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0AA1" w14:textId="77777777" w:rsidR="0040411F" w:rsidRDefault="0040411F" w:rsidP="0040411F">
      <w:pPr>
        <w:jc w:val="center"/>
        <w:rPr>
          <w:b/>
          <w:bCs/>
        </w:rPr>
      </w:pPr>
      <w:r w:rsidRPr="0040411F">
        <w:rPr>
          <w:b/>
          <w:bCs/>
        </w:rPr>
        <w:t xml:space="preserve">Owning Your Own Brick &amp; Mortar Family Healthcare Practice in Florida: </w:t>
      </w:r>
    </w:p>
    <w:p w14:paraId="765A6A6D" w14:textId="6E72AA60" w:rsidR="005C3D20" w:rsidRPr="0040411F" w:rsidRDefault="0040411F" w:rsidP="0040411F">
      <w:pPr>
        <w:jc w:val="center"/>
        <w:rPr>
          <w:b/>
          <w:bCs/>
        </w:rPr>
      </w:pPr>
      <w:r w:rsidRPr="0040411F">
        <w:rPr>
          <w:b/>
          <w:bCs/>
        </w:rPr>
        <w:t>A Dream Come True</w:t>
      </w:r>
    </w:p>
    <w:p w14:paraId="0AC92DBF" w14:textId="7C68D60A" w:rsidR="004645C1" w:rsidRDefault="005C3D20" w:rsidP="004645C1">
      <w:pPr>
        <w:ind w:firstLine="720"/>
      </w:pPr>
      <w:r>
        <w:t>Dr. William Garrett Warrington Jr.</w:t>
      </w:r>
      <w:r w:rsidR="00DE3595">
        <w:t>, Ph.D., APRN, FNP-C, CCRP</w:t>
      </w:r>
      <w:r>
        <w:t xml:space="preserve"> (Bill) is the founder and President of Sensible Family Healthcare in Oviedo, FL. Bill is an Autonomous Practice Advanced Practice Registered Nurse (APRN) who has been in healthcare for 31 years. After the passage of Florida CS/CS/HB607 (now known as Chapter no 2020-9) in March of 2020. Bill opened the clinic to help the community of Oviedo and East Orlando have more choices in healthcare.</w:t>
      </w:r>
    </w:p>
    <w:p w14:paraId="21CE5C42" w14:textId="77777777" w:rsidR="004645C1" w:rsidRDefault="005C3D20" w:rsidP="004645C1">
      <w:pPr>
        <w:ind w:firstLine="720"/>
      </w:pPr>
      <w:r>
        <w:t>He holds a Bachelor of Science in Nursing from California State University at Fullerton, a Master of Science in Nursing as a Family Nurse Practitioner from Georgetown University, and a Ph.D. in Nursing Science/Physiology from the University of Florida. Bill is board certified as a Family Nurse Practitioner (FNP-C) by the American Association of Nurse Practitioners (AANP) and holds certification as a Certified Clinical Research Professional (CCRP) by the Society of Clinical Research Associates (SoCRA). He has been the principal investigator in numerous clinical research studies and authored peer-reviewed publications. He is licensed as an APRN in California, Florida, Maryland, and New York. Dr. Warrington is a member of numerous professional nursing associations, including the Central Florida Advanced Nursing Practice Council, Sigma Theta Tau International and the American Academy of Nurse Practitioners.</w:t>
      </w:r>
    </w:p>
    <w:p w14:paraId="4EA233FC" w14:textId="790D1F24" w:rsidR="001542EA" w:rsidRDefault="005C3D20" w:rsidP="004645C1">
      <w:pPr>
        <w:ind w:firstLine="720"/>
      </w:pPr>
      <w:r>
        <w:t>Bill enjoys sports, especially college football, and he is a huge Florida Gator fan. He is an avid golfer. He and his wife Maggie have seven children together (5 boys &amp; 2 girls) and 11 grandchildren (8 boys and 3 girls).</w:t>
      </w:r>
    </w:p>
    <w:p w14:paraId="74FAFCBF" w14:textId="2A211A56" w:rsidR="0040411F" w:rsidRDefault="0040411F" w:rsidP="00DE3595"/>
    <w:p w14:paraId="0D27C2C8" w14:textId="77777777" w:rsidR="0040411F" w:rsidRDefault="0040411F" w:rsidP="0040411F">
      <w:pPr>
        <w:jc w:val="center"/>
        <w:rPr>
          <w:b/>
          <w:bCs/>
        </w:rPr>
      </w:pPr>
      <w:r w:rsidRPr="0040411F">
        <w:rPr>
          <w:b/>
          <w:bCs/>
        </w:rPr>
        <w:lastRenderedPageBreak/>
        <w:t xml:space="preserve">Owning Your Own Brick &amp; Mortar Family Healthcare Practice in Florida: </w:t>
      </w:r>
    </w:p>
    <w:p w14:paraId="34B7E061" w14:textId="7A301F01" w:rsidR="0040411F" w:rsidRPr="00C26D14" w:rsidRDefault="0040411F" w:rsidP="00C26D14">
      <w:pPr>
        <w:jc w:val="center"/>
        <w:rPr>
          <w:b/>
          <w:bCs/>
        </w:rPr>
      </w:pPr>
      <w:r w:rsidRPr="0040411F">
        <w:rPr>
          <w:b/>
          <w:bCs/>
        </w:rPr>
        <w:t>A Dream Come True</w:t>
      </w:r>
    </w:p>
    <w:p w14:paraId="14FD9566" w14:textId="7BA64527" w:rsidR="0040411F" w:rsidRPr="0040411F" w:rsidRDefault="0040411F" w:rsidP="0040411F">
      <w:pPr>
        <w:ind w:firstLine="720"/>
        <w:rPr>
          <w:b/>
          <w:bCs/>
        </w:rPr>
      </w:pPr>
      <w:r w:rsidRPr="0040411F">
        <w:rPr>
          <w:b/>
          <w:bCs/>
        </w:rPr>
        <w:t xml:space="preserve">Learning Objectives </w:t>
      </w:r>
    </w:p>
    <w:p w14:paraId="7ADFA447" w14:textId="54A66A2E" w:rsidR="0040411F" w:rsidRDefault="0040411F" w:rsidP="0040411F">
      <w:pPr>
        <w:ind w:firstLine="720"/>
      </w:pPr>
      <w:r>
        <w:t xml:space="preserve">Upon completion of this course, you should be able to: </w:t>
      </w:r>
    </w:p>
    <w:p w14:paraId="13C1E6F4" w14:textId="575F32E3" w:rsidR="00E96F05" w:rsidRDefault="00E96F05" w:rsidP="00E96F05">
      <w:pPr>
        <w:pStyle w:val="ListParagraph"/>
        <w:numPr>
          <w:ilvl w:val="2"/>
          <w:numId w:val="1"/>
        </w:numPr>
      </w:pPr>
      <w:r>
        <w:t>Define Autonomous Practice for APRNs in Florida</w:t>
      </w:r>
      <w:r w:rsidR="00C26D14">
        <w:t>.</w:t>
      </w:r>
    </w:p>
    <w:p w14:paraId="70AE4089" w14:textId="340DE2C8" w:rsidR="0040411F" w:rsidRDefault="00E96F05" w:rsidP="00E96F05">
      <w:pPr>
        <w:pStyle w:val="ListParagraph"/>
        <w:numPr>
          <w:ilvl w:val="2"/>
          <w:numId w:val="1"/>
        </w:numPr>
      </w:pPr>
      <w:r>
        <w:t>Define the licensure requirements for autonomous practice in Florida</w:t>
      </w:r>
      <w:r w:rsidR="0040411F">
        <w:t xml:space="preserve">. </w:t>
      </w:r>
    </w:p>
    <w:p w14:paraId="10FC0C69" w14:textId="3074C780" w:rsidR="00E96F05" w:rsidRDefault="00E96F05" w:rsidP="00E96F05">
      <w:pPr>
        <w:pStyle w:val="ListParagraph"/>
        <w:numPr>
          <w:ilvl w:val="2"/>
          <w:numId w:val="1"/>
        </w:numPr>
      </w:pPr>
      <w:r>
        <w:t>Distinguish between Claims Made and Occurrence Professional Liability Insurance.</w:t>
      </w:r>
    </w:p>
    <w:p w14:paraId="0FAEBD4C" w14:textId="6D86C134" w:rsidR="00E96F05" w:rsidRDefault="00E96F05" w:rsidP="00E96F05">
      <w:pPr>
        <w:pStyle w:val="ListParagraph"/>
        <w:numPr>
          <w:ilvl w:val="2"/>
          <w:numId w:val="1"/>
        </w:numPr>
      </w:pPr>
      <w:r>
        <w:t>Describe the credentialing process for insurances.</w:t>
      </w:r>
    </w:p>
    <w:p w14:paraId="65AEDC67" w14:textId="034ED514" w:rsidR="00E96F05" w:rsidRDefault="00E96F05" w:rsidP="00E96F05">
      <w:pPr>
        <w:pStyle w:val="ListParagraph"/>
        <w:numPr>
          <w:ilvl w:val="2"/>
          <w:numId w:val="1"/>
        </w:numPr>
      </w:pPr>
      <w:r>
        <w:t>List at least four types of business structure available in Florida</w:t>
      </w:r>
    </w:p>
    <w:p w14:paraId="14991748" w14:textId="2ED935EC" w:rsidR="00E96F05" w:rsidRDefault="00E96F05" w:rsidP="00E96F05">
      <w:pPr>
        <w:pStyle w:val="ListParagraph"/>
        <w:numPr>
          <w:ilvl w:val="2"/>
          <w:numId w:val="1"/>
        </w:numPr>
      </w:pPr>
      <w:r>
        <w:t>Describe the benefits of developing a business plan.</w:t>
      </w:r>
    </w:p>
    <w:p w14:paraId="5DF679EC" w14:textId="3CB73C84" w:rsidR="00E96F05" w:rsidRDefault="00E96F05" w:rsidP="00E96F05">
      <w:pPr>
        <w:pStyle w:val="ListParagraph"/>
        <w:numPr>
          <w:ilvl w:val="2"/>
          <w:numId w:val="1"/>
        </w:numPr>
      </w:pPr>
      <w:r>
        <w:t>Describe the importance of choosing an office location.</w:t>
      </w:r>
    </w:p>
    <w:p w14:paraId="5C9961F4" w14:textId="117970BE" w:rsidR="00E96F05" w:rsidRDefault="00E96F05" w:rsidP="00E96F05">
      <w:pPr>
        <w:pStyle w:val="ListParagraph"/>
        <w:numPr>
          <w:ilvl w:val="2"/>
          <w:numId w:val="1"/>
        </w:numPr>
      </w:pPr>
      <w:r>
        <w:t>List at least four types of permits necessary for healthcare clinics in Florida.</w:t>
      </w:r>
    </w:p>
    <w:p w14:paraId="7AE6D4C7" w14:textId="787DE82A" w:rsidR="00E96F05" w:rsidRDefault="00C26D14" w:rsidP="00E96F05">
      <w:pPr>
        <w:pStyle w:val="ListParagraph"/>
        <w:numPr>
          <w:ilvl w:val="2"/>
          <w:numId w:val="1"/>
        </w:numPr>
      </w:pPr>
      <w:r w:rsidRPr="00C26D14">
        <w:t>Describe the CLIA waiver process</w:t>
      </w:r>
      <w:r>
        <w:t>.</w:t>
      </w:r>
    </w:p>
    <w:p w14:paraId="11407F62" w14:textId="5EFC50F3" w:rsidR="00C26D14" w:rsidRDefault="00C26D14" w:rsidP="00E96F05">
      <w:pPr>
        <w:pStyle w:val="ListParagraph"/>
        <w:numPr>
          <w:ilvl w:val="2"/>
          <w:numId w:val="1"/>
        </w:numPr>
      </w:pPr>
      <w:r>
        <w:t>Describe how to add Cash based services.</w:t>
      </w:r>
    </w:p>
    <w:p w14:paraId="10BA5518" w14:textId="77777777" w:rsidR="00C26D14" w:rsidRDefault="00C26D14" w:rsidP="00C26D14">
      <w:pPr>
        <w:pStyle w:val="ListParagraph"/>
        <w:ind w:left="2160"/>
      </w:pPr>
    </w:p>
    <w:p w14:paraId="4F73D78D" w14:textId="77777777" w:rsidR="0040411F" w:rsidRDefault="0040411F" w:rsidP="004645C1">
      <w:pPr>
        <w:ind w:firstLine="720"/>
      </w:pPr>
    </w:p>
    <w:sectPr w:rsidR="00404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4F20"/>
    <w:multiLevelType w:val="hybridMultilevel"/>
    <w:tmpl w:val="86BA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MDcwN7GwNDSysDBV0lEKTi0uzszPAykwrAUAhOiHPCwAAAA="/>
  </w:docVars>
  <w:rsids>
    <w:rsidRoot w:val="005C3D20"/>
    <w:rsid w:val="001542EA"/>
    <w:rsid w:val="0040411F"/>
    <w:rsid w:val="004645C1"/>
    <w:rsid w:val="005C3D20"/>
    <w:rsid w:val="00C26D14"/>
    <w:rsid w:val="00DE3595"/>
    <w:rsid w:val="00E9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0D7D"/>
  <w15:chartTrackingRefBased/>
  <w15:docId w15:val="{E5A0D0AF-DA73-4BD0-A338-A2FBF386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Warrington, Bill (VB-HS)</dc:creator>
  <cp:keywords/>
  <dc:description/>
  <cp:lastModifiedBy>Warrington, Bill (VB-HS)</cp:lastModifiedBy>
  <cp:revision>5</cp:revision>
  <dcterms:created xsi:type="dcterms:W3CDTF">2021-08-18T19:04:00Z</dcterms:created>
  <dcterms:modified xsi:type="dcterms:W3CDTF">2021-08-18T21:38:00Z</dcterms:modified>
</cp:coreProperties>
</file>