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E4B513" w14:textId="3DE4113E" w:rsidR="00FA4F74" w:rsidRDefault="00FA4F74" w:rsidP="00FA4F74">
      <w:pPr>
        <w:rPr>
          <w:rFonts w:asciiTheme="majorHAnsi" w:hAnsiTheme="majorHAnsi"/>
          <w:color w:val="0070C0"/>
          <w:sz w:val="36"/>
          <w:szCs w:val="36"/>
        </w:rPr>
      </w:pPr>
      <w:r>
        <w:rPr>
          <w:noProof/>
        </w:rPr>
        <mc:AlternateContent>
          <mc:Choice Requires="wps">
            <w:drawing>
              <wp:anchor distT="0" distB="0" distL="114300" distR="114300" simplePos="0" relativeHeight="251665408" behindDoc="0" locked="0" layoutInCell="1" allowOverlap="1" wp14:anchorId="111ECE4E" wp14:editId="349EE1A1">
                <wp:simplePos x="0" y="0"/>
                <wp:positionH relativeFrom="column">
                  <wp:posOffset>-143510</wp:posOffset>
                </wp:positionH>
                <wp:positionV relativeFrom="paragraph">
                  <wp:posOffset>3792855</wp:posOffset>
                </wp:positionV>
                <wp:extent cx="6874510" cy="1405466"/>
                <wp:effectExtent l="0" t="0" r="8890" b="17145"/>
                <wp:wrapNone/>
                <wp:docPr id="2" name="Text Box 2"/>
                <wp:cNvGraphicFramePr/>
                <a:graphic xmlns:a="http://schemas.openxmlformats.org/drawingml/2006/main">
                  <a:graphicData uri="http://schemas.microsoft.com/office/word/2010/wordprocessingShape">
                    <wps:wsp>
                      <wps:cNvSpPr txBox="1"/>
                      <wps:spPr>
                        <a:xfrm>
                          <a:off x="0" y="0"/>
                          <a:ext cx="6874510" cy="1405466"/>
                        </a:xfrm>
                        <a:prstGeom prst="rect">
                          <a:avLst/>
                        </a:prstGeom>
                        <a:solidFill>
                          <a:schemeClr val="lt1"/>
                        </a:solidFill>
                        <a:ln w="6350">
                          <a:solidFill>
                            <a:prstClr val="black"/>
                          </a:solidFill>
                        </a:ln>
                      </wps:spPr>
                      <wps:txbx>
                        <w:txbxContent>
                          <w:p w14:paraId="1CB04817" w14:textId="6D41E27D" w:rsidR="00FA4F74" w:rsidRDefault="00FA4F74" w:rsidP="00FA4F74">
                            <w:pPr>
                              <w:jc w:val="center"/>
                              <w:rPr>
                                <w:rFonts w:asciiTheme="majorHAnsi" w:hAnsiTheme="majorHAnsi"/>
                                <w:color w:val="0070C0"/>
                                <w:sz w:val="36"/>
                                <w:szCs w:val="36"/>
                              </w:rPr>
                            </w:pPr>
                            <w:r>
                              <w:rPr>
                                <w:rFonts w:asciiTheme="majorHAnsi" w:hAnsiTheme="majorHAnsi"/>
                                <w:color w:val="0070C0"/>
                                <w:sz w:val="36"/>
                                <w:szCs w:val="36"/>
                              </w:rPr>
                              <w:t>In Person Meetings are Back</w:t>
                            </w:r>
                          </w:p>
                          <w:p w14:paraId="139AC3A2" w14:textId="0E98F3D7" w:rsidR="00FA4F74" w:rsidRDefault="00FA4F74">
                            <w:r>
                              <w:t>Our April meeting was held at the Greune River Grill, and it was well attended! Dr. Allison Ellis, DPT provided an outstanding discussion on resiliency in healthcare. Our plan is live meetings every other month with either a Zoom meeting or a newsletter in-between. If the covid-19 vaccination rates continue increase, we hope to resume monthly meetings by Fall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1ECE4E" id="_x0000_t202" coordsize="21600,21600" o:spt="202" path="m,l,21600r21600,l21600,xe">
                <v:stroke joinstyle="miter"/>
                <v:path gradientshapeok="t" o:connecttype="rect"/>
              </v:shapetype>
              <v:shape id="Text Box 2" o:spid="_x0000_s1026" type="#_x0000_t202" style="position:absolute;margin-left:-11.3pt;margin-top:298.65pt;width:541.3pt;height:11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" fillcolor="white [3201]" strokeweight=".5pt">
                <v:textbox>
                  <w:txbxContent>
                    <w:p w14:paraId="1CB04817" w14:textId="6D41E27D" w:rsidR="00FA4F74" w:rsidRDefault="00FA4F74" w:rsidP="00FA4F74">
                      <w:pPr>
                        <w:jc w:val="center"/>
                        <w:rPr>
                          <w:rFonts w:asciiTheme="majorHAnsi" w:hAnsiTheme="majorHAnsi"/>
                          <w:color w:val="0070C0"/>
                          <w:sz w:val="36"/>
                          <w:szCs w:val="36"/>
                        </w:rPr>
                      </w:pPr>
                      <w:r>
                        <w:rPr>
                          <w:rFonts w:asciiTheme="majorHAnsi" w:hAnsiTheme="majorHAnsi"/>
                          <w:color w:val="0070C0"/>
                          <w:sz w:val="36"/>
                          <w:szCs w:val="36"/>
                        </w:rPr>
                        <w:t>In Person Meetings are Back</w:t>
                      </w:r>
                    </w:p>
                    <w:p w14:paraId="139AC3A2" w14:textId="0E98F3D7" w:rsidR="00FA4F74" w:rsidRDefault="00FA4F74">
                      <w:r>
                        <w:t>Our April meeting was held at the Greune River Grill, and it was well attended! Dr. Allison Ellis, DPT provided an outstanding discussion on resiliency in healthcare. Our plan is live meetings every other month with either a Zoom meeting or a newsletter in-between. If the covid-19 vaccination rates continue increase, we hope to resume monthly meetings by Fall 2021.</w:t>
                      </w:r>
                    </w:p>
                  </w:txbxContent>
                </v:textbox>
              </v:shape>
            </w:pict>
          </mc:Fallback>
        </mc:AlternateContent>
      </w:r>
      <w:r w:rsidR="0080221C">
        <w:rPr>
          <w:noProof/>
        </w:rPr>
        <mc:AlternateContent>
          <mc:Choice Requires="wps">
            <w:drawing>
              <wp:anchor distT="457200" distB="457200" distL="114300" distR="114300" simplePos="0" relativeHeight="251659264" behindDoc="1" locked="0" layoutInCell="1" allowOverlap="1" wp14:anchorId="7D5D7DA6" wp14:editId="755E4E1F">
                <wp:simplePos x="0" y="0"/>
                <wp:positionH relativeFrom="margin">
                  <wp:posOffset>-288290</wp:posOffset>
                </wp:positionH>
                <wp:positionV relativeFrom="margin">
                  <wp:posOffset>0</wp:posOffset>
                </wp:positionV>
                <wp:extent cx="6917055" cy="3488055"/>
                <wp:effectExtent l="0" t="0" r="4445" b="4445"/>
                <wp:wrapTopAndBottom/>
                <wp:docPr id="1" name="Rectangle 1"/>
                <wp:cNvGraphicFramePr/>
                <a:graphic xmlns:a="http://schemas.openxmlformats.org/drawingml/2006/main">
                  <a:graphicData uri="http://schemas.microsoft.com/office/word/2010/wordprocessingShape">
                    <wps:wsp>
                      <wps:cNvSpPr/>
                      <wps:spPr>
                        <a:xfrm>
                          <a:off x="0" y="0"/>
                          <a:ext cx="6917055" cy="3488055"/>
                        </a:xfrm>
                        <a:prstGeom prst="rect">
                          <a:avLst/>
                        </a:prstGeom>
                        <a:gradFill flip="none" rotWithShape="1">
                          <a:gsLst>
                            <a:gs pos="0">
                              <a:schemeClr val="accent1"/>
                            </a:gs>
                            <a:gs pos="100000">
                              <a:schemeClr val="accent2"/>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F58F49" w14:textId="637CB0FC" w:rsidR="00765423" w:rsidRPr="00765423" w:rsidRDefault="00765423" w:rsidP="00765423">
                            <w:pPr>
                              <w:spacing w:after="0" w:line="240" w:lineRule="auto"/>
                              <w:rPr>
                                <w:rFonts w:ascii="Times New Roman" w:eastAsia="Times New Roman" w:hAnsi="Times New Roman" w:cs="Times New Roman"/>
                                <w:color w:val="FFFF00"/>
                                <w:sz w:val="24"/>
                                <w:szCs w:val="24"/>
                              </w:rPr>
                            </w:pPr>
                            <w:r w:rsidRPr="00765423">
                              <w:rPr>
                                <w:rFonts w:ascii="Cambria" w:eastAsia="Times New Roman" w:hAnsi="Cambria" w:cs="Times New Roman"/>
                                <w:color w:val="FFFF00"/>
                                <w:sz w:val="24"/>
                                <w:szCs w:val="24"/>
                                <w:bdr w:val="none" w:sz="0" w:space="0" w:color="auto" w:frame="1"/>
                              </w:rPr>
                              <w:fldChar w:fldCharType="begin"/>
                            </w:r>
                            <w:r w:rsidRPr="00765423">
                              <w:rPr>
                                <w:rFonts w:ascii="Cambria" w:eastAsia="Times New Roman" w:hAnsi="Cambria" w:cs="Times New Roman"/>
                                <w:color w:val="FFFF00"/>
                                <w:sz w:val="24"/>
                                <w:szCs w:val="24"/>
                                <w:bdr w:val="none" w:sz="0" w:space="0" w:color="auto" w:frame="1"/>
                              </w:rPr>
                              <w:instrText xml:space="preserve"> INCLUDEPICTURE "https://lh4.googleusercontent.com/pw7nua3Fj8BSBFoQHk-4uFi4weFva6O5agM9f1ZCB8_AQNjSs9SOCH7Osja1cy8vA9oKI_Q2PGGOTeNv0rBesp0PJDT3apcFZpC82onL9vNz6QBAX1bMQPTHPAhFMKGbrUy9KJT8" \* MERGEFORMATINET </w:instrText>
                            </w:r>
                            <w:r w:rsidRPr="00765423">
                              <w:rPr>
                                <w:rFonts w:ascii="Cambria" w:eastAsia="Times New Roman" w:hAnsi="Cambria" w:cs="Times New Roman"/>
                                <w:color w:val="FFFF00"/>
                                <w:sz w:val="24"/>
                                <w:szCs w:val="24"/>
                                <w:bdr w:val="none" w:sz="0" w:space="0" w:color="auto" w:frame="1"/>
                              </w:rPr>
                              <w:fldChar w:fldCharType="separate"/>
                            </w:r>
                            <w:r w:rsidRPr="00765423">
                              <w:rPr>
                                <w:rFonts w:ascii="Cambria" w:eastAsia="Times New Roman" w:hAnsi="Cambria" w:cs="Times New Roman"/>
                                <w:noProof/>
                                <w:color w:val="FFFF00"/>
                                <w:sz w:val="24"/>
                                <w:szCs w:val="24"/>
                                <w:bdr w:val="none" w:sz="0" w:space="0" w:color="auto" w:frame="1"/>
                              </w:rPr>
                              <w:drawing>
                                <wp:inline distT="0" distB="0" distL="0" distR="0" wp14:anchorId="783EB6BE" wp14:editId="09A03E24">
                                  <wp:extent cx="6708775" cy="2026920"/>
                                  <wp:effectExtent l="0" t="0" r="0" b="5080"/>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8775" cy="2026920"/>
                                          </a:xfrm>
                                          <a:prstGeom prst="rect">
                                            <a:avLst/>
                                          </a:prstGeom>
                                          <a:noFill/>
                                          <a:ln>
                                            <a:noFill/>
                                          </a:ln>
                                        </pic:spPr>
                                      </pic:pic>
                                    </a:graphicData>
                                  </a:graphic>
                                </wp:inline>
                              </w:drawing>
                            </w:r>
                            <w:r w:rsidRPr="00765423">
                              <w:rPr>
                                <w:rFonts w:ascii="Cambria" w:eastAsia="Times New Roman" w:hAnsi="Cambria" w:cs="Times New Roman"/>
                                <w:color w:val="FFFF00"/>
                                <w:sz w:val="24"/>
                                <w:szCs w:val="24"/>
                                <w:bdr w:val="none" w:sz="0" w:space="0" w:color="auto" w:frame="1"/>
                              </w:rPr>
                              <w:fldChar w:fldCharType="end"/>
                            </w:r>
                          </w:p>
                          <w:p w14:paraId="1D36AEF6" w14:textId="462376FF" w:rsidR="00765423" w:rsidRPr="00765423" w:rsidRDefault="00765423">
                            <w:pPr>
                              <w:pStyle w:val="Subtitle"/>
                              <w:rPr>
                                <w:color w:val="0070C0"/>
                                <w:sz w:val="72"/>
                                <w:szCs w:val="72"/>
                              </w:rPr>
                            </w:pPr>
                            <w:r w:rsidRPr="00765423">
                              <w:rPr>
                                <w:color w:val="0070C0"/>
                                <w:sz w:val="72"/>
                                <w:szCs w:val="72"/>
                              </w:rPr>
                              <w:t>Newsletter</w:t>
                            </w:r>
                          </w:p>
                          <w:p w14:paraId="697E3123" w14:textId="1A1954DC" w:rsidR="0087135A" w:rsidRPr="00765423" w:rsidRDefault="00FA4F74">
                            <w:pPr>
                              <w:pStyle w:val="Subtitle"/>
                              <w:rPr>
                                <w:color w:val="0070C0"/>
                                <w:sz w:val="40"/>
                                <w:szCs w:val="40"/>
                              </w:rPr>
                            </w:pPr>
                            <w:r>
                              <w:rPr>
                                <w:color w:val="0070C0"/>
                                <w:sz w:val="40"/>
                                <w:szCs w:val="40"/>
                              </w:rPr>
                              <w:t>May</w:t>
                            </w:r>
                            <w:r w:rsidR="00765423" w:rsidRPr="00765423">
                              <w:rPr>
                                <w:color w:val="0070C0"/>
                                <w:sz w:val="40"/>
                                <w:szCs w:val="40"/>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D7DA6" id="Rectangle 1" o:spid="_x0000_s1027" style="position:absolute;margin-left:-22.7pt;margin-top:0;width:544.65pt;height:274.6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" fillcolor="#ca3827 [3204]" stroked="f" strokeweight="2pt">
                <v:fill color2="#f89938 [3205]" rotate="t" focus="100%" type="gradient">
                  <o:fill v:ext="view" type="gradientUnscaled"/>
                </v:fill>
                <v:textbox>
                  <w:txbxContent>
                    <w:p w14:paraId="18F58F49" w14:textId="637CB0FC" w:rsidR="00765423" w:rsidRPr="00765423" w:rsidRDefault="00765423" w:rsidP="00765423">
                      <w:pPr>
                        <w:spacing w:after="0" w:line="240" w:lineRule="auto"/>
                        <w:rPr>
                          <w:rFonts w:ascii="Times New Roman" w:eastAsia="Times New Roman" w:hAnsi="Times New Roman" w:cs="Times New Roman"/>
                          <w:color w:val="FFFF00"/>
                          <w:sz w:val="24"/>
                          <w:szCs w:val="24"/>
                        </w:rPr>
                      </w:pPr>
                      <w:r w:rsidRPr="00765423">
                        <w:rPr>
                          <w:rFonts w:ascii="Cambria" w:eastAsia="Times New Roman" w:hAnsi="Cambria" w:cs="Times New Roman"/>
                          <w:color w:val="FFFF00"/>
                          <w:sz w:val="24"/>
                          <w:szCs w:val="24"/>
                          <w:bdr w:val="none" w:sz="0" w:space="0" w:color="auto" w:frame="1"/>
                        </w:rPr>
                        <w:fldChar w:fldCharType="begin"/>
                      </w:r>
                      <w:r w:rsidRPr="00765423">
                        <w:rPr>
                          <w:rFonts w:ascii="Cambria" w:eastAsia="Times New Roman" w:hAnsi="Cambria" w:cs="Times New Roman"/>
                          <w:color w:val="FFFF00"/>
                          <w:sz w:val="24"/>
                          <w:szCs w:val="24"/>
                          <w:bdr w:val="none" w:sz="0" w:space="0" w:color="auto" w:frame="1"/>
                        </w:rPr>
                        <w:instrText xml:space="preserve"> INCLUDEPICTURE "https://lh4.googleusercontent.com/pw7nua3Fj8BSBFoQHk-4uFi4weFva6O5agM9f1ZCB8_AQNjSs9SOCH7Osja1cy8vA9oKI_Q2PGGOTeNv0rBesp0PJDT3apcFZpC82onL9vNz6QBAX1bMQPTHPAhFMKGbrUy9KJT8" \* MERGEFORMATINET </w:instrText>
                      </w:r>
                      <w:r w:rsidRPr="00765423">
                        <w:rPr>
                          <w:rFonts w:ascii="Cambria" w:eastAsia="Times New Roman" w:hAnsi="Cambria" w:cs="Times New Roman"/>
                          <w:color w:val="FFFF00"/>
                          <w:sz w:val="24"/>
                          <w:szCs w:val="24"/>
                          <w:bdr w:val="none" w:sz="0" w:space="0" w:color="auto" w:frame="1"/>
                        </w:rPr>
                        <w:fldChar w:fldCharType="separate"/>
                      </w:r>
                      <w:r w:rsidRPr="00765423">
                        <w:rPr>
                          <w:rFonts w:ascii="Cambria" w:eastAsia="Times New Roman" w:hAnsi="Cambria" w:cs="Times New Roman"/>
                          <w:noProof/>
                          <w:color w:val="FFFF00"/>
                          <w:sz w:val="24"/>
                          <w:szCs w:val="24"/>
                          <w:bdr w:val="none" w:sz="0" w:space="0" w:color="auto" w:frame="1"/>
                        </w:rPr>
                        <w:drawing>
                          <wp:inline distT="0" distB="0" distL="0" distR="0" wp14:anchorId="783EB6BE" wp14:editId="09A03E24">
                            <wp:extent cx="6708775" cy="2026920"/>
                            <wp:effectExtent l="0" t="0" r="0" b="5080"/>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8775" cy="2026920"/>
                                    </a:xfrm>
                                    <a:prstGeom prst="rect">
                                      <a:avLst/>
                                    </a:prstGeom>
                                    <a:noFill/>
                                    <a:ln>
                                      <a:noFill/>
                                    </a:ln>
                                  </pic:spPr>
                                </pic:pic>
                              </a:graphicData>
                            </a:graphic>
                          </wp:inline>
                        </w:drawing>
                      </w:r>
                      <w:r w:rsidRPr="00765423">
                        <w:rPr>
                          <w:rFonts w:ascii="Cambria" w:eastAsia="Times New Roman" w:hAnsi="Cambria" w:cs="Times New Roman"/>
                          <w:color w:val="FFFF00"/>
                          <w:sz w:val="24"/>
                          <w:szCs w:val="24"/>
                          <w:bdr w:val="none" w:sz="0" w:space="0" w:color="auto" w:frame="1"/>
                        </w:rPr>
                        <w:fldChar w:fldCharType="end"/>
                      </w:r>
                    </w:p>
                    <w:p w14:paraId="1D36AEF6" w14:textId="462376FF" w:rsidR="00765423" w:rsidRPr="00765423" w:rsidRDefault="00765423">
                      <w:pPr>
                        <w:pStyle w:val="Subtitle"/>
                        <w:rPr>
                          <w:color w:val="0070C0"/>
                          <w:sz w:val="72"/>
                          <w:szCs w:val="72"/>
                        </w:rPr>
                      </w:pPr>
                      <w:r w:rsidRPr="00765423">
                        <w:rPr>
                          <w:color w:val="0070C0"/>
                          <w:sz w:val="72"/>
                          <w:szCs w:val="72"/>
                        </w:rPr>
                        <w:t>Newsletter</w:t>
                      </w:r>
                    </w:p>
                    <w:p w14:paraId="697E3123" w14:textId="1A1954DC" w:rsidR="0087135A" w:rsidRPr="00765423" w:rsidRDefault="00FA4F74">
                      <w:pPr>
                        <w:pStyle w:val="Subtitle"/>
                        <w:rPr>
                          <w:color w:val="0070C0"/>
                          <w:sz w:val="40"/>
                          <w:szCs w:val="40"/>
                        </w:rPr>
                      </w:pPr>
                      <w:r>
                        <w:rPr>
                          <w:color w:val="0070C0"/>
                          <w:sz w:val="40"/>
                          <w:szCs w:val="40"/>
                        </w:rPr>
                        <w:t>May</w:t>
                      </w:r>
                      <w:r w:rsidR="00765423" w:rsidRPr="00765423">
                        <w:rPr>
                          <w:color w:val="0070C0"/>
                          <w:sz w:val="40"/>
                          <w:szCs w:val="40"/>
                        </w:rPr>
                        <w:t xml:space="preserve"> 2021</w:t>
                      </w:r>
                    </w:p>
                  </w:txbxContent>
                </v:textbox>
                <w10:wrap type="topAndBottom" anchorx="margin" anchory="margin"/>
              </v:rect>
            </w:pict>
          </mc:Fallback>
        </mc:AlternateContent>
      </w:r>
      <w:r w:rsidR="00765423" w:rsidRPr="00765423">
        <w:rPr>
          <w:color w:val="CA3827" w:themeColor="accent1"/>
          <w:sz w:val="36"/>
          <w:szCs w:val="32"/>
        </w:rPr>
        <w:t xml:space="preserve"> </w:t>
      </w:r>
      <w:r w:rsidR="00765423">
        <w:tab/>
      </w:r>
    </w:p>
    <w:p w14:paraId="0453B30F" w14:textId="0CC16A57" w:rsidR="0087135A" w:rsidRPr="00765423" w:rsidRDefault="0087135A" w:rsidP="00765423">
      <w:pPr>
        <w:pStyle w:val="Heading3"/>
        <w:rPr>
          <w:color w:val="CA3827" w:themeColor="accent1"/>
          <w:sz w:val="36"/>
          <w:szCs w:val="32"/>
        </w:rPr>
      </w:pPr>
    </w:p>
    <w:tbl>
      <w:tblPr>
        <w:tblW w:w="5000" w:type="pct"/>
        <w:jc w:val="center"/>
        <w:tblLayout w:type="fixed"/>
        <w:tblCellMar>
          <w:left w:w="0" w:type="dxa"/>
          <w:right w:w="0" w:type="dxa"/>
        </w:tblCellMar>
        <w:tblLook w:val="04A0" w:firstRow="1" w:lastRow="0" w:firstColumn="1" w:lastColumn="0" w:noHBand="0" w:noVBand="1"/>
      </w:tblPr>
      <w:tblGrid>
        <w:gridCol w:w="4683"/>
        <w:gridCol w:w="599"/>
        <w:gridCol w:w="4798"/>
      </w:tblGrid>
      <w:tr w:rsidR="0087135A" w14:paraId="13B7A6C3" w14:textId="77777777">
        <w:trPr>
          <w:jc w:val="center"/>
        </w:trPr>
        <w:tc>
          <w:tcPr>
            <w:tcW w:w="2323" w:type="pct"/>
          </w:tcPr>
          <w:p w14:paraId="54642A17" w14:textId="10BD0135" w:rsidR="00765423" w:rsidRPr="00FA4F74" w:rsidRDefault="00765423" w:rsidP="00765423">
            <w:pPr>
              <w:rPr>
                <w:rFonts w:cs="Helvetica"/>
              </w:rPr>
            </w:pPr>
            <w:r>
              <w:rPr>
                <w:rFonts w:ascii="Calisto MT" w:hAnsi="Calisto MT"/>
                <w:noProof/>
                <w:color w:val="0070C0"/>
                <w:sz w:val="36"/>
                <w:szCs w:val="36"/>
              </w:rPr>
              <mc:AlternateContent>
                <mc:Choice Requires="wps">
                  <w:drawing>
                    <wp:anchor distT="0" distB="0" distL="114300" distR="114300" simplePos="0" relativeHeight="251664384" behindDoc="0" locked="0" layoutInCell="1" allowOverlap="1" wp14:anchorId="0FAC0F74" wp14:editId="5F959710">
                      <wp:simplePos x="0" y="0"/>
                      <wp:positionH relativeFrom="column">
                        <wp:posOffset>-143933</wp:posOffset>
                      </wp:positionH>
                      <wp:positionV relativeFrom="paragraph">
                        <wp:posOffset>734272</wp:posOffset>
                      </wp:positionV>
                      <wp:extent cx="6874933" cy="2886710"/>
                      <wp:effectExtent l="0" t="0" r="8890" b="8890"/>
                      <wp:wrapNone/>
                      <wp:docPr id="44" name="Text Box 44"/>
                      <wp:cNvGraphicFramePr/>
                      <a:graphic xmlns:a="http://schemas.openxmlformats.org/drawingml/2006/main">
                        <a:graphicData uri="http://schemas.microsoft.com/office/word/2010/wordprocessingShape">
                          <wps:wsp>
                            <wps:cNvSpPr txBox="1"/>
                            <wps:spPr>
                              <a:xfrm>
                                <a:off x="0" y="0"/>
                                <a:ext cx="6874933" cy="2886710"/>
                              </a:xfrm>
                              <a:prstGeom prst="rect">
                                <a:avLst/>
                              </a:prstGeom>
                              <a:solidFill>
                                <a:schemeClr val="lt1"/>
                              </a:solidFill>
                              <a:ln w="6350">
                                <a:solidFill>
                                  <a:prstClr val="black"/>
                                </a:solidFill>
                              </a:ln>
                            </wps:spPr>
                            <wps:txbx>
                              <w:txbxContent>
                                <w:p w14:paraId="72B8B320" w14:textId="2298C9B6" w:rsidR="00765423" w:rsidRDefault="00765423" w:rsidP="00765423">
                                  <w:pPr>
                                    <w:jc w:val="center"/>
                                    <w:rPr>
                                      <w:rFonts w:asciiTheme="majorHAnsi" w:hAnsiTheme="majorHAnsi"/>
                                      <w:color w:val="0070C0"/>
                                      <w:sz w:val="36"/>
                                      <w:szCs w:val="36"/>
                                    </w:rPr>
                                  </w:pPr>
                                  <w:r>
                                    <w:rPr>
                                      <w:rFonts w:asciiTheme="majorHAnsi" w:hAnsiTheme="majorHAnsi"/>
                                      <w:color w:val="0070C0"/>
                                      <w:sz w:val="36"/>
                                      <w:szCs w:val="36"/>
                                    </w:rPr>
                                    <w:t xml:space="preserve">Upcoming </w:t>
                                  </w:r>
                                  <w:r w:rsidR="00FA4F74">
                                    <w:rPr>
                                      <w:rFonts w:asciiTheme="majorHAnsi" w:hAnsiTheme="majorHAnsi"/>
                                      <w:color w:val="0070C0"/>
                                      <w:sz w:val="36"/>
                                      <w:szCs w:val="36"/>
                                    </w:rPr>
                                    <w:t>Events</w:t>
                                  </w:r>
                                </w:p>
                                <w:p w14:paraId="3B301A7A" w14:textId="19F5F733" w:rsidR="00DA4956" w:rsidRDefault="00765423" w:rsidP="00765423">
                                  <w:pPr>
                                    <w:rPr>
                                      <w:color w:val="000000" w:themeColor="text1"/>
                                    </w:rPr>
                                  </w:pPr>
                                  <w:r w:rsidRPr="00765423">
                                    <w:rPr>
                                      <w:b/>
                                      <w:bCs/>
                                      <w:color w:val="000000" w:themeColor="text1"/>
                                    </w:rPr>
                                    <w:t>In Person Business Meeting</w:t>
                                  </w:r>
                                  <w:r>
                                    <w:rPr>
                                      <w:color w:val="000000" w:themeColor="text1"/>
                                    </w:rPr>
                                    <w:t xml:space="preserve">: </w:t>
                                  </w:r>
                                  <w:r w:rsidR="00FA4F74">
                                    <w:rPr>
                                      <w:color w:val="000000" w:themeColor="text1"/>
                                    </w:rPr>
                                    <w:t>Our Next in-person meeting will be June 9</w:t>
                                  </w:r>
                                  <w:r w:rsidR="00FA4F74" w:rsidRPr="00FA4F74">
                                    <w:rPr>
                                      <w:color w:val="000000" w:themeColor="text1"/>
                                      <w:vertAlign w:val="superscript"/>
                                    </w:rPr>
                                    <w:t>th</w:t>
                                  </w:r>
                                  <w:r w:rsidR="00BB0F3C">
                                    <w:rPr>
                                      <w:color w:val="000000" w:themeColor="text1"/>
                                    </w:rPr>
                                    <w:t>, 2021</w:t>
                                  </w:r>
                                  <w:r>
                                    <w:rPr>
                                      <w:color w:val="000000" w:themeColor="text1"/>
                                    </w:rPr>
                                    <w:t xml:space="preserve">. </w:t>
                                  </w:r>
                                  <w:r w:rsidR="00FA4F74">
                                    <w:rPr>
                                      <w:color w:val="000000" w:themeColor="text1"/>
                                    </w:rPr>
                                    <w:t>Please watch the announcements on ENP</w:t>
                                  </w:r>
                                  <w:r w:rsidR="0036064C">
                                    <w:rPr>
                                      <w:color w:val="000000" w:themeColor="text1"/>
                                    </w:rPr>
                                    <w:t xml:space="preserve"> for the venue</w:t>
                                  </w:r>
                                  <w:r>
                                    <w:rPr>
                                      <w:color w:val="000000" w:themeColor="text1"/>
                                    </w:rPr>
                                    <w:t>.</w:t>
                                  </w:r>
                                </w:p>
                                <w:p w14:paraId="75E36062" w14:textId="04DA2CD9" w:rsidR="00DA4956" w:rsidRDefault="00DA4956" w:rsidP="00765423">
                                  <w:pPr>
                                    <w:rPr>
                                      <w:color w:val="000000" w:themeColor="text1"/>
                                    </w:rPr>
                                  </w:pPr>
                                  <w:r>
                                    <w:rPr>
                                      <w:b/>
                                      <w:bCs/>
                                      <w:color w:val="000000" w:themeColor="text1"/>
                                    </w:rPr>
                                    <w:t>TNP Spring Conference Enduring Option</w:t>
                                  </w:r>
                                  <w:r w:rsidR="00BB0F3C">
                                    <w:rPr>
                                      <w:b/>
                                      <w:bCs/>
                                      <w:color w:val="000000" w:themeColor="text1"/>
                                    </w:rPr>
                                    <w:t>:</w:t>
                                  </w:r>
                                  <w:r>
                                    <w:rPr>
                                      <w:color w:val="000000" w:themeColor="text1"/>
                                    </w:rPr>
                                    <w:t xml:space="preserve"> The Texas Nurse Practitioners Spring Conference is available on demand for CNE through July 26, 2021. </w:t>
                                  </w:r>
                                  <w:r w:rsidRPr="00DA4956">
                                    <w:rPr>
                                      <w:color w:val="000000" w:themeColor="text1"/>
                                    </w:rPr>
                                    <w:t xml:space="preserve">Fees for </w:t>
                                  </w:r>
                                  <w:r w:rsidRPr="00DA4956">
                                    <w:rPr>
                                      <w:rFonts w:eastAsia="Times New Roman" w:cs="Arial"/>
                                      <w:color w:val="000000" w:themeColor="text1"/>
                                      <w:shd w:val="clear" w:color="auto" w:fill="F7F7F7"/>
                                    </w:rPr>
                                    <w:t>TNP Members: $249</w:t>
                                  </w:r>
                                  <w:r w:rsidRPr="00DA4956">
                                    <w:rPr>
                                      <w:rFonts w:eastAsia="Times New Roman" w:cs="Arial"/>
                                      <w:color w:val="000000" w:themeColor="text1"/>
                                    </w:rPr>
                                    <w:t xml:space="preserve"> </w:t>
                                  </w:r>
                                  <w:r w:rsidRPr="00DA4956">
                                    <w:rPr>
                                      <w:rFonts w:eastAsia="Times New Roman" w:cs="Arial"/>
                                      <w:color w:val="000000" w:themeColor="text1"/>
                                      <w:shd w:val="clear" w:color="auto" w:fill="F7F7F7"/>
                                    </w:rPr>
                                    <w:t>TNP Non-Members: $449</w:t>
                                  </w:r>
                                  <w:r w:rsidR="00BB0F3C">
                                    <w:rPr>
                                      <w:rFonts w:eastAsia="Times New Roman" w:cs="Times New Roman"/>
                                      <w:color w:val="000000" w:themeColor="text1"/>
                                    </w:rPr>
                                    <w:t xml:space="preserve">. For more information: </w:t>
                                  </w:r>
                                  <w:r>
                                    <w:rPr>
                                      <w:rFonts w:eastAsia="Times New Roman" w:cs="Times New Roman"/>
                                      <w:color w:val="000000" w:themeColor="text1"/>
                                    </w:rPr>
                                    <w:t xml:space="preserve"> </w:t>
                                  </w:r>
                                  <w:hyperlink r:id="rId11" w:history="1">
                                    <w:r w:rsidRPr="000146B0">
                                      <w:rPr>
                                        <w:rStyle w:val="Hyperlink"/>
                                      </w:rPr>
                                      <w:t>https://www.texasnp.org/events/EventDetails.aspx?alias=spring21enduring</w:t>
                                    </w:r>
                                  </w:hyperlink>
                                </w:p>
                                <w:p w14:paraId="1DE15C98" w14:textId="073AB6B3" w:rsidR="00BB0F3C" w:rsidRDefault="00BB0F3C" w:rsidP="00765423">
                                  <w:pPr>
                                    <w:rPr>
                                      <w:color w:val="000000" w:themeColor="text1"/>
                                    </w:rPr>
                                  </w:pPr>
                                  <w:r w:rsidRPr="00BB0F3C">
                                    <w:rPr>
                                      <w:b/>
                                      <w:bCs/>
                                      <w:color w:val="000000" w:themeColor="text1"/>
                                    </w:rPr>
                                    <w:t xml:space="preserve">TNP Virtual Entry </w:t>
                                  </w:r>
                                  <w:proofErr w:type="gramStart"/>
                                  <w:r w:rsidRPr="00BB0F3C">
                                    <w:rPr>
                                      <w:b/>
                                      <w:bCs/>
                                      <w:color w:val="000000" w:themeColor="text1"/>
                                    </w:rPr>
                                    <w:t>Into</w:t>
                                  </w:r>
                                  <w:proofErr w:type="gramEnd"/>
                                  <w:r w:rsidRPr="00BB0F3C">
                                    <w:rPr>
                                      <w:b/>
                                      <w:bCs/>
                                      <w:color w:val="000000" w:themeColor="text1"/>
                                    </w:rPr>
                                    <w:t xml:space="preserve"> Practice Seminar</w:t>
                                  </w:r>
                                  <w:r>
                                    <w:rPr>
                                      <w:b/>
                                      <w:bCs/>
                                      <w:color w:val="000000" w:themeColor="text1"/>
                                    </w:rPr>
                                    <w:t xml:space="preserve"> </w:t>
                                  </w:r>
                                  <w:r>
                                    <w:rPr>
                                      <w:color w:val="000000" w:themeColor="text1"/>
                                    </w:rPr>
                                    <w:t xml:space="preserve">Taking place May 28, 2021 0830-1700. Cost for members $95 Non-members $185. For more information: </w:t>
                                  </w:r>
                                  <w:hyperlink r:id="rId12" w:history="1">
                                    <w:r w:rsidRPr="000146B0">
                                      <w:rPr>
                                        <w:rStyle w:val="Hyperlink"/>
                                      </w:rPr>
                                      <w:t>https://www.texasnp.org/events/EventDetails.aspx?id=1421368&amp;group=&amp;_zs=s5rCe1&amp;_zl=cQSd7</w:t>
                                    </w:r>
                                  </w:hyperlink>
                                </w:p>
                                <w:p w14:paraId="68605391" w14:textId="3DD3E3E2" w:rsidR="00BB0F3C" w:rsidRDefault="00BB0F3C" w:rsidP="00765423">
                                  <w:pPr>
                                    <w:rPr>
                                      <w:color w:val="000000" w:themeColor="text1"/>
                                    </w:rPr>
                                  </w:pPr>
                                  <w:r w:rsidRPr="00BB0F3C">
                                    <w:rPr>
                                      <w:b/>
                                      <w:bCs/>
                                      <w:color w:val="000000" w:themeColor="text1"/>
                                    </w:rPr>
                                    <w:t>TNP Seminar: Why Emotional Health is Integral to Professionalism</w:t>
                                  </w:r>
                                  <w:r>
                                    <w:rPr>
                                      <w:b/>
                                      <w:bCs/>
                                      <w:color w:val="000000" w:themeColor="text1"/>
                                    </w:rPr>
                                    <w:t xml:space="preserve"> </w:t>
                                  </w:r>
                                  <w:r>
                                    <w:rPr>
                                      <w:color w:val="000000" w:themeColor="text1"/>
                                    </w:rPr>
                                    <w:t xml:space="preserve">6/12/2021 1100-1200. Cost $25. For more information: </w:t>
                                  </w:r>
                                  <w:hyperlink r:id="rId13" w:history="1">
                                    <w:r w:rsidRPr="000146B0">
                                      <w:rPr>
                                        <w:rStyle w:val="Hyperlink"/>
                                      </w:rPr>
                                      <w:t>https://www.texasnp.org/event/EIWebinar?_zs=s5rCe1&amp;_zl=dQSd7</w:t>
                                    </w:r>
                                  </w:hyperlink>
                                </w:p>
                                <w:p w14:paraId="370B5D3E" w14:textId="77777777" w:rsidR="00BB0F3C" w:rsidRPr="00BB0F3C" w:rsidRDefault="00BB0F3C" w:rsidP="00765423">
                                  <w:pPr>
                                    <w:rPr>
                                      <w:color w:val="000000" w:themeColor="text1"/>
                                    </w:rPr>
                                  </w:pPr>
                                </w:p>
                                <w:p w14:paraId="46E4809A" w14:textId="77777777" w:rsidR="00DA4956" w:rsidRPr="00BB0F3C" w:rsidRDefault="00DA4956" w:rsidP="00765423">
                                  <w:pPr>
                                    <w:rPr>
                                      <w:rFonts w:eastAsia="Times New Roman" w:cs="Times New Roman"/>
                                      <w:b/>
                                      <w:bCs/>
                                      <w:color w:val="000000" w:themeColor="text1"/>
                                    </w:rPr>
                                  </w:pPr>
                                </w:p>
                                <w:p w14:paraId="71653141" w14:textId="77777777" w:rsidR="00DA4956" w:rsidRDefault="00DA4956" w:rsidP="00765423">
                                  <w:pPr>
                                    <w:rPr>
                                      <w:b/>
                                      <w:bCs/>
                                      <w:color w:val="000000" w:themeColor="text1"/>
                                    </w:rPr>
                                  </w:pPr>
                                </w:p>
                                <w:p w14:paraId="1C90C2F5" w14:textId="77777777" w:rsidR="00DA4956" w:rsidRDefault="00DA4956" w:rsidP="00765423">
                                  <w:pPr>
                                    <w:rPr>
                                      <w:b/>
                                      <w:bCs/>
                                      <w:color w:val="000000" w:themeColor="text1"/>
                                    </w:rPr>
                                  </w:pPr>
                                </w:p>
                                <w:p w14:paraId="5ED61BA7" w14:textId="77777777" w:rsidR="00DA4956" w:rsidRDefault="00DA4956" w:rsidP="00765423">
                                  <w:pPr>
                                    <w:rPr>
                                      <w:b/>
                                      <w:bCs/>
                                      <w:color w:val="000000" w:themeColor="text1"/>
                                    </w:rPr>
                                  </w:pPr>
                                </w:p>
                                <w:p w14:paraId="779265CA" w14:textId="7893F2CA" w:rsidR="00765423" w:rsidRDefault="00765423" w:rsidP="00765423">
                                  <w:pPr>
                                    <w:rPr>
                                      <w:color w:val="0070C0"/>
                                    </w:rPr>
                                  </w:pPr>
                                  <w:r>
                                    <w:rPr>
                                      <w:b/>
                                      <w:bCs/>
                                      <w:color w:val="000000" w:themeColor="text1"/>
                                    </w:rPr>
                                    <w:t xml:space="preserve">TNP </w:t>
                                  </w:r>
                                  <w:r w:rsidR="00DA4956">
                                    <w:rPr>
                                      <w:b/>
                                      <w:bCs/>
                                      <w:color w:val="000000" w:themeColor="text1"/>
                                    </w:rPr>
                                    <w:t>Fall Conference</w:t>
                                  </w:r>
                                  <w:r>
                                    <w:rPr>
                                      <w:b/>
                                      <w:bCs/>
                                      <w:color w:val="000000" w:themeColor="text1"/>
                                    </w:rPr>
                                    <w:t xml:space="preserve"> </w:t>
                                  </w:r>
                                  <w:r>
                                    <w:rPr>
                                      <w:color w:val="000000" w:themeColor="text1"/>
                                    </w:rPr>
                                    <w:t>The 33</w:t>
                                  </w:r>
                                  <w:r w:rsidRPr="00765423">
                                    <w:rPr>
                                      <w:color w:val="000000" w:themeColor="text1"/>
                                      <w:vertAlign w:val="superscript"/>
                                    </w:rPr>
                                    <w:t>rd</w:t>
                                  </w:r>
                                  <w:r>
                                    <w:rPr>
                                      <w:color w:val="000000" w:themeColor="text1"/>
                                    </w:rPr>
                                    <w:t xml:space="preserve"> annual T</w:t>
                                  </w:r>
                                  <w:r w:rsidR="0036064C">
                                    <w:rPr>
                                      <w:color w:val="000000" w:themeColor="text1"/>
                                    </w:rPr>
                                    <w:t xml:space="preserve">exas </w:t>
                                  </w:r>
                                  <w:r>
                                    <w:rPr>
                                      <w:color w:val="000000" w:themeColor="text1"/>
                                    </w:rPr>
                                    <w:t>N</w:t>
                                  </w:r>
                                  <w:r w:rsidR="0036064C">
                                    <w:rPr>
                                      <w:color w:val="000000" w:themeColor="text1"/>
                                    </w:rPr>
                                    <w:t xml:space="preserve">urse </w:t>
                                  </w:r>
                                  <w:r>
                                    <w:rPr>
                                      <w:color w:val="000000" w:themeColor="text1"/>
                                    </w:rPr>
                                    <w:t>P</w:t>
                                  </w:r>
                                  <w:r w:rsidR="0036064C">
                                    <w:rPr>
                                      <w:color w:val="000000" w:themeColor="text1"/>
                                    </w:rPr>
                                    <w:t>ractitioners</w:t>
                                  </w:r>
                                  <w:r>
                                    <w:rPr>
                                      <w:color w:val="000000" w:themeColor="text1"/>
                                    </w:rPr>
                                    <w:t xml:space="preserve"> conference will be held in September 2021. </w:t>
                                  </w:r>
                                </w:p>
                                <w:p w14:paraId="09874D18" w14:textId="62DC4110" w:rsidR="00765423" w:rsidRPr="00765423" w:rsidRDefault="00765423" w:rsidP="00765423">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C0F74" id="Text Box 44" o:spid="_x0000_s1028" type="#_x0000_t202" style="position:absolute;margin-left:-11.35pt;margin-top:57.8pt;width:541.35pt;height:22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" fillcolor="white [3201]" strokeweight=".5pt">
                      <v:textbox>
                        <w:txbxContent>
                          <w:p w14:paraId="72B8B320" w14:textId="2298C9B6" w:rsidR="00765423" w:rsidRDefault="00765423" w:rsidP="00765423">
                            <w:pPr>
                              <w:jc w:val="center"/>
                              <w:rPr>
                                <w:rFonts w:asciiTheme="majorHAnsi" w:hAnsiTheme="majorHAnsi"/>
                                <w:color w:val="0070C0"/>
                                <w:sz w:val="36"/>
                                <w:szCs w:val="36"/>
                              </w:rPr>
                            </w:pPr>
                            <w:r>
                              <w:rPr>
                                <w:rFonts w:asciiTheme="majorHAnsi" w:hAnsiTheme="majorHAnsi"/>
                                <w:color w:val="0070C0"/>
                                <w:sz w:val="36"/>
                                <w:szCs w:val="36"/>
                              </w:rPr>
                              <w:t xml:space="preserve">Upcoming </w:t>
                            </w:r>
                            <w:r w:rsidR="00FA4F74">
                              <w:rPr>
                                <w:rFonts w:asciiTheme="majorHAnsi" w:hAnsiTheme="majorHAnsi"/>
                                <w:color w:val="0070C0"/>
                                <w:sz w:val="36"/>
                                <w:szCs w:val="36"/>
                              </w:rPr>
                              <w:t>Events</w:t>
                            </w:r>
                          </w:p>
                          <w:p w14:paraId="3B301A7A" w14:textId="19F5F733" w:rsidR="00DA4956" w:rsidRDefault="00765423" w:rsidP="00765423">
                            <w:pPr>
                              <w:rPr>
                                <w:color w:val="000000" w:themeColor="text1"/>
                              </w:rPr>
                            </w:pPr>
                            <w:r w:rsidRPr="00765423">
                              <w:rPr>
                                <w:b/>
                                <w:bCs/>
                                <w:color w:val="000000" w:themeColor="text1"/>
                              </w:rPr>
                              <w:t>In Person Business Meeting</w:t>
                            </w:r>
                            <w:r>
                              <w:rPr>
                                <w:color w:val="000000" w:themeColor="text1"/>
                              </w:rPr>
                              <w:t xml:space="preserve">: </w:t>
                            </w:r>
                            <w:r w:rsidR="00FA4F74">
                              <w:rPr>
                                <w:color w:val="000000" w:themeColor="text1"/>
                              </w:rPr>
                              <w:t>Our Next in-person meeting will be June 9</w:t>
                            </w:r>
                            <w:r w:rsidR="00FA4F74" w:rsidRPr="00FA4F74">
                              <w:rPr>
                                <w:color w:val="000000" w:themeColor="text1"/>
                                <w:vertAlign w:val="superscript"/>
                              </w:rPr>
                              <w:t>th</w:t>
                            </w:r>
                            <w:r w:rsidR="00BB0F3C">
                              <w:rPr>
                                <w:color w:val="000000" w:themeColor="text1"/>
                              </w:rPr>
                              <w:t>, 2021</w:t>
                            </w:r>
                            <w:r>
                              <w:rPr>
                                <w:color w:val="000000" w:themeColor="text1"/>
                              </w:rPr>
                              <w:t xml:space="preserve">. </w:t>
                            </w:r>
                            <w:r w:rsidR="00FA4F74">
                              <w:rPr>
                                <w:color w:val="000000" w:themeColor="text1"/>
                              </w:rPr>
                              <w:t>Please watch the announcements on ENP</w:t>
                            </w:r>
                            <w:r w:rsidR="0036064C">
                              <w:rPr>
                                <w:color w:val="000000" w:themeColor="text1"/>
                              </w:rPr>
                              <w:t xml:space="preserve"> for the venue</w:t>
                            </w:r>
                            <w:r>
                              <w:rPr>
                                <w:color w:val="000000" w:themeColor="text1"/>
                              </w:rPr>
                              <w:t>.</w:t>
                            </w:r>
                          </w:p>
                          <w:p w14:paraId="75E36062" w14:textId="04DA2CD9" w:rsidR="00DA4956" w:rsidRDefault="00DA4956" w:rsidP="00765423">
                            <w:pPr>
                              <w:rPr>
                                <w:color w:val="000000" w:themeColor="text1"/>
                              </w:rPr>
                            </w:pPr>
                            <w:r>
                              <w:rPr>
                                <w:b/>
                                <w:bCs/>
                                <w:color w:val="000000" w:themeColor="text1"/>
                              </w:rPr>
                              <w:t xml:space="preserve">TNP </w:t>
                            </w:r>
                            <w:r>
                              <w:rPr>
                                <w:b/>
                                <w:bCs/>
                                <w:color w:val="000000" w:themeColor="text1"/>
                              </w:rPr>
                              <w:t xml:space="preserve">Spring </w:t>
                            </w:r>
                            <w:r>
                              <w:rPr>
                                <w:b/>
                                <w:bCs/>
                                <w:color w:val="000000" w:themeColor="text1"/>
                              </w:rPr>
                              <w:t>Conference</w:t>
                            </w:r>
                            <w:r>
                              <w:rPr>
                                <w:b/>
                                <w:bCs/>
                                <w:color w:val="000000" w:themeColor="text1"/>
                              </w:rPr>
                              <w:t xml:space="preserve"> Enduring Option</w:t>
                            </w:r>
                            <w:r w:rsidR="00BB0F3C">
                              <w:rPr>
                                <w:b/>
                                <w:bCs/>
                                <w:color w:val="000000" w:themeColor="text1"/>
                              </w:rPr>
                              <w:t>:</w:t>
                            </w:r>
                            <w:r>
                              <w:rPr>
                                <w:color w:val="000000" w:themeColor="text1"/>
                              </w:rPr>
                              <w:t xml:space="preserve"> The Texas Nurse Practitioners Spring Conference is available on demand for CNE through July 26, 2021. </w:t>
                            </w:r>
                            <w:r w:rsidRPr="00DA4956">
                              <w:rPr>
                                <w:color w:val="000000" w:themeColor="text1"/>
                              </w:rPr>
                              <w:t xml:space="preserve">Fees for </w:t>
                            </w:r>
                            <w:r w:rsidRPr="00DA4956">
                              <w:rPr>
                                <w:rFonts w:eastAsia="Times New Roman" w:cs="Arial"/>
                                <w:color w:val="000000" w:themeColor="text1"/>
                                <w:shd w:val="clear" w:color="auto" w:fill="F7F7F7"/>
                              </w:rPr>
                              <w:t>TNP Members: $249</w:t>
                            </w:r>
                            <w:r w:rsidRPr="00DA4956">
                              <w:rPr>
                                <w:rFonts w:eastAsia="Times New Roman" w:cs="Arial"/>
                                <w:color w:val="000000" w:themeColor="text1"/>
                              </w:rPr>
                              <w:t xml:space="preserve"> </w:t>
                            </w:r>
                            <w:r w:rsidRPr="00DA4956">
                              <w:rPr>
                                <w:rFonts w:eastAsia="Times New Roman" w:cs="Arial"/>
                                <w:color w:val="000000" w:themeColor="text1"/>
                                <w:shd w:val="clear" w:color="auto" w:fill="F7F7F7"/>
                              </w:rPr>
                              <w:t>TNP Non-Members: $449</w:t>
                            </w:r>
                            <w:r w:rsidR="00BB0F3C">
                              <w:rPr>
                                <w:rFonts w:eastAsia="Times New Roman" w:cs="Times New Roman"/>
                                <w:color w:val="000000" w:themeColor="text1"/>
                              </w:rPr>
                              <w:t xml:space="preserve">. For more information: </w:t>
                            </w:r>
                            <w:r>
                              <w:rPr>
                                <w:rFonts w:eastAsia="Times New Roman" w:cs="Times New Roman"/>
                                <w:color w:val="000000" w:themeColor="text1"/>
                              </w:rPr>
                              <w:t xml:space="preserve"> </w:t>
                            </w:r>
                            <w:hyperlink r:id="rId14" w:history="1">
                              <w:r w:rsidRPr="000146B0">
                                <w:rPr>
                                  <w:rStyle w:val="Hyperlink"/>
                                </w:rPr>
                                <w:t>https://www.texasnp.org/events/EventDetails.aspx?alias=spring21enduring</w:t>
                              </w:r>
                            </w:hyperlink>
                          </w:p>
                          <w:p w14:paraId="1DE15C98" w14:textId="073AB6B3" w:rsidR="00BB0F3C" w:rsidRDefault="00BB0F3C" w:rsidP="00765423">
                            <w:pPr>
                              <w:rPr>
                                <w:color w:val="000000" w:themeColor="text1"/>
                              </w:rPr>
                            </w:pPr>
                            <w:r w:rsidRPr="00BB0F3C">
                              <w:rPr>
                                <w:b/>
                                <w:bCs/>
                                <w:color w:val="000000" w:themeColor="text1"/>
                              </w:rPr>
                              <w:t xml:space="preserve">TNP Virtual Entry </w:t>
                            </w:r>
                            <w:proofErr w:type="gramStart"/>
                            <w:r w:rsidRPr="00BB0F3C">
                              <w:rPr>
                                <w:b/>
                                <w:bCs/>
                                <w:color w:val="000000" w:themeColor="text1"/>
                              </w:rPr>
                              <w:t>Into</w:t>
                            </w:r>
                            <w:proofErr w:type="gramEnd"/>
                            <w:r w:rsidRPr="00BB0F3C">
                              <w:rPr>
                                <w:b/>
                                <w:bCs/>
                                <w:color w:val="000000" w:themeColor="text1"/>
                              </w:rPr>
                              <w:t xml:space="preserve"> Practice Seminar</w:t>
                            </w:r>
                            <w:r>
                              <w:rPr>
                                <w:b/>
                                <w:bCs/>
                                <w:color w:val="000000" w:themeColor="text1"/>
                              </w:rPr>
                              <w:t xml:space="preserve"> </w:t>
                            </w:r>
                            <w:r>
                              <w:rPr>
                                <w:color w:val="000000" w:themeColor="text1"/>
                              </w:rPr>
                              <w:t xml:space="preserve">Taking place May 28, 2021 0830-1700. Cost for members $95 Non-members $185. For more information: </w:t>
                            </w:r>
                            <w:hyperlink r:id="rId15" w:history="1">
                              <w:r w:rsidRPr="000146B0">
                                <w:rPr>
                                  <w:rStyle w:val="Hyperlink"/>
                                </w:rPr>
                                <w:t>https://www.texasnp.org/events/EventDetails.aspx?id=1421368&amp;group=&amp;_zs=s5rCe1&amp;_zl=cQSd7</w:t>
                              </w:r>
                            </w:hyperlink>
                          </w:p>
                          <w:p w14:paraId="68605391" w14:textId="3DD3E3E2" w:rsidR="00BB0F3C" w:rsidRDefault="00BB0F3C" w:rsidP="00765423">
                            <w:pPr>
                              <w:rPr>
                                <w:color w:val="000000" w:themeColor="text1"/>
                              </w:rPr>
                            </w:pPr>
                            <w:r w:rsidRPr="00BB0F3C">
                              <w:rPr>
                                <w:b/>
                                <w:bCs/>
                                <w:color w:val="000000" w:themeColor="text1"/>
                              </w:rPr>
                              <w:t>TNP Seminar: Why Emotional Health is Integral to Professionalism</w:t>
                            </w:r>
                            <w:r>
                              <w:rPr>
                                <w:b/>
                                <w:bCs/>
                                <w:color w:val="000000" w:themeColor="text1"/>
                              </w:rPr>
                              <w:t xml:space="preserve"> </w:t>
                            </w:r>
                            <w:r>
                              <w:rPr>
                                <w:color w:val="000000" w:themeColor="text1"/>
                              </w:rPr>
                              <w:t xml:space="preserve">6/12/2021 1100-1200. Cost $25. For more information: </w:t>
                            </w:r>
                            <w:hyperlink r:id="rId16" w:history="1">
                              <w:r w:rsidRPr="000146B0">
                                <w:rPr>
                                  <w:rStyle w:val="Hyperlink"/>
                                </w:rPr>
                                <w:t>https://www.texasnp.org/event/EIWebinar?_zs=s5rCe1&amp;_zl=dQSd7</w:t>
                              </w:r>
                            </w:hyperlink>
                          </w:p>
                          <w:p w14:paraId="370B5D3E" w14:textId="77777777" w:rsidR="00BB0F3C" w:rsidRPr="00BB0F3C" w:rsidRDefault="00BB0F3C" w:rsidP="00765423">
                            <w:pPr>
                              <w:rPr>
                                <w:color w:val="000000" w:themeColor="text1"/>
                              </w:rPr>
                            </w:pPr>
                          </w:p>
                          <w:p w14:paraId="46E4809A" w14:textId="77777777" w:rsidR="00DA4956" w:rsidRPr="00BB0F3C" w:rsidRDefault="00DA4956" w:rsidP="00765423">
                            <w:pPr>
                              <w:rPr>
                                <w:rFonts w:eastAsia="Times New Roman" w:cs="Times New Roman"/>
                                <w:b/>
                                <w:bCs/>
                                <w:color w:val="000000" w:themeColor="text1"/>
                              </w:rPr>
                            </w:pPr>
                          </w:p>
                          <w:p w14:paraId="71653141" w14:textId="77777777" w:rsidR="00DA4956" w:rsidRDefault="00DA4956" w:rsidP="00765423">
                            <w:pPr>
                              <w:rPr>
                                <w:b/>
                                <w:bCs/>
                                <w:color w:val="000000" w:themeColor="text1"/>
                              </w:rPr>
                            </w:pPr>
                          </w:p>
                          <w:p w14:paraId="1C90C2F5" w14:textId="77777777" w:rsidR="00DA4956" w:rsidRDefault="00DA4956" w:rsidP="00765423">
                            <w:pPr>
                              <w:rPr>
                                <w:b/>
                                <w:bCs/>
                                <w:color w:val="000000" w:themeColor="text1"/>
                              </w:rPr>
                            </w:pPr>
                          </w:p>
                          <w:p w14:paraId="5ED61BA7" w14:textId="77777777" w:rsidR="00DA4956" w:rsidRDefault="00DA4956" w:rsidP="00765423">
                            <w:pPr>
                              <w:rPr>
                                <w:b/>
                                <w:bCs/>
                                <w:color w:val="000000" w:themeColor="text1"/>
                              </w:rPr>
                            </w:pPr>
                          </w:p>
                          <w:p w14:paraId="779265CA" w14:textId="7893F2CA" w:rsidR="00765423" w:rsidRDefault="00765423" w:rsidP="00765423">
                            <w:pPr>
                              <w:rPr>
                                <w:color w:val="0070C0"/>
                              </w:rPr>
                            </w:pPr>
                            <w:r>
                              <w:rPr>
                                <w:b/>
                                <w:bCs/>
                                <w:color w:val="000000" w:themeColor="text1"/>
                              </w:rPr>
                              <w:t xml:space="preserve">TNP </w:t>
                            </w:r>
                            <w:r w:rsidR="00DA4956">
                              <w:rPr>
                                <w:b/>
                                <w:bCs/>
                                <w:color w:val="000000" w:themeColor="text1"/>
                              </w:rPr>
                              <w:t>Fall Conference</w:t>
                            </w:r>
                            <w:r>
                              <w:rPr>
                                <w:b/>
                                <w:bCs/>
                                <w:color w:val="000000" w:themeColor="text1"/>
                              </w:rPr>
                              <w:t xml:space="preserve"> </w:t>
                            </w:r>
                            <w:r>
                              <w:rPr>
                                <w:color w:val="000000" w:themeColor="text1"/>
                              </w:rPr>
                              <w:t>The 33</w:t>
                            </w:r>
                            <w:r w:rsidRPr="00765423">
                              <w:rPr>
                                <w:color w:val="000000" w:themeColor="text1"/>
                                <w:vertAlign w:val="superscript"/>
                              </w:rPr>
                              <w:t>rd</w:t>
                            </w:r>
                            <w:r>
                              <w:rPr>
                                <w:color w:val="000000" w:themeColor="text1"/>
                              </w:rPr>
                              <w:t xml:space="preserve"> annual T</w:t>
                            </w:r>
                            <w:r w:rsidR="0036064C">
                              <w:rPr>
                                <w:color w:val="000000" w:themeColor="text1"/>
                              </w:rPr>
                              <w:t xml:space="preserve">exas </w:t>
                            </w:r>
                            <w:r>
                              <w:rPr>
                                <w:color w:val="000000" w:themeColor="text1"/>
                              </w:rPr>
                              <w:t>N</w:t>
                            </w:r>
                            <w:r w:rsidR="0036064C">
                              <w:rPr>
                                <w:color w:val="000000" w:themeColor="text1"/>
                              </w:rPr>
                              <w:t xml:space="preserve">urse </w:t>
                            </w:r>
                            <w:r>
                              <w:rPr>
                                <w:color w:val="000000" w:themeColor="text1"/>
                              </w:rPr>
                              <w:t>P</w:t>
                            </w:r>
                            <w:r w:rsidR="0036064C">
                              <w:rPr>
                                <w:color w:val="000000" w:themeColor="text1"/>
                              </w:rPr>
                              <w:t>ractitioners</w:t>
                            </w:r>
                            <w:r>
                              <w:rPr>
                                <w:color w:val="000000" w:themeColor="text1"/>
                              </w:rPr>
                              <w:t xml:space="preserve"> conference will be held in September 2021. </w:t>
                            </w:r>
                          </w:p>
                          <w:p w14:paraId="09874D18" w14:textId="62DC4110" w:rsidR="00765423" w:rsidRPr="00765423" w:rsidRDefault="00765423" w:rsidP="00765423">
                            <w:pPr>
                              <w:rPr>
                                <w:color w:val="000000" w:themeColor="text1"/>
                              </w:rPr>
                            </w:pPr>
                          </w:p>
                        </w:txbxContent>
                      </v:textbox>
                    </v:shape>
                  </w:pict>
                </mc:Fallback>
              </mc:AlternateContent>
            </w:r>
          </w:p>
        </w:tc>
        <w:tc>
          <w:tcPr>
            <w:tcW w:w="297" w:type="pct"/>
          </w:tcPr>
          <w:p w14:paraId="21AF8FEC" w14:textId="77777777" w:rsidR="0087135A" w:rsidRDefault="0087135A"/>
        </w:tc>
        <w:tc>
          <w:tcPr>
            <w:tcW w:w="2380" w:type="pct"/>
          </w:tcPr>
          <w:tbl>
            <w:tblPr>
              <w:tblW w:w="0" w:type="auto"/>
              <w:tblLayout w:type="fixed"/>
              <w:tblCellMar>
                <w:left w:w="0" w:type="dxa"/>
                <w:right w:w="0" w:type="dxa"/>
              </w:tblCellMar>
              <w:tblLook w:val="04A0" w:firstRow="1" w:lastRow="0" w:firstColumn="1" w:lastColumn="0" w:noHBand="0" w:noVBand="1"/>
            </w:tblPr>
            <w:tblGrid>
              <w:gridCol w:w="4798"/>
            </w:tblGrid>
            <w:tr w:rsidR="0087135A" w14:paraId="5E479F9E" w14:textId="77777777">
              <w:tc>
                <w:tcPr>
                  <w:tcW w:w="4798" w:type="dxa"/>
                </w:tcPr>
                <w:p w14:paraId="673102DC" w14:textId="233204B5" w:rsidR="0087135A" w:rsidRDefault="0087135A"/>
              </w:tc>
            </w:tr>
            <w:tr w:rsidR="0087135A" w14:paraId="6A90DD01" w14:textId="77777777">
              <w:tc>
                <w:tcPr>
                  <w:tcW w:w="4798" w:type="dxa"/>
                </w:tcPr>
                <w:p w14:paraId="7CC3473D" w14:textId="58D9340B" w:rsidR="0087135A" w:rsidRDefault="0087135A">
                  <w:pPr>
                    <w:pStyle w:val="Caption"/>
                  </w:pPr>
                </w:p>
              </w:tc>
            </w:tr>
            <w:tr w:rsidR="0087135A" w14:paraId="605D8E6C" w14:textId="77777777">
              <w:tc>
                <w:tcPr>
                  <w:tcW w:w="4798" w:type="dxa"/>
                </w:tcPr>
                <w:p w14:paraId="527B544A" w14:textId="5458F817" w:rsidR="0087135A" w:rsidRDefault="0087135A"/>
              </w:tc>
            </w:tr>
            <w:tr w:rsidR="0087135A" w14:paraId="71C0A79F" w14:textId="77777777">
              <w:tc>
                <w:tcPr>
                  <w:tcW w:w="4798" w:type="dxa"/>
                </w:tcPr>
                <w:p w14:paraId="002DA286" w14:textId="11AD0128" w:rsidR="0087135A" w:rsidRDefault="0087135A" w:rsidP="00765423">
                  <w:pPr>
                    <w:pStyle w:val="Caption"/>
                    <w:ind w:left="0"/>
                  </w:pPr>
                </w:p>
              </w:tc>
            </w:tr>
          </w:tbl>
          <w:p w14:paraId="06EB80C5" w14:textId="0333DC11" w:rsidR="0087135A" w:rsidRDefault="0087135A"/>
        </w:tc>
      </w:tr>
    </w:tbl>
    <w:p w14:paraId="3D2CF313" w14:textId="778BDA2A" w:rsidR="00765423" w:rsidRDefault="00765423">
      <w:pPr>
        <w:rPr>
          <w:rFonts w:ascii="Calisto MT" w:hAnsi="Calisto MT"/>
          <w:color w:val="0070C0"/>
          <w:sz w:val="36"/>
          <w:szCs w:val="36"/>
        </w:rPr>
      </w:pPr>
    </w:p>
    <w:p w14:paraId="0F470157" w14:textId="0A73C3DD" w:rsidR="00765423" w:rsidRDefault="00765423">
      <w:pPr>
        <w:rPr>
          <w:rFonts w:ascii="Calisto MT" w:hAnsi="Calisto MT"/>
          <w:color w:val="0070C0"/>
          <w:sz w:val="36"/>
          <w:szCs w:val="36"/>
        </w:rPr>
      </w:pPr>
    </w:p>
    <w:p w14:paraId="70DA4A72" w14:textId="78126B97" w:rsidR="00765423" w:rsidRDefault="00765423">
      <w:pPr>
        <w:rPr>
          <w:rFonts w:ascii="Calisto MT" w:hAnsi="Calisto MT"/>
          <w:color w:val="0070C0"/>
          <w:sz w:val="36"/>
          <w:szCs w:val="36"/>
        </w:rPr>
      </w:pPr>
    </w:p>
    <w:p w14:paraId="39ED4AC0" w14:textId="7D55CA70" w:rsidR="00765423" w:rsidRDefault="00765423">
      <w:pPr>
        <w:rPr>
          <w:rFonts w:ascii="Calisto MT" w:hAnsi="Calisto MT"/>
          <w:color w:val="0070C0"/>
          <w:sz w:val="36"/>
          <w:szCs w:val="36"/>
        </w:rPr>
      </w:pPr>
    </w:p>
    <w:p w14:paraId="08ECC299" w14:textId="78B19A4F" w:rsidR="00765423" w:rsidRDefault="00765423">
      <w:pPr>
        <w:rPr>
          <w:rFonts w:ascii="Calisto MT" w:hAnsi="Calisto MT"/>
          <w:color w:val="0070C0"/>
          <w:sz w:val="36"/>
          <w:szCs w:val="36"/>
        </w:rPr>
      </w:pPr>
    </w:p>
    <w:p w14:paraId="66B0DB7C" w14:textId="1E80DB2D" w:rsidR="00765423" w:rsidRPr="00BB0F3C" w:rsidRDefault="00765423">
      <w:pPr>
        <w:rPr>
          <w:rFonts w:ascii="Calisto MT" w:hAnsi="Calisto MT"/>
          <w:color w:val="0070C0"/>
          <w:sz w:val="36"/>
          <w:szCs w:val="36"/>
        </w:rPr>
      </w:pPr>
      <w:r w:rsidRPr="00765423">
        <w:rPr>
          <w:rFonts w:ascii="Calisto MT" w:hAnsi="Calisto MT"/>
          <w:color w:val="0070C0"/>
          <w:sz w:val="36"/>
          <w:szCs w:val="36"/>
        </w:rPr>
        <w:t>Blood Drive Success</w:t>
      </w:r>
      <w:r>
        <w:rPr>
          <w:noProof/>
        </w:rPr>
        <mc:AlternateContent>
          <mc:Choice Requires="wps">
            <w:drawing>
              <wp:anchor distT="0" distB="0" distL="114300" distR="114300" simplePos="0" relativeHeight="251662336" behindDoc="0" locked="0" layoutInCell="1" allowOverlap="1" wp14:anchorId="1F7BE2D2" wp14:editId="5B51CD06">
                <wp:simplePos x="0" y="0"/>
                <wp:positionH relativeFrom="column">
                  <wp:posOffset>3705225</wp:posOffset>
                </wp:positionH>
                <wp:positionV relativeFrom="paragraph">
                  <wp:posOffset>6466417</wp:posOffset>
                </wp:positionV>
                <wp:extent cx="2582334" cy="381000"/>
                <wp:effectExtent l="0" t="0" r="8890" b="12700"/>
                <wp:wrapNone/>
                <wp:docPr id="38" name="Text Box 38"/>
                <wp:cNvGraphicFramePr/>
                <a:graphic xmlns:a="http://schemas.openxmlformats.org/drawingml/2006/main">
                  <a:graphicData uri="http://schemas.microsoft.com/office/word/2010/wordprocessingShape">
                    <wps:wsp>
                      <wps:cNvSpPr txBox="1"/>
                      <wps:spPr>
                        <a:xfrm>
                          <a:off x="0" y="0"/>
                          <a:ext cx="2582334" cy="381000"/>
                        </a:xfrm>
                        <a:prstGeom prst="rect">
                          <a:avLst/>
                        </a:prstGeom>
                        <a:solidFill>
                          <a:schemeClr val="lt1"/>
                        </a:solidFill>
                        <a:ln w="6350">
                          <a:solidFill>
                            <a:prstClr val="black"/>
                          </a:solidFill>
                        </a:ln>
                      </wps:spPr>
                      <wps:txbx>
                        <w:txbxContent>
                          <w:p w14:paraId="0C4C135E" w14:textId="406A03EC" w:rsidR="00765423" w:rsidRDefault="00765423">
                            <w:r>
                              <w:t>Immediate Past President Dr. Mia Painter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BE2D2" id="Text Box 38" o:spid="_x0000_s1028" type="#_x0000_t202" style="position:absolute;margin-left:291.75pt;margin-top:509.15pt;width:203.3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" fillcolor="white [3201]" strokeweight=".5pt">
                <v:textbox>
                  <w:txbxContent>
                    <w:p w14:paraId="0C4C135E" w14:textId="406A03EC" w:rsidR="00765423" w:rsidRDefault="00765423">
                      <w:r>
                        <w:t>Immediate Past President Dr. Mia Painter</w:t>
                      </w:r>
                    </w:p>
                  </w:txbxContent>
                </v:textbox>
              </v:shape>
            </w:pict>
          </mc:Fallback>
        </mc:AlternateContent>
      </w:r>
    </w:p>
    <w:tbl>
      <w:tblPr>
        <w:tblW w:w="0" w:type="auto"/>
        <w:jc w:val="center"/>
        <w:tblLayout w:type="fixed"/>
        <w:tblCellMar>
          <w:left w:w="0" w:type="dxa"/>
          <w:right w:w="0" w:type="dxa"/>
        </w:tblCellMar>
        <w:tblLook w:val="04A0" w:firstRow="1" w:lastRow="0" w:firstColumn="1" w:lastColumn="0" w:noHBand="0" w:noVBand="1"/>
      </w:tblPr>
      <w:tblGrid>
        <w:gridCol w:w="4738"/>
        <w:gridCol w:w="605"/>
        <w:gridCol w:w="4738"/>
      </w:tblGrid>
      <w:tr w:rsidR="00765423" w14:paraId="23448670" w14:textId="77777777" w:rsidTr="0032046A">
        <w:trPr>
          <w:jc w:val="center"/>
        </w:trPr>
        <w:tc>
          <w:tcPr>
            <w:tcW w:w="4737" w:type="dxa"/>
          </w:tcPr>
          <w:p w14:paraId="6BEC5EDB" w14:textId="0C127995" w:rsidR="00765423" w:rsidRDefault="00CB4D3D" w:rsidP="00CB4D3D">
            <w:r>
              <w:rPr>
                <w:noProof/>
              </w:rPr>
              <w:lastRenderedPageBreak/>
              <mc:AlternateContent>
                <mc:Choice Requires="wps">
                  <w:drawing>
                    <wp:anchor distT="0" distB="0" distL="114300" distR="114300" simplePos="0" relativeHeight="251667456" behindDoc="0" locked="0" layoutInCell="1" allowOverlap="1" wp14:anchorId="312CF431" wp14:editId="733E466F">
                      <wp:simplePos x="0" y="0"/>
                      <wp:positionH relativeFrom="column">
                        <wp:posOffset>-152400</wp:posOffset>
                      </wp:positionH>
                      <wp:positionV relativeFrom="paragraph">
                        <wp:posOffset>170391</wp:posOffset>
                      </wp:positionV>
                      <wp:extent cx="3538855" cy="592455"/>
                      <wp:effectExtent l="0" t="0" r="17145" b="17145"/>
                      <wp:wrapNone/>
                      <wp:docPr id="37" name="Text Box 37"/>
                      <wp:cNvGraphicFramePr/>
                      <a:graphic xmlns:a="http://schemas.openxmlformats.org/drawingml/2006/main">
                        <a:graphicData uri="http://schemas.microsoft.com/office/word/2010/wordprocessingShape">
                          <wps:wsp>
                            <wps:cNvSpPr txBox="1"/>
                            <wps:spPr>
                              <a:xfrm>
                                <a:off x="0" y="0"/>
                                <a:ext cx="3538855" cy="592455"/>
                              </a:xfrm>
                              <a:prstGeom prst="rect">
                                <a:avLst/>
                              </a:prstGeom>
                              <a:solidFill>
                                <a:schemeClr val="lt1"/>
                              </a:solidFill>
                              <a:ln w="6350">
                                <a:solidFill>
                                  <a:prstClr val="black"/>
                                </a:solidFill>
                              </a:ln>
                            </wps:spPr>
                            <wps:txbx>
                              <w:txbxContent>
                                <w:p w14:paraId="2CADC7A5" w14:textId="77777777" w:rsidR="00CB4D3D" w:rsidRDefault="00CB4D3D" w:rsidP="00CB4D3D">
                                  <w:pPr>
                                    <w:rPr>
                                      <w:rFonts w:ascii="Calisto MT" w:hAnsi="Calisto MT"/>
                                      <w:noProof/>
                                      <w:color w:val="0070C0"/>
                                      <w:sz w:val="36"/>
                                      <w:szCs w:val="36"/>
                                    </w:rPr>
                                  </w:pPr>
                                  <w:r>
                                    <w:rPr>
                                      <w:rFonts w:ascii="Calisto MT" w:hAnsi="Calisto MT"/>
                                      <w:noProof/>
                                      <w:color w:val="0070C0"/>
                                      <w:sz w:val="36"/>
                                      <w:szCs w:val="36"/>
                                    </w:rPr>
                                    <w:t>Another Successful Blood Drive</w:t>
                                  </w:r>
                                </w:p>
                                <w:p w14:paraId="0E96FB1E" w14:textId="77777777" w:rsidR="00BB0F3C" w:rsidRPr="00765423" w:rsidRDefault="00BB0F3C" w:rsidP="00BB0F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CF431" id="_x0000_t202" coordsize="21600,21600" o:spt="202" path="m,l,21600r21600,l21600,xe">
                      <v:stroke joinstyle="miter"/>
                      <v:path gradientshapeok="t" o:connecttype="rect"/>
                    </v:shapetype>
                    <v:shape id="Text Box 37" o:spid="_x0000_s1030" type="#_x0000_t202" style="position:absolute;margin-left:-12pt;margin-top:13.4pt;width:278.65pt;height:4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" fillcolor="white [3201]" strokeweight=".5pt">
                      <v:textbox>
                        <w:txbxContent>
                          <w:p w14:paraId="2CADC7A5" w14:textId="77777777" w:rsidR="00CB4D3D" w:rsidRDefault="00CB4D3D" w:rsidP="00CB4D3D">
                            <w:pPr>
                              <w:rPr>
                                <w:rFonts w:ascii="Calisto MT" w:hAnsi="Calisto MT"/>
                                <w:noProof/>
                                <w:color w:val="0070C0"/>
                                <w:sz w:val="36"/>
                                <w:szCs w:val="36"/>
                              </w:rPr>
                            </w:pPr>
                            <w:r>
                              <w:rPr>
                                <w:rFonts w:ascii="Calisto MT" w:hAnsi="Calisto MT"/>
                                <w:noProof/>
                                <w:color w:val="0070C0"/>
                                <w:sz w:val="36"/>
                                <w:szCs w:val="36"/>
                              </w:rPr>
                              <w:t>Another Successful Blood Drive</w:t>
                            </w:r>
                          </w:p>
                          <w:p w14:paraId="0E96FB1E" w14:textId="77777777" w:rsidR="00BB0F3C" w:rsidRPr="00765423" w:rsidRDefault="00BB0F3C" w:rsidP="00BB0F3C"/>
                        </w:txbxContent>
                      </v:textbox>
                    </v:shape>
                  </w:pict>
                </mc:Fallback>
              </mc:AlternateContent>
            </w:r>
          </w:p>
        </w:tc>
        <w:tc>
          <w:tcPr>
            <w:tcW w:w="605" w:type="dxa"/>
          </w:tcPr>
          <w:p w14:paraId="65FFDAFD" w14:textId="77777777" w:rsidR="00765423" w:rsidRDefault="00765423" w:rsidP="0032046A"/>
        </w:tc>
        <w:tc>
          <w:tcPr>
            <w:tcW w:w="4738" w:type="dxa"/>
            <w:vAlign w:val="center"/>
          </w:tcPr>
          <w:p w14:paraId="2380F740" w14:textId="472B318F" w:rsidR="00765423" w:rsidRDefault="00D90E29" w:rsidP="0032046A">
            <w:pPr>
              <w:pStyle w:val="Heading1"/>
            </w:pPr>
            <w:r>
              <w:rPr>
                <w:noProof/>
              </w:rPr>
              <mc:AlternateContent>
                <mc:Choice Requires="wps">
                  <w:drawing>
                    <wp:anchor distT="0" distB="0" distL="114300" distR="114300" simplePos="0" relativeHeight="251668480" behindDoc="0" locked="0" layoutInCell="1" allowOverlap="1" wp14:anchorId="55C95A70" wp14:editId="61B7EA1C">
                      <wp:simplePos x="0" y="0"/>
                      <wp:positionH relativeFrom="column">
                        <wp:posOffset>1015365</wp:posOffset>
                      </wp:positionH>
                      <wp:positionV relativeFrom="paragraph">
                        <wp:posOffset>165100</wp:posOffset>
                      </wp:positionV>
                      <wp:extent cx="1803400" cy="2404110"/>
                      <wp:effectExtent l="0" t="0" r="12700" b="8890"/>
                      <wp:wrapNone/>
                      <wp:docPr id="6" name="Text Box 6"/>
                      <wp:cNvGraphicFramePr/>
                      <a:graphic xmlns:a="http://schemas.openxmlformats.org/drawingml/2006/main">
                        <a:graphicData uri="http://schemas.microsoft.com/office/word/2010/wordprocessingShape">
                          <wps:wsp>
                            <wps:cNvSpPr txBox="1"/>
                            <wps:spPr>
                              <a:xfrm>
                                <a:off x="0" y="0"/>
                                <a:ext cx="1803400" cy="2404110"/>
                              </a:xfrm>
                              <a:prstGeom prst="rect">
                                <a:avLst/>
                              </a:prstGeom>
                              <a:solidFill>
                                <a:schemeClr val="lt1"/>
                              </a:solidFill>
                              <a:ln w="6350">
                                <a:solidFill>
                                  <a:prstClr val="black"/>
                                </a:solidFill>
                              </a:ln>
                            </wps:spPr>
                            <wps:txbx>
                              <w:txbxContent>
                                <w:p w14:paraId="37333601" w14:textId="4A3C2DF0" w:rsidR="00D90E29" w:rsidRDefault="00D90E29">
                                  <w:r>
                                    <w:rPr>
                                      <w:rFonts w:ascii="Calisto MT" w:hAnsi="Calisto MT"/>
                                      <w:noProof/>
                                      <w:color w:val="0070C0"/>
                                      <w:sz w:val="36"/>
                                      <w:szCs w:val="36"/>
                                    </w:rPr>
                                    <w:drawing>
                                      <wp:inline distT="0" distB="0" distL="0" distR="0" wp14:anchorId="01BB2D54" wp14:editId="6FC22AD7">
                                        <wp:extent cx="1986915" cy="1315110"/>
                                        <wp:effectExtent l="5715" t="0" r="0" b="0"/>
                                        <wp:docPr id="12" name="Picture 1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10;&#10;Description automatically generated"/>
                                                <pic:cNvPicPr/>
                                              </pic:nvPicPr>
                                              <pic:blipFill>
                                                <a:blip r:embed="rId17"/>
                                                <a:stretch>
                                                  <a:fillRect/>
                                                </a:stretch>
                                              </pic:blipFill>
                                              <pic:spPr>
                                                <a:xfrm rot="5400000">
                                                  <a:off x="0" y="0"/>
                                                  <a:ext cx="2025959" cy="13409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95A70" id="Text Box 6" o:spid="_x0000_s1031" type="#_x0000_t202" style="position:absolute;margin-left:79.95pt;margin-top:13pt;width:142pt;height:18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" fillcolor="white [3201]" strokeweight=".5pt">
                      <v:textbox>
                        <w:txbxContent>
                          <w:p w14:paraId="37333601" w14:textId="4A3C2DF0" w:rsidR="00D90E29" w:rsidRDefault="00D90E29">
                            <w:r>
                              <w:rPr>
                                <w:rFonts w:ascii="Calisto MT" w:hAnsi="Calisto MT"/>
                                <w:noProof/>
                                <w:color w:val="0070C0"/>
                                <w:sz w:val="36"/>
                                <w:szCs w:val="36"/>
                              </w:rPr>
                              <w:drawing>
                                <wp:inline distT="0" distB="0" distL="0" distR="0" wp14:anchorId="01BB2D54" wp14:editId="6FC22AD7">
                                  <wp:extent cx="1986915" cy="1315110"/>
                                  <wp:effectExtent l="5715" t="0" r="0" b="0"/>
                                  <wp:docPr id="12" name="Picture 1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10;&#10;Description automatically generated"/>
                                          <pic:cNvPicPr/>
                                        </pic:nvPicPr>
                                        <pic:blipFill>
                                          <a:blip r:embed="rId17"/>
                                          <a:stretch>
                                            <a:fillRect/>
                                          </a:stretch>
                                        </pic:blipFill>
                                        <pic:spPr>
                                          <a:xfrm rot="5400000">
                                            <a:off x="0" y="0"/>
                                            <a:ext cx="2025959" cy="1340952"/>
                                          </a:xfrm>
                                          <a:prstGeom prst="rect">
                                            <a:avLst/>
                                          </a:prstGeom>
                                        </pic:spPr>
                                      </pic:pic>
                                    </a:graphicData>
                                  </a:graphic>
                                </wp:inline>
                              </w:drawing>
                            </w:r>
                          </w:p>
                        </w:txbxContent>
                      </v:textbox>
                    </v:shape>
                  </w:pict>
                </mc:Fallback>
              </mc:AlternateContent>
            </w:r>
          </w:p>
          <w:p w14:paraId="259A15D6" w14:textId="145BE84F" w:rsidR="00765423" w:rsidRDefault="00765423" w:rsidP="0032046A"/>
        </w:tc>
      </w:tr>
      <w:tr w:rsidR="00765423" w14:paraId="026C4CF0" w14:textId="77777777" w:rsidTr="0032046A">
        <w:trPr>
          <w:jc w:val="center"/>
        </w:trPr>
        <w:tc>
          <w:tcPr>
            <w:tcW w:w="4737" w:type="dxa"/>
            <w:vAlign w:val="center"/>
          </w:tcPr>
          <w:p w14:paraId="0F31E705" w14:textId="3BCF0A3E" w:rsidR="00D90E29" w:rsidRDefault="00D90E29" w:rsidP="0032046A">
            <w:pPr>
              <w:pStyle w:val="NormalIndent"/>
              <w:ind w:left="0"/>
              <w:jc w:val="left"/>
            </w:pPr>
            <w:r>
              <w:rPr>
                <w:noProof/>
              </w:rPr>
              <mc:AlternateContent>
                <mc:Choice Requires="wps">
                  <w:drawing>
                    <wp:anchor distT="0" distB="0" distL="114300" distR="114300" simplePos="0" relativeHeight="251669504" behindDoc="0" locked="0" layoutInCell="1" allowOverlap="1" wp14:anchorId="26EABF70" wp14:editId="602CA3ED">
                      <wp:simplePos x="0" y="0"/>
                      <wp:positionH relativeFrom="column">
                        <wp:posOffset>-110490</wp:posOffset>
                      </wp:positionH>
                      <wp:positionV relativeFrom="paragraph">
                        <wp:posOffset>-152400</wp:posOffset>
                      </wp:positionV>
                      <wp:extent cx="3496310" cy="821055"/>
                      <wp:effectExtent l="0" t="0" r="8890" b="17145"/>
                      <wp:wrapNone/>
                      <wp:docPr id="7" name="Text Box 7"/>
                      <wp:cNvGraphicFramePr/>
                      <a:graphic xmlns:a="http://schemas.openxmlformats.org/drawingml/2006/main">
                        <a:graphicData uri="http://schemas.microsoft.com/office/word/2010/wordprocessingShape">
                          <wps:wsp>
                            <wps:cNvSpPr txBox="1"/>
                            <wps:spPr>
                              <a:xfrm>
                                <a:off x="0" y="0"/>
                                <a:ext cx="3496310" cy="821055"/>
                              </a:xfrm>
                              <a:prstGeom prst="rect">
                                <a:avLst/>
                              </a:prstGeom>
                              <a:solidFill>
                                <a:schemeClr val="lt1"/>
                              </a:solidFill>
                              <a:ln w="6350">
                                <a:solidFill>
                                  <a:prstClr val="black"/>
                                </a:solidFill>
                              </a:ln>
                            </wps:spPr>
                            <wps:txbx>
                              <w:txbxContent>
                                <w:p w14:paraId="72C5EB09" w14:textId="77777777" w:rsidR="00D90E29" w:rsidRDefault="00D90E29" w:rsidP="00D90E29">
                                  <w:pPr>
                                    <w:pStyle w:val="NormalIndent"/>
                                    <w:ind w:left="0"/>
                                    <w:jc w:val="left"/>
                                  </w:pPr>
                                  <w:r>
                                    <w:t>On April 10</w:t>
                                  </w:r>
                                  <w:r w:rsidRPr="00CB4D3D">
                                    <w:rPr>
                                      <w:vertAlign w:val="superscript"/>
                                    </w:rPr>
                                    <w:t>th</w:t>
                                  </w:r>
                                  <w:r>
                                    <w:t xml:space="preserve">, we held another successful blood drive. The We Are Blood mobile set up in the parking lot of the Fast Lane Clinic, and despite the short notice provided, we had a great turn out. </w:t>
                                  </w:r>
                                </w:p>
                                <w:p w14:paraId="1F8D2F85" w14:textId="77777777" w:rsidR="00D90E29" w:rsidRDefault="00D90E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ABF70" id="Text Box 7" o:spid="_x0000_s1032" type="#_x0000_t202" style="position:absolute;margin-left:-8.7pt;margin-top:-12pt;width:275.3pt;height:6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" fillcolor="white [3201]" strokeweight=".5pt">
                      <v:textbox>
                        <w:txbxContent>
                          <w:p w14:paraId="72C5EB09" w14:textId="77777777" w:rsidR="00D90E29" w:rsidRDefault="00D90E29" w:rsidP="00D90E29">
                            <w:pPr>
                              <w:pStyle w:val="NormalIndent"/>
                              <w:ind w:left="0"/>
                              <w:jc w:val="left"/>
                            </w:pPr>
                            <w:r>
                              <w:t>On April 10</w:t>
                            </w:r>
                            <w:r w:rsidRPr="00CB4D3D">
                              <w:rPr>
                                <w:vertAlign w:val="superscript"/>
                              </w:rPr>
                              <w:t>th</w:t>
                            </w:r>
                            <w:r>
                              <w:t xml:space="preserve">, we held another successful blood drive. The We Are Blood mobile set up in the parking lot of the Fast Lane Clinic, and despite the short notice provided, we had a great turn out. </w:t>
                            </w:r>
                          </w:p>
                          <w:p w14:paraId="1F8D2F85" w14:textId="77777777" w:rsidR="00D90E29" w:rsidRDefault="00D90E29"/>
                        </w:txbxContent>
                      </v:textbox>
                    </v:shape>
                  </w:pict>
                </mc:Fallback>
              </mc:AlternateContent>
            </w:r>
          </w:p>
          <w:p w14:paraId="0DA0AB18" w14:textId="479F56DB" w:rsidR="00D90E29" w:rsidRDefault="00D90E29" w:rsidP="0032046A">
            <w:pPr>
              <w:pStyle w:val="NormalIndent"/>
              <w:ind w:left="0"/>
              <w:jc w:val="left"/>
            </w:pPr>
          </w:p>
          <w:p w14:paraId="40AA7A7A" w14:textId="723FBA40" w:rsidR="00D90E29" w:rsidRDefault="00D90E29" w:rsidP="0032046A">
            <w:pPr>
              <w:pStyle w:val="NormalIndent"/>
              <w:ind w:left="0"/>
              <w:jc w:val="left"/>
            </w:pPr>
          </w:p>
          <w:p w14:paraId="3A603154" w14:textId="473B0855" w:rsidR="00D90E29" w:rsidRDefault="00D90E29" w:rsidP="0032046A">
            <w:pPr>
              <w:pStyle w:val="NormalIndent"/>
              <w:ind w:left="0"/>
              <w:jc w:val="left"/>
            </w:pPr>
          </w:p>
          <w:p w14:paraId="221064B7" w14:textId="11AE7DB1" w:rsidR="00D90E29" w:rsidRDefault="00D90E29" w:rsidP="0032046A">
            <w:pPr>
              <w:pStyle w:val="NormalIndent"/>
              <w:ind w:left="0"/>
              <w:jc w:val="left"/>
            </w:pPr>
          </w:p>
          <w:p w14:paraId="669A9B6D" w14:textId="4C5E6070" w:rsidR="00D90E29" w:rsidRDefault="00D90E29" w:rsidP="0032046A">
            <w:pPr>
              <w:pStyle w:val="NormalIndent"/>
              <w:ind w:left="0"/>
              <w:jc w:val="left"/>
            </w:pPr>
          </w:p>
          <w:p w14:paraId="25E8794E" w14:textId="58FB17A9" w:rsidR="00D90E29" w:rsidRDefault="00D90E29" w:rsidP="0032046A">
            <w:pPr>
              <w:pStyle w:val="NormalIndent"/>
              <w:ind w:left="0"/>
              <w:jc w:val="left"/>
            </w:pPr>
          </w:p>
          <w:p w14:paraId="16E64C69" w14:textId="63383F72" w:rsidR="00CB4D3D" w:rsidRDefault="00CB4D3D" w:rsidP="00D90E29">
            <w:pPr>
              <w:pStyle w:val="NormalIndent"/>
              <w:ind w:left="0"/>
              <w:jc w:val="left"/>
            </w:pPr>
          </w:p>
        </w:tc>
        <w:tc>
          <w:tcPr>
            <w:tcW w:w="605" w:type="dxa"/>
          </w:tcPr>
          <w:p w14:paraId="1C0E03D5" w14:textId="46C98D2D" w:rsidR="00765423" w:rsidRDefault="00765423" w:rsidP="0032046A"/>
          <w:p w14:paraId="60B5B1E2" w14:textId="77777777" w:rsidR="00765423" w:rsidRDefault="00765423" w:rsidP="0032046A"/>
          <w:p w14:paraId="35760B16" w14:textId="05DBBDCA" w:rsidR="00765423" w:rsidRDefault="00765423" w:rsidP="0032046A"/>
          <w:p w14:paraId="0C94189F" w14:textId="7222F4D4" w:rsidR="00765423" w:rsidRDefault="00765423" w:rsidP="0032046A"/>
        </w:tc>
        <w:tc>
          <w:tcPr>
            <w:tcW w:w="4738" w:type="dxa"/>
          </w:tcPr>
          <w:p w14:paraId="28814622" w14:textId="22CDAB23" w:rsidR="00765423" w:rsidRDefault="00D90E29" w:rsidP="0032046A">
            <w:r>
              <w:rPr>
                <w:noProof/>
              </w:rPr>
              <mc:AlternateContent>
                <mc:Choice Requires="wps">
                  <w:drawing>
                    <wp:anchor distT="0" distB="0" distL="114300" distR="114300" simplePos="0" relativeHeight="251671552" behindDoc="0" locked="0" layoutInCell="1" allowOverlap="1" wp14:anchorId="12B93A8B" wp14:editId="24CF428D">
                      <wp:simplePos x="0" y="0"/>
                      <wp:positionH relativeFrom="column">
                        <wp:posOffset>779887</wp:posOffset>
                      </wp:positionH>
                      <wp:positionV relativeFrom="paragraph">
                        <wp:posOffset>1267672</wp:posOffset>
                      </wp:positionV>
                      <wp:extent cx="2397441" cy="508000"/>
                      <wp:effectExtent l="0" t="0" r="15875" b="12700"/>
                      <wp:wrapNone/>
                      <wp:docPr id="10" name="Text Box 10"/>
                      <wp:cNvGraphicFramePr/>
                      <a:graphic xmlns:a="http://schemas.openxmlformats.org/drawingml/2006/main">
                        <a:graphicData uri="http://schemas.microsoft.com/office/word/2010/wordprocessingShape">
                          <wps:wsp>
                            <wps:cNvSpPr txBox="1"/>
                            <wps:spPr>
                              <a:xfrm>
                                <a:off x="0" y="0"/>
                                <a:ext cx="2397441" cy="508000"/>
                              </a:xfrm>
                              <a:prstGeom prst="rect">
                                <a:avLst/>
                              </a:prstGeom>
                              <a:solidFill>
                                <a:schemeClr val="lt1"/>
                              </a:solidFill>
                              <a:ln w="6350">
                                <a:solidFill>
                                  <a:prstClr val="black"/>
                                </a:solidFill>
                              </a:ln>
                            </wps:spPr>
                            <wps:txbx>
                              <w:txbxContent>
                                <w:p w14:paraId="36CC8E89" w14:textId="42D02456" w:rsidR="00D90E29" w:rsidRPr="00D90E29" w:rsidRDefault="00D90E29">
                                  <w:pPr>
                                    <w:rPr>
                                      <w:sz w:val="15"/>
                                      <w:szCs w:val="15"/>
                                    </w:rPr>
                                  </w:pPr>
                                  <w:r>
                                    <w:rPr>
                                      <w:sz w:val="15"/>
                                      <w:szCs w:val="15"/>
                                    </w:rPr>
                                    <w:t>Dr. Mia Painter, APRN and Dr. Sharon Wright, APRN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93A8B" id="Text Box 10" o:spid="_x0000_s1033" type="#_x0000_t202" style="position:absolute;margin-left:61.4pt;margin-top:99.8pt;width:188.75pt;height:4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" fillcolor="white [3201]" strokeweight=".5pt">
                      <v:textbox>
                        <w:txbxContent>
                          <w:p w14:paraId="36CC8E89" w14:textId="42D02456" w:rsidR="00D90E29" w:rsidRPr="00D90E29" w:rsidRDefault="00D90E29">
                            <w:pPr>
                              <w:rPr>
                                <w:sz w:val="15"/>
                                <w:szCs w:val="15"/>
                              </w:rPr>
                            </w:pPr>
                            <w:r>
                              <w:rPr>
                                <w:sz w:val="15"/>
                                <w:szCs w:val="15"/>
                              </w:rPr>
                              <w:t>Dr. Mia Painter, APRN and Dr. Sharon Wright, APRN</w:t>
                            </w:r>
                          </w:p>
                        </w:txbxContent>
                      </v:textbox>
                    </v:shape>
                  </w:pict>
                </mc:Fallback>
              </mc:AlternateContent>
            </w:r>
          </w:p>
        </w:tc>
      </w:tr>
      <w:tr w:rsidR="00DA4956" w14:paraId="146ACFD9" w14:textId="77777777" w:rsidTr="0032046A">
        <w:trPr>
          <w:gridAfter w:val="2"/>
          <w:wAfter w:w="5342" w:type="dxa"/>
          <w:jc w:val="center"/>
        </w:trPr>
        <w:tc>
          <w:tcPr>
            <w:tcW w:w="4738" w:type="dxa"/>
          </w:tcPr>
          <w:p w14:paraId="481CD02B" w14:textId="227B4064" w:rsidR="00DA4956" w:rsidRDefault="00DA4956" w:rsidP="0032046A"/>
        </w:tc>
      </w:tr>
    </w:tbl>
    <w:p w14:paraId="725E2315" w14:textId="2DB9C2F4" w:rsidR="00CB4D3D" w:rsidRDefault="00D90E29">
      <w:pPr>
        <w:rPr>
          <w:rFonts w:ascii="Calisto MT" w:hAnsi="Calisto MT"/>
          <w:noProof/>
          <w:color w:val="0070C0"/>
          <w:sz w:val="36"/>
          <w:szCs w:val="36"/>
        </w:rPr>
      </w:pPr>
      <w:r>
        <w:rPr>
          <w:rFonts w:ascii="Calisto MT" w:hAnsi="Calisto MT"/>
          <w:noProof/>
          <w:color w:val="0070C0"/>
          <w:sz w:val="36"/>
          <w:szCs w:val="36"/>
        </w:rPr>
        <mc:AlternateContent>
          <mc:Choice Requires="wps">
            <w:drawing>
              <wp:anchor distT="0" distB="0" distL="114300" distR="114300" simplePos="0" relativeHeight="251670528" behindDoc="0" locked="0" layoutInCell="1" allowOverlap="1" wp14:anchorId="07DEDB64" wp14:editId="3F0B3A6C">
                <wp:simplePos x="0" y="0"/>
                <wp:positionH relativeFrom="column">
                  <wp:posOffset>160443</wp:posOffset>
                </wp:positionH>
                <wp:positionV relativeFrom="paragraph">
                  <wp:posOffset>-1839807</wp:posOffset>
                </wp:positionV>
                <wp:extent cx="2962910" cy="1938655"/>
                <wp:effectExtent l="0" t="0" r="8890" b="17145"/>
                <wp:wrapNone/>
                <wp:docPr id="8" name="Text Box 8"/>
                <wp:cNvGraphicFramePr/>
                <a:graphic xmlns:a="http://schemas.openxmlformats.org/drawingml/2006/main">
                  <a:graphicData uri="http://schemas.microsoft.com/office/word/2010/wordprocessingShape">
                    <wps:wsp>
                      <wps:cNvSpPr txBox="1"/>
                      <wps:spPr>
                        <a:xfrm>
                          <a:off x="0" y="0"/>
                          <a:ext cx="2962910" cy="1938655"/>
                        </a:xfrm>
                        <a:prstGeom prst="rect">
                          <a:avLst/>
                        </a:prstGeom>
                        <a:solidFill>
                          <a:schemeClr val="lt1"/>
                        </a:solidFill>
                        <a:ln w="6350">
                          <a:solidFill>
                            <a:prstClr val="black"/>
                          </a:solidFill>
                        </a:ln>
                      </wps:spPr>
                      <wps:txbx>
                        <w:txbxContent>
                          <w:p w14:paraId="019A0E8E" w14:textId="385A95BC" w:rsidR="00D90E29" w:rsidRDefault="00D90E29">
                            <w:r>
                              <w:rPr>
                                <w:noProof/>
                              </w:rPr>
                              <w:drawing>
                                <wp:inline distT="0" distB="0" distL="0" distR="0" wp14:anchorId="062F1EF9" wp14:editId="15435030">
                                  <wp:extent cx="2794000" cy="1840865"/>
                                  <wp:effectExtent l="0" t="0" r="0" b="635"/>
                                  <wp:docPr id="9" name="Picture 9" descr="A picture containing text, outdoor, roa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outdoor, road, sign&#10;&#10;Description automatically generated"/>
                                          <pic:cNvPicPr/>
                                        </pic:nvPicPr>
                                        <pic:blipFill>
                                          <a:blip r:embed="rId18"/>
                                          <a:stretch>
                                            <a:fillRect/>
                                          </a:stretch>
                                        </pic:blipFill>
                                        <pic:spPr>
                                          <a:xfrm>
                                            <a:off x="0" y="0"/>
                                            <a:ext cx="2803086" cy="18468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EDB64" id="Text Box 8" o:spid="_x0000_s1034" type="#_x0000_t202" style="position:absolute;margin-left:12.65pt;margin-top:-144.85pt;width:233.3pt;height:15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" fillcolor="white [3201]" strokeweight=".5pt">
                <v:textbox>
                  <w:txbxContent>
                    <w:p w14:paraId="019A0E8E" w14:textId="385A95BC" w:rsidR="00D90E29" w:rsidRDefault="00D90E29">
                      <w:r>
                        <w:rPr>
                          <w:noProof/>
                        </w:rPr>
                        <w:drawing>
                          <wp:inline distT="0" distB="0" distL="0" distR="0" wp14:anchorId="062F1EF9" wp14:editId="15435030">
                            <wp:extent cx="2794000" cy="1840865"/>
                            <wp:effectExtent l="0" t="0" r="0" b="635"/>
                            <wp:docPr id="9" name="Picture 9" descr="A picture containing text, outdoor, roa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outdoor, road, sign&#10;&#10;Description automatically generated"/>
                                    <pic:cNvPicPr/>
                                  </pic:nvPicPr>
                                  <pic:blipFill>
                                    <a:blip r:embed="rId18"/>
                                    <a:stretch>
                                      <a:fillRect/>
                                    </a:stretch>
                                  </pic:blipFill>
                                  <pic:spPr>
                                    <a:xfrm>
                                      <a:off x="0" y="0"/>
                                      <a:ext cx="2803086" cy="1846851"/>
                                    </a:xfrm>
                                    <a:prstGeom prst="rect">
                                      <a:avLst/>
                                    </a:prstGeom>
                                  </pic:spPr>
                                </pic:pic>
                              </a:graphicData>
                            </a:graphic>
                          </wp:inline>
                        </w:drawing>
                      </w:r>
                    </w:p>
                  </w:txbxContent>
                </v:textbox>
              </v:shape>
            </w:pict>
          </mc:Fallback>
        </mc:AlternateContent>
      </w:r>
    </w:p>
    <w:p w14:paraId="2A7DAFCB" w14:textId="53B56E87" w:rsidR="0080221C" w:rsidRDefault="0080221C">
      <w:pPr>
        <w:rPr>
          <w:rFonts w:ascii="Calisto MT" w:hAnsi="Calisto MT"/>
          <w:noProof/>
          <w:color w:val="0070C0"/>
          <w:sz w:val="36"/>
          <w:szCs w:val="36"/>
        </w:rPr>
      </w:pPr>
      <w:r>
        <w:rPr>
          <w:rFonts w:ascii="Calisto MT" w:hAnsi="Calisto MT"/>
          <w:noProof/>
          <w:color w:val="0070C0"/>
          <w:sz w:val="36"/>
          <w:szCs w:val="36"/>
        </w:rPr>
        <w:t>Vacancy and Committee Help</w:t>
      </w:r>
    </w:p>
    <w:p w14:paraId="501C98BB" w14:textId="3C6F885B" w:rsidR="0080221C" w:rsidRPr="0080221C" w:rsidRDefault="0080221C">
      <w:pPr>
        <w:rPr>
          <w:noProof/>
          <w:color w:val="000000" w:themeColor="text1"/>
        </w:rPr>
      </w:pPr>
      <w:r>
        <w:rPr>
          <w:noProof/>
          <w:color w:val="000000" w:themeColor="text1"/>
        </w:rPr>
        <w:t xml:space="preserve">Our recording secretary, Maria Waterbury, was called back to her home state of Connecticut. The president of the organization can appoint a new recording secretary, but would love for some of our members to express interest. If you have an interest in filling this vacancy, you would become a steering committee member (SCM) of the Hill Country Nurse Practitioner’s Association. If you are interested in applying for this vacancy, please contact </w:t>
      </w:r>
      <w:hyperlink r:id="rId19" w:history="1">
        <w:r w:rsidRPr="0080221C">
          <w:rPr>
            <w:rStyle w:val="Hyperlink"/>
            <w:noProof/>
            <w:color w:val="0070C0"/>
          </w:rPr>
          <w:t>sharonwrightnp@gmail.com</w:t>
        </w:r>
      </w:hyperlink>
      <w:r>
        <w:rPr>
          <w:noProof/>
          <w:color w:val="000000" w:themeColor="text1"/>
        </w:rPr>
        <w:t xml:space="preserve">. The social committee and membership committee is also in need for members to help fill in. </w:t>
      </w:r>
    </w:p>
    <w:p w14:paraId="5D293045" w14:textId="0101F1D2" w:rsidR="00765423" w:rsidRDefault="00765423" w:rsidP="00765423">
      <w:pPr>
        <w:ind w:left="3600" w:firstLine="720"/>
      </w:pPr>
    </w:p>
    <w:sectPr w:rsidR="00765423">
      <w:pgSz w:w="12240" w:h="15840"/>
      <w:pgMar w:top="720" w:right="1080" w:bottom="720" w:left="1080" w:header="720" w:footer="720" w:gutter="0"/>
      <w:pgBorders w:zOrder="back" w:display="notFirstPage" w:offsetFrom="page">
        <w:top w:val="single" w:sz="12" w:space="31" w:color="F83500" w:themeColor="accent3"/>
        <w:left w:val="single" w:sz="12" w:space="31" w:color="F83500" w:themeColor="accent3"/>
        <w:bottom w:val="single" w:sz="12" w:space="31" w:color="F83500" w:themeColor="accent3"/>
        <w:right w:val="single" w:sz="12" w:space="31" w:color="F83500" w:themeColor="accent3"/>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ebuchet MS">
    <w:altName w:val="﷽﷽﷽﷽﷽﷽﷽﷽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Meiryo">
    <w:panose1 w:val="020B0604030504040204"/>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423"/>
    <w:rsid w:val="0036064C"/>
    <w:rsid w:val="00765423"/>
    <w:rsid w:val="0080221C"/>
    <w:rsid w:val="0087135A"/>
    <w:rsid w:val="00BB0F3C"/>
    <w:rsid w:val="00CB4D3D"/>
    <w:rsid w:val="00D90E29"/>
    <w:rsid w:val="00DA4956"/>
    <w:rsid w:val="00FA4F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2A84AA"/>
  <w15:chartTrackingRefBased/>
  <w15:docId w15:val="{D1592E7E-430E-8248-A846-5CC55B414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4"/>
    <w:qFormat/>
    <w:pPr>
      <w:keepNext/>
      <w:keepLines/>
      <w:spacing w:before="480" w:after="120"/>
      <w:contextualSpacing/>
      <w:outlineLvl w:val="0"/>
    </w:pPr>
    <w:rPr>
      <w:rFonts w:asciiTheme="majorHAnsi" w:eastAsiaTheme="majorEastAsia" w:hAnsiTheme="majorHAnsi" w:cstheme="majorBidi"/>
      <w:color w:val="CA3827" w:themeColor="accent1"/>
      <w:sz w:val="36"/>
      <w:szCs w:val="32"/>
    </w:rPr>
  </w:style>
  <w:style w:type="paragraph" w:styleId="Heading2">
    <w:name w:val="heading 2"/>
    <w:basedOn w:val="Normal"/>
    <w:next w:val="NormalIndent"/>
    <w:link w:val="Heading2Char"/>
    <w:uiPriority w:val="4"/>
    <w:unhideWhenUsed/>
    <w:qFormat/>
    <w:pPr>
      <w:keepNext/>
      <w:keepLines/>
      <w:spacing w:before="40" w:after="0"/>
      <w:jc w:val="right"/>
      <w:outlineLvl w:val="1"/>
    </w:pPr>
    <w:rPr>
      <w:rFonts w:asciiTheme="majorHAnsi" w:eastAsiaTheme="majorEastAsia" w:hAnsiTheme="majorHAnsi" w:cstheme="majorBidi"/>
      <w:color w:val="CA3827" w:themeColor="accent1"/>
      <w:sz w:val="36"/>
      <w:szCs w:val="36"/>
    </w:rPr>
  </w:style>
  <w:style w:type="paragraph" w:styleId="Heading3">
    <w:name w:val="heading 3"/>
    <w:basedOn w:val="Normal"/>
    <w:next w:val="Normal"/>
    <w:link w:val="Heading3Char"/>
    <w:uiPriority w:val="4"/>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
    <w:rPr>
      <w:rFonts w:asciiTheme="majorHAnsi" w:eastAsiaTheme="majorEastAsia" w:hAnsiTheme="majorHAnsi" w:cstheme="majorBidi"/>
      <w:color w:val="CA3827" w:themeColor="accent1"/>
      <w:sz w:val="36"/>
      <w:szCs w:val="32"/>
    </w:rPr>
  </w:style>
  <w:style w:type="character" w:customStyle="1" w:styleId="Heading3Char">
    <w:name w:val="Heading 3 Char"/>
    <w:basedOn w:val="DefaultParagraphFont"/>
    <w:link w:val="Heading3"/>
    <w:uiPriority w:val="4"/>
    <w:rPr>
      <w:rFonts w:asciiTheme="majorHAnsi" w:eastAsiaTheme="majorEastAsia" w:hAnsiTheme="majorHAnsi" w:cstheme="majorBidi"/>
      <w:color w:val="404040" w:themeColor="text1" w:themeTint="BF"/>
      <w:sz w:val="24"/>
      <w:szCs w:val="24"/>
    </w:rPr>
  </w:style>
  <w:style w:type="paragraph" w:styleId="Caption">
    <w:name w:val="caption"/>
    <w:basedOn w:val="Normal"/>
    <w:uiPriority w:val="9"/>
    <w:unhideWhenUsed/>
    <w:qFormat/>
    <w:pPr>
      <w:spacing w:line="240" w:lineRule="auto"/>
      <w:ind w:left="288" w:right="288"/>
    </w:pPr>
    <w:rPr>
      <w:rFonts w:asciiTheme="majorHAnsi" w:hAnsiTheme="majorHAnsi"/>
      <w:i/>
      <w:iCs/>
      <w:color w:val="404040" w:themeColor="text1" w:themeTint="BF"/>
      <w:szCs w:val="18"/>
    </w:rPr>
  </w:style>
  <w:style w:type="paragraph" w:styleId="Title">
    <w:name w:val="Title"/>
    <w:basedOn w:val="Normal"/>
    <w:next w:val="Subtitle"/>
    <w:link w:val="TitleChar"/>
    <w:uiPriority w:val="1"/>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TitleChar">
    <w:name w:val="Title Char"/>
    <w:basedOn w:val="DefaultParagraphFont"/>
    <w:link w:val="Title"/>
    <w:uiPriority w:val="1"/>
    <w:rPr>
      <w:rFonts w:eastAsiaTheme="majorEastAsia" w:cstheme="majorBidi"/>
      <w:color w:val="FFFFFF" w:themeColor="background1"/>
      <w:kern w:val="28"/>
      <w:sz w:val="72"/>
      <w:szCs w:val="56"/>
    </w:rPr>
  </w:style>
  <w:style w:type="paragraph" w:styleId="Subtitle">
    <w:name w:val="Subtitle"/>
    <w:basedOn w:val="Normal"/>
    <w:link w:val="SubtitleChar"/>
    <w:uiPriority w:val="2"/>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zCs w:val="22"/>
    </w:rPr>
  </w:style>
  <w:style w:type="character" w:customStyle="1" w:styleId="Heading2Char">
    <w:name w:val="Heading 2 Char"/>
    <w:basedOn w:val="DefaultParagraphFont"/>
    <w:link w:val="Heading2"/>
    <w:uiPriority w:val="4"/>
    <w:rPr>
      <w:rFonts w:asciiTheme="majorHAnsi" w:eastAsiaTheme="majorEastAsia" w:hAnsiTheme="majorHAnsi" w:cstheme="majorBidi"/>
      <w:color w:val="CA3827" w:themeColor="accent1"/>
      <w:sz w:val="36"/>
      <w:szCs w:val="36"/>
    </w:rPr>
  </w:style>
  <w:style w:type="paragraph" w:styleId="NormalIndent">
    <w:name w:val="Normal Indent"/>
    <w:basedOn w:val="Normal"/>
    <w:uiPriority w:val="8"/>
    <w:unhideWhenUsed/>
    <w:qFormat/>
    <w:pPr>
      <w:ind w:left="720"/>
      <w:jc w:val="right"/>
    </w:pPr>
  </w:style>
  <w:style w:type="character" w:styleId="Hyperlink">
    <w:name w:val="Hyperlink"/>
    <w:basedOn w:val="DefaultParagraphFont"/>
    <w:uiPriority w:val="99"/>
    <w:unhideWhenUsed/>
    <w:rsid w:val="00765423"/>
    <w:rPr>
      <w:color w:val="FF621D" w:themeColor="hyperlink"/>
      <w:u w:val="single"/>
    </w:rPr>
  </w:style>
  <w:style w:type="character" w:styleId="UnresolvedMention">
    <w:name w:val="Unresolved Mention"/>
    <w:basedOn w:val="DefaultParagraphFont"/>
    <w:uiPriority w:val="99"/>
    <w:semiHidden/>
    <w:unhideWhenUsed/>
    <w:rsid w:val="00765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857686">
      <w:bodyDiv w:val="1"/>
      <w:marLeft w:val="0"/>
      <w:marRight w:val="0"/>
      <w:marTop w:val="0"/>
      <w:marBottom w:val="0"/>
      <w:divBdr>
        <w:top w:val="none" w:sz="0" w:space="0" w:color="auto"/>
        <w:left w:val="none" w:sz="0" w:space="0" w:color="auto"/>
        <w:bottom w:val="none" w:sz="0" w:space="0" w:color="auto"/>
        <w:right w:val="none" w:sz="0" w:space="0" w:color="auto"/>
      </w:divBdr>
    </w:div>
    <w:div w:id="1272518734">
      <w:bodyDiv w:val="1"/>
      <w:marLeft w:val="0"/>
      <w:marRight w:val="0"/>
      <w:marTop w:val="0"/>
      <w:marBottom w:val="0"/>
      <w:divBdr>
        <w:top w:val="none" w:sz="0" w:space="0" w:color="auto"/>
        <w:left w:val="none" w:sz="0" w:space="0" w:color="auto"/>
        <w:bottom w:val="none" w:sz="0" w:space="0" w:color="auto"/>
        <w:right w:val="none" w:sz="0" w:space="0" w:color="auto"/>
      </w:divBdr>
    </w:div>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exasnp.org/event/EIWebinar?_zs=s5rCe1&amp;_zl=dQSd7"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texasnp.org/events/EventDetails.aspx?id=1421368&amp;group=&amp;_zs=s5rCe1&amp;_zl=cQSd7"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yperlink" Target="https://www.texasnp.org/event/EIWebinar?_zs=s5rCe1&amp;_zl=dQSd7"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exasnp.org/events/EventDetails.aspx?alias=spring21enduring" TargetMode="External"/><Relationship Id="rId5" Type="http://schemas.openxmlformats.org/officeDocument/2006/relationships/customXml" Target="../customXml/item5.xml"/><Relationship Id="rId15" Type="http://schemas.openxmlformats.org/officeDocument/2006/relationships/hyperlink" Target="https://www.texasnp.org/events/EventDetails.aspx?id=1421368&amp;group=&amp;_zs=s5rCe1&amp;_zl=cQSd7" TargetMode="External"/><Relationship Id="rId10" Type="http://schemas.openxmlformats.org/officeDocument/2006/relationships/image" Target="media/image10.png"/><Relationship Id="rId19" Type="http://schemas.openxmlformats.org/officeDocument/2006/relationships/hyperlink" Target="mailto:sharonwrightnp@gmail.com"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texasnp.org/events/EventDetails.aspx?alias=spring21endur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haron/Library/Containers/com.microsoft.Word/Data/Library/Application%20Support/Microsoft/Office/16.0/DTS/Search/%7b050ED0FC-45E9-174B-9B9C-D078E63AA5D0%7dtf10002090.dotx" TargetMode="External"/></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CTQFD2CFPMXN-979-699</_dlc_DocId>
    <_dlc_DocIdUrl xmlns="498267d4-2a5a-4c72-99d3-cf7236a95ce8">
      <Url>https://msft.spoppe.com/teams/cpub/teams/Consumer/templates/_layouts/15/DocIdRedir.aspx?ID=CTQFD2CFPMXN-979-699</Url>
      <Description>CTQFD2CFPMXN-979-699</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F74CC2B-9BFA-4522-85E7-9DAF2F6EDCC0}">
  <ds:schemaRefs>
    <ds:schemaRef ds:uri="http://schemas.microsoft.com/sharepoint/v3/contenttype/forms"/>
  </ds:schemaRefs>
</ds:datastoreItem>
</file>

<file path=customXml/itemProps2.xml><?xml version="1.0" encoding="utf-8"?>
<ds:datastoreItem xmlns:ds="http://schemas.openxmlformats.org/officeDocument/2006/customXml" ds:itemID="{8C2AAD48-C095-42FA-B48E-673BADEE4496}">
  <ds:schemaRefs>
    <ds:schemaRef ds:uri="http://schemas.microsoft.com/office/2006/metadata/properties"/>
    <ds:schemaRef ds:uri="http://schemas.microsoft.com/office/infopath/2007/PartnerControls"/>
    <ds:schemaRef ds:uri="498267d4-2a5a-4c72-99d3-cf7236a95ce8"/>
  </ds:schemaRefs>
</ds:datastoreItem>
</file>

<file path=customXml/itemProps3.xml><?xml version="1.0" encoding="utf-8"?>
<ds:datastoreItem xmlns:ds="http://schemas.openxmlformats.org/officeDocument/2006/customXml" ds:itemID="{9977C740-883B-473E-954B-871A669847FA}">
  <ds:schemaRefs>
    <ds:schemaRef ds:uri="http://schemas.openxmlformats.org/officeDocument/2006/bibliography"/>
  </ds:schemaRefs>
</ds:datastoreItem>
</file>

<file path=customXml/itemProps4.xml><?xml version="1.0" encoding="utf-8"?>
<ds:datastoreItem xmlns:ds="http://schemas.openxmlformats.org/officeDocument/2006/customXml" ds:itemID="{12BBAC77-A114-44D2-8F32-44B88D84B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B5C5C4A-57CD-4669-831C-4E00CD7FF52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{050ED0FC-45E9-174B-9B9C-D078E63AA5D0}tf10002090.dotx</Template>
  <TotalTime>20</TotalTime>
  <Pages>2</Pages>
  <Words>106</Words>
  <Characters>606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Wright</dc:creator>
  <cp:keywords/>
  <dc:description/>
  <cp:lastModifiedBy>Sharon Wright</cp:lastModifiedBy>
  <cp:revision>3</cp:revision>
  <dcterms:created xsi:type="dcterms:W3CDTF">2021-05-11T21:25:00Z</dcterms:created>
  <dcterms:modified xsi:type="dcterms:W3CDTF">2021-05-11T22:29:00Z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99d7d4bc-a8b2-4e0f-af6a-3738d3ab469d</vt:lpwstr>
  </property>
</Properties>
</file>