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37" w:type="pct"/>
        <w:jc w:val="center"/>
        <w:tblLayout w:type="fixed"/>
        <w:tblCellMar>
          <w:left w:w="0" w:type="dxa"/>
          <w:right w:w="0" w:type="dxa"/>
        </w:tblCellMar>
        <w:tblLook w:val="0600" w:firstRow="0" w:lastRow="0" w:firstColumn="0" w:lastColumn="0" w:noHBand="1" w:noVBand="1"/>
      </w:tblPr>
      <w:tblGrid>
        <w:gridCol w:w="10425"/>
        <w:gridCol w:w="20"/>
      </w:tblGrid>
      <w:tr w:rsidR="000B2561" w:rsidRPr="006C2241" w14:paraId="44D1CC7D" w14:textId="77777777" w:rsidTr="006C2241">
        <w:trPr>
          <w:trHeight w:val="3024"/>
          <w:jc w:val="center"/>
        </w:trPr>
        <w:tc>
          <w:tcPr>
            <w:tcW w:w="24400" w:type="dxa"/>
          </w:tcPr>
          <w:p w14:paraId="5765503B" w14:textId="6CFDD662" w:rsidR="000B2561" w:rsidRPr="006C2241" w:rsidRDefault="00DD281F" w:rsidP="000B2561">
            <w:pPr>
              <w:rPr>
                <w:rFonts w:ascii="Arial" w:hAnsi="Arial" w:cs="Arial"/>
                <w:sz w:val="24"/>
                <w:szCs w:val="24"/>
              </w:rPr>
            </w:pPr>
            <w:r w:rsidRPr="006C2241">
              <w:rPr>
                <w:rFonts w:ascii="Arial" w:hAnsi="Arial" w:cs="Arial"/>
                <w:sz w:val="24"/>
                <w:szCs w:val="24"/>
              </w:rPr>
              <w:fldChar w:fldCharType="begin"/>
            </w:r>
            <w:r w:rsidRPr="006C2241">
              <w:rPr>
                <w:rFonts w:ascii="Arial" w:hAnsi="Arial" w:cs="Arial"/>
                <w:sz w:val="24"/>
                <w:szCs w:val="24"/>
              </w:rPr>
              <w:instrText xml:space="preserve"> INCLUDEPICTURE "/var/folders/fp/rlwjgt9x0v9bc05jbcc0nr1h0000gn/T/com.microsoft.Word/WebArchiveCopyPasteTempFiles/ARNPs_Washington_State.png?1437503717" \* MERGEFORMATINET </w:instrText>
            </w:r>
            <w:r w:rsidRPr="006C2241">
              <w:rPr>
                <w:rFonts w:ascii="Arial" w:hAnsi="Arial" w:cs="Arial"/>
                <w:sz w:val="24"/>
                <w:szCs w:val="24"/>
              </w:rPr>
              <w:fldChar w:fldCharType="separate"/>
            </w:r>
            <w:r w:rsidRPr="006C2241">
              <w:rPr>
                <w:rFonts w:ascii="Arial" w:hAnsi="Arial" w:cs="Arial"/>
                <w:noProof/>
                <w:sz w:val="24"/>
                <w:szCs w:val="24"/>
              </w:rPr>
              <w:drawing>
                <wp:inline distT="0" distB="0" distL="0" distR="0" wp14:anchorId="611654A0" wp14:editId="3167ABFF">
                  <wp:extent cx="6551112" cy="1590040"/>
                  <wp:effectExtent l="0" t="0" r="2540" b="0"/>
                  <wp:docPr id="2" name="Picture 2" descr="/var/folders/fp/rlwjgt9x0v9bc05jbcc0nr1h0000gn/T/com.microsoft.Word/WebArchiveCopyPasteTempFiles/ARNPs_Washington_State.png?143750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p/rlwjgt9x0v9bc05jbcc0nr1h0000gn/T/com.microsoft.Word/WebArchiveCopyPasteTempFiles/ARNPs_Washington_State.png?14375037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800" cy="1609381"/>
                          </a:xfrm>
                          <a:prstGeom prst="rect">
                            <a:avLst/>
                          </a:prstGeom>
                          <a:noFill/>
                          <a:ln>
                            <a:noFill/>
                          </a:ln>
                        </pic:spPr>
                      </pic:pic>
                    </a:graphicData>
                  </a:graphic>
                </wp:inline>
              </w:drawing>
            </w:r>
            <w:r w:rsidRPr="006C2241">
              <w:rPr>
                <w:rFonts w:ascii="Arial" w:hAnsi="Arial" w:cs="Arial"/>
                <w:sz w:val="24"/>
                <w:szCs w:val="24"/>
              </w:rPr>
              <w:fldChar w:fldCharType="end"/>
            </w:r>
          </w:p>
        </w:tc>
        <w:tc>
          <w:tcPr>
            <w:tcW w:w="14" w:type="dxa"/>
            <w:vAlign w:val="bottom"/>
          </w:tcPr>
          <w:p w14:paraId="64C3C10C" w14:textId="7F57F924" w:rsidR="000B2561" w:rsidRPr="006C2241" w:rsidRDefault="000B2561" w:rsidP="006B7DAF">
            <w:pPr>
              <w:jc w:val="right"/>
              <w:rPr>
                <w:rFonts w:ascii="Arial" w:hAnsi="Arial" w:cs="Arial"/>
                <w:sz w:val="24"/>
                <w:szCs w:val="24"/>
              </w:rPr>
            </w:pPr>
          </w:p>
        </w:tc>
      </w:tr>
      <w:tr w:rsidR="00DD281F" w:rsidRPr="006C2241" w14:paraId="1B7F2D64" w14:textId="77777777" w:rsidTr="006C2241">
        <w:trPr>
          <w:trHeight w:val="1071"/>
          <w:jc w:val="center"/>
        </w:trPr>
        <w:tc>
          <w:tcPr>
            <w:tcW w:w="24414" w:type="dxa"/>
            <w:gridSpan w:val="2"/>
            <w:vAlign w:val="center"/>
          </w:tcPr>
          <w:p w14:paraId="762BAAA0" w14:textId="77777777" w:rsidR="00C12602" w:rsidRDefault="00C12602" w:rsidP="000031B1">
            <w:pPr>
              <w:pStyle w:val="NormalWeb"/>
              <w:spacing w:before="0" w:beforeAutospacing="0" w:after="158" w:afterAutospacing="0"/>
              <w:rPr>
                <w:rStyle w:val="Strong"/>
                <w:rFonts w:ascii="Arial" w:hAnsi="Arial" w:cs="Arial"/>
                <w:color w:val="343537"/>
                <w:sz w:val="36"/>
                <w:szCs w:val="36"/>
              </w:rPr>
            </w:pPr>
          </w:p>
          <w:p w14:paraId="4FC4F062" w14:textId="77777777" w:rsidR="00C12602" w:rsidRDefault="00C12602" w:rsidP="000031B1">
            <w:pPr>
              <w:pStyle w:val="NormalWeb"/>
              <w:spacing w:before="0" w:beforeAutospacing="0" w:after="158" w:afterAutospacing="0"/>
              <w:rPr>
                <w:rStyle w:val="Strong"/>
                <w:rFonts w:ascii="Arial" w:hAnsi="Arial" w:cs="Arial"/>
                <w:color w:val="343537"/>
                <w:sz w:val="36"/>
                <w:szCs w:val="36"/>
              </w:rPr>
            </w:pPr>
          </w:p>
          <w:p w14:paraId="20F75937" w14:textId="77777777" w:rsidR="00C12602" w:rsidRDefault="00C12602" w:rsidP="000031B1">
            <w:pPr>
              <w:pStyle w:val="NormalWeb"/>
              <w:spacing w:before="0" w:beforeAutospacing="0" w:after="158" w:afterAutospacing="0"/>
              <w:rPr>
                <w:rStyle w:val="Strong"/>
                <w:rFonts w:ascii="Arial" w:hAnsi="Arial" w:cs="Arial"/>
                <w:color w:val="343537"/>
                <w:sz w:val="36"/>
                <w:szCs w:val="36"/>
              </w:rPr>
            </w:pPr>
          </w:p>
          <w:p w14:paraId="7885AD54" w14:textId="77777777" w:rsidR="00C12602" w:rsidRDefault="00C12602" w:rsidP="000031B1">
            <w:pPr>
              <w:pStyle w:val="NormalWeb"/>
              <w:spacing w:before="0" w:beforeAutospacing="0" w:after="158" w:afterAutospacing="0"/>
              <w:rPr>
                <w:rStyle w:val="Strong"/>
                <w:rFonts w:ascii="Arial" w:hAnsi="Arial" w:cs="Arial"/>
                <w:color w:val="343537"/>
                <w:sz w:val="36"/>
                <w:szCs w:val="36"/>
              </w:rPr>
            </w:pPr>
          </w:p>
          <w:p w14:paraId="25099025" w14:textId="77777777" w:rsidR="00C12602" w:rsidRDefault="00C12602" w:rsidP="000031B1">
            <w:pPr>
              <w:pStyle w:val="NormalWeb"/>
              <w:spacing w:before="0" w:beforeAutospacing="0" w:after="158" w:afterAutospacing="0"/>
              <w:rPr>
                <w:rStyle w:val="Strong"/>
                <w:rFonts w:ascii="Arial" w:hAnsi="Arial" w:cs="Arial"/>
                <w:color w:val="343537"/>
                <w:sz w:val="36"/>
                <w:szCs w:val="36"/>
              </w:rPr>
            </w:pPr>
          </w:p>
          <w:p w14:paraId="75B7C4AC" w14:textId="3B5773FD" w:rsidR="004712A7" w:rsidRPr="006C2241" w:rsidRDefault="004976F1" w:rsidP="000031B1">
            <w:pPr>
              <w:pStyle w:val="NormalWeb"/>
              <w:spacing w:before="0" w:beforeAutospacing="0" w:after="158" w:afterAutospacing="0"/>
              <w:rPr>
                <w:rStyle w:val="Strong"/>
                <w:rFonts w:ascii="Arial" w:hAnsi="Arial" w:cs="Arial"/>
                <w:color w:val="343537"/>
                <w:sz w:val="36"/>
                <w:szCs w:val="36"/>
              </w:rPr>
            </w:pPr>
            <w:r>
              <w:rPr>
                <w:rStyle w:val="Strong"/>
                <w:rFonts w:ascii="Arial" w:hAnsi="Arial" w:cs="Arial"/>
                <w:color w:val="343537"/>
                <w:sz w:val="36"/>
                <w:szCs w:val="36"/>
              </w:rPr>
              <w:t>Winter</w:t>
            </w:r>
            <w:r w:rsidR="004712A7" w:rsidRPr="006C2241">
              <w:rPr>
                <w:rStyle w:val="Strong"/>
                <w:rFonts w:ascii="Arial" w:hAnsi="Arial" w:cs="Arial"/>
                <w:color w:val="343537"/>
                <w:sz w:val="36"/>
                <w:szCs w:val="36"/>
              </w:rPr>
              <w:t xml:space="preserve"> 202</w:t>
            </w:r>
            <w:r w:rsidR="00FF76DE">
              <w:rPr>
                <w:rStyle w:val="Strong"/>
                <w:rFonts w:ascii="Arial" w:hAnsi="Arial" w:cs="Arial"/>
                <w:color w:val="343537"/>
                <w:sz w:val="36"/>
                <w:szCs w:val="36"/>
              </w:rPr>
              <w:t>0</w:t>
            </w:r>
            <w:r w:rsidR="004712A7" w:rsidRPr="006C2241">
              <w:rPr>
                <w:rStyle w:val="Strong"/>
                <w:rFonts w:ascii="Arial" w:hAnsi="Arial" w:cs="Arial"/>
                <w:color w:val="343537"/>
                <w:sz w:val="36"/>
                <w:szCs w:val="36"/>
              </w:rPr>
              <w:t xml:space="preserve"> Newsletter</w:t>
            </w:r>
          </w:p>
          <w:p w14:paraId="29C7E00C" w14:textId="5671A6AD" w:rsidR="004976F1" w:rsidRDefault="004976F1" w:rsidP="000031B1">
            <w:pPr>
              <w:pStyle w:val="NormalWeb"/>
              <w:spacing w:before="0" w:beforeAutospacing="0" w:after="158" w:afterAutospacing="0"/>
              <w:rPr>
                <w:rStyle w:val="Strong"/>
                <w:rFonts w:ascii="Arial" w:hAnsi="Arial" w:cs="Arial"/>
                <w:color w:val="343537"/>
                <w:sz w:val="28"/>
                <w:szCs w:val="28"/>
              </w:rPr>
            </w:pPr>
            <w:r>
              <w:rPr>
                <w:rStyle w:val="Strong"/>
                <w:rFonts w:ascii="Arial" w:hAnsi="Arial" w:cs="Arial"/>
                <w:color w:val="343537"/>
                <w:sz w:val="28"/>
                <w:szCs w:val="28"/>
              </w:rPr>
              <w:t xml:space="preserve">To all of the </w:t>
            </w:r>
            <w:r w:rsidR="009434C8">
              <w:rPr>
                <w:rStyle w:val="Strong"/>
                <w:rFonts w:ascii="Arial" w:hAnsi="Arial" w:cs="Arial"/>
                <w:color w:val="343537"/>
                <w:sz w:val="28"/>
                <w:szCs w:val="28"/>
              </w:rPr>
              <w:t>A</w:t>
            </w:r>
            <w:r>
              <w:rPr>
                <w:rStyle w:val="Strong"/>
                <w:rFonts w:ascii="Arial" w:hAnsi="Arial" w:cs="Arial"/>
                <w:color w:val="343537"/>
                <w:sz w:val="28"/>
                <w:szCs w:val="28"/>
              </w:rPr>
              <w:t xml:space="preserve">dvance </w:t>
            </w:r>
            <w:r w:rsidR="009434C8">
              <w:rPr>
                <w:rStyle w:val="Strong"/>
                <w:rFonts w:ascii="Arial" w:hAnsi="Arial" w:cs="Arial"/>
                <w:color w:val="343537"/>
                <w:sz w:val="28"/>
                <w:szCs w:val="28"/>
              </w:rPr>
              <w:t>P</w:t>
            </w:r>
            <w:r>
              <w:rPr>
                <w:rStyle w:val="Strong"/>
                <w:rFonts w:ascii="Arial" w:hAnsi="Arial" w:cs="Arial"/>
                <w:color w:val="343537"/>
                <w:sz w:val="28"/>
                <w:szCs w:val="28"/>
              </w:rPr>
              <w:t xml:space="preserve">ractice </w:t>
            </w:r>
            <w:r w:rsidR="009434C8">
              <w:rPr>
                <w:rStyle w:val="Strong"/>
                <w:rFonts w:ascii="Arial" w:hAnsi="Arial" w:cs="Arial"/>
                <w:color w:val="343537"/>
                <w:sz w:val="28"/>
                <w:szCs w:val="28"/>
              </w:rPr>
              <w:t>N</w:t>
            </w:r>
            <w:r>
              <w:rPr>
                <w:rStyle w:val="Strong"/>
                <w:rFonts w:ascii="Arial" w:hAnsi="Arial" w:cs="Arial"/>
                <w:color w:val="343537"/>
                <w:sz w:val="28"/>
                <w:szCs w:val="28"/>
              </w:rPr>
              <w:t xml:space="preserve">urses in Washington State, </w:t>
            </w:r>
            <w:r w:rsidR="009434C8">
              <w:rPr>
                <w:rStyle w:val="Strong"/>
                <w:rFonts w:ascii="Arial" w:hAnsi="Arial" w:cs="Arial"/>
                <w:color w:val="343537"/>
                <w:sz w:val="28"/>
                <w:szCs w:val="28"/>
              </w:rPr>
              <w:t xml:space="preserve">ARNPS United </w:t>
            </w:r>
            <w:r>
              <w:rPr>
                <w:rStyle w:val="Strong"/>
                <w:rFonts w:ascii="Arial" w:hAnsi="Arial" w:cs="Arial"/>
                <w:color w:val="343537"/>
                <w:sz w:val="28"/>
                <w:szCs w:val="28"/>
              </w:rPr>
              <w:t xml:space="preserve">would like to wish you a happy New Year and good riddance to 2020! </w:t>
            </w:r>
            <w:r w:rsidR="009434C8">
              <w:rPr>
                <w:rStyle w:val="Strong"/>
                <w:rFonts w:ascii="Arial" w:hAnsi="Arial" w:cs="Arial"/>
                <w:color w:val="343537"/>
                <w:sz w:val="28"/>
                <w:szCs w:val="28"/>
              </w:rPr>
              <w:t>As we start</w:t>
            </w:r>
            <w:r>
              <w:rPr>
                <w:rStyle w:val="Strong"/>
                <w:rFonts w:ascii="Arial" w:hAnsi="Arial" w:cs="Arial"/>
                <w:color w:val="343537"/>
                <w:sz w:val="28"/>
                <w:szCs w:val="28"/>
              </w:rPr>
              <w:t xml:space="preserve"> to get vaccin</w:t>
            </w:r>
            <w:r w:rsidR="000774BE">
              <w:rPr>
                <w:rStyle w:val="Strong"/>
                <w:rFonts w:ascii="Arial" w:hAnsi="Arial" w:cs="Arial"/>
                <w:color w:val="343537"/>
                <w:sz w:val="28"/>
                <w:szCs w:val="28"/>
              </w:rPr>
              <w:t>ated</w:t>
            </w:r>
            <w:r w:rsidR="009434C8">
              <w:rPr>
                <w:rStyle w:val="Strong"/>
                <w:rFonts w:ascii="Arial" w:hAnsi="Arial" w:cs="Arial"/>
                <w:color w:val="343537"/>
                <w:sz w:val="28"/>
                <w:szCs w:val="28"/>
              </w:rPr>
              <w:t xml:space="preserve">, we can be hopeful for </w:t>
            </w:r>
            <w:r>
              <w:rPr>
                <w:rStyle w:val="Strong"/>
                <w:rFonts w:ascii="Arial" w:hAnsi="Arial" w:cs="Arial"/>
                <w:color w:val="343537"/>
                <w:sz w:val="28"/>
                <w:szCs w:val="28"/>
              </w:rPr>
              <w:t xml:space="preserve"> 2021, and grateful for all of the work you have done </w:t>
            </w:r>
            <w:r w:rsidR="000774BE">
              <w:rPr>
                <w:rStyle w:val="Strong"/>
                <w:rFonts w:ascii="Arial" w:hAnsi="Arial" w:cs="Arial"/>
                <w:color w:val="343537"/>
                <w:sz w:val="28"/>
                <w:szCs w:val="28"/>
              </w:rPr>
              <w:t>and grieve for all those we have lost</w:t>
            </w:r>
            <w:r>
              <w:rPr>
                <w:rStyle w:val="Strong"/>
                <w:rFonts w:ascii="Arial" w:hAnsi="Arial" w:cs="Arial"/>
                <w:color w:val="343537"/>
                <w:sz w:val="28"/>
                <w:szCs w:val="28"/>
              </w:rPr>
              <w:t>. We saw progress as a profession this year, with NPs</w:t>
            </w:r>
            <w:r w:rsidR="00C12602">
              <w:rPr>
                <w:rStyle w:val="Strong"/>
                <w:rFonts w:ascii="Arial" w:hAnsi="Arial" w:cs="Arial"/>
                <w:color w:val="343537"/>
                <w:sz w:val="28"/>
                <w:szCs w:val="28"/>
              </w:rPr>
              <w:t xml:space="preserve"> and CNSs</w:t>
            </w:r>
            <w:r>
              <w:rPr>
                <w:rStyle w:val="Strong"/>
                <w:rFonts w:ascii="Arial" w:hAnsi="Arial" w:cs="Arial"/>
                <w:color w:val="343537"/>
                <w:sz w:val="28"/>
                <w:szCs w:val="28"/>
              </w:rPr>
              <w:t xml:space="preserve"> able to order home health and supplies for Medicare and Medicaid patients. </w:t>
            </w:r>
            <w:r w:rsidR="000774BE">
              <w:rPr>
                <w:rStyle w:val="Strong"/>
                <w:rFonts w:ascii="Arial" w:hAnsi="Arial" w:cs="Arial"/>
                <w:color w:val="343537"/>
                <w:sz w:val="28"/>
                <w:szCs w:val="28"/>
              </w:rPr>
              <w:t>We had over 80 participants in our (virtual) annual meeting and successfully</w:t>
            </w:r>
            <w:r>
              <w:rPr>
                <w:rStyle w:val="Strong"/>
                <w:rFonts w:ascii="Arial" w:hAnsi="Arial" w:cs="Arial"/>
                <w:color w:val="343537"/>
                <w:sz w:val="28"/>
                <w:szCs w:val="28"/>
              </w:rPr>
              <w:t xml:space="preserve"> launched </w:t>
            </w:r>
            <w:r w:rsidR="009434C8">
              <w:rPr>
                <w:rStyle w:val="Strong"/>
                <w:rFonts w:ascii="Arial" w:hAnsi="Arial" w:cs="Arial"/>
                <w:color w:val="343537"/>
                <w:sz w:val="28"/>
                <w:szCs w:val="28"/>
              </w:rPr>
              <w:t xml:space="preserve">monthly virtual CE and networking! </w:t>
            </w:r>
            <w:r w:rsidR="00C12602">
              <w:rPr>
                <w:rStyle w:val="Strong"/>
                <w:rFonts w:ascii="Arial" w:hAnsi="Arial" w:cs="Arial"/>
                <w:color w:val="343537"/>
                <w:sz w:val="28"/>
                <w:szCs w:val="28"/>
              </w:rPr>
              <w:t xml:space="preserve"> We continue to lobby for payment parity and are poised to have a bill hearing in the Senate during the 2021 legislative session. </w:t>
            </w:r>
            <w:r w:rsidR="009434C8">
              <w:rPr>
                <w:rStyle w:val="Strong"/>
                <w:rFonts w:ascii="Arial" w:hAnsi="Arial" w:cs="Arial"/>
                <w:color w:val="343537"/>
                <w:sz w:val="28"/>
                <w:szCs w:val="28"/>
              </w:rPr>
              <w:t xml:space="preserve">Make sure to </w:t>
            </w:r>
            <w:hyperlink r:id="rId12" w:history="1">
              <w:r w:rsidR="009434C8" w:rsidRPr="009434C8">
                <w:rPr>
                  <w:rStyle w:val="Hyperlink"/>
                  <w:rFonts w:ascii="Arial" w:hAnsi="Arial" w:cs="Arial"/>
                  <w:sz w:val="28"/>
                  <w:szCs w:val="28"/>
                </w:rPr>
                <w:t>join ARNPS United</w:t>
              </w:r>
            </w:hyperlink>
            <w:r w:rsidR="00C12602">
              <w:rPr>
                <w:rStyle w:val="Strong"/>
                <w:rFonts w:ascii="Arial" w:hAnsi="Arial" w:cs="Arial"/>
                <w:color w:val="343537"/>
                <w:sz w:val="28"/>
                <w:szCs w:val="28"/>
              </w:rPr>
              <w:t xml:space="preserve"> to support our lobbying efforts </w:t>
            </w:r>
            <w:r w:rsidR="009434C8">
              <w:rPr>
                <w:rStyle w:val="Strong"/>
                <w:rFonts w:ascii="Arial" w:hAnsi="Arial" w:cs="Arial"/>
                <w:color w:val="343537"/>
                <w:sz w:val="28"/>
                <w:szCs w:val="28"/>
              </w:rPr>
              <w:t xml:space="preserve">and attend our upcoming CE and lobby day events in 2021.  </w:t>
            </w:r>
          </w:p>
          <w:p w14:paraId="4E712166" w14:textId="1D964AFF" w:rsidR="000031B1" w:rsidRPr="006C2241" w:rsidRDefault="00A56B89" w:rsidP="000031B1">
            <w:pPr>
              <w:pStyle w:val="NormalWeb"/>
              <w:spacing w:before="0" w:beforeAutospacing="0" w:after="158" w:afterAutospacing="0"/>
              <w:rPr>
                <w:rFonts w:ascii="Arial" w:hAnsi="Arial" w:cs="Arial"/>
                <w:color w:val="343537"/>
                <w:sz w:val="28"/>
                <w:szCs w:val="28"/>
              </w:rPr>
            </w:pPr>
            <w:r>
              <w:rPr>
                <w:rStyle w:val="Strong"/>
                <w:rFonts w:ascii="Arial" w:hAnsi="Arial" w:cs="Arial"/>
                <w:color w:val="343537"/>
                <w:sz w:val="28"/>
                <w:szCs w:val="28"/>
              </w:rPr>
              <w:t>2021 Legislative Preview</w:t>
            </w:r>
          </w:p>
          <w:p w14:paraId="5212246A" w14:textId="7D15DB0B" w:rsidR="00D911BE" w:rsidRDefault="00D911BE" w:rsidP="000031B1">
            <w:pPr>
              <w:pStyle w:val="NormalWeb"/>
              <w:spacing w:before="0" w:beforeAutospacing="0" w:after="158" w:afterAutospacing="0"/>
              <w:rPr>
                <w:rFonts w:ascii="Arial" w:hAnsi="Arial" w:cs="Arial"/>
                <w:color w:val="343537"/>
              </w:rPr>
            </w:pPr>
            <w:r>
              <w:rPr>
                <w:rFonts w:ascii="Arial" w:hAnsi="Arial" w:cs="Arial"/>
                <w:color w:val="343537"/>
              </w:rPr>
              <w:t xml:space="preserve">Our Legislative Committee will again be working closely with lobbyist </w:t>
            </w:r>
            <w:r w:rsidR="000031B1" w:rsidRPr="006C2241">
              <w:rPr>
                <w:rFonts w:ascii="Arial" w:hAnsi="Arial" w:cs="Arial"/>
                <w:color w:val="343537"/>
              </w:rPr>
              <w:t xml:space="preserve">Devon Connor-Green </w:t>
            </w:r>
            <w:r>
              <w:rPr>
                <w:rFonts w:ascii="Arial" w:hAnsi="Arial" w:cs="Arial"/>
                <w:color w:val="343537"/>
              </w:rPr>
              <w:t>to monitor and promote important legislation in the 2021 session. The session</w:t>
            </w:r>
            <w:r w:rsidR="00E8033B">
              <w:rPr>
                <w:rFonts w:ascii="Arial" w:hAnsi="Arial" w:cs="Arial"/>
                <w:color w:val="343537"/>
              </w:rPr>
              <w:t xml:space="preserve"> begins on January 11, 2021</w:t>
            </w:r>
            <w:r w:rsidR="000774BE">
              <w:rPr>
                <w:rFonts w:ascii="Arial" w:hAnsi="Arial" w:cs="Arial"/>
                <w:color w:val="343537"/>
              </w:rPr>
              <w:t xml:space="preserve"> and</w:t>
            </w:r>
            <w:r>
              <w:rPr>
                <w:rFonts w:ascii="Arial" w:hAnsi="Arial" w:cs="Arial"/>
                <w:color w:val="343537"/>
              </w:rPr>
              <w:t xml:space="preserve"> will be very different this year, as It is being conducted </w:t>
            </w:r>
            <w:r w:rsidR="000774BE">
              <w:rPr>
                <w:rFonts w:ascii="Arial" w:hAnsi="Arial" w:cs="Arial"/>
                <w:color w:val="343537"/>
              </w:rPr>
              <w:t xml:space="preserve">remotely </w:t>
            </w:r>
            <w:r>
              <w:rPr>
                <w:rFonts w:ascii="Arial" w:hAnsi="Arial" w:cs="Arial"/>
                <w:color w:val="343537"/>
              </w:rPr>
              <w:t xml:space="preserve"> and will have to address multiple crises related to COVID</w:t>
            </w:r>
            <w:r w:rsidR="000774BE">
              <w:rPr>
                <w:rFonts w:ascii="Arial" w:hAnsi="Arial" w:cs="Arial"/>
                <w:color w:val="343537"/>
              </w:rPr>
              <w:t xml:space="preserve">, including a significant budget </w:t>
            </w:r>
            <w:proofErr w:type="spellStart"/>
            <w:r w:rsidR="000774BE">
              <w:rPr>
                <w:rFonts w:ascii="Arial" w:hAnsi="Arial" w:cs="Arial"/>
                <w:color w:val="343537"/>
              </w:rPr>
              <w:t>deficition</w:t>
            </w:r>
            <w:proofErr w:type="spellEnd"/>
            <w:r>
              <w:rPr>
                <w:rFonts w:ascii="Arial" w:hAnsi="Arial" w:cs="Arial"/>
                <w:color w:val="343537"/>
              </w:rPr>
              <w:t>. Important information on 2021:</w:t>
            </w:r>
          </w:p>
          <w:p w14:paraId="705FE3BB" w14:textId="56E339BA" w:rsidR="00D911BE" w:rsidRDefault="004976F1" w:rsidP="002E0D00">
            <w:pPr>
              <w:pStyle w:val="NormalWeb"/>
              <w:numPr>
                <w:ilvl w:val="0"/>
                <w:numId w:val="7"/>
              </w:numPr>
              <w:spacing w:before="0" w:beforeAutospacing="0" w:after="158" w:afterAutospacing="0"/>
              <w:rPr>
                <w:rFonts w:ascii="Arial" w:hAnsi="Arial" w:cs="Arial"/>
                <w:color w:val="343537"/>
              </w:rPr>
            </w:pPr>
            <w:r>
              <w:rPr>
                <w:rFonts w:ascii="Arial" w:hAnsi="Arial" w:cs="Arial"/>
                <w:color w:val="343537"/>
              </w:rPr>
              <w:t>Our Legislative team is working to again introduce pay parity legislation</w:t>
            </w:r>
          </w:p>
          <w:p w14:paraId="3F3B4EEF" w14:textId="77777777" w:rsidR="00C12602" w:rsidRDefault="00E8033B" w:rsidP="00C12602">
            <w:pPr>
              <w:pStyle w:val="NormalWeb"/>
              <w:numPr>
                <w:ilvl w:val="0"/>
                <w:numId w:val="7"/>
              </w:numPr>
              <w:spacing w:before="0" w:beforeAutospacing="0" w:after="158" w:afterAutospacing="0"/>
              <w:rPr>
                <w:rFonts w:ascii="Arial" w:hAnsi="Arial" w:cs="Arial"/>
                <w:color w:val="343537"/>
              </w:rPr>
            </w:pPr>
            <w:r>
              <w:rPr>
                <w:rFonts w:ascii="Arial" w:hAnsi="Arial" w:cs="Arial"/>
                <w:color w:val="343537"/>
              </w:rPr>
              <w:t xml:space="preserve">Department of Health has released a COVID-19  </w:t>
            </w:r>
            <w:hyperlink r:id="rId13" w:history="1">
              <w:r w:rsidRPr="00E8033B">
                <w:rPr>
                  <w:rStyle w:val="Hyperlink"/>
                  <w:rFonts w:ascii="Arial" w:hAnsi="Arial" w:cs="Arial"/>
                </w:rPr>
                <w:t>Draft Vaccine Distribution Plan</w:t>
              </w:r>
            </w:hyperlink>
            <w:r>
              <w:rPr>
                <w:rFonts w:ascii="Arial" w:hAnsi="Arial" w:cs="Arial"/>
                <w:color w:val="343537"/>
              </w:rPr>
              <w:t xml:space="preserve">. </w:t>
            </w:r>
          </w:p>
          <w:p w14:paraId="6AA836AD" w14:textId="31D7CF5F" w:rsidR="00E8033B" w:rsidRPr="00C12602" w:rsidRDefault="002936A4" w:rsidP="00C12602">
            <w:pPr>
              <w:pStyle w:val="NormalWeb"/>
              <w:numPr>
                <w:ilvl w:val="0"/>
                <w:numId w:val="7"/>
              </w:numPr>
              <w:spacing w:before="0" w:beforeAutospacing="0" w:after="158" w:afterAutospacing="0"/>
              <w:rPr>
                <w:rFonts w:ascii="Arial" w:hAnsi="Arial" w:cs="Arial"/>
                <w:color w:val="343537"/>
              </w:rPr>
            </w:pPr>
            <w:hyperlink r:id="rId14" w:history="1">
              <w:r w:rsidR="00E8033B" w:rsidRPr="00C12602">
                <w:rPr>
                  <w:rStyle w:val="Hyperlink"/>
                  <w:rFonts w:ascii="Arial" w:hAnsi="Arial" w:cs="Arial"/>
                </w:rPr>
                <w:t>Dr. Umar Shah</w:t>
              </w:r>
            </w:hyperlink>
            <w:r w:rsidR="00E8033B" w:rsidRPr="00C12602">
              <w:rPr>
                <w:rFonts w:ascii="Arial" w:hAnsi="Arial" w:cs="Arial"/>
                <w:color w:val="343537"/>
              </w:rPr>
              <w:t xml:space="preserve"> will be the </w:t>
            </w:r>
            <w:r w:rsidR="000774BE" w:rsidRPr="00C12602">
              <w:rPr>
                <w:rFonts w:ascii="Arial" w:hAnsi="Arial" w:cs="Arial"/>
                <w:color w:val="343537"/>
              </w:rPr>
              <w:t>n</w:t>
            </w:r>
            <w:r w:rsidR="00E8033B" w:rsidRPr="00C12602">
              <w:rPr>
                <w:rFonts w:ascii="Arial" w:hAnsi="Arial" w:cs="Arial"/>
                <w:color w:val="343537"/>
              </w:rPr>
              <w:t>ext Secretary of</w:t>
            </w:r>
            <w:r w:rsidR="00C12602" w:rsidRPr="00C12602">
              <w:rPr>
                <w:rFonts w:ascii="Arial" w:hAnsi="Arial" w:cs="Arial"/>
                <w:color w:val="343537"/>
              </w:rPr>
              <w:t xml:space="preserve"> the Department of Health with the resignation of John Weisman who assumed a faculty position at the University of North Carolina</w:t>
            </w:r>
          </w:p>
          <w:p w14:paraId="15EA60D9" w14:textId="777856C2" w:rsidR="00E8033B" w:rsidRDefault="00E8033B" w:rsidP="002E0D00">
            <w:pPr>
              <w:pStyle w:val="NormalWeb"/>
              <w:numPr>
                <w:ilvl w:val="0"/>
                <w:numId w:val="7"/>
              </w:numPr>
              <w:spacing w:before="0" w:beforeAutospacing="0" w:after="158" w:afterAutospacing="0"/>
              <w:rPr>
                <w:rFonts w:ascii="Arial" w:hAnsi="Arial" w:cs="Arial"/>
                <w:color w:val="343537"/>
              </w:rPr>
            </w:pPr>
            <w:r>
              <w:rPr>
                <w:rFonts w:ascii="Arial" w:hAnsi="Arial" w:cs="Arial"/>
                <w:color w:val="343537"/>
              </w:rPr>
              <w:t>The legislat</w:t>
            </w:r>
            <w:r w:rsidR="000774BE">
              <w:rPr>
                <w:rFonts w:ascii="Arial" w:hAnsi="Arial" w:cs="Arial"/>
                <w:color w:val="343537"/>
              </w:rPr>
              <w:t>ure’s</w:t>
            </w:r>
            <w:r>
              <w:rPr>
                <w:rFonts w:ascii="Arial" w:hAnsi="Arial" w:cs="Arial"/>
                <w:color w:val="343537"/>
              </w:rPr>
              <w:t xml:space="preserve"> priority will be a budget that includes a </w:t>
            </w:r>
            <w:proofErr w:type="gramStart"/>
            <w:r>
              <w:rPr>
                <w:rFonts w:ascii="Arial" w:hAnsi="Arial" w:cs="Arial"/>
                <w:color w:val="343537"/>
              </w:rPr>
              <w:t>3 billion dollar</w:t>
            </w:r>
            <w:proofErr w:type="gramEnd"/>
            <w:r>
              <w:rPr>
                <w:rFonts w:ascii="Arial" w:hAnsi="Arial" w:cs="Arial"/>
                <w:color w:val="343537"/>
              </w:rPr>
              <w:t xml:space="preserve"> def</w:t>
            </w:r>
            <w:r w:rsidR="009434C8">
              <w:rPr>
                <w:rFonts w:ascii="Arial" w:hAnsi="Arial" w:cs="Arial"/>
                <w:color w:val="343537"/>
              </w:rPr>
              <w:t>i</w:t>
            </w:r>
            <w:r>
              <w:rPr>
                <w:rFonts w:ascii="Arial" w:hAnsi="Arial" w:cs="Arial"/>
                <w:color w:val="343537"/>
              </w:rPr>
              <w:t>cit</w:t>
            </w:r>
          </w:p>
          <w:p w14:paraId="345F7A82" w14:textId="49247906" w:rsidR="00E8033B" w:rsidRDefault="004976F1" w:rsidP="002E0D00">
            <w:pPr>
              <w:pStyle w:val="NormalWeb"/>
              <w:numPr>
                <w:ilvl w:val="0"/>
                <w:numId w:val="7"/>
              </w:numPr>
              <w:spacing w:before="0" w:beforeAutospacing="0" w:after="158" w:afterAutospacing="0"/>
              <w:rPr>
                <w:rFonts w:ascii="Arial" w:hAnsi="Arial" w:cs="Arial"/>
                <w:color w:val="343537"/>
              </w:rPr>
            </w:pPr>
            <w:r>
              <w:rPr>
                <w:rFonts w:ascii="Arial" w:hAnsi="Arial" w:cs="Arial"/>
                <w:color w:val="343537"/>
              </w:rPr>
              <w:t xml:space="preserve">We continue to monitor the Health Care Authority’s </w:t>
            </w:r>
            <w:r w:rsidR="00C12602">
              <w:rPr>
                <w:rFonts w:ascii="Arial" w:hAnsi="Arial" w:cs="Arial"/>
                <w:color w:val="343537"/>
              </w:rPr>
              <w:t xml:space="preserve">permanent </w:t>
            </w:r>
            <w:r>
              <w:rPr>
                <w:rFonts w:ascii="Arial" w:hAnsi="Arial" w:cs="Arial"/>
                <w:color w:val="343537"/>
              </w:rPr>
              <w:t xml:space="preserve">rule making process for </w:t>
            </w:r>
            <w:r w:rsidR="00C12602">
              <w:rPr>
                <w:rFonts w:ascii="Arial" w:hAnsi="Arial" w:cs="Arial"/>
                <w:color w:val="343537"/>
              </w:rPr>
              <w:t>home health and supplies</w:t>
            </w:r>
            <w:r w:rsidR="009434C8">
              <w:rPr>
                <w:rFonts w:ascii="Arial" w:hAnsi="Arial" w:cs="Arial"/>
                <w:color w:val="343537"/>
              </w:rPr>
              <w:t xml:space="preserve">, as emergency rules are still in effect and under revision. </w:t>
            </w:r>
          </w:p>
          <w:p w14:paraId="598B0F25" w14:textId="5BD2E125" w:rsidR="002E0D00" w:rsidRDefault="002E0D00" w:rsidP="002E0D00">
            <w:pPr>
              <w:pStyle w:val="NormalWeb"/>
              <w:numPr>
                <w:ilvl w:val="0"/>
                <w:numId w:val="7"/>
              </w:numPr>
              <w:spacing w:before="0" w:beforeAutospacing="0" w:after="158" w:afterAutospacing="0"/>
              <w:rPr>
                <w:rFonts w:ascii="Arial" w:hAnsi="Arial" w:cs="Arial"/>
                <w:color w:val="343537"/>
              </w:rPr>
            </w:pPr>
            <w:r>
              <w:rPr>
                <w:rFonts w:ascii="Arial" w:hAnsi="Arial" w:cs="Arial"/>
                <w:color w:val="343537"/>
              </w:rPr>
              <w:t>The Nursing Commission continues to extend emergency rules related to nursing</w:t>
            </w:r>
            <w:r w:rsidR="00C12602">
              <w:rPr>
                <w:rFonts w:ascii="Arial" w:hAnsi="Arial" w:cs="Arial"/>
                <w:color w:val="343537"/>
              </w:rPr>
              <w:t>, licensure, practice and education.</w:t>
            </w:r>
            <w:r>
              <w:rPr>
                <w:rFonts w:ascii="Arial" w:hAnsi="Arial" w:cs="Arial"/>
                <w:color w:val="343537"/>
              </w:rPr>
              <w:t xml:space="preserve"> </w:t>
            </w:r>
          </w:p>
          <w:p w14:paraId="3DE648F6" w14:textId="5EA5570C" w:rsidR="002E0D00" w:rsidRDefault="002E0D00" w:rsidP="002E0D00">
            <w:pPr>
              <w:pStyle w:val="NormalWeb"/>
              <w:spacing w:before="0" w:beforeAutospacing="0" w:after="158" w:afterAutospacing="0"/>
              <w:ind w:left="360"/>
              <w:rPr>
                <w:rFonts w:ascii="Arial" w:hAnsi="Arial" w:cs="Arial"/>
                <w:color w:val="343537"/>
              </w:rPr>
            </w:pPr>
          </w:p>
          <w:p w14:paraId="080949E5" w14:textId="67648432" w:rsidR="000774BE" w:rsidRDefault="000774BE" w:rsidP="002E0D00">
            <w:pPr>
              <w:pStyle w:val="NormalWeb"/>
              <w:spacing w:before="0" w:beforeAutospacing="0" w:after="158" w:afterAutospacing="0"/>
              <w:ind w:left="360"/>
              <w:rPr>
                <w:rFonts w:ascii="Arial" w:hAnsi="Arial" w:cs="Arial"/>
                <w:color w:val="343537"/>
              </w:rPr>
            </w:pPr>
          </w:p>
          <w:p w14:paraId="1630603D" w14:textId="77777777" w:rsidR="000774BE" w:rsidRDefault="000774BE" w:rsidP="002E0D00">
            <w:pPr>
              <w:pStyle w:val="NormalWeb"/>
              <w:spacing w:before="0" w:beforeAutospacing="0" w:after="158" w:afterAutospacing="0"/>
              <w:ind w:left="360"/>
              <w:rPr>
                <w:rFonts w:ascii="Arial" w:hAnsi="Arial" w:cs="Arial"/>
                <w:color w:val="343537"/>
              </w:rPr>
            </w:pPr>
          </w:p>
          <w:p w14:paraId="2EA5F8EB" w14:textId="6B4E8170" w:rsidR="002E0D00" w:rsidRPr="006C2241" w:rsidRDefault="002E0D00" w:rsidP="002E0D00">
            <w:pPr>
              <w:pStyle w:val="NormalWeb"/>
              <w:spacing w:before="0" w:beforeAutospacing="0" w:after="158" w:afterAutospacing="0"/>
              <w:rPr>
                <w:rFonts w:ascii="Arial" w:hAnsi="Arial" w:cs="Arial"/>
                <w:color w:val="343537"/>
                <w:sz w:val="28"/>
                <w:szCs w:val="28"/>
              </w:rPr>
            </w:pPr>
            <w:r>
              <w:rPr>
                <w:rStyle w:val="Strong"/>
                <w:rFonts w:ascii="Arial" w:hAnsi="Arial" w:cs="Arial"/>
                <w:color w:val="343537"/>
                <w:sz w:val="28"/>
                <w:szCs w:val="28"/>
              </w:rPr>
              <w:t>Upcoming CE Events</w:t>
            </w:r>
          </w:p>
          <w:p w14:paraId="34474EC7" w14:textId="71DFA523" w:rsidR="002E0D00" w:rsidRDefault="002E0D00" w:rsidP="002E0D00">
            <w:pPr>
              <w:pStyle w:val="NormalWeb"/>
              <w:spacing w:before="0" w:beforeAutospacing="0" w:after="158" w:afterAutospacing="0"/>
              <w:ind w:left="360"/>
              <w:rPr>
                <w:rFonts w:ascii="Arial" w:hAnsi="Arial" w:cs="Arial"/>
                <w:color w:val="343537"/>
              </w:rPr>
            </w:pPr>
            <w:r>
              <w:rPr>
                <w:rFonts w:ascii="Arial" w:hAnsi="Arial" w:cs="Arial"/>
                <w:color w:val="343537"/>
              </w:rPr>
              <w:t>At ARNPS united, we have had a very successful launch of our online CE events. Please join us for the following upcoming events.</w:t>
            </w:r>
          </w:p>
          <w:p w14:paraId="3445012F" w14:textId="77777777" w:rsidR="002E0D00" w:rsidRDefault="002E0D00" w:rsidP="002E0D00">
            <w:pPr>
              <w:pStyle w:val="NormalWeb"/>
              <w:spacing w:before="0" w:beforeAutospacing="0" w:after="158" w:afterAutospacing="0"/>
              <w:ind w:left="360"/>
              <w:rPr>
                <w:rFonts w:ascii="Arial" w:hAnsi="Arial" w:cs="Arial"/>
                <w:color w:val="343537"/>
              </w:rPr>
            </w:pPr>
            <w:r>
              <w:rPr>
                <w:rFonts w:ascii="Arial" w:hAnsi="Arial" w:cs="Arial"/>
                <w:color w:val="343537"/>
              </w:rPr>
              <w:t>January 21</w:t>
            </w:r>
            <w:r w:rsidRPr="002E0D00">
              <w:rPr>
                <w:rFonts w:ascii="Arial" w:hAnsi="Arial" w:cs="Arial"/>
                <w:color w:val="343537"/>
                <w:vertAlign w:val="superscript"/>
              </w:rPr>
              <w:t>st</w:t>
            </w:r>
            <w:r>
              <w:rPr>
                <w:rFonts w:ascii="Arial" w:hAnsi="Arial" w:cs="Arial"/>
                <w:color w:val="343537"/>
              </w:rPr>
              <w:t xml:space="preserve"> </w:t>
            </w:r>
            <w:hyperlink r:id="rId15" w:anchor="!registration" w:history="1">
              <w:r w:rsidRPr="002E0D00">
                <w:rPr>
                  <w:rStyle w:val="Hyperlink"/>
                  <w:rFonts w:ascii="Arial" w:hAnsi="Arial" w:cs="Arial"/>
                </w:rPr>
                <w:t>Pre-operate Evaluation</w:t>
              </w:r>
            </w:hyperlink>
            <w:r>
              <w:rPr>
                <w:rFonts w:ascii="Arial" w:hAnsi="Arial" w:cs="Arial"/>
                <w:color w:val="343537"/>
              </w:rPr>
              <w:t>: The Good, the Bad, The Useable</w:t>
            </w:r>
          </w:p>
          <w:p w14:paraId="7202A1F1" w14:textId="614FF9BB" w:rsidR="00D911BE" w:rsidRDefault="002E0D00" w:rsidP="000774BE">
            <w:pPr>
              <w:pStyle w:val="NormalWeb"/>
              <w:spacing w:before="0" w:beforeAutospacing="0" w:after="158" w:afterAutospacing="0"/>
              <w:ind w:left="360"/>
              <w:rPr>
                <w:rFonts w:ascii="Arial" w:hAnsi="Arial" w:cs="Arial"/>
                <w:color w:val="343537"/>
              </w:rPr>
            </w:pPr>
            <w:r>
              <w:rPr>
                <w:rFonts w:ascii="Arial" w:hAnsi="Arial" w:cs="Arial"/>
                <w:color w:val="343537"/>
              </w:rPr>
              <w:t>February 10</w:t>
            </w:r>
            <w:r w:rsidRPr="002E0D00">
              <w:rPr>
                <w:rFonts w:ascii="Arial" w:hAnsi="Arial" w:cs="Arial"/>
                <w:color w:val="343537"/>
                <w:vertAlign w:val="superscript"/>
              </w:rPr>
              <w:t>th</w:t>
            </w:r>
            <w:r>
              <w:rPr>
                <w:rFonts w:ascii="Arial" w:hAnsi="Arial" w:cs="Arial"/>
                <w:color w:val="343537"/>
              </w:rPr>
              <w:t xml:space="preserve">: </w:t>
            </w:r>
            <w:hyperlink r:id="rId16" w:anchor="!info" w:history="1">
              <w:r w:rsidRPr="002E0D00">
                <w:rPr>
                  <w:rStyle w:val="Hyperlink"/>
                  <w:rFonts w:ascii="Arial" w:hAnsi="Arial" w:cs="Arial"/>
                </w:rPr>
                <w:t>VIRTUAL LOBBY DAY and Legislative Update</w:t>
              </w:r>
            </w:hyperlink>
            <w:r>
              <w:rPr>
                <w:rFonts w:ascii="Arial" w:hAnsi="Arial" w:cs="Arial"/>
                <w:color w:val="343537"/>
              </w:rPr>
              <w:t xml:space="preserve">  </w:t>
            </w:r>
          </w:p>
          <w:p w14:paraId="542C676E" w14:textId="4CC5168A" w:rsidR="00C12602" w:rsidRDefault="00C12602" w:rsidP="000774BE">
            <w:pPr>
              <w:pStyle w:val="NormalWeb"/>
              <w:spacing w:before="0" w:beforeAutospacing="0" w:after="158" w:afterAutospacing="0"/>
              <w:ind w:left="360"/>
              <w:rPr>
                <w:rFonts w:ascii="Arial" w:hAnsi="Arial" w:cs="Arial"/>
                <w:color w:val="343537"/>
              </w:rPr>
            </w:pPr>
            <w:r>
              <w:rPr>
                <w:rFonts w:ascii="Arial" w:hAnsi="Arial" w:cs="Arial"/>
                <w:color w:val="343537"/>
              </w:rPr>
              <w:t>March 18</w:t>
            </w:r>
            <w:r w:rsidRPr="00C12602">
              <w:rPr>
                <w:rFonts w:ascii="Arial" w:hAnsi="Arial" w:cs="Arial"/>
                <w:color w:val="343537"/>
                <w:vertAlign w:val="superscript"/>
              </w:rPr>
              <w:t>th</w:t>
            </w:r>
            <w:r>
              <w:rPr>
                <w:rFonts w:ascii="Arial" w:hAnsi="Arial" w:cs="Arial"/>
                <w:color w:val="343537"/>
              </w:rPr>
              <w:t xml:space="preserve">:  2021 Coding &amp; Billing Update </w:t>
            </w:r>
            <w:bookmarkStart w:id="0" w:name="_GoBack"/>
            <w:bookmarkEnd w:id="0"/>
          </w:p>
          <w:p w14:paraId="358E6137" w14:textId="05723A48" w:rsidR="000031B1" w:rsidRPr="006C2241" w:rsidRDefault="006C2241" w:rsidP="000031B1">
            <w:pPr>
              <w:pStyle w:val="NormalWeb"/>
              <w:spacing w:before="0" w:beforeAutospacing="0" w:after="0" w:afterAutospacing="0"/>
              <w:rPr>
                <w:rFonts w:ascii="Arial" w:hAnsi="Arial" w:cs="Arial"/>
                <w:color w:val="343537"/>
              </w:rPr>
            </w:pPr>
            <w:r>
              <w:rPr>
                <w:rFonts w:ascii="Arial" w:hAnsi="Arial" w:cs="Arial"/>
                <w:color w:val="343537"/>
              </w:rPr>
              <w:t xml:space="preserve">. </w:t>
            </w:r>
          </w:p>
          <w:p w14:paraId="5236CDBA" w14:textId="5A9D4237" w:rsidR="00DD281F" w:rsidRPr="006C2241" w:rsidRDefault="00DD281F" w:rsidP="00DD281F">
            <w:pPr>
              <w:rPr>
                <w:rFonts w:ascii="Arial" w:hAnsi="Arial" w:cs="Arial"/>
                <w:sz w:val="24"/>
                <w:szCs w:val="24"/>
                <w:lang w:val="en-US"/>
              </w:rPr>
            </w:pPr>
          </w:p>
        </w:tc>
      </w:tr>
    </w:tbl>
    <w:p w14:paraId="2D96D7A1" w14:textId="77777777" w:rsidR="00C12602" w:rsidRDefault="00C12602" w:rsidP="00C12602">
      <w:pPr>
        <w:pStyle w:val="NormalWeb"/>
        <w:spacing w:before="0" w:beforeAutospacing="0" w:after="158" w:afterAutospacing="0"/>
        <w:rPr>
          <w:rStyle w:val="Strong"/>
          <w:rFonts w:ascii="Arial" w:hAnsi="Arial" w:cs="Arial"/>
          <w:color w:val="343537"/>
          <w:sz w:val="28"/>
          <w:szCs w:val="28"/>
        </w:rPr>
      </w:pPr>
      <w:r>
        <w:rPr>
          <w:rStyle w:val="Strong"/>
          <w:rFonts w:ascii="Arial" w:hAnsi="Arial" w:cs="Arial"/>
          <w:color w:val="343537"/>
          <w:sz w:val="28"/>
          <w:szCs w:val="28"/>
        </w:rPr>
        <w:lastRenderedPageBreak/>
        <w:t xml:space="preserve">Telemedicine Training Requirements </w:t>
      </w:r>
    </w:p>
    <w:p w14:paraId="0EDB043F" w14:textId="77777777" w:rsidR="00C12602" w:rsidRPr="00375A31" w:rsidRDefault="00C12602" w:rsidP="00C12602">
      <w:pPr>
        <w:pStyle w:val="NormalWeb"/>
        <w:spacing w:before="0" w:beforeAutospacing="0" w:after="158" w:afterAutospacing="0"/>
        <w:rPr>
          <w:rFonts w:ascii="Arial" w:hAnsi="Arial" w:cs="Arial"/>
          <w:color w:val="343537"/>
        </w:rPr>
      </w:pPr>
      <w:r w:rsidRPr="00375A31">
        <w:rPr>
          <w:rFonts w:ascii="Arial" w:hAnsi="Arial" w:cs="Arial"/>
          <w:color w:val="343537"/>
        </w:rPr>
        <w:t xml:space="preserve">Per RCW 43.70.495, heath care providers in Washington State who incorporate telehealth services are requires to take training on telehealth no later than June 30, 2021. At our annual meeting, Dr. Joelle </w:t>
      </w:r>
      <w:proofErr w:type="spellStart"/>
      <w:r w:rsidRPr="00375A31">
        <w:rPr>
          <w:rFonts w:ascii="Arial" w:hAnsi="Arial" w:cs="Arial"/>
          <w:color w:val="343537"/>
        </w:rPr>
        <w:t>Fathi</w:t>
      </w:r>
      <w:proofErr w:type="spellEnd"/>
      <w:r w:rsidRPr="00375A31">
        <w:rPr>
          <w:rFonts w:ascii="Arial" w:hAnsi="Arial" w:cs="Arial"/>
          <w:color w:val="343537"/>
        </w:rPr>
        <w:t xml:space="preserve"> did a fantastic presentation on the issues, you can view the presentation slides here, </w:t>
      </w:r>
      <w:hyperlink r:id="rId17" w:history="1">
        <w:r w:rsidRPr="00375A31">
          <w:rPr>
            <w:rStyle w:val="Hyperlink"/>
            <w:rFonts w:ascii="Arial" w:hAnsi="Arial" w:cs="Arial"/>
          </w:rPr>
          <w:t>Telemedicine Training</w:t>
        </w:r>
      </w:hyperlink>
      <w:r w:rsidRPr="00375A31">
        <w:rPr>
          <w:rFonts w:ascii="Arial" w:hAnsi="Arial" w:cs="Arial"/>
          <w:color w:val="343537"/>
        </w:rPr>
        <w:t xml:space="preserve">. The Washington State Healthcare Professional Telemedicine collaborative, </w:t>
      </w:r>
      <w:hyperlink r:id="rId18" w:history="1">
        <w:r w:rsidRPr="00375A31">
          <w:rPr>
            <w:rStyle w:val="Hyperlink"/>
            <w:rFonts w:ascii="Arial" w:hAnsi="Arial" w:cs="Arial"/>
          </w:rPr>
          <w:t>Professional Telemedicine Training</w:t>
        </w:r>
      </w:hyperlink>
      <w:r w:rsidRPr="00375A31">
        <w:rPr>
          <w:rFonts w:ascii="Arial" w:hAnsi="Arial" w:cs="Arial"/>
          <w:color w:val="343537"/>
        </w:rPr>
        <w:t xml:space="preserve"> offers the training as well. The Nursing Commission has issued guidance on the required training which includes the following.</w:t>
      </w:r>
    </w:p>
    <w:p w14:paraId="033EA6AE" w14:textId="77777777" w:rsidR="00C12602" w:rsidRPr="00375A31" w:rsidRDefault="00C12602" w:rsidP="00C12602">
      <w:pPr>
        <w:numPr>
          <w:ilvl w:val="0"/>
          <w:numId w:val="8"/>
        </w:numPr>
        <w:spacing w:before="150" w:after="150" w:line="240" w:lineRule="auto"/>
        <w:rPr>
          <w:rFonts w:ascii="Calibri" w:hAnsi="Calibri" w:cs="Calibri"/>
          <w:color w:val="000000"/>
          <w:sz w:val="24"/>
          <w:szCs w:val="24"/>
        </w:rPr>
      </w:pPr>
      <w:r w:rsidRPr="00375A31">
        <w:rPr>
          <w:rStyle w:val="Strong"/>
          <w:rFonts w:ascii="Calibri" w:hAnsi="Calibri" w:cs="Calibri"/>
          <w:color w:val="000000"/>
          <w:sz w:val="24"/>
          <w:szCs w:val="24"/>
        </w:rPr>
        <w:t>When is completion of telemedicine training required?</w:t>
      </w:r>
    </w:p>
    <w:p w14:paraId="158D00C2" w14:textId="77777777" w:rsidR="00C12602" w:rsidRPr="00375A31" w:rsidRDefault="00C12602" w:rsidP="00C12602">
      <w:pPr>
        <w:spacing w:before="150" w:after="150"/>
        <w:ind w:left="720"/>
        <w:rPr>
          <w:rFonts w:ascii="Calibri" w:hAnsi="Calibri" w:cs="Calibri"/>
          <w:color w:val="000000"/>
          <w:sz w:val="24"/>
          <w:szCs w:val="24"/>
        </w:rPr>
      </w:pPr>
      <w:r w:rsidRPr="00375A31">
        <w:rPr>
          <w:rFonts w:ascii="Calibri" w:hAnsi="Calibri" w:cs="Calibri"/>
          <w:color w:val="000000"/>
          <w:sz w:val="24"/>
          <w:szCs w:val="24"/>
        </w:rPr>
        <w:t>The Nursing Care Quality Assurance Commission (NCQAC) recommends telemedicine training be completed as soon as possible as a demonstration of competency. The licensed nurse (RN, LPN, or ARNP) providing telemedicine clinical services licensed prior to January 1, 2021 will need to complete telemedicine training by December 31, 2021. The newly licensed RN, LPN, or ARNP or the RN, LPN, or ARNP licensed through the endorsement process who provides clinical services will need to meet the requirement one year after the initial license is issued. The Nursing Care Quality Assurance Commission (NCQAC) recommends all Washington nurses complete the telemedicine training as a demonstration of competence as soon as practical to provide an overview of the roles, responsibilities, liability, and legal requirements for providing telehealth services.</w:t>
      </w:r>
    </w:p>
    <w:p w14:paraId="5D62D803" w14:textId="77777777" w:rsidR="00C12602" w:rsidRPr="00375A31" w:rsidRDefault="00C12602" w:rsidP="00C12602">
      <w:pPr>
        <w:numPr>
          <w:ilvl w:val="0"/>
          <w:numId w:val="8"/>
        </w:numPr>
        <w:spacing w:before="150" w:after="150" w:line="240" w:lineRule="auto"/>
        <w:rPr>
          <w:rFonts w:ascii="Calibri" w:hAnsi="Calibri" w:cs="Calibri"/>
          <w:color w:val="000000"/>
          <w:sz w:val="24"/>
          <w:szCs w:val="24"/>
        </w:rPr>
      </w:pPr>
      <w:r w:rsidRPr="00375A31">
        <w:rPr>
          <w:rStyle w:val="Strong"/>
          <w:rFonts w:ascii="Calibri" w:hAnsi="Calibri" w:cs="Calibri"/>
          <w:color w:val="000000"/>
          <w:sz w:val="24"/>
          <w:szCs w:val="24"/>
        </w:rPr>
        <w:t>Does telemedicine training taken prior to January 1, 2021 meet the telemedicine training requirement?</w:t>
      </w:r>
    </w:p>
    <w:p w14:paraId="3405CB26" w14:textId="77777777" w:rsidR="00C12602" w:rsidRPr="00375A31" w:rsidRDefault="00C12602" w:rsidP="00C12602">
      <w:pPr>
        <w:spacing w:before="150" w:after="150"/>
        <w:ind w:left="720"/>
        <w:rPr>
          <w:rFonts w:ascii="Calibri" w:hAnsi="Calibri" w:cs="Calibri"/>
          <w:color w:val="000000"/>
          <w:sz w:val="24"/>
          <w:szCs w:val="24"/>
        </w:rPr>
      </w:pPr>
      <w:r w:rsidRPr="00375A31">
        <w:rPr>
          <w:rFonts w:ascii="Calibri" w:hAnsi="Calibri" w:cs="Calibri"/>
          <w:color w:val="000000"/>
          <w:sz w:val="24"/>
          <w:szCs w:val="24"/>
        </w:rPr>
        <w:lastRenderedPageBreak/>
        <w:t xml:space="preserve">Telemedicine training taken prior to January 1, 2021 meets the requirement if it includes the content defined in </w:t>
      </w:r>
      <w:hyperlink r:id="rId19" w:tgtFrame="_blank" w:tooltip="Link to RCW 43.70.495(2)" w:history="1">
        <w:r w:rsidRPr="00375A31">
          <w:rPr>
            <w:rStyle w:val="Hyperlink"/>
            <w:rFonts w:ascii="Calibri" w:hAnsi="Calibri" w:cs="Calibri"/>
            <w:color w:val="4475A1"/>
            <w:sz w:val="24"/>
            <w:szCs w:val="24"/>
          </w:rPr>
          <w:t>RCW 43.70.495(2).</w:t>
        </w:r>
      </w:hyperlink>
      <w:r w:rsidRPr="00375A31">
        <w:rPr>
          <w:rFonts w:ascii="Calibri" w:hAnsi="Calibri" w:cs="Calibri"/>
          <w:color w:val="000000"/>
          <w:sz w:val="24"/>
          <w:szCs w:val="24"/>
        </w:rPr>
        <w:t xml:space="preserve"> The RN must be appropriately trained and competent to provide nursing telehealth services. To learn more about the different training options available and access additional resources, please visit the </w:t>
      </w:r>
      <w:hyperlink r:id="rId20" w:tgtFrame="_blank" w:tooltip="Link to Telehealth Collaborative Training" w:history="1">
        <w:r w:rsidRPr="00375A31">
          <w:rPr>
            <w:rStyle w:val="Hyperlink"/>
            <w:rFonts w:ascii="Calibri" w:hAnsi="Calibri" w:cs="Calibri"/>
            <w:color w:val="4475A1"/>
            <w:sz w:val="24"/>
            <w:szCs w:val="24"/>
          </w:rPr>
          <w:t>Washington State Telehealth Collaborative Training page</w:t>
        </w:r>
      </w:hyperlink>
      <w:r w:rsidRPr="00375A31">
        <w:rPr>
          <w:rFonts w:ascii="Calibri" w:hAnsi="Calibri" w:cs="Calibri"/>
          <w:color w:val="000000"/>
          <w:sz w:val="24"/>
          <w:szCs w:val="24"/>
        </w:rPr>
        <w:t xml:space="preserve">. To complete the free and publicly available telemedicine training, please go to this website: </w:t>
      </w:r>
      <w:hyperlink r:id="rId21" w:tgtFrame="_blank" w:tooltip="Link to Medical Professional Telemedicine Training" w:history="1">
        <w:r w:rsidRPr="00375A31">
          <w:rPr>
            <w:rStyle w:val="Hyperlink"/>
            <w:rFonts w:ascii="Calibri" w:hAnsi="Calibri" w:cs="Calibri"/>
            <w:color w:val="4475A1"/>
            <w:sz w:val="24"/>
            <w:szCs w:val="24"/>
          </w:rPr>
          <w:t>Washington State Medical Professional Telemedicine Training</w:t>
        </w:r>
      </w:hyperlink>
      <w:r w:rsidRPr="00375A31">
        <w:rPr>
          <w:rFonts w:ascii="Calibri" w:hAnsi="Calibri" w:cs="Calibri"/>
          <w:color w:val="000000"/>
          <w:sz w:val="24"/>
          <w:szCs w:val="24"/>
        </w:rPr>
        <w:t>.</w:t>
      </w:r>
    </w:p>
    <w:p w14:paraId="5D4F4566" w14:textId="77777777" w:rsidR="00C12602" w:rsidRPr="00375A31" w:rsidRDefault="00C12602" w:rsidP="00C12602">
      <w:pPr>
        <w:numPr>
          <w:ilvl w:val="0"/>
          <w:numId w:val="8"/>
        </w:numPr>
        <w:spacing w:before="150" w:after="150" w:line="240" w:lineRule="auto"/>
        <w:rPr>
          <w:rFonts w:ascii="Calibri" w:hAnsi="Calibri" w:cs="Calibri"/>
          <w:color w:val="000000"/>
          <w:sz w:val="24"/>
          <w:szCs w:val="24"/>
        </w:rPr>
      </w:pPr>
      <w:r w:rsidRPr="00375A31">
        <w:rPr>
          <w:rStyle w:val="Strong"/>
          <w:rFonts w:ascii="Calibri" w:hAnsi="Calibri" w:cs="Calibri"/>
          <w:color w:val="000000"/>
          <w:sz w:val="24"/>
          <w:szCs w:val="24"/>
        </w:rPr>
        <w:t>What are the options to meet telemedicine training requirements?</w:t>
      </w:r>
    </w:p>
    <w:p w14:paraId="452636AB" w14:textId="77777777" w:rsidR="00C12602" w:rsidRPr="00375A31" w:rsidRDefault="00C12602" w:rsidP="00C12602">
      <w:pPr>
        <w:spacing w:before="150" w:after="150"/>
        <w:ind w:left="720"/>
        <w:rPr>
          <w:rFonts w:ascii="Calibri" w:hAnsi="Calibri" w:cs="Calibri"/>
          <w:color w:val="000000"/>
          <w:sz w:val="24"/>
          <w:szCs w:val="24"/>
        </w:rPr>
      </w:pPr>
      <w:r w:rsidRPr="00375A31">
        <w:rPr>
          <w:rFonts w:ascii="Calibri" w:hAnsi="Calibri" w:cs="Calibri"/>
          <w:color w:val="000000"/>
          <w:sz w:val="24"/>
          <w:szCs w:val="24"/>
        </w:rPr>
        <w:t xml:space="preserve">To learn more about the different training options available and access additional resources, please visit the </w:t>
      </w:r>
      <w:hyperlink r:id="rId22" w:tgtFrame="_blank" w:tooltip="Link to Telehealth Collaborative Training " w:history="1">
        <w:r w:rsidRPr="00375A31">
          <w:rPr>
            <w:rStyle w:val="Hyperlink"/>
            <w:rFonts w:ascii="Calibri" w:hAnsi="Calibri" w:cs="Calibri"/>
            <w:color w:val="4475A1"/>
            <w:sz w:val="24"/>
            <w:szCs w:val="24"/>
          </w:rPr>
          <w:t>Washington State Telehealth Collaborative Training page.</w:t>
        </w:r>
      </w:hyperlink>
      <w:r w:rsidRPr="00375A31">
        <w:rPr>
          <w:rFonts w:ascii="Calibri" w:hAnsi="Calibri" w:cs="Calibri"/>
          <w:color w:val="000000"/>
          <w:sz w:val="24"/>
          <w:szCs w:val="24"/>
        </w:rPr>
        <w:t xml:space="preserve"> To complete the free and publicly available telemedicine training, go to the </w:t>
      </w:r>
      <w:hyperlink r:id="rId23" w:tgtFrame="_blank" w:tooltip="Link to Telemedicine Training" w:history="1">
        <w:r w:rsidRPr="00375A31">
          <w:rPr>
            <w:rStyle w:val="Hyperlink"/>
            <w:rFonts w:ascii="Calibri" w:hAnsi="Calibri" w:cs="Calibri"/>
            <w:color w:val="4475A1"/>
            <w:sz w:val="24"/>
            <w:szCs w:val="24"/>
          </w:rPr>
          <w:t>Washington State Medical Professional Telemedicine Training page</w:t>
        </w:r>
      </w:hyperlink>
      <w:r w:rsidRPr="00375A31">
        <w:rPr>
          <w:rFonts w:ascii="Calibri" w:hAnsi="Calibri" w:cs="Calibri"/>
          <w:color w:val="000000"/>
          <w:sz w:val="24"/>
          <w:szCs w:val="24"/>
        </w:rPr>
        <w:t>.</w:t>
      </w:r>
    </w:p>
    <w:p w14:paraId="1232453C" w14:textId="77777777" w:rsidR="00C12602" w:rsidRPr="00C12602" w:rsidRDefault="00C12602" w:rsidP="00A56B89">
      <w:pPr>
        <w:pStyle w:val="NormalWeb"/>
        <w:spacing w:before="0" w:beforeAutospacing="0" w:after="158" w:afterAutospacing="0"/>
        <w:rPr>
          <w:rFonts w:ascii="Arial" w:hAnsi="Arial" w:cs="Arial"/>
          <w:color w:val="343537"/>
          <w:sz w:val="28"/>
          <w:szCs w:val="28"/>
          <w:lang w:val="en-GB"/>
        </w:rPr>
      </w:pPr>
    </w:p>
    <w:p w14:paraId="3CD9D51C" w14:textId="77777777" w:rsidR="00A56B89" w:rsidRPr="006C2241" w:rsidRDefault="00A56B89" w:rsidP="00A56B89">
      <w:pPr>
        <w:spacing w:after="0" w:line="240" w:lineRule="auto"/>
        <w:rPr>
          <w:rFonts w:ascii="Arial" w:hAnsi="Arial" w:cs="Arial"/>
          <w:color w:val="343537"/>
          <w:sz w:val="28"/>
          <w:szCs w:val="28"/>
        </w:rPr>
      </w:pPr>
    </w:p>
    <w:p w14:paraId="03EAC36D" w14:textId="77777777" w:rsidR="00C074CD" w:rsidRPr="006C2241" w:rsidRDefault="00C074CD" w:rsidP="0005112A">
      <w:pPr>
        <w:rPr>
          <w:rFonts w:ascii="Arial" w:hAnsi="Arial" w:cs="Arial"/>
          <w:sz w:val="24"/>
          <w:szCs w:val="24"/>
          <w:lang w:val="en-US"/>
        </w:rPr>
      </w:pPr>
    </w:p>
    <w:sectPr w:rsidR="00C074CD" w:rsidRPr="006C2241" w:rsidSect="000031B1">
      <w:headerReference w:type="first" r:id="rId24"/>
      <w:footerReference w:type="first" r:id="rId25"/>
      <w:type w:val="continuous"/>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C18C4" w14:textId="77777777" w:rsidR="002936A4" w:rsidRDefault="002936A4" w:rsidP="00195BA6">
      <w:pPr>
        <w:spacing w:after="0" w:line="240" w:lineRule="auto"/>
      </w:pPr>
      <w:r>
        <w:separator/>
      </w:r>
    </w:p>
  </w:endnote>
  <w:endnote w:type="continuationSeparator" w:id="0">
    <w:p w14:paraId="057E7ED0" w14:textId="77777777" w:rsidR="002936A4" w:rsidRDefault="002936A4"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A626" w14:textId="77777777" w:rsidR="004524C0" w:rsidRDefault="004F117B">
    <w:pPr>
      <w:pStyle w:val="Footer"/>
    </w:pPr>
    <w:r>
      <w:rPr>
        <w:noProof/>
      </w:rPr>
      <mc:AlternateContent>
        <mc:Choice Requires="wpg">
          <w:drawing>
            <wp:anchor distT="0" distB="0" distL="114300" distR="114300" simplePos="0" relativeHeight="251666432" behindDoc="0" locked="0" layoutInCell="1" allowOverlap="1" wp14:anchorId="59277212" wp14:editId="595006A3">
              <wp:simplePos x="0" y="0"/>
              <wp:positionH relativeFrom="column">
                <wp:posOffset>-633730</wp:posOffset>
              </wp:positionH>
              <wp:positionV relativeFrom="margin">
                <wp:posOffset>7519035</wp:posOffset>
              </wp:positionV>
              <wp:extent cx="8531352" cy="1627632"/>
              <wp:effectExtent l="0" t="0" r="3175" b="0"/>
              <wp:wrapNone/>
              <wp:docPr id="65" name="Group 65"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66"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5">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C24B64" id="Group 65" o:spid="_x0000_s1026" alt="Second page footer accent bars" style="position:absolute;margin-left:-49.9pt;margin-top:592.05pt;width:671.75pt;height:128.15pt;z-index:251666432;mso-position-vertical-relative:margin;mso-width-relative:margin;mso-height-relative:margin" coordsize="85344,1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UqYIQUAABAYAAAOAAAAZHJzL2Uyb0RvYy54bWzsWN1v2zYQfx+w/4HQ44DFki3JH4hTZMkS&#13;&#10;DAi6YEnR9pGmKEuAJGokHTv963s8krLsprHToXuyH2zSvA/yd8e7n3T+blNX5IlLVYpmHkRnYUB4&#13;&#10;w0RWNst58OHx5vdJQJSmTUYr0fB58MxV8O7i11/O1+2MD0UhqoxLAkYaNVu386DQup0NBooVvKbq&#13;&#10;TLS8gcVcyJpqmMrlIJN0DdbrajAMw3SwFjJrpWBcKfj32i4GF2g/zznTf+e54ppU8wD2pvFb4vfC&#13;&#10;fA8uzulsKWlblMxtg/7ALmpaNuC0M3VNNSUrWX5jqi6ZFErk+oyJeiDyvGQczwCnicK909xKsWrx&#13;&#10;LMvZetl2MAG0ezj9sFn2/ulekjKbB2kSkIbWECN0S8w844oBWA+ciSYjLV1ykguhIWKUMd5osqBS&#13;&#10;GQzX7XIGpm5l+9DeS/fH0s4MLJtc1uYXDkw2iP5zhz7faMLgz0kyikbJMCAM1qJ0OE5HQxsfVkAQ&#13;&#10;v9FjxZ9bzTgOIbxOczKJYqM58I4HZn/ddtYt5Jrawqn+G5wPBW05RkkZDDycqYfzRnJuEnhGUJIk&#13;&#10;mChw6julzSbNdlDPwIjDDkM1UwDnGwDswZAkcTzBBO9goDO2UvqWC4wFfbIbgKTNYITZm7kUgHg3&#13;&#10;qtT8E4Ca1xVcid8GJCRrMp6Ek2Sa2Lgs98U/74oXJBqm8XTor9m++KeoZz2axKP0sIe+SkgOeoB0&#13;&#10;6vY/HCfJ+LCHvso0jMfxYS+jnhfI4XSUHoHVjlI0HkG0DnuKe55cLA6fqK8UHesJrn+H3NGe+kou&#13;&#10;9ofPBDel83QEbn3xF31AvncZTQuf5GzTuCyHEaGmP4V4E1uhTG3ppzwUID+FlLaVBLTMFTmgDOnZ&#13;&#10;V47epAyZ11fG6geHOc4zpFNfefQmz5AhfWVfPY/zDEHvK2NxOHrbEM2+ctrftjXioiahl5suXmEX&#13;&#10;1wGBxiQDAl18YXTorKXaBNsPyXoe+GpFCugorhSZ9Vo88UeBknqvr4DP7WrV9KWwQuF2fU74df/b&#13;&#10;ojWsMyiH5cOdyMuw1aJkf/AvO5aTOIRmZ5AYQ32NXX215sZhODXNDRbd5XXnRWeu3OwvG+h2HHn3&#13;&#10;zqYr43tGQcvL+d8X5Lc1/bvybrsvSrJKKG7vlAkZtukudrjvbY9Soiqzm7KqTKyQFPKrSpInColg&#13;&#10;KYi/YTuSFV7VRhhN68n8g53WNlTTaJV+rrixWzX/8Bw4EBSBIVaE7zjCPRQ049Z/EsLHBbfTwNOg&#13;&#10;QSOdg//OdvSabbtLJ29UOZLXTtmWqs7NSwh0GuhZNLpTrstGyJe8V9rDl1t5D5KFxqC0ENkzUBop&#13;&#10;LHVWLbsppdJ3VOl7KoEYQKiB/8NqIeSXgKyBS88D9e+KSh6Q6q8G2NU0Al4C1xYncTIGQkBkf2XR&#13;&#10;X2lW9ZWA+EIpBW84NPK68sNcivoj0P5L4xWWaMPAN5RsDfXATq40zGEJeBfjl5c4BsINaXbXPLTM&#13;&#10;GDcotXCSx81HKltihvNAAy17LzyjozPPkSAtt7JGsxGXKy3ysmNwFieHH7BLS+Z+Ps0c/0yaGadp&#13;&#10;YvvKKB1NptgWIDUd7e6qK9Lunbvu+f6Jbx5mZ1D3O/pz4pv4pHHim8eyvhPf/Hzim+a59sQ3txTf&#13;&#10;Uz5Lsd/CN4EgaEMaHR1YZx/a65IukSzkS6Cepve/ysI6qcWr4v7ZzkkZfuFcGw8n/ur4qGXlJ/5q&#13;&#10;uOz/zV/xpSm8dsZHGveK3LzX7s+R725f5F98BQAA//8DAFBLAwQUAAYACAAAACEA1TgGuugAAAAT&#13;&#10;AQAADwAAAGRycy9kb3ducmV2LnhtbEyPT2/CMAzF75P2HSJP2g3SQLdBaYoQ+3NCSINJiFtoTFvR&#13;&#10;JFUT2vLtZ07bxbL17OffS5eDqVmHra+clSDGETC0udOVLST87D9HM2A+KKtV7SxKuKGHZfb4kKpE&#13;&#10;u95+Y7cLBSMT6xMloQyhSTj3eYlG+bFr0JJ2dq1Rgca24LpVPZmbmk+i6JUbVVn6UKoG1yXml93V&#13;&#10;SPjqVb+aio9uczmvb8f9y/awESjl89PwvqCyWgALOIS/C7hnIH7ICOzkrlZ7VksYzefEH0gQs1gA&#13;&#10;u69M4ukbsBN1cRzFwLOU/8+S/QIAAP//AwBQSwECLQAUAAYACAAAACEAtoM4kv4AAADhAQAAEwAA&#13;&#10;AAAAAAAAAAAAAAAAAAAAW0NvbnRlbnRfVHlwZXNdLnhtbFBLAQItABQABgAIAAAAIQA4/SH/1gAA&#13;&#10;AJQBAAALAAAAAAAAAAAAAAAAAC8BAABfcmVscy8ucmVsc1BLAQItABQABgAIAAAAIQDMtUqYIQUA&#13;&#10;ABAYAAAOAAAAAAAAAAAAAAAAAC4CAABkcnMvZTJvRG9jLnhtbFBLAQItABQABgAIAAAAIQDVOAa6&#13;&#10;6AAAABMBAAAPAAAAAAAAAAAAAAAAAHsHAABkcnMvZG93bnJldi54bWxQSwUGAAAAAAQABADzAAAA&#13;&#10;kAgAAAAA&#13;&#10;">
              <v:shape id="Freeform: Shape 5" o:spid="_x0000_s1027" style="position:absolute;width:85344;height:15544;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EwYxgAAAOAAAAAPAAAAZHJzL2Rvd25yZXYueG1sRI/NasMw&#13;&#10;EITvgb6D2EJviZxCTepECSE/UHJq7D7A1tpaJtZKWGrs9OmjQqGXgWGYb5jVZrSduFIfWscK5rMM&#13;&#10;BHHtdMuNgo/qOF2ACBFZY+eYFNwowGb9MFlhod3AZ7qWsREJwqFABSZGX0gZakMWw8x54pR9ud5i&#13;&#10;TLZvpO5xSHDbyecsy6XFltOCQU87Q/Wl/LYKwmfISv9C5mduTr7Dang93N6Venoc98sk2yWISGP8&#13;&#10;b/wh3rSCPIffQ+kMyPUdAAD//wMAUEsBAi0AFAAGAAgAAAAhANvh9svuAAAAhQEAABMAAAAAAAAA&#13;&#10;AAAAAAAAAAAAAFtDb250ZW50X1R5cGVzXS54bWxQSwECLQAUAAYACAAAACEAWvQsW78AAAAVAQAA&#13;&#10;CwAAAAAAAAAAAAAAAAAfAQAAX3JlbHMvLnJlbHNQSwECLQAUAAYACAAAACEANrhMGMYAAADgAAAA&#13;&#10;DwAAAAAAAAAAAAAAAAAHAgAAZHJzL2Rvd25yZXYueG1sUEsFBgAAAAADAAMAtwAAAPoCAAAAAA==&#13;&#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GzeyQAAAOAAAAAPAAAAZHJzL2Rvd25yZXYueG1sRI/dasJA&#13;&#10;FITvhb7Dcgq9000LjZK4SugPSKGCaUVyd8gek2D2bMiuMb59tyB4MzAM8w2zXI+mFQP1rrGs4HkW&#13;&#10;gSAurW64UvD78zldgHAeWWNrmRRcycF69TBZYqLthXc05L4SAcIuQQW1910ipStrMuhmtiMO2dH2&#13;&#10;Bn2wfSV1j5cAN618iaJYGmw4LNTY0VtN5Sk/GwX7w3eUnXb51nVXjft4XnwVH69KPT2O72mQLAXh&#13;&#10;afT3xg2x0QriOfwfCmdArv4AAAD//wMAUEsBAi0AFAAGAAgAAAAhANvh9svuAAAAhQEAABMAAAAA&#13;&#10;AAAAAAAAAAAAAAAAAFtDb250ZW50X1R5cGVzXS54bWxQSwECLQAUAAYACAAAACEAWvQsW78AAAAV&#13;&#10;AQAACwAAAAAAAAAAAAAAAAAfAQAAX3JlbHMvLnJlbHNQSwECLQAUAAYACAAAACEAS+xs3skAAADg&#13;&#10;AAAADwAAAAAAAAAAAAAAAAAHAgAAZHJzL2Rvd25yZXYueG1sUEsFBgAAAAADAAMAtwAAAP0CAAAA&#13;&#10;AA==&#13;&#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7B4A" w14:textId="77777777" w:rsidR="002936A4" w:rsidRDefault="002936A4" w:rsidP="00195BA6">
      <w:pPr>
        <w:spacing w:after="0" w:line="240" w:lineRule="auto"/>
      </w:pPr>
      <w:r>
        <w:separator/>
      </w:r>
    </w:p>
  </w:footnote>
  <w:footnote w:type="continuationSeparator" w:id="0">
    <w:p w14:paraId="6D85EC91" w14:textId="77777777" w:rsidR="002936A4" w:rsidRDefault="002936A4"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6FA6" w14:textId="77777777" w:rsidR="004524C0" w:rsidRDefault="004068B7">
    <w:pPr>
      <w:pStyle w:val="Header"/>
    </w:pPr>
    <w:r>
      <w:rPr>
        <w:noProof/>
      </w:rPr>
      <mc:AlternateContent>
        <mc:Choice Requires="wpg">
          <w:drawing>
            <wp:anchor distT="0" distB="0" distL="114300" distR="114300" simplePos="0" relativeHeight="251659264" behindDoc="1" locked="0" layoutInCell="1" allowOverlap="1" wp14:anchorId="1335FC72" wp14:editId="37CB6065">
              <wp:simplePos x="0" y="0"/>
              <wp:positionH relativeFrom="column">
                <wp:posOffset>-620395</wp:posOffset>
              </wp:positionH>
              <wp:positionV relativeFrom="paragraph">
                <wp:posOffset>-445135</wp:posOffset>
              </wp:positionV>
              <wp:extent cx="7823835" cy="4465983"/>
              <wp:effectExtent l="0" t="0" r="5715" b="0"/>
              <wp:wrapNone/>
              <wp:docPr id="18" name="Group 1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23" name="Rectangle 23"/>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339AA" id="Group 18" o:spid="_x0000_s1026" alt="Second page header accent boxes and curved bars" style="position:absolute;margin-left:-48.85pt;margin-top:-35.05pt;width:616.05pt;height:351.65pt;z-index:-251657216;mso-width-relative:margin;mso-height-relative:margin" coordorigin="" coordsize="78238,446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9rT38gMAAC0QAAAOAAAAZHJzL2Uyb0RvYy54bWzsV9tu2zgQfV9g/4HQe6ObnTpClCJINsEC&#13;&#10;QRMkLfpMU9RllyK5JG05/frOUBc7iZGiKVpgAftB5mU4MzwzPByefti0gqy5sY2SeRAfRQHhkqmi&#13;&#10;kVUefP509W4REOuoLKhQkufBI7fBh7M//zjtdMYTVStRcENAibRZp/Ogdk5nYWhZzVtqj5TmEiZL&#13;&#10;ZVrqoGuqsDC0A+2tCJMoOg47ZQptFOPWwuhlPxmcef1lyZm7LUvLHRF5AL45/zX+u8RveHZKs8pQ&#13;&#10;XTdscIO+wYuWNhKMTqouqaNkZZoXqtqGGWVV6Y6YakNVlg3jfg+wmzh6tptro1ba76XKukpPMAG0&#13;&#10;z3B6s1r2cX1nSFNA7CBSkrYQI2+WYL/glgFYD5wpWRBNK05qTjFilDEuHVmqDbcEwkvYyqx5QZbU&#13;&#10;WAS101UGuq+NftB3Zhio+h7itClNi/+AANn4cDxO4eAbRxgMvl8k6SKdB4TB3Gx2PD9ZpH3AWA1R&#13;&#10;3a57F4/Df31naThaDtHByZ9OQ/bZLcD25wB+qKnmPm4WQRgATtIR4HtISyorwQmMeWy83ISUzSyA&#13;&#10;tgemeJ7MIIsBjnHLW6yixfzkJVbThmmmjXXXXLUEG3lgwAmfsnR9Yx14AaKjCJq2SjTFVSOE7+B5&#13;&#10;5BfCkDWFk9RH36MOq55IConyUuHKXimOANzjpnzLPQqOckLe8xLSD6KdeGf8wX9pyPtQQ+b19ucR&#13;&#10;/BA5tD665nteIUqXYH/SHb+mu1czyONS7nljWhx9f/G0wltW0k2L20Yqs0+BcCN8ZS8/gtRDgygt&#13;&#10;VfEIuWNUz1pWs6sGQndDrbujBmgKUgGo193CpxSqywM1tAJSK/N13zjKQ3LDbEA6oL08sP+tqOEB&#13;&#10;EX9LSPuTeIYZ5nxnNn+fQMfszix3Z+SqvVCQDzGQvGa+ifJOjM3SqPYLMPQ5WoUpKhnYzgPmzNi5&#13;&#10;cD0dA8czfn7uxYAbNXU38kEzVI6oYmp+2nyhRg/56yD1P6rxqNHsWRr3srhSqvOVU2Xjc3yL64A3&#13;&#10;HHtkq99x/mcvzn9GLhtaKUkFuVBGwjVK7tVKFkCkyeyNzBDHaZQOF9tedkjT40UEQe7zfiTi8eiP&#13;&#10;7IBuJOgdkpWPgAcYAa2K4aKgxT8Q+bIVkIvAC2Q6lk9lkl2Z0e6g7RnpQNQdMsfgRfHvpUQfvP2y&#13;&#10;Av5B+9OJ30dGk9TyVfFk2P4ghW4MptHCgcQGUuqp+UBiBxIbixgoMfoqcSpiXiOx+Q+RGFwQUNqk&#13;&#10;UNf39ARX8VTP7ZY30Txd/BICG2hzl+B+gLye1EF7ScpXe4eKCRA4VEz/74rJv5/gTeqL7uH9jI/e&#13;&#10;3b6vsLav/LNvAAAA//8DAFBLAwQUAAYACAAAACEAxPhGkOYAAAARAQAADwAAAGRycy9kb3ducmV2&#13;&#10;LnhtbExPy27CMBC8V+o/WFupN3BMKGlDHITo44QqFSpVvZl4SSJiO4pNEv6+y6lcVrua2Xlkq9E0&#13;&#10;rMfO185KENMIGNrC6dqWEr7375NnYD4oq1XjLEq4oIdVfn+XqVS7wX5hvwslIxHrUyWhCqFNOfdF&#13;&#10;hUb5qWvREnZ0nVGBzq7kulMDiZuGz6JowY2qLTlUqsVNhcVpdzYSPgY1rGPx1m9Px83ld//0+bMV&#13;&#10;KOXjw/i6pLFeAgs4hv8PuHag/JBTsIM7W+1ZI2HykiREpSWJBLArQ8TzObCDhEUcz4DnGb9tkv8B&#13;&#10;AAD//wMAUEsBAi0AFAAGAAgAAAAhALaDOJL+AAAA4QEAABMAAAAAAAAAAAAAAAAAAAAAAFtDb250&#13;&#10;ZW50X1R5cGVzXS54bWxQSwECLQAUAAYACAAAACEAOP0h/9YAAACUAQAACwAAAAAAAAAAAAAAAAAv&#13;&#10;AQAAX3JlbHMvLnJlbHNQSwECLQAUAAYACAAAACEAffa09/IDAAAtEAAADgAAAAAAAAAAAAAAAAAu&#13;&#10;AgAAZHJzL2Uyb0RvYy54bWxQSwECLQAUAAYACAAAACEAxPhGkOYAAAARAQAADwAAAAAAAAAAAAAA&#13;&#10;AABMBgAAZHJzL2Rvd25yZXYueG1sUEsFBgAAAAAEAAQA8wAAAF8HAAAAAA==&#13;&#10;">
              <v:rect id="Rectangle 23" o:spid="_x0000_s1027" style="position:absolute;left:152;width:78086;height:446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NcyyAAAAOAAAAAPAAAAZHJzL2Rvd25yZXYueG1sRI9Ba8JA&#13;&#10;FITvBf/D8gRvdaOBVqKriCIUKYVGPXh7ZJ/ZaPZtyG5j2l/fLRS8DAzDfMMsVr2tRUetrxwrmIwT&#13;&#10;EMSF0xWXCo6H3fMMhA/IGmvHpOCbPKyWg6cFZtrd+ZO6PJQiQthnqMCE0GRS+sKQRT92DXHMLq61&#13;&#10;GKJtS6lbvEe4reU0SV6kxYrjgsGGNoaKW/5lFeyvr2luunX3k37QybjT+3m38UqNhv12HmU9BxGo&#13;&#10;D4/GP+JNK5im8HcongG5/AUAAP//AwBQSwECLQAUAAYACAAAACEA2+H2y+4AAACFAQAAEwAAAAAA&#13;&#10;AAAAAAAAAAAAAAAAW0NvbnRlbnRfVHlwZXNdLnhtbFBLAQItABQABgAIAAAAIQBa9CxbvwAAABUB&#13;&#10;AAALAAAAAAAAAAAAAAAAAB8BAABfcmVscy8ucmVsc1BLAQItABQABgAIAAAAIQBubNcyyAAAAOAA&#13;&#10;AAAPAAAAAAAAAAAAAAAAAAcCAABkcnMvZG93bnJldi54bWxQSwUGAAAAAAMAAwC3AAAA/AIAAAAA&#13;&#10;" fillcolor="#22decc [3204]" stroked="f" strokeweight="1pt"/>
              <v:shape id="Rectangle: Diagonal Corners Rounded 24" o:spid="_x0000_s1028" style="position:absolute;left:152;top:1130;width:78086;height:33680;visibility:visible;mso-wrap-style:square;v-text-anchor:middle" coordsize="7808595,3368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IA1xwAAAOAAAAAPAAAAZHJzL2Rvd25yZXYueG1sRI9Ra8Iw&#13;&#10;FIXfB/sP4Q72NhPLGK4aRRTRISg6f8CluTbF5qY0sa3/fhkM9nLgcDjf4cwWg6tFR22oPGsYjxQI&#13;&#10;4sKbiksNl+/N2wREiMgGa8+k4UEBFvPnpxnmxvd8ou4cS5EgHHLUYGNscilDYclhGPmGOGVX3zqM&#13;&#10;ybalNC32Ce5qmSn1IR1WnBYsNrSyVNzOd6dhf+izdXeyk3D8OnzuL1vFXaO0fn0Z1tMkyymISEP8&#13;&#10;b/whdkZD9g6/h9IZkPMfAAAA//8DAFBLAQItABQABgAIAAAAIQDb4fbL7gAAAIUBAAATAAAAAAAA&#13;&#10;AAAAAAAAAAAAAABbQ29udGVudF9UeXBlc10ueG1sUEsBAi0AFAAGAAgAAAAhAFr0LFu/AAAAFQEA&#13;&#10;AAsAAAAAAAAAAAAAAAAAHwEAAF9yZWxzLy5yZWxzUEsBAi0AFAAGAAgAAAAhAFPQgDXHAAAA4AAA&#13;&#10;AA8AAAAAAAAAAAAAAAAABwIAAGRycy9kb3ducmV2LnhtbFBLBQYAAAAAAwADALcAAAD7AgAAAAA=&#13;&#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oocyQAAAOAAAAAPAAAAZHJzL2Rvd25yZXYueG1sRI9Ba8JA&#13;&#10;FITvgv9heYVeSt0opJaYjait4kkx7aG9PbKvSTD7Nma3Gv99Vyh4GRiG+YZJ571pxJk6V1tWMB5F&#13;&#10;IIgLq2suFXx+rJ9fQTiPrLGxTAqu5GCeDQcpJtpe+EDn3JciQNglqKDyvk2kdEVFBt3ItsQh+7Gd&#13;&#10;QR9sV0rd4SXATSMnUfQiDdYcFipsaVVRccx/jYLl7ul9NfXETbnbbr7jPt+fvq5KPT70b7MgixkI&#13;&#10;T72/N/4RW61gEsPtUDgDMvsDAAD//wMAUEsBAi0AFAAGAAgAAAAhANvh9svuAAAAhQEAABMAAAAA&#13;&#10;AAAAAAAAAAAAAAAAAFtDb250ZW50X1R5cGVzXS54bWxQSwECLQAUAAYACAAAACEAWvQsW78AAAAV&#13;&#10;AQAACwAAAAAAAAAAAAAAAAAfAQAAX3JlbHMvLnJlbHNQSwECLQAUAAYACAAAACEAenaKHMkAAADg&#13;&#10;AAAADwAAAAAAAAAAAAAAAAAHAgAAZHJzL2Rvd25yZXYueG1sUEsFBgAAAAADAAMAtwAAAP0CAAAA&#13;&#10;AA==&#13;&#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2D4"/>
    <w:multiLevelType w:val="hybridMultilevel"/>
    <w:tmpl w:val="F6CCB6EC"/>
    <w:lvl w:ilvl="0" w:tplc="E7EA9CB6">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4CF"/>
    <w:multiLevelType w:val="hybridMultilevel"/>
    <w:tmpl w:val="4906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6265"/>
    <w:multiLevelType w:val="multilevel"/>
    <w:tmpl w:val="34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56C20"/>
    <w:multiLevelType w:val="hybridMultilevel"/>
    <w:tmpl w:val="A0E4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17ECD"/>
    <w:multiLevelType w:val="hybridMultilevel"/>
    <w:tmpl w:val="9F423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70D4B"/>
    <w:multiLevelType w:val="multilevel"/>
    <w:tmpl w:val="65363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92573"/>
    <w:multiLevelType w:val="multilevel"/>
    <w:tmpl w:val="B5E4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D78D3"/>
    <w:multiLevelType w:val="hybridMultilevel"/>
    <w:tmpl w:val="370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13"/>
    <w:rsid w:val="000031B1"/>
    <w:rsid w:val="00006AC4"/>
    <w:rsid w:val="00030663"/>
    <w:rsid w:val="00036B34"/>
    <w:rsid w:val="00043BD0"/>
    <w:rsid w:val="0005112A"/>
    <w:rsid w:val="00062A4C"/>
    <w:rsid w:val="00063B4D"/>
    <w:rsid w:val="000743D0"/>
    <w:rsid w:val="000774BE"/>
    <w:rsid w:val="000B2561"/>
    <w:rsid w:val="000B4845"/>
    <w:rsid w:val="000D53E3"/>
    <w:rsid w:val="000E294D"/>
    <w:rsid w:val="000F774C"/>
    <w:rsid w:val="00103FF1"/>
    <w:rsid w:val="00116290"/>
    <w:rsid w:val="00117037"/>
    <w:rsid w:val="00126938"/>
    <w:rsid w:val="00134D9C"/>
    <w:rsid w:val="0014614C"/>
    <w:rsid w:val="00156683"/>
    <w:rsid w:val="00180889"/>
    <w:rsid w:val="00195BA6"/>
    <w:rsid w:val="001B1522"/>
    <w:rsid w:val="001C313B"/>
    <w:rsid w:val="001E350B"/>
    <w:rsid w:val="001F383D"/>
    <w:rsid w:val="00205B1C"/>
    <w:rsid w:val="002254A7"/>
    <w:rsid w:val="00226256"/>
    <w:rsid w:val="00233F8D"/>
    <w:rsid w:val="0025793D"/>
    <w:rsid w:val="00260FF3"/>
    <w:rsid w:val="00265196"/>
    <w:rsid w:val="002921E7"/>
    <w:rsid w:val="002936A4"/>
    <w:rsid w:val="00295C22"/>
    <w:rsid w:val="002C5B9E"/>
    <w:rsid w:val="002E0D00"/>
    <w:rsid w:val="002F5635"/>
    <w:rsid w:val="002F7A4B"/>
    <w:rsid w:val="00306221"/>
    <w:rsid w:val="0033040F"/>
    <w:rsid w:val="00341844"/>
    <w:rsid w:val="0036190A"/>
    <w:rsid w:val="003804A3"/>
    <w:rsid w:val="003B01D1"/>
    <w:rsid w:val="003C3102"/>
    <w:rsid w:val="003D1465"/>
    <w:rsid w:val="004068B7"/>
    <w:rsid w:val="00430731"/>
    <w:rsid w:val="00444F93"/>
    <w:rsid w:val="00446F2F"/>
    <w:rsid w:val="00450362"/>
    <w:rsid w:val="004524C0"/>
    <w:rsid w:val="004712A7"/>
    <w:rsid w:val="004817E8"/>
    <w:rsid w:val="004976F1"/>
    <w:rsid w:val="004A255D"/>
    <w:rsid w:val="004E0781"/>
    <w:rsid w:val="004F117B"/>
    <w:rsid w:val="00510CD2"/>
    <w:rsid w:val="0052314C"/>
    <w:rsid w:val="00560659"/>
    <w:rsid w:val="005A081D"/>
    <w:rsid w:val="005C7881"/>
    <w:rsid w:val="005D2764"/>
    <w:rsid w:val="005E5C0E"/>
    <w:rsid w:val="005E7AD7"/>
    <w:rsid w:val="00603A89"/>
    <w:rsid w:val="0062050F"/>
    <w:rsid w:val="00620C13"/>
    <w:rsid w:val="0062196E"/>
    <w:rsid w:val="00634C06"/>
    <w:rsid w:val="00634F9D"/>
    <w:rsid w:val="0064149E"/>
    <w:rsid w:val="0065699C"/>
    <w:rsid w:val="00656A96"/>
    <w:rsid w:val="006611B5"/>
    <w:rsid w:val="00664066"/>
    <w:rsid w:val="006747F9"/>
    <w:rsid w:val="006871C6"/>
    <w:rsid w:val="00697569"/>
    <w:rsid w:val="006B7DAF"/>
    <w:rsid w:val="006C2241"/>
    <w:rsid w:val="006C3295"/>
    <w:rsid w:val="006C69D7"/>
    <w:rsid w:val="006D0912"/>
    <w:rsid w:val="006D1A1E"/>
    <w:rsid w:val="006D61F0"/>
    <w:rsid w:val="006F3148"/>
    <w:rsid w:val="00707B4B"/>
    <w:rsid w:val="007271E6"/>
    <w:rsid w:val="007367D8"/>
    <w:rsid w:val="0074012C"/>
    <w:rsid w:val="00744361"/>
    <w:rsid w:val="00744BAC"/>
    <w:rsid w:val="00763034"/>
    <w:rsid w:val="00766E13"/>
    <w:rsid w:val="00784E0F"/>
    <w:rsid w:val="007E0ADB"/>
    <w:rsid w:val="007F1CB3"/>
    <w:rsid w:val="008153EA"/>
    <w:rsid w:val="0084530E"/>
    <w:rsid w:val="0086433C"/>
    <w:rsid w:val="0086677E"/>
    <w:rsid w:val="00893234"/>
    <w:rsid w:val="008A1E3B"/>
    <w:rsid w:val="008C78EC"/>
    <w:rsid w:val="008D2CAB"/>
    <w:rsid w:val="008F4315"/>
    <w:rsid w:val="00921F28"/>
    <w:rsid w:val="0092686E"/>
    <w:rsid w:val="00927B63"/>
    <w:rsid w:val="00941EEC"/>
    <w:rsid w:val="009434C8"/>
    <w:rsid w:val="00955122"/>
    <w:rsid w:val="00955177"/>
    <w:rsid w:val="009954EF"/>
    <w:rsid w:val="009956E4"/>
    <w:rsid w:val="009A532D"/>
    <w:rsid w:val="009C50E9"/>
    <w:rsid w:val="009D0E16"/>
    <w:rsid w:val="009D1CC3"/>
    <w:rsid w:val="009E2DB5"/>
    <w:rsid w:val="009F06E6"/>
    <w:rsid w:val="009F5A9D"/>
    <w:rsid w:val="00A42096"/>
    <w:rsid w:val="00A43453"/>
    <w:rsid w:val="00A47B82"/>
    <w:rsid w:val="00A56B89"/>
    <w:rsid w:val="00A7666D"/>
    <w:rsid w:val="00A86945"/>
    <w:rsid w:val="00AB57C0"/>
    <w:rsid w:val="00AE5F6A"/>
    <w:rsid w:val="00B32AB5"/>
    <w:rsid w:val="00B61EC6"/>
    <w:rsid w:val="00B72969"/>
    <w:rsid w:val="00B819FE"/>
    <w:rsid w:val="00B90A25"/>
    <w:rsid w:val="00BB12EC"/>
    <w:rsid w:val="00BF2411"/>
    <w:rsid w:val="00C074CD"/>
    <w:rsid w:val="00C10871"/>
    <w:rsid w:val="00C12602"/>
    <w:rsid w:val="00C13D09"/>
    <w:rsid w:val="00C350AC"/>
    <w:rsid w:val="00C3664C"/>
    <w:rsid w:val="00C90788"/>
    <w:rsid w:val="00C973F0"/>
    <w:rsid w:val="00CC328B"/>
    <w:rsid w:val="00CD7A1A"/>
    <w:rsid w:val="00CE30BC"/>
    <w:rsid w:val="00CE4BFD"/>
    <w:rsid w:val="00CF0182"/>
    <w:rsid w:val="00D207FA"/>
    <w:rsid w:val="00D309C3"/>
    <w:rsid w:val="00D32B68"/>
    <w:rsid w:val="00D8376E"/>
    <w:rsid w:val="00D911BE"/>
    <w:rsid w:val="00DA1036"/>
    <w:rsid w:val="00DB4DEF"/>
    <w:rsid w:val="00DC7178"/>
    <w:rsid w:val="00DC7707"/>
    <w:rsid w:val="00DD281F"/>
    <w:rsid w:val="00DD3647"/>
    <w:rsid w:val="00E06E7A"/>
    <w:rsid w:val="00E07002"/>
    <w:rsid w:val="00E13FC7"/>
    <w:rsid w:val="00E471BE"/>
    <w:rsid w:val="00E53D2D"/>
    <w:rsid w:val="00E8033B"/>
    <w:rsid w:val="00E90360"/>
    <w:rsid w:val="00ED45A1"/>
    <w:rsid w:val="00F03DAA"/>
    <w:rsid w:val="00F14787"/>
    <w:rsid w:val="00F20CDC"/>
    <w:rsid w:val="00F3278D"/>
    <w:rsid w:val="00F422E2"/>
    <w:rsid w:val="00F7701F"/>
    <w:rsid w:val="00F93CC7"/>
    <w:rsid w:val="00FB6F62"/>
    <w:rsid w:val="00FC3D17"/>
    <w:rsid w:val="00FD0271"/>
    <w:rsid w:val="00FF2C91"/>
    <w:rsid w:val="00FF6E80"/>
    <w:rsid w:val="00FF76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7BD9D"/>
  <w15:chartTrackingRefBased/>
  <w15:docId w15:val="{2AEC2D3C-04D8-914D-8347-17FE321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paragraph" w:styleId="ListParagraph">
    <w:name w:val="List Paragraph"/>
    <w:basedOn w:val="Normal"/>
    <w:uiPriority w:val="34"/>
    <w:qFormat/>
    <w:rsid w:val="00766E13"/>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766E13"/>
    <w:rPr>
      <w:color w:val="00B0F0" w:themeColor="hyperlink"/>
      <w:u w:val="single"/>
    </w:rPr>
  </w:style>
  <w:style w:type="paragraph" w:styleId="NormalWeb">
    <w:name w:val="Normal (Web)"/>
    <w:basedOn w:val="Normal"/>
    <w:uiPriority w:val="99"/>
    <w:unhideWhenUsed/>
    <w:rsid w:val="00DD281F"/>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basedOn w:val="DefaultParagraphFont"/>
    <w:rsid w:val="00DD281F"/>
  </w:style>
  <w:style w:type="character" w:styleId="UnresolvedMention">
    <w:name w:val="Unresolved Mention"/>
    <w:basedOn w:val="DefaultParagraphFont"/>
    <w:uiPriority w:val="99"/>
    <w:semiHidden/>
    <w:unhideWhenUsed/>
    <w:rsid w:val="00AE5F6A"/>
    <w:rPr>
      <w:color w:val="605E5C"/>
      <w:shd w:val="clear" w:color="auto" w:fill="E1DFDD"/>
    </w:rPr>
  </w:style>
  <w:style w:type="character" w:styleId="Strong">
    <w:name w:val="Strong"/>
    <w:basedOn w:val="DefaultParagraphFont"/>
    <w:uiPriority w:val="22"/>
    <w:qFormat/>
    <w:rsid w:val="000031B1"/>
    <w:rPr>
      <w:b/>
      <w:bCs/>
    </w:rPr>
  </w:style>
  <w:style w:type="character" w:styleId="FollowedHyperlink">
    <w:name w:val="FollowedHyperlink"/>
    <w:basedOn w:val="DefaultParagraphFont"/>
    <w:uiPriority w:val="99"/>
    <w:semiHidden/>
    <w:unhideWhenUsed/>
    <w:rsid w:val="00A56B89"/>
    <w:rPr>
      <w:color w:val="954F72" w:themeColor="followedHyperlink"/>
      <w:u w:val="single"/>
    </w:rPr>
  </w:style>
  <w:style w:type="paragraph" w:styleId="BalloonText">
    <w:name w:val="Balloon Text"/>
    <w:basedOn w:val="Normal"/>
    <w:link w:val="BalloonTextChar"/>
    <w:uiPriority w:val="99"/>
    <w:semiHidden/>
    <w:unhideWhenUsed/>
    <w:rsid w:val="00C12602"/>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C1260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9657">
      <w:bodyDiv w:val="1"/>
      <w:marLeft w:val="0"/>
      <w:marRight w:val="0"/>
      <w:marTop w:val="0"/>
      <w:marBottom w:val="0"/>
      <w:divBdr>
        <w:top w:val="none" w:sz="0" w:space="0" w:color="auto"/>
        <w:left w:val="none" w:sz="0" w:space="0" w:color="auto"/>
        <w:bottom w:val="none" w:sz="0" w:space="0" w:color="auto"/>
        <w:right w:val="none" w:sz="0" w:space="0" w:color="auto"/>
      </w:divBdr>
    </w:div>
    <w:div w:id="553664469">
      <w:bodyDiv w:val="1"/>
      <w:marLeft w:val="0"/>
      <w:marRight w:val="0"/>
      <w:marTop w:val="0"/>
      <w:marBottom w:val="0"/>
      <w:divBdr>
        <w:top w:val="none" w:sz="0" w:space="0" w:color="auto"/>
        <w:left w:val="none" w:sz="0" w:space="0" w:color="auto"/>
        <w:bottom w:val="none" w:sz="0" w:space="0" w:color="auto"/>
        <w:right w:val="none" w:sz="0" w:space="0" w:color="auto"/>
      </w:divBdr>
    </w:div>
    <w:div w:id="674652788">
      <w:bodyDiv w:val="1"/>
      <w:marLeft w:val="0"/>
      <w:marRight w:val="0"/>
      <w:marTop w:val="0"/>
      <w:marBottom w:val="0"/>
      <w:divBdr>
        <w:top w:val="none" w:sz="0" w:space="0" w:color="auto"/>
        <w:left w:val="none" w:sz="0" w:space="0" w:color="auto"/>
        <w:bottom w:val="none" w:sz="0" w:space="0" w:color="auto"/>
        <w:right w:val="none" w:sz="0" w:space="0" w:color="auto"/>
      </w:divBdr>
    </w:div>
    <w:div w:id="788277575">
      <w:bodyDiv w:val="1"/>
      <w:marLeft w:val="0"/>
      <w:marRight w:val="0"/>
      <w:marTop w:val="0"/>
      <w:marBottom w:val="0"/>
      <w:divBdr>
        <w:top w:val="none" w:sz="0" w:space="0" w:color="auto"/>
        <w:left w:val="none" w:sz="0" w:space="0" w:color="auto"/>
        <w:bottom w:val="none" w:sz="0" w:space="0" w:color="auto"/>
        <w:right w:val="none" w:sz="0" w:space="0" w:color="auto"/>
      </w:divBdr>
    </w:div>
    <w:div w:id="1075394816">
      <w:bodyDiv w:val="1"/>
      <w:marLeft w:val="0"/>
      <w:marRight w:val="0"/>
      <w:marTop w:val="0"/>
      <w:marBottom w:val="0"/>
      <w:divBdr>
        <w:top w:val="none" w:sz="0" w:space="0" w:color="auto"/>
        <w:left w:val="none" w:sz="0" w:space="0" w:color="auto"/>
        <w:bottom w:val="none" w:sz="0" w:space="0" w:color="auto"/>
        <w:right w:val="none" w:sz="0" w:space="0" w:color="auto"/>
      </w:divBdr>
      <w:divsChild>
        <w:div w:id="1320845051">
          <w:marLeft w:val="0"/>
          <w:marRight w:val="0"/>
          <w:marTop w:val="0"/>
          <w:marBottom w:val="0"/>
          <w:divBdr>
            <w:top w:val="none" w:sz="0" w:space="0" w:color="auto"/>
            <w:left w:val="none" w:sz="0" w:space="0" w:color="auto"/>
            <w:bottom w:val="none" w:sz="0" w:space="0" w:color="auto"/>
            <w:right w:val="none" w:sz="0" w:space="0" w:color="auto"/>
          </w:divBdr>
        </w:div>
        <w:div w:id="338392973">
          <w:marLeft w:val="0"/>
          <w:marRight w:val="0"/>
          <w:marTop w:val="0"/>
          <w:marBottom w:val="0"/>
          <w:divBdr>
            <w:top w:val="none" w:sz="0" w:space="0" w:color="auto"/>
            <w:left w:val="none" w:sz="0" w:space="0" w:color="auto"/>
            <w:bottom w:val="none" w:sz="0" w:space="0" w:color="auto"/>
            <w:right w:val="none" w:sz="0" w:space="0" w:color="auto"/>
          </w:divBdr>
        </w:div>
        <w:div w:id="191772560">
          <w:marLeft w:val="0"/>
          <w:marRight w:val="0"/>
          <w:marTop w:val="0"/>
          <w:marBottom w:val="0"/>
          <w:divBdr>
            <w:top w:val="none" w:sz="0" w:space="0" w:color="auto"/>
            <w:left w:val="none" w:sz="0" w:space="0" w:color="auto"/>
            <w:bottom w:val="none" w:sz="0" w:space="0" w:color="auto"/>
            <w:right w:val="none" w:sz="0" w:space="0" w:color="auto"/>
          </w:divBdr>
        </w:div>
        <w:div w:id="448932040">
          <w:marLeft w:val="0"/>
          <w:marRight w:val="0"/>
          <w:marTop w:val="0"/>
          <w:marBottom w:val="0"/>
          <w:divBdr>
            <w:top w:val="none" w:sz="0" w:space="0" w:color="auto"/>
            <w:left w:val="none" w:sz="0" w:space="0" w:color="auto"/>
            <w:bottom w:val="none" w:sz="0" w:space="0" w:color="auto"/>
            <w:right w:val="none" w:sz="0" w:space="0" w:color="auto"/>
          </w:divBdr>
        </w:div>
        <w:div w:id="1152984691">
          <w:marLeft w:val="0"/>
          <w:marRight w:val="0"/>
          <w:marTop w:val="0"/>
          <w:marBottom w:val="0"/>
          <w:divBdr>
            <w:top w:val="none" w:sz="0" w:space="0" w:color="auto"/>
            <w:left w:val="none" w:sz="0" w:space="0" w:color="auto"/>
            <w:bottom w:val="none" w:sz="0" w:space="0" w:color="auto"/>
            <w:right w:val="none" w:sz="0" w:space="0" w:color="auto"/>
          </w:divBdr>
          <w:divsChild>
            <w:div w:id="254288249">
              <w:marLeft w:val="0"/>
              <w:marRight w:val="0"/>
              <w:marTop w:val="0"/>
              <w:marBottom w:val="0"/>
              <w:divBdr>
                <w:top w:val="none" w:sz="0" w:space="0" w:color="auto"/>
                <w:left w:val="none" w:sz="0" w:space="0" w:color="auto"/>
                <w:bottom w:val="none" w:sz="0" w:space="0" w:color="auto"/>
                <w:right w:val="none" w:sz="0" w:space="0" w:color="auto"/>
              </w:divBdr>
            </w:div>
            <w:div w:id="1083181574">
              <w:marLeft w:val="0"/>
              <w:marRight w:val="0"/>
              <w:marTop w:val="0"/>
              <w:marBottom w:val="0"/>
              <w:divBdr>
                <w:top w:val="none" w:sz="0" w:space="0" w:color="auto"/>
                <w:left w:val="none" w:sz="0" w:space="0" w:color="auto"/>
                <w:bottom w:val="none" w:sz="0" w:space="0" w:color="auto"/>
                <w:right w:val="none" w:sz="0" w:space="0" w:color="auto"/>
              </w:divBdr>
            </w:div>
            <w:div w:id="474105888">
              <w:marLeft w:val="0"/>
              <w:marRight w:val="0"/>
              <w:marTop w:val="0"/>
              <w:marBottom w:val="0"/>
              <w:divBdr>
                <w:top w:val="none" w:sz="0" w:space="0" w:color="auto"/>
                <w:left w:val="none" w:sz="0" w:space="0" w:color="auto"/>
                <w:bottom w:val="none" w:sz="0" w:space="0" w:color="auto"/>
                <w:right w:val="none" w:sz="0" w:space="0" w:color="auto"/>
              </w:divBdr>
            </w:div>
            <w:div w:id="2123575619">
              <w:marLeft w:val="0"/>
              <w:marRight w:val="0"/>
              <w:marTop w:val="0"/>
              <w:marBottom w:val="0"/>
              <w:divBdr>
                <w:top w:val="none" w:sz="0" w:space="0" w:color="auto"/>
                <w:left w:val="none" w:sz="0" w:space="0" w:color="auto"/>
                <w:bottom w:val="none" w:sz="0" w:space="0" w:color="auto"/>
                <w:right w:val="none" w:sz="0" w:space="0" w:color="auto"/>
              </w:divBdr>
            </w:div>
            <w:div w:id="1928684245">
              <w:marLeft w:val="0"/>
              <w:marRight w:val="0"/>
              <w:marTop w:val="0"/>
              <w:marBottom w:val="0"/>
              <w:divBdr>
                <w:top w:val="none" w:sz="0" w:space="0" w:color="auto"/>
                <w:left w:val="none" w:sz="0" w:space="0" w:color="auto"/>
                <w:bottom w:val="none" w:sz="0" w:space="0" w:color="auto"/>
                <w:right w:val="none" w:sz="0" w:space="0" w:color="auto"/>
              </w:divBdr>
            </w:div>
            <w:div w:id="768618526">
              <w:marLeft w:val="0"/>
              <w:marRight w:val="0"/>
              <w:marTop w:val="0"/>
              <w:marBottom w:val="0"/>
              <w:divBdr>
                <w:top w:val="none" w:sz="0" w:space="0" w:color="auto"/>
                <w:left w:val="none" w:sz="0" w:space="0" w:color="auto"/>
                <w:bottom w:val="none" w:sz="0" w:space="0" w:color="auto"/>
                <w:right w:val="none" w:sz="0" w:space="0" w:color="auto"/>
              </w:divBdr>
            </w:div>
            <w:div w:id="237978740">
              <w:marLeft w:val="0"/>
              <w:marRight w:val="0"/>
              <w:marTop w:val="0"/>
              <w:marBottom w:val="0"/>
              <w:divBdr>
                <w:top w:val="none" w:sz="0" w:space="0" w:color="auto"/>
                <w:left w:val="none" w:sz="0" w:space="0" w:color="auto"/>
                <w:bottom w:val="none" w:sz="0" w:space="0" w:color="auto"/>
                <w:right w:val="none" w:sz="0" w:space="0" w:color="auto"/>
              </w:divBdr>
            </w:div>
          </w:divsChild>
        </w:div>
        <w:div w:id="796753457">
          <w:marLeft w:val="0"/>
          <w:marRight w:val="0"/>
          <w:marTop w:val="0"/>
          <w:marBottom w:val="0"/>
          <w:divBdr>
            <w:top w:val="none" w:sz="0" w:space="0" w:color="auto"/>
            <w:left w:val="none" w:sz="0" w:space="0" w:color="auto"/>
            <w:bottom w:val="none" w:sz="0" w:space="0" w:color="auto"/>
            <w:right w:val="none" w:sz="0" w:space="0" w:color="auto"/>
          </w:divBdr>
        </w:div>
      </w:divsChild>
    </w:div>
    <w:div w:id="1077556512">
      <w:bodyDiv w:val="1"/>
      <w:marLeft w:val="0"/>
      <w:marRight w:val="0"/>
      <w:marTop w:val="0"/>
      <w:marBottom w:val="0"/>
      <w:divBdr>
        <w:top w:val="none" w:sz="0" w:space="0" w:color="auto"/>
        <w:left w:val="none" w:sz="0" w:space="0" w:color="auto"/>
        <w:bottom w:val="none" w:sz="0" w:space="0" w:color="auto"/>
        <w:right w:val="none" w:sz="0" w:space="0" w:color="auto"/>
      </w:divBdr>
    </w:div>
    <w:div w:id="1113672889">
      <w:bodyDiv w:val="1"/>
      <w:marLeft w:val="0"/>
      <w:marRight w:val="0"/>
      <w:marTop w:val="0"/>
      <w:marBottom w:val="0"/>
      <w:divBdr>
        <w:top w:val="none" w:sz="0" w:space="0" w:color="auto"/>
        <w:left w:val="none" w:sz="0" w:space="0" w:color="auto"/>
        <w:bottom w:val="none" w:sz="0" w:space="0" w:color="auto"/>
        <w:right w:val="none" w:sz="0" w:space="0" w:color="auto"/>
      </w:divBdr>
    </w:div>
    <w:div w:id="1126897915">
      <w:bodyDiv w:val="1"/>
      <w:marLeft w:val="0"/>
      <w:marRight w:val="0"/>
      <w:marTop w:val="0"/>
      <w:marBottom w:val="0"/>
      <w:divBdr>
        <w:top w:val="none" w:sz="0" w:space="0" w:color="auto"/>
        <w:left w:val="none" w:sz="0" w:space="0" w:color="auto"/>
        <w:bottom w:val="none" w:sz="0" w:space="0" w:color="auto"/>
        <w:right w:val="none" w:sz="0" w:space="0" w:color="auto"/>
      </w:divBdr>
    </w:div>
    <w:div w:id="1264801777">
      <w:bodyDiv w:val="1"/>
      <w:marLeft w:val="0"/>
      <w:marRight w:val="0"/>
      <w:marTop w:val="0"/>
      <w:marBottom w:val="0"/>
      <w:divBdr>
        <w:top w:val="none" w:sz="0" w:space="0" w:color="auto"/>
        <w:left w:val="none" w:sz="0" w:space="0" w:color="auto"/>
        <w:bottom w:val="none" w:sz="0" w:space="0" w:color="auto"/>
        <w:right w:val="none" w:sz="0" w:space="0" w:color="auto"/>
      </w:divBdr>
    </w:div>
    <w:div w:id="2036613197">
      <w:bodyDiv w:val="1"/>
      <w:marLeft w:val="0"/>
      <w:marRight w:val="0"/>
      <w:marTop w:val="0"/>
      <w:marBottom w:val="0"/>
      <w:divBdr>
        <w:top w:val="none" w:sz="0" w:space="0" w:color="auto"/>
        <w:left w:val="none" w:sz="0" w:space="0" w:color="auto"/>
        <w:bottom w:val="none" w:sz="0" w:space="0" w:color="auto"/>
        <w:right w:val="none" w:sz="0" w:space="0" w:color="auto"/>
      </w:divBdr>
      <w:divsChild>
        <w:div w:id="489566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583827">
              <w:marLeft w:val="0"/>
              <w:marRight w:val="0"/>
              <w:marTop w:val="0"/>
              <w:marBottom w:val="0"/>
              <w:divBdr>
                <w:top w:val="none" w:sz="0" w:space="0" w:color="auto"/>
                <w:left w:val="none" w:sz="0" w:space="0" w:color="auto"/>
                <w:bottom w:val="none" w:sz="0" w:space="0" w:color="auto"/>
                <w:right w:val="none" w:sz="0" w:space="0" w:color="auto"/>
              </w:divBdr>
              <w:divsChild>
                <w:div w:id="2076196913">
                  <w:marLeft w:val="0"/>
                  <w:marRight w:val="0"/>
                  <w:marTop w:val="0"/>
                  <w:marBottom w:val="0"/>
                  <w:divBdr>
                    <w:top w:val="none" w:sz="0" w:space="0" w:color="auto"/>
                    <w:left w:val="none" w:sz="0" w:space="0" w:color="auto"/>
                    <w:bottom w:val="none" w:sz="0" w:space="0" w:color="auto"/>
                    <w:right w:val="none" w:sz="0" w:space="0" w:color="auto"/>
                  </w:divBdr>
                  <w:divsChild>
                    <w:div w:id="4813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9545">
      <w:bodyDiv w:val="1"/>
      <w:marLeft w:val="0"/>
      <w:marRight w:val="0"/>
      <w:marTop w:val="0"/>
      <w:marBottom w:val="0"/>
      <w:divBdr>
        <w:top w:val="none" w:sz="0" w:space="0" w:color="auto"/>
        <w:left w:val="none" w:sz="0" w:space="0" w:color="auto"/>
        <w:bottom w:val="none" w:sz="0" w:space="0" w:color="auto"/>
        <w:right w:val="none" w:sz="0" w:space="0" w:color="auto"/>
      </w:divBdr>
    </w:div>
    <w:div w:id="21368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ernor.wa.gov/news-media/inslee-appoints-umair-shah-md-mph-new-secretary-health" TargetMode="External"/><Relationship Id="rId18" Type="http://schemas.openxmlformats.org/officeDocument/2006/relationships/hyperlink" Target="https://nrtrc.catalog.instructure.com/courses/washington-state-healthcare-professional-telemedicine-trai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rldefense.com/v3/__https:/gcc02.safelinks.protection.outlook.com/?url=https*3A*2F*2Flnks.gd*2Fl*2FeyJhbGciOiJIUzI1NiJ9.eyJidWxsZXRpbl9saW5rX2lkIjoxMDIsInVyaSI6ImJwMjpjbGljayIsImJ1bGxldGluX2lkIjoiMjAyMDEyMTcuMzIxNDExMjEiLCJ1cmwiOiJodHRwczovL2djYzAyLnNhZmVsaW5rcy5wcm90ZWN0aW9uLm91dGxvb2suY29tLz91cmw9aHR0cHMlM0ElMkYlMkZucnRyYy5jYXRhbG9nLmluc3RydWN0dXJlLmNvbSUyRmNvdXJzZXMlMkZ3YXNoaW5ndG9uLXN0YXRlLWhlYWx0aGNhcmUtcHJvZmVzc2lvbmFsLXRlbGVtZWRpY2luZS10cmFpbmluZyZkYXRhPTA0JTdDMDElN0NBbGVqYW5kcm8uTGUlNDBkb2gud2EuZ292JTdDMGQzNjE3NDkzMzBkNDEyOTZhNzUwOGQ4YTIxZjc5ZDUlN0MxMWQwZTIxNzI2NGU0MDBhOGJhMDU3ZGNjMTI3ZDcyZCU3QzAlN0MwJTdDNjM3NDM3NjAzNTEyODk4Nzk3JTdDVW5rbm93biU3Q1RXRnBiR1pzYjNkOGV5SldJam9pTUM0d0xqQXdNREFpTENKUUlqb2lWMmx1TXpJaUxDSkJUaUk2SWsxaGFXd2lMQ0pYVkNJNk1uMCUzRCU3QzEwMDAmc2RhdGE9MlJFaVhkN3VpbmYlMkZHZWVDVnlqYm5ZeXpiRkFKdElJRjA2M3B0cklldGwwJTNEJnJlc2VydmVkPTAifQ.crMROcEqjmbmm3nmV7uZRguLmJTxMNKlJOR-pOz8gl4*2Fs*2F679457645*2Fbr*2F92015143280-l&amp;data=04*7C01*7Cdebbie.carlson*40doh.wa.gov*7C3f86356eb46f44574d9908d8a222c46e*7C11d0e217264e400a8ba057dcc127d72d*7C0*7C0*7C637437618478744223*7CUnknown*7CTWFpbGZsb3d8eyJWIjoiMC4wLjAwMDAiLCJQIjoiV2luMzIiLCJBTiI6Ik1haWwiLCJXVCI6Mn0*3D*7C3000&amp;sdata=ZDNbygAfHboNhbHg6Gc0*2FnvJ9dPU9LluZEBg*2FPHJPCk*3D&amp;reserved=0__;JSUlJSUlJSUlJSUlJSUlJSUlJSUlJSUl!!JmPEgBY0HMszNaDT!8kDSrL7cO-Y1AB-7wMKvdTDbWeIv604bACqZnTlOcVtDmC9h5n_B_HpHkj0LJy0$" TargetMode="External"/><Relationship Id="rId7" Type="http://schemas.openxmlformats.org/officeDocument/2006/relationships/settings" Target="settings.xml"/><Relationship Id="rId12" Type="http://schemas.openxmlformats.org/officeDocument/2006/relationships/hyperlink" Target="https://auws.enpnetwork.com/page/19541-join-renew-membership" TargetMode="External"/><Relationship Id="rId17" Type="http://schemas.openxmlformats.org/officeDocument/2006/relationships/hyperlink" Target="https://s3.amazonaws.com/enp-network-assets/production/attachments/172498/original/ARNPs_United_SB_6061_Telemedicine_Training_Final_Nov_19._2020.pdf.pdf?20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uws.enpnetwork.com/nurse-practitioner-events/136096-virtual-lobby-day-and-legislative-update" TargetMode="External"/><Relationship Id="rId20" Type="http://schemas.openxmlformats.org/officeDocument/2006/relationships/hyperlink" Target="https://urldefense.com/v3/__https:/gcc02.safelinks.protection.outlook.com/?url=https*3A*2F*2Flnks.gd*2Fl*2FeyJhbGciOiJIUzI1NiJ9.eyJidWxsZXRpbl9saW5rX2lkIjoxMDEsInVyaSI6ImJwMjpjbGljayIsImJ1bGxldGluX2lkIjoiMjAyMDEyMTcuMzIxNDExMjEiLCJ1cmwiOiJodHRwczovL2djYzAyLnNhZmVsaW5rcy5wcm90ZWN0aW9uLm91dGxvb2suY29tLz91cmw9aHR0cHMlM0ElMkYlMkZ3d3cud3NoYS5vcmclMkZwb2xpY3ktYWR2b2NhY3klMkZpc3N1ZXMlMkZ0ZWxlbWVkaWNpbmUlMkZ3YXNoaW5ndG9uLXN0YXRlLXRlbGVtZWRpY2luZS1jb2xsYWJvcmF0aXZlJTJGdGVsZW1lZGljaW5lLXRyYWluaW5nJmRhdGE9MDQlN0MwMSU3Q0FsZWphbmRyby5MZSU0MGRvaC53YS5nb3YlN0MwZDM2MTc0OTMzMGQ0MTI5NmE3NTA4ZDhhMjFmNzlkNSU3QzExZDBlMjE3MjY0ZTQwMGE4YmEwNTdkY2MxMjdkNzJkJTdDMCU3QzAlN0M2Mzc0Mzc2MDM1MTI4ODg4NDIlN0NVbmtub3duJTdDVFdGcGJHWnNiM2Q4ZXlKV0lqb2lNQzR3TGpBd01EQWlMQ0pRSWpvaVYybHVNeklpTENKQlRpSTZJazFoYVd3aUxDSlhWQ0k2TW4wJTNEJTdDMTAwMCZzZGF0YT16VVNZazlPaVdVOGZiZjZPT1E5cnVMcFBDTDNjQUIlMkJweHlEa056YVdVJTJGRSUzRCZyZXNlcnZlZD0wIn0.sRASpk7c3Y3uSp_tdiYaMgscpRbWuO55Zr4eHrc1H5A*2Fs*2F679457645*2Fbr*2F92015143280-l&amp;data=04*7C01*7Cdebbie.carlson*40doh.wa.gov*7C3f86356eb46f44574d9908d8a222c46e*7C11d0e217264e400a8ba057dcc127d72d*7C0*7C0*7C637437618478744223*7CUnknown*7CTWFpbGZsb3d8eyJWIjoiMC4wLjAwMDAiLCJQIjoiV2luMzIiLCJBTiI6Ik1haWwiLCJXVCI6Mn0*3D*7C3000&amp;sdata=zQXWYEpSsJOyze4y3*2BRgbTvkcUff4yR*2BpcjVZE73eTY*3D&amp;reserved=0__;JSUlJSUlJSUlJSUlJSUlJSUlJSUlJSUl!!JmPEgBY0HMszNaDT!8kDSrL7cO-Y1AB-7wMKvdTDbWeIv604bACqZnTlOcVtDmC9h5n_B_HpHFYe8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uws.enpnetwork.com/nurse-practitioner-events/136095-pre-op-evaluations-the-good-the-bad-the-useable" TargetMode="External"/><Relationship Id="rId23" Type="http://schemas.openxmlformats.org/officeDocument/2006/relationships/hyperlink" Target="https://urldefense.com/v3/__https:/lnks.gd/l/eyJhbGciOiJIUzI1NiJ9.eyJidWxsZXRpbl9saW5rX2lkIjoxMDcsInVyaSI6ImJwMjpjbGljayIsImJ1bGxldGluX2lkIjoiMjAyMDEyMzAuMzI2NTg4MDEiLCJ1cmwiOiJodHRwczovL25ydHJjLmNhdGFsb2cuaW5zdHJ1Y3R1cmUuY29tL2NvdXJzZXMvd2FzaGluZ3Rvbi1zdGF0ZS1oZWFsdGhjYXJlLXByb2Zlc3Npb25hbC10ZWxlbWVkaWNpbmUtdHJhaW5pbmcifQ.aATdUYzcZmV4M3AjexmXDwY0WHydDZSIcPgd_BONCY4/s/718474720/br/92519205984-l__;!!JmPEgBY0HMszNaDT!8kDSrL7cO-Y1AB-7wMKvdTDbWeIv604bACqZnTlOcVtDmC9h5n_B_HpHs20LscQ$" TargetMode="External"/><Relationship Id="rId10" Type="http://schemas.openxmlformats.org/officeDocument/2006/relationships/endnotes" Target="endnotes.xml"/><Relationship Id="rId19" Type="http://schemas.openxmlformats.org/officeDocument/2006/relationships/hyperlink" Target="https://urldefense.com/v3/__https:/lnks.gd/l/eyJhbGciOiJIUzI1NiJ9.eyJidWxsZXRpbl9saW5rX2lkIjoxMDUsInVyaSI6ImJwMjpjbGljayIsImJ1bGxldGluX2lkIjoiMjAyMDEyMzAuMzI2NTg4MDEiLCJ1cmwiOiJodHRwczovL2FwcC5sZWcud2EuZ292L3Jjdy9kZWZhdWx0LmFzcHg_Y2l0ZT00My43MC40OTUifQ.WRJTlkzvLzA2zKAnuFqk2NQfowy7QRc4ypjGsM41qlQ/s/718474720/br/92519205984-l__;!!JmPEgBY0HMszNaDT!8kDSrL7cO-Y1AB-7wMKvdTDbWeIv604bACqZnTlOcVtDmC9h5n_B_HpHt0oBd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ernor.wa.gov/news-media/inslee-appoints-umair-shah-md-mph-new-secretary-health" TargetMode="External"/><Relationship Id="rId22" Type="http://schemas.openxmlformats.org/officeDocument/2006/relationships/hyperlink" Target="https://urldefense.com/v3/__https:/lnks.gd/l/eyJhbGciOiJIUzI1NiJ9.eyJidWxsZXRpbl9saW5rX2lkIjoxMDYsInVyaSI6ImJwMjpjbGljayIsImJ1bGxldGluX2lkIjoiMjAyMDEyMzAuMzI2NTg4MDEiLCJ1cmwiOiJodHRwczovL3d3dy53c2hhLm9yZy9wb2xpY3ktYWR2b2NhY3kvaXNzdWVzL3RlbGVtZWRpY2luZS93YXNoaW5ndG9uLXN0YXRlLXRlbGVtZWRpY2luZS1jb2xsYWJvcmF0aXZlL3RlbGVtZWRpY2luZS10cmFpbmluZyJ9.rA6a1OFOoZQJHjgk82mUkOujsXPACriQzbfsMUWMQKI/s/718474720/br/92519205984-l__;!!JmPEgBY0HMszNaDT!8kDSrL7cO-Y1AB-7wMKvdTDbWeIv604bACqZnTlOcVtDmC9h5n_B_HpHOa-mAR8$"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ellenbiggerstaff/Library/Containers/com.microsoft.Word/Data/Library/Application%20Support/Microsoft/Office/16.0/DTS/Search/%7b5530D042-6068-4749-A8F4-2E685C52461C%7dtf89135288.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A72D0-A27B-497A-A69B-86753DE40235}">
  <ds:schemaRefs>
    <ds:schemaRef ds:uri="http://schemas.microsoft.com/sharepoint/v3/contenttype/forms"/>
  </ds:schemaRefs>
</ds:datastoreItem>
</file>

<file path=customXml/itemProps4.xml><?xml version="1.0" encoding="utf-8"?>
<ds:datastoreItem xmlns:ds="http://schemas.openxmlformats.org/officeDocument/2006/customXml" ds:itemID="{1B099327-9C24-3E4B-B9B6-4B4097EE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{5530D042-6068-4749-A8F4-2E685C52461C}tf89135288.dotx</Template>
  <TotalTime>0</TotalTime>
  <Pages>3</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Isaac</dc:creator>
  <cp:keywords/>
  <dc:description/>
  <cp:lastModifiedBy>Ariel Isaac</cp:lastModifiedBy>
  <cp:revision>2</cp:revision>
  <dcterms:created xsi:type="dcterms:W3CDTF">2021-01-04T21:23:00Z</dcterms:created>
  <dcterms:modified xsi:type="dcterms:W3CDTF">2021-01-04T21:23:00Z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