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76CF" w14:textId="5B60B147" w:rsidR="001B3389" w:rsidRDefault="001B3389" w:rsidP="001B3389">
      <w:pPr>
        <w:jc w:val="center"/>
        <w:textAlignment w:val="baseline"/>
        <w:rPr>
          <w:b/>
          <w:bCs/>
          <w:color w:val="333333"/>
          <w:sz w:val="38"/>
          <w:szCs w:val="38"/>
          <w:bdr w:val="none" w:sz="0" w:space="0" w:color="auto" w:frame="1"/>
        </w:rPr>
      </w:pPr>
      <w:r>
        <w:rPr>
          <w:b/>
          <w:bCs/>
          <w:noProof/>
          <w:color w:val="333333"/>
          <w:sz w:val="38"/>
          <w:szCs w:val="38"/>
          <w:bdr w:val="none" w:sz="0" w:space="0" w:color="auto" w:frame="1"/>
        </w:rPr>
        <w:drawing>
          <wp:inline distT="0" distB="0" distL="0" distR="0" wp14:anchorId="2D954226" wp14:editId="5AD5E936">
            <wp:extent cx="3079750" cy="1003300"/>
            <wp:effectExtent l="0" t="0" r="6350" b="635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079750" cy="1003300"/>
                    </a:xfrm>
                    <a:prstGeom prst="rect">
                      <a:avLst/>
                    </a:prstGeom>
                    <a:noFill/>
                    <a:ln>
                      <a:noFill/>
                    </a:ln>
                  </pic:spPr>
                </pic:pic>
              </a:graphicData>
            </a:graphic>
          </wp:inline>
        </w:drawing>
      </w:r>
    </w:p>
    <w:p w14:paraId="6935B638" w14:textId="77777777" w:rsidR="001B3389" w:rsidRDefault="001B3389" w:rsidP="001B3389">
      <w:pPr>
        <w:jc w:val="center"/>
        <w:textAlignment w:val="baseline"/>
        <w:rPr>
          <w:b/>
          <w:bCs/>
          <w:color w:val="333333"/>
          <w:sz w:val="16"/>
          <w:szCs w:val="16"/>
          <w:bdr w:val="none" w:sz="0" w:space="0" w:color="auto" w:frame="1"/>
        </w:rPr>
      </w:pPr>
    </w:p>
    <w:p w14:paraId="4C9C6613" w14:textId="77777777" w:rsidR="001B3389" w:rsidRDefault="001B3389" w:rsidP="001B3389">
      <w:pPr>
        <w:jc w:val="center"/>
        <w:textAlignment w:val="baseline"/>
        <w:rPr>
          <w:b/>
          <w:bCs/>
          <w:color w:val="545658"/>
          <w:sz w:val="38"/>
          <w:szCs w:val="38"/>
        </w:rPr>
      </w:pPr>
      <w:r>
        <w:rPr>
          <w:b/>
          <w:bCs/>
          <w:color w:val="333333"/>
          <w:sz w:val="38"/>
          <w:szCs w:val="38"/>
          <w:bdr w:val="none" w:sz="0" w:space="0" w:color="auto" w:frame="1"/>
        </w:rPr>
        <w:t>CHILD ABUSE RESPONSE AND EVALUATION</w:t>
      </w:r>
    </w:p>
    <w:p w14:paraId="2704B7AD" w14:textId="77777777" w:rsidR="001B3389" w:rsidRDefault="001B3389" w:rsidP="001B3389">
      <w:pPr>
        <w:jc w:val="center"/>
        <w:textAlignment w:val="baseline"/>
        <w:rPr>
          <w:b/>
          <w:bCs/>
          <w:color w:val="545658"/>
          <w:sz w:val="38"/>
          <w:szCs w:val="38"/>
        </w:rPr>
      </w:pPr>
      <w:r>
        <w:rPr>
          <w:b/>
          <w:bCs/>
          <w:color w:val="333333"/>
          <w:sz w:val="38"/>
          <w:szCs w:val="38"/>
          <w:bdr w:val="none" w:sz="0" w:space="0" w:color="auto" w:frame="1"/>
        </w:rPr>
        <w:t>(CARE) NETWORK</w:t>
      </w:r>
    </w:p>
    <w:p w14:paraId="7B073A57" w14:textId="77777777" w:rsidR="001B3389" w:rsidRDefault="001B3389" w:rsidP="001B3389"/>
    <w:p w14:paraId="5F561B48" w14:textId="77777777" w:rsidR="001B3389" w:rsidRDefault="001B3389" w:rsidP="001B3389"/>
    <w:p w14:paraId="056186C8" w14:textId="26C43601" w:rsidR="001B3389" w:rsidRDefault="001B3389" w:rsidP="001B3389">
      <w:pPr>
        <w:pStyle w:val="Heading5"/>
        <w:spacing w:before="0"/>
        <w:textAlignment w:val="baseline"/>
        <w:rPr>
          <w:rFonts w:eastAsia="Times New Roman"/>
        </w:rPr>
      </w:pPr>
      <w:r>
        <w:rPr>
          <w:rFonts w:ascii="Calibri" w:eastAsia="Times New Roman" w:hAnsi="Calibri" w:cs="Calibri"/>
          <w:color w:val="auto"/>
        </w:rPr>
        <w:t>We are excited to announce the launch of a new state funded initiative to create a network of healthcare providers around the state dedicated to serving children impacted by child maltreatment. </w:t>
      </w:r>
      <w:r w:rsidRPr="001B3389">
        <w:rPr>
          <w:rFonts w:ascii="Calibri" w:eastAsia="Times New Roman" w:hAnsi="Calibri" w:cs="Calibri"/>
          <w:color w:val="auto"/>
        </w:rPr>
        <w:t>The goal of the program is to improve local access to quality medical evaluations</w:t>
      </w:r>
      <w:r>
        <w:rPr>
          <w:rFonts w:ascii="Calibri" w:hAnsi="Calibri" w:cs="Calibri"/>
          <w:b/>
          <w:bCs/>
          <w:i/>
          <w:iCs/>
          <w:color w:val="4C4C4C"/>
          <w:shd w:val="clear" w:color="auto" w:fill="FFFFFF"/>
        </w:rPr>
        <w:t xml:space="preserve"> </w:t>
      </w:r>
      <w:r>
        <w:rPr>
          <w:rFonts w:ascii="Calibri" w:eastAsia="Times New Roman" w:hAnsi="Calibri" w:cs="Calibri"/>
          <w:color w:val="auto"/>
        </w:rPr>
        <w:t>for children under 6 years old with a concern of physical abuse/neglect and children under 13 years old with concern of sexual abuse</w:t>
      </w:r>
      <w:r>
        <w:rPr>
          <w:rFonts w:eastAsia="Times New Roman"/>
        </w:rPr>
        <w:t xml:space="preserve">.  </w:t>
      </w:r>
    </w:p>
    <w:p w14:paraId="097C502C" w14:textId="77777777" w:rsidR="001B3389" w:rsidRDefault="001B3389" w:rsidP="001B3389">
      <w:pPr>
        <w:pStyle w:val="Heading5"/>
        <w:spacing w:before="0"/>
        <w:textAlignment w:val="baseline"/>
        <w:rPr>
          <w:rFonts w:ascii="Calibri" w:eastAsia="Times New Roman" w:hAnsi="Calibri" w:cs="Calibri"/>
          <w:color w:val="auto"/>
        </w:rPr>
      </w:pPr>
    </w:p>
    <w:p w14:paraId="011C4D3A" w14:textId="77777777" w:rsidR="001B3389" w:rsidRDefault="001B3389" w:rsidP="001B3389">
      <w:r>
        <w:t>Providers who choose to join the Child Abuse Response and Evaluation (CARE) Network will attend the new provider training, a two day in-person conference.  Topics will include best practices for medical assessment and behavior</w:t>
      </w:r>
      <w:bookmarkStart w:id="0" w:name="_GoBack"/>
      <w:bookmarkEnd w:id="0"/>
      <w:r>
        <w:t xml:space="preserve">al health screenings, as well as skills to improve collaboration with other family-serving professionals. This initial training will be followed by ongoing tele-education and mentorship, including case review and consultation. Designated providers receive enhanced reimbursement for evaluations.  The CARE Network is funded through the Department of Public Health and Environment.  The Kempe Center serves as the resource center for training and support for designated CARE Network providers. </w:t>
      </w:r>
    </w:p>
    <w:p w14:paraId="35CB681D" w14:textId="77777777" w:rsidR="001B3389" w:rsidRDefault="001B3389" w:rsidP="001B3389"/>
    <w:p w14:paraId="5765E34C" w14:textId="77777777" w:rsidR="001B3389" w:rsidRDefault="001B3389" w:rsidP="001B3389">
      <w:r>
        <w:t xml:space="preserve">Applications are being accepted to join the CARE Network.  The first new provider training will be held in Vail, CO on May 3 &amp; 4, 2020.  Training and accommodations are free for those who join the CARE Network.  Visit our website </w:t>
      </w:r>
      <w:r>
        <w:rPr>
          <w:rStyle w:val="Hyperlink"/>
        </w:rPr>
        <w:t>kempeCAREnetwork.org</w:t>
      </w:r>
      <w:r>
        <w:t xml:space="preserve"> to find out more information about this exciting new initiative and how to join as a designated provider!</w:t>
      </w:r>
    </w:p>
    <w:p w14:paraId="7ACDB9D7" w14:textId="77777777" w:rsidR="001B3389" w:rsidRDefault="001B3389" w:rsidP="001B3389"/>
    <w:p w14:paraId="415F6823" w14:textId="77777777" w:rsidR="001B3389" w:rsidRDefault="001B3389" w:rsidP="001B3389">
      <w:r>
        <w:t xml:space="preserve">Have questions? Email </w:t>
      </w:r>
      <w:hyperlink r:id="rId6" w:history="1">
        <w:r>
          <w:rPr>
            <w:rStyle w:val="Hyperlink"/>
          </w:rPr>
          <w:t>CAREnetwork@ucdenver.edu</w:t>
        </w:r>
      </w:hyperlink>
      <w:r>
        <w:t xml:space="preserve"> </w:t>
      </w:r>
    </w:p>
    <w:p w14:paraId="5099162F" w14:textId="77777777" w:rsidR="00706776" w:rsidRDefault="00706776"/>
    <w:sectPr w:rsidR="00706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89"/>
    <w:rsid w:val="001B3389"/>
    <w:rsid w:val="0070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7E3C"/>
  <w15:chartTrackingRefBased/>
  <w15:docId w15:val="{4CEA4412-FB9D-4C08-B3B9-252AD157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89"/>
    <w:pPr>
      <w:spacing w:after="0" w:line="240" w:lineRule="auto"/>
    </w:pPr>
    <w:rPr>
      <w:rFonts w:ascii="Calibri" w:hAnsi="Calibri" w:cs="Calibri"/>
    </w:rPr>
  </w:style>
  <w:style w:type="paragraph" w:styleId="Heading5">
    <w:name w:val="heading 5"/>
    <w:basedOn w:val="Normal"/>
    <w:link w:val="Heading5Char"/>
    <w:uiPriority w:val="9"/>
    <w:semiHidden/>
    <w:unhideWhenUsed/>
    <w:qFormat/>
    <w:rsid w:val="001B3389"/>
    <w:pPr>
      <w:keepNext/>
      <w:spacing w:before="40"/>
      <w:outlineLvl w:val="4"/>
    </w:pPr>
    <w:rPr>
      <w:rFonts w:ascii="Calibri Light" w:hAnsi="Calibri Light" w:cs="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B3389"/>
    <w:rPr>
      <w:rFonts w:ascii="Calibri Light" w:hAnsi="Calibri Light" w:cs="Calibri Light"/>
      <w:color w:val="2F5496"/>
    </w:rPr>
  </w:style>
  <w:style w:type="character" w:styleId="Hyperlink">
    <w:name w:val="Hyperlink"/>
    <w:basedOn w:val="DefaultParagraphFont"/>
    <w:uiPriority w:val="99"/>
    <w:semiHidden/>
    <w:unhideWhenUsed/>
    <w:rsid w:val="001B33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network@ucdenver.edu" TargetMode="External"/><Relationship Id="rId5" Type="http://schemas.openxmlformats.org/officeDocument/2006/relationships/image" Target="cid:image004.png@01D5DDBB.AF1C2DA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Gangel, Mary</dc:creator>
  <cp:keywords/>
  <dc:description/>
  <cp:lastModifiedBy>Gangel, Mary</cp:lastModifiedBy>
  <cp:revision>1</cp:revision>
  <dcterms:created xsi:type="dcterms:W3CDTF">2020-02-07T23:43:00Z</dcterms:created>
  <dcterms:modified xsi:type="dcterms:W3CDTF">2020-02-07T23:45:00Z</dcterms:modified>
</cp:coreProperties>
</file>