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78" w:rsidRPr="001D4CEA" w:rsidRDefault="00076378" w:rsidP="0007637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Hill Country Nurse Practitioners</w:t>
      </w:r>
      <w:r w:rsidRPr="001D4C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Association</w:t>
      </w:r>
    </w:p>
    <w:p w:rsidR="00076378" w:rsidRPr="001D4CEA" w:rsidRDefault="00076378" w:rsidP="00076378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http://hcnp</w:t>
      </w:r>
      <w:r w:rsidRPr="001D4CEA">
        <w:rPr>
          <w:rFonts w:ascii="Arial" w:eastAsia="Times New Roman" w:hAnsi="Arial" w:cs="Arial"/>
          <w:color w:val="0000FF"/>
          <w:sz w:val="20"/>
          <w:szCs w:val="20"/>
        </w:rPr>
        <w:t>a.enpnetwork.com</w:t>
      </w:r>
    </w:p>
    <w:p w:rsidR="00076378" w:rsidRPr="009322A1" w:rsidRDefault="00076378" w:rsidP="0007637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322A1">
        <w:rPr>
          <w:rFonts w:ascii="Arial" w:eastAsia="Times New Roman" w:hAnsi="Arial" w:cs="Arial"/>
          <w:b/>
          <w:sz w:val="20"/>
          <w:szCs w:val="20"/>
        </w:rPr>
        <w:t>Minutes</w:t>
      </w:r>
    </w:p>
    <w:p w:rsidR="00076378" w:rsidRPr="001D4CEA" w:rsidRDefault="00076378" w:rsidP="000763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May 9, 2018</w:t>
      </w:r>
    </w:p>
    <w:p w:rsidR="00076378" w:rsidRPr="001D4CEA" w:rsidRDefault="00076378" w:rsidP="000763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MacAdoo’s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Restaurant</w:t>
      </w:r>
    </w:p>
    <w:p w:rsidR="00076378" w:rsidRDefault="00076378" w:rsidP="000763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Braunfels,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TX</w:t>
      </w:r>
    </w:p>
    <w:p w:rsidR="00076378" w:rsidRPr="001D4CEA" w:rsidRDefault="00076378" w:rsidP="000763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076378" w:rsidRPr="001D4CEA" w:rsidRDefault="00076378" w:rsidP="0007637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Meet and Greet: 6:00 - 6:30 pm</w:t>
      </w:r>
    </w:p>
    <w:p w:rsidR="00076378" w:rsidRPr="001D4CEA" w:rsidRDefault="00076378" w:rsidP="000763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Sign-in, pay me</w:t>
      </w:r>
      <w:r>
        <w:rPr>
          <w:rFonts w:ascii="Arial" w:eastAsia="Times New Roman" w:hAnsi="Arial" w:cs="Arial"/>
          <w:color w:val="000000"/>
          <w:sz w:val="20"/>
          <w:szCs w:val="20"/>
        </w:rPr>
        <w:t>mbership dues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complete Job/CME cards, network</w:t>
      </w:r>
    </w:p>
    <w:p w:rsidR="00076378" w:rsidRDefault="00076378" w:rsidP="00076378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1D4CEA">
        <w:rPr>
          <w:rFonts w:ascii="Arial" w:eastAsia="Times New Roman" w:hAnsi="Arial" w:cs="Arial"/>
          <w:b/>
          <w:i/>
          <w:sz w:val="20"/>
          <w:szCs w:val="20"/>
        </w:rPr>
        <w:t>Please be seated and order dinner by 6:30 pm to minimize interruptions during the business meeting.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1D4CEA">
        <w:rPr>
          <w:rFonts w:ascii="Arial" w:eastAsia="Times New Roman" w:hAnsi="Arial" w:cs="Arial"/>
          <w:b/>
          <w:i/>
          <w:iCs/>
          <w:sz w:val="20"/>
          <w:szCs w:val="20"/>
        </w:rPr>
        <w:t>As a courtesy to your fellow attendees and speakers, please silence all electronic devices, take urgent calls outside the meeting area, and refrain from sidebar conversations.</w:t>
      </w:r>
    </w:p>
    <w:p w:rsidR="00076378" w:rsidRDefault="00076378" w:rsidP="00076378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</w:rPr>
      </w:pPr>
    </w:p>
    <w:p w:rsidR="00076378" w:rsidRDefault="00076378" w:rsidP="000763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4E13">
        <w:rPr>
          <w:rFonts w:ascii="Arial" w:eastAsia="Times New Roman" w:hAnsi="Arial" w:cs="Arial"/>
          <w:b/>
          <w:iCs/>
          <w:sz w:val="20"/>
          <w:szCs w:val="20"/>
        </w:rPr>
        <w:t>Guest Speaker:</w:t>
      </w:r>
      <w:r w:rsidRPr="001C70A8">
        <w:rPr>
          <w:rFonts w:ascii="Arial" w:eastAsia="Times New Roman" w:hAnsi="Arial" w:cs="Arial"/>
          <w:iCs/>
          <w:sz w:val="20"/>
          <w:szCs w:val="20"/>
        </w:rPr>
        <w:t xml:space="preserve"> 6:30 – 7:00 pm </w:t>
      </w:r>
      <w:r>
        <w:rPr>
          <w:rFonts w:ascii="Arial" w:eastAsia="Times New Roman" w:hAnsi="Arial" w:cs="Arial"/>
          <w:iCs/>
          <w:sz w:val="20"/>
          <w:szCs w:val="20"/>
        </w:rPr>
        <w:t>–</w:t>
      </w:r>
      <w:r w:rsidRPr="001C70A8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</w:rPr>
        <w:t xml:space="preserve">Erin </w:t>
      </w:r>
      <w:proofErr w:type="spellStart"/>
      <w:r>
        <w:rPr>
          <w:rFonts w:ascii="Arial" w:eastAsia="Times New Roman" w:hAnsi="Arial" w:cs="Arial"/>
          <w:iCs/>
          <w:sz w:val="20"/>
          <w:szCs w:val="20"/>
        </w:rPr>
        <w:t>Kusack</w:t>
      </w:r>
      <w:proofErr w:type="spellEnd"/>
      <w:r>
        <w:rPr>
          <w:rFonts w:ascii="Arial" w:eastAsia="Times New Roman" w:hAnsi="Arial" w:cs="Arial"/>
          <w:iCs/>
          <w:sz w:val="20"/>
          <w:szCs w:val="20"/>
        </w:rPr>
        <w:t xml:space="preserve">, TNP </w:t>
      </w:r>
      <w:r>
        <w:rPr>
          <w:rFonts w:ascii="Arial" w:eastAsia="Times New Roman" w:hAnsi="Arial" w:cs="Arial"/>
          <w:color w:val="000000"/>
          <w:sz w:val="20"/>
          <w:szCs w:val="20"/>
        </w:rPr>
        <w:t>Director of Governmental Affairs</w:t>
      </w:r>
    </w:p>
    <w:p w:rsidR="00EF4E13" w:rsidRDefault="00076378" w:rsidP="00EF4E1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Grass Roots Campaigning – Power point presentation. </w:t>
      </w:r>
    </w:p>
    <w:p w:rsidR="00EF4E13" w:rsidRPr="00EF4E13" w:rsidRDefault="00EF4E13" w:rsidP="00EF4E13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erin@texasnp.org</w:t>
      </w:r>
    </w:p>
    <w:p w:rsidR="00076378" w:rsidRPr="001D4CEA" w:rsidRDefault="00076378" w:rsidP="0007637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76378" w:rsidRPr="001D4CEA" w:rsidRDefault="00076378" w:rsidP="000763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4E13">
        <w:rPr>
          <w:rFonts w:ascii="Arial" w:eastAsia="Times New Roman" w:hAnsi="Arial" w:cs="Arial"/>
          <w:b/>
          <w:color w:val="000000"/>
          <w:sz w:val="20"/>
          <w:szCs w:val="20"/>
        </w:rPr>
        <w:t>Business Meeting: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7:00 – 8:00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pm, </w:t>
      </w:r>
      <w:r>
        <w:rPr>
          <w:rFonts w:ascii="Arial" w:eastAsia="Times New Roman" w:hAnsi="Arial" w:cs="Arial"/>
          <w:color w:val="000000"/>
          <w:sz w:val="20"/>
          <w:szCs w:val="20"/>
        </w:rPr>
        <w:t>Nathan Lesch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>, President, presiding</w:t>
      </w:r>
    </w:p>
    <w:p w:rsidR="00076378" w:rsidRPr="001265D4" w:rsidRDefault="00076378" w:rsidP="0007637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sz w:val="20"/>
          <w:szCs w:val="20"/>
        </w:rPr>
        <w:t>Call to order, silence cell phones</w:t>
      </w:r>
      <w:r>
        <w:rPr>
          <w:rFonts w:ascii="Arial" w:eastAsia="Times New Roman" w:hAnsi="Arial" w:cs="Arial"/>
          <w:sz w:val="20"/>
          <w:szCs w:val="20"/>
        </w:rPr>
        <w:t xml:space="preserve">- </w:t>
      </w:r>
    </w:p>
    <w:p w:rsidR="00076378" w:rsidRDefault="00076378" w:rsidP="0007637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Minutes to be approved </w:t>
      </w:r>
    </w:p>
    <w:p w:rsidR="00076378" w:rsidRDefault="00076378" w:rsidP="0007637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Pr="00076378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sz w:val="20"/>
          <w:szCs w:val="20"/>
        </w:rPr>
        <w:t xml:space="preserve"> Motion – Sharon Wright</w:t>
      </w:r>
    </w:p>
    <w:p w:rsidR="00076378" w:rsidRPr="001265D4" w:rsidRDefault="00076378" w:rsidP="0007637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Pr="00076378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Motion – Sue </w:t>
      </w:r>
      <w:proofErr w:type="spellStart"/>
      <w:r>
        <w:rPr>
          <w:rFonts w:ascii="Arial" w:eastAsia="Times New Roman" w:hAnsi="Arial" w:cs="Arial"/>
          <w:sz w:val="20"/>
          <w:szCs w:val="20"/>
        </w:rPr>
        <w:t>Hanner</w:t>
      </w:r>
      <w:proofErr w:type="spellEnd"/>
    </w:p>
    <w:p w:rsidR="00076378" w:rsidRPr="001F75C0" w:rsidRDefault="00076378" w:rsidP="0007637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Officers: Dawn Peterson, Immediate Past President, Nathan Lesch, President,  Stacey Mitchum, Vice President,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Miller, Treasurer, Michele Jackson, Recording Secretary, Melissa Hearrell, Social Media Strategist </w:t>
      </w:r>
    </w:p>
    <w:p w:rsidR="00076378" w:rsidRPr="00AB184E" w:rsidRDefault="00076378" w:rsidP="0007637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76378" w:rsidRPr="00EF4E13" w:rsidRDefault="00076378" w:rsidP="0007637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F4E13">
        <w:rPr>
          <w:rFonts w:ascii="Arial" w:eastAsia="Times New Roman" w:hAnsi="Arial" w:cs="Arial"/>
          <w:b/>
          <w:color w:val="000000"/>
          <w:sz w:val="20"/>
          <w:szCs w:val="20"/>
        </w:rPr>
        <w:t>Reports</w:t>
      </w:r>
    </w:p>
    <w:p w:rsidR="00076378" w:rsidRPr="00B504F3" w:rsidRDefault="00076378" w:rsidP="0007637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F4E13">
        <w:rPr>
          <w:rFonts w:ascii="Arial" w:eastAsia="Times New Roman" w:hAnsi="Arial" w:cs="Arial"/>
          <w:color w:val="000000"/>
          <w:sz w:val="20"/>
          <w:szCs w:val="20"/>
        </w:rPr>
        <w:t>Monthly Treasurer’s Report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  <w:proofErr w:type="spellStart"/>
      <w:r w:rsidRPr="00EF4E13"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 w:rsidRPr="00EF4E13">
        <w:rPr>
          <w:rFonts w:ascii="Arial" w:eastAsia="Times New Roman" w:hAnsi="Arial" w:cs="Arial"/>
          <w:color w:val="000000"/>
          <w:sz w:val="20"/>
          <w:szCs w:val="20"/>
        </w:rPr>
        <w:t xml:space="preserve"> Miller - See below</w:t>
      </w:r>
    </w:p>
    <w:p w:rsidR="00076378" w:rsidRPr="00176942" w:rsidRDefault="00076378" w:rsidP="00076378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7694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76378" w:rsidRDefault="00076378" w:rsidP="00076378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Old Business</w:t>
      </w:r>
    </w:p>
    <w:p w:rsidR="00076378" w:rsidRPr="00EF4E13" w:rsidRDefault="00EF4E13" w:rsidP="0007637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EF4E13">
        <w:rPr>
          <w:rFonts w:ascii="Arial" w:eastAsia="Times New Roman" w:hAnsi="Arial" w:cs="Arial"/>
          <w:sz w:val="20"/>
          <w:szCs w:val="20"/>
        </w:rPr>
        <w:t>HCNPA Provider Directory</w:t>
      </w:r>
    </w:p>
    <w:p w:rsidR="00EF4E13" w:rsidRPr="00EF4E13" w:rsidRDefault="00EF4E13" w:rsidP="0007637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EF4E13">
        <w:rPr>
          <w:rFonts w:ascii="Arial" w:eastAsia="Times New Roman" w:hAnsi="Arial" w:cs="Arial"/>
          <w:sz w:val="20"/>
          <w:szCs w:val="20"/>
        </w:rPr>
        <w:t xml:space="preserve">NP Poster’s Received – </w:t>
      </w:r>
      <w:r>
        <w:rPr>
          <w:rFonts w:ascii="Arial" w:eastAsia="Times New Roman" w:hAnsi="Arial" w:cs="Arial"/>
          <w:sz w:val="20"/>
          <w:szCs w:val="20"/>
        </w:rPr>
        <w:t xml:space="preserve">Nathan to make copies and distribute. </w:t>
      </w:r>
    </w:p>
    <w:p w:rsidR="00076378" w:rsidRDefault="00076378" w:rsidP="00076378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1078">
        <w:rPr>
          <w:rFonts w:ascii="Arial" w:eastAsia="Times New Roman" w:hAnsi="Arial" w:cs="Arial"/>
          <w:b/>
          <w:color w:val="000000"/>
          <w:sz w:val="20"/>
          <w:szCs w:val="20"/>
        </w:rPr>
        <w:t>New Business</w:t>
      </w:r>
    </w:p>
    <w:p w:rsidR="00EF4E13" w:rsidRPr="00EF4E13" w:rsidRDefault="00EF4E13" w:rsidP="00076378">
      <w:pPr>
        <w:pStyle w:val="ListParagraph"/>
        <w:numPr>
          <w:ilvl w:val="0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AANP Leadership Meeting </w:t>
      </w:r>
    </w:p>
    <w:p w:rsidR="00EF4E13" w:rsidRPr="00EF4E13" w:rsidRDefault="00EF4E13" w:rsidP="00EF4E13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Multistate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Reimbursment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Aliance</w:t>
      </w:r>
      <w:proofErr w:type="spellEnd"/>
    </w:p>
    <w:p w:rsidR="00EF4E13" w:rsidRPr="00EF4E13" w:rsidRDefault="00EF4E13" w:rsidP="00EF4E13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hyperlink r:id="rId5" w:history="1">
        <w:r w:rsidRPr="00D03988">
          <w:rPr>
            <w:rStyle w:val="Hyperlink"/>
            <w:rFonts w:ascii="Arial" w:eastAsia="Times New Roman" w:hAnsi="Arial" w:cs="Arial"/>
            <w:sz w:val="20"/>
            <w:szCs w:val="20"/>
          </w:rPr>
          <w:t>https://www.aanp.org/practice/msra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76378" w:rsidRPr="00E5027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76378" w:rsidRDefault="00076378" w:rsidP="00076378">
      <w:pPr>
        <w:pStyle w:val="ListParagraph"/>
        <w:numPr>
          <w:ilvl w:val="0"/>
          <w:numId w:val="3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CME, Community Activities, Job Announcements, Preceptorships.</w:t>
      </w:r>
    </w:p>
    <w:p w:rsidR="00076378" w:rsidRPr="00E50275" w:rsidRDefault="00076378" w:rsidP="00076378">
      <w:pPr>
        <w:pStyle w:val="ListParagraph"/>
        <w:numPr>
          <w:ilvl w:val="1"/>
          <w:numId w:val="3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CME –None announced</w:t>
      </w:r>
    </w:p>
    <w:p w:rsidR="00076378" w:rsidRPr="00895E3D" w:rsidRDefault="00076378" w:rsidP="00076378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95E3D">
        <w:rPr>
          <w:rFonts w:ascii="Arial" w:eastAsia="Times New Roman" w:hAnsi="Arial" w:cs="Arial"/>
          <w:color w:val="000000"/>
          <w:sz w:val="20"/>
          <w:szCs w:val="20"/>
        </w:rPr>
        <w:t>Community Activities – None announced</w:t>
      </w:r>
    </w:p>
    <w:p w:rsidR="00076378" w:rsidRPr="00E50275" w:rsidRDefault="00076378" w:rsidP="00076378">
      <w:pPr>
        <w:pStyle w:val="ListParagraph"/>
        <w:numPr>
          <w:ilvl w:val="1"/>
          <w:numId w:val="3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Job Announcement – None announced</w:t>
      </w:r>
    </w:p>
    <w:p w:rsidR="00076378" w:rsidRDefault="00076378" w:rsidP="00076378">
      <w:pPr>
        <w:pStyle w:val="ListParagraph"/>
        <w:numPr>
          <w:ilvl w:val="1"/>
          <w:numId w:val="3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Preceptorships – Posted to ENP Website</w:t>
      </w:r>
    </w:p>
    <w:p w:rsidR="00EF4E13" w:rsidRDefault="00EF4E13" w:rsidP="00EF4E13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F4E13" w:rsidRPr="00EF4E13" w:rsidRDefault="00EF4E13" w:rsidP="00EF4E13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4E13">
        <w:rPr>
          <w:rFonts w:ascii="Arial" w:eastAsia="Times New Roman" w:hAnsi="Arial" w:cs="Arial"/>
          <w:b/>
          <w:color w:val="000000"/>
          <w:sz w:val="20"/>
          <w:szCs w:val="20"/>
        </w:rPr>
        <w:t>Guest Speaker: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Dr. Terry Irwin, OB</w:t>
      </w:r>
      <w:r w:rsidR="008F3731">
        <w:rPr>
          <w:rFonts w:ascii="Arial" w:eastAsia="Times New Roman" w:hAnsi="Arial" w:cs="Arial"/>
          <w:color w:val="000000"/>
          <w:sz w:val="20"/>
          <w:szCs w:val="20"/>
        </w:rPr>
        <w:t xml:space="preserve">/GYN on Robotic Surgeries. </w:t>
      </w:r>
    </w:p>
    <w:p w:rsidR="00076378" w:rsidRPr="00E50275" w:rsidRDefault="00076378" w:rsidP="00076378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6378" w:rsidRPr="00903568" w:rsidRDefault="00076378" w:rsidP="00076378">
      <w:pPr>
        <w:tabs>
          <w:tab w:val="left" w:pos="7920"/>
          <w:tab w:val="left" w:pos="8820"/>
        </w:tabs>
        <w:ind w:left="720"/>
        <w:jc w:val="center"/>
        <w:rPr>
          <w:b/>
          <w:sz w:val="20"/>
          <w:szCs w:val="20"/>
          <w:u w:val="single"/>
        </w:rPr>
      </w:pPr>
      <w:r w:rsidRPr="00903568">
        <w:rPr>
          <w:b/>
          <w:sz w:val="20"/>
          <w:szCs w:val="20"/>
          <w:u w:val="single"/>
        </w:rPr>
        <w:t>Hill Country Nurse Practitioners Association</w:t>
      </w:r>
      <w:r w:rsidRPr="00903568">
        <w:rPr>
          <w:b/>
          <w:sz w:val="20"/>
          <w:szCs w:val="20"/>
          <w:u w:val="single"/>
        </w:rPr>
        <w:br/>
        <w:t xml:space="preserve">Treasurer's Report for the </w:t>
      </w:r>
      <w:r>
        <w:rPr>
          <w:b/>
          <w:sz w:val="20"/>
          <w:szCs w:val="20"/>
          <w:u w:val="single"/>
        </w:rPr>
        <w:t>May 9, 2018</w:t>
      </w:r>
      <w:r w:rsidRPr="00903568">
        <w:rPr>
          <w:b/>
          <w:sz w:val="20"/>
          <w:szCs w:val="20"/>
          <w:u w:val="single"/>
        </w:rPr>
        <w:t xml:space="preserve"> Meeting</w:t>
      </w:r>
    </w:p>
    <w:p w:rsidR="00076378" w:rsidRPr="00903568" w:rsidRDefault="00076378" w:rsidP="00076378">
      <w:pPr>
        <w:tabs>
          <w:tab w:val="left" w:pos="7920"/>
        </w:tabs>
        <w:ind w:left="1440" w:hanging="72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Checking account balance as of the last report: </w:t>
      </w:r>
      <w:r>
        <w:rPr>
          <w:b/>
          <w:sz w:val="20"/>
          <w:szCs w:val="20"/>
        </w:rPr>
        <w:t>04/11/18:</w:t>
      </w:r>
      <w:r>
        <w:rPr>
          <w:b/>
          <w:sz w:val="20"/>
          <w:szCs w:val="20"/>
        </w:rPr>
        <w:tab/>
        <w:t>$3,333.26</w:t>
      </w:r>
      <w:r w:rsidRPr="00903568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076378" w:rsidRDefault="00076378" w:rsidP="00076378">
      <w:pPr>
        <w:tabs>
          <w:tab w:val="left" w:pos="2160"/>
          <w:tab w:val="left" w:pos="7920"/>
        </w:tabs>
        <w:ind w:left="1620" w:hanging="90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 Income: </w:t>
      </w:r>
      <w:r>
        <w:rPr>
          <w:b/>
          <w:sz w:val="20"/>
          <w:szCs w:val="20"/>
        </w:rPr>
        <w:t xml:space="preserve">(Since last report 04/11/18)   </w:t>
      </w:r>
    </w:p>
    <w:p w:rsidR="00076378" w:rsidRDefault="00076378" w:rsidP="00076378">
      <w:pPr>
        <w:tabs>
          <w:tab w:val="left" w:pos="2160"/>
          <w:tab w:val="left" w:pos="7920"/>
          <w:tab w:val="left" w:pos="8370"/>
          <w:tab w:val="left" w:pos="8460"/>
          <w:tab w:val="left" w:pos="8730"/>
        </w:tabs>
        <w:ind w:left="2160" w:hanging="90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         </w:t>
      </w:r>
      <w:r w:rsidRPr="00903568">
        <w:rPr>
          <w:b/>
          <w:sz w:val="20"/>
          <w:szCs w:val="20"/>
        </w:rPr>
        <w:tab/>
      </w:r>
      <w:r w:rsidRPr="00D308AA">
        <w:rPr>
          <w:b/>
          <w:sz w:val="20"/>
          <w:szCs w:val="20"/>
          <w:u w:val="single"/>
        </w:rPr>
        <w:t>New memberships and renewals:  $</w:t>
      </w:r>
      <w:r>
        <w:rPr>
          <w:b/>
          <w:sz w:val="20"/>
          <w:szCs w:val="20"/>
          <w:u w:val="single"/>
        </w:rPr>
        <w:t>265</w:t>
      </w: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</w:rPr>
        <w:t>2 new members, 4 new student members, 3 renewals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lastRenderedPageBreak/>
        <w:t>Total income: $265.00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+  $</w:t>
      </w:r>
      <w:proofErr w:type="gramEnd"/>
      <w:r>
        <w:rPr>
          <w:b/>
          <w:sz w:val="20"/>
          <w:szCs w:val="20"/>
        </w:rPr>
        <w:t>265.00</w:t>
      </w:r>
      <w:r>
        <w:rPr>
          <w:b/>
          <w:sz w:val="20"/>
          <w:szCs w:val="20"/>
        </w:rPr>
        <w:tab/>
      </w:r>
      <w:r w:rsidRPr="0021309D">
        <w:rPr>
          <w:b/>
          <w:sz w:val="20"/>
          <w:szCs w:val="20"/>
        </w:rPr>
        <w:tab/>
      </w:r>
      <w:r w:rsidRPr="0021309D"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  <w:t xml:space="preserve"> </w:t>
      </w:r>
    </w:p>
    <w:p w:rsidR="00076378" w:rsidRDefault="00076378" w:rsidP="00076378">
      <w:pPr>
        <w:tabs>
          <w:tab w:val="left" w:pos="810"/>
          <w:tab w:val="left" w:pos="2160"/>
          <w:tab w:val="left" w:pos="7920"/>
          <w:tab w:val="left" w:pos="8370"/>
          <w:tab w:val="left" w:pos="8460"/>
          <w:tab w:val="left" w:pos="8730"/>
        </w:tabs>
        <w:ind w:firstLine="81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>Expenditures:</w:t>
      </w:r>
      <w:r>
        <w:rPr>
          <w:b/>
          <w:sz w:val="20"/>
          <w:szCs w:val="20"/>
        </w:rPr>
        <w:t xml:space="preserve"> (Since last report 04/11/18)</w:t>
      </w:r>
    </w:p>
    <w:p w:rsidR="00076378" w:rsidRPr="00903568" w:rsidRDefault="00076378" w:rsidP="00076378">
      <w:pPr>
        <w:tabs>
          <w:tab w:val="left" w:pos="810"/>
          <w:tab w:val="left" w:pos="2160"/>
          <w:tab w:val="left" w:pos="7920"/>
          <w:tab w:val="left" w:pos="8370"/>
          <w:tab w:val="left" w:pos="8460"/>
          <w:tab w:val="left" w:pos="8730"/>
        </w:tabs>
        <w:ind w:firstLine="81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Zoom for 1 mo and for 1 year:  $166.05 to Dawn Peterson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PAC raffle:  $400.00 to Nathan Lesch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SCM dinner 04/30/18:  $44.65 (Jason’s Deli)</w:t>
      </w:r>
      <w:r>
        <w:rPr>
          <w:b/>
          <w:sz w:val="20"/>
          <w:szCs w:val="20"/>
        </w:rPr>
        <w:br/>
        <w:t xml:space="preserve">                                </w:t>
      </w:r>
      <w:r>
        <w:rPr>
          <w:b/>
          <w:sz w:val="20"/>
          <w:szCs w:val="20"/>
        </w:rPr>
        <w:tab/>
      </w:r>
      <w:proofErr w:type="spellStart"/>
      <w:r w:rsidRPr="00903568">
        <w:rPr>
          <w:b/>
          <w:sz w:val="20"/>
          <w:szCs w:val="20"/>
        </w:rPr>
        <w:t>AffiniPay</w:t>
      </w:r>
      <w:proofErr w:type="spellEnd"/>
      <w:r w:rsidRPr="00903568">
        <w:rPr>
          <w:b/>
          <w:sz w:val="20"/>
          <w:szCs w:val="20"/>
        </w:rPr>
        <w:t xml:space="preserve"> fees</w:t>
      </w:r>
      <w:r w:rsidRPr="0021309D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$8.12</w:t>
      </w:r>
      <w:r w:rsidRPr="0021309D">
        <w:rPr>
          <w:b/>
          <w:sz w:val="20"/>
          <w:szCs w:val="20"/>
        </w:rPr>
        <w:br/>
      </w:r>
      <w:r w:rsidRPr="008855C9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ab/>
      </w:r>
      <w:r w:rsidRPr="008855C9">
        <w:rPr>
          <w:b/>
          <w:sz w:val="20"/>
          <w:szCs w:val="20"/>
        </w:rPr>
        <w:t>ENP fees:  $31.50</w:t>
      </w:r>
      <w:r w:rsidRPr="008855C9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                                        </w:t>
      </w:r>
      <w:r w:rsidRPr="00903568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expenditures: $650.32</w:t>
      </w:r>
      <w:r>
        <w:rPr>
          <w:b/>
          <w:sz w:val="20"/>
          <w:szCs w:val="20"/>
        </w:rPr>
        <w:tab/>
        <w:t xml:space="preserve"> </w:t>
      </w:r>
      <w:r w:rsidRPr="009B3022">
        <w:rPr>
          <w:b/>
          <w:sz w:val="20"/>
          <w:szCs w:val="20"/>
          <w:u w:val="single"/>
        </w:rPr>
        <w:t>-    $</w:t>
      </w:r>
      <w:r>
        <w:rPr>
          <w:b/>
          <w:sz w:val="20"/>
          <w:szCs w:val="20"/>
          <w:u w:val="single"/>
        </w:rPr>
        <w:t>650.32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 xml:space="preserve"> </w:t>
      </w:r>
    </w:p>
    <w:p w:rsidR="00076378" w:rsidRPr="00903568" w:rsidRDefault="00076378" w:rsidP="00076378">
      <w:pPr>
        <w:tabs>
          <w:tab w:val="left" w:pos="7920"/>
          <w:tab w:val="left" w:pos="8730"/>
          <w:tab w:val="left" w:pos="8820"/>
        </w:tabs>
        <w:ind w:left="2160" w:hanging="144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Checking account balance as of </w:t>
      </w:r>
      <w:r>
        <w:rPr>
          <w:b/>
          <w:sz w:val="20"/>
          <w:szCs w:val="20"/>
        </w:rPr>
        <w:t>04/30/18</w:t>
      </w:r>
      <w:r w:rsidRPr="0090356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                                                                                    $2,947.94</w:t>
      </w:r>
      <w:r>
        <w:rPr>
          <w:b/>
          <w:sz w:val="20"/>
          <w:szCs w:val="20"/>
        </w:rPr>
        <w:br/>
      </w:r>
      <w:r w:rsidRPr="00903568">
        <w:rPr>
          <w:b/>
          <w:sz w:val="20"/>
          <w:szCs w:val="20"/>
        </w:rPr>
        <w:tab/>
      </w:r>
      <w:r w:rsidRPr="00903568">
        <w:rPr>
          <w:b/>
          <w:sz w:val="20"/>
          <w:szCs w:val="20"/>
        </w:rPr>
        <w:tab/>
      </w:r>
      <w:r w:rsidRPr="00903568">
        <w:rPr>
          <w:b/>
          <w:sz w:val="20"/>
          <w:szCs w:val="20"/>
        </w:rPr>
        <w:tab/>
        <w:t xml:space="preserve">      </w:t>
      </w:r>
      <w:r w:rsidRPr="00903568">
        <w:rPr>
          <w:b/>
          <w:sz w:val="20"/>
          <w:szCs w:val="20"/>
        </w:rPr>
        <w:br/>
        <w:t xml:space="preserve">Net </w:t>
      </w:r>
      <w:r w:rsidRPr="001D2BE1">
        <w:rPr>
          <w:b/>
          <w:sz w:val="20"/>
          <w:szCs w:val="20"/>
        </w:rPr>
        <w:t>gain</w:t>
      </w:r>
      <w:r w:rsidRPr="0021309D">
        <w:rPr>
          <w:b/>
          <w:sz w:val="20"/>
          <w:szCs w:val="20"/>
        </w:rPr>
        <w:t>/</w:t>
      </w:r>
      <w:r w:rsidRPr="001D2BE1">
        <w:rPr>
          <w:b/>
          <w:sz w:val="20"/>
          <w:szCs w:val="20"/>
          <w:u w:val="single"/>
        </w:rPr>
        <w:t>loss</w:t>
      </w:r>
      <w:r w:rsidRPr="0021309D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$385.32</w:t>
      </w:r>
      <w:r>
        <w:rPr>
          <w:b/>
          <w:sz w:val="20"/>
          <w:szCs w:val="20"/>
        </w:rPr>
        <w:br/>
      </w:r>
      <w:proofErr w:type="gramStart"/>
      <w:r w:rsidRPr="00903568">
        <w:rPr>
          <w:b/>
          <w:sz w:val="20"/>
          <w:szCs w:val="20"/>
        </w:rPr>
        <w:t>We</w:t>
      </w:r>
      <w:proofErr w:type="gramEnd"/>
      <w:r w:rsidRPr="00903568">
        <w:rPr>
          <w:b/>
          <w:sz w:val="20"/>
          <w:szCs w:val="20"/>
        </w:rPr>
        <w:t xml:space="preserve"> also have a mandatory "Savings" account </w:t>
      </w:r>
      <w:r w:rsidRPr="00903568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</w:t>
      </w:r>
      <w:r w:rsidRPr="00903568">
        <w:rPr>
          <w:b/>
          <w:sz w:val="20"/>
          <w:szCs w:val="20"/>
        </w:rPr>
        <w:t xml:space="preserve">at A+FCU holding $10: </w:t>
      </w:r>
      <w:r>
        <w:rPr>
          <w:b/>
          <w:sz w:val="20"/>
          <w:szCs w:val="20"/>
        </w:rPr>
        <w:t xml:space="preserve">  </w:t>
      </w:r>
      <w:r w:rsidRPr="00903568">
        <w:rPr>
          <w:b/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90356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  <w:t xml:space="preserve">  </w:t>
      </w:r>
      <w:r w:rsidRPr="00903568">
        <w:rPr>
          <w:b/>
          <w:sz w:val="20"/>
          <w:szCs w:val="20"/>
        </w:rPr>
        <w:t>+</w:t>
      </w:r>
      <w:r w:rsidRPr="00903568">
        <w:rPr>
          <w:b/>
          <w:sz w:val="20"/>
          <w:szCs w:val="20"/>
          <w:u w:val="single"/>
        </w:rPr>
        <w:t>$    10.00</w:t>
      </w:r>
    </w:p>
    <w:p w:rsidR="00076378" w:rsidRPr="00903568" w:rsidRDefault="00076378" w:rsidP="00076378">
      <w:pPr>
        <w:tabs>
          <w:tab w:val="left" w:pos="7920"/>
          <w:tab w:val="left" w:pos="8820"/>
        </w:tabs>
        <w:ind w:left="720"/>
        <w:rPr>
          <w:rFonts w:ascii="Calibri" w:eastAsia="Calibri" w:hAnsi="Calibri" w:cs="Times New Roman"/>
          <w:sz w:val="20"/>
          <w:szCs w:val="20"/>
        </w:rPr>
      </w:pPr>
      <w:r w:rsidRPr="00903568">
        <w:rPr>
          <w:b/>
          <w:sz w:val="20"/>
          <w:szCs w:val="20"/>
        </w:rPr>
        <w:t xml:space="preserve">Total monetary assets as </w:t>
      </w:r>
      <w:r>
        <w:rPr>
          <w:b/>
          <w:sz w:val="20"/>
          <w:szCs w:val="20"/>
        </w:rPr>
        <w:t>of 05/03</w:t>
      </w:r>
      <w:bookmarkStart w:id="0" w:name="_GoBack"/>
      <w:bookmarkEnd w:id="0"/>
      <w:r>
        <w:rPr>
          <w:b/>
          <w:sz w:val="20"/>
          <w:szCs w:val="20"/>
        </w:rPr>
        <w:t>/18</w:t>
      </w:r>
      <w:r w:rsidRPr="0021309D">
        <w:rPr>
          <w:b/>
          <w:sz w:val="20"/>
          <w:szCs w:val="20"/>
        </w:rPr>
        <w:t xml:space="preserve">:                                              </w:t>
      </w:r>
      <w:r>
        <w:rPr>
          <w:b/>
          <w:sz w:val="20"/>
          <w:szCs w:val="20"/>
        </w:rPr>
        <w:t xml:space="preserve">                                               </w:t>
      </w:r>
      <w:r w:rsidRPr="00903568">
        <w:rPr>
          <w:b/>
          <w:sz w:val="20"/>
          <w:szCs w:val="20"/>
        </w:rPr>
        <w:t>$</w:t>
      </w:r>
      <w:r>
        <w:rPr>
          <w:b/>
          <w:sz w:val="20"/>
          <w:szCs w:val="20"/>
        </w:rPr>
        <w:t>2,957.94</w:t>
      </w:r>
    </w:p>
    <w:p w:rsidR="00076378" w:rsidRPr="00BE11EF" w:rsidRDefault="00076378" w:rsidP="00076378">
      <w:pPr>
        <w:rPr>
          <w:rFonts w:ascii="Calibri" w:eastAsia="Calibri" w:hAnsi="Calibri" w:cs="Times New Roman"/>
          <w:color w:val="0000FF"/>
          <w:sz w:val="20"/>
          <w:szCs w:val="20"/>
          <w:u w:val="single"/>
        </w:rPr>
      </w:pPr>
      <w:r w:rsidRPr="008B7372">
        <w:rPr>
          <w:sz w:val="20"/>
          <w:szCs w:val="20"/>
        </w:rPr>
        <w:t xml:space="preserve">Membership, associate membership, and student membership renewals are open for payment if yours is due. Check your due date </w:t>
      </w:r>
      <w:r>
        <w:rPr>
          <w:sz w:val="20"/>
          <w:szCs w:val="20"/>
        </w:rPr>
        <w:t xml:space="preserve">at our web page: </w:t>
      </w:r>
      <w:hyperlink r:id="rId6" w:history="1">
        <w:r w:rsidRPr="00BE11EF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http://hcnpa.enpnetwork.com/</w:t>
        </w:r>
      </w:hyperlink>
      <w:r w:rsidRPr="00BE11EF">
        <w:rPr>
          <w:rFonts w:ascii="Calibri" w:eastAsia="Calibri" w:hAnsi="Calibri" w:cs="Times New Roman"/>
          <w:color w:val="0000FF"/>
          <w:sz w:val="20"/>
          <w:szCs w:val="20"/>
        </w:rPr>
        <w:t xml:space="preserve"> . </w:t>
      </w:r>
      <w:r w:rsidRPr="008B7372">
        <w:rPr>
          <w:sz w:val="20"/>
          <w:szCs w:val="20"/>
        </w:rPr>
        <w:t xml:space="preserve">Memberships expire one year from the date they </w:t>
      </w:r>
      <w:r>
        <w:rPr>
          <w:sz w:val="20"/>
          <w:szCs w:val="20"/>
        </w:rPr>
        <w:t>are</w:t>
      </w:r>
      <w:r w:rsidRPr="008B7372">
        <w:rPr>
          <w:sz w:val="20"/>
          <w:szCs w:val="20"/>
        </w:rPr>
        <w:t xml:space="preserve"> paid in full. You can pay your membership fees ($25 for student and associate m</w:t>
      </w:r>
      <w:r>
        <w:rPr>
          <w:sz w:val="20"/>
          <w:szCs w:val="20"/>
        </w:rPr>
        <w:t>embers; $35 for members) the night of the meeting</w:t>
      </w:r>
      <w:r w:rsidRPr="008B7372">
        <w:rPr>
          <w:sz w:val="20"/>
          <w:szCs w:val="20"/>
        </w:rPr>
        <w:t xml:space="preserve"> by cash or check, or you can pay online at your convenience by credit card at our web page. </w:t>
      </w:r>
    </w:p>
    <w:p w:rsidR="00076378" w:rsidRPr="008B7372" w:rsidRDefault="00076378" w:rsidP="00076378">
      <w:pPr>
        <w:spacing w:line="240" w:lineRule="auto"/>
        <w:rPr>
          <w:sz w:val="20"/>
          <w:szCs w:val="20"/>
        </w:rPr>
      </w:pPr>
      <w:r w:rsidRPr="008B7372">
        <w:rPr>
          <w:sz w:val="20"/>
          <w:szCs w:val="20"/>
        </w:rPr>
        <w:t>Posted to the HCNPA web site for members, associate members, and student members</w:t>
      </w:r>
      <w:r>
        <w:rPr>
          <w:sz w:val="20"/>
          <w:szCs w:val="20"/>
        </w:rPr>
        <w:t xml:space="preserve"> 05/03/18 to review</w:t>
      </w:r>
      <w:r w:rsidRPr="008B7372">
        <w:rPr>
          <w:sz w:val="20"/>
          <w:szCs w:val="20"/>
        </w:rPr>
        <w:t xml:space="preserve">. Will be reviewed, voted on, and signed at the </w:t>
      </w:r>
      <w:r>
        <w:rPr>
          <w:sz w:val="20"/>
          <w:szCs w:val="20"/>
        </w:rPr>
        <w:t xml:space="preserve">04/11/18 </w:t>
      </w:r>
      <w:r w:rsidRPr="008B7372">
        <w:rPr>
          <w:sz w:val="20"/>
          <w:szCs w:val="20"/>
        </w:rPr>
        <w:t>meeting.</w:t>
      </w:r>
    </w:p>
    <w:p w:rsidR="00076378" w:rsidRPr="001D6D37" w:rsidRDefault="00076378" w:rsidP="00076378">
      <w:pPr>
        <w:spacing w:line="240" w:lineRule="auto"/>
        <w:ind w:left="720"/>
        <w:rPr>
          <w:sz w:val="32"/>
          <w:szCs w:val="32"/>
        </w:rPr>
      </w:pPr>
      <w:r w:rsidRPr="004D7680">
        <w:rPr>
          <w:b/>
          <w:sz w:val="24"/>
          <w:szCs w:val="24"/>
          <w:u w:val="single"/>
        </w:rPr>
        <w:t>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>05/09/18</w:t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br/>
        <w:t>Virginia G. Miller, PhD, RN, FNP-BC</w:t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  <w:t xml:space="preserve">  Date</w:t>
      </w:r>
      <w:r w:rsidRPr="004D7680">
        <w:rPr>
          <w:b/>
          <w:sz w:val="24"/>
          <w:szCs w:val="24"/>
        </w:rPr>
        <w:br/>
        <w:t>Treasurer, Hill Country Nurse Practitioners Association</w:t>
      </w:r>
    </w:p>
    <w:p w:rsidR="00076378" w:rsidRPr="00173B67" w:rsidRDefault="00076378" w:rsidP="00076378">
      <w:pPr>
        <w:tabs>
          <w:tab w:val="left" w:pos="9030"/>
        </w:tabs>
        <w:rPr>
          <w:sz w:val="24"/>
          <w:szCs w:val="24"/>
        </w:rPr>
      </w:pPr>
      <w:r w:rsidRPr="00376348">
        <w:rPr>
          <w:sz w:val="24"/>
          <w:szCs w:val="24"/>
        </w:rPr>
        <w:tab/>
      </w:r>
    </w:p>
    <w:p w:rsidR="00166942" w:rsidRDefault="00166942"/>
    <w:sectPr w:rsidR="00166942" w:rsidSect="00166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E93"/>
    <w:multiLevelType w:val="hybridMultilevel"/>
    <w:tmpl w:val="8004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5396"/>
    <w:multiLevelType w:val="hybridMultilevel"/>
    <w:tmpl w:val="6AD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556C"/>
    <w:multiLevelType w:val="hybridMultilevel"/>
    <w:tmpl w:val="1C3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E3EE4"/>
    <w:multiLevelType w:val="hybridMultilevel"/>
    <w:tmpl w:val="EC74DD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6512B"/>
    <w:multiLevelType w:val="hybridMultilevel"/>
    <w:tmpl w:val="AB54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50F62"/>
    <w:multiLevelType w:val="hybridMultilevel"/>
    <w:tmpl w:val="BE0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1059"/>
    <w:multiLevelType w:val="hybridMultilevel"/>
    <w:tmpl w:val="C47C6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5490E"/>
    <w:multiLevelType w:val="hybridMultilevel"/>
    <w:tmpl w:val="B07AB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285723"/>
    <w:multiLevelType w:val="hybridMultilevel"/>
    <w:tmpl w:val="3984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53B"/>
    <w:rsid w:val="00076378"/>
    <w:rsid w:val="00166942"/>
    <w:rsid w:val="002D753B"/>
    <w:rsid w:val="004C52F2"/>
    <w:rsid w:val="004F1F9F"/>
    <w:rsid w:val="008F3731"/>
    <w:rsid w:val="00E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cnpa.enpnetwork.com/" TargetMode="External"/><Relationship Id="rId5" Type="http://schemas.openxmlformats.org/officeDocument/2006/relationships/hyperlink" Target="https://www.aanp.org/practice/ms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Jackson</dc:creator>
  <cp:lastModifiedBy>Michele Jackson</cp:lastModifiedBy>
  <cp:revision>5</cp:revision>
  <dcterms:created xsi:type="dcterms:W3CDTF">2018-06-08T00:50:00Z</dcterms:created>
  <dcterms:modified xsi:type="dcterms:W3CDTF">2018-06-08T01:24:00Z</dcterms:modified>
</cp:coreProperties>
</file>