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1A" w:rsidRPr="001D4CEA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</w:t>
      </w:r>
      <w:r w:rsidRPr="001D4C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Association</w:t>
      </w:r>
    </w:p>
    <w:p w:rsidR="0058451A" w:rsidRPr="001D4CEA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</w:t>
      </w:r>
      <w:r w:rsidRPr="001D4CEA">
        <w:rPr>
          <w:rFonts w:ascii="Arial" w:eastAsia="Times New Roman" w:hAnsi="Arial" w:cs="Arial"/>
          <w:color w:val="0000FF"/>
          <w:sz w:val="20"/>
          <w:szCs w:val="20"/>
        </w:rPr>
        <w:t>a.enpnetwork.com</w:t>
      </w:r>
    </w:p>
    <w:p w:rsidR="0058451A" w:rsidRPr="009322A1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322A1">
        <w:rPr>
          <w:rFonts w:ascii="Arial" w:eastAsia="Times New Roman" w:hAnsi="Arial" w:cs="Arial"/>
          <w:b/>
          <w:sz w:val="20"/>
          <w:szCs w:val="20"/>
        </w:rPr>
        <w:t>Minutes</w:t>
      </w:r>
    </w:p>
    <w:p w:rsidR="0058451A" w:rsidRPr="001D4CEA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February 14, 2018</w:t>
      </w:r>
    </w:p>
    <w:p w:rsidR="0058451A" w:rsidRPr="001D4CEA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Herbert’s Mexican Restaurant</w:t>
      </w:r>
    </w:p>
    <w:p w:rsidR="0058451A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TX</w:t>
      </w:r>
    </w:p>
    <w:p w:rsidR="0058451A" w:rsidRPr="001D4CEA" w:rsidRDefault="0058451A" w:rsidP="00584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8451A" w:rsidRPr="001D4CEA" w:rsidRDefault="0058451A" w:rsidP="0058451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58451A" w:rsidRPr="001D4CEA" w:rsidRDefault="0058451A" w:rsidP="005845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Sign-in, pay me</w:t>
      </w:r>
      <w:r>
        <w:rPr>
          <w:rFonts w:ascii="Arial" w:eastAsia="Times New Roman" w:hAnsi="Arial" w:cs="Arial"/>
          <w:color w:val="000000"/>
          <w:sz w:val="20"/>
          <w:szCs w:val="20"/>
        </w:rPr>
        <w:t>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D4CEA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58451A" w:rsidRDefault="0058451A" w:rsidP="0058451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1D4CEA">
        <w:rPr>
          <w:rFonts w:ascii="Arial" w:eastAsia="Times New Roman" w:hAnsi="Arial" w:cs="Arial"/>
          <w:b/>
          <w:i/>
          <w:sz w:val="20"/>
          <w:szCs w:val="20"/>
        </w:rPr>
        <w:t>Please be seated and order dinner by 6:30 pm to minimize interruptions during the business meeting.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1D4CEA">
        <w:rPr>
          <w:rFonts w:ascii="Arial" w:eastAsia="Times New Roman" w:hAnsi="Arial" w:cs="Arial"/>
          <w:b/>
          <w:i/>
          <w:iCs/>
          <w:sz w:val="20"/>
          <w:szCs w:val="20"/>
        </w:rPr>
        <w:t xml:space="preserve">As a courtesy to your fellow attendees and speakers, please silence all electronic devices, take urgent calls outside the meeting area, and refrain from sidebar conversations. </w:t>
      </w:r>
    </w:p>
    <w:p w:rsidR="0058451A" w:rsidRDefault="0058451A" w:rsidP="0058451A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58451A" w:rsidRDefault="00E17DA1" w:rsidP="00E17DA1">
      <w:pPr>
        <w:spacing w:after="0" w:line="240" w:lineRule="auto"/>
        <w:ind w:left="1440" w:hanging="144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 xml:space="preserve">6:30 – 6:50   </w:t>
      </w:r>
      <w:r>
        <w:rPr>
          <w:rFonts w:ascii="Arial" w:eastAsia="Times New Roman" w:hAnsi="Arial" w:cs="Arial"/>
          <w:sz w:val="20"/>
          <w:szCs w:val="20"/>
        </w:rPr>
        <w:tab/>
        <w:t>Jennifer Tharp, Esq.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– She is the Criminal DA for Comal County. She discussed her </w:t>
      </w:r>
      <w:proofErr w:type="spellStart"/>
      <w:r>
        <w:rPr>
          <w:rFonts w:ascii="Arial" w:eastAsia="Times New Roman" w:hAnsi="Arial" w:cs="Arial"/>
          <w:sz w:val="20"/>
          <w:szCs w:val="20"/>
        </w:rPr>
        <w:t>up coming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election. She wanted to get to know HCNPA and what our needs are. </w:t>
      </w:r>
    </w:p>
    <w:p w:rsidR="00E17DA1" w:rsidRPr="001D4CEA" w:rsidRDefault="00E17DA1" w:rsidP="0058451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8451A" w:rsidRPr="001D4CEA" w:rsidRDefault="00E17DA1" w:rsidP="005845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Business Meeting: 6:5</w:t>
      </w:r>
      <w:r w:rsidR="00783355">
        <w:rPr>
          <w:rFonts w:ascii="Arial" w:eastAsia="Times New Roman" w:hAnsi="Arial" w:cs="Arial"/>
          <w:color w:val="000000"/>
          <w:sz w:val="20"/>
          <w:szCs w:val="20"/>
        </w:rPr>
        <w:t>0 – 8:00</w:t>
      </w:r>
      <w:r w:rsidR="0058451A" w:rsidRPr="001D4CEA">
        <w:rPr>
          <w:rFonts w:ascii="Arial" w:eastAsia="Times New Roman" w:hAnsi="Arial" w:cs="Arial"/>
          <w:color w:val="000000"/>
          <w:sz w:val="20"/>
          <w:szCs w:val="20"/>
        </w:rPr>
        <w:t xml:space="preserve">pm, </w:t>
      </w:r>
      <w:r w:rsidR="0058451A">
        <w:rPr>
          <w:rFonts w:ascii="Arial" w:eastAsia="Times New Roman" w:hAnsi="Arial" w:cs="Arial"/>
          <w:color w:val="000000"/>
          <w:sz w:val="20"/>
          <w:szCs w:val="20"/>
        </w:rPr>
        <w:t>Nathan Lesch</w:t>
      </w:r>
      <w:r w:rsidR="0058451A" w:rsidRPr="001D4CEA">
        <w:rPr>
          <w:rFonts w:ascii="Arial" w:eastAsia="Times New Roman" w:hAnsi="Arial" w:cs="Arial"/>
          <w:color w:val="000000"/>
          <w:sz w:val="20"/>
          <w:szCs w:val="20"/>
        </w:rPr>
        <w:t>, President, presiding</w:t>
      </w:r>
    </w:p>
    <w:p w:rsidR="0058451A" w:rsidRDefault="0058451A" w:rsidP="0058451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sz w:val="20"/>
          <w:szCs w:val="20"/>
        </w:rPr>
        <w:t>Call to order, silence cell phones</w:t>
      </w:r>
      <w:r>
        <w:rPr>
          <w:rFonts w:ascii="Arial" w:eastAsia="Times New Roman" w:hAnsi="Arial" w:cs="Arial"/>
          <w:sz w:val="20"/>
          <w:szCs w:val="20"/>
        </w:rPr>
        <w:t xml:space="preserve">- </w:t>
      </w:r>
    </w:p>
    <w:p w:rsidR="0058451A" w:rsidRDefault="0058451A" w:rsidP="0058451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January Meeting Minutes</w:t>
      </w:r>
      <w:r w:rsidRPr="009322A1">
        <w:rPr>
          <w:rFonts w:ascii="Arial" w:eastAsia="Times New Roman" w:hAnsi="Arial" w:cs="Arial"/>
          <w:sz w:val="20"/>
          <w:szCs w:val="20"/>
        </w:rPr>
        <w:t xml:space="preserve"> – to review an</w:t>
      </w:r>
      <w:r>
        <w:rPr>
          <w:rFonts w:ascii="Arial" w:eastAsia="Times New Roman" w:hAnsi="Arial" w:cs="Arial"/>
          <w:sz w:val="20"/>
          <w:szCs w:val="20"/>
        </w:rPr>
        <w:t>d approve</w:t>
      </w:r>
    </w:p>
    <w:p w:rsidR="0058451A" w:rsidRDefault="0058451A" w:rsidP="0058451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Corrections – </w:t>
      </w:r>
      <w:r w:rsidR="00C93EA7">
        <w:rPr>
          <w:rFonts w:ascii="Arial" w:eastAsia="Times New Roman" w:hAnsi="Arial" w:cs="Arial"/>
          <w:sz w:val="20"/>
          <w:szCs w:val="20"/>
        </w:rPr>
        <w:t>Nathan Lesch name</w:t>
      </w:r>
    </w:p>
    <w:p w:rsidR="0058451A" w:rsidRDefault="0058451A" w:rsidP="00584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Motion to approve minutes</w:t>
      </w:r>
    </w:p>
    <w:p w:rsidR="0058451A" w:rsidRDefault="0058451A" w:rsidP="0058451A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Pr="0034369B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proofErr w:type="spellStart"/>
      <w:r w:rsidR="00ED0C80">
        <w:rPr>
          <w:rFonts w:ascii="Arial" w:eastAsia="Times New Roman" w:hAnsi="Arial" w:cs="Arial"/>
          <w:sz w:val="20"/>
          <w:szCs w:val="20"/>
        </w:rPr>
        <w:t>Duronda</w:t>
      </w:r>
      <w:proofErr w:type="spellEnd"/>
      <w:r w:rsidR="00ED0C80">
        <w:rPr>
          <w:rFonts w:ascii="Arial" w:eastAsia="Times New Roman" w:hAnsi="Arial" w:cs="Arial"/>
          <w:sz w:val="20"/>
          <w:szCs w:val="20"/>
        </w:rPr>
        <w:t xml:space="preserve"> Yeager</w:t>
      </w:r>
    </w:p>
    <w:p w:rsidR="0058451A" w:rsidRPr="0034369B" w:rsidRDefault="0058451A" w:rsidP="0058451A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34369B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r w:rsidR="00ED0C80">
        <w:rPr>
          <w:rFonts w:ascii="Arial" w:eastAsia="Times New Roman" w:hAnsi="Arial" w:cs="Arial"/>
          <w:sz w:val="20"/>
          <w:szCs w:val="20"/>
        </w:rPr>
        <w:t>Carol Dunman</w:t>
      </w:r>
    </w:p>
    <w:p w:rsidR="0058451A" w:rsidRPr="001F75C0" w:rsidRDefault="0058451A" w:rsidP="0058451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</w:t>
      </w:r>
      <w:r w:rsidR="004E5BBC">
        <w:rPr>
          <w:rFonts w:ascii="Arial" w:eastAsia="Times New Roman" w:hAnsi="Arial" w:cs="Arial"/>
          <w:color w:val="000000"/>
          <w:sz w:val="20"/>
          <w:szCs w:val="20"/>
        </w:rPr>
        <w:t>rding Secretary, Melissa Hearre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ll, Social Media Strategist </w:t>
      </w:r>
    </w:p>
    <w:p w:rsidR="0058451A" w:rsidRPr="00AB184E" w:rsidRDefault="0058451A" w:rsidP="0058451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8451A" w:rsidRPr="001D4CEA" w:rsidRDefault="0058451A" w:rsidP="0058451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D4CEA"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58451A" w:rsidRDefault="0058451A" w:rsidP="0058451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>Monthly Treasurer’s Report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2017 Summary </w:t>
      </w:r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proofErr w:type="spellStart"/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 w:rsidRPr="0086459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- See below</w:t>
      </w:r>
    </w:p>
    <w:p w:rsidR="00783355" w:rsidRPr="00A86993" w:rsidRDefault="00783355" w:rsidP="0058451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Legislative Report – Laura Greek –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Will be posted to ENP website. </w:t>
      </w:r>
    </w:p>
    <w:p w:rsidR="0058451A" w:rsidRPr="004E5BBC" w:rsidRDefault="0058451A" w:rsidP="004E5BBC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E17DA1" w:rsidRDefault="00E17DA1" w:rsidP="00E17DA1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Old Business </w:t>
      </w:r>
    </w:p>
    <w:p w:rsidR="00E17DA1" w:rsidRDefault="00E17DA1" w:rsidP="00E17DA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HCNPA Provider Directory – looking for peers with a specialty that would be willing to share information or be available to fellow peers to consult with. </w:t>
      </w:r>
    </w:p>
    <w:p w:rsidR="00E17DA1" w:rsidRPr="00E17DA1" w:rsidRDefault="00783355" w:rsidP="00E17DA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2018 Needs Assessment – </w:t>
      </w:r>
      <w:r>
        <w:rPr>
          <w:rFonts w:ascii="Arial" w:eastAsia="Times New Roman" w:hAnsi="Arial" w:cs="Arial"/>
          <w:sz w:val="20"/>
          <w:szCs w:val="20"/>
        </w:rPr>
        <w:t xml:space="preserve">Another survey monkey will be sent out for final vote. </w:t>
      </w:r>
    </w:p>
    <w:p w:rsidR="0058451A" w:rsidRDefault="0058451A" w:rsidP="0058451A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8451A" w:rsidRPr="001F75C0" w:rsidRDefault="0058451A" w:rsidP="0058451A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8451A" w:rsidRDefault="0058451A" w:rsidP="0058451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1078"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2617D9" w:rsidRPr="002617D9" w:rsidRDefault="002617D9" w:rsidP="002617D9">
      <w:pPr>
        <w:pStyle w:val="ListParagraph"/>
        <w:numPr>
          <w:ilvl w:val="0"/>
          <w:numId w:val="21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Budget Review –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Posted on ENP Website. </w:t>
      </w:r>
    </w:p>
    <w:p w:rsidR="0058451A" w:rsidRDefault="0058451A" w:rsidP="0058451A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CME, Community Activities, Job </w:t>
      </w:r>
      <w:r w:rsidR="004E5BBC">
        <w:rPr>
          <w:rFonts w:ascii="Arial" w:eastAsia="Times New Roman" w:hAnsi="Arial" w:cs="Arial"/>
          <w:color w:val="000000"/>
          <w:sz w:val="20"/>
          <w:szCs w:val="20"/>
        </w:rPr>
        <w:t>Announcements</w:t>
      </w:r>
      <w:r>
        <w:rPr>
          <w:rFonts w:ascii="Arial" w:eastAsia="Times New Roman" w:hAnsi="Arial" w:cs="Arial"/>
          <w:color w:val="000000"/>
          <w:sz w:val="20"/>
          <w:szCs w:val="20"/>
        </w:rPr>
        <w:t>, Preceptorships.</w:t>
      </w:r>
    </w:p>
    <w:p w:rsidR="002617D9" w:rsidRDefault="00E17DA1" w:rsidP="00E17DA1">
      <w:pPr>
        <w:pStyle w:val="ListParagraph"/>
        <w:numPr>
          <w:ilvl w:val="1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 –</w:t>
      </w:r>
    </w:p>
    <w:p w:rsidR="00E17DA1" w:rsidRDefault="00E17DA1" w:rsidP="002617D9">
      <w:pPr>
        <w:pStyle w:val="ListParagraph"/>
        <w:numPr>
          <w:ilvl w:val="2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Orthopedics in the Primary care Setting – Saturday February 24</w:t>
      </w:r>
      <w:r w:rsidRPr="00E17DA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2018</w:t>
      </w:r>
      <w:r w:rsidR="002617D9">
        <w:rPr>
          <w:rFonts w:ascii="Arial" w:eastAsia="Times New Roman" w:hAnsi="Arial" w:cs="Arial"/>
          <w:color w:val="000000"/>
          <w:sz w:val="20"/>
          <w:szCs w:val="20"/>
        </w:rPr>
        <w:t xml:space="preserve">, Austin, </w:t>
      </w:r>
      <w:proofErr w:type="spellStart"/>
      <w:proofErr w:type="gramStart"/>
      <w:r w:rsidR="002617D9">
        <w:rPr>
          <w:rFonts w:ascii="Arial" w:eastAsia="Times New Roman" w:hAnsi="Arial" w:cs="Arial"/>
          <w:color w:val="000000"/>
          <w:sz w:val="20"/>
          <w:szCs w:val="20"/>
        </w:rPr>
        <w:t>Tx</w:t>
      </w:r>
      <w:proofErr w:type="spellEnd"/>
      <w:proofErr w:type="gramEnd"/>
      <w:r w:rsidR="002617D9">
        <w:rPr>
          <w:rFonts w:ascii="Arial" w:eastAsia="Times New Roman" w:hAnsi="Arial" w:cs="Arial"/>
          <w:color w:val="000000"/>
          <w:sz w:val="20"/>
          <w:szCs w:val="20"/>
        </w:rPr>
        <w:t>. See posting on ENP website</w:t>
      </w:r>
    </w:p>
    <w:p w:rsidR="002617D9" w:rsidRDefault="002617D9" w:rsidP="002617D9">
      <w:pPr>
        <w:pStyle w:val="ListParagraph"/>
        <w:numPr>
          <w:ilvl w:val="2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Psych Update in Houston,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Tx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April 28</w:t>
      </w:r>
      <w:r w:rsidRPr="002617D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Free – See posting in ENP website.</w:t>
      </w:r>
    </w:p>
    <w:p w:rsidR="002617D9" w:rsidRPr="00783355" w:rsidRDefault="002617D9" w:rsidP="00783355">
      <w:pPr>
        <w:pStyle w:val="ListParagraph"/>
        <w:numPr>
          <w:ilvl w:val="2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TNP – offering a free legal advice to those that attend the Legal class.  </w:t>
      </w:r>
    </w:p>
    <w:p w:rsidR="002617D9" w:rsidRDefault="002617D9" w:rsidP="00E17DA1">
      <w:pPr>
        <w:pStyle w:val="ListParagraph"/>
        <w:numPr>
          <w:ilvl w:val="1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Job Announcement – Early Phase Research opening in SA. Contact Melissa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Hear</w:t>
      </w:r>
      <w:r w:rsidR="004E5BBC">
        <w:rPr>
          <w:rFonts w:ascii="Arial" w:eastAsia="Times New Roman" w:hAnsi="Arial" w:cs="Arial"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color w:val="000000"/>
          <w:sz w:val="20"/>
          <w:szCs w:val="20"/>
        </w:rPr>
        <w:t>all</w:t>
      </w:r>
      <w:proofErr w:type="spellEnd"/>
    </w:p>
    <w:p w:rsidR="002617D9" w:rsidRDefault="002617D9" w:rsidP="00E17DA1">
      <w:pPr>
        <w:pStyle w:val="ListParagraph"/>
        <w:numPr>
          <w:ilvl w:val="1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Preceptorships – </w:t>
      </w:r>
    </w:p>
    <w:p w:rsidR="002617D9" w:rsidRDefault="002617D9" w:rsidP="002617D9">
      <w:pPr>
        <w:pStyle w:val="ListParagraph"/>
        <w:numPr>
          <w:ilvl w:val="2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Student from South University contacted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 She lives in NB and is needing Pediatric Preceptor</w:t>
      </w:r>
    </w:p>
    <w:p w:rsidR="002617D9" w:rsidRDefault="002617D9" w:rsidP="002617D9">
      <w:pPr>
        <w:pStyle w:val="ListParagraph"/>
        <w:numPr>
          <w:ilvl w:val="2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Student Lisa Brogan – Austin – Needing preceptor for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Summer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8451A" w:rsidRPr="006B21DC" w:rsidRDefault="0058451A" w:rsidP="0058451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8451A" w:rsidRDefault="0058451A" w:rsidP="0058451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B21DC">
        <w:rPr>
          <w:rFonts w:ascii="Arial" w:eastAsia="Times New Roman" w:hAnsi="Arial" w:cs="Arial"/>
          <w:b/>
          <w:color w:val="000000"/>
          <w:sz w:val="20"/>
          <w:szCs w:val="20"/>
        </w:rPr>
        <w:t>Next Meeting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>-  March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14</w:t>
      </w:r>
      <w:r w:rsidRPr="0058451A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2018 </w:t>
      </w:r>
      <w:r w:rsidR="002617D9">
        <w:rPr>
          <w:rFonts w:ascii="Arial" w:eastAsia="Times New Roman" w:hAnsi="Arial" w:cs="Arial"/>
          <w:b/>
          <w:color w:val="000000"/>
          <w:sz w:val="20"/>
          <w:szCs w:val="20"/>
        </w:rPr>
        <w:t>– Palmers,</w:t>
      </w:r>
      <w:r w:rsidR="004E5BB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San Marcos. </w:t>
      </w:r>
    </w:p>
    <w:p w:rsidR="004E5BBC" w:rsidRDefault="004E5BBC" w:rsidP="004E5BBC">
      <w:pPr>
        <w:pStyle w:val="ListParagraph"/>
        <w:numPr>
          <w:ilvl w:val="0"/>
          <w:numId w:val="22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5BBC">
        <w:rPr>
          <w:rFonts w:ascii="Arial" w:eastAsia="Times New Roman" w:hAnsi="Arial" w:cs="Arial"/>
          <w:color w:val="000000"/>
          <w:sz w:val="20"/>
          <w:szCs w:val="20"/>
        </w:rPr>
        <w:t>Erin Cusack, TNP Director of Governmental Affairs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speak</w:t>
      </w:r>
    </w:p>
    <w:p w:rsidR="004E5BBC" w:rsidRPr="004E5BBC" w:rsidRDefault="004E5BBC" w:rsidP="004E5BBC">
      <w:pPr>
        <w:pStyle w:val="ListParagraph"/>
        <w:numPr>
          <w:ilvl w:val="0"/>
          <w:numId w:val="22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T2DM w/ Dr. Campos, Sponsor Janssen </w:t>
      </w:r>
    </w:p>
    <w:p w:rsidR="0058451A" w:rsidRDefault="0058451A" w:rsidP="00C93EA7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93EA7" w:rsidRDefault="00C93EA7" w:rsidP="00C93EA7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C93EA7" w:rsidRDefault="00C93EA7" w:rsidP="00C93EA7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Presentation given by </w:t>
      </w:r>
      <w:r w:rsidR="00CD59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Compassionate Care Hospice </w:t>
      </w:r>
    </w:p>
    <w:p w:rsidR="00CD592B" w:rsidRPr="00CD592B" w:rsidRDefault="00CD592B" w:rsidP="00CD592B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Speaker – </w:t>
      </w:r>
      <w:r>
        <w:rPr>
          <w:rFonts w:ascii="Arial" w:eastAsia="Times New Roman" w:hAnsi="Arial" w:cs="Arial"/>
          <w:color w:val="000000"/>
          <w:sz w:val="20"/>
          <w:szCs w:val="20"/>
        </w:rPr>
        <w:t>Gina Martinez</w:t>
      </w:r>
    </w:p>
    <w:p w:rsidR="0058451A" w:rsidRDefault="0058451A" w:rsidP="0058451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451A" w:rsidRDefault="0058451A" w:rsidP="0058451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451A" w:rsidRDefault="0058451A" w:rsidP="0058451A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451A" w:rsidRDefault="0058451A" w:rsidP="0058451A">
      <w:pPr>
        <w:pStyle w:val="ListParagraph"/>
        <w:tabs>
          <w:tab w:val="left" w:pos="7920"/>
          <w:tab w:val="left" w:pos="8820"/>
        </w:tabs>
        <w:rPr>
          <w:b/>
          <w:sz w:val="20"/>
          <w:szCs w:val="20"/>
          <w:u w:val="single"/>
        </w:rPr>
      </w:pPr>
    </w:p>
    <w:p w:rsidR="0058451A" w:rsidRPr="0058451A" w:rsidRDefault="0058451A" w:rsidP="0058451A">
      <w:pPr>
        <w:pStyle w:val="ListParagraph"/>
        <w:tabs>
          <w:tab w:val="left" w:pos="7920"/>
          <w:tab w:val="left" w:pos="8820"/>
        </w:tabs>
        <w:jc w:val="center"/>
        <w:rPr>
          <w:b/>
          <w:sz w:val="20"/>
          <w:szCs w:val="20"/>
          <w:u w:val="single"/>
        </w:rPr>
      </w:pPr>
      <w:r w:rsidRPr="0058451A">
        <w:rPr>
          <w:b/>
          <w:sz w:val="20"/>
          <w:szCs w:val="20"/>
          <w:u w:val="single"/>
        </w:rPr>
        <w:t>Hill Country Nurse Practitioners Association</w:t>
      </w:r>
      <w:r w:rsidRPr="0058451A">
        <w:rPr>
          <w:b/>
          <w:sz w:val="20"/>
          <w:szCs w:val="20"/>
          <w:u w:val="single"/>
        </w:rPr>
        <w:br/>
        <w:t>Treasurer's Report for the February 14, 2018 Meeting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7920"/>
        </w:tabs>
        <w:rPr>
          <w:b/>
          <w:sz w:val="20"/>
          <w:szCs w:val="20"/>
        </w:rPr>
      </w:pPr>
      <w:r w:rsidRPr="0058451A">
        <w:rPr>
          <w:b/>
          <w:sz w:val="20"/>
          <w:szCs w:val="20"/>
        </w:rPr>
        <w:t>Checking account balance as of the last report: 01/10/18:</w:t>
      </w:r>
      <w:r w:rsidRPr="0058451A">
        <w:rPr>
          <w:b/>
          <w:sz w:val="20"/>
          <w:szCs w:val="20"/>
        </w:rPr>
        <w:tab/>
        <w:t>$3,461.34</w:t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tab/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2160"/>
          <w:tab w:val="left" w:pos="7920"/>
        </w:tabs>
        <w:rPr>
          <w:b/>
          <w:sz w:val="20"/>
          <w:szCs w:val="20"/>
        </w:rPr>
      </w:pPr>
      <w:r w:rsidRPr="0058451A">
        <w:rPr>
          <w:b/>
          <w:sz w:val="20"/>
          <w:szCs w:val="20"/>
        </w:rPr>
        <w:t xml:space="preserve"> Income: (Since last report 01/10/18)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2160"/>
          <w:tab w:val="left" w:pos="7920"/>
          <w:tab w:val="left" w:pos="8370"/>
          <w:tab w:val="left" w:pos="8460"/>
          <w:tab w:val="left" w:pos="8730"/>
        </w:tabs>
        <w:rPr>
          <w:b/>
          <w:sz w:val="20"/>
          <w:szCs w:val="20"/>
        </w:rPr>
      </w:pPr>
      <w:r w:rsidRPr="0058451A">
        <w:rPr>
          <w:b/>
          <w:sz w:val="20"/>
          <w:szCs w:val="20"/>
        </w:rPr>
        <w:t xml:space="preserve">         </w:t>
      </w:r>
      <w:r w:rsidRPr="0058451A">
        <w:rPr>
          <w:b/>
          <w:sz w:val="20"/>
          <w:szCs w:val="20"/>
        </w:rPr>
        <w:tab/>
        <w:t>New memberships and renewals:  $525.00</w:t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br/>
        <w:t>Total income: $525.00</w:t>
      </w:r>
      <w:r w:rsidRPr="0058451A">
        <w:rPr>
          <w:b/>
          <w:sz w:val="20"/>
          <w:szCs w:val="20"/>
        </w:rPr>
        <w:tab/>
        <w:t xml:space="preserve">+$525.00    </w:t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br/>
      </w:r>
      <w:r w:rsidRPr="0058451A">
        <w:rPr>
          <w:b/>
          <w:sz w:val="20"/>
          <w:szCs w:val="20"/>
        </w:rPr>
        <w:tab/>
        <w:t xml:space="preserve"> 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810"/>
          <w:tab w:val="left" w:pos="2160"/>
          <w:tab w:val="left" w:pos="7920"/>
          <w:tab w:val="left" w:pos="8370"/>
          <w:tab w:val="left" w:pos="8460"/>
          <w:tab w:val="left" w:pos="8730"/>
        </w:tabs>
        <w:rPr>
          <w:b/>
          <w:sz w:val="20"/>
          <w:szCs w:val="20"/>
        </w:rPr>
      </w:pPr>
      <w:r w:rsidRPr="0058451A">
        <w:rPr>
          <w:b/>
          <w:sz w:val="20"/>
          <w:szCs w:val="20"/>
        </w:rPr>
        <w:t>Expenditures: (Since last report 01/10/18)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720"/>
          <w:tab w:val="left" w:pos="2160"/>
          <w:tab w:val="left" w:pos="6120"/>
          <w:tab w:val="left" w:pos="7920"/>
          <w:tab w:val="left" w:pos="8370"/>
        </w:tabs>
        <w:rPr>
          <w:b/>
          <w:sz w:val="20"/>
          <w:szCs w:val="20"/>
        </w:rPr>
      </w:pPr>
      <w:proofErr w:type="spellStart"/>
      <w:r w:rsidRPr="0058451A">
        <w:rPr>
          <w:b/>
          <w:sz w:val="20"/>
          <w:szCs w:val="20"/>
        </w:rPr>
        <w:t>AffiniPay</w:t>
      </w:r>
      <w:proofErr w:type="spellEnd"/>
      <w:r w:rsidRPr="0058451A">
        <w:rPr>
          <w:b/>
          <w:sz w:val="20"/>
          <w:szCs w:val="20"/>
        </w:rPr>
        <w:t xml:space="preserve"> fees:  $19.66</w:t>
      </w:r>
      <w:r w:rsidRPr="0058451A">
        <w:rPr>
          <w:b/>
          <w:sz w:val="20"/>
          <w:szCs w:val="20"/>
        </w:rPr>
        <w:br/>
        <w:t>ENP fees:  $52.50</w:t>
      </w:r>
      <w:r w:rsidRPr="0058451A">
        <w:rPr>
          <w:b/>
          <w:sz w:val="20"/>
          <w:szCs w:val="20"/>
        </w:rPr>
        <w:br/>
        <w:t>Service awards:  $85.00</w:t>
      </w:r>
      <w:r w:rsidRPr="0058451A">
        <w:rPr>
          <w:b/>
          <w:sz w:val="20"/>
          <w:szCs w:val="20"/>
        </w:rPr>
        <w:br/>
        <w:t xml:space="preserve">Black’s BBQ:  Group dinner for </w:t>
      </w:r>
      <w:proofErr w:type="spellStart"/>
      <w:r w:rsidRPr="0058451A">
        <w:rPr>
          <w:b/>
          <w:sz w:val="20"/>
          <w:szCs w:val="20"/>
        </w:rPr>
        <w:t>mtg</w:t>
      </w:r>
      <w:proofErr w:type="spellEnd"/>
      <w:r w:rsidRPr="0058451A">
        <w:rPr>
          <w:b/>
          <w:sz w:val="20"/>
          <w:szCs w:val="20"/>
        </w:rPr>
        <w:t xml:space="preserve"> 01/10/18:  $493.00</w:t>
      </w:r>
      <w:r w:rsidRPr="0058451A">
        <w:rPr>
          <w:b/>
          <w:sz w:val="20"/>
          <w:szCs w:val="20"/>
        </w:rPr>
        <w:br/>
        <w:t>Total expenditures: $650.16</w:t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  <w:u w:val="single"/>
        </w:rPr>
        <w:t xml:space="preserve">-$650.16  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7920"/>
          <w:tab w:val="left" w:pos="8730"/>
          <w:tab w:val="left" w:pos="8820"/>
        </w:tabs>
        <w:rPr>
          <w:b/>
          <w:sz w:val="20"/>
          <w:szCs w:val="20"/>
        </w:rPr>
      </w:pPr>
      <w:r w:rsidRPr="0058451A">
        <w:rPr>
          <w:b/>
          <w:sz w:val="20"/>
          <w:szCs w:val="20"/>
        </w:rPr>
        <w:t xml:space="preserve">Checking account balance as of 01/28/18:                                                       </w:t>
      </w:r>
      <w:r w:rsidRPr="0058451A">
        <w:rPr>
          <w:b/>
          <w:sz w:val="20"/>
          <w:szCs w:val="20"/>
        </w:rPr>
        <w:tab/>
        <w:t xml:space="preserve"> $3,336.18</w:t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tab/>
      </w:r>
      <w:r w:rsidRPr="0058451A">
        <w:rPr>
          <w:b/>
          <w:sz w:val="20"/>
          <w:szCs w:val="20"/>
        </w:rPr>
        <w:tab/>
        <w:t xml:space="preserve">      </w:t>
      </w:r>
      <w:r w:rsidRPr="0058451A">
        <w:rPr>
          <w:b/>
          <w:sz w:val="20"/>
          <w:szCs w:val="20"/>
        </w:rPr>
        <w:br/>
        <w:t xml:space="preserve">Net </w:t>
      </w:r>
      <w:r w:rsidRPr="0058451A">
        <w:rPr>
          <w:b/>
          <w:sz w:val="20"/>
          <w:szCs w:val="20"/>
          <w:u w:val="single"/>
        </w:rPr>
        <w:t>gain</w:t>
      </w:r>
      <w:r w:rsidRPr="0058451A">
        <w:rPr>
          <w:b/>
          <w:sz w:val="20"/>
          <w:szCs w:val="20"/>
        </w:rPr>
        <w:t xml:space="preserve">/loss:  </w:t>
      </w:r>
      <w:r w:rsidRPr="0058451A">
        <w:rPr>
          <w:b/>
          <w:sz w:val="20"/>
          <w:szCs w:val="20"/>
        </w:rPr>
        <w:br/>
        <w:t xml:space="preserve">We also have a mandatory "Savings" account </w:t>
      </w:r>
      <w:r w:rsidRPr="0058451A">
        <w:rPr>
          <w:b/>
          <w:sz w:val="20"/>
          <w:szCs w:val="20"/>
        </w:rPr>
        <w:br/>
        <w:t xml:space="preserve"> at A+FCU holding $10:                                                                                     </w:t>
      </w:r>
      <w:r w:rsidRPr="0058451A">
        <w:rPr>
          <w:b/>
          <w:sz w:val="20"/>
          <w:szCs w:val="20"/>
        </w:rPr>
        <w:tab/>
        <w:t>+</w:t>
      </w:r>
      <w:r w:rsidRPr="0058451A">
        <w:rPr>
          <w:b/>
          <w:sz w:val="20"/>
          <w:szCs w:val="20"/>
          <w:u w:val="single"/>
        </w:rPr>
        <w:t>$    10.00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tabs>
          <w:tab w:val="left" w:pos="7920"/>
          <w:tab w:val="left" w:pos="8820"/>
        </w:tabs>
        <w:rPr>
          <w:rFonts w:ascii="Calibri" w:eastAsia="Calibri" w:hAnsi="Calibri" w:cs="Times New Roman"/>
          <w:sz w:val="20"/>
          <w:szCs w:val="20"/>
        </w:rPr>
      </w:pPr>
      <w:r w:rsidRPr="0058451A">
        <w:rPr>
          <w:b/>
          <w:sz w:val="20"/>
          <w:szCs w:val="20"/>
        </w:rPr>
        <w:t xml:space="preserve">Total monetary assets as of 2/14/18:                                                                                          </w:t>
      </w:r>
      <w:r w:rsidRPr="0058451A">
        <w:rPr>
          <w:b/>
          <w:sz w:val="20"/>
          <w:szCs w:val="20"/>
        </w:rPr>
        <w:tab/>
        <w:t>$3,346.18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58451A">
        <w:rPr>
          <w:sz w:val="20"/>
          <w:szCs w:val="20"/>
        </w:rPr>
        <w:t xml:space="preserve">Membership, associate membership, and student membership renewals are open for payment if yours is due. Check your due date at our web page: </w:t>
      </w:r>
      <w:hyperlink r:id="rId5" w:history="1">
        <w:r w:rsidRPr="0058451A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http://hcnpa.enpnetwork.com/</w:t>
        </w:r>
      </w:hyperlink>
      <w:r w:rsidRPr="0058451A">
        <w:rPr>
          <w:rFonts w:ascii="Calibri" w:eastAsia="Calibri" w:hAnsi="Calibri" w:cs="Times New Roman"/>
          <w:color w:val="0000FF"/>
          <w:sz w:val="20"/>
          <w:szCs w:val="20"/>
        </w:rPr>
        <w:t xml:space="preserve"> . </w:t>
      </w:r>
      <w:r w:rsidRPr="0058451A">
        <w:rPr>
          <w:sz w:val="20"/>
          <w:szCs w:val="20"/>
        </w:rPr>
        <w:t xml:space="preserve">Memberships expire one year from the date they are paid in full. You can pay your membership fees ($25 for student and associate members; $35 for members) the night of the meeting by cash or check, or you can pay online at your convenience by credit card at our web page. 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58451A">
        <w:rPr>
          <w:sz w:val="20"/>
          <w:szCs w:val="20"/>
        </w:rPr>
        <w:t>Posted to the HCNPA web site for members, associate members, and student members 02/13/18</w:t>
      </w:r>
      <w:bookmarkStart w:id="0" w:name="_GoBack"/>
      <w:bookmarkEnd w:id="0"/>
      <w:r w:rsidRPr="0058451A">
        <w:rPr>
          <w:sz w:val="20"/>
          <w:szCs w:val="20"/>
        </w:rPr>
        <w:t xml:space="preserve"> to review. Will be reviewed, voted on, and signed at the 02/14/18 meeting.</w:t>
      </w:r>
    </w:p>
    <w:p w:rsidR="0058451A" w:rsidRPr="0058451A" w:rsidRDefault="0058451A" w:rsidP="0058451A">
      <w:pPr>
        <w:pStyle w:val="ListParagraph"/>
        <w:numPr>
          <w:ilvl w:val="0"/>
          <w:numId w:val="20"/>
        </w:numPr>
        <w:spacing w:line="240" w:lineRule="auto"/>
        <w:rPr>
          <w:sz w:val="32"/>
          <w:szCs w:val="32"/>
        </w:rPr>
      </w:pPr>
      <w:r w:rsidRPr="0058451A">
        <w:rPr>
          <w:b/>
          <w:sz w:val="24"/>
          <w:szCs w:val="24"/>
          <w:u w:val="single"/>
        </w:rPr>
        <w:t>_____________________________________________</w:t>
      </w:r>
      <w:r w:rsidRPr="0058451A">
        <w:rPr>
          <w:b/>
          <w:sz w:val="24"/>
          <w:szCs w:val="24"/>
        </w:rPr>
        <w:tab/>
      </w:r>
      <w:r w:rsidRPr="0058451A">
        <w:rPr>
          <w:b/>
          <w:sz w:val="24"/>
          <w:szCs w:val="24"/>
        </w:rPr>
        <w:tab/>
        <w:t xml:space="preserve"> </w:t>
      </w:r>
      <w:r w:rsidRPr="0058451A">
        <w:rPr>
          <w:b/>
          <w:sz w:val="24"/>
          <w:szCs w:val="24"/>
          <w:u w:val="single"/>
        </w:rPr>
        <w:t>02/14/18</w:t>
      </w:r>
      <w:r w:rsidRPr="0058451A">
        <w:rPr>
          <w:b/>
          <w:sz w:val="24"/>
          <w:szCs w:val="24"/>
        </w:rPr>
        <w:tab/>
      </w:r>
      <w:r w:rsidRPr="0058451A">
        <w:rPr>
          <w:b/>
          <w:sz w:val="24"/>
          <w:szCs w:val="24"/>
        </w:rPr>
        <w:br/>
        <w:t>Virginia G. Miller, PhD, RN, FNP-BC</w:t>
      </w:r>
      <w:r w:rsidRPr="0058451A">
        <w:rPr>
          <w:b/>
          <w:sz w:val="24"/>
          <w:szCs w:val="24"/>
        </w:rPr>
        <w:tab/>
      </w:r>
      <w:r w:rsidRPr="0058451A">
        <w:rPr>
          <w:b/>
          <w:sz w:val="24"/>
          <w:szCs w:val="24"/>
        </w:rPr>
        <w:tab/>
      </w:r>
      <w:r w:rsidRPr="0058451A">
        <w:rPr>
          <w:b/>
          <w:sz w:val="24"/>
          <w:szCs w:val="24"/>
        </w:rPr>
        <w:tab/>
      </w:r>
      <w:r w:rsidRPr="0058451A">
        <w:rPr>
          <w:b/>
          <w:sz w:val="24"/>
          <w:szCs w:val="24"/>
        </w:rPr>
        <w:tab/>
      </w:r>
      <w:r w:rsidRPr="0058451A">
        <w:rPr>
          <w:b/>
          <w:sz w:val="24"/>
          <w:szCs w:val="24"/>
        </w:rPr>
        <w:tab/>
        <w:t xml:space="preserve">  Date</w:t>
      </w:r>
      <w:r w:rsidRPr="0058451A">
        <w:rPr>
          <w:b/>
          <w:sz w:val="24"/>
          <w:szCs w:val="24"/>
        </w:rPr>
        <w:br/>
        <w:t>Treasurer, Hill Country Nurse Practitioners Association</w:t>
      </w:r>
    </w:p>
    <w:p w:rsidR="00782BFE" w:rsidRDefault="00782BFE"/>
    <w:sectPr w:rsidR="00782BFE" w:rsidSect="0078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9CE"/>
    <w:multiLevelType w:val="hybridMultilevel"/>
    <w:tmpl w:val="5EDEFF6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8293A97"/>
    <w:multiLevelType w:val="hybridMultilevel"/>
    <w:tmpl w:val="C1845B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CC003E"/>
    <w:multiLevelType w:val="hybridMultilevel"/>
    <w:tmpl w:val="CB74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65396"/>
    <w:multiLevelType w:val="hybridMultilevel"/>
    <w:tmpl w:val="147A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B1CA9"/>
    <w:multiLevelType w:val="hybridMultilevel"/>
    <w:tmpl w:val="5F943E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85556C"/>
    <w:multiLevelType w:val="hybridMultilevel"/>
    <w:tmpl w:val="A1AE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61D4"/>
    <w:multiLevelType w:val="hybridMultilevel"/>
    <w:tmpl w:val="A3D002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0599B"/>
    <w:multiLevelType w:val="hybridMultilevel"/>
    <w:tmpl w:val="C3563DD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3B9067C"/>
    <w:multiLevelType w:val="hybridMultilevel"/>
    <w:tmpl w:val="E0583D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050F62"/>
    <w:multiLevelType w:val="hybridMultilevel"/>
    <w:tmpl w:val="BE0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702CF"/>
    <w:multiLevelType w:val="hybridMultilevel"/>
    <w:tmpl w:val="FA0C3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89161D"/>
    <w:multiLevelType w:val="hybridMultilevel"/>
    <w:tmpl w:val="303CD1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86B6798"/>
    <w:multiLevelType w:val="hybridMultilevel"/>
    <w:tmpl w:val="1622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92812"/>
    <w:multiLevelType w:val="hybridMultilevel"/>
    <w:tmpl w:val="3D2AE4BE"/>
    <w:lvl w:ilvl="0" w:tplc="A112C2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B5AF9"/>
    <w:multiLevelType w:val="hybridMultilevel"/>
    <w:tmpl w:val="79F064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F1D2CF6"/>
    <w:multiLevelType w:val="hybridMultilevel"/>
    <w:tmpl w:val="478AF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352F96"/>
    <w:multiLevelType w:val="hybridMultilevel"/>
    <w:tmpl w:val="9E5CC5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D016EB"/>
    <w:multiLevelType w:val="hybridMultilevel"/>
    <w:tmpl w:val="65BA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65341"/>
    <w:multiLevelType w:val="hybridMultilevel"/>
    <w:tmpl w:val="582CF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ED0DB1"/>
    <w:multiLevelType w:val="hybridMultilevel"/>
    <w:tmpl w:val="DAF0D1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3"/>
  </w:num>
  <w:num w:numId="5">
    <w:abstractNumId w:val="11"/>
  </w:num>
  <w:num w:numId="6">
    <w:abstractNumId w:val="19"/>
  </w:num>
  <w:num w:numId="7">
    <w:abstractNumId w:val="2"/>
  </w:num>
  <w:num w:numId="8">
    <w:abstractNumId w:val="13"/>
  </w:num>
  <w:num w:numId="9">
    <w:abstractNumId w:val="9"/>
  </w:num>
  <w:num w:numId="10">
    <w:abstractNumId w:val="20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7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51A"/>
    <w:rsid w:val="002617D9"/>
    <w:rsid w:val="00361360"/>
    <w:rsid w:val="00406F59"/>
    <w:rsid w:val="004E5BBC"/>
    <w:rsid w:val="0058451A"/>
    <w:rsid w:val="00782BFE"/>
    <w:rsid w:val="00783355"/>
    <w:rsid w:val="00C93EA7"/>
    <w:rsid w:val="00CD592B"/>
    <w:rsid w:val="00E17DA1"/>
    <w:rsid w:val="00ED0C80"/>
    <w:rsid w:val="00F9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cnpa.enpnetwor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3</cp:revision>
  <dcterms:created xsi:type="dcterms:W3CDTF">2018-02-14T01:35:00Z</dcterms:created>
  <dcterms:modified xsi:type="dcterms:W3CDTF">2018-03-13T01:22:00Z</dcterms:modified>
</cp:coreProperties>
</file>