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223F0" w14:textId="77777777" w:rsidR="00172BE5" w:rsidRPr="00FA3DA2" w:rsidRDefault="00325C15" w:rsidP="00DB6333">
      <w:pPr>
        <w:jc w:val="center"/>
        <w:rPr>
          <w:sz w:val="21"/>
          <w:szCs w:val="21"/>
        </w:rPr>
      </w:pPr>
      <w:r w:rsidRPr="00FA3DA2">
        <w:rPr>
          <w:noProof/>
          <w:sz w:val="21"/>
          <w:szCs w:val="21"/>
        </w:rPr>
        <w:drawing>
          <wp:inline distT="0" distB="0" distL="0" distR="0" wp14:anchorId="48A1CD2C" wp14:editId="0248EAAD">
            <wp:extent cx="774116" cy="731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1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99A9B" w14:textId="77777777" w:rsidR="00DB6333" w:rsidRPr="00FA3DA2" w:rsidRDefault="00DB6333" w:rsidP="00DB6333">
      <w:pPr>
        <w:jc w:val="center"/>
        <w:rPr>
          <w:sz w:val="21"/>
          <w:szCs w:val="21"/>
        </w:rPr>
      </w:pPr>
    </w:p>
    <w:p w14:paraId="65CD2624" w14:textId="77777777" w:rsidR="00DB6333" w:rsidRPr="00FA3DA2" w:rsidRDefault="00DB6333" w:rsidP="00DB6333">
      <w:pPr>
        <w:jc w:val="center"/>
        <w:rPr>
          <w:b/>
          <w:sz w:val="21"/>
          <w:szCs w:val="21"/>
        </w:rPr>
      </w:pPr>
      <w:r w:rsidRPr="00FA3DA2">
        <w:rPr>
          <w:b/>
          <w:sz w:val="21"/>
          <w:szCs w:val="21"/>
        </w:rPr>
        <w:t>Talking Points</w:t>
      </w:r>
    </w:p>
    <w:p w14:paraId="0A3D1A68" w14:textId="77777777" w:rsidR="00DB6333" w:rsidRPr="00FA3DA2" w:rsidRDefault="00DB6333" w:rsidP="00DB6333">
      <w:pPr>
        <w:jc w:val="center"/>
        <w:rPr>
          <w:sz w:val="21"/>
          <w:szCs w:val="21"/>
        </w:rPr>
      </w:pPr>
    </w:p>
    <w:p w14:paraId="652ACDC3" w14:textId="77777777" w:rsidR="00DB6333" w:rsidRPr="00FA3DA2" w:rsidRDefault="00DB6333" w:rsidP="00DB6333">
      <w:pPr>
        <w:rPr>
          <w:sz w:val="21"/>
          <w:szCs w:val="21"/>
        </w:rPr>
      </w:pPr>
      <w:r w:rsidRPr="00FA3DA2">
        <w:rPr>
          <w:bCs/>
          <w:sz w:val="21"/>
          <w:szCs w:val="21"/>
        </w:rPr>
        <w:t>Nurse Practitioners are efficient, high quality, cost-effective and comprehensive healthcare services</w:t>
      </w:r>
      <w:r w:rsidRPr="00FA3DA2">
        <w:rPr>
          <w:sz w:val="21"/>
          <w:szCs w:val="21"/>
        </w:rPr>
        <w:t>, particularly in rural areas.</w:t>
      </w:r>
    </w:p>
    <w:p w14:paraId="3624A4B5" w14:textId="77777777" w:rsidR="00DB6333" w:rsidRPr="00FA3DA2" w:rsidRDefault="00DB6333" w:rsidP="00DB6333">
      <w:pPr>
        <w:rPr>
          <w:sz w:val="21"/>
          <w:szCs w:val="21"/>
        </w:rPr>
      </w:pPr>
    </w:p>
    <w:p w14:paraId="36CF78B0" w14:textId="77777777" w:rsidR="00DB6333" w:rsidRPr="00FA3DA2" w:rsidRDefault="00DB6333" w:rsidP="00DB6333">
      <w:pPr>
        <w:rPr>
          <w:sz w:val="21"/>
          <w:szCs w:val="21"/>
        </w:rPr>
      </w:pPr>
      <w:r w:rsidRPr="00FA3DA2">
        <w:rPr>
          <w:sz w:val="21"/>
          <w:szCs w:val="21"/>
        </w:rPr>
        <w:t>States with signature authority for NPs have:</w:t>
      </w:r>
    </w:p>
    <w:p w14:paraId="5055D5F9" w14:textId="77777777" w:rsidR="00011F4D" w:rsidRPr="00FA3DA2" w:rsidRDefault="00FA3DA2" w:rsidP="00DB6333">
      <w:pPr>
        <w:numPr>
          <w:ilvl w:val="0"/>
          <w:numId w:val="1"/>
        </w:numPr>
        <w:rPr>
          <w:sz w:val="21"/>
          <w:szCs w:val="21"/>
        </w:rPr>
      </w:pPr>
      <w:r w:rsidRPr="00FA3DA2">
        <w:rPr>
          <w:sz w:val="21"/>
          <w:szCs w:val="21"/>
        </w:rPr>
        <w:t xml:space="preserve">Significantly </w:t>
      </w:r>
      <w:r w:rsidRPr="00FA3DA2">
        <w:rPr>
          <w:b/>
          <w:bCs/>
          <w:sz w:val="21"/>
          <w:szCs w:val="21"/>
        </w:rPr>
        <w:t xml:space="preserve">fewer emergency room visits </w:t>
      </w:r>
      <w:r w:rsidRPr="00FA3DA2">
        <w:rPr>
          <w:sz w:val="21"/>
          <w:szCs w:val="21"/>
        </w:rPr>
        <w:t>for non-emergent health care needs and lower admission rates</w:t>
      </w:r>
    </w:p>
    <w:p w14:paraId="07FE89BA" w14:textId="77777777" w:rsidR="00011F4D" w:rsidRPr="00FA3DA2" w:rsidRDefault="00FA3DA2" w:rsidP="00DB6333">
      <w:pPr>
        <w:numPr>
          <w:ilvl w:val="0"/>
          <w:numId w:val="1"/>
        </w:numPr>
        <w:rPr>
          <w:sz w:val="21"/>
          <w:szCs w:val="21"/>
        </w:rPr>
      </w:pPr>
      <w:r w:rsidRPr="00FA3DA2">
        <w:rPr>
          <w:b/>
          <w:bCs/>
          <w:sz w:val="21"/>
          <w:szCs w:val="21"/>
        </w:rPr>
        <w:t>Better access to care</w:t>
      </w:r>
      <w:r w:rsidRPr="00FA3DA2">
        <w:rPr>
          <w:sz w:val="21"/>
          <w:szCs w:val="21"/>
        </w:rPr>
        <w:t>, particularly for the most vulnerable populations</w:t>
      </w:r>
    </w:p>
    <w:p w14:paraId="4AF656FF" w14:textId="77777777" w:rsidR="00011F4D" w:rsidRPr="00FA3DA2" w:rsidRDefault="00FA3DA2" w:rsidP="00DB6333">
      <w:pPr>
        <w:numPr>
          <w:ilvl w:val="0"/>
          <w:numId w:val="1"/>
        </w:numPr>
        <w:rPr>
          <w:sz w:val="21"/>
          <w:szCs w:val="21"/>
        </w:rPr>
      </w:pPr>
      <w:r w:rsidRPr="00FA3DA2">
        <w:rPr>
          <w:b/>
          <w:bCs/>
          <w:sz w:val="21"/>
          <w:szCs w:val="21"/>
        </w:rPr>
        <w:t>Increased</w:t>
      </w:r>
      <w:r w:rsidRPr="00FA3DA2">
        <w:rPr>
          <w:sz w:val="21"/>
          <w:szCs w:val="21"/>
        </w:rPr>
        <w:t xml:space="preserve"> access to care</w:t>
      </w:r>
    </w:p>
    <w:p w14:paraId="677457D7" w14:textId="77777777" w:rsidR="00011F4D" w:rsidRPr="00FA3DA2" w:rsidRDefault="00FA3DA2" w:rsidP="00DB6333">
      <w:pPr>
        <w:numPr>
          <w:ilvl w:val="0"/>
          <w:numId w:val="1"/>
        </w:numPr>
        <w:rPr>
          <w:sz w:val="21"/>
          <w:szCs w:val="21"/>
        </w:rPr>
      </w:pPr>
      <w:r w:rsidRPr="00FA3DA2">
        <w:rPr>
          <w:b/>
          <w:bCs/>
          <w:sz w:val="21"/>
          <w:szCs w:val="21"/>
        </w:rPr>
        <w:t>Decreased</w:t>
      </w:r>
      <w:r w:rsidRPr="00FA3DA2">
        <w:rPr>
          <w:sz w:val="21"/>
          <w:szCs w:val="21"/>
        </w:rPr>
        <w:t xml:space="preserve"> health care cost</w:t>
      </w:r>
    </w:p>
    <w:p w14:paraId="755ABFD3" w14:textId="77777777" w:rsidR="00DB6333" w:rsidRPr="00FA3DA2" w:rsidRDefault="00DB6333" w:rsidP="00DB6333">
      <w:pPr>
        <w:rPr>
          <w:sz w:val="21"/>
          <w:szCs w:val="21"/>
        </w:rPr>
      </w:pPr>
    </w:p>
    <w:p w14:paraId="357DF0FF" w14:textId="77777777" w:rsidR="00011F4D" w:rsidRPr="00FA3DA2" w:rsidRDefault="00DB6333" w:rsidP="00DB6333">
      <w:pPr>
        <w:rPr>
          <w:sz w:val="21"/>
          <w:szCs w:val="21"/>
        </w:rPr>
      </w:pPr>
      <w:r w:rsidRPr="00FA3DA2">
        <w:rPr>
          <w:b/>
          <w:sz w:val="21"/>
          <w:szCs w:val="21"/>
        </w:rPr>
        <w:t>Death Certificates:</w:t>
      </w:r>
      <w:r w:rsidRPr="00FA3DA2">
        <w:rPr>
          <w:sz w:val="21"/>
          <w:szCs w:val="21"/>
        </w:rPr>
        <w:br/>
      </w:r>
      <w:r w:rsidR="00FA3DA2" w:rsidRPr="00FA3DA2">
        <w:rPr>
          <w:b/>
          <w:bCs/>
          <w:sz w:val="21"/>
          <w:szCs w:val="21"/>
        </w:rPr>
        <w:t>Currently:</w:t>
      </w:r>
      <w:r w:rsidR="00FA3DA2" w:rsidRPr="00FA3DA2">
        <w:rPr>
          <w:sz w:val="21"/>
          <w:szCs w:val="21"/>
        </w:rPr>
        <w:t xml:space="preserve"> NPs cannot sign a death certificate</w:t>
      </w:r>
      <w:r w:rsidR="00FA3DA2" w:rsidRPr="00FA3DA2">
        <w:rPr>
          <w:b/>
          <w:bCs/>
          <w:sz w:val="21"/>
          <w:szCs w:val="21"/>
        </w:rPr>
        <w:t xml:space="preserve"> </w:t>
      </w:r>
      <w:r w:rsidR="00FA3DA2" w:rsidRPr="00FA3DA2">
        <w:rPr>
          <w:sz w:val="21"/>
          <w:szCs w:val="21"/>
        </w:rPr>
        <w:t>in the state of Alabama but coroners and physician can.</w:t>
      </w:r>
    </w:p>
    <w:p w14:paraId="3B933D7B" w14:textId="77777777" w:rsidR="00011F4D" w:rsidRPr="00FA3DA2" w:rsidRDefault="00FA3DA2" w:rsidP="00DB6333">
      <w:pPr>
        <w:rPr>
          <w:sz w:val="21"/>
          <w:szCs w:val="21"/>
        </w:rPr>
      </w:pPr>
      <w:r w:rsidRPr="00FA3DA2">
        <w:rPr>
          <w:b/>
          <w:bCs/>
          <w:sz w:val="21"/>
          <w:szCs w:val="21"/>
        </w:rPr>
        <w:t xml:space="preserve">Passage of SB46 </w:t>
      </w:r>
      <w:r w:rsidRPr="00FA3DA2">
        <w:rPr>
          <w:sz w:val="21"/>
          <w:szCs w:val="21"/>
        </w:rPr>
        <w:t>will</w:t>
      </w:r>
      <w:r w:rsidRPr="00FA3DA2">
        <w:rPr>
          <w:b/>
          <w:bCs/>
          <w:sz w:val="21"/>
          <w:szCs w:val="21"/>
        </w:rPr>
        <w:t xml:space="preserve"> </w:t>
      </w:r>
      <w:r w:rsidRPr="00FA3DA2">
        <w:rPr>
          <w:sz w:val="21"/>
          <w:szCs w:val="21"/>
        </w:rPr>
        <w:t>improve access to timely receipt of benefits, decrease costs, increase accuracy of cause of death</w:t>
      </w:r>
    </w:p>
    <w:p w14:paraId="1AAA5F2B" w14:textId="436D7F31" w:rsidR="00011F4D" w:rsidRPr="00FA3DA2" w:rsidRDefault="00FA3DA2" w:rsidP="00DB6333">
      <w:pPr>
        <w:rPr>
          <w:sz w:val="21"/>
          <w:szCs w:val="21"/>
        </w:rPr>
      </w:pPr>
      <w:r w:rsidRPr="00FA3DA2">
        <w:rPr>
          <w:b/>
          <w:bCs/>
          <w:sz w:val="21"/>
          <w:szCs w:val="21"/>
        </w:rPr>
        <w:t xml:space="preserve">Texas, Arkansas and North Carolina, </w:t>
      </w:r>
      <w:r w:rsidRPr="00FA3DA2">
        <w:rPr>
          <w:sz w:val="21"/>
          <w:szCs w:val="21"/>
        </w:rPr>
        <w:t>along with 26 additional states,</w:t>
      </w:r>
      <w:r w:rsidRPr="00FA3DA2">
        <w:rPr>
          <w:b/>
          <w:bCs/>
          <w:sz w:val="21"/>
          <w:szCs w:val="21"/>
        </w:rPr>
        <w:t xml:space="preserve"> </w:t>
      </w:r>
      <w:r w:rsidRPr="00FA3DA2">
        <w:rPr>
          <w:sz w:val="21"/>
          <w:szCs w:val="21"/>
        </w:rPr>
        <w:t>allow providers suc</w:t>
      </w:r>
      <w:r w:rsidR="00AE5124">
        <w:rPr>
          <w:sz w:val="21"/>
          <w:szCs w:val="21"/>
        </w:rPr>
        <w:t>h as NPs, and CNMs si</w:t>
      </w:r>
      <w:bookmarkStart w:id="0" w:name="_GoBack"/>
      <w:bookmarkEnd w:id="0"/>
      <w:r w:rsidRPr="00FA3DA2">
        <w:rPr>
          <w:sz w:val="21"/>
          <w:szCs w:val="21"/>
        </w:rPr>
        <w:t>gn death certificates.</w:t>
      </w:r>
    </w:p>
    <w:p w14:paraId="1511B30A" w14:textId="77777777" w:rsidR="00DB6333" w:rsidRPr="00FA3DA2" w:rsidRDefault="00DB6333" w:rsidP="00DB6333">
      <w:pPr>
        <w:rPr>
          <w:sz w:val="21"/>
          <w:szCs w:val="21"/>
        </w:rPr>
      </w:pPr>
    </w:p>
    <w:p w14:paraId="630E45DF" w14:textId="77777777" w:rsidR="00011F4D" w:rsidRPr="00FA3DA2" w:rsidRDefault="00DB6333" w:rsidP="00DB6333">
      <w:pPr>
        <w:rPr>
          <w:sz w:val="21"/>
          <w:szCs w:val="21"/>
        </w:rPr>
      </w:pPr>
      <w:r w:rsidRPr="00FA3DA2">
        <w:rPr>
          <w:b/>
          <w:sz w:val="21"/>
          <w:szCs w:val="21"/>
        </w:rPr>
        <w:t>DNR:</w:t>
      </w:r>
      <w:r w:rsidRPr="00FA3DA2">
        <w:rPr>
          <w:sz w:val="21"/>
          <w:szCs w:val="21"/>
        </w:rPr>
        <w:br/>
      </w:r>
      <w:r w:rsidR="00FA3DA2" w:rsidRPr="00FA3DA2">
        <w:rPr>
          <w:b/>
          <w:bCs/>
          <w:sz w:val="21"/>
          <w:szCs w:val="21"/>
        </w:rPr>
        <w:t xml:space="preserve">Currently: </w:t>
      </w:r>
      <w:r w:rsidR="00FA3DA2" w:rsidRPr="00FA3DA2">
        <w:rPr>
          <w:sz w:val="21"/>
          <w:szCs w:val="21"/>
        </w:rPr>
        <w:t>NPs are not able to sign Do Not Resuscitate (DNR) forms.</w:t>
      </w:r>
    </w:p>
    <w:p w14:paraId="359B618A" w14:textId="77777777" w:rsidR="00DB6333" w:rsidRPr="00FA3DA2" w:rsidRDefault="00DB6333" w:rsidP="00DB6333">
      <w:pPr>
        <w:rPr>
          <w:sz w:val="21"/>
          <w:szCs w:val="21"/>
        </w:rPr>
      </w:pPr>
      <w:r w:rsidRPr="00FA3DA2">
        <w:rPr>
          <w:b/>
          <w:bCs/>
          <w:sz w:val="21"/>
          <w:szCs w:val="21"/>
        </w:rPr>
        <w:t xml:space="preserve">Passage of SB46 </w:t>
      </w:r>
      <w:r w:rsidRPr="00FA3DA2">
        <w:rPr>
          <w:sz w:val="21"/>
          <w:szCs w:val="21"/>
        </w:rPr>
        <w:t>will result in timely initiation of DNR orders/strong relationships between provider and patient, especially in hospice and rural settings. NPs are first line with the patient in many cases, especially with patients in hospice.</w:t>
      </w:r>
    </w:p>
    <w:p w14:paraId="24F9C9B2" w14:textId="77777777" w:rsidR="00DB6333" w:rsidRPr="00FA3DA2" w:rsidRDefault="00DB6333" w:rsidP="00DB6333">
      <w:pPr>
        <w:rPr>
          <w:sz w:val="21"/>
          <w:szCs w:val="21"/>
        </w:rPr>
      </w:pPr>
    </w:p>
    <w:p w14:paraId="1DBB6DFC" w14:textId="77777777" w:rsidR="00011F4D" w:rsidRPr="00FA3DA2" w:rsidRDefault="00DB6333" w:rsidP="00DB6333">
      <w:pPr>
        <w:rPr>
          <w:sz w:val="21"/>
          <w:szCs w:val="21"/>
        </w:rPr>
      </w:pPr>
      <w:r w:rsidRPr="00FA3DA2">
        <w:rPr>
          <w:b/>
          <w:sz w:val="21"/>
          <w:szCs w:val="21"/>
        </w:rPr>
        <w:t>Ambulance Transfer:</w:t>
      </w:r>
      <w:r w:rsidRPr="00FA3DA2">
        <w:rPr>
          <w:sz w:val="21"/>
          <w:szCs w:val="21"/>
        </w:rPr>
        <w:br/>
      </w:r>
      <w:r w:rsidR="00FA3DA2" w:rsidRPr="00FA3DA2">
        <w:rPr>
          <w:b/>
          <w:bCs/>
          <w:sz w:val="21"/>
          <w:szCs w:val="21"/>
        </w:rPr>
        <w:t xml:space="preserve">Currently: </w:t>
      </w:r>
      <w:r w:rsidR="00FA3DA2" w:rsidRPr="00FA3DA2">
        <w:rPr>
          <w:sz w:val="21"/>
          <w:szCs w:val="21"/>
        </w:rPr>
        <w:t>NPs are unable sign for ambulance transport.</w:t>
      </w:r>
    </w:p>
    <w:p w14:paraId="3A77187D" w14:textId="77777777" w:rsidR="00011F4D" w:rsidRPr="00FA3DA2" w:rsidRDefault="00FA3DA2" w:rsidP="00DB6333">
      <w:pPr>
        <w:rPr>
          <w:sz w:val="21"/>
          <w:szCs w:val="21"/>
        </w:rPr>
      </w:pPr>
      <w:r w:rsidRPr="00FA3DA2">
        <w:rPr>
          <w:b/>
          <w:bCs/>
          <w:sz w:val="21"/>
          <w:szCs w:val="21"/>
        </w:rPr>
        <w:t xml:space="preserve">Passage of SB46 </w:t>
      </w:r>
      <w:r w:rsidRPr="00FA3DA2">
        <w:rPr>
          <w:sz w:val="21"/>
          <w:szCs w:val="21"/>
        </w:rPr>
        <w:t xml:space="preserve">will result in timely transfer to home, nursing home, assisted living, or hospice </w:t>
      </w:r>
    </w:p>
    <w:p w14:paraId="05F3593E" w14:textId="77777777" w:rsidR="00011F4D" w:rsidRPr="00FA3DA2" w:rsidRDefault="00FA3DA2" w:rsidP="00DB6333">
      <w:pPr>
        <w:numPr>
          <w:ilvl w:val="0"/>
          <w:numId w:val="4"/>
        </w:numPr>
        <w:rPr>
          <w:sz w:val="21"/>
          <w:szCs w:val="21"/>
        </w:rPr>
      </w:pPr>
      <w:r w:rsidRPr="00FA3DA2">
        <w:rPr>
          <w:sz w:val="21"/>
          <w:szCs w:val="21"/>
        </w:rPr>
        <w:t xml:space="preserve">MASSIVE </w:t>
      </w:r>
      <w:r w:rsidRPr="00FA3DA2">
        <w:rPr>
          <w:b/>
          <w:bCs/>
          <w:sz w:val="21"/>
          <w:szCs w:val="21"/>
        </w:rPr>
        <w:t xml:space="preserve">cost savings </w:t>
      </w:r>
    </w:p>
    <w:p w14:paraId="63B34D3A" w14:textId="77777777" w:rsidR="00011F4D" w:rsidRPr="00FA3DA2" w:rsidRDefault="00FA3DA2" w:rsidP="00DB6333">
      <w:pPr>
        <w:numPr>
          <w:ilvl w:val="0"/>
          <w:numId w:val="4"/>
        </w:numPr>
        <w:rPr>
          <w:sz w:val="21"/>
          <w:szCs w:val="21"/>
        </w:rPr>
      </w:pPr>
      <w:r w:rsidRPr="00FA3DA2">
        <w:rPr>
          <w:sz w:val="21"/>
          <w:szCs w:val="21"/>
        </w:rPr>
        <w:t>Patient comfort</w:t>
      </w:r>
    </w:p>
    <w:p w14:paraId="70A6A2A1" w14:textId="77777777" w:rsidR="00011F4D" w:rsidRPr="00FA3DA2" w:rsidRDefault="00FA3DA2" w:rsidP="00DB6333">
      <w:pPr>
        <w:numPr>
          <w:ilvl w:val="0"/>
          <w:numId w:val="4"/>
        </w:numPr>
        <w:rPr>
          <w:sz w:val="21"/>
          <w:szCs w:val="21"/>
        </w:rPr>
      </w:pPr>
      <w:r w:rsidRPr="00FA3DA2">
        <w:rPr>
          <w:sz w:val="21"/>
          <w:szCs w:val="21"/>
        </w:rPr>
        <w:t xml:space="preserve">Family emotional support </w:t>
      </w:r>
    </w:p>
    <w:p w14:paraId="43B9DE4B" w14:textId="77777777" w:rsidR="00011F4D" w:rsidRPr="00FA3DA2" w:rsidRDefault="00FA3DA2" w:rsidP="00DB6333">
      <w:pPr>
        <w:numPr>
          <w:ilvl w:val="0"/>
          <w:numId w:val="4"/>
        </w:numPr>
        <w:rPr>
          <w:sz w:val="21"/>
          <w:szCs w:val="21"/>
        </w:rPr>
      </w:pPr>
      <w:r w:rsidRPr="00FA3DA2">
        <w:rPr>
          <w:sz w:val="21"/>
          <w:szCs w:val="21"/>
        </w:rPr>
        <w:t xml:space="preserve">Ensures </w:t>
      </w:r>
      <w:r w:rsidRPr="00FA3DA2">
        <w:rPr>
          <w:b/>
          <w:bCs/>
          <w:sz w:val="21"/>
          <w:szCs w:val="21"/>
        </w:rPr>
        <w:t>safe transport to home or nursing home</w:t>
      </w:r>
    </w:p>
    <w:p w14:paraId="4C91BAFD" w14:textId="77777777" w:rsidR="00FA3DA2" w:rsidRPr="00FA3DA2" w:rsidRDefault="00FA3DA2" w:rsidP="00FA3DA2">
      <w:pPr>
        <w:rPr>
          <w:b/>
          <w:bCs/>
          <w:sz w:val="21"/>
          <w:szCs w:val="21"/>
        </w:rPr>
      </w:pPr>
    </w:p>
    <w:p w14:paraId="0DBF4A4A" w14:textId="77777777" w:rsidR="00011F4D" w:rsidRPr="00FA3DA2" w:rsidRDefault="00FA3DA2" w:rsidP="00FA3DA2">
      <w:pPr>
        <w:rPr>
          <w:sz w:val="21"/>
          <w:szCs w:val="21"/>
        </w:rPr>
      </w:pPr>
      <w:r w:rsidRPr="00FA3DA2">
        <w:rPr>
          <w:b/>
          <w:bCs/>
          <w:sz w:val="21"/>
          <w:szCs w:val="21"/>
        </w:rPr>
        <w:t>Conclusion:</w:t>
      </w:r>
      <w:r w:rsidRPr="00FA3DA2">
        <w:rPr>
          <w:b/>
          <w:bCs/>
          <w:sz w:val="21"/>
          <w:szCs w:val="21"/>
        </w:rPr>
        <w:br/>
      </w:r>
      <w:r w:rsidRPr="00FA3DA2">
        <w:rPr>
          <w:sz w:val="21"/>
          <w:szCs w:val="21"/>
        </w:rPr>
        <w:t xml:space="preserve">Passage of SB 46 </w:t>
      </w:r>
      <w:r w:rsidRPr="00FA3DA2">
        <w:rPr>
          <w:b/>
          <w:bCs/>
          <w:sz w:val="21"/>
          <w:szCs w:val="21"/>
          <w:u w:val="single"/>
        </w:rPr>
        <w:t>WILL NOT</w:t>
      </w:r>
      <w:r w:rsidRPr="00FA3DA2">
        <w:rPr>
          <w:b/>
          <w:bCs/>
          <w:sz w:val="21"/>
          <w:szCs w:val="21"/>
        </w:rPr>
        <w:t xml:space="preserve"> </w:t>
      </w:r>
      <w:r w:rsidRPr="00FA3DA2">
        <w:rPr>
          <w:sz w:val="21"/>
          <w:szCs w:val="21"/>
        </w:rPr>
        <w:t xml:space="preserve">increase scope of practice. However, passage of SB 46 bill </w:t>
      </w:r>
      <w:r w:rsidRPr="00FA3DA2">
        <w:rPr>
          <w:b/>
          <w:bCs/>
          <w:sz w:val="21"/>
          <w:szCs w:val="21"/>
          <w:u w:val="single"/>
        </w:rPr>
        <w:t>WILL</w:t>
      </w:r>
    </w:p>
    <w:p w14:paraId="7E91AC35" w14:textId="77777777" w:rsidR="00011F4D" w:rsidRPr="00FA3DA2" w:rsidRDefault="00FA3DA2" w:rsidP="00FA3DA2">
      <w:pPr>
        <w:numPr>
          <w:ilvl w:val="1"/>
          <w:numId w:val="5"/>
        </w:numPr>
        <w:rPr>
          <w:sz w:val="21"/>
          <w:szCs w:val="21"/>
        </w:rPr>
      </w:pPr>
      <w:r w:rsidRPr="00FA3DA2">
        <w:rPr>
          <w:b/>
          <w:bCs/>
          <w:sz w:val="21"/>
          <w:szCs w:val="21"/>
        </w:rPr>
        <w:t>Decrease</w:t>
      </w:r>
      <w:r w:rsidRPr="00FA3DA2">
        <w:rPr>
          <w:sz w:val="21"/>
          <w:szCs w:val="21"/>
        </w:rPr>
        <w:t xml:space="preserve"> healthcare costs</w:t>
      </w:r>
    </w:p>
    <w:p w14:paraId="3588575A" w14:textId="77777777" w:rsidR="00011F4D" w:rsidRPr="00FA3DA2" w:rsidRDefault="00FA3DA2" w:rsidP="00FA3DA2">
      <w:pPr>
        <w:numPr>
          <w:ilvl w:val="1"/>
          <w:numId w:val="5"/>
        </w:numPr>
        <w:rPr>
          <w:sz w:val="21"/>
          <w:szCs w:val="21"/>
        </w:rPr>
      </w:pPr>
      <w:r w:rsidRPr="00FA3DA2">
        <w:rPr>
          <w:b/>
          <w:bCs/>
          <w:sz w:val="21"/>
          <w:szCs w:val="21"/>
        </w:rPr>
        <w:t>Increase</w:t>
      </w:r>
      <w:r w:rsidRPr="00FA3DA2">
        <w:rPr>
          <w:sz w:val="21"/>
          <w:szCs w:val="21"/>
        </w:rPr>
        <w:t xml:space="preserve"> access to care in rural areas &amp; inpatient settings</w:t>
      </w:r>
    </w:p>
    <w:p w14:paraId="4A8BF954" w14:textId="77777777" w:rsidR="00011F4D" w:rsidRPr="00FA3DA2" w:rsidRDefault="00FA3DA2" w:rsidP="00FA3DA2">
      <w:pPr>
        <w:numPr>
          <w:ilvl w:val="1"/>
          <w:numId w:val="5"/>
        </w:numPr>
        <w:rPr>
          <w:sz w:val="21"/>
          <w:szCs w:val="21"/>
        </w:rPr>
      </w:pPr>
      <w:r w:rsidRPr="00FA3DA2">
        <w:rPr>
          <w:b/>
          <w:bCs/>
          <w:sz w:val="21"/>
          <w:szCs w:val="21"/>
        </w:rPr>
        <w:t>Improve</w:t>
      </w:r>
      <w:r w:rsidRPr="00FA3DA2">
        <w:rPr>
          <w:sz w:val="21"/>
          <w:szCs w:val="21"/>
        </w:rPr>
        <w:t xml:space="preserve"> outcomes for patients and/or their families</w:t>
      </w:r>
    </w:p>
    <w:p w14:paraId="76E8D8FD" w14:textId="77777777" w:rsidR="00011F4D" w:rsidRPr="00FA3DA2" w:rsidRDefault="00FA3DA2" w:rsidP="00FA3DA2">
      <w:pPr>
        <w:numPr>
          <w:ilvl w:val="1"/>
          <w:numId w:val="5"/>
        </w:numPr>
        <w:rPr>
          <w:sz w:val="21"/>
          <w:szCs w:val="21"/>
        </w:rPr>
      </w:pPr>
      <w:r w:rsidRPr="00FA3DA2">
        <w:rPr>
          <w:b/>
          <w:bCs/>
          <w:sz w:val="21"/>
          <w:szCs w:val="21"/>
        </w:rPr>
        <w:t>Facilitate</w:t>
      </w:r>
      <w:r w:rsidRPr="00FA3DA2">
        <w:rPr>
          <w:sz w:val="21"/>
          <w:szCs w:val="21"/>
        </w:rPr>
        <w:t xml:space="preserve"> a timely response and eliminate patient suffering </w:t>
      </w:r>
    </w:p>
    <w:p w14:paraId="5DD95B11" w14:textId="77777777" w:rsidR="00011F4D" w:rsidRPr="00FA3DA2" w:rsidRDefault="00FA3DA2" w:rsidP="00FA3DA2">
      <w:pPr>
        <w:numPr>
          <w:ilvl w:val="1"/>
          <w:numId w:val="5"/>
        </w:numPr>
        <w:rPr>
          <w:sz w:val="21"/>
          <w:szCs w:val="21"/>
        </w:rPr>
      </w:pPr>
      <w:r w:rsidRPr="00FA3DA2">
        <w:rPr>
          <w:b/>
          <w:bCs/>
          <w:sz w:val="21"/>
          <w:szCs w:val="21"/>
        </w:rPr>
        <w:t>Reduce</w:t>
      </w:r>
      <w:r w:rsidRPr="00FA3DA2">
        <w:rPr>
          <w:sz w:val="21"/>
          <w:szCs w:val="21"/>
        </w:rPr>
        <w:t xml:space="preserve"> complications that arise when no one is there who can sign the paperwork/forms</w:t>
      </w:r>
    </w:p>
    <w:p w14:paraId="76879070" w14:textId="77777777" w:rsidR="00011F4D" w:rsidRPr="00FA3DA2" w:rsidRDefault="00FA3DA2" w:rsidP="00FA3DA2">
      <w:pPr>
        <w:numPr>
          <w:ilvl w:val="1"/>
          <w:numId w:val="5"/>
        </w:numPr>
        <w:rPr>
          <w:sz w:val="21"/>
          <w:szCs w:val="21"/>
        </w:rPr>
      </w:pPr>
      <w:r w:rsidRPr="00FA3DA2">
        <w:rPr>
          <w:b/>
          <w:bCs/>
          <w:sz w:val="21"/>
          <w:szCs w:val="21"/>
        </w:rPr>
        <w:t>Increase</w:t>
      </w:r>
      <w:r w:rsidRPr="00FA3DA2">
        <w:rPr>
          <w:sz w:val="21"/>
          <w:szCs w:val="21"/>
        </w:rPr>
        <w:t xml:space="preserve"> patient/ family satisfaction</w:t>
      </w:r>
    </w:p>
    <w:p w14:paraId="49BCFCCB" w14:textId="77777777" w:rsidR="00FA3DA2" w:rsidRPr="00DB6333" w:rsidRDefault="00FA3DA2" w:rsidP="00FA3DA2"/>
    <w:p w14:paraId="723AC4FF" w14:textId="77777777" w:rsidR="00DB6333" w:rsidRPr="00DB6333" w:rsidRDefault="00DB6333" w:rsidP="00DB6333"/>
    <w:p w14:paraId="53A44EE4" w14:textId="77777777" w:rsidR="00DB6333" w:rsidRDefault="00DB6333" w:rsidP="00FA3DA2"/>
    <w:sectPr w:rsidR="00DB6333" w:rsidSect="009A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C6844"/>
    <w:multiLevelType w:val="hybridMultilevel"/>
    <w:tmpl w:val="89E47F90"/>
    <w:lvl w:ilvl="0" w:tplc="14BA9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69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CB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2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43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64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E0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81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4E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FD3C0E"/>
    <w:multiLevelType w:val="hybridMultilevel"/>
    <w:tmpl w:val="527271F8"/>
    <w:lvl w:ilvl="0" w:tplc="B16AB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28E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A2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4B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CB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41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87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6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2F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332981"/>
    <w:multiLevelType w:val="hybridMultilevel"/>
    <w:tmpl w:val="F7C8557C"/>
    <w:lvl w:ilvl="0" w:tplc="FF3C6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C80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81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22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65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CB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07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E5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AE6411"/>
    <w:multiLevelType w:val="hybridMultilevel"/>
    <w:tmpl w:val="58A63DB2"/>
    <w:lvl w:ilvl="0" w:tplc="299A5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45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87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0A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81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0B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4F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A9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0E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99464D5"/>
    <w:multiLevelType w:val="hybridMultilevel"/>
    <w:tmpl w:val="11BE2B54"/>
    <w:lvl w:ilvl="0" w:tplc="A3102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CC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67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A6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62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A8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E5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2E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03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5"/>
    <w:rsid w:val="00011F4D"/>
    <w:rsid w:val="001220E6"/>
    <w:rsid w:val="00172BE5"/>
    <w:rsid w:val="001858FB"/>
    <w:rsid w:val="001F52B6"/>
    <w:rsid w:val="00325C15"/>
    <w:rsid w:val="0034169D"/>
    <w:rsid w:val="00356267"/>
    <w:rsid w:val="005B27AE"/>
    <w:rsid w:val="007B5F23"/>
    <w:rsid w:val="009045AD"/>
    <w:rsid w:val="009A331C"/>
    <w:rsid w:val="009D6CB7"/>
    <w:rsid w:val="00AE5124"/>
    <w:rsid w:val="00BC1037"/>
    <w:rsid w:val="00C41612"/>
    <w:rsid w:val="00D72892"/>
    <w:rsid w:val="00DB6333"/>
    <w:rsid w:val="00E13A67"/>
    <w:rsid w:val="00FA3DA2"/>
    <w:rsid w:val="00FB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DF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33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5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5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0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0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0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4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2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0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3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4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D'Ann Somerall</dc:creator>
  <cp:keywords/>
  <dc:description/>
  <cp:lastModifiedBy>D'Ann Somerall</cp:lastModifiedBy>
  <cp:revision>2</cp:revision>
  <dcterms:created xsi:type="dcterms:W3CDTF">2018-02-09T17:54:00Z</dcterms:created>
  <dcterms:modified xsi:type="dcterms:W3CDTF">2018-02-09T17:54:00Z</dcterms:modified>
</cp:coreProperties>
</file>