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AE9A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BANPA</w:t>
      </w:r>
    </w:p>
    <w:p w14:paraId="2727A277" w14:textId="00A45C9C" w:rsidR="00181E8C" w:rsidRDefault="001D38AB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October 17</w:t>
      </w:r>
      <w:r w:rsidR="005608A2">
        <w:t xml:space="preserve"> </w:t>
      </w:r>
      <w:r w:rsidR="00181E8C">
        <w:t>Quarterly Business Meeting</w:t>
      </w:r>
      <w:r w:rsidR="00181E8C" w:rsidRPr="00181E8C">
        <w:t xml:space="preserve"> </w:t>
      </w:r>
      <w:r w:rsidR="00181E8C">
        <w:t>Agenda</w:t>
      </w:r>
    </w:p>
    <w:p w14:paraId="36906B53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</w:p>
    <w:p w14:paraId="5D721C8D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DBE3F69" w14:textId="676757BF" w:rsidR="00181E8C" w:rsidRDefault="00181E8C" w:rsidP="00FD7064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>I.</w:t>
      </w:r>
      <w:r>
        <w:tab/>
        <w:t>Minutes from previous meeting</w:t>
      </w:r>
      <w:r w:rsidR="001D38AB">
        <w:t xml:space="preserve"> (June 22</w:t>
      </w:r>
      <w:r w:rsidR="001D38AB" w:rsidRPr="001D38AB">
        <w:rPr>
          <w:vertAlign w:val="superscript"/>
        </w:rPr>
        <w:t>nd</w:t>
      </w:r>
      <w:proofErr w:type="gramStart"/>
      <w:r w:rsidR="001D38AB">
        <w:t xml:space="preserve">) </w:t>
      </w:r>
      <w:r>
        <w:t xml:space="preserve"> </w:t>
      </w:r>
      <w:r w:rsidR="00D720C9">
        <w:t>posted</w:t>
      </w:r>
      <w:proofErr w:type="gramEnd"/>
      <w:r w:rsidR="00D720C9">
        <w:t xml:space="preserve"> </w:t>
      </w:r>
      <w:r>
        <w:t xml:space="preserve">on </w:t>
      </w:r>
      <w:r w:rsidR="00D720C9">
        <w:t xml:space="preserve">website </w:t>
      </w:r>
      <w:r w:rsidR="001D38AB">
        <w:t>7</w:t>
      </w:r>
      <w:r w:rsidR="00D720C9">
        <w:t>/</w:t>
      </w:r>
      <w:r w:rsidR="001D38AB">
        <w:t>12</w:t>
      </w:r>
      <w:r w:rsidR="00D720C9">
        <w:t>/17</w:t>
      </w:r>
      <w:r>
        <w:t xml:space="preserve"> </w:t>
      </w:r>
    </w:p>
    <w:p w14:paraId="06939875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74C76FA" w14:textId="0E1CF109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II.</w:t>
      </w:r>
      <w:r>
        <w:tab/>
        <w:t>President’s report</w:t>
      </w:r>
      <w:r w:rsidR="003F3531">
        <w:tab/>
      </w:r>
      <w:r w:rsidR="005608A2">
        <w:t>Charlene Myers</w:t>
      </w:r>
    </w:p>
    <w:p w14:paraId="466D823F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4EB0CC" w14:textId="46F42315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III.</w:t>
      </w:r>
      <w:r>
        <w:tab/>
        <w:t>Executive Committee report</w:t>
      </w:r>
      <w:r>
        <w:tab/>
      </w:r>
      <w:r w:rsidR="005608A2">
        <w:t>Charlene Myers</w:t>
      </w:r>
    </w:p>
    <w:p w14:paraId="5B574A43" w14:textId="53051972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2CE0BA5" w14:textId="35F4B3EE" w:rsidR="002736B5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IV.</w:t>
      </w:r>
      <w:r>
        <w:tab/>
        <w:t>Treasurer’s quarterly report</w:t>
      </w:r>
      <w:r>
        <w:tab/>
        <w:t>Linda Fontenot</w:t>
      </w:r>
    </w:p>
    <w:p w14:paraId="591C83AF" w14:textId="77777777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22A8685" w14:textId="4C031DFB" w:rsidR="00181E8C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V.</w:t>
      </w:r>
      <w:r>
        <w:tab/>
      </w:r>
      <w:r w:rsidR="00181E8C">
        <w:t>Committee Reports:</w:t>
      </w:r>
    </w:p>
    <w:p w14:paraId="6477A223" w14:textId="5390419C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1.</w:t>
      </w:r>
      <w:r w:rsidR="006F6FA0">
        <w:tab/>
      </w:r>
      <w:r>
        <w:t>Program Committee</w:t>
      </w:r>
      <w:r>
        <w:tab/>
      </w:r>
      <w:r w:rsidR="00D720C9">
        <w:t>Chris Lovell</w:t>
      </w:r>
    </w:p>
    <w:p w14:paraId="5C940270" w14:textId="15AB4961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2.</w:t>
      </w:r>
      <w:r w:rsidR="006F6FA0">
        <w:tab/>
      </w:r>
      <w:r>
        <w:t>Public Policy/Health Affairs Committee</w:t>
      </w:r>
      <w:r>
        <w:tab/>
        <w:t>Alethea Hill</w:t>
      </w:r>
    </w:p>
    <w:p w14:paraId="352E67D7" w14:textId="5383790B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3.</w:t>
      </w:r>
      <w:r w:rsidR="006F6FA0">
        <w:tab/>
      </w:r>
      <w:r>
        <w:t>Community Outreach Committee</w:t>
      </w:r>
      <w:r>
        <w:tab/>
        <w:t>Barry Gaston</w:t>
      </w:r>
    </w:p>
    <w:p w14:paraId="50528530" w14:textId="1CB378CA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4.</w:t>
      </w:r>
      <w:r w:rsidR="006F6FA0">
        <w:tab/>
      </w:r>
      <w:r>
        <w:t>By-laws Committee</w:t>
      </w:r>
      <w:r>
        <w:tab/>
        <w:t>Leigh Minchew</w:t>
      </w:r>
    </w:p>
    <w:p w14:paraId="651D0A43" w14:textId="77777777" w:rsidR="00FD7064" w:rsidRDefault="00FD7064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  <w:color w:val="00B0F0"/>
        </w:rPr>
      </w:pPr>
    </w:p>
    <w:p w14:paraId="65217B49" w14:textId="63965942" w:rsidR="00D36CE8" w:rsidRDefault="00D36CE8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VI. </w:t>
      </w:r>
      <w:r>
        <w:tab/>
        <w:t>Old Business</w:t>
      </w:r>
    </w:p>
    <w:p w14:paraId="4F05C047" w14:textId="5DC97A53" w:rsidR="00D36CE8" w:rsidRDefault="00D36CE8" w:rsidP="00D36CE8">
      <w:r>
        <w:tab/>
      </w:r>
      <w:r w:rsidR="00D720C9">
        <w:t>1</w:t>
      </w:r>
      <w:r>
        <w:t>.</w:t>
      </w:r>
      <w:r>
        <w:tab/>
        <w:t>Open positions on Executive Committee</w:t>
      </w:r>
    </w:p>
    <w:p w14:paraId="788AEC83" w14:textId="50CFAD67" w:rsidR="00D36CE8" w:rsidRDefault="00D36CE8" w:rsidP="005608A2">
      <w:r>
        <w:tab/>
      </w:r>
      <w:r>
        <w:tab/>
      </w:r>
      <w:r>
        <w:tab/>
      </w:r>
      <w:r w:rsidR="00D720C9">
        <w:t xml:space="preserve">President Elect </w:t>
      </w:r>
    </w:p>
    <w:p w14:paraId="04A0625E" w14:textId="1566AF53" w:rsidR="00D36CE8" w:rsidRDefault="00D36CE8" w:rsidP="00D36CE8">
      <w:r>
        <w:tab/>
      </w:r>
      <w:r>
        <w:tab/>
      </w:r>
      <w:r>
        <w:tab/>
      </w:r>
    </w:p>
    <w:p w14:paraId="19EB23C1" w14:textId="6CC7505E" w:rsidR="00D36CE8" w:rsidRDefault="00D36CE8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BB29C86" w14:textId="0DD8D274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VI.</w:t>
      </w:r>
      <w:r>
        <w:tab/>
        <w:t>New Business</w:t>
      </w:r>
    </w:p>
    <w:p w14:paraId="194F0090" w14:textId="61B3C470" w:rsidR="001D38AB" w:rsidRDefault="001D38AB" w:rsidP="00D720C9">
      <w:pPr>
        <w:pStyle w:val="ListParagraph"/>
        <w:numPr>
          <w:ilvl w:val="0"/>
          <w:numId w:val="2"/>
        </w:numPr>
      </w:pPr>
      <w:r>
        <w:t>Nurse Practitioner Alliance of Alabama (NPAA) Conference</w:t>
      </w:r>
    </w:p>
    <w:p w14:paraId="0CD6F525" w14:textId="20940252" w:rsidR="00D720C9" w:rsidRDefault="001D38AB" w:rsidP="001D38AB">
      <w:pPr>
        <w:pStyle w:val="ListParagraph"/>
        <w:numPr>
          <w:ilvl w:val="0"/>
          <w:numId w:val="2"/>
        </w:numPr>
      </w:pPr>
      <w:r>
        <w:t>Christmas Donation to Charitable Organization</w:t>
      </w:r>
    </w:p>
    <w:p w14:paraId="669A2D51" w14:textId="5FA2913A" w:rsidR="006F6FA0" w:rsidRDefault="006F6FA0" w:rsidP="00D720C9">
      <w:pPr>
        <w:tabs>
          <w:tab w:val="left" w:pos="720"/>
          <w:tab w:val="left" w:pos="1440"/>
          <w:tab w:val="left" w:pos="2160"/>
          <w:tab w:val="right" w:pos="9360"/>
        </w:tabs>
      </w:pPr>
      <w:r>
        <w:t>VII.</w:t>
      </w:r>
      <w:r>
        <w:tab/>
        <w:t>Announcements</w:t>
      </w:r>
      <w:r>
        <w:tab/>
      </w:r>
      <w:r w:rsidR="00FF748E">
        <w:t>Charlene Myers</w:t>
      </w:r>
    </w:p>
    <w:p w14:paraId="78E9FD2A" w14:textId="7F9F3790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BA2623A" w14:textId="77777777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4907265" w14:textId="232FA8C6" w:rsidR="000D6FFC" w:rsidRPr="00D720C9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FD7064">
        <w:rPr>
          <w:b/>
        </w:rPr>
        <w:t xml:space="preserve">Presentation by </w:t>
      </w:r>
      <w:proofErr w:type="spellStart"/>
      <w:r w:rsidR="001D38AB">
        <w:rPr>
          <w:rFonts w:ascii="Open Sans" w:hAnsi="Open Sans" w:cs="Arial"/>
          <w:color w:val="343537"/>
          <w:sz w:val="23"/>
          <w:szCs w:val="23"/>
          <w:lang w:val="en"/>
        </w:rPr>
        <w:t>Conar</w:t>
      </w:r>
      <w:proofErr w:type="spellEnd"/>
      <w:r w:rsidR="001D38AB">
        <w:rPr>
          <w:rFonts w:ascii="Open Sans" w:hAnsi="Open Sans" w:cs="Arial"/>
          <w:color w:val="343537"/>
          <w:sz w:val="23"/>
          <w:szCs w:val="23"/>
          <w:lang w:val="en"/>
        </w:rPr>
        <w:t xml:space="preserve"> </w:t>
      </w:r>
      <w:proofErr w:type="spellStart"/>
      <w:r w:rsidR="001D38AB">
        <w:rPr>
          <w:rFonts w:ascii="Open Sans" w:hAnsi="Open Sans" w:cs="Arial"/>
          <w:color w:val="343537"/>
          <w:sz w:val="23"/>
          <w:szCs w:val="23"/>
          <w:lang w:val="en"/>
        </w:rPr>
        <w:t>Fitton</w:t>
      </w:r>
      <w:proofErr w:type="spellEnd"/>
      <w:r w:rsidR="001D38AB">
        <w:rPr>
          <w:rFonts w:ascii="Open Sans" w:hAnsi="Open Sans" w:cs="Arial"/>
          <w:color w:val="343537"/>
          <w:sz w:val="23"/>
          <w:szCs w:val="23"/>
          <w:lang w:val="en"/>
        </w:rPr>
        <w:t>, MD</w:t>
      </w:r>
    </w:p>
    <w:p w14:paraId="74EF6CAD" w14:textId="4F5A49C7" w:rsidR="00FF748E" w:rsidRPr="00D720C9" w:rsidRDefault="00FF748E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D720C9">
        <w:rPr>
          <w:b/>
        </w:rPr>
        <w:t xml:space="preserve">Topic: </w:t>
      </w:r>
      <w:r w:rsidR="001D38AB">
        <w:rPr>
          <w:rFonts w:ascii="Open Sans" w:hAnsi="Open Sans" w:cs="Arial"/>
          <w:color w:val="343537"/>
          <w:sz w:val="23"/>
          <w:szCs w:val="23"/>
          <w:lang w:val="en"/>
        </w:rPr>
        <w:t>PCPs &amp; IBD: A Critical Connection</w:t>
      </w:r>
    </w:p>
    <w:p w14:paraId="237314B1" w14:textId="0E268F0C" w:rsidR="000D6FFC" w:rsidRPr="00D720C9" w:rsidRDefault="000D6FFC" w:rsidP="00D720C9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D720C9">
        <w:rPr>
          <w:b/>
        </w:rPr>
        <w:t xml:space="preserve">Sponsor: </w:t>
      </w:r>
      <w:proofErr w:type="spellStart"/>
      <w:r w:rsidR="00954A02" w:rsidRPr="00954A02">
        <w:rPr>
          <w:b/>
          <w:color w:val="7F7F7F" w:themeColor="text1" w:themeTint="80"/>
        </w:rPr>
        <w:t>Abbvie</w:t>
      </w:r>
      <w:proofErr w:type="spellEnd"/>
      <w:r w:rsidR="00954A02" w:rsidRPr="00954A02">
        <w:rPr>
          <w:b/>
          <w:color w:val="7F7F7F" w:themeColor="text1" w:themeTint="80"/>
        </w:rPr>
        <w:t>.  Sean Ahern</w:t>
      </w:r>
      <w:bookmarkStart w:id="0" w:name="_GoBack"/>
      <w:bookmarkEnd w:id="0"/>
    </w:p>
    <w:sectPr w:rsidR="000D6FFC" w:rsidRPr="00D7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E9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22001"/>
    <w:multiLevelType w:val="hybridMultilevel"/>
    <w:tmpl w:val="14A2EEA8"/>
    <w:lvl w:ilvl="0" w:tplc="A3547C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8C"/>
    <w:rsid w:val="00046DF9"/>
    <w:rsid w:val="000D6FFC"/>
    <w:rsid w:val="00181E8C"/>
    <w:rsid w:val="001D38AB"/>
    <w:rsid w:val="002736B5"/>
    <w:rsid w:val="00334399"/>
    <w:rsid w:val="003A7816"/>
    <w:rsid w:val="003F3531"/>
    <w:rsid w:val="004B1059"/>
    <w:rsid w:val="004F15F9"/>
    <w:rsid w:val="005578EC"/>
    <w:rsid w:val="005608A2"/>
    <w:rsid w:val="00660DD3"/>
    <w:rsid w:val="006B52F8"/>
    <w:rsid w:val="006E4193"/>
    <w:rsid w:val="006F6FA0"/>
    <w:rsid w:val="007A2C79"/>
    <w:rsid w:val="00874009"/>
    <w:rsid w:val="00954A02"/>
    <w:rsid w:val="00965DCD"/>
    <w:rsid w:val="00AA77FA"/>
    <w:rsid w:val="00AB5152"/>
    <w:rsid w:val="00CD0FB9"/>
    <w:rsid w:val="00D36CE8"/>
    <w:rsid w:val="00D720C9"/>
    <w:rsid w:val="00E117C4"/>
    <w:rsid w:val="00EC7EC4"/>
    <w:rsid w:val="00F76A4D"/>
    <w:rsid w:val="00FD706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0D68"/>
  <w15:chartTrackingRefBased/>
  <w15:docId w15:val="{744FF136-0D83-484D-97C5-D989FD5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76A4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0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20C9"/>
    <w:rPr>
      <w:rFonts w:ascii="Open Sans" w:hAnsi="Open Sans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Charlene Myers</cp:lastModifiedBy>
  <cp:revision>2</cp:revision>
  <cp:lastPrinted>2017-01-30T17:31:00Z</cp:lastPrinted>
  <dcterms:created xsi:type="dcterms:W3CDTF">2017-10-17T18:24:00Z</dcterms:created>
  <dcterms:modified xsi:type="dcterms:W3CDTF">2017-10-17T18:24:00Z</dcterms:modified>
</cp:coreProperties>
</file>