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BANPA</w:t>
      </w:r>
    </w:p>
    <w:p w14:paraId="5A451446" w14:textId="550E7C1D" w:rsidR="00181E8C" w:rsidRDefault="001B0A23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6</w:t>
      </w:r>
      <w:r w:rsidR="004B13C8">
        <w:t>/</w:t>
      </w:r>
      <w:r>
        <w:t>22/</w:t>
      </w:r>
      <w:r w:rsidR="004B13C8">
        <w:t>17</w:t>
      </w:r>
    </w:p>
    <w:p w14:paraId="2727A277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Quarterly Business Meeting</w:t>
      </w:r>
      <w:r w:rsidRPr="00181E8C">
        <w:t xml:space="preserve"> </w:t>
      </w:r>
      <w:r>
        <w:t>Agenda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DBE3F69" w14:textId="1A8E02CF" w:rsidR="00181E8C" w:rsidRDefault="00181E8C" w:rsidP="00FD706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 xml:space="preserve">Minutes from previous meeting on </w:t>
      </w:r>
      <w:r w:rsidR="001B0A23">
        <w:t>4</w:t>
      </w:r>
      <w:r w:rsidR="004B13C8">
        <w:t>.</w:t>
      </w:r>
      <w:r w:rsidR="001B0A23">
        <w:t>4</w:t>
      </w:r>
      <w:r w:rsidR="004B13C8">
        <w:t>.17</w:t>
      </w:r>
      <w:r>
        <w:t xml:space="preserve"> </w:t>
      </w:r>
      <w:r w:rsidR="001B0A23">
        <w:t xml:space="preserve">posted on website </w:t>
      </w:r>
      <w:r>
        <w:t>emailed</w:t>
      </w:r>
      <w:r w:rsidR="001B0A23">
        <w:t xml:space="preserve"> 6/5/17 and e-mailed</w:t>
      </w:r>
      <w:r>
        <w:t xml:space="preserve"> to membership on </w:t>
      </w:r>
      <w:r w:rsidR="001B0A23">
        <w:t>6</w:t>
      </w:r>
      <w:r w:rsidR="004B13C8">
        <w:t>.2</w:t>
      </w:r>
      <w:r w:rsidR="001B0A23">
        <w:t>2</w:t>
      </w:r>
      <w:r w:rsidR="004B13C8">
        <w:t>.17</w:t>
      </w:r>
      <w:r w:rsidR="00E117C4">
        <w:t xml:space="preserve"> </w:t>
      </w:r>
    </w:p>
    <w:p w14:paraId="06939875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74C76FA" w14:textId="78E7F48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</w:r>
      <w:r w:rsidR="004B13C8">
        <w:t>Charlene Myers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74DACE8F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III.</w:t>
      </w:r>
      <w:r>
        <w:tab/>
        <w:t>Executive Committee report</w:t>
      </w:r>
      <w:r>
        <w:tab/>
      </w:r>
      <w:r w:rsidR="004B13C8">
        <w:t>Charlene Myers</w:t>
      </w:r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591C83AF" w14:textId="77777777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4C6BB5D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1.</w:t>
      </w:r>
      <w:r w:rsidR="006F6FA0">
        <w:tab/>
      </w:r>
      <w:r>
        <w:t>Program Committee</w:t>
      </w:r>
      <w:r>
        <w:tab/>
      </w:r>
      <w:r w:rsidR="004B13C8">
        <w:t>Reb</w:t>
      </w:r>
      <w:r w:rsidR="00631174">
        <w:t>e</w:t>
      </w:r>
      <w:r w:rsidR="004B13C8">
        <w:t>c</w:t>
      </w:r>
      <w:r w:rsidR="00631174">
        <w:t>c</w:t>
      </w:r>
      <w:r w:rsidR="004B13C8">
        <w:t>a Graves/Chris Lovell</w:t>
      </w:r>
    </w:p>
    <w:p w14:paraId="5C940270" w14:textId="5B2C4BF4" w:rsidR="00181E8C" w:rsidRDefault="00181E8C" w:rsidP="00631174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</w:r>
      <w:r w:rsidR="006F6FA0">
        <w:t>2.</w:t>
      </w:r>
      <w:r w:rsidR="006F6FA0">
        <w:tab/>
      </w:r>
      <w:r>
        <w:t>Public Policy/Health Affairs Committee</w:t>
      </w:r>
      <w:r>
        <w:tab/>
      </w:r>
      <w:r w:rsidR="00631174">
        <w:tab/>
      </w:r>
      <w:r>
        <w:t>Alethea Hill</w:t>
      </w:r>
    </w:p>
    <w:p w14:paraId="352E67D7" w14:textId="5383790B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3.</w:t>
      </w:r>
      <w:r w:rsidR="006F6FA0">
        <w:tab/>
      </w:r>
      <w:r>
        <w:t>Community Outreach Committee</w:t>
      </w:r>
      <w:r>
        <w:tab/>
        <w:t>Barry Gaston</w:t>
      </w:r>
    </w:p>
    <w:p w14:paraId="50528530" w14:textId="1CB378C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4.</w:t>
      </w:r>
      <w:r w:rsidR="006F6FA0">
        <w:tab/>
      </w:r>
      <w:r>
        <w:t>By-laws Committee</w:t>
      </w:r>
      <w:r>
        <w:tab/>
        <w:t xml:space="preserve">Leigh </w:t>
      </w:r>
      <w:proofErr w:type="spellStart"/>
      <w:r>
        <w:t>Minchew</w:t>
      </w:r>
      <w:proofErr w:type="spellEnd"/>
    </w:p>
    <w:p w14:paraId="651D0A43" w14:textId="77777777" w:rsidR="00FD7064" w:rsidRDefault="00FD7064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  <w:color w:val="00B0F0"/>
        </w:rPr>
      </w:pPr>
    </w:p>
    <w:p w14:paraId="65217B49" w14:textId="63965942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VI. </w:t>
      </w:r>
      <w:r>
        <w:tab/>
        <w:t>Old Business</w:t>
      </w:r>
    </w:p>
    <w:p w14:paraId="4081CF98" w14:textId="02FCDF2B" w:rsidR="00D36CE8" w:rsidRDefault="00D36CE8" w:rsidP="00D36CE8">
      <w:r>
        <w:tab/>
      </w:r>
      <w:r w:rsidR="004B13C8">
        <w:t>1</w:t>
      </w:r>
      <w:r>
        <w:t>.</w:t>
      </w:r>
      <w:r>
        <w:tab/>
        <w:t>CEU Event</w:t>
      </w:r>
    </w:p>
    <w:p w14:paraId="4F05C047" w14:textId="33748FF7" w:rsidR="00D36CE8" w:rsidRDefault="00D36CE8" w:rsidP="00D36CE8">
      <w:r>
        <w:tab/>
      </w:r>
      <w:r w:rsidR="004B13C8">
        <w:t>2</w:t>
      </w:r>
      <w:r>
        <w:t>.</w:t>
      </w:r>
      <w:r>
        <w:tab/>
        <w:t>Open positions on Executive Committee</w:t>
      </w:r>
    </w:p>
    <w:p w14:paraId="2AAE3744" w14:textId="1D6DAE31" w:rsidR="00D36CE8" w:rsidRDefault="00D36CE8" w:rsidP="00D36CE8">
      <w:r>
        <w:tab/>
      </w:r>
      <w:r>
        <w:tab/>
      </w:r>
      <w:r>
        <w:tab/>
        <w:t>President Elect</w:t>
      </w:r>
    </w:p>
    <w:p w14:paraId="04A0625E" w14:textId="4271340D" w:rsidR="00D36CE8" w:rsidRDefault="00D36CE8" w:rsidP="00D36CE8"/>
    <w:p w14:paraId="19EB23C1" w14:textId="6CC7505E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B29C86" w14:textId="2A5889C6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VI.</w:t>
      </w:r>
      <w:r>
        <w:tab/>
        <w:t>New Business</w:t>
      </w:r>
      <w:r w:rsidR="001B0A23">
        <w:t>:</w:t>
      </w:r>
    </w:p>
    <w:p w14:paraId="21AA34AB" w14:textId="11905DEA" w:rsidR="001B0A23" w:rsidRDefault="001B0A23" w:rsidP="001B0A2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right" w:pos="9360"/>
        </w:tabs>
      </w:pPr>
      <w:r>
        <w:t>Annual dues: $75 for NPs.  $25 Students</w:t>
      </w:r>
    </w:p>
    <w:p w14:paraId="17EA5E88" w14:textId="15394B98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9A2D51" w14:textId="71ECDD5D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VII.</w:t>
      </w:r>
      <w:r>
        <w:tab/>
        <w:t>Announcements</w:t>
      </w:r>
      <w:r>
        <w:tab/>
      </w:r>
      <w:r w:rsidR="00FF748E">
        <w:t>Charlene Myers</w:t>
      </w:r>
    </w:p>
    <w:p w14:paraId="78E9FD2A" w14:textId="7F9F3790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A2623A" w14:textId="77777777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5D657028" w:rsidR="000D6FFC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FD7064">
        <w:rPr>
          <w:b/>
        </w:rPr>
        <w:t xml:space="preserve">Presentation by </w:t>
      </w:r>
      <w:r w:rsidR="001B0A23">
        <w:rPr>
          <w:b/>
        </w:rPr>
        <w:t>Elise Split CRNP</w:t>
      </w:r>
    </w:p>
    <w:p w14:paraId="74EF6CAD" w14:textId="2CE3A5B7" w:rsidR="00FF748E" w:rsidRPr="00A05FA4" w:rsidRDefault="00FF748E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 w:rsidR="00A05FA4" w:rsidRPr="00A05FA4">
        <w:rPr>
          <w:rFonts w:ascii="Open Sans" w:hAnsi="Open Sans" w:cs="Arial"/>
          <w:b/>
          <w:color w:val="343537"/>
          <w:sz w:val="23"/>
          <w:szCs w:val="23"/>
          <w:lang w:val="en"/>
        </w:rPr>
        <w:t>Heart Failure in African Americans: Addressing Disparate Outcomes</w:t>
      </w:r>
    </w:p>
    <w:p w14:paraId="237314B1" w14:textId="1490DE49" w:rsidR="000D6FFC" w:rsidRPr="00A05FA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A05FA4">
        <w:rPr>
          <w:b/>
        </w:rPr>
        <w:t xml:space="preserve">Sponsor: </w:t>
      </w:r>
      <w:r w:rsidR="00FF748E" w:rsidRPr="00A05FA4">
        <w:rPr>
          <w:rFonts w:ascii="Open Sans" w:hAnsi="Open Sans" w:cs="Arial"/>
          <w:b/>
          <w:sz w:val="23"/>
          <w:szCs w:val="23"/>
          <w:lang w:val="en"/>
        </w:rPr>
        <w:t xml:space="preserve"> </w:t>
      </w:r>
      <w:r w:rsidR="00A05FA4" w:rsidRPr="00A05FA4">
        <w:rPr>
          <w:rStyle w:val="Strong"/>
          <w:rFonts w:cs="Arial"/>
          <w:color w:val="343537"/>
          <w:sz w:val="23"/>
          <w:szCs w:val="23"/>
          <w:lang w:val="en"/>
        </w:rPr>
        <w:t xml:space="preserve">Rachel </w:t>
      </w:r>
      <w:proofErr w:type="spellStart"/>
      <w:r w:rsidR="00A05FA4" w:rsidRPr="00A05FA4">
        <w:rPr>
          <w:rStyle w:val="Strong"/>
          <w:rFonts w:cs="Arial"/>
          <w:color w:val="343537"/>
          <w:sz w:val="23"/>
          <w:szCs w:val="23"/>
          <w:lang w:val="en"/>
        </w:rPr>
        <w:t>Scarberry</w:t>
      </w:r>
      <w:proofErr w:type="spellEnd"/>
      <w:r w:rsidR="00A05FA4" w:rsidRPr="00A05FA4">
        <w:rPr>
          <w:rFonts w:ascii="Open Sans" w:hAnsi="Open Sans" w:cs="Arial"/>
          <w:b/>
          <w:color w:val="343537"/>
          <w:sz w:val="23"/>
          <w:szCs w:val="23"/>
          <w:lang w:val="en"/>
        </w:rPr>
        <w:t xml:space="preserve"> </w:t>
      </w:r>
      <w:bookmarkStart w:id="0" w:name="_GoBack"/>
      <w:bookmarkEnd w:id="0"/>
      <w:r w:rsidR="00A05FA4" w:rsidRPr="00A05FA4">
        <w:rPr>
          <w:rFonts w:ascii="Open Sans" w:hAnsi="Open Sans" w:cs="Arial"/>
          <w:b/>
          <w:color w:val="343537"/>
          <w:sz w:val="23"/>
          <w:szCs w:val="23"/>
          <w:lang w:val="en"/>
        </w:rPr>
        <w:br/>
      </w:r>
      <w:r w:rsidR="00A05FA4" w:rsidRPr="00A05FA4">
        <w:rPr>
          <w:rFonts w:ascii="Open Sans" w:hAnsi="Open Sans" w:cs="Arial"/>
          <w:b/>
          <w:color w:val="343537"/>
          <w:sz w:val="23"/>
          <w:szCs w:val="23"/>
          <w:lang w:val="en"/>
        </w:rPr>
        <w:t xml:space="preserve">                  </w:t>
      </w:r>
      <w:r w:rsidR="00A05FA4" w:rsidRPr="00A05FA4">
        <w:rPr>
          <w:rFonts w:ascii="Open Sans" w:hAnsi="Open Sans" w:cs="Arial"/>
          <w:b/>
          <w:color w:val="343537"/>
          <w:sz w:val="23"/>
          <w:szCs w:val="23"/>
          <w:lang w:val="en"/>
        </w:rPr>
        <w:t>Arbor Pharmaceuticals</w:t>
      </w:r>
    </w:p>
    <w:sectPr w:rsidR="000D6FFC" w:rsidRPr="00A0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A31A6A"/>
    <w:multiLevelType w:val="hybridMultilevel"/>
    <w:tmpl w:val="72721280"/>
    <w:lvl w:ilvl="0" w:tplc="C5B2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81E8C"/>
    <w:rsid w:val="001B0A23"/>
    <w:rsid w:val="002736B5"/>
    <w:rsid w:val="00334399"/>
    <w:rsid w:val="003A7816"/>
    <w:rsid w:val="003F3531"/>
    <w:rsid w:val="004B1059"/>
    <w:rsid w:val="004B13C8"/>
    <w:rsid w:val="004F15F9"/>
    <w:rsid w:val="005608FB"/>
    <w:rsid w:val="00631174"/>
    <w:rsid w:val="00660DD3"/>
    <w:rsid w:val="006B52F8"/>
    <w:rsid w:val="006E4193"/>
    <w:rsid w:val="006F6FA0"/>
    <w:rsid w:val="00874009"/>
    <w:rsid w:val="00A05FA4"/>
    <w:rsid w:val="00AA77FA"/>
    <w:rsid w:val="00AB5152"/>
    <w:rsid w:val="00CD0FB9"/>
    <w:rsid w:val="00D36CE8"/>
    <w:rsid w:val="00D52DFA"/>
    <w:rsid w:val="00E117C4"/>
    <w:rsid w:val="00F76A4D"/>
    <w:rsid w:val="00FD706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8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13C8"/>
    <w:rPr>
      <w:rFonts w:ascii="Open Sans" w:hAnsi="Open Sans" w:hint="default"/>
      <w:b/>
      <w:bCs/>
    </w:rPr>
  </w:style>
  <w:style w:type="paragraph" w:styleId="ListParagraph">
    <w:name w:val="List Paragraph"/>
    <w:basedOn w:val="Normal"/>
    <w:uiPriority w:val="34"/>
    <w:qFormat/>
    <w:rsid w:val="001B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user</cp:lastModifiedBy>
  <cp:revision>2</cp:revision>
  <cp:lastPrinted>2017-01-30T17:31:00Z</cp:lastPrinted>
  <dcterms:created xsi:type="dcterms:W3CDTF">2017-06-22T17:31:00Z</dcterms:created>
  <dcterms:modified xsi:type="dcterms:W3CDTF">2017-06-22T17:31:00Z</dcterms:modified>
</cp:coreProperties>
</file>