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74B5" w:rsidRPr="000A74B5" w:rsidRDefault="000A74B5" w:rsidP="000A74B5">
      <w:pPr>
        <w:jc w:val="center"/>
        <w:rPr>
          <w:b/>
          <w:sz w:val="24"/>
        </w:rPr>
      </w:pPr>
      <w:r w:rsidRPr="000A74B5">
        <w:rPr>
          <w:b/>
          <w:sz w:val="24"/>
        </w:rPr>
        <w:t>Delta Beta at Large Chapter</w:t>
      </w:r>
      <w:r w:rsidRPr="000A74B5">
        <w:rPr>
          <w:b/>
          <w:sz w:val="24"/>
        </w:rPr>
        <w:br/>
        <w:t>Sigma Theta Tau International</w:t>
      </w:r>
      <w:r w:rsidRPr="000A74B5">
        <w:rPr>
          <w:b/>
          <w:sz w:val="24"/>
        </w:rPr>
        <w:br/>
        <w:t>Chapter Officer Job Descriptions</w:t>
      </w:r>
      <w:r>
        <w:rPr>
          <w:b/>
          <w:sz w:val="24"/>
        </w:rPr>
        <w:t xml:space="preserve"> for Current Open Positions</w:t>
      </w:r>
    </w:p>
    <w:p w:rsidR="000A74B5" w:rsidRDefault="000A74B5"/>
    <w:p w:rsidR="000A74B5" w:rsidRPr="000A74B5" w:rsidRDefault="000A74B5" w:rsidP="000A74B5">
      <w:pPr>
        <w:spacing w:before="100" w:beforeAutospacing="1" w:after="100" w:afterAutospacing="1" w:line="240" w:lineRule="auto"/>
        <w:outlineLvl w:val="1"/>
        <w:rPr>
          <w:rFonts w:ascii="Arial" w:eastAsia="Times New Roman" w:hAnsi="Arial" w:cs="Arial"/>
          <w:b/>
          <w:bCs/>
          <w:color w:val="006351"/>
          <w:kern w:val="36"/>
          <w:sz w:val="24"/>
          <w:szCs w:val="24"/>
        </w:rPr>
      </w:pPr>
      <w:r w:rsidRPr="000A74B5">
        <w:rPr>
          <w:rFonts w:ascii="Arial" w:eastAsia="Times New Roman" w:hAnsi="Arial" w:cs="Arial"/>
          <w:b/>
          <w:bCs/>
          <w:color w:val="006351"/>
          <w:kern w:val="36"/>
          <w:sz w:val="24"/>
          <w:szCs w:val="24"/>
        </w:rPr>
        <w:t>President, President-Elect and Vice President</w:t>
      </w:r>
    </w:p>
    <w:p w:rsidR="000A74B5" w:rsidRPr="000A74B5" w:rsidRDefault="000A74B5" w:rsidP="000A74B5">
      <w:pPr>
        <w:spacing w:before="100" w:beforeAutospacing="1" w:after="100" w:afterAutospacing="1" w:line="240" w:lineRule="auto"/>
        <w:rPr>
          <w:rFonts w:ascii="Arial" w:eastAsia="Times New Roman" w:hAnsi="Arial" w:cs="Arial"/>
          <w:color w:val="000000"/>
          <w:sz w:val="20"/>
          <w:szCs w:val="20"/>
        </w:rPr>
      </w:pPr>
      <w:hyperlink r:id="rId5" w:anchor="pres" w:history="1">
        <w:r w:rsidRPr="000A74B5">
          <w:rPr>
            <w:rFonts w:ascii="Arial" w:eastAsia="Times New Roman" w:hAnsi="Arial" w:cs="Arial"/>
            <w:color w:val="006351"/>
            <w:sz w:val="20"/>
            <w:szCs w:val="20"/>
            <w:u w:val="single"/>
          </w:rPr>
          <w:t>Job Description</w:t>
        </w:r>
      </w:hyperlink>
      <w:r w:rsidRPr="000A74B5">
        <w:rPr>
          <w:rFonts w:ascii="Arial" w:eastAsia="Times New Roman" w:hAnsi="Arial" w:cs="Arial"/>
          <w:color w:val="000000"/>
          <w:sz w:val="20"/>
          <w:szCs w:val="20"/>
        </w:rPr>
        <w:br/>
      </w:r>
      <w:r w:rsidRPr="000A74B5">
        <w:rPr>
          <w:rFonts w:ascii="Arial" w:eastAsia="Times New Roman" w:hAnsi="Arial" w:cs="Arial"/>
          <w:b/>
          <w:bCs/>
          <w:color w:val="000000"/>
          <w:sz w:val="20"/>
        </w:rPr>
        <w:t>The President</w:t>
      </w:r>
      <w:r w:rsidRPr="000A74B5">
        <w:rPr>
          <w:rFonts w:ascii="Arial" w:eastAsia="Times New Roman" w:hAnsi="Arial" w:cs="Arial"/>
          <w:color w:val="000000"/>
          <w:sz w:val="20"/>
          <w:szCs w:val="20"/>
        </w:rPr>
        <w:t xml:space="preserve"> serves as the chief representative of the honor society or chapter.  This position administers chapter business and coordinates all Board of Directors meetings. The President can serve as an ex-officio member of committees, with the exception of the Leadership Succession </w:t>
      </w:r>
      <w:proofErr w:type="spellStart"/>
      <w:r w:rsidRPr="000A74B5">
        <w:rPr>
          <w:rFonts w:ascii="Arial" w:eastAsia="Times New Roman" w:hAnsi="Arial" w:cs="Arial"/>
          <w:color w:val="000000"/>
          <w:sz w:val="20"/>
          <w:szCs w:val="20"/>
        </w:rPr>
        <w:t>Committee.It</w:t>
      </w:r>
      <w:proofErr w:type="spellEnd"/>
      <w:r w:rsidRPr="000A74B5">
        <w:rPr>
          <w:rFonts w:ascii="Arial" w:eastAsia="Times New Roman" w:hAnsi="Arial" w:cs="Arial"/>
          <w:color w:val="000000"/>
          <w:sz w:val="20"/>
          <w:szCs w:val="20"/>
        </w:rPr>
        <w:t xml:space="preserve"> is also the responsibility of the president to ensure that required reports such as the Chapter Annual Report and the Chapter Fee Verification form are submitted to headquarters by their designated due dates.  </w:t>
      </w:r>
    </w:p>
    <w:p w:rsidR="000A74B5" w:rsidRPr="000A74B5" w:rsidRDefault="000A74B5" w:rsidP="000A74B5">
      <w:pPr>
        <w:spacing w:before="100" w:beforeAutospacing="1" w:after="100" w:afterAutospacing="1" w:line="240" w:lineRule="auto"/>
        <w:rPr>
          <w:rFonts w:ascii="Arial" w:eastAsia="Times New Roman" w:hAnsi="Arial" w:cs="Arial"/>
          <w:color w:val="000000"/>
          <w:sz w:val="20"/>
          <w:szCs w:val="20"/>
        </w:rPr>
      </w:pPr>
      <w:r w:rsidRPr="000A74B5">
        <w:rPr>
          <w:rFonts w:ascii="Arial" w:eastAsia="Times New Roman" w:hAnsi="Arial" w:cs="Arial"/>
          <w:b/>
          <w:bCs/>
          <w:color w:val="000000"/>
          <w:sz w:val="20"/>
        </w:rPr>
        <w:t>The President-Elect</w:t>
      </w:r>
      <w:r w:rsidRPr="000A74B5">
        <w:rPr>
          <w:rFonts w:ascii="Arial" w:eastAsia="Times New Roman" w:hAnsi="Arial" w:cs="Arial"/>
          <w:color w:val="000000"/>
          <w:sz w:val="20"/>
          <w:szCs w:val="20"/>
        </w:rPr>
        <w:t xml:space="preserve"> is not a required position, though it is highly encouraged.  The primary function of the President-Elect is to shadow the current president and observe chapter operations until the end of the term, at which time the President-Elect succeeds into the role as president.  Specific responsibilities of the President-Elect are determined by each individual chapter’s needs.  </w:t>
      </w:r>
    </w:p>
    <w:p w:rsidR="000A74B5" w:rsidRDefault="000A74B5" w:rsidP="000A74B5">
      <w:pPr>
        <w:spacing w:before="100" w:beforeAutospacing="1" w:after="100" w:afterAutospacing="1" w:line="240" w:lineRule="auto"/>
        <w:rPr>
          <w:rFonts w:ascii="Arial" w:eastAsia="Times New Roman" w:hAnsi="Arial" w:cs="Arial"/>
          <w:color w:val="000000"/>
          <w:sz w:val="20"/>
          <w:szCs w:val="20"/>
        </w:rPr>
      </w:pPr>
      <w:r w:rsidRPr="000A74B5">
        <w:rPr>
          <w:rFonts w:ascii="Arial" w:eastAsia="Times New Roman" w:hAnsi="Arial" w:cs="Arial"/>
          <w:b/>
          <w:bCs/>
          <w:color w:val="000000"/>
          <w:sz w:val="20"/>
        </w:rPr>
        <w:t>The Vice President</w:t>
      </w:r>
      <w:r w:rsidRPr="000A74B5">
        <w:rPr>
          <w:rFonts w:ascii="Arial" w:eastAsia="Times New Roman" w:hAnsi="Arial" w:cs="Arial"/>
          <w:color w:val="000000"/>
          <w:sz w:val="20"/>
          <w:szCs w:val="20"/>
        </w:rPr>
        <w:t xml:space="preserve"> performs various responsibilities on behalf of the chapter.  This position performs the duties of the president in the president’s absence.  The Vice President also facilitates achievement of chapter goals and oversees at least two chapter </w:t>
      </w:r>
      <w:proofErr w:type="gramStart"/>
      <w:r w:rsidRPr="000A74B5">
        <w:rPr>
          <w:rFonts w:ascii="Arial" w:eastAsia="Times New Roman" w:hAnsi="Arial" w:cs="Arial"/>
          <w:color w:val="000000"/>
          <w:sz w:val="20"/>
          <w:szCs w:val="20"/>
        </w:rPr>
        <w:t>program</w:t>
      </w:r>
      <w:proofErr w:type="gramEnd"/>
      <w:r w:rsidRPr="000A74B5">
        <w:rPr>
          <w:rFonts w:ascii="Arial" w:eastAsia="Times New Roman" w:hAnsi="Arial" w:cs="Arial"/>
          <w:color w:val="000000"/>
          <w:sz w:val="20"/>
          <w:szCs w:val="20"/>
        </w:rPr>
        <w:t xml:space="preserve"> each year.  The Vice President often oversees the membership engagement efforts and frequently chairs or serves on committees as needed.</w:t>
      </w:r>
    </w:p>
    <w:p w:rsidR="000A74B5" w:rsidRPr="000A74B5" w:rsidRDefault="000A74B5" w:rsidP="000A74B5">
      <w:pPr>
        <w:spacing w:before="100" w:beforeAutospacing="1" w:after="100" w:afterAutospacing="1" w:line="240" w:lineRule="auto"/>
        <w:outlineLvl w:val="1"/>
        <w:rPr>
          <w:rFonts w:ascii="Arial" w:eastAsia="Times New Roman" w:hAnsi="Arial" w:cs="Arial"/>
          <w:b/>
          <w:bCs/>
          <w:color w:val="006351"/>
          <w:kern w:val="36"/>
          <w:sz w:val="24"/>
          <w:szCs w:val="24"/>
        </w:rPr>
      </w:pPr>
      <w:r w:rsidRPr="000A74B5">
        <w:rPr>
          <w:rFonts w:ascii="Arial" w:eastAsia="Times New Roman" w:hAnsi="Arial" w:cs="Arial"/>
          <w:b/>
          <w:bCs/>
          <w:color w:val="006351"/>
          <w:kern w:val="36"/>
          <w:sz w:val="24"/>
          <w:szCs w:val="24"/>
        </w:rPr>
        <w:t>Counselor</w:t>
      </w:r>
    </w:p>
    <w:p w:rsidR="000A74B5" w:rsidRDefault="000A74B5" w:rsidP="000A74B5">
      <w:pPr>
        <w:spacing w:before="100" w:beforeAutospacing="1" w:after="100" w:afterAutospacing="1" w:line="240" w:lineRule="auto"/>
        <w:rPr>
          <w:rFonts w:ascii="Arial" w:eastAsia="Times New Roman" w:hAnsi="Arial" w:cs="Arial"/>
          <w:color w:val="000000"/>
          <w:sz w:val="20"/>
          <w:szCs w:val="20"/>
        </w:rPr>
      </w:pPr>
      <w:hyperlink r:id="rId6" w:anchor="fc" w:tooltip="" w:history="1">
        <w:r w:rsidRPr="000A74B5">
          <w:rPr>
            <w:rFonts w:ascii="Arial" w:eastAsia="Times New Roman" w:hAnsi="Arial" w:cs="Arial"/>
            <w:color w:val="006351"/>
            <w:sz w:val="20"/>
            <w:szCs w:val="20"/>
            <w:u w:val="single"/>
          </w:rPr>
          <w:t>Job Description</w:t>
        </w:r>
      </w:hyperlink>
      <w:r w:rsidRPr="000A74B5">
        <w:rPr>
          <w:rFonts w:ascii="Arial" w:eastAsia="Times New Roman" w:hAnsi="Arial" w:cs="Arial"/>
          <w:color w:val="000000"/>
          <w:sz w:val="20"/>
          <w:szCs w:val="20"/>
        </w:rPr>
        <w:br/>
        <w:t xml:space="preserve">The counselor is responsible for selecting candidates based on membership </w:t>
      </w:r>
      <w:proofErr w:type="spellStart"/>
      <w:r w:rsidRPr="000A74B5">
        <w:rPr>
          <w:rFonts w:ascii="Arial" w:eastAsia="Times New Roman" w:hAnsi="Arial" w:cs="Arial"/>
          <w:color w:val="000000"/>
          <w:sz w:val="20"/>
          <w:szCs w:val="20"/>
        </w:rPr>
        <w:t>eligiblity</w:t>
      </w:r>
      <w:proofErr w:type="spellEnd"/>
      <w:r w:rsidRPr="000A74B5">
        <w:rPr>
          <w:rFonts w:ascii="Arial" w:eastAsia="Times New Roman" w:hAnsi="Arial" w:cs="Arial"/>
          <w:color w:val="000000"/>
          <w:sz w:val="20"/>
          <w:szCs w:val="20"/>
        </w:rPr>
        <w:t xml:space="preserve"> criteria determined by the </w:t>
      </w:r>
      <w:hyperlink r:id="rId7" w:tgtFrame="_blank" w:tooltip="" w:history="1">
        <w:r w:rsidRPr="000A74B5">
          <w:rPr>
            <w:rFonts w:ascii="Arial" w:eastAsia="Times New Roman" w:hAnsi="Arial" w:cs="Arial"/>
            <w:color w:val="006351"/>
            <w:sz w:val="20"/>
            <w:szCs w:val="20"/>
            <w:u w:val="single"/>
          </w:rPr>
          <w:t>chapter bylaws</w:t>
        </w:r>
      </w:hyperlink>
      <w:r w:rsidRPr="000A74B5">
        <w:rPr>
          <w:rFonts w:ascii="Arial" w:eastAsia="Times New Roman" w:hAnsi="Arial" w:cs="Arial"/>
          <w:color w:val="000000"/>
          <w:sz w:val="20"/>
          <w:szCs w:val="20"/>
        </w:rPr>
        <w:t xml:space="preserve"> and the exception guidelines chosen by the </w:t>
      </w:r>
      <w:hyperlink r:id="rId8" w:tooltip="" w:history="1">
        <w:r w:rsidRPr="000A74B5">
          <w:rPr>
            <w:rFonts w:ascii="Arial" w:eastAsia="Times New Roman" w:hAnsi="Arial" w:cs="Arial"/>
            <w:color w:val="006351"/>
            <w:sz w:val="20"/>
            <w:szCs w:val="20"/>
            <w:u w:val="single"/>
          </w:rPr>
          <w:t>Governance Committee</w:t>
        </w:r>
      </w:hyperlink>
      <w:r w:rsidRPr="000A74B5">
        <w:rPr>
          <w:rFonts w:ascii="Arial" w:eastAsia="Times New Roman" w:hAnsi="Arial" w:cs="Arial"/>
          <w:color w:val="000000"/>
          <w:sz w:val="20"/>
          <w:szCs w:val="20"/>
        </w:rPr>
        <w:t>.  The counselor is also responsible for sending membership invitations and managing the induction process.</w:t>
      </w:r>
    </w:p>
    <w:p w:rsidR="000A74B5" w:rsidRPr="000A74B5" w:rsidRDefault="000A74B5" w:rsidP="000A74B5">
      <w:pPr>
        <w:spacing w:before="100" w:beforeAutospacing="1" w:after="100" w:afterAutospacing="1" w:line="240" w:lineRule="auto"/>
        <w:outlineLvl w:val="1"/>
        <w:rPr>
          <w:rFonts w:ascii="Arial" w:eastAsia="Times New Roman" w:hAnsi="Arial" w:cs="Arial"/>
          <w:b/>
          <w:bCs/>
          <w:color w:val="006351"/>
          <w:kern w:val="36"/>
          <w:sz w:val="24"/>
          <w:szCs w:val="24"/>
        </w:rPr>
      </w:pPr>
      <w:r w:rsidRPr="000A74B5">
        <w:rPr>
          <w:rFonts w:ascii="Arial" w:eastAsia="Times New Roman" w:hAnsi="Arial" w:cs="Arial"/>
          <w:b/>
          <w:bCs/>
          <w:color w:val="006351"/>
          <w:kern w:val="36"/>
          <w:sz w:val="24"/>
          <w:szCs w:val="24"/>
        </w:rPr>
        <w:t>Governance Committee Chair</w:t>
      </w:r>
    </w:p>
    <w:p w:rsidR="000A74B5" w:rsidRPr="000A74B5" w:rsidRDefault="000A74B5" w:rsidP="000A74B5">
      <w:pPr>
        <w:spacing w:before="100" w:beforeAutospacing="1" w:after="100" w:afterAutospacing="1" w:line="240" w:lineRule="auto"/>
        <w:rPr>
          <w:rFonts w:ascii="Arial" w:eastAsia="Times New Roman" w:hAnsi="Arial" w:cs="Arial"/>
          <w:color w:val="000000"/>
          <w:sz w:val="20"/>
          <w:szCs w:val="20"/>
        </w:rPr>
      </w:pPr>
      <w:hyperlink r:id="rId9" w:anchor="bylaws" w:tooltip="" w:history="1">
        <w:r w:rsidRPr="000A74B5">
          <w:rPr>
            <w:rFonts w:ascii="Arial" w:eastAsia="Times New Roman" w:hAnsi="Arial" w:cs="Arial"/>
            <w:color w:val="006351"/>
            <w:sz w:val="20"/>
            <w:szCs w:val="20"/>
            <w:u w:val="single"/>
          </w:rPr>
          <w:t>Job Description</w:t>
        </w:r>
      </w:hyperlink>
      <w:r w:rsidRPr="000A74B5">
        <w:rPr>
          <w:rFonts w:ascii="Arial" w:eastAsia="Times New Roman" w:hAnsi="Arial" w:cs="Arial"/>
          <w:color w:val="000000"/>
          <w:sz w:val="20"/>
          <w:szCs w:val="20"/>
        </w:rPr>
        <w:br/>
        <w:t>Though the Governance Committee is not a part of the executive board structure, the chapter bylaws clearly state the Governance Committee is a required committee with at least 3-4 members.  The members of this committee may be elected or appointed.  Once all of the members have been selected for this committee, then the president is responsible for appointing the chair.  The Governance Committee is responsible for bylaws amendments and works with the counselors to support all phases of the induction process.</w:t>
      </w:r>
    </w:p>
    <w:p w:rsidR="000A74B5" w:rsidRPr="000A74B5" w:rsidRDefault="000A74B5" w:rsidP="000A74B5">
      <w:pPr>
        <w:spacing w:before="100" w:beforeAutospacing="1" w:after="240" w:line="240" w:lineRule="auto"/>
        <w:rPr>
          <w:rFonts w:ascii="Arial" w:eastAsia="Times New Roman" w:hAnsi="Arial" w:cs="Arial"/>
          <w:color w:val="000000"/>
          <w:sz w:val="20"/>
          <w:szCs w:val="20"/>
        </w:rPr>
      </w:pPr>
      <w:r w:rsidRPr="000A74B5">
        <w:rPr>
          <w:rFonts w:ascii="Arial" w:eastAsia="Times New Roman" w:hAnsi="Arial" w:cs="Arial"/>
          <w:b/>
          <w:bCs/>
          <w:color w:val="006351"/>
          <w:sz w:val="24"/>
        </w:rPr>
        <w:t>Delegate Orientation Resources</w:t>
      </w:r>
    </w:p>
    <w:p w:rsidR="000A74B5" w:rsidRPr="000A74B5" w:rsidRDefault="000A74B5" w:rsidP="000A74B5">
      <w:pPr>
        <w:spacing w:before="100" w:beforeAutospacing="1" w:after="100" w:afterAutospacing="1" w:line="240" w:lineRule="auto"/>
        <w:rPr>
          <w:rFonts w:ascii="Arial" w:eastAsia="Times New Roman" w:hAnsi="Arial" w:cs="Arial"/>
          <w:color w:val="000000"/>
          <w:sz w:val="20"/>
          <w:szCs w:val="20"/>
        </w:rPr>
      </w:pPr>
      <w:r w:rsidRPr="000A74B5">
        <w:rPr>
          <w:rFonts w:ascii="Arial" w:eastAsia="Times New Roman" w:hAnsi="Arial" w:cs="Arial"/>
          <w:b/>
          <w:bCs/>
          <w:color w:val="442580"/>
          <w:sz w:val="20"/>
        </w:rPr>
        <w:t>Job Description</w:t>
      </w:r>
      <w:r w:rsidRPr="000A74B5">
        <w:rPr>
          <w:rFonts w:ascii="Arial" w:eastAsia="Times New Roman" w:hAnsi="Arial" w:cs="Arial"/>
          <w:b/>
          <w:bCs/>
          <w:color w:val="442580"/>
          <w:sz w:val="20"/>
          <w:szCs w:val="20"/>
        </w:rPr>
        <w:br/>
      </w:r>
      <w:r w:rsidRPr="000A74B5">
        <w:rPr>
          <w:rFonts w:ascii="Arial" w:eastAsia="Times New Roman" w:hAnsi="Arial" w:cs="Arial"/>
          <w:color w:val="000000"/>
          <w:sz w:val="20"/>
          <w:szCs w:val="20"/>
        </w:rPr>
        <w:t>A Delegate serves as the chapter's representative in all House of Delegates activities throughout the biennium. A delegate is certified, obligated and responsible to vote; carry out particular instructions of the chapter; complete assigned delegate duties and report to the chapter on actions during the House of Delegates. Delegates must:</w:t>
      </w:r>
    </w:p>
    <w:p w:rsidR="000A74B5" w:rsidRPr="000A74B5" w:rsidRDefault="000A74B5" w:rsidP="000A74B5">
      <w:pPr>
        <w:numPr>
          <w:ilvl w:val="0"/>
          <w:numId w:val="1"/>
        </w:numPr>
        <w:spacing w:before="100" w:beforeAutospacing="1" w:after="100" w:afterAutospacing="1" w:line="240" w:lineRule="auto"/>
        <w:rPr>
          <w:rFonts w:ascii="Arial" w:eastAsia="Times New Roman" w:hAnsi="Arial" w:cs="Arial"/>
          <w:color w:val="000000"/>
          <w:sz w:val="20"/>
          <w:szCs w:val="20"/>
        </w:rPr>
      </w:pPr>
      <w:r w:rsidRPr="000A74B5">
        <w:rPr>
          <w:rFonts w:ascii="Arial" w:eastAsia="Times New Roman" w:hAnsi="Arial" w:cs="Arial"/>
          <w:color w:val="000000"/>
          <w:sz w:val="20"/>
          <w:szCs w:val="20"/>
        </w:rPr>
        <w:t xml:space="preserve">be listed in the chapter management system as a delegate </w:t>
      </w:r>
    </w:p>
    <w:p w:rsidR="000A74B5" w:rsidRPr="000A74B5" w:rsidRDefault="000A74B5" w:rsidP="000A74B5">
      <w:pPr>
        <w:numPr>
          <w:ilvl w:val="0"/>
          <w:numId w:val="1"/>
        </w:numPr>
        <w:spacing w:before="100" w:beforeAutospacing="1" w:after="100" w:afterAutospacing="1" w:line="240" w:lineRule="auto"/>
        <w:rPr>
          <w:rFonts w:ascii="Arial" w:eastAsia="Times New Roman" w:hAnsi="Arial" w:cs="Arial"/>
          <w:color w:val="000000"/>
          <w:sz w:val="20"/>
          <w:szCs w:val="20"/>
        </w:rPr>
      </w:pPr>
      <w:r w:rsidRPr="000A74B5">
        <w:rPr>
          <w:rFonts w:ascii="Arial" w:eastAsia="Times New Roman" w:hAnsi="Arial" w:cs="Arial"/>
          <w:color w:val="000000"/>
          <w:sz w:val="20"/>
          <w:szCs w:val="20"/>
        </w:rPr>
        <w:lastRenderedPageBreak/>
        <w:t xml:space="preserve">have regular access to the internet and e-mail* </w:t>
      </w:r>
    </w:p>
    <w:p w:rsidR="000A74B5" w:rsidRPr="000A74B5" w:rsidRDefault="000A74B5" w:rsidP="000A74B5">
      <w:pPr>
        <w:numPr>
          <w:ilvl w:val="0"/>
          <w:numId w:val="1"/>
        </w:numPr>
        <w:spacing w:before="100" w:beforeAutospacing="1" w:after="100" w:afterAutospacing="1" w:line="240" w:lineRule="auto"/>
        <w:rPr>
          <w:rFonts w:ascii="Arial" w:eastAsia="Times New Roman" w:hAnsi="Arial" w:cs="Arial"/>
          <w:color w:val="000000"/>
          <w:sz w:val="20"/>
          <w:szCs w:val="20"/>
        </w:rPr>
      </w:pPr>
      <w:r w:rsidRPr="000A74B5">
        <w:rPr>
          <w:rFonts w:ascii="Arial" w:eastAsia="Times New Roman" w:hAnsi="Arial" w:cs="Arial"/>
          <w:color w:val="000000"/>
          <w:sz w:val="20"/>
          <w:szCs w:val="20"/>
        </w:rPr>
        <w:t xml:space="preserve">have a current address, telephone number and email address listed with STTI </w:t>
      </w:r>
    </w:p>
    <w:p w:rsidR="000A74B5" w:rsidRPr="000A74B5" w:rsidRDefault="000A74B5" w:rsidP="000A74B5">
      <w:pPr>
        <w:numPr>
          <w:ilvl w:val="0"/>
          <w:numId w:val="1"/>
        </w:numPr>
        <w:spacing w:before="100" w:beforeAutospacing="1" w:after="100" w:afterAutospacing="1" w:line="240" w:lineRule="auto"/>
        <w:rPr>
          <w:rFonts w:ascii="Arial" w:eastAsia="Times New Roman" w:hAnsi="Arial" w:cs="Arial"/>
          <w:color w:val="000000"/>
          <w:sz w:val="20"/>
          <w:szCs w:val="20"/>
        </w:rPr>
      </w:pPr>
      <w:r w:rsidRPr="000A74B5">
        <w:rPr>
          <w:rFonts w:ascii="Arial" w:eastAsia="Times New Roman" w:hAnsi="Arial" w:cs="Arial"/>
          <w:color w:val="000000"/>
          <w:sz w:val="20"/>
          <w:szCs w:val="20"/>
        </w:rPr>
        <w:t>be a dues paying member of the chapter s/he is representing</w:t>
      </w:r>
    </w:p>
    <w:p w:rsidR="000A74B5" w:rsidRPr="000A74B5" w:rsidRDefault="000A74B5" w:rsidP="000A74B5">
      <w:pPr>
        <w:spacing w:before="100" w:beforeAutospacing="1" w:after="100" w:afterAutospacing="1" w:line="240" w:lineRule="auto"/>
        <w:rPr>
          <w:rFonts w:ascii="Arial" w:eastAsia="Times New Roman" w:hAnsi="Arial" w:cs="Arial"/>
          <w:color w:val="000000"/>
          <w:sz w:val="20"/>
          <w:szCs w:val="20"/>
        </w:rPr>
      </w:pPr>
      <w:r w:rsidRPr="000A74B5">
        <w:rPr>
          <w:rFonts w:ascii="Arial" w:eastAsia="Times New Roman" w:hAnsi="Arial" w:cs="Arial"/>
          <w:color w:val="000000"/>
          <w:sz w:val="20"/>
          <w:szCs w:val="20"/>
        </w:rPr>
        <w:t>*</w:t>
      </w:r>
      <w:r w:rsidRPr="000A74B5">
        <w:rPr>
          <w:rFonts w:ascii="Arial" w:eastAsia="Times New Roman" w:hAnsi="Arial" w:cs="Arial"/>
          <w:i/>
          <w:iCs/>
          <w:color w:val="000000"/>
          <w:sz w:val="15"/>
        </w:rPr>
        <w:t>delegates who do not have access to the internet or e-mail will receive ballots and information via mail</w:t>
      </w:r>
    </w:p>
    <w:p w:rsidR="000A74B5" w:rsidRPr="000A74B5" w:rsidRDefault="000A74B5" w:rsidP="000A74B5">
      <w:pPr>
        <w:spacing w:before="100" w:beforeAutospacing="1" w:after="100" w:afterAutospacing="1" w:line="240" w:lineRule="auto"/>
        <w:rPr>
          <w:rFonts w:ascii="Arial" w:eastAsia="Times New Roman" w:hAnsi="Arial" w:cs="Arial"/>
          <w:color w:val="000000"/>
          <w:sz w:val="20"/>
          <w:szCs w:val="20"/>
        </w:rPr>
      </w:pPr>
      <w:r w:rsidRPr="000A74B5">
        <w:rPr>
          <w:rFonts w:ascii="Arial" w:eastAsia="Times New Roman" w:hAnsi="Arial" w:cs="Arial"/>
          <w:color w:val="000000"/>
          <w:sz w:val="20"/>
          <w:szCs w:val="20"/>
        </w:rPr>
        <w:t>NOTE: if any authorized delegate cannot participate in an electronic or convention House of Delegates for any reason, it is the delegate's responsibility to:</w:t>
      </w:r>
    </w:p>
    <w:p w:rsidR="000A74B5" w:rsidRPr="000A74B5" w:rsidRDefault="000A74B5" w:rsidP="000A74B5">
      <w:pPr>
        <w:numPr>
          <w:ilvl w:val="0"/>
          <w:numId w:val="2"/>
        </w:numPr>
        <w:spacing w:before="100" w:beforeAutospacing="1" w:after="100" w:afterAutospacing="1" w:line="240" w:lineRule="auto"/>
        <w:rPr>
          <w:rFonts w:ascii="Arial" w:eastAsia="Times New Roman" w:hAnsi="Arial" w:cs="Arial"/>
          <w:color w:val="000000"/>
          <w:sz w:val="20"/>
          <w:szCs w:val="20"/>
        </w:rPr>
      </w:pPr>
      <w:r w:rsidRPr="000A74B5">
        <w:rPr>
          <w:rFonts w:ascii="Arial" w:eastAsia="Times New Roman" w:hAnsi="Arial" w:cs="Arial"/>
          <w:color w:val="000000"/>
          <w:sz w:val="20"/>
          <w:szCs w:val="20"/>
        </w:rPr>
        <w:t xml:space="preserve">Notify her/his chapter and STTI, and </w:t>
      </w:r>
    </w:p>
    <w:p w:rsidR="000A74B5" w:rsidRPr="000A74B5" w:rsidRDefault="000A74B5" w:rsidP="000A74B5">
      <w:pPr>
        <w:numPr>
          <w:ilvl w:val="0"/>
          <w:numId w:val="2"/>
        </w:numPr>
        <w:spacing w:before="100" w:beforeAutospacing="1" w:after="100" w:afterAutospacing="1" w:line="240" w:lineRule="auto"/>
        <w:rPr>
          <w:rFonts w:ascii="Arial" w:eastAsia="Times New Roman" w:hAnsi="Arial" w:cs="Arial"/>
          <w:color w:val="000000"/>
          <w:sz w:val="20"/>
          <w:szCs w:val="20"/>
        </w:rPr>
      </w:pPr>
      <w:r w:rsidRPr="000A74B5">
        <w:rPr>
          <w:rFonts w:ascii="Arial" w:eastAsia="Times New Roman" w:hAnsi="Arial" w:cs="Arial"/>
          <w:color w:val="000000"/>
          <w:sz w:val="20"/>
          <w:szCs w:val="20"/>
        </w:rPr>
        <w:t>Transfer all materials concerning the House of Delegates to an alternate.</w:t>
      </w:r>
    </w:p>
    <w:p w:rsidR="000A74B5" w:rsidRDefault="000A74B5" w:rsidP="000A74B5">
      <w:pPr>
        <w:spacing w:before="100" w:beforeAutospacing="1" w:after="100" w:afterAutospacing="1" w:line="240" w:lineRule="auto"/>
        <w:rPr>
          <w:rFonts w:ascii="Arial" w:eastAsia="Times New Roman" w:hAnsi="Arial" w:cs="Arial"/>
          <w:color w:val="000000"/>
          <w:sz w:val="20"/>
          <w:szCs w:val="20"/>
        </w:rPr>
      </w:pPr>
    </w:p>
    <w:p w:rsidR="000A74B5" w:rsidRPr="000A74B5" w:rsidRDefault="000A74B5" w:rsidP="000A74B5">
      <w:pPr>
        <w:spacing w:before="100" w:beforeAutospacing="1" w:after="100" w:afterAutospacing="1" w:line="240" w:lineRule="auto"/>
        <w:rPr>
          <w:rFonts w:ascii="Arial" w:eastAsia="Times New Roman" w:hAnsi="Arial" w:cs="Arial"/>
          <w:color w:val="000000"/>
          <w:sz w:val="20"/>
          <w:szCs w:val="20"/>
        </w:rPr>
      </w:pPr>
    </w:p>
    <w:p w:rsidR="000A74B5" w:rsidRDefault="000A74B5"/>
    <w:sectPr w:rsidR="000A74B5" w:rsidSect="0046247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070871"/>
    <w:multiLevelType w:val="multilevel"/>
    <w:tmpl w:val="19460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67F6FBB"/>
    <w:multiLevelType w:val="multilevel"/>
    <w:tmpl w:val="FF168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A74B5"/>
    <w:rsid w:val="000A74B5"/>
    <w:rsid w:val="0046247E"/>
    <w:rsid w:val="008076AA"/>
    <w:rsid w:val="008E4F4E"/>
    <w:rsid w:val="00975554"/>
    <w:rsid w:val="00DA71EE"/>
    <w:rsid w:val="00F07E5D"/>
    <w:rsid w:val="00FD7D2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247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0A74B5"/>
    <w:rPr>
      <w:b/>
      <w:bCs/>
    </w:rPr>
  </w:style>
  <w:style w:type="character" w:customStyle="1" w:styleId="stticsscustom-title1">
    <w:name w:val="stticsscustom-title1"/>
    <w:basedOn w:val="DefaultParagraphFont"/>
    <w:rsid w:val="000A74B5"/>
    <w:rPr>
      <w:rFonts w:ascii="Arial" w:hAnsi="Arial" w:cs="Arial" w:hint="default"/>
      <w:b/>
      <w:bCs/>
      <w:color w:val="006351"/>
      <w:sz w:val="24"/>
      <w:szCs w:val="24"/>
    </w:rPr>
  </w:style>
  <w:style w:type="character" w:customStyle="1" w:styleId="stticsscustom-subtitle1">
    <w:name w:val="stticsscustom-subtitle1"/>
    <w:basedOn w:val="DefaultParagraphFont"/>
    <w:rsid w:val="000A74B5"/>
    <w:rPr>
      <w:rFonts w:ascii="Arial" w:hAnsi="Arial" w:cs="Arial" w:hint="default"/>
      <w:b/>
      <w:bCs/>
      <w:color w:val="442580"/>
      <w:sz w:val="20"/>
      <w:szCs w:val="20"/>
    </w:rPr>
  </w:style>
  <w:style w:type="character" w:styleId="Emphasis">
    <w:name w:val="Emphasis"/>
    <w:basedOn w:val="DefaultParagraphFont"/>
    <w:uiPriority w:val="20"/>
    <w:qFormat/>
    <w:rsid w:val="000A74B5"/>
    <w:rPr>
      <w:i/>
      <w:iCs/>
    </w:rPr>
  </w:style>
</w:styles>
</file>

<file path=word/webSettings.xml><?xml version="1.0" encoding="utf-8"?>
<w:webSettings xmlns:r="http://schemas.openxmlformats.org/officeDocument/2006/relationships" xmlns:w="http://schemas.openxmlformats.org/wordprocessingml/2006/main">
  <w:divs>
    <w:div w:id="282267902">
      <w:bodyDiv w:val="1"/>
      <w:marLeft w:val="0"/>
      <w:marRight w:val="0"/>
      <w:marTop w:val="0"/>
      <w:marBottom w:val="0"/>
      <w:divBdr>
        <w:top w:val="none" w:sz="0" w:space="0" w:color="auto"/>
        <w:left w:val="none" w:sz="0" w:space="0" w:color="auto"/>
        <w:bottom w:val="none" w:sz="0" w:space="0" w:color="auto"/>
        <w:right w:val="none" w:sz="0" w:space="0" w:color="auto"/>
      </w:divBdr>
      <w:divsChild>
        <w:div w:id="1638104357">
          <w:marLeft w:val="0"/>
          <w:marRight w:val="300"/>
          <w:marTop w:val="0"/>
          <w:marBottom w:val="0"/>
          <w:divBdr>
            <w:top w:val="none" w:sz="0" w:space="0" w:color="auto"/>
            <w:left w:val="none" w:sz="0" w:space="0" w:color="auto"/>
            <w:bottom w:val="none" w:sz="0" w:space="0" w:color="auto"/>
            <w:right w:val="none" w:sz="0" w:space="0" w:color="auto"/>
          </w:divBdr>
          <w:divsChild>
            <w:div w:id="4868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356615">
      <w:bodyDiv w:val="1"/>
      <w:marLeft w:val="0"/>
      <w:marRight w:val="0"/>
      <w:marTop w:val="0"/>
      <w:marBottom w:val="0"/>
      <w:divBdr>
        <w:top w:val="none" w:sz="0" w:space="0" w:color="auto"/>
        <w:left w:val="none" w:sz="0" w:space="0" w:color="auto"/>
        <w:bottom w:val="none" w:sz="0" w:space="0" w:color="auto"/>
        <w:right w:val="none" w:sz="0" w:space="0" w:color="auto"/>
      </w:divBdr>
      <w:divsChild>
        <w:div w:id="1632252118">
          <w:marLeft w:val="0"/>
          <w:marRight w:val="300"/>
          <w:marTop w:val="0"/>
          <w:marBottom w:val="0"/>
          <w:divBdr>
            <w:top w:val="none" w:sz="0" w:space="0" w:color="auto"/>
            <w:left w:val="none" w:sz="0" w:space="0" w:color="auto"/>
            <w:bottom w:val="none" w:sz="0" w:space="0" w:color="auto"/>
            <w:right w:val="none" w:sz="0" w:space="0" w:color="auto"/>
          </w:divBdr>
          <w:divsChild>
            <w:div w:id="87519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441906">
      <w:bodyDiv w:val="1"/>
      <w:marLeft w:val="0"/>
      <w:marRight w:val="0"/>
      <w:marTop w:val="0"/>
      <w:marBottom w:val="0"/>
      <w:divBdr>
        <w:top w:val="none" w:sz="0" w:space="0" w:color="auto"/>
        <w:left w:val="none" w:sz="0" w:space="0" w:color="auto"/>
        <w:bottom w:val="none" w:sz="0" w:space="0" w:color="auto"/>
        <w:right w:val="none" w:sz="0" w:space="0" w:color="auto"/>
      </w:divBdr>
      <w:divsChild>
        <w:div w:id="215970169">
          <w:marLeft w:val="0"/>
          <w:marRight w:val="300"/>
          <w:marTop w:val="0"/>
          <w:marBottom w:val="0"/>
          <w:divBdr>
            <w:top w:val="none" w:sz="0" w:space="0" w:color="auto"/>
            <w:left w:val="none" w:sz="0" w:space="0" w:color="auto"/>
            <w:bottom w:val="none" w:sz="0" w:space="0" w:color="auto"/>
            <w:right w:val="none" w:sz="0" w:space="0" w:color="auto"/>
          </w:divBdr>
          <w:divsChild>
            <w:div w:id="789785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318793">
      <w:bodyDiv w:val="1"/>
      <w:marLeft w:val="0"/>
      <w:marRight w:val="0"/>
      <w:marTop w:val="0"/>
      <w:marBottom w:val="0"/>
      <w:divBdr>
        <w:top w:val="none" w:sz="0" w:space="0" w:color="auto"/>
        <w:left w:val="none" w:sz="0" w:space="0" w:color="auto"/>
        <w:bottom w:val="none" w:sz="0" w:space="0" w:color="auto"/>
        <w:right w:val="none" w:sz="0" w:space="0" w:color="auto"/>
      </w:divBdr>
      <w:divsChild>
        <w:div w:id="1154881617">
          <w:marLeft w:val="0"/>
          <w:marRight w:val="300"/>
          <w:marTop w:val="0"/>
          <w:marBottom w:val="0"/>
          <w:divBdr>
            <w:top w:val="none" w:sz="0" w:space="0" w:color="auto"/>
            <w:left w:val="none" w:sz="0" w:space="0" w:color="auto"/>
            <w:bottom w:val="none" w:sz="0" w:space="0" w:color="auto"/>
            <w:right w:val="none" w:sz="0" w:space="0" w:color="auto"/>
          </w:divBdr>
          <w:divsChild>
            <w:div w:id="1121417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ursingsociety.org/Chapters/Resources/Pages/off_governance.aspx" TargetMode="External"/><Relationship Id="rId3" Type="http://schemas.openxmlformats.org/officeDocument/2006/relationships/settings" Target="settings.xml"/><Relationship Id="rId7" Type="http://schemas.openxmlformats.org/officeDocument/2006/relationships/hyperlink" Target="http://www.nursingsociety.org/Chapters/Documents/2009-2011ChapterBylawslinkandguidelines-Template.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ursingsociety.org/Chapters/Resources/Pages/roles_admin.aspx" TargetMode="External"/><Relationship Id="rId11" Type="http://schemas.openxmlformats.org/officeDocument/2006/relationships/theme" Target="theme/theme1.xml"/><Relationship Id="rId5" Type="http://schemas.openxmlformats.org/officeDocument/2006/relationships/hyperlink" Target="http://www.nursingsociety.org/Chapters/Resources/Pages/roles_admin.aspx"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nursingsociety.org/Chapters/Resources/Pages/roles_admin.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584</Words>
  <Characters>3333</Characters>
  <Application>Microsoft Office Word</Application>
  <DocSecurity>0</DocSecurity>
  <Lines>27</Lines>
  <Paragraphs>7</Paragraphs>
  <ScaleCrop>false</ScaleCrop>
  <Company>South University</Company>
  <LinksUpToDate>false</LinksUpToDate>
  <CharactersWithSpaces>3910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jcdubois</dc:creator>
  <cp:keywords/>
  <dc:description/>
  <cp:lastModifiedBy>jcdubois</cp:lastModifiedBy>
  <cp:revision>1</cp:revision>
  <dcterms:created xsi:type="dcterms:W3CDTF">2011-04-27T13:30:00Z</dcterms:created>
  <dcterms:modified xsi:type="dcterms:W3CDTF">2011-04-27T13:40:00Z</dcterms:modified>
</cp:coreProperties>
</file>