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28"/>
      </w:tblGrid>
      <w:tr w:rsidR="00B42508" w14:paraId="122BCAB6" w14:textId="77777777" w:rsidTr="00900921">
        <w:trPr>
          <w:trHeight w:val="864"/>
        </w:trPr>
        <w:tc>
          <w:tcPr>
            <w:tcW w:w="8928" w:type="dxa"/>
          </w:tcPr>
          <w:p w14:paraId="60B356BC" w14:textId="77777777" w:rsidR="00B42508" w:rsidRPr="00BA136A" w:rsidRDefault="00B42508" w:rsidP="002653D9">
            <w:pPr>
              <w:ind w:left="-90" w:right="-90"/>
              <w:jc w:val="center"/>
              <w:rPr>
                <w:rFonts w:ascii="Arial Rounded MT Bold" w:hAnsi="Arial Rounded MT Bold" w:cs="Arial"/>
                <w:smallCaps/>
                <w:noProof/>
                <w:color w:val="002060"/>
                <w:sz w:val="44"/>
                <w:szCs w:val="44"/>
              </w:rPr>
            </w:pPr>
            <w:r w:rsidRPr="00BA136A">
              <w:rPr>
                <w:rFonts w:ascii="Arial Rounded MT Bold" w:hAnsi="Arial Rounded MT Bold" w:cs="Arial"/>
                <w:smallCaps/>
                <w:noProof/>
                <w:color w:val="002060"/>
                <w:sz w:val="44"/>
                <w:szCs w:val="44"/>
              </w:rPr>
              <w:t>Christopher J. Palazzo</w:t>
            </w:r>
          </w:p>
          <w:p w14:paraId="5B13658D" w14:textId="77777777" w:rsidR="00B42508" w:rsidRPr="00B25467" w:rsidRDefault="00B42508" w:rsidP="002653D9">
            <w:pPr>
              <w:ind w:left="-90" w:right="-90"/>
              <w:jc w:val="center"/>
              <w:rPr>
                <w:rFonts w:ascii="Arial Rounded MT Bold" w:hAnsi="Arial Rounded MT Bold" w:cs="Arial"/>
                <w:smallCaps/>
                <w:noProof/>
                <w:sz w:val="28"/>
                <w:szCs w:val="28"/>
              </w:rPr>
            </w:pPr>
            <w:r w:rsidRPr="00A01B7F">
              <w:rPr>
                <w:rFonts w:ascii="Arial Rounded MT Bold" w:hAnsi="Arial Rounded MT Bold" w:cs="Arial"/>
                <w:smallCaps/>
                <w:noProof/>
                <w:color w:val="002060"/>
                <w:sz w:val="22"/>
                <w:szCs w:val="28"/>
              </w:rPr>
              <w:t>New York</w:t>
            </w:r>
          </w:p>
        </w:tc>
      </w:tr>
      <w:tr w:rsidR="00B42508" w14:paraId="3695A2B8" w14:textId="77777777" w:rsidTr="00900921">
        <w:trPr>
          <w:trHeight w:val="576"/>
        </w:trPr>
        <w:tc>
          <w:tcPr>
            <w:tcW w:w="8928" w:type="dxa"/>
            <w:shd w:val="clear" w:color="auto" w:fill="002060"/>
            <w:vAlign w:val="center"/>
          </w:tcPr>
          <w:p w14:paraId="350C5E97" w14:textId="01AD295A" w:rsidR="00B42508" w:rsidRPr="00E90290" w:rsidRDefault="00A25932" w:rsidP="00304A36">
            <w:pPr>
              <w:ind w:right="-180"/>
              <w:jc w:val="center"/>
              <w:rPr>
                <w:rFonts w:ascii="Arial Rounded MT Bold" w:hAnsi="Arial Rounded MT Bold"/>
                <w:smallCaps/>
                <w:color w:val="FFFFFF" w:themeColor="background1"/>
                <w:sz w:val="32"/>
                <w:szCs w:val="32"/>
              </w:rPr>
            </w:pPr>
            <w:r>
              <w:rPr>
                <w:rFonts w:ascii="Arial Rounded MT Bold" w:hAnsi="Arial Rounded MT Bold"/>
                <w:smallCaps/>
                <w:color w:val="FFFFFF" w:themeColor="background1"/>
                <w:sz w:val="32"/>
                <w:szCs w:val="32"/>
              </w:rPr>
              <w:t xml:space="preserve"> </w:t>
            </w:r>
            <w:r w:rsidR="00304A36">
              <w:rPr>
                <w:rFonts w:ascii="Arial Rounded MT Bold" w:hAnsi="Arial Rounded MT Bold"/>
                <w:smallCaps/>
                <w:color w:val="FFFFFF" w:themeColor="background1"/>
                <w:sz w:val="32"/>
                <w:szCs w:val="32"/>
              </w:rPr>
              <w:t xml:space="preserve">General Manager / </w:t>
            </w:r>
            <w:r w:rsidR="008811BB">
              <w:rPr>
                <w:rFonts w:ascii="Arial Rounded MT Bold" w:hAnsi="Arial Rounded MT Bold"/>
                <w:smallCaps/>
                <w:color w:val="FFFFFF" w:themeColor="background1"/>
                <w:sz w:val="32"/>
                <w:szCs w:val="32"/>
              </w:rPr>
              <w:t xml:space="preserve">Operations </w:t>
            </w:r>
            <w:r w:rsidR="00304A36">
              <w:rPr>
                <w:rFonts w:ascii="Arial Rounded MT Bold" w:hAnsi="Arial Rounded MT Bold"/>
                <w:smallCaps/>
                <w:color w:val="FFFFFF" w:themeColor="background1"/>
                <w:sz w:val="32"/>
                <w:szCs w:val="32"/>
              </w:rPr>
              <w:t>Executive</w:t>
            </w:r>
            <w:r w:rsidR="008811BB">
              <w:rPr>
                <w:rFonts w:ascii="Arial Rounded MT Bold" w:hAnsi="Arial Rounded MT Bold"/>
                <w:smallCaps/>
                <w:color w:val="FFFFFF" w:themeColor="background1"/>
                <w:sz w:val="32"/>
                <w:szCs w:val="32"/>
              </w:rPr>
              <w:t xml:space="preserve"> / </w:t>
            </w:r>
            <w:r w:rsidR="00304A36">
              <w:rPr>
                <w:rFonts w:ascii="Arial Rounded MT Bold" w:hAnsi="Arial Rounded MT Bold"/>
                <w:smallCaps/>
                <w:color w:val="FFFFFF" w:themeColor="background1"/>
                <w:sz w:val="32"/>
                <w:szCs w:val="32"/>
              </w:rPr>
              <w:t>Sales Director</w:t>
            </w:r>
          </w:p>
        </w:tc>
      </w:tr>
    </w:tbl>
    <w:p w14:paraId="25903AD9" w14:textId="77777777" w:rsidR="00B42508" w:rsidRPr="00BA136A" w:rsidRDefault="00B42508" w:rsidP="00DA5E76">
      <w:pPr>
        <w:spacing w:before="60" w:line="276" w:lineRule="auto"/>
        <w:ind w:right="1890"/>
        <w:jc w:val="center"/>
        <w:rPr>
          <w:rFonts w:ascii="Arial Rounded MT Bold" w:hAnsi="Arial Rounded MT Bold"/>
          <w:color w:val="002060"/>
          <w:sz w:val="18"/>
          <w:szCs w:val="18"/>
        </w:rPr>
      </w:pPr>
      <w:r w:rsidRPr="00BA136A">
        <w:rPr>
          <w:rFonts w:ascii="Arial Rounded MT Bold" w:hAnsi="Arial Rounded MT Bold" w:cs="Arial"/>
          <w:smallCaps/>
          <w:noProof/>
          <w:color w:val="002060"/>
          <w:sz w:val="18"/>
          <w:szCs w:val="18"/>
        </w:rPr>
        <mc:AlternateContent>
          <mc:Choice Requires="wps">
            <w:drawing>
              <wp:anchor distT="0" distB="0" distL="114300" distR="114300" simplePos="0" relativeHeight="251659264" behindDoc="0" locked="0" layoutInCell="1" allowOverlap="1" wp14:anchorId="378A8294" wp14:editId="57C03B89">
                <wp:simplePos x="0" y="0"/>
                <wp:positionH relativeFrom="column">
                  <wp:posOffset>5649595</wp:posOffset>
                </wp:positionH>
                <wp:positionV relativeFrom="paragraph">
                  <wp:posOffset>-913130</wp:posOffset>
                </wp:positionV>
                <wp:extent cx="1151255" cy="1171575"/>
                <wp:effectExtent l="285750" t="0" r="0" b="257175"/>
                <wp:wrapNone/>
                <wp:docPr id="1" name="Text Box 1"/>
                <wp:cNvGraphicFramePr/>
                <a:graphic xmlns:a="http://schemas.openxmlformats.org/drawingml/2006/main">
                  <a:graphicData uri="http://schemas.microsoft.com/office/word/2010/wordprocessingShape">
                    <wps:wsp>
                      <wps:cNvSpPr txBox="1"/>
                      <wps:spPr>
                        <a:xfrm>
                          <a:off x="0" y="0"/>
                          <a:ext cx="1151255" cy="1171575"/>
                        </a:xfrm>
                        <a:prstGeom prst="rect">
                          <a:avLst/>
                        </a:prstGeom>
                        <a:solidFill>
                          <a:schemeClr val="lt1"/>
                        </a:solidFill>
                        <a:ln w="6350">
                          <a:noFill/>
                        </a:ln>
                        <a:effectLst>
                          <a:outerShdw blurRad="149987" dist="250190" dir="8460000" algn="ctr">
                            <a:srgbClr val="002060">
                              <a:alpha val="28000"/>
                            </a:srgbClr>
                          </a:outerShdw>
                          <a:softEdge rad="63500"/>
                        </a:effectLst>
                      </wps:spPr>
                      <wps:style>
                        <a:lnRef idx="0">
                          <a:schemeClr val="accent1"/>
                        </a:lnRef>
                        <a:fillRef idx="0">
                          <a:schemeClr val="accent1"/>
                        </a:fillRef>
                        <a:effectRef idx="0">
                          <a:schemeClr val="accent1"/>
                        </a:effectRef>
                        <a:fontRef idx="minor">
                          <a:schemeClr val="dk1"/>
                        </a:fontRef>
                      </wps:style>
                      <wps:txbx>
                        <w:txbxContent>
                          <w:p w14:paraId="1AB3F3C7" w14:textId="77777777" w:rsidR="00B42508" w:rsidRDefault="00B42508" w:rsidP="00B42508">
                            <w:r>
                              <w:rPr>
                                <w:noProof/>
                              </w:rPr>
                              <w:drawing>
                                <wp:inline distT="0" distB="0" distL="0" distR="0" wp14:anchorId="02A4480A" wp14:editId="736C581C">
                                  <wp:extent cx="853018" cy="11239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ent photo.bmp"/>
                                          <pic:cNvPicPr/>
                                        </pic:nvPicPr>
                                        <pic:blipFill rotWithShape="1">
                                          <a:blip r:embed="rId7">
                                            <a:extLst>
                                              <a:ext uri="{28A0092B-C50C-407E-A947-70E740481C1C}">
                                                <a14:useLocalDpi xmlns:a14="http://schemas.microsoft.com/office/drawing/2010/main" val="0"/>
                                              </a:ext>
                                            </a:extLst>
                                          </a:blip>
                                          <a:srcRect t="12419"/>
                                          <a:stretch/>
                                        </pic:blipFill>
                                        <pic:spPr bwMode="auto">
                                          <a:xfrm>
                                            <a:off x="0" y="0"/>
                                            <a:ext cx="856645" cy="1128729"/>
                                          </a:xfrm>
                                          <a:prstGeom prst="rect">
                                            <a:avLst/>
                                          </a:prstGeom>
                                          <a:ln>
                                            <a:noFill/>
                                          </a:ln>
                                          <a:effectLst>
                                            <a:softEdge rad="50800"/>
                                          </a:effectLst>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A8294" id="_x0000_t202" coordsize="21600,21600" o:spt="202" path="m,l,21600r21600,l21600,xe">
                <v:stroke joinstyle="miter"/>
                <v:path gradientshapeok="t" o:connecttype="rect"/>
              </v:shapetype>
              <v:shape id="Text Box 1" o:spid="_x0000_s1026" type="#_x0000_t202" style="position:absolute;left:0;text-align:left;margin-left:444.85pt;margin-top:-71.9pt;width:90.65pt;height:9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" fillcolor="white [3201]" stroked="f" strokeweight=".5pt">
                <v:shadow on="t" color="#002060" opacity="18350f" offset="-5.40094mm,4.37361mm"/>
                <v:textbox>
                  <w:txbxContent>
                    <w:p w14:paraId="1AB3F3C7" w14:textId="77777777" w:rsidR="00B42508" w:rsidRDefault="00B42508" w:rsidP="00B42508">
                      <w:r>
                        <w:rPr>
                          <w:noProof/>
                        </w:rPr>
                        <w:drawing>
                          <wp:inline distT="0" distB="0" distL="0" distR="0" wp14:anchorId="02A4480A" wp14:editId="736C581C">
                            <wp:extent cx="853018" cy="1123950"/>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lient photo.bmp"/>
                                    <pic:cNvPicPr/>
                                  </pic:nvPicPr>
                                  <pic:blipFill rotWithShape="1">
                                    <a:blip r:embed="rId7">
                                      <a:extLst>
                                        <a:ext uri="{28A0092B-C50C-407E-A947-70E740481C1C}">
                                          <a14:useLocalDpi xmlns:a14="http://schemas.microsoft.com/office/drawing/2010/main" val="0"/>
                                        </a:ext>
                                      </a:extLst>
                                    </a:blip>
                                    <a:srcRect t="12419"/>
                                    <a:stretch/>
                                  </pic:blipFill>
                                  <pic:spPr bwMode="auto">
                                    <a:xfrm>
                                      <a:off x="0" y="0"/>
                                      <a:ext cx="856645" cy="1128729"/>
                                    </a:xfrm>
                                    <a:prstGeom prst="rect">
                                      <a:avLst/>
                                    </a:prstGeom>
                                    <a:ln>
                                      <a:noFill/>
                                    </a:ln>
                                    <a:effectLst>
                                      <a:softEdge rad="50800"/>
                                    </a:effectLst>
                                    <a:extLst>
                                      <a:ext uri="{53640926-AAD7-44D8-BBD7-CCE9431645EC}">
                                        <a14:shadowObscured xmlns:a14="http://schemas.microsoft.com/office/drawing/2010/main"/>
                                      </a:ext>
                                    </a:extLst>
                                  </pic:spPr>
                                </pic:pic>
                              </a:graphicData>
                            </a:graphic>
                          </wp:inline>
                        </w:drawing>
                      </w:r>
                    </w:p>
                  </w:txbxContent>
                </v:textbox>
              </v:shape>
            </w:pict>
          </mc:Fallback>
        </mc:AlternateContent>
      </w:r>
      <w:r w:rsidRPr="00BA136A">
        <w:rPr>
          <w:rFonts w:ascii="Arial Rounded MT Bold" w:hAnsi="Arial Rounded MT Bold"/>
          <w:smallCaps/>
          <w:noProof/>
          <w:color w:val="002060"/>
          <w:sz w:val="18"/>
          <w:szCs w:val="18"/>
        </w:rPr>
        <w:t>(631) 926-5344</w:t>
      </w:r>
      <w:r w:rsidRPr="00BA136A">
        <w:rPr>
          <w:rFonts w:ascii="Arial Rounded MT Bold" w:hAnsi="Arial Rounded MT Bold"/>
          <w:color w:val="002060"/>
          <w:sz w:val="18"/>
          <w:szCs w:val="18"/>
        </w:rPr>
        <w:sym w:font="Symbol" w:char="F0A8"/>
      </w:r>
      <w:r w:rsidRPr="00BA136A">
        <w:rPr>
          <w:rFonts w:ascii="Arial Rounded MT Bold" w:hAnsi="Arial Rounded MT Bold"/>
          <w:color w:val="002060"/>
          <w:sz w:val="18"/>
          <w:szCs w:val="18"/>
        </w:rPr>
        <w:t xml:space="preserve"> </w:t>
      </w:r>
      <w:hyperlink r:id="rId8" w:history="1">
        <w:r w:rsidRPr="00643371">
          <w:rPr>
            <w:rStyle w:val="Hyperlink"/>
            <w:rFonts w:ascii="Arial Rounded MT Bold" w:hAnsi="Arial Rounded MT Bold"/>
            <w:color w:val="002060"/>
            <w:sz w:val="18"/>
            <w:szCs w:val="18"/>
            <w:u w:val="none"/>
          </w:rPr>
          <w:t>palazzorre@gmail.com</w:t>
        </w:r>
      </w:hyperlink>
      <w:r w:rsidRPr="00BA136A">
        <w:rPr>
          <w:rFonts w:ascii="Arial Rounded MT Bold" w:hAnsi="Arial Rounded MT Bold"/>
          <w:color w:val="002060"/>
          <w:sz w:val="18"/>
          <w:szCs w:val="18"/>
        </w:rPr>
        <w:t xml:space="preserve"> </w:t>
      </w:r>
      <w:r w:rsidRPr="00BA136A">
        <w:rPr>
          <w:rFonts w:ascii="Arial Rounded MT Bold" w:hAnsi="Arial Rounded MT Bold"/>
          <w:color w:val="002060"/>
          <w:sz w:val="18"/>
          <w:szCs w:val="18"/>
        </w:rPr>
        <w:sym w:font="Symbol" w:char="F0A8"/>
      </w:r>
      <w:r w:rsidRPr="00BA136A">
        <w:rPr>
          <w:rFonts w:ascii="Arial Rounded MT Bold" w:hAnsi="Arial Rounded MT Bold"/>
          <w:color w:val="002060"/>
          <w:sz w:val="18"/>
          <w:szCs w:val="18"/>
        </w:rPr>
        <w:t xml:space="preserve"> chrispalazzo.workfolio.com </w:t>
      </w:r>
      <w:r w:rsidRPr="00BA136A">
        <w:rPr>
          <w:rFonts w:ascii="Arial Rounded MT Bold" w:hAnsi="Arial Rounded MT Bold"/>
          <w:color w:val="002060"/>
          <w:sz w:val="18"/>
          <w:szCs w:val="18"/>
        </w:rPr>
        <w:sym w:font="Symbol" w:char="F0A8"/>
      </w:r>
    </w:p>
    <w:p w14:paraId="292E4DAE" w14:textId="77777777" w:rsidR="00B42508" w:rsidRDefault="00B42508" w:rsidP="003B4DC2">
      <w:pPr>
        <w:spacing w:after="200"/>
        <w:ind w:right="1886"/>
        <w:jc w:val="center"/>
        <w:rPr>
          <w:rFonts w:ascii="Arial Rounded MT Bold" w:hAnsi="Arial Rounded MT Bold"/>
          <w:color w:val="002060"/>
          <w:sz w:val="18"/>
          <w:szCs w:val="18"/>
        </w:rPr>
      </w:pPr>
      <w:r w:rsidRPr="00BA136A">
        <w:rPr>
          <w:rFonts w:ascii="Arial Rounded MT Bold" w:hAnsi="Arial Rounded MT Bold"/>
          <w:color w:val="002060"/>
          <w:sz w:val="18"/>
          <w:szCs w:val="18"/>
        </w:rPr>
        <w:t xml:space="preserve"> </w:t>
      </w:r>
      <w:hyperlink r:id="rId9">
        <w:r w:rsidRPr="00BA136A">
          <w:rPr>
            <w:rFonts w:ascii="Arial Rounded MT Bold" w:hAnsi="Arial Rounded MT Bold"/>
            <w:color w:val="002060"/>
            <w:sz w:val="18"/>
            <w:szCs w:val="18"/>
            <w:highlight w:val="white"/>
          </w:rPr>
          <w:t>linkedin.com/in/palazzochristopher</w:t>
        </w:r>
      </w:hyperlink>
      <w:r w:rsidRPr="00BA136A">
        <w:rPr>
          <w:rFonts w:ascii="Arial Rounded MT Bold" w:hAnsi="Arial Rounded MT Bold"/>
          <w:color w:val="002060"/>
          <w:sz w:val="18"/>
          <w:szCs w:val="18"/>
        </w:rPr>
        <w:t xml:space="preserve">  </w:t>
      </w:r>
    </w:p>
    <w:p w14:paraId="7066E48C" w14:textId="77777777" w:rsidR="00A01B7F" w:rsidRDefault="00B42508" w:rsidP="00A15B5A">
      <w:pPr>
        <w:ind w:right="360"/>
        <w:jc w:val="center"/>
        <w:rPr>
          <w:rFonts w:ascii="Arial Rounded MT Bold" w:hAnsi="Arial Rounded MT Bold"/>
          <w:sz w:val="21"/>
          <w:szCs w:val="21"/>
        </w:rPr>
      </w:pPr>
      <w:r>
        <w:rPr>
          <w:rFonts w:ascii="Arial Rounded MT Bold" w:hAnsi="Arial Rounded MT Bold"/>
          <w:sz w:val="21"/>
          <w:szCs w:val="21"/>
        </w:rPr>
        <w:t>Leadership / P&amp;L / Strategic Planning &amp; Forecasting / Sales Management / Business</w:t>
      </w:r>
    </w:p>
    <w:p w14:paraId="365AD4FB" w14:textId="77777777" w:rsidR="00B42508" w:rsidRDefault="00B42508" w:rsidP="00A15B5A">
      <w:pPr>
        <w:ind w:right="360"/>
        <w:jc w:val="center"/>
        <w:rPr>
          <w:rFonts w:ascii="Arial Rounded MT Bold" w:hAnsi="Arial Rounded MT Bold"/>
          <w:sz w:val="21"/>
          <w:szCs w:val="21"/>
        </w:rPr>
      </w:pPr>
      <w:r>
        <w:rPr>
          <w:rFonts w:ascii="Arial Rounded MT Bold" w:hAnsi="Arial Rounded MT Bold"/>
          <w:sz w:val="21"/>
          <w:szCs w:val="21"/>
        </w:rPr>
        <w:t xml:space="preserve"> Development / Cross-Functional Management / International Markets </w:t>
      </w:r>
    </w:p>
    <w:p w14:paraId="55A9806B" w14:textId="601E064F" w:rsidR="00B42508" w:rsidRPr="000014C5" w:rsidRDefault="00B42508" w:rsidP="003B4DC2">
      <w:pPr>
        <w:spacing w:after="120"/>
        <w:ind w:right="360"/>
        <w:jc w:val="center"/>
        <w:rPr>
          <w:rFonts w:ascii="Arial Rounded MT Bold" w:hAnsi="Arial Rounded MT Bold"/>
          <w:sz w:val="21"/>
          <w:szCs w:val="21"/>
        </w:rPr>
      </w:pPr>
      <w:r>
        <w:rPr>
          <w:rFonts w:ascii="Arial Rounded MT Bold" w:hAnsi="Arial Rounded MT Bold"/>
          <w:sz w:val="21"/>
          <w:szCs w:val="21"/>
        </w:rPr>
        <w:t xml:space="preserve">/ Customer Relations / Compensation Planning / </w:t>
      </w:r>
      <w:r w:rsidR="008811BB">
        <w:rPr>
          <w:rFonts w:ascii="Arial Rounded MT Bold" w:hAnsi="Arial Rounded MT Bold"/>
          <w:sz w:val="21"/>
          <w:szCs w:val="21"/>
        </w:rPr>
        <w:t>Business Consultanting</w:t>
      </w:r>
      <w:bookmarkStart w:id="0" w:name="_GoBack"/>
      <w:bookmarkEnd w:id="0"/>
    </w:p>
    <w:p w14:paraId="62B05D8A" w14:textId="027D92DA" w:rsidR="00AC333B" w:rsidRDefault="00B42508" w:rsidP="00A15B5A">
      <w:pPr>
        <w:spacing w:after="60"/>
        <w:ind w:right="360"/>
        <w:jc w:val="both"/>
      </w:pPr>
      <w:r w:rsidRPr="00F9129A">
        <w:rPr>
          <w:rFonts w:ascii="Arial Rounded MT Bold" w:hAnsi="Arial Rounded MT Bold"/>
          <w:sz w:val="21"/>
          <w:szCs w:val="21"/>
        </w:rPr>
        <w:t>Senior-level revenue growth executive</w:t>
      </w:r>
      <w:r>
        <w:rPr>
          <w:rFonts w:ascii="Calibri" w:hAnsi="Calibri"/>
          <w:b/>
          <w:sz w:val="22"/>
          <w:szCs w:val="22"/>
        </w:rPr>
        <w:t xml:space="preserve"> </w:t>
      </w:r>
      <w:r w:rsidRPr="000014C5">
        <w:rPr>
          <w:rFonts w:ascii="Calibri" w:hAnsi="Calibri"/>
          <w:sz w:val="22"/>
          <w:szCs w:val="22"/>
        </w:rPr>
        <w:t xml:space="preserve">who </w:t>
      </w:r>
      <w:r>
        <w:rPr>
          <w:rFonts w:ascii="Calibri" w:hAnsi="Calibri"/>
          <w:sz w:val="22"/>
          <w:szCs w:val="22"/>
        </w:rPr>
        <w:t xml:space="preserve">excels </w:t>
      </w:r>
      <w:r w:rsidRPr="000014C5">
        <w:rPr>
          <w:rFonts w:ascii="Calibri" w:hAnsi="Calibri"/>
          <w:sz w:val="22"/>
          <w:szCs w:val="22"/>
        </w:rPr>
        <w:t>in</w:t>
      </w:r>
      <w:r w:rsidR="008811BB">
        <w:rPr>
          <w:rFonts w:ascii="Calibri" w:hAnsi="Calibri"/>
          <w:sz w:val="22"/>
          <w:szCs w:val="22"/>
        </w:rPr>
        <w:t xml:space="preserve"> overall business </w:t>
      </w:r>
      <w:r w:rsidRPr="000014C5">
        <w:rPr>
          <w:rFonts w:ascii="Calibri" w:hAnsi="Calibri"/>
          <w:sz w:val="22"/>
          <w:szCs w:val="22"/>
        </w:rPr>
        <w:t>management, operational processes and corporate strategy</w:t>
      </w:r>
      <w:r w:rsidR="003864EA">
        <w:rPr>
          <w:rFonts w:ascii="Calibri" w:hAnsi="Calibri"/>
          <w:sz w:val="22"/>
          <w:szCs w:val="22"/>
        </w:rPr>
        <w:t>. Offer</w:t>
      </w:r>
      <w:r>
        <w:rPr>
          <w:rFonts w:ascii="Calibri" w:hAnsi="Calibri"/>
          <w:sz w:val="22"/>
          <w:szCs w:val="22"/>
        </w:rPr>
        <w:t xml:space="preserve"> a</w:t>
      </w:r>
      <w:r w:rsidRPr="000014C5">
        <w:rPr>
          <w:rFonts w:ascii="Calibri" w:hAnsi="Calibri"/>
          <w:sz w:val="22"/>
          <w:szCs w:val="22"/>
        </w:rPr>
        <w:t>n outstanding track record of</w:t>
      </w:r>
      <w:r w:rsidR="00AC333B">
        <w:rPr>
          <w:rFonts w:ascii="Calibri" w:hAnsi="Calibri"/>
          <w:sz w:val="22"/>
          <w:szCs w:val="22"/>
        </w:rPr>
        <w:t xml:space="preserve"> developing strategic partnerships,</w:t>
      </w:r>
      <w:r w:rsidR="008811BB">
        <w:rPr>
          <w:rFonts w:ascii="Calibri" w:hAnsi="Calibri"/>
          <w:sz w:val="22"/>
          <w:szCs w:val="22"/>
        </w:rPr>
        <w:t xml:space="preserve"> sales strategies,</w:t>
      </w:r>
      <w:r w:rsidR="00AC333B">
        <w:rPr>
          <w:rFonts w:ascii="Calibri" w:hAnsi="Calibri"/>
          <w:sz w:val="22"/>
          <w:szCs w:val="22"/>
        </w:rPr>
        <w:t xml:space="preserve"> mergers and acquisitions, research operations and service deliveries to support Fortune </w:t>
      </w:r>
      <w:r w:rsidR="008F3CDC">
        <w:rPr>
          <w:rFonts w:ascii="Calibri" w:hAnsi="Calibri"/>
          <w:sz w:val="22"/>
          <w:szCs w:val="22"/>
        </w:rPr>
        <w:t xml:space="preserve">1000 </w:t>
      </w:r>
      <w:r w:rsidR="00AC333B">
        <w:rPr>
          <w:rFonts w:ascii="Calibri" w:hAnsi="Calibri"/>
          <w:sz w:val="22"/>
          <w:szCs w:val="22"/>
        </w:rPr>
        <w:t xml:space="preserve">companies. Exceptional </w:t>
      </w:r>
      <w:r w:rsidR="008811BB">
        <w:rPr>
          <w:rFonts w:ascii="Calibri" w:hAnsi="Calibri"/>
          <w:sz w:val="22"/>
          <w:szCs w:val="22"/>
        </w:rPr>
        <w:t xml:space="preserve">business leader, </w:t>
      </w:r>
      <w:r w:rsidR="00D870F6">
        <w:rPr>
          <w:rFonts w:ascii="Calibri" w:hAnsi="Calibri"/>
          <w:sz w:val="22"/>
          <w:szCs w:val="22"/>
        </w:rPr>
        <w:t>sales director</w:t>
      </w:r>
      <w:r w:rsidR="00AC333B">
        <w:rPr>
          <w:rFonts w:ascii="Calibri" w:hAnsi="Calibri"/>
          <w:sz w:val="22"/>
          <w:szCs w:val="22"/>
        </w:rPr>
        <w:t xml:space="preserve"> and dynamic </w:t>
      </w:r>
      <w:r w:rsidR="00D870F6">
        <w:rPr>
          <w:rFonts w:ascii="Calibri" w:hAnsi="Calibri"/>
          <w:sz w:val="22"/>
          <w:szCs w:val="22"/>
        </w:rPr>
        <w:t xml:space="preserve">business </w:t>
      </w:r>
      <w:r w:rsidR="00AC333B">
        <w:rPr>
          <w:rFonts w:ascii="Calibri" w:hAnsi="Calibri"/>
          <w:sz w:val="22"/>
          <w:szCs w:val="22"/>
        </w:rPr>
        <w:t>manager who can contribute by:</w:t>
      </w:r>
      <w:r w:rsidR="00AC333B">
        <w:t xml:space="preserve"> </w:t>
      </w:r>
    </w:p>
    <w:p w14:paraId="23015AB7" w14:textId="77777777" w:rsidR="00AC333B" w:rsidRPr="00AC333B" w:rsidRDefault="00AC333B" w:rsidP="00A15B5A">
      <w:pPr>
        <w:pStyle w:val="ListParagraph"/>
        <w:numPr>
          <w:ilvl w:val="0"/>
          <w:numId w:val="2"/>
        </w:numPr>
        <w:spacing w:line="276" w:lineRule="auto"/>
        <w:ind w:left="540" w:right="360" w:hanging="180"/>
        <w:jc w:val="both"/>
        <w:rPr>
          <w:rFonts w:asciiTheme="minorHAnsi" w:hAnsiTheme="minorHAnsi"/>
          <w:sz w:val="21"/>
          <w:szCs w:val="21"/>
        </w:rPr>
      </w:pPr>
      <w:r>
        <w:rPr>
          <w:rFonts w:asciiTheme="minorHAnsi" w:hAnsiTheme="minorHAnsi"/>
          <w:sz w:val="21"/>
          <w:szCs w:val="21"/>
        </w:rPr>
        <w:t>Identifying and driving goals into gains that help fuel business development</w:t>
      </w:r>
    </w:p>
    <w:p w14:paraId="0601E152" w14:textId="77777777" w:rsidR="00AC333B" w:rsidRDefault="00AC333B" w:rsidP="00A15B5A">
      <w:pPr>
        <w:pStyle w:val="ListParagraph"/>
        <w:numPr>
          <w:ilvl w:val="0"/>
          <w:numId w:val="2"/>
        </w:numPr>
        <w:spacing w:line="276" w:lineRule="auto"/>
        <w:ind w:left="540" w:right="360" w:hanging="180"/>
        <w:jc w:val="both"/>
        <w:rPr>
          <w:rFonts w:asciiTheme="minorHAnsi" w:hAnsiTheme="minorHAnsi"/>
          <w:sz w:val="21"/>
          <w:szCs w:val="21"/>
        </w:rPr>
      </w:pPr>
      <w:r>
        <w:rPr>
          <w:rFonts w:asciiTheme="minorHAnsi" w:hAnsiTheme="minorHAnsi"/>
          <w:sz w:val="21"/>
          <w:szCs w:val="21"/>
        </w:rPr>
        <w:t>Delivering on business plan targets to achieve and exceed revenue goals</w:t>
      </w:r>
    </w:p>
    <w:p w14:paraId="112DBB2B" w14:textId="77777777" w:rsidR="00AC333B" w:rsidRDefault="0039233E" w:rsidP="00A15B5A">
      <w:pPr>
        <w:pStyle w:val="ListParagraph"/>
        <w:numPr>
          <w:ilvl w:val="0"/>
          <w:numId w:val="2"/>
        </w:numPr>
        <w:spacing w:line="276" w:lineRule="auto"/>
        <w:ind w:left="540" w:right="360" w:hanging="180"/>
        <w:jc w:val="both"/>
        <w:rPr>
          <w:rFonts w:asciiTheme="minorHAnsi" w:hAnsiTheme="minorHAnsi"/>
          <w:sz w:val="21"/>
          <w:szCs w:val="21"/>
        </w:rPr>
      </w:pPr>
      <w:r>
        <w:rPr>
          <w:rFonts w:asciiTheme="minorHAnsi" w:hAnsiTheme="minorHAnsi"/>
          <w:sz w:val="21"/>
          <w:szCs w:val="21"/>
        </w:rPr>
        <w:t xml:space="preserve">Defining </w:t>
      </w:r>
      <w:r w:rsidR="00AC333B">
        <w:rPr>
          <w:rFonts w:asciiTheme="minorHAnsi" w:hAnsiTheme="minorHAnsi"/>
          <w:sz w:val="21"/>
          <w:szCs w:val="21"/>
        </w:rPr>
        <w:t>and executing day-to-day operations within budgetary and time constraints</w:t>
      </w:r>
    </w:p>
    <w:p w14:paraId="227212D3" w14:textId="77777777" w:rsidR="00AC333B" w:rsidRDefault="00AC333B" w:rsidP="00A15B5A">
      <w:pPr>
        <w:pStyle w:val="ListParagraph"/>
        <w:numPr>
          <w:ilvl w:val="0"/>
          <w:numId w:val="2"/>
        </w:numPr>
        <w:spacing w:after="240" w:line="276" w:lineRule="auto"/>
        <w:ind w:left="547" w:right="360" w:hanging="187"/>
        <w:contextualSpacing w:val="0"/>
        <w:jc w:val="both"/>
        <w:rPr>
          <w:rFonts w:asciiTheme="minorHAnsi" w:hAnsiTheme="minorHAnsi"/>
          <w:sz w:val="21"/>
          <w:szCs w:val="21"/>
        </w:rPr>
      </w:pPr>
      <w:r>
        <w:rPr>
          <w:rFonts w:asciiTheme="minorHAnsi" w:hAnsiTheme="minorHAnsi"/>
          <w:sz w:val="21"/>
          <w:szCs w:val="21"/>
        </w:rPr>
        <w:t>Leading</w:t>
      </w:r>
      <w:r w:rsidR="00A841D8">
        <w:rPr>
          <w:rFonts w:asciiTheme="minorHAnsi" w:hAnsiTheme="minorHAnsi"/>
          <w:sz w:val="21"/>
          <w:szCs w:val="21"/>
        </w:rPr>
        <w:t xml:space="preserve"> sales</w:t>
      </w:r>
      <w:r>
        <w:rPr>
          <w:rFonts w:asciiTheme="minorHAnsi" w:hAnsiTheme="minorHAnsi"/>
          <w:sz w:val="21"/>
          <w:szCs w:val="21"/>
        </w:rPr>
        <w:t xml:space="preserve"> teams to </w:t>
      </w:r>
      <w:r w:rsidR="00DD379D">
        <w:rPr>
          <w:rFonts w:asciiTheme="minorHAnsi" w:hAnsiTheme="minorHAnsi"/>
          <w:sz w:val="21"/>
          <w:szCs w:val="21"/>
        </w:rPr>
        <w:t xml:space="preserve">produce </w:t>
      </w:r>
      <w:r>
        <w:rPr>
          <w:rFonts w:asciiTheme="minorHAnsi" w:hAnsiTheme="minorHAnsi"/>
          <w:sz w:val="21"/>
          <w:szCs w:val="21"/>
        </w:rPr>
        <w:t>outstanding results</w:t>
      </w:r>
    </w:p>
    <w:tbl>
      <w:tblPr>
        <w:tblStyle w:val="TableGrid"/>
        <w:tblW w:w="103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341EC1" w14:paraId="4336C15D" w14:textId="77777777" w:rsidTr="00DD1F96">
        <w:trPr>
          <w:trHeight w:val="288"/>
        </w:trPr>
        <w:tc>
          <w:tcPr>
            <w:tcW w:w="10368" w:type="dxa"/>
            <w:tcBorders>
              <w:top w:val="single" w:sz="4" w:space="0" w:color="auto"/>
              <w:bottom w:val="single" w:sz="18" w:space="0" w:color="auto"/>
            </w:tcBorders>
          </w:tcPr>
          <w:p w14:paraId="0D48F6F5" w14:textId="77777777" w:rsidR="00341EC1" w:rsidRPr="00341EC1" w:rsidRDefault="00DD379D" w:rsidP="002653D9">
            <w:pPr>
              <w:pStyle w:val="ListParagraph"/>
              <w:ind w:left="-108" w:right="-180"/>
              <w:jc w:val="center"/>
              <w:rPr>
                <w:rFonts w:ascii="Arial Rounded MT Bold" w:hAnsi="Arial Rounded MT Bold"/>
                <w:smallCaps/>
                <w:sz w:val="24"/>
                <w:szCs w:val="24"/>
              </w:rPr>
            </w:pPr>
            <w:r>
              <w:rPr>
                <w:rFonts w:ascii="Arial Rounded MT Bold" w:hAnsi="Arial Rounded MT Bold"/>
                <w:smallCaps/>
                <w:color w:val="002060"/>
                <w:sz w:val="24"/>
                <w:szCs w:val="24"/>
              </w:rPr>
              <w:t xml:space="preserve">Career History / Select </w:t>
            </w:r>
            <w:r w:rsidR="00341EC1" w:rsidRPr="00341EC1">
              <w:rPr>
                <w:rFonts w:ascii="Arial Rounded MT Bold" w:hAnsi="Arial Rounded MT Bold"/>
                <w:smallCaps/>
                <w:color w:val="002060"/>
                <w:sz w:val="24"/>
                <w:szCs w:val="24"/>
              </w:rPr>
              <w:t>Accomplishments</w:t>
            </w:r>
          </w:p>
        </w:tc>
      </w:tr>
    </w:tbl>
    <w:p w14:paraId="26A4D4A5" w14:textId="77777777" w:rsidR="00DD379D" w:rsidRDefault="00DD379D" w:rsidP="00DF60C0">
      <w:pPr>
        <w:tabs>
          <w:tab w:val="left" w:pos="10440"/>
        </w:tabs>
        <w:spacing w:before="240" w:line="240" w:lineRule="exact"/>
        <w:ind w:right="360"/>
        <w:jc w:val="center"/>
        <w:rPr>
          <w:rFonts w:ascii="Arial Rounded MT Bold" w:hAnsi="Arial Rounded MT Bold" w:cs="Arial"/>
          <w:smallCaps/>
          <w:sz w:val="22"/>
        </w:rPr>
      </w:pPr>
      <w:r>
        <w:rPr>
          <w:rFonts w:ascii="Arial Rounded MT Bold" w:hAnsi="Arial Rounded MT Bold" w:cs="Arial"/>
          <w:smallCaps/>
          <w:sz w:val="22"/>
        </w:rPr>
        <w:t>CA TECHNOLOGIES, INC.</w:t>
      </w:r>
    </w:p>
    <w:p w14:paraId="1C7E78D6" w14:textId="77777777" w:rsidR="00DD1F96" w:rsidRDefault="00DD1F96" w:rsidP="00DF60C0">
      <w:pPr>
        <w:tabs>
          <w:tab w:val="left" w:pos="10440"/>
        </w:tabs>
        <w:spacing w:line="240" w:lineRule="exact"/>
        <w:ind w:right="360"/>
        <w:jc w:val="center"/>
        <w:rPr>
          <w:rFonts w:asciiTheme="minorHAnsi" w:hAnsiTheme="minorHAnsi" w:cs="Arial"/>
          <w:sz w:val="22"/>
          <w:szCs w:val="22"/>
        </w:rPr>
      </w:pPr>
      <w:r>
        <w:rPr>
          <w:rFonts w:asciiTheme="minorHAnsi" w:hAnsiTheme="minorHAnsi" w:cs="Arial"/>
          <w:sz w:val="22"/>
          <w:szCs w:val="22"/>
        </w:rPr>
        <w:t>(Formerly Computer Associates)</w:t>
      </w:r>
    </w:p>
    <w:p w14:paraId="3AEE7ABE" w14:textId="77777777" w:rsidR="00DD379D" w:rsidRDefault="00DD379D" w:rsidP="00DF60C0">
      <w:pPr>
        <w:tabs>
          <w:tab w:val="left" w:pos="10440"/>
        </w:tabs>
        <w:spacing w:line="240" w:lineRule="exact"/>
        <w:ind w:right="360"/>
        <w:jc w:val="center"/>
        <w:rPr>
          <w:rFonts w:asciiTheme="minorHAnsi" w:hAnsiTheme="minorHAnsi" w:cs="Arial"/>
          <w:sz w:val="22"/>
          <w:szCs w:val="22"/>
        </w:rPr>
      </w:pPr>
      <w:r>
        <w:rPr>
          <w:rFonts w:asciiTheme="minorHAnsi" w:hAnsiTheme="minorHAnsi" w:cs="Arial"/>
          <w:sz w:val="22"/>
          <w:szCs w:val="22"/>
        </w:rPr>
        <w:t>Islandia, New York</w:t>
      </w:r>
    </w:p>
    <w:p w14:paraId="69E78C0F" w14:textId="77777777" w:rsidR="00DD379D" w:rsidRPr="002D5DFB" w:rsidRDefault="00DD379D" w:rsidP="00DF60C0">
      <w:pPr>
        <w:tabs>
          <w:tab w:val="left" w:pos="10440"/>
        </w:tabs>
        <w:spacing w:line="240" w:lineRule="exact"/>
        <w:ind w:right="360"/>
        <w:jc w:val="center"/>
        <w:rPr>
          <w:rFonts w:asciiTheme="minorHAnsi" w:hAnsiTheme="minorHAnsi" w:cs="Arial"/>
          <w:sz w:val="22"/>
          <w:szCs w:val="22"/>
        </w:rPr>
      </w:pPr>
      <w:r>
        <w:rPr>
          <w:rFonts w:asciiTheme="minorHAnsi" w:hAnsiTheme="minorHAnsi" w:cs="Arial"/>
          <w:sz w:val="22"/>
          <w:szCs w:val="22"/>
        </w:rPr>
        <w:t>Apr 1997-Ju</w:t>
      </w:r>
      <w:r w:rsidR="00D942EF">
        <w:rPr>
          <w:rFonts w:asciiTheme="minorHAnsi" w:hAnsiTheme="minorHAnsi" w:cs="Arial"/>
          <w:sz w:val="22"/>
          <w:szCs w:val="22"/>
        </w:rPr>
        <w:t>l 2018</w:t>
      </w:r>
    </w:p>
    <w:p w14:paraId="72F50EC3" w14:textId="77777777" w:rsidR="00DD379D" w:rsidRPr="00A12A4A" w:rsidRDefault="00DD379D" w:rsidP="00A15B5A">
      <w:pPr>
        <w:spacing w:after="120" w:line="240" w:lineRule="exact"/>
        <w:ind w:right="360"/>
        <w:jc w:val="center"/>
        <w:rPr>
          <w:rFonts w:asciiTheme="minorHAnsi" w:hAnsiTheme="minorHAnsi" w:cs="Arial"/>
          <w:sz w:val="22"/>
          <w:szCs w:val="22"/>
        </w:rPr>
      </w:pPr>
      <w:r>
        <w:rPr>
          <w:rFonts w:asciiTheme="minorHAnsi" w:hAnsiTheme="minorHAnsi" w:cs="Arial"/>
          <w:i/>
          <w:sz w:val="22"/>
          <w:szCs w:val="22"/>
        </w:rPr>
        <w:t>Global business enterprise software company with 12,000 employees in 38 countries</w:t>
      </w:r>
    </w:p>
    <w:p w14:paraId="3E443D96" w14:textId="77777777" w:rsidR="00FA5C2D" w:rsidRDefault="00FA5C2D" w:rsidP="00FA5C2D">
      <w:pPr>
        <w:spacing w:after="60"/>
        <w:ind w:right="360"/>
        <w:jc w:val="both"/>
        <w:rPr>
          <w:rFonts w:asciiTheme="majorHAnsi" w:hAnsiTheme="majorHAnsi" w:cs="Arial"/>
          <w:b/>
          <w:smallCaps/>
          <w:sz w:val="22"/>
          <w:szCs w:val="22"/>
        </w:rPr>
      </w:pPr>
      <w:r w:rsidRPr="00A3105E">
        <w:rPr>
          <w:rFonts w:ascii="Arial Rounded MT Bold" w:hAnsi="Arial Rounded MT Bold" w:cs="Arial"/>
          <w:smallCaps/>
          <w:sz w:val="21"/>
          <w:szCs w:val="21"/>
        </w:rPr>
        <w:t>Senior Business Unit Analyst, CA Global System Integrators (GSI)</w:t>
      </w:r>
      <w:r>
        <w:rPr>
          <w:rFonts w:asciiTheme="majorHAnsi" w:hAnsiTheme="majorHAnsi" w:cs="Arial"/>
          <w:b/>
          <w:sz w:val="22"/>
          <w:szCs w:val="22"/>
        </w:rPr>
        <w:t xml:space="preserve">  </w:t>
      </w:r>
      <w:r w:rsidRPr="00D010E7">
        <w:rPr>
          <w:rFonts w:asciiTheme="majorHAnsi" w:hAnsiTheme="majorHAnsi" w:cs="Arial"/>
          <w:sz w:val="22"/>
          <w:szCs w:val="22"/>
        </w:rPr>
        <w:t xml:space="preserve"> Apr 20</w:t>
      </w:r>
      <w:r>
        <w:rPr>
          <w:rFonts w:asciiTheme="majorHAnsi" w:hAnsiTheme="majorHAnsi" w:cs="Arial"/>
          <w:sz w:val="22"/>
          <w:szCs w:val="22"/>
        </w:rPr>
        <w:t>15</w:t>
      </w:r>
      <w:r w:rsidRPr="00D010E7">
        <w:rPr>
          <w:rFonts w:asciiTheme="majorHAnsi" w:hAnsiTheme="majorHAnsi" w:cs="Arial"/>
          <w:sz w:val="22"/>
          <w:szCs w:val="22"/>
        </w:rPr>
        <w:t xml:space="preserve">-Jul </w:t>
      </w:r>
      <w:r>
        <w:rPr>
          <w:rFonts w:asciiTheme="majorHAnsi" w:hAnsiTheme="majorHAnsi" w:cs="Arial"/>
          <w:sz w:val="22"/>
          <w:szCs w:val="22"/>
        </w:rPr>
        <w:t>2018</w:t>
      </w:r>
    </w:p>
    <w:p w14:paraId="5AFB68F3" w14:textId="77777777" w:rsidR="00D010E7" w:rsidRDefault="00DD379D" w:rsidP="00A15B5A">
      <w:pPr>
        <w:ind w:left="450" w:right="360" w:hanging="450"/>
        <w:jc w:val="both"/>
        <w:rPr>
          <w:rFonts w:asciiTheme="majorHAnsi" w:hAnsiTheme="majorHAnsi" w:cs="Arial"/>
          <w:b/>
          <w:smallCaps/>
          <w:sz w:val="22"/>
          <w:szCs w:val="22"/>
        </w:rPr>
      </w:pPr>
      <w:r w:rsidRPr="00882B75">
        <w:rPr>
          <w:rFonts w:asciiTheme="majorHAnsi" w:hAnsiTheme="majorHAnsi" w:cs="Arial"/>
          <w:b/>
          <w:smallCaps/>
          <w:sz w:val="22"/>
          <w:szCs w:val="22"/>
        </w:rPr>
        <w:t>Key Responsibilities:</w:t>
      </w:r>
      <w:r w:rsidRPr="000C2409">
        <w:rPr>
          <w:rFonts w:asciiTheme="minorHAnsi" w:hAnsiTheme="minorHAnsi" w:cs="Arial"/>
          <w:sz w:val="22"/>
          <w:szCs w:val="22"/>
        </w:rPr>
        <w:t xml:space="preserve"> </w:t>
      </w:r>
      <w:r w:rsidR="003A2F74">
        <w:rPr>
          <w:rFonts w:ascii="Calibri" w:hAnsi="Calibri"/>
          <w:sz w:val="22"/>
        </w:rPr>
        <w:t>B</w:t>
      </w:r>
      <w:r w:rsidR="00D010E7" w:rsidRPr="005817E4">
        <w:rPr>
          <w:rFonts w:ascii="Calibri" w:hAnsi="Calibri"/>
          <w:sz w:val="22"/>
        </w:rPr>
        <w:t>uild</w:t>
      </w:r>
      <w:r w:rsidR="00D942EF">
        <w:rPr>
          <w:rFonts w:ascii="Calibri" w:hAnsi="Calibri"/>
          <w:sz w:val="22"/>
        </w:rPr>
        <w:t>-out</w:t>
      </w:r>
      <w:r w:rsidR="00D010E7" w:rsidRPr="005817E4">
        <w:rPr>
          <w:rFonts w:ascii="Calibri" w:hAnsi="Calibri"/>
          <w:sz w:val="22"/>
        </w:rPr>
        <w:t xml:space="preserve"> and execution of initial GSI strategy </w:t>
      </w:r>
      <w:r w:rsidR="00D942EF">
        <w:rPr>
          <w:rFonts w:ascii="Calibri" w:hAnsi="Calibri"/>
          <w:sz w:val="22"/>
        </w:rPr>
        <w:t xml:space="preserve">of </w:t>
      </w:r>
      <w:r w:rsidR="00F55595">
        <w:rPr>
          <w:rFonts w:ascii="Calibri" w:hAnsi="Calibri"/>
          <w:sz w:val="22"/>
        </w:rPr>
        <w:t xml:space="preserve">the agile business unit </w:t>
      </w:r>
      <w:r w:rsidR="00E9661D">
        <w:rPr>
          <w:rFonts w:ascii="Calibri" w:hAnsi="Calibri"/>
          <w:sz w:val="22"/>
        </w:rPr>
        <w:t>for CA’s acquisition of Rally S</w:t>
      </w:r>
      <w:r w:rsidR="00D010E7" w:rsidRPr="005817E4">
        <w:rPr>
          <w:rFonts w:ascii="Calibri" w:hAnsi="Calibri"/>
          <w:sz w:val="22"/>
        </w:rPr>
        <w:t>oftware</w:t>
      </w:r>
      <w:r w:rsidR="00D010E7">
        <w:rPr>
          <w:rFonts w:ascii="Calibri" w:hAnsi="Calibri"/>
          <w:sz w:val="22"/>
        </w:rPr>
        <w:t>.</w:t>
      </w:r>
      <w:r w:rsidR="00D010E7" w:rsidRPr="00882B75">
        <w:rPr>
          <w:rFonts w:asciiTheme="majorHAnsi" w:hAnsiTheme="majorHAnsi" w:cs="Arial"/>
          <w:b/>
          <w:smallCaps/>
          <w:sz w:val="22"/>
          <w:szCs w:val="22"/>
        </w:rPr>
        <w:t xml:space="preserve"> </w:t>
      </w:r>
    </w:p>
    <w:p w14:paraId="79F61AB9" w14:textId="77777777" w:rsidR="00D010E7" w:rsidRDefault="00DD379D" w:rsidP="00A15B5A">
      <w:pPr>
        <w:ind w:left="450" w:right="360" w:hanging="450"/>
        <w:jc w:val="both"/>
        <w:rPr>
          <w:rFonts w:ascii="Calibri" w:eastAsia="Arial" w:hAnsi="Calibr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r w:rsidR="00D010E7">
        <w:rPr>
          <w:rFonts w:ascii="Calibri" w:eastAsia="Arial" w:hAnsi="Calibri" w:cs="Arial"/>
          <w:sz w:val="22"/>
          <w:szCs w:val="22"/>
        </w:rPr>
        <w:t xml:space="preserve">Owned all aspects of relationship building, executing 100% year-over-year increase and quota for </w:t>
      </w:r>
      <w:r w:rsidR="007729AE">
        <w:rPr>
          <w:rFonts w:ascii="Calibri" w:eastAsia="Arial" w:hAnsi="Calibri" w:cs="Arial"/>
          <w:sz w:val="22"/>
          <w:szCs w:val="22"/>
        </w:rPr>
        <w:t>agile business unit.</w:t>
      </w:r>
    </w:p>
    <w:p w14:paraId="716C3359" w14:textId="77777777" w:rsidR="00AC333B" w:rsidRDefault="00D010E7" w:rsidP="00A15B5A">
      <w:pPr>
        <w:ind w:left="450" w:right="360" w:hanging="450"/>
        <w:jc w:val="both"/>
        <w:rPr>
          <w:rFonts w:asciiTheme="minorHAnsi" w:hAnsiTheme="minorHAnsi"/>
          <w:b/>
          <w:smallCaps/>
          <w:sz w:val="22"/>
          <w:szCs w:val="22"/>
        </w:rPr>
      </w:pPr>
      <w:r>
        <w:rPr>
          <w:rFonts w:asciiTheme="majorHAnsi" w:hAnsiTheme="majorHAnsi"/>
          <w:b/>
          <w:smallCaps/>
          <w:sz w:val="22"/>
          <w:szCs w:val="22"/>
        </w:rPr>
        <w:t>Noteworthy Achievement</w:t>
      </w:r>
      <w:r w:rsidR="00DD379D" w:rsidRPr="00882B75">
        <w:rPr>
          <w:rFonts w:asciiTheme="majorHAnsi" w:hAnsiTheme="majorHAnsi"/>
          <w:b/>
          <w:smallCaps/>
          <w:sz w:val="22"/>
          <w:szCs w:val="22"/>
        </w:rPr>
        <w:t>:</w:t>
      </w:r>
      <w:r w:rsidR="00DD379D">
        <w:rPr>
          <w:rFonts w:asciiTheme="minorHAnsi" w:hAnsiTheme="minorHAnsi"/>
          <w:b/>
          <w:smallCaps/>
          <w:sz w:val="22"/>
          <w:szCs w:val="22"/>
        </w:rPr>
        <w:t xml:space="preserve"> </w:t>
      </w:r>
    </w:p>
    <w:p w14:paraId="5EFADF2E" w14:textId="77777777" w:rsidR="00D010E7" w:rsidRPr="005C15B3" w:rsidRDefault="00D010E7" w:rsidP="00DF3862">
      <w:pPr>
        <w:pStyle w:val="NormalWeb"/>
        <w:spacing w:before="0" w:beforeAutospacing="0" w:after="0" w:afterAutospacing="0" w:line="240" w:lineRule="auto"/>
        <w:ind w:left="450" w:right="360"/>
        <w:jc w:val="both"/>
        <w:rPr>
          <w:rFonts w:ascii="Calibri" w:hAnsi="Calibri" w:cs="Arial"/>
        </w:rPr>
      </w:pPr>
      <w:r>
        <w:rPr>
          <w:b/>
          <w:sz w:val="22"/>
          <w:szCs w:val="22"/>
        </w:rPr>
        <w:t xml:space="preserve">Built Global System Integration (GSI) Route to Market. </w:t>
      </w:r>
      <w:r w:rsidR="000C2269">
        <w:rPr>
          <w:rFonts w:ascii="Calibri" w:hAnsi="Calibri" w:cs="Arial"/>
        </w:rPr>
        <w:t>On</w:t>
      </w:r>
      <w:r w:rsidRPr="005C15B3">
        <w:rPr>
          <w:rFonts w:ascii="Calibri" w:hAnsi="Calibri" w:cs="Arial"/>
        </w:rPr>
        <w:t xml:space="preserve"> acquisition of the </w:t>
      </w:r>
      <w:r w:rsidR="00F55595" w:rsidRPr="005C15B3">
        <w:rPr>
          <w:rFonts w:ascii="Calibri" w:hAnsi="Calibri" w:cs="Arial"/>
        </w:rPr>
        <w:t xml:space="preserve">agile business </w:t>
      </w:r>
      <w:r w:rsidR="00F55595">
        <w:rPr>
          <w:rFonts w:ascii="Calibri" w:hAnsi="Calibri" w:cs="Arial"/>
        </w:rPr>
        <w:t>u</w:t>
      </w:r>
      <w:r w:rsidR="00F55595" w:rsidRPr="005C15B3">
        <w:rPr>
          <w:rFonts w:ascii="Calibri" w:hAnsi="Calibri" w:cs="Arial"/>
        </w:rPr>
        <w:t xml:space="preserve">nit </w:t>
      </w:r>
      <w:r w:rsidRPr="005C15B3">
        <w:rPr>
          <w:rFonts w:ascii="Calibri" w:hAnsi="Calibri" w:cs="Arial"/>
        </w:rPr>
        <w:t xml:space="preserve">from Rally Software, </w:t>
      </w:r>
      <w:r w:rsidR="00F55595">
        <w:rPr>
          <w:rFonts w:ascii="Calibri" w:hAnsi="Calibri" w:cs="Arial"/>
        </w:rPr>
        <w:t>company</w:t>
      </w:r>
      <w:r w:rsidRPr="005C15B3">
        <w:rPr>
          <w:rFonts w:ascii="Calibri" w:hAnsi="Calibri" w:cs="Arial"/>
        </w:rPr>
        <w:t xml:space="preserve"> </w:t>
      </w:r>
      <w:r w:rsidR="00E9661D">
        <w:rPr>
          <w:rFonts w:ascii="Calibri" w:hAnsi="Calibri" w:cs="Arial"/>
        </w:rPr>
        <w:t>needed a</w:t>
      </w:r>
      <w:r w:rsidRPr="005C15B3">
        <w:rPr>
          <w:rFonts w:ascii="Calibri" w:hAnsi="Calibri" w:cs="Arial"/>
        </w:rPr>
        <w:t xml:space="preserve"> focused strategy to build relationships with specific </w:t>
      </w:r>
      <w:r w:rsidR="00F55595">
        <w:rPr>
          <w:rFonts w:ascii="Calibri" w:hAnsi="Calibri" w:cs="Arial"/>
        </w:rPr>
        <w:t>system’s integrators</w:t>
      </w:r>
      <w:r w:rsidRPr="005C15B3">
        <w:rPr>
          <w:rFonts w:ascii="Calibri" w:hAnsi="Calibri" w:cs="Arial"/>
        </w:rPr>
        <w:t xml:space="preserve"> that want</w:t>
      </w:r>
      <w:r w:rsidR="000C2269">
        <w:rPr>
          <w:rFonts w:ascii="Calibri" w:hAnsi="Calibri" w:cs="Arial"/>
        </w:rPr>
        <w:t>ed</w:t>
      </w:r>
      <w:r w:rsidRPr="005C15B3">
        <w:rPr>
          <w:rFonts w:ascii="Calibri" w:hAnsi="Calibri" w:cs="Arial"/>
        </w:rPr>
        <w:t xml:space="preserve"> to go to market with the </w:t>
      </w:r>
      <w:r w:rsidR="00F55595" w:rsidRPr="005C15B3">
        <w:rPr>
          <w:rFonts w:ascii="Calibri" w:hAnsi="Calibri" w:cs="Arial"/>
        </w:rPr>
        <w:t>agile business unit</w:t>
      </w:r>
      <w:r w:rsidRPr="005C15B3">
        <w:rPr>
          <w:rFonts w:ascii="Calibri" w:hAnsi="Calibri" w:cs="Arial"/>
        </w:rPr>
        <w:t>.</w:t>
      </w:r>
      <w:r>
        <w:rPr>
          <w:rFonts w:ascii="Calibri" w:hAnsi="Calibri" w:cs="Arial"/>
        </w:rPr>
        <w:t xml:space="preserve"> </w:t>
      </w:r>
      <w:r w:rsidR="00E9661D">
        <w:rPr>
          <w:rFonts w:ascii="Calibri" w:hAnsi="Calibri" w:cs="Arial"/>
        </w:rPr>
        <w:t>Stepped in and built</w:t>
      </w:r>
      <w:r w:rsidRPr="005C15B3">
        <w:rPr>
          <w:rFonts w:ascii="Calibri" w:hAnsi="Calibri" w:cs="Arial"/>
        </w:rPr>
        <w:t xml:space="preserve"> relationships with various GSI partners in their agile practices</w:t>
      </w:r>
      <w:r w:rsidR="00E9661D">
        <w:rPr>
          <w:rFonts w:ascii="Calibri" w:hAnsi="Calibri" w:cs="Arial"/>
        </w:rPr>
        <w:t>. W</w:t>
      </w:r>
      <w:r w:rsidRPr="005C15B3">
        <w:rPr>
          <w:rFonts w:ascii="Calibri" w:hAnsi="Calibri" w:cs="Arial"/>
        </w:rPr>
        <w:t xml:space="preserve">as able to </w:t>
      </w:r>
      <w:r w:rsidR="00E9661D">
        <w:rPr>
          <w:rFonts w:ascii="Calibri" w:hAnsi="Calibri" w:cs="Arial"/>
        </w:rPr>
        <w:t>shape a</w:t>
      </w:r>
      <w:r w:rsidRPr="005C15B3">
        <w:rPr>
          <w:rFonts w:ascii="Calibri" w:hAnsi="Calibri" w:cs="Arial"/>
        </w:rPr>
        <w:t xml:space="preserve"> market strategy around TCS, Cognizant and Deloitte. TCS was the leader in standardizing their agile practice with CA Agile Central. </w:t>
      </w:r>
      <w:r w:rsidR="00E9661D">
        <w:rPr>
          <w:rFonts w:ascii="Calibri" w:hAnsi="Calibri" w:cs="Arial"/>
        </w:rPr>
        <w:t>Outcome was a joint venture</w:t>
      </w:r>
      <w:r w:rsidRPr="005C15B3">
        <w:rPr>
          <w:rFonts w:ascii="Calibri" w:hAnsi="Calibri" w:cs="Arial"/>
        </w:rPr>
        <w:t xml:space="preserve"> that resulted in </w:t>
      </w:r>
      <w:r w:rsidR="00E9661D">
        <w:rPr>
          <w:rFonts w:ascii="Calibri" w:hAnsi="Calibri" w:cs="Arial"/>
        </w:rPr>
        <w:t>$</w:t>
      </w:r>
      <w:r w:rsidR="00F55595">
        <w:rPr>
          <w:rFonts w:ascii="Calibri" w:hAnsi="Calibri" w:cs="Arial"/>
        </w:rPr>
        <w:t>4M</w:t>
      </w:r>
      <w:r w:rsidRPr="005C15B3">
        <w:rPr>
          <w:rFonts w:ascii="Calibri" w:hAnsi="Calibri" w:cs="Arial"/>
        </w:rPr>
        <w:t xml:space="preserve"> in pipeline and over </w:t>
      </w:r>
      <w:r w:rsidR="00E9661D">
        <w:rPr>
          <w:rFonts w:ascii="Calibri" w:hAnsi="Calibri" w:cs="Arial"/>
        </w:rPr>
        <w:t>$</w:t>
      </w:r>
      <w:r w:rsidR="00F55595">
        <w:rPr>
          <w:rFonts w:ascii="Calibri" w:hAnsi="Calibri" w:cs="Arial"/>
        </w:rPr>
        <w:t>6M</w:t>
      </w:r>
      <w:r w:rsidRPr="005C15B3">
        <w:rPr>
          <w:rFonts w:ascii="Calibri" w:hAnsi="Calibri" w:cs="Arial"/>
        </w:rPr>
        <w:t xml:space="preserve"> in deals </w:t>
      </w:r>
      <w:r w:rsidR="00E9661D">
        <w:rPr>
          <w:rFonts w:ascii="Calibri" w:hAnsi="Calibri" w:cs="Arial"/>
        </w:rPr>
        <w:t xml:space="preserve">for </w:t>
      </w:r>
      <w:r w:rsidRPr="005C15B3">
        <w:rPr>
          <w:rFonts w:ascii="Calibri" w:hAnsi="Calibri" w:cs="Arial"/>
        </w:rPr>
        <w:t xml:space="preserve">Agile Central. </w:t>
      </w:r>
    </w:p>
    <w:p w14:paraId="5950DFAB" w14:textId="77777777" w:rsidR="00D010E7" w:rsidRPr="00D010E7" w:rsidRDefault="00D010E7" w:rsidP="00A15B5A">
      <w:pPr>
        <w:ind w:left="540" w:right="360"/>
        <w:jc w:val="both"/>
        <w:rPr>
          <w:rFonts w:asciiTheme="minorHAnsi" w:hAnsiTheme="minorHAnsi"/>
          <w:b/>
          <w:sz w:val="21"/>
          <w:szCs w:val="21"/>
        </w:rPr>
      </w:pPr>
    </w:p>
    <w:p w14:paraId="0EA19BE9" w14:textId="77777777" w:rsidR="00FA5C2D" w:rsidRDefault="00FA5C2D" w:rsidP="00FA5C2D">
      <w:pPr>
        <w:spacing w:after="60"/>
        <w:ind w:right="360"/>
        <w:jc w:val="both"/>
        <w:rPr>
          <w:rFonts w:asciiTheme="majorHAnsi" w:hAnsiTheme="majorHAnsi" w:cs="Arial"/>
          <w:b/>
          <w:smallCaps/>
          <w:sz w:val="22"/>
          <w:szCs w:val="22"/>
        </w:rPr>
      </w:pPr>
      <w:r w:rsidRPr="00A3105E">
        <w:rPr>
          <w:rFonts w:ascii="Arial Rounded MT Bold" w:hAnsi="Arial Rounded MT Bold" w:cs="Arial"/>
          <w:smallCaps/>
          <w:sz w:val="21"/>
          <w:szCs w:val="21"/>
        </w:rPr>
        <w:t>Vice President, CA Global Partner Sales</w:t>
      </w:r>
      <w:r>
        <w:rPr>
          <w:rFonts w:asciiTheme="majorHAnsi" w:hAnsiTheme="majorHAnsi" w:cs="Arial"/>
          <w:sz w:val="22"/>
          <w:szCs w:val="22"/>
        </w:rPr>
        <w:t xml:space="preserve">   Mar 2013-Mar 2015</w:t>
      </w:r>
    </w:p>
    <w:p w14:paraId="68E6E5A0" w14:textId="77777777" w:rsidR="006139E9" w:rsidRDefault="006139E9" w:rsidP="002A0C1F">
      <w:pPr>
        <w:ind w:left="360" w:right="360" w:hanging="360"/>
        <w:jc w:val="both"/>
        <w:rPr>
          <w:rFonts w:asciiTheme="majorHAnsi" w:hAnsiTheme="majorHAnsi" w:cs="Arial"/>
          <w:b/>
          <w:smallCaps/>
          <w:sz w:val="22"/>
          <w:szCs w:val="22"/>
        </w:rPr>
      </w:pPr>
      <w:r w:rsidRPr="00882B75">
        <w:rPr>
          <w:rFonts w:asciiTheme="majorHAnsi" w:hAnsiTheme="majorHAnsi" w:cs="Arial"/>
          <w:b/>
          <w:smallCaps/>
          <w:sz w:val="22"/>
          <w:szCs w:val="22"/>
        </w:rPr>
        <w:t>Key Responsibilities:</w:t>
      </w:r>
      <w:r w:rsidRPr="000C2409">
        <w:rPr>
          <w:rFonts w:asciiTheme="minorHAnsi" w:hAnsiTheme="minorHAnsi" w:cs="Arial"/>
          <w:sz w:val="22"/>
          <w:szCs w:val="22"/>
        </w:rPr>
        <w:t xml:space="preserve"> </w:t>
      </w:r>
      <w:r w:rsidR="003A2F74">
        <w:rPr>
          <w:rFonts w:ascii="Calibri" w:hAnsi="Calibri"/>
          <w:sz w:val="22"/>
          <w:szCs w:val="22"/>
        </w:rPr>
        <w:t>Transform</w:t>
      </w:r>
      <w:r w:rsidR="00652CF5">
        <w:rPr>
          <w:rFonts w:ascii="Calibri" w:hAnsi="Calibri"/>
          <w:sz w:val="22"/>
          <w:szCs w:val="22"/>
        </w:rPr>
        <w:t>ed</w:t>
      </w:r>
      <w:r w:rsidR="003A2F74">
        <w:rPr>
          <w:rFonts w:ascii="Calibri" w:hAnsi="Calibri"/>
          <w:sz w:val="22"/>
          <w:szCs w:val="22"/>
        </w:rPr>
        <w:t>, restructure</w:t>
      </w:r>
      <w:r w:rsidR="00652CF5">
        <w:rPr>
          <w:rFonts w:ascii="Calibri" w:hAnsi="Calibri"/>
          <w:sz w:val="22"/>
          <w:szCs w:val="22"/>
        </w:rPr>
        <w:t>d</w:t>
      </w:r>
      <w:r w:rsidR="008F3CDC">
        <w:rPr>
          <w:rFonts w:ascii="Calibri" w:hAnsi="Calibri"/>
          <w:sz w:val="22"/>
          <w:szCs w:val="22"/>
        </w:rPr>
        <w:t>,</w:t>
      </w:r>
      <w:r w:rsidR="00A12A4A">
        <w:rPr>
          <w:rFonts w:ascii="Calibri" w:hAnsi="Calibri"/>
          <w:sz w:val="22"/>
          <w:szCs w:val="22"/>
        </w:rPr>
        <w:t xml:space="preserve"> deployed</w:t>
      </w:r>
      <w:r w:rsidR="00FD5B71" w:rsidRPr="00D65EB0">
        <w:rPr>
          <w:rFonts w:ascii="Calibri" w:hAnsi="Calibri"/>
          <w:sz w:val="22"/>
          <w:szCs w:val="22"/>
        </w:rPr>
        <w:t xml:space="preserve"> and</w:t>
      </w:r>
      <w:r w:rsidR="00A12A4A">
        <w:rPr>
          <w:rFonts w:ascii="Calibri" w:hAnsi="Calibri"/>
          <w:sz w:val="22"/>
          <w:szCs w:val="22"/>
        </w:rPr>
        <w:t xml:space="preserve"> enabled</w:t>
      </w:r>
      <w:r w:rsidR="00FD5B71">
        <w:rPr>
          <w:rFonts w:ascii="Calibri" w:hAnsi="Calibri"/>
          <w:sz w:val="22"/>
          <w:szCs w:val="22"/>
        </w:rPr>
        <w:t xml:space="preserve"> </w:t>
      </w:r>
      <w:r w:rsidR="00652CF5" w:rsidRPr="00D65EB0">
        <w:rPr>
          <w:rFonts w:ascii="Calibri" w:hAnsi="Calibri"/>
          <w:sz w:val="22"/>
          <w:szCs w:val="22"/>
        </w:rPr>
        <w:t>global</w:t>
      </w:r>
      <w:r w:rsidR="00652CF5">
        <w:rPr>
          <w:rFonts w:ascii="Calibri" w:hAnsi="Calibri"/>
          <w:sz w:val="22"/>
          <w:szCs w:val="22"/>
        </w:rPr>
        <w:t xml:space="preserve"> </w:t>
      </w:r>
      <w:r w:rsidR="00FD5B71">
        <w:rPr>
          <w:rFonts w:ascii="Calibri" w:hAnsi="Calibri"/>
          <w:sz w:val="22"/>
          <w:szCs w:val="22"/>
        </w:rPr>
        <w:t xml:space="preserve">strategies for </w:t>
      </w:r>
      <w:r w:rsidR="008F3CDC" w:rsidRPr="00D65EB0">
        <w:rPr>
          <w:rFonts w:ascii="Calibri" w:hAnsi="Calibri"/>
          <w:sz w:val="22"/>
          <w:szCs w:val="22"/>
        </w:rPr>
        <w:t>partner program</w:t>
      </w:r>
      <w:r w:rsidR="002A0C1F">
        <w:rPr>
          <w:rFonts w:ascii="Calibri" w:hAnsi="Calibri"/>
          <w:sz w:val="22"/>
          <w:szCs w:val="22"/>
        </w:rPr>
        <w:t xml:space="preserve"> - a</w:t>
      </w:r>
      <w:r w:rsidR="008F3CDC" w:rsidRPr="00D65EB0">
        <w:rPr>
          <w:rFonts w:ascii="Calibri" w:hAnsi="Calibri"/>
          <w:sz w:val="22"/>
          <w:szCs w:val="22"/>
        </w:rPr>
        <w:t xml:space="preserve"> </w:t>
      </w:r>
      <w:r w:rsidR="00FD5B71">
        <w:rPr>
          <w:rFonts w:ascii="Calibri" w:hAnsi="Calibri"/>
          <w:sz w:val="22"/>
          <w:szCs w:val="22"/>
        </w:rPr>
        <w:t>$4B</w:t>
      </w:r>
      <w:r w:rsidR="00FD5B71" w:rsidRPr="00D65EB0">
        <w:rPr>
          <w:rFonts w:ascii="Calibri" w:hAnsi="Calibri"/>
          <w:sz w:val="22"/>
          <w:szCs w:val="22"/>
        </w:rPr>
        <w:t xml:space="preserve"> Fortune 50</w:t>
      </w:r>
      <w:r w:rsidR="00FD5B71">
        <w:rPr>
          <w:rFonts w:ascii="Calibri" w:hAnsi="Calibri"/>
          <w:sz w:val="22"/>
          <w:szCs w:val="22"/>
        </w:rPr>
        <w:t xml:space="preserve">0 enterprise software company. </w:t>
      </w:r>
      <w:r w:rsidR="000C2269">
        <w:rPr>
          <w:rFonts w:ascii="Calibri" w:hAnsi="Calibri"/>
          <w:sz w:val="22"/>
          <w:szCs w:val="22"/>
        </w:rPr>
        <w:t>Launched and managed</w:t>
      </w:r>
      <w:r w:rsidR="00FD5B71" w:rsidRPr="00AD715A">
        <w:rPr>
          <w:rFonts w:asciiTheme="minorHAnsi" w:eastAsia="Times New Roman" w:hAnsiTheme="minorHAnsi" w:cs="Arial"/>
          <w:sz w:val="22"/>
          <w:szCs w:val="22"/>
        </w:rPr>
        <w:t xml:space="preserve"> all global as</w:t>
      </w:r>
      <w:r w:rsidR="00FD5B71">
        <w:rPr>
          <w:rFonts w:asciiTheme="minorHAnsi" w:eastAsia="Times New Roman" w:hAnsiTheme="minorHAnsi" w:cs="Arial"/>
          <w:sz w:val="22"/>
          <w:szCs w:val="22"/>
        </w:rPr>
        <w:t xml:space="preserve">pects of new partner program, including but not limited to </w:t>
      </w:r>
      <w:r w:rsidR="00FD5B71" w:rsidRPr="00AD715A">
        <w:rPr>
          <w:rFonts w:asciiTheme="minorHAnsi" w:eastAsia="Times New Roman" w:hAnsiTheme="minorHAnsi" w:cs="Arial"/>
          <w:sz w:val="22"/>
          <w:szCs w:val="22"/>
        </w:rPr>
        <w:t xml:space="preserve">business plans, development </w:t>
      </w:r>
      <w:r w:rsidR="00FD5B71">
        <w:rPr>
          <w:rFonts w:asciiTheme="minorHAnsi" w:eastAsia="Times New Roman" w:hAnsiTheme="minorHAnsi" w:cs="Arial"/>
          <w:sz w:val="22"/>
          <w:szCs w:val="22"/>
        </w:rPr>
        <w:t xml:space="preserve">funds, deal desk, forecasting, </w:t>
      </w:r>
      <w:r w:rsidR="00FD5B71" w:rsidRPr="00AD715A">
        <w:rPr>
          <w:rFonts w:asciiTheme="minorHAnsi" w:eastAsia="Times New Roman" w:hAnsiTheme="minorHAnsi" w:cs="Arial"/>
          <w:sz w:val="22"/>
          <w:szCs w:val="22"/>
        </w:rPr>
        <w:t>enablement and certifications</w:t>
      </w:r>
      <w:r w:rsidR="00FD5B71">
        <w:rPr>
          <w:rFonts w:asciiTheme="minorHAnsi" w:eastAsia="Times New Roman" w:hAnsiTheme="minorHAnsi" w:cs="Arial"/>
          <w:sz w:val="22"/>
          <w:szCs w:val="22"/>
        </w:rPr>
        <w:t>.</w:t>
      </w:r>
      <w:r w:rsidRPr="00882B75">
        <w:rPr>
          <w:rFonts w:asciiTheme="majorHAnsi" w:hAnsiTheme="majorHAnsi" w:cs="Arial"/>
          <w:b/>
          <w:smallCaps/>
          <w:sz w:val="22"/>
          <w:szCs w:val="22"/>
        </w:rPr>
        <w:t xml:space="preserve"> </w:t>
      </w:r>
    </w:p>
    <w:p w14:paraId="7D041CDD" w14:textId="77777777" w:rsidR="006139E9" w:rsidRDefault="006139E9" w:rsidP="00A15B5A">
      <w:pPr>
        <w:ind w:left="450" w:right="360" w:hanging="450"/>
        <w:jc w:val="both"/>
        <w:rPr>
          <w:rFonts w:ascii="Calibri" w:eastAsia="Arial" w:hAnsi="Calibr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p>
    <w:p w14:paraId="21D44026" w14:textId="77777777" w:rsidR="003A2F74" w:rsidRDefault="003A2F74" w:rsidP="009325C6">
      <w:pPr>
        <w:pStyle w:val="ListParagraph"/>
        <w:widowControl w:val="0"/>
        <w:numPr>
          <w:ilvl w:val="0"/>
          <w:numId w:val="4"/>
        </w:numPr>
        <w:pBdr>
          <w:top w:val="nil"/>
          <w:left w:val="nil"/>
          <w:bottom w:val="nil"/>
          <w:right w:val="nil"/>
          <w:between w:val="nil"/>
        </w:pBdr>
        <w:ind w:left="360" w:right="360" w:hanging="180"/>
        <w:rPr>
          <w:rFonts w:ascii="Calibri" w:hAnsi="Calibri"/>
          <w:color w:val="000000"/>
          <w:sz w:val="21"/>
          <w:szCs w:val="21"/>
        </w:rPr>
      </w:pPr>
      <w:r>
        <w:rPr>
          <w:rFonts w:ascii="Calibri" w:hAnsi="Calibri"/>
          <w:color w:val="000000"/>
          <w:sz w:val="21"/>
          <w:szCs w:val="21"/>
        </w:rPr>
        <w:t>Rebuilt end-to-end incentive m</w:t>
      </w:r>
      <w:r w:rsidR="00175404">
        <w:rPr>
          <w:rFonts w:ascii="Calibri" w:hAnsi="Calibri"/>
          <w:color w:val="000000"/>
          <w:sz w:val="21"/>
          <w:szCs w:val="21"/>
        </w:rPr>
        <w:t>odel for partners to drive $200M</w:t>
      </w:r>
      <w:r>
        <w:rPr>
          <w:rFonts w:ascii="Calibri" w:hAnsi="Calibri"/>
          <w:color w:val="000000"/>
          <w:sz w:val="21"/>
          <w:szCs w:val="21"/>
        </w:rPr>
        <w:t>+ incremental revenues as primary route to market.</w:t>
      </w:r>
    </w:p>
    <w:p w14:paraId="66ADC100" w14:textId="77777777" w:rsidR="003A2F74" w:rsidRPr="00710B2E" w:rsidRDefault="003A2F74" w:rsidP="009325C6">
      <w:pPr>
        <w:pStyle w:val="ListParagraph"/>
        <w:widowControl w:val="0"/>
        <w:numPr>
          <w:ilvl w:val="0"/>
          <w:numId w:val="4"/>
        </w:numPr>
        <w:pBdr>
          <w:top w:val="nil"/>
          <w:left w:val="nil"/>
          <w:bottom w:val="nil"/>
          <w:right w:val="nil"/>
          <w:between w:val="nil"/>
        </w:pBdr>
        <w:ind w:left="360" w:right="360" w:hanging="180"/>
        <w:rPr>
          <w:rFonts w:ascii="Calibri" w:hAnsi="Calibri"/>
          <w:color w:val="000000"/>
          <w:sz w:val="21"/>
          <w:szCs w:val="21"/>
        </w:rPr>
      </w:pPr>
      <w:r w:rsidRPr="00710B2E">
        <w:rPr>
          <w:rFonts w:ascii="Calibri" w:hAnsi="Calibri"/>
          <w:color w:val="000000"/>
          <w:sz w:val="21"/>
          <w:szCs w:val="21"/>
        </w:rPr>
        <w:t>Launched company’s first complete certification and accreditation program for all partners.</w:t>
      </w:r>
    </w:p>
    <w:p w14:paraId="32D21CFB" w14:textId="77777777" w:rsidR="00175404" w:rsidRPr="00512DFA" w:rsidRDefault="003A2F74" w:rsidP="009325C6">
      <w:pPr>
        <w:pStyle w:val="ListParagraph"/>
        <w:widowControl w:val="0"/>
        <w:numPr>
          <w:ilvl w:val="0"/>
          <w:numId w:val="4"/>
        </w:numPr>
        <w:pBdr>
          <w:top w:val="nil"/>
          <w:left w:val="nil"/>
          <w:bottom w:val="nil"/>
          <w:right w:val="nil"/>
          <w:between w:val="nil"/>
        </w:pBdr>
        <w:ind w:left="360" w:right="360" w:hanging="180"/>
        <w:rPr>
          <w:rFonts w:ascii="Calibri" w:hAnsi="Calibri"/>
          <w:color w:val="000000"/>
          <w:sz w:val="21"/>
          <w:szCs w:val="21"/>
        </w:rPr>
      </w:pPr>
      <w:r w:rsidRPr="00512DFA">
        <w:rPr>
          <w:rFonts w:ascii="Calibri" w:hAnsi="Calibri"/>
          <w:color w:val="000000"/>
          <w:sz w:val="21"/>
          <w:szCs w:val="21"/>
        </w:rPr>
        <w:t>Drove all aspects of enabling internal and external partner communities to harness a multi-route sales and distribution model.</w:t>
      </w:r>
    </w:p>
    <w:p w14:paraId="41AE85F3" w14:textId="77777777" w:rsidR="003A2F74" w:rsidRDefault="003A2F74" w:rsidP="009325C6">
      <w:pPr>
        <w:pStyle w:val="ListParagraph"/>
        <w:widowControl w:val="0"/>
        <w:numPr>
          <w:ilvl w:val="0"/>
          <w:numId w:val="4"/>
        </w:numPr>
        <w:pBdr>
          <w:top w:val="nil"/>
          <w:left w:val="nil"/>
          <w:bottom w:val="nil"/>
          <w:right w:val="nil"/>
          <w:between w:val="nil"/>
        </w:pBdr>
        <w:ind w:left="360" w:right="360" w:hanging="180"/>
        <w:rPr>
          <w:rFonts w:ascii="Calibri" w:hAnsi="Calibri"/>
          <w:color w:val="000000"/>
          <w:sz w:val="21"/>
          <w:szCs w:val="21"/>
        </w:rPr>
      </w:pPr>
      <w:r w:rsidRPr="00710B2E">
        <w:rPr>
          <w:rFonts w:ascii="Calibri" w:hAnsi="Calibri"/>
          <w:color w:val="000000"/>
          <w:sz w:val="21"/>
          <w:szCs w:val="21"/>
        </w:rPr>
        <w:t>Led significant transformation plan to standardize all systems, tools and related processes to optimize the partner experience.</w:t>
      </w:r>
    </w:p>
    <w:p w14:paraId="5F55A107" w14:textId="77777777" w:rsidR="003A2F74" w:rsidRPr="00710B2E" w:rsidRDefault="003A2F74" w:rsidP="008C493E">
      <w:pPr>
        <w:pStyle w:val="ListParagraph"/>
        <w:widowControl w:val="0"/>
        <w:numPr>
          <w:ilvl w:val="0"/>
          <w:numId w:val="4"/>
        </w:numPr>
        <w:pBdr>
          <w:top w:val="nil"/>
          <w:left w:val="nil"/>
          <w:bottom w:val="nil"/>
          <w:right w:val="nil"/>
          <w:between w:val="nil"/>
        </w:pBdr>
        <w:ind w:left="450" w:right="360" w:hanging="180"/>
        <w:rPr>
          <w:rFonts w:ascii="Calibri" w:hAnsi="Calibri"/>
          <w:color w:val="000000"/>
          <w:sz w:val="21"/>
          <w:szCs w:val="21"/>
        </w:rPr>
      </w:pPr>
      <w:r w:rsidRPr="00710B2E">
        <w:rPr>
          <w:rFonts w:ascii="Calibri" w:hAnsi="Calibri"/>
          <w:color w:val="000000"/>
          <w:sz w:val="21"/>
          <w:szCs w:val="21"/>
        </w:rPr>
        <w:lastRenderedPageBreak/>
        <w:t>Created best practice teams featuring agile experts, coaches and performance metrics specialists to help educate and enable partners.</w:t>
      </w:r>
    </w:p>
    <w:p w14:paraId="730F7D01" w14:textId="77777777" w:rsidR="003A2F74" w:rsidRPr="00710B2E" w:rsidRDefault="003A2F74" w:rsidP="008C493E">
      <w:pPr>
        <w:pStyle w:val="ListParagraph"/>
        <w:widowControl w:val="0"/>
        <w:numPr>
          <w:ilvl w:val="0"/>
          <w:numId w:val="4"/>
        </w:numPr>
        <w:pBdr>
          <w:top w:val="nil"/>
          <w:left w:val="nil"/>
          <w:bottom w:val="nil"/>
          <w:right w:val="nil"/>
          <w:between w:val="nil"/>
        </w:pBdr>
        <w:ind w:left="450" w:right="360" w:hanging="180"/>
        <w:rPr>
          <w:rFonts w:ascii="Calibri" w:hAnsi="Calibri"/>
          <w:color w:val="000000"/>
          <w:sz w:val="21"/>
          <w:szCs w:val="21"/>
        </w:rPr>
      </w:pPr>
      <w:r w:rsidRPr="00710B2E">
        <w:rPr>
          <w:rFonts w:ascii="Calibri" w:hAnsi="Calibri"/>
          <w:color w:val="000000"/>
          <w:sz w:val="21"/>
          <w:szCs w:val="21"/>
        </w:rPr>
        <w:t>Developed a balanced scorecard behavioral model to measure </w:t>
      </w:r>
      <w:r w:rsidR="008C493E">
        <w:rPr>
          <w:rFonts w:ascii="Calibri" w:hAnsi="Calibri"/>
          <w:color w:val="000000"/>
          <w:sz w:val="21"/>
          <w:szCs w:val="21"/>
        </w:rPr>
        <w:t xml:space="preserve">partner’s performances based on </w:t>
      </w:r>
      <w:r w:rsidRPr="00710B2E">
        <w:rPr>
          <w:rFonts w:ascii="Calibri" w:hAnsi="Calibri"/>
          <w:color w:val="000000"/>
          <w:sz w:val="21"/>
          <w:szCs w:val="21"/>
        </w:rPr>
        <w:t>predictability, repeatability and scalability.</w:t>
      </w:r>
    </w:p>
    <w:p w14:paraId="343B8C0C" w14:textId="77777777" w:rsidR="003A2F74" w:rsidRPr="00710B2E" w:rsidRDefault="003A2F74" w:rsidP="008C493E">
      <w:pPr>
        <w:pStyle w:val="ListParagraph"/>
        <w:widowControl w:val="0"/>
        <w:numPr>
          <w:ilvl w:val="0"/>
          <w:numId w:val="4"/>
        </w:numPr>
        <w:pBdr>
          <w:top w:val="nil"/>
          <w:left w:val="nil"/>
          <w:bottom w:val="nil"/>
          <w:right w:val="nil"/>
          <w:between w:val="nil"/>
        </w:pBdr>
        <w:ind w:left="450" w:right="360" w:hanging="180"/>
        <w:rPr>
          <w:rFonts w:ascii="Calibri" w:hAnsi="Calibri"/>
          <w:color w:val="000000"/>
          <w:sz w:val="21"/>
          <w:szCs w:val="21"/>
        </w:rPr>
      </w:pPr>
      <w:r w:rsidRPr="00710B2E">
        <w:rPr>
          <w:rFonts w:ascii="Calibri" w:hAnsi="Calibri"/>
          <w:color w:val="000000"/>
          <w:sz w:val="21"/>
          <w:szCs w:val="21"/>
        </w:rPr>
        <w:t>Aligned indepen</w:t>
      </w:r>
      <w:r>
        <w:rPr>
          <w:rFonts w:ascii="Calibri" w:hAnsi="Calibri"/>
          <w:color w:val="000000"/>
          <w:sz w:val="21"/>
          <w:szCs w:val="21"/>
        </w:rPr>
        <w:t>dent GSIs and XSP technology and r</w:t>
      </w:r>
      <w:r w:rsidRPr="00710B2E">
        <w:rPr>
          <w:rFonts w:ascii="Calibri" w:hAnsi="Calibri"/>
          <w:color w:val="000000"/>
          <w:sz w:val="21"/>
          <w:szCs w:val="21"/>
        </w:rPr>
        <w:t>eseller businesses into one cohesive, end-to-end channel strategy.</w:t>
      </w:r>
    </w:p>
    <w:p w14:paraId="6B78656C" w14:textId="77777777" w:rsidR="003A2F74" w:rsidRPr="00710B2E" w:rsidRDefault="003A2F74" w:rsidP="008C493E">
      <w:pPr>
        <w:pStyle w:val="ListParagraph"/>
        <w:widowControl w:val="0"/>
        <w:numPr>
          <w:ilvl w:val="0"/>
          <w:numId w:val="4"/>
        </w:numPr>
        <w:pBdr>
          <w:top w:val="nil"/>
          <w:left w:val="nil"/>
          <w:bottom w:val="nil"/>
          <w:right w:val="nil"/>
          <w:between w:val="nil"/>
        </w:pBdr>
        <w:ind w:left="450" w:right="360" w:hanging="180"/>
        <w:rPr>
          <w:rFonts w:ascii="Calibri" w:hAnsi="Calibri"/>
          <w:color w:val="000000"/>
          <w:sz w:val="21"/>
          <w:szCs w:val="21"/>
        </w:rPr>
      </w:pPr>
      <w:r w:rsidRPr="00710B2E">
        <w:rPr>
          <w:rFonts w:ascii="Calibri" w:hAnsi="Calibri"/>
          <w:color w:val="000000"/>
          <w:sz w:val="21"/>
          <w:szCs w:val="21"/>
        </w:rPr>
        <w:t>Devised a master data strategy that incorporated company-wide systems and processes for all direct and indirect sales to best identify, develop and define KPIs for effective measurements.</w:t>
      </w:r>
    </w:p>
    <w:p w14:paraId="04D7E1DD" w14:textId="77777777" w:rsidR="003A2F74" w:rsidRPr="00710B2E" w:rsidRDefault="003A2F74" w:rsidP="008C493E">
      <w:pPr>
        <w:pStyle w:val="ListParagraph"/>
        <w:widowControl w:val="0"/>
        <w:numPr>
          <w:ilvl w:val="0"/>
          <w:numId w:val="4"/>
        </w:numPr>
        <w:pBdr>
          <w:top w:val="nil"/>
          <w:left w:val="nil"/>
          <w:bottom w:val="nil"/>
          <w:right w:val="nil"/>
          <w:between w:val="nil"/>
        </w:pBdr>
        <w:ind w:left="450" w:right="360" w:hanging="180"/>
        <w:rPr>
          <w:rFonts w:ascii="Calibri" w:hAnsi="Calibri"/>
          <w:color w:val="000000"/>
          <w:sz w:val="21"/>
          <w:szCs w:val="21"/>
        </w:rPr>
      </w:pPr>
      <w:r w:rsidRPr="00710B2E">
        <w:rPr>
          <w:rFonts w:ascii="Calibri" w:hAnsi="Calibri"/>
          <w:color w:val="000000"/>
          <w:sz w:val="21"/>
          <w:szCs w:val="21"/>
        </w:rPr>
        <w:t>Crafted weekly, monthly and quarterly leadership communications to inside sales teams and all partners.</w:t>
      </w:r>
    </w:p>
    <w:p w14:paraId="6900980D" w14:textId="77777777" w:rsidR="006139E9" w:rsidRDefault="006139E9" w:rsidP="008C493E">
      <w:pPr>
        <w:ind w:left="450" w:right="360" w:hanging="450"/>
        <w:jc w:val="both"/>
        <w:rPr>
          <w:rFonts w:asciiTheme="minorHAnsi" w:hAnsiTheme="minorHAnsi"/>
          <w:b/>
          <w:smallCaps/>
          <w:sz w:val="22"/>
          <w:szCs w:val="22"/>
        </w:rPr>
      </w:pPr>
      <w:r>
        <w:rPr>
          <w:rFonts w:asciiTheme="majorHAnsi" w:hAnsiTheme="majorHAnsi"/>
          <w:b/>
          <w:smallCaps/>
          <w:sz w:val="22"/>
          <w:szCs w:val="22"/>
        </w:rPr>
        <w:t>Noteworthy Achievement</w:t>
      </w:r>
      <w:r w:rsidRPr="00882B75">
        <w:rPr>
          <w:rFonts w:asciiTheme="majorHAnsi" w:hAnsiTheme="majorHAnsi"/>
          <w:b/>
          <w:smallCaps/>
          <w:sz w:val="22"/>
          <w:szCs w:val="22"/>
        </w:rPr>
        <w:t>:</w:t>
      </w:r>
      <w:r>
        <w:rPr>
          <w:rFonts w:asciiTheme="minorHAnsi" w:hAnsiTheme="minorHAnsi"/>
          <w:b/>
          <w:smallCaps/>
          <w:sz w:val="22"/>
          <w:szCs w:val="22"/>
        </w:rPr>
        <w:t xml:space="preserve"> </w:t>
      </w:r>
    </w:p>
    <w:p w14:paraId="56D61079" w14:textId="77777777" w:rsidR="000019A3" w:rsidRPr="003543EC" w:rsidRDefault="000C2269" w:rsidP="002A0C1F">
      <w:pPr>
        <w:pStyle w:val="NormalWeb"/>
        <w:spacing w:before="0" w:beforeAutospacing="0" w:after="240" w:afterAutospacing="0" w:line="240" w:lineRule="auto"/>
        <w:ind w:left="446" w:right="1170"/>
        <w:jc w:val="both"/>
        <w:rPr>
          <w:rFonts w:cs="Arial"/>
        </w:rPr>
      </w:pPr>
      <w:r>
        <w:rPr>
          <w:b/>
          <w:sz w:val="22"/>
          <w:szCs w:val="22"/>
        </w:rPr>
        <w:t xml:space="preserve">Helped </w:t>
      </w:r>
      <w:r w:rsidR="00D56BD2">
        <w:rPr>
          <w:b/>
          <w:sz w:val="22"/>
          <w:szCs w:val="22"/>
        </w:rPr>
        <w:t>Launch and Execute Partner Growth Capabilities Plan</w:t>
      </w:r>
      <w:r>
        <w:rPr>
          <w:b/>
          <w:sz w:val="22"/>
          <w:szCs w:val="22"/>
        </w:rPr>
        <w:t>.</w:t>
      </w:r>
      <w:r w:rsidR="006139E9">
        <w:rPr>
          <w:b/>
          <w:sz w:val="22"/>
          <w:szCs w:val="22"/>
        </w:rPr>
        <w:t xml:space="preserve"> </w:t>
      </w:r>
      <w:r>
        <w:rPr>
          <w:rFonts w:cs="Arial"/>
        </w:rPr>
        <w:t>Company suffered bad reputation for deal-making because</w:t>
      </w:r>
      <w:r w:rsidRPr="003B1403">
        <w:rPr>
          <w:rFonts w:cs="Arial"/>
        </w:rPr>
        <w:t xml:space="preserve"> of ruthless direct sales mentality. </w:t>
      </w:r>
      <w:r>
        <w:rPr>
          <w:rFonts w:cs="Arial"/>
        </w:rPr>
        <w:t>Implemented CEO initiative</w:t>
      </w:r>
      <w:r w:rsidR="00D56BD2">
        <w:rPr>
          <w:rFonts w:cs="Arial"/>
        </w:rPr>
        <w:t xml:space="preserve"> committing to partnerships. S</w:t>
      </w:r>
      <w:r w:rsidRPr="003B1403">
        <w:rPr>
          <w:rFonts w:cs="Arial"/>
        </w:rPr>
        <w:t>tarted with internal marketing</w:t>
      </w:r>
      <w:r w:rsidR="0026097D">
        <w:rPr>
          <w:rFonts w:cs="Arial"/>
        </w:rPr>
        <w:t xml:space="preserve"> then r</w:t>
      </w:r>
      <w:r w:rsidRPr="003B1403">
        <w:rPr>
          <w:rFonts w:cs="Arial"/>
        </w:rPr>
        <w:t xml:space="preserve">evamped program to highly </w:t>
      </w:r>
      <w:r w:rsidR="00D56BD2" w:rsidRPr="003B1403">
        <w:rPr>
          <w:rFonts w:cs="Arial"/>
        </w:rPr>
        <w:t>incentivize partners</w:t>
      </w:r>
      <w:r w:rsidR="00D56BD2">
        <w:rPr>
          <w:rFonts w:cs="Arial"/>
        </w:rPr>
        <w:t xml:space="preserve"> to go to market with us. In order </w:t>
      </w:r>
      <w:r w:rsidR="00D56BD2" w:rsidRPr="003B1403">
        <w:rPr>
          <w:rFonts w:cs="Arial"/>
        </w:rPr>
        <w:t>to win loyalty</w:t>
      </w:r>
      <w:r w:rsidR="00D56BD2">
        <w:rPr>
          <w:rFonts w:cs="Arial"/>
        </w:rPr>
        <w:t>, convened</w:t>
      </w:r>
      <w:r w:rsidRPr="003B1403">
        <w:rPr>
          <w:rFonts w:cs="Arial"/>
        </w:rPr>
        <w:t xml:space="preserve"> roundtables with partners to ensure what we approved internally was acceptable</w:t>
      </w:r>
      <w:r w:rsidR="00D56BD2">
        <w:rPr>
          <w:rFonts w:cs="Arial"/>
        </w:rPr>
        <w:t xml:space="preserve"> to them</w:t>
      </w:r>
      <w:r w:rsidRPr="003B1403">
        <w:rPr>
          <w:rFonts w:cs="Arial"/>
        </w:rPr>
        <w:t xml:space="preserve">. </w:t>
      </w:r>
      <w:r w:rsidR="00D56BD2">
        <w:rPr>
          <w:rFonts w:cs="Arial"/>
        </w:rPr>
        <w:t>D</w:t>
      </w:r>
      <w:r w:rsidRPr="003B1403">
        <w:rPr>
          <w:rFonts w:cs="Arial"/>
        </w:rPr>
        <w:t xml:space="preserve">eveloped a consequence model to articulate to partners what would happen if direct sales </w:t>
      </w:r>
      <w:r w:rsidR="00D56BD2">
        <w:rPr>
          <w:rFonts w:cs="Arial"/>
        </w:rPr>
        <w:t>stole their deal. R</w:t>
      </w:r>
      <w:r w:rsidRPr="003B1403">
        <w:rPr>
          <w:rFonts w:cs="Arial"/>
        </w:rPr>
        <w:t xml:space="preserve">eceived </w:t>
      </w:r>
      <w:r w:rsidR="00D56BD2">
        <w:rPr>
          <w:rFonts w:cs="Arial"/>
        </w:rPr>
        <w:t>over</w:t>
      </w:r>
      <w:r w:rsidRPr="003B1403">
        <w:rPr>
          <w:rFonts w:cs="Arial"/>
        </w:rPr>
        <w:t xml:space="preserve">whelming praise from partner community </w:t>
      </w:r>
      <w:r w:rsidR="00D56BD2" w:rsidRPr="003B1403">
        <w:rPr>
          <w:rFonts w:cs="Arial"/>
        </w:rPr>
        <w:t xml:space="preserve">at </w:t>
      </w:r>
      <w:r w:rsidR="00D56BD2">
        <w:rPr>
          <w:rFonts w:cs="Arial"/>
        </w:rPr>
        <w:t xml:space="preserve">initiative </w:t>
      </w:r>
      <w:r w:rsidRPr="003B1403">
        <w:rPr>
          <w:rFonts w:cs="Arial"/>
        </w:rPr>
        <w:t>launch</w:t>
      </w:r>
      <w:r w:rsidR="00D56BD2">
        <w:rPr>
          <w:rFonts w:cs="Arial"/>
        </w:rPr>
        <w:t>. Partner sales increased</w:t>
      </w:r>
      <w:r w:rsidRPr="003B1403">
        <w:rPr>
          <w:rFonts w:cs="Arial"/>
        </w:rPr>
        <w:t xml:space="preserve"> by 10% in first quarter.</w:t>
      </w:r>
      <w:r w:rsidR="00D56BD2">
        <w:rPr>
          <w:rFonts w:cs="Arial"/>
        </w:rPr>
        <w:t xml:space="preserve"> D</w:t>
      </w:r>
      <w:r w:rsidRPr="003B1403">
        <w:rPr>
          <w:rFonts w:cs="Arial"/>
        </w:rPr>
        <w:t xml:space="preserve">eveloped and executed on a revamped partner skills </w:t>
      </w:r>
      <w:r w:rsidR="00D56BD2">
        <w:rPr>
          <w:rFonts w:cs="Arial"/>
        </w:rPr>
        <w:t>validation program where we retrained</w:t>
      </w:r>
      <w:r w:rsidRPr="003B1403">
        <w:rPr>
          <w:rFonts w:cs="Arial"/>
        </w:rPr>
        <w:t xml:space="preserve"> and certified all pa</w:t>
      </w:r>
      <w:r w:rsidR="00D56BD2">
        <w:rPr>
          <w:rFonts w:cs="Arial"/>
        </w:rPr>
        <w:t>rtner enablement capabilities</w:t>
      </w:r>
      <w:r w:rsidR="001118C7">
        <w:rPr>
          <w:rFonts w:cs="Arial"/>
        </w:rPr>
        <w:t xml:space="preserve">. </w:t>
      </w:r>
      <w:r w:rsidRPr="003B1403">
        <w:rPr>
          <w:rFonts w:cs="Arial"/>
        </w:rPr>
        <w:t xml:space="preserve">Over the next </w:t>
      </w:r>
      <w:r w:rsidR="001118C7">
        <w:rPr>
          <w:rFonts w:cs="Arial"/>
        </w:rPr>
        <w:t>three years</w:t>
      </w:r>
      <w:r w:rsidRPr="003B1403">
        <w:rPr>
          <w:rFonts w:cs="Arial"/>
        </w:rPr>
        <w:t xml:space="preserve"> partners continued</w:t>
      </w:r>
      <w:r w:rsidR="00D56BD2">
        <w:rPr>
          <w:rFonts w:cs="Arial"/>
        </w:rPr>
        <w:t xml:space="preserve"> to contribute </w:t>
      </w:r>
      <w:r w:rsidR="001118C7">
        <w:rPr>
          <w:rFonts w:cs="Arial"/>
        </w:rPr>
        <w:t>five percent</w:t>
      </w:r>
      <w:r w:rsidR="00D56BD2">
        <w:rPr>
          <w:rFonts w:cs="Arial"/>
        </w:rPr>
        <w:t xml:space="preserve"> compound year-over-</w:t>
      </w:r>
      <w:r w:rsidRPr="003B1403">
        <w:rPr>
          <w:rFonts w:cs="Arial"/>
        </w:rPr>
        <w:t xml:space="preserve">year growth for first time in CA's history. </w:t>
      </w:r>
    </w:p>
    <w:p w14:paraId="6D42E56B" w14:textId="77777777" w:rsidR="00FA5C2D" w:rsidRDefault="00FA5C2D" w:rsidP="00FA5C2D">
      <w:pPr>
        <w:spacing w:after="60"/>
        <w:ind w:right="360"/>
        <w:jc w:val="both"/>
        <w:rPr>
          <w:rFonts w:asciiTheme="majorHAnsi" w:hAnsiTheme="majorHAnsi" w:cs="Arial"/>
          <w:b/>
          <w:smallCaps/>
          <w:sz w:val="22"/>
          <w:szCs w:val="22"/>
        </w:rPr>
      </w:pPr>
      <w:r w:rsidRPr="00371287">
        <w:rPr>
          <w:rFonts w:ascii="Arial Rounded MT Bold" w:hAnsi="Arial Rounded MT Bold" w:cs="Arial"/>
          <w:smallCaps/>
          <w:sz w:val="21"/>
          <w:szCs w:val="21"/>
        </w:rPr>
        <w:t>Vice President,</w:t>
      </w:r>
      <w:r w:rsidRPr="00371287">
        <w:rPr>
          <w:rFonts w:ascii="Arial Rounded MT Bold" w:hAnsi="Arial Rounded MT Bold" w:cs="Arial"/>
          <w:b/>
          <w:smallCaps/>
          <w:sz w:val="21"/>
          <w:szCs w:val="21"/>
        </w:rPr>
        <w:t xml:space="preserve"> </w:t>
      </w:r>
      <w:r w:rsidRPr="00371287">
        <w:rPr>
          <w:rFonts w:ascii="Arial Rounded MT Bold" w:hAnsi="Arial Rounded MT Bold" w:cs="Arial"/>
          <w:smallCaps/>
          <w:sz w:val="21"/>
          <w:szCs w:val="21"/>
        </w:rPr>
        <w:t>CA Global Business Operations</w:t>
      </w:r>
      <w:r>
        <w:rPr>
          <w:rFonts w:ascii="Arial Rounded MT Bold" w:hAnsi="Arial Rounded MT Bold" w:cs="Arial"/>
          <w:smallCaps/>
          <w:sz w:val="21"/>
          <w:szCs w:val="21"/>
        </w:rPr>
        <w:t xml:space="preserve">   </w:t>
      </w:r>
      <w:r>
        <w:rPr>
          <w:rFonts w:asciiTheme="majorHAnsi" w:hAnsiTheme="majorHAnsi" w:cs="Arial"/>
          <w:sz w:val="22"/>
          <w:szCs w:val="22"/>
        </w:rPr>
        <w:t>Feb 2009-Feb 2013</w:t>
      </w:r>
    </w:p>
    <w:p w14:paraId="3A68368D" w14:textId="77777777" w:rsidR="00A15B5A" w:rsidRDefault="000019A3" w:rsidP="00A15B5A">
      <w:pPr>
        <w:tabs>
          <w:tab w:val="right" w:pos="9900"/>
        </w:tabs>
        <w:ind w:left="450" w:right="360" w:hanging="450"/>
        <w:jc w:val="both"/>
        <w:rPr>
          <w:rFonts w:ascii="Calibri" w:hAnsi="Calibri"/>
          <w:sz w:val="22"/>
          <w:szCs w:val="22"/>
        </w:rPr>
      </w:pPr>
      <w:r w:rsidRPr="00882B75">
        <w:rPr>
          <w:rFonts w:asciiTheme="majorHAnsi" w:hAnsiTheme="majorHAnsi" w:cs="Arial"/>
          <w:b/>
          <w:smallCaps/>
          <w:sz w:val="22"/>
          <w:szCs w:val="22"/>
        </w:rPr>
        <w:t>Key Responsibilities:</w:t>
      </w:r>
      <w:r w:rsidRPr="000C2409">
        <w:rPr>
          <w:rFonts w:asciiTheme="minorHAnsi" w:hAnsiTheme="minorHAnsi" w:cs="Arial"/>
          <w:sz w:val="22"/>
          <w:szCs w:val="22"/>
        </w:rPr>
        <w:t xml:space="preserve"> </w:t>
      </w:r>
      <w:r w:rsidR="00A15B5A" w:rsidRPr="00E175DB">
        <w:rPr>
          <w:rFonts w:ascii="Calibri" w:hAnsi="Calibri"/>
          <w:sz w:val="22"/>
          <w:szCs w:val="22"/>
        </w:rPr>
        <w:t>Managed worldwide staff of 140 operations specialists focused on custo</w:t>
      </w:r>
      <w:r w:rsidR="00A15B5A">
        <w:rPr>
          <w:rFonts w:ascii="Calibri" w:hAnsi="Calibri"/>
          <w:sz w:val="22"/>
          <w:szCs w:val="22"/>
        </w:rPr>
        <w:t>mer software sales and services.</w:t>
      </w:r>
      <w:r w:rsidR="002A0C1F">
        <w:rPr>
          <w:rFonts w:ascii="Calibri" w:hAnsi="Calibri"/>
          <w:sz w:val="22"/>
          <w:szCs w:val="22"/>
        </w:rPr>
        <w:t xml:space="preserve"> </w:t>
      </w:r>
      <w:r w:rsidR="007D77E5" w:rsidRPr="004255BD">
        <w:rPr>
          <w:rFonts w:ascii="Calibri" w:eastAsia="Times New Roman" w:hAnsi="Calibri" w:cs="Arial"/>
          <w:sz w:val="22"/>
          <w:szCs w:val="22"/>
        </w:rPr>
        <w:t>Manage</w:t>
      </w:r>
      <w:r w:rsidR="007B6833">
        <w:rPr>
          <w:rFonts w:ascii="Calibri" w:eastAsia="Times New Roman" w:hAnsi="Calibri" w:cs="Arial"/>
          <w:sz w:val="22"/>
          <w:szCs w:val="22"/>
        </w:rPr>
        <w:t>d</w:t>
      </w:r>
      <w:r w:rsidR="007D77E5" w:rsidRPr="004255BD">
        <w:rPr>
          <w:rFonts w:ascii="Calibri" w:eastAsia="Times New Roman" w:hAnsi="Calibri" w:cs="Arial"/>
          <w:sz w:val="22"/>
          <w:szCs w:val="22"/>
        </w:rPr>
        <w:t xml:space="preserve"> all global aspects of planning process, sales forecasting, organizational structure, sales strategy, sales enablement, sales communications, and channel strategy</w:t>
      </w:r>
      <w:r w:rsidR="007D77E5">
        <w:rPr>
          <w:rFonts w:ascii="Calibri" w:eastAsia="Times New Roman" w:hAnsi="Calibri" w:cs="Arial"/>
          <w:sz w:val="22"/>
          <w:szCs w:val="22"/>
        </w:rPr>
        <w:t>.</w:t>
      </w:r>
      <w:r w:rsidR="007D77E5">
        <w:rPr>
          <w:rFonts w:ascii="Calibri" w:hAnsi="Calibri"/>
          <w:sz w:val="22"/>
          <w:szCs w:val="22"/>
        </w:rPr>
        <w:t xml:space="preserve"> </w:t>
      </w:r>
      <w:r w:rsidR="00A15B5A">
        <w:rPr>
          <w:rFonts w:ascii="Calibri" w:hAnsi="Calibri"/>
          <w:sz w:val="22"/>
          <w:szCs w:val="22"/>
        </w:rPr>
        <w:t>Led</w:t>
      </w:r>
      <w:r w:rsidR="00A15B5A" w:rsidRPr="00E175DB">
        <w:rPr>
          <w:rFonts w:ascii="Calibri" w:hAnsi="Calibri"/>
          <w:sz w:val="22"/>
          <w:szCs w:val="22"/>
        </w:rPr>
        <w:t xml:space="preserve"> operational excellence to ensure and grow $2.5B renewal business and $1.5B new license and services business.</w:t>
      </w:r>
    </w:p>
    <w:p w14:paraId="4B01A2A7" w14:textId="77777777" w:rsidR="000019A3" w:rsidRDefault="000019A3" w:rsidP="00A15B5A">
      <w:pPr>
        <w:tabs>
          <w:tab w:val="right" w:pos="9900"/>
        </w:tabs>
        <w:ind w:left="450" w:right="360" w:hanging="450"/>
        <w:jc w:val="both"/>
        <w:rPr>
          <w:rFonts w:ascii="Calibri" w:eastAsia="Arial" w:hAnsi="Calibr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p>
    <w:p w14:paraId="18C9BBEF"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Designed and deployed multiple analysis programs includin</w:t>
      </w:r>
      <w:r>
        <w:rPr>
          <w:rFonts w:ascii="Calibri" w:hAnsi="Calibri"/>
          <w:color w:val="000000"/>
          <w:sz w:val="22"/>
          <w:szCs w:val="22"/>
        </w:rPr>
        <w:t xml:space="preserve">g performance metrics, balanced scorecards, </w:t>
      </w:r>
      <w:r w:rsidRPr="00E175DB">
        <w:rPr>
          <w:rFonts w:ascii="Calibri" w:hAnsi="Calibri"/>
          <w:color w:val="000000"/>
          <w:sz w:val="22"/>
          <w:szCs w:val="22"/>
        </w:rPr>
        <w:t>risk analysis and aligned goals.</w:t>
      </w:r>
    </w:p>
    <w:p w14:paraId="0E3B7C72"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Collaborated across all business lines, closely monitoring any operational challenges and process issues.</w:t>
      </w:r>
    </w:p>
    <w:p w14:paraId="1B21D2DF"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Implemented the company’s first end-to-end cross-functional comm</w:t>
      </w:r>
      <w:r>
        <w:rPr>
          <w:rFonts w:ascii="Calibri" w:hAnsi="Calibri"/>
          <w:color w:val="000000"/>
          <w:sz w:val="22"/>
          <w:szCs w:val="22"/>
        </w:rPr>
        <w:t xml:space="preserve">unication channels to align all </w:t>
      </w:r>
      <w:r w:rsidRPr="00E175DB">
        <w:rPr>
          <w:rFonts w:ascii="Calibri" w:hAnsi="Calibri"/>
          <w:color w:val="000000"/>
          <w:sz w:val="22"/>
          <w:szCs w:val="22"/>
        </w:rPr>
        <w:t>systems and processes that mapped to overall business strategy.</w:t>
      </w:r>
    </w:p>
    <w:p w14:paraId="7BA363FD"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Developed and facilitated global process</w:t>
      </w:r>
      <w:r w:rsidR="007B6833">
        <w:rPr>
          <w:rFonts w:ascii="Calibri" w:hAnsi="Calibri"/>
          <w:color w:val="000000"/>
          <w:sz w:val="22"/>
          <w:szCs w:val="22"/>
        </w:rPr>
        <w:t>es</w:t>
      </w:r>
      <w:r w:rsidRPr="00E175DB">
        <w:rPr>
          <w:rFonts w:ascii="Calibri" w:hAnsi="Calibri"/>
          <w:color w:val="000000"/>
          <w:sz w:val="22"/>
          <w:szCs w:val="22"/>
        </w:rPr>
        <w:t xml:space="preserve"> to standardize common sales methodology practices based on business outcome objectives.</w:t>
      </w:r>
    </w:p>
    <w:p w14:paraId="463FDCD7"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Actively reviewed systems and processes to streamline sales motions and dialogue levels within CRM tool workflows.</w:t>
      </w:r>
    </w:p>
    <w:p w14:paraId="1B080EBB"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Evangelized monthly and quarterly sales and services reporting communications, featuring scorecards from CFO, COO and EVP of Sales to first-line sales managers that socialized the health of the business and related KPIs.</w:t>
      </w:r>
    </w:p>
    <w:p w14:paraId="1F29E19F"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Deployed the company’s f</w:t>
      </w:r>
      <w:r w:rsidR="00712BCA">
        <w:rPr>
          <w:rFonts w:ascii="Calibri" w:hAnsi="Calibri"/>
          <w:color w:val="000000"/>
          <w:sz w:val="22"/>
          <w:szCs w:val="22"/>
        </w:rPr>
        <w:t>irst yield forecast methodology, leveraging</w:t>
      </w:r>
      <w:r w:rsidR="00712BCA" w:rsidRPr="00E175DB">
        <w:rPr>
          <w:rFonts w:ascii="Calibri" w:hAnsi="Calibri"/>
          <w:color w:val="000000"/>
          <w:sz w:val="22"/>
          <w:szCs w:val="22"/>
        </w:rPr>
        <w:t xml:space="preserve"> </w:t>
      </w:r>
      <w:r w:rsidRPr="00E175DB">
        <w:rPr>
          <w:rFonts w:ascii="Calibri" w:hAnsi="Calibri"/>
          <w:color w:val="000000"/>
          <w:sz w:val="22"/>
          <w:szCs w:val="22"/>
        </w:rPr>
        <w:t>predictive analytics that helped frame forecasting accuracy.</w:t>
      </w:r>
    </w:p>
    <w:p w14:paraId="24C14164" w14:textId="77777777" w:rsidR="008446EF" w:rsidRDefault="008446EF"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Pr>
          <w:rFonts w:ascii="Calibri" w:hAnsi="Calibri"/>
          <w:color w:val="000000"/>
          <w:sz w:val="22"/>
          <w:szCs w:val="22"/>
        </w:rPr>
        <w:t>Ran risk mitigation processes by facilitating business-wide program that identified, prioritized and escalated cross-functional dependencies, uncovering 100+ issues such as commissions, OPEX underperformers, hiring and retention challenges.</w:t>
      </w:r>
    </w:p>
    <w:p w14:paraId="24F66EC0" w14:textId="77777777" w:rsidR="00A15B5A" w:rsidRPr="00E175DB" w:rsidRDefault="00A15B5A"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sidRPr="00E175DB">
        <w:rPr>
          <w:rFonts w:ascii="Calibri" w:hAnsi="Calibri"/>
          <w:color w:val="000000"/>
          <w:sz w:val="22"/>
          <w:szCs w:val="22"/>
        </w:rPr>
        <w:t>Led an international team that established consistent global sales, contract</w:t>
      </w:r>
      <w:r w:rsidR="007D77E5">
        <w:rPr>
          <w:rFonts w:ascii="Calibri" w:hAnsi="Calibri"/>
          <w:color w:val="000000"/>
          <w:sz w:val="22"/>
          <w:szCs w:val="22"/>
        </w:rPr>
        <w:t>s</w:t>
      </w:r>
      <w:r w:rsidRPr="00E175DB">
        <w:rPr>
          <w:rFonts w:ascii="Calibri" w:hAnsi="Calibri"/>
          <w:color w:val="000000"/>
          <w:sz w:val="22"/>
          <w:szCs w:val="22"/>
        </w:rPr>
        <w:t>, service</w:t>
      </w:r>
      <w:r w:rsidR="007D77E5">
        <w:rPr>
          <w:rFonts w:ascii="Calibri" w:hAnsi="Calibri"/>
          <w:color w:val="000000"/>
          <w:sz w:val="22"/>
          <w:szCs w:val="22"/>
        </w:rPr>
        <w:t>s</w:t>
      </w:r>
      <w:r w:rsidRPr="00E175DB">
        <w:rPr>
          <w:rFonts w:ascii="Calibri" w:hAnsi="Calibri"/>
          <w:color w:val="000000"/>
          <w:sz w:val="22"/>
          <w:szCs w:val="22"/>
        </w:rPr>
        <w:t xml:space="preserve"> and workflow procedures, increasing the speed of contract completion time by 60%.</w:t>
      </w:r>
    </w:p>
    <w:p w14:paraId="1D0371ED" w14:textId="77777777" w:rsidR="00A15B5A" w:rsidRPr="00E175DB" w:rsidRDefault="007D77E5" w:rsidP="00C26ADF">
      <w:pPr>
        <w:widowControl w:val="0"/>
        <w:numPr>
          <w:ilvl w:val="0"/>
          <w:numId w:val="6"/>
        </w:numPr>
        <w:pBdr>
          <w:top w:val="nil"/>
          <w:left w:val="nil"/>
          <w:bottom w:val="nil"/>
          <w:right w:val="nil"/>
          <w:between w:val="nil"/>
        </w:pBdr>
        <w:ind w:left="450" w:right="360" w:hanging="180"/>
        <w:jc w:val="both"/>
        <w:rPr>
          <w:rFonts w:ascii="Calibri" w:hAnsi="Calibri"/>
          <w:color w:val="000000"/>
          <w:sz w:val="22"/>
          <w:szCs w:val="22"/>
        </w:rPr>
      </w:pPr>
      <w:r>
        <w:rPr>
          <w:rFonts w:ascii="Calibri" w:hAnsi="Calibri"/>
          <w:color w:val="000000"/>
          <w:sz w:val="22"/>
          <w:szCs w:val="22"/>
        </w:rPr>
        <w:t>Established </w:t>
      </w:r>
      <w:r w:rsidR="00C26ADF">
        <w:rPr>
          <w:rFonts w:ascii="Calibri" w:hAnsi="Calibri"/>
          <w:color w:val="000000"/>
          <w:sz w:val="22"/>
          <w:szCs w:val="22"/>
        </w:rPr>
        <w:t xml:space="preserve">new </w:t>
      </w:r>
      <w:r>
        <w:rPr>
          <w:rFonts w:ascii="Calibri" w:hAnsi="Calibri"/>
          <w:color w:val="000000"/>
          <w:sz w:val="22"/>
          <w:szCs w:val="22"/>
        </w:rPr>
        <w:t>communication</w:t>
      </w:r>
      <w:r w:rsidR="00A15B5A" w:rsidRPr="00E175DB">
        <w:rPr>
          <w:rFonts w:ascii="Calibri" w:hAnsi="Calibri"/>
          <w:color w:val="000000"/>
          <w:sz w:val="22"/>
          <w:szCs w:val="22"/>
        </w:rPr>
        <w:t> strategies</w:t>
      </w:r>
      <w:r w:rsidR="00C26ADF">
        <w:rPr>
          <w:rFonts w:ascii="Calibri" w:hAnsi="Calibri"/>
          <w:color w:val="000000"/>
          <w:sz w:val="22"/>
          <w:szCs w:val="22"/>
        </w:rPr>
        <w:t>, such as town hall meetings, satisfaction survey and action plans,</w:t>
      </w:r>
      <w:r w:rsidR="00A15B5A" w:rsidRPr="00E175DB">
        <w:rPr>
          <w:rFonts w:ascii="Calibri" w:hAnsi="Calibri"/>
          <w:color w:val="000000"/>
          <w:sz w:val="22"/>
          <w:szCs w:val="22"/>
        </w:rPr>
        <w:t> that improved employee engagement ac</w:t>
      </w:r>
      <w:r w:rsidR="00C26ADF">
        <w:rPr>
          <w:rFonts w:ascii="Calibri" w:hAnsi="Calibri"/>
          <w:color w:val="000000"/>
          <w:sz w:val="22"/>
          <w:szCs w:val="22"/>
        </w:rPr>
        <w:t>ross finance and operational business lines.</w:t>
      </w:r>
    </w:p>
    <w:p w14:paraId="28365117" w14:textId="77777777" w:rsidR="00B219DE" w:rsidRDefault="00A15B5A" w:rsidP="00B219DE">
      <w:pPr>
        <w:widowControl w:val="0"/>
        <w:numPr>
          <w:ilvl w:val="0"/>
          <w:numId w:val="6"/>
        </w:numPr>
        <w:pBdr>
          <w:top w:val="nil"/>
          <w:left w:val="nil"/>
          <w:bottom w:val="nil"/>
          <w:right w:val="nil"/>
          <w:between w:val="nil"/>
        </w:pBdr>
        <w:spacing w:after="240"/>
        <w:ind w:left="450" w:right="360" w:hanging="187"/>
        <w:jc w:val="both"/>
        <w:rPr>
          <w:rFonts w:ascii="Calibri" w:hAnsi="Calibri"/>
          <w:color w:val="000000"/>
          <w:sz w:val="22"/>
          <w:szCs w:val="22"/>
        </w:rPr>
      </w:pPr>
      <w:r w:rsidRPr="00C26ADF">
        <w:rPr>
          <w:rFonts w:ascii="Calibri" w:hAnsi="Calibri"/>
          <w:color w:val="000000"/>
          <w:sz w:val="22"/>
          <w:szCs w:val="22"/>
        </w:rPr>
        <w:t>Improved business transparencies through the design of operational integration between Finance and Operations systems.</w:t>
      </w:r>
    </w:p>
    <w:p w14:paraId="46D1977A" w14:textId="77777777" w:rsidR="00C26ADF" w:rsidRDefault="00C26ADF" w:rsidP="00C26ADF">
      <w:pPr>
        <w:widowControl w:val="0"/>
        <w:pBdr>
          <w:top w:val="nil"/>
          <w:left w:val="nil"/>
          <w:bottom w:val="nil"/>
          <w:right w:val="nil"/>
          <w:between w:val="nil"/>
        </w:pBdr>
        <w:spacing w:after="240"/>
        <w:ind w:right="360"/>
        <w:jc w:val="both"/>
        <w:rPr>
          <w:rFonts w:ascii="Calibri" w:hAnsi="Calibri"/>
          <w:color w:val="000000"/>
          <w:sz w:val="22"/>
          <w:szCs w:val="22"/>
        </w:rPr>
      </w:pPr>
    </w:p>
    <w:p w14:paraId="71ACFF08" w14:textId="77777777" w:rsidR="00C26ADF" w:rsidRPr="00C26ADF" w:rsidRDefault="00C26ADF" w:rsidP="00C26ADF">
      <w:pPr>
        <w:widowControl w:val="0"/>
        <w:pBdr>
          <w:top w:val="nil"/>
          <w:left w:val="nil"/>
          <w:bottom w:val="nil"/>
          <w:right w:val="nil"/>
          <w:between w:val="nil"/>
        </w:pBdr>
        <w:spacing w:after="240"/>
        <w:ind w:right="360"/>
        <w:jc w:val="both"/>
        <w:rPr>
          <w:rFonts w:ascii="Calibri" w:hAnsi="Calibri"/>
          <w:color w:val="000000"/>
          <w:sz w:val="22"/>
          <w:szCs w:val="22"/>
        </w:rPr>
      </w:pPr>
    </w:p>
    <w:p w14:paraId="14C0BC56" w14:textId="77777777" w:rsidR="00B87EC7" w:rsidRDefault="00FA5C2D" w:rsidP="00B87EC7">
      <w:pPr>
        <w:spacing w:after="60"/>
        <w:ind w:left="540" w:right="360" w:hanging="540"/>
        <w:jc w:val="both"/>
        <w:rPr>
          <w:rFonts w:asciiTheme="majorHAnsi" w:hAnsiTheme="majorHAnsi" w:cs="Arial"/>
          <w:sz w:val="22"/>
          <w:szCs w:val="22"/>
        </w:rPr>
      </w:pPr>
      <w:r w:rsidRPr="00FA5C2D">
        <w:rPr>
          <w:rFonts w:ascii="Arial Rounded MT Bold" w:hAnsi="Arial Rounded MT Bold" w:cs="Arial"/>
          <w:smallCaps/>
          <w:sz w:val="21"/>
          <w:szCs w:val="21"/>
        </w:rPr>
        <w:lastRenderedPageBreak/>
        <w:t>Vice President</w:t>
      </w:r>
      <w:r w:rsidR="003C5C81">
        <w:rPr>
          <w:rFonts w:ascii="Arial Rounded MT Bold" w:hAnsi="Arial Rounded MT Bold" w:cs="Arial"/>
          <w:smallCaps/>
          <w:sz w:val="21"/>
          <w:szCs w:val="21"/>
        </w:rPr>
        <w:t xml:space="preserve"> / Director</w:t>
      </w:r>
      <w:r w:rsidRPr="00FA5C2D">
        <w:rPr>
          <w:rFonts w:ascii="Arial Rounded MT Bold" w:hAnsi="Arial Rounded MT Bold" w:cs="Arial"/>
          <w:smallCaps/>
          <w:sz w:val="21"/>
          <w:szCs w:val="21"/>
        </w:rPr>
        <w:t>,</w:t>
      </w:r>
      <w:r w:rsidRPr="00FA5C2D">
        <w:rPr>
          <w:rFonts w:ascii="Arial Rounded MT Bold" w:hAnsi="Arial Rounded MT Bold" w:cs="Arial"/>
          <w:b/>
          <w:smallCaps/>
          <w:sz w:val="21"/>
          <w:szCs w:val="21"/>
        </w:rPr>
        <w:t xml:space="preserve"> </w:t>
      </w:r>
      <w:r w:rsidRPr="00FA5C2D">
        <w:rPr>
          <w:rFonts w:ascii="Arial Rounded MT Bold" w:hAnsi="Arial Rounded MT Bold" w:cs="Arial"/>
          <w:smallCaps/>
          <w:sz w:val="21"/>
          <w:szCs w:val="21"/>
        </w:rPr>
        <w:t>Sales Operations, North America and E</w:t>
      </w:r>
      <w:r w:rsidR="001D1B0C">
        <w:rPr>
          <w:rFonts w:ascii="Arial Rounded MT Bold" w:hAnsi="Arial Rounded MT Bold" w:cs="Arial"/>
          <w:smallCaps/>
          <w:sz w:val="21"/>
          <w:szCs w:val="21"/>
        </w:rPr>
        <w:t>urope Middle East Africa (EMEA)</w:t>
      </w:r>
      <w:r w:rsidRPr="00FA5C2D">
        <w:rPr>
          <w:rFonts w:asciiTheme="majorHAnsi" w:hAnsiTheme="majorHAnsi" w:cs="Arial"/>
          <w:sz w:val="22"/>
          <w:szCs w:val="22"/>
        </w:rPr>
        <w:t xml:space="preserve">   </w:t>
      </w:r>
    </w:p>
    <w:p w14:paraId="4105EE68" w14:textId="77777777" w:rsidR="00FA5C2D" w:rsidRPr="00FA5C2D" w:rsidRDefault="00FA5C2D" w:rsidP="00B87EC7">
      <w:pPr>
        <w:spacing w:after="60"/>
        <w:ind w:left="540" w:right="360" w:hanging="90"/>
        <w:jc w:val="both"/>
        <w:rPr>
          <w:rFonts w:asciiTheme="majorHAnsi" w:hAnsiTheme="majorHAnsi" w:cs="Arial"/>
          <w:b/>
          <w:smallCaps/>
          <w:sz w:val="22"/>
          <w:szCs w:val="22"/>
        </w:rPr>
      </w:pPr>
      <w:r w:rsidRPr="00FA5C2D">
        <w:rPr>
          <w:rFonts w:asciiTheme="majorHAnsi" w:hAnsiTheme="majorHAnsi" w:cs="Arial"/>
          <w:sz w:val="22"/>
          <w:szCs w:val="22"/>
        </w:rPr>
        <w:t>Jan 2006-Jan 2009</w:t>
      </w:r>
    </w:p>
    <w:p w14:paraId="1B97EA58" w14:textId="77777777" w:rsidR="007D77E5" w:rsidRDefault="007D77E5" w:rsidP="007D77E5">
      <w:pPr>
        <w:tabs>
          <w:tab w:val="right" w:pos="9900"/>
        </w:tabs>
        <w:ind w:left="450" w:right="360" w:hanging="450"/>
        <w:jc w:val="both"/>
        <w:rPr>
          <w:rFonts w:ascii="Calibri" w:hAnsi="Calibri"/>
          <w:color w:val="000000"/>
          <w:sz w:val="22"/>
          <w:szCs w:val="22"/>
        </w:rPr>
      </w:pPr>
      <w:r w:rsidRPr="00882B75">
        <w:rPr>
          <w:rFonts w:asciiTheme="majorHAnsi" w:hAnsiTheme="majorHAnsi" w:cs="Arial"/>
          <w:b/>
          <w:smallCaps/>
          <w:sz w:val="22"/>
          <w:szCs w:val="22"/>
        </w:rPr>
        <w:t>Key Responsibilities:</w:t>
      </w:r>
      <w:r w:rsidR="00DC2088">
        <w:rPr>
          <w:rFonts w:asciiTheme="minorHAnsi" w:hAnsiTheme="minorHAnsi" w:cs="Arial"/>
          <w:sz w:val="22"/>
          <w:szCs w:val="22"/>
        </w:rPr>
        <w:t xml:space="preserve"> T</w:t>
      </w:r>
      <w:r w:rsidR="007B6833">
        <w:rPr>
          <w:rFonts w:ascii="Calibri" w:hAnsi="Calibri"/>
          <w:color w:val="000000"/>
          <w:sz w:val="22"/>
          <w:szCs w:val="22"/>
        </w:rPr>
        <w:t>ransformed</w:t>
      </w:r>
      <w:r w:rsidRPr="00BD15BA">
        <w:rPr>
          <w:rFonts w:ascii="Calibri" w:hAnsi="Calibri"/>
          <w:color w:val="000000"/>
          <w:sz w:val="22"/>
          <w:szCs w:val="22"/>
        </w:rPr>
        <w:t xml:space="preserve"> the North American operations model to the EMEA region, coordinat</w:t>
      </w:r>
      <w:r w:rsidR="007B6833">
        <w:rPr>
          <w:rFonts w:ascii="Calibri" w:hAnsi="Calibri"/>
          <w:color w:val="000000"/>
          <w:sz w:val="22"/>
          <w:szCs w:val="22"/>
        </w:rPr>
        <w:t>ed</w:t>
      </w:r>
      <w:r w:rsidRPr="00BD15BA">
        <w:rPr>
          <w:rFonts w:ascii="Calibri" w:hAnsi="Calibri"/>
          <w:color w:val="000000"/>
          <w:sz w:val="22"/>
          <w:szCs w:val="22"/>
        </w:rPr>
        <w:t xml:space="preserve"> assessments and redeployments of all coverage and metrics-based measures that enc</w:t>
      </w:r>
      <w:r w:rsidR="00DC2088">
        <w:rPr>
          <w:rFonts w:ascii="Calibri" w:hAnsi="Calibri"/>
          <w:color w:val="000000"/>
          <w:sz w:val="22"/>
          <w:szCs w:val="22"/>
        </w:rPr>
        <w:t>ompassed a budget of $800M</w:t>
      </w:r>
      <w:r w:rsidRPr="00BD15BA">
        <w:rPr>
          <w:rFonts w:ascii="Calibri" w:hAnsi="Calibri"/>
          <w:color w:val="000000"/>
          <w:sz w:val="22"/>
          <w:szCs w:val="22"/>
        </w:rPr>
        <w:t>.</w:t>
      </w:r>
      <w:r w:rsidR="008C493E">
        <w:rPr>
          <w:rFonts w:ascii="Calibri" w:hAnsi="Calibri"/>
          <w:color w:val="000000"/>
          <w:sz w:val="22"/>
          <w:szCs w:val="22"/>
        </w:rPr>
        <w:t xml:space="preserve"> Managed 56 employees.</w:t>
      </w:r>
    </w:p>
    <w:p w14:paraId="2E05EE4A" w14:textId="77777777" w:rsidR="00261916" w:rsidRDefault="007D77E5" w:rsidP="00261916">
      <w:pPr>
        <w:tabs>
          <w:tab w:val="right" w:pos="9900"/>
        </w:tabs>
        <w:ind w:left="450" w:right="360" w:hanging="450"/>
        <w:jc w:val="both"/>
        <w:rPr>
          <w:rFonts w:asciiTheme="minorHAnsi" w:hAnsiTheme="minorHAns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p>
    <w:p w14:paraId="349348D4" w14:textId="77777777" w:rsidR="00261916" w:rsidRPr="00261916" w:rsidRDefault="00261916" w:rsidP="00C26ADF">
      <w:pPr>
        <w:pStyle w:val="ListParagraph"/>
        <w:numPr>
          <w:ilvl w:val="0"/>
          <w:numId w:val="8"/>
        </w:numPr>
        <w:ind w:left="450" w:right="360" w:hanging="180"/>
        <w:jc w:val="both"/>
        <w:rPr>
          <w:rFonts w:ascii="Calibri" w:hAnsi="Calibri"/>
          <w:sz w:val="22"/>
          <w:szCs w:val="22"/>
        </w:rPr>
      </w:pPr>
      <w:r w:rsidRPr="00261916">
        <w:rPr>
          <w:rFonts w:ascii="Calibri" w:hAnsi="Calibri"/>
          <w:sz w:val="22"/>
          <w:szCs w:val="22"/>
        </w:rPr>
        <w:t xml:space="preserve">Directed end-to-end delivery and customer experience protocol for CA’s customer base, leading teams with multiple cross-business stakeholders to develop internal processes to minimize customer impact during transitional phase. </w:t>
      </w:r>
    </w:p>
    <w:p w14:paraId="115DAC7C" w14:textId="77777777" w:rsidR="00AC333B" w:rsidRPr="008C493E" w:rsidRDefault="00261916" w:rsidP="00C26ADF">
      <w:pPr>
        <w:pStyle w:val="ListParagraph"/>
        <w:numPr>
          <w:ilvl w:val="0"/>
          <w:numId w:val="8"/>
        </w:numPr>
        <w:ind w:left="450" w:right="360" w:hanging="180"/>
        <w:contextualSpacing w:val="0"/>
        <w:jc w:val="both"/>
        <w:rPr>
          <w:rFonts w:asciiTheme="minorHAnsi" w:hAnsiTheme="minorHAnsi"/>
          <w:sz w:val="21"/>
          <w:szCs w:val="21"/>
        </w:rPr>
      </w:pPr>
      <w:r w:rsidRPr="00261916">
        <w:rPr>
          <w:rFonts w:ascii="Calibri" w:hAnsi="Calibri"/>
          <w:sz w:val="22"/>
          <w:szCs w:val="22"/>
        </w:rPr>
        <w:t>Implemented global sales performance standards to stack, rank and extend from quota performance metrics only to overall performance and activity-based metrics throughout the region</w:t>
      </w:r>
      <w:r w:rsidR="008C5F23">
        <w:rPr>
          <w:rFonts w:ascii="Calibri" w:hAnsi="Calibri"/>
          <w:sz w:val="22"/>
          <w:szCs w:val="22"/>
        </w:rPr>
        <w:t>.</w:t>
      </w:r>
    </w:p>
    <w:p w14:paraId="51AEBEC1" w14:textId="77777777" w:rsidR="008C493E" w:rsidRPr="008C493E" w:rsidRDefault="008C493E" w:rsidP="008C493E">
      <w:pPr>
        <w:ind w:right="360"/>
        <w:jc w:val="both"/>
        <w:rPr>
          <w:rFonts w:asciiTheme="minorHAnsi" w:hAnsiTheme="minorHAnsi"/>
          <w:b/>
          <w:smallCaps/>
          <w:sz w:val="22"/>
          <w:szCs w:val="22"/>
        </w:rPr>
      </w:pPr>
      <w:r w:rsidRPr="008C493E">
        <w:rPr>
          <w:rFonts w:asciiTheme="majorHAnsi" w:hAnsiTheme="majorHAnsi"/>
          <w:b/>
          <w:smallCaps/>
          <w:sz w:val="22"/>
          <w:szCs w:val="22"/>
        </w:rPr>
        <w:t>Noteworthy Achievement:</w:t>
      </w:r>
      <w:r w:rsidRPr="008C493E">
        <w:rPr>
          <w:rFonts w:asciiTheme="minorHAnsi" w:hAnsiTheme="minorHAnsi"/>
          <w:b/>
          <w:smallCaps/>
          <w:sz w:val="22"/>
          <w:szCs w:val="22"/>
        </w:rPr>
        <w:t xml:space="preserve"> </w:t>
      </w:r>
    </w:p>
    <w:p w14:paraId="37D8C44F" w14:textId="77777777" w:rsidR="008C493E" w:rsidRPr="003B4DC2" w:rsidRDefault="00855754" w:rsidP="00600016">
      <w:pPr>
        <w:pStyle w:val="NormalWeb"/>
        <w:spacing w:before="0" w:beforeAutospacing="0" w:after="120" w:afterAutospacing="0" w:line="240" w:lineRule="auto"/>
        <w:ind w:left="446" w:right="1166"/>
        <w:jc w:val="both"/>
        <w:rPr>
          <w:rFonts w:cs="Arial"/>
        </w:rPr>
      </w:pPr>
      <w:r>
        <w:rPr>
          <w:b/>
          <w:sz w:val="22"/>
          <w:szCs w:val="22"/>
        </w:rPr>
        <w:t xml:space="preserve">Helped Solve </w:t>
      </w:r>
      <w:r w:rsidR="008C493E" w:rsidRPr="002F5322">
        <w:rPr>
          <w:b/>
          <w:sz w:val="22"/>
          <w:szCs w:val="22"/>
        </w:rPr>
        <w:t>Compensation Chaos.</w:t>
      </w:r>
      <w:r w:rsidR="008C493E">
        <w:rPr>
          <w:sz w:val="22"/>
          <w:szCs w:val="22"/>
        </w:rPr>
        <w:t xml:space="preserve"> </w:t>
      </w:r>
      <w:r w:rsidR="008C493E" w:rsidRPr="003B4DC2">
        <w:rPr>
          <w:rFonts w:cs="Arial"/>
        </w:rPr>
        <w:t>New management team from CEO down all replaced existing team</w:t>
      </w:r>
      <w:r w:rsidR="002F5322" w:rsidRPr="003B4DC2">
        <w:rPr>
          <w:rFonts w:cs="Arial"/>
        </w:rPr>
        <w:t xml:space="preserve"> with executives primarily from IBM who w</w:t>
      </w:r>
      <w:r w:rsidR="008C493E" w:rsidRPr="003B4DC2">
        <w:rPr>
          <w:rFonts w:cs="Arial"/>
        </w:rPr>
        <w:t xml:space="preserve">anted to </w:t>
      </w:r>
      <w:r w:rsidR="002F5322" w:rsidRPr="003B4DC2">
        <w:rPr>
          <w:rFonts w:cs="Arial"/>
        </w:rPr>
        <w:t>restructure sales compensation. Existing sales team doubted new structure would work and expressed concern. New management told team not to worry. Management</w:t>
      </w:r>
      <w:r w:rsidR="008C493E" w:rsidRPr="003B4DC2">
        <w:rPr>
          <w:rFonts w:cs="Arial"/>
        </w:rPr>
        <w:t xml:space="preserve"> hired Deloitte to </w:t>
      </w:r>
      <w:r w:rsidR="002F5322" w:rsidRPr="003B4DC2">
        <w:rPr>
          <w:rFonts w:cs="Arial"/>
        </w:rPr>
        <w:t xml:space="preserve">work with sales team on new structure with me as lead point of contact. New </w:t>
      </w:r>
      <w:r w:rsidR="00081DCD" w:rsidRPr="003B4DC2">
        <w:rPr>
          <w:rFonts w:cs="Arial"/>
        </w:rPr>
        <w:t xml:space="preserve">compensation </w:t>
      </w:r>
      <w:r w:rsidR="002F5322" w:rsidRPr="003B4DC2">
        <w:rPr>
          <w:rFonts w:cs="Arial"/>
        </w:rPr>
        <w:t xml:space="preserve">structure created issue </w:t>
      </w:r>
      <w:r w:rsidR="00081DCD" w:rsidRPr="003B4DC2">
        <w:rPr>
          <w:rFonts w:cs="Arial"/>
        </w:rPr>
        <w:t>and resulted in missed payments to</w:t>
      </w:r>
      <w:r w:rsidR="002F5322" w:rsidRPr="003B4DC2">
        <w:rPr>
          <w:rFonts w:cs="Arial"/>
        </w:rPr>
        <w:t xml:space="preserve"> entire sales force </w:t>
      </w:r>
      <w:r w:rsidR="00081DCD" w:rsidRPr="003B4DC2">
        <w:rPr>
          <w:rFonts w:cs="Arial"/>
        </w:rPr>
        <w:t xml:space="preserve">of </w:t>
      </w:r>
      <w:r w:rsidR="002F5322" w:rsidRPr="003B4DC2">
        <w:rPr>
          <w:rFonts w:cs="Arial"/>
        </w:rPr>
        <w:t xml:space="preserve">over $70M in commissions. Prompted </w:t>
      </w:r>
      <w:r w:rsidR="002F5322" w:rsidRPr="003B4DC2">
        <w:rPr>
          <w:rFonts w:cs="Arial"/>
          <w:i/>
        </w:rPr>
        <w:t>NY Times</w:t>
      </w:r>
      <w:r w:rsidR="002F5322" w:rsidRPr="003B4DC2">
        <w:rPr>
          <w:rFonts w:cs="Arial"/>
        </w:rPr>
        <w:t xml:space="preserve"> full-page article highlighting organization as “most dysfunctional company in America.”</w:t>
      </w:r>
      <w:r w:rsidR="008C493E" w:rsidRPr="003B4DC2">
        <w:rPr>
          <w:rFonts w:cs="Arial"/>
        </w:rPr>
        <w:t xml:space="preserve">  Entire </w:t>
      </w:r>
      <w:r w:rsidR="002F5322" w:rsidRPr="003B4DC2">
        <w:rPr>
          <w:rFonts w:cs="Arial"/>
        </w:rPr>
        <w:t xml:space="preserve">management team from IBM fired. </w:t>
      </w:r>
      <w:r w:rsidR="008C493E" w:rsidRPr="003B4DC2">
        <w:rPr>
          <w:rFonts w:cs="Arial"/>
        </w:rPr>
        <w:t>From this point forward</w:t>
      </w:r>
      <w:r w:rsidR="00081DCD" w:rsidRPr="003B4DC2">
        <w:rPr>
          <w:rFonts w:cs="Arial"/>
        </w:rPr>
        <w:t xml:space="preserve"> sales team</w:t>
      </w:r>
      <w:r w:rsidR="008C493E" w:rsidRPr="003B4DC2">
        <w:rPr>
          <w:rFonts w:cs="Arial"/>
        </w:rPr>
        <w:t xml:space="preserve"> closely partnered with finance on a </w:t>
      </w:r>
      <w:r w:rsidR="00081DCD" w:rsidRPr="003B4DC2">
        <w:rPr>
          <w:rFonts w:cs="Arial"/>
        </w:rPr>
        <w:t>company-wide</w:t>
      </w:r>
      <w:r w:rsidR="008C493E" w:rsidRPr="003B4DC2">
        <w:rPr>
          <w:rFonts w:cs="Arial"/>
        </w:rPr>
        <w:t xml:space="preserve"> process, implemented a new system</w:t>
      </w:r>
      <w:r w:rsidR="00081DCD" w:rsidRPr="003B4DC2">
        <w:rPr>
          <w:rFonts w:cs="Arial"/>
        </w:rPr>
        <w:t>,</w:t>
      </w:r>
      <w:r w:rsidR="008C493E" w:rsidRPr="003B4DC2">
        <w:rPr>
          <w:rFonts w:cs="Arial"/>
        </w:rPr>
        <w:t xml:space="preserve"> increased compensation payouts to within 99% accuracy and increased </w:t>
      </w:r>
      <w:r w:rsidR="00081DCD" w:rsidRPr="003B4DC2">
        <w:rPr>
          <w:rFonts w:cs="Arial"/>
        </w:rPr>
        <w:t>commission payouts by 60 days. Also</w:t>
      </w:r>
      <w:r w:rsidR="008C493E" w:rsidRPr="003B4DC2">
        <w:rPr>
          <w:rFonts w:cs="Arial"/>
        </w:rPr>
        <w:t xml:space="preserve"> implemented a </w:t>
      </w:r>
      <w:r w:rsidR="00081DCD" w:rsidRPr="003B4DC2">
        <w:rPr>
          <w:rFonts w:cs="Arial"/>
          <w:i/>
        </w:rPr>
        <w:t>commission’s</w:t>
      </w:r>
      <w:r w:rsidR="008C493E" w:rsidRPr="003B4DC2">
        <w:rPr>
          <w:rFonts w:cs="Arial"/>
          <w:i/>
        </w:rPr>
        <w:t xml:space="preserve"> exception process</w:t>
      </w:r>
      <w:r w:rsidR="008C493E" w:rsidRPr="003B4DC2">
        <w:rPr>
          <w:rFonts w:cs="Arial"/>
        </w:rPr>
        <w:t xml:space="preserve"> to alleviate all commission issues raised by sales </w:t>
      </w:r>
      <w:r w:rsidR="00081DCD" w:rsidRPr="003B4DC2">
        <w:rPr>
          <w:rFonts w:cs="Arial"/>
        </w:rPr>
        <w:t>team members</w:t>
      </w:r>
      <w:r w:rsidR="008C493E" w:rsidRPr="003B4DC2">
        <w:rPr>
          <w:rFonts w:cs="Arial"/>
        </w:rPr>
        <w:t xml:space="preserve">. </w:t>
      </w:r>
      <w:r w:rsidR="00081DCD" w:rsidRPr="003B4DC2">
        <w:rPr>
          <w:rFonts w:cs="Arial"/>
        </w:rPr>
        <w:t>Additionally, lowered overall</w:t>
      </w:r>
      <w:r w:rsidR="008C493E" w:rsidRPr="003B4DC2">
        <w:rPr>
          <w:rFonts w:cs="Arial"/>
        </w:rPr>
        <w:t xml:space="preserve"> commission rate </w:t>
      </w:r>
      <w:r w:rsidR="00081DCD" w:rsidRPr="003B4DC2">
        <w:rPr>
          <w:rFonts w:cs="Arial"/>
        </w:rPr>
        <w:t>from 19-21% down to 14%.</w:t>
      </w:r>
    </w:p>
    <w:p w14:paraId="11EFEE82" w14:textId="77777777" w:rsidR="008C493E" w:rsidRPr="003B4DC2" w:rsidRDefault="00D550C0" w:rsidP="00600016">
      <w:pPr>
        <w:pStyle w:val="NormalWeb"/>
        <w:spacing w:before="0" w:beforeAutospacing="0" w:after="240" w:afterAutospacing="0" w:line="240" w:lineRule="auto"/>
        <w:ind w:left="450" w:right="1170"/>
        <w:jc w:val="both"/>
      </w:pPr>
      <w:r>
        <w:rPr>
          <w:rFonts w:cs="Arial"/>
          <w:b/>
          <w:sz w:val="22"/>
          <w:szCs w:val="22"/>
        </w:rPr>
        <w:t>Executed Realignment of</w:t>
      </w:r>
      <w:r w:rsidR="001D1B0C">
        <w:rPr>
          <w:rFonts w:cs="Arial"/>
          <w:b/>
          <w:sz w:val="22"/>
          <w:szCs w:val="22"/>
        </w:rPr>
        <w:t xml:space="preserve"> EMEA.</w:t>
      </w:r>
      <w:r w:rsidR="00855754" w:rsidRPr="003B4DC2">
        <w:rPr>
          <w:rFonts w:cs="Arial"/>
        </w:rPr>
        <w:t xml:space="preserve"> </w:t>
      </w:r>
      <w:r w:rsidR="008C493E" w:rsidRPr="003B4DC2">
        <w:rPr>
          <w:rFonts w:cs="Arial"/>
        </w:rPr>
        <w:t xml:space="preserve">For many years </w:t>
      </w:r>
      <w:r w:rsidR="001D1B0C">
        <w:rPr>
          <w:rFonts w:cs="Arial"/>
        </w:rPr>
        <w:t xml:space="preserve">the international offices </w:t>
      </w:r>
      <w:r w:rsidR="008C493E" w:rsidRPr="001D1B0C">
        <w:rPr>
          <w:rFonts w:cs="Arial"/>
        </w:rPr>
        <w:t>(EMEA)</w:t>
      </w:r>
      <w:r w:rsidR="008C493E" w:rsidRPr="003B4DC2">
        <w:rPr>
          <w:rFonts w:cs="Arial"/>
        </w:rPr>
        <w:t xml:space="preserve"> </w:t>
      </w:r>
      <w:r w:rsidR="001D1B0C">
        <w:rPr>
          <w:rFonts w:cs="Arial"/>
        </w:rPr>
        <w:t>were their</w:t>
      </w:r>
      <w:r w:rsidR="008C493E" w:rsidRPr="003B4DC2">
        <w:rPr>
          <w:rFonts w:cs="Arial"/>
        </w:rPr>
        <w:t xml:space="preserve"> own </w:t>
      </w:r>
      <w:r w:rsidR="001D1B0C">
        <w:rPr>
          <w:rFonts w:cs="Arial"/>
        </w:rPr>
        <w:t>entities</w:t>
      </w:r>
      <w:r w:rsidR="007966DB" w:rsidRPr="003B4DC2">
        <w:rPr>
          <w:rFonts w:cs="Arial"/>
        </w:rPr>
        <w:t>; n</w:t>
      </w:r>
      <w:r w:rsidR="008C493E" w:rsidRPr="003B4DC2">
        <w:rPr>
          <w:rFonts w:cs="Arial"/>
        </w:rPr>
        <w:t xml:space="preserve">ever integrated with any other territories except at the head of sales level. </w:t>
      </w:r>
      <w:r w:rsidR="001D1B0C">
        <w:rPr>
          <w:rFonts w:cs="Arial"/>
        </w:rPr>
        <w:t xml:space="preserve">These </w:t>
      </w:r>
      <w:r w:rsidR="0060129F" w:rsidRPr="003B4DC2">
        <w:rPr>
          <w:rFonts w:cs="Arial"/>
        </w:rPr>
        <w:t xml:space="preserve">offices </w:t>
      </w:r>
      <w:r w:rsidR="008C493E" w:rsidRPr="003B4DC2">
        <w:rPr>
          <w:rFonts w:cs="Arial"/>
        </w:rPr>
        <w:t>w</w:t>
      </w:r>
      <w:r w:rsidR="00855754" w:rsidRPr="003B4DC2">
        <w:rPr>
          <w:rFonts w:cs="Arial"/>
        </w:rPr>
        <w:t>ere a costly P&amp;L, extremely unprofitable and</w:t>
      </w:r>
      <w:r w:rsidR="008C493E" w:rsidRPr="003B4DC2">
        <w:rPr>
          <w:rFonts w:cs="Arial"/>
        </w:rPr>
        <w:t xml:space="preserve"> were always la</w:t>
      </w:r>
      <w:r w:rsidR="00855754" w:rsidRPr="003B4DC2">
        <w:rPr>
          <w:rFonts w:cs="Arial"/>
        </w:rPr>
        <w:t>st</w:t>
      </w:r>
      <w:r w:rsidR="008C493E" w:rsidRPr="003B4DC2">
        <w:rPr>
          <w:rFonts w:cs="Arial"/>
        </w:rPr>
        <w:t xml:space="preserve"> to receive the latest information from headquarters.</w:t>
      </w:r>
      <w:r w:rsidR="00855754" w:rsidRPr="003B4DC2">
        <w:rPr>
          <w:rFonts w:cs="Arial"/>
        </w:rPr>
        <w:t xml:space="preserve"> </w:t>
      </w:r>
      <w:r w:rsidR="00B17D11" w:rsidRPr="003B4DC2">
        <w:rPr>
          <w:rFonts w:cs="Arial"/>
        </w:rPr>
        <w:t>Sat on a</w:t>
      </w:r>
      <w:r w:rsidR="008C493E" w:rsidRPr="003B4DC2">
        <w:rPr>
          <w:rFonts w:cs="Arial"/>
        </w:rPr>
        <w:t xml:space="preserve"> task force</w:t>
      </w:r>
      <w:r w:rsidR="00855754" w:rsidRPr="003B4DC2">
        <w:rPr>
          <w:rFonts w:cs="Arial"/>
        </w:rPr>
        <w:t xml:space="preserve"> that included operations, HR, sales and marketing</w:t>
      </w:r>
      <w:r w:rsidR="008C493E" w:rsidRPr="003B4DC2">
        <w:rPr>
          <w:rFonts w:cs="Arial"/>
        </w:rPr>
        <w:t xml:space="preserve"> leaders. Consolidated </w:t>
      </w:r>
      <w:r w:rsidR="00855754" w:rsidRPr="003B4DC2">
        <w:rPr>
          <w:rFonts w:cs="Arial"/>
        </w:rPr>
        <w:t>EMEA</w:t>
      </w:r>
      <w:r w:rsidR="008C493E" w:rsidRPr="003B4DC2">
        <w:rPr>
          <w:rFonts w:cs="Arial"/>
        </w:rPr>
        <w:t xml:space="preserve"> functions under the </w:t>
      </w:r>
      <w:r w:rsidR="00855754" w:rsidRPr="003B4DC2">
        <w:rPr>
          <w:rFonts w:cs="Arial"/>
        </w:rPr>
        <w:t xml:space="preserve">North America </w:t>
      </w:r>
      <w:r w:rsidR="008C493E" w:rsidRPr="003B4DC2">
        <w:rPr>
          <w:rFonts w:cs="Arial"/>
        </w:rPr>
        <w:t xml:space="preserve">heads and went country to country </w:t>
      </w:r>
      <w:r w:rsidR="00B17D11" w:rsidRPr="003B4DC2">
        <w:rPr>
          <w:rFonts w:cs="Arial"/>
        </w:rPr>
        <w:t>performing</w:t>
      </w:r>
      <w:r w:rsidR="008C493E" w:rsidRPr="003B4DC2">
        <w:rPr>
          <w:rFonts w:cs="Arial"/>
        </w:rPr>
        <w:t xml:space="preserve"> business assessments/reviews to collaborate and consolidate e</w:t>
      </w:r>
      <w:r w:rsidR="007966DB" w:rsidRPr="003B4DC2">
        <w:rPr>
          <w:rFonts w:cs="Arial"/>
        </w:rPr>
        <w:t>ach</w:t>
      </w:r>
      <w:r w:rsidR="008C493E" w:rsidRPr="003B4DC2">
        <w:rPr>
          <w:rFonts w:cs="Arial"/>
        </w:rPr>
        <w:t xml:space="preserve"> </w:t>
      </w:r>
      <w:r w:rsidR="007966DB" w:rsidRPr="003B4DC2">
        <w:rPr>
          <w:rFonts w:cs="Arial"/>
        </w:rPr>
        <w:t xml:space="preserve">country’s </w:t>
      </w:r>
      <w:r w:rsidR="00B17D11" w:rsidRPr="003B4DC2">
        <w:rPr>
          <w:rFonts w:cs="Arial"/>
        </w:rPr>
        <w:t>operations</w:t>
      </w:r>
      <w:r w:rsidR="008C493E" w:rsidRPr="003B4DC2">
        <w:rPr>
          <w:rFonts w:cs="Arial"/>
        </w:rPr>
        <w:t xml:space="preserve">. </w:t>
      </w:r>
      <w:r w:rsidR="00B17D11" w:rsidRPr="003B4DC2">
        <w:rPr>
          <w:rFonts w:cs="Arial"/>
        </w:rPr>
        <w:t>Task force</w:t>
      </w:r>
      <w:r w:rsidR="008C493E" w:rsidRPr="003B4DC2">
        <w:rPr>
          <w:rFonts w:cs="Arial"/>
        </w:rPr>
        <w:t xml:space="preserve"> listened to what </w:t>
      </w:r>
      <w:r w:rsidR="00B17D11" w:rsidRPr="003B4DC2">
        <w:rPr>
          <w:rFonts w:cs="Arial"/>
        </w:rPr>
        <w:t>EMEA leaders</w:t>
      </w:r>
      <w:r w:rsidR="008C493E" w:rsidRPr="003B4DC2">
        <w:rPr>
          <w:rFonts w:cs="Arial"/>
        </w:rPr>
        <w:t xml:space="preserve"> needed and educated them </w:t>
      </w:r>
      <w:r w:rsidR="00B17D11" w:rsidRPr="003B4DC2">
        <w:rPr>
          <w:rFonts w:cs="Arial"/>
        </w:rPr>
        <w:t>on what they were missing</w:t>
      </w:r>
      <w:r w:rsidR="007966DB" w:rsidRPr="003B4DC2">
        <w:rPr>
          <w:rFonts w:cs="Arial"/>
        </w:rPr>
        <w:t>.</w:t>
      </w:r>
      <w:r w:rsidR="00B17D11" w:rsidRPr="003B4DC2">
        <w:rPr>
          <w:rFonts w:cs="Arial"/>
        </w:rPr>
        <w:t xml:space="preserve"> Soon had </w:t>
      </w:r>
      <w:r w:rsidR="008C493E" w:rsidRPr="003B4DC2">
        <w:rPr>
          <w:rFonts w:cs="Arial"/>
        </w:rPr>
        <w:t>EMEA running as optimal</w:t>
      </w:r>
      <w:r w:rsidR="00B17D11" w:rsidRPr="003B4DC2">
        <w:rPr>
          <w:rFonts w:cs="Arial"/>
        </w:rPr>
        <w:t xml:space="preserve">ly as possibly. </w:t>
      </w:r>
      <w:r w:rsidR="007966DB" w:rsidRPr="003B4DC2">
        <w:rPr>
          <w:rFonts w:cs="Arial"/>
        </w:rPr>
        <w:t>L</w:t>
      </w:r>
      <w:r w:rsidR="008C493E" w:rsidRPr="003B4DC2">
        <w:rPr>
          <w:rFonts w:cs="Arial"/>
        </w:rPr>
        <w:t xml:space="preserve">aid off over 50% legacy employees who were not productive. Invested in new </w:t>
      </w:r>
      <w:r w:rsidR="00B17D11" w:rsidRPr="003B4DC2">
        <w:rPr>
          <w:rFonts w:cs="Arial"/>
        </w:rPr>
        <w:t>m</w:t>
      </w:r>
      <w:r w:rsidR="007966DB" w:rsidRPr="003B4DC2">
        <w:rPr>
          <w:rFonts w:cs="Arial"/>
        </w:rPr>
        <w:t>anagement and</w:t>
      </w:r>
      <w:r w:rsidR="00B17D11" w:rsidRPr="003B4DC2">
        <w:rPr>
          <w:rFonts w:cs="Arial"/>
        </w:rPr>
        <w:t xml:space="preserve"> provided training and support that led to most effective EMEA operation ever.</w:t>
      </w:r>
    </w:p>
    <w:p w14:paraId="3C9DA29B" w14:textId="77777777" w:rsidR="00DD1F96" w:rsidRPr="00693F98" w:rsidRDefault="00DD1F96" w:rsidP="00DD1F96">
      <w:pPr>
        <w:pStyle w:val="ListParagraph"/>
        <w:ind w:left="0" w:right="360"/>
        <w:contextualSpacing w:val="0"/>
        <w:rPr>
          <w:rFonts w:asciiTheme="majorHAnsi" w:hAnsiTheme="majorHAnsi"/>
          <w:smallCaps/>
          <w:sz w:val="22"/>
          <w:szCs w:val="22"/>
        </w:rPr>
      </w:pPr>
      <w:r w:rsidRPr="00693F98">
        <w:rPr>
          <w:rFonts w:ascii="Arial Rounded MT Bold" w:hAnsi="Arial Rounded MT Bold"/>
          <w:smallCaps/>
          <w:sz w:val="21"/>
          <w:szCs w:val="21"/>
        </w:rPr>
        <w:t xml:space="preserve">Director of </w:t>
      </w:r>
      <w:r w:rsidR="00693F98">
        <w:rPr>
          <w:rFonts w:ascii="Arial Rounded MT Bold" w:hAnsi="Arial Rounded MT Bold"/>
          <w:smallCaps/>
          <w:sz w:val="21"/>
          <w:szCs w:val="21"/>
        </w:rPr>
        <w:t xml:space="preserve">Service </w:t>
      </w:r>
      <w:r w:rsidRPr="00693F98">
        <w:rPr>
          <w:rFonts w:ascii="Arial Rounded MT Bold" w:hAnsi="Arial Rounded MT Bold"/>
          <w:smallCaps/>
          <w:sz w:val="21"/>
          <w:szCs w:val="21"/>
        </w:rPr>
        <w:t xml:space="preserve">Operations, </w:t>
      </w:r>
      <w:r w:rsidR="007B6833" w:rsidRPr="00693F98">
        <w:rPr>
          <w:rFonts w:ascii="Arial Rounded MT Bold" w:hAnsi="Arial Rounded MT Bold"/>
          <w:smallCaps/>
          <w:sz w:val="21"/>
          <w:szCs w:val="21"/>
        </w:rPr>
        <w:t>CA G</w:t>
      </w:r>
      <w:r w:rsidRPr="00693F98">
        <w:rPr>
          <w:rFonts w:ascii="Arial Rounded MT Bold" w:hAnsi="Arial Rounded MT Bold"/>
          <w:smallCaps/>
          <w:sz w:val="21"/>
          <w:szCs w:val="21"/>
        </w:rPr>
        <w:t>lobal Sales Operations</w:t>
      </w:r>
      <w:r w:rsidR="00693F98">
        <w:rPr>
          <w:rFonts w:asciiTheme="minorHAnsi" w:hAnsiTheme="minorHAnsi"/>
          <w:smallCaps/>
          <w:sz w:val="21"/>
          <w:szCs w:val="21"/>
        </w:rPr>
        <w:t xml:space="preserve">   </w:t>
      </w:r>
      <w:r w:rsidR="003C5C81">
        <w:rPr>
          <w:rFonts w:asciiTheme="majorHAnsi" w:hAnsiTheme="majorHAnsi"/>
          <w:smallCaps/>
          <w:sz w:val="21"/>
          <w:szCs w:val="21"/>
        </w:rPr>
        <w:t>Apr 2001-Apr 2004</w:t>
      </w:r>
    </w:p>
    <w:p w14:paraId="0673E2B0" w14:textId="77777777" w:rsidR="00C26ADF" w:rsidRDefault="00693F98" w:rsidP="00764BC2">
      <w:pPr>
        <w:pStyle w:val="ListParagraph"/>
        <w:ind w:left="450" w:right="360" w:hanging="450"/>
        <w:contextualSpacing w:val="0"/>
        <w:jc w:val="both"/>
        <w:rPr>
          <w:rFonts w:asciiTheme="minorHAnsi" w:hAnsiTheme="minorHAnsi" w:cs="Arial"/>
          <w:sz w:val="22"/>
          <w:szCs w:val="22"/>
        </w:rPr>
      </w:pPr>
      <w:r w:rsidRPr="00882B75">
        <w:rPr>
          <w:rFonts w:asciiTheme="majorHAnsi" w:hAnsiTheme="majorHAnsi" w:cs="Arial"/>
          <w:b/>
          <w:smallCaps/>
          <w:sz w:val="22"/>
          <w:szCs w:val="22"/>
        </w:rPr>
        <w:t>Key Responsibilities</w:t>
      </w:r>
      <w:r>
        <w:rPr>
          <w:rFonts w:asciiTheme="majorHAnsi" w:hAnsiTheme="majorHAnsi" w:cs="Arial"/>
          <w:b/>
          <w:smallCaps/>
          <w:sz w:val="22"/>
          <w:szCs w:val="22"/>
        </w:rPr>
        <w:t>:</w:t>
      </w:r>
      <w:r w:rsidR="003B4DC2">
        <w:rPr>
          <w:rFonts w:asciiTheme="majorHAnsi" w:hAnsiTheme="majorHAnsi" w:cs="Arial"/>
          <w:b/>
          <w:smallCaps/>
          <w:sz w:val="22"/>
          <w:szCs w:val="22"/>
        </w:rPr>
        <w:t xml:space="preserve"> </w:t>
      </w:r>
      <w:r w:rsidR="001D1B0C">
        <w:rPr>
          <w:rFonts w:asciiTheme="minorHAnsi" w:hAnsiTheme="minorHAnsi" w:cs="Arial"/>
          <w:sz w:val="22"/>
          <w:szCs w:val="22"/>
        </w:rPr>
        <w:t>Managed all aspects of sales systems, forecasted compensation planning, coordinated with</w:t>
      </w:r>
    </w:p>
    <w:p w14:paraId="26CC2D44" w14:textId="77777777" w:rsidR="00693F98" w:rsidRPr="001D1B0C" w:rsidRDefault="00C26ADF" w:rsidP="00C26ADF">
      <w:pPr>
        <w:pStyle w:val="ListParagraph"/>
        <w:tabs>
          <w:tab w:val="left" w:pos="450"/>
        </w:tabs>
        <w:ind w:left="450" w:right="360" w:hanging="450"/>
        <w:contextualSpacing w:val="0"/>
        <w:jc w:val="both"/>
        <w:rPr>
          <w:rFonts w:asciiTheme="minorHAnsi" w:hAnsiTheme="minorHAnsi" w:cs="Arial"/>
          <w:sz w:val="22"/>
          <w:szCs w:val="22"/>
        </w:rPr>
      </w:pPr>
      <w:r>
        <w:rPr>
          <w:rFonts w:asciiTheme="minorHAnsi" w:hAnsiTheme="minorHAnsi" w:cs="Arial"/>
          <w:sz w:val="22"/>
          <w:szCs w:val="22"/>
        </w:rPr>
        <w:tab/>
      </w:r>
      <w:r w:rsidR="008C5F23">
        <w:rPr>
          <w:rFonts w:asciiTheme="minorHAnsi" w:hAnsiTheme="minorHAnsi" w:cs="Arial"/>
          <w:sz w:val="22"/>
          <w:szCs w:val="22"/>
        </w:rPr>
        <w:t>F</w:t>
      </w:r>
      <w:r w:rsidR="001D1B0C">
        <w:rPr>
          <w:rFonts w:asciiTheme="minorHAnsi" w:hAnsiTheme="minorHAnsi" w:cs="Arial"/>
          <w:sz w:val="22"/>
          <w:szCs w:val="22"/>
        </w:rPr>
        <w:t>inance</w:t>
      </w:r>
      <w:r w:rsidR="008C5F23">
        <w:rPr>
          <w:rFonts w:asciiTheme="minorHAnsi" w:hAnsiTheme="minorHAnsi" w:cs="Arial"/>
          <w:sz w:val="22"/>
          <w:szCs w:val="22"/>
        </w:rPr>
        <w:t xml:space="preserve"> department</w:t>
      </w:r>
      <w:r w:rsidR="001D1B0C">
        <w:rPr>
          <w:rFonts w:asciiTheme="minorHAnsi" w:hAnsiTheme="minorHAnsi" w:cs="Arial"/>
          <w:sz w:val="22"/>
          <w:szCs w:val="22"/>
        </w:rPr>
        <w:t xml:space="preserve"> on building company budgets, targets and HR.</w:t>
      </w:r>
    </w:p>
    <w:p w14:paraId="01F14D71" w14:textId="77777777" w:rsidR="00693F98" w:rsidRDefault="00693F98" w:rsidP="00764BC2">
      <w:pPr>
        <w:tabs>
          <w:tab w:val="right" w:pos="9900"/>
        </w:tabs>
        <w:ind w:left="450" w:right="360" w:hanging="450"/>
        <w:jc w:val="both"/>
        <w:rPr>
          <w:rFonts w:asciiTheme="minorHAnsi" w:hAnsiTheme="minorHAns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r w:rsidR="001D1B0C">
        <w:rPr>
          <w:rFonts w:asciiTheme="minorHAnsi" w:hAnsiTheme="minorHAnsi" w:cs="Arial"/>
          <w:sz w:val="22"/>
          <w:szCs w:val="22"/>
        </w:rPr>
        <w:t>Invited to sales leaders’ club trip three straight years.</w:t>
      </w:r>
    </w:p>
    <w:p w14:paraId="2134A352" w14:textId="77777777" w:rsidR="00693F98" w:rsidRDefault="00693F98" w:rsidP="00764BC2">
      <w:pPr>
        <w:ind w:right="360"/>
        <w:jc w:val="both"/>
        <w:rPr>
          <w:rFonts w:asciiTheme="minorHAnsi" w:hAnsiTheme="minorHAnsi"/>
          <w:b/>
          <w:smallCaps/>
          <w:sz w:val="22"/>
          <w:szCs w:val="22"/>
        </w:rPr>
      </w:pPr>
      <w:r w:rsidRPr="008C493E">
        <w:rPr>
          <w:rFonts w:asciiTheme="majorHAnsi" w:hAnsiTheme="majorHAnsi"/>
          <w:b/>
          <w:smallCaps/>
          <w:sz w:val="22"/>
          <w:szCs w:val="22"/>
        </w:rPr>
        <w:t>Noteworthy Achievement:</w:t>
      </w:r>
      <w:r w:rsidRPr="008C493E">
        <w:rPr>
          <w:rFonts w:asciiTheme="minorHAnsi" w:hAnsiTheme="minorHAnsi"/>
          <w:b/>
          <w:smallCaps/>
          <w:sz w:val="22"/>
          <w:szCs w:val="22"/>
        </w:rPr>
        <w:t xml:space="preserve"> </w:t>
      </w:r>
    </w:p>
    <w:p w14:paraId="7B6A4E44" w14:textId="77777777" w:rsidR="00693F98" w:rsidRDefault="00693F98" w:rsidP="00600016">
      <w:pPr>
        <w:pStyle w:val="NormalWeb"/>
        <w:spacing w:before="0" w:beforeAutospacing="0" w:after="240" w:afterAutospacing="0" w:line="240" w:lineRule="auto"/>
        <w:ind w:left="450" w:right="1260"/>
        <w:jc w:val="both"/>
        <w:rPr>
          <w:rFonts w:ascii="Arial Rounded MT Bold" w:hAnsi="Arial Rounded MT Bold"/>
          <w:smallCaps/>
        </w:rPr>
      </w:pPr>
      <w:r w:rsidRPr="00693F98">
        <w:rPr>
          <w:rFonts w:cs="Arial"/>
          <w:b/>
        </w:rPr>
        <w:t>Organized Service Utilization/Operations Process.</w:t>
      </w:r>
      <w:r>
        <w:rPr>
          <w:rFonts w:cs="Arial"/>
        </w:rPr>
        <w:t xml:space="preserve"> </w:t>
      </w:r>
      <w:r w:rsidRPr="001C7B10">
        <w:rPr>
          <w:rFonts w:cs="Arial"/>
        </w:rPr>
        <w:t>Conso</w:t>
      </w:r>
      <w:r>
        <w:rPr>
          <w:rFonts w:cs="Arial"/>
        </w:rPr>
        <w:t xml:space="preserve">lidated and managed all </w:t>
      </w:r>
      <w:r w:rsidRPr="001C7B10">
        <w:rPr>
          <w:rFonts w:cs="Arial"/>
        </w:rPr>
        <w:t>operational activities</w:t>
      </w:r>
      <w:r>
        <w:rPr>
          <w:rFonts w:cs="Arial"/>
        </w:rPr>
        <w:t xml:space="preserve"> for services division</w:t>
      </w:r>
      <w:r w:rsidRPr="001C7B10">
        <w:rPr>
          <w:rFonts w:cs="Arial"/>
        </w:rPr>
        <w:t xml:space="preserve">. </w:t>
      </w:r>
      <w:r>
        <w:rPr>
          <w:rFonts w:cs="Arial"/>
        </w:rPr>
        <w:t>Having a s</w:t>
      </w:r>
      <w:r w:rsidRPr="001C7B10">
        <w:rPr>
          <w:rFonts w:cs="Arial"/>
        </w:rPr>
        <w:t xml:space="preserve">ervices </w:t>
      </w:r>
      <w:r w:rsidR="003B4DC2">
        <w:rPr>
          <w:rFonts w:cs="Arial"/>
        </w:rPr>
        <w:t>division</w:t>
      </w:r>
      <w:r w:rsidRPr="001C7B10">
        <w:rPr>
          <w:rFonts w:cs="Arial"/>
        </w:rPr>
        <w:t xml:space="preserve"> as a</w:t>
      </w:r>
      <w:r>
        <w:rPr>
          <w:rFonts w:cs="Arial"/>
        </w:rPr>
        <w:t xml:space="preserve"> part of a product-</w:t>
      </w:r>
      <w:r w:rsidRPr="001C7B10">
        <w:rPr>
          <w:rFonts w:cs="Arial"/>
        </w:rPr>
        <w:t xml:space="preserve">centric business always offered up the debate on what </w:t>
      </w:r>
      <w:r w:rsidR="003B4DC2">
        <w:rPr>
          <w:rFonts w:cs="Arial"/>
        </w:rPr>
        <w:t>the company wanted/expected of its services division</w:t>
      </w:r>
      <w:r w:rsidRPr="001C7B10">
        <w:rPr>
          <w:rFonts w:cs="Arial"/>
        </w:rPr>
        <w:t xml:space="preserve">. </w:t>
      </w:r>
      <w:r w:rsidR="003B4DC2">
        <w:rPr>
          <w:rFonts w:cs="Arial"/>
        </w:rPr>
        <w:t>Streamlined</w:t>
      </w:r>
      <w:r w:rsidRPr="001C7B10">
        <w:rPr>
          <w:rFonts w:cs="Arial"/>
        </w:rPr>
        <w:t xml:space="preserve"> the entire </w:t>
      </w:r>
      <w:r w:rsidR="003B4DC2">
        <w:rPr>
          <w:rFonts w:cs="Arial"/>
        </w:rPr>
        <w:t>operation to eliminate</w:t>
      </w:r>
      <w:r w:rsidRPr="001C7B10">
        <w:rPr>
          <w:rFonts w:cs="Arial"/>
        </w:rPr>
        <w:t xml:space="preserve"> heavy P&amp;L</w:t>
      </w:r>
      <w:r w:rsidR="003B4DC2">
        <w:rPr>
          <w:rFonts w:cs="Arial"/>
        </w:rPr>
        <w:t>,</w:t>
      </w:r>
      <w:r w:rsidRPr="001C7B10">
        <w:rPr>
          <w:rFonts w:cs="Arial"/>
        </w:rPr>
        <w:t xml:space="preserve"> </w:t>
      </w:r>
      <w:r w:rsidR="003B4DC2">
        <w:rPr>
          <w:rFonts w:cs="Arial"/>
        </w:rPr>
        <w:t>yet</w:t>
      </w:r>
      <w:r w:rsidRPr="001C7B10">
        <w:rPr>
          <w:rFonts w:cs="Arial"/>
        </w:rPr>
        <w:t xml:space="preserve"> still </w:t>
      </w:r>
      <w:r w:rsidR="003B4DC2">
        <w:rPr>
          <w:rFonts w:cs="Arial"/>
        </w:rPr>
        <w:t xml:space="preserve">be </w:t>
      </w:r>
      <w:r w:rsidRPr="001C7B10">
        <w:rPr>
          <w:rFonts w:cs="Arial"/>
        </w:rPr>
        <w:t xml:space="preserve">able to deliver </w:t>
      </w:r>
      <w:r w:rsidR="003B4DC2">
        <w:rPr>
          <w:rFonts w:cs="Arial"/>
        </w:rPr>
        <w:t>service</w:t>
      </w:r>
      <w:r w:rsidRPr="001C7B10">
        <w:rPr>
          <w:rFonts w:cs="Arial"/>
        </w:rPr>
        <w:t xml:space="preserve"> on products and impact revenue stream without </w:t>
      </w:r>
      <w:r w:rsidR="003B4DC2">
        <w:rPr>
          <w:rFonts w:cs="Arial"/>
        </w:rPr>
        <w:t xml:space="preserve">incurring </w:t>
      </w:r>
      <w:r w:rsidRPr="001C7B10">
        <w:rPr>
          <w:rFonts w:cs="Arial"/>
        </w:rPr>
        <w:t xml:space="preserve">the heavy payroll of a </w:t>
      </w:r>
      <w:r w:rsidR="003B4DC2">
        <w:rPr>
          <w:rFonts w:cs="Arial"/>
        </w:rPr>
        <w:t>service</w:t>
      </w:r>
      <w:r w:rsidRPr="001C7B10">
        <w:rPr>
          <w:rFonts w:cs="Arial"/>
        </w:rPr>
        <w:t xml:space="preserve"> business. </w:t>
      </w:r>
      <w:r w:rsidR="003B4DC2">
        <w:rPr>
          <w:rFonts w:cs="Arial"/>
        </w:rPr>
        <w:t>Allowed business to obtain greater focus, greatly</w:t>
      </w:r>
      <w:r w:rsidRPr="001C7B10">
        <w:rPr>
          <w:rFonts w:cs="Arial"/>
        </w:rPr>
        <w:t xml:space="preserve"> reduce </w:t>
      </w:r>
      <w:r w:rsidR="003B4DC2">
        <w:rPr>
          <w:rFonts w:cs="Arial"/>
        </w:rPr>
        <w:t xml:space="preserve">its </w:t>
      </w:r>
      <w:r w:rsidRPr="001C7B10">
        <w:rPr>
          <w:rFonts w:cs="Arial"/>
        </w:rPr>
        <w:t>operating costs and</w:t>
      </w:r>
      <w:r w:rsidR="003B4DC2">
        <w:rPr>
          <w:rFonts w:cs="Arial"/>
        </w:rPr>
        <w:t>,</w:t>
      </w:r>
      <w:r w:rsidRPr="001C7B10">
        <w:rPr>
          <w:rFonts w:cs="Arial"/>
        </w:rPr>
        <w:t xml:space="preserve"> more importantly</w:t>
      </w:r>
      <w:r w:rsidR="003B4DC2">
        <w:rPr>
          <w:rFonts w:cs="Arial"/>
        </w:rPr>
        <w:t>,</w:t>
      </w:r>
      <w:r w:rsidRPr="001C7B10">
        <w:rPr>
          <w:rFonts w:cs="Arial"/>
        </w:rPr>
        <w:t xml:space="preserve"> streamline services offering</w:t>
      </w:r>
      <w:r w:rsidR="003B4DC2">
        <w:rPr>
          <w:rFonts w:cs="Arial"/>
        </w:rPr>
        <w:t>s.</w:t>
      </w:r>
      <w:r w:rsidRPr="001C7B10">
        <w:rPr>
          <w:rFonts w:cs="Arial"/>
        </w:rPr>
        <w:t xml:space="preserve"> </w:t>
      </w:r>
    </w:p>
    <w:p w14:paraId="38497081" w14:textId="77777777" w:rsidR="003C5C81" w:rsidRDefault="003B4DC2" w:rsidP="003C5C81">
      <w:pPr>
        <w:pStyle w:val="ListParagraph"/>
        <w:ind w:left="0" w:right="360"/>
        <w:contextualSpacing w:val="0"/>
        <w:rPr>
          <w:rFonts w:asciiTheme="majorHAnsi" w:hAnsiTheme="majorHAnsi"/>
          <w:sz w:val="21"/>
          <w:szCs w:val="21"/>
        </w:rPr>
      </w:pPr>
      <w:r w:rsidRPr="002703F1">
        <w:rPr>
          <w:rFonts w:ascii="Arial Rounded MT Bold" w:hAnsi="Arial Rounded MT Bold"/>
          <w:smallCaps/>
          <w:sz w:val="21"/>
          <w:szCs w:val="21"/>
        </w:rPr>
        <w:t>Business Development Management Advisor, CA Mergers and Acquisitions</w:t>
      </w:r>
      <w:r w:rsidR="002703F1">
        <w:rPr>
          <w:rFonts w:asciiTheme="minorHAnsi" w:hAnsiTheme="minorHAnsi"/>
          <w:sz w:val="22"/>
          <w:szCs w:val="22"/>
        </w:rPr>
        <w:t xml:space="preserve">   </w:t>
      </w:r>
      <w:r w:rsidR="003C5C81" w:rsidRPr="002703F1">
        <w:rPr>
          <w:rFonts w:asciiTheme="majorHAnsi" w:hAnsiTheme="majorHAnsi"/>
          <w:sz w:val="21"/>
          <w:szCs w:val="21"/>
        </w:rPr>
        <w:t xml:space="preserve">Apr </w:t>
      </w:r>
      <w:r w:rsidR="003C5C81">
        <w:rPr>
          <w:rFonts w:asciiTheme="majorHAnsi" w:hAnsiTheme="majorHAnsi"/>
          <w:sz w:val="21"/>
          <w:szCs w:val="21"/>
        </w:rPr>
        <w:t>1999</w:t>
      </w:r>
      <w:r w:rsidR="003C5C81" w:rsidRPr="002703F1">
        <w:rPr>
          <w:rFonts w:asciiTheme="majorHAnsi" w:hAnsiTheme="majorHAnsi"/>
          <w:sz w:val="21"/>
          <w:szCs w:val="21"/>
        </w:rPr>
        <w:t>-Apr 20</w:t>
      </w:r>
      <w:r w:rsidR="003C5C81">
        <w:rPr>
          <w:rFonts w:asciiTheme="majorHAnsi" w:hAnsiTheme="majorHAnsi"/>
          <w:sz w:val="21"/>
          <w:szCs w:val="21"/>
        </w:rPr>
        <w:t>01</w:t>
      </w:r>
    </w:p>
    <w:p w14:paraId="746DCA9E" w14:textId="77777777" w:rsidR="003B4DC2" w:rsidRPr="00B9570E" w:rsidRDefault="003B4DC2" w:rsidP="003C5C81">
      <w:pPr>
        <w:pStyle w:val="ListParagraph"/>
        <w:ind w:left="0" w:right="360"/>
        <w:contextualSpacing w:val="0"/>
        <w:rPr>
          <w:rFonts w:asciiTheme="minorHAnsi" w:hAnsiTheme="minorHAnsi" w:cs="Arial"/>
          <w:sz w:val="22"/>
          <w:szCs w:val="22"/>
        </w:rPr>
      </w:pPr>
      <w:r w:rsidRPr="00882B75">
        <w:rPr>
          <w:rFonts w:asciiTheme="majorHAnsi" w:hAnsiTheme="majorHAnsi" w:cs="Arial"/>
          <w:b/>
          <w:smallCaps/>
          <w:sz w:val="22"/>
          <w:szCs w:val="22"/>
        </w:rPr>
        <w:t>Key Responsibilities</w:t>
      </w:r>
      <w:r>
        <w:rPr>
          <w:rFonts w:asciiTheme="majorHAnsi" w:hAnsiTheme="majorHAnsi" w:cs="Arial"/>
          <w:b/>
          <w:smallCaps/>
          <w:sz w:val="22"/>
          <w:szCs w:val="22"/>
        </w:rPr>
        <w:t xml:space="preserve">: </w:t>
      </w:r>
      <w:r w:rsidR="00B9570E">
        <w:rPr>
          <w:rFonts w:asciiTheme="minorHAnsi" w:hAnsiTheme="minorHAnsi" w:cs="Arial"/>
          <w:sz w:val="22"/>
          <w:szCs w:val="22"/>
        </w:rPr>
        <w:t>Managed all third party consulting contracts for company, worked closely with legal to craft contracts, and handled all contracts administration. Point of contact for all aspects of merger and acquisitions administration.</w:t>
      </w:r>
    </w:p>
    <w:p w14:paraId="330313B9" w14:textId="77777777" w:rsidR="003B4DC2" w:rsidRDefault="003B4DC2" w:rsidP="003B4DC2">
      <w:pPr>
        <w:tabs>
          <w:tab w:val="right" w:pos="9900"/>
        </w:tabs>
        <w:ind w:left="450" w:right="360" w:hanging="450"/>
        <w:jc w:val="both"/>
        <w:rPr>
          <w:rFonts w:asciiTheme="minorHAnsi" w:hAnsiTheme="minorHAns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r w:rsidR="00B9570E">
        <w:rPr>
          <w:rFonts w:asciiTheme="minorHAnsi" w:hAnsiTheme="minorHAnsi" w:cs="Arial"/>
          <w:sz w:val="22"/>
          <w:szCs w:val="22"/>
        </w:rPr>
        <w:t>Became single point of contract for any new CEO and key management members coming into the company.</w:t>
      </w:r>
    </w:p>
    <w:p w14:paraId="181871A8" w14:textId="77777777" w:rsidR="00B9570E" w:rsidRDefault="00B9570E" w:rsidP="003B4DC2">
      <w:pPr>
        <w:tabs>
          <w:tab w:val="right" w:pos="9900"/>
        </w:tabs>
        <w:ind w:left="450" w:right="360" w:hanging="450"/>
        <w:jc w:val="both"/>
        <w:rPr>
          <w:rFonts w:asciiTheme="minorHAnsi" w:hAnsiTheme="minorHAnsi" w:cs="Arial"/>
          <w:sz w:val="22"/>
          <w:szCs w:val="22"/>
        </w:rPr>
      </w:pPr>
    </w:p>
    <w:p w14:paraId="7CCCFE83" w14:textId="77777777" w:rsidR="003B4DC2" w:rsidRDefault="003B4DC2" w:rsidP="003B4DC2">
      <w:pPr>
        <w:ind w:right="360"/>
        <w:jc w:val="both"/>
        <w:rPr>
          <w:rFonts w:asciiTheme="minorHAnsi" w:hAnsiTheme="minorHAnsi"/>
          <w:b/>
          <w:smallCaps/>
          <w:sz w:val="22"/>
          <w:szCs w:val="22"/>
        </w:rPr>
      </w:pPr>
      <w:r w:rsidRPr="008C493E">
        <w:rPr>
          <w:rFonts w:asciiTheme="majorHAnsi" w:hAnsiTheme="majorHAnsi"/>
          <w:b/>
          <w:smallCaps/>
          <w:sz w:val="22"/>
          <w:szCs w:val="22"/>
        </w:rPr>
        <w:lastRenderedPageBreak/>
        <w:t>Noteworthy Achievement:</w:t>
      </w:r>
      <w:r w:rsidRPr="008C493E">
        <w:rPr>
          <w:rFonts w:asciiTheme="minorHAnsi" w:hAnsiTheme="minorHAnsi"/>
          <w:b/>
          <w:smallCaps/>
          <w:sz w:val="22"/>
          <w:szCs w:val="22"/>
        </w:rPr>
        <w:t xml:space="preserve"> </w:t>
      </w:r>
    </w:p>
    <w:p w14:paraId="5F4CE88A" w14:textId="77777777" w:rsidR="003B4DC2" w:rsidRPr="001C7B10" w:rsidRDefault="00805B17" w:rsidP="00B14329">
      <w:pPr>
        <w:pStyle w:val="NormalWeb"/>
        <w:spacing w:before="0" w:beforeAutospacing="0" w:after="0" w:afterAutospacing="0" w:line="240" w:lineRule="auto"/>
        <w:ind w:left="450" w:right="1260"/>
        <w:jc w:val="both"/>
        <w:rPr>
          <w:rFonts w:cs="Arial"/>
        </w:rPr>
      </w:pPr>
      <w:r>
        <w:rPr>
          <w:rStyle w:val="Strong"/>
          <w:rFonts w:cs="Arial"/>
          <w:sz w:val="22"/>
          <w:szCs w:val="22"/>
        </w:rPr>
        <w:t xml:space="preserve">Oversaw </w:t>
      </w:r>
      <w:r w:rsidRPr="00805B17">
        <w:rPr>
          <w:rStyle w:val="Strong"/>
          <w:rFonts w:cs="Arial"/>
          <w:sz w:val="22"/>
          <w:szCs w:val="22"/>
        </w:rPr>
        <w:t>Acquisition</w:t>
      </w:r>
      <w:r>
        <w:rPr>
          <w:rStyle w:val="Strong"/>
          <w:rFonts w:cs="Arial"/>
          <w:sz w:val="22"/>
          <w:szCs w:val="22"/>
        </w:rPr>
        <w:t xml:space="preserve"> Paperwork</w:t>
      </w:r>
      <w:r>
        <w:rPr>
          <w:rStyle w:val="Strong"/>
          <w:rFonts w:cs="Arial"/>
          <w:b w:val="0"/>
          <w:sz w:val="22"/>
          <w:szCs w:val="22"/>
        </w:rPr>
        <w:t>.</w:t>
      </w:r>
      <w:r w:rsidR="003B4DC2">
        <w:rPr>
          <w:rFonts w:cs="Arial"/>
        </w:rPr>
        <w:t xml:space="preserve"> Was asked to manage the Department of Justice filing process when c</w:t>
      </w:r>
      <w:r w:rsidR="003B4DC2" w:rsidRPr="001C7B10">
        <w:rPr>
          <w:rFonts w:cs="Arial"/>
        </w:rPr>
        <w:t>ompany acquired on</w:t>
      </w:r>
      <w:r w:rsidR="00D64471">
        <w:rPr>
          <w:rFonts w:cs="Arial"/>
        </w:rPr>
        <w:t>e</w:t>
      </w:r>
      <w:r w:rsidR="003B4DC2" w:rsidRPr="001C7B10">
        <w:rPr>
          <w:rFonts w:cs="Arial"/>
        </w:rPr>
        <w:t xml:space="preserve"> of their largest </w:t>
      </w:r>
      <w:r w:rsidR="003B4DC2">
        <w:rPr>
          <w:rFonts w:cs="Arial"/>
        </w:rPr>
        <w:t>industry competitors. W</w:t>
      </w:r>
      <w:r w:rsidR="003B4DC2" w:rsidRPr="001C7B10">
        <w:rPr>
          <w:rFonts w:cs="Arial"/>
        </w:rPr>
        <w:t xml:space="preserve">orked closely with legal and executive </w:t>
      </w:r>
      <w:r w:rsidR="002703F1">
        <w:rPr>
          <w:rFonts w:cs="Arial"/>
        </w:rPr>
        <w:t>management</w:t>
      </w:r>
      <w:r w:rsidR="003B4DC2" w:rsidRPr="001C7B10">
        <w:rPr>
          <w:rFonts w:cs="Arial"/>
        </w:rPr>
        <w:t xml:space="preserve"> team to </w:t>
      </w:r>
      <w:r w:rsidR="002703F1">
        <w:rPr>
          <w:rFonts w:cs="Arial"/>
        </w:rPr>
        <w:t>handle</w:t>
      </w:r>
      <w:r w:rsidR="003B4DC2" w:rsidRPr="001C7B10">
        <w:rPr>
          <w:rFonts w:cs="Arial"/>
        </w:rPr>
        <w:t xml:space="preserve"> all aspects of a 24/7 operation for a </w:t>
      </w:r>
      <w:r w:rsidR="002703F1">
        <w:rPr>
          <w:rFonts w:cs="Arial"/>
        </w:rPr>
        <w:t xml:space="preserve">three </w:t>
      </w:r>
      <w:r w:rsidR="003B4DC2" w:rsidRPr="001C7B10">
        <w:rPr>
          <w:rFonts w:cs="Arial"/>
        </w:rPr>
        <w:t>week period</w:t>
      </w:r>
      <w:r w:rsidR="002703F1">
        <w:rPr>
          <w:rFonts w:cs="Arial"/>
        </w:rPr>
        <w:t xml:space="preserve">. Dealt with massive amount </w:t>
      </w:r>
      <w:r w:rsidR="003B4DC2" w:rsidRPr="001C7B10">
        <w:rPr>
          <w:rFonts w:cs="Arial"/>
        </w:rPr>
        <w:t>of comp</w:t>
      </w:r>
      <w:r w:rsidR="002703F1">
        <w:rPr>
          <w:rFonts w:cs="Arial"/>
        </w:rPr>
        <w:t>any paperwork and tasks to complete the</w:t>
      </w:r>
      <w:r w:rsidR="003B4DC2" w:rsidRPr="001C7B10">
        <w:rPr>
          <w:rFonts w:cs="Arial"/>
        </w:rPr>
        <w:t xml:space="preserve"> </w:t>
      </w:r>
      <w:r w:rsidR="002703F1">
        <w:rPr>
          <w:rFonts w:cs="Arial"/>
        </w:rPr>
        <w:t>$</w:t>
      </w:r>
      <w:r w:rsidR="003B4DC2" w:rsidRPr="001C7B10">
        <w:rPr>
          <w:rFonts w:cs="Arial"/>
        </w:rPr>
        <w:t>3.5B merger</w:t>
      </w:r>
      <w:r w:rsidR="002703F1">
        <w:rPr>
          <w:rFonts w:cs="Arial"/>
        </w:rPr>
        <w:t xml:space="preserve">. As a result, </w:t>
      </w:r>
      <w:r w:rsidR="003B4DC2" w:rsidRPr="001C7B10">
        <w:rPr>
          <w:rFonts w:cs="Arial"/>
        </w:rPr>
        <w:t xml:space="preserve">was asked to manage the next acquisition in the same manner, which was completed in a record week and a half. </w:t>
      </w:r>
    </w:p>
    <w:p w14:paraId="2481E734" w14:textId="77777777" w:rsidR="00693F98" w:rsidRDefault="00693F98" w:rsidP="00DD1F96">
      <w:pPr>
        <w:pStyle w:val="ListParagraph"/>
        <w:ind w:left="0" w:right="360"/>
        <w:contextualSpacing w:val="0"/>
        <w:rPr>
          <w:rFonts w:asciiTheme="minorHAnsi" w:hAnsiTheme="minorHAnsi"/>
          <w:sz w:val="22"/>
          <w:szCs w:val="22"/>
        </w:rPr>
      </w:pPr>
    </w:p>
    <w:p w14:paraId="268F6D0A" w14:textId="77777777" w:rsidR="00DD1F96" w:rsidRPr="002703F1" w:rsidRDefault="00DD1F96" w:rsidP="002703F1">
      <w:pPr>
        <w:pStyle w:val="ListParagraph"/>
        <w:spacing w:after="60"/>
        <w:ind w:left="0" w:right="360"/>
        <w:contextualSpacing w:val="0"/>
        <w:rPr>
          <w:rFonts w:asciiTheme="majorHAnsi" w:hAnsiTheme="majorHAnsi"/>
          <w:smallCaps/>
          <w:sz w:val="21"/>
          <w:szCs w:val="21"/>
        </w:rPr>
      </w:pPr>
      <w:r w:rsidRPr="002703F1">
        <w:rPr>
          <w:rFonts w:ascii="Arial Rounded MT Bold" w:hAnsi="Arial Rounded MT Bold"/>
          <w:smallCaps/>
          <w:sz w:val="21"/>
          <w:szCs w:val="21"/>
        </w:rPr>
        <w:t xml:space="preserve">Development Center Manager, </w:t>
      </w:r>
      <w:r w:rsidR="007B6833" w:rsidRPr="002703F1">
        <w:rPr>
          <w:rFonts w:ascii="Arial Rounded MT Bold" w:hAnsi="Arial Rounded MT Bold"/>
          <w:smallCaps/>
          <w:sz w:val="21"/>
          <w:szCs w:val="21"/>
        </w:rPr>
        <w:t xml:space="preserve">CA </w:t>
      </w:r>
      <w:r w:rsidRPr="002703F1">
        <w:rPr>
          <w:rFonts w:ascii="Arial Rounded MT Bold" w:hAnsi="Arial Rounded MT Bold"/>
          <w:smallCaps/>
          <w:sz w:val="21"/>
          <w:szCs w:val="21"/>
        </w:rPr>
        <w:t>Global Technology</w:t>
      </w:r>
      <w:r w:rsidR="002703F1">
        <w:rPr>
          <w:rFonts w:ascii="Arial Rounded MT Bold" w:hAnsi="Arial Rounded MT Bold"/>
          <w:smallCaps/>
          <w:sz w:val="21"/>
          <w:szCs w:val="21"/>
        </w:rPr>
        <w:t xml:space="preserve"> </w:t>
      </w:r>
      <w:r w:rsidR="002703F1">
        <w:rPr>
          <w:rFonts w:asciiTheme="majorHAnsi" w:hAnsiTheme="majorHAnsi"/>
          <w:smallCaps/>
          <w:sz w:val="21"/>
          <w:szCs w:val="21"/>
        </w:rPr>
        <w:t xml:space="preserve">  </w:t>
      </w:r>
      <w:r w:rsidR="002703F1" w:rsidRPr="0043548E">
        <w:rPr>
          <w:rFonts w:asciiTheme="majorHAnsi" w:hAnsiTheme="majorHAnsi"/>
          <w:smallCaps/>
          <w:sz w:val="21"/>
          <w:szCs w:val="21"/>
        </w:rPr>
        <w:t xml:space="preserve">Apr 1997-Mar </w:t>
      </w:r>
      <w:r w:rsidR="003C5C81">
        <w:rPr>
          <w:rFonts w:asciiTheme="majorHAnsi" w:hAnsiTheme="majorHAnsi"/>
          <w:smallCaps/>
          <w:sz w:val="21"/>
          <w:szCs w:val="21"/>
        </w:rPr>
        <w:t>1999</w:t>
      </w:r>
    </w:p>
    <w:p w14:paraId="6756E67B" w14:textId="77777777" w:rsidR="002703F1" w:rsidRPr="0043548E" w:rsidRDefault="002703F1" w:rsidP="00F27269">
      <w:pPr>
        <w:pStyle w:val="ListParagraph"/>
        <w:ind w:left="450" w:right="360" w:hanging="450"/>
        <w:contextualSpacing w:val="0"/>
        <w:rPr>
          <w:rFonts w:asciiTheme="minorHAnsi" w:hAnsiTheme="minorHAnsi" w:cs="Arial"/>
          <w:sz w:val="22"/>
          <w:szCs w:val="22"/>
        </w:rPr>
      </w:pPr>
      <w:r w:rsidRPr="00882B75">
        <w:rPr>
          <w:rFonts w:asciiTheme="majorHAnsi" w:hAnsiTheme="majorHAnsi" w:cs="Arial"/>
          <w:b/>
          <w:smallCaps/>
          <w:sz w:val="22"/>
          <w:szCs w:val="22"/>
        </w:rPr>
        <w:t>Key Responsibilities</w:t>
      </w:r>
      <w:r>
        <w:rPr>
          <w:rFonts w:asciiTheme="majorHAnsi" w:hAnsiTheme="majorHAnsi" w:cs="Arial"/>
          <w:b/>
          <w:smallCaps/>
          <w:sz w:val="22"/>
          <w:szCs w:val="22"/>
        </w:rPr>
        <w:t xml:space="preserve">: </w:t>
      </w:r>
      <w:r w:rsidR="0043548E">
        <w:rPr>
          <w:rFonts w:asciiTheme="minorHAnsi" w:hAnsiTheme="minorHAnsi" w:cs="Arial"/>
          <w:sz w:val="22"/>
          <w:szCs w:val="22"/>
        </w:rPr>
        <w:t>Managed pool of admin assistants. Provided all administration functions for development team reporting to the CTO.</w:t>
      </w:r>
    </w:p>
    <w:p w14:paraId="0BD4F253" w14:textId="77777777" w:rsidR="002703F1" w:rsidRDefault="002703F1" w:rsidP="002703F1">
      <w:pPr>
        <w:tabs>
          <w:tab w:val="right" w:pos="9900"/>
        </w:tabs>
        <w:ind w:left="450" w:right="360" w:hanging="450"/>
        <w:jc w:val="both"/>
        <w:rPr>
          <w:rFonts w:asciiTheme="minorHAnsi" w:hAnsiTheme="minorHAnsi" w:cs="Arial"/>
          <w:sz w:val="22"/>
          <w:szCs w:val="22"/>
        </w:rPr>
      </w:pPr>
      <w:r w:rsidRPr="00882B75">
        <w:rPr>
          <w:rFonts w:asciiTheme="majorHAnsi" w:hAnsiTheme="majorHAnsi" w:cs="Arial"/>
          <w:b/>
          <w:smallCaps/>
          <w:sz w:val="22"/>
          <w:szCs w:val="22"/>
        </w:rPr>
        <w:t>Key Accomplishments:</w:t>
      </w:r>
      <w:r w:rsidRPr="000C2409">
        <w:rPr>
          <w:rFonts w:asciiTheme="minorHAnsi" w:hAnsiTheme="minorHAnsi" w:cs="Arial"/>
          <w:sz w:val="22"/>
          <w:szCs w:val="22"/>
        </w:rPr>
        <w:t xml:space="preserve"> </w:t>
      </w:r>
      <w:r w:rsidR="0043548E">
        <w:rPr>
          <w:rFonts w:asciiTheme="minorHAnsi" w:hAnsiTheme="minorHAnsi"/>
          <w:sz w:val="22"/>
          <w:szCs w:val="22"/>
        </w:rPr>
        <w:t>Streamlined and implemented new administrative procedures and enhanced the admin role to be part of the software development process.</w:t>
      </w:r>
    </w:p>
    <w:p w14:paraId="03611460" w14:textId="77777777" w:rsidR="002703F1" w:rsidRPr="0043548E" w:rsidRDefault="002703F1" w:rsidP="002703F1">
      <w:pPr>
        <w:ind w:right="360"/>
        <w:jc w:val="both"/>
        <w:rPr>
          <w:rFonts w:asciiTheme="minorHAnsi" w:hAnsiTheme="minorHAnsi"/>
          <w:sz w:val="22"/>
          <w:szCs w:val="22"/>
        </w:rPr>
      </w:pPr>
      <w:r w:rsidRPr="008C493E">
        <w:rPr>
          <w:rFonts w:asciiTheme="majorHAnsi" w:hAnsiTheme="majorHAnsi"/>
          <w:b/>
          <w:smallCaps/>
          <w:sz w:val="22"/>
          <w:szCs w:val="22"/>
        </w:rPr>
        <w:t>Noteworthy Achievement:</w:t>
      </w:r>
      <w:r w:rsidRPr="008C493E">
        <w:rPr>
          <w:rFonts w:asciiTheme="minorHAnsi" w:hAnsiTheme="minorHAnsi"/>
          <w:b/>
          <w:smallCaps/>
          <w:sz w:val="22"/>
          <w:szCs w:val="22"/>
        </w:rPr>
        <w:t xml:space="preserve"> </w:t>
      </w:r>
    </w:p>
    <w:p w14:paraId="3E575F85" w14:textId="77777777" w:rsidR="002703F1" w:rsidRPr="007A4643" w:rsidRDefault="002703F1" w:rsidP="00B14329">
      <w:pPr>
        <w:pStyle w:val="NormalWeb"/>
        <w:spacing w:before="0" w:beforeAutospacing="0" w:after="0" w:afterAutospacing="0" w:line="240" w:lineRule="auto"/>
        <w:ind w:left="450" w:right="1260"/>
        <w:jc w:val="both"/>
        <w:rPr>
          <w:rFonts w:cs="Arial"/>
        </w:rPr>
      </w:pPr>
      <w:r w:rsidRPr="00CD41F6">
        <w:rPr>
          <w:rFonts w:cs="Arial"/>
          <w:b/>
        </w:rPr>
        <w:t xml:space="preserve">Taking the Business </w:t>
      </w:r>
      <w:r w:rsidR="00805B17" w:rsidRPr="00CD41F6">
        <w:rPr>
          <w:rFonts w:cs="Arial"/>
          <w:b/>
        </w:rPr>
        <w:t xml:space="preserve">Management </w:t>
      </w:r>
      <w:r w:rsidRPr="00CD41F6">
        <w:rPr>
          <w:rFonts w:cs="Arial"/>
          <w:b/>
        </w:rPr>
        <w:t>out of Sales</w:t>
      </w:r>
      <w:r w:rsidR="00805B17" w:rsidRPr="00CD41F6">
        <w:rPr>
          <w:rFonts w:cs="Arial"/>
          <w:b/>
        </w:rPr>
        <w:t>.</w:t>
      </w:r>
      <w:r w:rsidR="00805B17">
        <w:rPr>
          <w:rFonts w:cs="Arial"/>
        </w:rPr>
        <w:t xml:space="preserve"> </w:t>
      </w:r>
      <w:r w:rsidRPr="007A4643">
        <w:rPr>
          <w:rFonts w:cs="Arial"/>
        </w:rPr>
        <w:t>New CEO arrived and wanted to see better business cadence and predictability out of sales.</w:t>
      </w:r>
      <w:r w:rsidR="00805B17" w:rsidRPr="007A4643">
        <w:rPr>
          <w:rFonts w:cs="Arial"/>
        </w:rPr>
        <w:t xml:space="preserve"> </w:t>
      </w:r>
      <w:r w:rsidRPr="007A4643">
        <w:rPr>
          <w:rFonts w:cs="Arial"/>
        </w:rPr>
        <w:t>Consolidated all opera</w:t>
      </w:r>
      <w:r w:rsidR="00195021">
        <w:rPr>
          <w:rFonts w:cs="Arial"/>
        </w:rPr>
        <w:t>tions teams globally under me. Built a better Center of Excellence (COE) concept that helped to drive</w:t>
      </w:r>
      <w:r w:rsidRPr="007A4643">
        <w:rPr>
          <w:rFonts w:cs="Arial"/>
        </w:rPr>
        <w:t xml:space="preserve"> business reviews, implemented metrics on pipeline yiel</w:t>
      </w:r>
      <w:r w:rsidR="00805B17">
        <w:rPr>
          <w:rFonts w:cs="Arial"/>
        </w:rPr>
        <w:t xml:space="preserve">ds </w:t>
      </w:r>
      <w:r w:rsidR="00195021">
        <w:rPr>
          <w:rFonts w:cs="Arial"/>
        </w:rPr>
        <w:t>from a central business intelligence team.</w:t>
      </w:r>
      <w:r w:rsidR="00805B17">
        <w:rPr>
          <w:rFonts w:cs="Arial"/>
        </w:rPr>
        <w:t xml:space="preserve">  </w:t>
      </w:r>
      <w:r w:rsidRPr="007A4643">
        <w:rPr>
          <w:rFonts w:cs="Arial"/>
        </w:rPr>
        <w:t>Educated the field sales team on a completely new way to look at THEIR business</w:t>
      </w:r>
      <w:r w:rsidR="00195021">
        <w:rPr>
          <w:rFonts w:cs="Arial"/>
        </w:rPr>
        <w:t>, which resulted in increased sales overall.</w:t>
      </w:r>
    </w:p>
    <w:p w14:paraId="38F85772" w14:textId="77777777" w:rsidR="002703F1" w:rsidRPr="00DD1F96" w:rsidRDefault="002703F1" w:rsidP="00DD1F96">
      <w:pPr>
        <w:pStyle w:val="ListParagraph"/>
        <w:spacing w:after="240"/>
        <w:ind w:left="0" w:right="360"/>
        <w:contextualSpacing w:val="0"/>
        <w:rPr>
          <w:rFonts w:asciiTheme="minorHAnsi" w:hAnsiTheme="minorHAnsi"/>
          <w:sz w:val="22"/>
          <w:szCs w:val="22"/>
        </w:rPr>
      </w:pPr>
    </w:p>
    <w:tbl>
      <w:tblPr>
        <w:tblStyle w:val="TableGrid"/>
        <w:tblW w:w="103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68"/>
      </w:tblGrid>
      <w:tr w:rsidR="00DD1F96" w14:paraId="6037ED59" w14:textId="77777777" w:rsidTr="00DD5BAE">
        <w:trPr>
          <w:trHeight w:val="288"/>
        </w:trPr>
        <w:tc>
          <w:tcPr>
            <w:tcW w:w="10368" w:type="dxa"/>
            <w:tcBorders>
              <w:top w:val="single" w:sz="4" w:space="0" w:color="auto"/>
              <w:bottom w:val="single" w:sz="18" w:space="0" w:color="auto"/>
            </w:tcBorders>
          </w:tcPr>
          <w:p w14:paraId="2A3F79FF" w14:textId="77777777" w:rsidR="00DD1F96" w:rsidRPr="00341EC1" w:rsidRDefault="00DD1F96" w:rsidP="00DD5BAE">
            <w:pPr>
              <w:pStyle w:val="ListParagraph"/>
              <w:ind w:left="0" w:right="360"/>
              <w:jc w:val="center"/>
              <w:rPr>
                <w:rFonts w:ascii="Arial Rounded MT Bold" w:hAnsi="Arial Rounded MT Bold"/>
                <w:smallCaps/>
                <w:sz w:val="24"/>
                <w:szCs w:val="24"/>
              </w:rPr>
            </w:pPr>
            <w:r>
              <w:rPr>
                <w:rFonts w:ascii="Arial Rounded MT Bold" w:hAnsi="Arial Rounded MT Bold"/>
                <w:smallCaps/>
                <w:color w:val="002060"/>
                <w:sz w:val="24"/>
                <w:szCs w:val="24"/>
              </w:rPr>
              <w:t>Education</w:t>
            </w:r>
          </w:p>
        </w:tc>
      </w:tr>
    </w:tbl>
    <w:p w14:paraId="5C9954A2" w14:textId="77777777" w:rsidR="00DD1F96" w:rsidRDefault="00F27915" w:rsidP="00F27915">
      <w:pPr>
        <w:pStyle w:val="ListParagraph"/>
        <w:spacing w:before="240"/>
        <w:ind w:left="0" w:right="360"/>
        <w:contextualSpacing w:val="0"/>
        <w:rPr>
          <w:rFonts w:ascii="Calibri" w:hAnsi="Calibri"/>
          <w:sz w:val="22"/>
          <w:szCs w:val="22"/>
        </w:rPr>
      </w:pPr>
      <w:r>
        <w:rPr>
          <w:rFonts w:ascii="Calibri" w:hAnsi="Calibri"/>
          <w:sz w:val="22"/>
          <w:szCs w:val="22"/>
        </w:rPr>
        <w:t>Bachelors of Science (BS), Business Administration – Dowling College, Oakdale, NY</w:t>
      </w:r>
    </w:p>
    <w:p w14:paraId="0150BAE0" w14:textId="77777777" w:rsidR="00F27915" w:rsidRDefault="00F27915" w:rsidP="00F27915">
      <w:pPr>
        <w:pStyle w:val="ListParagraph"/>
        <w:ind w:left="0" w:right="360"/>
        <w:contextualSpacing w:val="0"/>
        <w:rPr>
          <w:rFonts w:ascii="Calibri" w:hAnsi="Calibri"/>
          <w:sz w:val="22"/>
          <w:szCs w:val="22"/>
        </w:rPr>
      </w:pPr>
      <w:r>
        <w:rPr>
          <w:rFonts w:ascii="Calibri" w:hAnsi="Calibri"/>
          <w:sz w:val="22"/>
          <w:szCs w:val="22"/>
        </w:rPr>
        <w:t xml:space="preserve">Certified </w:t>
      </w:r>
      <w:r w:rsidR="00A841D8">
        <w:rPr>
          <w:rFonts w:ascii="Calibri" w:hAnsi="Calibri"/>
          <w:sz w:val="22"/>
          <w:szCs w:val="22"/>
        </w:rPr>
        <w:t>iPED Channel Masters Member</w:t>
      </w:r>
    </w:p>
    <w:p w14:paraId="111DC5B2" w14:textId="77777777" w:rsidR="00F27915" w:rsidRPr="00F27915" w:rsidRDefault="00F27915" w:rsidP="00F27915">
      <w:pPr>
        <w:pStyle w:val="ListParagraph"/>
        <w:spacing w:before="240" w:after="240"/>
        <w:ind w:left="0" w:right="360"/>
        <w:contextualSpacing w:val="0"/>
        <w:rPr>
          <w:rFonts w:ascii="Calibri" w:hAnsi="Calibri"/>
          <w:sz w:val="22"/>
          <w:szCs w:val="22"/>
        </w:rPr>
      </w:pPr>
    </w:p>
    <w:p w14:paraId="3E35F87C" w14:textId="77777777" w:rsidR="001D2DA3" w:rsidRDefault="001D2DA3" w:rsidP="00DD1F96">
      <w:pPr>
        <w:pStyle w:val="ListParagraph"/>
        <w:spacing w:after="240"/>
        <w:ind w:left="0" w:right="360"/>
        <w:contextualSpacing w:val="0"/>
        <w:rPr>
          <w:rFonts w:asciiTheme="minorHAnsi" w:hAnsiTheme="minorHAnsi"/>
          <w:sz w:val="21"/>
          <w:szCs w:val="21"/>
        </w:rPr>
      </w:pPr>
      <w:r>
        <w:rPr>
          <w:rFonts w:asciiTheme="minorHAnsi" w:hAnsiTheme="minorHAnsi"/>
          <w:sz w:val="21"/>
          <w:szCs w:val="21"/>
        </w:rPr>
        <w:t>Married, Father of three children</w:t>
      </w:r>
    </w:p>
    <w:sectPr w:rsidR="001D2DA3" w:rsidSect="00FD5B71">
      <w:footerReference w:type="default" r:id="rId10"/>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A22D5" w14:textId="77777777" w:rsidR="001A6199" w:rsidRDefault="001A6199" w:rsidP="00BC1851">
      <w:r>
        <w:separator/>
      </w:r>
    </w:p>
  </w:endnote>
  <w:endnote w:type="continuationSeparator" w:id="0">
    <w:p w14:paraId="32835197" w14:textId="77777777" w:rsidR="001A6199" w:rsidRDefault="001A6199" w:rsidP="00BC18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4107390"/>
      <w:docPartObj>
        <w:docPartGallery w:val="Page Numbers (Bottom of Page)"/>
        <w:docPartUnique/>
      </w:docPartObj>
    </w:sdtPr>
    <w:sdtEndPr>
      <w:rPr>
        <w:rFonts w:ascii="Arial Rounded MT Bold" w:hAnsi="Arial Rounded MT Bold"/>
        <w:color w:val="002060"/>
        <w:spacing w:val="60"/>
        <w:sz w:val="18"/>
        <w:szCs w:val="18"/>
      </w:rPr>
    </w:sdtEndPr>
    <w:sdtContent>
      <w:p w14:paraId="5E4FB2DA" w14:textId="77777777" w:rsidR="00FD5B71" w:rsidRPr="00FD5B71" w:rsidRDefault="00FD5B71">
        <w:pPr>
          <w:pStyle w:val="Footer"/>
          <w:pBdr>
            <w:top w:val="single" w:sz="4" w:space="1" w:color="D9D9D9" w:themeColor="background1" w:themeShade="D9"/>
          </w:pBdr>
          <w:jc w:val="right"/>
          <w:rPr>
            <w:rFonts w:ascii="Arial Rounded MT Bold" w:hAnsi="Arial Rounded MT Bold"/>
            <w:color w:val="002060"/>
            <w:sz w:val="18"/>
            <w:szCs w:val="18"/>
          </w:rPr>
        </w:pPr>
        <w:r w:rsidRPr="00FD5B71">
          <w:rPr>
            <w:rFonts w:ascii="Arial Rounded MT Bold" w:hAnsi="Arial Rounded MT Bold"/>
            <w:color w:val="002060"/>
            <w:sz w:val="18"/>
            <w:szCs w:val="18"/>
          </w:rPr>
          <w:fldChar w:fldCharType="begin"/>
        </w:r>
        <w:r w:rsidRPr="00FD5B71">
          <w:rPr>
            <w:rFonts w:ascii="Arial Rounded MT Bold" w:hAnsi="Arial Rounded MT Bold"/>
            <w:color w:val="002060"/>
            <w:sz w:val="18"/>
            <w:szCs w:val="18"/>
          </w:rPr>
          <w:instrText xml:space="preserve"> PAGE   \* MERGEFORMAT </w:instrText>
        </w:r>
        <w:r w:rsidRPr="00FD5B71">
          <w:rPr>
            <w:rFonts w:ascii="Arial Rounded MT Bold" w:hAnsi="Arial Rounded MT Bold"/>
            <w:color w:val="002060"/>
            <w:sz w:val="18"/>
            <w:szCs w:val="18"/>
          </w:rPr>
          <w:fldChar w:fldCharType="separate"/>
        </w:r>
        <w:r w:rsidR="00304A36">
          <w:rPr>
            <w:rFonts w:ascii="Arial Rounded MT Bold" w:hAnsi="Arial Rounded MT Bold"/>
            <w:noProof/>
            <w:color w:val="002060"/>
            <w:sz w:val="18"/>
            <w:szCs w:val="18"/>
          </w:rPr>
          <w:t>4</w:t>
        </w:r>
        <w:r w:rsidRPr="00FD5B71">
          <w:rPr>
            <w:rFonts w:ascii="Arial Rounded MT Bold" w:hAnsi="Arial Rounded MT Bold"/>
            <w:noProof/>
            <w:color w:val="002060"/>
            <w:sz w:val="18"/>
            <w:szCs w:val="18"/>
          </w:rPr>
          <w:fldChar w:fldCharType="end"/>
        </w:r>
        <w:r w:rsidRPr="00FD5B71">
          <w:rPr>
            <w:rFonts w:ascii="Arial Rounded MT Bold" w:hAnsi="Arial Rounded MT Bold"/>
            <w:color w:val="002060"/>
            <w:sz w:val="18"/>
            <w:szCs w:val="18"/>
          </w:rPr>
          <w:t xml:space="preserve"> | </w:t>
        </w:r>
        <w:r w:rsidRPr="00FD5B71">
          <w:rPr>
            <w:rFonts w:ascii="Arial Rounded MT Bold" w:hAnsi="Arial Rounded MT Bold"/>
            <w:color w:val="002060"/>
            <w:spacing w:val="60"/>
            <w:sz w:val="18"/>
            <w:szCs w:val="18"/>
          </w:rPr>
          <w:t>Chris Palazzo</w:t>
        </w:r>
      </w:p>
    </w:sdtContent>
  </w:sdt>
  <w:p w14:paraId="328D2AEA" w14:textId="77777777" w:rsidR="00FD5B71" w:rsidRDefault="00FD5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4255D1" w14:textId="77777777" w:rsidR="001A6199" w:rsidRDefault="001A6199" w:rsidP="00BC1851">
      <w:r>
        <w:separator/>
      </w:r>
    </w:p>
  </w:footnote>
  <w:footnote w:type="continuationSeparator" w:id="0">
    <w:p w14:paraId="25D765A3" w14:textId="77777777" w:rsidR="001A6199" w:rsidRDefault="001A6199" w:rsidP="00BC18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A00A59"/>
    <w:multiLevelType w:val="hybridMultilevel"/>
    <w:tmpl w:val="607005D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8B39A4"/>
    <w:multiLevelType w:val="hybridMultilevel"/>
    <w:tmpl w:val="2C42652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350603A"/>
    <w:multiLevelType w:val="multilevel"/>
    <w:tmpl w:val="B6D0CE4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46A2A61"/>
    <w:multiLevelType w:val="hybridMultilevel"/>
    <w:tmpl w:val="0FCA14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1B6023"/>
    <w:multiLevelType w:val="multilevel"/>
    <w:tmpl w:val="C674D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B1AE7"/>
    <w:multiLevelType w:val="hybridMultilevel"/>
    <w:tmpl w:val="82546A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3A660E"/>
    <w:multiLevelType w:val="hybridMultilevel"/>
    <w:tmpl w:val="E61411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F7C1F5C"/>
    <w:multiLevelType w:val="multilevel"/>
    <w:tmpl w:val="7EBA3A4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6"/>
  </w:num>
  <w:num w:numId="4">
    <w:abstractNumId w:val="1"/>
  </w:num>
  <w:num w:numId="5">
    <w:abstractNumId w:val="4"/>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2508"/>
    <w:rsid w:val="000019A3"/>
    <w:rsid w:val="00081DCD"/>
    <w:rsid w:val="000C2269"/>
    <w:rsid w:val="001064B7"/>
    <w:rsid w:val="001118C7"/>
    <w:rsid w:val="00175404"/>
    <w:rsid w:val="00195021"/>
    <w:rsid w:val="001A3D4E"/>
    <w:rsid w:val="001A6199"/>
    <w:rsid w:val="001D1B0C"/>
    <w:rsid w:val="001D2DA3"/>
    <w:rsid w:val="0026097D"/>
    <w:rsid w:val="00261916"/>
    <w:rsid w:val="002653D9"/>
    <w:rsid w:val="002703F1"/>
    <w:rsid w:val="002A0C1F"/>
    <w:rsid w:val="002F41EF"/>
    <w:rsid w:val="002F5322"/>
    <w:rsid w:val="00304A36"/>
    <w:rsid w:val="00341EC1"/>
    <w:rsid w:val="003543EC"/>
    <w:rsid w:val="00363445"/>
    <w:rsid w:val="003864EA"/>
    <w:rsid w:val="0039233E"/>
    <w:rsid w:val="003A2F74"/>
    <w:rsid w:val="003B4DC2"/>
    <w:rsid w:val="003C5C81"/>
    <w:rsid w:val="0043548E"/>
    <w:rsid w:val="004460B5"/>
    <w:rsid w:val="004640A1"/>
    <w:rsid w:val="004D0B2F"/>
    <w:rsid w:val="004E662A"/>
    <w:rsid w:val="00512DFA"/>
    <w:rsid w:val="00592DFE"/>
    <w:rsid w:val="00600016"/>
    <w:rsid w:val="0060129F"/>
    <w:rsid w:val="006139E9"/>
    <w:rsid w:val="00643371"/>
    <w:rsid w:val="00652CF5"/>
    <w:rsid w:val="00680244"/>
    <w:rsid w:val="00693F98"/>
    <w:rsid w:val="00710B2E"/>
    <w:rsid w:val="00712BCA"/>
    <w:rsid w:val="00764BC2"/>
    <w:rsid w:val="007729AE"/>
    <w:rsid w:val="007966DB"/>
    <w:rsid w:val="007B6833"/>
    <w:rsid w:val="007D77E5"/>
    <w:rsid w:val="00805B17"/>
    <w:rsid w:val="008446EF"/>
    <w:rsid w:val="00855754"/>
    <w:rsid w:val="00864941"/>
    <w:rsid w:val="008811BB"/>
    <w:rsid w:val="00891EBB"/>
    <w:rsid w:val="008A05B6"/>
    <w:rsid w:val="008A6734"/>
    <w:rsid w:val="008C493E"/>
    <w:rsid w:val="008C5F23"/>
    <w:rsid w:val="008F3CDC"/>
    <w:rsid w:val="00900921"/>
    <w:rsid w:val="009325C6"/>
    <w:rsid w:val="00954772"/>
    <w:rsid w:val="009635C9"/>
    <w:rsid w:val="0097300E"/>
    <w:rsid w:val="00982F9E"/>
    <w:rsid w:val="00A01B7F"/>
    <w:rsid w:val="00A1257F"/>
    <w:rsid w:val="00A12A4A"/>
    <w:rsid w:val="00A15B5A"/>
    <w:rsid w:val="00A25932"/>
    <w:rsid w:val="00A841D8"/>
    <w:rsid w:val="00AC333B"/>
    <w:rsid w:val="00B14329"/>
    <w:rsid w:val="00B17D11"/>
    <w:rsid w:val="00B219DE"/>
    <w:rsid w:val="00B42508"/>
    <w:rsid w:val="00B43179"/>
    <w:rsid w:val="00B657A9"/>
    <w:rsid w:val="00B87EC7"/>
    <w:rsid w:val="00B9570E"/>
    <w:rsid w:val="00BC1851"/>
    <w:rsid w:val="00C237B0"/>
    <w:rsid w:val="00C26ADF"/>
    <w:rsid w:val="00C41064"/>
    <w:rsid w:val="00C80518"/>
    <w:rsid w:val="00CD41F6"/>
    <w:rsid w:val="00CF31B1"/>
    <w:rsid w:val="00D010E7"/>
    <w:rsid w:val="00D550C0"/>
    <w:rsid w:val="00D56BD2"/>
    <w:rsid w:val="00D63F67"/>
    <w:rsid w:val="00D64471"/>
    <w:rsid w:val="00D870F6"/>
    <w:rsid w:val="00D91BD5"/>
    <w:rsid w:val="00D92E70"/>
    <w:rsid w:val="00D942EF"/>
    <w:rsid w:val="00DA5E76"/>
    <w:rsid w:val="00DC2088"/>
    <w:rsid w:val="00DD1F96"/>
    <w:rsid w:val="00DD379D"/>
    <w:rsid w:val="00DF3862"/>
    <w:rsid w:val="00DF3BDA"/>
    <w:rsid w:val="00DF60C0"/>
    <w:rsid w:val="00E90290"/>
    <w:rsid w:val="00E9661D"/>
    <w:rsid w:val="00EA1630"/>
    <w:rsid w:val="00F14351"/>
    <w:rsid w:val="00F27269"/>
    <w:rsid w:val="00F27915"/>
    <w:rsid w:val="00F55595"/>
    <w:rsid w:val="00FA5C2D"/>
    <w:rsid w:val="00FC433E"/>
    <w:rsid w:val="00FD5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F4D4F"/>
  <w15:chartTrackingRefBased/>
  <w15:docId w15:val="{D5D5C06A-A82F-46F3-8A29-84A12F1E7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508"/>
    <w:pPr>
      <w:spacing w:after="0" w:line="240" w:lineRule="auto"/>
    </w:pPr>
    <w:rPr>
      <w:rFonts w:ascii="Book Antiqua" w:eastAsia="Book Antiqua" w:hAnsi="Book Antiqua" w:cs="Book Antiqua"/>
      <w:sz w:val="20"/>
      <w:szCs w:val="20"/>
    </w:rPr>
  </w:style>
  <w:style w:type="paragraph" w:styleId="Heading3">
    <w:name w:val="heading 3"/>
    <w:basedOn w:val="Normal"/>
    <w:next w:val="Normal"/>
    <w:link w:val="Heading3Char"/>
    <w:uiPriority w:val="9"/>
    <w:unhideWhenUsed/>
    <w:qFormat/>
    <w:rsid w:val="00A15B5A"/>
    <w:pPr>
      <w:keepNext/>
      <w:pBdr>
        <w:top w:val="single" w:sz="4" w:space="1" w:color="000000"/>
        <w:bottom w:val="single" w:sz="12" w:space="1" w:color="000000"/>
      </w:pBdr>
      <w:jc w:val="center"/>
      <w:outlineLvl w:val="2"/>
    </w:pPr>
    <w:rPr>
      <w:b/>
      <w:smallCap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B42508"/>
    <w:rPr>
      <w:color w:val="0000FF"/>
      <w:u w:val="single"/>
    </w:rPr>
  </w:style>
  <w:style w:type="table" w:styleId="TableGrid">
    <w:name w:val="Table Grid"/>
    <w:basedOn w:val="TableNormal"/>
    <w:uiPriority w:val="59"/>
    <w:rsid w:val="00B42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C333B"/>
    <w:pPr>
      <w:ind w:left="720"/>
      <w:contextualSpacing/>
    </w:pPr>
  </w:style>
  <w:style w:type="paragraph" w:styleId="NormalWeb">
    <w:name w:val="Normal (Web)"/>
    <w:basedOn w:val="Normal"/>
    <w:uiPriority w:val="99"/>
    <w:unhideWhenUsed/>
    <w:rsid w:val="00D010E7"/>
    <w:pPr>
      <w:spacing w:before="100" w:beforeAutospacing="1" w:after="100" w:afterAutospacing="1" w:line="264" w:lineRule="auto"/>
    </w:pPr>
    <w:rPr>
      <w:rFonts w:asciiTheme="minorHAnsi" w:eastAsiaTheme="minorEastAsia" w:hAnsiTheme="minorHAnsi" w:cstheme="minorBidi"/>
      <w:sz w:val="21"/>
      <w:szCs w:val="21"/>
    </w:rPr>
  </w:style>
  <w:style w:type="character" w:styleId="Strong">
    <w:name w:val="Strong"/>
    <w:basedOn w:val="DefaultParagraphFont"/>
    <w:uiPriority w:val="22"/>
    <w:qFormat/>
    <w:rsid w:val="00D010E7"/>
    <w:rPr>
      <w:b/>
      <w:bCs/>
    </w:rPr>
  </w:style>
  <w:style w:type="paragraph" w:styleId="Header">
    <w:name w:val="header"/>
    <w:basedOn w:val="Normal"/>
    <w:link w:val="HeaderChar"/>
    <w:uiPriority w:val="99"/>
    <w:unhideWhenUsed/>
    <w:rsid w:val="00BC1851"/>
    <w:pPr>
      <w:tabs>
        <w:tab w:val="center" w:pos="4680"/>
        <w:tab w:val="right" w:pos="9360"/>
      </w:tabs>
    </w:pPr>
  </w:style>
  <w:style w:type="character" w:customStyle="1" w:styleId="HeaderChar">
    <w:name w:val="Header Char"/>
    <w:basedOn w:val="DefaultParagraphFont"/>
    <w:link w:val="Header"/>
    <w:uiPriority w:val="99"/>
    <w:rsid w:val="00BC1851"/>
    <w:rPr>
      <w:rFonts w:ascii="Book Antiqua" w:eastAsia="Book Antiqua" w:hAnsi="Book Antiqua" w:cs="Book Antiqua"/>
      <w:sz w:val="20"/>
      <w:szCs w:val="20"/>
    </w:rPr>
  </w:style>
  <w:style w:type="paragraph" w:styleId="Footer">
    <w:name w:val="footer"/>
    <w:basedOn w:val="Normal"/>
    <w:link w:val="FooterChar"/>
    <w:uiPriority w:val="99"/>
    <w:unhideWhenUsed/>
    <w:rsid w:val="00BC1851"/>
    <w:pPr>
      <w:tabs>
        <w:tab w:val="center" w:pos="4680"/>
        <w:tab w:val="right" w:pos="9360"/>
      </w:tabs>
    </w:pPr>
  </w:style>
  <w:style w:type="character" w:customStyle="1" w:styleId="FooterChar">
    <w:name w:val="Footer Char"/>
    <w:basedOn w:val="DefaultParagraphFont"/>
    <w:link w:val="Footer"/>
    <w:uiPriority w:val="99"/>
    <w:rsid w:val="00BC1851"/>
    <w:rPr>
      <w:rFonts w:ascii="Book Antiqua" w:eastAsia="Book Antiqua" w:hAnsi="Book Antiqua" w:cs="Book Antiqua"/>
      <w:sz w:val="20"/>
      <w:szCs w:val="20"/>
    </w:rPr>
  </w:style>
  <w:style w:type="character" w:customStyle="1" w:styleId="Heading3Char">
    <w:name w:val="Heading 3 Char"/>
    <w:basedOn w:val="DefaultParagraphFont"/>
    <w:link w:val="Heading3"/>
    <w:uiPriority w:val="9"/>
    <w:rsid w:val="00A15B5A"/>
    <w:rPr>
      <w:rFonts w:ascii="Book Antiqua" w:eastAsia="Book Antiqua" w:hAnsi="Book Antiqua" w:cs="Book Antiqua"/>
      <w:b/>
      <w:smallCaps/>
      <w:sz w:val="32"/>
      <w:szCs w:val="32"/>
    </w:rPr>
  </w:style>
  <w:style w:type="paragraph" w:styleId="BalloonText">
    <w:name w:val="Balloon Text"/>
    <w:basedOn w:val="Normal"/>
    <w:link w:val="BalloonTextChar"/>
    <w:uiPriority w:val="99"/>
    <w:semiHidden/>
    <w:unhideWhenUsed/>
    <w:rsid w:val="002619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1916"/>
    <w:rPr>
      <w:rFonts w:ascii="Segoe UI" w:eastAsia="Book Antiqu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lazzorre@gmail.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inkedin.com/in/palazzochristopher?lipi=urn%3Ali%3Apage%3Ad_flagship3_profile_view_base_contact_details%3BVFM4BksKQ%2FWR4DozdQx6Xw%3D%3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Mann</dc:creator>
  <cp:keywords/>
  <dc:description/>
  <cp:lastModifiedBy>Chris Palazzo</cp:lastModifiedBy>
  <cp:revision>2</cp:revision>
  <dcterms:created xsi:type="dcterms:W3CDTF">2019-11-13T18:38:00Z</dcterms:created>
  <dcterms:modified xsi:type="dcterms:W3CDTF">2019-11-13T18:38:00Z</dcterms:modified>
</cp:coreProperties>
</file>