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645D4" w14:textId="2C839EF7" w:rsidR="00E322CB" w:rsidRPr="006C1BE6" w:rsidRDefault="00AF3A6C">
      <w:pPr>
        <w:pStyle w:val="ListBullet"/>
        <w:rPr>
          <w:rFonts w:asciiTheme="minorHAnsi" w:hAnsiTheme="minorHAnsi" w:cstheme="minorHAnsi"/>
          <w:b/>
          <w:bCs/>
          <w:sz w:val="32"/>
          <w:szCs w:val="32"/>
        </w:rPr>
      </w:pPr>
      <w:bookmarkStart w:id="0" w:name="_Hlk514233257"/>
      <w:bookmarkStart w:id="1" w:name="_Hlk495577856"/>
      <w:r>
        <w:rPr>
          <w:rFonts w:asciiTheme="minorHAnsi" w:hAnsiTheme="minorHAnsi" w:cstheme="minorHAnsi"/>
          <w:b/>
          <w:bCs/>
          <w:sz w:val="32"/>
          <w:szCs w:val="32"/>
        </w:rPr>
        <w:t>LYLE YUTZY</w:t>
      </w:r>
    </w:p>
    <w:p w14:paraId="39AFE105" w14:textId="0E42B360" w:rsidR="000F1FD7" w:rsidRPr="000F1FD7" w:rsidRDefault="00CD17A6" w:rsidP="000F1FD7">
      <w:pPr>
        <w:pStyle w:val="ListBullet"/>
        <w:pBdr>
          <w:bottom w:val="double" w:sz="6" w:space="1" w:color="auto"/>
        </w:pBdr>
        <w:rPr>
          <w:rStyle w:val="Hyperlink"/>
          <w:rFonts w:asciiTheme="majorHAnsi" w:hAnsiTheme="majorHAnsi" w:cstheme="majorHAnsi"/>
          <w:color w:val="auto"/>
          <w:u w:val="none"/>
        </w:rPr>
      </w:pPr>
      <w:r w:rsidRPr="00CC67C2">
        <w:rPr>
          <w:rFonts w:asciiTheme="majorHAnsi" w:hAnsiTheme="majorHAnsi" w:cstheme="majorHAnsi"/>
          <w:bCs/>
        </w:rPr>
        <w:t>(</w:t>
      </w:r>
      <w:r w:rsidR="00AF3A6C">
        <w:rPr>
          <w:rFonts w:asciiTheme="majorHAnsi" w:hAnsiTheme="majorHAnsi" w:cstheme="majorHAnsi"/>
          <w:bCs/>
        </w:rPr>
        <w:t>307</w:t>
      </w:r>
      <w:r w:rsidR="00CE6100">
        <w:rPr>
          <w:rFonts w:asciiTheme="majorHAnsi" w:hAnsiTheme="majorHAnsi" w:cstheme="majorHAnsi"/>
          <w:bCs/>
        </w:rPr>
        <w:t xml:space="preserve">) </w:t>
      </w:r>
      <w:r w:rsidR="00AF3A6C">
        <w:rPr>
          <w:rFonts w:asciiTheme="majorHAnsi" w:hAnsiTheme="majorHAnsi" w:cstheme="majorHAnsi"/>
          <w:bCs/>
        </w:rPr>
        <w:t>321-0453</w:t>
      </w:r>
      <w:r w:rsidRPr="00CC67C2">
        <w:rPr>
          <w:rFonts w:asciiTheme="majorHAnsi" w:hAnsiTheme="majorHAnsi" w:cstheme="majorHAnsi"/>
          <w:bCs/>
        </w:rPr>
        <w:t xml:space="preserve">| </w:t>
      </w:r>
      <w:r w:rsidR="002D2E5A">
        <w:rPr>
          <w:rFonts w:asciiTheme="majorHAnsi" w:hAnsiTheme="majorHAnsi" w:cstheme="majorHAnsi"/>
        </w:rPr>
        <w:t>lyleyutzy</w:t>
      </w:r>
      <w:r w:rsidR="00AF3A6C">
        <w:rPr>
          <w:rFonts w:asciiTheme="majorHAnsi" w:hAnsiTheme="majorHAnsi" w:cstheme="majorHAnsi"/>
        </w:rPr>
        <w:t>@gmail.com</w:t>
      </w:r>
      <w:r w:rsidRPr="00CC67C2">
        <w:rPr>
          <w:rFonts w:asciiTheme="majorHAnsi" w:hAnsiTheme="majorHAnsi" w:cstheme="majorHAnsi"/>
          <w:bCs/>
        </w:rPr>
        <w:t xml:space="preserve"> |</w:t>
      </w:r>
      <w:r w:rsidR="00880D77">
        <w:rPr>
          <w:rFonts w:asciiTheme="majorHAnsi" w:hAnsiTheme="majorHAnsi" w:cstheme="majorHAnsi"/>
        </w:rPr>
        <w:t>www.linkedin.com/</w:t>
      </w:r>
      <w:r w:rsidR="000F1FD7" w:rsidRPr="003A1BE9">
        <w:rPr>
          <w:rFonts w:asciiTheme="majorHAnsi" w:hAnsiTheme="majorHAnsi" w:cstheme="majorHAnsi"/>
        </w:rPr>
        <w:t>in/</w:t>
      </w:r>
      <w:proofErr w:type="spellStart"/>
      <w:r w:rsidR="00880D77">
        <w:rPr>
          <w:rFonts w:asciiTheme="majorHAnsi" w:hAnsiTheme="majorHAnsi" w:cstheme="majorHAnsi"/>
        </w:rPr>
        <w:t>lyle</w:t>
      </w:r>
      <w:r w:rsidR="00AF3A6C">
        <w:rPr>
          <w:rFonts w:asciiTheme="majorHAnsi" w:hAnsiTheme="majorHAnsi" w:cstheme="majorHAnsi"/>
        </w:rPr>
        <w:t>yutzy</w:t>
      </w:r>
      <w:proofErr w:type="spellEnd"/>
    </w:p>
    <w:bookmarkEnd w:id="0"/>
    <w:p w14:paraId="417465FE" w14:textId="77777777" w:rsidR="00205CAC" w:rsidRPr="00205CAC" w:rsidRDefault="00205CAC" w:rsidP="0089465E">
      <w:pPr>
        <w:jc w:val="center"/>
        <w:rPr>
          <w:rFonts w:asciiTheme="minorHAnsi" w:hAnsiTheme="minorHAnsi" w:cstheme="minorHAnsi"/>
          <w:b/>
          <w:sz w:val="10"/>
          <w:szCs w:val="10"/>
        </w:rPr>
      </w:pPr>
    </w:p>
    <w:p w14:paraId="2979980B" w14:textId="1E323029" w:rsidR="0089465E" w:rsidRPr="007E2060" w:rsidRDefault="00AF3A6C" w:rsidP="0089465E">
      <w:pPr>
        <w:jc w:val="center"/>
        <w:rPr>
          <w:rFonts w:asciiTheme="minorHAnsi" w:hAnsiTheme="minorHAnsi" w:cstheme="minorHAnsi"/>
          <w:b/>
          <w:sz w:val="28"/>
          <w:szCs w:val="28"/>
        </w:rPr>
      </w:pPr>
      <w:r>
        <w:rPr>
          <w:rFonts w:asciiTheme="minorHAnsi" w:hAnsiTheme="minorHAnsi" w:cstheme="minorHAnsi"/>
          <w:b/>
          <w:sz w:val="28"/>
          <w:szCs w:val="28"/>
        </w:rPr>
        <w:t>PLANT MANAGER</w:t>
      </w:r>
    </w:p>
    <w:bookmarkEnd w:id="1"/>
    <w:p w14:paraId="49D24F7D" w14:textId="2ED8D2BE" w:rsidR="00AF3A6C" w:rsidRPr="00AF1E24" w:rsidRDefault="00AF3A6C" w:rsidP="00AF3A6C">
      <w:pPr>
        <w:spacing w:line="260" w:lineRule="exact"/>
        <w:jc w:val="center"/>
        <w:rPr>
          <w:rFonts w:asciiTheme="majorHAnsi" w:hAnsiTheme="majorHAnsi" w:cstheme="majorHAnsi"/>
          <w:b/>
          <w:sz w:val="22"/>
          <w:szCs w:val="22"/>
        </w:rPr>
      </w:pPr>
      <w:r w:rsidRPr="00AF1E24">
        <w:rPr>
          <w:rFonts w:asciiTheme="majorHAnsi" w:hAnsiTheme="majorHAnsi" w:cstheme="majorHAnsi"/>
          <w:b/>
          <w:sz w:val="22"/>
          <w:szCs w:val="22"/>
        </w:rPr>
        <w:t>Operations Management</w:t>
      </w:r>
      <w:r w:rsidR="006C1BE6" w:rsidRPr="00AF1E24">
        <w:rPr>
          <w:rFonts w:asciiTheme="majorHAnsi" w:hAnsiTheme="majorHAnsi" w:cstheme="majorHAnsi"/>
          <w:b/>
          <w:sz w:val="22"/>
          <w:szCs w:val="22"/>
        </w:rPr>
        <w:t xml:space="preserve"> </w:t>
      </w:r>
      <w:r w:rsidR="0088584A" w:rsidRPr="00AF1E24">
        <w:rPr>
          <w:rFonts w:asciiTheme="majorHAnsi" w:hAnsiTheme="majorHAnsi" w:cstheme="majorHAnsi"/>
          <w:b/>
          <w:sz w:val="22"/>
          <w:szCs w:val="22"/>
        </w:rPr>
        <w:t xml:space="preserve">/ </w:t>
      </w:r>
      <w:r w:rsidR="006E41C9" w:rsidRPr="00AF1E24">
        <w:rPr>
          <w:rFonts w:asciiTheme="majorHAnsi" w:hAnsiTheme="majorHAnsi" w:cstheme="majorHAnsi"/>
          <w:b/>
          <w:sz w:val="22"/>
          <w:szCs w:val="22"/>
        </w:rPr>
        <w:t>Team Building</w:t>
      </w:r>
      <w:r w:rsidR="0088584A" w:rsidRPr="00AF1E24">
        <w:rPr>
          <w:rFonts w:asciiTheme="majorHAnsi" w:hAnsiTheme="majorHAnsi" w:cstheme="majorHAnsi"/>
          <w:b/>
          <w:sz w:val="22"/>
          <w:szCs w:val="22"/>
        </w:rPr>
        <w:t xml:space="preserve"> / </w:t>
      </w:r>
      <w:r w:rsidRPr="00AF1E24">
        <w:rPr>
          <w:rFonts w:asciiTheme="majorHAnsi" w:hAnsiTheme="majorHAnsi" w:cstheme="majorHAnsi"/>
          <w:b/>
          <w:sz w:val="22"/>
          <w:szCs w:val="22"/>
        </w:rPr>
        <w:t>Budgeting</w:t>
      </w:r>
      <w:r w:rsidR="0088584A" w:rsidRPr="00AF1E24">
        <w:rPr>
          <w:rFonts w:asciiTheme="majorHAnsi" w:hAnsiTheme="majorHAnsi" w:cstheme="majorHAnsi"/>
          <w:b/>
          <w:sz w:val="22"/>
          <w:szCs w:val="22"/>
        </w:rPr>
        <w:t xml:space="preserve"> / </w:t>
      </w:r>
      <w:r w:rsidRPr="00AF1E24">
        <w:rPr>
          <w:rFonts w:asciiTheme="majorHAnsi" w:hAnsiTheme="majorHAnsi" w:cstheme="majorHAnsi"/>
          <w:b/>
          <w:sz w:val="22"/>
          <w:szCs w:val="22"/>
        </w:rPr>
        <w:t>Process Improvements</w:t>
      </w:r>
      <w:r w:rsidR="0088584A" w:rsidRPr="00AF1E24">
        <w:rPr>
          <w:rFonts w:asciiTheme="majorHAnsi" w:hAnsiTheme="majorHAnsi" w:cstheme="majorHAnsi"/>
          <w:b/>
          <w:sz w:val="22"/>
          <w:szCs w:val="22"/>
        </w:rPr>
        <w:t xml:space="preserve"> / </w:t>
      </w:r>
      <w:r w:rsidRPr="00AF1E24">
        <w:rPr>
          <w:rFonts w:asciiTheme="majorHAnsi" w:hAnsiTheme="majorHAnsi" w:cstheme="majorHAnsi"/>
          <w:b/>
          <w:sz w:val="22"/>
          <w:szCs w:val="22"/>
        </w:rPr>
        <w:t>KPIs</w:t>
      </w:r>
      <w:r w:rsidR="0088584A" w:rsidRPr="00AF1E24">
        <w:rPr>
          <w:rFonts w:asciiTheme="majorHAnsi" w:hAnsiTheme="majorHAnsi" w:cstheme="majorHAnsi"/>
          <w:b/>
          <w:sz w:val="22"/>
          <w:szCs w:val="22"/>
        </w:rPr>
        <w:t xml:space="preserve"> </w:t>
      </w:r>
      <w:r w:rsidRPr="00AF1E24">
        <w:rPr>
          <w:rFonts w:asciiTheme="majorHAnsi" w:hAnsiTheme="majorHAnsi" w:cstheme="majorHAnsi"/>
          <w:b/>
          <w:sz w:val="22"/>
          <w:szCs w:val="22"/>
        </w:rPr>
        <w:t>/ Quality Assurance</w:t>
      </w:r>
      <w:r w:rsidR="006E41C9" w:rsidRPr="00AF1E24">
        <w:rPr>
          <w:rFonts w:asciiTheme="majorHAnsi" w:hAnsiTheme="majorHAnsi" w:cstheme="majorHAnsi"/>
          <w:b/>
          <w:sz w:val="22"/>
          <w:szCs w:val="22"/>
        </w:rPr>
        <w:t xml:space="preserve"> </w:t>
      </w:r>
      <w:r w:rsidRPr="00AF1E24">
        <w:rPr>
          <w:rFonts w:asciiTheme="majorHAnsi" w:hAnsiTheme="majorHAnsi" w:cstheme="majorHAnsi"/>
          <w:b/>
          <w:sz w:val="22"/>
          <w:szCs w:val="22"/>
        </w:rPr>
        <w:t xml:space="preserve">Lean </w:t>
      </w:r>
      <w:r w:rsidR="00AF1E24">
        <w:rPr>
          <w:rFonts w:asciiTheme="majorHAnsi" w:hAnsiTheme="majorHAnsi" w:cstheme="majorHAnsi"/>
          <w:b/>
          <w:sz w:val="22"/>
          <w:szCs w:val="22"/>
        </w:rPr>
        <w:t xml:space="preserve">/ </w:t>
      </w:r>
      <w:r w:rsidRPr="00AF1E24">
        <w:rPr>
          <w:rFonts w:asciiTheme="majorHAnsi" w:hAnsiTheme="majorHAnsi" w:cstheme="majorHAnsi"/>
          <w:b/>
          <w:sz w:val="22"/>
          <w:szCs w:val="22"/>
        </w:rPr>
        <w:t xml:space="preserve">Six Sigma / Manufacturing / Cost Containment / Change Management / EHS &amp; Regulatory Compliance </w:t>
      </w:r>
      <w:r w:rsidR="00AF1E24" w:rsidRPr="00AF1E24">
        <w:rPr>
          <w:rFonts w:asciiTheme="majorHAnsi" w:hAnsiTheme="majorHAnsi" w:cstheme="majorHAnsi"/>
          <w:b/>
          <w:sz w:val="22"/>
          <w:szCs w:val="22"/>
        </w:rPr>
        <w:t>Kaizen</w:t>
      </w:r>
      <w:r w:rsidR="00AF1E24">
        <w:rPr>
          <w:rFonts w:asciiTheme="majorHAnsi" w:hAnsiTheme="majorHAnsi" w:cstheme="majorHAnsi"/>
          <w:b/>
          <w:sz w:val="22"/>
          <w:szCs w:val="22"/>
        </w:rPr>
        <w:t xml:space="preserve"> / </w:t>
      </w:r>
      <w:r w:rsidRPr="00AF1E24">
        <w:rPr>
          <w:rFonts w:asciiTheme="majorHAnsi" w:hAnsiTheme="majorHAnsi" w:cstheme="majorHAnsi"/>
          <w:b/>
          <w:sz w:val="22"/>
          <w:szCs w:val="22"/>
        </w:rPr>
        <w:t>Turnaround Management / Internal Controls / Production Systems / Crisis Management</w:t>
      </w:r>
      <w:r w:rsidR="0066759C" w:rsidRPr="00AF1E24">
        <w:rPr>
          <w:rFonts w:asciiTheme="majorHAnsi" w:hAnsiTheme="majorHAnsi" w:cstheme="majorHAnsi"/>
          <w:b/>
          <w:sz w:val="22"/>
          <w:szCs w:val="22"/>
        </w:rPr>
        <w:t xml:space="preserve"> </w:t>
      </w:r>
    </w:p>
    <w:p w14:paraId="356F311F" w14:textId="77777777" w:rsidR="005C2704" w:rsidRDefault="005C2704" w:rsidP="005C2704">
      <w:pPr>
        <w:spacing w:after="40"/>
        <w:jc w:val="both"/>
        <w:rPr>
          <w:rFonts w:asciiTheme="majorHAnsi" w:hAnsiTheme="majorHAnsi" w:cstheme="majorHAnsi"/>
          <w:spacing w:val="-4"/>
          <w:sz w:val="22"/>
          <w:szCs w:val="22"/>
        </w:rPr>
      </w:pPr>
    </w:p>
    <w:p w14:paraId="266978FA" w14:textId="5B33620D" w:rsidR="00A81568" w:rsidRPr="00AF1E24" w:rsidRDefault="00804C3D" w:rsidP="005C2704">
      <w:pPr>
        <w:spacing w:after="40"/>
        <w:jc w:val="both"/>
        <w:rPr>
          <w:rFonts w:asciiTheme="majorHAnsi" w:hAnsiTheme="majorHAnsi" w:cstheme="majorHAnsi"/>
          <w:spacing w:val="-4"/>
          <w:sz w:val="22"/>
          <w:szCs w:val="22"/>
        </w:rPr>
      </w:pPr>
      <w:r w:rsidRPr="00AF1E24">
        <w:rPr>
          <w:rFonts w:asciiTheme="majorHAnsi" w:hAnsiTheme="majorHAnsi" w:cstheme="majorHAnsi"/>
          <w:spacing w:val="-4"/>
          <w:sz w:val="22"/>
          <w:szCs w:val="22"/>
        </w:rPr>
        <w:t>A</w:t>
      </w:r>
      <w:r w:rsidR="0034684F" w:rsidRPr="00AF1E24">
        <w:rPr>
          <w:rFonts w:asciiTheme="majorHAnsi" w:hAnsiTheme="majorHAnsi" w:cstheme="majorHAnsi"/>
          <w:spacing w:val="-4"/>
          <w:sz w:val="22"/>
          <w:szCs w:val="22"/>
        </w:rPr>
        <w:t xml:space="preserve"> strategic-minded plant manager with more than 20 years of experience guiding the development and implementation of best practices, change management activities, and continuous process improvements that facilitate efficient, productive, and high quality manufacturing operations. </w:t>
      </w:r>
      <w:r w:rsidR="00A81568" w:rsidRPr="00AF1E24">
        <w:rPr>
          <w:rFonts w:asciiTheme="majorHAnsi" w:hAnsiTheme="majorHAnsi" w:cstheme="majorHAnsi"/>
          <w:spacing w:val="-4"/>
          <w:sz w:val="22"/>
          <w:szCs w:val="22"/>
        </w:rPr>
        <w:t>Excel at applying Lean and Six Sigma methodologies that help align employee behavi</w:t>
      </w:r>
      <w:r w:rsidR="005F784F">
        <w:rPr>
          <w:rFonts w:asciiTheme="majorHAnsi" w:hAnsiTheme="majorHAnsi" w:cstheme="majorHAnsi"/>
          <w:spacing w:val="-4"/>
          <w:sz w:val="22"/>
          <w:szCs w:val="22"/>
        </w:rPr>
        <w:t>or with business initiatives to</w:t>
      </w:r>
      <w:r w:rsidR="00A81568" w:rsidRPr="00AF1E24">
        <w:rPr>
          <w:rFonts w:asciiTheme="majorHAnsi" w:hAnsiTheme="majorHAnsi" w:cstheme="majorHAnsi"/>
          <w:spacing w:val="-4"/>
          <w:sz w:val="22"/>
          <w:szCs w:val="22"/>
        </w:rPr>
        <w:t xml:space="preserve"> positively impact financial performance. </w:t>
      </w:r>
      <w:bookmarkStart w:id="2" w:name="_Hlk514242046"/>
      <w:r w:rsidR="005F784F">
        <w:rPr>
          <w:rFonts w:asciiTheme="majorHAnsi" w:hAnsiTheme="majorHAnsi" w:cstheme="majorHAnsi"/>
          <w:spacing w:val="-4"/>
          <w:sz w:val="22"/>
          <w:szCs w:val="22"/>
        </w:rPr>
        <w:t xml:space="preserve">Experience includes:  6 direct and 50+ indirect employees.  </w:t>
      </w:r>
      <w:r w:rsidR="005C2704" w:rsidRPr="00AF1E24">
        <w:rPr>
          <w:rFonts w:asciiTheme="majorHAnsi" w:hAnsiTheme="majorHAnsi" w:cstheme="majorHAnsi"/>
          <w:i/>
          <w:spacing w:val="-4"/>
          <w:sz w:val="22"/>
          <w:szCs w:val="22"/>
        </w:rPr>
        <w:t>Career highlights include</w:t>
      </w:r>
      <w:r w:rsidR="005C2704" w:rsidRPr="00AF1E24">
        <w:rPr>
          <w:rFonts w:asciiTheme="majorHAnsi" w:hAnsiTheme="majorHAnsi" w:cstheme="majorHAnsi"/>
          <w:spacing w:val="-4"/>
          <w:sz w:val="22"/>
          <w:szCs w:val="22"/>
        </w:rPr>
        <w:t>:</w:t>
      </w:r>
    </w:p>
    <w:p w14:paraId="6223AAF2" w14:textId="4A70B71F" w:rsidR="003C093F" w:rsidRDefault="00A526FD" w:rsidP="00AF1E24">
      <w:pPr>
        <w:pStyle w:val="ListParagraph"/>
        <w:numPr>
          <w:ilvl w:val="0"/>
          <w:numId w:val="12"/>
        </w:numPr>
        <w:spacing w:before="120" w:afterLines="40" w:after="96"/>
        <w:ind w:left="360"/>
        <w:rPr>
          <w:rFonts w:asciiTheme="majorHAnsi" w:hAnsiTheme="majorHAnsi" w:cstheme="majorHAnsi"/>
          <w:b/>
          <w:sz w:val="22"/>
          <w:szCs w:val="22"/>
        </w:rPr>
      </w:pPr>
      <w:r w:rsidRPr="00AF1E24">
        <w:rPr>
          <w:rFonts w:asciiTheme="majorHAnsi" w:hAnsiTheme="majorHAnsi" w:cstheme="majorHAnsi"/>
          <w:b/>
          <w:sz w:val="22"/>
          <w:szCs w:val="22"/>
        </w:rPr>
        <w:t xml:space="preserve">Identified opportunities for cost controls and implemented processes improvements to achieve savings </w:t>
      </w:r>
    </w:p>
    <w:p w14:paraId="063B19F5" w14:textId="03537435" w:rsidR="005C2704" w:rsidRPr="005C2704" w:rsidRDefault="005C2704" w:rsidP="005C2704">
      <w:pPr>
        <w:pStyle w:val="ListParagraph"/>
        <w:numPr>
          <w:ilvl w:val="0"/>
          <w:numId w:val="12"/>
        </w:numPr>
        <w:spacing w:after="40"/>
        <w:ind w:left="360"/>
        <w:jc w:val="both"/>
        <w:rPr>
          <w:rFonts w:asciiTheme="majorHAnsi" w:hAnsiTheme="majorHAnsi" w:cstheme="majorHAnsi"/>
          <w:b/>
          <w:sz w:val="22"/>
          <w:szCs w:val="22"/>
        </w:rPr>
      </w:pPr>
      <w:r w:rsidRPr="005C2704">
        <w:rPr>
          <w:rFonts w:asciiTheme="majorHAnsi" w:hAnsiTheme="majorHAnsi" w:cstheme="majorHAnsi"/>
          <w:b/>
          <w:sz w:val="22"/>
          <w:szCs w:val="22"/>
        </w:rPr>
        <w:t xml:space="preserve">Engaged Lean and Six Sigma practices to guide efficient, productive, and quality manufacturing </w:t>
      </w:r>
      <w:r>
        <w:rPr>
          <w:rFonts w:asciiTheme="majorHAnsi" w:hAnsiTheme="majorHAnsi" w:cstheme="majorHAnsi"/>
          <w:b/>
          <w:sz w:val="22"/>
          <w:szCs w:val="22"/>
        </w:rPr>
        <w:t>processes</w:t>
      </w:r>
    </w:p>
    <w:p w14:paraId="56434C71" w14:textId="77777777" w:rsidR="00A526FD" w:rsidRPr="00AF1E24" w:rsidRDefault="00A526FD" w:rsidP="00AF1E24">
      <w:pPr>
        <w:pStyle w:val="ListParagraph"/>
        <w:numPr>
          <w:ilvl w:val="0"/>
          <w:numId w:val="12"/>
        </w:numPr>
        <w:spacing w:before="120" w:afterLines="40" w:after="96"/>
        <w:ind w:left="360"/>
        <w:rPr>
          <w:rFonts w:asciiTheme="majorHAnsi" w:hAnsiTheme="majorHAnsi" w:cstheme="majorHAnsi"/>
          <w:b/>
          <w:sz w:val="22"/>
          <w:szCs w:val="22"/>
        </w:rPr>
      </w:pPr>
      <w:r w:rsidRPr="00AF1E24">
        <w:rPr>
          <w:rFonts w:asciiTheme="majorHAnsi" w:hAnsiTheme="majorHAnsi" w:cstheme="majorHAnsi"/>
          <w:b/>
          <w:sz w:val="22"/>
          <w:szCs w:val="22"/>
        </w:rPr>
        <w:t>Reduced product and raw material waste through deployment of process improvements</w:t>
      </w:r>
    </w:p>
    <w:p w14:paraId="32B9E5D8" w14:textId="00977A00" w:rsidR="00A526FD" w:rsidRPr="005C2704" w:rsidRDefault="00A526FD" w:rsidP="00AF1E24">
      <w:pPr>
        <w:pStyle w:val="ListParagraph"/>
        <w:numPr>
          <w:ilvl w:val="0"/>
          <w:numId w:val="12"/>
        </w:numPr>
        <w:spacing w:before="120" w:afterLines="40" w:after="96"/>
        <w:ind w:left="360"/>
        <w:rPr>
          <w:rFonts w:asciiTheme="majorHAnsi" w:hAnsiTheme="majorHAnsi" w:cstheme="majorHAnsi"/>
          <w:b/>
          <w:sz w:val="22"/>
          <w:szCs w:val="22"/>
        </w:rPr>
      </w:pPr>
      <w:r w:rsidRPr="00AF1E24">
        <w:rPr>
          <w:rFonts w:asciiTheme="majorHAnsi" w:hAnsiTheme="majorHAnsi"/>
          <w:b/>
          <w:bCs/>
          <w:sz w:val="22"/>
          <w:szCs w:val="22"/>
        </w:rPr>
        <w:t>Increased process equipment reliability, productivity, and the continual focus of one-time processing methodology</w:t>
      </w:r>
    </w:p>
    <w:p w14:paraId="423C5661" w14:textId="77777777" w:rsidR="005C2704" w:rsidRPr="005C2704" w:rsidRDefault="005C2704" w:rsidP="005C2704">
      <w:pPr>
        <w:spacing w:after="40"/>
        <w:jc w:val="both"/>
        <w:rPr>
          <w:rFonts w:asciiTheme="majorHAnsi" w:hAnsiTheme="majorHAnsi" w:cstheme="majorHAnsi"/>
          <w:spacing w:val="-4"/>
          <w:sz w:val="22"/>
          <w:szCs w:val="22"/>
        </w:rPr>
      </w:pPr>
      <w:r w:rsidRPr="005C2704">
        <w:rPr>
          <w:rFonts w:asciiTheme="majorHAnsi" w:hAnsiTheme="majorHAnsi" w:cstheme="majorHAnsi"/>
          <w:spacing w:val="-4"/>
          <w:sz w:val="22"/>
          <w:szCs w:val="22"/>
        </w:rPr>
        <w:t xml:space="preserve">An evangelist for organizational culture, collaboration and team building, effectively gains buy-in from employees for cultural transformation that drives efficiency, productivity, and revenue growth. </w:t>
      </w:r>
    </w:p>
    <w:p w14:paraId="491049C0" w14:textId="63058AF9" w:rsidR="005C2704" w:rsidRDefault="00DF045D" w:rsidP="00DF045D">
      <w:pPr>
        <w:spacing w:before="120"/>
        <w:rPr>
          <w:rFonts w:asciiTheme="minorHAnsi" w:hAnsiTheme="minorHAnsi"/>
          <w:sz w:val="22"/>
          <w:szCs w:val="22"/>
        </w:rPr>
      </w:pPr>
      <w:r w:rsidRPr="00DF045D">
        <w:rPr>
          <w:rFonts w:asciiTheme="minorHAnsi" w:hAnsiTheme="minorHAnsi"/>
          <w:sz w:val="22"/>
          <w:szCs w:val="22"/>
          <w:u w:val="single"/>
        </w:rPr>
        <w:t>Technical Skills</w:t>
      </w:r>
      <w:r>
        <w:rPr>
          <w:rFonts w:asciiTheme="minorHAnsi" w:hAnsiTheme="minorHAnsi"/>
          <w:sz w:val="22"/>
          <w:szCs w:val="22"/>
        </w:rPr>
        <w:t xml:space="preserve">: </w:t>
      </w:r>
      <w:r w:rsidRPr="000E6946">
        <w:rPr>
          <w:rFonts w:asciiTheme="minorHAnsi" w:hAnsiTheme="minorHAnsi"/>
          <w:sz w:val="22"/>
          <w:szCs w:val="22"/>
        </w:rPr>
        <w:t>Sage 500 ERP System | SAP | Citrix | MPulse Maintenance Software</w:t>
      </w:r>
      <w:r>
        <w:rPr>
          <w:rFonts w:asciiTheme="minorHAnsi" w:hAnsiTheme="minorHAnsi"/>
          <w:sz w:val="22"/>
          <w:szCs w:val="22"/>
        </w:rPr>
        <w:t xml:space="preserve"> | </w:t>
      </w:r>
      <w:r w:rsidRPr="000E6946">
        <w:rPr>
          <w:rFonts w:asciiTheme="minorHAnsi" w:hAnsiTheme="minorHAnsi"/>
          <w:sz w:val="22"/>
          <w:szCs w:val="22"/>
        </w:rPr>
        <w:t>Microsoft Office Suite</w:t>
      </w:r>
    </w:p>
    <w:p w14:paraId="5B12A13A" w14:textId="77777777" w:rsidR="005B0ED8" w:rsidRPr="00DF045D" w:rsidRDefault="005B0ED8" w:rsidP="00DF045D">
      <w:pPr>
        <w:spacing w:before="120"/>
        <w:rPr>
          <w:rFonts w:asciiTheme="minorHAnsi" w:hAnsiTheme="minorHAnsi"/>
          <w:sz w:val="22"/>
          <w:szCs w:val="22"/>
        </w:rPr>
      </w:pPr>
    </w:p>
    <w:bookmarkEnd w:id="2"/>
    <w:p w14:paraId="7E1BD0C5" w14:textId="77777777" w:rsidR="00544731" w:rsidRDefault="00544731" w:rsidP="00544731">
      <w:pPr>
        <w:pStyle w:val="ListBullet"/>
        <w:pBdr>
          <w:bottom w:val="single" w:sz="6" w:space="1" w:color="auto"/>
        </w:pBdr>
        <w:spacing w:line="300" w:lineRule="exact"/>
        <w:jc w:val="left"/>
        <w:rPr>
          <w:rFonts w:asciiTheme="majorHAnsi" w:hAnsiTheme="majorHAnsi" w:cstheme="majorHAnsi"/>
          <w:b/>
          <w:sz w:val="24"/>
          <w:szCs w:val="24"/>
        </w:rPr>
      </w:pPr>
      <w:r w:rsidRPr="00544731">
        <w:rPr>
          <w:rFonts w:asciiTheme="majorHAnsi" w:hAnsiTheme="majorHAnsi" w:cstheme="majorHAnsi"/>
          <w:b/>
          <w:sz w:val="24"/>
          <w:szCs w:val="24"/>
        </w:rPr>
        <w:t>CAREER HISTORY</w:t>
      </w:r>
    </w:p>
    <w:p w14:paraId="4365C67E" w14:textId="739ABCAB" w:rsidR="00AF1E24" w:rsidRPr="00AF1E24" w:rsidRDefault="00AF1E24" w:rsidP="005C2704">
      <w:pPr>
        <w:spacing w:before="120" w:after="40"/>
        <w:jc w:val="center"/>
        <w:rPr>
          <w:rFonts w:asciiTheme="majorHAnsi" w:hAnsiTheme="majorHAnsi" w:cstheme="majorHAnsi"/>
          <w:b/>
          <w:spacing w:val="-2"/>
          <w:sz w:val="24"/>
          <w:szCs w:val="24"/>
        </w:rPr>
      </w:pPr>
      <w:r w:rsidRPr="00AF1E24">
        <w:rPr>
          <w:rFonts w:asciiTheme="majorHAnsi" w:hAnsiTheme="majorHAnsi" w:cstheme="majorHAnsi"/>
          <w:b/>
          <w:spacing w:val="-2"/>
          <w:sz w:val="24"/>
          <w:szCs w:val="24"/>
        </w:rPr>
        <w:t>Peak Asphalt, LLC</w:t>
      </w:r>
    </w:p>
    <w:p w14:paraId="6F828DB2" w14:textId="62FC34C9" w:rsidR="00AF1E24" w:rsidRPr="00AF1E24" w:rsidRDefault="00AF1E24" w:rsidP="00C77A38">
      <w:pPr>
        <w:spacing w:after="40"/>
        <w:jc w:val="center"/>
        <w:rPr>
          <w:rFonts w:asciiTheme="majorHAnsi" w:hAnsiTheme="majorHAnsi" w:cstheme="majorHAnsi"/>
          <w:spacing w:val="-2"/>
          <w:sz w:val="24"/>
          <w:szCs w:val="24"/>
        </w:rPr>
      </w:pPr>
      <w:r w:rsidRPr="00AF1E24">
        <w:rPr>
          <w:rFonts w:asciiTheme="majorHAnsi" w:hAnsiTheme="majorHAnsi" w:cstheme="majorHAnsi"/>
          <w:spacing w:val="-2"/>
          <w:sz w:val="24"/>
          <w:szCs w:val="24"/>
        </w:rPr>
        <w:t>Plant Manager</w:t>
      </w:r>
      <w:r w:rsidR="00C77A38">
        <w:rPr>
          <w:rFonts w:asciiTheme="majorHAnsi" w:hAnsiTheme="majorHAnsi" w:cstheme="majorHAnsi"/>
          <w:spacing w:val="-2"/>
          <w:sz w:val="24"/>
          <w:szCs w:val="24"/>
        </w:rPr>
        <w:t>-</w:t>
      </w:r>
      <w:r w:rsidRPr="00AF1E24">
        <w:rPr>
          <w:rFonts w:asciiTheme="majorHAnsi" w:hAnsiTheme="majorHAnsi" w:cstheme="majorHAnsi"/>
          <w:spacing w:val="-2"/>
          <w:sz w:val="24"/>
          <w:szCs w:val="24"/>
        </w:rPr>
        <w:t>2005 to Present</w:t>
      </w:r>
    </w:p>
    <w:p w14:paraId="4F199299" w14:textId="67C7725A" w:rsidR="00F85784" w:rsidRDefault="00955C13" w:rsidP="00955C13">
      <w:pPr>
        <w:spacing w:after="120"/>
        <w:jc w:val="both"/>
        <w:rPr>
          <w:rFonts w:asciiTheme="majorHAnsi" w:hAnsiTheme="majorHAnsi" w:cstheme="majorHAnsi"/>
          <w:spacing w:val="-2"/>
          <w:sz w:val="22"/>
          <w:szCs w:val="22"/>
        </w:rPr>
      </w:pPr>
      <w:r w:rsidRPr="00AF1E24">
        <w:rPr>
          <w:rFonts w:asciiTheme="majorHAnsi" w:hAnsiTheme="majorHAnsi" w:cstheme="majorHAnsi"/>
          <w:spacing w:val="-2"/>
          <w:sz w:val="22"/>
          <w:szCs w:val="22"/>
        </w:rPr>
        <w:t>Hold bottom line accountability for day-to-day operations including recruitment, trainin</w:t>
      </w:r>
      <w:r w:rsidR="004B1BF3">
        <w:rPr>
          <w:rFonts w:asciiTheme="majorHAnsi" w:hAnsiTheme="majorHAnsi" w:cstheme="majorHAnsi"/>
          <w:spacing w:val="-2"/>
          <w:sz w:val="22"/>
          <w:szCs w:val="22"/>
        </w:rPr>
        <w:t>g and performance management</w:t>
      </w:r>
      <w:r w:rsidRPr="00AF1E24">
        <w:rPr>
          <w:rFonts w:asciiTheme="majorHAnsi" w:hAnsiTheme="majorHAnsi" w:cstheme="majorHAnsi"/>
          <w:spacing w:val="-2"/>
          <w:sz w:val="22"/>
          <w:szCs w:val="22"/>
        </w:rPr>
        <w:t xml:space="preserve">, financial accountability of manufacturing processes, and adherence to safety and regulatory requirements. </w:t>
      </w:r>
      <w:r w:rsidR="00F85784">
        <w:rPr>
          <w:rFonts w:asciiTheme="majorHAnsi" w:hAnsiTheme="majorHAnsi" w:cstheme="majorHAnsi"/>
          <w:spacing w:val="-2"/>
          <w:sz w:val="22"/>
          <w:szCs w:val="22"/>
        </w:rPr>
        <w:t>Key responsibilities and accomplishments include:</w:t>
      </w:r>
    </w:p>
    <w:p w14:paraId="075C05E6" w14:textId="2319CDAD" w:rsidR="00544731" w:rsidRPr="00C77A38" w:rsidRDefault="00955C13" w:rsidP="00F85784">
      <w:pPr>
        <w:pStyle w:val="ListParagraph"/>
        <w:numPr>
          <w:ilvl w:val="0"/>
          <w:numId w:val="15"/>
        </w:numPr>
        <w:spacing w:after="120"/>
        <w:rPr>
          <w:rFonts w:asciiTheme="majorHAnsi" w:hAnsiTheme="majorHAnsi" w:cstheme="majorHAnsi"/>
          <w:b/>
          <w:spacing w:val="-2"/>
          <w:sz w:val="22"/>
          <w:szCs w:val="22"/>
        </w:rPr>
      </w:pPr>
      <w:r w:rsidRPr="00C77A38">
        <w:rPr>
          <w:rFonts w:asciiTheme="majorHAnsi" w:hAnsiTheme="majorHAnsi" w:cstheme="majorHAnsi"/>
          <w:b/>
          <w:spacing w:val="-2"/>
          <w:sz w:val="22"/>
          <w:szCs w:val="22"/>
        </w:rPr>
        <w:t>Drive continuous process improvements throughout all organizational assets, including people, machinery, and processes, while ensuring seamless operations that minimize production downtime.</w:t>
      </w:r>
    </w:p>
    <w:p w14:paraId="7CF19E79" w14:textId="5C5974E7" w:rsidR="00F85784" w:rsidRPr="00C77A38" w:rsidRDefault="00F85784" w:rsidP="00F85784">
      <w:pPr>
        <w:pStyle w:val="ListParagraph"/>
        <w:numPr>
          <w:ilvl w:val="0"/>
          <w:numId w:val="15"/>
        </w:numPr>
        <w:spacing w:after="120"/>
        <w:rPr>
          <w:rFonts w:asciiTheme="majorHAnsi" w:hAnsiTheme="majorHAnsi" w:cstheme="majorHAnsi"/>
          <w:b/>
          <w:spacing w:val="-2"/>
          <w:sz w:val="22"/>
          <w:szCs w:val="22"/>
        </w:rPr>
      </w:pPr>
      <w:r w:rsidRPr="00C77A38">
        <w:rPr>
          <w:rFonts w:asciiTheme="minorHAnsi" w:hAnsiTheme="minorHAnsi"/>
          <w:b/>
          <w:sz w:val="22"/>
          <w:szCs w:val="22"/>
        </w:rPr>
        <w:t>Provide cross-functional management and lead efforts to recruit, develop, and motivate team members.</w:t>
      </w:r>
    </w:p>
    <w:p w14:paraId="6EE69FF3" w14:textId="4C407686" w:rsidR="00F85784" w:rsidRPr="00F85784" w:rsidRDefault="00F85784" w:rsidP="00F85784">
      <w:pPr>
        <w:pStyle w:val="ListParagraph"/>
        <w:numPr>
          <w:ilvl w:val="0"/>
          <w:numId w:val="15"/>
        </w:numPr>
        <w:spacing w:after="120"/>
        <w:rPr>
          <w:rFonts w:asciiTheme="majorHAnsi" w:hAnsiTheme="majorHAnsi" w:cstheme="majorHAnsi"/>
          <w:spacing w:val="-2"/>
          <w:sz w:val="22"/>
          <w:szCs w:val="22"/>
        </w:rPr>
      </w:pPr>
      <w:r w:rsidRPr="00C77A38">
        <w:rPr>
          <w:rFonts w:asciiTheme="minorHAnsi" w:hAnsiTheme="minorHAnsi"/>
          <w:b/>
          <w:sz w:val="22"/>
          <w:szCs w:val="22"/>
        </w:rPr>
        <w:t>Facilitate a workplace culture that drives staff to excel by effectively coaching mid-level managers and encouraging junior employees in their professional development.</w:t>
      </w:r>
    </w:p>
    <w:p w14:paraId="2F03217F" w14:textId="2628E100" w:rsidR="00AF1E24" w:rsidRPr="00AF1E24" w:rsidRDefault="00AF1E24" w:rsidP="00955C13">
      <w:pPr>
        <w:spacing w:after="120"/>
        <w:jc w:val="both"/>
        <w:rPr>
          <w:rFonts w:asciiTheme="majorHAnsi" w:hAnsiTheme="majorHAnsi" w:cstheme="majorHAnsi"/>
          <w:i/>
          <w:sz w:val="22"/>
          <w:szCs w:val="22"/>
          <w:u w:val="single"/>
        </w:rPr>
      </w:pPr>
      <w:r w:rsidRPr="00AF1E24">
        <w:rPr>
          <w:rFonts w:asciiTheme="majorHAnsi" w:hAnsiTheme="majorHAnsi" w:cstheme="majorHAnsi"/>
          <w:i/>
          <w:spacing w:val="-2"/>
          <w:sz w:val="22"/>
          <w:szCs w:val="22"/>
          <w:u w:val="single"/>
        </w:rPr>
        <w:t>Notable Highlights:</w:t>
      </w:r>
    </w:p>
    <w:p w14:paraId="37A88494" w14:textId="77777777" w:rsidR="00F85784" w:rsidRPr="00F85784" w:rsidRDefault="00F85784" w:rsidP="00F85784">
      <w:pPr>
        <w:spacing w:after="60"/>
        <w:jc w:val="both"/>
        <w:rPr>
          <w:rFonts w:asciiTheme="majorHAnsi" w:hAnsiTheme="majorHAnsi"/>
          <w:sz w:val="22"/>
          <w:szCs w:val="22"/>
        </w:rPr>
      </w:pPr>
      <w:r w:rsidRPr="00F85784">
        <w:rPr>
          <w:rFonts w:asciiTheme="majorHAnsi" w:hAnsiTheme="majorHAnsi"/>
          <w:b/>
          <w:sz w:val="22"/>
          <w:szCs w:val="22"/>
        </w:rPr>
        <w:t>Moderated natural gas consumption and saved $240K</w:t>
      </w:r>
      <w:r w:rsidRPr="00F85784">
        <w:rPr>
          <w:rFonts w:asciiTheme="majorHAnsi" w:hAnsiTheme="majorHAnsi"/>
          <w:sz w:val="22"/>
          <w:szCs w:val="22"/>
        </w:rPr>
        <w:t>. Tracing lines required constant heating for efficient operations during winter months. Purchased a new electrical heating unit that warmed only the pumps necessary for winter fills and reduced reliance on expensive, full-system hot oil heaters. Earned $30K in annual savings for eight years.</w:t>
      </w:r>
    </w:p>
    <w:p w14:paraId="3EB488A2" w14:textId="77777777" w:rsidR="00F85784" w:rsidRPr="00F85784" w:rsidRDefault="00F85784" w:rsidP="00F85784">
      <w:pPr>
        <w:spacing w:after="60"/>
        <w:jc w:val="both"/>
        <w:rPr>
          <w:rFonts w:asciiTheme="majorHAnsi" w:hAnsiTheme="majorHAnsi"/>
          <w:sz w:val="22"/>
          <w:szCs w:val="22"/>
        </w:rPr>
      </w:pPr>
      <w:r w:rsidRPr="00F85784">
        <w:rPr>
          <w:rFonts w:asciiTheme="majorHAnsi" w:hAnsiTheme="majorHAnsi"/>
          <w:b/>
          <w:sz w:val="22"/>
          <w:szCs w:val="22"/>
        </w:rPr>
        <w:t>Slashed preventative maintenance budget for $500K in savings</w:t>
      </w:r>
      <w:r w:rsidRPr="00F85784">
        <w:rPr>
          <w:rFonts w:asciiTheme="majorHAnsi" w:hAnsiTheme="majorHAnsi"/>
          <w:sz w:val="22"/>
          <w:szCs w:val="22"/>
        </w:rPr>
        <w:t>. Plant experienced numerous issues with equipment consistency, predictability, and reliability that required a $250K maintenance budget. Implemented a comprehensive preventive maintenance program and transitioned to in-house equipment rebuilds to drive YOY cost savings.</w:t>
      </w:r>
    </w:p>
    <w:p w14:paraId="7A789AC7" w14:textId="77777777" w:rsidR="00DF045D" w:rsidRDefault="00DF045D" w:rsidP="00F85784">
      <w:pPr>
        <w:jc w:val="both"/>
        <w:rPr>
          <w:rFonts w:asciiTheme="majorHAnsi" w:hAnsiTheme="majorHAnsi"/>
          <w:b/>
          <w:sz w:val="21"/>
          <w:szCs w:val="21"/>
        </w:rPr>
      </w:pPr>
    </w:p>
    <w:p w14:paraId="73F3080B" w14:textId="77777777" w:rsidR="00F85784" w:rsidRDefault="00F85784" w:rsidP="00F85784">
      <w:pPr>
        <w:jc w:val="both"/>
        <w:rPr>
          <w:rFonts w:asciiTheme="majorHAnsi" w:hAnsiTheme="majorHAnsi"/>
          <w:sz w:val="21"/>
          <w:szCs w:val="21"/>
        </w:rPr>
      </w:pPr>
      <w:r w:rsidRPr="009E15D7">
        <w:rPr>
          <w:rFonts w:asciiTheme="majorHAnsi" w:hAnsiTheme="majorHAnsi"/>
          <w:b/>
          <w:sz w:val="21"/>
          <w:szCs w:val="21"/>
        </w:rPr>
        <w:lastRenderedPageBreak/>
        <w:t>Realized $35K in annual labor cost savings.</w:t>
      </w:r>
      <w:r>
        <w:rPr>
          <w:rFonts w:asciiTheme="majorHAnsi" w:hAnsiTheme="majorHAnsi"/>
          <w:sz w:val="21"/>
          <w:szCs w:val="21"/>
        </w:rPr>
        <w:t xml:space="preserve"> Peak Asphalt was overstaffed due to highly inefficient operations. Improved output by addressing equipment reliability issues. Wrote standardized work processes with safety SOPs while modifying hours of operation to reduce waste while still meeting customer needs. Improved overall quality and reduced labor costs.</w:t>
      </w:r>
    </w:p>
    <w:p w14:paraId="697ACB52" w14:textId="77777777" w:rsidR="004B1BF3" w:rsidRDefault="004B1BF3" w:rsidP="00F85784">
      <w:pPr>
        <w:jc w:val="both"/>
        <w:rPr>
          <w:rFonts w:asciiTheme="majorHAnsi" w:hAnsiTheme="majorHAnsi"/>
          <w:sz w:val="21"/>
          <w:szCs w:val="21"/>
        </w:rPr>
      </w:pPr>
    </w:p>
    <w:p w14:paraId="0643231A" w14:textId="77777777" w:rsidR="005C2704" w:rsidRPr="005C2704" w:rsidRDefault="005C2704" w:rsidP="005C2704">
      <w:pPr>
        <w:spacing w:afterLines="60" w:after="144"/>
        <w:jc w:val="both"/>
        <w:rPr>
          <w:rFonts w:asciiTheme="majorHAnsi" w:hAnsiTheme="majorHAnsi"/>
          <w:sz w:val="22"/>
          <w:szCs w:val="22"/>
        </w:rPr>
      </w:pPr>
      <w:r w:rsidRPr="005C2704">
        <w:rPr>
          <w:rFonts w:asciiTheme="majorHAnsi" w:hAnsiTheme="majorHAnsi"/>
          <w:b/>
          <w:sz w:val="22"/>
          <w:szCs w:val="22"/>
        </w:rPr>
        <w:t>Led cultural transformation to improve employee commitment and organizational culture</w:t>
      </w:r>
      <w:r w:rsidRPr="005C2704">
        <w:rPr>
          <w:rFonts w:asciiTheme="majorHAnsi" w:hAnsiTheme="majorHAnsi"/>
          <w:sz w:val="22"/>
          <w:szCs w:val="22"/>
        </w:rPr>
        <w:t>. Operational and management dynamics stalled employee commitment and trust toward management. Utilizing technique from Kotter’s “Leading Change” book, developed a hands-on approach to coaching and mentoring. Implemented open communication channels and created reward systems for commitment to behavioral changes and integration of Lean principles.</w:t>
      </w:r>
    </w:p>
    <w:p w14:paraId="2CCAAF66" w14:textId="77777777" w:rsidR="005C2704" w:rsidRPr="005C2704" w:rsidRDefault="005C2704" w:rsidP="005C2704">
      <w:pPr>
        <w:spacing w:afterLines="60" w:after="144"/>
        <w:jc w:val="both"/>
        <w:rPr>
          <w:rFonts w:asciiTheme="majorHAnsi" w:hAnsiTheme="majorHAnsi"/>
          <w:sz w:val="22"/>
          <w:szCs w:val="22"/>
        </w:rPr>
      </w:pPr>
      <w:r w:rsidRPr="005C2704">
        <w:rPr>
          <w:rFonts w:asciiTheme="majorHAnsi" w:hAnsiTheme="majorHAnsi"/>
          <w:b/>
          <w:sz w:val="22"/>
          <w:szCs w:val="22"/>
        </w:rPr>
        <w:t>Reinforced company culture and KPIs to achieve outstanding results</w:t>
      </w:r>
      <w:r w:rsidRPr="005C2704">
        <w:rPr>
          <w:rFonts w:asciiTheme="majorHAnsi" w:hAnsiTheme="majorHAnsi"/>
          <w:sz w:val="22"/>
          <w:szCs w:val="22"/>
        </w:rPr>
        <w:t>. Instilled employee values of safety, productivity and quality by executing strategic Key Performance Initiatives (KPIs) Provided regular and transparent performance metrics to all employees. Gained continuous improvement across all organizational functions.</w:t>
      </w:r>
    </w:p>
    <w:p w14:paraId="7D68AAC9" w14:textId="77777777" w:rsidR="005C2704" w:rsidRPr="005C2704" w:rsidRDefault="005C2704" w:rsidP="005C2704">
      <w:pPr>
        <w:spacing w:afterLines="60" w:after="144"/>
        <w:rPr>
          <w:rFonts w:asciiTheme="majorHAnsi" w:hAnsiTheme="majorHAnsi"/>
          <w:sz w:val="22"/>
          <w:szCs w:val="22"/>
        </w:rPr>
      </w:pPr>
      <w:r w:rsidRPr="005C2704">
        <w:rPr>
          <w:rFonts w:asciiTheme="majorHAnsi" w:hAnsiTheme="majorHAnsi"/>
          <w:b/>
          <w:sz w:val="22"/>
          <w:szCs w:val="22"/>
        </w:rPr>
        <w:t>Engaged Lean methods to improve workplace environment and elevate quality.</w:t>
      </w:r>
      <w:r w:rsidRPr="005C2704">
        <w:rPr>
          <w:rFonts w:asciiTheme="majorHAnsi" w:hAnsiTheme="majorHAnsi"/>
          <w:sz w:val="22"/>
          <w:szCs w:val="22"/>
        </w:rPr>
        <w:t xml:space="preserve"> Inherited messy and disorganized plants with numerous lapses in safety and quality protocols. Instilled 5S methodologies to engage employees and transform workplace habits.</w:t>
      </w:r>
    </w:p>
    <w:p w14:paraId="23E925CD" w14:textId="77777777" w:rsidR="00F85784" w:rsidRDefault="00F85784" w:rsidP="00955C13">
      <w:pPr>
        <w:spacing w:after="120"/>
        <w:jc w:val="both"/>
        <w:rPr>
          <w:rFonts w:asciiTheme="majorHAnsi" w:hAnsiTheme="majorHAnsi" w:cstheme="majorHAnsi"/>
          <w:b/>
          <w:spacing w:val="-2"/>
          <w:sz w:val="21"/>
          <w:szCs w:val="21"/>
        </w:rPr>
      </w:pPr>
    </w:p>
    <w:p w14:paraId="101E1F79" w14:textId="635F7F21" w:rsidR="005C2704" w:rsidRPr="00AF1E24" w:rsidRDefault="005C2704" w:rsidP="005C2704">
      <w:pPr>
        <w:spacing w:before="120" w:after="40"/>
        <w:jc w:val="center"/>
        <w:rPr>
          <w:rFonts w:asciiTheme="majorHAnsi" w:hAnsiTheme="majorHAnsi" w:cstheme="majorHAnsi"/>
          <w:b/>
          <w:spacing w:val="-2"/>
          <w:sz w:val="24"/>
          <w:szCs w:val="24"/>
        </w:rPr>
      </w:pPr>
      <w:r>
        <w:rPr>
          <w:rFonts w:asciiTheme="majorHAnsi" w:hAnsiTheme="majorHAnsi" w:cstheme="majorHAnsi"/>
          <w:b/>
          <w:spacing w:val="-2"/>
          <w:sz w:val="24"/>
          <w:szCs w:val="24"/>
        </w:rPr>
        <w:t>SI Corporation</w:t>
      </w:r>
    </w:p>
    <w:p w14:paraId="1218A23A" w14:textId="1563C329" w:rsidR="005C2704" w:rsidRPr="00AF1E24" w:rsidRDefault="005C2704" w:rsidP="00C77A38">
      <w:pPr>
        <w:spacing w:after="40"/>
        <w:jc w:val="center"/>
        <w:rPr>
          <w:rFonts w:asciiTheme="majorHAnsi" w:hAnsiTheme="majorHAnsi" w:cstheme="majorHAnsi"/>
          <w:spacing w:val="-2"/>
          <w:sz w:val="24"/>
          <w:szCs w:val="24"/>
        </w:rPr>
      </w:pPr>
      <w:r w:rsidRPr="00AF1E24">
        <w:rPr>
          <w:rFonts w:asciiTheme="majorHAnsi" w:hAnsiTheme="majorHAnsi" w:cstheme="majorHAnsi"/>
          <w:spacing w:val="-2"/>
          <w:sz w:val="24"/>
          <w:szCs w:val="24"/>
        </w:rPr>
        <w:t>Plant Manager</w:t>
      </w:r>
      <w:r w:rsidR="00C77A38">
        <w:rPr>
          <w:rFonts w:asciiTheme="majorHAnsi" w:hAnsiTheme="majorHAnsi" w:cstheme="majorHAnsi"/>
          <w:spacing w:val="-2"/>
          <w:sz w:val="24"/>
          <w:szCs w:val="24"/>
        </w:rPr>
        <w:t>-</w:t>
      </w:r>
      <w:r w:rsidR="004B1BF3">
        <w:rPr>
          <w:rFonts w:asciiTheme="majorHAnsi" w:hAnsiTheme="majorHAnsi" w:cstheme="majorHAnsi"/>
          <w:spacing w:val="-2"/>
          <w:sz w:val="24"/>
          <w:szCs w:val="24"/>
        </w:rPr>
        <w:t>2000</w:t>
      </w:r>
      <w:r w:rsidRPr="00AF1E24">
        <w:rPr>
          <w:rFonts w:asciiTheme="majorHAnsi" w:hAnsiTheme="majorHAnsi" w:cstheme="majorHAnsi"/>
          <w:spacing w:val="-2"/>
          <w:sz w:val="24"/>
          <w:szCs w:val="24"/>
        </w:rPr>
        <w:t xml:space="preserve"> to </w:t>
      </w:r>
      <w:r>
        <w:rPr>
          <w:rFonts w:asciiTheme="majorHAnsi" w:hAnsiTheme="majorHAnsi" w:cstheme="majorHAnsi"/>
          <w:spacing w:val="-2"/>
          <w:sz w:val="24"/>
          <w:szCs w:val="24"/>
        </w:rPr>
        <w:t>2005</w:t>
      </w:r>
    </w:p>
    <w:p w14:paraId="028B623A" w14:textId="32CFBBDB" w:rsidR="00955C13" w:rsidRPr="005C2704" w:rsidRDefault="00955C13" w:rsidP="00955C13">
      <w:pPr>
        <w:spacing w:after="120"/>
        <w:jc w:val="both"/>
        <w:rPr>
          <w:rFonts w:asciiTheme="majorHAnsi" w:hAnsiTheme="majorHAnsi" w:cstheme="majorHAnsi"/>
          <w:spacing w:val="-2"/>
          <w:sz w:val="22"/>
          <w:szCs w:val="22"/>
        </w:rPr>
      </w:pPr>
      <w:r w:rsidRPr="005C2704">
        <w:rPr>
          <w:rFonts w:asciiTheme="majorHAnsi" w:hAnsiTheme="majorHAnsi" w:cstheme="majorHAnsi"/>
          <w:spacing w:val="-2"/>
          <w:sz w:val="22"/>
          <w:szCs w:val="22"/>
        </w:rPr>
        <w:t>Developed a high-p</w:t>
      </w:r>
      <w:r w:rsidR="002D2E5A">
        <w:rPr>
          <w:rFonts w:asciiTheme="majorHAnsi" w:hAnsiTheme="majorHAnsi" w:cstheme="majorHAnsi"/>
          <w:spacing w:val="-2"/>
          <w:sz w:val="22"/>
          <w:szCs w:val="22"/>
        </w:rPr>
        <w:t xml:space="preserve">erforming workplace by </w:t>
      </w:r>
      <w:r w:rsidRPr="005C2704">
        <w:rPr>
          <w:rFonts w:asciiTheme="majorHAnsi" w:hAnsiTheme="majorHAnsi" w:cstheme="majorHAnsi"/>
          <w:spacing w:val="-2"/>
          <w:sz w:val="22"/>
          <w:szCs w:val="22"/>
        </w:rPr>
        <w:t>instil</w:t>
      </w:r>
      <w:r w:rsidR="002D2E5A">
        <w:rPr>
          <w:rFonts w:asciiTheme="majorHAnsi" w:hAnsiTheme="majorHAnsi" w:cstheme="majorHAnsi"/>
          <w:spacing w:val="-2"/>
          <w:sz w:val="22"/>
          <w:szCs w:val="22"/>
        </w:rPr>
        <w:t xml:space="preserve">ling organizational </w:t>
      </w:r>
      <w:r w:rsidRPr="005C2704">
        <w:rPr>
          <w:rFonts w:asciiTheme="majorHAnsi" w:hAnsiTheme="majorHAnsi" w:cstheme="majorHAnsi"/>
          <w:spacing w:val="-2"/>
          <w:sz w:val="22"/>
          <w:szCs w:val="22"/>
        </w:rPr>
        <w:t>values resulting in a positive workplace culture. Implemented process improvements</w:t>
      </w:r>
      <w:r w:rsidR="0002402B" w:rsidRPr="005C2704">
        <w:rPr>
          <w:rFonts w:asciiTheme="majorHAnsi" w:hAnsiTheme="majorHAnsi" w:cstheme="majorHAnsi"/>
          <w:spacing w:val="-2"/>
          <w:sz w:val="22"/>
          <w:szCs w:val="22"/>
        </w:rPr>
        <w:t xml:space="preserve"> using Lean methodologies</w:t>
      </w:r>
      <w:r w:rsidRPr="005C2704">
        <w:rPr>
          <w:rFonts w:asciiTheme="majorHAnsi" w:hAnsiTheme="majorHAnsi" w:cstheme="majorHAnsi"/>
          <w:spacing w:val="-2"/>
          <w:sz w:val="22"/>
          <w:szCs w:val="22"/>
        </w:rPr>
        <w:t xml:space="preserve"> and best practices, devised operational plans, established production objective, and prepared financial forecasts.</w:t>
      </w:r>
      <w:r w:rsidR="005C2704" w:rsidRPr="005C2704">
        <w:rPr>
          <w:rFonts w:asciiTheme="majorHAnsi" w:hAnsiTheme="majorHAnsi" w:cstheme="majorHAnsi"/>
          <w:spacing w:val="-2"/>
          <w:sz w:val="22"/>
          <w:szCs w:val="22"/>
        </w:rPr>
        <w:t xml:space="preserve"> Key responsibilities and accomplishments include:</w:t>
      </w:r>
    </w:p>
    <w:p w14:paraId="56059C80" w14:textId="77777777" w:rsidR="002B3E7C" w:rsidRPr="002B3E7C" w:rsidRDefault="005C2704" w:rsidP="002B3E7C">
      <w:pPr>
        <w:pStyle w:val="ListParagraph"/>
        <w:numPr>
          <w:ilvl w:val="0"/>
          <w:numId w:val="16"/>
        </w:numPr>
        <w:spacing w:beforeLines="40" w:before="96" w:afterLines="40" w:after="96"/>
        <w:contextualSpacing w:val="0"/>
        <w:jc w:val="both"/>
        <w:rPr>
          <w:rFonts w:asciiTheme="minorHAnsi" w:hAnsiTheme="minorHAnsi"/>
          <w:sz w:val="22"/>
          <w:szCs w:val="22"/>
        </w:rPr>
      </w:pPr>
      <w:r w:rsidRPr="002B3E7C">
        <w:rPr>
          <w:rFonts w:asciiTheme="minorHAnsi" w:hAnsiTheme="minorHAnsi"/>
          <w:sz w:val="22"/>
          <w:szCs w:val="22"/>
        </w:rPr>
        <w:t xml:space="preserve">Devised and implemented operational plans, established production objectives, and prepared companywide forecasts. </w:t>
      </w:r>
    </w:p>
    <w:p w14:paraId="1FC9A0C5" w14:textId="3051B95C" w:rsidR="005C2704" w:rsidRDefault="005C2704" w:rsidP="002B3E7C">
      <w:pPr>
        <w:pStyle w:val="ListParagraph"/>
        <w:numPr>
          <w:ilvl w:val="0"/>
          <w:numId w:val="16"/>
        </w:numPr>
        <w:spacing w:beforeLines="40" w:before="96" w:afterLines="40" w:after="96"/>
        <w:contextualSpacing w:val="0"/>
        <w:jc w:val="both"/>
        <w:rPr>
          <w:rFonts w:asciiTheme="minorHAnsi" w:hAnsiTheme="minorHAnsi"/>
          <w:sz w:val="22"/>
          <w:szCs w:val="22"/>
        </w:rPr>
      </w:pPr>
      <w:r w:rsidRPr="002B3E7C">
        <w:rPr>
          <w:rFonts w:asciiTheme="minorHAnsi" w:hAnsiTheme="minorHAnsi"/>
          <w:sz w:val="22"/>
          <w:szCs w:val="22"/>
        </w:rPr>
        <w:t xml:space="preserve">Gained buy-in from senior leaders and junior team members for use of the lean approach. </w:t>
      </w:r>
    </w:p>
    <w:p w14:paraId="78E9575C" w14:textId="2A0374CC" w:rsidR="002B3E7C" w:rsidRPr="002B3E7C" w:rsidRDefault="002B3E7C" w:rsidP="002B3E7C">
      <w:pPr>
        <w:numPr>
          <w:ilvl w:val="0"/>
          <w:numId w:val="16"/>
        </w:numPr>
        <w:spacing w:before="40" w:after="40"/>
        <w:contextualSpacing/>
        <w:rPr>
          <w:rFonts w:asciiTheme="minorHAnsi" w:hAnsiTheme="minorHAnsi"/>
          <w:bCs/>
          <w:sz w:val="22"/>
          <w:szCs w:val="22"/>
        </w:rPr>
      </w:pPr>
      <w:r w:rsidRPr="0036711C">
        <w:rPr>
          <w:rFonts w:asciiTheme="minorHAnsi" w:hAnsiTheme="minorHAnsi"/>
          <w:bCs/>
          <w:sz w:val="22"/>
          <w:szCs w:val="22"/>
        </w:rPr>
        <w:t>Demonstrated exceptional team building capability which ultimately lead to maximum team member performance and client satisfaction.</w:t>
      </w:r>
    </w:p>
    <w:p w14:paraId="10A867CB" w14:textId="77777777" w:rsidR="002B3E7C" w:rsidRPr="002B3E7C" w:rsidRDefault="002B3E7C" w:rsidP="002B3E7C">
      <w:pPr>
        <w:spacing w:before="120" w:after="120"/>
        <w:jc w:val="both"/>
        <w:rPr>
          <w:rFonts w:asciiTheme="majorHAnsi" w:hAnsiTheme="majorHAnsi" w:cstheme="majorHAnsi"/>
          <w:i/>
          <w:sz w:val="22"/>
          <w:szCs w:val="22"/>
          <w:u w:val="single"/>
        </w:rPr>
      </w:pPr>
      <w:r w:rsidRPr="002B3E7C">
        <w:rPr>
          <w:rFonts w:asciiTheme="majorHAnsi" w:hAnsiTheme="majorHAnsi" w:cstheme="majorHAnsi"/>
          <w:i/>
          <w:spacing w:val="-2"/>
          <w:sz w:val="22"/>
          <w:szCs w:val="22"/>
          <w:u w:val="single"/>
        </w:rPr>
        <w:t>Notable Highlights:</w:t>
      </w:r>
    </w:p>
    <w:p w14:paraId="1F778027" w14:textId="77777777" w:rsidR="002B3E7C" w:rsidRPr="002B3E7C" w:rsidRDefault="002B3E7C" w:rsidP="002B3E7C">
      <w:pPr>
        <w:spacing w:after="80"/>
        <w:jc w:val="both"/>
        <w:rPr>
          <w:rFonts w:asciiTheme="majorHAnsi" w:hAnsiTheme="majorHAnsi"/>
          <w:sz w:val="22"/>
          <w:szCs w:val="22"/>
        </w:rPr>
      </w:pPr>
      <w:r w:rsidRPr="002B3E7C">
        <w:rPr>
          <w:rFonts w:asciiTheme="majorHAnsi" w:hAnsiTheme="majorHAnsi"/>
          <w:b/>
          <w:sz w:val="22"/>
          <w:szCs w:val="22"/>
        </w:rPr>
        <w:t>Reduced workforce turnover by 28%.</w:t>
      </w:r>
      <w:r w:rsidRPr="002B3E7C">
        <w:rPr>
          <w:rFonts w:asciiTheme="majorHAnsi" w:hAnsiTheme="majorHAnsi"/>
          <w:sz w:val="22"/>
          <w:szCs w:val="22"/>
        </w:rPr>
        <w:t xml:space="preserve"> Inherited a 30%+ turnover rate the SI Corp. plant. Froze direct hiring and solely utilized temporary labor services to fill available positions. Empowered shift supervisors and teams to make permanent hiring decisions from temps, while implementing new onboarding, safety, and training programs to identify high-attrition risk laborers. Stabilized workforce with turnover reduced to 2%.</w:t>
      </w:r>
    </w:p>
    <w:p w14:paraId="35C8BCF2" w14:textId="0859F395" w:rsidR="005C2704" w:rsidRPr="00DF045D" w:rsidRDefault="002B3E7C" w:rsidP="00DF045D">
      <w:pPr>
        <w:spacing w:after="80"/>
        <w:jc w:val="both"/>
        <w:rPr>
          <w:rFonts w:asciiTheme="majorHAnsi" w:hAnsiTheme="majorHAnsi"/>
          <w:sz w:val="22"/>
          <w:szCs w:val="22"/>
        </w:rPr>
      </w:pPr>
      <w:r w:rsidRPr="002B3E7C">
        <w:rPr>
          <w:rFonts w:asciiTheme="majorHAnsi" w:hAnsiTheme="majorHAnsi"/>
          <w:b/>
          <w:sz w:val="22"/>
          <w:szCs w:val="22"/>
        </w:rPr>
        <w:t>Improved production quality and slashed costs</w:t>
      </w:r>
      <w:r w:rsidRPr="002B3E7C">
        <w:rPr>
          <w:rFonts w:asciiTheme="majorHAnsi" w:hAnsiTheme="majorHAnsi"/>
          <w:sz w:val="22"/>
          <w:szCs w:val="22"/>
        </w:rPr>
        <w:t>. Product quality and waste was affected by blank material spots in the product which created downtime, quality penalties and costly waste. Collaborated with Univ. of Idaho engineering department to develop a photo-sensing eye that facilitated early detection of defects. Slashed quality penalties by $20K while reducing machine downtime and product waste by $5K.</w:t>
      </w:r>
    </w:p>
    <w:p w14:paraId="710555AB" w14:textId="77777777" w:rsidR="005C2704" w:rsidRPr="005C2704" w:rsidRDefault="005C2704" w:rsidP="00955C13">
      <w:pPr>
        <w:spacing w:after="120"/>
        <w:jc w:val="both"/>
        <w:rPr>
          <w:rFonts w:asciiTheme="majorHAnsi" w:hAnsiTheme="majorHAnsi" w:cstheme="majorHAnsi"/>
          <w:b/>
          <w:spacing w:val="-2"/>
          <w:sz w:val="22"/>
          <w:szCs w:val="22"/>
        </w:rPr>
      </w:pPr>
    </w:p>
    <w:p w14:paraId="71ED4D5E" w14:textId="3D79C170" w:rsidR="00311EA2" w:rsidRPr="005C2704" w:rsidRDefault="00E94869" w:rsidP="00E94869">
      <w:pPr>
        <w:jc w:val="both"/>
        <w:rPr>
          <w:rFonts w:asciiTheme="majorHAnsi" w:hAnsiTheme="majorHAnsi" w:cstheme="majorHAnsi"/>
          <w:spacing w:val="-2"/>
          <w:sz w:val="22"/>
          <w:szCs w:val="22"/>
        </w:rPr>
      </w:pPr>
      <w:r w:rsidRPr="005C2704">
        <w:rPr>
          <w:rFonts w:asciiTheme="majorHAnsi" w:hAnsiTheme="majorHAnsi" w:cstheme="majorHAnsi"/>
          <w:spacing w:val="-2"/>
          <w:sz w:val="22"/>
          <w:szCs w:val="22"/>
          <w:u w:val="single"/>
        </w:rPr>
        <w:t>Additional Experience</w:t>
      </w:r>
      <w:r w:rsidRPr="005C2704">
        <w:rPr>
          <w:rFonts w:asciiTheme="majorHAnsi" w:hAnsiTheme="majorHAnsi" w:cstheme="majorHAnsi"/>
          <w:spacing w:val="-2"/>
          <w:sz w:val="22"/>
          <w:szCs w:val="22"/>
        </w:rPr>
        <w:t>:</w:t>
      </w:r>
      <w:r w:rsidR="00735312" w:rsidRPr="005C2704">
        <w:rPr>
          <w:rFonts w:asciiTheme="majorHAnsi" w:hAnsiTheme="majorHAnsi" w:cstheme="majorHAnsi"/>
          <w:spacing w:val="-2"/>
          <w:sz w:val="22"/>
          <w:szCs w:val="22"/>
        </w:rPr>
        <w:t xml:space="preserve"> Industrial Engineer at Boeing Corp.</w:t>
      </w:r>
    </w:p>
    <w:p w14:paraId="37BDF3B4" w14:textId="77777777" w:rsidR="00311EA2" w:rsidRPr="005C2704" w:rsidRDefault="00311EA2" w:rsidP="00A83F09">
      <w:pPr>
        <w:jc w:val="both"/>
        <w:rPr>
          <w:rFonts w:asciiTheme="majorHAnsi" w:hAnsiTheme="majorHAnsi" w:cstheme="majorHAnsi"/>
          <w:spacing w:val="-2"/>
          <w:sz w:val="22"/>
          <w:szCs w:val="22"/>
        </w:rPr>
      </w:pPr>
    </w:p>
    <w:p w14:paraId="740A7D9A" w14:textId="2F42B2F8" w:rsidR="00DF045D" w:rsidRDefault="00DF045D" w:rsidP="00A83F09">
      <w:pPr>
        <w:pStyle w:val="ListBullet"/>
        <w:spacing w:line="300" w:lineRule="exact"/>
        <w:jc w:val="left"/>
        <w:rPr>
          <w:rFonts w:asciiTheme="majorHAnsi" w:hAnsiTheme="majorHAnsi" w:cstheme="majorHAnsi"/>
          <w:b/>
          <w:sz w:val="24"/>
          <w:szCs w:val="24"/>
        </w:rPr>
      </w:pPr>
    </w:p>
    <w:p w14:paraId="2CD8A67B" w14:textId="0E77785E" w:rsidR="00C77A38" w:rsidRDefault="00C77A38" w:rsidP="00A83F09">
      <w:pPr>
        <w:pStyle w:val="ListBullet"/>
        <w:spacing w:line="300" w:lineRule="exact"/>
        <w:jc w:val="left"/>
        <w:rPr>
          <w:rFonts w:asciiTheme="majorHAnsi" w:hAnsiTheme="majorHAnsi" w:cstheme="majorHAnsi"/>
          <w:b/>
          <w:sz w:val="24"/>
          <w:szCs w:val="24"/>
        </w:rPr>
      </w:pPr>
    </w:p>
    <w:p w14:paraId="18516868" w14:textId="77777777" w:rsidR="00C77A38" w:rsidRDefault="00C77A38" w:rsidP="00A83F09">
      <w:pPr>
        <w:pStyle w:val="ListBullet"/>
        <w:spacing w:line="300" w:lineRule="exact"/>
        <w:jc w:val="left"/>
        <w:rPr>
          <w:rFonts w:asciiTheme="majorHAnsi" w:hAnsiTheme="majorHAnsi" w:cstheme="majorHAnsi"/>
          <w:b/>
          <w:sz w:val="24"/>
          <w:szCs w:val="24"/>
        </w:rPr>
      </w:pPr>
      <w:bookmarkStart w:id="3" w:name="_GoBack"/>
      <w:bookmarkEnd w:id="3"/>
    </w:p>
    <w:p w14:paraId="32CCC0BA" w14:textId="0EC4E9D4" w:rsidR="00DF045D" w:rsidRDefault="00DF045D" w:rsidP="00DF045D">
      <w:pPr>
        <w:pStyle w:val="ListBullet"/>
        <w:pBdr>
          <w:bottom w:val="single" w:sz="4" w:space="1" w:color="auto"/>
        </w:pBdr>
        <w:spacing w:line="300" w:lineRule="exact"/>
        <w:jc w:val="left"/>
        <w:rPr>
          <w:rFonts w:asciiTheme="majorHAnsi" w:hAnsiTheme="majorHAnsi" w:cstheme="majorHAnsi"/>
          <w:b/>
          <w:sz w:val="24"/>
          <w:szCs w:val="24"/>
        </w:rPr>
      </w:pPr>
      <w:r>
        <w:rPr>
          <w:rFonts w:asciiTheme="majorHAnsi" w:hAnsiTheme="majorHAnsi" w:cstheme="majorHAnsi"/>
          <w:b/>
          <w:sz w:val="24"/>
          <w:szCs w:val="24"/>
        </w:rPr>
        <w:lastRenderedPageBreak/>
        <w:t>EDUCATION &amp; PROFESSIONAL CERTIRFICATION</w:t>
      </w:r>
    </w:p>
    <w:p w14:paraId="64EACE9B" w14:textId="77777777" w:rsidR="00DF045D" w:rsidRDefault="00DF045D" w:rsidP="00DF045D">
      <w:pPr>
        <w:spacing w:after="160"/>
        <w:rPr>
          <w:rFonts w:asciiTheme="majorHAnsi" w:hAnsiTheme="majorHAnsi" w:cstheme="majorHAnsi"/>
          <w:spacing w:val="-4"/>
          <w:sz w:val="22"/>
          <w:szCs w:val="22"/>
          <w:u w:val="single"/>
        </w:rPr>
      </w:pPr>
    </w:p>
    <w:p w14:paraId="1D6EC4C2" w14:textId="25002068" w:rsidR="00DF045D" w:rsidRPr="00DF045D" w:rsidRDefault="00311EA2" w:rsidP="00DF045D">
      <w:pPr>
        <w:jc w:val="center"/>
        <w:rPr>
          <w:rFonts w:asciiTheme="majorHAnsi" w:hAnsiTheme="majorHAnsi" w:cstheme="majorHAnsi"/>
          <w:b/>
          <w:spacing w:val="-4"/>
          <w:sz w:val="22"/>
          <w:szCs w:val="22"/>
        </w:rPr>
      </w:pPr>
      <w:r w:rsidRPr="00DF045D">
        <w:rPr>
          <w:rFonts w:asciiTheme="majorHAnsi" w:hAnsiTheme="majorHAnsi" w:cstheme="majorHAnsi"/>
          <w:b/>
          <w:spacing w:val="-4"/>
          <w:sz w:val="22"/>
          <w:szCs w:val="22"/>
        </w:rPr>
        <w:t>Master of Science in Lean Manufacturing</w:t>
      </w:r>
    </w:p>
    <w:p w14:paraId="62419A13" w14:textId="34F070F7" w:rsidR="00DF045D" w:rsidRDefault="00311EA2" w:rsidP="00DF045D">
      <w:pPr>
        <w:spacing w:after="80"/>
        <w:jc w:val="center"/>
        <w:rPr>
          <w:rFonts w:asciiTheme="majorHAnsi" w:hAnsiTheme="majorHAnsi" w:cstheme="majorHAnsi"/>
          <w:i/>
          <w:spacing w:val="-4"/>
          <w:sz w:val="22"/>
          <w:szCs w:val="22"/>
        </w:rPr>
      </w:pPr>
      <w:r w:rsidRPr="005C2704">
        <w:rPr>
          <w:rFonts w:asciiTheme="majorHAnsi" w:hAnsiTheme="majorHAnsi" w:cstheme="majorHAnsi"/>
          <w:spacing w:val="-4"/>
          <w:sz w:val="22"/>
          <w:szCs w:val="22"/>
        </w:rPr>
        <w:t xml:space="preserve">Kettering University </w:t>
      </w:r>
      <w:r w:rsidR="002D2E5A">
        <w:rPr>
          <w:rFonts w:asciiTheme="majorHAnsi" w:hAnsiTheme="majorHAnsi" w:cstheme="majorHAnsi"/>
          <w:i/>
          <w:spacing w:val="-4"/>
          <w:sz w:val="22"/>
          <w:szCs w:val="22"/>
        </w:rPr>
        <w:t>(expected 2021</w:t>
      </w:r>
      <w:r w:rsidR="00DF045D">
        <w:rPr>
          <w:rFonts w:asciiTheme="majorHAnsi" w:hAnsiTheme="majorHAnsi" w:cstheme="majorHAnsi"/>
          <w:i/>
          <w:spacing w:val="-4"/>
          <w:sz w:val="22"/>
          <w:szCs w:val="22"/>
        </w:rPr>
        <w:t>)</w:t>
      </w:r>
    </w:p>
    <w:p w14:paraId="2B96CE62" w14:textId="77777777" w:rsidR="00DF045D" w:rsidRPr="00DF045D" w:rsidRDefault="00DF045D" w:rsidP="00DF045D">
      <w:pPr>
        <w:spacing w:after="80"/>
        <w:jc w:val="center"/>
        <w:rPr>
          <w:rFonts w:asciiTheme="majorHAnsi" w:hAnsiTheme="majorHAnsi" w:cstheme="majorHAnsi"/>
          <w:i/>
          <w:spacing w:val="-4"/>
          <w:sz w:val="8"/>
          <w:szCs w:val="8"/>
        </w:rPr>
      </w:pPr>
    </w:p>
    <w:p w14:paraId="41170212" w14:textId="10E7F998" w:rsidR="00DF045D" w:rsidRPr="00DF045D" w:rsidRDefault="00311EA2" w:rsidP="00DF045D">
      <w:pPr>
        <w:jc w:val="center"/>
        <w:rPr>
          <w:rFonts w:asciiTheme="majorHAnsi" w:hAnsiTheme="majorHAnsi" w:cstheme="majorHAnsi"/>
          <w:b/>
          <w:spacing w:val="-4"/>
          <w:sz w:val="22"/>
          <w:szCs w:val="22"/>
        </w:rPr>
      </w:pPr>
      <w:r w:rsidRPr="00DF045D">
        <w:rPr>
          <w:rFonts w:asciiTheme="majorHAnsi" w:hAnsiTheme="majorHAnsi" w:cstheme="majorHAnsi"/>
          <w:b/>
          <w:spacing w:val="-4"/>
          <w:sz w:val="22"/>
          <w:szCs w:val="22"/>
        </w:rPr>
        <w:t>Bachelor of Science in Operations Management</w:t>
      </w:r>
    </w:p>
    <w:p w14:paraId="2E385CFA" w14:textId="77777777" w:rsidR="00DF045D" w:rsidRDefault="00DF045D" w:rsidP="00DF045D">
      <w:pPr>
        <w:spacing w:after="80"/>
        <w:jc w:val="center"/>
        <w:rPr>
          <w:rFonts w:asciiTheme="majorHAnsi" w:hAnsiTheme="majorHAnsi" w:cstheme="majorHAnsi"/>
          <w:spacing w:val="-4"/>
          <w:sz w:val="22"/>
          <w:szCs w:val="22"/>
        </w:rPr>
      </w:pPr>
      <w:r>
        <w:rPr>
          <w:rFonts w:asciiTheme="majorHAnsi" w:hAnsiTheme="majorHAnsi" w:cstheme="majorHAnsi"/>
          <w:spacing w:val="-4"/>
          <w:sz w:val="22"/>
          <w:szCs w:val="22"/>
        </w:rPr>
        <w:t>University of Idaho</w:t>
      </w:r>
    </w:p>
    <w:p w14:paraId="4A79B4AA" w14:textId="77777777" w:rsidR="00DF045D" w:rsidRPr="00DF045D" w:rsidRDefault="00DF045D" w:rsidP="00DF045D">
      <w:pPr>
        <w:spacing w:after="80"/>
        <w:jc w:val="center"/>
        <w:rPr>
          <w:rFonts w:asciiTheme="majorHAnsi" w:hAnsiTheme="majorHAnsi" w:cstheme="majorHAnsi"/>
          <w:spacing w:val="-4"/>
          <w:sz w:val="8"/>
          <w:szCs w:val="8"/>
        </w:rPr>
      </w:pPr>
    </w:p>
    <w:p w14:paraId="0D5C4C16" w14:textId="0D5497DD" w:rsidR="00DF045D" w:rsidRPr="00DF045D" w:rsidRDefault="00311EA2" w:rsidP="00DF045D">
      <w:pPr>
        <w:jc w:val="center"/>
        <w:rPr>
          <w:rFonts w:asciiTheme="majorHAnsi" w:hAnsiTheme="majorHAnsi" w:cstheme="majorHAnsi"/>
          <w:b/>
          <w:spacing w:val="-4"/>
          <w:sz w:val="22"/>
          <w:szCs w:val="22"/>
        </w:rPr>
      </w:pPr>
      <w:r w:rsidRPr="00DF045D">
        <w:rPr>
          <w:rFonts w:asciiTheme="majorHAnsi" w:hAnsiTheme="majorHAnsi" w:cstheme="majorHAnsi"/>
          <w:b/>
          <w:spacing w:val="-4"/>
          <w:sz w:val="22"/>
          <w:szCs w:val="22"/>
        </w:rPr>
        <w:t>Lean Six Sigma Black Belt Certification</w:t>
      </w:r>
    </w:p>
    <w:p w14:paraId="0D3B113E" w14:textId="3CCF6CA9" w:rsidR="00311EA2" w:rsidRPr="00DF045D" w:rsidRDefault="00311EA2" w:rsidP="00DF045D">
      <w:pPr>
        <w:spacing w:after="80"/>
        <w:jc w:val="center"/>
        <w:rPr>
          <w:rFonts w:asciiTheme="majorHAnsi" w:hAnsiTheme="majorHAnsi" w:cstheme="majorHAnsi"/>
          <w:spacing w:val="-4"/>
          <w:sz w:val="22"/>
          <w:szCs w:val="22"/>
        </w:rPr>
      </w:pPr>
      <w:r w:rsidRPr="005C2704">
        <w:rPr>
          <w:rFonts w:asciiTheme="majorHAnsi" w:hAnsiTheme="majorHAnsi" w:cstheme="majorHAnsi"/>
          <w:spacing w:val="-4"/>
          <w:sz w:val="22"/>
          <w:szCs w:val="22"/>
        </w:rPr>
        <w:t xml:space="preserve">Villanova University </w:t>
      </w:r>
      <w:r w:rsidR="002D2E5A">
        <w:rPr>
          <w:rFonts w:asciiTheme="majorHAnsi" w:hAnsiTheme="majorHAnsi" w:cstheme="majorHAnsi"/>
          <w:i/>
          <w:spacing w:val="-4"/>
          <w:sz w:val="22"/>
          <w:szCs w:val="22"/>
        </w:rPr>
        <w:t>(December 2018</w:t>
      </w:r>
      <w:r w:rsidRPr="005C2704">
        <w:rPr>
          <w:rFonts w:asciiTheme="majorHAnsi" w:hAnsiTheme="majorHAnsi" w:cstheme="majorHAnsi"/>
          <w:i/>
          <w:spacing w:val="-4"/>
          <w:sz w:val="22"/>
          <w:szCs w:val="22"/>
        </w:rPr>
        <w:t>).</w:t>
      </w:r>
    </w:p>
    <w:p w14:paraId="6C9C1520" w14:textId="20C2B4F5" w:rsidR="00DF045D" w:rsidRDefault="00DF045D" w:rsidP="00DF045D">
      <w:pPr>
        <w:pStyle w:val="ListBullet"/>
        <w:pBdr>
          <w:bottom w:val="single" w:sz="4" w:space="1" w:color="auto"/>
        </w:pBdr>
        <w:spacing w:line="300" w:lineRule="exact"/>
        <w:jc w:val="left"/>
        <w:rPr>
          <w:rFonts w:asciiTheme="majorHAnsi" w:hAnsiTheme="majorHAnsi" w:cstheme="majorHAnsi"/>
          <w:b/>
          <w:sz w:val="24"/>
          <w:szCs w:val="24"/>
        </w:rPr>
      </w:pPr>
      <w:r>
        <w:rPr>
          <w:rFonts w:asciiTheme="majorHAnsi" w:hAnsiTheme="majorHAnsi" w:cstheme="majorHAnsi"/>
          <w:b/>
          <w:sz w:val="24"/>
          <w:szCs w:val="24"/>
        </w:rPr>
        <w:t>PROFE</w:t>
      </w:r>
      <w:r w:rsidR="00A83F09">
        <w:rPr>
          <w:rFonts w:asciiTheme="majorHAnsi" w:hAnsiTheme="majorHAnsi" w:cstheme="majorHAnsi"/>
          <w:b/>
          <w:sz w:val="24"/>
          <w:szCs w:val="24"/>
        </w:rPr>
        <w:t>S</w:t>
      </w:r>
      <w:r>
        <w:rPr>
          <w:rFonts w:asciiTheme="majorHAnsi" w:hAnsiTheme="majorHAnsi" w:cstheme="majorHAnsi"/>
          <w:b/>
          <w:sz w:val="24"/>
          <w:szCs w:val="24"/>
        </w:rPr>
        <w:t xml:space="preserve">SIONAL </w:t>
      </w:r>
      <w:r w:rsidR="00A83F09">
        <w:rPr>
          <w:rFonts w:asciiTheme="majorHAnsi" w:hAnsiTheme="majorHAnsi" w:cstheme="majorHAnsi"/>
          <w:b/>
          <w:sz w:val="24"/>
          <w:szCs w:val="24"/>
        </w:rPr>
        <w:t>DEVELOPMENT</w:t>
      </w:r>
    </w:p>
    <w:p w14:paraId="7D839A93" w14:textId="77777777" w:rsidR="00DF045D" w:rsidRPr="00A83F09" w:rsidRDefault="00DF045D" w:rsidP="00DF045D">
      <w:pPr>
        <w:spacing w:before="120"/>
        <w:jc w:val="center"/>
        <w:rPr>
          <w:rFonts w:asciiTheme="majorHAnsi" w:hAnsiTheme="majorHAnsi"/>
          <w:b/>
          <w:sz w:val="22"/>
          <w:szCs w:val="22"/>
        </w:rPr>
      </w:pPr>
      <w:r w:rsidRPr="00A83F09">
        <w:rPr>
          <w:rFonts w:asciiTheme="majorHAnsi" w:hAnsiTheme="majorHAnsi"/>
          <w:b/>
          <w:sz w:val="22"/>
          <w:szCs w:val="22"/>
        </w:rPr>
        <w:t>Lean Manufacturing Training | Implementation Training</w:t>
      </w:r>
    </w:p>
    <w:p w14:paraId="3CCDFD47" w14:textId="77777777" w:rsidR="00DF045D" w:rsidRPr="00A83F09" w:rsidRDefault="00DF045D" w:rsidP="00DF045D">
      <w:pPr>
        <w:spacing w:before="40"/>
        <w:jc w:val="center"/>
        <w:rPr>
          <w:rFonts w:asciiTheme="majorHAnsi" w:hAnsiTheme="majorHAnsi"/>
          <w:sz w:val="22"/>
          <w:szCs w:val="22"/>
        </w:rPr>
      </w:pPr>
      <w:r w:rsidRPr="00A83F09">
        <w:rPr>
          <w:rFonts w:asciiTheme="majorHAnsi" w:hAnsiTheme="majorHAnsi"/>
          <w:sz w:val="22"/>
          <w:szCs w:val="22"/>
        </w:rPr>
        <w:t>SI Corporation – Genesee, Idaho</w:t>
      </w:r>
    </w:p>
    <w:p w14:paraId="457A5AA5" w14:textId="77777777" w:rsidR="00DF045D" w:rsidRPr="00A83F09" w:rsidRDefault="00DF045D" w:rsidP="00DF045D">
      <w:pPr>
        <w:spacing w:before="160"/>
        <w:jc w:val="center"/>
        <w:rPr>
          <w:rFonts w:asciiTheme="majorHAnsi" w:hAnsiTheme="majorHAnsi"/>
          <w:i/>
          <w:sz w:val="22"/>
          <w:szCs w:val="22"/>
        </w:rPr>
      </w:pPr>
      <w:r w:rsidRPr="00A83F09">
        <w:rPr>
          <w:rFonts w:asciiTheme="majorHAnsi" w:hAnsiTheme="majorHAnsi"/>
          <w:i/>
          <w:sz w:val="22"/>
          <w:szCs w:val="22"/>
        </w:rPr>
        <w:t>Technical Skills</w:t>
      </w:r>
    </w:p>
    <w:p w14:paraId="1AD359D5" w14:textId="4D8AFD4D" w:rsidR="00A83F09" w:rsidRPr="00A83F09" w:rsidRDefault="00A83F09" w:rsidP="00A83F09">
      <w:pPr>
        <w:pStyle w:val="ListBullet"/>
        <w:pBdr>
          <w:bottom w:val="single" w:sz="4" w:space="1" w:color="auto"/>
        </w:pBdr>
        <w:spacing w:line="300" w:lineRule="exact"/>
        <w:jc w:val="left"/>
        <w:rPr>
          <w:rFonts w:asciiTheme="majorHAnsi" w:hAnsiTheme="majorHAnsi" w:cstheme="majorHAnsi"/>
          <w:b/>
          <w:sz w:val="24"/>
          <w:szCs w:val="24"/>
        </w:rPr>
      </w:pPr>
      <w:r w:rsidRPr="00A83F09">
        <w:rPr>
          <w:rFonts w:asciiTheme="majorHAnsi" w:hAnsiTheme="majorHAnsi" w:cstheme="majorHAnsi"/>
          <w:b/>
          <w:sz w:val="24"/>
          <w:szCs w:val="24"/>
        </w:rPr>
        <w:t>AWARDS</w:t>
      </w:r>
    </w:p>
    <w:p w14:paraId="7193AC52" w14:textId="77777777" w:rsidR="00DF045D" w:rsidRPr="00A83F09" w:rsidRDefault="00DF045D" w:rsidP="00DF045D">
      <w:pPr>
        <w:spacing w:before="120"/>
        <w:jc w:val="center"/>
        <w:rPr>
          <w:rFonts w:asciiTheme="majorHAnsi" w:hAnsiTheme="majorHAnsi"/>
          <w:b/>
          <w:sz w:val="22"/>
          <w:szCs w:val="22"/>
        </w:rPr>
      </w:pPr>
      <w:r w:rsidRPr="00A83F09">
        <w:rPr>
          <w:rFonts w:asciiTheme="majorHAnsi" w:hAnsiTheme="majorHAnsi"/>
          <w:b/>
          <w:sz w:val="22"/>
          <w:szCs w:val="22"/>
        </w:rPr>
        <w:t>Quality Award | Energy Award | Wyoming Contractors Association Award</w:t>
      </w:r>
    </w:p>
    <w:p w14:paraId="4946C2EB" w14:textId="77777777" w:rsidR="00DF045D" w:rsidRPr="00A83F09" w:rsidRDefault="00DF045D" w:rsidP="00DF045D">
      <w:pPr>
        <w:spacing w:before="40"/>
        <w:jc w:val="center"/>
        <w:rPr>
          <w:rFonts w:asciiTheme="majorHAnsi" w:hAnsiTheme="majorHAnsi"/>
          <w:sz w:val="22"/>
          <w:szCs w:val="22"/>
        </w:rPr>
      </w:pPr>
      <w:r w:rsidRPr="00A83F09">
        <w:rPr>
          <w:rFonts w:asciiTheme="majorHAnsi" w:hAnsiTheme="majorHAnsi"/>
          <w:sz w:val="22"/>
          <w:szCs w:val="22"/>
        </w:rPr>
        <w:t>Peak Asphalt, LLC.</w:t>
      </w:r>
    </w:p>
    <w:p w14:paraId="3AB09866" w14:textId="77777777" w:rsidR="00DF045D" w:rsidRPr="00A83F09" w:rsidRDefault="00DF045D" w:rsidP="00DF045D">
      <w:pPr>
        <w:spacing w:before="240"/>
        <w:jc w:val="center"/>
        <w:rPr>
          <w:rFonts w:asciiTheme="majorHAnsi" w:hAnsiTheme="majorHAnsi"/>
          <w:b/>
          <w:sz w:val="22"/>
          <w:szCs w:val="22"/>
        </w:rPr>
      </w:pPr>
      <w:r w:rsidRPr="00A83F09">
        <w:rPr>
          <w:rFonts w:asciiTheme="majorHAnsi" w:hAnsiTheme="majorHAnsi"/>
          <w:b/>
          <w:sz w:val="22"/>
          <w:szCs w:val="22"/>
        </w:rPr>
        <w:t>Sustained Cost Reduction Award | Waste Elimination Award | Most Improved IR Reduction</w:t>
      </w:r>
    </w:p>
    <w:p w14:paraId="23D35188" w14:textId="77777777" w:rsidR="00DF045D" w:rsidRPr="00A83F09" w:rsidRDefault="00DF045D" w:rsidP="00DF045D">
      <w:pPr>
        <w:spacing w:before="40"/>
        <w:jc w:val="center"/>
        <w:rPr>
          <w:rFonts w:asciiTheme="majorHAnsi" w:hAnsiTheme="majorHAnsi"/>
          <w:sz w:val="22"/>
          <w:szCs w:val="22"/>
        </w:rPr>
      </w:pPr>
      <w:r w:rsidRPr="00A83F09">
        <w:rPr>
          <w:rFonts w:asciiTheme="majorHAnsi" w:hAnsiTheme="majorHAnsi"/>
          <w:sz w:val="22"/>
          <w:szCs w:val="22"/>
        </w:rPr>
        <w:t>SI Corporation</w:t>
      </w:r>
    </w:p>
    <w:p w14:paraId="7CEB8507" w14:textId="77777777" w:rsidR="00DF045D" w:rsidRPr="000E6946" w:rsidRDefault="00DF045D" w:rsidP="00DF045D">
      <w:pPr>
        <w:spacing w:before="40"/>
        <w:jc w:val="center"/>
        <w:rPr>
          <w:rFonts w:asciiTheme="minorHAnsi" w:hAnsiTheme="minorHAnsi"/>
          <w:sz w:val="22"/>
          <w:szCs w:val="22"/>
        </w:rPr>
      </w:pPr>
    </w:p>
    <w:p w14:paraId="7DE25DA9" w14:textId="77777777" w:rsidR="00DF045D" w:rsidRPr="00E94869" w:rsidRDefault="00DF045D" w:rsidP="00E94869">
      <w:pPr>
        <w:jc w:val="both"/>
        <w:rPr>
          <w:rFonts w:asciiTheme="majorHAnsi" w:hAnsiTheme="majorHAnsi" w:cstheme="majorHAnsi"/>
          <w:sz w:val="21"/>
          <w:szCs w:val="21"/>
        </w:rPr>
      </w:pPr>
    </w:p>
    <w:sectPr w:rsidR="00DF045D" w:rsidRPr="00E94869" w:rsidSect="005C2704">
      <w:pgSz w:w="12240" w:h="15840"/>
      <w:pgMar w:top="1296" w:right="1296" w:bottom="99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49BF7" w14:textId="77777777" w:rsidR="004F0B77" w:rsidRDefault="004F0B77" w:rsidP="00664716">
      <w:r>
        <w:separator/>
      </w:r>
    </w:p>
  </w:endnote>
  <w:endnote w:type="continuationSeparator" w:id="0">
    <w:p w14:paraId="06DB2C28" w14:textId="77777777" w:rsidR="004F0B77" w:rsidRDefault="004F0B77" w:rsidP="0066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AA95F" w14:textId="77777777" w:rsidR="004F0B77" w:rsidRDefault="004F0B77" w:rsidP="00664716">
      <w:r>
        <w:separator/>
      </w:r>
    </w:p>
  </w:footnote>
  <w:footnote w:type="continuationSeparator" w:id="0">
    <w:p w14:paraId="437F2D43" w14:textId="77777777" w:rsidR="004F0B77" w:rsidRDefault="004F0B77" w:rsidP="00664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2684AC0"/>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34CA2D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9B8A86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8803DD0"/>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93EC6CE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F546E4"/>
    <w:multiLevelType w:val="hybridMultilevel"/>
    <w:tmpl w:val="BA4A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568A9"/>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133920F9"/>
    <w:multiLevelType w:val="hybridMultilevel"/>
    <w:tmpl w:val="7E92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82041"/>
    <w:multiLevelType w:val="hybridMultilevel"/>
    <w:tmpl w:val="2824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E7BCA"/>
    <w:multiLevelType w:val="hybridMultilevel"/>
    <w:tmpl w:val="AF1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72420"/>
    <w:multiLevelType w:val="hybridMultilevel"/>
    <w:tmpl w:val="2DD0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DC2853"/>
    <w:multiLevelType w:val="hybridMultilevel"/>
    <w:tmpl w:val="7F6C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D1D49"/>
    <w:multiLevelType w:val="hybridMultilevel"/>
    <w:tmpl w:val="623A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073EB"/>
    <w:multiLevelType w:val="hybridMultilevel"/>
    <w:tmpl w:val="F6A8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D0B9E"/>
    <w:multiLevelType w:val="hybridMultilevel"/>
    <w:tmpl w:val="D4C6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4"/>
  </w:num>
  <w:num w:numId="6">
    <w:abstractNumId w:val="8"/>
  </w:num>
  <w:num w:numId="7">
    <w:abstractNumId w:val="7"/>
  </w:num>
  <w:num w:numId="8">
    <w:abstractNumId w:val="13"/>
  </w:num>
  <w:num w:numId="9">
    <w:abstractNumId w:val="4"/>
  </w:num>
  <w:num w:numId="10">
    <w:abstractNumId w:val="12"/>
  </w:num>
  <w:num w:numId="11">
    <w:abstractNumId w:val="10"/>
  </w:num>
  <w:num w:numId="12">
    <w:abstractNumId w:val="9"/>
  </w:num>
  <w:num w:numId="13">
    <w:abstractNumId w:val="11"/>
  </w:num>
  <w:num w:numId="14">
    <w:abstractNumId w:val="6"/>
  </w:num>
  <w:num w:numId="15">
    <w:abstractNumId w:val="15"/>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30F"/>
    <w:rsid w:val="00001095"/>
    <w:rsid w:val="000050BE"/>
    <w:rsid w:val="000119C8"/>
    <w:rsid w:val="0001301C"/>
    <w:rsid w:val="0002402B"/>
    <w:rsid w:val="0002647B"/>
    <w:rsid w:val="00036BE4"/>
    <w:rsid w:val="00042177"/>
    <w:rsid w:val="00045114"/>
    <w:rsid w:val="000477D0"/>
    <w:rsid w:val="00054E0E"/>
    <w:rsid w:val="00055C62"/>
    <w:rsid w:val="00080E24"/>
    <w:rsid w:val="000819C4"/>
    <w:rsid w:val="0009581D"/>
    <w:rsid w:val="00096AA9"/>
    <w:rsid w:val="000A2EF9"/>
    <w:rsid w:val="000A78B7"/>
    <w:rsid w:val="000C0C2C"/>
    <w:rsid w:val="000C3E7B"/>
    <w:rsid w:val="000C7CA5"/>
    <w:rsid w:val="000D037B"/>
    <w:rsid w:val="000D4AA4"/>
    <w:rsid w:val="000D7613"/>
    <w:rsid w:val="000E11C0"/>
    <w:rsid w:val="000E238B"/>
    <w:rsid w:val="000F0B2D"/>
    <w:rsid w:val="000F14B5"/>
    <w:rsid w:val="000F193B"/>
    <w:rsid w:val="000F1FD7"/>
    <w:rsid w:val="000F24BB"/>
    <w:rsid w:val="00101C63"/>
    <w:rsid w:val="00104C07"/>
    <w:rsid w:val="001101E6"/>
    <w:rsid w:val="00120BC6"/>
    <w:rsid w:val="00130074"/>
    <w:rsid w:val="00144326"/>
    <w:rsid w:val="001460AA"/>
    <w:rsid w:val="001579D1"/>
    <w:rsid w:val="001601B1"/>
    <w:rsid w:val="00167442"/>
    <w:rsid w:val="00181BF8"/>
    <w:rsid w:val="00187382"/>
    <w:rsid w:val="00194CC4"/>
    <w:rsid w:val="001A10C4"/>
    <w:rsid w:val="001A312E"/>
    <w:rsid w:val="001A5A0B"/>
    <w:rsid w:val="001A746F"/>
    <w:rsid w:val="001B4315"/>
    <w:rsid w:val="001B4F59"/>
    <w:rsid w:val="001B67CF"/>
    <w:rsid w:val="001C2469"/>
    <w:rsid w:val="001C42A3"/>
    <w:rsid w:val="001E1F23"/>
    <w:rsid w:val="001E4E27"/>
    <w:rsid w:val="001F196C"/>
    <w:rsid w:val="001F7838"/>
    <w:rsid w:val="00200A17"/>
    <w:rsid w:val="002033E4"/>
    <w:rsid w:val="00205CAC"/>
    <w:rsid w:val="002164DD"/>
    <w:rsid w:val="002171DD"/>
    <w:rsid w:val="00225488"/>
    <w:rsid w:val="00235A75"/>
    <w:rsid w:val="00243749"/>
    <w:rsid w:val="002463F5"/>
    <w:rsid w:val="002508FB"/>
    <w:rsid w:val="00250DE7"/>
    <w:rsid w:val="00261396"/>
    <w:rsid w:val="0026550E"/>
    <w:rsid w:val="002662F7"/>
    <w:rsid w:val="002705CC"/>
    <w:rsid w:val="00270AA0"/>
    <w:rsid w:val="00272E04"/>
    <w:rsid w:val="00286A10"/>
    <w:rsid w:val="00287ADA"/>
    <w:rsid w:val="00292497"/>
    <w:rsid w:val="002930F3"/>
    <w:rsid w:val="002951EC"/>
    <w:rsid w:val="002A7837"/>
    <w:rsid w:val="002B3E7C"/>
    <w:rsid w:val="002C2601"/>
    <w:rsid w:val="002C599E"/>
    <w:rsid w:val="002C6BF7"/>
    <w:rsid w:val="002D09AE"/>
    <w:rsid w:val="002D0EA2"/>
    <w:rsid w:val="002D1596"/>
    <w:rsid w:val="002D292B"/>
    <w:rsid w:val="002D2E5A"/>
    <w:rsid w:val="002D4AE3"/>
    <w:rsid w:val="002D7373"/>
    <w:rsid w:val="002E3696"/>
    <w:rsid w:val="002F0808"/>
    <w:rsid w:val="002F177F"/>
    <w:rsid w:val="002F2127"/>
    <w:rsid w:val="00303B70"/>
    <w:rsid w:val="00304F98"/>
    <w:rsid w:val="003065FE"/>
    <w:rsid w:val="0030747C"/>
    <w:rsid w:val="00311EA2"/>
    <w:rsid w:val="00312D74"/>
    <w:rsid w:val="00321275"/>
    <w:rsid w:val="003321DC"/>
    <w:rsid w:val="0033599B"/>
    <w:rsid w:val="00336A74"/>
    <w:rsid w:val="003372DC"/>
    <w:rsid w:val="0034684F"/>
    <w:rsid w:val="00347F6E"/>
    <w:rsid w:val="00362411"/>
    <w:rsid w:val="00365A25"/>
    <w:rsid w:val="00375F56"/>
    <w:rsid w:val="0037742F"/>
    <w:rsid w:val="0037745B"/>
    <w:rsid w:val="003844F4"/>
    <w:rsid w:val="0039041C"/>
    <w:rsid w:val="00392E37"/>
    <w:rsid w:val="003A13AC"/>
    <w:rsid w:val="003A1BE9"/>
    <w:rsid w:val="003A3B73"/>
    <w:rsid w:val="003A6DA6"/>
    <w:rsid w:val="003B161A"/>
    <w:rsid w:val="003B6655"/>
    <w:rsid w:val="003C093F"/>
    <w:rsid w:val="003C3BA1"/>
    <w:rsid w:val="003C6921"/>
    <w:rsid w:val="003C69FB"/>
    <w:rsid w:val="003D4AF2"/>
    <w:rsid w:val="003D66FE"/>
    <w:rsid w:val="003E0093"/>
    <w:rsid w:val="003E6EB7"/>
    <w:rsid w:val="003F2344"/>
    <w:rsid w:val="003F2870"/>
    <w:rsid w:val="003F4F85"/>
    <w:rsid w:val="003F77FF"/>
    <w:rsid w:val="00403468"/>
    <w:rsid w:val="004059E6"/>
    <w:rsid w:val="0042559D"/>
    <w:rsid w:val="00433664"/>
    <w:rsid w:val="00443534"/>
    <w:rsid w:val="004441D1"/>
    <w:rsid w:val="004555DC"/>
    <w:rsid w:val="00470082"/>
    <w:rsid w:val="004709A9"/>
    <w:rsid w:val="004712AD"/>
    <w:rsid w:val="00476919"/>
    <w:rsid w:val="0048200D"/>
    <w:rsid w:val="0049116A"/>
    <w:rsid w:val="004B1BF3"/>
    <w:rsid w:val="004B31DE"/>
    <w:rsid w:val="004B32B9"/>
    <w:rsid w:val="004C18E9"/>
    <w:rsid w:val="004C216A"/>
    <w:rsid w:val="004C4810"/>
    <w:rsid w:val="004E3C02"/>
    <w:rsid w:val="004E51A7"/>
    <w:rsid w:val="004E51E4"/>
    <w:rsid w:val="004F0B77"/>
    <w:rsid w:val="004F0FEC"/>
    <w:rsid w:val="004F7020"/>
    <w:rsid w:val="004F7EFC"/>
    <w:rsid w:val="00501EFC"/>
    <w:rsid w:val="00504E19"/>
    <w:rsid w:val="005050CB"/>
    <w:rsid w:val="00515AAA"/>
    <w:rsid w:val="00521F9E"/>
    <w:rsid w:val="00527413"/>
    <w:rsid w:val="0053199B"/>
    <w:rsid w:val="00534DB8"/>
    <w:rsid w:val="005404B0"/>
    <w:rsid w:val="0054112D"/>
    <w:rsid w:val="005437B5"/>
    <w:rsid w:val="00544731"/>
    <w:rsid w:val="00546944"/>
    <w:rsid w:val="00551293"/>
    <w:rsid w:val="0055141B"/>
    <w:rsid w:val="00551E26"/>
    <w:rsid w:val="00555BB7"/>
    <w:rsid w:val="00561DD1"/>
    <w:rsid w:val="0056438E"/>
    <w:rsid w:val="005652A6"/>
    <w:rsid w:val="0056723F"/>
    <w:rsid w:val="00567EE4"/>
    <w:rsid w:val="005703B4"/>
    <w:rsid w:val="0057143C"/>
    <w:rsid w:val="0058543C"/>
    <w:rsid w:val="00585908"/>
    <w:rsid w:val="00594FAC"/>
    <w:rsid w:val="005B0ED8"/>
    <w:rsid w:val="005B3435"/>
    <w:rsid w:val="005C0D05"/>
    <w:rsid w:val="005C2704"/>
    <w:rsid w:val="005C5201"/>
    <w:rsid w:val="005E2A97"/>
    <w:rsid w:val="005E49E3"/>
    <w:rsid w:val="005F6B18"/>
    <w:rsid w:val="005F784F"/>
    <w:rsid w:val="006145B6"/>
    <w:rsid w:val="0061758E"/>
    <w:rsid w:val="006252AB"/>
    <w:rsid w:val="00633925"/>
    <w:rsid w:val="00637D5B"/>
    <w:rsid w:val="006400B7"/>
    <w:rsid w:val="006400DB"/>
    <w:rsid w:val="00640541"/>
    <w:rsid w:val="006538DF"/>
    <w:rsid w:val="00654E34"/>
    <w:rsid w:val="006571E3"/>
    <w:rsid w:val="00662EA9"/>
    <w:rsid w:val="006633DD"/>
    <w:rsid w:val="00664716"/>
    <w:rsid w:val="00664CD8"/>
    <w:rsid w:val="006660DC"/>
    <w:rsid w:val="0066759C"/>
    <w:rsid w:val="00670BFB"/>
    <w:rsid w:val="00674D71"/>
    <w:rsid w:val="006753DA"/>
    <w:rsid w:val="006803A2"/>
    <w:rsid w:val="00680ED1"/>
    <w:rsid w:val="0068329F"/>
    <w:rsid w:val="00692DDB"/>
    <w:rsid w:val="00693A6C"/>
    <w:rsid w:val="00694FE4"/>
    <w:rsid w:val="00695D89"/>
    <w:rsid w:val="006960C0"/>
    <w:rsid w:val="00697D6F"/>
    <w:rsid w:val="006A5867"/>
    <w:rsid w:val="006B0384"/>
    <w:rsid w:val="006B1365"/>
    <w:rsid w:val="006B1561"/>
    <w:rsid w:val="006B1C26"/>
    <w:rsid w:val="006B3160"/>
    <w:rsid w:val="006B537D"/>
    <w:rsid w:val="006C1BE6"/>
    <w:rsid w:val="006C3510"/>
    <w:rsid w:val="006D0426"/>
    <w:rsid w:val="006D23DB"/>
    <w:rsid w:val="006D4172"/>
    <w:rsid w:val="006E41C9"/>
    <w:rsid w:val="006F2A7E"/>
    <w:rsid w:val="007003B1"/>
    <w:rsid w:val="0070357D"/>
    <w:rsid w:val="007043F8"/>
    <w:rsid w:val="007075AF"/>
    <w:rsid w:val="00715BBE"/>
    <w:rsid w:val="00716F81"/>
    <w:rsid w:val="00721805"/>
    <w:rsid w:val="007243D4"/>
    <w:rsid w:val="0073501D"/>
    <w:rsid w:val="00735312"/>
    <w:rsid w:val="00747301"/>
    <w:rsid w:val="00756277"/>
    <w:rsid w:val="00756CA9"/>
    <w:rsid w:val="007602FA"/>
    <w:rsid w:val="007620A2"/>
    <w:rsid w:val="007623E0"/>
    <w:rsid w:val="0076343C"/>
    <w:rsid w:val="007662F0"/>
    <w:rsid w:val="007664F2"/>
    <w:rsid w:val="00776D16"/>
    <w:rsid w:val="00781C65"/>
    <w:rsid w:val="007855F1"/>
    <w:rsid w:val="00785C1E"/>
    <w:rsid w:val="007871FA"/>
    <w:rsid w:val="00793065"/>
    <w:rsid w:val="00794704"/>
    <w:rsid w:val="00795DB7"/>
    <w:rsid w:val="007C3547"/>
    <w:rsid w:val="007D4127"/>
    <w:rsid w:val="007D5BA8"/>
    <w:rsid w:val="007E1E34"/>
    <w:rsid w:val="007E2060"/>
    <w:rsid w:val="007E29CC"/>
    <w:rsid w:val="00802CDF"/>
    <w:rsid w:val="00803B94"/>
    <w:rsid w:val="00804C3D"/>
    <w:rsid w:val="00810D38"/>
    <w:rsid w:val="00817ADE"/>
    <w:rsid w:val="008203F3"/>
    <w:rsid w:val="0083260B"/>
    <w:rsid w:val="00833A91"/>
    <w:rsid w:val="00840DB6"/>
    <w:rsid w:val="00850E2C"/>
    <w:rsid w:val="0085211B"/>
    <w:rsid w:val="00852417"/>
    <w:rsid w:val="00853E83"/>
    <w:rsid w:val="00860699"/>
    <w:rsid w:val="00866A20"/>
    <w:rsid w:val="0087197D"/>
    <w:rsid w:val="008732BB"/>
    <w:rsid w:val="00874276"/>
    <w:rsid w:val="00874556"/>
    <w:rsid w:val="00880D77"/>
    <w:rsid w:val="008815A3"/>
    <w:rsid w:val="00881ACD"/>
    <w:rsid w:val="0088584A"/>
    <w:rsid w:val="0089465E"/>
    <w:rsid w:val="00894EC3"/>
    <w:rsid w:val="008A0F0E"/>
    <w:rsid w:val="008A2FD5"/>
    <w:rsid w:val="008A3E66"/>
    <w:rsid w:val="008A4DE6"/>
    <w:rsid w:val="008B133A"/>
    <w:rsid w:val="008B738E"/>
    <w:rsid w:val="008C1F63"/>
    <w:rsid w:val="008C7C6E"/>
    <w:rsid w:val="008D1445"/>
    <w:rsid w:val="008D7E79"/>
    <w:rsid w:val="008E4F02"/>
    <w:rsid w:val="008E7097"/>
    <w:rsid w:val="008E7DBB"/>
    <w:rsid w:val="008F24D9"/>
    <w:rsid w:val="008F2DC1"/>
    <w:rsid w:val="00902266"/>
    <w:rsid w:val="00904619"/>
    <w:rsid w:val="00905402"/>
    <w:rsid w:val="009104A9"/>
    <w:rsid w:val="00916641"/>
    <w:rsid w:val="00920E4E"/>
    <w:rsid w:val="0092254A"/>
    <w:rsid w:val="00925FE4"/>
    <w:rsid w:val="009268AB"/>
    <w:rsid w:val="00932423"/>
    <w:rsid w:val="00940811"/>
    <w:rsid w:val="00946E05"/>
    <w:rsid w:val="00955C13"/>
    <w:rsid w:val="00961384"/>
    <w:rsid w:val="00963139"/>
    <w:rsid w:val="00963BE2"/>
    <w:rsid w:val="009741E5"/>
    <w:rsid w:val="0098275E"/>
    <w:rsid w:val="009842AB"/>
    <w:rsid w:val="009860AB"/>
    <w:rsid w:val="0099566D"/>
    <w:rsid w:val="00996364"/>
    <w:rsid w:val="009977BE"/>
    <w:rsid w:val="009A63E3"/>
    <w:rsid w:val="009B3014"/>
    <w:rsid w:val="009B6FD3"/>
    <w:rsid w:val="009C3A07"/>
    <w:rsid w:val="009C5D56"/>
    <w:rsid w:val="009D274E"/>
    <w:rsid w:val="009D760F"/>
    <w:rsid w:val="009F1023"/>
    <w:rsid w:val="009F47C2"/>
    <w:rsid w:val="009F7818"/>
    <w:rsid w:val="00A01159"/>
    <w:rsid w:val="00A03305"/>
    <w:rsid w:val="00A07011"/>
    <w:rsid w:val="00A11473"/>
    <w:rsid w:val="00A14110"/>
    <w:rsid w:val="00A23C51"/>
    <w:rsid w:val="00A23ED1"/>
    <w:rsid w:val="00A268DF"/>
    <w:rsid w:val="00A34A91"/>
    <w:rsid w:val="00A44DCB"/>
    <w:rsid w:val="00A526FD"/>
    <w:rsid w:val="00A53577"/>
    <w:rsid w:val="00A63F7F"/>
    <w:rsid w:val="00A7355A"/>
    <w:rsid w:val="00A81568"/>
    <w:rsid w:val="00A81629"/>
    <w:rsid w:val="00A8246A"/>
    <w:rsid w:val="00A83111"/>
    <w:rsid w:val="00A8348A"/>
    <w:rsid w:val="00A83765"/>
    <w:rsid w:val="00A83844"/>
    <w:rsid w:val="00A83F09"/>
    <w:rsid w:val="00A84CA3"/>
    <w:rsid w:val="00A85444"/>
    <w:rsid w:val="00A9069F"/>
    <w:rsid w:val="00A93BF8"/>
    <w:rsid w:val="00AA657E"/>
    <w:rsid w:val="00AB003F"/>
    <w:rsid w:val="00AB5504"/>
    <w:rsid w:val="00AC07D1"/>
    <w:rsid w:val="00AC2A46"/>
    <w:rsid w:val="00AC4C7C"/>
    <w:rsid w:val="00AD14C2"/>
    <w:rsid w:val="00AE1F37"/>
    <w:rsid w:val="00AF1E24"/>
    <w:rsid w:val="00AF3A6C"/>
    <w:rsid w:val="00AF3F03"/>
    <w:rsid w:val="00AF56A3"/>
    <w:rsid w:val="00AF6946"/>
    <w:rsid w:val="00AF6A89"/>
    <w:rsid w:val="00B01F39"/>
    <w:rsid w:val="00B0630F"/>
    <w:rsid w:val="00B14C66"/>
    <w:rsid w:val="00B21A4E"/>
    <w:rsid w:val="00B26F3D"/>
    <w:rsid w:val="00B3344B"/>
    <w:rsid w:val="00B43586"/>
    <w:rsid w:val="00B45757"/>
    <w:rsid w:val="00B52D81"/>
    <w:rsid w:val="00B6285A"/>
    <w:rsid w:val="00B62C9E"/>
    <w:rsid w:val="00B717C8"/>
    <w:rsid w:val="00B73647"/>
    <w:rsid w:val="00B7425A"/>
    <w:rsid w:val="00B74C2F"/>
    <w:rsid w:val="00B755F8"/>
    <w:rsid w:val="00B76A42"/>
    <w:rsid w:val="00B8174E"/>
    <w:rsid w:val="00B922AE"/>
    <w:rsid w:val="00B942B8"/>
    <w:rsid w:val="00B94A89"/>
    <w:rsid w:val="00B96367"/>
    <w:rsid w:val="00BA0983"/>
    <w:rsid w:val="00BA1B18"/>
    <w:rsid w:val="00BA421E"/>
    <w:rsid w:val="00BA53F0"/>
    <w:rsid w:val="00BA5555"/>
    <w:rsid w:val="00BB0B11"/>
    <w:rsid w:val="00BB0C53"/>
    <w:rsid w:val="00BB1569"/>
    <w:rsid w:val="00BB73E3"/>
    <w:rsid w:val="00BD3339"/>
    <w:rsid w:val="00BE3128"/>
    <w:rsid w:val="00BF2B2B"/>
    <w:rsid w:val="00BF493E"/>
    <w:rsid w:val="00C01648"/>
    <w:rsid w:val="00C022F0"/>
    <w:rsid w:val="00C23CB3"/>
    <w:rsid w:val="00C40F33"/>
    <w:rsid w:val="00C4128A"/>
    <w:rsid w:val="00C418A9"/>
    <w:rsid w:val="00C536AB"/>
    <w:rsid w:val="00C613F6"/>
    <w:rsid w:val="00C61B3C"/>
    <w:rsid w:val="00C626EB"/>
    <w:rsid w:val="00C65016"/>
    <w:rsid w:val="00C666F8"/>
    <w:rsid w:val="00C67677"/>
    <w:rsid w:val="00C70E3C"/>
    <w:rsid w:val="00C73FBC"/>
    <w:rsid w:val="00C75E77"/>
    <w:rsid w:val="00C77A38"/>
    <w:rsid w:val="00C818B9"/>
    <w:rsid w:val="00C855D9"/>
    <w:rsid w:val="00C87AEC"/>
    <w:rsid w:val="00C87B8E"/>
    <w:rsid w:val="00C90613"/>
    <w:rsid w:val="00CA5BDF"/>
    <w:rsid w:val="00CA7D43"/>
    <w:rsid w:val="00CB2BE0"/>
    <w:rsid w:val="00CB6113"/>
    <w:rsid w:val="00CB68BC"/>
    <w:rsid w:val="00CC67C2"/>
    <w:rsid w:val="00CD17A6"/>
    <w:rsid w:val="00CD509B"/>
    <w:rsid w:val="00CE00AF"/>
    <w:rsid w:val="00CE100A"/>
    <w:rsid w:val="00CE2140"/>
    <w:rsid w:val="00CE3A0B"/>
    <w:rsid w:val="00CE40D7"/>
    <w:rsid w:val="00CE47F3"/>
    <w:rsid w:val="00CE6100"/>
    <w:rsid w:val="00CF2FDF"/>
    <w:rsid w:val="00CF67CC"/>
    <w:rsid w:val="00D0051C"/>
    <w:rsid w:val="00D10692"/>
    <w:rsid w:val="00D10C56"/>
    <w:rsid w:val="00D20322"/>
    <w:rsid w:val="00D222C7"/>
    <w:rsid w:val="00D22D58"/>
    <w:rsid w:val="00D257CE"/>
    <w:rsid w:val="00D276FE"/>
    <w:rsid w:val="00D27EA1"/>
    <w:rsid w:val="00D36517"/>
    <w:rsid w:val="00D376D1"/>
    <w:rsid w:val="00D44C56"/>
    <w:rsid w:val="00D454E4"/>
    <w:rsid w:val="00D45DBB"/>
    <w:rsid w:val="00D46448"/>
    <w:rsid w:val="00D5384C"/>
    <w:rsid w:val="00D53BA9"/>
    <w:rsid w:val="00D67492"/>
    <w:rsid w:val="00D71726"/>
    <w:rsid w:val="00D72814"/>
    <w:rsid w:val="00D735C1"/>
    <w:rsid w:val="00D7487B"/>
    <w:rsid w:val="00D7583D"/>
    <w:rsid w:val="00D75E79"/>
    <w:rsid w:val="00D77779"/>
    <w:rsid w:val="00D93955"/>
    <w:rsid w:val="00DA1D82"/>
    <w:rsid w:val="00DA2998"/>
    <w:rsid w:val="00DA54F0"/>
    <w:rsid w:val="00DB6226"/>
    <w:rsid w:val="00DB6C02"/>
    <w:rsid w:val="00DB6E40"/>
    <w:rsid w:val="00DD03A4"/>
    <w:rsid w:val="00DD4221"/>
    <w:rsid w:val="00DE0B0B"/>
    <w:rsid w:val="00DE26B5"/>
    <w:rsid w:val="00DF045D"/>
    <w:rsid w:val="00DF6ADA"/>
    <w:rsid w:val="00E0630A"/>
    <w:rsid w:val="00E06BC0"/>
    <w:rsid w:val="00E07C25"/>
    <w:rsid w:val="00E12B21"/>
    <w:rsid w:val="00E14C73"/>
    <w:rsid w:val="00E161A4"/>
    <w:rsid w:val="00E17522"/>
    <w:rsid w:val="00E22CDA"/>
    <w:rsid w:val="00E30087"/>
    <w:rsid w:val="00E322CB"/>
    <w:rsid w:val="00E327E0"/>
    <w:rsid w:val="00E33939"/>
    <w:rsid w:val="00E52FA7"/>
    <w:rsid w:val="00E63CC2"/>
    <w:rsid w:val="00E63CC8"/>
    <w:rsid w:val="00E74CA3"/>
    <w:rsid w:val="00E74D9E"/>
    <w:rsid w:val="00E761C6"/>
    <w:rsid w:val="00E864F9"/>
    <w:rsid w:val="00E92E3F"/>
    <w:rsid w:val="00E93D53"/>
    <w:rsid w:val="00E94869"/>
    <w:rsid w:val="00E9535A"/>
    <w:rsid w:val="00E953A3"/>
    <w:rsid w:val="00E9634C"/>
    <w:rsid w:val="00EA0E4A"/>
    <w:rsid w:val="00EA4097"/>
    <w:rsid w:val="00EA6E44"/>
    <w:rsid w:val="00EB08E8"/>
    <w:rsid w:val="00EB7FA4"/>
    <w:rsid w:val="00EC10CD"/>
    <w:rsid w:val="00EC3D98"/>
    <w:rsid w:val="00ED7143"/>
    <w:rsid w:val="00ED7411"/>
    <w:rsid w:val="00EE1466"/>
    <w:rsid w:val="00EE4F38"/>
    <w:rsid w:val="00EF59DB"/>
    <w:rsid w:val="00EF6EC8"/>
    <w:rsid w:val="00EF794C"/>
    <w:rsid w:val="00F00D7C"/>
    <w:rsid w:val="00F0701A"/>
    <w:rsid w:val="00F10AC0"/>
    <w:rsid w:val="00F22887"/>
    <w:rsid w:val="00F24D3A"/>
    <w:rsid w:val="00F35225"/>
    <w:rsid w:val="00F42CE2"/>
    <w:rsid w:val="00F43C10"/>
    <w:rsid w:val="00F43E72"/>
    <w:rsid w:val="00F441CE"/>
    <w:rsid w:val="00F46DFF"/>
    <w:rsid w:val="00F50041"/>
    <w:rsid w:val="00F57DEF"/>
    <w:rsid w:val="00F613E0"/>
    <w:rsid w:val="00F65702"/>
    <w:rsid w:val="00F750E6"/>
    <w:rsid w:val="00F76BD9"/>
    <w:rsid w:val="00F80A2A"/>
    <w:rsid w:val="00F822AB"/>
    <w:rsid w:val="00F84B8D"/>
    <w:rsid w:val="00F85784"/>
    <w:rsid w:val="00FA5166"/>
    <w:rsid w:val="00FB2E6F"/>
    <w:rsid w:val="00FB4EB5"/>
    <w:rsid w:val="00FB5708"/>
    <w:rsid w:val="00FC33C7"/>
    <w:rsid w:val="00FC7400"/>
    <w:rsid w:val="00FD513B"/>
    <w:rsid w:val="00FD7621"/>
    <w:rsid w:val="00FD7A03"/>
    <w:rsid w:val="00FE2089"/>
    <w:rsid w:val="00FE538D"/>
    <w:rsid w:val="00FF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12D64"/>
  <w15:docId w15:val="{5817F44F-443F-451D-A7E8-BE574724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5488"/>
    <w:rPr>
      <w:rFonts w:ascii="Arial" w:hAnsi="Arial" w:cs="Arial"/>
      <w:snapToGrid w:val="0"/>
    </w:rPr>
  </w:style>
  <w:style w:type="paragraph" w:styleId="Heading1">
    <w:name w:val="heading 1"/>
    <w:basedOn w:val="Normal"/>
    <w:next w:val="Normal"/>
    <w:link w:val="Heading1Char"/>
    <w:qFormat/>
    <w:rsid w:val="00AC07D1"/>
    <w:pPr>
      <w:keepNext/>
      <w:outlineLvl w:val="0"/>
    </w:pPr>
    <w:rPr>
      <w:rFonts w:ascii="Times New Roman" w:hAnsi="Times New Roman" w:cs="Times New Roman"/>
      <w:b/>
      <w:bCs/>
      <w:snapToGrid/>
      <w:sz w:val="24"/>
      <w:szCs w:val="24"/>
    </w:rPr>
  </w:style>
  <w:style w:type="paragraph" w:styleId="Heading2">
    <w:name w:val="heading 2"/>
    <w:basedOn w:val="Normal"/>
    <w:next w:val="Normal"/>
    <w:link w:val="Heading2Char"/>
    <w:qFormat/>
    <w:rsid w:val="00AC07D1"/>
    <w:pPr>
      <w:keepNext/>
      <w:ind w:left="720"/>
      <w:outlineLvl w:val="1"/>
    </w:pPr>
    <w:rPr>
      <w:rFonts w:ascii="Times New Roman" w:hAnsi="Times New Roman" w:cs="Times New Roman"/>
      <w:b/>
      <w:bCs/>
      <w:snapToGrid/>
      <w:sz w:val="22"/>
      <w:szCs w:val="24"/>
    </w:rPr>
  </w:style>
  <w:style w:type="paragraph" w:styleId="Heading4">
    <w:name w:val="heading 4"/>
    <w:basedOn w:val="Normal"/>
    <w:next w:val="Normal"/>
    <w:link w:val="Heading4Char"/>
    <w:semiHidden/>
    <w:unhideWhenUsed/>
    <w:qFormat/>
    <w:rsid w:val="00D44C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semiHidden/>
    <w:unhideWhenUsed/>
    <w:qFormat/>
    <w:rsid w:val="00955C1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25488"/>
    <w:pPr>
      <w:jc w:val="center"/>
    </w:pPr>
  </w:style>
  <w:style w:type="character" w:customStyle="1" w:styleId="text1">
    <w:name w:val="text1"/>
    <w:basedOn w:val="DefaultParagraphFont"/>
    <w:rsid w:val="006B1561"/>
    <w:rPr>
      <w:rFonts w:ascii="Arial" w:hAnsi="Arial" w:cs="Arial" w:hint="default"/>
      <w:b w:val="0"/>
      <w:bCs w:val="0"/>
      <w:i w:val="0"/>
      <w:iCs w:val="0"/>
      <w:color w:val="000000"/>
      <w:sz w:val="18"/>
      <w:szCs w:val="18"/>
    </w:rPr>
  </w:style>
  <w:style w:type="paragraph" w:styleId="TOC9">
    <w:name w:val="toc 9"/>
    <w:basedOn w:val="Normal"/>
    <w:next w:val="Normal"/>
    <w:semiHidden/>
    <w:rsid w:val="00225488"/>
    <w:pPr>
      <w:ind w:left="1760"/>
    </w:pPr>
  </w:style>
  <w:style w:type="paragraph" w:styleId="TOC8">
    <w:name w:val="toc 8"/>
    <w:basedOn w:val="Normal"/>
    <w:next w:val="Normal"/>
    <w:semiHidden/>
    <w:rsid w:val="00225488"/>
    <w:pPr>
      <w:ind w:left="1540"/>
    </w:pPr>
  </w:style>
  <w:style w:type="paragraph" w:styleId="TOC7">
    <w:name w:val="toc 7"/>
    <w:basedOn w:val="Normal"/>
    <w:next w:val="Normal"/>
    <w:semiHidden/>
    <w:rsid w:val="00225488"/>
    <w:pPr>
      <w:ind w:left="1320"/>
    </w:pPr>
  </w:style>
  <w:style w:type="paragraph" w:styleId="TOC6">
    <w:name w:val="toc 6"/>
    <w:basedOn w:val="Normal"/>
    <w:next w:val="Normal"/>
    <w:semiHidden/>
    <w:rsid w:val="00225488"/>
    <w:pPr>
      <w:ind w:left="1100"/>
    </w:pPr>
  </w:style>
  <w:style w:type="paragraph" w:styleId="TOC5">
    <w:name w:val="toc 5"/>
    <w:basedOn w:val="Normal"/>
    <w:next w:val="Normal"/>
    <w:semiHidden/>
    <w:rsid w:val="00225488"/>
    <w:pPr>
      <w:ind w:left="880"/>
    </w:pPr>
  </w:style>
  <w:style w:type="paragraph" w:styleId="TOC4">
    <w:name w:val="toc 4"/>
    <w:basedOn w:val="Normal"/>
    <w:next w:val="Normal"/>
    <w:semiHidden/>
    <w:rsid w:val="00225488"/>
    <w:pPr>
      <w:ind w:left="660"/>
    </w:pPr>
  </w:style>
  <w:style w:type="paragraph" w:styleId="TOC3">
    <w:name w:val="toc 3"/>
    <w:basedOn w:val="Normal"/>
    <w:next w:val="Normal"/>
    <w:semiHidden/>
    <w:rsid w:val="00225488"/>
    <w:pPr>
      <w:ind w:left="440"/>
    </w:pPr>
  </w:style>
  <w:style w:type="paragraph" w:styleId="TOC2">
    <w:name w:val="toc 2"/>
    <w:basedOn w:val="Normal"/>
    <w:next w:val="Normal"/>
    <w:semiHidden/>
    <w:rsid w:val="00225488"/>
    <w:pPr>
      <w:ind w:left="220"/>
    </w:pPr>
  </w:style>
  <w:style w:type="paragraph" w:styleId="TOC1">
    <w:name w:val="toc 1"/>
    <w:basedOn w:val="Normal"/>
    <w:next w:val="Normal"/>
    <w:semiHidden/>
    <w:rsid w:val="00225488"/>
  </w:style>
  <w:style w:type="paragraph" w:styleId="ListBullet5">
    <w:name w:val="List Bullet 5"/>
    <w:basedOn w:val="Normal"/>
    <w:rsid w:val="00225488"/>
    <w:pPr>
      <w:numPr>
        <w:numId w:val="4"/>
      </w:numPr>
    </w:pPr>
  </w:style>
  <w:style w:type="paragraph" w:styleId="ListBullet4">
    <w:name w:val="List Bullet 4"/>
    <w:basedOn w:val="Normal"/>
    <w:rsid w:val="00225488"/>
    <w:pPr>
      <w:numPr>
        <w:numId w:val="3"/>
      </w:numPr>
    </w:pPr>
  </w:style>
  <w:style w:type="paragraph" w:styleId="ListBullet3">
    <w:name w:val="List Bullet 3"/>
    <w:basedOn w:val="Normal"/>
    <w:rsid w:val="00225488"/>
    <w:pPr>
      <w:numPr>
        <w:numId w:val="2"/>
      </w:numPr>
    </w:pPr>
  </w:style>
  <w:style w:type="paragraph" w:styleId="ListBullet2">
    <w:name w:val="List Bullet 2"/>
    <w:basedOn w:val="Normal"/>
    <w:rsid w:val="00225488"/>
    <w:pPr>
      <w:numPr>
        <w:numId w:val="1"/>
      </w:numPr>
    </w:pPr>
  </w:style>
  <w:style w:type="paragraph" w:styleId="Index9">
    <w:name w:val="index 9"/>
    <w:basedOn w:val="Normal"/>
    <w:next w:val="Normal"/>
    <w:semiHidden/>
    <w:rsid w:val="00225488"/>
    <w:pPr>
      <w:ind w:left="1980" w:hanging="220"/>
    </w:pPr>
  </w:style>
  <w:style w:type="paragraph" w:styleId="Index8">
    <w:name w:val="index 8"/>
    <w:basedOn w:val="Normal"/>
    <w:next w:val="Normal"/>
    <w:semiHidden/>
    <w:rsid w:val="00225488"/>
    <w:pPr>
      <w:ind w:left="1760" w:hanging="220"/>
    </w:pPr>
  </w:style>
  <w:style w:type="paragraph" w:styleId="Index7">
    <w:name w:val="index 7"/>
    <w:basedOn w:val="Normal"/>
    <w:next w:val="Normal"/>
    <w:semiHidden/>
    <w:rsid w:val="00225488"/>
    <w:pPr>
      <w:ind w:left="1540" w:hanging="220"/>
    </w:pPr>
  </w:style>
  <w:style w:type="paragraph" w:styleId="Index6">
    <w:name w:val="index 6"/>
    <w:basedOn w:val="Normal"/>
    <w:next w:val="Normal"/>
    <w:semiHidden/>
    <w:rsid w:val="00225488"/>
    <w:pPr>
      <w:ind w:left="1320" w:hanging="220"/>
    </w:pPr>
  </w:style>
  <w:style w:type="paragraph" w:styleId="Index5">
    <w:name w:val="index 5"/>
    <w:basedOn w:val="Normal"/>
    <w:next w:val="Normal"/>
    <w:semiHidden/>
    <w:rsid w:val="00225488"/>
    <w:pPr>
      <w:ind w:left="1100" w:hanging="220"/>
    </w:pPr>
  </w:style>
  <w:style w:type="paragraph" w:styleId="Index4">
    <w:name w:val="index 4"/>
    <w:basedOn w:val="Normal"/>
    <w:next w:val="Normal"/>
    <w:semiHidden/>
    <w:rsid w:val="00225488"/>
    <w:pPr>
      <w:ind w:left="880" w:hanging="220"/>
    </w:pPr>
  </w:style>
  <w:style w:type="paragraph" w:styleId="Index3">
    <w:name w:val="index 3"/>
    <w:basedOn w:val="Normal"/>
    <w:next w:val="Normal"/>
    <w:semiHidden/>
    <w:rsid w:val="00225488"/>
    <w:pPr>
      <w:ind w:left="660" w:hanging="220"/>
    </w:pPr>
  </w:style>
  <w:style w:type="paragraph" w:styleId="Index2">
    <w:name w:val="index 2"/>
    <w:basedOn w:val="Normal"/>
    <w:next w:val="Normal"/>
    <w:semiHidden/>
    <w:rsid w:val="00225488"/>
    <w:pPr>
      <w:ind w:left="440" w:hanging="220"/>
    </w:pPr>
  </w:style>
  <w:style w:type="paragraph" w:styleId="Index1">
    <w:name w:val="index 1"/>
    <w:basedOn w:val="Normal"/>
    <w:next w:val="Normal"/>
    <w:semiHidden/>
    <w:rsid w:val="00225488"/>
    <w:pPr>
      <w:ind w:left="220" w:hanging="220"/>
    </w:pPr>
  </w:style>
  <w:style w:type="paragraph" w:styleId="BlockText">
    <w:name w:val="Block Text"/>
    <w:basedOn w:val="Normal"/>
    <w:rsid w:val="00225488"/>
    <w:pPr>
      <w:spacing w:after="120"/>
      <w:ind w:left="1440" w:right="1440"/>
    </w:pPr>
  </w:style>
  <w:style w:type="character" w:styleId="Emphasis">
    <w:name w:val="Emphasis"/>
    <w:basedOn w:val="DefaultParagraphFont"/>
    <w:qFormat/>
    <w:rsid w:val="00853E83"/>
    <w:rPr>
      <w:i/>
      <w:iCs/>
    </w:rPr>
  </w:style>
  <w:style w:type="character" w:styleId="Hyperlink">
    <w:name w:val="Hyperlink"/>
    <w:basedOn w:val="DefaultParagraphFont"/>
    <w:rsid w:val="00EE4F38"/>
    <w:rPr>
      <w:color w:val="0000FF"/>
      <w:u w:val="single"/>
    </w:rPr>
  </w:style>
  <w:style w:type="paragraph" w:styleId="ListParagraph">
    <w:name w:val="List Paragraph"/>
    <w:basedOn w:val="Normal"/>
    <w:uiPriority w:val="34"/>
    <w:qFormat/>
    <w:rsid w:val="002C599E"/>
    <w:pPr>
      <w:ind w:left="720"/>
      <w:contextualSpacing/>
    </w:pPr>
  </w:style>
  <w:style w:type="character" w:customStyle="1" w:styleId="Heading1Char">
    <w:name w:val="Heading 1 Char"/>
    <w:basedOn w:val="DefaultParagraphFont"/>
    <w:link w:val="Heading1"/>
    <w:rsid w:val="00AC07D1"/>
    <w:rPr>
      <w:b/>
      <w:bCs/>
      <w:sz w:val="24"/>
      <w:szCs w:val="24"/>
    </w:rPr>
  </w:style>
  <w:style w:type="character" w:customStyle="1" w:styleId="Heading2Char">
    <w:name w:val="Heading 2 Char"/>
    <w:basedOn w:val="DefaultParagraphFont"/>
    <w:link w:val="Heading2"/>
    <w:rsid w:val="00AC07D1"/>
    <w:rPr>
      <w:b/>
      <w:bCs/>
      <w:sz w:val="22"/>
      <w:szCs w:val="24"/>
    </w:rPr>
  </w:style>
  <w:style w:type="paragraph" w:styleId="Header">
    <w:name w:val="header"/>
    <w:basedOn w:val="Normal"/>
    <w:link w:val="HeaderChar"/>
    <w:uiPriority w:val="99"/>
    <w:rsid w:val="00664716"/>
    <w:pPr>
      <w:tabs>
        <w:tab w:val="center" w:pos="4680"/>
        <w:tab w:val="right" w:pos="9360"/>
      </w:tabs>
    </w:pPr>
  </w:style>
  <w:style w:type="character" w:customStyle="1" w:styleId="HeaderChar">
    <w:name w:val="Header Char"/>
    <w:basedOn w:val="DefaultParagraphFont"/>
    <w:link w:val="Header"/>
    <w:uiPriority w:val="99"/>
    <w:rsid w:val="00664716"/>
    <w:rPr>
      <w:rFonts w:ascii="Arial" w:hAnsi="Arial" w:cs="Arial"/>
      <w:snapToGrid w:val="0"/>
    </w:rPr>
  </w:style>
  <w:style w:type="paragraph" w:styleId="Footer">
    <w:name w:val="footer"/>
    <w:basedOn w:val="Normal"/>
    <w:link w:val="FooterChar"/>
    <w:uiPriority w:val="99"/>
    <w:rsid w:val="00664716"/>
    <w:pPr>
      <w:tabs>
        <w:tab w:val="center" w:pos="4680"/>
        <w:tab w:val="right" w:pos="9360"/>
      </w:tabs>
    </w:pPr>
  </w:style>
  <w:style w:type="character" w:customStyle="1" w:styleId="FooterChar">
    <w:name w:val="Footer Char"/>
    <w:basedOn w:val="DefaultParagraphFont"/>
    <w:link w:val="Footer"/>
    <w:uiPriority w:val="99"/>
    <w:rsid w:val="00664716"/>
    <w:rPr>
      <w:rFonts w:ascii="Arial" w:hAnsi="Arial" w:cs="Arial"/>
      <w:snapToGrid w:val="0"/>
    </w:rPr>
  </w:style>
  <w:style w:type="paragraph" w:styleId="BalloonText">
    <w:name w:val="Balloon Text"/>
    <w:basedOn w:val="Normal"/>
    <w:link w:val="BalloonTextChar"/>
    <w:rsid w:val="000D037B"/>
    <w:rPr>
      <w:rFonts w:ascii="Segoe UI" w:hAnsi="Segoe UI" w:cs="Segoe UI"/>
      <w:sz w:val="18"/>
      <w:szCs w:val="18"/>
    </w:rPr>
  </w:style>
  <w:style w:type="character" w:customStyle="1" w:styleId="BalloonTextChar">
    <w:name w:val="Balloon Text Char"/>
    <w:basedOn w:val="DefaultParagraphFont"/>
    <w:link w:val="BalloonText"/>
    <w:rsid w:val="000D037B"/>
    <w:rPr>
      <w:rFonts w:ascii="Segoe UI" w:hAnsi="Segoe UI" w:cs="Segoe UI"/>
      <w:snapToGrid w:val="0"/>
      <w:sz w:val="18"/>
      <w:szCs w:val="18"/>
    </w:rPr>
  </w:style>
  <w:style w:type="table" w:styleId="TableGrid">
    <w:name w:val="Table Grid"/>
    <w:basedOn w:val="TableNormal"/>
    <w:rsid w:val="0047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D17A6"/>
    <w:rPr>
      <w:color w:val="808080"/>
      <w:shd w:val="clear" w:color="auto" w:fill="E6E6E6"/>
    </w:rPr>
  </w:style>
  <w:style w:type="paragraph" w:styleId="BodyText">
    <w:name w:val="Body Text"/>
    <w:basedOn w:val="Normal"/>
    <w:link w:val="BodyTextChar"/>
    <w:unhideWhenUsed/>
    <w:rsid w:val="00287ADA"/>
    <w:pPr>
      <w:jc w:val="both"/>
    </w:pPr>
    <w:rPr>
      <w:rFonts w:ascii="Book Antiqua" w:hAnsi="Book Antiqua" w:cs="Times New Roman"/>
      <w:snapToGrid/>
      <w:szCs w:val="24"/>
    </w:rPr>
  </w:style>
  <w:style w:type="character" w:customStyle="1" w:styleId="BodyTextChar">
    <w:name w:val="Body Text Char"/>
    <w:basedOn w:val="DefaultParagraphFont"/>
    <w:link w:val="BodyText"/>
    <w:rsid w:val="00287ADA"/>
    <w:rPr>
      <w:rFonts w:ascii="Book Antiqua" w:hAnsi="Book Antiqua"/>
      <w:szCs w:val="24"/>
    </w:rPr>
  </w:style>
  <w:style w:type="character" w:styleId="FollowedHyperlink">
    <w:name w:val="FollowedHyperlink"/>
    <w:basedOn w:val="DefaultParagraphFont"/>
    <w:semiHidden/>
    <w:unhideWhenUsed/>
    <w:rsid w:val="00BA1B18"/>
    <w:rPr>
      <w:color w:val="954F72" w:themeColor="followedHyperlink"/>
      <w:u w:val="single"/>
    </w:rPr>
  </w:style>
  <w:style w:type="paragraph" w:styleId="NoSpacing">
    <w:name w:val="No Spacing"/>
    <w:uiPriority w:val="1"/>
    <w:qFormat/>
    <w:rsid w:val="00CC67C2"/>
    <w:rPr>
      <w:rFonts w:ascii="Arial" w:hAnsi="Arial" w:cs="Arial"/>
      <w:snapToGrid w:val="0"/>
    </w:rPr>
  </w:style>
  <w:style w:type="paragraph" w:styleId="PlainText">
    <w:name w:val="Plain Text"/>
    <w:basedOn w:val="Normal"/>
    <w:link w:val="PlainTextChar"/>
    <w:semiHidden/>
    <w:rsid w:val="008F2DC1"/>
    <w:rPr>
      <w:rFonts w:ascii="Courier New" w:hAnsi="Courier New" w:cs="Courier New"/>
      <w:snapToGrid/>
    </w:rPr>
  </w:style>
  <w:style w:type="character" w:customStyle="1" w:styleId="PlainTextChar">
    <w:name w:val="Plain Text Char"/>
    <w:basedOn w:val="DefaultParagraphFont"/>
    <w:link w:val="PlainText"/>
    <w:semiHidden/>
    <w:rsid w:val="008F2DC1"/>
    <w:rPr>
      <w:rFonts w:ascii="Courier New" w:hAnsi="Courier New" w:cs="Courier New"/>
    </w:rPr>
  </w:style>
  <w:style w:type="character" w:customStyle="1" w:styleId="Heading4Char">
    <w:name w:val="Heading 4 Char"/>
    <w:basedOn w:val="DefaultParagraphFont"/>
    <w:link w:val="Heading4"/>
    <w:semiHidden/>
    <w:rsid w:val="00D44C56"/>
    <w:rPr>
      <w:rFonts w:asciiTheme="majorHAnsi" w:eastAsiaTheme="majorEastAsia" w:hAnsiTheme="majorHAnsi" w:cstheme="majorBidi"/>
      <w:i/>
      <w:iCs/>
      <w:snapToGrid w:val="0"/>
      <w:color w:val="2E74B5" w:themeColor="accent1" w:themeShade="BF"/>
    </w:rPr>
  </w:style>
  <w:style w:type="character" w:customStyle="1" w:styleId="UnresolvedMention2">
    <w:name w:val="Unresolved Mention2"/>
    <w:basedOn w:val="DefaultParagraphFont"/>
    <w:uiPriority w:val="99"/>
    <w:semiHidden/>
    <w:unhideWhenUsed/>
    <w:rsid w:val="00CE6100"/>
    <w:rPr>
      <w:color w:val="808080"/>
      <w:shd w:val="clear" w:color="auto" w:fill="E6E6E6"/>
    </w:rPr>
  </w:style>
  <w:style w:type="character" w:styleId="Strong">
    <w:name w:val="Strong"/>
    <w:uiPriority w:val="22"/>
    <w:qFormat/>
    <w:rsid w:val="00303B70"/>
    <w:rPr>
      <w:b/>
      <w:bCs/>
    </w:rPr>
  </w:style>
  <w:style w:type="character" w:customStyle="1" w:styleId="grame">
    <w:name w:val="grame"/>
    <w:basedOn w:val="DefaultParagraphFont"/>
    <w:rsid w:val="00AC2A46"/>
  </w:style>
  <w:style w:type="character" w:customStyle="1" w:styleId="spelle">
    <w:name w:val="spelle"/>
    <w:basedOn w:val="DefaultParagraphFont"/>
    <w:rsid w:val="00AC2A46"/>
  </w:style>
  <w:style w:type="character" w:customStyle="1" w:styleId="Heading7Char">
    <w:name w:val="Heading 7 Char"/>
    <w:basedOn w:val="DefaultParagraphFont"/>
    <w:link w:val="Heading7"/>
    <w:semiHidden/>
    <w:rsid w:val="00955C13"/>
    <w:rPr>
      <w:rFonts w:asciiTheme="majorHAnsi" w:eastAsiaTheme="majorEastAsia" w:hAnsiTheme="majorHAnsi" w:cstheme="majorBidi"/>
      <w:i/>
      <w:iCs/>
      <w:snapToGrid w:val="0"/>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9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eph\Application%20Data\Microsoft\Templates\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3C0CC-7238-4490-BCAA-92B2E614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rwi</Template>
  <TotalTime>4</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Clayton Tyler Brown</vt:lpstr>
    </vt:vector>
  </TitlesOfParts>
  <Company>Branch Banking &amp; Trust</Company>
  <LinksUpToDate>false</LinksUpToDate>
  <CharactersWithSpaces>6697</CharactersWithSpaces>
  <SharedDoc>false</SharedDoc>
  <HLinks>
    <vt:vector size="6" baseType="variant">
      <vt:variant>
        <vt:i4>6946921</vt:i4>
      </vt:variant>
      <vt:variant>
        <vt:i4>0</vt:i4>
      </vt:variant>
      <vt:variant>
        <vt:i4>0</vt:i4>
      </vt:variant>
      <vt:variant>
        <vt:i4>5</vt:i4>
      </vt:variant>
      <vt:variant>
        <vt:lpwstr>http://www.resumeworld.ca/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Clayton Tyler Brown</dc:title>
  <dc:creator>Default</dc:creator>
  <cp:keywords>Resume</cp:keywords>
  <cp:lastModifiedBy>Dawn Yutzy</cp:lastModifiedBy>
  <cp:revision>3</cp:revision>
  <cp:lastPrinted>2018-09-20T17:42:00Z</cp:lastPrinted>
  <dcterms:created xsi:type="dcterms:W3CDTF">2018-09-20T20:37:00Z</dcterms:created>
  <dcterms:modified xsi:type="dcterms:W3CDTF">2018-09-20T22:14:00Z</dcterms:modified>
</cp:coreProperties>
</file>