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128FE" w14:textId="77777777" w:rsidR="009F0A25" w:rsidRDefault="00AC633B">
      <w:pPr>
        <w:spacing w:before="240" w:after="240" w:line="360" w:lineRule="auto"/>
        <w:ind w:left="3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ALTERA A LEI Nº 1396, DE 23 DE JUNHO DE 2022.</w:t>
      </w:r>
    </w:p>
    <w:p w14:paraId="7F2E7F39" w14:textId="77777777" w:rsidR="009F0A25" w:rsidRDefault="00AC633B">
      <w:pPr>
        <w:spacing w:before="240" w:after="240" w:line="360" w:lineRule="auto"/>
        <w:ind w:right="-1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PREFEITO MUNICIPAL DE VARGEM ALTA, ESTADO DO ESPÍRITO SANTO</w:t>
      </w:r>
      <w:r>
        <w:rPr>
          <w:rFonts w:ascii="Times New Roman" w:eastAsia="Times New Roman" w:hAnsi="Times New Roman" w:cs="Times New Roman"/>
          <w:sz w:val="24"/>
          <w:szCs w:val="24"/>
        </w:rPr>
        <w:t>; faço saber que a Câmara Municipal aprovou e eu sanciono a seguinte Lei:</w:t>
      </w:r>
    </w:p>
    <w:p w14:paraId="35D39D93" w14:textId="77777777" w:rsidR="009F0A25" w:rsidRDefault="00AC633B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eastAsia="Times New Roman" w:hAnsi="Times New Roman" w:cs="Times New Roman"/>
          <w:sz w:val="24"/>
          <w:szCs w:val="24"/>
        </w:rPr>
        <w:t>O art. 1º e o art. 5º da Lei Municipal nº 1.396, de 23 de junho de 2022, que institui, no âmbito do Poder Executi</w:t>
      </w:r>
      <w:r>
        <w:rPr>
          <w:rFonts w:ascii="Times New Roman" w:eastAsia="Times New Roman" w:hAnsi="Times New Roman" w:cs="Times New Roman"/>
          <w:sz w:val="24"/>
          <w:szCs w:val="24"/>
        </w:rPr>
        <w:t>vo Municipal, o regime de prontidão e de sobreaviso às categorias que especifica e dá outras providências, passa a vigorar com a seguinte redação:</w:t>
      </w:r>
    </w:p>
    <w:p w14:paraId="1250F196" w14:textId="77777777" w:rsidR="009F0A25" w:rsidRDefault="00AC633B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Art. 1º Fica instituído, no âmbito do Poder Executivo Municipal, o regime de prontidão e de sobreaviso, abrangendo as seguintes categorias de servidores:</w:t>
      </w:r>
    </w:p>
    <w:p w14:paraId="4650D185" w14:textId="77777777" w:rsidR="009F0A25" w:rsidRDefault="00AC633B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 - Conselheiros tutelares;</w:t>
      </w:r>
    </w:p>
    <w:p w14:paraId="2582C6D7" w14:textId="77777777" w:rsidR="009F0A25" w:rsidRDefault="00AC633B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II - Motoristas, assistentes sociais e psicólogos pertencentes a Secretari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a Municipal de Assistência e Desenvolvimento Social;</w:t>
      </w:r>
    </w:p>
    <w:p w14:paraId="2512F2AF" w14:textId="77777777" w:rsidR="009F0A25" w:rsidRDefault="00AC633B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III - Motoristas profissionais lotados no Conselho Tutelar;</w:t>
      </w:r>
    </w:p>
    <w:p w14:paraId="62F4EF7A" w14:textId="77777777" w:rsidR="009F0A25" w:rsidRDefault="00AC633B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IV - Motoristas, auxiliares de enfermagem, técnicos de enfermagem e Servidores do Setor de Vigilância Sanitária, vinculados a Secretaria Munici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pal de Saúde;</w:t>
      </w:r>
    </w:p>
    <w:p w14:paraId="6993F53B" w14:textId="77777777" w:rsidR="009F0A25" w:rsidRDefault="00AC633B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V - Agentes Municipais de Defesa Civil e outros servidores que vierem, esporadicamente e em situações excepcionais, a subsidiar ou, de algum modo, dar suporte às ações da Coordenadoria Municipal de Proteção e defesa Civil;(NR)</w:t>
      </w:r>
    </w:p>
    <w:p w14:paraId="6C33D76F" w14:textId="77777777" w:rsidR="009F0A25" w:rsidRDefault="00AC633B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(...)</w:t>
      </w:r>
    </w:p>
    <w:p w14:paraId="1BDCB8F5" w14:textId="77777777" w:rsidR="009F0A25" w:rsidRDefault="00AC633B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Art. 5º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O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servidor que prestar serviço em regime de prontidão fará jus à remuneração de R$ 200,00 (duzentos reais) por turno efetivamente cumprido, enquanto o servidor escalado em regime de sobreaviso perceberá a remuneração de R$ 100,00 (cem reais) diários, ambos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os valores a serem incluídos na folha de pagamento mensal. (NR)</w:t>
      </w:r>
    </w:p>
    <w:p w14:paraId="7DB05DC0" w14:textId="77777777" w:rsidR="009F0A25" w:rsidRDefault="00AC633B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14:paraId="72098B47" w14:textId="77777777" w:rsidR="009F0A25" w:rsidRDefault="00AC633B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Revogam-se as disposições em contrário.</w:t>
      </w:r>
    </w:p>
    <w:p w14:paraId="73311ECC" w14:textId="77777777" w:rsidR="009F0A25" w:rsidRDefault="00AC633B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Vargem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Alta-ES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29 de agosto de 2025.</w:t>
      </w:r>
    </w:p>
    <w:p w14:paraId="3E7769A0" w14:textId="77777777" w:rsidR="009F0A25" w:rsidRDefault="009F0A25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C0029" w14:textId="77777777" w:rsidR="009F0A25" w:rsidRDefault="00AC633B">
      <w:pPr>
        <w:widowControl w:val="0"/>
        <w:spacing w:before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ELIESER RABELLO</w:t>
      </w:r>
    </w:p>
    <w:p w14:paraId="7B3EE0FC" w14:textId="77777777" w:rsidR="009F0A25" w:rsidRDefault="00AC633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Prefeito Municipal</w:t>
      </w:r>
    </w:p>
    <w:sectPr w:rsidR="009F0A25">
      <w:headerReference w:type="default" r:id="rId7"/>
      <w:footerReference w:type="default" r:id="rId8"/>
      <w:pgSz w:w="11906" w:h="16838"/>
      <w:pgMar w:top="1417" w:right="1569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889F3" w14:textId="77777777" w:rsidR="00AC633B" w:rsidRDefault="00AC633B">
      <w:r>
        <w:separator/>
      </w:r>
    </w:p>
  </w:endnote>
  <w:endnote w:type="continuationSeparator" w:id="0">
    <w:p w14:paraId="66171F57" w14:textId="77777777" w:rsidR="00AC633B" w:rsidRDefault="00AC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B29BA" w14:textId="77777777" w:rsidR="009F0A25" w:rsidRDefault="009F0A25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</w:p>
  <w:p w14:paraId="24FC93C6" w14:textId="77777777" w:rsidR="009F0A25" w:rsidRDefault="00AC633B">
    <w:pP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CNPJ 31.723.570/0001-33</w:t>
    </w:r>
  </w:p>
  <w:p w14:paraId="08BDD1B0" w14:textId="77777777" w:rsidR="009F0A25" w:rsidRDefault="00AC633B">
    <w:pPr>
      <w:pBdr>
        <w:top w:val="nil"/>
        <w:left w:val="nil"/>
        <w:bottom w:val="nil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Rua Vereador Pedro Israel David, s/n, Centro - Vargem Alta - Espírito Santo</w:t>
    </w:r>
    <w:proofErr w:type="gramStart"/>
    <w:r>
      <w:rPr>
        <w:rFonts w:ascii="Century Gothic" w:eastAsia="Century Gothic" w:hAnsi="Century Gothic" w:cs="Century Gothic"/>
        <w:b/>
        <w:color w:val="008000"/>
        <w:sz w:val="18"/>
        <w:szCs w:val="18"/>
      </w:rPr>
      <w:t>-  Telefones</w:t>
    </w:r>
    <w:proofErr w:type="gramEnd"/>
    <w:r>
      <w:rPr>
        <w:rFonts w:ascii="Century Gothic" w:eastAsia="Century Gothic" w:hAnsi="Century Gothic" w:cs="Century Gothic"/>
        <w:b/>
        <w:color w:val="008000"/>
        <w:sz w:val="18"/>
        <w:szCs w:val="18"/>
      </w:rPr>
      <w:t>: (28) 3528-1900</w:t>
    </w:r>
  </w:p>
  <w:p w14:paraId="7521F1FD" w14:textId="77777777" w:rsidR="009F0A25" w:rsidRDefault="00AC633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CEP: 29295-000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8B25E" w14:textId="77777777" w:rsidR="00AC633B" w:rsidRDefault="00AC633B">
      <w:r>
        <w:separator/>
      </w:r>
    </w:p>
  </w:footnote>
  <w:footnote w:type="continuationSeparator" w:id="0">
    <w:p w14:paraId="41494C63" w14:textId="77777777" w:rsidR="00AC633B" w:rsidRDefault="00AC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7EAA8" w14:textId="77777777" w:rsidR="009F0A25" w:rsidRDefault="00AC633B">
    <w:pPr>
      <w:jc w:val="center"/>
      <w:rPr>
        <w:rFonts w:ascii="Century Gothic" w:eastAsia="Century Gothic" w:hAnsi="Century Gothic" w:cs="Century Gothic"/>
        <w:color w:val="008000"/>
        <w:sz w:val="32"/>
        <w:szCs w:val="32"/>
        <w:u w:val="single"/>
      </w:rPr>
    </w:pPr>
    <w:r>
      <w:rPr>
        <w:rFonts w:ascii="Century Gothic" w:eastAsia="Century Gothic" w:hAnsi="Century Gothic" w:cs="Century Gothic"/>
        <w:b/>
        <w:color w:val="008000"/>
        <w:sz w:val="32"/>
        <w:szCs w:val="32"/>
        <w:u w:val="single"/>
      </w:rPr>
      <w:t>PREFEITURA MUNICIPAL DE VARGEM ALTA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4A72E93" wp14:editId="5CB28DA6">
          <wp:simplePos x="0" y="0"/>
          <wp:positionH relativeFrom="column">
            <wp:posOffset>-780841</wp:posOffset>
          </wp:positionH>
          <wp:positionV relativeFrom="paragraph">
            <wp:posOffset>-418888</wp:posOffset>
          </wp:positionV>
          <wp:extent cx="1257300" cy="1028700"/>
          <wp:effectExtent l="0" t="0" r="0" b="0"/>
          <wp:wrapSquare wrapText="bothSides" distT="0" distB="0" distL="114300" distR="114300"/>
          <wp:docPr id="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A2184F" w14:textId="77777777" w:rsidR="009F0A25" w:rsidRDefault="00AC633B">
    <w:pPr>
      <w:jc w:val="center"/>
      <w:rPr>
        <w:rFonts w:ascii="Century Gothic" w:eastAsia="Century Gothic" w:hAnsi="Century Gothic" w:cs="Century Gothic"/>
        <w:color w:val="008000"/>
        <w:sz w:val="32"/>
        <w:szCs w:val="32"/>
      </w:rPr>
    </w:pPr>
    <w:r>
      <w:rPr>
        <w:rFonts w:ascii="Century Gothic" w:eastAsia="Century Gothic" w:hAnsi="Century Gothic" w:cs="Century Gothic"/>
        <w:i/>
        <w:color w:val="008000"/>
        <w:sz w:val="32"/>
        <w:szCs w:val="32"/>
      </w:rPr>
      <w:t>Estado do Espírito Santo</w:t>
    </w:r>
  </w:p>
  <w:p w14:paraId="338B4A0B" w14:textId="77777777" w:rsidR="009F0A25" w:rsidRDefault="009F0A2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25"/>
    <w:rsid w:val="00471106"/>
    <w:rsid w:val="009F0A25"/>
    <w:rsid w:val="00A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208C"/>
  <w15:docId w15:val="{7EBDF4F7-7F2D-4EC9-934F-CD516C2D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ffff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fff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ffff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ffff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AFBarXuNcKFJn9aVzcuXNTnwpA==">CgMxLjAyDmgueHhoczdhZGphMnA1MgloLjMwajB6bGw4AHIhMThabS1YOWtveXNhWk10YlM2VE1fcF9KUFlBVWQ4WDda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Datainfo</dc:creator>
  <cp:lastModifiedBy>Usuario</cp:lastModifiedBy>
  <cp:revision>2</cp:revision>
  <dcterms:created xsi:type="dcterms:W3CDTF">2025-09-01T16:25:00Z</dcterms:created>
  <dcterms:modified xsi:type="dcterms:W3CDTF">2025-09-01T16:25:00Z</dcterms:modified>
</cp:coreProperties>
</file>