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Style w:val="7"/>
        <w:tblW w:w="15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526"/>
        <w:gridCol w:w="1879"/>
        <w:gridCol w:w="1710"/>
        <w:gridCol w:w="1755"/>
        <w:gridCol w:w="2995"/>
        <w:gridCol w:w="3238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098" w:type="dxa"/>
            <w:gridSpan w:val="8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 xml:space="preserve">SECRETARIA MUNICIPAL DE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FAZENDA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5098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PAGAMENTO DE DIÁRIAS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098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Nome: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  <w:t xml:space="preserve"> KAYO DE SOUSA KUSTER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5098" w:type="dxa"/>
            <w:gridSpan w:val="8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Cargo: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  <w:t xml:space="preserve"> CONTADOR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098" w:type="dxa"/>
            <w:gridSpan w:val="8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Mês de competência*: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  <w:t xml:space="preserve"> DEZEMBRO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ITEM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NÚMERO DO PROCESSO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Nº DA NOTA DE PAGAMENTO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DATA DO PAGAMENTO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DATA DA DIÁRIA</w:t>
            </w:r>
          </w:p>
        </w:tc>
        <w:tc>
          <w:tcPr>
            <w:tcW w:w="29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LOCAL DE DESTINO</w:t>
            </w: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MOTIVO DA DIÁRIA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VALOR (R$)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/>
                <w:i w:val="0"/>
                <w:caps w:val="0"/>
                <w:color w:val="212529"/>
                <w:spacing w:val="0"/>
                <w:sz w:val="22"/>
                <w:szCs w:val="22"/>
                <w:shd w:val="clear" w:fill="FFFFFF"/>
              </w:rPr>
              <w:t>2025-9NH3J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  <w:t>12998/2025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  <w:t>16/12/2025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  <w:t>10/12/2025</w:t>
            </w: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  <w:t>VITÓRIA - ES</w:t>
            </w:r>
          </w:p>
        </w:tc>
        <w:tc>
          <w:tcPr>
            <w:tcW w:w="32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  <w:t>CURSO - IMPLEMENTAÇÃO E USO DE SISTEMA DE CUSTOS NA ADMINISTRAÇÃO PÚBLICA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R$66,64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02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/>
                <w:i w:val="0"/>
                <w:caps w:val="0"/>
                <w:color w:val="212529"/>
                <w:spacing w:val="0"/>
                <w:sz w:val="22"/>
                <w:szCs w:val="22"/>
                <w:shd w:val="clear" w:fill="FFFFFF"/>
              </w:rPr>
              <w:t>2025-9NH3J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  <w:t>12998/2025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  <w:t>16</w:t>
            </w:r>
            <w:bookmarkStart w:id="0" w:name="_GoBack"/>
            <w:bookmarkEnd w:id="0"/>
            <w:r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  <w:t>/12/2025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  <w:t>11/12/2025</w:t>
            </w: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  <w:t>VITÓRIA - ES</w:t>
            </w:r>
          </w:p>
        </w:tc>
        <w:tc>
          <w:tcPr>
            <w:tcW w:w="32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Times New Roman" w:hAnsi="Times New Roman" w:eastAsia="Times-Roman" w:cs="Times New Roman"/>
                <w:color w:val="000000"/>
                <w:kern w:val="0"/>
                <w:sz w:val="22"/>
                <w:szCs w:val="22"/>
                <w:lang w:val="pt-BR" w:eastAsia="zh-CN" w:bidi="ar"/>
              </w:rPr>
              <w:t>CURSO - IMPLEMENTAÇÃO E USO DE SISTEMA DE CUSTOS NA ADMINISTRAÇÃO PÚBLICA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R$66,64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03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pt-BR" w:eastAsia="zh-CN" w:bidi="ar-SA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3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04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pt-BR" w:eastAsia="zh-CN" w:bidi="ar-SA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pt-BR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3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05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pt-BR" w:eastAsia="zh-CN" w:bidi="ar-SA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2995" w:type="dxa"/>
            <w:vAlign w:val="center"/>
          </w:tcPr>
          <w:p>
            <w:pPr>
              <w:ind w:left="110" w:leftChars="0" w:hanging="110" w:hangingChars="5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2995" w:type="dxa"/>
            <w:vAlign w:val="center"/>
          </w:tcPr>
          <w:p>
            <w:pPr>
              <w:ind w:left="110" w:leftChars="0" w:hanging="110" w:hangingChars="5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07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2995" w:type="dxa"/>
            <w:vAlign w:val="center"/>
          </w:tcPr>
          <w:p>
            <w:pPr>
              <w:ind w:left="110" w:leftChars="0" w:hanging="110" w:hangingChars="5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08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2995" w:type="dxa"/>
            <w:vAlign w:val="center"/>
          </w:tcPr>
          <w:p>
            <w:pPr>
              <w:ind w:left="110" w:leftChars="0" w:hanging="110" w:hangingChars="5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09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2995" w:type="dxa"/>
            <w:vAlign w:val="center"/>
          </w:tcPr>
          <w:p>
            <w:pPr>
              <w:ind w:left="110" w:leftChars="0" w:hanging="110" w:hangingChars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2995" w:type="dxa"/>
            <w:vAlign w:val="center"/>
          </w:tcPr>
          <w:p>
            <w:pPr>
              <w:ind w:left="110" w:leftChars="0" w:hanging="110" w:hangingChars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3887" w:type="dxa"/>
            <w:gridSpan w:val="7"/>
          </w:tcPr>
          <w:p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TOTAL (R$)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R$133,28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5098" w:type="dxa"/>
            <w:gridSpan w:val="8"/>
          </w:tcPr>
          <w:p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*Mês de competência se refere ao mês em que foram executadas as diárias.</w:t>
            </w:r>
          </w:p>
        </w:tc>
      </w:tr>
    </w:tbl>
    <w:p/>
    <w:p/>
    <w:p/>
    <w:p/>
    <w:p/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Rua Dalmácio Espindula - nº 115 - Centro - Santa Maria de Jetibá - ES - CEP: 29.645-000</w:t>
    </w:r>
  </w:p>
  <w:p>
    <w:pPr>
      <w:pStyle w:val="4"/>
      <w:jc w:val="center"/>
      <w:rPr>
        <w:rFonts w:ascii="SimSun" w:hAnsi="SimSun" w:eastAsia="SimSun" w:cs="SimSu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4067810</wp:posOffset>
              </wp:positionH>
              <wp:positionV relativeFrom="paragraph">
                <wp:posOffset>119380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0.3pt;margin-top:9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kqhx9YAAAAKAQAADwAAAAAAAAABACAAAAAiAAAA&#10;ZHJzL2Rvd25yZXYueG1sUEsBAhQAFAAAAAgAh07iQGmDa9MJAgAAGAQAAA4AAAAAAAAAAQAgAAAA&#10;JQ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de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center"/>
      <w:rPr>
        <w:rFonts w:ascii="SimSun" w:hAnsi="SimSun" w:eastAsia="SimSun" w:cs="SimSu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hint="default" w:ascii="Times New Roman" w:hAnsi="Times New Roman" w:eastAsia="Times New Roman" w:cs="Times New Roman"/>
        <w:b/>
        <w:i w:val="0"/>
        <w:iCs w:val="0"/>
        <w:sz w:val="24"/>
        <w:szCs w:val="24"/>
        <w:lang w:eastAsia="pt-BR"/>
      </w:rPr>
    </w:pPr>
    <w:r>
      <w:rPr>
        <w:rFonts w:hint="default" w:ascii="Times New Roman" w:hAnsi="Times New Roman" w:eastAsia="Times New Roman" w:cs="Times New Roman"/>
        <w:b/>
        <w:i w:val="0"/>
        <w:iCs w:val="0"/>
        <w:sz w:val="24"/>
        <w:szCs w:val="24"/>
        <w:lang w:val="en-US" w:eastAsia="pt-BR"/>
      </w:rPr>
      <w:t>P</w:t>
    </w:r>
    <w:r>
      <w:rPr>
        <w:rFonts w:hint="default" w:ascii="Times New Roman" w:hAnsi="Times New Roman" w:eastAsia="Times New Roman" w:cs="Times New Roman"/>
        <w:b/>
        <w:i w:val="0"/>
        <w:iCs w:val="0"/>
        <w:sz w:val="24"/>
        <w:szCs w:val="24"/>
        <w:lang w:eastAsia="pt-BR"/>
      </w:rPr>
      <w:t>REFEITURA DO MUNICIPIO DE SANTA MARIA DE JETIBÁ</w:t>
    </w:r>
  </w:p>
  <w:p>
    <w:pPr>
      <w:spacing w:after="0" w:line="240" w:lineRule="auto"/>
      <w:jc w:val="center"/>
      <w:rPr>
        <w:rFonts w:hint="default" w:ascii="Times New Roman" w:hAnsi="Times New Roman" w:eastAsia="Times New Roman" w:cs="Times New Roman"/>
        <w:b/>
        <w:i w:val="0"/>
        <w:iCs w:val="0"/>
        <w:sz w:val="24"/>
        <w:szCs w:val="24"/>
        <w:lang w:eastAsia="pt-BR"/>
      </w:rPr>
    </w:pPr>
    <w:r>
      <w:rPr>
        <w:rFonts w:hint="default" w:ascii="Times New Roman" w:hAnsi="Times New Roman" w:cs="Times New Roman"/>
        <w:i w:val="0"/>
        <w:iCs w:val="0"/>
        <w:sz w:val="24"/>
        <w:szCs w:val="24"/>
      </w:rPr>
      <w:pict>
        <v:shape id="_x0000_s4097" o:spid="_x0000_s4097" o:spt="75" type="#_x0000_t75" style="position:absolute;left:0pt;margin-left:-13.5pt;margin-top:-24.8pt;height:76.55pt;width:66.3pt;mso-wrap-distance-bottom:0pt;mso-wrap-distance-left:9pt;mso-wrap-distance-right:9pt;mso-wrap-distance-top:0pt;z-index:251660288;mso-width-relative:page;mso-height-relative:page;" o:ole="t" filled="f" o:preferrelative="t" stroked="f" coordsize="21600,21600">
          <v:path/>
          <v:fill on="f" focussize="0,0"/>
          <v:stroke on="f"/>
          <v:imagedata r:id="rId2" o:title=""/>
          <o:lock v:ext="edit" aspectratio="t"/>
          <w10:wrap type="square"/>
        </v:shape>
        <o:OLEObject Type="Embed" ProgID="CorelDraw.Graphic.8" ShapeID="_x0000_s4097" DrawAspect="Content" ObjectID="_1468075725" r:id="rId1">
          <o:LockedField>false</o:LockedField>
        </o:OLEObject>
      </w:pict>
    </w:r>
  </w:p>
  <w:p>
    <w:pPr>
      <w:spacing w:after="0" w:line="240" w:lineRule="auto"/>
      <w:jc w:val="center"/>
      <w:rPr>
        <w:rFonts w:hint="default" w:ascii="Times New Roman" w:hAnsi="Times New Roman" w:eastAsia="Times New Roman" w:cs="Times New Roman"/>
        <w:b/>
        <w:i w:val="0"/>
        <w:iCs w:val="0"/>
        <w:sz w:val="24"/>
        <w:szCs w:val="24"/>
        <w:lang w:eastAsia="pt-BR"/>
      </w:rPr>
    </w:pPr>
    <w:r>
      <w:rPr>
        <w:rFonts w:hint="default" w:ascii="Times New Roman" w:hAnsi="Times New Roman" w:eastAsia="Times New Roman" w:cs="Times New Roman"/>
        <w:b/>
        <w:i w:val="0"/>
        <w:iCs w:val="0"/>
        <w:sz w:val="24"/>
        <w:szCs w:val="24"/>
        <w:lang w:eastAsia="pt-BR"/>
      </w:rPr>
      <w:t>Estado do Espírito Santo</w:t>
    </w:r>
  </w:p>
  <w:p>
    <w:pPr>
      <w:spacing w:after="0" w:line="240" w:lineRule="auto"/>
      <w:jc w:val="center"/>
      <w:rPr>
        <w:rFonts w:hint="default" w:ascii="Times New Roman" w:hAnsi="Times New Roman" w:eastAsia="Times New Roman" w:cs="Times New Roman"/>
        <w:b/>
        <w:i w:val="0"/>
        <w:iCs w:val="0"/>
        <w:sz w:val="24"/>
        <w:szCs w:val="24"/>
        <w:lang w:eastAsia="pt-BR"/>
      </w:rPr>
    </w:pPr>
  </w:p>
  <w:p>
    <w:pPr>
      <w:spacing w:after="0" w:line="240" w:lineRule="auto"/>
      <w:jc w:val="center"/>
      <w:rPr>
        <w:rFonts w:hint="default" w:ascii="Times New Roman" w:hAnsi="Times New Roman" w:eastAsia="Times New Roman" w:cs="Times New Roman"/>
        <w:b/>
        <w:i w:val="0"/>
        <w:iCs w:val="0"/>
        <w:sz w:val="24"/>
        <w:szCs w:val="24"/>
        <w:lang w:eastAsia="pt-BR"/>
      </w:rPr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7234B"/>
    <w:rsid w:val="03510405"/>
    <w:rsid w:val="056728D9"/>
    <w:rsid w:val="08DC4388"/>
    <w:rsid w:val="0D8D7329"/>
    <w:rsid w:val="0FB37B34"/>
    <w:rsid w:val="12E2233F"/>
    <w:rsid w:val="157F712C"/>
    <w:rsid w:val="16285461"/>
    <w:rsid w:val="19A066D0"/>
    <w:rsid w:val="1B577C66"/>
    <w:rsid w:val="1F67234B"/>
    <w:rsid w:val="206C35D7"/>
    <w:rsid w:val="22734BD6"/>
    <w:rsid w:val="22A10444"/>
    <w:rsid w:val="24AB64A8"/>
    <w:rsid w:val="24FC05DB"/>
    <w:rsid w:val="262B5249"/>
    <w:rsid w:val="26681638"/>
    <w:rsid w:val="275B0B1A"/>
    <w:rsid w:val="27BA5385"/>
    <w:rsid w:val="294A6BE9"/>
    <w:rsid w:val="2DDE1630"/>
    <w:rsid w:val="2EB7494A"/>
    <w:rsid w:val="2F763253"/>
    <w:rsid w:val="310438B1"/>
    <w:rsid w:val="32376505"/>
    <w:rsid w:val="34B61ED1"/>
    <w:rsid w:val="41C336B6"/>
    <w:rsid w:val="44431CFD"/>
    <w:rsid w:val="483F0725"/>
    <w:rsid w:val="4A7A57E3"/>
    <w:rsid w:val="4E5078D5"/>
    <w:rsid w:val="4EA922D3"/>
    <w:rsid w:val="50D738BD"/>
    <w:rsid w:val="514223C4"/>
    <w:rsid w:val="51910817"/>
    <w:rsid w:val="55FD30D6"/>
    <w:rsid w:val="59F87F99"/>
    <w:rsid w:val="60B70AE8"/>
    <w:rsid w:val="64673719"/>
    <w:rsid w:val="68063920"/>
    <w:rsid w:val="68B81E32"/>
    <w:rsid w:val="6BCA32B3"/>
    <w:rsid w:val="70BF440A"/>
    <w:rsid w:val="75AD62DB"/>
    <w:rsid w:val="7B19038F"/>
    <w:rsid w:val="7B682763"/>
    <w:rsid w:val="7C79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4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477</Characters>
  <Lines>0</Lines>
  <Paragraphs>0</Paragraphs>
  <TotalTime>8</TotalTime>
  <ScaleCrop>false</ScaleCrop>
  <LinksUpToDate>false</LinksUpToDate>
  <CharactersWithSpaces>526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2022-02-03T12:03:00Z</dcterms:created>
  <dc:creator>andressabusteke</dc:creator>
  <cp:lastModifiedBy>carolaine.ponath</cp:lastModifiedBy>
  <cp:lastPrinted>2023-12-14T13:30:00Z</cp:lastPrinted>
  <dcterms:modified xsi:type="dcterms:W3CDTF">2025-12-23T18:39:21Z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  <property fmtid="{D5CDD505-2E9C-101B-9397-08002B2CF9AE}" pid="3" name="ICV">
    <vt:lpwstr>9C1019033BC749F8908A205144AF8EFB_13</vt:lpwstr>
  </property>
</Properties>
</file>