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F9F7" w14:textId="77777777" w:rsidR="00955AD5" w:rsidRPr="006D4AC1" w:rsidRDefault="00955AD5" w:rsidP="00955AD5">
      <w:pPr>
        <w:spacing w:line="276" w:lineRule="auto"/>
        <w:jc w:val="center"/>
        <w:rPr>
          <w:b/>
          <w:sz w:val="22"/>
          <w:szCs w:val="22"/>
        </w:rPr>
      </w:pPr>
    </w:p>
    <w:p w14:paraId="3D192CA1" w14:textId="0EC8FBE1" w:rsidR="00FA100A" w:rsidRDefault="00FA100A" w:rsidP="00955AD5">
      <w:pPr>
        <w:spacing w:line="276" w:lineRule="auto"/>
        <w:jc w:val="center"/>
        <w:rPr>
          <w:rFonts w:ascii="Cambria" w:hAnsi="Cambria"/>
          <w:b/>
          <w:sz w:val="22"/>
          <w:szCs w:val="22"/>
        </w:rPr>
      </w:pPr>
      <w:r w:rsidRPr="00ED0B55">
        <w:rPr>
          <w:rFonts w:ascii="Cambria" w:hAnsi="Cambria"/>
          <w:b/>
          <w:sz w:val="22"/>
          <w:szCs w:val="22"/>
        </w:rPr>
        <w:t xml:space="preserve">ATA DA REUNIÃO ORDINÁRIA DE </w:t>
      </w:r>
      <w:r w:rsidR="006036DC">
        <w:rPr>
          <w:rFonts w:ascii="Cambria" w:hAnsi="Cambria"/>
          <w:b/>
          <w:sz w:val="22"/>
          <w:szCs w:val="22"/>
        </w:rPr>
        <w:t>2</w:t>
      </w:r>
      <w:r w:rsidR="00E369FD">
        <w:rPr>
          <w:rFonts w:ascii="Cambria" w:hAnsi="Cambria"/>
          <w:b/>
          <w:sz w:val="22"/>
          <w:szCs w:val="22"/>
        </w:rPr>
        <w:t>8</w:t>
      </w:r>
      <w:r w:rsidR="006036DC">
        <w:rPr>
          <w:rFonts w:ascii="Cambria" w:hAnsi="Cambria"/>
          <w:b/>
          <w:sz w:val="22"/>
          <w:szCs w:val="22"/>
        </w:rPr>
        <w:t xml:space="preserve"> DE MARÇO DE 2023</w:t>
      </w:r>
      <w:r w:rsidRPr="00ED0B55">
        <w:rPr>
          <w:rFonts w:ascii="Cambria" w:hAnsi="Cambria"/>
          <w:b/>
          <w:sz w:val="22"/>
          <w:szCs w:val="22"/>
        </w:rPr>
        <w:t>.</w:t>
      </w:r>
    </w:p>
    <w:p w14:paraId="09D1F223" w14:textId="77777777" w:rsidR="00FA100A" w:rsidRPr="00ED0B55" w:rsidRDefault="00FA100A" w:rsidP="00955AD5">
      <w:pPr>
        <w:spacing w:line="276" w:lineRule="auto"/>
        <w:jc w:val="both"/>
        <w:rPr>
          <w:rFonts w:ascii="Cambria" w:hAnsi="Cambria"/>
          <w:sz w:val="22"/>
          <w:szCs w:val="22"/>
        </w:rPr>
      </w:pPr>
    </w:p>
    <w:p w14:paraId="5642CD6E" w14:textId="230C1BF7" w:rsidR="00FA100A" w:rsidRPr="00ED0B55" w:rsidRDefault="00FA100A" w:rsidP="005F6ADB">
      <w:pPr>
        <w:pStyle w:val="Cabealho"/>
        <w:jc w:val="both"/>
        <w:rPr>
          <w:rFonts w:ascii="Cambria" w:hAnsi="Cambria"/>
          <w:sz w:val="22"/>
          <w:szCs w:val="22"/>
        </w:rPr>
      </w:pPr>
      <w:r w:rsidRPr="00ED0B55">
        <w:rPr>
          <w:rFonts w:ascii="Cambria" w:hAnsi="Cambria"/>
          <w:sz w:val="22"/>
          <w:szCs w:val="22"/>
        </w:rPr>
        <w:t xml:space="preserve">Ata da Reunião </w:t>
      </w:r>
      <w:r w:rsidR="00664598" w:rsidRPr="00ED0B55">
        <w:rPr>
          <w:rFonts w:ascii="Cambria" w:hAnsi="Cambria"/>
          <w:sz w:val="22"/>
          <w:szCs w:val="22"/>
        </w:rPr>
        <w:t>O</w:t>
      </w:r>
      <w:r w:rsidRPr="00ED0B55">
        <w:rPr>
          <w:rFonts w:ascii="Cambria" w:hAnsi="Cambria"/>
          <w:sz w:val="22"/>
          <w:szCs w:val="22"/>
        </w:rPr>
        <w:t>rdinária do Conselho Municipal de Saúde de Muniz Freire</w:t>
      </w:r>
      <w:r w:rsidR="00030311">
        <w:rPr>
          <w:rFonts w:ascii="Cambria" w:hAnsi="Cambria"/>
          <w:sz w:val="22"/>
          <w:szCs w:val="22"/>
        </w:rPr>
        <w:t>, biênio 2022/2023 (</w:t>
      </w:r>
      <w:r w:rsidR="00030311" w:rsidRPr="00030311">
        <w:rPr>
          <w:rFonts w:ascii="Cambria" w:hAnsi="Cambria"/>
          <w:sz w:val="22"/>
          <w:szCs w:val="22"/>
        </w:rPr>
        <w:t>Decreto nº 9.525/2022</w:t>
      </w:r>
      <w:r w:rsidR="00030311">
        <w:rPr>
          <w:rFonts w:ascii="Cambria" w:hAnsi="Cambria"/>
          <w:sz w:val="22"/>
          <w:szCs w:val="22"/>
        </w:rPr>
        <w:t>)</w:t>
      </w:r>
      <w:r w:rsidRPr="00ED0B55">
        <w:rPr>
          <w:rFonts w:ascii="Cambria" w:hAnsi="Cambria"/>
          <w:sz w:val="22"/>
          <w:szCs w:val="22"/>
        </w:rPr>
        <w:t xml:space="preserve">, ocorrida em </w:t>
      </w:r>
      <w:r w:rsidR="00E369FD">
        <w:rPr>
          <w:rFonts w:ascii="Cambria" w:hAnsi="Cambria"/>
          <w:sz w:val="22"/>
          <w:szCs w:val="22"/>
        </w:rPr>
        <w:t>28</w:t>
      </w:r>
      <w:r w:rsidR="00030311">
        <w:rPr>
          <w:rFonts w:ascii="Cambria" w:hAnsi="Cambria"/>
          <w:sz w:val="22"/>
          <w:szCs w:val="22"/>
        </w:rPr>
        <w:t xml:space="preserve"> de março de 2023</w:t>
      </w:r>
      <w:r w:rsidRPr="00ED0B55">
        <w:rPr>
          <w:rFonts w:ascii="Cambria" w:hAnsi="Cambria"/>
          <w:sz w:val="22"/>
          <w:szCs w:val="22"/>
        </w:rPr>
        <w:t xml:space="preserve">, </w:t>
      </w:r>
      <w:r w:rsidR="00745831">
        <w:rPr>
          <w:rFonts w:ascii="Cambria" w:hAnsi="Cambria"/>
          <w:sz w:val="22"/>
          <w:szCs w:val="22"/>
        </w:rPr>
        <w:t xml:space="preserve">na </w:t>
      </w:r>
      <w:r w:rsidR="00E34F45">
        <w:rPr>
          <w:rFonts w:ascii="Cambria" w:hAnsi="Cambria"/>
          <w:sz w:val="22"/>
          <w:szCs w:val="22"/>
        </w:rPr>
        <w:t>sala de reuniões da Santa Casa</w:t>
      </w:r>
      <w:r w:rsidRPr="00ED0B55">
        <w:rPr>
          <w:rFonts w:ascii="Cambria" w:hAnsi="Cambria"/>
          <w:sz w:val="22"/>
          <w:szCs w:val="22"/>
        </w:rPr>
        <w:t xml:space="preserve">. Inicia-se a reunião às </w:t>
      </w:r>
      <w:r w:rsidR="00CF49C9">
        <w:rPr>
          <w:rFonts w:ascii="Cambria" w:hAnsi="Cambria"/>
          <w:sz w:val="22"/>
          <w:szCs w:val="22"/>
        </w:rPr>
        <w:t>quatorze</w:t>
      </w:r>
      <w:r w:rsidRPr="00ED0B55">
        <w:rPr>
          <w:rFonts w:ascii="Cambria" w:hAnsi="Cambria"/>
          <w:sz w:val="22"/>
          <w:szCs w:val="22"/>
        </w:rPr>
        <w:t xml:space="preserve"> horas</w:t>
      </w:r>
      <w:r w:rsidR="0003549F">
        <w:rPr>
          <w:rFonts w:ascii="Cambria" w:hAnsi="Cambria"/>
          <w:sz w:val="22"/>
          <w:szCs w:val="22"/>
        </w:rPr>
        <w:t xml:space="preserve"> sob a Presidência de </w:t>
      </w:r>
      <w:r w:rsidR="00E14D40">
        <w:rPr>
          <w:rFonts w:ascii="Cambria" w:hAnsi="Cambria"/>
          <w:sz w:val="22"/>
          <w:szCs w:val="22"/>
        </w:rPr>
        <w:t xml:space="preserve">Andréa Pinheiro da Trindade, </w:t>
      </w:r>
      <w:r w:rsidRPr="00ED0B55">
        <w:rPr>
          <w:rFonts w:ascii="Cambria" w:hAnsi="Cambria"/>
          <w:sz w:val="22"/>
          <w:szCs w:val="22"/>
        </w:rPr>
        <w:t xml:space="preserve">estando </w:t>
      </w:r>
      <w:r w:rsidR="0003549F">
        <w:rPr>
          <w:rFonts w:ascii="Cambria" w:hAnsi="Cambria"/>
          <w:sz w:val="22"/>
          <w:szCs w:val="22"/>
        </w:rPr>
        <w:t xml:space="preserve">ainda </w:t>
      </w:r>
      <w:r w:rsidRPr="00ED0B55">
        <w:rPr>
          <w:rFonts w:ascii="Cambria" w:hAnsi="Cambria"/>
          <w:sz w:val="22"/>
          <w:szCs w:val="22"/>
        </w:rPr>
        <w:t xml:space="preserve">presentes os seguintes conselheiros: </w:t>
      </w:r>
      <w:r w:rsidR="005F6ADB">
        <w:rPr>
          <w:rFonts w:ascii="Cambria" w:hAnsi="Cambria"/>
          <w:sz w:val="22"/>
          <w:szCs w:val="22"/>
        </w:rPr>
        <w:t xml:space="preserve">Bárbara Rabelo Sgrancio, </w:t>
      </w:r>
      <w:r w:rsidR="00974C4A">
        <w:rPr>
          <w:rFonts w:ascii="Cambria" w:hAnsi="Cambria"/>
          <w:sz w:val="22"/>
          <w:szCs w:val="22"/>
        </w:rPr>
        <w:t>Ivens Guimarães Soares,</w:t>
      </w:r>
      <w:r w:rsidR="005F6ADB">
        <w:rPr>
          <w:rFonts w:ascii="Cambria" w:hAnsi="Cambria"/>
          <w:sz w:val="22"/>
          <w:szCs w:val="22"/>
        </w:rPr>
        <w:t xml:space="preserve"> </w:t>
      </w:r>
      <w:r w:rsidR="00E14D40">
        <w:rPr>
          <w:rFonts w:ascii="Cambria" w:hAnsi="Cambria"/>
          <w:sz w:val="22"/>
          <w:szCs w:val="22"/>
        </w:rPr>
        <w:t xml:space="preserve">Rodrigo Soroldoni Braga, </w:t>
      </w:r>
      <w:r w:rsidR="005F6ADB">
        <w:rPr>
          <w:rFonts w:ascii="Cambria" w:hAnsi="Cambria"/>
          <w:sz w:val="22"/>
          <w:szCs w:val="22"/>
        </w:rPr>
        <w:t xml:space="preserve">Lucy Thiengo Rodrigues, </w:t>
      </w:r>
      <w:r w:rsidR="00C638DC">
        <w:rPr>
          <w:rFonts w:ascii="Cambria" w:hAnsi="Cambria"/>
          <w:sz w:val="22"/>
          <w:szCs w:val="22"/>
        </w:rPr>
        <w:t>Rinaldo Tavares da Silva</w:t>
      </w:r>
      <w:r w:rsidR="00471C51">
        <w:rPr>
          <w:rFonts w:ascii="Cambria" w:hAnsi="Cambria"/>
          <w:sz w:val="22"/>
          <w:szCs w:val="22"/>
        </w:rPr>
        <w:t xml:space="preserve">, </w:t>
      </w:r>
      <w:r w:rsidR="00E369FD">
        <w:rPr>
          <w:rFonts w:ascii="Cambria" w:hAnsi="Cambria"/>
          <w:sz w:val="22"/>
          <w:szCs w:val="22"/>
        </w:rPr>
        <w:t>Arlete Pereira;</w:t>
      </w:r>
      <w:r w:rsidR="009C2070">
        <w:rPr>
          <w:rFonts w:ascii="Cambria" w:hAnsi="Cambria"/>
          <w:sz w:val="22"/>
          <w:szCs w:val="22"/>
        </w:rPr>
        <w:t xml:space="preserve"> </w:t>
      </w:r>
      <w:r w:rsidR="00A428CD">
        <w:rPr>
          <w:rFonts w:ascii="Cambria" w:hAnsi="Cambria"/>
          <w:sz w:val="22"/>
          <w:szCs w:val="22"/>
        </w:rPr>
        <w:t>Marco Antônio Mação</w:t>
      </w:r>
      <w:r w:rsidR="00E369FD">
        <w:rPr>
          <w:rFonts w:ascii="Cambria" w:hAnsi="Cambria"/>
          <w:sz w:val="22"/>
          <w:szCs w:val="22"/>
        </w:rPr>
        <w:t xml:space="preserve"> e</w:t>
      </w:r>
      <w:r w:rsidR="009C2070">
        <w:rPr>
          <w:rFonts w:ascii="Cambria" w:hAnsi="Cambria"/>
          <w:sz w:val="22"/>
          <w:szCs w:val="22"/>
        </w:rPr>
        <w:t xml:space="preserve"> </w:t>
      </w:r>
      <w:r w:rsidR="00E369FD">
        <w:rPr>
          <w:rFonts w:ascii="Cambria" w:hAnsi="Cambria"/>
          <w:sz w:val="22"/>
          <w:szCs w:val="22"/>
        </w:rPr>
        <w:t>Homero de Almeida</w:t>
      </w:r>
      <w:r w:rsidR="009C2070">
        <w:rPr>
          <w:rFonts w:ascii="Cambria" w:hAnsi="Cambria"/>
          <w:sz w:val="22"/>
          <w:szCs w:val="22"/>
        </w:rPr>
        <w:t xml:space="preserve">, </w:t>
      </w:r>
      <w:r w:rsidR="005F6ADB">
        <w:rPr>
          <w:rFonts w:ascii="Cambria" w:hAnsi="Cambria"/>
          <w:sz w:val="22"/>
          <w:szCs w:val="22"/>
        </w:rPr>
        <w:t>além d</w:t>
      </w:r>
      <w:r w:rsidR="00E369FD">
        <w:rPr>
          <w:rFonts w:ascii="Cambria" w:hAnsi="Cambria"/>
          <w:sz w:val="22"/>
          <w:szCs w:val="22"/>
        </w:rPr>
        <w:t>o Coordenador da Atenção Primária à Saúde,</w:t>
      </w:r>
      <w:r w:rsidR="005F6ADB">
        <w:rPr>
          <w:rFonts w:ascii="Cambria" w:hAnsi="Cambria"/>
          <w:sz w:val="22"/>
          <w:szCs w:val="22"/>
        </w:rPr>
        <w:t xml:space="preserve"> </w:t>
      </w:r>
      <w:r w:rsidR="00E369FD">
        <w:rPr>
          <w:rFonts w:ascii="Cambria" w:hAnsi="Cambria"/>
          <w:sz w:val="22"/>
          <w:szCs w:val="22"/>
        </w:rPr>
        <w:t>Ramiro Emanu</w:t>
      </w:r>
      <w:r w:rsidR="009C2070">
        <w:rPr>
          <w:rFonts w:ascii="Cambria" w:hAnsi="Cambria"/>
          <w:sz w:val="22"/>
          <w:szCs w:val="22"/>
        </w:rPr>
        <w:t>e</w:t>
      </w:r>
      <w:r w:rsidR="00E369FD">
        <w:rPr>
          <w:rFonts w:ascii="Cambria" w:hAnsi="Cambria"/>
          <w:sz w:val="22"/>
          <w:szCs w:val="22"/>
        </w:rPr>
        <w:t>l Ferreira</w:t>
      </w:r>
      <w:r w:rsidR="005F6ADB">
        <w:rPr>
          <w:rFonts w:ascii="Cambria" w:hAnsi="Cambria"/>
          <w:sz w:val="22"/>
          <w:szCs w:val="22"/>
        </w:rPr>
        <w:t xml:space="preserve">. </w:t>
      </w:r>
      <w:r w:rsidR="00E369FD" w:rsidRPr="00ED0B55">
        <w:rPr>
          <w:rFonts w:ascii="Cambria" w:hAnsi="Cambria"/>
          <w:b/>
          <w:sz w:val="22"/>
          <w:szCs w:val="22"/>
          <w:highlight w:val="yellow"/>
        </w:rPr>
        <w:t>01</w:t>
      </w:r>
      <w:r w:rsidR="00E369FD" w:rsidRPr="00EA7A94">
        <w:rPr>
          <w:rFonts w:ascii="Cambria" w:hAnsi="Cambria"/>
          <w:bCs/>
          <w:sz w:val="22"/>
          <w:szCs w:val="22"/>
        </w:rPr>
        <w:t xml:space="preserve"> </w:t>
      </w:r>
      <w:r w:rsidRPr="00ED0B55">
        <w:rPr>
          <w:rFonts w:ascii="Cambria" w:hAnsi="Cambria"/>
          <w:sz w:val="22"/>
          <w:szCs w:val="22"/>
        </w:rPr>
        <w:t xml:space="preserve">Após cumprimentar a todos, </w:t>
      </w:r>
      <w:r w:rsidR="00E14D40">
        <w:rPr>
          <w:rFonts w:ascii="Cambria" w:hAnsi="Cambria"/>
          <w:sz w:val="22"/>
          <w:szCs w:val="22"/>
        </w:rPr>
        <w:t>Andréa</w:t>
      </w:r>
      <w:r w:rsidR="00A428CD">
        <w:rPr>
          <w:rFonts w:ascii="Cambria" w:hAnsi="Cambria"/>
          <w:sz w:val="22"/>
          <w:szCs w:val="22"/>
        </w:rPr>
        <w:t xml:space="preserve"> </w:t>
      </w:r>
      <w:r w:rsidR="00495F57">
        <w:rPr>
          <w:rFonts w:ascii="Cambria" w:hAnsi="Cambria"/>
          <w:sz w:val="22"/>
          <w:szCs w:val="22"/>
        </w:rPr>
        <w:t>inicia a reunião</w:t>
      </w:r>
      <w:r w:rsidR="00E14D40">
        <w:rPr>
          <w:rFonts w:ascii="Cambria" w:hAnsi="Cambria"/>
          <w:sz w:val="22"/>
          <w:szCs w:val="22"/>
        </w:rPr>
        <w:t xml:space="preserve"> </w:t>
      </w:r>
      <w:r w:rsidR="00E369FD">
        <w:rPr>
          <w:rFonts w:ascii="Cambria" w:hAnsi="Cambria"/>
          <w:sz w:val="22"/>
          <w:szCs w:val="22"/>
        </w:rPr>
        <w:t xml:space="preserve">passando a palavra para Rodrigo que comunica a realização de uma ação intensificada de combate à Dengue a ser realizada no dia 29/03, em todos os bairros do município; que é do conhecimento de todos que o município enfrenta uma epidemia de Dengue, com registro de grande número de casos da doença, e a ação pretende antecipar as sanções que serão impostas por força do Decreto nº 9.883/2023 que trata, entre outras coisas, da omissão dos proprietários de imóveis </w:t>
      </w:r>
      <w:r w:rsidR="003D18D2">
        <w:rPr>
          <w:rFonts w:ascii="Cambria" w:hAnsi="Cambria"/>
          <w:sz w:val="22"/>
          <w:szCs w:val="22"/>
        </w:rPr>
        <w:t xml:space="preserve">em </w:t>
      </w:r>
      <w:r w:rsidR="00E369FD">
        <w:rPr>
          <w:rFonts w:ascii="Cambria" w:hAnsi="Cambria"/>
          <w:sz w:val="22"/>
          <w:szCs w:val="22"/>
        </w:rPr>
        <w:t xml:space="preserve">que </w:t>
      </w:r>
      <w:r w:rsidR="003D18D2">
        <w:rPr>
          <w:rFonts w:ascii="Cambria" w:hAnsi="Cambria"/>
          <w:sz w:val="22"/>
          <w:szCs w:val="22"/>
        </w:rPr>
        <w:t>seja encontrados focos do mosquito transmissor; que a medida visa orientar a população e recolher materiais que possam acumular água; que o Decreto prevê notificação e multas;</w:t>
      </w:r>
      <w:r w:rsidR="009C2070">
        <w:rPr>
          <w:rFonts w:ascii="Cambria" w:hAnsi="Cambria"/>
          <w:sz w:val="22"/>
          <w:szCs w:val="22"/>
        </w:rPr>
        <w:t xml:space="preserve"> </w:t>
      </w:r>
      <w:r w:rsidRPr="00ED0B55">
        <w:rPr>
          <w:rFonts w:ascii="Cambria" w:hAnsi="Cambria"/>
          <w:b/>
          <w:sz w:val="22"/>
          <w:szCs w:val="22"/>
          <w:highlight w:val="yellow"/>
        </w:rPr>
        <w:t>0</w:t>
      </w:r>
      <w:r w:rsidR="00AB4D19">
        <w:rPr>
          <w:rFonts w:ascii="Cambria" w:hAnsi="Cambria"/>
          <w:b/>
          <w:sz w:val="22"/>
          <w:szCs w:val="22"/>
          <w:highlight w:val="yellow"/>
        </w:rPr>
        <w:t>2</w:t>
      </w:r>
      <w:r w:rsidRPr="00ED0B55">
        <w:rPr>
          <w:rFonts w:ascii="Cambria" w:hAnsi="Cambria"/>
          <w:b/>
          <w:sz w:val="22"/>
          <w:szCs w:val="22"/>
        </w:rPr>
        <w:t xml:space="preserve"> </w:t>
      </w:r>
      <w:r w:rsidRPr="00ED0B55">
        <w:rPr>
          <w:rFonts w:ascii="Cambria" w:hAnsi="Cambria"/>
          <w:sz w:val="22"/>
          <w:szCs w:val="22"/>
        </w:rPr>
        <w:t xml:space="preserve">Em seguida, </w:t>
      </w:r>
      <w:r w:rsidR="00692575">
        <w:rPr>
          <w:rFonts w:ascii="Cambria" w:hAnsi="Cambria"/>
          <w:sz w:val="22"/>
          <w:szCs w:val="22"/>
        </w:rPr>
        <w:t xml:space="preserve">Rodrigo </w:t>
      </w:r>
      <w:r w:rsidR="009B43B8">
        <w:rPr>
          <w:rFonts w:ascii="Cambria" w:hAnsi="Cambria"/>
          <w:sz w:val="22"/>
          <w:szCs w:val="22"/>
        </w:rPr>
        <w:t xml:space="preserve">apresenta </w:t>
      </w:r>
      <w:r w:rsidR="003D18D2">
        <w:rPr>
          <w:rFonts w:ascii="Cambria" w:hAnsi="Cambria"/>
          <w:sz w:val="22"/>
          <w:szCs w:val="22"/>
        </w:rPr>
        <w:t>o relatório final</w:t>
      </w:r>
      <w:r w:rsidR="009B43B8">
        <w:rPr>
          <w:rFonts w:ascii="Cambria" w:hAnsi="Cambria"/>
          <w:bCs/>
          <w:sz w:val="22"/>
          <w:szCs w:val="22"/>
        </w:rPr>
        <w:t xml:space="preserve"> da 7ª Conferência de Saúde realizada em 24/03, na Câmara Municipal; que a participação de todos </w:t>
      </w:r>
      <w:r w:rsidR="003D18D2">
        <w:rPr>
          <w:rFonts w:ascii="Cambria" w:hAnsi="Cambria"/>
          <w:bCs/>
          <w:sz w:val="22"/>
          <w:szCs w:val="22"/>
        </w:rPr>
        <w:t>foi</w:t>
      </w:r>
      <w:r w:rsidR="009B43B8">
        <w:rPr>
          <w:rFonts w:ascii="Cambria" w:hAnsi="Cambria"/>
          <w:bCs/>
          <w:sz w:val="22"/>
          <w:szCs w:val="22"/>
        </w:rPr>
        <w:t xml:space="preserve"> muito importante</w:t>
      </w:r>
      <w:r w:rsidR="003D18D2">
        <w:rPr>
          <w:rFonts w:ascii="Cambria" w:hAnsi="Cambria"/>
          <w:bCs/>
          <w:sz w:val="22"/>
          <w:szCs w:val="22"/>
        </w:rPr>
        <w:t>; os conselheiros se manifestaram satisfeitos com o evento, destacando os temas abordados, os palestrantes, a alimentação; as atividades realizadas entre outros aspectos da Conferência</w:t>
      </w:r>
      <w:r w:rsidR="009B43B8">
        <w:rPr>
          <w:rFonts w:ascii="Cambria" w:hAnsi="Cambria"/>
          <w:bCs/>
          <w:sz w:val="22"/>
          <w:szCs w:val="22"/>
        </w:rPr>
        <w:t xml:space="preserve">; </w:t>
      </w:r>
      <w:r w:rsidR="003D18D2">
        <w:rPr>
          <w:rFonts w:ascii="Cambria" w:hAnsi="Cambria"/>
          <w:bCs/>
          <w:sz w:val="22"/>
          <w:szCs w:val="22"/>
        </w:rPr>
        <w:t>em seguida Rodrigo então realiza a leitura do Relatório Final; a leitura se dá por eixo, de acordo com aprovação em plenária final;</w:t>
      </w:r>
      <w:r w:rsidR="00CD5C24">
        <w:rPr>
          <w:rFonts w:ascii="Cambria" w:hAnsi="Cambria"/>
          <w:bCs/>
          <w:sz w:val="22"/>
          <w:szCs w:val="22"/>
        </w:rPr>
        <w:t xml:space="preserve"> além das propostas, também são lidos os nomes dos delegados eleitos, sendo 02 do seguimento social, 01 profissional e 01 gestor, cada um com seu suplente;</w:t>
      </w:r>
      <w:r w:rsidR="003D18D2">
        <w:rPr>
          <w:rFonts w:ascii="Cambria" w:hAnsi="Cambria"/>
          <w:bCs/>
          <w:sz w:val="22"/>
          <w:szCs w:val="22"/>
        </w:rPr>
        <w:t xml:space="preserve"> Rodrigo informa que </w:t>
      </w:r>
      <w:r w:rsidR="00CD5C24">
        <w:rPr>
          <w:rFonts w:ascii="Cambria" w:hAnsi="Cambria"/>
          <w:bCs/>
          <w:sz w:val="22"/>
          <w:szCs w:val="22"/>
        </w:rPr>
        <w:t>o relatório será</w:t>
      </w:r>
      <w:r w:rsidR="003D18D2">
        <w:rPr>
          <w:rFonts w:ascii="Cambria" w:hAnsi="Cambria"/>
          <w:bCs/>
          <w:sz w:val="22"/>
          <w:szCs w:val="22"/>
        </w:rPr>
        <w:t xml:space="preserve"> devidamente encaminhad</w:t>
      </w:r>
      <w:r w:rsidR="00CD5C24">
        <w:rPr>
          <w:rFonts w:ascii="Cambria" w:hAnsi="Cambria"/>
          <w:bCs/>
          <w:sz w:val="22"/>
          <w:szCs w:val="22"/>
        </w:rPr>
        <w:t>o</w:t>
      </w:r>
      <w:r w:rsidR="003D18D2">
        <w:rPr>
          <w:rFonts w:ascii="Cambria" w:hAnsi="Cambria"/>
          <w:bCs/>
          <w:sz w:val="22"/>
          <w:szCs w:val="22"/>
        </w:rPr>
        <w:t xml:space="preserve"> ao Conselho Estadual de Saúde</w:t>
      </w:r>
      <w:r w:rsidR="00CD5C24">
        <w:rPr>
          <w:rFonts w:ascii="Cambria" w:hAnsi="Cambria"/>
          <w:bCs/>
          <w:sz w:val="22"/>
          <w:szCs w:val="22"/>
        </w:rPr>
        <w:t>;</w:t>
      </w:r>
      <w:r w:rsidR="009C2070">
        <w:rPr>
          <w:rFonts w:ascii="Cambria" w:hAnsi="Cambria"/>
          <w:bCs/>
          <w:sz w:val="22"/>
          <w:szCs w:val="22"/>
        </w:rPr>
        <w:t xml:space="preserve"> </w:t>
      </w:r>
      <w:r w:rsidR="00602D6D" w:rsidRPr="00ED0B55">
        <w:rPr>
          <w:rFonts w:ascii="Cambria" w:hAnsi="Cambria"/>
          <w:b/>
          <w:sz w:val="22"/>
          <w:szCs w:val="22"/>
          <w:highlight w:val="yellow"/>
        </w:rPr>
        <w:t>0</w:t>
      </w:r>
      <w:r w:rsidR="00045E45">
        <w:rPr>
          <w:rFonts w:ascii="Cambria" w:hAnsi="Cambria"/>
          <w:b/>
          <w:sz w:val="22"/>
          <w:szCs w:val="22"/>
          <w:highlight w:val="yellow"/>
        </w:rPr>
        <w:t>3</w:t>
      </w:r>
      <w:r w:rsidR="00602D6D" w:rsidRPr="00ED0B55">
        <w:rPr>
          <w:rFonts w:ascii="Cambria" w:hAnsi="Cambria"/>
          <w:sz w:val="22"/>
          <w:szCs w:val="22"/>
        </w:rPr>
        <w:t xml:space="preserve"> Posteriormente, </w:t>
      </w:r>
      <w:r w:rsidR="00CD5C24">
        <w:rPr>
          <w:rFonts w:ascii="Cambria" w:hAnsi="Cambria"/>
          <w:sz w:val="22"/>
          <w:szCs w:val="22"/>
        </w:rPr>
        <w:t xml:space="preserve">Andréa passa a palavra ao Coordenador da APS Ramiro Ferreira; ele solicita apreciação do conselho quanto à localização da futura Unidade Básica de Saúde que o município construiria na sede do município; Ramiro explica que em 2022 a Secretaria de Estado da Saúde abriu possibilidade de cadastro de projetos para construção de UBS no ES; que Muniz Freire conseguiu cadastrar três unidades, sendo 01 para Itaici, outra para Piaçu e uma destinada para a nona equipe de saúde, ESF Amorim; contudo o município não tinha um terreno devidamente registrado na localidade de Amorim para se enviar a documentação necessária  à SESA, então o município enviou documentação de outro terreno, localizado na sede, para não perder a oportunidade de pleitear a Unidade; posteriormente o município desapropriou terreno naquela localidade, obtendo condições de construir a unidade em Amorim; contudo é necessária apreciação do Conselho para que se regularize a troca do local da Unidade; seguiram-se várias </w:t>
      </w:r>
      <w:r w:rsidR="005B2954">
        <w:rPr>
          <w:rFonts w:ascii="Cambria" w:hAnsi="Cambria"/>
          <w:sz w:val="22"/>
          <w:szCs w:val="22"/>
        </w:rPr>
        <w:t>discussões</w:t>
      </w:r>
      <w:r w:rsidR="00CD5C24">
        <w:rPr>
          <w:rFonts w:ascii="Cambria" w:hAnsi="Cambria"/>
          <w:sz w:val="22"/>
          <w:szCs w:val="22"/>
        </w:rPr>
        <w:t>, especialmente em relação ao fluxo de pacientes que não seria totalmente atendimento pela unidade em Amorim; que muitas pessoas já estavam acostumadas a virem à sede do município para atendimento</w:t>
      </w:r>
      <w:r w:rsidR="005B2954">
        <w:rPr>
          <w:rFonts w:ascii="Cambria" w:hAnsi="Cambria"/>
          <w:sz w:val="22"/>
          <w:szCs w:val="22"/>
        </w:rPr>
        <w:t>;</w:t>
      </w:r>
      <w:r w:rsidR="00CD5C24">
        <w:rPr>
          <w:rFonts w:ascii="Cambria" w:hAnsi="Cambria"/>
          <w:sz w:val="22"/>
          <w:szCs w:val="22"/>
        </w:rPr>
        <w:t xml:space="preserve"> </w:t>
      </w:r>
      <w:r w:rsidR="005B2954">
        <w:rPr>
          <w:rFonts w:ascii="Cambria" w:hAnsi="Cambria"/>
          <w:sz w:val="22"/>
          <w:szCs w:val="22"/>
        </w:rPr>
        <w:t>depois de muitas considerações, ficou</w:t>
      </w:r>
      <w:r w:rsidR="00CD5C24">
        <w:rPr>
          <w:rFonts w:ascii="Cambria" w:hAnsi="Cambria"/>
          <w:sz w:val="22"/>
          <w:szCs w:val="22"/>
        </w:rPr>
        <w:t xml:space="preserve"> acordado que o Conselho concordaria com a mudança desde que se garantisse</w:t>
      </w:r>
      <w:r w:rsidR="005B2954">
        <w:rPr>
          <w:rFonts w:ascii="Cambria" w:hAnsi="Cambria"/>
          <w:sz w:val="22"/>
          <w:szCs w:val="22"/>
        </w:rPr>
        <w:t xml:space="preserve"> atendimento digno à população daquela região que ainda procurasse atendimento na sede do município e que, além disso, que a próxima adesão para construção de UBS fosse destinada à sede do município que atualmente dispõe de imóvel locado para as equipes de Saúde da Família; Ramiro acolheu o acordo, enfatizando que o Governo do Estado garantiu o financiamento de mais UBS para o próximo exercício, e que a sede do município seria contemplada; após externar algumas outras considerações, os Conselheiros decidem pela aprovação da </w:t>
      </w:r>
      <w:r w:rsidR="005B2954">
        <w:rPr>
          <w:rFonts w:ascii="Cambria" w:hAnsi="Cambria"/>
          <w:sz w:val="22"/>
          <w:szCs w:val="22"/>
        </w:rPr>
        <w:lastRenderedPageBreak/>
        <w:t>mudança;</w:t>
      </w:r>
      <w:r w:rsidR="009C2070">
        <w:rPr>
          <w:rFonts w:ascii="Cambria" w:hAnsi="Cambria"/>
          <w:sz w:val="22"/>
          <w:szCs w:val="22"/>
        </w:rPr>
        <w:t xml:space="preserve"> </w:t>
      </w:r>
      <w:r w:rsidR="00C33A86" w:rsidRPr="00ED0B55">
        <w:rPr>
          <w:rFonts w:ascii="Cambria" w:hAnsi="Cambria"/>
          <w:b/>
          <w:sz w:val="22"/>
          <w:szCs w:val="22"/>
          <w:highlight w:val="yellow"/>
        </w:rPr>
        <w:t>0</w:t>
      </w:r>
      <w:r w:rsidR="00045E45">
        <w:rPr>
          <w:rFonts w:ascii="Cambria" w:hAnsi="Cambria"/>
          <w:b/>
          <w:sz w:val="22"/>
          <w:szCs w:val="22"/>
          <w:highlight w:val="yellow"/>
        </w:rPr>
        <w:t>4</w:t>
      </w:r>
      <w:r w:rsidR="00C33A86" w:rsidRPr="00ED0B55">
        <w:rPr>
          <w:rFonts w:ascii="Cambria" w:hAnsi="Cambria"/>
          <w:sz w:val="22"/>
          <w:szCs w:val="22"/>
        </w:rPr>
        <w:t xml:space="preserve"> </w:t>
      </w:r>
      <w:r w:rsidR="00BD49BB">
        <w:rPr>
          <w:rFonts w:ascii="Cambria" w:hAnsi="Cambria"/>
          <w:sz w:val="22"/>
          <w:szCs w:val="22"/>
        </w:rPr>
        <w:t xml:space="preserve">Logo após </w:t>
      </w:r>
      <w:r w:rsidR="005B2954">
        <w:rPr>
          <w:rFonts w:ascii="Cambria" w:hAnsi="Cambria"/>
          <w:sz w:val="22"/>
          <w:szCs w:val="22"/>
        </w:rPr>
        <w:t>os conselheiros apresentam demanda em relação ao programa de saúde mental do município, onde são destacadas algumas dificuldades em relação ao fluxo de atendimento dos pacientes; que os Agentes Comunitários de Saúde têm tido dificuldade em conseguir atendimento para alguns casos de sua área; fica então acordado que o coordenador do programa, André Saloto, seja convocado a expor como é o fluxo de atendimento e tentar resolver esta questão</w:t>
      </w:r>
      <w:r w:rsidR="00291291">
        <w:rPr>
          <w:rFonts w:ascii="Cambria" w:hAnsi="Cambria"/>
          <w:sz w:val="22"/>
          <w:szCs w:val="22"/>
        </w:rPr>
        <w:t>;</w:t>
      </w:r>
      <w:r w:rsidR="00471C51">
        <w:rPr>
          <w:rFonts w:ascii="Cambria" w:hAnsi="Cambria"/>
          <w:sz w:val="22"/>
          <w:szCs w:val="22"/>
        </w:rPr>
        <w:t xml:space="preserve"> </w:t>
      </w:r>
      <w:r w:rsidR="00291291" w:rsidRPr="00ED0B55">
        <w:rPr>
          <w:rFonts w:ascii="Cambria" w:hAnsi="Cambria"/>
          <w:b/>
          <w:sz w:val="22"/>
          <w:szCs w:val="22"/>
          <w:highlight w:val="yellow"/>
        </w:rPr>
        <w:t>0</w:t>
      </w:r>
      <w:r w:rsidR="00045E45">
        <w:rPr>
          <w:rFonts w:ascii="Cambria" w:hAnsi="Cambria"/>
          <w:b/>
          <w:sz w:val="22"/>
          <w:szCs w:val="22"/>
          <w:highlight w:val="yellow"/>
        </w:rPr>
        <w:t>5</w:t>
      </w:r>
      <w:r w:rsidR="00291291" w:rsidRPr="00ED0B55">
        <w:rPr>
          <w:rFonts w:ascii="Cambria" w:hAnsi="Cambria"/>
          <w:sz w:val="22"/>
          <w:szCs w:val="22"/>
        </w:rPr>
        <w:t xml:space="preserve"> </w:t>
      </w:r>
      <w:r w:rsidR="00291291">
        <w:rPr>
          <w:rFonts w:ascii="Cambria" w:hAnsi="Cambria"/>
          <w:sz w:val="22"/>
          <w:szCs w:val="22"/>
        </w:rPr>
        <w:t xml:space="preserve">Em seguida, </w:t>
      </w:r>
      <w:r w:rsidR="005B2954">
        <w:rPr>
          <w:rFonts w:ascii="Cambria" w:hAnsi="Cambria"/>
          <w:sz w:val="22"/>
          <w:szCs w:val="22"/>
        </w:rPr>
        <w:t>também é levantada a dificuldade de atendimento odontológico, especialmente</w:t>
      </w:r>
      <w:r w:rsidR="00A7116B">
        <w:rPr>
          <w:rFonts w:ascii="Cambria" w:hAnsi="Cambria"/>
          <w:sz w:val="22"/>
          <w:szCs w:val="22"/>
        </w:rPr>
        <w:t xml:space="preserve"> para o horário estendido; decide-se também pela convocação da coordenação de saúde bucal para a próxima reunião, tendo em vista que ela já havia se ausentado da reunião por motivos de força maior</w:t>
      </w:r>
      <w:r w:rsidR="00326859">
        <w:rPr>
          <w:rFonts w:ascii="Cambria" w:hAnsi="Cambria"/>
          <w:sz w:val="22"/>
          <w:szCs w:val="22"/>
        </w:rPr>
        <w:t>;</w:t>
      </w:r>
      <w:r w:rsidR="005F6ADB">
        <w:rPr>
          <w:rFonts w:ascii="Cambria" w:hAnsi="Cambria"/>
          <w:sz w:val="22"/>
          <w:szCs w:val="22"/>
        </w:rPr>
        <w:t xml:space="preserve"> </w:t>
      </w:r>
      <w:r w:rsidR="00326859" w:rsidRPr="00ED0B55">
        <w:rPr>
          <w:rFonts w:ascii="Cambria" w:hAnsi="Cambria"/>
          <w:b/>
          <w:sz w:val="22"/>
          <w:szCs w:val="22"/>
          <w:highlight w:val="yellow"/>
        </w:rPr>
        <w:t>0</w:t>
      </w:r>
      <w:r w:rsidR="00045E45">
        <w:rPr>
          <w:rFonts w:ascii="Cambria" w:hAnsi="Cambria"/>
          <w:b/>
          <w:sz w:val="22"/>
          <w:szCs w:val="22"/>
          <w:highlight w:val="yellow"/>
        </w:rPr>
        <w:t>6</w:t>
      </w:r>
      <w:r w:rsidR="00326859" w:rsidRPr="00ED0B55">
        <w:rPr>
          <w:rFonts w:ascii="Cambria" w:hAnsi="Cambria"/>
          <w:sz w:val="22"/>
          <w:szCs w:val="22"/>
        </w:rPr>
        <w:t xml:space="preserve"> </w:t>
      </w:r>
      <w:r w:rsidR="00326859">
        <w:rPr>
          <w:rFonts w:ascii="Cambria" w:hAnsi="Cambria"/>
          <w:sz w:val="22"/>
          <w:szCs w:val="22"/>
        </w:rPr>
        <w:t xml:space="preserve">Logo após abordou-se a </w:t>
      </w:r>
      <w:r w:rsidR="00A7116B">
        <w:rPr>
          <w:rFonts w:ascii="Cambria" w:hAnsi="Cambria"/>
          <w:sz w:val="22"/>
          <w:szCs w:val="22"/>
        </w:rPr>
        <w:t>necessidade de se rever o fluxo de referência e contrarreferência do atendimento especializado do município, especialmente aquele prestado na Santa Casa, devido ao fato de que os respectivos registros são feitos em prontuário independente, provido pela própria instituição, não ficando disponível aos profissionais da APS, ao mesmo tempo em que estes não retornam uma contrarreferência a quem encaminhou os pacientes; após diversos posicionamentos, Andréa solicita que o tema seja levado à gestão para se propor uma adequação da questão, inclusive com a disponibilidade do sistema utilizado pelos profissionais da APS ao hospital;</w:t>
      </w:r>
      <w:r w:rsidR="009C2070">
        <w:rPr>
          <w:rFonts w:ascii="Cambria" w:hAnsi="Cambria"/>
          <w:sz w:val="22"/>
          <w:szCs w:val="22"/>
        </w:rPr>
        <w:t xml:space="preserve"> </w:t>
      </w:r>
      <w:r w:rsidR="00326859" w:rsidRPr="00ED0B55">
        <w:rPr>
          <w:rFonts w:ascii="Cambria" w:hAnsi="Cambria"/>
          <w:b/>
          <w:sz w:val="22"/>
          <w:szCs w:val="22"/>
          <w:highlight w:val="yellow"/>
        </w:rPr>
        <w:t>0</w:t>
      </w:r>
      <w:r w:rsidR="00045E45">
        <w:rPr>
          <w:rFonts w:ascii="Cambria" w:hAnsi="Cambria"/>
          <w:b/>
          <w:sz w:val="22"/>
          <w:szCs w:val="22"/>
          <w:highlight w:val="yellow"/>
        </w:rPr>
        <w:t>7</w:t>
      </w:r>
      <w:r w:rsidR="00045E45">
        <w:rPr>
          <w:rFonts w:ascii="Cambria" w:hAnsi="Cambria"/>
          <w:b/>
          <w:sz w:val="22"/>
          <w:szCs w:val="22"/>
        </w:rPr>
        <w:t xml:space="preserve"> </w:t>
      </w:r>
      <w:r w:rsidR="00326859">
        <w:rPr>
          <w:rFonts w:ascii="Cambria" w:hAnsi="Cambria"/>
          <w:sz w:val="22"/>
          <w:szCs w:val="22"/>
        </w:rPr>
        <w:t xml:space="preserve">Posteriormente abordou-se a questão </w:t>
      </w:r>
      <w:r w:rsidR="00A7116B">
        <w:rPr>
          <w:rFonts w:ascii="Cambria" w:hAnsi="Cambria"/>
          <w:sz w:val="22"/>
          <w:szCs w:val="22"/>
        </w:rPr>
        <w:t>fluxo de demandas colocadas sob responsabilidade dos ACS; o representante da categoria coloca que muitas demandas poderiam ser resolvidas pelos próprios setores, mas que os mesmos preferem transmitir essa responsabilidade aos ACS; que muitas coisas, como o contato com alguns pacientes, poderiam ser feitas diretamente pelos setores; novamente Andréa solicita que o assunto seja levado à gestão, na pessoa do Coordenador da APS</w:t>
      </w:r>
      <w:r w:rsidR="00045E45">
        <w:rPr>
          <w:rFonts w:ascii="Cambria" w:hAnsi="Cambria"/>
          <w:sz w:val="22"/>
          <w:szCs w:val="22"/>
        </w:rPr>
        <w:t>, para se buscar uma alternativa que seja mais plausível e eficiente</w:t>
      </w:r>
      <w:r w:rsidR="00967B47">
        <w:rPr>
          <w:rFonts w:ascii="Cambria" w:hAnsi="Cambria"/>
          <w:sz w:val="22"/>
          <w:szCs w:val="22"/>
        </w:rPr>
        <w:t>;</w:t>
      </w:r>
      <w:r w:rsidR="009C2070">
        <w:rPr>
          <w:rFonts w:ascii="Cambria" w:hAnsi="Cambria"/>
          <w:sz w:val="22"/>
          <w:szCs w:val="22"/>
        </w:rPr>
        <w:t xml:space="preserve"> </w:t>
      </w:r>
      <w:r w:rsidR="00045E45">
        <w:rPr>
          <w:rFonts w:ascii="Cambria" w:hAnsi="Cambria"/>
          <w:b/>
          <w:sz w:val="22"/>
          <w:szCs w:val="22"/>
          <w:highlight w:val="yellow"/>
        </w:rPr>
        <w:t>08</w:t>
      </w:r>
      <w:r w:rsidRPr="00ED0B55">
        <w:rPr>
          <w:rFonts w:ascii="Cambria" w:hAnsi="Cambria"/>
          <w:b/>
          <w:sz w:val="22"/>
          <w:szCs w:val="22"/>
        </w:rPr>
        <w:t xml:space="preserve"> </w:t>
      </w:r>
      <w:r w:rsidRPr="00ED0B55">
        <w:rPr>
          <w:rFonts w:ascii="Cambria" w:hAnsi="Cambria"/>
          <w:sz w:val="22"/>
          <w:szCs w:val="22"/>
        </w:rPr>
        <w:t xml:space="preserve">Não havendo mais assuntos para tratar, </w:t>
      </w:r>
      <w:r w:rsidR="00C94F30">
        <w:rPr>
          <w:rFonts w:ascii="Cambria" w:hAnsi="Cambria"/>
          <w:sz w:val="22"/>
          <w:szCs w:val="22"/>
        </w:rPr>
        <w:t>Andréa</w:t>
      </w:r>
      <w:r w:rsidRPr="00ED0B55">
        <w:rPr>
          <w:rFonts w:ascii="Cambria" w:hAnsi="Cambria"/>
          <w:sz w:val="22"/>
          <w:szCs w:val="22"/>
        </w:rPr>
        <w:t xml:space="preserve"> encerra a reunião.</w:t>
      </w:r>
    </w:p>
    <w:p w14:paraId="5BCFCEF3" w14:textId="6375F99E" w:rsidR="00FA100A" w:rsidRPr="00ED0B55" w:rsidRDefault="00FA100A" w:rsidP="005F6ADB">
      <w:pPr>
        <w:spacing w:line="360" w:lineRule="auto"/>
        <w:jc w:val="both"/>
        <w:rPr>
          <w:rFonts w:ascii="Cambria" w:hAnsi="Cambria"/>
          <w:sz w:val="22"/>
          <w:szCs w:val="22"/>
        </w:rPr>
      </w:pPr>
      <w:r w:rsidRPr="00ED0B55">
        <w:rPr>
          <w:rFonts w:ascii="Cambria" w:hAnsi="Cambria"/>
          <w:sz w:val="22"/>
          <w:szCs w:val="22"/>
        </w:rPr>
        <w:t>_________________________________________________________________________________________________________________________________________________________________________________________________________________________________________________</w:t>
      </w:r>
      <w:r w:rsidR="00EF4738" w:rsidRPr="00ED0B55">
        <w:rPr>
          <w:rFonts w:ascii="Cambria" w:hAnsi="Cambria"/>
          <w:sz w:val="22"/>
          <w:szCs w:val="22"/>
        </w:rPr>
        <w:t>_____</w:t>
      </w:r>
      <w:r w:rsidRPr="00ED0B55">
        <w:rPr>
          <w:rFonts w:ascii="Cambria" w:hAnsi="Cambria"/>
          <w:sz w:val="22"/>
          <w:szCs w:val="22"/>
        </w:rPr>
        <w:t>____</w:t>
      </w:r>
      <w:r w:rsidR="00C20F2D" w:rsidRPr="00ED0B55">
        <w:rPr>
          <w:rFonts w:ascii="Cambria" w:hAnsi="Cambria"/>
          <w:sz w:val="22"/>
          <w:szCs w:val="22"/>
        </w:rPr>
        <w:t>________________________________________________________</w:t>
      </w:r>
      <w:r w:rsidR="005F6ADB">
        <w:rPr>
          <w:rFonts w:ascii="Cambria" w:hAnsi="Cambria"/>
          <w:sz w:val="22"/>
          <w:szCs w:val="22"/>
        </w:rPr>
        <w:t>_____________________________________________________________________________________________________________.</w:t>
      </w:r>
    </w:p>
    <w:p w14:paraId="4E431FE3" w14:textId="77777777" w:rsidR="00FA100A" w:rsidRPr="00ED0B55" w:rsidRDefault="00FA100A" w:rsidP="00955AD5">
      <w:pPr>
        <w:spacing w:line="276" w:lineRule="auto"/>
        <w:jc w:val="both"/>
        <w:rPr>
          <w:rFonts w:ascii="Cambria" w:hAnsi="Cambria"/>
          <w:b/>
          <w:sz w:val="22"/>
          <w:szCs w:val="22"/>
        </w:rPr>
      </w:pPr>
      <w:r w:rsidRPr="00ED0B55">
        <w:rPr>
          <w:rFonts w:ascii="Cambria" w:hAnsi="Cambria"/>
          <w:b/>
          <w:sz w:val="22"/>
          <w:szCs w:val="22"/>
        </w:rPr>
        <w:t>NOTAS DO TEXTO:</w:t>
      </w:r>
    </w:p>
    <w:p w14:paraId="78117DF5" w14:textId="7E8828C7" w:rsidR="00471C51" w:rsidRDefault="00045E45" w:rsidP="00955AD5">
      <w:pPr>
        <w:numPr>
          <w:ilvl w:val="0"/>
          <w:numId w:val="1"/>
        </w:numPr>
        <w:spacing w:line="276" w:lineRule="auto"/>
        <w:jc w:val="both"/>
        <w:rPr>
          <w:rFonts w:ascii="Cambria" w:hAnsi="Cambria"/>
          <w:sz w:val="22"/>
          <w:szCs w:val="22"/>
        </w:rPr>
      </w:pPr>
      <w:r>
        <w:rPr>
          <w:rFonts w:ascii="Cambria" w:hAnsi="Cambria"/>
          <w:sz w:val="22"/>
          <w:szCs w:val="22"/>
        </w:rPr>
        <w:t>Ação contra a Dengue e Decreto 9.883/2023</w:t>
      </w:r>
      <w:r w:rsidR="00471C51">
        <w:rPr>
          <w:rFonts w:ascii="Cambria" w:hAnsi="Cambria"/>
          <w:sz w:val="22"/>
          <w:szCs w:val="22"/>
        </w:rPr>
        <w:t>.</w:t>
      </w:r>
    </w:p>
    <w:p w14:paraId="5B57A28C" w14:textId="073DB5AD" w:rsidR="00967B47" w:rsidRDefault="00045E45" w:rsidP="00955AD5">
      <w:pPr>
        <w:numPr>
          <w:ilvl w:val="0"/>
          <w:numId w:val="1"/>
        </w:numPr>
        <w:spacing w:line="276" w:lineRule="auto"/>
        <w:jc w:val="both"/>
        <w:rPr>
          <w:rFonts w:ascii="Cambria" w:hAnsi="Cambria"/>
          <w:sz w:val="22"/>
          <w:szCs w:val="22"/>
        </w:rPr>
      </w:pPr>
      <w:r>
        <w:rPr>
          <w:rFonts w:ascii="Cambria" w:hAnsi="Cambria"/>
          <w:sz w:val="22"/>
          <w:szCs w:val="22"/>
        </w:rPr>
        <w:t>Relatório final da 7ª Conferência de Saúde</w:t>
      </w:r>
      <w:r w:rsidR="00967B47">
        <w:rPr>
          <w:rFonts w:ascii="Cambria" w:hAnsi="Cambria"/>
          <w:sz w:val="22"/>
          <w:szCs w:val="22"/>
        </w:rPr>
        <w:t>.</w:t>
      </w:r>
    </w:p>
    <w:p w14:paraId="074FFF1B" w14:textId="24677E00" w:rsidR="00967B47" w:rsidRDefault="00045E45" w:rsidP="00955AD5">
      <w:pPr>
        <w:numPr>
          <w:ilvl w:val="0"/>
          <w:numId w:val="1"/>
        </w:numPr>
        <w:spacing w:line="276" w:lineRule="auto"/>
        <w:jc w:val="both"/>
        <w:rPr>
          <w:rFonts w:ascii="Cambria" w:hAnsi="Cambria"/>
          <w:sz w:val="22"/>
          <w:szCs w:val="22"/>
        </w:rPr>
      </w:pPr>
      <w:r>
        <w:rPr>
          <w:rFonts w:ascii="Cambria" w:hAnsi="Cambria"/>
          <w:sz w:val="22"/>
          <w:szCs w:val="22"/>
        </w:rPr>
        <w:t>Aprovação da mudança de local da UBS Amorim</w:t>
      </w:r>
      <w:r w:rsidR="00967B47">
        <w:rPr>
          <w:rFonts w:ascii="Cambria" w:hAnsi="Cambria"/>
          <w:sz w:val="22"/>
          <w:szCs w:val="22"/>
        </w:rPr>
        <w:t>.</w:t>
      </w:r>
    </w:p>
    <w:p w14:paraId="60F9AF90" w14:textId="1833062D" w:rsidR="00967B47" w:rsidRDefault="00045E45" w:rsidP="00955AD5">
      <w:pPr>
        <w:numPr>
          <w:ilvl w:val="0"/>
          <w:numId w:val="1"/>
        </w:numPr>
        <w:spacing w:line="276" w:lineRule="auto"/>
        <w:jc w:val="both"/>
        <w:rPr>
          <w:rFonts w:ascii="Cambria" w:hAnsi="Cambria"/>
          <w:sz w:val="22"/>
          <w:szCs w:val="22"/>
        </w:rPr>
      </w:pPr>
      <w:r>
        <w:rPr>
          <w:rFonts w:ascii="Cambria" w:hAnsi="Cambria"/>
          <w:sz w:val="22"/>
          <w:szCs w:val="22"/>
        </w:rPr>
        <w:t>Discussão sobre o fluxo de atendimento do Programa de Saúde Mental</w:t>
      </w:r>
      <w:r w:rsidR="00967B47">
        <w:rPr>
          <w:rFonts w:ascii="Cambria" w:hAnsi="Cambria"/>
          <w:sz w:val="22"/>
          <w:szCs w:val="22"/>
        </w:rPr>
        <w:t>.</w:t>
      </w:r>
    </w:p>
    <w:p w14:paraId="15B7696F" w14:textId="19F1F0EE" w:rsidR="00967B47" w:rsidRDefault="00045E45" w:rsidP="00955AD5">
      <w:pPr>
        <w:numPr>
          <w:ilvl w:val="0"/>
          <w:numId w:val="1"/>
        </w:numPr>
        <w:spacing w:line="276" w:lineRule="auto"/>
        <w:jc w:val="both"/>
        <w:rPr>
          <w:rFonts w:ascii="Cambria" w:hAnsi="Cambria"/>
          <w:sz w:val="22"/>
          <w:szCs w:val="22"/>
        </w:rPr>
      </w:pPr>
      <w:r>
        <w:rPr>
          <w:rFonts w:ascii="Cambria" w:hAnsi="Cambria"/>
          <w:sz w:val="22"/>
          <w:szCs w:val="22"/>
        </w:rPr>
        <w:t>Discussão sobre o fluxo de atendimento em Saúde Bucal</w:t>
      </w:r>
      <w:r w:rsidR="00967B47">
        <w:rPr>
          <w:rFonts w:ascii="Cambria" w:hAnsi="Cambria"/>
          <w:sz w:val="22"/>
          <w:szCs w:val="22"/>
        </w:rPr>
        <w:t>.</w:t>
      </w:r>
    </w:p>
    <w:p w14:paraId="2D6AEE3A" w14:textId="16BC96B0" w:rsidR="00967B47" w:rsidRDefault="00092E98" w:rsidP="00955AD5">
      <w:pPr>
        <w:numPr>
          <w:ilvl w:val="0"/>
          <w:numId w:val="1"/>
        </w:numPr>
        <w:spacing w:line="276" w:lineRule="auto"/>
        <w:jc w:val="both"/>
        <w:rPr>
          <w:rFonts w:ascii="Cambria" w:hAnsi="Cambria"/>
          <w:sz w:val="22"/>
          <w:szCs w:val="22"/>
        </w:rPr>
      </w:pPr>
      <w:r>
        <w:rPr>
          <w:rFonts w:ascii="Cambria" w:hAnsi="Cambria"/>
          <w:sz w:val="22"/>
          <w:szCs w:val="22"/>
        </w:rPr>
        <w:t xml:space="preserve">Discussão sobre </w:t>
      </w:r>
      <w:r w:rsidR="00045E45">
        <w:rPr>
          <w:rFonts w:ascii="Cambria" w:hAnsi="Cambria"/>
          <w:sz w:val="22"/>
          <w:szCs w:val="22"/>
        </w:rPr>
        <w:t>o fluxo de referência e contrarreferência em Atenção Especializada</w:t>
      </w:r>
      <w:r w:rsidR="0000513C">
        <w:rPr>
          <w:rFonts w:ascii="Cambria" w:hAnsi="Cambria"/>
          <w:sz w:val="22"/>
          <w:szCs w:val="22"/>
        </w:rPr>
        <w:t>.</w:t>
      </w:r>
    </w:p>
    <w:p w14:paraId="47790FB3" w14:textId="2F7C3D52" w:rsidR="0000513C" w:rsidRDefault="00045E45" w:rsidP="00955AD5">
      <w:pPr>
        <w:numPr>
          <w:ilvl w:val="0"/>
          <w:numId w:val="1"/>
        </w:numPr>
        <w:spacing w:line="276" w:lineRule="auto"/>
        <w:jc w:val="both"/>
        <w:rPr>
          <w:rFonts w:ascii="Cambria" w:hAnsi="Cambria"/>
          <w:sz w:val="22"/>
          <w:szCs w:val="22"/>
        </w:rPr>
      </w:pPr>
      <w:r>
        <w:rPr>
          <w:rFonts w:ascii="Cambria" w:hAnsi="Cambria"/>
          <w:sz w:val="22"/>
          <w:szCs w:val="22"/>
        </w:rPr>
        <w:t>Discussão sobre as demandas impostas aos ACS</w:t>
      </w:r>
      <w:r w:rsidR="0000513C">
        <w:rPr>
          <w:rFonts w:ascii="Cambria" w:hAnsi="Cambria"/>
          <w:sz w:val="22"/>
          <w:szCs w:val="22"/>
        </w:rPr>
        <w:t>.</w:t>
      </w:r>
    </w:p>
    <w:p w14:paraId="5A4C18D8" w14:textId="4BB3F0D9" w:rsidR="00911984" w:rsidRPr="00ED0B55" w:rsidRDefault="00911984" w:rsidP="00955AD5">
      <w:pPr>
        <w:numPr>
          <w:ilvl w:val="0"/>
          <w:numId w:val="1"/>
        </w:numPr>
        <w:spacing w:line="276" w:lineRule="auto"/>
        <w:jc w:val="both"/>
        <w:rPr>
          <w:rFonts w:ascii="Cambria" w:hAnsi="Cambria"/>
          <w:sz w:val="22"/>
          <w:szCs w:val="22"/>
        </w:rPr>
      </w:pPr>
      <w:r w:rsidRPr="00ED0B55">
        <w:rPr>
          <w:rFonts w:ascii="Cambria" w:hAnsi="Cambria"/>
          <w:sz w:val="22"/>
          <w:szCs w:val="22"/>
        </w:rPr>
        <w:t>Encerramento.</w:t>
      </w:r>
    </w:p>
    <w:sectPr w:rsidR="00911984" w:rsidRPr="00ED0B55" w:rsidSect="00EF473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DE8DC" w14:textId="77777777" w:rsidR="00BB2219" w:rsidRDefault="00BB2219">
      <w:r>
        <w:separator/>
      </w:r>
    </w:p>
  </w:endnote>
  <w:endnote w:type="continuationSeparator" w:id="0">
    <w:p w14:paraId="606ABF11" w14:textId="77777777" w:rsidR="00BB2219" w:rsidRDefault="00BB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9553" w14:textId="77777777" w:rsidR="00712C0F" w:rsidRPr="00164F57" w:rsidRDefault="00712C0F" w:rsidP="00712C0F">
    <w:pPr>
      <w:pStyle w:val="Cabealho"/>
      <w:pBdr>
        <w:top w:val="single" w:sz="4" w:space="1" w:color="auto"/>
      </w:pBdr>
      <w:jc w:val="center"/>
      <w:rPr>
        <w:rFonts w:ascii="Verdana" w:hAnsi="Verdana"/>
        <w:sz w:val="16"/>
        <w:szCs w:val="16"/>
      </w:rPr>
    </w:pPr>
    <w:r w:rsidRPr="00164F57">
      <w:rPr>
        <w:rFonts w:ascii="Verdana" w:hAnsi="Verdana"/>
        <w:sz w:val="16"/>
        <w:szCs w:val="16"/>
      </w:rPr>
      <w:t>Rua Cônego José Bazzarella 98, Centro, Muniz Freire-ES – CEP: 29.380-000</w:t>
    </w:r>
  </w:p>
  <w:p w14:paraId="27BE68F8" w14:textId="77777777" w:rsidR="00712C0F" w:rsidRPr="00164F57" w:rsidRDefault="00712C0F" w:rsidP="00712C0F">
    <w:pPr>
      <w:pStyle w:val="Cabealho"/>
      <w:jc w:val="center"/>
      <w:rPr>
        <w:rFonts w:ascii="Verdana" w:hAnsi="Verdana"/>
        <w:sz w:val="16"/>
        <w:szCs w:val="16"/>
      </w:rPr>
    </w:pPr>
    <w:r w:rsidRPr="00164F57">
      <w:rPr>
        <w:rFonts w:ascii="Verdana" w:hAnsi="Verdana"/>
        <w:sz w:val="16"/>
        <w:szCs w:val="16"/>
      </w:rPr>
      <w:t>Tel/Fax: (28) 3544-1402/1283</w:t>
    </w:r>
  </w:p>
  <w:p w14:paraId="4ECDC770" w14:textId="77777777" w:rsidR="00712C0F" w:rsidRPr="00164F57" w:rsidRDefault="00712C0F" w:rsidP="00712C0F">
    <w:pPr>
      <w:pStyle w:val="Cabealho"/>
      <w:jc w:val="center"/>
      <w:rPr>
        <w:rFonts w:ascii="Verdana" w:hAnsi="Verdana"/>
        <w:sz w:val="16"/>
        <w:szCs w:val="16"/>
      </w:rPr>
    </w:pPr>
    <w:r w:rsidRPr="00164F57">
      <w:rPr>
        <w:rFonts w:ascii="Verdana" w:hAnsi="Verdana"/>
        <w:sz w:val="16"/>
        <w:szCs w:val="16"/>
      </w:rPr>
      <w:t>e-mail: sms.mfreire@saude.es.gov.br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A98FD" w14:textId="77777777" w:rsidR="00BB2219" w:rsidRDefault="00BB2219">
      <w:r>
        <w:separator/>
      </w:r>
    </w:p>
  </w:footnote>
  <w:footnote w:type="continuationSeparator" w:id="0">
    <w:p w14:paraId="31049C01" w14:textId="77777777" w:rsidR="00BB2219" w:rsidRDefault="00BB2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4D15" w14:textId="77777777" w:rsidR="00712C0F" w:rsidRPr="00ED0B55" w:rsidRDefault="00712C0F">
    <w:pPr>
      <w:pStyle w:val="Cabealho"/>
      <w:jc w:val="right"/>
      <w:rPr>
        <w:rFonts w:ascii="Cambria" w:hAnsi="Cambria"/>
        <w:b/>
      </w:rPr>
    </w:pPr>
    <w:r w:rsidRPr="00ED0B55">
      <w:rPr>
        <w:rFonts w:ascii="Cambria" w:hAnsi="Cambria"/>
      </w:rPr>
      <w:t xml:space="preserve">Página </w:t>
    </w:r>
    <w:r w:rsidRPr="00ED0B55">
      <w:rPr>
        <w:rFonts w:ascii="Cambria" w:hAnsi="Cambria"/>
        <w:b/>
      </w:rPr>
      <w:fldChar w:fldCharType="begin"/>
    </w:r>
    <w:r w:rsidRPr="00ED0B55">
      <w:rPr>
        <w:rFonts w:ascii="Cambria" w:hAnsi="Cambria"/>
        <w:b/>
      </w:rPr>
      <w:instrText>PAGE</w:instrText>
    </w:r>
    <w:r w:rsidRPr="00ED0B55">
      <w:rPr>
        <w:rFonts w:ascii="Cambria" w:hAnsi="Cambria"/>
        <w:b/>
      </w:rPr>
      <w:fldChar w:fldCharType="separate"/>
    </w:r>
    <w:r w:rsidR="00ED0B55">
      <w:rPr>
        <w:rFonts w:ascii="Cambria" w:hAnsi="Cambria"/>
        <w:b/>
        <w:noProof/>
      </w:rPr>
      <w:t>1</w:t>
    </w:r>
    <w:r w:rsidRPr="00ED0B55">
      <w:rPr>
        <w:rFonts w:ascii="Cambria" w:hAnsi="Cambria"/>
        <w:b/>
      </w:rPr>
      <w:fldChar w:fldCharType="end"/>
    </w:r>
    <w:r w:rsidRPr="00ED0B55">
      <w:rPr>
        <w:rFonts w:ascii="Cambria" w:hAnsi="Cambria"/>
      </w:rPr>
      <w:t xml:space="preserve"> de </w:t>
    </w:r>
    <w:r w:rsidRPr="00ED0B55">
      <w:rPr>
        <w:rFonts w:ascii="Cambria" w:hAnsi="Cambria"/>
        <w:b/>
      </w:rPr>
      <w:fldChar w:fldCharType="begin"/>
    </w:r>
    <w:r w:rsidRPr="00ED0B55">
      <w:rPr>
        <w:rFonts w:ascii="Cambria" w:hAnsi="Cambria"/>
        <w:b/>
      </w:rPr>
      <w:instrText>NUMPAGES</w:instrText>
    </w:r>
    <w:r w:rsidRPr="00ED0B55">
      <w:rPr>
        <w:rFonts w:ascii="Cambria" w:hAnsi="Cambria"/>
        <w:b/>
      </w:rPr>
      <w:fldChar w:fldCharType="separate"/>
    </w:r>
    <w:r w:rsidR="00ED0B55">
      <w:rPr>
        <w:rFonts w:ascii="Cambria" w:hAnsi="Cambria"/>
        <w:b/>
        <w:noProof/>
      </w:rPr>
      <w:t>5</w:t>
    </w:r>
    <w:r w:rsidRPr="00ED0B55">
      <w:rPr>
        <w:rFonts w:ascii="Cambria" w:hAnsi="Cambria"/>
        <w:b/>
      </w:rPr>
      <w:fldChar w:fldCharType="end"/>
    </w:r>
  </w:p>
  <w:p w14:paraId="3BEBBD79" w14:textId="5A74B6DC" w:rsidR="00712C0F" w:rsidRDefault="00712C0F" w:rsidP="00712C0F">
    <w:pPr>
      <w:pStyle w:val="Cabealho"/>
      <w:jc w:val="right"/>
    </w:pPr>
  </w:p>
  <w:p w14:paraId="667D2321" w14:textId="77777777" w:rsidR="00E14D40" w:rsidRDefault="00E14D40" w:rsidP="00E14D40">
    <w:pPr>
      <w:pStyle w:val="Cabealho"/>
      <w:jc w:val="center"/>
      <w:rPr>
        <w:rFonts w:ascii="Cambria" w:hAnsi="Cambria"/>
        <w:b/>
        <w:szCs w:val="28"/>
      </w:rPr>
    </w:pPr>
    <w:r>
      <w:rPr>
        <w:rFonts w:ascii="Cambria" w:hAnsi="Cambria"/>
        <w:b/>
        <w:noProof/>
        <w:szCs w:val="28"/>
      </w:rPr>
      <w:drawing>
        <wp:inline distT="0" distB="0" distL="0" distR="0" wp14:anchorId="51CFC8A6" wp14:editId="422F1A56">
          <wp:extent cx="2865120" cy="815340"/>
          <wp:effectExtent l="0" t="0" r="0" b="3810"/>
          <wp:docPr id="2" name="Imagem 2"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65120" cy="815340"/>
                  </a:xfrm>
                  <a:prstGeom prst="rect">
                    <a:avLst/>
                  </a:prstGeom>
                </pic:spPr>
              </pic:pic>
            </a:graphicData>
          </a:graphic>
        </wp:inline>
      </w:drawing>
    </w:r>
  </w:p>
  <w:p w14:paraId="4A97FC59" w14:textId="77777777" w:rsidR="00E14D40" w:rsidRPr="00373182" w:rsidRDefault="00E14D40" w:rsidP="00712C0F">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77FBB"/>
    <w:multiLevelType w:val="hybridMultilevel"/>
    <w:tmpl w:val="EC0C496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8810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0A"/>
    <w:rsid w:val="0000513C"/>
    <w:rsid w:val="00010E01"/>
    <w:rsid w:val="00012C21"/>
    <w:rsid w:val="000160C8"/>
    <w:rsid w:val="00020120"/>
    <w:rsid w:val="000223BF"/>
    <w:rsid w:val="00030311"/>
    <w:rsid w:val="0003549F"/>
    <w:rsid w:val="00037DE5"/>
    <w:rsid w:val="00045E45"/>
    <w:rsid w:val="00092E98"/>
    <w:rsid w:val="000F1A9D"/>
    <w:rsid w:val="001342C2"/>
    <w:rsid w:val="001511A2"/>
    <w:rsid w:val="001752CD"/>
    <w:rsid w:val="0019655E"/>
    <w:rsid w:val="001A322C"/>
    <w:rsid w:val="001B1C0A"/>
    <w:rsid w:val="001C1EEF"/>
    <w:rsid w:val="001C274E"/>
    <w:rsid w:val="001C3525"/>
    <w:rsid w:val="001D4FDC"/>
    <w:rsid w:val="00207BE6"/>
    <w:rsid w:val="00241719"/>
    <w:rsid w:val="0025057A"/>
    <w:rsid w:val="0025251C"/>
    <w:rsid w:val="00273CE9"/>
    <w:rsid w:val="00291291"/>
    <w:rsid w:val="002A6DA9"/>
    <w:rsid w:val="002C1232"/>
    <w:rsid w:val="002D4BC0"/>
    <w:rsid w:val="002F7944"/>
    <w:rsid w:val="0032379D"/>
    <w:rsid w:val="00326859"/>
    <w:rsid w:val="00342D1F"/>
    <w:rsid w:val="00367D21"/>
    <w:rsid w:val="0039679B"/>
    <w:rsid w:val="00397E32"/>
    <w:rsid w:val="003A73D0"/>
    <w:rsid w:val="003B3F0E"/>
    <w:rsid w:val="003C3582"/>
    <w:rsid w:val="003D18D2"/>
    <w:rsid w:val="003E1F73"/>
    <w:rsid w:val="004072BB"/>
    <w:rsid w:val="004139A0"/>
    <w:rsid w:val="004165BF"/>
    <w:rsid w:val="00422FC5"/>
    <w:rsid w:val="0046546B"/>
    <w:rsid w:val="00471C51"/>
    <w:rsid w:val="0048003A"/>
    <w:rsid w:val="00495F57"/>
    <w:rsid w:val="004D3763"/>
    <w:rsid w:val="004F7401"/>
    <w:rsid w:val="00506D86"/>
    <w:rsid w:val="00513F64"/>
    <w:rsid w:val="005468E1"/>
    <w:rsid w:val="00571F6D"/>
    <w:rsid w:val="00577BFA"/>
    <w:rsid w:val="00593222"/>
    <w:rsid w:val="005B1ECA"/>
    <w:rsid w:val="005B2954"/>
    <w:rsid w:val="005D472C"/>
    <w:rsid w:val="005F6ADB"/>
    <w:rsid w:val="00602D6D"/>
    <w:rsid w:val="006036DC"/>
    <w:rsid w:val="0063251A"/>
    <w:rsid w:val="00633356"/>
    <w:rsid w:val="006506CC"/>
    <w:rsid w:val="00664548"/>
    <w:rsid w:val="00664598"/>
    <w:rsid w:val="00692575"/>
    <w:rsid w:val="006A2E89"/>
    <w:rsid w:val="006C2C5F"/>
    <w:rsid w:val="006C5D29"/>
    <w:rsid w:val="006D4AC1"/>
    <w:rsid w:val="00712C0F"/>
    <w:rsid w:val="00745831"/>
    <w:rsid w:val="007531DD"/>
    <w:rsid w:val="007560CA"/>
    <w:rsid w:val="00795821"/>
    <w:rsid w:val="007E7D56"/>
    <w:rsid w:val="00801563"/>
    <w:rsid w:val="008115F2"/>
    <w:rsid w:val="008416D7"/>
    <w:rsid w:val="0086030F"/>
    <w:rsid w:val="008D4267"/>
    <w:rsid w:val="008E6D37"/>
    <w:rsid w:val="008F7D1D"/>
    <w:rsid w:val="00904AB8"/>
    <w:rsid w:val="00911984"/>
    <w:rsid w:val="009257D3"/>
    <w:rsid w:val="00927028"/>
    <w:rsid w:val="00955AD5"/>
    <w:rsid w:val="009638F4"/>
    <w:rsid w:val="00967B47"/>
    <w:rsid w:val="00974C4A"/>
    <w:rsid w:val="00986891"/>
    <w:rsid w:val="009B43B8"/>
    <w:rsid w:val="009B505E"/>
    <w:rsid w:val="009C2070"/>
    <w:rsid w:val="009D64B1"/>
    <w:rsid w:val="00A23A23"/>
    <w:rsid w:val="00A42737"/>
    <w:rsid w:val="00A428CD"/>
    <w:rsid w:val="00A4377E"/>
    <w:rsid w:val="00A65AC3"/>
    <w:rsid w:val="00A7116B"/>
    <w:rsid w:val="00A91217"/>
    <w:rsid w:val="00AB4D19"/>
    <w:rsid w:val="00AC0B19"/>
    <w:rsid w:val="00B0605C"/>
    <w:rsid w:val="00B56D11"/>
    <w:rsid w:val="00B64C10"/>
    <w:rsid w:val="00B72222"/>
    <w:rsid w:val="00B734C6"/>
    <w:rsid w:val="00B77A5C"/>
    <w:rsid w:val="00BB2219"/>
    <w:rsid w:val="00BC18BB"/>
    <w:rsid w:val="00BD49BB"/>
    <w:rsid w:val="00BF3C63"/>
    <w:rsid w:val="00C13F5C"/>
    <w:rsid w:val="00C20F2D"/>
    <w:rsid w:val="00C33A86"/>
    <w:rsid w:val="00C638DC"/>
    <w:rsid w:val="00C71EB7"/>
    <w:rsid w:val="00C943D6"/>
    <w:rsid w:val="00C94F30"/>
    <w:rsid w:val="00CB7766"/>
    <w:rsid w:val="00CD5C24"/>
    <w:rsid w:val="00CF49C9"/>
    <w:rsid w:val="00D07382"/>
    <w:rsid w:val="00DC1796"/>
    <w:rsid w:val="00DC2598"/>
    <w:rsid w:val="00DD55B6"/>
    <w:rsid w:val="00DE123C"/>
    <w:rsid w:val="00DF40AC"/>
    <w:rsid w:val="00E14D40"/>
    <w:rsid w:val="00E27368"/>
    <w:rsid w:val="00E311F2"/>
    <w:rsid w:val="00E34F45"/>
    <w:rsid w:val="00E369FD"/>
    <w:rsid w:val="00E4701E"/>
    <w:rsid w:val="00E608B8"/>
    <w:rsid w:val="00E8035E"/>
    <w:rsid w:val="00EA7A94"/>
    <w:rsid w:val="00EB1587"/>
    <w:rsid w:val="00ED0B55"/>
    <w:rsid w:val="00EF4738"/>
    <w:rsid w:val="00F546AE"/>
    <w:rsid w:val="00F77568"/>
    <w:rsid w:val="00F92A16"/>
    <w:rsid w:val="00FA100A"/>
    <w:rsid w:val="00FF3B36"/>
    <w:rsid w:val="00FF67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27BAF"/>
  <w15:chartTrackingRefBased/>
  <w15:docId w15:val="{672605D3-499D-403B-AB14-1A5C77F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0A"/>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A100A"/>
    <w:pPr>
      <w:tabs>
        <w:tab w:val="center" w:pos="4419"/>
        <w:tab w:val="right" w:pos="8838"/>
      </w:tabs>
    </w:pPr>
  </w:style>
  <w:style w:type="character" w:customStyle="1" w:styleId="CabealhoChar">
    <w:name w:val="Cabeçalho Char"/>
    <w:link w:val="Cabealho"/>
    <w:uiPriority w:val="99"/>
    <w:rsid w:val="00FA100A"/>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C33A86"/>
    <w:pPr>
      <w:spacing w:before="100" w:beforeAutospacing="1" w:after="100" w:afterAutospacing="1"/>
    </w:pPr>
  </w:style>
  <w:style w:type="paragraph" w:styleId="Rodap">
    <w:name w:val="footer"/>
    <w:basedOn w:val="Normal"/>
    <w:link w:val="RodapChar"/>
    <w:uiPriority w:val="99"/>
    <w:unhideWhenUsed/>
    <w:rsid w:val="0046546B"/>
    <w:pPr>
      <w:tabs>
        <w:tab w:val="center" w:pos="4252"/>
        <w:tab w:val="right" w:pos="8504"/>
      </w:tabs>
    </w:pPr>
  </w:style>
  <w:style w:type="character" w:customStyle="1" w:styleId="RodapChar">
    <w:name w:val="Rodapé Char"/>
    <w:link w:val="Rodap"/>
    <w:uiPriority w:val="99"/>
    <w:rsid w:val="004654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13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1056</Words>
  <Characters>5705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dc:creator>
  <cp:keywords/>
  <cp:lastModifiedBy>Rodrigo Soroldoni Braga</cp:lastModifiedBy>
  <cp:revision>3</cp:revision>
  <cp:lastPrinted>2023-04-03T11:07:00Z</cp:lastPrinted>
  <dcterms:created xsi:type="dcterms:W3CDTF">2023-04-03T11:47:00Z</dcterms:created>
  <dcterms:modified xsi:type="dcterms:W3CDTF">2023-04-03T13:12:00Z</dcterms:modified>
</cp:coreProperties>
</file>