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CB" w:rsidRPr="006D4AC1" w:rsidRDefault="00D47FCB" w:rsidP="00D47FCB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6D4AC1">
        <w:rPr>
          <w:b/>
          <w:sz w:val="22"/>
          <w:szCs w:val="22"/>
        </w:rPr>
        <w:t xml:space="preserve">ATA DA REUNIÃO ORDINÁRIA DE </w:t>
      </w:r>
      <w:r w:rsidR="0003383E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 xml:space="preserve"> DE </w:t>
      </w:r>
      <w:r w:rsidR="0003383E">
        <w:rPr>
          <w:b/>
          <w:sz w:val="22"/>
          <w:szCs w:val="22"/>
        </w:rPr>
        <w:t>JUNHO DE 2022</w:t>
      </w:r>
      <w:r w:rsidRPr="006D4AC1">
        <w:rPr>
          <w:b/>
          <w:sz w:val="22"/>
          <w:szCs w:val="22"/>
        </w:rPr>
        <w:t>.</w:t>
      </w:r>
    </w:p>
    <w:p w:rsidR="00D47FCB" w:rsidRPr="006D4AC1" w:rsidRDefault="00D47FCB" w:rsidP="00D47FCB">
      <w:pPr>
        <w:spacing w:line="276" w:lineRule="auto"/>
        <w:jc w:val="both"/>
        <w:rPr>
          <w:sz w:val="22"/>
          <w:szCs w:val="22"/>
        </w:rPr>
      </w:pPr>
    </w:p>
    <w:p w:rsidR="00D47FCB" w:rsidRPr="006D4AC1" w:rsidRDefault="00D47FCB" w:rsidP="00D47FCB">
      <w:pPr>
        <w:tabs>
          <w:tab w:val="left" w:pos="6660"/>
        </w:tabs>
        <w:spacing w:line="276" w:lineRule="auto"/>
        <w:jc w:val="both"/>
        <w:rPr>
          <w:sz w:val="22"/>
          <w:szCs w:val="22"/>
        </w:rPr>
      </w:pPr>
      <w:r w:rsidRPr="006D4AC1">
        <w:rPr>
          <w:sz w:val="22"/>
          <w:szCs w:val="22"/>
        </w:rPr>
        <w:t>Ata da Reunião Ordinária do Conselho Municipal de Sa</w:t>
      </w:r>
      <w:r w:rsidR="006B744D">
        <w:rPr>
          <w:sz w:val="22"/>
          <w:szCs w:val="22"/>
        </w:rPr>
        <w:t>úde de Muniz Freire, ocorrida no dia</w:t>
      </w:r>
      <w:r w:rsidRPr="006D4AC1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03383E">
        <w:rPr>
          <w:sz w:val="22"/>
          <w:szCs w:val="22"/>
        </w:rPr>
        <w:t>8</w:t>
      </w:r>
      <w:r w:rsidRPr="006D4AC1">
        <w:rPr>
          <w:sz w:val="22"/>
          <w:szCs w:val="22"/>
        </w:rPr>
        <w:t xml:space="preserve"> de </w:t>
      </w:r>
      <w:r w:rsidR="0003383E">
        <w:rPr>
          <w:sz w:val="22"/>
          <w:szCs w:val="22"/>
        </w:rPr>
        <w:t xml:space="preserve">Junho de 2022, na Sala </w:t>
      </w:r>
      <w:r w:rsidRPr="006D4AC1">
        <w:rPr>
          <w:sz w:val="22"/>
          <w:szCs w:val="22"/>
        </w:rPr>
        <w:t xml:space="preserve">de </w:t>
      </w:r>
      <w:r w:rsidR="0003383E">
        <w:rPr>
          <w:sz w:val="22"/>
          <w:szCs w:val="22"/>
        </w:rPr>
        <w:t>Reunião</w:t>
      </w:r>
      <w:r w:rsidRPr="006D4AC1">
        <w:rPr>
          <w:sz w:val="22"/>
          <w:szCs w:val="22"/>
        </w:rPr>
        <w:t xml:space="preserve"> da </w:t>
      </w:r>
      <w:r w:rsidR="0003383E">
        <w:rPr>
          <w:sz w:val="22"/>
          <w:szCs w:val="22"/>
        </w:rPr>
        <w:t>Santa Casa de Misericórdia, Jesus, Maria e José</w:t>
      </w:r>
      <w:r w:rsidRPr="006D4AC1">
        <w:rPr>
          <w:sz w:val="22"/>
          <w:szCs w:val="22"/>
        </w:rPr>
        <w:t>. Inicia-se a reunião às quatorze horas</w:t>
      </w:r>
      <w:r w:rsidR="0003383E">
        <w:rPr>
          <w:sz w:val="22"/>
          <w:szCs w:val="22"/>
        </w:rPr>
        <w:t xml:space="preserve"> e dezessete minutos</w:t>
      </w:r>
      <w:r w:rsidRPr="006D4AC1">
        <w:rPr>
          <w:sz w:val="22"/>
          <w:szCs w:val="22"/>
        </w:rPr>
        <w:t xml:space="preserve"> sob a presidência de </w:t>
      </w:r>
      <w:r w:rsidR="0003383E">
        <w:rPr>
          <w:sz w:val="22"/>
          <w:szCs w:val="22"/>
        </w:rPr>
        <w:t>Andréia Trindade</w:t>
      </w:r>
      <w:r w:rsidRPr="006D4AC1">
        <w:rPr>
          <w:sz w:val="22"/>
          <w:szCs w:val="22"/>
        </w:rPr>
        <w:t xml:space="preserve">, e secretariada por </w:t>
      </w:r>
      <w:r w:rsidR="0003383E">
        <w:rPr>
          <w:sz w:val="22"/>
          <w:szCs w:val="22"/>
        </w:rPr>
        <w:t>Dayanne Danielli de Morais</w:t>
      </w:r>
      <w:r w:rsidRPr="006D4AC1">
        <w:rPr>
          <w:sz w:val="22"/>
          <w:szCs w:val="22"/>
        </w:rPr>
        <w:t xml:space="preserve">, estando presentes ainda, os seguintes conselheiros: </w:t>
      </w:r>
      <w:r w:rsidR="0003383E">
        <w:rPr>
          <w:sz w:val="22"/>
          <w:szCs w:val="22"/>
        </w:rPr>
        <w:t>Rodrigo Soroldoni Braga</w:t>
      </w:r>
      <w:r>
        <w:rPr>
          <w:sz w:val="22"/>
          <w:szCs w:val="22"/>
        </w:rPr>
        <w:t xml:space="preserve">, </w:t>
      </w:r>
      <w:r w:rsidR="0003383E">
        <w:rPr>
          <w:sz w:val="22"/>
          <w:szCs w:val="22"/>
        </w:rPr>
        <w:t>Maria José Valani</w:t>
      </w:r>
      <w:r w:rsidRPr="006D4AC1">
        <w:rPr>
          <w:sz w:val="22"/>
          <w:szCs w:val="22"/>
        </w:rPr>
        <w:t xml:space="preserve">, </w:t>
      </w:r>
      <w:r w:rsidR="0003383E">
        <w:rPr>
          <w:sz w:val="22"/>
          <w:szCs w:val="22"/>
        </w:rPr>
        <w:t>Ivens Guimarães, Arlete Pereira</w:t>
      </w:r>
      <w:r w:rsidR="003C5AB5">
        <w:rPr>
          <w:sz w:val="22"/>
          <w:szCs w:val="22"/>
        </w:rPr>
        <w:t>,</w:t>
      </w:r>
      <w:r w:rsidR="009E3321">
        <w:rPr>
          <w:sz w:val="22"/>
          <w:szCs w:val="22"/>
        </w:rPr>
        <w:t xml:space="preserve"> </w:t>
      </w:r>
      <w:r w:rsidR="0003383E">
        <w:rPr>
          <w:sz w:val="22"/>
          <w:szCs w:val="22"/>
        </w:rPr>
        <w:t>Maria da Penha Feuchard</w:t>
      </w:r>
      <w:r w:rsidR="003C5AB5">
        <w:rPr>
          <w:sz w:val="22"/>
          <w:szCs w:val="22"/>
        </w:rPr>
        <w:t>,</w:t>
      </w:r>
      <w:r w:rsidR="009E3321">
        <w:rPr>
          <w:sz w:val="22"/>
          <w:szCs w:val="22"/>
        </w:rPr>
        <w:t xml:space="preserve"> </w:t>
      </w:r>
      <w:r w:rsidR="0003383E">
        <w:rPr>
          <w:sz w:val="22"/>
          <w:szCs w:val="22"/>
        </w:rPr>
        <w:t>Jorge dos Santos Rocha, Rinaldo Tavares da Silva e Marco Antônio Mação</w:t>
      </w:r>
      <w:r w:rsidR="003C5AB5">
        <w:rPr>
          <w:sz w:val="22"/>
          <w:szCs w:val="22"/>
        </w:rPr>
        <w:t xml:space="preserve">. </w:t>
      </w:r>
      <w:r w:rsidRPr="006D4AC1">
        <w:rPr>
          <w:b/>
          <w:sz w:val="22"/>
          <w:szCs w:val="22"/>
          <w:highlight w:val="yellow"/>
        </w:rPr>
        <w:t>01</w:t>
      </w:r>
      <w:r w:rsidR="0003383E">
        <w:rPr>
          <w:b/>
          <w:sz w:val="22"/>
          <w:szCs w:val="22"/>
        </w:rPr>
        <w:t xml:space="preserve"> </w:t>
      </w:r>
      <w:r w:rsidR="00C84D85">
        <w:rPr>
          <w:b/>
          <w:sz w:val="22"/>
          <w:szCs w:val="22"/>
        </w:rPr>
        <w:t xml:space="preserve"> </w:t>
      </w:r>
      <w:r w:rsidRPr="006D4AC1">
        <w:rPr>
          <w:sz w:val="22"/>
          <w:szCs w:val="22"/>
        </w:rPr>
        <w:t xml:space="preserve">Após cumprimentar a todos, </w:t>
      </w:r>
      <w:r w:rsidR="00C84D85">
        <w:rPr>
          <w:sz w:val="22"/>
          <w:szCs w:val="22"/>
        </w:rPr>
        <w:t xml:space="preserve">a representante de Menino Jesus entrega um ofício de solicitações da comunidade, onde o mesmo será encaminhado para secretária municipal de saúde. A mesma ainda comenta sobre a necessidade da comunidade de uma nova balança na unidade de saúde de Menino Jesus. </w:t>
      </w:r>
      <w:r w:rsidR="00BE37E0" w:rsidRPr="006D4AC1">
        <w:rPr>
          <w:b/>
          <w:sz w:val="22"/>
          <w:szCs w:val="22"/>
          <w:highlight w:val="yellow"/>
        </w:rPr>
        <w:t>0</w:t>
      </w:r>
      <w:r w:rsidR="00BE37E0">
        <w:rPr>
          <w:b/>
          <w:sz w:val="22"/>
          <w:szCs w:val="22"/>
          <w:highlight w:val="yellow"/>
        </w:rPr>
        <w:t>2</w:t>
      </w:r>
      <w:r w:rsidR="00BE37E0" w:rsidRPr="006D4AC1">
        <w:rPr>
          <w:sz w:val="22"/>
          <w:szCs w:val="22"/>
        </w:rPr>
        <w:t xml:space="preserve"> </w:t>
      </w:r>
      <w:r w:rsidR="0021519E">
        <w:rPr>
          <w:sz w:val="22"/>
          <w:szCs w:val="22"/>
        </w:rPr>
        <w:t xml:space="preserve"> </w:t>
      </w:r>
      <w:r w:rsidR="00BE37E0" w:rsidRPr="006D4AC1">
        <w:rPr>
          <w:sz w:val="22"/>
          <w:szCs w:val="22"/>
        </w:rPr>
        <w:t xml:space="preserve">Logo após, </w:t>
      </w:r>
      <w:r w:rsidR="00795C39">
        <w:rPr>
          <w:sz w:val="22"/>
          <w:szCs w:val="22"/>
        </w:rPr>
        <w:t xml:space="preserve">o Conselheiro </w:t>
      </w:r>
      <w:r w:rsidR="00687C1E">
        <w:rPr>
          <w:sz w:val="22"/>
          <w:szCs w:val="22"/>
        </w:rPr>
        <w:t>da comunidade São Vicente de Paula relata sobre as situações de foco da Dengue, citou uma família da comunidade</w:t>
      </w:r>
      <w:r w:rsidR="00B669DD">
        <w:rPr>
          <w:sz w:val="22"/>
          <w:szCs w:val="22"/>
        </w:rPr>
        <w:t xml:space="preserve"> no qual estaria precisando de visita, ajuda e orientações, o conselheiro Rodrigo Soroldoni explica como funciona o protocolo de combate à Dengue e orienta o mesmo que solicite ao CREAS do município que realize uma visita na casa dessa família para que faça um estudo social. A presidente Andréia Trindade complementa dizendo que o município tem </w:t>
      </w:r>
      <w:r w:rsidR="00CB094C">
        <w:rPr>
          <w:sz w:val="22"/>
          <w:szCs w:val="22"/>
        </w:rPr>
        <w:t>duas assistentes</w:t>
      </w:r>
      <w:r w:rsidR="00B669DD">
        <w:rPr>
          <w:sz w:val="22"/>
          <w:szCs w:val="22"/>
        </w:rPr>
        <w:t xml:space="preserve"> sociais designad</w:t>
      </w:r>
      <w:r w:rsidR="00CB094C">
        <w:rPr>
          <w:sz w:val="22"/>
          <w:szCs w:val="22"/>
        </w:rPr>
        <w:t>a para auxiliar nesses serviços.</w:t>
      </w:r>
      <w:r w:rsidR="0021519E">
        <w:rPr>
          <w:sz w:val="22"/>
          <w:szCs w:val="22"/>
        </w:rPr>
        <w:t xml:space="preserve"> O conselheiro Rodrigo </w:t>
      </w:r>
      <w:r w:rsidR="006B744D">
        <w:rPr>
          <w:sz w:val="22"/>
          <w:szCs w:val="22"/>
        </w:rPr>
        <w:t>Soroldoni explica</w:t>
      </w:r>
      <w:r w:rsidR="0021519E">
        <w:rPr>
          <w:sz w:val="22"/>
          <w:szCs w:val="22"/>
        </w:rPr>
        <w:t xml:space="preserve"> sobre o plano de contigência para o combate contra a dengue/resolução CMS-MF n° 08/2022. A presidente Andréia Trindade diz também da importância de olharmos sobre a educação da </w:t>
      </w:r>
      <w:r w:rsidR="00C419CA">
        <w:rPr>
          <w:sz w:val="22"/>
          <w:szCs w:val="22"/>
        </w:rPr>
        <w:t>população,</w:t>
      </w:r>
      <w:r w:rsidR="0021519E">
        <w:rPr>
          <w:sz w:val="22"/>
          <w:szCs w:val="22"/>
        </w:rPr>
        <w:t xml:space="preserve"> pois cabe a nós fazermos nossa parte.</w:t>
      </w:r>
      <w:r w:rsidR="00C419CA">
        <w:rPr>
          <w:sz w:val="22"/>
          <w:szCs w:val="22"/>
        </w:rPr>
        <w:t xml:space="preserve"> A conselheira Arlete Pereira comenta sobre as ações que estão sendo feitas, a necessidade de fazer algo para conscientizar a população, talvez uma notificação.</w:t>
      </w:r>
      <w:r w:rsidR="00A94999">
        <w:rPr>
          <w:sz w:val="22"/>
          <w:szCs w:val="22"/>
        </w:rPr>
        <w:t xml:space="preserve"> Em discussão a Presidente Andréia Trindade comenta sobre aplicar multas, maneira talvez que a população começa se conscientizar mediante a essas notificações, também se reunir com a equipe de vigilância para participar</w:t>
      </w:r>
      <w:r w:rsidR="00B3334F">
        <w:rPr>
          <w:sz w:val="22"/>
          <w:szCs w:val="22"/>
        </w:rPr>
        <w:t xml:space="preserve"> de uma reunião, o conselheiro Marco Mação diz que a melhor maneira de conscientizar o povo seria com as leis. O conselheiro Rodrigo Soroldoni fala sobre a dificuldade de valer uma lei, diz também sobre GT, tudo é decreto e se tiver e enquadramento, pois é um ponto de pauta de reunião.</w:t>
      </w:r>
      <w:r w:rsidR="00775D91">
        <w:rPr>
          <w:sz w:val="22"/>
          <w:szCs w:val="22"/>
        </w:rPr>
        <w:t xml:space="preserve"> </w:t>
      </w:r>
      <w:r w:rsidR="000330D3" w:rsidRPr="006D4AC1">
        <w:rPr>
          <w:b/>
          <w:sz w:val="22"/>
          <w:szCs w:val="22"/>
          <w:highlight w:val="yellow"/>
        </w:rPr>
        <w:t>0</w:t>
      </w:r>
      <w:r w:rsidR="000330D3">
        <w:rPr>
          <w:b/>
          <w:sz w:val="22"/>
          <w:szCs w:val="22"/>
          <w:highlight w:val="yellow"/>
        </w:rPr>
        <w:t>3</w:t>
      </w:r>
      <w:r w:rsidR="000330D3" w:rsidRPr="006D4AC1">
        <w:rPr>
          <w:b/>
          <w:sz w:val="22"/>
          <w:szCs w:val="22"/>
        </w:rPr>
        <w:t xml:space="preserve"> </w:t>
      </w:r>
      <w:r w:rsidR="00F2433B" w:rsidRPr="00F2433B">
        <w:rPr>
          <w:sz w:val="22"/>
          <w:szCs w:val="22"/>
        </w:rPr>
        <w:t>Em seguida</w:t>
      </w:r>
      <w:r w:rsidRPr="006D4AC1">
        <w:rPr>
          <w:sz w:val="22"/>
          <w:szCs w:val="22"/>
        </w:rPr>
        <w:t xml:space="preserve">, </w:t>
      </w:r>
      <w:r w:rsidR="00950DFA">
        <w:rPr>
          <w:sz w:val="22"/>
          <w:szCs w:val="22"/>
        </w:rPr>
        <w:t>Rodrigo</w:t>
      </w:r>
      <w:r w:rsidR="00F2433B">
        <w:rPr>
          <w:sz w:val="22"/>
          <w:szCs w:val="22"/>
        </w:rPr>
        <w:t xml:space="preserve"> Soroldoni fala sobre o conhecimento de que cada conselheiro vai adquirindo, na medida que vamos conhecendo o trabalho do município, o que é função de cada conselheiro e assim vamos conseguindo orientar as pessoas. A presidente Andréia Trindade suger</w:t>
      </w:r>
      <w:r w:rsidR="00E51A02">
        <w:rPr>
          <w:sz w:val="22"/>
          <w:szCs w:val="22"/>
        </w:rPr>
        <w:t xml:space="preserve">e juntamente com o conselheiro Rodrigo Soroldoni uma formação de conselheiros, para que possamos conhecer e entender melhor sobre o conselho, funções e participação e sua obrigatoriedade. O conselheiro Rodrigo resume um pouco de como é formada a base do conselho, nas quais são: conselho nacional, conselho estadual e conselho municipal., com base nessas informações o conselheiro irá preparar um material para a realização dessa formação. Ficou decidido então que as formações acontecerão nos dias quinze de julho de 2022 ás oito horas da manhã </w:t>
      </w:r>
      <w:r w:rsidR="000330D3">
        <w:rPr>
          <w:sz w:val="22"/>
          <w:szCs w:val="22"/>
        </w:rPr>
        <w:t xml:space="preserve">ás dezesseis horas </w:t>
      </w:r>
      <w:r w:rsidR="00E51A02">
        <w:rPr>
          <w:sz w:val="22"/>
          <w:szCs w:val="22"/>
        </w:rPr>
        <w:t>no auditório do CRAS de muniz freire</w:t>
      </w:r>
      <w:r w:rsidR="000330D3">
        <w:rPr>
          <w:sz w:val="22"/>
          <w:szCs w:val="22"/>
        </w:rPr>
        <w:t>. O material preparado tem como objetivo de informar como se rege o conselho, a necessidade de seguir o regimento interno.</w:t>
      </w:r>
      <w:r w:rsidR="00775D91">
        <w:rPr>
          <w:sz w:val="22"/>
          <w:szCs w:val="22"/>
        </w:rPr>
        <w:t xml:space="preserve"> </w:t>
      </w:r>
      <w:r w:rsidRPr="006D4AC1">
        <w:rPr>
          <w:b/>
          <w:sz w:val="22"/>
          <w:szCs w:val="22"/>
          <w:highlight w:val="yellow"/>
        </w:rPr>
        <w:t>0</w:t>
      </w:r>
      <w:r w:rsidR="00BE37E0" w:rsidRPr="00BE37E0">
        <w:rPr>
          <w:b/>
          <w:sz w:val="22"/>
          <w:szCs w:val="22"/>
          <w:highlight w:val="yellow"/>
        </w:rPr>
        <w:t>4</w:t>
      </w:r>
      <w:r w:rsidRPr="006D4AC1">
        <w:rPr>
          <w:b/>
          <w:sz w:val="22"/>
          <w:szCs w:val="22"/>
        </w:rPr>
        <w:t xml:space="preserve"> </w:t>
      </w:r>
      <w:r w:rsidR="000330D3">
        <w:rPr>
          <w:sz w:val="22"/>
          <w:szCs w:val="22"/>
        </w:rPr>
        <w:t xml:space="preserve">O </w:t>
      </w:r>
      <w:r w:rsidR="000330D3" w:rsidRPr="000330D3">
        <w:rPr>
          <w:sz w:val="22"/>
          <w:szCs w:val="22"/>
        </w:rPr>
        <w:t>conselheiro</w:t>
      </w:r>
      <w:r w:rsidR="000330D3">
        <w:rPr>
          <w:sz w:val="22"/>
          <w:szCs w:val="22"/>
        </w:rPr>
        <w:t xml:space="preserve"> Rodrigo </w:t>
      </w:r>
      <w:r w:rsidR="0021519E">
        <w:rPr>
          <w:sz w:val="22"/>
          <w:szCs w:val="22"/>
        </w:rPr>
        <w:t xml:space="preserve">Soroldoni </w:t>
      </w:r>
      <w:r w:rsidR="000330D3">
        <w:rPr>
          <w:sz w:val="22"/>
          <w:szCs w:val="22"/>
        </w:rPr>
        <w:t xml:space="preserve">enfatiza </w:t>
      </w:r>
      <w:r w:rsidR="0021519E">
        <w:rPr>
          <w:sz w:val="22"/>
          <w:szCs w:val="22"/>
        </w:rPr>
        <w:t>sobre a situação dos computadores homologando o aceite da secretaria. A presidente Andréia Trindade relata de como os computadores estão ruins e de que não vê problemas quanto a resolução dos referidos, de que não se entende como erro cometido com relação aos notebooks. O conselheiro Rodrigo Soroldoni explica sobre essa importância da participação do conselho, uma vez que as</w:t>
      </w:r>
      <w:r w:rsidR="00B3334F">
        <w:rPr>
          <w:sz w:val="22"/>
          <w:szCs w:val="22"/>
        </w:rPr>
        <w:t xml:space="preserve"> </w:t>
      </w:r>
      <w:r w:rsidR="0021519E">
        <w:rPr>
          <w:sz w:val="22"/>
          <w:szCs w:val="22"/>
        </w:rPr>
        <w:t xml:space="preserve"> decisões da secretária deve passar para o conselho, pois precisamos ouvir as necessidades do povo e a necessidade de pensarmos para tomar qualquer </w:t>
      </w:r>
      <w:r w:rsidR="0021519E">
        <w:rPr>
          <w:sz w:val="22"/>
          <w:szCs w:val="22"/>
        </w:rPr>
        <w:lastRenderedPageBreak/>
        <w:t xml:space="preserve">atitude, uma vez que GESTÃO e CONSELHO cada um com suas competências. </w:t>
      </w:r>
      <w:r w:rsidR="000330D3">
        <w:rPr>
          <w:sz w:val="22"/>
          <w:szCs w:val="22"/>
        </w:rPr>
        <w:t xml:space="preserve"> </w:t>
      </w:r>
      <w:r>
        <w:rPr>
          <w:b/>
          <w:sz w:val="22"/>
          <w:szCs w:val="22"/>
          <w:highlight w:val="yellow"/>
        </w:rPr>
        <w:t>0</w:t>
      </w:r>
      <w:r w:rsidR="00B3334F">
        <w:rPr>
          <w:b/>
          <w:sz w:val="22"/>
          <w:szCs w:val="22"/>
          <w:highlight w:val="yellow"/>
        </w:rPr>
        <w:t>5</w:t>
      </w:r>
      <w:r w:rsidRPr="006D4AC1">
        <w:rPr>
          <w:b/>
          <w:sz w:val="22"/>
          <w:szCs w:val="22"/>
        </w:rPr>
        <w:t xml:space="preserve"> </w:t>
      </w:r>
      <w:r w:rsidRPr="006D4AC1">
        <w:rPr>
          <w:sz w:val="22"/>
          <w:szCs w:val="22"/>
        </w:rPr>
        <w:t xml:space="preserve">Não havendo mais assuntos para tratar, </w:t>
      </w:r>
      <w:r w:rsidR="00B3334F">
        <w:rPr>
          <w:sz w:val="22"/>
          <w:szCs w:val="22"/>
        </w:rPr>
        <w:t>a Presidente Andréia Trindade</w:t>
      </w:r>
      <w:r w:rsidRPr="006D4AC1">
        <w:rPr>
          <w:sz w:val="22"/>
          <w:szCs w:val="22"/>
        </w:rPr>
        <w:t xml:space="preserve"> </w:t>
      </w:r>
      <w:r w:rsidR="009E3321">
        <w:rPr>
          <w:sz w:val="22"/>
          <w:szCs w:val="22"/>
        </w:rPr>
        <w:t xml:space="preserve">agradece a presença de todos e </w:t>
      </w:r>
      <w:r w:rsidRPr="006D4AC1">
        <w:rPr>
          <w:sz w:val="22"/>
          <w:szCs w:val="22"/>
        </w:rPr>
        <w:t>encerra a reunião.</w:t>
      </w:r>
    </w:p>
    <w:p w:rsidR="00B3334F" w:rsidRDefault="00B3334F" w:rsidP="00D47FCB">
      <w:pPr>
        <w:spacing w:line="276" w:lineRule="auto"/>
        <w:jc w:val="both"/>
        <w:rPr>
          <w:sz w:val="22"/>
          <w:szCs w:val="22"/>
        </w:rPr>
      </w:pPr>
    </w:p>
    <w:p w:rsidR="00D47FCB" w:rsidRDefault="00D47FCB" w:rsidP="00D47FCB">
      <w:pPr>
        <w:spacing w:line="276" w:lineRule="auto"/>
        <w:jc w:val="both"/>
        <w:rPr>
          <w:sz w:val="22"/>
          <w:szCs w:val="22"/>
        </w:rPr>
      </w:pPr>
      <w:r w:rsidRPr="006D4AC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</w:t>
      </w:r>
      <w:r w:rsidR="00B3334F">
        <w:rPr>
          <w:sz w:val="22"/>
          <w:szCs w:val="22"/>
        </w:rPr>
        <w:t>__</w:t>
      </w:r>
    </w:p>
    <w:p w:rsidR="00B3334F" w:rsidRPr="006D4AC1" w:rsidRDefault="00B3334F" w:rsidP="00D47FCB">
      <w:pPr>
        <w:spacing w:line="276" w:lineRule="auto"/>
        <w:jc w:val="both"/>
        <w:rPr>
          <w:sz w:val="22"/>
          <w:szCs w:val="22"/>
        </w:rPr>
      </w:pPr>
    </w:p>
    <w:p w:rsidR="00B3334F" w:rsidRDefault="00B3334F" w:rsidP="00D47FCB">
      <w:pPr>
        <w:spacing w:line="276" w:lineRule="auto"/>
        <w:jc w:val="both"/>
        <w:rPr>
          <w:b/>
          <w:sz w:val="22"/>
          <w:szCs w:val="22"/>
        </w:rPr>
      </w:pPr>
    </w:p>
    <w:p w:rsidR="00D47FCB" w:rsidRPr="006D4AC1" w:rsidRDefault="00D47FCB" w:rsidP="00D47FCB">
      <w:pPr>
        <w:spacing w:line="276" w:lineRule="auto"/>
        <w:jc w:val="both"/>
        <w:rPr>
          <w:b/>
          <w:sz w:val="22"/>
          <w:szCs w:val="22"/>
        </w:rPr>
      </w:pPr>
      <w:r w:rsidRPr="006D4AC1">
        <w:rPr>
          <w:b/>
          <w:sz w:val="22"/>
          <w:szCs w:val="22"/>
        </w:rPr>
        <w:t>NOTAS DO TEXTO:</w:t>
      </w:r>
    </w:p>
    <w:p w:rsidR="00BE37E0" w:rsidRDefault="00687C1E" w:rsidP="00D47FC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Apresentação e solicitação da comunidade de Menino Jesus</w:t>
      </w:r>
      <w:r w:rsidR="00775D91">
        <w:rPr>
          <w:sz w:val="22"/>
          <w:szCs w:val="22"/>
        </w:rPr>
        <w:t xml:space="preserve"> por equipamento</w:t>
      </w:r>
      <w:r>
        <w:rPr>
          <w:sz w:val="22"/>
          <w:szCs w:val="22"/>
        </w:rPr>
        <w:t>.</w:t>
      </w:r>
    </w:p>
    <w:p w:rsidR="009E3321" w:rsidRDefault="00687C1E" w:rsidP="00D47FC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Dengue</w:t>
      </w:r>
      <w:r w:rsidR="00775D91">
        <w:rPr>
          <w:sz w:val="22"/>
          <w:szCs w:val="22"/>
        </w:rPr>
        <w:t xml:space="preserve"> no Bairro São Vicente.</w:t>
      </w:r>
    </w:p>
    <w:p w:rsidR="0075407F" w:rsidRDefault="00CB094C" w:rsidP="00D47FC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Funções de um conselheiro e formação de con</w:t>
      </w:r>
      <w:r w:rsidR="000330D3">
        <w:rPr>
          <w:sz w:val="22"/>
          <w:szCs w:val="22"/>
        </w:rPr>
        <w:t>s</w:t>
      </w:r>
      <w:r>
        <w:rPr>
          <w:sz w:val="22"/>
          <w:szCs w:val="22"/>
        </w:rPr>
        <w:t>elheiros.</w:t>
      </w:r>
    </w:p>
    <w:p w:rsidR="0075407F" w:rsidRDefault="00775D91" w:rsidP="00D47FC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Considerações e aceite de computadores adquiridos</w:t>
      </w:r>
      <w:r w:rsidR="0075407F">
        <w:rPr>
          <w:sz w:val="22"/>
          <w:szCs w:val="22"/>
        </w:rPr>
        <w:t>.</w:t>
      </w:r>
    </w:p>
    <w:p w:rsidR="00B3334F" w:rsidRDefault="00D47FCB" w:rsidP="00B3334F">
      <w:pPr>
        <w:numPr>
          <w:ilvl w:val="0"/>
          <w:numId w:val="1"/>
        </w:numPr>
        <w:spacing w:line="276" w:lineRule="auto"/>
        <w:jc w:val="both"/>
      </w:pPr>
      <w:r w:rsidRPr="00BE37E0">
        <w:rPr>
          <w:sz w:val="22"/>
          <w:szCs w:val="22"/>
        </w:rPr>
        <w:t>Encerramento.</w:t>
      </w:r>
    </w:p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Pr="00B3334F" w:rsidRDefault="00B3334F" w:rsidP="00B3334F"/>
    <w:p w:rsidR="00B3334F" w:rsidRDefault="00B3334F" w:rsidP="00B3334F"/>
    <w:p w:rsidR="00B3334F" w:rsidRDefault="00B3334F" w:rsidP="00B3334F"/>
    <w:p w:rsidR="007E05C1" w:rsidRPr="00B3334F" w:rsidRDefault="00B3334F" w:rsidP="00B3334F">
      <w:pPr>
        <w:tabs>
          <w:tab w:val="left" w:pos="5220"/>
        </w:tabs>
      </w:pPr>
      <w:r>
        <w:tab/>
      </w:r>
    </w:p>
    <w:sectPr w:rsidR="007E05C1" w:rsidRPr="00B3334F" w:rsidSect="00BE37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15" w:rsidRDefault="00C30C15">
      <w:r>
        <w:separator/>
      </w:r>
    </w:p>
  </w:endnote>
  <w:endnote w:type="continuationSeparator" w:id="0">
    <w:p w:rsidR="00C30C15" w:rsidRDefault="00C3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E0" w:rsidRPr="00164F57" w:rsidRDefault="00BE37E0" w:rsidP="00BE37E0">
    <w:pPr>
      <w:pStyle w:val="Cabealho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Rua Cônego José Bazzarella 98, Centro, Muniz Freire-ES – CEP: 29.380-000</w:t>
    </w:r>
  </w:p>
  <w:p w:rsidR="00BE37E0" w:rsidRPr="00164F57" w:rsidRDefault="00BE37E0" w:rsidP="00BE37E0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Tel/Fax: (28) 3544-1402/</w:t>
    </w:r>
    <w:r w:rsidR="000330D3">
      <w:rPr>
        <w:rFonts w:ascii="Verdana" w:hAnsi="Verdana"/>
        <w:sz w:val="16"/>
        <w:szCs w:val="16"/>
      </w:rPr>
      <w:t>(28) 3544-</w:t>
    </w:r>
    <w:r w:rsidRPr="00164F57">
      <w:rPr>
        <w:rFonts w:ascii="Verdana" w:hAnsi="Verdana"/>
        <w:sz w:val="16"/>
        <w:szCs w:val="16"/>
      </w:rPr>
      <w:t>1283</w:t>
    </w:r>
  </w:p>
  <w:p w:rsidR="00BE37E0" w:rsidRPr="00164F57" w:rsidRDefault="00BE37E0" w:rsidP="00BE37E0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 xml:space="preserve">e-mail: </w:t>
    </w:r>
    <w:r w:rsidR="00E56283">
      <w:rPr>
        <w:rFonts w:ascii="Verdana" w:hAnsi="Verdana"/>
        <w:sz w:val="16"/>
        <w:szCs w:val="16"/>
      </w:rPr>
      <w:t>sec.saude@munizfreire</w:t>
    </w:r>
    <w:r w:rsidRPr="00164F57">
      <w:rPr>
        <w:rFonts w:ascii="Verdana" w:hAnsi="Verdana"/>
        <w:sz w:val="16"/>
        <w:szCs w:val="16"/>
      </w:rPr>
      <w:t>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15" w:rsidRDefault="00C30C15">
      <w:r>
        <w:separator/>
      </w:r>
    </w:p>
  </w:footnote>
  <w:footnote w:type="continuationSeparator" w:id="0">
    <w:p w:rsidR="00C30C15" w:rsidRDefault="00C3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E0" w:rsidRDefault="00BE37E0">
    <w:pPr>
      <w:pStyle w:val="Cabealho"/>
      <w:jc w:val="right"/>
      <w:rPr>
        <w:b/>
      </w:rPr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64166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B64166">
      <w:rPr>
        <w:b/>
        <w:noProof/>
      </w:rPr>
      <w:t>2</w:t>
    </w:r>
    <w:r>
      <w:rPr>
        <w:b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1252"/>
      <w:gridCol w:w="7252"/>
    </w:tblGrid>
    <w:tr w:rsidR="00BE37E0">
      <w:tc>
        <w:tcPr>
          <w:tcW w:w="1252" w:type="dxa"/>
        </w:tcPr>
        <w:p w:rsidR="00BE37E0" w:rsidRDefault="00B64166" w:rsidP="00BE37E0">
          <w:pPr>
            <w:pStyle w:val="Cabealho"/>
            <w:jc w:val="center"/>
          </w:pPr>
          <w:r w:rsidRPr="00DD6FA9">
            <w:rPr>
              <w:noProof/>
            </w:rPr>
            <w:drawing>
              <wp:inline distT="0" distB="0" distL="0" distR="0">
                <wp:extent cx="657225" cy="7239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7" w:type="dxa"/>
        </w:tcPr>
        <w:p w:rsidR="00BE37E0" w:rsidRPr="007B3E5C" w:rsidRDefault="00BE37E0" w:rsidP="00BE37E0">
          <w:pPr>
            <w:pStyle w:val="Cabealho"/>
          </w:pPr>
          <w:r w:rsidRPr="007B3E5C">
            <w:t>Prefeitura Municipal de Muniz Freire</w:t>
          </w:r>
        </w:p>
        <w:p w:rsidR="00BE37E0" w:rsidRDefault="00BE37E0" w:rsidP="00BE37E0">
          <w:pPr>
            <w:pStyle w:val="Cabealho"/>
          </w:pPr>
          <w:r w:rsidRPr="007B3E5C">
            <w:t>Secretaria Municipal de Saúde e Saneamento</w:t>
          </w:r>
        </w:p>
        <w:p w:rsidR="00BE37E0" w:rsidRDefault="00BE37E0" w:rsidP="00BE37E0">
          <w:pPr>
            <w:pStyle w:val="Cabealho"/>
            <w:rPr>
              <w:b/>
              <w:sz w:val="28"/>
              <w:szCs w:val="28"/>
            </w:rPr>
          </w:pPr>
          <w:r w:rsidRPr="006B7F35">
            <w:rPr>
              <w:b/>
              <w:sz w:val="28"/>
              <w:szCs w:val="28"/>
            </w:rPr>
            <w:t>CONSELHO MUNICIPAL DE SAÚDE</w:t>
          </w:r>
        </w:p>
        <w:p w:rsidR="00BE37E0" w:rsidRPr="007B3E5C" w:rsidRDefault="00BE37E0" w:rsidP="00B3334F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BE37E0" w:rsidRPr="00373182" w:rsidRDefault="00BE37E0" w:rsidP="00BE37E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77FBB"/>
    <w:multiLevelType w:val="hybridMultilevel"/>
    <w:tmpl w:val="EC0C4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CB"/>
    <w:rsid w:val="000109D3"/>
    <w:rsid w:val="000234D2"/>
    <w:rsid w:val="000330D3"/>
    <w:rsid w:val="0003383E"/>
    <w:rsid w:val="0010507D"/>
    <w:rsid w:val="001D4EFA"/>
    <w:rsid w:val="0021519E"/>
    <w:rsid w:val="00297DC3"/>
    <w:rsid w:val="003C5AB5"/>
    <w:rsid w:val="00475BD7"/>
    <w:rsid w:val="004F26BE"/>
    <w:rsid w:val="00684701"/>
    <w:rsid w:val="00687C1E"/>
    <w:rsid w:val="006B744D"/>
    <w:rsid w:val="006C6471"/>
    <w:rsid w:val="006D3A27"/>
    <w:rsid w:val="0075407F"/>
    <w:rsid w:val="00775D91"/>
    <w:rsid w:val="00795C39"/>
    <w:rsid w:val="007E05C1"/>
    <w:rsid w:val="008325EC"/>
    <w:rsid w:val="00950DFA"/>
    <w:rsid w:val="009C4C1B"/>
    <w:rsid w:val="009E3321"/>
    <w:rsid w:val="00A25706"/>
    <w:rsid w:val="00A32E08"/>
    <w:rsid w:val="00A72E1C"/>
    <w:rsid w:val="00A94999"/>
    <w:rsid w:val="00B3334F"/>
    <w:rsid w:val="00B64166"/>
    <w:rsid w:val="00B669DD"/>
    <w:rsid w:val="00B727D7"/>
    <w:rsid w:val="00B9385D"/>
    <w:rsid w:val="00BE37E0"/>
    <w:rsid w:val="00C30C15"/>
    <w:rsid w:val="00C419CA"/>
    <w:rsid w:val="00C84D85"/>
    <w:rsid w:val="00CB094C"/>
    <w:rsid w:val="00D230EC"/>
    <w:rsid w:val="00D47FCB"/>
    <w:rsid w:val="00D9672F"/>
    <w:rsid w:val="00DF53AE"/>
    <w:rsid w:val="00E51A02"/>
    <w:rsid w:val="00E56283"/>
    <w:rsid w:val="00F2433B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BF6B6-CFBC-4F51-AEAF-21F6F907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FC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47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D47F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2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562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PMMF</cp:lastModifiedBy>
  <cp:revision>2</cp:revision>
  <cp:lastPrinted>2013-11-27T11:31:00Z</cp:lastPrinted>
  <dcterms:created xsi:type="dcterms:W3CDTF">2025-08-19T17:35:00Z</dcterms:created>
  <dcterms:modified xsi:type="dcterms:W3CDTF">2025-08-19T17:35:00Z</dcterms:modified>
</cp:coreProperties>
</file>