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8C09" w14:textId="77777777" w:rsidR="00E25155" w:rsidRDefault="00E25155" w:rsidP="00CD55FA">
      <w:pPr>
        <w:pStyle w:val="Ttulo1"/>
        <w:rPr>
          <w:sz w:val="32"/>
        </w:rPr>
      </w:pPr>
    </w:p>
    <w:p w14:paraId="7BFE4423" w14:textId="75EB9254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7538B8">
        <w:rPr>
          <w:sz w:val="32"/>
        </w:rPr>
        <w:t>19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59C1B167" w14:textId="77777777" w:rsidR="00B85516" w:rsidRPr="0044171A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356CDD2E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 xml:space="preserve">Conceder </w:t>
      </w:r>
      <w:r w:rsidR="007538B8">
        <w:rPr>
          <w:b w:val="0"/>
        </w:rPr>
        <w:t>ao</w:t>
      </w:r>
      <w:r w:rsidR="007E2B04">
        <w:rPr>
          <w:b w:val="0"/>
        </w:rPr>
        <w:t xml:space="preserve"> servidor </w:t>
      </w:r>
      <w:r w:rsidR="007538B8">
        <w:rPr>
          <w:b w:val="0"/>
        </w:rPr>
        <w:t>FABIO MARTINS DE SANT’ANA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7538B8">
        <w:rPr>
          <w:b w:val="0"/>
        </w:rPr>
        <w:t>604529</w:t>
      </w:r>
      <w:r w:rsidR="00B735B5">
        <w:rPr>
          <w:b w:val="0"/>
        </w:rPr>
        <w:t xml:space="preserve">, </w:t>
      </w:r>
      <w:r w:rsidR="00C50DA6">
        <w:rPr>
          <w:b w:val="0"/>
        </w:rPr>
        <w:t>0</w:t>
      </w:r>
      <w:r w:rsidR="00BA57DF">
        <w:rPr>
          <w:b w:val="0"/>
        </w:rPr>
        <w:t>1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BA57DF">
        <w:rPr>
          <w:b w:val="0"/>
        </w:rPr>
        <w:t>um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120AF615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BA57DF">
        <w:rPr>
          <w:color w:val="000000"/>
          <w:sz w:val="27"/>
          <w:szCs w:val="27"/>
          <w:shd w:val="clear" w:color="auto" w:fill="FFFFFF"/>
        </w:rPr>
        <w:t>2</w:t>
      </w:r>
      <w:r w:rsidR="007538B8">
        <w:rPr>
          <w:color w:val="000000"/>
          <w:sz w:val="27"/>
          <w:szCs w:val="27"/>
          <w:shd w:val="clear" w:color="auto" w:fill="FFFFFF"/>
        </w:rPr>
        <w:t>1</w:t>
      </w:r>
      <w:r w:rsidR="00093712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6A931EF4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646E5">
        <w:rPr>
          <w:sz w:val="28"/>
          <w:szCs w:val="28"/>
        </w:rPr>
        <w:t>22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9A23DD">
        <w:rPr>
          <w:color w:val="000000"/>
          <w:sz w:val="27"/>
          <w:szCs w:val="27"/>
          <w:shd w:val="clear" w:color="auto" w:fill="FFFFFF"/>
        </w:rPr>
        <w:t>julho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0E642CD6" w14:textId="77777777" w:rsidR="00E25155" w:rsidRPr="002A0554" w:rsidRDefault="00E25155" w:rsidP="00E25155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5D29F5E4" w14:textId="2DCB03A5" w:rsidR="00F96C68" w:rsidRDefault="00F96C68"/>
    <w:p w14:paraId="6057A648" w14:textId="1D931417" w:rsidR="00F96C68" w:rsidRDefault="00F96C68"/>
    <w:p w14:paraId="2E767A77" w14:textId="12450558" w:rsidR="00F96C68" w:rsidRDefault="00F96C68"/>
    <w:p w14:paraId="7CEAB9D6" w14:textId="53E841C6" w:rsidR="00F96C68" w:rsidRDefault="00F96C68"/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780F" w14:textId="77777777" w:rsidR="004A393B" w:rsidRDefault="004A393B" w:rsidP="00CD55FA">
      <w:r>
        <w:separator/>
      </w:r>
    </w:p>
  </w:endnote>
  <w:endnote w:type="continuationSeparator" w:id="0">
    <w:p w14:paraId="136A8A82" w14:textId="77777777" w:rsidR="004A393B" w:rsidRDefault="004A393B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F9E1" w14:textId="77777777" w:rsidR="00E25155" w:rsidRDefault="00E25155" w:rsidP="00E25155">
    <w:pPr>
      <w:pStyle w:val="Rodap"/>
      <w:jc w:val="center"/>
    </w:pPr>
    <w:r>
      <w:t>Avenida Presidente Vargas, 545, Centro – Mantenópolis – ES, CEP.: 29.770-000</w:t>
    </w:r>
  </w:p>
  <w:p w14:paraId="64B1FE4C" w14:textId="77777777" w:rsidR="00E25155" w:rsidRPr="002A0554" w:rsidRDefault="00E25155" w:rsidP="00E25155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2DDB1389" w14:textId="77777777" w:rsidR="00E25155" w:rsidRPr="00E25155" w:rsidRDefault="00E25155" w:rsidP="00E25155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ACC1" w14:textId="77777777" w:rsidR="004A393B" w:rsidRDefault="004A393B" w:rsidP="00CD55FA">
      <w:r>
        <w:separator/>
      </w:r>
    </w:p>
  </w:footnote>
  <w:footnote w:type="continuationSeparator" w:id="0">
    <w:p w14:paraId="3EDA9EFB" w14:textId="77777777" w:rsidR="004A393B" w:rsidRDefault="004A393B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3B2" w14:textId="4CCD2AB0" w:rsidR="00CD55FA" w:rsidRDefault="00E25155" w:rsidP="00CD55FA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8240" behindDoc="0" locked="0" layoutInCell="1" allowOverlap="1" wp14:anchorId="6EE43620" wp14:editId="26A535B3">
          <wp:simplePos x="0" y="0"/>
          <wp:positionH relativeFrom="margin">
            <wp:posOffset>-619125</wp:posOffset>
          </wp:positionH>
          <wp:positionV relativeFrom="margin">
            <wp:posOffset>-911860</wp:posOffset>
          </wp:positionV>
          <wp:extent cx="828675" cy="828675"/>
          <wp:effectExtent l="0" t="0" r="9525" b="9525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11163855" w14:textId="6BB65633" w:rsidR="00E25155" w:rsidRPr="00E25155" w:rsidRDefault="00E25155" w:rsidP="00CD55FA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>
      <w:rPr>
        <w:rFonts w:ascii="Times New Roman" w:hAnsi="Times New Roman" w:cs="Times New Roman"/>
        <w:b/>
        <w:iCs/>
        <w:szCs w:val="22"/>
      </w:rPr>
      <w:t>ESTADO DO ESPÍRITO SANTO</w:t>
    </w:r>
  </w:p>
  <w:p w14:paraId="7765074C" w14:textId="4C289AF3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3712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1E5A"/>
    <w:rsid w:val="000D25CD"/>
    <w:rsid w:val="000D40C5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40F6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58AC"/>
    <w:rsid w:val="00227AEF"/>
    <w:rsid w:val="00233A19"/>
    <w:rsid w:val="00234BF7"/>
    <w:rsid w:val="00240B99"/>
    <w:rsid w:val="00242DED"/>
    <w:rsid w:val="00246E7D"/>
    <w:rsid w:val="0025036F"/>
    <w:rsid w:val="00251E21"/>
    <w:rsid w:val="00255F4C"/>
    <w:rsid w:val="00262524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ABF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E94"/>
    <w:rsid w:val="00306F59"/>
    <w:rsid w:val="003102D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4E54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A3EBF"/>
    <w:rsid w:val="003B6AF4"/>
    <w:rsid w:val="003B7243"/>
    <w:rsid w:val="003B79F6"/>
    <w:rsid w:val="003D176E"/>
    <w:rsid w:val="003D1C6C"/>
    <w:rsid w:val="003D4153"/>
    <w:rsid w:val="003D5F79"/>
    <w:rsid w:val="003E00B6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47C67"/>
    <w:rsid w:val="00451B1C"/>
    <w:rsid w:val="004536BE"/>
    <w:rsid w:val="0045444C"/>
    <w:rsid w:val="00454878"/>
    <w:rsid w:val="00455C3B"/>
    <w:rsid w:val="004601C4"/>
    <w:rsid w:val="00463923"/>
    <w:rsid w:val="00467AA3"/>
    <w:rsid w:val="004719C7"/>
    <w:rsid w:val="00473712"/>
    <w:rsid w:val="00475CE5"/>
    <w:rsid w:val="004773E4"/>
    <w:rsid w:val="004808CC"/>
    <w:rsid w:val="00483DB0"/>
    <w:rsid w:val="0048793E"/>
    <w:rsid w:val="004920BE"/>
    <w:rsid w:val="00494343"/>
    <w:rsid w:val="00496CED"/>
    <w:rsid w:val="004A0D26"/>
    <w:rsid w:val="004A2E22"/>
    <w:rsid w:val="004A2F97"/>
    <w:rsid w:val="004A393B"/>
    <w:rsid w:val="004A4A74"/>
    <w:rsid w:val="004A5942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CE6"/>
    <w:rsid w:val="005311B5"/>
    <w:rsid w:val="005333E4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48B0"/>
    <w:rsid w:val="006F5A28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8B8"/>
    <w:rsid w:val="00753DD7"/>
    <w:rsid w:val="00753EA8"/>
    <w:rsid w:val="00755634"/>
    <w:rsid w:val="00760F10"/>
    <w:rsid w:val="00762563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90351"/>
    <w:rsid w:val="0079094D"/>
    <w:rsid w:val="00790F5D"/>
    <w:rsid w:val="007923F0"/>
    <w:rsid w:val="00797AE6"/>
    <w:rsid w:val="007A3335"/>
    <w:rsid w:val="007A57D5"/>
    <w:rsid w:val="007A6DEE"/>
    <w:rsid w:val="007A7EFD"/>
    <w:rsid w:val="007B2E71"/>
    <w:rsid w:val="007B4114"/>
    <w:rsid w:val="007B6C1E"/>
    <w:rsid w:val="007B71A3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803847"/>
    <w:rsid w:val="0080646A"/>
    <w:rsid w:val="008111DF"/>
    <w:rsid w:val="00811E16"/>
    <w:rsid w:val="00816455"/>
    <w:rsid w:val="00816531"/>
    <w:rsid w:val="00817005"/>
    <w:rsid w:val="008232C1"/>
    <w:rsid w:val="0082408B"/>
    <w:rsid w:val="008331F0"/>
    <w:rsid w:val="00833203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04C7"/>
    <w:rsid w:val="00872FBC"/>
    <w:rsid w:val="0087603A"/>
    <w:rsid w:val="00876C00"/>
    <w:rsid w:val="00877E1F"/>
    <w:rsid w:val="008830EC"/>
    <w:rsid w:val="00884306"/>
    <w:rsid w:val="008857D7"/>
    <w:rsid w:val="008900AD"/>
    <w:rsid w:val="0089135B"/>
    <w:rsid w:val="00891DAB"/>
    <w:rsid w:val="008937B8"/>
    <w:rsid w:val="00896CDA"/>
    <w:rsid w:val="00897037"/>
    <w:rsid w:val="0089707E"/>
    <w:rsid w:val="00897A79"/>
    <w:rsid w:val="008A20E0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A45BB"/>
    <w:rsid w:val="00AB136A"/>
    <w:rsid w:val="00AB277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57DF"/>
    <w:rsid w:val="00BA6208"/>
    <w:rsid w:val="00BA720F"/>
    <w:rsid w:val="00BB411F"/>
    <w:rsid w:val="00BC13B1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4CB2"/>
    <w:rsid w:val="00C35450"/>
    <w:rsid w:val="00C40202"/>
    <w:rsid w:val="00C50DA6"/>
    <w:rsid w:val="00C51952"/>
    <w:rsid w:val="00C54D96"/>
    <w:rsid w:val="00C56493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25A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85CD3"/>
    <w:rsid w:val="00DB5353"/>
    <w:rsid w:val="00DB616B"/>
    <w:rsid w:val="00DC2C97"/>
    <w:rsid w:val="00DD21C8"/>
    <w:rsid w:val="00DD6E1A"/>
    <w:rsid w:val="00DD7149"/>
    <w:rsid w:val="00DE32A7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1754A"/>
    <w:rsid w:val="00E25155"/>
    <w:rsid w:val="00E25FFC"/>
    <w:rsid w:val="00E3331F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760A5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0746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74570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070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E25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5</cp:revision>
  <dcterms:created xsi:type="dcterms:W3CDTF">2025-08-01T13:14:00Z</dcterms:created>
  <dcterms:modified xsi:type="dcterms:W3CDTF">2025-10-02T14:15:00Z</dcterms:modified>
</cp:coreProperties>
</file>