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7525A" w14:textId="41B8951D" w:rsidR="0061296D" w:rsidRDefault="004E0E07" w:rsidP="0061296D">
      <w:pPr>
        <w:pStyle w:val="Ttulo"/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13D5924" wp14:editId="21B18DC4">
            <wp:simplePos x="0" y="0"/>
            <wp:positionH relativeFrom="margin">
              <wp:posOffset>-323850</wp:posOffset>
            </wp:positionH>
            <wp:positionV relativeFrom="margin">
              <wp:posOffset>123825</wp:posOffset>
            </wp:positionV>
            <wp:extent cx="914400" cy="914400"/>
            <wp:effectExtent l="0" t="0" r="0" b="0"/>
            <wp:wrapSquare wrapText="bothSides"/>
            <wp:docPr id="1" name="Imagem 1" descr="Desenho de personagem de desenho animad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Desenho de personagem de desenho animado&#10;&#10;O conteúdo gerado por IA pode estar incorreto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1296D">
        <w:t xml:space="preserve"> </w:t>
      </w:r>
    </w:p>
    <w:p w14:paraId="489F1D3D" w14:textId="77777777" w:rsidR="0061296D" w:rsidRPr="004E0E07" w:rsidRDefault="0061296D" w:rsidP="00231740">
      <w:pPr>
        <w:pStyle w:val="Ttulo"/>
        <w:rPr>
          <w:rFonts w:ascii="Times New Roman" w:hAnsi="Times New Roman" w:cs="Times New Roman"/>
          <w:bCs/>
          <w:i/>
          <w:szCs w:val="22"/>
        </w:rPr>
      </w:pPr>
      <w:r w:rsidRPr="004E0E07">
        <w:rPr>
          <w:rFonts w:ascii="Times New Roman" w:hAnsi="Times New Roman" w:cs="Times New Roman"/>
          <w:bCs/>
          <w:iCs/>
          <w:szCs w:val="22"/>
        </w:rPr>
        <w:t>PREFEITURA MUNICIPAL</w:t>
      </w:r>
      <w:r w:rsidRPr="004E0E07">
        <w:rPr>
          <w:rFonts w:ascii="Times New Roman" w:hAnsi="Times New Roman" w:cs="Times New Roman"/>
          <w:bCs/>
          <w:i/>
          <w:szCs w:val="22"/>
        </w:rPr>
        <w:t xml:space="preserve"> </w:t>
      </w:r>
      <w:r w:rsidRPr="004E0E07">
        <w:rPr>
          <w:rFonts w:ascii="Times New Roman" w:hAnsi="Times New Roman" w:cs="Times New Roman"/>
          <w:bCs/>
          <w:iCs/>
          <w:szCs w:val="22"/>
        </w:rPr>
        <w:t>DE MANTENÓPOLIS</w:t>
      </w:r>
    </w:p>
    <w:p w14:paraId="1B317F22" w14:textId="77777777" w:rsidR="0061296D" w:rsidRPr="004E0E07" w:rsidRDefault="0061296D" w:rsidP="0061296D">
      <w:pPr>
        <w:jc w:val="center"/>
        <w:rPr>
          <w:sz w:val="22"/>
          <w:szCs w:val="22"/>
        </w:rPr>
      </w:pPr>
      <w:r w:rsidRPr="004E0E07">
        <w:rPr>
          <w:b/>
          <w:bCs/>
          <w:sz w:val="24"/>
          <w:szCs w:val="22"/>
        </w:rPr>
        <w:t xml:space="preserve">            ESTADO DO ESPÍRITO SANTO</w:t>
      </w:r>
    </w:p>
    <w:p w14:paraId="54E70A40" w14:textId="77777777" w:rsidR="00EB7F02" w:rsidRDefault="00EB7F02">
      <w:pPr>
        <w:pStyle w:val="Ttulo"/>
        <w:jc w:val="both"/>
      </w:pPr>
    </w:p>
    <w:p w14:paraId="3E811D5B" w14:textId="77777777" w:rsidR="00EB7F02" w:rsidRPr="00DB64D1" w:rsidRDefault="006418AE">
      <w:pPr>
        <w:pStyle w:val="Ttulo1"/>
        <w:rPr>
          <w:szCs w:val="28"/>
        </w:rPr>
      </w:pPr>
      <w:r>
        <w:rPr>
          <w:szCs w:val="28"/>
        </w:rPr>
        <w:t xml:space="preserve">PORTARIA Nº </w:t>
      </w:r>
      <w:r w:rsidR="00E23859">
        <w:rPr>
          <w:szCs w:val="28"/>
        </w:rPr>
        <w:t>581</w:t>
      </w:r>
      <w:r>
        <w:rPr>
          <w:szCs w:val="28"/>
        </w:rPr>
        <w:t>/202</w:t>
      </w:r>
      <w:r w:rsidR="000E3015">
        <w:rPr>
          <w:szCs w:val="28"/>
        </w:rPr>
        <w:t>5</w:t>
      </w:r>
    </w:p>
    <w:p w14:paraId="7A4FF94E" w14:textId="77777777" w:rsidR="00EB7F02" w:rsidRPr="002F41CF" w:rsidRDefault="00EB7F02">
      <w:pPr>
        <w:jc w:val="right"/>
        <w:rPr>
          <w:b/>
          <w:sz w:val="24"/>
          <w:szCs w:val="24"/>
        </w:rPr>
      </w:pPr>
    </w:p>
    <w:p w14:paraId="691C2FF3" w14:textId="77777777" w:rsidR="00EB7F02" w:rsidRDefault="00EB7F02" w:rsidP="00DB64D1">
      <w:pPr>
        <w:pStyle w:val="Recuodecorpodetexto"/>
        <w:ind w:left="5245"/>
        <w:rPr>
          <w:sz w:val="24"/>
          <w:szCs w:val="24"/>
        </w:rPr>
      </w:pPr>
      <w:r w:rsidRPr="002F41CF">
        <w:rPr>
          <w:sz w:val="24"/>
          <w:szCs w:val="24"/>
        </w:rPr>
        <w:t>O Prefeito Municipal de Mantenópolis, Estado do Espírito Santo, no uso de suas atribuições legais.</w:t>
      </w:r>
    </w:p>
    <w:p w14:paraId="79687EFA" w14:textId="77777777" w:rsidR="001A699F" w:rsidRDefault="001A699F" w:rsidP="00DB64D1">
      <w:pPr>
        <w:pStyle w:val="Recuodecorpodetexto"/>
        <w:ind w:left="4962"/>
        <w:rPr>
          <w:sz w:val="24"/>
          <w:szCs w:val="24"/>
        </w:rPr>
      </w:pPr>
    </w:p>
    <w:p w14:paraId="38DC26C5" w14:textId="77777777" w:rsidR="00EB7F02" w:rsidRDefault="00EB7F02">
      <w:pPr>
        <w:jc w:val="center"/>
        <w:rPr>
          <w:b/>
          <w:sz w:val="24"/>
          <w:szCs w:val="24"/>
        </w:rPr>
      </w:pPr>
      <w:r w:rsidRPr="002F41CF">
        <w:rPr>
          <w:b/>
          <w:sz w:val="24"/>
          <w:szCs w:val="24"/>
        </w:rPr>
        <w:t>RESOLVE:</w:t>
      </w:r>
    </w:p>
    <w:p w14:paraId="70C82769" w14:textId="77777777" w:rsidR="001A699F" w:rsidRPr="002F41CF" w:rsidRDefault="001A699F">
      <w:pPr>
        <w:jc w:val="center"/>
        <w:rPr>
          <w:b/>
          <w:sz w:val="24"/>
          <w:szCs w:val="24"/>
        </w:rPr>
      </w:pPr>
    </w:p>
    <w:p w14:paraId="499CCACD" w14:textId="77777777" w:rsidR="00145477" w:rsidRDefault="00EB7F02" w:rsidP="00145477">
      <w:pPr>
        <w:pStyle w:val="Ttulo2"/>
        <w:rPr>
          <w:b w:val="0"/>
          <w:sz w:val="24"/>
          <w:szCs w:val="24"/>
        </w:rPr>
      </w:pPr>
      <w:r w:rsidRPr="002F41CF">
        <w:rPr>
          <w:sz w:val="24"/>
          <w:szCs w:val="24"/>
        </w:rPr>
        <w:tab/>
      </w:r>
      <w:r w:rsidRPr="002F41CF">
        <w:rPr>
          <w:sz w:val="24"/>
          <w:szCs w:val="24"/>
        </w:rPr>
        <w:tab/>
      </w:r>
      <w:r w:rsidRPr="002F41CF">
        <w:rPr>
          <w:sz w:val="24"/>
          <w:szCs w:val="24"/>
        </w:rPr>
        <w:tab/>
      </w:r>
      <w:r w:rsidRPr="002F41CF">
        <w:rPr>
          <w:sz w:val="24"/>
          <w:szCs w:val="24"/>
        </w:rPr>
        <w:tab/>
        <w:t>Artigo 1º -</w:t>
      </w:r>
      <w:r w:rsidR="009F771C">
        <w:rPr>
          <w:sz w:val="24"/>
          <w:szCs w:val="24"/>
        </w:rPr>
        <w:t xml:space="preserve"> </w:t>
      </w:r>
      <w:r w:rsidR="006418AE">
        <w:rPr>
          <w:sz w:val="24"/>
          <w:szCs w:val="24"/>
        </w:rPr>
        <w:t xml:space="preserve">NOMEAR </w:t>
      </w:r>
      <w:r w:rsidR="004C65DC">
        <w:rPr>
          <w:sz w:val="24"/>
          <w:szCs w:val="24"/>
        </w:rPr>
        <w:t>-</w:t>
      </w:r>
      <w:r w:rsidR="00E510EE">
        <w:rPr>
          <w:sz w:val="24"/>
          <w:szCs w:val="24"/>
        </w:rPr>
        <w:t xml:space="preserve"> </w:t>
      </w:r>
      <w:r w:rsidR="004C65DC">
        <w:rPr>
          <w:b w:val="0"/>
          <w:sz w:val="24"/>
          <w:szCs w:val="24"/>
        </w:rPr>
        <w:t>C</w:t>
      </w:r>
      <w:r w:rsidR="006418AE">
        <w:rPr>
          <w:b w:val="0"/>
          <w:sz w:val="24"/>
          <w:szCs w:val="24"/>
        </w:rPr>
        <w:t xml:space="preserve">onforme </w:t>
      </w:r>
      <w:r w:rsidR="001A699F">
        <w:rPr>
          <w:b w:val="0"/>
          <w:sz w:val="24"/>
          <w:szCs w:val="24"/>
        </w:rPr>
        <w:t>Lei M</w:t>
      </w:r>
      <w:r w:rsidR="00BB53FC">
        <w:rPr>
          <w:b w:val="0"/>
          <w:sz w:val="24"/>
          <w:szCs w:val="24"/>
        </w:rPr>
        <w:t>unicipal</w:t>
      </w:r>
      <w:r w:rsidR="006418AE">
        <w:rPr>
          <w:b w:val="0"/>
          <w:sz w:val="24"/>
          <w:szCs w:val="24"/>
        </w:rPr>
        <w:t xml:space="preserve"> nº</w:t>
      </w:r>
      <w:r w:rsidR="00BB53FC">
        <w:rPr>
          <w:b w:val="0"/>
          <w:sz w:val="24"/>
          <w:szCs w:val="24"/>
        </w:rPr>
        <w:t xml:space="preserve"> </w:t>
      </w:r>
      <w:r w:rsidR="00F56AB7">
        <w:rPr>
          <w:b w:val="0"/>
          <w:sz w:val="24"/>
          <w:szCs w:val="24"/>
        </w:rPr>
        <w:t>1.794</w:t>
      </w:r>
      <w:r w:rsidR="00BB53FC">
        <w:rPr>
          <w:b w:val="0"/>
          <w:sz w:val="24"/>
          <w:szCs w:val="24"/>
        </w:rPr>
        <w:t>/</w:t>
      </w:r>
      <w:r w:rsidR="00F56AB7">
        <w:rPr>
          <w:b w:val="0"/>
          <w:sz w:val="24"/>
          <w:szCs w:val="24"/>
        </w:rPr>
        <w:t>2024</w:t>
      </w:r>
      <w:r w:rsidR="00BB53FC">
        <w:rPr>
          <w:b w:val="0"/>
          <w:sz w:val="24"/>
          <w:szCs w:val="24"/>
        </w:rPr>
        <w:t xml:space="preserve"> – </w:t>
      </w:r>
      <w:r w:rsidR="00F56AB7">
        <w:rPr>
          <w:b w:val="0"/>
          <w:sz w:val="24"/>
          <w:szCs w:val="24"/>
        </w:rPr>
        <w:t>REFORMULAÇÃO DA ESTRUTURA ADMINISTRATIVA BÁSICA DA ADMINISTRAÇÃO PÚBLICA MUNICIPAL DE MANTENÓPOLIS-ES</w:t>
      </w:r>
      <w:r w:rsidR="009F771C">
        <w:rPr>
          <w:b w:val="0"/>
          <w:sz w:val="24"/>
          <w:szCs w:val="24"/>
        </w:rPr>
        <w:t xml:space="preserve">, </w:t>
      </w:r>
      <w:r w:rsidR="004C65DC">
        <w:rPr>
          <w:b w:val="0"/>
          <w:sz w:val="24"/>
          <w:szCs w:val="24"/>
        </w:rPr>
        <w:t xml:space="preserve">a </w:t>
      </w:r>
      <w:r w:rsidR="00145477">
        <w:rPr>
          <w:b w:val="0"/>
          <w:sz w:val="24"/>
          <w:szCs w:val="24"/>
        </w:rPr>
        <w:t xml:space="preserve">equipe que irá compor a </w:t>
      </w:r>
      <w:r w:rsidR="004C65DC">
        <w:rPr>
          <w:b w:val="0"/>
          <w:sz w:val="24"/>
          <w:szCs w:val="24"/>
        </w:rPr>
        <w:t xml:space="preserve">comissão </w:t>
      </w:r>
      <w:r w:rsidR="00145477">
        <w:rPr>
          <w:b w:val="0"/>
          <w:sz w:val="24"/>
          <w:szCs w:val="24"/>
        </w:rPr>
        <w:t xml:space="preserve">de patrimônio, a partir do dia 01 de </w:t>
      </w:r>
      <w:r w:rsidR="00FF35A0">
        <w:rPr>
          <w:b w:val="0"/>
          <w:sz w:val="24"/>
          <w:szCs w:val="24"/>
        </w:rPr>
        <w:t>setembro</w:t>
      </w:r>
      <w:r w:rsidR="00145477">
        <w:rPr>
          <w:b w:val="0"/>
          <w:sz w:val="24"/>
          <w:szCs w:val="24"/>
        </w:rPr>
        <w:t xml:space="preserve"> de 2025.</w:t>
      </w:r>
    </w:p>
    <w:p w14:paraId="1F1CE46E" w14:textId="77777777" w:rsidR="006418AE" w:rsidRDefault="00EB7F02" w:rsidP="00145477">
      <w:pPr>
        <w:pStyle w:val="Ttulo2"/>
        <w:rPr>
          <w:sz w:val="24"/>
          <w:szCs w:val="24"/>
        </w:rPr>
      </w:pPr>
      <w:r w:rsidRPr="002F41CF">
        <w:rPr>
          <w:sz w:val="24"/>
          <w:szCs w:val="24"/>
        </w:rPr>
        <w:tab/>
      </w:r>
      <w:r w:rsidRPr="002F41CF">
        <w:rPr>
          <w:sz w:val="24"/>
          <w:szCs w:val="24"/>
        </w:rPr>
        <w:tab/>
      </w:r>
      <w:r w:rsidRPr="002F41CF">
        <w:rPr>
          <w:sz w:val="24"/>
          <w:szCs w:val="24"/>
        </w:rPr>
        <w:tab/>
      </w:r>
      <w:r w:rsidR="008C64C5" w:rsidRPr="002F41CF">
        <w:rPr>
          <w:sz w:val="24"/>
          <w:szCs w:val="24"/>
        </w:rPr>
        <w:t xml:space="preserve"> </w:t>
      </w:r>
    </w:p>
    <w:p w14:paraId="32740E27" w14:textId="77777777" w:rsidR="001B0DCD" w:rsidRDefault="001B0DCD" w:rsidP="00CD50F2">
      <w:pPr>
        <w:ind w:firstLine="2832"/>
        <w:jc w:val="both"/>
        <w:rPr>
          <w:sz w:val="24"/>
          <w:szCs w:val="24"/>
        </w:rPr>
      </w:pPr>
      <w:r>
        <w:rPr>
          <w:b/>
          <w:sz w:val="24"/>
          <w:szCs w:val="24"/>
        </w:rPr>
        <w:t>Artigo 2</w:t>
      </w:r>
      <w:r w:rsidRPr="002F41CF">
        <w:rPr>
          <w:b/>
          <w:sz w:val="24"/>
          <w:szCs w:val="24"/>
        </w:rPr>
        <w:t>º</w:t>
      </w:r>
      <w:r>
        <w:rPr>
          <w:b/>
          <w:sz w:val="24"/>
          <w:szCs w:val="24"/>
        </w:rPr>
        <w:t xml:space="preserve"> - </w:t>
      </w:r>
      <w:r w:rsidR="00145477" w:rsidRPr="00145477">
        <w:rPr>
          <w:bCs/>
          <w:sz w:val="24"/>
          <w:szCs w:val="24"/>
        </w:rPr>
        <w:t>A referida</w:t>
      </w:r>
      <w:r w:rsidR="00145477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comissão </w:t>
      </w:r>
      <w:r w:rsidR="00145477">
        <w:rPr>
          <w:sz w:val="24"/>
          <w:szCs w:val="24"/>
        </w:rPr>
        <w:t xml:space="preserve">será </w:t>
      </w:r>
      <w:r>
        <w:rPr>
          <w:sz w:val="24"/>
          <w:szCs w:val="24"/>
        </w:rPr>
        <w:t xml:space="preserve">composta pelos </w:t>
      </w:r>
      <w:r w:rsidR="00145477">
        <w:rPr>
          <w:sz w:val="24"/>
          <w:szCs w:val="24"/>
        </w:rPr>
        <w:t xml:space="preserve">seguintes </w:t>
      </w:r>
      <w:r>
        <w:rPr>
          <w:sz w:val="24"/>
          <w:szCs w:val="24"/>
        </w:rPr>
        <w:t>servidores:</w:t>
      </w:r>
    </w:p>
    <w:p w14:paraId="294FBEDE" w14:textId="77777777" w:rsidR="00B05D84" w:rsidRDefault="00B05D84" w:rsidP="001A699F">
      <w:pPr>
        <w:jc w:val="both"/>
        <w:rPr>
          <w:sz w:val="24"/>
          <w:szCs w:val="24"/>
        </w:rPr>
      </w:pPr>
    </w:p>
    <w:p w14:paraId="735A162C" w14:textId="77777777" w:rsidR="00D106AC" w:rsidRDefault="00B05D84" w:rsidP="00B05D8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E17DA2">
        <w:rPr>
          <w:b/>
          <w:sz w:val="24"/>
          <w:szCs w:val="24"/>
        </w:rPr>
        <w:t>BRENO KENNER ALVES DE SOUZA</w:t>
      </w:r>
      <w:r w:rsidR="00D106AC">
        <w:rPr>
          <w:b/>
          <w:sz w:val="24"/>
          <w:szCs w:val="24"/>
        </w:rPr>
        <w:t xml:space="preserve"> </w:t>
      </w:r>
      <w:r w:rsidR="00D106AC" w:rsidRPr="004A2E35">
        <w:rPr>
          <w:bCs/>
          <w:sz w:val="24"/>
          <w:szCs w:val="24"/>
        </w:rPr>
        <w:t>– Matrícula n.º 60</w:t>
      </w:r>
      <w:r w:rsidR="00E17DA2">
        <w:rPr>
          <w:bCs/>
          <w:sz w:val="24"/>
          <w:szCs w:val="24"/>
        </w:rPr>
        <w:t>4458</w:t>
      </w:r>
      <w:r w:rsidR="00D106AC" w:rsidRPr="004A2E35">
        <w:rPr>
          <w:bCs/>
          <w:sz w:val="24"/>
          <w:szCs w:val="24"/>
        </w:rPr>
        <w:t xml:space="preserve"> (</w:t>
      </w:r>
      <w:r w:rsidR="004A2E35">
        <w:rPr>
          <w:bCs/>
          <w:sz w:val="24"/>
          <w:szCs w:val="24"/>
        </w:rPr>
        <w:t>P</w:t>
      </w:r>
      <w:r w:rsidR="00D106AC" w:rsidRPr="004A2E35">
        <w:rPr>
          <w:bCs/>
          <w:sz w:val="24"/>
          <w:szCs w:val="24"/>
        </w:rPr>
        <w:t>residente)</w:t>
      </w:r>
    </w:p>
    <w:p w14:paraId="621199C8" w14:textId="77777777" w:rsidR="009F6F21" w:rsidRDefault="00D106AC" w:rsidP="00D106AC">
      <w:pPr>
        <w:ind w:left="708" w:firstLine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>C</w:t>
      </w:r>
      <w:r w:rsidR="00145477">
        <w:rPr>
          <w:b/>
          <w:sz w:val="24"/>
          <w:szCs w:val="24"/>
        </w:rPr>
        <w:t xml:space="preserve">ARLOS HENRIQUE AHNERT DA SILVA </w:t>
      </w:r>
      <w:r w:rsidR="009F6F21">
        <w:rPr>
          <w:b/>
          <w:sz w:val="24"/>
          <w:szCs w:val="24"/>
        </w:rPr>
        <w:t>-</w:t>
      </w:r>
      <w:r w:rsidR="009F6F21">
        <w:rPr>
          <w:sz w:val="24"/>
          <w:szCs w:val="24"/>
        </w:rPr>
        <w:t xml:space="preserve"> M</w:t>
      </w:r>
      <w:r w:rsidR="009F6F21" w:rsidRPr="007F2C40">
        <w:rPr>
          <w:sz w:val="24"/>
          <w:szCs w:val="24"/>
        </w:rPr>
        <w:t>atrícula</w:t>
      </w:r>
      <w:r w:rsidR="009F6F21">
        <w:rPr>
          <w:sz w:val="24"/>
          <w:szCs w:val="24"/>
        </w:rPr>
        <w:t xml:space="preserve"> n° </w:t>
      </w:r>
      <w:r w:rsidR="00145477">
        <w:rPr>
          <w:sz w:val="24"/>
          <w:szCs w:val="24"/>
        </w:rPr>
        <w:t xml:space="preserve">601829 </w:t>
      </w:r>
    </w:p>
    <w:p w14:paraId="58457AFA" w14:textId="77777777" w:rsidR="00D106AC" w:rsidRPr="007F2C40" w:rsidRDefault="003C7DF0" w:rsidP="00D106AC">
      <w:pPr>
        <w:ind w:left="708" w:firstLine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NATALIA BONIFACIO SOUZA </w:t>
      </w:r>
      <w:r w:rsidR="00103901">
        <w:rPr>
          <w:b/>
          <w:sz w:val="24"/>
          <w:szCs w:val="24"/>
        </w:rPr>
        <w:t>-</w:t>
      </w:r>
      <w:r w:rsidR="004A2E35" w:rsidRPr="004A2E35">
        <w:rPr>
          <w:bCs/>
          <w:sz w:val="24"/>
          <w:szCs w:val="24"/>
        </w:rPr>
        <w:t xml:space="preserve"> Matrícula n.º 60</w:t>
      </w:r>
      <w:r>
        <w:rPr>
          <w:bCs/>
          <w:sz w:val="24"/>
          <w:szCs w:val="24"/>
        </w:rPr>
        <w:t>4519</w:t>
      </w:r>
    </w:p>
    <w:p w14:paraId="7C8BA32E" w14:textId="77777777" w:rsidR="009F6F21" w:rsidRDefault="00145477" w:rsidP="009F6F21">
      <w:pPr>
        <w:ind w:left="708" w:firstLine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ZILANDRA BATISTA RODRIGUES </w:t>
      </w:r>
      <w:r w:rsidR="009F6F21">
        <w:rPr>
          <w:b/>
          <w:sz w:val="24"/>
          <w:szCs w:val="24"/>
        </w:rPr>
        <w:t xml:space="preserve">- </w:t>
      </w:r>
      <w:r w:rsidR="009F6F21">
        <w:rPr>
          <w:sz w:val="24"/>
          <w:szCs w:val="24"/>
        </w:rPr>
        <w:t>Matricula n° 60</w:t>
      </w:r>
      <w:r>
        <w:rPr>
          <w:sz w:val="24"/>
          <w:szCs w:val="24"/>
        </w:rPr>
        <w:t>4485</w:t>
      </w:r>
      <w:r w:rsidR="00B05D84">
        <w:rPr>
          <w:b/>
          <w:sz w:val="24"/>
          <w:szCs w:val="24"/>
        </w:rPr>
        <w:tab/>
      </w:r>
    </w:p>
    <w:p w14:paraId="14001E2A" w14:textId="77777777" w:rsidR="00B05D84" w:rsidRPr="002F41CF" w:rsidRDefault="00D345F9" w:rsidP="009F6F21">
      <w:pPr>
        <w:ind w:left="708" w:firstLine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LUANA VIEIRA </w:t>
      </w:r>
      <w:r w:rsidR="006418AE">
        <w:rPr>
          <w:sz w:val="24"/>
          <w:szCs w:val="24"/>
        </w:rPr>
        <w:t>- M</w:t>
      </w:r>
      <w:r w:rsidR="00B05D84" w:rsidRPr="007F2C40">
        <w:rPr>
          <w:sz w:val="24"/>
          <w:szCs w:val="24"/>
        </w:rPr>
        <w:t xml:space="preserve">atrícula </w:t>
      </w:r>
      <w:r w:rsidR="00B05D84">
        <w:rPr>
          <w:sz w:val="24"/>
          <w:szCs w:val="24"/>
        </w:rPr>
        <w:t xml:space="preserve">n° </w:t>
      </w:r>
      <w:r w:rsidR="006418AE">
        <w:rPr>
          <w:sz w:val="24"/>
          <w:szCs w:val="24"/>
        </w:rPr>
        <w:t>60</w:t>
      </w:r>
      <w:r>
        <w:rPr>
          <w:sz w:val="24"/>
          <w:szCs w:val="24"/>
        </w:rPr>
        <w:t>4472</w:t>
      </w:r>
    </w:p>
    <w:p w14:paraId="6391EDDF" w14:textId="77777777" w:rsidR="002D6DE0" w:rsidRDefault="002D6DE0" w:rsidP="002D6DE0">
      <w:pPr>
        <w:jc w:val="both"/>
        <w:rPr>
          <w:sz w:val="24"/>
          <w:szCs w:val="24"/>
        </w:rPr>
      </w:pPr>
    </w:p>
    <w:p w14:paraId="705F8230" w14:textId="77777777" w:rsidR="002D6DE0" w:rsidRDefault="00F7761D" w:rsidP="002D6DE0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Artigo 3</w:t>
      </w:r>
      <w:r w:rsidR="002D6DE0">
        <w:rPr>
          <w:b/>
          <w:sz w:val="24"/>
          <w:szCs w:val="24"/>
        </w:rPr>
        <w:t xml:space="preserve">º - </w:t>
      </w:r>
      <w:r w:rsidR="002D6DE0">
        <w:rPr>
          <w:sz w:val="24"/>
          <w:szCs w:val="24"/>
        </w:rPr>
        <w:t>Os servidore</w:t>
      </w:r>
      <w:r w:rsidR="00D35DFD">
        <w:rPr>
          <w:sz w:val="24"/>
          <w:szCs w:val="24"/>
        </w:rPr>
        <w:t xml:space="preserve">s nomeados receberão </w:t>
      </w:r>
      <w:r w:rsidR="00D345F9">
        <w:rPr>
          <w:sz w:val="24"/>
          <w:szCs w:val="24"/>
        </w:rPr>
        <w:t xml:space="preserve">como gratificação a quantia equivalente à 150 (Cento e Cinquenta) VRTE (Valor de Referência do Tesouro Estadual do Espírito Santo) </w:t>
      </w:r>
      <w:r w:rsidR="002D6DE0">
        <w:rPr>
          <w:sz w:val="24"/>
          <w:szCs w:val="24"/>
        </w:rPr>
        <w:t xml:space="preserve">sobre o seu vencimento com base no </w:t>
      </w:r>
      <w:r w:rsidR="00D345F9">
        <w:rPr>
          <w:sz w:val="24"/>
          <w:szCs w:val="24"/>
        </w:rPr>
        <w:t>anexo IV - Quadro de Função Gratificada - da Lei 1.794/2024</w:t>
      </w:r>
      <w:r w:rsidR="002D6DE0">
        <w:rPr>
          <w:sz w:val="24"/>
          <w:szCs w:val="24"/>
        </w:rPr>
        <w:t xml:space="preserve">. </w:t>
      </w:r>
    </w:p>
    <w:p w14:paraId="1B126726" w14:textId="77777777" w:rsidR="002D6DE0" w:rsidRDefault="002D6DE0" w:rsidP="002D6DE0">
      <w:pPr>
        <w:ind w:left="3560"/>
        <w:jc w:val="both"/>
        <w:rPr>
          <w:sz w:val="24"/>
          <w:szCs w:val="24"/>
        </w:rPr>
      </w:pPr>
    </w:p>
    <w:p w14:paraId="2C0BCC16" w14:textId="77777777" w:rsidR="002D6DE0" w:rsidRDefault="002D6DE0" w:rsidP="002D6DE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</w:t>
      </w:r>
      <w:r w:rsidR="00644939">
        <w:rPr>
          <w:sz w:val="24"/>
          <w:szCs w:val="24"/>
        </w:rPr>
        <w:t xml:space="preserve"> </w:t>
      </w:r>
      <w:r w:rsidR="00D345F9">
        <w:rPr>
          <w:sz w:val="24"/>
          <w:szCs w:val="24"/>
        </w:rPr>
        <w:t xml:space="preserve">  </w:t>
      </w:r>
      <w:r w:rsidR="00F7761D">
        <w:rPr>
          <w:b/>
          <w:sz w:val="24"/>
          <w:szCs w:val="24"/>
        </w:rPr>
        <w:t>Artigo 4</w:t>
      </w:r>
      <w:r>
        <w:rPr>
          <w:b/>
          <w:sz w:val="24"/>
          <w:szCs w:val="24"/>
        </w:rPr>
        <w:t xml:space="preserve">º </w:t>
      </w:r>
      <w:r>
        <w:rPr>
          <w:sz w:val="24"/>
          <w:szCs w:val="24"/>
        </w:rPr>
        <w:t>Esta Portaria entra em vigor na data de sua publicação</w:t>
      </w:r>
      <w:r w:rsidR="00D345F9">
        <w:rPr>
          <w:sz w:val="24"/>
          <w:szCs w:val="24"/>
        </w:rPr>
        <w:t xml:space="preserve">, retroagindo seus efeitos a 01 </w:t>
      </w:r>
      <w:r w:rsidR="00936B3A">
        <w:rPr>
          <w:sz w:val="24"/>
          <w:szCs w:val="24"/>
        </w:rPr>
        <w:t>de setembro</w:t>
      </w:r>
      <w:r w:rsidR="00F04417">
        <w:rPr>
          <w:sz w:val="24"/>
          <w:szCs w:val="24"/>
        </w:rPr>
        <w:t xml:space="preserve"> </w:t>
      </w:r>
      <w:r w:rsidR="00D345F9">
        <w:rPr>
          <w:sz w:val="24"/>
          <w:szCs w:val="24"/>
        </w:rPr>
        <w:t>de 2025</w:t>
      </w:r>
      <w:r>
        <w:rPr>
          <w:sz w:val="24"/>
          <w:szCs w:val="24"/>
        </w:rPr>
        <w:t>.</w:t>
      </w:r>
    </w:p>
    <w:p w14:paraId="5BA13312" w14:textId="77777777" w:rsidR="002D6DE0" w:rsidRDefault="002D6DE0" w:rsidP="002D6DE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</w:p>
    <w:p w14:paraId="52311387" w14:textId="77777777" w:rsidR="002D6DE0" w:rsidRPr="005B1B22" w:rsidRDefault="002D6DE0" w:rsidP="002D6DE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</w:t>
      </w:r>
      <w:r w:rsidR="00D345F9">
        <w:rPr>
          <w:sz w:val="24"/>
          <w:szCs w:val="24"/>
        </w:rPr>
        <w:t xml:space="preserve"> </w:t>
      </w:r>
      <w:r w:rsidR="00F7761D">
        <w:rPr>
          <w:b/>
          <w:sz w:val="24"/>
          <w:szCs w:val="24"/>
        </w:rPr>
        <w:t>Artigo 5</w:t>
      </w:r>
      <w:r>
        <w:rPr>
          <w:b/>
          <w:sz w:val="24"/>
          <w:szCs w:val="24"/>
        </w:rPr>
        <w:t xml:space="preserve">º - </w:t>
      </w:r>
      <w:r>
        <w:rPr>
          <w:sz w:val="24"/>
          <w:szCs w:val="24"/>
        </w:rPr>
        <w:t>Revogam-se as disposições em contrário</w:t>
      </w:r>
      <w:r w:rsidR="00D345F9">
        <w:rPr>
          <w:sz w:val="24"/>
          <w:szCs w:val="24"/>
        </w:rPr>
        <w:t>.</w:t>
      </w:r>
    </w:p>
    <w:p w14:paraId="3FC701A7" w14:textId="77777777" w:rsidR="001A699F" w:rsidRPr="002F41CF" w:rsidRDefault="001A699F">
      <w:pPr>
        <w:ind w:left="2832" w:firstLine="3"/>
        <w:jc w:val="both"/>
        <w:rPr>
          <w:sz w:val="24"/>
          <w:szCs w:val="24"/>
        </w:rPr>
      </w:pPr>
    </w:p>
    <w:p w14:paraId="509734D1" w14:textId="77777777" w:rsidR="00EB7F02" w:rsidRDefault="00EB7F02">
      <w:pPr>
        <w:ind w:left="2832" w:firstLine="3"/>
        <w:jc w:val="both"/>
        <w:rPr>
          <w:sz w:val="24"/>
          <w:szCs w:val="24"/>
        </w:rPr>
      </w:pPr>
      <w:r w:rsidRPr="002F41CF">
        <w:rPr>
          <w:sz w:val="24"/>
          <w:szCs w:val="24"/>
        </w:rPr>
        <w:t>Registra-se, publique-se e cumpra-se.</w:t>
      </w:r>
    </w:p>
    <w:p w14:paraId="53D204E6" w14:textId="77777777" w:rsidR="001A699F" w:rsidRDefault="001A699F">
      <w:pPr>
        <w:ind w:left="2832" w:firstLine="3"/>
        <w:jc w:val="both"/>
        <w:rPr>
          <w:sz w:val="24"/>
          <w:szCs w:val="24"/>
        </w:rPr>
      </w:pPr>
    </w:p>
    <w:p w14:paraId="3B12D6A1" w14:textId="77777777" w:rsidR="00DB64D1" w:rsidRPr="002F41CF" w:rsidRDefault="00DB64D1">
      <w:pPr>
        <w:ind w:left="2832" w:firstLine="3"/>
        <w:jc w:val="both"/>
        <w:rPr>
          <w:sz w:val="24"/>
          <w:szCs w:val="24"/>
        </w:rPr>
      </w:pPr>
    </w:p>
    <w:p w14:paraId="5CC0A79E" w14:textId="77777777" w:rsidR="00EB7F02" w:rsidRPr="002F41CF" w:rsidRDefault="00EB7F02" w:rsidP="00242E01">
      <w:pPr>
        <w:ind w:left="2832" w:hanging="2832"/>
        <w:jc w:val="right"/>
        <w:rPr>
          <w:sz w:val="24"/>
          <w:szCs w:val="24"/>
        </w:rPr>
      </w:pPr>
      <w:r w:rsidRPr="002F41CF">
        <w:rPr>
          <w:sz w:val="24"/>
          <w:szCs w:val="24"/>
        </w:rPr>
        <w:tab/>
      </w:r>
      <w:r w:rsidR="002C3AA0" w:rsidRPr="002F41CF">
        <w:rPr>
          <w:sz w:val="24"/>
          <w:szCs w:val="24"/>
        </w:rPr>
        <w:t>Mantenó</w:t>
      </w:r>
      <w:r w:rsidR="00D35DFD">
        <w:rPr>
          <w:sz w:val="24"/>
          <w:szCs w:val="24"/>
        </w:rPr>
        <w:t xml:space="preserve">polis-ES, </w:t>
      </w:r>
      <w:r w:rsidR="00F04417">
        <w:rPr>
          <w:sz w:val="24"/>
          <w:szCs w:val="24"/>
        </w:rPr>
        <w:t>16</w:t>
      </w:r>
      <w:r w:rsidR="00B81433" w:rsidRPr="002F41CF">
        <w:rPr>
          <w:sz w:val="24"/>
          <w:szCs w:val="24"/>
        </w:rPr>
        <w:t xml:space="preserve"> de </w:t>
      </w:r>
      <w:r w:rsidR="00F04417">
        <w:rPr>
          <w:sz w:val="24"/>
          <w:szCs w:val="24"/>
        </w:rPr>
        <w:t>setembro</w:t>
      </w:r>
      <w:r w:rsidR="00D345F9">
        <w:rPr>
          <w:sz w:val="24"/>
          <w:szCs w:val="24"/>
        </w:rPr>
        <w:t xml:space="preserve"> </w:t>
      </w:r>
      <w:r w:rsidR="00D35DFD">
        <w:rPr>
          <w:sz w:val="24"/>
          <w:szCs w:val="24"/>
        </w:rPr>
        <w:t>de 202</w:t>
      </w:r>
      <w:r w:rsidR="00D345F9">
        <w:rPr>
          <w:sz w:val="24"/>
          <w:szCs w:val="24"/>
        </w:rPr>
        <w:t>5</w:t>
      </w:r>
      <w:r w:rsidRPr="002F41CF">
        <w:rPr>
          <w:sz w:val="24"/>
          <w:szCs w:val="24"/>
        </w:rPr>
        <w:t>.</w:t>
      </w:r>
    </w:p>
    <w:p w14:paraId="0C910D36" w14:textId="77777777" w:rsidR="00DB64D1" w:rsidRDefault="00DB64D1">
      <w:pPr>
        <w:ind w:left="2832" w:hanging="2832"/>
        <w:jc w:val="both"/>
        <w:rPr>
          <w:sz w:val="24"/>
          <w:szCs w:val="24"/>
        </w:rPr>
      </w:pPr>
    </w:p>
    <w:p w14:paraId="33B49806" w14:textId="77777777" w:rsidR="00E510EE" w:rsidRDefault="00E510EE">
      <w:pPr>
        <w:ind w:left="2832" w:hanging="2832"/>
        <w:jc w:val="both"/>
        <w:rPr>
          <w:sz w:val="24"/>
          <w:szCs w:val="24"/>
        </w:rPr>
      </w:pPr>
    </w:p>
    <w:p w14:paraId="3238FBFE" w14:textId="77777777" w:rsidR="00EB7F02" w:rsidRPr="002F41CF" w:rsidRDefault="00D345F9">
      <w:pPr>
        <w:pStyle w:val="Ttulo4"/>
        <w:rPr>
          <w:b/>
          <w:sz w:val="24"/>
          <w:szCs w:val="24"/>
        </w:rPr>
      </w:pPr>
      <w:r>
        <w:rPr>
          <w:b/>
          <w:sz w:val="24"/>
          <w:szCs w:val="24"/>
        </w:rPr>
        <w:t>LUCIO MARQUES DE MORAIS</w:t>
      </w:r>
    </w:p>
    <w:p w14:paraId="4F2802A2" w14:textId="77777777" w:rsidR="00EB7F02" w:rsidRDefault="002F41CF" w:rsidP="002F41CF">
      <w:pPr>
        <w:numPr>
          <w:ilvl w:val="0"/>
          <w:numId w:val="1"/>
        </w:num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Prefeito Municipal </w:t>
      </w:r>
      <w:r w:rsidR="001A699F">
        <w:rPr>
          <w:sz w:val="24"/>
          <w:szCs w:val="24"/>
        </w:rPr>
        <w:t>-</w:t>
      </w:r>
    </w:p>
    <w:p w14:paraId="4CF9E601" w14:textId="77777777" w:rsidR="00334A7E" w:rsidRDefault="00334A7E" w:rsidP="00334A7E">
      <w:pPr>
        <w:ind w:left="360"/>
        <w:rPr>
          <w:sz w:val="24"/>
          <w:szCs w:val="24"/>
        </w:rPr>
      </w:pPr>
    </w:p>
    <w:p w14:paraId="07CF17AE" w14:textId="1F6623AE" w:rsidR="00DB64D1" w:rsidRDefault="004E0E07" w:rsidP="004423C9">
      <w:pPr>
        <w:ind w:left="360"/>
        <w:rPr>
          <w:sz w:val="24"/>
          <w:szCs w:val="24"/>
        </w:rPr>
      </w:pPr>
      <w:r w:rsidRPr="004E0E07">
        <w:rPr>
          <w:sz w:val="24"/>
          <w:szCs w:val="24"/>
        </w:rPr>
        <w:t>Publicação: DOM/ES (Diário Oficial dos Municípios do Espírito Santo), Edição nº: 2.8</w:t>
      </w:r>
      <w:r>
        <w:rPr>
          <w:sz w:val="24"/>
          <w:szCs w:val="24"/>
        </w:rPr>
        <w:t>47</w:t>
      </w:r>
      <w:r w:rsidRPr="004E0E07">
        <w:rPr>
          <w:sz w:val="24"/>
          <w:szCs w:val="24"/>
        </w:rPr>
        <w:t xml:space="preserve">, de </w:t>
      </w:r>
      <w:r>
        <w:rPr>
          <w:sz w:val="24"/>
          <w:szCs w:val="24"/>
        </w:rPr>
        <w:t>17</w:t>
      </w:r>
      <w:r w:rsidRPr="004E0E07">
        <w:rPr>
          <w:sz w:val="24"/>
          <w:szCs w:val="24"/>
        </w:rPr>
        <w:t xml:space="preserve"> de </w:t>
      </w:r>
      <w:r>
        <w:rPr>
          <w:sz w:val="24"/>
          <w:szCs w:val="24"/>
        </w:rPr>
        <w:t>setembro</w:t>
      </w:r>
      <w:r w:rsidRPr="004E0E07">
        <w:rPr>
          <w:sz w:val="24"/>
          <w:szCs w:val="24"/>
        </w:rPr>
        <w:t xml:space="preserve"> de 2025, acessível em </w:t>
      </w:r>
      <w:hyperlink r:id="rId8" w:history="1">
        <w:r w:rsidRPr="004E0E07">
          <w:rPr>
            <w:rStyle w:val="Hyperlink"/>
            <w:sz w:val="24"/>
            <w:szCs w:val="24"/>
          </w:rPr>
          <w:t>https://ioes.dio.es.gov.br/dom</w:t>
        </w:r>
      </w:hyperlink>
      <w:r w:rsidRPr="004E0E07">
        <w:rPr>
          <w:sz w:val="24"/>
          <w:szCs w:val="24"/>
        </w:rPr>
        <w:t xml:space="preserve"> </w:t>
      </w:r>
    </w:p>
    <w:p w14:paraId="2ECC18EC" w14:textId="77777777" w:rsidR="001A699F" w:rsidRPr="002F41CF" w:rsidRDefault="001A699F" w:rsidP="001A699F">
      <w:pPr>
        <w:rPr>
          <w:sz w:val="24"/>
          <w:szCs w:val="24"/>
        </w:rPr>
      </w:pPr>
    </w:p>
    <w:sectPr w:rsidR="001A699F" w:rsidRPr="002F41CF" w:rsidSect="00DB64D1">
      <w:footerReference w:type="default" r:id="rId9"/>
      <w:pgSz w:w="12240" w:h="15840"/>
      <w:pgMar w:top="142" w:right="1134" w:bottom="1418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B200AE" w14:textId="77777777" w:rsidR="002E6FD7" w:rsidRDefault="002E6FD7" w:rsidP="004E0E07">
      <w:r>
        <w:separator/>
      </w:r>
    </w:p>
  </w:endnote>
  <w:endnote w:type="continuationSeparator" w:id="0">
    <w:p w14:paraId="1C50AFD1" w14:textId="77777777" w:rsidR="002E6FD7" w:rsidRDefault="002E6FD7" w:rsidP="004E0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7F36E" w14:textId="0B98D80F" w:rsidR="004E0E07" w:rsidRDefault="004E0E07" w:rsidP="004E0E07">
    <w:pPr>
      <w:pStyle w:val="Rodap"/>
      <w:jc w:val="center"/>
    </w:pPr>
    <w:r>
      <w:t>Avenida Presidente Vargas, 545, Centro, Mantenópolis – ES – CEP.: 29.770-000</w:t>
    </w:r>
  </w:p>
  <w:p w14:paraId="3FCAB160" w14:textId="3DA94464" w:rsidR="004E0E07" w:rsidRPr="004E0E07" w:rsidRDefault="004E0E07" w:rsidP="004E0E07">
    <w:pPr>
      <w:pStyle w:val="Rodap"/>
      <w:jc w:val="center"/>
      <w:rPr>
        <w:lang w:val="en-US"/>
      </w:rPr>
    </w:pPr>
    <w:r w:rsidRPr="004E0E07">
      <w:rPr>
        <w:lang w:val="en-US"/>
      </w:rPr>
      <w:t>Email.: rh@mantenopolis.es.gov.</w:t>
    </w:r>
    <w:r>
      <w:rPr>
        <w:lang w:val="en-US"/>
      </w:rPr>
      <w:t>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D53C25" w14:textId="77777777" w:rsidR="002E6FD7" w:rsidRDefault="002E6FD7" w:rsidP="004E0E07">
      <w:r>
        <w:separator/>
      </w:r>
    </w:p>
  </w:footnote>
  <w:footnote w:type="continuationSeparator" w:id="0">
    <w:p w14:paraId="764B5F83" w14:textId="77777777" w:rsidR="002E6FD7" w:rsidRDefault="002E6FD7" w:rsidP="004E0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776D1"/>
    <w:multiLevelType w:val="singleLevel"/>
    <w:tmpl w:val="0092523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6C3C0565"/>
    <w:multiLevelType w:val="hybridMultilevel"/>
    <w:tmpl w:val="69C088A4"/>
    <w:lvl w:ilvl="0" w:tplc="04160001">
      <w:start w:val="1"/>
      <w:numFmt w:val="bullet"/>
      <w:lvlText w:val=""/>
      <w:lvlJc w:val="left"/>
      <w:pPr>
        <w:tabs>
          <w:tab w:val="num" w:pos="3920"/>
        </w:tabs>
        <w:ind w:left="39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4640"/>
        </w:tabs>
        <w:ind w:left="46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5360"/>
        </w:tabs>
        <w:ind w:left="53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6080"/>
        </w:tabs>
        <w:ind w:left="60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6800"/>
        </w:tabs>
        <w:ind w:left="68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7520"/>
        </w:tabs>
        <w:ind w:left="75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8240"/>
        </w:tabs>
        <w:ind w:left="82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960"/>
        </w:tabs>
        <w:ind w:left="89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9680"/>
        </w:tabs>
        <w:ind w:left="9680" w:hanging="360"/>
      </w:pPr>
      <w:rPr>
        <w:rFonts w:ascii="Wingdings" w:hAnsi="Wingdings" w:hint="default"/>
      </w:rPr>
    </w:lvl>
  </w:abstractNum>
  <w:abstractNum w:abstractNumId="2" w15:restartNumberingAfterBreak="0">
    <w:nsid w:val="705D7208"/>
    <w:multiLevelType w:val="hybridMultilevel"/>
    <w:tmpl w:val="F57E98EA"/>
    <w:lvl w:ilvl="0" w:tplc="0416000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880"/>
        </w:tabs>
        <w:ind w:left="78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600"/>
        </w:tabs>
        <w:ind w:left="86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9320"/>
        </w:tabs>
        <w:ind w:left="9320" w:hanging="360"/>
      </w:pPr>
      <w:rPr>
        <w:rFonts w:ascii="Wingdings" w:hAnsi="Wingdings" w:hint="default"/>
      </w:rPr>
    </w:lvl>
  </w:abstractNum>
  <w:abstractNum w:abstractNumId="3" w15:restartNumberingAfterBreak="0">
    <w:nsid w:val="7C6A40B9"/>
    <w:multiLevelType w:val="hybridMultilevel"/>
    <w:tmpl w:val="98B25128"/>
    <w:lvl w:ilvl="0" w:tplc="0416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 w16cid:durableId="2013607593">
    <w:abstractNumId w:val="0"/>
  </w:num>
  <w:num w:numId="2" w16cid:durableId="953973978">
    <w:abstractNumId w:val="3"/>
  </w:num>
  <w:num w:numId="3" w16cid:durableId="31461798">
    <w:abstractNumId w:val="2"/>
  </w:num>
  <w:num w:numId="4" w16cid:durableId="12769831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9E9"/>
    <w:rsid w:val="00072469"/>
    <w:rsid w:val="000E3015"/>
    <w:rsid w:val="00103901"/>
    <w:rsid w:val="00145477"/>
    <w:rsid w:val="0018578D"/>
    <w:rsid w:val="001A3494"/>
    <w:rsid w:val="001A699F"/>
    <w:rsid w:val="001B0DCD"/>
    <w:rsid w:val="00217635"/>
    <w:rsid w:val="00231740"/>
    <w:rsid w:val="00234417"/>
    <w:rsid w:val="00242E01"/>
    <w:rsid w:val="002640BB"/>
    <w:rsid w:val="002874EE"/>
    <w:rsid w:val="002C3AA0"/>
    <w:rsid w:val="002D1762"/>
    <w:rsid w:val="002D6DE0"/>
    <w:rsid w:val="002E0992"/>
    <w:rsid w:val="002E6FD7"/>
    <w:rsid w:val="002F41CF"/>
    <w:rsid w:val="003178AB"/>
    <w:rsid w:val="00334A7E"/>
    <w:rsid w:val="00356BF4"/>
    <w:rsid w:val="003B74C8"/>
    <w:rsid w:val="003C7DF0"/>
    <w:rsid w:val="003D1812"/>
    <w:rsid w:val="004423C9"/>
    <w:rsid w:val="004A2E35"/>
    <w:rsid w:val="004C1F32"/>
    <w:rsid w:val="004C65DC"/>
    <w:rsid w:val="004E0E07"/>
    <w:rsid w:val="0053045B"/>
    <w:rsid w:val="00552E28"/>
    <w:rsid w:val="005B1B22"/>
    <w:rsid w:val="005E1495"/>
    <w:rsid w:val="0061296D"/>
    <w:rsid w:val="006418AE"/>
    <w:rsid w:val="00644939"/>
    <w:rsid w:val="006810E2"/>
    <w:rsid w:val="006F64A7"/>
    <w:rsid w:val="00702820"/>
    <w:rsid w:val="007173DE"/>
    <w:rsid w:val="00720155"/>
    <w:rsid w:val="0072072C"/>
    <w:rsid w:val="007371BD"/>
    <w:rsid w:val="007A62D1"/>
    <w:rsid w:val="007C1087"/>
    <w:rsid w:val="007F2C40"/>
    <w:rsid w:val="008279E9"/>
    <w:rsid w:val="008C64C5"/>
    <w:rsid w:val="00936B3A"/>
    <w:rsid w:val="00956B34"/>
    <w:rsid w:val="009D3B0B"/>
    <w:rsid w:val="009F6F21"/>
    <w:rsid w:val="009F771C"/>
    <w:rsid w:val="00A27AB5"/>
    <w:rsid w:val="00A43BE4"/>
    <w:rsid w:val="00B05D84"/>
    <w:rsid w:val="00B33ACA"/>
    <w:rsid w:val="00B81433"/>
    <w:rsid w:val="00BB53FC"/>
    <w:rsid w:val="00BF54EB"/>
    <w:rsid w:val="00C00FF0"/>
    <w:rsid w:val="00C434B5"/>
    <w:rsid w:val="00CD50F2"/>
    <w:rsid w:val="00D06F04"/>
    <w:rsid w:val="00D106AC"/>
    <w:rsid w:val="00D345F9"/>
    <w:rsid w:val="00D35DFD"/>
    <w:rsid w:val="00D44C1C"/>
    <w:rsid w:val="00D473C4"/>
    <w:rsid w:val="00D84713"/>
    <w:rsid w:val="00DB1136"/>
    <w:rsid w:val="00DB64D1"/>
    <w:rsid w:val="00E17DA2"/>
    <w:rsid w:val="00E23859"/>
    <w:rsid w:val="00E35BA2"/>
    <w:rsid w:val="00E41CFF"/>
    <w:rsid w:val="00E510EE"/>
    <w:rsid w:val="00EB7F02"/>
    <w:rsid w:val="00F04417"/>
    <w:rsid w:val="00F56AB7"/>
    <w:rsid w:val="00F7761D"/>
    <w:rsid w:val="00FD4C10"/>
    <w:rsid w:val="00FF3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AABC51"/>
  <w15:chartTrackingRefBased/>
  <w15:docId w15:val="{8535C581-FAE5-4D06-BC36-67AD86A30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right"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sz w:val="28"/>
    </w:rPr>
  </w:style>
  <w:style w:type="paragraph" w:styleId="Ttulo4">
    <w:name w:val="heading 4"/>
    <w:basedOn w:val="Normal"/>
    <w:next w:val="Normal"/>
    <w:qFormat/>
    <w:pPr>
      <w:keepNext/>
      <w:ind w:left="2832" w:hanging="2832"/>
      <w:jc w:val="center"/>
      <w:outlineLvl w:val="3"/>
    </w:pPr>
    <w:rPr>
      <w:sz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pPr>
      <w:ind w:left="5529"/>
      <w:jc w:val="both"/>
    </w:pPr>
    <w:rPr>
      <w:sz w:val="28"/>
    </w:rPr>
  </w:style>
  <w:style w:type="paragraph" w:styleId="Ttulo">
    <w:name w:val="Title"/>
    <w:basedOn w:val="Normal"/>
    <w:qFormat/>
    <w:pPr>
      <w:jc w:val="center"/>
    </w:pPr>
    <w:rPr>
      <w:rFonts w:ascii="Arial" w:hAnsi="Arial" w:cs="Arial"/>
      <w:sz w:val="36"/>
    </w:rPr>
  </w:style>
  <w:style w:type="paragraph" w:styleId="Subttulo">
    <w:name w:val="Subtitle"/>
    <w:basedOn w:val="Normal"/>
    <w:qFormat/>
    <w:pPr>
      <w:jc w:val="center"/>
    </w:pPr>
    <w:rPr>
      <w:rFonts w:ascii="Arial" w:hAnsi="Arial" w:cs="Arial"/>
      <w:sz w:val="28"/>
    </w:rPr>
  </w:style>
  <w:style w:type="paragraph" w:styleId="Textodebalo">
    <w:name w:val="Balloon Text"/>
    <w:basedOn w:val="Normal"/>
    <w:semiHidden/>
    <w:rsid w:val="00D84713"/>
    <w:rPr>
      <w:rFonts w:ascii="Tahoma" w:hAnsi="Tahoma" w:cs="Tahoma"/>
      <w:sz w:val="16"/>
      <w:szCs w:val="16"/>
    </w:rPr>
  </w:style>
  <w:style w:type="character" w:styleId="Hyperlink">
    <w:name w:val="Hyperlink"/>
    <w:rsid w:val="00334A7E"/>
    <w:rPr>
      <w:color w:val="0563C1"/>
      <w:u w:val="single"/>
    </w:rPr>
  </w:style>
  <w:style w:type="paragraph" w:styleId="PargrafodaLista">
    <w:name w:val="List Paragraph"/>
    <w:basedOn w:val="Normal"/>
    <w:uiPriority w:val="34"/>
    <w:qFormat/>
    <w:rsid w:val="00334A7E"/>
    <w:pPr>
      <w:ind w:left="720"/>
      <w:contextualSpacing/>
    </w:pPr>
    <w:rPr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4E0E07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4E0E0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E0E07"/>
  </w:style>
  <w:style w:type="paragraph" w:styleId="Rodap">
    <w:name w:val="footer"/>
    <w:basedOn w:val="Normal"/>
    <w:link w:val="RodapChar"/>
    <w:uiPriority w:val="99"/>
    <w:unhideWhenUsed/>
    <w:rsid w:val="004E0E0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E0E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1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oes.dio.es.gov.br/d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256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</vt:lpstr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</dc:title>
  <dc:subject/>
  <dc:creator>Windows98</dc:creator>
  <cp:keywords/>
  <cp:lastModifiedBy>Matheus G Constâncio</cp:lastModifiedBy>
  <cp:revision>4</cp:revision>
  <cp:lastPrinted>2025-10-02T15:17:00Z</cp:lastPrinted>
  <dcterms:created xsi:type="dcterms:W3CDTF">2025-09-16T14:49:00Z</dcterms:created>
  <dcterms:modified xsi:type="dcterms:W3CDTF">2025-10-02T15:17:00Z</dcterms:modified>
</cp:coreProperties>
</file>