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spacing w:before="48"/>
        <w:rPr>
          <w:rFonts w:ascii="Times New Roman"/>
          <w:i w:val="0"/>
          <w:sz w:val="1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174497</wp:posOffset>
                </wp:positionH>
                <wp:positionV relativeFrom="paragraph">
                  <wp:posOffset>-1784201</wp:posOffset>
                </wp:positionV>
                <wp:extent cx="7202805" cy="13976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02805" cy="1397635"/>
                          <a:chExt cx="7202805" cy="139763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333" y="5333"/>
                            <a:ext cx="7192009" cy="138684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DEMONSTRATIVO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IMUNIDADES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TRIBUTÁRIAS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750" w:firstLine="0"/>
                                <w:jc w:val="righ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28/03/2024</w:t>
                              </w:r>
                              <w:r>
                                <w:rPr>
                                  <w:rFonts w:ascii="Arial MT"/>
                                  <w:spacing w:val="3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10:38:41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12470" y="435102"/>
                            <a:ext cx="5786755" cy="518159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93" w:lineRule="auto" w:before="45"/>
                                <w:ind w:left="140" w:right="7506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Identificação: Exercício: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739999pt;margin-top:-140.488327pt;width:567.15pt;height:110.05pt;mso-position-horizontal-relative:page;mso-position-vertical-relative:paragraph;z-index:15728640" id="docshapegroup1" coordorigin="275,-2810" coordsize="11343,2201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83;top:-2802;width:11326;height:2184" type="#_x0000_t202" id="docshape2" filled="false" stroked="true" strokeweight=".84pt" strokecolor="#000000">
                  <v:textbox inset="0,0,0,0">
                    <w:txbxContent>
                      <w:p>
                        <w:pPr>
                          <w:spacing w:line="240" w:lineRule="auto" w:before="30"/>
                          <w:rPr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8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DEMONSTRATIVO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IMUNIDADES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TRIBUTÁRIAS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750" w:firstLine="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28/03/2024</w:t>
                        </w:r>
                        <w:r>
                          <w:rPr>
                            <w:rFonts w:ascii="Arial MT"/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10:38:41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96;top:-2125;width:9113;height:816" type="#_x0000_t202" id="docshape3" filled="false" stroked="true" strokeweight=".84pt" strokecolor="#000000">
                  <v:textbox inset="0,0,0,0">
                    <w:txbxContent>
                      <w:p>
                        <w:pPr>
                          <w:spacing w:line="393" w:lineRule="auto" w:before="45"/>
                          <w:ind w:left="140" w:right="7506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Identificação: Exercício: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2023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QUADRO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IMUNIDADES</w:t>
      </w:r>
      <w:r>
        <w:rPr>
          <w:spacing w:val="-7"/>
        </w:rPr>
        <w:t> </w:t>
      </w:r>
      <w:r>
        <w:rPr/>
        <w:t>TRIBUTÁRIAS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2"/>
        </w:rPr>
        <w:t>MUNICÍPIOS</w:t>
      </w:r>
    </w:p>
    <w:p>
      <w:pPr>
        <w:pStyle w:val="BodyText"/>
        <w:spacing w:before="10"/>
        <w:rPr>
          <w:b/>
          <w:i w:val="0"/>
          <w:sz w:val="8"/>
        </w:rPr>
      </w:pPr>
    </w:p>
    <w:tbl>
      <w:tblPr>
        <w:tblW w:w="0" w:type="auto"/>
        <w:jc w:val="left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4524"/>
        <w:gridCol w:w="2294"/>
        <w:gridCol w:w="2292"/>
      </w:tblGrid>
      <w:tr>
        <w:trPr>
          <w:trHeight w:val="328" w:hRule="atLeast"/>
        </w:trPr>
        <w:tc>
          <w:tcPr>
            <w:tcW w:w="2167" w:type="dxa"/>
          </w:tcPr>
          <w:p>
            <w:pPr>
              <w:pStyle w:val="TableParagraph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4524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294" w:type="dxa"/>
          </w:tcPr>
          <w:p>
            <w:pPr>
              <w:pStyle w:val="TableParagraph"/>
              <w:ind w:left="384"/>
              <w:rPr>
                <w:sz w:val="14"/>
              </w:rPr>
            </w:pPr>
            <w:r>
              <w:rPr>
                <w:sz w:val="14"/>
              </w:rPr>
              <w:t>ESPÉCIE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2292" w:type="dxa"/>
          </w:tcPr>
          <w:p>
            <w:pPr>
              <w:pStyle w:val="TableParagraph"/>
              <w:ind w:left="747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</w:tbl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rPr>
          <w:b/>
          <w:i w:val="0"/>
          <w:sz w:val="16"/>
        </w:rPr>
      </w:pPr>
    </w:p>
    <w:p>
      <w:pPr>
        <w:pStyle w:val="BodyText"/>
        <w:spacing w:before="146"/>
        <w:rPr>
          <w:b/>
          <w:i w:val="0"/>
          <w:sz w:val="16"/>
        </w:rPr>
      </w:pPr>
    </w:p>
    <w:p>
      <w:pPr>
        <w:pStyle w:val="BodyText"/>
        <w:tabs>
          <w:tab w:pos="9276" w:val="left" w:leader="none"/>
        </w:tabs>
        <w:ind w:left="3557"/>
        <w:rPr>
          <w:position w:val="1"/>
        </w:rPr>
      </w:pPr>
      <w:r>
        <w:rPr/>
        <w:t>Administração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Receitas</w:t>
      </w:r>
      <w:r>
        <w:rPr>
          <w:spacing w:val="-9"/>
        </w:rPr>
        <w:t> </w:t>
      </w:r>
      <w:r>
        <w:rPr/>
        <w:t>Tributárias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>
          <w:spacing w:val="-2"/>
        </w:rPr>
        <w:t>Tributárias</w:t>
      </w:r>
      <w:r>
        <w:rPr/>
        <w:tab/>
      </w:r>
      <w:r>
        <w:rPr>
          <w:position w:val="1"/>
        </w:rPr>
        <w:t>1</w:t>
      </w:r>
      <w:r>
        <w:rPr>
          <w:spacing w:val="-3"/>
          <w:position w:val="1"/>
        </w:rPr>
        <w:t> </w:t>
      </w:r>
      <w:r>
        <w:rPr>
          <w:position w:val="1"/>
        </w:rPr>
        <w:t>/</w:t>
      </w:r>
      <w:r>
        <w:rPr>
          <w:spacing w:val="-3"/>
          <w:position w:val="1"/>
        </w:rPr>
        <w:t> </w:t>
      </w:r>
      <w:r>
        <w:rPr>
          <w:spacing w:val="-10"/>
          <w:position w:val="1"/>
        </w:rPr>
        <w:t>2</w:t>
      </w:r>
    </w:p>
    <w:p>
      <w:pPr>
        <w:pStyle w:val="BodyText"/>
        <w:spacing w:after="0"/>
        <w:rPr>
          <w:position w:val="1"/>
        </w:rPr>
        <w:sectPr>
          <w:type w:val="continuous"/>
          <w:pgSz w:w="11910" w:h="16840"/>
          <w:pgMar w:top="400" w:bottom="0" w:left="141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10846" w:val="left" w:leader="none"/>
        </w:tabs>
        <w:ind w:left="5127"/>
        <w:rPr>
          <w:position w:val="1"/>
        </w:rPr>
      </w:pPr>
      <w:r>
        <w:rPr/>
        <w:t>Administração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Receitas</w:t>
      </w:r>
      <w:r>
        <w:rPr>
          <w:spacing w:val="-9"/>
        </w:rPr>
        <w:t> </w:t>
      </w:r>
      <w:r>
        <w:rPr/>
        <w:t>Tributárias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>
          <w:spacing w:val="-2"/>
        </w:rPr>
        <w:t>Tributárias</w:t>
      </w:r>
      <w:r>
        <w:rPr/>
        <w:tab/>
      </w:r>
      <w:r>
        <w:rPr>
          <w:position w:val="1"/>
        </w:rPr>
        <w:t>2</w:t>
      </w:r>
      <w:r>
        <w:rPr>
          <w:spacing w:val="-3"/>
          <w:position w:val="1"/>
        </w:rPr>
        <w:t> </w:t>
      </w:r>
      <w:r>
        <w:rPr>
          <w:position w:val="1"/>
        </w:rPr>
        <w:t>/</w:t>
      </w:r>
      <w:r>
        <w:rPr>
          <w:spacing w:val="-3"/>
          <w:position w:val="1"/>
        </w:rPr>
        <w:t> </w:t>
      </w:r>
      <w:r>
        <w:rPr>
          <w:spacing w:val="-10"/>
          <w:position w:val="1"/>
        </w:rPr>
        <w:t>2</w:t>
      </w:r>
    </w:p>
    <w:sectPr>
      <w:pgSz w:w="11910" w:h="16840"/>
      <w:pgMar w:top="192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__Relacao_Resumida_Contribuintes</dc:title>
  <dcterms:created xsi:type="dcterms:W3CDTF">2026-05-22T17:57:26Z</dcterms:created>
  <dcterms:modified xsi:type="dcterms:W3CDTF">2026-05-22T17:57:26Z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2024-03-28T00:00:00Z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Microsoft: Print To PDF</vt:lpwstr>
  </property>
</Properties>
</file>