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5905" w14:textId="79759949" w:rsidR="00D5268E" w:rsidRPr="00591D0B" w:rsidRDefault="00D5268E" w:rsidP="00A61CB7">
      <w:pPr>
        <w:pStyle w:val="texto1"/>
        <w:spacing w:before="0" w:beforeAutospacing="0" w:after="0" w:afterAutospacing="0"/>
        <w:rPr>
          <w:rFonts w:ascii="Arial" w:hAnsi="Arial" w:cs="Arial"/>
          <w:b/>
          <w:sz w:val="52"/>
          <w:szCs w:val="52"/>
        </w:rPr>
      </w:pPr>
    </w:p>
    <w:p w14:paraId="5F1BDA20" w14:textId="32542D2D" w:rsidR="00D5268E" w:rsidRDefault="00D5268E" w:rsidP="00C607D4">
      <w:pPr>
        <w:pStyle w:val="texto1"/>
        <w:spacing w:before="0" w:beforeAutospacing="0" w:after="0" w:afterAutospacing="0"/>
        <w:jc w:val="center"/>
        <w:rPr>
          <w:rFonts w:ascii="Arial" w:hAnsi="Arial" w:cs="Arial"/>
          <w:b/>
        </w:rPr>
      </w:pPr>
      <w:r w:rsidRPr="00002F7D">
        <w:rPr>
          <w:rFonts w:ascii="Arial" w:hAnsi="Arial" w:cs="Arial"/>
          <w:b/>
          <w:color w:val="000000"/>
          <w:sz w:val="52"/>
          <w:szCs w:val="52"/>
        </w:rPr>
        <w:t xml:space="preserve">ELETRÔNICO Nº </w:t>
      </w:r>
      <w:r w:rsidR="00A61CB7">
        <w:rPr>
          <w:rFonts w:ascii="Arial" w:hAnsi="Arial" w:cs="Arial"/>
          <w:b/>
          <w:color w:val="000000"/>
          <w:sz w:val="52"/>
          <w:szCs w:val="52"/>
        </w:rPr>
        <w:t>025/2025</w:t>
      </w:r>
    </w:p>
    <w:p w14:paraId="4A8BD823" w14:textId="77777777" w:rsidR="00103A64" w:rsidRPr="00C607D4" w:rsidRDefault="00103A64" w:rsidP="00C607D4">
      <w:pPr>
        <w:pStyle w:val="texto1"/>
        <w:spacing w:before="0" w:beforeAutospacing="0" w:after="0" w:afterAutospacing="0"/>
        <w:jc w:val="center"/>
        <w:rPr>
          <w:rFonts w:ascii="Arial" w:hAnsi="Arial" w:cs="Arial"/>
          <w:b/>
        </w:rPr>
      </w:pPr>
    </w:p>
    <w:p w14:paraId="71EFA0BC" w14:textId="77777777" w:rsidR="00D5268E" w:rsidRPr="00C607D4" w:rsidRDefault="00D5268E" w:rsidP="00C607D4">
      <w:pPr>
        <w:pStyle w:val="texto1"/>
        <w:spacing w:before="0" w:beforeAutospacing="0" w:after="0" w:afterAutospacing="0"/>
        <w:jc w:val="center"/>
        <w:rPr>
          <w:rFonts w:ascii="Arial" w:hAnsi="Arial" w:cs="Arial"/>
          <w:b/>
        </w:rPr>
      </w:pPr>
    </w:p>
    <w:p w14:paraId="10F64D54" w14:textId="77777777" w:rsidR="00D5268E" w:rsidRPr="00C607D4" w:rsidRDefault="00D5268E" w:rsidP="00C607D4">
      <w:pPr>
        <w:pStyle w:val="texto1"/>
        <w:spacing w:before="0" w:beforeAutospacing="0" w:after="0" w:afterAutospacing="0"/>
        <w:jc w:val="center"/>
        <w:rPr>
          <w:rFonts w:ascii="Arial" w:hAnsi="Arial" w:cs="Arial"/>
          <w:b/>
        </w:rPr>
      </w:pPr>
    </w:p>
    <w:p w14:paraId="54013AE6" w14:textId="77777777" w:rsidR="00D5268E" w:rsidRPr="00C607D4" w:rsidRDefault="00D5268E" w:rsidP="00C607D4">
      <w:pPr>
        <w:pStyle w:val="texto1"/>
        <w:spacing w:before="0" w:beforeAutospacing="0" w:after="0" w:afterAutospacing="0"/>
        <w:jc w:val="center"/>
        <w:rPr>
          <w:rFonts w:ascii="Arial" w:hAnsi="Arial" w:cs="Arial"/>
          <w:b/>
        </w:rPr>
      </w:pPr>
      <w:r w:rsidRPr="00C607D4">
        <w:rPr>
          <w:rFonts w:ascii="Arial" w:hAnsi="Arial" w:cs="Arial"/>
          <w:b/>
        </w:rPr>
        <w:t xml:space="preserve">                                                                                                                                                                                                                                                                                                                                                                                                                                                                                                                                                                                                                                                                                                                                                                                                                                                                                                                                                                                                                                                                                                                                                                                                                                                                                                                                                                                                                                                                                                                                                                                                                                                                                                                                                                                                                                                                                                                                                                                                                                                                                                                                                                                                                                                                                                                                                                                                                                                                                                                                                                                                                                                                                                                                                                                                                                                                                                                                                                                                                                                                                                                                                                                                                                                                                                                                                                                                                                                                                                                                                                                                                                                                                                                                                                                                                                                                                                                                                                                                                                                                                                                                                                                                                                                                                                                                                                                                                                                                                                                                                                                                                                                                                                                                                                                                                                                                                                                                                                                                                                                                                                                                                                                                                                                                                                                                                                                                                                                                                                                                                                                                                                                                                                                                                                                                                                                                                                                                                                                                                                                                                                                                                                                                                                                                                                                                                                                                                                                                                                                                                                                                                                                                                                                                                                                                                                                            </w:t>
      </w:r>
    </w:p>
    <w:p w14:paraId="4E3D69E9" w14:textId="77777777" w:rsidR="006516D0" w:rsidRDefault="006516D0" w:rsidP="006516D0">
      <w:pPr>
        <w:pStyle w:val="texto1"/>
        <w:spacing w:before="0" w:beforeAutospacing="0" w:after="0" w:afterAutospacing="0"/>
        <w:rPr>
          <w:rFonts w:ascii="Arial" w:hAnsi="Arial" w:cs="Arial"/>
          <w:b/>
        </w:rPr>
      </w:pPr>
    </w:p>
    <w:p w14:paraId="2515001D" w14:textId="77777777" w:rsidR="00796D0C" w:rsidRDefault="00796D0C" w:rsidP="006516D0">
      <w:pPr>
        <w:pStyle w:val="texto1"/>
        <w:spacing w:before="0" w:beforeAutospacing="0" w:after="0" w:afterAutospacing="0"/>
        <w:rPr>
          <w:rFonts w:ascii="Arial" w:hAnsi="Arial" w:cs="Arial"/>
          <w:b/>
        </w:rPr>
      </w:pPr>
    </w:p>
    <w:p w14:paraId="31B224AA" w14:textId="77777777" w:rsidR="00796D0C" w:rsidRDefault="00796D0C" w:rsidP="006516D0">
      <w:pPr>
        <w:pStyle w:val="texto1"/>
        <w:spacing w:before="0" w:beforeAutospacing="0" w:after="0" w:afterAutospacing="0"/>
        <w:rPr>
          <w:rFonts w:ascii="Arial" w:hAnsi="Arial" w:cs="Arial"/>
          <w:b/>
        </w:rPr>
      </w:pPr>
    </w:p>
    <w:p w14:paraId="1A355637" w14:textId="77777777" w:rsidR="00796D0C" w:rsidRDefault="00796D0C" w:rsidP="006516D0">
      <w:pPr>
        <w:pStyle w:val="texto1"/>
        <w:spacing w:before="0" w:beforeAutospacing="0" w:after="0" w:afterAutospacing="0"/>
        <w:rPr>
          <w:rFonts w:ascii="Arial" w:hAnsi="Arial" w:cs="Arial"/>
          <w:b/>
        </w:rPr>
      </w:pPr>
    </w:p>
    <w:p w14:paraId="0B394843" w14:textId="77777777" w:rsidR="00796D0C" w:rsidRPr="00C607D4" w:rsidRDefault="00796D0C" w:rsidP="006516D0">
      <w:pPr>
        <w:pStyle w:val="texto1"/>
        <w:spacing w:before="0" w:beforeAutospacing="0" w:after="0" w:afterAutospacing="0"/>
        <w:rPr>
          <w:rFonts w:ascii="Arial" w:hAnsi="Arial" w:cs="Arial"/>
          <w:b/>
        </w:rPr>
      </w:pPr>
    </w:p>
    <w:p w14:paraId="2F95E25F" w14:textId="77777777" w:rsidR="00D5268E" w:rsidRPr="00C607D4" w:rsidRDefault="00D5268E" w:rsidP="00C607D4">
      <w:pPr>
        <w:pStyle w:val="texto1"/>
        <w:spacing w:before="0" w:beforeAutospacing="0" w:after="0" w:afterAutospacing="0"/>
        <w:jc w:val="center"/>
        <w:rPr>
          <w:rFonts w:ascii="Arial" w:hAnsi="Arial" w:cs="Arial"/>
          <w:b/>
        </w:rPr>
      </w:pPr>
    </w:p>
    <w:p w14:paraId="241A1A8C" w14:textId="77777777" w:rsidR="00D87FA1" w:rsidRPr="00D87FA1" w:rsidRDefault="00D87FA1" w:rsidP="0081559C">
      <w:pPr>
        <w:pStyle w:val="NormalWeb"/>
        <w:spacing w:beforeAutospacing="0" w:after="113" w:afterAutospacing="0" w:line="276" w:lineRule="auto"/>
        <w:ind w:right="854"/>
        <w:jc w:val="center"/>
        <w:rPr>
          <w:rFonts w:ascii="Arial" w:hAnsi="Arial" w:cs="Arial"/>
          <w:b/>
          <w:color w:val="000000"/>
          <w:sz w:val="52"/>
          <w:szCs w:val="52"/>
        </w:rPr>
      </w:pPr>
      <w:r w:rsidRPr="00D87FA1">
        <w:rPr>
          <w:rFonts w:ascii="Arial" w:hAnsi="Arial" w:cs="Arial"/>
          <w:b/>
          <w:bCs/>
          <w:color w:val="000000"/>
          <w:sz w:val="52"/>
          <w:szCs w:val="52"/>
        </w:rPr>
        <w:t>SERVIÇOS DE REDE DE COMUNICAÇÃO DE DADOS, PARA DISTRIBUIÇÃO DE ACESSO À INTERNET FULL-DUPLEX VIA FIBRA ÓPTICA E VIA RÁDIO, SEM LIMITE DE TRÁFEGO</w:t>
      </w:r>
    </w:p>
    <w:p w14:paraId="18794401" w14:textId="77777777" w:rsidR="00D5268E" w:rsidRPr="00D87FA1" w:rsidRDefault="00D5268E" w:rsidP="00C607D4">
      <w:pPr>
        <w:pStyle w:val="texto1"/>
        <w:spacing w:before="0" w:beforeAutospacing="0" w:after="0" w:afterAutospacing="0"/>
        <w:jc w:val="center"/>
        <w:rPr>
          <w:rFonts w:ascii="Arial" w:hAnsi="Arial" w:cs="Arial"/>
          <w:b/>
          <w:sz w:val="52"/>
          <w:szCs w:val="52"/>
        </w:rPr>
      </w:pPr>
    </w:p>
    <w:p w14:paraId="7F32975A" w14:textId="77777777" w:rsidR="008F6826" w:rsidRDefault="008F6826" w:rsidP="00C607D4">
      <w:pPr>
        <w:pStyle w:val="texto1"/>
        <w:spacing w:before="0" w:beforeAutospacing="0" w:after="0" w:afterAutospacing="0"/>
        <w:jc w:val="center"/>
        <w:rPr>
          <w:rFonts w:ascii="Arial" w:hAnsi="Arial" w:cs="Arial"/>
          <w:b/>
          <w:sz w:val="52"/>
          <w:szCs w:val="52"/>
        </w:rPr>
      </w:pPr>
    </w:p>
    <w:p w14:paraId="52E5525A" w14:textId="77777777" w:rsidR="00796D0C" w:rsidRDefault="00796D0C" w:rsidP="00C607D4">
      <w:pPr>
        <w:pStyle w:val="texto1"/>
        <w:spacing w:before="0" w:beforeAutospacing="0" w:after="0" w:afterAutospacing="0"/>
        <w:jc w:val="center"/>
        <w:rPr>
          <w:rFonts w:ascii="Arial" w:hAnsi="Arial" w:cs="Arial"/>
          <w:b/>
          <w:sz w:val="52"/>
          <w:szCs w:val="52"/>
        </w:rPr>
      </w:pPr>
    </w:p>
    <w:p w14:paraId="700DA26B" w14:textId="77777777" w:rsidR="00926EC6" w:rsidRDefault="00926EC6" w:rsidP="00C607D4">
      <w:pPr>
        <w:pStyle w:val="texto1"/>
        <w:spacing w:before="0" w:beforeAutospacing="0" w:after="0" w:afterAutospacing="0"/>
        <w:rPr>
          <w:rFonts w:ascii="Arial" w:hAnsi="Arial" w:cs="Arial"/>
          <w:b/>
        </w:rPr>
      </w:pPr>
    </w:p>
    <w:p w14:paraId="561CDDFA" w14:textId="77777777" w:rsidR="00D5268E" w:rsidRPr="00591D0B" w:rsidRDefault="00D5268E" w:rsidP="0077616E">
      <w:pPr>
        <w:pStyle w:val="texto1"/>
        <w:spacing w:before="0" w:beforeAutospacing="0" w:after="0" w:afterAutospacing="0"/>
        <w:jc w:val="center"/>
        <w:rPr>
          <w:rFonts w:ascii="Arial" w:hAnsi="Arial" w:cs="Arial"/>
          <w:b/>
          <w:color w:val="000000"/>
          <w:sz w:val="52"/>
          <w:szCs w:val="52"/>
        </w:rPr>
      </w:pPr>
      <w:r w:rsidRPr="00591D0B">
        <w:rPr>
          <w:rFonts w:ascii="Arial" w:hAnsi="Arial" w:cs="Arial"/>
          <w:b/>
          <w:color w:val="000000"/>
          <w:sz w:val="52"/>
          <w:szCs w:val="52"/>
        </w:rPr>
        <w:t>SESSÃO DE ABERTURA</w:t>
      </w:r>
    </w:p>
    <w:p w14:paraId="2C7CAA72" w14:textId="0921EFBF" w:rsidR="00D5268E" w:rsidRPr="00591D0B" w:rsidRDefault="00D5268E" w:rsidP="0077616E">
      <w:pPr>
        <w:pStyle w:val="texto1"/>
        <w:spacing w:before="0" w:beforeAutospacing="0" w:after="0" w:afterAutospacing="0"/>
        <w:jc w:val="center"/>
        <w:rPr>
          <w:rFonts w:ascii="Arial" w:hAnsi="Arial" w:cs="Arial"/>
          <w:b/>
          <w:color w:val="000000"/>
          <w:sz w:val="52"/>
          <w:szCs w:val="52"/>
        </w:rPr>
      </w:pPr>
      <w:r w:rsidRPr="008F6826">
        <w:rPr>
          <w:rFonts w:ascii="Arial" w:hAnsi="Arial" w:cs="Arial"/>
          <w:b/>
          <w:color w:val="000000"/>
          <w:sz w:val="52"/>
          <w:szCs w:val="52"/>
        </w:rPr>
        <w:t xml:space="preserve">DIA </w:t>
      </w:r>
      <w:r w:rsidR="00A61CB7">
        <w:rPr>
          <w:rFonts w:ascii="Arial" w:hAnsi="Arial" w:cs="Arial"/>
          <w:b/>
          <w:sz w:val="52"/>
          <w:szCs w:val="52"/>
        </w:rPr>
        <w:t>20</w:t>
      </w:r>
      <w:r w:rsidR="001A4452">
        <w:rPr>
          <w:rFonts w:ascii="Arial" w:hAnsi="Arial" w:cs="Arial"/>
          <w:b/>
          <w:sz w:val="52"/>
          <w:szCs w:val="52"/>
        </w:rPr>
        <w:t>/</w:t>
      </w:r>
      <w:r w:rsidR="00A61CB7">
        <w:rPr>
          <w:rFonts w:ascii="Arial" w:hAnsi="Arial" w:cs="Arial"/>
          <w:b/>
          <w:sz w:val="52"/>
          <w:szCs w:val="52"/>
        </w:rPr>
        <w:t>01</w:t>
      </w:r>
      <w:r w:rsidR="0077616E" w:rsidRPr="008F6826">
        <w:rPr>
          <w:rFonts w:ascii="Arial" w:hAnsi="Arial" w:cs="Arial"/>
          <w:b/>
          <w:sz w:val="52"/>
          <w:szCs w:val="52"/>
        </w:rPr>
        <w:t>/2025</w:t>
      </w:r>
      <w:r w:rsidR="00A41EBF" w:rsidRPr="008F6826">
        <w:rPr>
          <w:rFonts w:ascii="Arial" w:hAnsi="Arial" w:cs="Arial"/>
          <w:b/>
          <w:sz w:val="52"/>
          <w:szCs w:val="52"/>
        </w:rPr>
        <w:t xml:space="preserve"> </w:t>
      </w:r>
      <w:r w:rsidRPr="008F6826">
        <w:rPr>
          <w:rFonts w:ascii="Arial" w:hAnsi="Arial" w:cs="Arial"/>
          <w:b/>
          <w:sz w:val="52"/>
          <w:szCs w:val="52"/>
        </w:rPr>
        <w:t>ÀS</w:t>
      </w:r>
      <w:r w:rsidRPr="008F6826">
        <w:rPr>
          <w:rFonts w:ascii="Arial" w:hAnsi="Arial" w:cs="Arial"/>
          <w:b/>
          <w:color w:val="000000"/>
          <w:sz w:val="52"/>
          <w:szCs w:val="52"/>
        </w:rPr>
        <w:t xml:space="preserve"> </w:t>
      </w:r>
      <w:r w:rsidR="00A61CB7">
        <w:rPr>
          <w:rFonts w:ascii="Arial" w:hAnsi="Arial" w:cs="Arial"/>
          <w:b/>
          <w:color w:val="000000"/>
          <w:sz w:val="52"/>
          <w:szCs w:val="52"/>
        </w:rPr>
        <w:t>09</w:t>
      </w:r>
      <w:r w:rsidR="001A4452">
        <w:rPr>
          <w:rFonts w:ascii="Arial" w:hAnsi="Arial" w:cs="Arial"/>
          <w:b/>
          <w:color w:val="000000"/>
          <w:sz w:val="52"/>
          <w:szCs w:val="52"/>
        </w:rPr>
        <w:t>:</w:t>
      </w:r>
      <w:r w:rsidR="00A61CB7">
        <w:rPr>
          <w:rFonts w:ascii="Arial" w:hAnsi="Arial" w:cs="Arial"/>
          <w:b/>
          <w:color w:val="000000"/>
          <w:sz w:val="52"/>
          <w:szCs w:val="52"/>
        </w:rPr>
        <w:t>00</w:t>
      </w:r>
      <w:r w:rsidRPr="008F6826">
        <w:rPr>
          <w:rFonts w:ascii="Arial" w:hAnsi="Arial" w:cs="Arial"/>
          <w:b/>
          <w:color w:val="000000"/>
          <w:sz w:val="52"/>
          <w:szCs w:val="52"/>
        </w:rPr>
        <w:t>HORAS</w:t>
      </w:r>
    </w:p>
    <w:p w14:paraId="45A39D19" w14:textId="16F885C4" w:rsidR="008F6826" w:rsidRDefault="00D5268E" w:rsidP="00C607D4">
      <w:pPr>
        <w:pStyle w:val="texto1"/>
        <w:spacing w:before="0" w:beforeAutospacing="0" w:after="0" w:afterAutospacing="0"/>
        <w:jc w:val="center"/>
        <w:rPr>
          <w:rStyle w:val="Forte"/>
          <w:rFonts w:ascii="Arial" w:hAnsi="Arial" w:cs="Arial"/>
          <w:iCs/>
        </w:rPr>
      </w:pPr>
      <w:r w:rsidRPr="00591D0B">
        <w:rPr>
          <w:rStyle w:val="Forte"/>
          <w:rFonts w:ascii="Arial" w:hAnsi="Arial" w:cs="Arial"/>
          <w:i/>
          <w:iCs/>
          <w:sz w:val="52"/>
          <w:szCs w:val="52"/>
        </w:rPr>
        <w:br w:type="page"/>
      </w:r>
      <w:r w:rsidR="004B1D0B">
        <w:rPr>
          <w:rStyle w:val="Forte"/>
          <w:rFonts w:ascii="Arial" w:hAnsi="Arial" w:cs="Arial"/>
          <w:iCs/>
        </w:rPr>
        <w:lastRenderedPageBreak/>
        <w:t>EDITAL</w:t>
      </w:r>
      <w:r w:rsidRPr="00C607D4">
        <w:rPr>
          <w:rStyle w:val="Forte"/>
          <w:rFonts w:ascii="Arial" w:hAnsi="Arial" w:cs="Arial"/>
          <w:iCs/>
        </w:rPr>
        <w:t xml:space="preserve"> DE PREGÃO ELETRÔNICO n° </w:t>
      </w:r>
      <w:r w:rsidR="00A61CB7">
        <w:rPr>
          <w:rStyle w:val="Forte"/>
          <w:rFonts w:ascii="Arial" w:hAnsi="Arial" w:cs="Arial"/>
          <w:iCs/>
        </w:rPr>
        <w:t>025/2025</w:t>
      </w:r>
    </w:p>
    <w:p w14:paraId="30CE9F13" w14:textId="77777777" w:rsidR="00D5268E" w:rsidRPr="00C607D4" w:rsidRDefault="00D5268E" w:rsidP="00C607D4">
      <w:pPr>
        <w:pStyle w:val="texto1"/>
        <w:spacing w:before="0" w:beforeAutospacing="0" w:after="0" w:afterAutospacing="0"/>
        <w:jc w:val="center"/>
        <w:rPr>
          <w:rStyle w:val="Forte"/>
          <w:rFonts w:ascii="Arial" w:hAnsi="Arial" w:cs="Arial"/>
          <w:iCs/>
        </w:rPr>
      </w:pPr>
      <w:r w:rsidRPr="00C607D4">
        <w:rPr>
          <w:rStyle w:val="Forte"/>
          <w:rFonts w:ascii="Arial" w:hAnsi="Arial" w:cs="Arial"/>
          <w:iCs/>
        </w:rPr>
        <w:t xml:space="preserve">PROCESSO n° </w:t>
      </w:r>
      <w:r w:rsidR="00D87FA1">
        <w:rPr>
          <w:rStyle w:val="Forte"/>
          <w:rFonts w:ascii="Arial" w:hAnsi="Arial" w:cs="Arial"/>
          <w:iCs/>
        </w:rPr>
        <w:t>2640/2025</w:t>
      </w:r>
    </w:p>
    <w:p w14:paraId="01B97153" w14:textId="77777777" w:rsidR="003D187F" w:rsidRPr="00C607D4" w:rsidRDefault="00527CB8" w:rsidP="003D187F">
      <w:pPr>
        <w:pStyle w:val="texto1"/>
        <w:spacing w:before="0" w:beforeAutospacing="0" w:after="0" w:afterAutospacing="0"/>
        <w:jc w:val="center"/>
        <w:rPr>
          <w:rStyle w:val="Forte"/>
          <w:rFonts w:ascii="Arial" w:hAnsi="Arial" w:cs="Arial"/>
          <w:b w:val="0"/>
          <w:iCs/>
        </w:rPr>
      </w:pPr>
      <w:r>
        <w:rPr>
          <w:rStyle w:val="Forte"/>
          <w:rFonts w:ascii="Arial" w:hAnsi="Arial" w:cs="Arial"/>
          <w:b w:val="0"/>
          <w:iCs/>
        </w:rPr>
        <w:t>TIPO: Menor P</w:t>
      </w:r>
      <w:r w:rsidR="009F3C1C" w:rsidRPr="0086427D">
        <w:rPr>
          <w:rStyle w:val="Forte"/>
          <w:rFonts w:ascii="Arial" w:hAnsi="Arial" w:cs="Arial"/>
          <w:b w:val="0"/>
          <w:iCs/>
        </w:rPr>
        <w:t xml:space="preserve">reço </w:t>
      </w:r>
      <w:r w:rsidR="00895C74">
        <w:rPr>
          <w:rStyle w:val="Forte"/>
          <w:rFonts w:ascii="Arial" w:hAnsi="Arial" w:cs="Arial"/>
          <w:b w:val="0"/>
          <w:iCs/>
        </w:rPr>
        <w:t xml:space="preserve">por </w:t>
      </w:r>
      <w:r w:rsidR="001E12CE">
        <w:rPr>
          <w:rStyle w:val="Forte"/>
          <w:rFonts w:ascii="Arial" w:hAnsi="Arial" w:cs="Arial"/>
          <w:b w:val="0"/>
          <w:iCs/>
        </w:rPr>
        <w:t>L</w:t>
      </w:r>
      <w:r w:rsidR="007D6D6F">
        <w:rPr>
          <w:rStyle w:val="Forte"/>
          <w:rFonts w:ascii="Arial" w:hAnsi="Arial" w:cs="Arial"/>
          <w:b w:val="0"/>
          <w:iCs/>
        </w:rPr>
        <w:t>ote</w:t>
      </w:r>
    </w:p>
    <w:p w14:paraId="423D3353" w14:textId="23779B87" w:rsidR="00D5268E" w:rsidRDefault="00D5268E" w:rsidP="00C607D4">
      <w:pPr>
        <w:pStyle w:val="texto1"/>
        <w:spacing w:before="0" w:beforeAutospacing="0" w:after="0" w:afterAutospacing="0"/>
        <w:jc w:val="center"/>
        <w:rPr>
          <w:rStyle w:val="Forte"/>
          <w:rFonts w:ascii="Arial" w:hAnsi="Arial" w:cs="Arial"/>
          <w:b w:val="0"/>
          <w:iCs/>
          <w:color w:val="000000"/>
        </w:rPr>
      </w:pPr>
      <w:r w:rsidRPr="00A409DC">
        <w:rPr>
          <w:rStyle w:val="Forte"/>
          <w:rFonts w:ascii="Arial" w:hAnsi="Arial" w:cs="Arial"/>
          <w:b w:val="0"/>
          <w:iCs/>
          <w:color w:val="000000"/>
        </w:rPr>
        <w:t xml:space="preserve">ENDEREÇO ELETRÔNICO: </w:t>
      </w:r>
      <w:hyperlink r:id="rId8" w:history="1">
        <w:r w:rsidRPr="00A409DC">
          <w:rPr>
            <w:rStyle w:val="Hyperlink"/>
            <w:rFonts w:ascii="Arial" w:hAnsi="Arial" w:cs="Arial"/>
            <w:b/>
            <w:iCs/>
            <w:color w:val="000000"/>
          </w:rPr>
          <w:t>www.gov.br/compras</w:t>
        </w:r>
      </w:hyperlink>
    </w:p>
    <w:p w14:paraId="40E6DD82" w14:textId="77777777" w:rsidR="00D5268E" w:rsidRPr="00C607D4" w:rsidRDefault="00D5268E" w:rsidP="00C607D4">
      <w:pPr>
        <w:pStyle w:val="Default"/>
        <w:jc w:val="both"/>
        <w:rPr>
          <w:rFonts w:ascii="Arial" w:hAnsi="Arial" w:cs="Arial"/>
          <w:b/>
        </w:rPr>
      </w:pPr>
    </w:p>
    <w:p w14:paraId="73CC9359" w14:textId="77777777" w:rsidR="00FD46E7" w:rsidRDefault="00FD46E7" w:rsidP="00C607D4">
      <w:pPr>
        <w:pStyle w:val="Ttulo"/>
        <w:jc w:val="both"/>
        <w:rPr>
          <w:rFonts w:cs="Arial"/>
          <w:color w:val="000000"/>
          <w:sz w:val="24"/>
          <w:szCs w:val="24"/>
        </w:rPr>
      </w:pPr>
      <w:r w:rsidRPr="00C607D4">
        <w:rPr>
          <w:rFonts w:cs="Arial"/>
          <w:color w:val="000000"/>
          <w:sz w:val="24"/>
          <w:szCs w:val="24"/>
        </w:rPr>
        <w:t>PREÂMBULO</w:t>
      </w:r>
    </w:p>
    <w:p w14:paraId="0A3DB658" w14:textId="77777777" w:rsidR="00CE2177" w:rsidRPr="00C607D4" w:rsidRDefault="00CE2177" w:rsidP="00C607D4">
      <w:pPr>
        <w:pStyle w:val="Ttulo"/>
        <w:jc w:val="both"/>
        <w:rPr>
          <w:rFonts w:cs="Arial"/>
          <w:sz w:val="24"/>
          <w:szCs w:val="24"/>
        </w:rPr>
      </w:pPr>
    </w:p>
    <w:p w14:paraId="7C890EEE" w14:textId="77777777" w:rsidR="00FD46E7" w:rsidRPr="00C607D4" w:rsidRDefault="00FD46E7" w:rsidP="00CE2177">
      <w:pPr>
        <w:pStyle w:val="PargrafodaLista2"/>
        <w:spacing w:after="0" w:line="240" w:lineRule="auto"/>
        <w:ind w:left="0"/>
        <w:jc w:val="both"/>
        <w:rPr>
          <w:rFonts w:ascii="Arial" w:hAnsi="Arial" w:cs="Arial"/>
          <w:color w:val="000000"/>
          <w:sz w:val="24"/>
          <w:szCs w:val="24"/>
        </w:rPr>
      </w:pPr>
      <w:r w:rsidRPr="00C607D4">
        <w:rPr>
          <w:rFonts w:ascii="Arial" w:hAnsi="Arial" w:cs="Arial"/>
          <w:color w:val="000000"/>
          <w:sz w:val="24"/>
          <w:szCs w:val="24"/>
        </w:rPr>
        <w:t xml:space="preserve">O </w:t>
      </w:r>
      <w:r w:rsidRPr="00C607D4">
        <w:rPr>
          <w:rFonts w:ascii="Arial" w:hAnsi="Arial" w:cs="Arial"/>
          <w:b/>
          <w:bCs/>
          <w:color w:val="000000"/>
          <w:sz w:val="24"/>
          <w:szCs w:val="24"/>
        </w:rPr>
        <w:t>MUNICÍPIO DE ITAGUAÇU - ES</w:t>
      </w:r>
      <w:r w:rsidRPr="00C607D4">
        <w:rPr>
          <w:rFonts w:ascii="Arial" w:hAnsi="Arial" w:cs="Arial"/>
          <w:color w:val="000000"/>
          <w:sz w:val="24"/>
          <w:szCs w:val="24"/>
        </w:rPr>
        <w:t xml:space="preserve">, inscrito no CNPJ sob o nº </w:t>
      </w:r>
      <w:r w:rsidR="003A4817" w:rsidRPr="00C607D4">
        <w:rPr>
          <w:rFonts w:ascii="Arial" w:hAnsi="Arial" w:cs="Arial"/>
          <w:sz w:val="24"/>
          <w:szCs w:val="24"/>
        </w:rPr>
        <w:t>27.167.451/0001-74</w:t>
      </w:r>
      <w:r w:rsidRPr="00C607D4">
        <w:rPr>
          <w:rFonts w:ascii="Arial" w:hAnsi="Arial" w:cs="Arial"/>
          <w:color w:val="000000"/>
          <w:sz w:val="24"/>
          <w:szCs w:val="24"/>
        </w:rPr>
        <w:t xml:space="preserve">, </w:t>
      </w:r>
      <w:r w:rsidRPr="00C607D4">
        <w:rPr>
          <w:rFonts w:ascii="Arial" w:hAnsi="Arial" w:cs="Arial"/>
          <w:b/>
          <w:bCs/>
          <w:color w:val="000000"/>
          <w:sz w:val="24"/>
          <w:szCs w:val="24"/>
        </w:rPr>
        <w:t xml:space="preserve">UASG </w:t>
      </w:r>
      <w:r w:rsidR="004B24DB" w:rsidRPr="00C607D4">
        <w:rPr>
          <w:rFonts w:ascii="Arial" w:hAnsi="Arial" w:cs="Arial"/>
          <w:b/>
          <w:bCs/>
          <w:color w:val="000000"/>
          <w:sz w:val="24"/>
          <w:szCs w:val="24"/>
        </w:rPr>
        <w:t>985653</w:t>
      </w:r>
      <w:r w:rsidRPr="00C607D4">
        <w:rPr>
          <w:rFonts w:ascii="Arial" w:hAnsi="Arial" w:cs="Arial"/>
          <w:color w:val="000000"/>
          <w:sz w:val="24"/>
          <w:szCs w:val="24"/>
        </w:rPr>
        <w:t xml:space="preserve">, por meio do Setor de Licitações, </w:t>
      </w:r>
      <w:r w:rsidRPr="00C607D4">
        <w:rPr>
          <w:rFonts w:ascii="Arial" w:hAnsi="Arial" w:cs="Arial"/>
          <w:b/>
          <w:bCs/>
          <w:color w:val="000000"/>
          <w:sz w:val="24"/>
          <w:szCs w:val="24"/>
        </w:rPr>
        <w:t>TORNA PÚBLICO</w:t>
      </w:r>
      <w:r w:rsidRPr="00C607D4">
        <w:rPr>
          <w:rFonts w:ascii="Arial" w:hAnsi="Arial" w:cs="Arial"/>
          <w:color w:val="000000"/>
          <w:sz w:val="24"/>
          <w:szCs w:val="24"/>
        </w:rPr>
        <w:t xml:space="preserve">, para conhecimento de quantos possam se interessar, que na data, horário e local abaixo assinalado, fará realizar licitação na modalidade </w:t>
      </w:r>
      <w:r w:rsidRPr="00C607D4">
        <w:rPr>
          <w:rFonts w:ascii="Arial" w:hAnsi="Arial" w:cs="Arial"/>
          <w:b/>
          <w:bCs/>
          <w:color w:val="000000"/>
          <w:sz w:val="24"/>
          <w:szCs w:val="24"/>
        </w:rPr>
        <w:t>PREGÃO ELETRÔNICO, sob a forma ELETRÔNICA</w:t>
      </w:r>
      <w:r w:rsidRPr="00C607D4">
        <w:rPr>
          <w:rFonts w:ascii="Arial" w:hAnsi="Arial" w:cs="Arial"/>
          <w:bCs/>
          <w:color w:val="000000"/>
          <w:sz w:val="24"/>
          <w:szCs w:val="24"/>
        </w:rPr>
        <w:t xml:space="preserve">, pelo modo de disputa </w:t>
      </w:r>
      <w:r w:rsidRPr="00C607D4">
        <w:rPr>
          <w:rFonts w:ascii="Arial" w:hAnsi="Arial" w:cs="Arial"/>
          <w:b/>
          <w:bCs/>
          <w:color w:val="000000"/>
          <w:sz w:val="24"/>
          <w:szCs w:val="24"/>
        </w:rPr>
        <w:t>ABERTO</w:t>
      </w:r>
      <w:r w:rsidRPr="00C607D4">
        <w:rPr>
          <w:rFonts w:ascii="Arial" w:hAnsi="Arial" w:cs="Arial"/>
          <w:bCs/>
          <w:color w:val="000000"/>
          <w:sz w:val="24"/>
          <w:szCs w:val="24"/>
        </w:rPr>
        <w:t>, com o critério de julgamento</w:t>
      </w:r>
      <w:r w:rsidRPr="00C607D4">
        <w:rPr>
          <w:rFonts w:ascii="Arial" w:hAnsi="Arial" w:cs="Arial"/>
          <w:b/>
          <w:color w:val="000000"/>
          <w:sz w:val="24"/>
          <w:szCs w:val="24"/>
        </w:rPr>
        <w:t xml:space="preserve"> MENOR PREÇO POR </w:t>
      </w:r>
      <w:r w:rsidR="002A029D" w:rsidRPr="00C607D4">
        <w:rPr>
          <w:rFonts w:ascii="Arial" w:hAnsi="Arial" w:cs="Arial"/>
          <w:b/>
          <w:color w:val="000000"/>
          <w:sz w:val="24"/>
          <w:szCs w:val="24"/>
        </w:rPr>
        <w:t>LOTE</w:t>
      </w:r>
      <w:r w:rsidRPr="00C607D4">
        <w:rPr>
          <w:rFonts w:ascii="Arial" w:hAnsi="Arial" w:cs="Arial"/>
          <w:b/>
          <w:color w:val="000000"/>
          <w:sz w:val="24"/>
          <w:szCs w:val="24"/>
        </w:rPr>
        <w:t xml:space="preserve">, </w:t>
      </w:r>
      <w:r w:rsidRPr="00C607D4">
        <w:rPr>
          <w:rFonts w:ascii="Arial" w:hAnsi="Arial" w:cs="Arial"/>
          <w:sz w:val="24"/>
          <w:szCs w:val="24"/>
        </w:rPr>
        <w:t>que será regido nos termos da</w:t>
      </w:r>
      <w:r w:rsidRPr="00C607D4">
        <w:rPr>
          <w:rFonts w:ascii="Arial" w:hAnsi="Arial" w:cs="Arial"/>
          <w:b/>
          <w:bCs/>
          <w:sz w:val="24"/>
          <w:szCs w:val="24"/>
        </w:rPr>
        <w:t xml:space="preserve"> </w:t>
      </w:r>
      <w:r w:rsidRPr="00C607D4">
        <w:rPr>
          <w:rFonts w:ascii="Arial" w:hAnsi="Arial" w:cs="Arial"/>
          <w:sz w:val="24"/>
          <w:szCs w:val="24"/>
        </w:rPr>
        <w:t>Lei Federal nº 14.133, de 2021, Lei Complementar nº 123 de 14 de dezembro de 2006 e suas alterações</w:t>
      </w:r>
      <w:r w:rsidR="002A029D" w:rsidRPr="00C607D4">
        <w:rPr>
          <w:rFonts w:ascii="Arial" w:eastAsia="Arial" w:hAnsi="Arial" w:cs="Arial"/>
          <w:spacing w:val="-1"/>
          <w:sz w:val="24"/>
          <w:szCs w:val="24"/>
        </w:rPr>
        <w:t xml:space="preserve"> </w:t>
      </w:r>
      <w:r w:rsidRPr="00C607D4">
        <w:rPr>
          <w:rFonts w:ascii="Arial" w:hAnsi="Arial" w:cs="Arial"/>
          <w:sz w:val="24"/>
          <w:szCs w:val="24"/>
        </w:rPr>
        <w:t>e demais normas regulamentares aplicáveis à espécie e, ainda, e acordo com as condições estabelecida neste Edital e seus anexos.</w:t>
      </w:r>
    </w:p>
    <w:p w14:paraId="310EACCF" w14:textId="77777777" w:rsidR="00FD46E7" w:rsidRPr="00C607D4" w:rsidRDefault="00FD46E7" w:rsidP="00CE2177">
      <w:pPr>
        <w:pStyle w:val="Default"/>
        <w:jc w:val="both"/>
        <w:rPr>
          <w:rFonts w:ascii="Arial" w:hAnsi="Arial" w:cs="Arial"/>
          <w:b/>
        </w:rPr>
      </w:pPr>
    </w:p>
    <w:p w14:paraId="1B084DDA" w14:textId="77777777" w:rsidR="00D5268E" w:rsidRDefault="00D5268E" w:rsidP="00CE2177">
      <w:pPr>
        <w:pStyle w:val="Default"/>
        <w:jc w:val="both"/>
        <w:rPr>
          <w:rFonts w:ascii="Arial" w:hAnsi="Arial" w:cs="Arial"/>
          <w:b/>
        </w:rPr>
      </w:pPr>
      <w:r w:rsidRPr="00C607D4">
        <w:rPr>
          <w:rFonts w:ascii="Arial" w:hAnsi="Arial" w:cs="Arial"/>
          <w:b/>
        </w:rPr>
        <w:t>DISPOSIÇÕES PRELIMINARES:</w:t>
      </w:r>
    </w:p>
    <w:p w14:paraId="289F7711" w14:textId="77777777" w:rsidR="00CE2177" w:rsidRPr="00C607D4" w:rsidRDefault="00CE2177" w:rsidP="00CE2177">
      <w:pPr>
        <w:pStyle w:val="Default"/>
        <w:jc w:val="both"/>
        <w:rPr>
          <w:rFonts w:ascii="Arial" w:hAnsi="Arial" w:cs="Arial"/>
          <w:b/>
        </w:rPr>
      </w:pPr>
    </w:p>
    <w:p w14:paraId="08A79CF9" w14:textId="4B042C62" w:rsidR="00D5268E" w:rsidRDefault="00D5268E" w:rsidP="00CE2177">
      <w:pPr>
        <w:pStyle w:val="Recuodecorpodetexto"/>
        <w:ind w:firstLine="0"/>
        <w:rPr>
          <w:rFonts w:eastAsia="Calibri" w:cs="Arial"/>
          <w:sz w:val="24"/>
          <w:szCs w:val="24"/>
        </w:rPr>
      </w:pPr>
      <w:r w:rsidRPr="00C607D4">
        <w:rPr>
          <w:rFonts w:eastAsia="Calibri" w:cs="Arial"/>
          <w:sz w:val="24"/>
          <w:szCs w:val="24"/>
        </w:rPr>
        <w:t>O</w:t>
      </w:r>
      <w:r w:rsidRPr="00C607D4">
        <w:rPr>
          <w:rFonts w:eastAsia="Calibri" w:cs="Arial"/>
          <w:spacing w:val="4"/>
          <w:sz w:val="24"/>
          <w:szCs w:val="24"/>
        </w:rPr>
        <w:t xml:space="preserve"> </w:t>
      </w:r>
      <w:r w:rsidRPr="00C607D4">
        <w:rPr>
          <w:rFonts w:eastAsia="Calibri" w:cs="Arial"/>
          <w:spacing w:val="1"/>
          <w:sz w:val="24"/>
          <w:szCs w:val="24"/>
        </w:rPr>
        <w:t>p</w:t>
      </w:r>
      <w:r w:rsidRPr="00C607D4">
        <w:rPr>
          <w:rFonts w:eastAsia="Calibri" w:cs="Arial"/>
          <w:sz w:val="24"/>
          <w:szCs w:val="24"/>
        </w:rPr>
        <w:t>r</w:t>
      </w:r>
      <w:r w:rsidRPr="00C607D4">
        <w:rPr>
          <w:rFonts w:eastAsia="Calibri" w:cs="Arial"/>
          <w:spacing w:val="1"/>
          <w:sz w:val="24"/>
          <w:szCs w:val="24"/>
        </w:rPr>
        <w:t>o</w:t>
      </w:r>
      <w:r w:rsidRPr="00C607D4">
        <w:rPr>
          <w:rFonts w:eastAsia="Calibri" w:cs="Arial"/>
          <w:spacing w:val="-1"/>
          <w:sz w:val="24"/>
          <w:szCs w:val="24"/>
        </w:rPr>
        <w:t>c</w:t>
      </w:r>
      <w:r w:rsidRPr="00C607D4">
        <w:rPr>
          <w:rFonts w:eastAsia="Calibri" w:cs="Arial"/>
          <w:spacing w:val="-2"/>
          <w:sz w:val="24"/>
          <w:szCs w:val="24"/>
        </w:rPr>
        <w:t>e</w:t>
      </w:r>
      <w:r w:rsidRPr="00C607D4">
        <w:rPr>
          <w:rFonts w:eastAsia="Calibri" w:cs="Arial"/>
          <w:spacing w:val="1"/>
          <w:sz w:val="24"/>
          <w:szCs w:val="24"/>
        </w:rPr>
        <w:t>d</w:t>
      </w:r>
      <w:r w:rsidRPr="00C607D4">
        <w:rPr>
          <w:rFonts w:eastAsia="Calibri" w:cs="Arial"/>
          <w:sz w:val="24"/>
          <w:szCs w:val="24"/>
        </w:rPr>
        <w:t>im</w:t>
      </w:r>
      <w:r w:rsidRPr="00C607D4">
        <w:rPr>
          <w:rFonts w:eastAsia="Calibri" w:cs="Arial"/>
          <w:spacing w:val="1"/>
          <w:sz w:val="24"/>
          <w:szCs w:val="24"/>
        </w:rPr>
        <w:t>e</w:t>
      </w:r>
      <w:r w:rsidRPr="00C607D4">
        <w:rPr>
          <w:rFonts w:eastAsia="Calibri" w:cs="Arial"/>
          <w:spacing w:val="-1"/>
          <w:sz w:val="24"/>
          <w:szCs w:val="24"/>
        </w:rPr>
        <w:t>n</w:t>
      </w:r>
      <w:r w:rsidRPr="00C607D4">
        <w:rPr>
          <w:rFonts w:eastAsia="Calibri" w:cs="Arial"/>
          <w:spacing w:val="1"/>
          <w:sz w:val="24"/>
          <w:szCs w:val="24"/>
        </w:rPr>
        <w:t>t</w:t>
      </w:r>
      <w:r w:rsidRPr="00C607D4">
        <w:rPr>
          <w:rFonts w:eastAsia="Calibri" w:cs="Arial"/>
          <w:sz w:val="24"/>
          <w:szCs w:val="24"/>
        </w:rPr>
        <w:t xml:space="preserve">o </w:t>
      </w:r>
      <w:r w:rsidRPr="00C607D4">
        <w:rPr>
          <w:rFonts w:eastAsia="Calibri" w:cs="Arial"/>
          <w:spacing w:val="1"/>
          <w:sz w:val="24"/>
          <w:szCs w:val="24"/>
        </w:rPr>
        <w:t>d</w:t>
      </w:r>
      <w:r w:rsidRPr="00C607D4">
        <w:rPr>
          <w:rFonts w:eastAsia="Calibri" w:cs="Arial"/>
          <w:sz w:val="24"/>
          <w:szCs w:val="24"/>
        </w:rPr>
        <w:t>o</w:t>
      </w:r>
      <w:r w:rsidRPr="00C607D4">
        <w:rPr>
          <w:rFonts w:eastAsia="Calibri" w:cs="Arial"/>
          <w:spacing w:val="5"/>
          <w:sz w:val="24"/>
          <w:szCs w:val="24"/>
        </w:rPr>
        <w:t xml:space="preserve"> </w:t>
      </w:r>
      <w:r w:rsidRPr="00C607D4">
        <w:rPr>
          <w:rFonts w:eastAsia="Calibri" w:cs="Arial"/>
          <w:spacing w:val="-2"/>
          <w:sz w:val="24"/>
          <w:szCs w:val="24"/>
        </w:rPr>
        <w:t>P</w:t>
      </w:r>
      <w:r w:rsidRPr="00C607D4">
        <w:rPr>
          <w:rFonts w:eastAsia="Calibri" w:cs="Arial"/>
          <w:sz w:val="24"/>
          <w:szCs w:val="24"/>
        </w:rPr>
        <w:t>r</w:t>
      </w:r>
      <w:r w:rsidRPr="00C607D4">
        <w:rPr>
          <w:rFonts w:eastAsia="Calibri" w:cs="Arial"/>
          <w:spacing w:val="1"/>
          <w:sz w:val="24"/>
          <w:szCs w:val="24"/>
        </w:rPr>
        <w:t>e</w:t>
      </w:r>
      <w:r w:rsidRPr="00C607D4">
        <w:rPr>
          <w:rFonts w:eastAsia="Calibri" w:cs="Arial"/>
          <w:sz w:val="24"/>
          <w:szCs w:val="24"/>
        </w:rPr>
        <w:t>gão</w:t>
      </w:r>
      <w:r w:rsidRPr="00C607D4">
        <w:rPr>
          <w:rFonts w:eastAsia="Calibri" w:cs="Arial"/>
          <w:spacing w:val="4"/>
          <w:sz w:val="24"/>
          <w:szCs w:val="24"/>
        </w:rPr>
        <w:t xml:space="preserve"> </w:t>
      </w:r>
      <w:r w:rsidRPr="00C607D4">
        <w:rPr>
          <w:rFonts w:eastAsia="Calibri" w:cs="Arial"/>
          <w:sz w:val="24"/>
          <w:szCs w:val="24"/>
        </w:rPr>
        <w:t>El</w:t>
      </w:r>
      <w:r w:rsidRPr="00C607D4">
        <w:rPr>
          <w:rFonts w:eastAsia="Calibri" w:cs="Arial"/>
          <w:spacing w:val="-2"/>
          <w:sz w:val="24"/>
          <w:szCs w:val="24"/>
        </w:rPr>
        <w:t>e</w:t>
      </w:r>
      <w:r w:rsidRPr="00C607D4">
        <w:rPr>
          <w:rFonts w:eastAsia="Calibri" w:cs="Arial"/>
          <w:spacing w:val="1"/>
          <w:sz w:val="24"/>
          <w:szCs w:val="24"/>
        </w:rPr>
        <w:t>t</w:t>
      </w:r>
      <w:r w:rsidRPr="00C607D4">
        <w:rPr>
          <w:rFonts w:eastAsia="Calibri" w:cs="Arial"/>
          <w:sz w:val="24"/>
          <w:szCs w:val="24"/>
        </w:rPr>
        <w:t>r</w:t>
      </w:r>
      <w:r w:rsidRPr="00C607D4">
        <w:rPr>
          <w:rFonts w:eastAsia="Calibri" w:cs="Arial"/>
          <w:spacing w:val="-2"/>
          <w:sz w:val="24"/>
          <w:szCs w:val="24"/>
        </w:rPr>
        <w:t>ô</w:t>
      </w:r>
      <w:r w:rsidRPr="00C607D4">
        <w:rPr>
          <w:rFonts w:eastAsia="Calibri" w:cs="Arial"/>
          <w:spacing w:val="1"/>
          <w:sz w:val="24"/>
          <w:szCs w:val="24"/>
        </w:rPr>
        <w:t>n</w:t>
      </w:r>
      <w:r w:rsidRPr="00C607D4">
        <w:rPr>
          <w:rFonts w:eastAsia="Calibri" w:cs="Arial"/>
          <w:sz w:val="24"/>
          <w:szCs w:val="24"/>
        </w:rPr>
        <w:t>i</w:t>
      </w:r>
      <w:r w:rsidRPr="00C607D4">
        <w:rPr>
          <w:rFonts w:eastAsia="Calibri" w:cs="Arial"/>
          <w:spacing w:val="-1"/>
          <w:sz w:val="24"/>
          <w:szCs w:val="24"/>
        </w:rPr>
        <w:t>c</w:t>
      </w:r>
      <w:r w:rsidRPr="00C607D4">
        <w:rPr>
          <w:rFonts w:eastAsia="Calibri" w:cs="Arial"/>
          <w:sz w:val="24"/>
          <w:szCs w:val="24"/>
        </w:rPr>
        <w:t>o</w:t>
      </w:r>
      <w:r w:rsidRPr="00C607D4">
        <w:rPr>
          <w:rFonts w:eastAsia="Calibri" w:cs="Arial"/>
          <w:spacing w:val="5"/>
          <w:sz w:val="24"/>
          <w:szCs w:val="24"/>
        </w:rPr>
        <w:t xml:space="preserve"> </w:t>
      </w:r>
      <w:r w:rsidRPr="00C607D4">
        <w:rPr>
          <w:rFonts w:eastAsia="Calibri" w:cs="Arial"/>
          <w:sz w:val="24"/>
          <w:szCs w:val="24"/>
        </w:rPr>
        <w:t>s</w:t>
      </w:r>
      <w:r w:rsidRPr="00C607D4">
        <w:rPr>
          <w:rFonts w:eastAsia="Calibri" w:cs="Arial"/>
          <w:spacing w:val="1"/>
          <w:sz w:val="24"/>
          <w:szCs w:val="24"/>
        </w:rPr>
        <w:t>e</w:t>
      </w:r>
      <w:r w:rsidRPr="00C607D4">
        <w:rPr>
          <w:rFonts w:eastAsia="Calibri" w:cs="Arial"/>
          <w:sz w:val="24"/>
          <w:szCs w:val="24"/>
        </w:rPr>
        <w:t>rá</w:t>
      </w:r>
      <w:r w:rsidRPr="00C607D4">
        <w:rPr>
          <w:rFonts w:eastAsia="Calibri" w:cs="Arial"/>
          <w:spacing w:val="2"/>
          <w:sz w:val="24"/>
          <w:szCs w:val="24"/>
        </w:rPr>
        <w:t xml:space="preserve"> </w:t>
      </w:r>
      <w:r w:rsidRPr="00C607D4">
        <w:rPr>
          <w:rFonts w:eastAsia="Calibri" w:cs="Arial"/>
          <w:sz w:val="24"/>
          <w:szCs w:val="24"/>
        </w:rPr>
        <w:t>r</w:t>
      </w:r>
      <w:r w:rsidRPr="00C607D4">
        <w:rPr>
          <w:rFonts w:eastAsia="Calibri" w:cs="Arial"/>
          <w:spacing w:val="-2"/>
          <w:sz w:val="24"/>
          <w:szCs w:val="24"/>
        </w:rPr>
        <w:t>e</w:t>
      </w:r>
      <w:r w:rsidRPr="00C607D4">
        <w:rPr>
          <w:rFonts w:eastAsia="Calibri" w:cs="Arial"/>
          <w:sz w:val="24"/>
          <w:szCs w:val="24"/>
        </w:rPr>
        <w:t>ali</w:t>
      </w:r>
      <w:r w:rsidRPr="00C607D4">
        <w:rPr>
          <w:rFonts w:eastAsia="Calibri" w:cs="Arial"/>
          <w:spacing w:val="1"/>
          <w:sz w:val="24"/>
          <w:szCs w:val="24"/>
        </w:rPr>
        <w:t>z</w:t>
      </w:r>
      <w:r w:rsidRPr="00C607D4">
        <w:rPr>
          <w:rFonts w:eastAsia="Calibri" w:cs="Arial"/>
          <w:sz w:val="24"/>
          <w:szCs w:val="24"/>
        </w:rPr>
        <w:t>a</w:t>
      </w:r>
      <w:r w:rsidRPr="00C607D4">
        <w:rPr>
          <w:rFonts w:eastAsia="Calibri" w:cs="Arial"/>
          <w:spacing w:val="-1"/>
          <w:sz w:val="24"/>
          <w:szCs w:val="24"/>
        </w:rPr>
        <w:t>d</w:t>
      </w:r>
      <w:r w:rsidRPr="00C607D4">
        <w:rPr>
          <w:rFonts w:eastAsia="Calibri" w:cs="Arial"/>
          <w:sz w:val="24"/>
          <w:szCs w:val="24"/>
        </w:rPr>
        <w:t>o</w:t>
      </w:r>
      <w:r w:rsidRPr="00C607D4">
        <w:rPr>
          <w:rFonts w:eastAsia="Calibri" w:cs="Arial"/>
          <w:spacing w:val="6"/>
          <w:sz w:val="24"/>
          <w:szCs w:val="24"/>
        </w:rPr>
        <w:t xml:space="preserve"> </w:t>
      </w:r>
      <w:r w:rsidRPr="00C607D4">
        <w:rPr>
          <w:rFonts w:eastAsia="Calibri" w:cs="Arial"/>
          <w:spacing w:val="-1"/>
          <w:sz w:val="24"/>
          <w:szCs w:val="24"/>
        </w:rPr>
        <w:t>p</w:t>
      </w:r>
      <w:r w:rsidRPr="00C607D4">
        <w:rPr>
          <w:rFonts w:eastAsia="Calibri" w:cs="Arial"/>
          <w:spacing w:val="1"/>
          <w:sz w:val="24"/>
          <w:szCs w:val="24"/>
        </w:rPr>
        <w:t>o</w:t>
      </w:r>
      <w:r w:rsidRPr="00C607D4">
        <w:rPr>
          <w:rFonts w:eastAsia="Calibri" w:cs="Arial"/>
          <w:sz w:val="24"/>
          <w:szCs w:val="24"/>
        </w:rPr>
        <w:t>r</w:t>
      </w:r>
      <w:r w:rsidRPr="00C607D4">
        <w:rPr>
          <w:rFonts w:eastAsia="Calibri" w:cs="Arial"/>
          <w:spacing w:val="6"/>
          <w:sz w:val="24"/>
          <w:szCs w:val="24"/>
        </w:rPr>
        <w:t xml:space="preserve"> </w:t>
      </w:r>
      <w:r w:rsidRPr="00C607D4">
        <w:rPr>
          <w:rFonts w:eastAsia="Calibri" w:cs="Arial"/>
          <w:sz w:val="24"/>
          <w:szCs w:val="24"/>
        </w:rPr>
        <w:t>m</w:t>
      </w:r>
      <w:r w:rsidRPr="00C607D4">
        <w:rPr>
          <w:rFonts w:eastAsia="Calibri" w:cs="Arial"/>
          <w:spacing w:val="1"/>
          <w:sz w:val="24"/>
          <w:szCs w:val="24"/>
        </w:rPr>
        <w:t>e</w:t>
      </w:r>
      <w:r w:rsidRPr="00C607D4">
        <w:rPr>
          <w:rFonts w:eastAsia="Calibri" w:cs="Arial"/>
          <w:spacing w:val="-2"/>
          <w:sz w:val="24"/>
          <w:szCs w:val="24"/>
        </w:rPr>
        <w:t>i</w:t>
      </w:r>
      <w:r w:rsidRPr="00C607D4">
        <w:rPr>
          <w:rFonts w:eastAsia="Calibri" w:cs="Arial"/>
          <w:sz w:val="24"/>
          <w:szCs w:val="24"/>
        </w:rPr>
        <w:t>o</w:t>
      </w:r>
      <w:r w:rsidRPr="00C607D4">
        <w:rPr>
          <w:rFonts w:eastAsia="Calibri" w:cs="Arial"/>
          <w:spacing w:val="5"/>
          <w:sz w:val="24"/>
          <w:szCs w:val="24"/>
        </w:rPr>
        <w:t xml:space="preserve"> </w:t>
      </w:r>
      <w:r w:rsidRPr="00C607D4">
        <w:rPr>
          <w:rFonts w:eastAsia="Calibri" w:cs="Arial"/>
          <w:spacing w:val="-1"/>
          <w:sz w:val="24"/>
          <w:szCs w:val="24"/>
        </w:rPr>
        <w:t>d</w:t>
      </w:r>
      <w:r w:rsidRPr="00C607D4">
        <w:rPr>
          <w:rFonts w:eastAsia="Calibri" w:cs="Arial"/>
          <w:sz w:val="24"/>
          <w:szCs w:val="24"/>
        </w:rPr>
        <w:t>e</w:t>
      </w:r>
      <w:r w:rsidRPr="00C607D4">
        <w:rPr>
          <w:rFonts w:eastAsia="Calibri" w:cs="Arial"/>
          <w:spacing w:val="6"/>
          <w:sz w:val="24"/>
          <w:szCs w:val="24"/>
        </w:rPr>
        <w:t xml:space="preserve"> </w:t>
      </w:r>
      <w:r w:rsidRPr="00C607D4">
        <w:rPr>
          <w:rFonts w:eastAsia="Calibri" w:cs="Arial"/>
          <w:sz w:val="24"/>
          <w:szCs w:val="24"/>
        </w:rPr>
        <w:t>s</w:t>
      </w:r>
      <w:r w:rsidRPr="00C607D4">
        <w:rPr>
          <w:rFonts w:eastAsia="Calibri" w:cs="Arial"/>
          <w:spacing w:val="1"/>
          <w:sz w:val="24"/>
          <w:szCs w:val="24"/>
        </w:rPr>
        <w:t>e</w:t>
      </w:r>
      <w:r w:rsidRPr="00C607D4">
        <w:rPr>
          <w:rFonts w:eastAsia="Calibri" w:cs="Arial"/>
          <w:sz w:val="24"/>
          <w:szCs w:val="24"/>
        </w:rPr>
        <w:t>s</w:t>
      </w:r>
      <w:r w:rsidRPr="00C607D4">
        <w:rPr>
          <w:rFonts w:eastAsia="Calibri" w:cs="Arial"/>
          <w:spacing w:val="-3"/>
          <w:sz w:val="24"/>
          <w:szCs w:val="24"/>
        </w:rPr>
        <w:t>s</w:t>
      </w:r>
      <w:r w:rsidRPr="00C607D4">
        <w:rPr>
          <w:rFonts w:eastAsia="Calibri" w:cs="Arial"/>
          <w:sz w:val="24"/>
          <w:szCs w:val="24"/>
        </w:rPr>
        <w:t>ão</w:t>
      </w:r>
      <w:r w:rsidRPr="00C607D4">
        <w:rPr>
          <w:rFonts w:eastAsia="Calibri" w:cs="Arial"/>
          <w:spacing w:val="7"/>
          <w:sz w:val="24"/>
          <w:szCs w:val="24"/>
        </w:rPr>
        <w:t xml:space="preserve"> </w:t>
      </w:r>
      <w:r w:rsidRPr="00C607D4">
        <w:rPr>
          <w:rFonts w:eastAsia="Calibri" w:cs="Arial"/>
          <w:spacing w:val="-1"/>
          <w:sz w:val="24"/>
          <w:szCs w:val="24"/>
        </w:rPr>
        <w:t>p</w:t>
      </w:r>
      <w:r w:rsidRPr="00C607D4">
        <w:rPr>
          <w:rFonts w:eastAsia="Calibri" w:cs="Arial"/>
          <w:spacing w:val="1"/>
          <w:sz w:val="24"/>
          <w:szCs w:val="24"/>
        </w:rPr>
        <w:t>úb</w:t>
      </w:r>
      <w:r w:rsidRPr="00C607D4">
        <w:rPr>
          <w:rFonts w:eastAsia="Calibri" w:cs="Arial"/>
          <w:sz w:val="24"/>
          <w:szCs w:val="24"/>
        </w:rPr>
        <w:t>li</w:t>
      </w:r>
      <w:r w:rsidRPr="00C607D4">
        <w:rPr>
          <w:rFonts w:eastAsia="Calibri" w:cs="Arial"/>
          <w:spacing w:val="-1"/>
          <w:sz w:val="24"/>
          <w:szCs w:val="24"/>
        </w:rPr>
        <w:t>c</w:t>
      </w:r>
      <w:r w:rsidRPr="00C607D4">
        <w:rPr>
          <w:rFonts w:eastAsia="Calibri" w:cs="Arial"/>
          <w:sz w:val="24"/>
          <w:szCs w:val="24"/>
        </w:rPr>
        <w:t>a</w:t>
      </w:r>
      <w:r w:rsidRPr="00C607D4">
        <w:rPr>
          <w:rFonts w:eastAsia="Calibri" w:cs="Arial"/>
          <w:spacing w:val="5"/>
          <w:sz w:val="24"/>
          <w:szCs w:val="24"/>
        </w:rPr>
        <w:t xml:space="preserve"> </w:t>
      </w:r>
      <w:r w:rsidRPr="00C607D4">
        <w:rPr>
          <w:rFonts w:eastAsia="Calibri" w:cs="Arial"/>
          <w:spacing w:val="1"/>
          <w:sz w:val="24"/>
          <w:szCs w:val="24"/>
        </w:rPr>
        <w:t>n</w:t>
      </w:r>
      <w:r w:rsidRPr="00C607D4">
        <w:rPr>
          <w:rFonts w:eastAsia="Calibri" w:cs="Arial"/>
          <w:sz w:val="24"/>
          <w:szCs w:val="24"/>
        </w:rPr>
        <w:t>o</w:t>
      </w:r>
      <w:r w:rsidRPr="00C607D4">
        <w:rPr>
          <w:rFonts w:eastAsia="Calibri" w:cs="Arial"/>
          <w:spacing w:val="8"/>
          <w:sz w:val="24"/>
          <w:szCs w:val="24"/>
        </w:rPr>
        <w:t xml:space="preserve"> </w:t>
      </w:r>
      <w:r w:rsidRPr="00C607D4">
        <w:rPr>
          <w:rFonts w:eastAsia="Calibri" w:cs="Arial"/>
          <w:sz w:val="24"/>
          <w:szCs w:val="24"/>
        </w:rPr>
        <w:t>Si</w:t>
      </w:r>
      <w:r w:rsidRPr="00C607D4">
        <w:rPr>
          <w:rFonts w:eastAsia="Calibri" w:cs="Arial"/>
          <w:spacing w:val="-3"/>
          <w:sz w:val="24"/>
          <w:szCs w:val="24"/>
        </w:rPr>
        <w:t>s</w:t>
      </w:r>
      <w:r w:rsidRPr="00C607D4">
        <w:rPr>
          <w:rFonts w:eastAsia="Calibri" w:cs="Arial"/>
          <w:spacing w:val="1"/>
          <w:sz w:val="24"/>
          <w:szCs w:val="24"/>
        </w:rPr>
        <w:t>te</w:t>
      </w:r>
      <w:r w:rsidRPr="00C607D4">
        <w:rPr>
          <w:rFonts w:eastAsia="Calibri" w:cs="Arial"/>
          <w:sz w:val="24"/>
          <w:szCs w:val="24"/>
        </w:rPr>
        <w:t xml:space="preserve">ma </w:t>
      </w:r>
      <w:r w:rsidRPr="00C607D4">
        <w:rPr>
          <w:rFonts w:eastAsia="Calibri" w:cs="Arial"/>
          <w:spacing w:val="-1"/>
          <w:sz w:val="24"/>
          <w:szCs w:val="24"/>
        </w:rPr>
        <w:t>d</w:t>
      </w:r>
      <w:r w:rsidRPr="00C607D4">
        <w:rPr>
          <w:rFonts w:eastAsia="Calibri" w:cs="Arial"/>
          <w:sz w:val="24"/>
          <w:szCs w:val="24"/>
        </w:rPr>
        <w:t xml:space="preserve">e </w:t>
      </w:r>
      <w:r w:rsidRPr="00C607D4">
        <w:rPr>
          <w:rFonts w:eastAsia="Calibri" w:cs="Arial"/>
          <w:spacing w:val="-1"/>
          <w:sz w:val="24"/>
          <w:szCs w:val="24"/>
        </w:rPr>
        <w:t>C</w:t>
      </w:r>
      <w:r w:rsidRPr="00C607D4">
        <w:rPr>
          <w:rFonts w:eastAsia="Calibri" w:cs="Arial"/>
          <w:spacing w:val="1"/>
          <w:sz w:val="24"/>
          <w:szCs w:val="24"/>
        </w:rPr>
        <w:t>o</w:t>
      </w:r>
      <w:r w:rsidRPr="00C607D4">
        <w:rPr>
          <w:rFonts w:eastAsia="Calibri" w:cs="Arial"/>
          <w:sz w:val="24"/>
          <w:szCs w:val="24"/>
        </w:rPr>
        <w:t>m</w:t>
      </w:r>
      <w:r w:rsidRPr="00C607D4">
        <w:rPr>
          <w:rFonts w:eastAsia="Calibri" w:cs="Arial"/>
          <w:spacing w:val="1"/>
          <w:sz w:val="24"/>
          <w:szCs w:val="24"/>
        </w:rPr>
        <w:t>p</w:t>
      </w:r>
      <w:r w:rsidRPr="00C607D4">
        <w:rPr>
          <w:rFonts w:eastAsia="Calibri" w:cs="Arial"/>
          <w:sz w:val="24"/>
          <w:szCs w:val="24"/>
        </w:rPr>
        <w:t>ras</w:t>
      </w:r>
      <w:r w:rsidRPr="00C607D4">
        <w:rPr>
          <w:rFonts w:eastAsia="Calibri" w:cs="Arial"/>
          <w:spacing w:val="8"/>
          <w:sz w:val="24"/>
          <w:szCs w:val="24"/>
        </w:rPr>
        <w:t xml:space="preserve"> </w:t>
      </w:r>
      <w:r w:rsidRPr="00C607D4">
        <w:rPr>
          <w:rFonts w:eastAsia="Calibri" w:cs="Arial"/>
          <w:spacing w:val="1"/>
          <w:sz w:val="24"/>
          <w:szCs w:val="24"/>
        </w:rPr>
        <w:t>d</w:t>
      </w:r>
      <w:r w:rsidRPr="00C607D4">
        <w:rPr>
          <w:rFonts w:eastAsia="Calibri" w:cs="Arial"/>
          <w:sz w:val="24"/>
          <w:szCs w:val="24"/>
        </w:rPr>
        <w:t>o</w:t>
      </w:r>
      <w:r w:rsidRPr="00C607D4">
        <w:rPr>
          <w:rFonts w:eastAsia="Calibri" w:cs="Arial"/>
          <w:spacing w:val="15"/>
          <w:sz w:val="24"/>
          <w:szCs w:val="24"/>
        </w:rPr>
        <w:t xml:space="preserve"> </w:t>
      </w:r>
      <w:r w:rsidRPr="00C607D4">
        <w:rPr>
          <w:rFonts w:eastAsia="Calibri" w:cs="Arial"/>
          <w:spacing w:val="-3"/>
          <w:sz w:val="24"/>
          <w:szCs w:val="24"/>
        </w:rPr>
        <w:t>G</w:t>
      </w:r>
      <w:r w:rsidRPr="00C607D4">
        <w:rPr>
          <w:rFonts w:eastAsia="Calibri" w:cs="Arial"/>
          <w:spacing w:val="1"/>
          <w:sz w:val="24"/>
          <w:szCs w:val="24"/>
        </w:rPr>
        <w:t>o</w:t>
      </w:r>
      <w:r w:rsidRPr="00C607D4">
        <w:rPr>
          <w:rFonts w:eastAsia="Calibri" w:cs="Arial"/>
          <w:sz w:val="24"/>
          <w:szCs w:val="24"/>
        </w:rPr>
        <w:t>v</w:t>
      </w:r>
      <w:r w:rsidRPr="00C607D4">
        <w:rPr>
          <w:rFonts w:eastAsia="Calibri" w:cs="Arial"/>
          <w:spacing w:val="1"/>
          <w:sz w:val="24"/>
          <w:szCs w:val="24"/>
        </w:rPr>
        <w:t>e</w:t>
      </w:r>
      <w:r w:rsidRPr="00C607D4">
        <w:rPr>
          <w:rFonts w:eastAsia="Calibri" w:cs="Arial"/>
          <w:sz w:val="24"/>
          <w:szCs w:val="24"/>
        </w:rPr>
        <w:t>r</w:t>
      </w:r>
      <w:r w:rsidRPr="00C607D4">
        <w:rPr>
          <w:rFonts w:eastAsia="Calibri" w:cs="Arial"/>
          <w:spacing w:val="1"/>
          <w:sz w:val="24"/>
          <w:szCs w:val="24"/>
        </w:rPr>
        <w:t>n</w:t>
      </w:r>
      <w:r w:rsidRPr="00C607D4">
        <w:rPr>
          <w:rFonts w:eastAsia="Calibri" w:cs="Arial"/>
          <w:sz w:val="24"/>
          <w:szCs w:val="24"/>
        </w:rPr>
        <w:t>o</w:t>
      </w:r>
      <w:r w:rsidRPr="00C607D4">
        <w:rPr>
          <w:rFonts w:eastAsia="Calibri" w:cs="Arial"/>
          <w:spacing w:val="8"/>
          <w:sz w:val="24"/>
          <w:szCs w:val="24"/>
        </w:rPr>
        <w:t xml:space="preserve"> </w:t>
      </w:r>
      <w:r w:rsidRPr="00C607D4">
        <w:rPr>
          <w:rFonts w:eastAsia="Calibri" w:cs="Arial"/>
          <w:sz w:val="24"/>
          <w:szCs w:val="24"/>
        </w:rPr>
        <w:t>Fe</w:t>
      </w:r>
      <w:r w:rsidRPr="00C607D4">
        <w:rPr>
          <w:rFonts w:eastAsia="Calibri" w:cs="Arial"/>
          <w:spacing w:val="-1"/>
          <w:sz w:val="24"/>
          <w:szCs w:val="24"/>
        </w:rPr>
        <w:t>d</w:t>
      </w:r>
      <w:r w:rsidRPr="00C607D4">
        <w:rPr>
          <w:rFonts w:eastAsia="Calibri" w:cs="Arial"/>
          <w:spacing w:val="1"/>
          <w:sz w:val="24"/>
          <w:szCs w:val="24"/>
        </w:rPr>
        <w:t>e</w:t>
      </w:r>
      <w:r w:rsidRPr="00C607D4">
        <w:rPr>
          <w:rFonts w:eastAsia="Calibri" w:cs="Arial"/>
          <w:sz w:val="24"/>
          <w:szCs w:val="24"/>
        </w:rPr>
        <w:t>ral</w:t>
      </w:r>
      <w:r w:rsidRPr="00C607D4">
        <w:rPr>
          <w:rFonts w:eastAsia="Calibri" w:cs="Arial"/>
          <w:spacing w:val="12"/>
          <w:sz w:val="24"/>
          <w:szCs w:val="24"/>
        </w:rPr>
        <w:t xml:space="preserve"> </w:t>
      </w:r>
      <w:r w:rsidRPr="00C607D4">
        <w:rPr>
          <w:rFonts w:eastAsia="Calibri" w:cs="Arial"/>
          <w:b/>
          <w:spacing w:val="-1"/>
          <w:sz w:val="24"/>
          <w:szCs w:val="24"/>
        </w:rPr>
        <w:t>(</w:t>
      </w:r>
      <w:hyperlink r:id="rId9" w:history="1">
        <w:r w:rsidRPr="00C607D4">
          <w:rPr>
            <w:rStyle w:val="Hyperlink"/>
            <w:rFonts w:eastAsia="Calibri" w:cs="Arial"/>
            <w:b/>
            <w:color w:val="auto"/>
            <w:spacing w:val="-1"/>
            <w:sz w:val="24"/>
            <w:szCs w:val="24"/>
          </w:rPr>
          <w:t>ww</w:t>
        </w:r>
        <w:r w:rsidRPr="00C607D4">
          <w:rPr>
            <w:rStyle w:val="Hyperlink"/>
            <w:rFonts w:eastAsia="Calibri" w:cs="Arial"/>
            <w:b/>
            <w:color w:val="auto"/>
            <w:spacing w:val="1"/>
            <w:sz w:val="24"/>
            <w:szCs w:val="24"/>
          </w:rPr>
          <w:t>w</w:t>
        </w:r>
        <w:r w:rsidRPr="00C607D4">
          <w:rPr>
            <w:rStyle w:val="Hyperlink"/>
            <w:rFonts w:eastAsia="Calibri" w:cs="Arial"/>
            <w:b/>
            <w:color w:val="auto"/>
            <w:spacing w:val="-1"/>
            <w:sz w:val="24"/>
            <w:szCs w:val="24"/>
          </w:rPr>
          <w:t>.</w:t>
        </w:r>
        <w:r w:rsidRPr="00C607D4">
          <w:rPr>
            <w:rStyle w:val="Hyperlink"/>
            <w:rFonts w:eastAsia="Calibri" w:cs="Arial"/>
            <w:b/>
            <w:color w:val="auto"/>
            <w:sz w:val="24"/>
            <w:szCs w:val="24"/>
          </w:rPr>
          <w:t>g</w:t>
        </w:r>
        <w:r w:rsidRPr="00C607D4">
          <w:rPr>
            <w:rStyle w:val="Hyperlink"/>
            <w:rFonts w:eastAsia="Calibri" w:cs="Arial"/>
            <w:b/>
            <w:color w:val="auto"/>
            <w:spacing w:val="1"/>
            <w:sz w:val="24"/>
            <w:szCs w:val="24"/>
          </w:rPr>
          <w:t>o</w:t>
        </w:r>
        <w:r w:rsidRPr="00C607D4">
          <w:rPr>
            <w:rStyle w:val="Hyperlink"/>
            <w:rFonts w:eastAsia="Calibri" w:cs="Arial"/>
            <w:b/>
            <w:color w:val="auto"/>
            <w:sz w:val="24"/>
            <w:szCs w:val="24"/>
          </w:rPr>
          <w:t>v</w:t>
        </w:r>
        <w:r w:rsidRPr="00C607D4">
          <w:rPr>
            <w:rStyle w:val="Hyperlink"/>
            <w:rFonts w:eastAsia="Calibri" w:cs="Arial"/>
            <w:b/>
            <w:color w:val="auto"/>
            <w:spacing w:val="-1"/>
            <w:sz w:val="24"/>
            <w:szCs w:val="24"/>
          </w:rPr>
          <w:t>.</w:t>
        </w:r>
        <w:r w:rsidRPr="00C607D4">
          <w:rPr>
            <w:rStyle w:val="Hyperlink"/>
            <w:rFonts w:eastAsia="Calibri" w:cs="Arial"/>
            <w:b/>
            <w:color w:val="auto"/>
            <w:spacing w:val="1"/>
            <w:sz w:val="24"/>
            <w:szCs w:val="24"/>
          </w:rPr>
          <w:t>b</w:t>
        </w:r>
        <w:r w:rsidRPr="00C607D4">
          <w:rPr>
            <w:rStyle w:val="Hyperlink"/>
            <w:rFonts w:eastAsia="Calibri" w:cs="Arial"/>
            <w:b/>
            <w:color w:val="auto"/>
            <w:sz w:val="24"/>
            <w:szCs w:val="24"/>
          </w:rPr>
          <w:t>r</w:t>
        </w:r>
        <w:r w:rsidRPr="00C607D4">
          <w:rPr>
            <w:rStyle w:val="Hyperlink"/>
            <w:rFonts w:eastAsia="Calibri" w:cs="Arial"/>
            <w:b/>
            <w:color w:val="auto"/>
            <w:spacing w:val="-1"/>
            <w:sz w:val="24"/>
            <w:szCs w:val="24"/>
          </w:rPr>
          <w:t>/c</w:t>
        </w:r>
        <w:r w:rsidRPr="00C607D4">
          <w:rPr>
            <w:rStyle w:val="Hyperlink"/>
            <w:rFonts w:eastAsia="Calibri" w:cs="Arial"/>
            <w:b/>
            <w:color w:val="auto"/>
            <w:spacing w:val="1"/>
            <w:sz w:val="24"/>
            <w:szCs w:val="24"/>
          </w:rPr>
          <w:t>o</w:t>
        </w:r>
        <w:r w:rsidRPr="00C607D4">
          <w:rPr>
            <w:rStyle w:val="Hyperlink"/>
            <w:rFonts w:eastAsia="Calibri" w:cs="Arial"/>
            <w:b/>
            <w:color w:val="auto"/>
            <w:sz w:val="24"/>
            <w:szCs w:val="24"/>
          </w:rPr>
          <w:t>m</w:t>
        </w:r>
        <w:r w:rsidRPr="00C607D4">
          <w:rPr>
            <w:rStyle w:val="Hyperlink"/>
            <w:rFonts w:eastAsia="Calibri" w:cs="Arial"/>
            <w:b/>
            <w:color w:val="auto"/>
            <w:spacing w:val="1"/>
            <w:sz w:val="24"/>
            <w:szCs w:val="24"/>
          </w:rPr>
          <w:t>p</w:t>
        </w:r>
        <w:r w:rsidRPr="00C607D4">
          <w:rPr>
            <w:rStyle w:val="Hyperlink"/>
            <w:rFonts w:eastAsia="Calibri" w:cs="Arial"/>
            <w:b/>
            <w:color w:val="auto"/>
            <w:sz w:val="24"/>
            <w:szCs w:val="24"/>
          </w:rPr>
          <w:t>ras</w:t>
        </w:r>
      </w:hyperlink>
      <w:r w:rsidRPr="00C607D4">
        <w:rPr>
          <w:rFonts w:eastAsia="Calibri" w:cs="Arial"/>
          <w:b/>
          <w:spacing w:val="-1"/>
          <w:sz w:val="24"/>
          <w:szCs w:val="24"/>
        </w:rPr>
        <w:t>)</w:t>
      </w:r>
      <w:r w:rsidRPr="00C607D4">
        <w:rPr>
          <w:rFonts w:eastAsia="Calibri" w:cs="Arial"/>
          <w:sz w:val="24"/>
          <w:szCs w:val="24"/>
        </w:rPr>
        <w:t>,</w:t>
      </w:r>
      <w:r w:rsidRPr="00C607D4">
        <w:rPr>
          <w:rFonts w:eastAsia="Calibri" w:cs="Arial"/>
          <w:b/>
          <w:sz w:val="24"/>
          <w:szCs w:val="24"/>
        </w:rPr>
        <w:t xml:space="preserve"> </w:t>
      </w:r>
      <w:r w:rsidRPr="00C607D4">
        <w:rPr>
          <w:rFonts w:eastAsia="Calibri" w:cs="Arial"/>
          <w:sz w:val="24"/>
          <w:szCs w:val="24"/>
        </w:rPr>
        <w:t>m</w:t>
      </w:r>
      <w:r w:rsidRPr="00C607D4">
        <w:rPr>
          <w:rFonts w:eastAsia="Calibri" w:cs="Arial"/>
          <w:spacing w:val="-2"/>
          <w:sz w:val="24"/>
          <w:szCs w:val="24"/>
        </w:rPr>
        <w:t>e</w:t>
      </w:r>
      <w:r w:rsidRPr="00C607D4">
        <w:rPr>
          <w:rFonts w:eastAsia="Calibri" w:cs="Arial"/>
          <w:spacing w:val="1"/>
          <w:sz w:val="24"/>
          <w:szCs w:val="24"/>
        </w:rPr>
        <w:t>d</w:t>
      </w:r>
      <w:r w:rsidRPr="00C607D4">
        <w:rPr>
          <w:rFonts w:eastAsia="Calibri" w:cs="Arial"/>
          <w:sz w:val="24"/>
          <w:szCs w:val="24"/>
        </w:rPr>
        <w:t>ia</w:t>
      </w:r>
      <w:r w:rsidRPr="00C607D4">
        <w:rPr>
          <w:rFonts w:eastAsia="Calibri" w:cs="Arial"/>
          <w:spacing w:val="-1"/>
          <w:sz w:val="24"/>
          <w:szCs w:val="24"/>
        </w:rPr>
        <w:t>n</w:t>
      </w:r>
      <w:r w:rsidRPr="00C607D4">
        <w:rPr>
          <w:rFonts w:eastAsia="Calibri" w:cs="Arial"/>
          <w:spacing w:val="1"/>
          <w:sz w:val="24"/>
          <w:szCs w:val="24"/>
        </w:rPr>
        <w:t>t</w:t>
      </w:r>
      <w:r w:rsidRPr="00C607D4">
        <w:rPr>
          <w:rFonts w:eastAsia="Calibri" w:cs="Arial"/>
          <w:sz w:val="24"/>
          <w:szCs w:val="24"/>
        </w:rPr>
        <w:t>e</w:t>
      </w:r>
      <w:r w:rsidRPr="00C607D4">
        <w:rPr>
          <w:rFonts w:eastAsia="Calibri" w:cs="Arial"/>
          <w:spacing w:val="7"/>
          <w:sz w:val="24"/>
          <w:szCs w:val="24"/>
        </w:rPr>
        <w:t xml:space="preserve"> </w:t>
      </w:r>
      <w:r w:rsidRPr="00C607D4">
        <w:rPr>
          <w:rFonts w:eastAsia="Calibri" w:cs="Arial"/>
          <w:spacing w:val="-1"/>
          <w:sz w:val="24"/>
          <w:szCs w:val="24"/>
        </w:rPr>
        <w:t>c</w:t>
      </w:r>
      <w:r w:rsidRPr="00C607D4">
        <w:rPr>
          <w:rFonts w:eastAsia="Calibri" w:cs="Arial"/>
          <w:spacing w:val="1"/>
          <w:sz w:val="24"/>
          <w:szCs w:val="24"/>
        </w:rPr>
        <w:t>ond</w:t>
      </w:r>
      <w:r w:rsidRPr="00C607D4">
        <w:rPr>
          <w:rFonts w:eastAsia="Calibri" w:cs="Arial"/>
          <w:sz w:val="24"/>
          <w:szCs w:val="24"/>
        </w:rPr>
        <w:t>i</w:t>
      </w:r>
      <w:r w:rsidRPr="00C607D4">
        <w:rPr>
          <w:rFonts w:eastAsia="Calibri" w:cs="Arial"/>
          <w:spacing w:val="-1"/>
          <w:sz w:val="24"/>
          <w:szCs w:val="24"/>
        </w:rPr>
        <w:t>ç</w:t>
      </w:r>
      <w:r w:rsidRPr="00C607D4">
        <w:rPr>
          <w:rFonts w:eastAsia="Calibri" w:cs="Arial"/>
          <w:spacing w:val="1"/>
          <w:sz w:val="24"/>
          <w:szCs w:val="24"/>
        </w:rPr>
        <w:t>õe</w:t>
      </w:r>
      <w:r w:rsidRPr="00C607D4">
        <w:rPr>
          <w:rFonts w:eastAsia="Calibri" w:cs="Arial"/>
          <w:sz w:val="24"/>
          <w:szCs w:val="24"/>
        </w:rPr>
        <w:t>s</w:t>
      </w:r>
      <w:r w:rsidRPr="00C607D4">
        <w:rPr>
          <w:rFonts w:eastAsia="Calibri" w:cs="Arial"/>
          <w:spacing w:val="7"/>
          <w:sz w:val="24"/>
          <w:szCs w:val="24"/>
        </w:rPr>
        <w:t xml:space="preserve"> </w:t>
      </w:r>
      <w:r w:rsidRPr="00C607D4">
        <w:rPr>
          <w:rFonts w:eastAsia="Calibri" w:cs="Arial"/>
          <w:spacing w:val="-1"/>
          <w:sz w:val="24"/>
          <w:szCs w:val="24"/>
        </w:rPr>
        <w:t>d</w:t>
      </w:r>
      <w:r w:rsidRPr="00C607D4">
        <w:rPr>
          <w:rFonts w:eastAsia="Calibri" w:cs="Arial"/>
          <w:sz w:val="24"/>
          <w:szCs w:val="24"/>
        </w:rPr>
        <w:t>e</w:t>
      </w:r>
      <w:r w:rsidRPr="00C607D4">
        <w:rPr>
          <w:rFonts w:eastAsia="Calibri" w:cs="Arial"/>
          <w:spacing w:val="12"/>
          <w:sz w:val="24"/>
          <w:szCs w:val="24"/>
        </w:rPr>
        <w:t xml:space="preserve"> </w:t>
      </w:r>
      <w:r w:rsidRPr="00C607D4">
        <w:rPr>
          <w:rFonts w:eastAsia="Calibri" w:cs="Arial"/>
          <w:sz w:val="24"/>
          <w:szCs w:val="24"/>
        </w:rPr>
        <w:t>s</w:t>
      </w:r>
      <w:r w:rsidRPr="00C607D4">
        <w:rPr>
          <w:rFonts w:eastAsia="Calibri" w:cs="Arial"/>
          <w:spacing w:val="1"/>
          <w:sz w:val="24"/>
          <w:szCs w:val="24"/>
        </w:rPr>
        <w:t>e</w:t>
      </w:r>
      <w:r w:rsidRPr="00C607D4">
        <w:rPr>
          <w:rFonts w:eastAsia="Calibri" w:cs="Arial"/>
          <w:spacing w:val="-3"/>
          <w:sz w:val="24"/>
          <w:szCs w:val="24"/>
        </w:rPr>
        <w:t>g</w:t>
      </w:r>
      <w:r w:rsidRPr="00C607D4">
        <w:rPr>
          <w:rFonts w:eastAsia="Calibri" w:cs="Arial"/>
          <w:spacing w:val="1"/>
          <w:sz w:val="24"/>
          <w:szCs w:val="24"/>
        </w:rPr>
        <w:t>u</w:t>
      </w:r>
      <w:r w:rsidRPr="00C607D4">
        <w:rPr>
          <w:rFonts w:eastAsia="Calibri" w:cs="Arial"/>
          <w:sz w:val="24"/>
          <w:szCs w:val="24"/>
        </w:rPr>
        <w:t>ra</w:t>
      </w:r>
      <w:r w:rsidRPr="00C607D4">
        <w:rPr>
          <w:rFonts w:eastAsia="Calibri" w:cs="Arial"/>
          <w:spacing w:val="1"/>
          <w:sz w:val="24"/>
          <w:szCs w:val="24"/>
        </w:rPr>
        <w:t>n</w:t>
      </w:r>
      <w:r w:rsidRPr="00C607D4">
        <w:rPr>
          <w:rFonts w:eastAsia="Calibri" w:cs="Arial"/>
          <w:spacing w:val="-3"/>
          <w:sz w:val="24"/>
          <w:szCs w:val="24"/>
        </w:rPr>
        <w:t>ç</w:t>
      </w:r>
      <w:r w:rsidRPr="00C607D4">
        <w:rPr>
          <w:rFonts w:eastAsia="Calibri" w:cs="Arial"/>
          <w:sz w:val="24"/>
          <w:szCs w:val="24"/>
        </w:rPr>
        <w:t xml:space="preserve">a, </w:t>
      </w:r>
      <w:r w:rsidRPr="00C607D4">
        <w:rPr>
          <w:rFonts w:eastAsia="Calibri" w:cs="Arial"/>
          <w:spacing w:val="-1"/>
          <w:sz w:val="24"/>
          <w:szCs w:val="24"/>
        </w:rPr>
        <w:t>c</w:t>
      </w:r>
      <w:r w:rsidRPr="00C607D4">
        <w:rPr>
          <w:rFonts w:eastAsia="Calibri" w:cs="Arial"/>
          <w:sz w:val="24"/>
          <w:szCs w:val="24"/>
        </w:rPr>
        <w:t>ri</w:t>
      </w:r>
      <w:r w:rsidRPr="00C607D4">
        <w:rPr>
          <w:rFonts w:eastAsia="Calibri" w:cs="Arial"/>
          <w:spacing w:val="1"/>
          <w:sz w:val="24"/>
          <w:szCs w:val="24"/>
        </w:rPr>
        <w:t>pto</w:t>
      </w:r>
      <w:r w:rsidRPr="00C607D4">
        <w:rPr>
          <w:rFonts w:eastAsia="Calibri" w:cs="Arial"/>
          <w:sz w:val="24"/>
          <w:szCs w:val="24"/>
        </w:rPr>
        <w:t>gr</w:t>
      </w:r>
      <w:r w:rsidRPr="00C607D4">
        <w:rPr>
          <w:rFonts w:eastAsia="Calibri" w:cs="Arial"/>
          <w:spacing w:val="-2"/>
          <w:sz w:val="24"/>
          <w:szCs w:val="24"/>
        </w:rPr>
        <w:t>a</w:t>
      </w:r>
      <w:r w:rsidRPr="00C607D4">
        <w:rPr>
          <w:rFonts w:eastAsia="Calibri" w:cs="Arial"/>
          <w:spacing w:val="1"/>
          <w:sz w:val="24"/>
          <w:szCs w:val="24"/>
        </w:rPr>
        <w:t>f</w:t>
      </w:r>
      <w:r w:rsidRPr="00C607D4">
        <w:rPr>
          <w:rFonts w:eastAsia="Calibri" w:cs="Arial"/>
          <w:sz w:val="24"/>
          <w:szCs w:val="24"/>
        </w:rPr>
        <w:t>ia</w:t>
      </w:r>
      <w:r w:rsidRPr="00C607D4">
        <w:rPr>
          <w:rFonts w:eastAsia="Calibri" w:cs="Arial"/>
          <w:spacing w:val="-6"/>
          <w:sz w:val="24"/>
          <w:szCs w:val="24"/>
        </w:rPr>
        <w:t xml:space="preserve"> </w:t>
      </w:r>
      <w:r w:rsidRPr="00C607D4">
        <w:rPr>
          <w:rFonts w:eastAsia="Calibri" w:cs="Arial"/>
          <w:sz w:val="24"/>
          <w:szCs w:val="24"/>
        </w:rPr>
        <w:t>e</w:t>
      </w:r>
      <w:r w:rsidRPr="00C607D4">
        <w:rPr>
          <w:rFonts w:eastAsia="Calibri" w:cs="Arial"/>
          <w:spacing w:val="1"/>
          <w:sz w:val="24"/>
          <w:szCs w:val="24"/>
        </w:rPr>
        <w:t xml:space="preserve"> </w:t>
      </w:r>
      <w:r w:rsidRPr="00C607D4">
        <w:rPr>
          <w:rFonts w:eastAsia="Calibri" w:cs="Arial"/>
          <w:sz w:val="24"/>
          <w:szCs w:val="24"/>
        </w:rPr>
        <w:t>a</w:t>
      </w:r>
      <w:r w:rsidRPr="00C607D4">
        <w:rPr>
          <w:rFonts w:eastAsia="Calibri" w:cs="Arial"/>
          <w:spacing w:val="-1"/>
          <w:sz w:val="24"/>
          <w:szCs w:val="24"/>
        </w:rPr>
        <w:t>u</w:t>
      </w:r>
      <w:r w:rsidRPr="00C607D4">
        <w:rPr>
          <w:rFonts w:eastAsia="Calibri" w:cs="Arial"/>
          <w:spacing w:val="1"/>
          <w:sz w:val="24"/>
          <w:szCs w:val="24"/>
        </w:rPr>
        <w:t>t</w:t>
      </w:r>
      <w:r w:rsidRPr="00C607D4">
        <w:rPr>
          <w:rFonts w:eastAsia="Calibri" w:cs="Arial"/>
          <w:spacing w:val="-2"/>
          <w:sz w:val="24"/>
          <w:szCs w:val="24"/>
        </w:rPr>
        <w:t>e</w:t>
      </w:r>
      <w:r w:rsidRPr="00C607D4">
        <w:rPr>
          <w:rFonts w:eastAsia="Calibri" w:cs="Arial"/>
          <w:spacing w:val="1"/>
          <w:sz w:val="24"/>
          <w:szCs w:val="24"/>
        </w:rPr>
        <w:t>nt</w:t>
      </w:r>
      <w:r w:rsidRPr="00C607D4">
        <w:rPr>
          <w:rFonts w:eastAsia="Calibri" w:cs="Arial"/>
          <w:sz w:val="24"/>
          <w:szCs w:val="24"/>
        </w:rPr>
        <w:t>i</w:t>
      </w:r>
      <w:r w:rsidRPr="00C607D4">
        <w:rPr>
          <w:rFonts w:eastAsia="Calibri" w:cs="Arial"/>
          <w:spacing w:val="-1"/>
          <w:sz w:val="24"/>
          <w:szCs w:val="24"/>
        </w:rPr>
        <w:t>c</w:t>
      </w:r>
      <w:r w:rsidRPr="00C607D4">
        <w:rPr>
          <w:rFonts w:eastAsia="Calibri" w:cs="Arial"/>
          <w:sz w:val="24"/>
          <w:szCs w:val="24"/>
        </w:rPr>
        <w:t>a</w:t>
      </w:r>
      <w:r w:rsidRPr="00C607D4">
        <w:rPr>
          <w:rFonts w:eastAsia="Calibri" w:cs="Arial"/>
          <w:spacing w:val="-3"/>
          <w:sz w:val="24"/>
          <w:szCs w:val="24"/>
        </w:rPr>
        <w:t>ç</w:t>
      </w:r>
      <w:r w:rsidRPr="00C607D4">
        <w:rPr>
          <w:rFonts w:eastAsia="Calibri" w:cs="Arial"/>
          <w:sz w:val="24"/>
          <w:szCs w:val="24"/>
        </w:rPr>
        <w:t>ão</w:t>
      </w:r>
      <w:r w:rsidRPr="00C607D4">
        <w:rPr>
          <w:rFonts w:eastAsia="Calibri" w:cs="Arial"/>
          <w:spacing w:val="-3"/>
          <w:sz w:val="24"/>
          <w:szCs w:val="24"/>
        </w:rPr>
        <w:t xml:space="preserve"> </w:t>
      </w:r>
      <w:r w:rsidRPr="00C607D4">
        <w:rPr>
          <w:rFonts w:eastAsia="Calibri" w:cs="Arial"/>
          <w:spacing w:val="1"/>
          <w:sz w:val="24"/>
          <w:szCs w:val="24"/>
        </w:rPr>
        <w:t>e</w:t>
      </w:r>
      <w:r w:rsidRPr="00C607D4">
        <w:rPr>
          <w:rFonts w:eastAsia="Calibri" w:cs="Arial"/>
          <w:sz w:val="24"/>
          <w:szCs w:val="24"/>
        </w:rPr>
        <w:t>m</w:t>
      </w:r>
      <w:r w:rsidRPr="00C607D4">
        <w:rPr>
          <w:rFonts w:eastAsia="Calibri" w:cs="Arial"/>
          <w:spacing w:val="-4"/>
          <w:sz w:val="24"/>
          <w:szCs w:val="24"/>
        </w:rPr>
        <w:t xml:space="preserve"> </w:t>
      </w:r>
      <w:r w:rsidRPr="001A4452">
        <w:rPr>
          <w:rFonts w:eastAsia="Calibri" w:cs="Arial"/>
          <w:spacing w:val="1"/>
          <w:sz w:val="24"/>
          <w:szCs w:val="24"/>
        </w:rPr>
        <w:t>t</w:t>
      </w:r>
      <w:r w:rsidRPr="001A4452">
        <w:rPr>
          <w:rFonts w:eastAsia="Calibri" w:cs="Arial"/>
          <w:spacing w:val="-2"/>
          <w:sz w:val="24"/>
          <w:szCs w:val="24"/>
        </w:rPr>
        <w:t>o</w:t>
      </w:r>
      <w:r w:rsidRPr="001A4452">
        <w:rPr>
          <w:rFonts w:eastAsia="Calibri" w:cs="Arial"/>
          <w:spacing w:val="1"/>
          <w:sz w:val="24"/>
          <w:szCs w:val="24"/>
        </w:rPr>
        <w:t>d</w:t>
      </w:r>
      <w:r w:rsidRPr="001A4452">
        <w:rPr>
          <w:rFonts w:eastAsia="Calibri" w:cs="Arial"/>
          <w:sz w:val="24"/>
          <w:szCs w:val="24"/>
        </w:rPr>
        <w:t>as as</w:t>
      </w:r>
      <w:r w:rsidRPr="001A4452">
        <w:rPr>
          <w:rFonts w:eastAsia="Calibri" w:cs="Arial"/>
          <w:spacing w:val="1"/>
          <w:sz w:val="24"/>
          <w:szCs w:val="24"/>
        </w:rPr>
        <w:t xml:space="preserve"> </w:t>
      </w:r>
      <w:r w:rsidRPr="001A4452">
        <w:rPr>
          <w:rFonts w:eastAsia="Calibri" w:cs="Arial"/>
          <w:spacing w:val="-3"/>
          <w:sz w:val="24"/>
          <w:szCs w:val="24"/>
        </w:rPr>
        <w:t>s</w:t>
      </w:r>
      <w:r w:rsidRPr="001A4452">
        <w:rPr>
          <w:rFonts w:eastAsia="Calibri" w:cs="Arial"/>
          <w:spacing w:val="1"/>
          <w:sz w:val="24"/>
          <w:szCs w:val="24"/>
        </w:rPr>
        <w:t>u</w:t>
      </w:r>
      <w:r w:rsidRPr="001A4452">
        <w:rPr>
          <w:rFonts w:eastAsia="Calibri" w:cs="Arial"/>
          <w:sz w:val="24"/>
          <w:szCs w:val="24"/>
        </w:rPr>
        <w:t>as</w:t>
      </w:r>
      <w:r w:rsidRPr="009F228E">
        <w:rPr>
          <w:rFonts w:eastAsia="Calibri" w:cs="Arial"/>
          <w:spacing w:val="-2"/>
          <w:sz w:val="24"/>
          <w:szCs w:val="24"/>
        </w:rPr>
        <w:t xml:space="preserve"> </w:t>
      </w:r>
      <w:r w:rsidRPr="009F228E">
        <w:rPr>
          <w:rFonts w:eastAsia="Calibri" w:cs="Arial"/>
          <w:spacing w:val="1"/>
          <w:sz w:val="24"/>
          <w:szCs w:val="24"/>
        </w:rPr>
        <w:t>f</w:t>
      </w:r>
      <w:r w:rsidRPr="009F228E">
        <w:rPr>
          <w:rFonts w:eastAsia="Calibri" w:cs="Arial"/>
          <w:sz w:val="24"/>
          <w:szCs w:val="24"/>
        </w:rPr>
        <w:t>as</w:t>
      </w:r>
      <w:r w:rsidRPr="009F228E">
        <w:rPr>
          <w:rFonts w:eastAsia="Calibri" w:cs="Arial"/>
          <w:spacing w:val="-2"/>
          <w:sz w:val="24"/>
          <w:szCs w:val="24"/>
        </w:rPr>
        <w:t>e</w:t>
      </w:r>
      <w:r w:rsidRPr="009F228E">
        <w:rPr>
          <w:rFonts w:eastAsia="Calibri" w:cs="Arial"/>
          <w:sz w:val="24"/>
          <w:szCs w:val="24"/>
        </w:rPr>
        <w:t>s.</w:t>
      </w:r>
    </w:p>
    <w:p w14:paraId="213DAF1C" w14:textId="77777777" w:rsidR="00CE2177" w:rsidRPr="009F228E" w:rsidRDefault="00CE2177" w:rsidP="00CE2177">
      <w:pPr>
        <w:pStyle w:val="Recuodecorpodetexto"/>
        <w:ind w:firstLine="0"/>
        <w:rPr>
          <w:rFonts w:cs="Arial"/>
          <w:sz w:val="24"/>
          <w:szCs w:val="24"/>
        </w:rPr>
      </w:pPr>
    </w:p>
    <w:p w14:paraId="567396EB" w14:textId="2AE2EBE2" w:rsidR="0000201E" w:rsidRPr="00C607D4" w:rsidRDefault="0000201E" w:rsidP="00CE2177">
      <w:pPr>
        <w:jc w:val="both"/>
        <w:rPr>
          <w:rFonts w:ascii="Arial" w:hAnsi="Arial" w:cs="Arial"/>
          <w:b/>
          <w:bCs/>
          <w:sz w:val="24"/>
          <w:szCs w:val="24"/>
          <w:shd w:val="clear" w:color="auto" w:fill="FFFFFF"/>
        </w:rPr>
      </w:pPr>
      <w:r w:rsidRPr="007E5858">
        <w:rPr>
          <w:rFonts w:ascii="Arial" w:hAnsi="Arial" w:cs="Arial"/>
          <w:b/>
          <w:bCs/>
          <w:sz w:val="24"/>
          <w:szCs w:val="24"/>
          <w:lang w:eastAsia="pt-BR"/>
        </w:rPr>
        <w:t xml:space="preserve">NÚMERO DO CERTAME NO </w:t>
      </w:r>
      <w:r w:rsidR="00B4668A" w:rsidRPr="007E5858">
        <w:rPr>
          <w:rFonts w:ascii="Arial" w:hAnsi="Arial" w:cs="Arial"/>
          <w:b/>
          <w:bCs/>
          <w:sz w:val="24"/>
          <w:szCs w:val="24"/>
          <w:lang w:eastAsia="pt-BR"/>
        </w:rPr>
        <w:t>COMPRASGOV</w:t>
      </w:r>
      <w:r w:rsidRPr="007E5858">
        <w:rPr>
          <w:rFonts w:ascii="Arial" w:hAnsi="Arial" w:cs="Arial"/>
          <w:b/>
          <w:bCs/>
          <w:sz w:val="24"/>
          <w:szCs w:val="24"/>
          <w:lang w:eastAsia="pt-BR"/>
        </w:rPr>
        <w:t xml:space="preserve">: </w:t>
      </w:r>
      <w:bookmarkStart w:id="0" w:name="_Hlk217982586"/>
      <w:r w:rsidR="00A61CB7">
        <w:rPr>
          <w:rFonts w:ascii="Arial" w:hAnsi="Arial" w:cs="Arial"/>
          <w:bCs/>
          <w:sz w:val="24"/>
          <w:szCs w:val="24"/>
          <w:shd w:val="clear" w:color="auto" w:fill="FFFFFF"/>
        </w:rPr>
        <w:t>90025</w:t>
      </w:r>
    </w:p>
    <w:bookmarkEnd w:id="0"/>
    <w:p w14:paraId="2B7195BB" w14:textId="77777777" w:rsidR="0000201E" w:rsidRPr="00C607D4" w:rsidRDefault="0000201E" w:rsidP="00CE2177">
      <w:pPr>
        <w:jc w:val="both"/>
        <w:rPr>
          <w:rFonts w:ascii="Arial" w:hAnsi="Arial" w:cs="Arial"/>
          <w:b/>
          <w:bCs/>
          <w:sz w:val="24"/>
          <w:szCs w:val="24"/>
        </w:rPr>
      </w:pPr>
      <w:r w:rsidRPr="00C607D4">
        <w:rPr>
          <w:rFonts w:ascii="Arial" w:hAnsi="Arial" w:cs="Arial"/>
          <w:b/>
          <w:bCs/>
          <w:sz w:val="24"/>
          <w:szCs w:val="24"/>
        </w:rPr>
        <w:t xml:space="preserve">CÓDIGO DA UASG: </w:t>
      </w:r>
      <w:r w:rsidR="002E322A">
        <w:rPr>
          <w:rFonts w:ascii="Arial" w:hAnsi="Arial" w:cs="Arial"/>
          <w:bCs/>
          <w:sz w:val="24"/>
          <w:szCs w:val="24"/>
        </w:rPr>
        <w:t>985653</w:t>
      </w:r>
    </w:p>
    <w:p w14:paraId="3F89F10A" w14:textId="59464B9B" w:rsidR="003D187F" w:rsidRPr="009100CC" w:rsidRDefault="003D187F" w:rsidP="003D187F">
      <w:pPr>
        <w:jc w:val="both"/>
        <w:rPr>
          <w:rFonts w:ascii="Arial" w:hAnsi="Arial" w:cs="Arial"/>
          <w:sz w:val="24"/>
          <w:szCs w:val="24"/>
        </w:rPr>
      </w:pPr>
      <w:r w:rsidRPr="003D42D4">
        <w:rPr>
          <w:rFonts w:ascii="Arial" w:hAnsi="Arial" w:cs="Arial"/>
          <w:b/>
          <w:bCs/>
          <w:color w:val="000000"/>
          <w:sz w:val="24"/>
          <w:szCs w:val="24"/>
        </w:rPr>
        <w:t xml:space="preserve">DATA E HORA DA ABERTURA DA SESSÃO </w:t>
      </w:r>
      <w:r w:rsidRPr="007E5858">
        <w:rPr>
          <w:rFonts w:ascii="Arial" w:hAnsi="Arial" w:cs="Arial"/>
          <w:b/>
          <w:bCs/>
          <w:color w:val="000000"/>
          <w:sz w:val="24"/>
          <w:szCs w:val="24"/>
        </w:rPr>
        <w:t>PÚBLICA</w:t>
      </w:r>
      <w:r w:rsidRPr="007E5858">
        <w:rPr>
          <w:rFonts w:ascii="Arial" w:hAnsi="Arial" w:cs="Arial"/>
          <w:b/>
          <w:sz w:val="24"/>
          <w:szCs w:val="24"/>
        </w:rPr>
        <w:t xml:space="preserve">: </w:t>
      </w:r>
      <w:r w:rsidRPr="007E5858">
        <w:rPr>
          <w:rFonts w:ascii="Arial" w:hAnsi="Arial" w:cs="Arial"/>
          <w:sz w:val="24"/>
          <w:szCs w:val="24"/>
        </w:rPr>
        <w:t>às</w:t>
      </w:r>
      <w:r w:rsidR="001A4452" w:rsidRPr="007E5858">
        <w:rPr>
          <w:rFonts w:ascii="Arial" w:hAnsi="Arial" w:cs="Arial"/>
          <w:sz w:val="24"/>
          <w:szCs w:val="24"/>
        </w:rPr>
        <w:t xml:space="preserve"> </w:t>
      </w:r>
      <w:r w:rsidR="00A61CB7">
        <w:rPr>
          <w:rFonts w:ascii="Arial" w:hAnsi="Arial" w:cs="Arial"/>
          <w:sz w:val="24"/>
          <w:szCs w:val="24"/>
        </w:rPr>
        <w:t>09</w:t>
      </w:r>
      <w:r w:rsidR="001A4452" w:rsidRPr="007E5858">
        <w:rPr>
          <w:rFonts w:ascii="Arial" w:hAnsi="Arial" w:cs="Arial"/>
          <w:sz w:val="24"/>
          <w:szCs w:val="24"/>
        </w:rPr>
        <w:t>:</w:t>
      </w:r>
      <w:r w:rsidR="00A61CB7">
        <w:rPr>
          <w:rFonts w:ascii="Arial" w:hAnsi="Arial" w:cs="Arial"/>
          <w:sz w:val="24"/>
          <w:szCs w:val="24"/>
        </w:rPr>
        <w:t>00</w:t>
      </w:r>
      <w:r w:rsidRPr="007E5858">
        <w:rPr>
          <w:rFonts w:ascii="Arial" w:hAnsi="Arial" w:cs="Arial"/>
          <w:sz w:val="24"/>
          <w:szCs w:val="24"/>
        </w:rPr>
        <w:t xml:space="preserve"> horas do dia </w:t>
      </w:r>
      <w:r w:rsidR="00A61CB7">
        <w:rPr>
          <w:rFonts w:ascii="Arial" w:hAnsi="Arial" w:cs="Arial"/>
          <w:sz w:val="24"/>
          <w:szCs w:val="24"/>
        </w:rPr>
        <w:t>20/01</w:t>
      </w:r>
      <w:r w:rsidR="001A4452" w:rsidRPr="007E5858">
        <w:rPr>
          <w:rFonts w:ascii="Arial" w:hAnsi="Arial" w:cs="Arial"/>
          <w:sz w:val="24"/>
          <w:szCs w:val="24"/>
        </w:rPr>
        <w:t>/2025.</w:t>
      </w:r>
    </w:p>
    <w:p w14:paraId="29F0D8C3" w14:textId="77777777" w:rsidR="00D5268E" w:rsidRPr="00C607D4" w:rsidRDefault="00D5268E" w:rsidP="00C607D4">
      <w:pPr>
        <w:jc w:val="both"/>
        <w:rPr>
          <w:rFonts w:ascii="Arial" w:eastAsia="Verdana" w:hAnsi="Arial" w:cs="Arial"/>
          <w:sz w:val="24"/>
          <w:szCs w:val="24"/>
        </w:rPr>
      </w:pPr>
      <w:r w:rsidRPr="00C607D4">
        <w:rPr>
          <w:rFonts w:ascii="Arial" w:hAnsi="Arial" w:cs="Arial"/>
          <w:b/>
          <w:bCs/>
          <w:sz w:val="24"/>
          <w:szCs w:val="24"/>
          <w:lang w:eastAsia="pt-BR"/>
        </w:rPr>
        <w:t xml:space="preserve">MODO DE DISPUTA: </w:t>
      </w:r>
      <w:r w:rsidRPr="00C607D4">
        <w:rPr>
          <w:rFonts w:ascii="Arial" w:hAnsi="Arial" w:cs="Arial"/>
          <w:b/>
          <w:bCs/>
          <w:sz w:val="24"/>
          <w:szCs w:val="24"/>
          <w:u w:val="single"/>
          <w:lang w:eastAsia="pt-BR"/>
        </w:rPr>
        <w:t>ABERTO</w:t>
      </w:r>
      <w:r w:rsidR="003D187F">
        <w:rPr>
          <w:rFonts w:ascii="Arial" w:hAnsi="Arial" w:cs="Arial"/>
          <w:b/>
          <w:bCs/>
          <w:sz w:val="24"/>
          <w:szCs w:val="24"/>
          <w:u w:val="single"/>
          <w:lang w:eastAsia="pt-BR"/>
        </w:rPr>
        <w:t>.</w:t>
      </w:r>
    </w:p>
    <w:p w14:paraId="17B8794C" w14:textId="77777777" w:rsidR="00D5268E" w:rsidRPr="00C607D4" w:rsidRDefault="00D5268E" w:rsidP="00C607D4">
      <w:pPr>
        <w:jc w:val="both"/>
        <w:rPr>
          <w:rFonts w:ascii="Arial" w:hAnsi="Arial" w:cs="Arial"/>
          <w:sz w:val="24"/>
          <w:szCs w:val="24"/>
        </w:rPr>
      </w:pPr>
      <w:r w:rsidRPr="00C607D4">
        <w:rPr>
          <w:rFonts w:ascii="Arial" w:hAnsi="Arial" w:cs="Arial"/>
          <w:b/>
          <w:bCs/>
          <w:sz w:val="24"/>
          <w:szCs w:val="24"/>
        </w:rPr>
        <w:t>REFERÊNCIA DE TEMPO</w:t>
      </w:r>
      <w:r w:rsidRPr="00C607D4">
        <w:rPr>
          <w:rFonts w:ascii="Arial" w:hAnsi="Arial" w:cs="Arial"/>
          <w:sz w:val="24"/>
          <w:szCs w:val="24"/>
        </w:rPr>
        <w:t>: para todas as referências de tempo será considerado o horário de Brasília-DF.</w:t>
      </w:r>
    </w:p>
    <w:p w14:paraId="1B1224E4" w14:textId="77777777" w:rsidR="00D5268E" w:rsidRPr="00C607D4" w:rsidRDefault="00D5268E" w:rsidP="00C607D4">
      <w:pPr>
        <w:spacing w:before="120" w:after="120"/>
        <w:jc w:val="both"/>
        <w:rPr>
          <w:rFonts w:ascii="Arial" w:eastAsia="Calibri" w:hAnsi="Arial" w:cs="Arial"/>
          <w:sz w:val="24"/>
          <w:szCs w:val="24"/>
        </w:rPr>
      </w:pPr>
      <w:r w:rsidRPr="00C607D4">
        <w:rPr>
          <w:rFonts w:ascii="Arial" w:eastAsia="Calibri" w:hAnsi="Arial" w:cs="Arial"/>
          <w:spacing w:val="1"/>
          <w:sz w:val="24"/>
          <w:szCs w:val="24"/>
        </w:rPr>
        <w:t>T</w:t>
      </w:r>
      <w:r w:rsidRPr="00C607D4">
        <w:rPr>
          <w:rFonts w:ascii="Arial" w:eastAsia="Calibri" w:hAnsi="Arial" w:cs="Arial"/>
          <w:spacing w:val="-2"/>
          <w:sz w:val="24"/>
          <w:szCs w:val="24"/>
        </w:rPr>
        <w:t>o</w:t>
      </w:r>
      <w:r w:rsidRPr="00C607D4">
        <w:rPr>
          <w:rFonts w:ascii="Arial" w:eastAsia="Calibri" w:hAnsi="Arial" w:cs="Arial"/>
          <w:spacing w:val="1"/>
          <w:sz w:val="24"/>
          <w:szCs w:val="24"/>
        </w:rPr>
        <w:t>do</w:t>
      </w:r>
      <w:r w:rsidRPr="00C607D4">
        <w:rPr>
          <w:rFonts w:ascii="Arial" w:eastAsia="Calibri" w:hAnsi="Arial" w:cs="Arial"/>
          <w:sz w:val="24"/>
          <w:szCs w:val="24"/>
        </w:rPr>
        <w:t>s</w:t>
      </w:r>
      <w:r w:rsidRPr="00C607D4">
        <w:rPr>
          <w:rFonts w:ascii="Arial" w:eastAsia="Calibri" w:hAnsi="Arial" w:cs="Arial"/>
          <w:spacing w:val="1"/>
          <w:sz w:val="24"/>
          <w:szCs w:val="24"/>
        </w:rPr>
        <w:t xml:space="preserve"> o</w:t>
      </w:r>
      <w:r w:rsidRPr="00C607D4">
        <w:rPr>
          <w:rFonts w:ascii="Arial" w:eastAsia="Calibri" w:hAnsi="Arial" w:cs="Arial"/>
          <w:sz w:val="24"/>
          <w:szCs w:val="24"/>
        </w:rPr>
        <w:t>s</w:t>
      </w:r>
      <w:r w:rsidRPr="00C607D4">
        <w:rPr>
          <w:rFonts w:ascii="Arial" w:eastAsia="Calibri" w:hAnsi="Arial" w:cs="Arial"/>
          <w:spacing w:val="1"/>
          <w:sz w:val="24"/>
          <w:szCs w:val="24"/>
        </w:rPr>
        <w:t xml:space="preserve"> do</w:t>
      </w:r>
      <w:r w:rsidRPr="00C607D4">
        <w:rPr>
          <w:rFonts w:ascii="Arial" w:eastAsia="Calibri" w:hAnsi="Arial" w:cs="Arial"/>
          <w:spacing w:val="-1"/>
          <w:sz w:val="24"/>
          <w:szCs w:val="24"/>
        </w:rPr>
        <w:t>c</w:t>
      </w:r>
      <w:r w:rsidRPr="00C607D4">
        <w:rPr>
          <w:rFonts w:ascii="Arial" w:eastAsia="Calibri" w:hAnsi="Arial" w:cs="Arial"/>
          <w:spacing w:val="1"/>
          <w:sz w:val="24"/>
          <w:szCs w:val="24"/>
        </w:rPr>
        <w:t>u</w:t>
      </w:r>
      <w:r w:rsidRPr="00C607D4">
        <w:rPr>
          <w:rFonts w:ascii="Arial" w:eastAsia="Calibri" w:hAnsi="Arial" w:cs="Arial"/>
          <w:spacing w:val="-2"/>
          <w:sz w:val="24"/>
          <w:szCs w:val="24"/>
        </w:rPr>
        <w:t>m</w:t>
      </w:r>
      <w:r w:rsidRPr="00C607D4">
        <w:rPr>
          <w:rFonts w:ascii="Arial" w:eastAsia="Calibri" w:hAnsi="Arial" w:cs="Arial"/>
          <w:sz w:val="24"/>
          <w:szCs w:val="24"/>
        </w:rPr>
        <w:t>e</w:t>
      </w:r>
      <w:r w:rsidRPr="00C607D4">
        <w:rPr>
          <w:rFonts w:ascii="Arial" w:eastAsia="Calibri" w:hAnsi="Arial" w:cs="Arial"/>
          <w:spacing w:val="-1"/>
          <w:sz w:val="24"/>
          <w:szCs w:val="24"/>
        </w:rPr>
        <w:t>n</w:t>
      </w:r>
      <w:r w:rsidRPr="00C607D4">
        <w:rPr>
          <w:rFonts w:ascii="Arial" w:eastAsia="Calibri" w:hAnsi="Arial" w:cs="Arial"/>
          <w:spacing w:val="1"/>
          <w:sz w:val="24"/>
          <w:szCs w:val="24"/>
        </w:rPr>
        <w:t>to</w:t>
      </w:r>
      <w:r w:rsidRPr="00C607D4">
        <w:rPr>
          <w:rFonts w:ascii="Arial" w:eastAsia="Calibri" w:hAnsi="Arial" w:cs="Arial"/>
          <w:sz w:val="24"/>
          <w:szCs w:val="24"/>
        </w:rPr>
        <w:t>s</w:t>
      </w:r>
      <w:r w:rsidRPr="00C607D4">
        <w:rPr>
          <w:rFonts w:ascii="Arial" w:eastAsia="Calibri" w:hAnsi="Arial" w:cs="Arial"/>
          <w:spacing w:val="-1"/>
          <w:sz w:val="24"/>
          <w:szCs w:val="24"/>
        </w:rPr>
        <w:t xml:space="preserve"> </w:t>
      </w:r>
      <w:r w:rsidRPr="00C607D4">
        <w:rPr>
          <w:rFonts w:ascii="Arial" w:eastAsia="Calibri" w:hAnsi="Arial" w:cs="Arial"/>
          <w:spacing w:val="1"/>
          <w:sz w:val="24"/>
          <w:szCs w:val="24"/>
        </w:rPr>
        <w:t>de</w:t>
      </w:r>
      <w:r w:rsidRPr="00C607D4">
        <w:rPr>
          <w:rFonts w:ascii="Arial" w:eastAsia="Calibri" w:hAnsi="Arial" w:cs="Arial"/>
          <w:spacing w:val="-2"/>
          <w:sz w:val="24"/>
          <w:szCs w:val="24"/>
        </w:rPr>
        <w:t xml:space="preserve"> </w:t>
      </w:r>
      <w:r w:rsidRPr="00C607D4">
        <w:rPr>
          <w:rFonts w:ascii="Arial" w:eastAsia="Calibri" w:hAnsi="Arial" w:cs="Arial"/>
          <w:spacing w:val="1"/>
          <w:sz w:val="24"/>
          <w:szCs w:val="24"/>
        </w:rPr>
        <w:t>h</w:t>
      </w:r>
      <w:r w:rsidRPr="00C607D4">
        <w:rPr>
          <w:rFonts w:ascii="Arial" w:eastAsia="Calibri" w:hAnsi="Arial" w:cs="Arial"/>
          <w:spacing w:val="-2"/>
          <w:sz w:val="24"/>
          <w:szCs w:val="24"/>
        </w:rPr>
        <w:t>a</w:t>
      </w:r>
      <w:r w:rsidRPr="00C607D4">
        <w:rPr>
          <w:rFonts w:ascii="Arial" w:eastAsia="Calibri" w:hAnsi="Arial" w:cs="Arial"/>
          <w:spacing w:val="1"/>
          <w:sz w:val="24"/>
          <w:szCs w:val="24"/>
        </w:rPr>
        <w:t>b</w:t>
      </w:r>
      <w:r w:rsidRPr="00C607D4">
        <w:rPr>
          <w:rFonts w:ascii="Arial" w:eastAsia="Calibri" w:hAnsi="Arial" w:cs="Arial"/>
          <w:sz w:val="24"/>
          <w:szCs w:val="24"/>
        </w:rPr>
        <w:t>il</w:t>
      </w:r>
      <w:r w:rsidRPr="00C607D4">
        <w:rPr>
          <w:rFonts w:ascii="Arial" w:eastAsia="Calibri" w:hAnsi="Arial" w:cs="Arial"/>
          <w:spacing w:val="-2"/>
          <w:sz w:val="24"/>
          <w:szCs w:val="24"/>
        </w:rPr>
        <w:t>i</w:t>
      </w:r>
      <w:r w:rsidRPr="00C607D4">
        <w:rPr>
          <w:rFonts w:ascii="Arial" w:eastAsia="Calibri" w:hAnsi="Arial" w:cs="Arial"/>
          <w:spacing w:val="1"/>
          <w:sz w:val="24"/>
          <w:szCs w:val="24"/>
        </w:rPr>
        <w:t>t</w:t>
      </w:r>
      <w:r w:rsidRPr="00C607D4">
        <w:rPr>
          <w:rFonts w:ascii="Arial" w:eastAsia="Calibri" w:hAnsi="Arial" w:cs="Arial"/>
          <w:sz w:val="24"/>
          <w:szCs w:val="24"/>
        </w:rPr>
        <w:t>a</w:t>
      </w:r>
      <w:r w:rsidRPr="00C607D4">
        <w:rPr>
          <w:rFonts w:ascii="Arial" w:eastAsia="Calibri" w:hAnsi="Arial" w:cs="Arial"/>
          <w:spacing w:val="-1"/>
          <w:sz w:val="24"/>
          <w:szCs w:val="24"/>
        </w:rPr>
        <w:t>ç</w:t>
      </w:r>
      <w:r w:rsidRPr="00C607D4">
        <w:rPr>
          <w:rFonts w:ascii="Arial" w:eastAsia="Calibri" w:hAnsi="Arial" w:cs="Arial"/>
          <w:sz w:val="24"/>
          <w:szCs w:val="24"/>
        </w:rPr>
        <w:t>ão</w:t>
      </w:r>
      <w:r w:rsidRPr="00C607D4">
        <w:rPr>
          <w:rFonts w:ascii="Arial" w:eastAsia="Calibri" w:hAnsi="Arial" w:cs="Arial"/>
          <w:spacing w:val="-1"/>
          <w:sz w:val="24"/>
          <w:szCs w:val="24"/>
        </w:rPr>
        <w:t xml:space="preserve"> </w:t>
      </w:r>
      <w:r w:rsidRPr="00C607D4">
        <w:rPr>
          <w:rFonts w:ascii="Arial" w:eastAsia="Calibri" w:hAnsi="Arial" w:cs="Arial"/>
          <w:sz w:val="24"/>
          <w:szCs w:val="24"/>
        </w:rPr>
        <w:t>e</w:t>
      </w:r>
      <w:r w:rsidRPr="00C607D4">
        <w:rPr>
          <w:rFonts w:ascii="Arial" w:eastAsia="Calibri" w:hAnsi="Arial" w:cs="Arial"/>
          <w:spacing w:val="3"/>
          <w:sz w:val="24"/>
          <w:szCs w:val="24"/>
        </w:rPr>
        <w:t xml:space="preserve"> a Proposta Comercial </w:t>
      </w:r>
      <w:r w:rsidRPr="00C607D4">
        <w:rPr>
          <w:rFonts w:ascii="Arial" w:eastAsia="Calibri" w:hAnsi="Arial" w:cs="Arial"/>
          <w:spacing w:val="-1"/>
          <w:sz w:val="24"/>
          <w:szCs w:val="24"/>
        </w:rPr>
        <w:t>(</w:t>
      </w:r>
      <w:r w:rsidRPr="00C607D4">
        <w:rPr>
          <w:rFonts w:ascii="Arial" w:eastAsia="Calibri" w:hAnsi="Arial" w:cs="Arial"/>
          <w:sz w:val="24"/>
          <w:szCs w:val="24"/>
        </w:rPr>
        <w:t>A</w:t>
      </w:r>
      <w:r w:rsidRPr="00C607D4">
        <w:rPr>
          <w:rFonts w:ascii="Arial" w:eastAsia="Calibri" w:hAnsi="Arial" w:cs="Arial"/>
          <w:spacing w:val="1"/>
          <w:sz w:val="24"/>
          <w:szCs w:val="24"/>
        </w:rPr>
        <w:t>N</w:t>
      </w:r>
      <w:r w:rsidRPr="00C607D4">
        <w:rPr>
          <w:rFonts w:ascii="Arial" w:eastAsia="Calibri" w:hAnsi="Arial" w:cs="Arial"/>
          <w:sz w:val="24"/>
          <w:szCs w:val="24"/>
        </w:rPr>
        <w:t>EXO II)</w:t>
      </w:r>
      <w:r w:rsidRPr="00C607D4">
        <w:rPr>
          <w:rFonts w:ascii="Arial" w:eastAsia="Calibri" w:hAnsi="Arial" w:cs="Arial"/>
          <w:spacing w:val="-1"/>
          <w:sz w:val="24"/>
          <w:szCs w:val="24"/>
        </w:rPr>
        <w:t xml:space="preserve"> </w:t>
      </w:r>
      <w:r w:rsidRPr="00C607D4">
        <w:rPr>
          <w:rFonts w:ascii="Arial" w:eastAsia="Calibri" w:hAnsi="Arial" w:cs="Arial"/>
          <w:spacing w:val="1"/>
          <w:sz w:val="24"/>
          <w:szCs w:val="24"/>
        </w:rPr>
        <w:t>d</w:t>
      </w:r>
      <w:r w:rsidRPr="00C607D4">
        <w:rPr>
          <w:rFonts w:ascii="Arial" w:eastAsia="Calibri" w:hAnsi="Arial" w:cs="Arial"/>
          <w:sz w:val="24"/>
          <w:szCs w:val="24"/>
        </w:rPr>
        <w:t>ev</w:t>
      </w:r>
      <w:r w:rsidRPr="00C607D4">
        <w:rPr>
          <w:rFonts w:ascii="Arial" w:eastAsia="Calibri" w:hAnsi="Arial" w:cs="Arial"/>
          <w:spacing w:val="-2"/>
          <w:sz w:val="24"/>
          <w:szCs w:val="24"/>
        </w:rPr>
        <w:t xml:space="preserve">em </w:t>
      </w:r>
      <w:r w:rsidRPr="00C607D4">
        <w:rPr>
          <w:rFonts w:ascii="Arial" w:eastAsia="Calibri" w:hAnsi="Arial" w:cs="Arial"/>
          <w:sz w:val="24"/>
          <w:szCs w:val="24"/>
        </w:rPr>
        <w:t>ser</w:t>
      </w:r>
      <w:r w:rsidRPr="00C607D4">
        <w:rPr>
          <w:rFonts w:ascii="Arial" w:eastAsia="Calibri" w:hAnsi="Arial" w:cs="Arial"/>
          <w:spacing w:val="-2"/>
          <w:sz w:val="24"/>
          <w:szCs w:val="24"/>
        </w:rPr>
        <w:t xml:space="preserve"> </w:t>
      </w:r>
      <w:r w:rsidRPr="00C607D4">
        <w:rPr>
          <w:rFonts w:ascii="Arial" w:eastAsia="Calibri" w:hAnsi="Arial" w:cs="Arial"/>
          <w:sz w:val="24"/>
          <w:szCs w:val="24"/>
        </w:rPr>
        <w:t>i</w:t>
      </w:r>
      <w:r w:rsidRPr="00C607D4">
        <w:rPr>
          <w:rFonts w:ascii="Arial" w:eastAsia="Calibri" w:hAnsi="Arial" w:cs="Arial"/>
          <w:spacing w:val="1"/>
          <w:sz w:val="24"/>
          <w:szCs w:val="24"/>
        </w:rPr>
        <w:t>n</w:t>
      </w:r>
      <w:r w:rsidRPr="00C607D4">
        <w:rPr>
          <w:rFonts w:ascii="Arial" w:eastAsia="Calibri" w:hAnsi="Arial" w:cs="Arial"/>
          <w:sz w:val="24"/>
          <w:szCs w:val="24"/>
        </w:rPr>
        <w:t>ser</w:t>
      </w:r>
      <w:r w:rsidRPr="00C607D4">
        <w:rPr>
          <w:rFonts w:ascii="Arial" w:eastAsia="Calibri" w:hAnsi="Arial" w:cs="Arial"/>
          <w:spacing w:val="-2"/>
          <w:sz w:val="24"/>
          <w:szCs w:val="24"/>
        </w:rPr>
        <w:t>i</w:t>
      </w:r>
      <w:r w:rsidRPr="00C607D4">
        <w:rPr>
          <w:rFonts w:ascii="Arial" w:eastAsia="Calibri" w:hAnsi="Arial" w:cs="Arial"/>
          <w:spacing w:val="1"/>
          <w:sz w:val="24"/>
          <w:szCs w:val="24"/>
        </w:rPr>
        <w:t>do</w:t>
      </w:r>
      <w:r w:rsidRPr="00C607D4">
        <w:rPr>
          <w:rFonts w:ascii="Arial" w:eastAsia="Calibri" w:hAnsi="Arial" w:cs="Arial"/>
          <w:sz w:val="24"/>
          <w:szCs w:val="24"/>
        </w:rPr>
        <w:t>s</w:t>
      </w:r>
      <w:r w:rsidRPr="00C607D4">
        <w:rPr>
          <w:rFonts w:ascii="Arial" w:eastAsia="Calibri" w:hAnsi="Arial" w:cs="Arial"/>
          <w:spacing w:val="-5"/>
          <w:sz w:val="24"/>
          <w:szCs w:val="24"/>
        </w:rPr>
        <w:t xml:space="preserve"> </w:t>
      </w:r>
      <w:r w:rsidRPr="00C607D4">
        <w:rPr>
          <w:rFonts w:ascii="Arial" w:eastAsia="Calibri" w:hAnsi="Arial" w:cs="Arial"/>
          <w:spacing w:val="1"/>
          <w:sz w:val="24"/>
          <w:szCs w:val="24"/>
        </w:rPr>
        <w:t>n</w:t>
      </w:r>
      <w:r w:rsidRPr="00C607D4">
        <w:rPr>
          <w:rFonts w:ascii="Arial" w:eastAsia="Calibri" w:hAnsi="Arial" w:cs="Arial"/>
          <w:sz w:val="24"/>
          <w:szCs w:val="24"/>
        </w:rPr>
        <w:t>o</w:t>
      </w:r>
      <w:r w:rsidRPr="00C607D4">
        <w:rPr>
          <w:rFonts w:ascii="Arial" w:eastAsia="Calibri" w:hAnsi="Arial" w:cs="Arial"/>
          <w:spacing w:val="-1"/>
          <w:sz w:val="24"/>
          <w:szCs w:val="24"/>
        </w:rPr>
        <w:t xml:space="preserve"> </w:t>
      </w:r>
      <w:r w:rsidRPr="00C607D4">
        <w:rPr>
          <w:rFonts w:ascii="Arial" w:eastAsia="Calibri" w:hAnsi="Arial" w:cs="Arial"/>
          <w:sz w:val="24"/>
          <w:szCs w:val="24"/>
        </w:rPr>
        <w:t>sis</w:t>
      </w:r>
      <w:r w:rsidRPr="00C607D4">
        <w:rPr>
          <w:rFonts w:ascii="Arial" w:eastAsia="Calibri" w:hAnsi="Arial" w:cs="Arial"/>
          <w:spacing w:val="1"/>
          <w:sz w:val="24"/>
          <w:szCs w:val="24"/>
        </w:rPr>
        <w:t>t</w:t>
      </w:r>
      <w:r w:rsidRPr="00C607D4">
        <w:rPr>
          <w:rFonts w:ascii="Arial" w:eastAsia="Calibri" w:hAnsi="Arial" w:cs="Arial"/>
          <w:sz w:val="24"/>
          <w:szCs w:val="24"/>
        </w:rPr>
        <w:t>ema</w:t>
      </w:r>
      <w:r w:rsidRPr="00C607D4">
        <w:rPr>
          <w:rFonts w:ascii="Arial" w:eastAsia="Calibri" w:hAnsi="Arial" w:cs="Arial"/>
          <w:spacing w:val="-7"/>
          <w:sz w:val="24"/>
          <w:szCs w:val="24"/>
        </w:rPr>
        <w:t xml:space="preserve"> </w:t>
      </w:r>
      <w:r w:rsidRPr="00C607D4">
        <w:rPr>
          <w:rFonts w:ascii="Arial" w:eastAsia="Calibri" w:hAnsi="Arial" w:cs="Arial"/>
          <w:sz w:val="24"/>
          <w:szCs w:val="24"/>
        </w:rPr>
        <w:t>a</w:t>
      </w:r>
      <w:r w:rsidRPr="00C607D4">
        <w:rPr>
          <w:rFonts w:ascii="Arial" w:eastAsia="Calibri" w:hAnsi="Arial" w:cs="Arial"/>
          <w:spacing w:val="1"/>
          <w:sz w:val="24"/>
          <w:szCs w:val="24"/>
        </w:rPr>
        <w:t>pó</w:t>
      </w:r>
      <w:r w:rsidRPr="00C607D4">
        <w:rPr>
          <w:rFonts w:ascii="Arial" w:eastAsia="Calibri" w:hAnsi="Arial" w:cs="Arial"/>
          <w:sz w:val="24"/>
          <w:szCs w:val="24"/>
        </w:rPr>
        <w:t>s</w:t>
      </w:r>
      <w:r w:rsidRPr="00C607D4">
        <w:rPr>
          <w:rFonts w:ascii="Arial" w:eastAsia="Calibri" w:hAnsi="Arial" w:cs="Arial"/>
          <w:spacing w:val="1"/>
          <w:sz w:val="24"/>
          <w:szCs w:val="24"/>
        </w:rPr>
        <w:t xml:space="preserve"> </w:t>
      </w:r>
      <w:r w:rsidRPr="00C607D4">
        <w:rPr>
          <w:rFonts w:ascii="Arial" w:eastAsia="Calibri" w:hAnsi="Arial" w:cs="Arial"/>
          <w:sz w:val="24"/>
          <w:szCs w:val="24"/>
        </w:rPr>
        <w:t>a</w:t>
      </w:r>
      <w:r w:rsidRPr="00C607D4">
        <w:rPr>
          <w:rFonts w:ascii="Arial" w:eastAsia="Calibri" w:hAnsi="Arial" w:cs="Arial"/>
          <w:spacing w:val="-1"/>
          <w:sz w:val="24"/>
          <w:szCs w:val="24"/>
        </w:rPr>
        <w:t xml:space="preserve"> </w:t>
      </w:r>
      <w:r w:rsidRPr="00C607D4">
        <w:rPr>
          <w:rFonts w:ascii="Arial" w:eastAsia="Calibri" w:hAnsi="Arial" w:cs="Arial"/>
          <w:sz w:val="24"/>
          <w:szCs w:val="24"/>
        </w:rPr>
        <w:t>sessão</w:t>
      </w:r>
      <w:r w:rsidRPr="00C607D4">
        <w:rPr>
          <w:rFonts w:ascii="Arial" w:eastAsia="Calibri" w:hAnsi="Arial" w:cs="Arial"/>
          <w:spacing w:val="-2"/>
          <w:sz w:val="24"/>
          <w:szCs w:val="24"/>
        </w:rPr>
        <w:t xml:space="preserve"> </w:t>
      </w:r>
      <w:r w:rsidRPr="00C607D4">
        <w:rPr>
          <w:rFonts w:ascii="Arial" w:eastAsia="Calibri" w:hAnsi="Arial" w:cs="Arial"/>
          <w:spacing w:val="1"/>
          <w:sz w:val="24"/>
          <w:szCs w:val="24"/>
        </w:rPr>
        <w:t>p</w:t>
      </w:r>
      <w:r w:rsidRPr="00C607D4">
        <w:rPr>
          <w:rFonts w:ascii="Arial" w:eastAsia="Calibri" w:hAnsi="Arial" w:cs="Arial"/>
          <w:spacing w:val="-1"/>
          <w:sz w:val="24"/>
          <w:szCs w:val="24"/>
        </w:rPr>
        <w:t>ú</w:t>
      </w:r>
      <w:r w:rsidRPr="00C607D4">
        <w:rPr>
          <w:rFonts w:ascii="Arial" w:eastAsia="Calibri" w:hAnsi="Arial" w:cs="Arial"/>
          <w:spacing w:val="1"/>
          <w:sz w:val="24"/>
          <w:szCs w:val="24"/>
        </w:rPr>
        <w:t>b</w:t>
      </w:r>
      <w:r w:rsidRPr="00C607D4">
        <w:rPr>
          <w:rFonts w:ascii="Arial" w:eastAsia="Calibri" w:hAnsi="Arial" w:cs="Arial"/>
          <w:sz w:val="24"/>
          <w:szCs w:val="24"/>
        </w:rPr>
        <w:t>li</w:t>
      </w:r>
      <w:r w:rsidRPr="00C607D4">
        <w:rPr>
          <w:rFonts w:ascii="Arial" w:eastAsia="Calibri" w:hAnsi="Arial" w:cs="Arial"/>
          <w:spacing w:val="-1"/>
          <w:sz w:val="24"/>
          <w:szCs w:val="24"/>
        </w:rPr>
        <w:t>c</w:t>
      </w:r>
      <w:r w:rsidRPr="00C607D4">
        <w:rPr>
          <w:rFonts w:ascii="Arial" w:eastAsia="Calibri" w:hAnsi="Arial" w:cs="Arial"/>
          <w:sz w:val="24"/>
          <w:szCs w:val="24"/>
        </w:rPr>
        <w:t>a</w:t>
      </w:r>
      <w:r w:rsidRPr="00C607D4">
        <w:rPr>
          <w:rFonts w:ascii="Arial" w:eastAsia="Calibri" w:hAnsi="Arial" w:cs="Arial"/>
          <w:spacing w:val="1"/>
          <w:sz w:val="24"/>
          <w:szCs w:val="24"/>
        </w:rPr>
        <w:t xml:space="preserve"> </w:t>
      </w:r>
      <w:r w:rsidRPr="00C607D4">
        <w:rPr>
          <w:rFonts w:ascii="Arial" w:eastAsia="Calibri" w:hAnsi="Arial" w:cs="Arial"/>
          <w:spacing w:val="-1"/>
          <w:sz w:val="24"/>
          <w:szCs w:val="24"/>
        </w:rPr>
        <w:t>d</w:t>
      </w:r>
      <w:r w:rsidRPr="00C607D4">
        <w:rPr>
          <w:rFonts w:ascii="Arial" w:eastAsia="Calibri" w:hAnsi="Arial" w:cs="Arial"/>
          <w:sz w:val="24"/>
          <w:szCs w:val="24"/>
        </w:rPr>
        <w:t>e</w:t>
      </w:r>
      <w:r w:rsidRPr="00C607D4">
        <w:rPr>
          <w:rFonts w:ascii="Arial" w:eastAsia="Calibri" w:hAnsi="Arial" w:cs="Arial"/>
          <w:spacing w:val="-2"/>
          <w:sz w:val="24"/>
          <w:szCs w:val="24"/>
        </w:rPr>
        <w:t xml:space="preserve"> </w:t>
      </w:r>
      <w:r w:rsidRPr="00C607D4">
        <w:rPr>
          <w:rFonts w:ascii="Arial" w:eastAsia="Calibri" w:hAnsi="Arial" w:cs="Arial"/>
          <w:spacing w:val="1"/>
          <w:sz w:val="24"/>
          <w:szCs w:val="24"/>
        </w:rPr>
        <w:t>d</w:t>
      </w:r>
      <w:r w:rsidRPr="00C607D4">
        <w:rPr>
          <w:rFonts w:ascii="Arial" w:eastAsia="Calibri" w:hAnsi="Arial" w:cs="Arial"/>
          <w:sz w:val="24"/>
          <w:szCs w:val="24"/>
        </w:rPr>
        <w:t>is</w:t>
      </w:r>
      <w:r w:rsidRPr="00C607D4">
        <w:rPr>
          <w:rFonts w:ascii="Arial" w:eastAsia="Calibri" w:hAnsi="Arial" w:cs="Arial"/>
          <w:spacing w:val="1"/>
          <w:sz w:val="24"/>
          <w:szCs w:val="24"/>
        </w:rPr>
        <w:t>p</w:t>
      </w:r>
      <w:r w:rsidRPr="00C607D4">
        <w:rPr>
          <w:rFonts w:ascii="Arial" w:eastAsia="Calibri" w:hAnsi="Arial" w:cs="Arial"/>
          <w:spacing w:val="-1"/>
          <w:sz w:val="24"/>
          <w:szCs w:val="24"/>
        </w:rPr>
        <w:t>u</w:t>
      </w:r>
      <w:r w:rsidRPr="00C607D4">
        <w:rPr>
          <w:rFonts w:ascii="Arial" w:eastAsia="Calibri" w:hAnsi="Arial" w:cs="Arial"/>
          <w:spacing w:val="1"/>
          <w:sz w:val="24"/>
          <w:szCs w:val="24"/>
        </w:rPr>
        <w:t>t</w:t>
      </w:r>
      <w:r w:rsidRPr="00C607D4">
        <w:rPr>
          <w:rFonts w:ascii="Arial" w:eastAsia="Calibri" w:hAnsi="Arial" w:cs="Arial"/>
          <w:sz w:val="24"/>
          <w:szCs w:val="24"/>
        </w:rPr>
        <w:t>a.</w:t>
      </w:r>
    </w:p>
    <w:p w14:paraId="221DEEDC" w14:textId="02FDBAF4" w:rsidR="00D5268E" w:rsidRPr="00C607D4" w:rsidRDefault="00D5268E" w:rsidP="00C607D4">
      <w:pPr>
        <w:spacing w:before="120" w:after="120"/>
        <w:jc w:val="both"/>
        <w:rPr>
          <w:rFonts w:ascii="Arial" w:eastAsia="Calibri" w:hAnsi="Arial" w:cs="Arial"/>
          <w:sz w:val="24"/>
          <w:szCs w:val="24"/>
        </w:rPr>
      </w:pPr>
      <w:r w:rsidRPr="00C607D4">
        <w:rPr>
          <w:rFonts w:ascii="Arial" w:eastAsia="Calibri" w:hAnsi="Arial" w:cs="Arial"/>
          <w:spacing w:val="-1"/>
          <w:position w:val="1"/>
          <w:sz w:val="24"/>
          <w:szCs w:val="24"/>
        </w:rPr>
        <w:t>C</w:t>
      </w:r>
      <w:r w:rsidRPr="00C607D4">
        <w:rPr>
          <w:rFonts w:ascii="Arial" w:eastAsia="Calibri" w:hAnsi="Arial" w:cs="Arial"/>
          <w:spacing w:val="1"/>
          <w:position w:val="1"/>
          <w:sz w:val="24"/>
          <w:szCs w:val="24"/>
        </w:rPr>
        <w:t>o</w:t>
      </w:r>
      <w:r w:rsidRPr="00C607D4">
        <w:rPr>
          <w:rFonts w:ascii="Arial" w:eastAsia="Calibri" w:hAnsi="Arial" w:cs="Arial"/>
          <w:position w:val="1"/>
          <w:sz w:val="24"/>
          <w:szCs w:val="24"/>
        </w:rPr>
        <w:t>mo</w:t>
      </w:r>
      <w:r w:rsidRPr="00C607D4">
        <w:rPr>
          <w:rFonts w:ascii="Arial" w:eastAsia="Calibri" w:hAnsi="Arial" w:cs="Arial"/>
          <w:spacing w:val="-3"/>
          <w:position w:val="1"/>
          <w:sz w:val="24"/>
          <w:szCs w:val="24"/>
        </w:rPr>
        <w:t xml:space="preserve"> </w:t>
      </w:r>
      <w:r w:rsidRPr="00C607D4">
        <w:rPr>
          <w:rFonts w:ascii="Arial" w:eastAsia="Calibri" w:hAnsi="Arial" w:cs="Arial"/>
          <w:spacing w:val="-1"/>
          <w:position w:val="1"/>
          <w:sz w:val="24"/>
          <w:szCs w:val="24"/>
        </w:rPr>
        <w:t>c</w:t>
      </w:r>
      <w:r w:rsidRPr="00C607D4">
        <w:rPr>
          <w:rFonts w:ascii="Arial" w:eastAsia="Calibri" w:hAnsi="Arial" w:cs="Arial"/>
          <w:spacing w:val="1"/>
          <w:position w:val="1"/>
          <w:sz w:val="24"/>
          <w:szCs w:val="24"/>
        </w:rPr>
        <w:t>o</w:t>
      </w:r>
      <w:r w:rsidRPr="00C607D4">
        <w:rPr>
          <w:rFonts w:ascii="Arial" w:eastAsia="Calibri" w:hAnsi="Arial" w:cs="Arial"/>
          <w:spacing w:val="-1"/>
          <w:position w:val="1"/>
          <w:sz w:val="24"/>
          <w:szCs w:val="24"/>
        </w:rPr>
        <w:t>n</w:t>
      </w:r>
      <w:r w:rsidRPr="00C607D4">
        <w:rPr>
          <w:rFonts w:ascii="Arial" w:eastAsia="Calibri" w:hAnsi="Arial" w:cs="Arial"/>
          <w:spacing w:val="1"/>
          <w:position w:val="1"/>
          <w:sz w:val="24"/>
          <w:szCs w:val="24"/>
        </w:rPr>
        <w:t>d</w:t>
      </w:r>
      <w:r w:rsidRPr="00C607D4">
        <w:rPr>
          <w:rFonts w:ascii="Arial" w:eastAsia="Calibri" w:hAnsi="Arial" w:cs="Arial"/>
          <w:position w:val="1"/>
          <w:sz w:val="24"/>
          <w:szCs w:val="24"/>
        </w:rPr>
        <w:t>i</w:t>
      </w:r>
      <w:r w:rsidRPr="00C607D4">
        <w:rPr>
          <w:rFonts w:ascii="Arial" w:eastAsia="Calibri" w:hAnsi="Arial" w:cs="Arial"/>
          <w:spacing w:val="-1"/>
          <w:position w:val="1"/>
          <w:sz w:val="24"/>
          <w:szCs w:val="24"/>
        </w:rPr>
        <w:t>ç</w:t>
      </w:r>
      <w:r w:rsidRPr="00C607D4">
        <w:rPr>
          <w:rFonts w:ascii="Arial" w:eastAsia="Calibri" w:hAnsi="Arial" w:cs="Arial"/>
          <w:position w:val="1"/>
          <w:sz w:val="24"/>
          <w:szCs w:val="24"/>
        </w:rPr>
        <w:t>ão</w:t>
      </w:r>
      <w:r w:rsidRPr="00C607D4">
        <w:rPr>
          <w:rFonts w:ascii="Arial" w:eastAsia="Calibri" w:hAnsi="Arial" w:cs="Arial"/>
          <w:spacing w:val="-4"/>
          <w:position w:val="1"/>
          <w:sz w:val="24"/>
          <w:szCs w:val="24"/>
        </w:rPr>
        <w:t xml:space="preserve"> </w:t>
      </w:r>
      <w:r w:rsidRPr="00C607D4">
        <w:rPr>
          <w:rFonts w:ascii="Arial" w:eastAsia="Calibri" w:hAnsi="Arial" w:cs="Arial"/>
          <w:spacing w:val="1"/>
          <w:position w:val="1"/>
          <w:sz w:val="24"/>
          <w:szCs w:val="24"/>
        </w:rPr>
        <w:t>p</w:t>
      </w:r>
      <w:r w:rsidRPr="00C607D4">
        <w:rPr>
          <w:rFonts w:ascii="Arial" w:eastAsia="Calibri" w:hAnsi="Arial" w:cs="Arial"/>
          <w:position w:val="1"/>
          <w:sz w:val="24"/>
          <w:szCs w:val="24"/>
        </w:rPr>
        <w:t>a</w:t>
      </w:r>
      <w:r w:rsidRPr="00C607D4">
        <w:rPr>
          <w:rFonts w:ascii="Arial" w:eastAsia="Calibri" w:hAnsi="Arial" w:cs="Arial"/>
          <w:spacing w:val="-2"/>
          <w:position w:val="1"/>
          <w:sz w:val="24"/>
          <w:szCs w:val="24"/>
        </w:rPr>
        <w:t>r</w:t>
      </w:r>
      <w:r w:rsidRPr="00C607D4">
        <w:rPr>
          <w:rFonts w:ascii="Arial" w:eastAsia="Calibri" w:hAnsi="Arial" w:cs="Arial"/>
          <w:position w:val="1"/>
          <w:sz w:val="24"/>
          <w:szCs w:val="24"/>
        </w:rPr>
        <w:t>a</w:t>
      </w:r>
      <w:r w:rsidRPr="00C607D4">
        <w:rPr>
          <w:rFonts w:ascii="Arial" w:eastAsia="Calibri" w:hAnsi="Arial" w:cs="Arial"/>
          <w:spacing w:val="-3"/>
          <w:position w:val="1"/>
          <w:sz w:val="24"/>
          <w:szCs w:val="24"/>
        </w:rPr>
        <w:t xml:space="preserve"> </w:t>
      </w:r>
      <w:r w:rsidRPr="00C607D4">
        <w:rPr>
          <w:rFonts w:ascii="Arial" w:eastAsia="Calibri" w:hAnsi="Arial" w:cs="Arial"/>
          <w:spacing w:val="1"/>
          <w:position w:val="1"/>
          <w:sz w:val="24"/>
          <w:szCs w:val="24"/>
        </w:rPr>
        <w:t>p</w:t>
      </w:r>
      <w:r w:rsidRPr="00C607D4">
        <w:rPr>
          <w:rFonts w:ascii="Arial" w:eastAsia="Calibri" w:hAnsi="Arial" w:cs="Arial"/>
          <w:position w:val="1"/>
          <w:sz w:val="24"/>
          <w:szCs w:val="24"/>
        </w:rPr>
        <w:t>a</w:t>
      </w:r>
      <w:r w:rsidRPr="00C607D4">
        <w:rPr>
          <w:rFonts w:ascii="Arial" w:eastAsia="Calibri" w:hAnsi="Arial" w:cs="Arial"/>
          <w:spacing w:val="-2"/>
          <w:position w:val="1"/>
          <w:sz w:val="24"/>
          <w:szCs w:val="24"/>
        </w:rPr>
        <w:t>r</w:t>
      </w:r>
      <w:r w:rsidRPr="00C607D4">
        <w:rPr>
          <w:rFonts w:ascii="Arial" w:eastAsia="Calibri" w:hAnsi="Arial" w:cs="Arial"/>
          <w:spacing w:val="1"/>
          <w:position w:val="1"/>
          <w:sz w:val="24"/>
          <w:szCs w:val="24"/>
        </w:rPr>
        <w:t>t</w:t>
      </w:r>
      <w:r w:rsidRPr="00C607D4">
        <w:rPr>
          <w:rFonts w:ascii="Arial" w:eastAsia="Calibri" w:hAnsi="Arial" w:cs="Arial"/>
          <w:position w:val="1"/>
          <w:sz w:val="24"/>
          <w:szCs w:val="24"/>
        </w:rPr>
        <w:t>i</w:t>
      </w:r>
      <w:r w:rsidRPr="00C607D4">
        <w:rPr>
          <w:rFonts w:ascii="Arial" w:eastAsia="Calibri" w:hAnsi="Arial" w:cs="Arial"/>
          <w:spacing w:val="-1"/>
          <w:position w:val="1"/>
          <w:sz w:val="24"/>
          <w:szCs w:val="24"/>
        </w:rPr>
        <w:t>c</w:t>
      </w:r>
      <w:r w:rsidRPr="00C607D4">
        <w:rPr>
          <w:rFonts w:ascii="Arial" w:eastAsia="Calibri" w:hAnsi="Arial" w:cs="Arial"/>
          <w:position w:val="1"/>
          <w:sz w:val="24"/>
          <w:szCs w:val="24"/>
        </w:rPr>
        <w:t>i</w:t>
      </w:r>
      <w:r w:rsidRPr="00C607D4">
        <w:rPr>
          <w:rFonts w:ascii="Arial" w:eastAsia="Calibri" w:hAnsi="Arial" w:cs="Arial"/>
          <w:spacing w:val="1"/>
          <w:position w:val="1"/>
          <w:sz w:val="24"/>
          <w:szCs w:val="24"/>
        </w:rPr>
        <w:t>p</w:t>
      </w:r>
      <w:r w:rsidRPr="00C607D4">
        <w:rPr>
          <w:rFonts w:ascii="Arial" w:eastAsia="Calibri" w:hAnsi="Arial" w:cs="Arial"/>
          <w:position w:val="1"/>
          <w:sz w:val="24"/>
          <w:szCs w:val="24"/>
        </w:rPr>
        <w:t>a</w:t>
      </w:r>
      <w:r w:rsidRPr="00C607D4">
        <w:rPr>
          <w:rFonts w:ascii="Arial" w:eastAsia="Calibri" w:hAnsi="Arial" w:cs="Arial"/>
          <w:spacing w:val="-1"/>
          <w:position w:val="1"/>
          <w:sz w:val="24"/>
          <w:szCs w:val="24"/>
        </w:rPr>
        <w:t>ç</w:t>
      </w:r>
      <w:r w:rsidRPr="00C607D4">
        <w:rPr>
          <w:rFonts w:ascii="Arial" w:eastAsia="Calibri" w:hAnsi="Arial" w:cs="Arial"/>
          <w:position w:val="1"/>
          <w:sz w:val="24"/>
          <w:szCs w:val="24"/>
        </w:rPr>
        <w:t>ão</w:t>
      </w:r>
      <w:r w:rsidRPr="00C607D4">
        <w:rPr>
          <w:rFonts w:ascii="Arial" w:eastAsia="Calibri" w:hAnsi="Arial" w:cs="Arial"/>
          <w:spacing w:val="-11"/>
          <w:position w:val="1"/>
          <w:sz w:val="24"/>
          <w:szCs w:val="24"/>
        </w:rPr>
        <w:t xml:space="preserve"> </w:t>
      </w:r>
      <w:r w:rsidRPr="00C607D4">
        <w:rPr>
          <w:rFonts w:ascii="Arial" w:eastAsia="Calibri" w:hAnsi="Arial" w:cs="Arial"/>
          <w:spacing w:val="1"/>
          <w:position w:val="1"/>
          <w:sz w:val="24"/>
          <w:szCs w:val="24"/>
        </w:rPr>
        <w:t>n</w:t>
      </w:r>
      <w:r w:rsidRPr="00C607D4">
        <w:rPr>
          <w:rFonts w:ascii="Arial" w:eastAsia="Calibri" w:hAnsi="Arial" w:cs="Arial"/>
          <w:position w:val="1"/>
          <w:sz w:val="24"/>
          <w:szCs w:val="24"/>
        </w:rPr>
        <w:t>a</w:t>
      </w:r>
      <w:r w:rsidRPr="00C607D4">
        <w:rPr>
          <w:rFonts w:ascii="Arial" w:eastAsia="Calibri" w:hAnsi="Arial" w:cs="Arial"/>
          <w:spacing w:val="-1"/>
          <w:position w:val="1"/>
          <w:sz w:val="24"/>
          <w:szCs w:val="24"/>
        </w:rPr>
        <w:t xml:space="preserve"> </w:t>
      </w:r>
      <w:r w:rsidRPr="00C607D4">
        <w:rPr>
          <w:rFonts w:ascii="Arial" w:eastAsia="Calibri" w:hAnsi="Arial" w:cs="Arial"/>
          <w:spacing w:val="-3"/>
          <w:position w:val="1"/>
          <w:sz w:val="24"/>
          <w:szCs w:val="24"/>
        </w:rPr>
        <w:t>s</w:t>
      </w:r>
      <w:r w:rsidRPr="00C607D4">
        <w:rPr>
          <w:rFonts w:ascii="Arial" w:eastAsia="Calibri" w:hAnsi="Arial" w:cs="Arial"/>
          <w:position w:val="1"/>
          <w:sz w:val="24"/>
          <w:szCs w:val="24"/>
        </w:rPr>
        <w:t>essão</w:t>
      </w:r>
      <w:r w:rsidRPr="00C607D4">
        <w:rPr>
          <w:rFonts w:ascii="Arial" w:eastAsia="Calibri" w:hAnsi="Arial" w:cs="Arial"/>
          <w:spacing w:val="-4"/>
          <w:position w:val="1"/>
          <w:sz w:val="24"/>
          <w:szCs w:val="24"/>
        </w:rPr>
        <w:t xml:space="preserve"> </w:t>
      </w:r>
      <w:r w:rsidRPr="00C607D4">
        <w:rPr>
          <w:rFonts w:ascii="Arial" w:eastAsia="Calibri" w:hAnsi="Arial" w:cs="Arial"/>
          <w:spacing w:val="1"/>
          <w:position w:val="1"/>
          <w:sz w:val="24"/>
          <w:szCs w:val="24"/>
        </w:rPr>
        <w:t>púb</w:t>
      </w:r>
      <w:r w:rsidRPr="00C607D4">
        <w:rPr>
          <w:rFonts w:ascii="Arial" w:eastAsia="Calibri" w:hAnsi="Arial" w:cs="Arial"/>
          <w:position w:val="1"/>
          <w:sz w:val="24"/>
          <w:szCs w:val="24"/>
        </w:rPr>
        <w:t>li</w:t>
      </w:r>
      <w:r w:rsidRPr="00C607D4">
        <w:rPr>
          <w:rFonts w:ascii="Arial" w:eastAsia="Calibri" w:hAnsi="Arial" w:cs="Arial"/>
          <w:spacing w:val="-1"/>
          <w:position w:val="1"/>
          <w:sz w:val="24"/>
          <w:szCs w:val="24"/>
        </w:rPr>
        <w:t>c</w:t>
      </w:r>
      <w:r w:rsidRPr="00C607D4">
        <w:rPr>
          <w:rFonts w:ascii="Arial" w:eastAsia="Calibri" w:hAnsi="Arial" w:cs="Arial"/>
          <w:position w:val="1"/>
          <w:sz w:val="24"/>
          <w:szCs w:val="24"/>
        </w:rPr>
        <w:t>a,</w:t>
      </w:r>
      <w:r w:rsidRPr="00C607D4">
        <w:rPr>
          <w:rFonts w:ascii="Arial" w:eastAsia="Calibri" w:hAnsi="Arial" w:cs="Arial"/>
          <w:spacing w:val="-6"/>
          <w:position w:val="1"/>
          <w:sz w:val="24"/>
          <w:szCs w:val="24"/>
        </w:rPr>
        <w:t xml:space="preserve"> </w:t>
      </w:r>
      <w:r w:rsidRPr="00C607D4">
        <w:rPr>
          <w:rFonts w:ascii="Arial" w:eastAsia="Calibri" w:hAnsi="Arial" w:cs="Arial"/>
          <w:spacing w:val="1"/>
          <w:position w:val="1"/>
          <w:sz w:val="24"/>
          <w:szCs w:val="24"/>
        </w:rPr>
        <w:t>o</w:t>
      </w:r>
      <w:r w:rsidRPr="00C607D4">
        <w:rPr>
          <w:rFonts w:ascii="Arial" w:eastAsia="Calibri" w:hAnsi="Arial" w:cs="Arial"/>
          <w:position w:val="1"/>
          <w:sz w:val="24"/>
          <w:szCs w:val="24"/>
        </w:rPr>
        <w:t>s</w:t>
      </w:r>
      <w:r w:rsidRPr="00C607D4">
        <w:rPr>
          <w:rFonts w:ascii="Arial" w:eastAsia="Calibri" w:hAnsi="Arial" w:cs="Arial"/>
          <w:spacing w:val="-4"/>
          <w:position w:val="1"/>
          <w:sz w:val="24"/>
          <w:szCs w:val="24"/>
        </w:rPr>
        <w:t xml:space="preserve"> </w:t>
      </w:r>
      <w:r w:rsidRPr="00C607D4">
        <w:rPr>
          <w:rFonts w:ascii="Arial" w:eastAsia="Calibri" w:hAnsi="Arial" w:cs="Arial"/>
          <w:position w:val="1"/>
          <w:sz w:val="24"/>
          <w:szCs w:val="24"/>
        </w:rPr>
        <w:t>li</w:t>
      </w:r>
      <w:r w:rsidRPr="00C607D4">
        <w:rPr>
          <w:rFonts w:ascii="Arial" w:eastAsia="Calibri" w:hAnsi="Arial" w:cs="Arial"/>
          <w:spacing w:val="-1"/>
          <w:position w:val="1"/>
          <w:sz w:val="24"/>
          <w:szCs w:val="24"/>
        </w:rPr>
        <w:t>c</w:t>
      </w:r>
      <w:r w:rsidRPr="00C607D4">
        <w:rPr>
          <w:rFonts w:ascii="Arial" w:eastAsia="Calibri" w:hAnsi="Arial" w:cs="Arial"/>
          <w:position w:val="1"/>
          <w:sz w:val="24"/>
          <w:szCs w:val="24"/>
        </w:rPr>
        <w:t>i</w:t>
      </w:r>
      <w:r w:rsidRPr="00C607D4">
        <w:rPr>
          <w:rFonts w:ascii="Arial" w:eastAsia="Calibri" w:hAnsi="Arial" w:cs="Arial"/>
          <w:spacing w:val="1"/>
          <w:position w:val="1"/>
          <w:sz w:val="24"/>
          <w:szCs w:val="24"/>
        </w:rPr>
        <w:t>t</w:t>
      </w:r>
      <w:r w:rsidRPr="00C607D4">
        <w:rPr>
          <w:rFonts w:ascii="Arial" w:eastAsia="Calibri" w:hAnsi="Arial" w:cs="Arial"/>
          <w:spacing w:val="-2"/>
          <w:position w:val="1"/>
          <w:sz w:val="24"/>
          <w:szCs w:val="24"/>
        </w:rPr>
        <w:t>a</w:t>
      </w:r>
      <w:r w:rsidRPr="00C607D4">
        <w:rPr>
          <w:rFonts w:ascii="Arial" w:eastAsia="Calibri" w:hAnsi="Arial" w:cs="Arial"/>
          <w:spacing w:val="1"/>
          <w:position w:val="1"/>
          <w:sz w:val="24"/>
          <w:szCs w:val="24"/>
        </w:rPr>
        <w:t>n</w:t>
      </w:r>
      <w:r w:rsidRPr="00C607D4">
        <w:rPr>
          <w:rFonts w:ascii="Arial" w:eastAsia="Calibri" w:hAnsi="Arial" w:cs="Arial"/>
          <w:spacing w:val="-1"/>
          <w:position w:val="1"/>
          <w:sz w:val="24"/>
          <w:szCs w:val="24"/>
        </w:rPr>
        <w:t>t</w:t>
      </w:r>
      <w:r w:rsidRPr="00C607D4">
        <w:rPr>
          <w:rFonts w:ascii="Arial" w:eastAsia="Calibri" w:hAnsi="Arial" w:cs="Arial"/>
          <w:position w:val="1"/>
          <w:sz w:val="24"/>
          <w:szCs w:val="24"/>
        </w:rPr>
        <w:t>es</w:t>
      </w:r>
      <w:r w:rsidRPr="00C607D4">
        <w:rPr>
          <w:rFonts w:ascii="Arial" w:eastAsia="Calibri" w:hAnsi="Arial" w:cs="Arial"/>
          <w:spacing w:val="-6"/>
          <w:position w:val="1"/>
          <w:sz w:val="24"/>
          <w:szCs w:val="24"/>
        </w:rPr>
        <w:t xml:space="preserve"> </w:t>
      </w:r>
      <w:r w:rsidRPr="00C607D4">
        <w:rPr>
          <w:rFonts w:ascii="Arial" w:eastAsia="Calibri" w:hAnsi="Arial" w:cs="Arial"/>
          <w:spacing w:val="1"/>
          <w:position w:val="1"/>
          <w:sz w:val="24"/>
          <w:szCs w:val="24"/>
        </w:rPr>
        <w:t>d</w:t>
      </w:r>
      <w:r w:rsidRPr="00C607D4">
        <w:rPr>
          <w:rFonts w:ascii="Arial" w:eastAsia="Calibri" w:hAnsi="Arial" w:cs="Arial"/>
          <w:position w:val="1"/>
          <w:sz w:val="24"/>
          <w:szCs w:val="24"/>
        </w:rPr>
        <w:t>e</w:t>
      </w:r>
      <w:r w:rsidRPr="00C607D4">
        <w:rPr>
          <w:rFonts w:ascii="Arial" w:eastAsia="Calibri" w:hAnsi="Arial" w:cs="Arial"/>
          <w:spacing w:val="-3"/>
          <w:position w:val="1"/>
          <w:sz w:val="24"/>
          <w:szCs w:val="24"/>
        </w:rPr>
        <w:t>v</w:t>
      </w:r>
      <w:r w:rsidRPr="00C607D4">
        <w:rPr>
          <w:rFonts w:ascii="Arial" w:eastAsia="Calibri" w:hAnsi="Arial" w:cs="Arial"/>
          <w:position w:val="1"/>
          <w:sz w:val="24"/>
          <w:szCs w:val="24"/>
        </w:rPr>
        <w:t>em</w:t>
      </w:r>
      <w:r w:rsidRPr="00C607D4">
        <w:rPr>
          <w:rFonts w:ascii="Arial" w:eastAsia="Calibri" w:hAnsi="Arial" w:cs="Arial"/>
          <w:spacing w:val="-6"/>
          <w:position w:val="1"/>
          <w:sz w:val="24"/>
          <w:szCs w:val="24"/>
        </w:rPr>
        <w:t xml:space="preserve"> </w:t>
      </w:r>
      <w:r w:rsidRPr="00C607D4">
        <w:rPr>
          <w:rFonts w:ascii="Arial" w:eastAsia="Calibri" w:hAnsi="Arial" w:cs="Arial"/>
          <w:spacing w:val="-2"/>
          <w:position w:val="1"/>
          <w:sz w:val="24"/>
          <w:szCs w:val="24"/>
        </w:rPr>
        <w:t>i</w:t>
      </w:r>
      <w:r w:rsidRPr="00C607D4">
        <w:rPr>
          <w:rFonts w:ascii="Arial" w:eastAsia="Calibri" w:hAnsi="Arial" w:cs="Arial"/>
          <w:spacing w:val="1"/>
          <w:position w:val="1"/>
          <w:sz w:val="24"/>
          <w:szCs w:val="24"/>
        </w:rPr>
        <w:t>n</w:t>
      </w:r>
      <w:r w:rsidRPr="00C607D4">
        <w:rPr>
          <w:rFonts w:ascii="Arial" w:eastAsia="Calibri" w:hAnsi="Arial" w:cs="Arial"/>
          <w:position w:val="1"/>
          <w:sz w:val="24"/>
          <w:szCs w:val="24"/>
        </w:rPr>
        <w:t>serir</w:t>
      </w:r>
      <w:r w:rsidRPr="00C607D4">
        <w:rPr>
          <w:rFonts w:ascii="Arial" w:eastAsia="Calibri" w:hAnsi="Arial" w:cs="Arial"/>
          <w:spacing w:val="-7"/>
          <w:position w:val="1"/>
          <w:sz w:val="24"/>
          <w:szCs w:val="24"/>
        </w:rPr>
        <w:t xml:space="preserve"> </w:t>
      </w:r>
      <w:r w:rsidRPr="00C607D4">
        <w:rPr>
          <w:rFonts w:ascii="Arial" w:eastAsia="Calibri" w:hAnsi="Arial" w:cs="Arial"/>
          <w:spacing w:val="1"/>
          <w:position w:val="1"/>
          <w:sz w:val="24"/>
          <w:szCs w:val="24"/>
        </w:rPr>
        <w:t>o</w:t>
      </w:r>
      <w:r w:rsidRPr="00C607D4">
        <w:rPr>
          <w:rFonts w:ascii="Arial" w:eastAsia="Calibri" w:hAnsi="Arial" w:cs="Arial"/>
          <w:position w:val="1"/>
          <w:sz w:val="24"/>
          <w:szCs w:val="24"/>
        </w:rPr>
        <w:t>s</w:t>
      </w:r>
      <w:r w:rsidRPr="00C607D4">
        <w:rPr>
          <w:rFonts w:ascii="Arial" w:eastAsia="Calibri" w:hAnsi="Arial" w:cs="Arial"/>
          <w:spacing w:val="-4"/>
          <w:position w:val="1"/>
          <w:sz w:val="24"/>
          <w:szCs w:val="24"/>
        </w:rPr>
        <w:t xml:space="preserve"> </w:t>
      </w:r>
      <w:r w:rsidRPr="00C607D4">
        <w:rPr>
          <w:rFonts w:ascii="Arial" w:eastAsia="Calibri" w:hAnsi="Arial" w:cs="Arial"/>
          <w:spacing w:val="1"/>
          <w:position w:val="1"/>
          <w:sz w:val="24"/>
          <w:szCs w:val="24"/>
        </w:rPr>
        <w:t>d</w:t>
      </w:r>
      <w:r w:rsidRPr="00C607D4">
        <w:rPr>
          <w:rFonts w:ascii="Arial" w:eastAsia="Calibri" w:hAnsi="Arial" w:cs="Arial"/>
          <w:spacing w:val="-2"/>
          <w:position w:val="1"/>
          <w:sz w:val="24"/>
          <w:szCs w:val="24"/>
        </w:rPr>
        <w:t>a</w:t>
      </w:r>
      <w:r w:rsidRPr="00C607D4">
        <w:rPr>
          <w:rFonts w:ascii="Arial" w:eastAsia="Calibri" w:hAnsi="Arial" w:cs="Arial"/>
          <w:spacing w:val="1"/>
          <w:position w:val="1"/>
          <w:sz w:val="24"/>
          <w:szCs w:val="24"/>
        </w:rPr>
        <w:t>do</w:t>
      </w:r>
      <w:r w:rsidRPr="00C607D4">
        <w:rPr>
          <w:rFonts w:ascii="Arial" w:eastAsia="Calibri" w:hAnsi="Arial" w:cs="Arial"/>
          <w:position w:val="1"/>
          <w:sz w:val="24"/>
          <w:szCs w:val="24"/>
        </w:rPr>
        <w:t xml:space="preserve">s </w:t>
      </w:r>
      <w:r w:rsidRPr="00C607D4">
        <w:rPr>
          <w:rFonts w:ascii="Arial" w:eastAsia="Calibri" w:hAnsi="Arial" w:cs="Arial"/>
          <w:spacing w:val="1"/>
          <w:sz w:val="24"/>
          <w:szCs w:val="24"/>
        </w:rPr>
        <w:t>d</w:t>
      </w:r>
      <w:r w:rsidRPr="00C607D4">
        <w:rPr>
          <w:rFonts w:ascii="Arial" w:eastAsia="Calibri" w:hAnsi="Arial" w:cs="Arial"/>
          <w:sz w:val="24"/>
          <w:szCs w:val="24"/>
        </w:rPr>
        <w:t>a</w:t>
      </w:r>
      <w:r w:rsidRPr="00C607D4">
        <w:rPr>
          <w:rFonts w:ascii="Arial" w:eastAsia="Calibri" w:hAnsi="Arial" w:cs="Arial"/>
          <w:spacing w:val="1"/>
          <w:sz w:val="24"/>
          <w:szCs w:val="24"/>
        </w:rPr>
        <w:t xml:space="preserve"> </w:t>
      </w:r>
      <w:r w:rsidRPr="00C607D4">
        <w:rPr>
          <w:rFonts w:ascii="Arial" w:eastAsia="Calibri" w:hAnsi="Arial" w:cs="Arial"/>
          <w:spacing w:val="-1"/>
          <w:sz w:val="24"/>
          <w:szCs w:val="24"/>
        </w:rPr>
        <w:t>p</w:t>
      </w:r>
      <w:r w:rsidRPr="00C607D4">
        <w:rPr>
          <w:rFonts w:ascii="Arial" w:eastAsia="Calibri" w:hAnsi="Arial" w:cs="Arial"/>
          <w:sz w:val="24"/>
          <w:szCs w:val="24"/>
        </w:rPr>
        <w:t>r</w:t>
      </w:r>
      <w:r w:rsidRPr="00C607D4">
        <w:rPr>
          <w:rFonts w:ascii="Arial" w:eastAsia="Calibri" w:hAnsi="Arial" w:cs="Arial"/>
          <w:spacing w:val="1"/>
          <w:sz w:val="24"/>
          <w:szCs w:val="24"/>
        </w:rPr>
        <w:t>o</w:t>
      </w:r>
      <w:r w:rsidRPr="00C607D4">
        <w:rPr>
          <w:rFonts w:ascii="Arial" w:eastAsia="Calibri" w:hAnsi="Arial" w:cs="Arial"/>
          <w:spacing w:val="-1"/>
          <w:sz w:val="24"/>
          <w:szCs w:val="24"/>
        </w:rPr>
        <w:t>p</w:t>
      </w:r>
      <w:r w:rsidRPr="00C607D4">
        <w:rPr>
          <w:rFonts w:ascii="Arial" w:eastAsia="Calibri" w:hAnsi="Arial" w:cs="Arial"/>
          <w:spacing w:val="1"/>
          <w:sz w:val="24"/>
          <w:szCs w:val="24"/>
        </w:rPr>
        <w:t>o</w:t>
      </w:r>
      <w:r w:rsidRPr="00C607D4">
        <w:rPr>
          <w:rFonts w:ascii="Arial" w:eastAsia="Calibri" w:hAnsi="Arial" w:cs="Arial"/>
          <w:sz w:val="24"/>
          <w:szCs w:val="24"/>
        </w:rPr>
        <w:t>s</w:t>
      </w:r>
      <w:r w:rsidRPr="00C607D4">
        <w:rPr>
          <w:rFonts w:ascii="Arial" w:eastAsia="Calibri" w:hAnsi="Arial" w:cs="Arial"/>
          <w:spacing w:val="1"/>
          <w:sz w:val="24"/>
          <w:szCs w:val="24"/>
        </w:rPr>
        <w:t>t</w:t>
      </w:r>
      <w:r w:rsidRPr="00C607D4">
        <w:rPr>
          <w:rFonts w:ascii="Arial" w:eastAsia="Calibri" w:hAnsi="Arial" w:cs="Arial"/>
          <w:sz w:val="24"/>
          <w:szCs w:val="24"/>
        </w:rPr>
        <w:t>a</w:t>
      </w:r>
      <w:r w:rsidRPr="00C607D4">
        <w:rPr>
          <w:rFonts w:ascii="Arial" w:eastAsia="Calibri" w:hAnsi="Arial" w:cs="Arial"/>
          <w:spacing w:val="-2"/>
          <w:sz w:val="24"/>
          <w:szCs w:val="24"/>
        </w:rPr>
        <w:t xml:space="preserve"> i</w:t>
      </w:r>
      <w:r w:rsidRPr="00C607D4">
        <w:rPr>
          <w:rFonts w:ascii="Arial" w:eastAsia="Calibri" w:hAnsi="Arial" w:cs="Arial"/>
          <w:spacing w:val="1"/>
          <w:sz w:val="24"/>
          <w:szCs w:val="24"/>
        </w:rPr>
        <w:t>n</w:t>
      </w:r>
      <w:r w:rsidRPr="00C607D4">
        <w:rPr>
          <w:rFonts w:ascii="Arial" w:eastAsia="Calibri" w:hAnsi="Arial" w:cs="Arial"/>
          <w:sz w:val="24"/>
          <w:szCs w:val="24"/>
        </w:rPr>
        <w:t>i</w:t>
      </w:r>
      <w:r w:rsidRPr="00C607D4">
        <w:rPr>
          <w:rFonts w:ascii="Arial" w:eastAsia="Calibri" w:hAnsi="Arial" w:cs="Arial"/>
          <w:spacing w:val="-1"/>
          <w:sz w:val="24"/>
          <w:szCs w:val="24"/>
        </w:rPr>
        <w:t>c</w:t>
      </w:r>
      <w:r w:rsidRPr="00C607D4">
        <w:rPr>
          <w:rFonts w:ascii="Arial" w:eastAsia="Calibri" w:hAnsi="Arial" w:cs="Arial"/>
          <w:sz w:val="24"/>
          <w:szCs w:val="24"/>
        </w:rPr>
        <w:t>ial</w:t>
      </w:r>
      <w:r w:rsidRPr="00C607D4">
        <w:rPr>
          <w:rFonts w:ascii="Arial" w:eastAsia="Calibri" w:hAnsi="Arial" w:cs="Arial"/>
          <w:spacing w:val="-2"/>
          <w:sz w:val="24"/>
          <w:szCs w:val="24"/>
        </w:rPr>
        <w:t xml:space="preserve"> </w:t>
      </w:r>
      <w:r w:rsidRPr="00C607D4">
        <w:rPr>
          <w:rFonts w:ascii="Arial" w:eastAsia="Calibri" w:hAnsi="Arial" w:cs="Arial"/>
          <w:spacing w:val="1"/>
          <w:sz w:val="24"/>
          <w:szCs w:val="24"/>
        </w:rPr>
        <w:t>n</w:t>
      </w:r>
      <w:r w:rsidRPr="00C607D4">
        <w:rPr>
          <w:rFonts w:ascii="Arial" w:eastAsia="Calibri" w:hAnsi="Arial" w:cs="Arial"/>
          <w:sz w:val="24"/>
          <w:szCs w:val="24"/>
        </w:rPr>
        <w:t>o</w:t>
      </w:r>
      <w:r w:rsidRPr="00C607D4">
        <w:rPr>
          <w:rFonts w:ascii="Arial" w:eastAsia="Calibri" w:hAnsi="Arial" w:cs="Arial"/>
          <w:spacing w:val="2"/>
          <w:sz w:val="24"/>
          <w:szCs w:val="24"/>
        </w:rPr>
        <w:t xml:space="preserve"> </w:t>
      </w:r>
      <w:r w:rsidRPr="00C607D4">
        <w:rPr>
          <w:rFonts w:ascii="Arial" w:eastAsia="Calibri" w:hAnsi="Arial" w:cs="Arial"/>
          <w:sz w:val="24"/>
          <w:szCs w:val="24"/>
        </w:rPr>
        <w:t>Si</w:t>
      </w:r>
      <w:r w:rsidRPr="00C607D4">
        <w:rPr>
          <w:rFonts w:ascii="Arial" w:eastAsia="Calibri" w:hAnsi="Arial" w:cs="Arial"/>
          <w:spacing w:val="-3"/>
          <w:sz w:val="24"/>
          <w:szCs w:val="24"/>
        </w:rPr>
        <w:t>s</w:t>
      </w:r>
      <w:r w:rsidRPr="00C607D4">
        <w:rPr>
          <w:rFonts w:ascii="Arial" w:eastAsia="Calibri" w:hAnsi="Arial" w:cs="Arial"/>
          <w:spacing w:val="1"/>
          <w:sz w:val="24"/>
          <w:szCs w:val="24"/>
        </w:rPr>
        <w:t>t</w:t>
      </w:r>
      <w:r w:rsidRPr="00C607D4">
        <w:rPr>
          <w:rFonts w:ascii="Arial" w:eastAsia="Calibri" w:hAnsi="Arial" w:cs="Arial"/>
          <w:sz w:val="24"/>
          <w:szCs w:val="24"/>
        </w:rPr>
        <w:t>ema</w:t>
      </w:r>
      <w:r w:rsidRPr="00C607D4">
        <w:rPr>
          <w:rFonts w:ascii="Arial" w:eastAsia="Calibri" w:hAnsi="Arial" w:cs="Arial"/>
          <w:spacing w:val="-6"/>
          <w:sz w:val="24"/>
          <w:szCs w:val="24"/>
        </w:rPr>
        <w:t xml:space="preserve"> </w:t>
      </w:r>
      <w:r w:rsidRPr="00C607D4">
        <w:rPr>
          <w:rFonts w:ascii="Arial" w:eastAsia="Calibri" w:hAnsi="Arial" w:cs="Arial"/>
          <w:spacing w:val="1"/>
          <w:sz w:val="24"/>
          <w:szCs w:val="24"/>
        </w:rPr>
        <w:t>d</w:t>
      </w:r>
      <w:r w:rsidRPr="00C607D4">
        <w:rPr>
          <w:rFonts w:ascii="Arial" w:eastAsia="Calibri" w:hAnsi="Arial" w:cs="Arial"/>
          <w:sz w:val="24"/>
          <w:szCs w:val="24"/>
        </w:rPr>
        <w:t>e</w:t>
      </w:r>
      <w:r w:rsidRPr="00C607D4">
        <w:rPr>
          <w:rFonts w:ascii="Arial" w:eastAsia="Calibri" w:hAnsi="Arial" w:cs="Arial"/>
          <w:spacing w:val="1"/>
          <w:sz w:val="24"/>
          <w:szCs w:val="24"/>
        </w:rPr>
        <w:t xml:space="preserve"> </w:t>
      </w:r>
      <w:r w:rsidRPr="00C607D4">
        <w:rPr>
          <w:rFonts w:ascii="Arial" w:eastAsia="Calibri" w:hAnsi="Arial" w:cs="Arial"/>
          <w:spacing w:val="-1"/>
          <w:sz w:val="24"/>
          <w:szCs w:val="24"/>
        </w:rPr>
        <w:t>C</w:t>
      </w:r>
      <w:r w:rsidRPr="00C607D4">
        <w:rPr>
          <w:rFonts w:ascii="Arial" w:eastAsia="Calibri" w:hAnsi="Arial" w:cs="Arial"/>
          <w:spacing w:val="1"/>
          <w:sz w:val="24"/>
          <w:szCs w:val="24"/>
        </w:rPr>
        <w:t>o</w:t>
      </w:r>
      <w:r w:rsidRPr="00C607D4">
        <w:rPr>
          <w:rFonts w:ascii="Arial" w:eastAsia="Calibri" w:hAnsi="Arial" w:cs="Arial"/>
          <w:spacing w:val="-2"/>
          <w:sz w:val="24"/>
          <w:szCs w:val="24"/>
        </w:rPr>
        <w:t>m</w:t>
      </w:r>
      <w:r w:rsidRPr="00C607D4">
        <w:rPr>
          <w:rFonts w:ascii="Arial" w:eastAsia="Calibri" w:hAnsi="Arial" w:cs="Arial"/>
          <w:spacing w:val="1"/>
          <w:sz w:val="24"/>
          <w:szCs w:val="24"/>
        </w:rPr>
        <w:t>p</w:t>
      </w:r>
      <w:r w:rsidRPr="00C607D4">
        <w:rPr>
          <w:rFonts w:ascii="Arial" w:eastAsia="Calibri" w:hAnsi="Arial" w:cs="Arial"/>
          <w:sz w:val="24"/>
          <w:szCs w:val="24"/>
        </w:rPr>
        <w:t>ras</w:t>
      </w:r>
      <w:r w:rsidRPr="00C607D4">
        <w:rPr>
          <w:rFonts w:ascii="Arial" w:eastAsia="Calibri" w:hAnsi="Arial" w:cs="Arial"/>
          <w:spacing w:val="-7"/>
          <w:sz w:val="24"/>
          <w:szCs w:val="24"/>
        </w:rPr>
        <w:t xml:space="preserve"> </w:t>
      </w:r>
      <w:r w:rsidRPr="00C607D4">
        <w:rPr>
          <w:rFonts w:ascii="Arial" w:eastAsia="Calibri" w:hAnsi="Arial" w:cs="Arial"/>
          <w:spacing w:val="1"/>
          <w:sz w:val="24"/>
          <w:szCs w:val="24"/>
        </w:rPr>
        <w:t>d</w:t>
      </w:r>
      <w:r w:rsidRPr="00C607D4">
        <w:rPr>
          <w:rFonts w:ascii="Arial" w:eastAsia="Calibri" w:hAnsi="Arial" w:cs="Arial"/>
          <w:sz w:val="24"/>
          <w:szCs w:val="24"/>
        </w:rPr>
        <w:t>o</w:t>
      </w:r>
      <w:r w:rsidRPr="00C607D4">
        <w:rPr>
          <w:rFonts w:ascii="Arial" w:eastAsia="Calibri" w:hAnsi="Arial" w:cs="Arial"/>
          <w:spacing w:val="-1"/>
          <w:sz w:val="24"/>
          <w:szCs w:val="24"/>
        </w:rPr>
        <w:t xml:space="preserve"> </w:t>
      </w:r>
      <w:r w:rsidRPr="00C607D4">
        <w:rPr>
          <w:rFonts w:ascii="Arial" w:eastAsia="Calibri" w:hAnsi="Arial" w:cs="Arial"/>
          <w:sz w:val="24"/>
          <w:szCs w:val="24"/>
        </w:rPr>
        <w:t>G</w:t>
      </w:r>
      <w:r w:rsidRPr="00C607D4">
        <w:rPr>
          <w:rFonts w:ascii="Arial" w:eastAsia="Calibri" w:hAnsi="Arial" w:cs="Arial"/>
          <w:spacing w:val="-2"/>
          <w:sz w:val="24"/>
          <w:szCs w:val="24"/>
        </w:rPr>
        <w:t>o</w:t>
      </w:r>
      <w:r w:rsidRPr="00C607D4">
        <w:rPr>
          <w:rFonts w:ascii="Arial" w:eastAsia="Calibri" w:hAnsi="Arial" w:cs="Arial"/>
          <w:sz w:val="24"/>
          <w:szCs w:val="24"/>
        </w:rPr>
        <w:t>ver</w:t>
      </w:r>
      <w:r w:rsidRPr="00C607D4">
        <w:rPr>
          <w:rFonts w:ascii="Arial" w:eastAsia="Calibri" w:hAnsi="Arial" w:cs="Arial"/>
          <w:spacing w:val="1"/>
          <w:sz w:val="24"/>
          <w:szCs w:val="24"/>
        </w:rPr>
        <w:t>n</w:t>
      </w:r>
      <w:r w:rsidRPr="00C607D4">
        <w:rPr>
          <w:rFonts w:ascii="Arial" w:eastAsia="Calibri" w:hAnsi="Arial" w:cs="Arial"/>
          <w:sz w:val="24"/>
          <w:szCs w:val="24"/>
        </w:rPr>
        <w:t>o</w:t>
      </w:r>
      <w:r w:rsidRPr="00C607D4">
        <w:rPr>
          <w:rFonts w:ascii="Arial" w:eastAsia="Calibri" w:hAnsi="Arial" w:cs="Arial"/>
          <w:spacing w:val="-2"/>
          <w:sz w:val="24"/>
          <w:szCs w:val="24"/>
        </w:rPr>
        <w:t xml:space="preserve"> F</w:t>
      </w:r>
      <w:r w:rsidRPr="00C607D4">
        <w:rPr>
          <w:rFonts w:ascii="Arial" w:eastAsia="Calibri" w:hAnsi="Arial" w:cs="Arial"/>
          <w:sz w:val="24"/>
          <w:szCs w:val="24"/>
        </w:rPr>
        <w:t>e</w:t>
      </w:r>
      <w:r w:rsidRPr="00C607D4">
        <w:rPr>
          <w:rFonts w:ascii="Arial" w:eastAsia="Calibri" w:hAnsi="Arial" w:cs="Arial"/>
          <w:spacing w:val="1"/>
          <w:sz w:val="24"/>
          <w:szCs w:val="24"/>
        </w:rPr>
        <w:t>d</w:t>
      </w:r>
      <w:r w:rsidRPr="00C607D4">
        <w:rPr>
          <w:rFonts w:ascii="Arial" w:eastAsia="Calibri" w:hAnsi="Arial" w:cs="Arial"/>
          <w:sz w:val="24"/>
          <w:szCs w:val="24"/>
        </w:rPr>
        <w:t>e</w:t>
      </w:r>
      <w:r w:rsidRPr="00C607D4">
        <w:rPr>
          <w:rFonts w:ascii="Arial" w:eastAsia="Calibri" w:hAnsi="Arial" w:cs="Arial"/>
          <w:spacing w:val="-2"/>
          <w:sz w:val="24"/>
          <w:szCs w:val="24"/>
        </w:rPr>
        <w:t>r</w:t>
      </w:r>
      <w:r w:rsidRPr="00C607D4">
        <w:rPr>
          <w:rFonts w:ascii="Arial" w:eastAsia="Calibri" w:hAnsi="Arial" w:cs="Arial"/>
          <w:sz w:val="24"/>
          <w:szCs w:val="24"/>
        </w:rPr>
        <w:t>al</w:t>
      </w:r>
      <w:r w:rsidRPr="00C607D4">
        <w:rPr>
          <w:rFonts w:ascii="Arial" w:eastAsia="Calibri" w:hAnsi="Arial" w:cs="Arial"/>
          <w:spacing w:val="-2"/>
          <w:sz w:val="24"/>
          <w:szCs w:val="24"/>
        </w:rPr>
        <w:t xml:space="preserve"> </w:t>
      </w:r>
      <w:r w:rsidRPr="00C607D4">
        <w:rPr>
          <w:rFonts w:ascii="Arial" w:eastAsia="Calibri" w:hAnsi="Arial" w:cs="Arial"/>
          <w:spacing w:val="-1"/>
          <w:sz w:val="24"/>
          <w:szCs w:val="24"/>
        </w:rPr>
        <w:t>(</w:t>
      </w:r>
      <w:hyperlink r:id="rId10" w:history="1">
        <w:r w:rsidRPr="00C607D4">
          <w:rPr>
            <w:rStyle w:val="Hyperlink"/>
            <w:rFonts w:ascii="Arial" w:eastAsia="Calibri" w:hAnsi="Arial" w:cs="Arial"/>
            <w:i/>
            <w:color w:val="auto"/>
            <w:spacing w:val="-1"/>
            <w:sz w:val="24"/>
            <w:szCs w:val="24"/>
          </w:rPr>
          <w:t>w</w:t>
        </w:r>
        <w:r w:rsidRPr="00C607D4">
          <w:rPr>
            <w:rStyle w:val="Hyperlink"/>
            <w:rFonts w:ascii="Arial" w:eastAsia="Calibri" w:hAnsi="Arial" w:cs="Arial"/>
            <w:i/>
            <w:color w:val="auto"/>
            <w:spacing w:val="1"/>
            <w:sz w:val="24"/>
            <w:szCs w:val="24"/>
          </w:rPr>
          <w:t>ww</w:t>
        </w:r>
        <w:r w:rsidRPr="00C607D4">
          <w:rPr>
            <w:rStyle w:val="Hyperlink"/>
            <w:rFonts w:ascii="Arial" w:eastAsia="Calibri" w:hAnsi="Arial" w:cs="Arial"/>
            <w:i/>
            <w:color w:val="auto"/>
            <w:sz w:val="24"/>
            <w:szCs w:val="24"/>
          </w:rPr>
          <w:t>.g</w:t>
        </w:r>
        <w:r w:rsidRPr="00C607D4">
          <w:rPr>
            <w:rStyle w:val="Hyperlink"/>
            <w:rFonts w:ascii="Arial" w:eastAsia="Calibri" w:hAnsi="Arial" w:cs="Arial"/>
            <w:i/>
            <w:color w:val="auto"/>
            <w:spacing w:val="1"/>
            <w:sz w:val="24"/>
            <w:szCs w:val="24"/>
          </w:rPr>
          <w:t>o</w:t>
        </w:r>
        <w:r w:rsidRPr="00C607D4">
          <w:rPr>
            <w:rStyle w:val="Hyperlink"/>
            <w:rFonts w:ascii="Arial" w:eastAsia="Calibri" w:hAnsi="Arial" w:cs="Arial"/>
            <w:i/>
            <w:color w:val="auto"/>
            <w:spacing w:val="-3"/>
            <w:sz w:val="24"/>
            <w:szCs w:val="24"/>
          </w:rPr>
          <w:t>v</w:t>
        </w:r>
        <w:r w:rsidRPr="00C607D4">
          <w:rPr>
            <w:rStyle w:val="Hyperlink"/>
            <w:rFonts w:ascii="Arial" w:eastAsia="Calibri" w:hAnsi="Arial" w:cs="Arial"/>
            <w:i/>
            <w:color w:val="auto"/>
            <w:spacing w:val="-1"/>
            <w:sz w:val="24"/>
            <w:szCs w:val="24"/>
          </w:rPr>
          <w:t>.</w:t>
        </w:r>
        <w:r w:rsidRPr="00C607D4">
          <w:rPr>
            <w:rStyle w:val="Hyperlink"/>
            <w:rFonts w:ascii="Arial" w:eastAsia="Calibri" w:hAnsi="Arial" w:cs="Arial"/>
            <w:i/>
            <w:color w:val="auto"/>
            <w:spacing w:val="1"/>
            <w:sz w:val="24"/>
            <w:szCs w:val="24"/>
          </w:rPr>
          <w:t>b</w:t>
        </w:r>
        <w:r w:rsidRPr="00C607D4">
          <w:rPr>
            <w:rStyle w:val="Hyperlink"/>
            <w:rFonts w:ascii="Arial" w:eastAsia="Calibri" w:hAnsi="Arial" w:cs="Arial"/>
            <w:i/>
            <w:color w:val="auto"/>
            <w:sz w:val="24"/>
            <w:szCs w:val="24"/>
          </w:rPr>
          <w:t>r</w:t>
        </w:r>
        <w:r w:rsidRPr="00C607D4">
          <w:rPr>
            <w:rStyle w:val="Hyperlink"/>
            <w:rFonts w:ascii="Arial" w:eastAsia="Calibri" w:hAnsi="Arial" w:cs="Arial"/>
            <w:i/>
            <w:color w:val="auto"/>
            <w:spacing w:val="1"/>
            <w:sz w:val="24"/>
            <w:szCs w:val="24"/>
          </w:rPr>
          <w:t>/</w:t>
        </w:r>
        <w:r w:rsidRPr="00C607D4">
          <w:rPr>
            <w:rStyle w:val="Hyperlink"/>
            <w:rFonts w:ascii="Arial" w:eastAsia="Calibri" w:hAnsi="Arial" w:cs="Arial"/>
            <w:i/>
            <w:color w:val="auto"/>
            <w:spacing w:val="-1"/>
            <w:sz w:val="24"/>
            <w:szCs w:val="24"/>
          </w:rPr>
          <w:t>c</w:t>
        </w:r>
        <w:r w:rsidRPr="00C607D4">
          <w:rPr>
            <w:rStyle w:val="Hyperlink"/>
            <w:rFonts w:ascii="Arial" w:eastAsia="Calibri" w:hAnsi="Arial" w:cs="Arial"/>
            <w:i/>
            <w:color w:val="auto"/>
            <w:spacing w:val="1"/>
            <w:sz w:val="24"/>
            <w:szCs w:val="24"/>
          </w:rPr>
          <w:t>o</w:t>
        </w:r>
        <w:r w:rsidRPr="00C607D4">
          <w:rPr>
            <w:rStyle w:val="Hyperlink"/>
            <w:rFonts w:ascii="Arial" w:eastAsia="Calibri" w:hAnsi="Arial" w:cs="Arial"/>
            <w:i/>
            <w:color w:val="auto"/>
            <w:sz w:val="24"/>
            <w:szCs w:val="24"/>
          </w:rPr>
          <w:t>m</w:t>
        </w:r>
        <w:r w:rsidRPr="00C607D4">
          <w:rPr>
            <w:rStyle w:val="Hyperlink"/>
            <w:rFonts w:ascii="Arial" w:eastAsia="Calibri" w:hAnsi="Arial" w:cs="Arial"/>
            <w:i/>
            <w:color w:val="auto"/>
            <w:spacing w:val="1"/>
            <w:sz w:val="24"/>
            <w:szCs w:val="24"/>
          </w:rPr>
          <w:t>p</w:t>
        </w:r>
        <w:r w:rsidRPr="00C607D4">
          <w:rPr>
            <w:rStyle w:val="Hyperlink"/>
            <w:rFonts w:ascii="Arial" w:eastAsia="Calibri" w:hAnsi="Arial" w:cs="Arial"/>
            <w:i/>
            <w:color w:val="auto"/>
            <w:sz w:val="24"/>
            <w:szCs w:val="24"/>
          </w:rPr>
          <w:t>ras</w:t>
        </w:r>
      </w:hyperlink>
      <w:r w:rsidRPr="00C607D4">
        <w:rPr>
          <w:rFonts w:ascii="Arial" w:eastAsia="Calibri" w:hAnsi="Arial" w:cs="Arial"/>
          <w:spacing w:val="-1"/>
          <w:sz w:val="24"/>
          <w:szCs w:val="24"/>
        </w:rPr>
        <w:t>)</w:t>
      </w:r>
      <w:r w:rsidRPr="00C607D4">
        <w:rPr>
          <w:rFonts w:ascii="Arial" w:eastAsia="Calibri" w:hAnsi="Arial" w:cs="Arial"/>
          <w:sz w:val="24"/>
          <w:szCs w:val="24"/>
        </w:rPr>
        <w:t>.</w:t>
      </w:r>
    </w:p>
    <w:p w14:paraId="716131F4" w14:textId="77777777" w:rsidR="00D5268E" w:rsidRPr="00C607D4" w:rsidRDefault="00D5268E" w:rsidP="00C607D4">
      <w:pPr>
        <w:spacing w:before="120" w:after="120"/>
        <w:jc w:val="both"/>
        <w:rPr>
          <w:rFonts w:ascii="Arial" w:eastAsia="Calibri" w:hAnsi="Arial" w:cs="Arial"/>
          <w:sz w:val="24"/>
          <w:szCs w:val="24"/>
        </w:rPr>
      </w:pPr>
      <w:r w:rsidRPr="00C607D4">
        <w:rPr>
          <w:rFonts w:ascii="Arial" w:eastAsia="Calibri" w:hAnsi="Arial" w:cs="Arial"/>
          <w:bCs/>
          <w:spacing w:val="1"/>
          <w:sz w:val="24"/>
          <w:szCs w:val="24"/>
        </w:rPr>
        <w:t>E</w:t>
      </w:r>
      <w:r w:rsidRPr="00C607D4">
        <w:rPr>
          <w:rFonts w:ascii="Arial" w:eastAsia="Calibri" w:hAnsi="Arial" w:cs="Arial"/>
          <w:bCs/>
          <w:sz w:val="24"/>
          <w:szCs w:val="24"/>
        </w:rPr>
        <w:t>m</w:t>
      </w:r>
      <w:r w:rsidRPr="00C607D4">
        <w:rPr>
          <w:rFonts w:ascii="Arial" w:eastAsia="Calibri" w:hAnsi="Arial" w:cs="Arial"/>
          <w:bCs/>
          <w:spacing w:val="7"/>
          <w:sz w:val="24"/>
          <w:szCs w:val="24"/>
        </w:rPr>
        <w:t xml:space="preserve"> </w:t>
      </w:r>
      <w:r w:rsidRPr="00C607D4">
        <w:rPr>
          <w:rFonts w:ascii="Arial" w:eastAsia="Calibri" w:hAnsi="Arial" w:cs="Arial"/>
          <w:bCs/>
          <w:sz w:val="24"/>
          <w:szCs w:val="24"/>
        </w:rPr>
        <w:t>c</w:t>
      </w:r>
      <w:r w:rsidRPr="00C607D4">
        <w:rPr>
          <w:rFonts w:ascii="Arial" w:eastAsia="Calibri" w:hAnsi="Arial" w:cs="Arial"/>
          <w:bCs/>
          <w:spacing w:val="-1"/>
          <w:sz w:val="24"/>
          <w:szCs w:val="24"/>
        </w:rPr>
        <w:t>a</w:t>
      </w:r>
      <w:r w:rsidRPr="00C607D4">
        <w:rPr>
          <w:rFonts w:ascii="Arial" w:eastAsia="Calibri" w:hAnsi="Arial" w:cs="Arial"/>
          <w:bCs/>
          <w:sz w:val="24"/>
          <w:szCs w:val="24"/>
        </w:rPr>
        <w:t>so</w:t>
      </w:r>
      <w:r w:rsidRPr="00C607D4">
        <w:rPr>
          <w:rFonts w:ascii="Arial" w:eastAsia="Calibri" w:hAnsi="Arial" w:cs="Arial"/>
          <w:bCs/>
          <w:spacing w:val="4"/>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z w:val="24"/>
          <w:szCs w:val="24"/>
        </w:rPr>
        <w:t>e</w:t>
      </w:r>
      <w:r w:rsidRPr="00C607D4">
        <w:rPr>
          <w:rFonts w:ascii="Arial" w:eastAsia="Calibri" w:hAnsi="Arial" w:cs="Arial"/>
          <w:bCs/>
          <w:spacing w:val="7"/>
          <w:sz w:val="24"/>
          <w:szCs w:val="24"/>
        </w:rPr>
        <w:t xml:space="preserve"> </w:t>
      </w:r>
      <w:r w:rsidRPr="00C607D4">
        <w:rPr>
          <w:rFonts w:ascii="Arial" w:eastAsia="Calibri" w:hAnsi="Arial" w:cs="Arial"/>
          <w:bCs/>
          <w:spacing w:val="-1"/>
          <w:sz w:val="24"/>
          <w:szCs w:val="24"/>
        </w:rPr>
        <w:t>eve</w:t>
      </w:r>
      <w:r w:rsidRPr="00C607D4">
        <w:rPr>
          <w:rFonts w:ascii="Arial" w:eastAsia="Calibri" w:hAnsi="Arial" w:cs="Arial"/>
          <w:bCs/>
          <w:spacing w:val="1"/>
          <w:sz w:val="24"/>
          <w:szCs w:val="24"/>
        </w:rPr>
        <w:t>ntu</w:t>
      </w:r>
      <w:r w:rsidRPr="00C607D4">
        <w:rPr>
          <w:rFonts w:ascii="Arial" w:eastAsia="Calibri" w:hAnsi="Arial" w:cs="Arial"/>
          <w:bCs/>
          <w:spacing w:val="-1"/>
          <w:sz w:val="24"/>
          <w:szCs w:val="24"/>
        </w:rPr>
        <w:t>a</w:t>
      </w:r>
      <w:r w:rsidRPr="00C607D4">
        <w:rPr>
          <w:rFonts w:ascii="Arial" w:eastAsia="Calibri" w:hAnsi="Arial" w:cs="Arial"/>
          <w:bCs/>
          <w:sz w:val="24"/>
          <w:szCs w:val="24"/>
        </w:rPr>
        <w:t>l</w:t>
      </w:r>
      <w:r w:rsidRPr="00C607D4">
        <w:rPr>
          <w:rFonts w:ascii="Arial" w:eastAsia="Calibri" w:hAnsi="Arial" w:cs="Arial"/>
          <w:bCs/>
          <w:spacing w:val="6"/>
          <w:sz w:val="24"/>
          <w:szCs w:val="24"/>
        </w:rPr>
        <w:t xml:space="preserve"> </w:t>
      </w:r>
      <w:r w:rsidRPr="00C607D4">
        <w:rPr>
          <w:rFonts w:ascii="Arial" w:eastAsia="Calibri" w:hAnsi="Arial" w:cs="Arial"/>
          <w:bCs/>
          <w:spacing w:val="-2"/>
          <w:sz w:val="24"/>
          <w:szCs w:val="24"/>
        </w:rPr>
        <w:t>d</w:t>
      </w:r>
      <w:r w:rsidRPr="00C607D4">
        <w:rPr>
          <w:rFonts w:ascii="Arial" w:eastAsia="Calibri" w:hAnsi="Arial" w:cs="Arial"/>
          <w:bCs/>
          <w:spacing w:val="1"/>
          <w:sz w:val="24"/>
          <w:szCs w:val="24"/>
        </w:rPr>
        <w:t>if</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r</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n</w:t>
      </w:r>
      <w:r w:rsidRPr="00C607D4">
        <w:rPr>
          <w:rFonts w:ascii="Arial" w:eastAsia="Calibri" w:hAnsi="Arial" w:cs="Arial"/>
          <w:bCs/>
          <w:sz w:val="24"/>
          <w:szCs w:val="24"/>
        </w:rPr>
        <w:t>ça</w:t>
      </w:r>
      <w:r w:rsidRPr="00C607D4">
        <w:rPr>
          <w:rFonts w:ascii="Arial" w:eastAsia="Calibri" w:hAnsi="Arial" w:cs="Arial"/>
          <w:bCs/>
          <w:spacing w:val="4"/>
          <w:sz w:val="24"/>
          <w:szCs w:val="24"/>
        </w:rPr>
        <w:t xml:space="preserve"> </w:t>
      </w:r>
      <w:r w:rsidRPr="00C607D4">
        <w:rPr>
          <w:rFonts w:ascii="Arial" w:eastAsia="Calibri" w:hAnsi="Arial" w:cs="Arial"/>
          <w:bCs/>
          <w:spacing w:val="-3"/>
          <w:sz w:val="24"/>
          <w:szCs w:val="24"/>
        </w:rPr>
        <w:t>e</w:t>
      </w:r>
      <w:r w:rsidRPr="00C607D4">
        <w:rPr>
          <w:rFonts w:ascii="Arial" w:eastAsia="Calibri" w:hAnsi="Arial" w:cs="Arial"/>
          <w:bCs/>
          <w:spacing w:val="1"/>
          <w:sz w:val="24"/>
          <w:szCs w:val="24"/>
        </w:rPr>
        <w:t>ntr</w:t>
      </w:r>
      <w:r w:rsidRPr="00C607D4">
        <w:rPr>
          <w:rFonts w:ascii="Arial" w:eastAsia="Calibri" w:hAnsi="Arial" w:cs="Arial"/>
          <w:bCs/>
          <w:sz w:val="24"/>
          <w:szCs w:val="24"/>
        </w:rPr>
        <w:t>e</w:t>
      </w:r>
      <w:r w:rsidRPr="00C607D4">
        <w:rPr>
          <w:rFonts w:ascii="Arial" w:eastAsia="Calibri" w:hAnsi="Arial" w:cs="Arial"/>
          <w:bCs/>
          <w:spacing w:val="6"/>
          <w:sz w:val="24"/>
          <w:szCs w:val="24"/>
        </w:rPr>
        <w:t xml:space="preserve"> </w:t>
      </w:r>
      <w:r w:rsidRPr="00C607D4">
        <w:rPr>
          <w:rFonts w:ascii="Arial" w:eastAsia="Calibri" w:hAnsi="Arial" w:cs="Arial"/>
          <w:bCs/>
          <w:spacing w:val="-1"/>
          <w:sz w:val="24"/>
          <w:szCs w:val="24"/>
        </w:rPr>
        <w:t>a</w:t>
      </w:r>
      <w:r w:rsidRPr="00C607D4">
        <w:rPr>
          <w:rFonts w:ascii="Arial" w:eastAsia="Calibri" w:hAnsi="Arial" w:cs="Arial"/>
          <w:bCs/>
          <w:sz w:val="24"/>
          <w:szCs w:val="24"/>
        </w:rPr>
        <w:t>(s)</w:t>
      </w:r>
      <w:r w:rsidRPr="00C607D4">
        <w:rPr>
          <w:rFonts w:ascii="Arial" w:eastAsia="Calibri" w:hAnsi="Arial" w:cs="Arial"/>
          <w:bCs/>
          <w:spacing w:val="5"/>
          <w:sz w:val="24"/>
          <w:szCs w:val="24"/>
        </w:rPr>
        <w:t xml:space="preserve"> </w:t>
      </w:r>
      <w:r w:rsidRPr="00C607D4">
        <w:rPr>
          <w:rFonts w:ascii="Arial" w:eastAsia="Calibri" w:hAnsi="Arial" w:cs="Arial"/>
          <w:bCs/>
          <w:spacing w:val="-1"/>
          <w:sz w:val="24"/>
          <w:szCs w:val="24"/>
        </w:rPr>
        <w:t>e</w:t>
      </w:r>
      <w:r w:rsidRPr="00C607D4">
        <w:rPr>
          <w:rFonts w:ascii="Arial" w:eastAsia="Calibri" w:hAnsi="Arial" w:cs="Arial"/>
          <w:bCs/>
          <w:sz w:val="24"/>
          <w:szCs w:val="24"/>
        </w:rPr>
        <w:t>s</w:t>
      </w:r>
      <w:r w:rsidRPr="00C607D4">
        <w:rPr>
          <w:rFonts w:ascii="Arial" w:eastAsia="Calibri" w:hAnsi="Arial" w:cs="Arial"/>
          <w:bCs/>
          <w:spacing w:val="1"/>
          <w:sz w:val="24"/>
          <w:szCs w:val="24"/>
        </w:rPr>
        <w:t>p</w:t>
      </w:r>
      <w:r w:rsidRPr="00C607D4">
        <w:rPr>
          <w:rFonts w:ascii="Arial" w:eastAsia="Calibri" w:hAnsi="Arial" w:cs="Arial"/>
          <w:bCs/>
          <w:spacing w:val="-1"/>
          <w:sz w:val="24"/>
          <w:szCs w:val="24"/>
        </w:rPr>
        <w:t>e</w:t>
      </w:r>
      <w:r w:rsidRPr="00C607D4">
        <w:rPr>
          <w:rFonts w:ascii="Arial" w:eastAsia="Calibri" w:hAnsi="Arial" w:cs="Arial"/>
          <w:bCs/>
          <w:sz w:val="24"/>
          <w:szCs w:val="24"/>
        </w:rPr>
        <w:t>c</w:t>
      </w:r>
      <w:r w:rsidRPr="00C607D4">
        <w:rPr>
          <w:rFonts w:ascii="Arial" w:eastAsia="Calibri" w:hAnsi="Arial" w:cs="Arial"/>
          <w:bCs/>
          <w:spacing w:val="-1"/>
          <w:sz w:val="24"/>
          <w:szCs w:val="24"/>
        </w:rPr>
        <w:t>i</w:t>
      </w:r>
      <w:r w:rsidRPr="00C607D4">
        <w:rPr>
          <w:rFonts w:ascii="Arial" w:eastAsia="Calibri" w:hAnsi="Arial" w:cs="Arial"/>
          <w:bCs/>
          <w:spacing w:val="1"/>
          <w:sz w:val="24"/>
          <w:szCs w:val="24"/>
        </w:rPr>
        <w:t>fi</w:t>
      </w:r>
      <w:r w:rsidRPr="00C607D4">
        <w:rPr>
          <w:rFonts w:ascii="Arial" w:eastAsia="Calibri" w:hAnsi="Arial" w:cs="Arial"/>
          <w:bCs/>
          <w:sz w:val="24"/>
          <w:szCs w:val="24"/>
        </w:rPr>
        <w:t>c</w:t>
      </w:r>
      <w:r w:rsidRPr="00C607D4">
        <w:rPr>
          <w:rFonts w:ascii="Arial" w:eastAsia="Calibri" w:hAnsi="Arial" w:cs="Arial"/>
          <w:bCs/>
          <w:spacing w:val="-1"/>
          <w:sz w:val="24"/>
          <w:szCs w:val="24"/>
        </w:rPr>
        <w:t>a</w:t>
      </w:r>
      <w:r w:rsidRPr="00C607D4">
        <w:rPr>
          <w:rFonts w:ascii="Arial" w:eastAsia="Calibri" w:hAnsi="Arial" w:cs="Arial"/>
          <w:bCs/>
          <w:sz w:val="24"/>
          <w:szCs w:val="24"/>
        </w:rPr>
        <w:t>ç</w:t>
      </w:r>
      <w:r w:rsidRPr="00C607D4">
        <w:rPr>
          <w:rFonts w:ascii="Arial" w:eastAsia="Calibri" w:hAnsi="Arial" w:cs="Arial"/>
          <w:bCs/>
          <w:spacing w:val="-1"/>
          <w:sz w:val="24"/>
          <w:szCs w:val="24"/>
        </w:rPr>
        <w:t>ã</w:t>
      </w:r>
      <w:r w:rsidRPr="00C607D4">
        <w:rPr>
          <w:rFonts w:ascii="Arial" w:eastAsia="Calibri" w:hAnsi="Arial" w:cs="Arial"/>
          <w:bCs/>
          <w:spacing w:val="1"/>
          <w:sz w:val="24"/>
          <w:szCs w:val="24"/>
        </w:rPr>
        <w:t>o</w:t>
      </w:r>
      <w:r w:rsidRPr="00C607D4">
        <w:rPr>
          <w:rFonts w:ascii="Arial" w:eastAsia="Calibri" w:hAnsi="Arial" w:cs="Arial"/>
          <w:bCs/>
          <w:sz w:val="24"/>
          <w:szCs w:val="24"/>
        </w:rPr>
        <w:t>(</w:t>
      </w:r>
      <w:proofErr w:type="spellStart"/>
      <w:r w:rsidRPr="00C607D4">
        <w:rPr>
          <w:rFonts w:ascii="Arial" w:eastAsia="Calibri" w:hAnsi="Arial" w:cs="Arial"/>
          <w:bCs/>
          <w:spacing w:val="-2"/>
          <w:sz w:val="24"/>
          <w:szCs w:val="24"/>
        </w:rPr>
        <w:t>õ</w:t>
      </w:r>
      <w:r w:rsidRPr="00C607D4">
        <w:rPr>
          <w:rFonts w:ascii="Arial" w:eastAsia="Calibri" w:hAnsi="Arial" w:cs="Arial"/>
          <w:bCs/>
          <w:spacing w:val="-1"/>
          <w:sz w:val="24"/>
          <w:szCs w:val="24"/>
        </w:rPr>
        <w:t>e</w:t>
      </w:r>
      <w:r w:rsidRPr="00C607D4">
        <w:rPr>
          <w:rFonts w:ascii="Arial" w:eastAsia="Calibri" w:hAnsi="Arial" w:cs="Arial"/>
          <w:bCs/>
          <w:sz w:val="24"/>
          <w:szCs w:val="24"/>
        </w:rPr>
        <w:t>s</w:t>
      </w:r>
      <w:proofErr w:type="spellEnd"/>
      <w:r w:rsidRPr="00C607D4">
        <w:rPr>
          <w:rFonts w:ascii="Arial" w:eastAsia="Calibri" w:hAnsi="Arial" w:cs="Arial"/>
          <w:bCs/>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z w:val="24"/>
          <w:szCs w:val="24"/>
        </w:rPr>
        <w:t>o</w:t>
      </w:r>
      <w:r w:rsidRPr="00C607D4">
        <w:rPr>
          <w:rFonts w:ascii="Arial" w:eastAsia="Calibri" w:hAnsi="Arial" w:cs="Arial"/>
          <w:bCs/>
          <w:spacing w:val="7"/>
          <w:sz w:val="24"/>
          <w:szCs w:val="24"/>
        </w:rPr>
        <w:t xml:space="preserve"> </w:t>
      </w:r>
      <w:r w:rsidRPr="00C607D4">
        <w:rPr>
          <w:rFonts w:ascii="Arial" w:eastAsia="Calibri" w:hAnsi="Arial" w:cs="Arial"/>
          <w:bCs/>
          <w:sz w:val="24"/>
          <w:szCs w:val="24"/>
        </w:rPr>
        <w:t>o</w:t>
      </w:r>
      <w:r w:rsidRPr="00C607D4">
        <w:rPr>
          <w:rFonts w:ascii="Arial" w:eastAsia="Calibri" w:hAnsi="Arial" w:cs="Arial"/>
          <w:bCs/>
          <w:spacing w:val="-1"/>
          <w:sz w:val="24"/>
          <w:szCs w:val="24"/>
        </w:rPr>
        <w:t>b</w:t>
      </w:r>
      <w:r w:rsidRPr="00C607D4">
        <w:rPr>
          <w:rFonts w:ascii="Arial" w:eastAsia="Calibri" w:hAnsi="Arial" w:cs="Arial"/>
          <w:bCs/>
          <w:spacing w:val="1"/>
          <w:sz w:val="24"/>
          <w:szCs w:val="24"/>
        </w:rPr>
        <w:t>j</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t</w:t>
      </w:r>
      <w:r w:rsidRPr="00C607D4">
        <w:rPr>
          <w:rFonts w:ascii="Arial" w:eastAsia="Calibri" w:hAnsi="Arial" w:cs="Arial"/>
          <w:bCs/>
          <w:sz w:val="24"/>
          <w:szCs w:val="24"/>
        </w:rPr>
        <w:t>o</w:t>
      </w:r>
      <w:r w:rsidRPr="00C607D4">
        <w:rPr>
          <w:rFonts w:ascii="Arial" w:eastAsia="Calibri" w:hAnsi="Arial" w:cs="Arial"/>
          <w:bCs/>
          <w:spacing w:val="3"/>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pacing w:val="-1"/>
          <w:sz w:val="24"/>
          <w:szCs w:val="24"/>
        </w:rPr>
        <w:t>e</w:t>
      </w:r>
      <w:r w:rsidRPr="00C607D4">
        <w:rPr>
          <w:rFonts w:ascii="Arial" w:eastAsia="Calibri" w:hAnsi="Arial" w:cs="Arial"/>
          <w:bCs/>
          <w:sz w:val="24"/>
          <w:szCs w:val="24"/>
        </w:rPr>
        <w:t>sc</w:t>
      </w:r>
      <w:r w:rsidRPr="00C607D4">
        <w:rPr>
          <w:rFonts w:ascii="Arial" w:eastAsia="Calibri" w:hAnsi="Arial" w:cs="Arial"/>
          <w:bCs/>
          <w:spacing w:val="-1"/>
          <w:sz w:val="24"/>
          <w:szCs w:val="24"/>
        </w:rPr>
        <w:t>r</w:t>
      </w:r>
      <w:r w:rsidRPr="00C607D4">
        <w:rPr>
          <w:rFonts w:ascii="Arial" w:eastAsia="Calibri" w:hAnsi="Arial" w:cs="Arial"/>
          <w:bCs/>
          <w:spacing w:val="1"/>
          <w:sz w:val="24"/>
          <w:szCs w:val="24"/>
        </w:rPr>
        <w:t>it</w:t>
      </w:r>
      <w:r w:rsidRPr="00C607D4">
        <w:rPr>
          <w:rFonts w:ascii="Arial" w:eastAsia="Calibri" w:hAnsi="Arial" w:cs="Arial"/>
          <w:bCs/>
          <w:spacing w:val="-1"/>
          <w:sz w:val="24"/>
          <w:szCs w:val="24"/>
        </w:rPr>
        <w:t>a</w:t>
      </w:r>
      <w:r w:rsidRPr="00C607D4">
        <w:rPr>
          <w:rFonts w:ascii="Arial" w:eastAsia="Calibri" w:hAnsi="Arial" w:cs="Arial"/>
          <w:bCs/>
          <w:sz w:val="24"/>
          <w:szCs w:val="24"/>
        </w:rPr>
        <w:t xml:space="preserve">s </w:t>
      </w:r>
      <w:r w:rsidRPr="00C607D4">
        <w:rPr>
          <w:rFonts w:ascii="Arial" w:eastAsia="Calibri" w:hAnsi="Arial" w:cs="Arial"/>
          <w:bCs/>
          <w:spacing w:val="1"/>
          <w:sz w:val="24"/>
          <w:szCs w:val="24"/>
        </w:rPr>
        <w:t>n</w:t>
      </w:r>
      <w:r w:rsidRPr="00C607D4">
        <w:rPr>
          <w:rFonts w:ascii="Arial" w:eastAsia="Calibri" w:hAnsi="Arial" w:cs="Arial"/>
          <w:bCs/>
          <w:sz w:val="24"/>
          <w:szCs w:val="24"/>
        </w:rPr>
        <w:t>o</w:t>
      </w:r>
      <w:r w:rsidRPr="00C607D4">
        <w:rPr>
          <w:rFonts w:ascii="Arial" w:eastAsia="Calibri" w:hAnsi="Arial" w:cs="Arial"/>
          <w:bCs/>
          <w:spacing w:val="3"/>
          <w:sz w:val="24"/>
          <w:szCs w:val="24"/>
        </w:rPr>
        <w:t xml:space="preserve"> </w:t>
      </w:r>
      <w:r w:rsidRPr="00C607D4">
        <w:rPr>
          <w:rFonts w:ascii="Arial" w:eastAsia="Calibri" w:hAnsi="Arial" w:cs="Arial"/>
          <w:bCs/>
          <w:spacing w:val="1"/>
          <w:sz w:val="24"/>
          <w:szCs w:val="24"/>
        </w:rPr>
        <w:t>“</w:t>
      </w:r>
      <w:r w:rsidRPr="00C607D4">
        <w:rPr>
          <w:rFonts w:ascii="Arial" w:eastAsia="Calibri" w:hAnsi="Arial" w:cs="Arial"/>
          <w:bCs/>
          <w:spacing w:val="-1"/>
          <w:sz w:val="24"/>
          <w:szCs w:val="24"/>
        </w:rPr>
        <w:t>S</w:t>
      </w:r>
      <w:r w:rsidRPr="00C607D4">
        <w:rPr>
          <w:rFonts w:ascii="Arial" w:eastAsia="Calibri" w:hAnsi="Arial" w:cs="Arial"/>
          <w:bCs/>
          <w:spacing w:val="1"/>
          <w:sz w:val="24"/>
          <w:szCs w:val="24"/>
        </w:rPr>
        <w:t>i</w:t>
      </w:r>
      <w:r w:rsidRPr="00C607D4">
        <w:rPr>
          <w:rFonts w:ascii="Arial" w:eastAsia="Calibri" w:hAnsi="Arial" w:cs="Arial"/>
          <w:bCs/>
          <w:spacing w:val="-2"/>
          <w:sz w:val="24"/>
          <w:szCs w:val="24"/>
        </w:rPr>
        <w:t>s</w:t>
      </w:r>
      <w:r w:rsidRPr="00C607D4">
        <w:rPr>
          <w:rFonts w:ascii="Arial" w:eastAsia="Calibri" w:hAnsi="Arial" w:cs="Arial"/>
          <w:bCs/>
          <w:spacing w:val="1"/>
          <w:sz w:val="24"/>
          <w:szCs w:val="24"/>
        </w:rPr>
        <w:t>t</w:t>
      </w:r>
      <w:r w:rsidRPr="00C607D4">
        <w:rPr>
          <w:rFonts w:ascii="Arial" w:eastAsia="Calibri" w:hAnsi="Arial" w:cs="Arial"/>
          <w:bCs/>
          <w:spacing w:val="-1"/>
          <w:sz w:val="24"/>
          <w:szCs w:val="24"/>
        </w:rPr>
        <w:t>em</w:t>
      </w:r>
      <w:r w:rsidRPr="00C607D4">
        <w:rPr>
          <w:rFonts w:ascii="Arial" w:eastAsia="Calibri" w:hAnsi="Arial" w:cs="Arial"/>
          <w:bCs/>
          <w:sz w:val="24"/>
          <w:szCs w:val="24"/>
        </w:rPr>
        <w:t>a</w:t>
      </w:r>
      <w:r w:rsidRPr="00C607D4">
        <w:rPr>
          <w:rFonts w:ascii="Arial" w:eastAsia="Calibri" w:hAnsi="Arial" w:cs="Arial"/>
          <w:bCs/>
          <w:spacing w:val="3"/>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z w:val="24"/>
          <w:szCs w:val="24"/>
        </w:rPr>
        <w:t>e</w:t>
      </w:r>
      <w:r w:rsidRPr="00C607D4">
        <w:rPr>
          <w:rFonts w:ascii="Arial" w:eastAsia="Calibri" w:hAnsi="Arial" w:cs="Arial"/>
          <w:bCs/>
          <w:spacing w:val="5"/>
          <w:sz w:val="24"/>
          <w:szCs w:val="24"/>
        </w:rPr>
        <w:t xml:space="preserve"> </w:t>
      </w:r>
      <w:r w:rsidRPr="00C607D4">
        <w:rPr>
          <w:rFonts w:ascii="Arial" w:eastAsia="Calibri" w:hAnsi="Arial" w:cs="Arial"/>
          <w:bCs/>
          <w:sz w:val="24"/>
          <w:szCs w:val="24"/>
        </w:rPr>
        <w:t>C</w:t>
      </w:r>
      <w:r w:rsidRPr="00C607D4">
        <w:rPr>
          <w:rFonts w:ascii="Arial" w:eastAsia="Calibri" w:hAnsi="Arial" w:cs="Arial"/>
          <w:bCs/>
          <w:spacing w:val="1"/>
          <w:sz w:val="24"/>
          <w:szCs w:val="24"/>
        </w:rPr>
        <w:t>o</w:t>
      </w:r>
      <w:r w:rsidRPr="00C607D4">
        <w:rPr>
          <w:rFonts w:ascii="Arial" w:eastAsia="Calibri" w:hAnsi="Arial" w:cs="Arial"/>
          <w:bCs/>
          <w:spacing w:val="-1"/>
          <w:sz w:val="24"/>
          <w:szCs w:val="24"/>
        </w:rPr>
        <w:t>m</w:t>
      </w:r>
      <w:r w:rsidRPr="00C607D4">
        <w:rPr>
          <w:rFonts w:ascii="Arial" w:eastAsia="Calibri" w:hAnsi="Arial" w:cs="Arial"/>
          <w:bCs/>
          <w:spacing w:val="-2"/>
          <w:sz w:val="24"/>
          <w:szCs w:val="24"/>
        </w:rPr>
        <w:t>p</w:t>
      </w:r>
      <w:r w:rsidRPr="00C607D4">
        <w:rPr>
          <w:rFonts w:ascii="Arial" w:eastAsia="Calibri" w:hAnsi="Arial" w:cs="Arial"/>
          <w:bCs/>
          <w:spacing w:val="-1"/>
          <w:sz w:val="24"/>
          <w:szCs w:val="24"/>
        </w:rPr>
        <w:t>ra</w:t>
      </w:r>
      <w:r w:rsidRPr="00C607D4">
        <w:rPr>
          <w:rFonts w:ascii="Arial" w:eastAsia="Calibri" w:hAnsi="Arial" w:cs="Arial"/>
          <w:bCs/>
          <w:sz w:val="24"/>
          <w:szCs w:val="24"/>
        </w:rPr>
        <w:t>s</w:t>
      </w:r>
      <w:r w:rsidRPr="00C607D4">
        <w:rPr>
          <w:rFonts w:ascii="Arial" w:eastAsia="Calibri" w:hAnsi="Arial" w:cs="Arial"/>
          <w:bCs/>
          <w:spacing w:val="4"/>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z w:val="24"/>
          <w:szCs w:val="24"/>
        </w:rPr>
        <w:t>o</w:t>
      </w:r>
      <w:r w:rsidRPr="00C607D4">
        <w:rPr>
          <w:rFonts w:ascii="Arial" w:eastAsia="Calibri" w:hAnsi="Arial" w:cs="Arial"/>
          <w:bCs/>
          <w:spacing w:val="3"/>
          <w:sz w:val="24"/>
          <w:szCs w:val="24"/>
        </w:rPr>
        <w:t xml:space="preserve"> </w:t>
      </w:r>
      <w:r w:rsidRPr="00C607D4">
        <w:rPr>
          <w:rFonts w:ascii="Arial" w:eastAsia="Calibri" w:hAnsi="Arial" w:cs="Arial"/>
          <w:bCs/>
          <w:spacing w:val="-2"/>
          <w:sz w:val="24"/>
          <w:szCs w:val="24"/>
        </w:rPr>
        <w:t>G</w:t>
      </w:r>
      <w:r w:rsidRPr="00C607D4">
        <w:rPr>
          <w:rFonts w:ascii="Arial" w:eastAsia="Calibri" w:hAnsi="Arial" w:cs="Arial"/>
          <w:bCs/>
          <w:spacing w:val="1"/>
          <w:sz w:val="24"/>
          <w:szCs w:val="24"/>
        </w:rPr>
        <w:t>o</w:t>
      </w:r>
      <w:r w:rsidRPr="00C607D4">
        <w:rPr>
          <w:rFonts w:ascii="Arial" w:eastAsia="Calibri" w:hAnsi="Arial" w:cs="Arial"/>
          <w:bCs/>
          <w:spacing w:val="-1"/>
          <w:sz w:val="24"/>
          <w:szCs w:val="24"/>
        </w:rPr>
        <w:t>ve</w:t>
      </w:r>
      <w:r w:rsidRPr="00C607D4">
        <w:rPr>
          <w:rFonts w:ascii="Arial" w:eastAsia="Calibri" w:hAnsi="Arial" w:cs="Arial"/>
          <w:bCs/>
          <w:spacing w:val="1"/>
          <w:sz w:val="24"/>
          <w:szCs w:val="24"/>
        </w:rPr>
        <w:t>rn</w:t>
      </w:r>
      <w:r w:rsidRPr="00C607D4">
        <w:rPr>
          <w:rFonts w:ascii="Arial" w:eastAsia="Calibri" w:hAnsi="Arial" w:cs="Arial"/>
          <w:bCs/>
          <w:sz w:val="24"/>
          <w:szCs w:val="24"/>
        </w:rPr>
        <w:t>o</w:t>
      </w:r>
      <w:r w:rsidRPr="00C607D4">
        <w:rPr>
          <w:rFonts w:ascii="Arial" w:eastAsia="Calibri" w:hAnsi="Arial" w:cs="Arial"/>
          <w:bCs/>
          <w:spacing w:val="2"/>
          <w:sz w:val="24"/>
          <w:szCs w:val="24"/>
        </w:rPr>
        <w:t xml:space="preserve"> </w:t>
      </w:r>
      <w:r w:rsidRPr="00C607D4">
        <w:rPr>
          <w:rFonts w:ascii="Arial" w:eastAsia="Calibri" w:hAnsi="Arial" w:cs="Arial"/>
          <w:bCs/>
          <w:sz w:val="24"/>
          <w:szCs w:val="24"/>
        </w:rPr>
        <w:t>F</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d</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r</w:t>
      </w:r>
      <w:r w:rsidRPr="00C607D4">
        <w:rPr>
          <w:rFonts w:ascii="Arial" w:eastAsia="Calibri" w:hAnsi="Arial" w:cs="Arial"/>
          <w:bCs/>
          <w:spacing w:val="-1"/>
          <w:sz w:val="24"/>
          <w:szCs w:val="24"/>
        </w:rPr>
        <w:t>a</w:t>
      </w:r>
      <w:r w:rsidRPr="00C607D4">
        <w:rPr>
          <w:rFonts w:ascii="Arial" w:eastAsia="Calibri" w:hAnsi="Arial" w:cs="Arial"/>
          <w:bCs/>
          <w:sz w:val="24"/>
          <w:szCs w:val="24"/>
        </w:rPr>
        <w:t>l</w:t>
      </w:r>
      <w:r w:rsidRPr="00C607D4">
        <w:rPr>
          <w:rFonts w:ascii="Arial" w:eastAsia="Calibri" w:hAnsi="Arial" w:cs="Arial"/>
          <w:bCs/>
          <w:spacing w:val="4"/>
          <w:sz w:val="24"/>
          <w:szCs w:val="24"/>
        </w:rPr>
        <w:t xml:space="preserve"> </w:t>
      </w:r>
      <w:r w:rsidRPr="00C607D4">
        <w:rPr>
          <w:rFonts w:ascii="Arial" w:eastAsia="Calibri" w:hAnsi="Arial" w:cs="Arial"/>
          <w:bCs/>
          <w:sz w:val="24"/>
          <w:szCs w:val="24"/>
        </w:rPr>
        <w:t>(</w:t>
      </w:r>
      <w:hyperlink r:id="rId11">
        <w:r w:rsidRPr="00C607D4">
          <w:rPr>
            <w:rFonts w:ascii="Arial" w:eastAsia="Calibri" w:hAnsi="Arial" w:cs="Arial"/>
            <w:bCs/>
            <w:spacing w:val="-1"/>
            <w:sz w:val="24"/>
            <w:szCs w:val="24"/>
          </w:rPr>
          <w:t>w</w:t>
        </w:r>
        <w:r w:rsidRPr="00C607D4">
          <w:rPr>
            <w:rFonts w:ascii="Arial" w:eastAsia="Calibri" w:hAnsi="Arial" w:cs="Arial"/>
            <w:bCs/>
            <w:spacing w:val="1"/>
            <w:sz w:val="24"/>
            <w:szCs w:val="24"/>
          </w:rPr>
          <w:t>ww.</w:t>
        </w:r>
        <w:r w:rsidRPr="00C607D4">
          <w:rPr>
            <w:rFonts w:ascii="Arial" w:eastAsia="Calibri" w:hAnsi="Arial" w:cs="Arial"/>
            <w:bCs/>
            <w:spacing w:val="-1"/>
            <w:sz w:val="24"/>
            <w:szCs w:val="24"/>
          </w:rPr>
          <w:t>g</w:t>
        </w:r>
        <w:r w:rsidRPr="00C607D4">
          <w:rPr>
            <w:rFonts w:ascii="Arial" w:eastAsia="Calibri" w:hAnsi="Arial" w:cs="Arial"/>
            <w:bCs/>
            <w:spacing w:val="1"/>
            <w:sz w:val="24"/>
            <w:szCs w:val="24"/>
          </w:rPr>
          <w:t>o</w:t>
        </w:r>
        <w:r w:rsidRPr="00C607D4">
          <w:rPr>
            <w:rFonts w:ascii="Arial" w:eastAsia="Calibri" w:hAnsi="Arial" w:cs="Arial"/>
            <w:bCs/>
            <w:spacing w:val="-1"/>
            <w:sz w:val="24"/>
            <w:szCs w:val="24"/>
          </w:rPr>
          <w:t>v</w:t>
        </w:r>
        <w:r w:rsidRPr="00C607D4">
          <w:rPr>
            <w:rFonts w:ascii="Arial" w:eastAsia="Calibri" w:hAnsi="Arial" w:cs="Arial"/>
            <w:bCs/>
            <w:spacing w:val="-2"/>
            <w:sz w:val="24"/>
            <w:szCs w:val="24"/>
          </w:rPr>
          <w:t>.</w:t>
        </w:r>
        <w:r w:rsidRPr="00C607D4">
          <w:rPr>
            <w:rFonts w:ascii="Arial" w:eastAsia="Calibri" w:hAnsi="Arial" w:cs="Arial"/>
            <w:bCs/>
            <w:spacing w:val="1"/>
            <w:sz w:val="24"/>
            <w:szCs w:val="24"/>
          </w:rPr>
          <w:t>br</w:t>
        </w:r>
        <w:r w:rsidRPr="00C607D4">
          <w:rPr>
            <w:rFonts w:ascii="Arial" w:eastAsia="Calibri" w:hAnsi="Arial" w:cs="Arial"/>
            <w:bCs/>
            <w:sz w:val="24"/>
            <w:szCs w:val="24"/>
          </w:rPr>
          <w:t>/c</w:t>
        </w:r>
        <w:r w:rsidRPr="00C607D4">
          <w:rPr>
            <w:rFonts w:ascii="Arial" w:eastAsia="Calibri" w:hAnsi="Arial" w:cs="Arial"/>
            <w:bCs/>
            <w:spacing w:val="1"/>
            <w:sz w:val="24"/>
            <w:szCs w:val="24"/>
          </w:rPr>
          <w:t>o</w:t>
        </w:r>
        <w:r w:rsidRPr="00C607D4">
          <w:rPr>
            <w:rFonts w:ascii="Arial" w:eastAsia="Calibri" w:hAnsi="Arial" w:cs="Arial"/>
            <w:bCs/>
            <w:spacing w:val="-1"/>
            <w:sz w:val="24"/>
            <w:szCs w:val="24"/>
          </w:rPr>
          <w:t>m</w:t>
        </w:r>
        <w:r w:rsidRPr="00C607D4">
          <w:rPr>
            <w:rFonts w:ascii="Arial" w:eastAsia="Calibri" w:hAnsi="Arial" w:cs="Arial"/>
            <w:bCs/>
            <w:spacing w:val="-2"/>
            <w:sz w:val="24"/>
            <w:szCs w:val="24"/>
          </w:rPr>
          <w:t>p</w:t>
        </w:r>
        <w:r w:rsidRPr="00C607D4">
          <w:rPr>
            <w:rFonts w:ascii="Arial" w:eastAsia="Calibri" w:hAnsi="Arial" w:cs="Arial"/>
            <w:bCs/>
            <w:spacing w:val="1"/>
            <w:sz w:val="24"/>
            <w:szCs w:val="24"/>
          </w:rPr>
          <w:t>r</w:t>
        </w:r>
        <w:r w:rsidRPr="00C607D4">
          <w:rPr>
            <w:rFonts w:ascii="Arial" w:eastAsia="Calibri" w:hAnsi="Arial" w:cs="Arial"/>
            <w:bCs/>
            <w:spacing w:val="-1"/>
            <w:sz w:val="24"/>
            <w:szCs w:val="24"/>
          </w:rPr>
          <w:t>a</w:t>
        </w:r>
        <w:r w:rsidRPr="00C607D4">
          <w:rPr>
            <w:rFonts w:ascii="Arial" w:eastAsia="Calibri" w:hAnsi="Arial" w:cs="Arial"/>
            <w:bCs/>
            <w:spacing w:val="-2"/>
            <w:sz w:val="24"/>
            <w:szCs w:val="24"/>
          </w:rPr>
          <w:t>s</w:t>
        </w:r>
        <w:r w:rsidRPr="00C607D4">
          <w:rPr>
            <w:rFonts w:ascii="Arial" w:eastAsia="Calibri" w:hAnsi="Arial" w:cs="Arial"/>
            <w:bCs/>
            <w:sz w:val="24"/>
            <w:szCs w:val="24"/>
          </w:rPr>
          <w:t xml:space="preserve">)” </w:t>
        </w:r>
      </w:hyperlink>
      <w:r w:rsidRPr="00C607D4">
        <w:rPr>
          <w:rFonts w:ascii="Arial" w:eastAsia="Calibri" w:hAnsi="Arial" w:cs="Arial"/>
          <w:bCs/>
          <w:sz w:val="24"/>
          <w:szCs w:val="24"/>
        </w:rPr>
        <w:t>e</w:t>
      </w:r>
      <w:r w:rsidRPr="00C607D4">
        <w:rPr>
          <w:rFonts w:ascii="Arial" w:eastAsia="Calibri" w:hAnsi="Arial" w:cs="Arial"/>
          <w:bCs/>
          <w:spacing w:val="5"/>
          <w:sz w:val="24"/>
          <w:szCs w:val="24"/>
        </w:rPr>
        <w:t xml:space="preserve"> </w:t>
      </w:r>
      <w:r w:rsidRPr="00C607D4">
        <w:rPr>
          <w:rFonts w:ascii="Arial" w:eastAsia="Calibri" w:hAnsi="Arial" w:cs="Arial"/>
          <w:bCs/>
          <w:spacing w:val="-1"/>
          <w:sz w:val="24"/>
          <w:szCs w:val="24"/>
        </w:rPr>
        <w:t>a</w:t>
      </w:r>
      <w:r w:rsidRPr="00C607D4">
        <w:rPr>
          <w:rFonts w:ascii="Arial" w:eastAsia="Calibri" w:hAnsi="Arial" w:cs="Arial"/>
          <w:bCs/>
          <w:sz w:val="24"/>
          <w:szCs w:val="24"/>
        </w:rPr>
        <w:t>s</w:t>
      </w:r>
      <w:r w:rsidRPr="00C607D4">
        <w:rPr>
          <w:rFonts w:ascii="Arial" w:eastAsia="Calibri" w:hAnsi="Arial" w:cs="Arial"/>
          <w:bCs/>
          <w:spacing w:val="5"/>
          <w:sz w:val="24"/>
          <w:szCs w:val="24"/>
        </w:rPr>
        <w:t xml:space="preserve"> </w:t>
      </w:r>
      <w:r w:rsidRPr="00C607D4">
        <w:rPr>
          <w:rFonts w:ascii="Arial" w:eastAsia="Calibri" w:hAnsi="Arial" w:cs="Arial"/>
          <w:bCs/>
          <w:spacing w:val="-1"/>
          <w:sz w:val="24"/>
          <w:szCs w:val="24"/>
        </w:rPr>
        <w:t>e</w:t>
      </w:r>
      <w:r w:rsidRPr="00C607D4">
        <w:rPr>
          <w:rFonts w:ascii="Arial" w:eastAsia="Calibri" w:hAnsi="Arial" w:cs="Arial"/>
          <w:bCs/>
          <w:sz w:val="24"/>
          <w:szCs w:val="24"/>
        </w:rPr>
        <w:t>s</w:t>
      </w:r>
      <w:r w:rsidRPr="00C607D4">
        <w:rPr>
          <w:rFonts w:ascii="Arial" w:eastAsia="Calibri" w:hAnsi="Arial" w:cs="Arial"/>
          <w:bCs/>
          <w:spacing w:val="1"/>
          <w:sz w:val="24"/>
          <w:szCs w:val="24"/>
        </w:rPr>
        <w:t>p</w:t>
      </w:r>
      <w:r w:rsidRPr="00C607D4">
        <w:rPr>
          <w:rFonts w:ascii="Arial" w:eastAsia="Calibri" w:hAnsi="Arial" w:cs="Arial"/>
          <w:bCs/>
          <w:spacing w:val="-1"/>
          <w:sz w:val="24"/>
          <w:szCs w:val="24"/>
        </w:rPr>
        <w:t>e</w:t>
      </w:r>
      <w:r w:rsidRPr="00C607D4">
        <w:rPr>
          <w:rFonts w:ascii="Arial" w:eastAsia="Calibri" w:hAnsi="Arial" w:cs="Arial"/>
          <w:bCs/>
          <w:spacing w:val="-2"/>
          <w:sz w:val="24"/>
          <w:szCs w:val="24"/>
        </w:rPr>
        <w:t>c</w:t>
      </w:r>
      <w:r w:rsidRPr="00C607D4">
        <w:rPr>
          <w:rFonts w:ascii="Arial" w:eastAsia="Calibri" w:hAnsi="Arial" w:cs="Arial"/>
          <w:bCs/>
          <w:spacing w:val="1"/>
          <w:sz w:val="24"/>
          <w:szCs w:val="24"/>
        </w:rPr>
        <w:t>if</w:t>
      </w:r>
      <w:r w:rsidRPr="00C607D4">
        <w:rPr>
          <w:rFonts w:ascii="Arial" w:eastAsia="Calibri" w:hAnsi="Arial" w:cs="Arial"/>
          <w:bCs/>
          <w:spacing w:val="-1"/>
          <w:sz w:val="24"/>
          <w:szCs w:val="24"/>
        </w:rPr>
        <w:t>i</w:t>
      </w:r>
      <w:r w:rsidRPr="00C607D4">
        <w:rPr>
          <w:rFonts w:ascii="Arial" w:eastAsia="Calibri" w:hAnsi="Arial" w:cs="Arial"/>
          <w:bCs/>
          <w:sz w:val="24"/>
          <w:szCs w:val="24"/>
        </w:rPr>
        <w:t>c</w:t>
      </w:r>
      <w:r w:rsidRPr="00C607D4">
        <w:rPr>
          <w:rFonts w:ascii="Arial" w:eastAsia="Calibri" w:hAnsi="Arial" w:cs="Arial"/>
          <w:bCs/>
          <w:spacing w:val="-1"/>
          <w:sz w:val="24"/>
          <w:szCs w:val="24"/>
        </w:rPr>
        <w:t>a</w:t>
      </w:r>
      <w:r w:rsidRPr="00C607D4">
        <w:rPr>
          <w:rFonts w:ascii="Arial" w:eastAsia="Calibri" w:hAnsi="Arial" w:cs="Arial"/>
          <w:bCs/>
          <w:sz w:val="24"/>
          <w:szCs w:val="24"/>
        </w:rPr>
        <w:t>ç</w:t>
      </w:r>
      <w:r w:rsidRPr="00C607D4">
        <w:rPr>
          <w:rFonts w:ascii="Arial" w:eastAsia="Calibri" w:hAnsi="Arial" w:cs="Arial"/>
          <w:bCs/>
          <w:spacing w:val="1"/>
          <w:sz w:val="24"/>
          <w:szCs w:val="24"/>
        </w:rPr>
        <w:t>õ</w:t>
      </w:r>
      <w:r w:rsidRPr="00C607D4">
        <w:rPr>
          <w:rFonts w:ascii="Arial" w:eastAsia="Calibri" w:hAnsi="Arial" w:cs="Arial"/>
          <w:bCs/>
          <w:spacing w:val="-1"/>
          <w:sz w:val="24"/>
          <w:szCs w:val="24"/>
        </w:rPr>
        <w:t xml:space="preserve">es </w:t>
      </w:r>
      <w:r w:rsidRPr="00C607D4">
        <w:rPr>
          <w:rFonts w:ascii="Arial" w:eastAsia="Calibri" w:hAnsi="Arial" w:cs="Arial"/>
          <w:bCs/>
          <w:sz w:val="24"/>
          <w:szCs w:val="24"/>
        </w:rPr>
        <w:t>c</w:t>
      </w:r>
      <w:r w:rsidRPr="00C607D4">
        <w:rPr>
          <w:rFonts w:ascii="Arial" w:eastAsia="Calibri" w:hAnsi="Arial" w:cs="Arial"/>
          <w:bCs/>
          <w:spacing w:val="1"/>
          <w:sz w:val="24"/>
          <w:szCs w:val="24"/>
        </w:rPr>
        <w:t>on</w:t>
      </w:r>
      <w:r w:rsidRPr="00C607D4">
        <w:rPr>
          <w:rFonts w:ascii="Arial" w:eastAsia="Calibri" w:hAnsi="Arial" w:cs="Arial"/>
          <w:bCs/>
          <w:sz w:val="24"/>
          <w:szCs w:val="24"/>
        </w:rPr>
        <w:t>s</w:t>
      </w:r>
      <w:r w:rsidRPr="00C607D4">
        <w:rPr>
          <w:rFonts w:ascii="Arial" w:eastAsia="Calibri" w:hAnsi="Arial" w:cs="Arial"/>
          <w:bCs/>
          <w:spacing w:val="1"/>
          <w:sz w:val="24"/>
          <w:szCs w:val="24"/>
        </w:rPr>
        <w:t>t</w:t>
      </w:r>
      <w:r w:rsidRPr="00C607D4">
        <w:rPr>
          <w:rFonts w:ascii="Arial" w:eastAsia="Calibri" w:hAnsi="Arial" w:cs="Arial"/>
          <w:bCs/>
          <w:spacing w:val="-1"/>
          <w:sz w:val="24"/>
          <w:szCs w:val="24"/>
        </w:rPr>
        <w:t>a</w:t>
      </w:r>
      <w:r w:rsidRPr="00C607D4">
        <w:rPr>
          <w:rFonts w:ascii="Arial" w:eastAsia="Calibri" w:hAnsi="Arial" w:cs="Arial"/>
          <w:bCs/>
          <w:spacing w:val="1"/>
          <w:sz w:val="24"/>
          <w:szCs w:val="24"/>
        </w:rPr>
        <w:t>nt</w:t>
      </w:r>
      <w:r w:rsidRPr="00C607D4">
        <w:rPr>
          <w:rFonts w:ascii="Arial" w:eastAsia="Calibri" w:hAnsi="Arial" w:cs="Arial"/>
          <w:bCs/>
          <w:spacing w:val="-1"/>
          <w:sz w:val="24"/>
          <w:szCs w:val="24"/>
        </w:rPr>
        <w:t>e</w:t>
      </w:r>
      <w:r w:rsidRPr="00C607D4">
        <w:rPr>
          <w:rFonts w:ascii="Arial" w:eastAsia="Calibri" w:hAnsi="Arial" w:cs="Arial"/>
          <w:bCs/>
          <w:sz w:val="24"/>
          <w:szCs w:val="24"/>
        </w:rPr>
        <w:t>s</w:t>
      </w:r>
      <w:r w:rsidRPr="00C607D4">
        <w:rPr>
          <w:rFonts w:ascii="Arial" w:eastAsia="Calibri" w:hAnsi="Arial" w:cs="Arial"/>
          <w:bCs/>
          <w:spacing w:val="-11"/>
          <w:sz w:val="24"/>
          <w:szCs w:val="24"/>
        </w:rPr>
        <w:t xml:space="preserve"> </w:t>
      </w:r>
      <w:r w:rsidRPr="00C607D4">
        <w:rPr>
          <w:rFonts w:ascii="Arial" w:eastAsia="Calibri" w:hAnsi="Arial" w:cs="Arial"/>
          <w:bCs/>
          <w:spacing w:val="1"/>
          <w:sz w:val="24"/>
          <w:szCs w:val="24"/>
        </w:rPr>
        <w:t>n</w:t>
      </w:r>
      <w:r w:rsidRPr="00C607D4">
        <w:rPr>
          <w:rFonts w:ascii="Arial" w:eastAsia="Calibri" w:hAnsi="Arial" w:cs="Arial"/>
          <w:bCs/>
          <w:spacing w:val="-1"/>
          <w:sz w:val="24"/>
          <w:szCs w:val="24"/>
        </w:rPr>
        <w:t>e</w:t>
      </w:r>
      <w:r w:rsidRPr="00C607D4">
        <w:rPr>
          <w:rFonts w:ascii="Arial" w:eastAsia="Calibri" w:hAnsi="Arial" w:cs="Arial"/>
          <w:bCs/>
          <w:sz w:val="24"/>
          <w:szCs w:val="24"/>
        </w:rPr>
        <w:t>s</w:t>
      </w:r>
      <w:r w:rsidRPr="00C607D4">
        <w:rPr>
          <w:rFonts w:ascii="Arial" w:eastAsia="Calibri" w:hAnsi="Arial" w:cs="Arial"/>
          <w:bCs/>
          <w:spacing w:val="1"/>
          <w:sz w:val="24"/>
          <w:szCs w:val="24"/>
        </w:rPr>
        <w:t>t</w:t>
      </w:r>
      <w:r w:rsidRPr="00C607D4">
        <w:rPr>
          <w:rFonts w:ascii="Arial" w:eastAsia="Calibri" w:hAnsi="Arial" w:cs="Arial"/>
          <w:bCs/>
          <w:sz w:val="24"/>
          <w:szCs w:val="24"/>
        </w:rPr>
        <w:t>e</w:t>
      </w:r>
      <w:r w:rsidRPr="00C607D4">
        <w:rPr>
          <w:rFonts w:ascii="Arial" w:eastAsia="Calibri" w:hAnsi="Arial" w:cs="Arial"/>
          <w:bCs/>
          <w:spacing w:val="-2"/>
          <w:sz w:val="24"/>
          <w:szCs w:val="24"/>
        </w:rPr>
        <w:t xml:space="preserve"> </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d</w:t>
      </w:r>
      <w:r w:rsidRPr="00C607D4">
        <w:rPr>
          <w:rFonts w:ascii="Arial" w:eastAsia="Calibri" w:hAnsi="Arial" w:cs="Arial"/>
          <w:bCs/>
          <w:spacing w:val="-1"/>
          <w:sz w:val="24"/>
          <w:szCs w:val="24"/>
        </w:rPr>
        <w:t>i</w:t>
      </w:r>
      <w:r w:rsidRPr="00C607D4">
        <w:rPr>
          <w:rFonts w:ascii="Arial" w:eastAsia="Calibri" w:hAnsi="Arial" w:cs="Arial"/>
          <w:bCs/>
          <w:spacing w:val="1"/>
          <w:sz w:val="24"/>
          <w:szCs w:val="24"/>
        </w:rPr>
        <w:t>t</w:t>
      </w:r>
      <w:r w:rsidRPr="00C607D4">
        <w:rPr>
          <w:rFonts w:ascii="Arial" w:eastAsia="Calibri" w:hAnsi="Arial" w:cs="Arial"/>
          <w:bCs/>
          <w:spacing w:val="-1"/>
          <w:sz w:val="24"/>
          <w:szCs w:val="24"/>
        </w:rPr>
        <w:t>a</w:t>
      </w:r>
      <w:r w:rsidRPr="00C607D4">
        <w:rPr>
          <w:rFonts w:ascii="Arial" w:eastAsia="Calibri" w:hAnsi="Arial" w:cs="Arial"/>
          <w:bCs/>
          <w:sz w:val="24"/>
          <w:szCs w:val="24"/>
        </w:rPr>
        <w:t>l</w:t>
      </w:r>
      <w:r w:rsidRPr="00C607D4">
        <w:rPr>
          <w:rFonts w:ascii="Arial" w:eastAsia="Calibri" w:hAnsi="Arial" w:cs="Arial"/>
          <w:bCs/>
          <w:spacing w:val="-4"/>
          <w:sz w:val="24"/>
          <w:szCs w:val="24"/>
        </w:rPr>
        <w:t xml:space="preserve"> </w:t>
      </w:r>
      <w:r w:rsidRPr="00C607D4">
        <w:rPr>
          <w:rFonts w:ascii="Arial" w:eastAsia="Calibri" w:hAnsi="Arial" w:cs="Arial"/>
          <w:bCs/>
          <w:spacing w:val="1"/>
          <w:sz w:val="24"/>
          <w:szCs w:val="24"/>
        </w:rPr>
        <w:t>d</w:t>
      </w:r>
      <w:r w:rsidRPr="00C607D4">
        <w:rPr>
          <w:rFonts w:ascii="Arial" w:eastAsia="Calibri" w:hAnsi="Arial" w:cs="Arial"/>
          <w:bCs/>
          <w:sz w:val="24"/>
          <w:szCs w:val="24"/>
        </w:rPr>
        <w:t>e</w:t>
      </w:r>
      <w:r w:rsidRPr="00C607D4">
        <w:rPr>
          <w:rFonts w:ascii="Arial" w:eastAsia="Calibri" w:hAnsi="Arial" w:cs="Arial"/>
          <w:bCs/>
          <w:spacing w:val="-1"/>
          <w:sz w:val="24"/>
          <w:szCs w:val="24"/>
        </w:rPr>
        <w:t xml:space="preserve"> </w:t>
      </w:r>
      <w:r w:rsidRPr="00C607D4">
        <w:rPr>
          <w:rFonts w:ascii="Arial" w:eastAsia="Calibri" w:hAnsi="Arial" w:cs="Arial"/>
          <w:bCs/>
          <w:spacing w:val="1"/>
          <w:sz w:val="24"/>
          <w:szCs w:val="24"/>
        </w:rPr>
        <w:t>pr</w:t>
      </w:r>
      <w:r w:rsidRPr="00C607D4">
        <w:rPr>
          <w:rFonts w:ascii="Arial" w:eastAsia="Calibri" w:hAnsi="Arial" w:cs="Arial"/>
          <w:bCs/>
          <w:spacing w:val="-1"/>
          <w:sz w:val="24"/>
          <w:szCs w:val="24"/>
        </w:rPr>
        <w:t>egã</w:t>
      </w:r>
      <w:r w:rsidRPr="00C607D4">
        <w:rPr>
          <w:rFonts w:ascii="Arial" w:eastAsia="Calibri" w:hAnsi="Arial" w:cs="Arial"/>
          <w:bCs/>
          <w:sz w:val="24"/>
          <w:szCs w:val="24"/>
        </w:rPr>
        <w:t>o</w:t>
      </w:r>
      <w:r w:rsidRPr="00C607D4">
        <w:rPr>
          <w:rFonts w:ascii="Arial" w:eastAsia="Calibri" w:hAnsi="Arial" w:cs="Arial"/>
          <w:bCs/>
          <w:spacing w:val="-2"/>
          <w:sz w:val="24"/>
          <w:szCs w:val="24"/>
        </w:rPr>
        <w:t xml:space="preserve"> </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l</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tr</w:t>
      </w:r>
      <w:r w:rsidRPr="00C607D4">
        <w:rPr>
          <w:rFonts w:ascii="Arial" w:eastAsia="Calibri" w:hAnsi="Arial" w:cs="Arial"/>
          <w:bCs/>
          <w:spacing w:val="-2"/>
          <w:sz w:val="24"/>
          <w:szCs w:val="24"/>
        </w:rPr>
        <w:t>ô</w:t>
      </w:r>
      <w:r w:rsidRPr="00C607D4">
        <w:rPr>
          <w:rFonts w:ascii="Arial" w:eastAsia="Calibri" w:hAnsi="Arial" w:cs="Arial"/>
          <w:bCs/>
          <w:spacing w:val="1"/>
          <w:sz w:val="24"/>
          <w:szCs w:val="24"/>
        </w:rPr>
        <w:t>ni</w:t>
      </w:r>
      <w:r w:rsidRPr="00C607D4">
        <w:rPr>
          <w:rFonts w:ascii="Arial" w:eastAsia="Calibri" w:hAnsi="Arial" w:cs="Arial"/>
          <w:bCs/>
          <w:spacing w:val="-2"/>
          <w:sz w:val="24"/>
          <w:szCs w:val="24"/>
        </w:rPr>
        <w:t>c</w:t>
      </w:r>
      <w:r w:rsidRPr="00C607D4">
        <w:rPr>
          <w:rFonts w:ascii="Arial" w:eastAsia="Calibri" w:hAnsi="Arial" w:cs="Arial"/>
          <w:bCs/>
          <w:spacing w:val="1"/>
          <w:sz w:val="24"/>
          <w:szCs w:val="24"/>
        </w:rPr>
        <w:t>o</w:t>
      </w:r>
      <w:r w:rsidRPr="00C607D4">
        <w:rPr>
          <w:rFonts w:ascii="Arial" w:eastAsia="Calibri" w:hAnsi="Arial" w:cs="Arial"/>
          <w:bCs/>
          <w:sz w:val="24"/>
          <w:szCs w:val="24"/>
        </w:rPr>
        <w:t>,</w:t>
      </w:r>
      <w:r w:rsidRPr="00C607D4">
        <w:rPr>
          <w:rFonts w:ascii="Arial" w:eastAsia="Calibri" w:hAnsi="Arial" w:cs="Arial"/>
          <w:bCs/>
          <w:spacing w:val="-6"/>
          <w:sz w:val="24"/>
          <w:szCs w:val="24"/>
        </w:rPr>
        <w:t xml:space="preserve"> </w:t>
      </w:r>
      <w:r w:rsidRPr="00C607D4">
        <w:rPr>
          <w:rFonts w:ascii="Arial" w:eastAsia="Calibri" w:hAnsi="Arial" w:cs="Arial"/>
          <w:bCs/>
          <w:spacing w:val="1"/>
          <w:sz w:val="24"/>
          <w:szCs w:val="24"/>
        </w:rPr>
        <w:t>p</w:t>
      </w:r>
      <w:r w:rsidRPr="00C607D4">
        <w:rPr>
          <w:rFonts w:ascii="Arial" w:eastAsia="Calibri" w:hAnsi="Arial" w:cs="Arial"/>
          <w:bCs/>
          <w:spacing w:val="-1"/>
          <w:sz w:val="24"/>
          <w:szCs w:val="24"/>
        </w:rPr>
        <w:t>reva</w:t>
      </w:r>
      <w:r w:rsidRPr="00C607D4">
        <w:rPr>
          <w:rFonts w:ascii="Arial" w:eastAsia="Calibri" w:hAnsi="Arial" w:cs="Arial"/>
          <w:bCs/>
          <w:spacing w:val="1"/>
          <w:sz w:val="24"/>
          <w:szCs w:val="24"/>
        </w:rPr>
        <w:t>l</w:t>
      </w:r>
      <w:r w:rsidRPr="00C607D4">
        <w:rPr>
          <w:rFonts w:ascii="Arial" w:eastAsia="Calibri" w:hAnsi="Arial" w:cs="Arial"/>
          <w:bCs/>
          <w:spacing w:val="-1"/>
          <w:sz w:val="24"/>
          <w:szCs w:val="24"/>
        </w:rPr>
        <w:t>e</w:t>
      </w:r>
      <w:r w:rsidRPr="00C607D4">
        <w:rPr>
          <w:rFonts w:ascii="Arial" w:eastAsia="Calibri" w:hAnsi="Arial" w:cs="Arial"/>
          <w:bCs/>
          <w:sz w:val="24"/>
          <w:szCs w:val="24"/>
        </w:rPr>
        <w:t>c</w:t>
      </w:r>
      <w:r w:rsidRPr="00C607D4">
        <w:rPr>
          <w:rFonts w:ascii="Arial" w:eastAsia="Calibri" w:hAnsi="Arial" w:cs="Arial"/>
          <w:bCs/>
          <w:spacing w:val="-1"/>
          <w:sz w:val="24"/>
          <w:szCs w:val="24"/>
        </w:rPr>
        <w:t>e</w:t>
      </w:r>
      <w:r w:rsidRPr="00C607D4">
        <w:rPr>
          <w:rFonts w:ascii="Arial" w:eastAsia="Calibri" w:hAnsi="Arial" w:cs="Arial"/>
          <w:bCs/>
          <w:spacing w:val="1"/>
          <w:sz w:val="24"/>
          <w:szCs w:val="24"/>
        </w:rPr>
        <w:t>r</w:t>
      </w:r>
      <w:r w:rsidRPr="00C607D4">
        <w:rPr>
          <w:rFonts w:ascii="Arial" w:eastAsia="Calibri" w:hAnsi="Arial" w:cs="Arial"/>
          <w:bCs/>
          <w:spacing w:val="-1"/>
          <w:sz w:val="24"/>
          <w:szCs w:val="24"/>
        </w:rPr>
        <w:t>ã</w:t>
      </w:r>
      <w:r w:rsidRPr="00C607D4">
        <w:rPr>
          <w:rFonts w:ascii="Arial" w:eastAsia="Calibri" w:hAnsi="Arial" w:cs="Arial"/>
          <w:bCs/>
          <w:sz w:val="24"/>
          <w:szCs w:val="24"/>
        </w:rPr>
        <w:t>o</w:t>
      </w:r>
      <w:r w:rsidRPr="00C607D4">
        <w:rPr>
          <w:rFonts w:ascii="Arial" w:eastAsia="Calibri" w:hAnsi="Arial" w:cs="Arial"/>
          <w:bCs/>
          <w:spacing w:val="-2"/>
          <w:sz w:val="24"/>
          <w:szCs w:val="24"/>
        </w:rPr>
        <w:t xml:space="preserve"> </w:t>
      </w:r>
      <w:r w:rsidRPr="00C607D4">
        <w:rPr>
          <w:rFonts w:ascii="Arial" w:eastAsia="Calibri" w:hAnsi="Arial" w:cs="Arial"/>
          <w:bCs/>
          <w:spacing w:val="-1"/>
          <w:sz w:val="24"/>
          <w:szCs w:val="24"/>
        </w:rPr>
        <w:t>a</w:t>
      </w:r>
      <w:r w:rsidRPr="00C607D4">
        <w:rPr>
          <w:rFonts w:ascii="Arial" w:eastAsia="Calibri" w:hAnsi="Arial" w:cs="Arial"/>
          <w:bCs/>
          <w:sz w:val="24"/>
          <w:szCs w:val="24"/>
        </w:rPr>
        <w:t>s</w:t>
      </w:r>
      <w:r w:rsidRPr="00C607D4">
        <w:rPr>
          <w:rFonts w:ascii="Arial" w:eastAsia="Calibri" w:hAnsi="Arial" w:cs="Arial"/>
          <w:bCs/>
          <w:spacing w:val="-1"/>
          <w:sz w:val="24"/>
          <w:szCs w:val="24"/>
        </w:rPr>
        <w:t xml:space="preserve"> </w:t>
      </w:r>
      <w:r w:rsidRPr="00C607D4">
        <w:rPr>
          <w:rFonts w:ascii="Arial" w:eastAsia="Calibri" w:hAnsi="Arial" w:cs="Arial"/>
          <w:bCs/>
          <w:spacing w:val="1"/>
          <w:sz w:val="24"/>
          <w:szCs w:val="24"/>
        </w:rPr>
        <w:t>últi</w:t>
      </w:r>
      <w:r w:rsidRPr="00C607D4">
        <w:rPr>
          <w:rFonts w:ascii="Arial" w:eastAsia="Calibri" w:hAnsi="Arial" w:cs="Arial"/>
          <w:bCs/>
          <w:spacing w:val="-1"/>
          <w:sz w:val="24"/>
          <w:szCs w:val="24"/>
        </w:rPr>
        <w:t>ma</w:t>
      </w:r>
      <w:r w:rsidRPr="00C607D4">
        <w:rPr>
          <w:rFonts w:ascii="Arial" w:eastAsia="Calibri" w:hAnsi="Arial" w:cs="Arial"/>
          <w:bCs/>
          <w:sz w:val="24"/>
          <w:szCs w:val="24"/>
        </w:rPr>
        <w:t>s</w:t>
      </w:r>
      <w:r w:rsidRPr="00C607D4">
        <w:rPr>
          <w:rFonts w:ascii="Arial" w:eastAsia="Calibri" w:hAnsi="Arial" w:cs="Arial"/>
          <w:bCs/>
          <w:spacing w:val="-3"/>
          <w:sz w:val="24"/>
          <w:szCs w:val="24"/>
        </w:rPr>
        <w:t xml:space="preserve"> </w:t>
      </w:r>
      <w:r w:rsidRPr="00C607D4">
        <w:rPr>
          <w:rFonts w:ascii="Arial" w:eastAsia="Calibri" w:hAnsi="Arial" w:cs="Arial"/>
          <w:bCs/>
          <w:spacing w:val="-1"/>
          <w:sz w:val="24"/>
          <w:szCs w:val="24"/>
        </w:rPr>
        <w:t>e</w:t>
      </w:r>
      <w:r w:rsidRPr="00C607D4">
        <w:rPr>
          <w:rFonts w:ascii="Arial" w:eastAsia="Calibri" w:hAnsi="Arial" w:cs="Arial"/>
          <w:bCs/>
          <w:spacing w:val="-2"/>
          <w:sz w:val="24"/>
          <w:szCs w:val="24"/>
        </w:rPr>
        <w:t>s</w:t>
      </w:r>
      <w:r w:rsidRPr="00C607D4">
        <w:rPr>
          <w:rFonts w:ascii="Arial" w:eastAsia="Calibri" w:hAnsi="Arial" w:cs="Arial"/>
          <w:bCs/>
          <w:spacing w:val="1"/>
          <w:sz w:val="24"/>
          <w:szCs w:val="24"/>
        </w:rPr>
        <w:t>p</w:t>
      </w:r>
      <w:r w:rsidRPr="00C607D4">
        <w:rPr>
          <w:rFonts w:ascii="Arial" w:eastAsia="Calibri" w:hAnsi="Arial" w:cs="Arial"/>
          <w:bCs/>
          <w:spacing w:val="-1"/>
          <w:sz w:val="24"/>
          <w:szCs w:val="24"/>
        </w:rPr>
        <w:t>e</w:t>
      </w:r>
      <w:r w:rsidRPr="00C607D4">
        <w:rPr>
          <w:rFonts w:ascii="Arial" w:eastAsia="Calibri" w:hAnsi="Arial" w:cs="Arial"/>
          <w:bCs/>
          <w:sz w:val="24"/>
          <w:szCs w:val="24"/>
        </w:rPr>
        <w:t>c</w:t>
      </w:r>
      <w:r w:rsidRPr="00C607D4">
        <w:rPr>
          <w:rFonts w:ascii="Arial" w:eastAsia="Calibri" w:hAnsi="Arial" w:cs="Arial"/>
          <w:bCs/>
          <w:spacing w:val="1"/>
          <w:sz w:val="24"/>
          <w:szCs w:val="24"/>
        </w:rPr>
        <w:t>if</w:t>
      </w:r>
      <w:r w:rsidRPr="00C607D4">
        <w:rPr>
          <w:rFonts w:ascii="Arial" w:eastAsia="Calibri" w:hAnsi="Arial" w:cs="Arial"/>
          <w:bCs/>
          <w:spacing w:val="-1"/>
          <w:sz w:val="24"/>
          <w:szCs w:val="24"/>
        </w:rPr>
        <w:t>i</w:t>
      </w:r>
      <w:r w:rsidRPr="00C607D4">
        <w:rPr>
          <w:rFonts w:ascii="Arial" w:eastAsia="Calibri" w:hAnsi="Arial" w:cs="Arial"/>
          <w:bCs/>
          <w:sz w:val="24"/>
          <w:szCs w:val="24"/>
        </w:rPr>
        <w:t>c</w:t>
      </w:r>
      <w:r w:rsidRPr="00C607D4">
        <w:rPr>
          <w:rFonts w:ascii="Arial" w:eastAsia="Calibri" w:hAnsi="Arial" w:cs="Arial"/>
          <w:bCs/>
          <w:spacing w:val="-1"/>
          <w:sz w:val="24"/>
          <w:szCs w:val="24"/>
        </w:rPr>
        <w:t>a</w:t>
      </w:r>
      <w:r w:rsidRPr="00C607D4">
        <w:rPr>
          <w:rFonts w:ascii="Arial" w:eastAsia="Calibri" w:hAnsi="Arial" w:cs="Arial"/>
          <w:bCs/>
          <w:sz w:val="24"/>
          <w:szCs w:val="24"/>
        </w:rPr>
        <w:t>çõ</w:t>
      </w:r>
      <w:r w:rsidRPr="00C607D4">
        <w:rPr>
          <w:rFonts w:ascii="Arial" w:eastAsia="Calibri" w:hAnsi="Arial" w:cs="Arial"/>
          <w:bCs/>
          <w:spacing w:val="-1"/>
          <w:sz w:val="24"/>
          <w:szCs w:val="24"/>
        </w:rPr>
        <w:t>e</w:t>
      </w:r>
      <w:r w:rsidRPr="00C607D4">
        <w:rPr>
          <w:rFonts w:ascii="Arial" w:eastAsia="Calibri" w:hAnsi="Arial" w:cs="Arial"/>
          <w:bCs/>
          <w:sz w:val="24"/>
          <w:szCs w:val="24"/>
        </w:rPr>
        <w:t>s.</w:t>
      </w:r>
    </w:p>
    <w:p w14:paraId="38C65B25" w14:textId="77777777" w:rsidR="007C606C" w:rsidRPr="00C607D4" w:rsidRDefault="00D5268E" w:rsidP="00C607D4">
      <w:pPr>
        <w:overflowPunct/>
        <w:spacing w:before="120" w:after="120"/>
        <w:textAlignment w:val="auto"/>
        <w:rPr>
          <w:rFonts w:ascii="Arial" w:hAnsi="Arial" w:cs="Arial"/>
          <w:sz w:val="24"/>
          <w:szCs w:val="24"/>
          <w:lang w:eastAsia="pt-BR"/>
        </w:rPr>
      </w:pPr>
      <w:r w:rsidRPr="00C607D4">
        <w:rPr>
          <w:rFonts w:ascii="Arial" w:hAnsi="Arial" w:cs="Arial"/>
          <w:sz w:val="24"/>
          <w:szCs w:val="24"/>
          <w:lang w:eastAsia="pt-BR"/>
        </w:rPr>
        <w:t>O edital e outros anexos estão disponíveis</w:t>
      </w:r>
      <w:r w:rsidR="007C606C" w:rsidRPr="00C607D4">
        <w:rPr>
          <w:rFonts w:ascii="Arial" w:hAnsi="Arial" w:cs="Arial"/>
          <w:sz w:val="24"/>
          <w:szCs w:val="24"/>
          <w:lang w:eastAsia="pt-BR"/>
        </w:rPr>
        <w:t xml:space="preserve"> da seguinte forma:</w:t>
      </w:r>
    </w:p>
    <w:p w14:paraId="2CA37DDF" w14:textId="77777777" w:rsidR="00D5268E" w:rsidRPr="00C607D4" w:rsidRDefault="007C606C" w:rsidP="00C607D4">
      <w:pPr>
        <w:overflowPunct/>
        <w:textAlignment w:val="auto"/>
        <w:rPr>
          <w:rFonts w:ascii="Arial" w:hAnsi="Arial" w:cs="Arial"/>
          <w:sz w:val="24"/>
          <w:szCs w:val="24"/>
          <w:lang w:eastAsia="pt-BR"/>
        </w:rPr>
      </w:pPr>
      <w:r w:rsidRPr="00C607D4">
        <w:rPr>
          <w:rFonts w:ascii="Arial" w:hAnsi="Arial" w:cs="Arial"/>
          <w:sz w:val="24"/>
          <w:szCs w:val="24"/>
          <w:lang w:eastAsia="pt-BR"/>
        </w:rPr>
        <w:t>a) P</w:t>
      </w:r>
      <w:r w:rsidR="00181C4F" w:rsidRPr="00C607D4">
        <w:rPr>
          <w:rFonts w:ascii="Arial" w:hAnsi="Arial" w:cs="Arial"/>
          <w:sz w:val="24"/>
          <w:szCs w:val="24"/>
          <w:lang w:eastAsia="pt-BR"/>
        </w:rPr>
        <w:t xml:space="preserve">ara download de forma gratuita </w:t>
      </w:r>
      <w:r w:rsidR="00D5268E" w:rsidRPr="00C607D4">
        <w:rPr>
          <w:rFonts w:ascii="Arial" w:hAnsi="Arial" w:cs="Arial"/>
          <w:sz w:val="24"/>
          <w:szCs w:val="24"/>
          <w:lang w:eastAsia="pt-BR"/>
        </w:rPr>
        <w:t>nos endereços abaixo:</w:t>
      </w:r>
    </w:p>
    <w:p w14:paraId="1720AF47" w14:textId="77777777" w:rsidR="00D5268E" w:rsidRPr="00C607D4" w:rsidRDefault="00D5268E" w:rsidP="00C607D4">
      <w:pPr>
        <w:overflowPunct/>
        <w:textAlignment w:val="auto"/>
        <w:rPr>
          <w:rFonts w:ascii="Arial" w:hAnsi="Arial" w:cs="Arial"/>
          <w:sz w:val="24"/>
          <w:szCs w:val="24"/>
          <w:lang w:eastAsia="pt-BR"/>
        </w:rPr>
      </w:pPr>
      <w:hyperlink r:id="rId12" w:history="1">
        <w:r w:rsidRPr="00C607D4">
          <w:rPr>
            <w:rStyle w:val="Hyperlink"/>
            <w:rFonts w:ascii="Arial" w:hAnsi="Arial" w:cs="Arial"/>
            <w:color w:val="auto"/>
            <w:sz w:val="24"/>
            <w:szCs w:val="24"/>
            <w:lang w:eastAsia="pt-BR"/>
          </w:rPr>
          <w:t>https://www.itaguacu.es.gov.br/licitacoes</w:t>
        </w:r>
      </w:hyperlink>
      <w:r w:rsidRPr="00C607D4">
        <w:rPr>
          <w:rFonts w:ascii="Arial" w:hAnsi="Arial" w:cs="Arial"/>
          <w:sz w:val="24"/>
          <w:szCs w:val="24"/>
          <w:lang w:eastAsia="pt-BR"/>
        </w:rPr>
        <w:t>;</w:t>
      </w:r>
    </w:p>
    <w:p w14:paraId="5BF0F369" w14:textId="77777777" w:rsidR="00D5268E" w:rsidRPr="00C607D4" w:rsidRDefault="00D5268E" w:rsidP="00C607D4">
      <w:pPr>
        <w:overflowPunct/>
        <w:textAlignment w:val="auto"/>
        <w:rPr>
          <w:rFonts w:ascii="Arial" w:hAnsi="Arial" w:cs="Arial"/>
          <w:sz w:val="24"/>
          <w:szCs w:val="24"/>
          <w:lang w:eastAsia="pt-BR"/>
        </w:rPr>
      </w:pPr>
      <w:hyperlink r:id="rId13" w:history="1">
        <w:r w:rsidRPr="00C607D4">
          <w:rPr>
            <w:rStyle w:val="Hyperlink"/>
            <w:rFonts w:ascii="Arial" w:hAnsi="Arial" w:cs="Arial"/>
            <w:color w:val="auto"/>
            <w:sz w:val="24"/>
            <w:szCs w:val="24"/>
            <w:lang w:eastAsia="pt-BR"/>
          </w:rPr>
          <w:t>http://itaguacu-es.portaltp.com.br/consultas/compras/licitacoes.aspx</w:t>
        </w:r>
      </w:hyperlink>
      <w:r w:rsidRPr="00C607D4">
        <w:rPr>
          <w:rFonts w:ascii="Arial" w:hAnsi="Arial" w:cs="Arial"/>
          <w:sz w:val="24"/>
          <w:szCs w:val="24"/>
          <w:lang w:eastAsia="pt-BR"/>
        </w:rPr>
        <w:t>;</w:t>
      </w:r>
    </w:p>
    <w:p w14:paraId="45B6DAF6" w14:textId="77777777" w:rsidR="00D5268E" w:rsidRPr="00C607D4" w:rsidRDefault="00D5268E" w:rsidP="00C607D4">
      <w:pPr>
        <w:overflowPunct/>
        <w:textAlignment w:val="auto"/>
        <w:rPr>
          <w:rFonts w:ascii="Arial" w:hAnsi="Arial" w:cs="Arial"/>
          <w:sz w:val="24"/>
          <w:szCs w:val="24"/>
          <w:lang w:eastAsia="pt-BR"/>
        </w:rPr>
      </w:pPr>
      <w:hyperlink r:id="rId14" w:history="1">
        <w:r w:rsidRPr="00C607D4">
          <w:rPr>
            <w:rStyle w:val="Hyperlink"/>
            <w:rFonts w:ascii="Arial" w:hAnsi="Arial" w:cs="Arial"/>
            <w:color w:val="auto"/>
            <w:sz w:val="24"/>
            <w:szCs w:val="24"/>
            <w:lang w:eastAsia="pt-BR"/>
          </w:rPr>
          <w:t>https://</w:t>
        </w:r>
        <w:r w:rsidRPr="00C607D4">
          <w:rPr>
            <w:rStyle w:val="Hyperlink"/>
            <w:rFonts w:ascii="Arial" w:eastAsia="Calibri" w:hAnsi="Arial" w:cs="Arial"/>
            <w:color w:val="auto"/>
            <w:spacing w:val="-1"/>
            <w:sz w:val="24"/>
            <w:szCs w:val="24"/>
          </w:rPr>
          <w:t>ww</w:t>
        </w:r>
        <w:r w:rsidRPr="00C607D4">
          <w:rPr>
            <w:rStyle w:val="Hyperlink"/>
            <w:rFonts w:ascii="Arial" w:eastAsia="Calibri" w:hAnsi="Arial" w:cs="Arial"/>
            <w:color w:val="auto"/>
            <w:spacing w:val="1"/>
            <w:sz w:val="24"/>
            <w:szCs w:val="24"/>
          </w:rPr>
          <w:t>w</w:t>
        </w:r>
        <w:r w:rsidRPr="00C607D4">
          <w:rPr>
            <w:rStyle w:val="Hyperlink"/>
            <w:rFonts w:ascii="Arial" w:eastAsia="Calibri" w:hAnsi="Arial" w:cs="Arial"/>
            <w:color w:val="auto"/>
            <w:spacing w:val="-1"/>
            <w:sz w:val="24"/>
            <w:szCs w:val="24"/>
          </w:rPr>
          <w:t>.</w:t>
        </w:r>
        <w:r w:rsidRPr="00C607D4">
          <w:rPr>
            <w:rStyle w:val="Hyperlink"/>
            <w:rFonts w:ascii="Arial" w:eastAsia="Calibri" w:hAnsi="Arial" w:cs="Arial"/>
            <w:color w:val="auto"/>
            <w:sz w:val="24"/>
            <w:szCs w:val="24"/>
          </w:rPr>
          <w:t>g</w:t>
        </w:r>
        <w:r w:rsidRPr="00C607D4">
          <w:rPr>
            <w:rStyle w:val="Hyperlink"/>
            <w:rFonts w:ascii="Arial" w:eastAsia="Calibri" w:hAnsi="Arial" w:cs="Arial"/>
            <w:color w:val="auto"/>
            <w:spacing w:val="1"/>
            <w:sz w:val="24"/>
            <w:szCs w:val="24"/>
          </w:rPr>
          <w:t>o</w:t>
        </w:r>
        <w:r w:rsidRPr="00C607D4">
          <w:rPr>
            <w:rStyle w:val="Hyperlink"/>
            <w:rFonts w:ascii="Arial" w:eastAsia="Calibri" w:hAnsi="Arial" w:cs="Arial"/>
            <w:color w:val="auto"/>
            <w:sz w:val="24"/>
            <w:szCs w:val="24"/>
          </w:rPr>
          <w:t>v</w:t>
        </w:r>
        <w:r w:rsidRPr="00C607D4">
          <w:rPr>
            <w:rStyle w:val="Hyperlink"/>
            <w:rFonts w:ascii="Arial" w:eastAsia="Calibri" w:hAnsi="Arial" w:cs="Arial"/>
            <w:color w:val="auto"/>
            <w:spacing w:val="-1"/>
            <w:sz w:val="24"/>
            <w:szCs w:val="24"/>
          </w:rPr>
          <w:t>.</w:t>
        </w:r>
        <w:r w:rsidRPr="00C607D4">
          <w:rPr>
            <w:rStyle w:val="Hyperlink"/>
            <w:rFonts w:ascii="Arial" w:eastAsia="Calibri" w:hAnsi="Arial" w:cs="Arial"/>
            <w:color w:val="auto"/>
            <w:spacing w:val="1"/>
            <w:sz w:val="24"/>
            <w:szCs w:val="24"/>
          </w:rPr>
          <w:t>b</w:t>
        </w:r>
        <w:r w:rsidRPr="00C607D4">
          <w:rPr>
            <w:rStyle w:val="Hyperlink"/>
            <w:rFonts w:ascii="Arial" w:eastAsia="Calibri" w:hAnsi="Arial" w:cs="Arial"/>
            <w:color w:val="auto"/>
            <w:sz w:val="24"/>
            <w:szCs w:val="24"/>
          </w:rPr>
          <w:t>r</w:t>
        </w:r>
        <w:r w:rsidRPr="00C607D4">
          <w:rPr>
            <w:rStyle w:val="Hyperlink"/>
            <w:rFonts w:ascii="Arial" w:eastAsia="Calibri" w:hAnsi="Arial" w:cs="Arial"/>
            <w:color w:val="auto"/>
            <w:spacing w:val="-1"/>
            <w:sz w:val="24"/>
            <w:szCs w:val="24"/>
          </w:rPr>
          <w:t>/c</w:t>
        </w:r>
        <w:r w:rsidRPr="00C607D4">
          <w:rPr>
            <w:rStyle w:val="Hyperlink"/>
            <w:rFonts w:ascii="Arial" w:eastAsia="Calibri" w:hAnsi="Arial" w:cs="Arial"/>
            <w:color w:val="auto"/>
            <w:spacing w:val="1"/>
            <w:sz w:val="24"/>
            <w:szCs w:val="24"/>
          </w:rPr>
          <w:t>o</w:t>
        </w:r>
        <w:r w:rsidRPr="00C607D4">
          <w:rPr>
            <w:rStyle w:val="Hyperlink"/>
            <w:rFonts w:ascii="Arial" w:eastAsia="Calibri" w:hAnsi="Arial" w:cs="Arial"/>
            <w:color w:val="auto"/>
            <w:sz w:val="24"/>
            <w:szCs w:val="24"/>
          </w:rPr>
          <w:t>m</w:t>
        </w:r>
        <w:r w:rsidRPr="00C607D4">
          <w:rPr>
            <w:rStyle w:val="Hyperlink"/>
            <w:rFonts w:ascii="Arial" w:eastAsia="Calibri" w:hAnsi="Arial" w:cs="Arial"/>
            <w:color w:val="auto"/>
            <w:spacing w:val="1"/>
            <w:sz w:val="24"/>
            <w:szCs w:val="24"/>
          </w:rPr>
          <w:t>p</w:t>
        </w:r>
        <w:r w:rsidRPr="00C607D4">
          <w:rPr>
            <w:rStyle w:val="Hyperlink"/>
            <w:rFonts w:ascii="Arial" w:eastAsia="Calibri" w:hAnsi="Arial" w:cs="Arial"/>
            <w:color w:val="auto"/>
            <w:sz w:val="24"/>
            <w:szCs w:val="24"/>
          </w:rPr>
          <w:t>ras</w:t>
        </w:r>
      </w:hyperlink>
      <w:r w:rsidRPr="00C607D4">
        <w:rPr>
          <w:rFonts w:ascii="Arial" w:hAnsi="Arial" w:cs="Arial"/>
          <w:sz w:val="24"/>
          <w:szCs w:val="24"/>
          <w:lang w:eastAsia="pt-BR"/>
        </w:rPr>
        <w:t>;</w:t>
      </w:r>
    </w:p>
    <w:p w14:paraId="12FAE4B7" w14:textId="77777777" w:rsidR="00D5268E" w:rsidRPr="00C607D4" w:rsidRDefault="00D5268E" w:rsidP="00C607D4">
      <w:pPr>
        <w:overflowPunct/>
        <w:textAlignment w:val="auto"/>
        <w:rPr>
          <w:rFonts w:ascii="Arial" w:hAnsi="Arial" w:cs="Arial"/>
          <w:sz w:val="24"/>
          <w:szCs w:val="24"/>
          <w:lang w:eastAsia="pt-BR"/>
        </w:rPr>
      </w:pPr>
    </w:p>
    <w:p w14:paraId="3E24EFB0" w14:textId="77777777" w:rsidR="007C606C" w:rsidRPr="00C607D4" w:rsidRDefault="007C606C" w:rsidP="002E0E3F">
      <w:pPr>
        <w:pStyle w:val="Ttulo20"/>
        <w:tabs>
          <w:tab w:val="left" w:pos="1134"/>
          <w:tab w:val="left" w:pos="1701"/>
        </w:tabs>
        <w:jc w:val="both"/>
        <w:rPr>
          <w:sz w:val="24"/>
        </w:rPr>
      </w:pPr>
      <w:r w:rsidRPr="00C607D4">
        <w:rPr>
          <w:bCs w:val="0"/>
          <w:color w:val="000000"/>
          <w:sz w:val="24"/>
          <w:u w:val="none"/>
        </w:rPr>
        <w:t>b)</w:t>
      </w:r>
      <w:r w:rsidRPr="00C607D4">
        <w:rPr>
          <w:b w:val="0"/>
          <w:bCs w:val="0"/>
          <w:color w:val="000000"/>
          <w:sz w:val="24"/>
          <w:u w:val="none"/>
        </w:rPr>
        <w:t xml:space="preserve"> Para consulta gratuita na sala de licitações na Sede da Prefeitura Municipal de </w:t>
      </w:r>
      <w:r w:rsidRPr="00C607D4">
        <w:rPr>
          <w:b w:val="0"/>
          <w:bCs w:val="0"/>
          <w:color w:val="000000"/>
          <w:sz w:val="24"/>
          <w:u w:val="none"/>
          <w:lang w:val="pt-BR"/>
        </w:rPr>
        <w:t xml:space="preserve">Itaguaçu </w:t>
      </w:r>
      <w:r w:rsidRPr="00C607D4">
        <w:rPr>
          <w:b w:val="0"/>
          <w:bCs w:val="0"/>
          <w:color w:val="000000"/>
          <w:sz w:val="24"/>
          <w:u w:val="none"/>
        </w:rPr>
        <w:t>-</w:t>
      </w:r>
      <w:r w:rsidRPr="00C607D4">
        <w:rPr>
          <w:b w:val="0"/>
          <w:bCs w:val="0"/>
          <w:color w:val="000000"/>
          <w:sz w:val="24"/>
          <w:u w:val="none"/>
          <w:lang w:val="pt-BR"/>
        </w:rPr>
        <w:t xml:space="preserve"> </w:t>
      </w:r>
      <w:r w:rsidRPr="00C607D4">
        <w:rPr>
          <w:b w:val="0"/>
          <w:bCs w:val="0"/>
          <w:color w:val="000000"/>
          <w:sz w:val="24"/>
          <w:u w:val="none"/>
        </w:rPr>
        <w:t xml:space="preserve">ES, sito à Rua </w:t>
      </w:r>
      <w:r w:rsidRPr="00C607D4">
        <w:rPr>
          <w:b w:val="0"/>
          <w:bCs w:val="0"/>
          <w:color w:val="000000"/>
          <w:sz w:val="24"/>
          <w:u w:val="none"/>
          <w:lang w:val="pt-BR"/>
        </w:rPr>
        <w:t xml:space="preserve">Vicente Peixoto de Mello, nº 08, Centro, Itaguaçu </w:t>
      </w:r>
      <w:r w:rsidRPr="00C607D4">
        <w:rPr>
          <w:b w:val="0"/>
          <w:bCs w:val="0"/>
          <w:color w:val="000000"/>
          <w:sz w:val="24"/>
          <w:u w:val="none"/>
        </w:rPr>
        <w:t>–</w:t>
      </w:r>
      <w:r w:rsidRPr="00C607D4">
        <w:rPr>
          <w:b w:val="0"/>
          <w:bCs w:val="0"/>
          <w:color w:val="000000"/>
          <w:sz w:val="24"/>
          <w:u w:val="none"/>
          <w:lang w:val="pt-BR"/>
        </w:rPr>
        <w:t xml:space="preserve"> </w:t>
      </w:r>
      <w:r w:rsidRPr="00C607D4">
        <w:rPr>
          <w:b w:val="0"/>
          <w:bCs w:val="0"/>
          <w:color w:val="000000"/>
          <w:sz w:val="24"/>
          <w:u w:val="none"/>
        </w:rPr>
        <w:t>ES</w:t>
      </w:r>
      <w:r w:rsidRPr="00C607D4">
        <w:rPr>
          <w:b w:val="0"/>
          <w:bCs w:val="0"/>
          <w:color w:val="000000"/>
          <w:sz w:val="24"/>
          <w:u w:val="none"/>
          <w:lang w:val="pt-BR"/>
        </w:rPr>
        <w:t>,</w:t>
      </w:r>
      <w:r w:rsidRPr="00C607D4">
        <w:rPr>
          <w:b w:val="0"/>
          <w:bCs w:val="0"/>
          <w:color w:val="000000"/>
          <w:sz w:val="24"/>
          <w:u w:val="none"/>
        </w:rPr>
        <w:t xml:space="preserve"> CEP 29.6</w:t>
      </w:r>
      <w:r w:rsidRPr="00C607D4">
        <w:rPr>
          <w:b w:val="0"/>
          <w:bCs w:val="0"/>
          <w:color w:val="000000"/>
          <w:sz w:val="24"/>
          <w:u w:val="none"/>
          <w:lang w:val="pt-BR"/>
        </w:rPr>
        <w:t>90</w:t>
      </w:r>
      <w:r w:rsidRPr="00C607D4">
        <w:rPr>
          <w:b w:val="0"/>
          <w:bCs w:val="0"/>
          <w:color w:val="000000"/>
          <w:sz w:val="24"/>
          <w:u w:val="none"/>
        </w:rPr>
        <w:t>-000,</w:t>
      </w:r>
      <w:r w:rsidRPr="00C607D4">
        <w:rPr>
          <w:b w:val="0"/>
          <w:bCs w:val="0"/>
          <w:color w:val="000000"/>
          <w:sz w:val="24"/>
          <w:u w:val="none"/>
          <w:lang w:val="pt-BR"/>
        </w:rPr>
        <w:t xml:space="preserve"> </w:t>
      </w:r>
      <w:r w:rsidRPr="00C607D4">
        <w:rPr>
          <w:b w:val="0"/>
          <w:bCs w:val="0"/>
          <w:color w:val="000000"/>
          <w:sz w:val="24"/>
          <w:u w:val="none"/>
        </w:rPr>
        <w:t>em dias úteis, de segunda-feira a sexta-feira das 7h30</w:t>
      </w:r>
      <w:r w:rsidRPr="00C607D4">
        <w:rPr>
          <w:b w:val="0"/>
          <w:bCs w:val="0"/>
          <w:color w:val="000000"/>
          <w:sz w:val="24"/>
          <w:u w:val="none"/>
          <w:lang w:val="pt-BR"/>
        </w:rPr>
        <w:t>min</w:t>
      </w:r>
      <w:r w:rsidRPr="00C607D4">
        <w:rPr>
          <w:b w:val="0"/>
          <w:bCs w:val="0"/>
          <w:color w:val="000000"/>
          <w:sz w:val="24"/>
          <w:u w:val="none"/>
        </w:rPr>
        <w:t xml:space="preserve"> </w:t>
      </w:r>
      <w:r w:rsidRPr="00C607D4">
        <w:rPr>
          <w:b w:val="0"/>
          <w:bCs w:val="0"/>
          <w:color w:val="000000"/>
          <w:sz w:val="24"/>
          <w:u w:val="none"/>
          <w:lang w:val="pt-BR"/>
        </w:rPr>
        <w:t>à</w:t>
      </w:r>
      <w:r w:rsidRPr="00C607D4">
        <w:rPr>
          <w:b w:val="0"/>
          <w:bCs w:val="0"/>
          <w:color w:val="000000"/>
          <w:sz w:val="24"/>
          <w:u w:val="none"/>
        </w:rPr>
        <w:t>s 16h</w:t>
      </w:r>
      <w:r w:rsidRPr="00C607D4">
        <w:rPr>
          <w:b w:val="0"/>
          <w:bCs w:val="0"/>
          <w:color w:val="000000"/>
          <w:sz w:val="24"/>
          <w:u w:val="none"/>
          <w:lang w:val="pt-BR"/>
        </w:rPr>
        <w:t>0</w:t>
      </w:r>
      <w:r w:rsidRPr="00C607D4">
        <w:rPr>
          <w:b w:val="0"/>
          <w:bCs w:val="0"/>
          <w:color w:val="000000"/>
          <w:sz w:val="24"/>
          <w:u w:val="none"/>
        </w:rPr>
        <w:t>0</w:t>
      </w:r>
      <w:r w:rsidRPr="00C607D4">
        <w:rPr>
          <w:b w:val="0"/>
          <w:bCs w:val="0"/>
          <w:color w:val="000000"/>
          <w:sz w:val="24"/>
          <w:u w:val="none"/>
          <w:lang w:val="pt-BR"/>
        </w:rPr>
        <w:t>min,</w:t>
      </w:r>
      <w:r w:rsidRPr="00C607D4">
        <w:rPr>
          <w:b w:val="0"/>
          <w:bCs w:val="0"/>
          <w:color w:val="000000"/>
          <w:sz w:val="24"/>
          <w:u w:val="none"/>
        </w:rPr>
        <w:t xml:space="preserve"> período no qual os autos do processo administrativo permanecerão com vista franqueada aos interessados. </w:t>
      </w:r>
    </w:p>
    <w:p w14:paraId="2A0BF70D" w14:textId="77777777" w:rsidR="007C606C" w:rsidRPr="00C607D4" w:rsidRDefault="007C606C" w:rsidP="002E0E3F">
      <w:pPr>
        <w:overflowPunct/>
        <w:textAlignment w:val="auto"/>
        <w:rPr>
          <w:rFonts w:ascii="Arial" w:hAnsi="Arial" w:cs="Arial"/>
          <w:sz w:val="24"/>
          <w:szCs w:val="24"/>
          <w:lang w:eastAsia="pt-BR"/>
        </w:rPr>
      </w:pPr>
    </w:p>
    <w:p w14:paraId="3E6E8BD4" w14:textId="5F6DED18" w:rsidR="00706A95" w:rsidRDefault="00D5268E" w:rsidP="00FC78D9">
      <w:pPr>
        <w:shd w:val="clear" w:color="auto" w:fill="D9E2F3"/>
        <w:overflowPunct/>
        <w:textAlignment w:val="auto"/>
        <w:rPr>
          <w:rFonts w:ascii="Arial" w:hAnsi="Arial" w:cs="Arial"/>
          <w:sz w:val="24"/>
          <w:szCs w:val="24"/>
          <w:lang w:eastAsia="pt-BR"/>
        </w:rPr>
      </w:pPr>
      <w:r w:rsidRPr="00C607D4">
        <w:rPr>
          <w:rFonts w:ascii="Arial" w:hAnsi="Arial" w:cs="Arial"/>
          <w:b/>
          <w:bCs/>
          <w:sz w:val="24"/>
          <w:szCs w:val="24"/>
        </w:rPr>
        <w:t>1. DO OBJE</w:t>
      </w:r>
      <w:r w:rsidR="00FC78D9">
        <w:rPr>
          <w:rFonts w:ascii="Arial" w:hAnsi="Arial" w:cs="Arial"/>
          <w:b/>
          <w:bCs/>
          <w:sz w:val="24"/>
          <w:szCs w:val="24"/>
        </w:rPr>
        <w:t>TO</w:t>
      </w:r>
    </w:p>
    <w:p w14:paraId="31F718B0" w14:textId="77777777" w:rsidR="00D5268E" w:rsidRPr="00CE2177" w:rsidRDefault="00D5268E" w:rsidP="00CE2177">
      <w:pPr>
        <w:pStyle w:val="PargrafodaLista"/>
        <w:ind w:left="0"/>
        <w:jc w:val="both"/>
        <w:rPr>
          <w:rFonts w:ascii="Arial" w:hAnsi="Arial" w:cs="Arial"/>
          <w:bCs/>
          <w:color w:val="000000"/>
          <w:sz w:val="24"/>
          <w:szCs w:val="24"/>
        </w:rPr>
      </w:pPr>
      <w:r w:rsidRPr="00A006B0">
        <w:rPr>
          <w:rFonts w:ascii="Arial" w:hAnsi="Arial" w:cs="Arial"/>
          <w:sz w:val="24"/>
          <w:szCs w:val="24"/>
        </w:rPr>
        <w:t xml:space="preserve">1.1. </w:t>
      </w:r>
      <w:r w:rsidRPr="00CE2177">
        <w:rPr>
          <w:rFonts w:ascii="Arial" w:hAnsi="Arial" w:cs="Arial"/>
          <w:sz w:val="24"/>
          <w:szCs w:val="24"/>
        </w:rPr>
        <w:t xml:space="preserve">O objeto da presente licitação é a </w:t>
      </w:r>
      <w:r w:rsidRPr="00CE2177">
        <w:rPr>
          <w:rFonts w:ascii="Arial" w:hAnsi="Arial" w:cs="Arial"/>
          <w:bCs/>
          <w:sz w:val="24"/>
          <w:szCs w:val="24"/>
        </w:rPr>
        <w:t xml:space="preserve">obtenção de proposta mais vantajosa visando </w:t>
      </w:r>
      <w:r w:rsidR="002B0BBA" w:rsidRPr="00CE2177">
        <w:rPr>
          <w:rFonts w:ascii="Arial" w:hAnsi="Arial" w:cs="Arial"/>
          <w:bCs/>
          <w:sz w:val="24"/>
          <w:szCs w:val="24"/>
        </w:rPr>
        <w:t>a</w:t>
      </w:r>
      <w:r w:rsidRPr="00CE2177">
        <w:rPr>
          <w:rFonts w:ascii="Arial" w:hAnsi="Arial" w:cs="Arial"/>
          <w:color w:val="000000"/>
          <w:sz w:val="24"/>
          <w:szCs w:val="24"/>
        </w:rPr>
        <w:t xml:space="preserve"> </w:t>
      </w:r>
      <w:r w:rsidR="00CE2177" w:rsidRPr="00CE2177">
        <w:rPr>
          <w:rFonts w:ascii="Arial" w:hAnsi="Arial" w:cs="Arial"/>
          <w:color w:val="000000"/>
          <w:sz w:val="24"/>
          <w:szCs w:val="24"/>
        </w:rPr>
        <w:t>c</w:t>
      </w:r>
      <w:r w:rsidR="00CE2177" w:rsidRPr="00CE2177">
        <w:rPr>
          <w:rFonts w:ascii="Arial" w:eastAsia="Arial" w:hAnsi="Arial" w:cs="Arial"/>
          <w:color w:val="000000"/>
          <w:sz w:val="24"/>
          <w:szCs w:val="24"/>
        </w:rPr>
        <w:t xml:space="preserve">ontratação de empresa terceirizada para a disponibilização </w:t>
      </w:r>
      <w:r w:rsidR="00CE2177" w:rsidRPr="00CE2177">
        <w:rPr>
          <w:rFonts w:ascii="Arial" w:hAnsi="Arial" w:cs="Arial"/>
          <w:bCs/>
          <w:sz w:val="24"/>
          <w:szCs w:val="24"/>
        </w:rPr>
        <w:t>d</w:t>
      </w:r>
      <w:r w:rsidR="00CE2177" w:rsidRPr="00CE2177">
        <w:rPr>
          <w:rFonts w:ascii="Arial" w:hAnsi="Arial" w:cs="Arial"/>
          <w:sz w:val="24"/>
          <w:szCs w:val="24"/>
        </w:rPr>
        <w:t xml:space="preserve">e serviço </w:t>
      </w:r>
      <w:r w:rsidR="00CE2177" w:rsidRPr="00CE2177">
        <w:rPr>
          <w:rFonts w:ascii="Arial" w:eastAsia="Arial" w:hAnsi="Arial" w:cs="Arial"/>
          <w:color w:val="000000"/>
          <w:sz w:val="24"/>
          <w:szCs w:val="24"/>
        </w:rPr>
        <w:t>de rede de comunicação de dados, para distribuição de acesso à internet full-duplex via fibra óptica e via rádio, sem limite de tráfego com disponibilidade 24 (vinte e quatro) horas por dia, durante 07 (sete) dias da semana, para o serviço de comunicação de dados e acesso à Internet pela Municipalidade de Itaguaçu – ES, de forma exclusiva e dedicada, mediante implantação de link de comunicação de dados a serem instalados nas Secretarias Municipais com fornecimento dos equipamentos necessários à execução do serviço e suporte técnico e serviço de locação de fibra óptica, manutenção corretiva para interligação da Prefeitura Municipal do Itaguaçu/ES, Fundo Municipal de Saúde, com as Secretarias Municipais e demais setores que necessitam ser interligados por rede, possibilitando ainda, na hipótese de conclusão pela viabilidade da solução escolhida</w:t>
      </w:r>
      <w:r w:rsidRPr="00CE2177">
        <w:rPr>
          <w:rFonts w:ascii="Arial" w:hAnsi="Arial" w:cs="Arial"/>
          <w:b/>
          <w:bCs/>
          <w:sz w:val="24"/>
          <w:szCs w:val="24"/>
        </w:rPr>
        <w:t>,</w:t>
      </w:r>
      <w:r w:rsidRPr="00CE2177">
        <w:rPr>
          <w:rFonts w:ascii="Arial" w:hAnsi="Arial" w:cs="Arial"/>
          <w:bCs/>
          <w:sz w:val="24"/>
          <w:szCs w:val="24"/>
        </w:rPr>
        <w:t xml:space="preserve"> conforme condições, quantidades e exigências estabelecidas neste edital e seus anexos.</w:t>
      </w:r>
    </w:p>
    <w:p w14:paraId="6F7AD527" w14:textId="77777777" w:rsidR="00D5268E" w:rsidRPr="00C607D4" w:rsidRDefault="00D5268E" w:rsidP="00CE2177">
      <w:pPr>
        <w:pStyle w:val="PargrafodaLista"/>
        <w:ind w:left="0"/>
        <w:jc w:val="both"/>
        <w:rPr>
          <w:rFonts w:ascii="Arial" w:hAnsi="Arial" w:cs="Arial"/>
          <w:bCs/>
          <w:sz w:val="24"/>
          <w:szCs w:val="24"/>
        </w:rPr>
      </w:pPr>
    </w:p>
    <w:p w14:paraId="5650225E" w14:textId="77777777" w:rsidR="00D5268E" w:rsidRPr="00C607D4" w:rsidRDefault="00D5268E" w:rsidP="00CE2177">
      <w:pPr>
        <w:pStyle w:val="PargrafodaLista"/>
        <w:shd w:val="clear" w:color="auto" w:fill="D9E2F3"/>
        <w:ind w:left="0"/>
        <w:jc w:val="both"/>
        <w:rPr>
          <w:rFonts w:ascii="Arial" w:hAnsi="Arial" w:cs="Arial"/>
          <w:b/>
          <w:bCs/>
          <w:sz w:val="24"/>
          <w:szCs w:val="24"/>
        </w:rPr>
      </w:pPr>
      <w:r w:rsidRPr="00C607D4">
        <w:rPr>
          <w:rFonts w:ascii="Arial" w:hAnsi="Arial" w:cs="Arial"/>
          <w:b/>
          <w:bCs/>
          <w:sz w:val="24"/>
          <w:szCs w:val="24"/>
        </w:rPr>
        <w:t>2. DA DOTAÇÃO ORÇAMENTÁRIA E DO VALOR MÁXIMO ACEITÁVEL</w:t>
      </w:r>
    </w:p>
    <w:p w14:paraId="5B434AE3" w14:textId="77777777" w:rsidR="00706A95" w:rsidRDefault="00706A95" w:rsidP="00CE2177">
      <w:pPr>
        <w:pStyle w:val="PargrafodaLista"/>
        <w:ind w:left="0"/>
        <w:jc w:val="both"/>
        <w:rPr>
          <w:rFonts w:ascii="Arial" w:hAnsi="Arial" w:cs="Arial"/>
          <w:bCs/>
          <w:sz w:val="24"/>
          <w:szCs w:val="24"/>
          <w:lang w:val="pt-BR"/>
        </w:rPr>
      </w:pPr>
    </w:p>
    <w:p w14:paraId="3F9CBF08" w14:textId="77777777" w:rsidR="00D5268E" w:rsidRDefault="00D5268E" w:rsidP="00CE2177">
      <w:pPr>
        <w:pStyle w:val="PargrafodaLista"/>
        <w:ind w:left="0"/>
        <w:jc w:val="both"/>
        <w:rPr>
          <w:rFonts w:ascii="Arial" w:hAnsi="Arial" w:cs="Arial"/>
          <w:bCs/>
          <w:sz w:val="24"/>
          <w:szCs w:val="24"/>
          <w:lang w:val="pt-BR"/>
        </w:rPr>
      </w:pPr>
      <w:r w:rsidRPr="00C607D4">
        <w:rPr>
          <w:rFonts w:ascii="Arial" w:hAnsi="Arial" w:cs="Arial"/>
          <w:bCs/>
          <w:sz w:val="24"/>
          <w:szCs w:val="24"/>
        </w:rPr>
        <w:t xml:space="preserve">2.1. As despesas decorrentes do objeto da presente licitação correrão à conta da respectiva dotação orçamentária constante do </w:t>
      </w:r>
      <w:r w:rsidRPr="00C607D4">
        <w:rPr>
          <w:rFonts w:ascii="Arial" w:hAnsi="Arial" w:cs="Arial"/>
          <w:b/>
          <w:bCs/>
          <w:sz w:val="24"/>
          <w:szCs w:val="24"/>
        </w:rPr>
        <w:t xml:space="preserve">item </w:t>
      </w:r>
      <w:r w:rsidR="00F04FBE">
        <w:rPr>
          <w:rFonts w:ascii="Arial" w:hAnsi="Arial" w:cs="Arial"/>
          <w:b/>
          <w:bCs/>
          <w:sz w:val="24"/>
          <w:szCs w:val="24"/>
        </w:rPr>
        <w:t>1</w:t>
      </w:r>
      <w:r w:rsidR="00CE2177">
        <w:rPr>
          <w:rFonts w:ascii="Arial" w:hAnsi="Arial" w:cs="Arial"/>
          <w:b/>
          <w:bCs/>
          <w:sz w:val="24"/>
          <w:szCs w:val="24"/>
        </w:rPr>
        <w:t>5</w:t>
      </w:r>
      <w:r w:rsidRPr="00C607D4">
        <w:rPr>
          <w:rFonts w:ascii="Arial" w:hAnsi="Arial" w:cs="Arial"/>
          <w:bCs/>
          <w:sz w:val="24"/>
          <w:szCs w:val="24"/>
        </w:rPr>
        <w:t>, do Termo de Referência, Anexo I deste Edital.</w:t>
      </w:r>
    </w:p>
    <w:p w14:paraId="7B596434" w14:textId="77777777" w:rsidR="002E0E3F" w:rsidRPr="002E0E3F" w:rsidRDefault="002E0E3F" w:rsidP="00CE2177">
      <w:pPr>
        <w:pStyle w:val="PargrafodaLista"/>
        <w:ind w:left="0"/>
        <w:jc w:val="both"/>
        <w:rPr>
          <w:rFonts w:ascii="Arial" w:hAnsi="Arial" w:cs="Arial"/>
          <w:bCs/>
          <w:sz w:val="24"/>
          <w:szCs w:val="24"/>
          <w:lang w:val="pt-BR"/>
        </w:rPr>
      </w:pPr>
    </w:p>
    <w:p w14:paraId="2F6617FA" w14:textId="77777777" w:rsidR="006516D0" w:rsidRDefault="00D5268E" w:rsidP="00CE2177">
      <w:pPr>
        <w:pStyle w:val="PargrafodaLista"/>
        <w:ind w:left="0"/>
        <w:jc w:val="both"/>
        <w:rPr>
          <w:rFonts w:ascii="Arial" w:hAnsi="Arial" w:cs="Arial"/>
          <w:bCs/>
          <w:sz w:val="24"/>
          <w:szCs w:val="24"/>
        </w:rPr>
      </w:pPr>
      <w:r w:rsidRPr="00C607D4">
        <w:rPr>
          <w:rFonts w:ascii="Arial" w:hAnsi="Arial" w:cs="Arial"/>
          <w:bCs/>
          <w:sz w:val="24"/>
          <w:szCs w:val="24"/>
        </w:rPr>
        <w:t>2.2. O valor máximo aceitável para a presente licitação é proveniente dos valores unitários e totais de pesquisa de mercado, resultante do levantamento de preços a ser realizado pelo Setor de Compras</w:t>
      </w:r>
      <w:r w:rsidR="005D0A78" w:rsidRPr="00C607D4">
        <w:rPr>
          <w:rFonts w:ascii="Arial" w:hAnsi="Arial" w:cs="Arial"/>
          <w:bCs/>
          <w:sz w:val="24"/>
          <w:szCs w:val="24"/>
        </w:rPr>
        <w:t>, sendo:</w:t>
      </w:r>
    </w:p>
    <w:p w14:paraId="43CE5241" w14:textId="77777777" w:rsidR="003C5694" w:rsidRDefault="003C5694" w:rsidP="00CE2177">
      <w:pPr>
        <w:pStyle w:val="PargrafodaLista"/>
        <w:ind w:left="0"/>
        <w:jc w:val="both"/>
        <w:rPr>
          <w:rFonts w:ascii="Arial" w:hAnsi="Arial" w:cs="Arial"/>
          <w:bCs/>
          <w:sz w:val="24"/>
          <w:szCs w:val="24"/>
        </w:rPr>
      </w:pPr>
    </w:p>
    <w:p w14:paraId="0B9E614C" w14:textId="77777777" w:rsidR="003C5694" w:rsidRDefault="003C5694" w:rsidP="00CE2177">
      <w:pPr>
        <w:pStyle w:val="PargrafodaLista"/>
        <w:ind w:left="0"/>
        <w:jc w:val="both"/>
        <w:rPr>
          <w:rFonts w:ascii="Arial" w:hAnsi="Arial" w:cs="Arial"/>
          <w:bCs/>
          <w:sz w:val="24"/>
          <w:szCs w:val="24"/>
        </w:rPr>
      </w:pPr>
    </w:p>
    <w:tbl>
      <w:tblPr>
        <w:tblStyle w:val="TableNormal"/>
        <w:tblW w:w="10862" w:type="dxa"/>
        <w:jc w:val="center"/>
        <w:tblInd w:w="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1E0" w:firstRow="1" w:lastRow="1" w:firstColumn="1" w:lastColumn="1" w:noHBand="0" w:noVBand="0"/>
      </w:tblPr>
      <w:tblGrid>
        <w:gridCol w:w="36"/>
        <w:gridCol w:w="25"/>
        <w:gridCol w:w="1007"/>
        <w:gridCol w:w="62"/>
        <w:gridCol w:w="5244"/>
        <w:gridCol w:w="1417"/>
        <w:gridCol w:w="40"/>
        <w:gridCol w:w="1459"/>
        <w:gridCol w:w="59"/>
        <w:gridCol w:w="992"/>
        <w:gridCol w:w="142"/>
        <w:gridCol w:w="42"/>
        <w:gridCol w:w="51"/>
        <w:gridCol w:w="49"/>
        <w:gridCol w:w="237"/>
      </w:tblGrid>
      <w:tr w:rsidR="00BA4233" w14:paraId="0338250C" w14:textId="77777777" w:rsidTr="0081559C">
        <w:trPr>
          <w:gridAfter w:val="4"/>
          <w:wAfter w:w="379" w:type="dxa"/>
          <w:trHeight w:val="351"/>
          <w:jc w:val="center"/>
        </w:trPr>
        <w:tc>
          <w:tcPr>
            <w:tcW w:w="1067" w:type="dxa"/>
            <w:gridSpan w:val="3"/>
            <w:shd w:val="clear" w:color="auto" w:fill="808080" w:themeFill="background1" w:themeFillShade="80"/>
          </w:tcPr>
          <w:p w14:paraId="6F1AFAC3" w14:textId="605D6A89" w:rsidR="00BA4233" w:rsidRPr="008063D6" w:rsidRDefault="00BA4233" w:rsidP="00B74DBE">
            <w:pPr>
              <w:pStyle w:val="TableParagraph"/>
              <w:spacing w:before="65"/>
              <w:ind w:left="5" w:right="2"/>
              <w:jc w:val="center"/>
              <w:rPr>
                <w:rFonts w:ascii="Arial"/>
                <w:b/>
                <w:bCs/>
                <w:i/>
                <w:sz w:val="16"/>
              </w:rPr>
            </w:pPr>
            <w:r w:rsidRPr="008063D6">
              <w:rPr>
                <w:rFonts w:ascii="Arial"/>
                <w:b/>
                <w:bCs/>
                <w:i/>
                <w:spacing w:val="-4"/>
                <w:sz w:val="16"/>
              </w:rPr>
              <w:t>Lote</w:t>
            </w:r>
            <w:r w:rsidR="008063D6" w:rsidRPr="008063D6">
              <w:rPr>
                <w:rFonts w:ascii="Arial"/>
                <w:b/>
                <w:bCs/>
                <w:i/>
                <w:spacing w:val="-4"/>
                <w:sz w:val="16"/>
              </w:rPr>
              <w:t xml:space="preserve"> 001</w:t>
            </w:r>
          </w:p>
        </w:tc>
        <w:tc>
          <w:tcPr>
            <w:tcW w:w="5307" w:type="dxa"/>
            <w:gridSpan w:val="2"/>
            <w:shd w:val="clear" w:color="auto" w:fill="808080" w:themeFill="background1" w:themeFillShade="80"/>
          </w:tcPr>
          <w:p w14:paraId="79130F63" w14:textId="77777777" w:rsidR="00BA4233" w:rsidRPr="008063D6" w:rsidRDefault="00BA4233" w:rsidP="00B74DBE">
            <w:pPr>
              <w:pStyle w:val="TableParagraph"/>
              <w:spacing w:before="65"/>
              <w:ind w:left="164"/>
              <w:rPr>
                <w:rFonts w:ascii="Arial" w:hAnsi="Arial"/>
                <w:b/>
                <w:bCs/>
                <w:i/>
                <w:sz w:val="16"/>
              </w:rPr>
            </w:pPr>
            <w:r w:rsidRPr="008063D6">
              <w:rPr>
                <w:rFonts w:ascii="Arial" w:hAnsi="Arial"/>
                <w:b/>
                <w:bCs/>
                <w:i/>
                <w:spacing w:val="-2"/>
                <w:sz w:val="16"/>
              </w:rPr>
              <w:t>Especificação</w:t>
            </w:r>
          </w:p>
        </w:tc>
        <w:tc>
          <w:tcPr>
            <w:tcW w:w="1458" w:type="dxa"/>
            <w:gridSpan w:val="2"/>
            <w:shd w:val="clear" w:color="auto" w:fill="808080" w:themeFill="background1" w:themeFillShade="80"/>
          </w:tcPr>
          <w:p w14:paraId="6B422F3D" w14:textId="77777777" w:rsidR="00BA4233" w:rsidRPr="008063D6" w:rsidRDefault="00BA4233" w:rsidP="00B74DBE">
            <w:pPr>
              <w:pStyle w:val="TableParagraph"/>
              <w:spacing w:before="65"/>
              <w:ind w:right="40"/>
              <w:jc w:val="right"/>
              <w:rPr>
                <w:rFonts w:ascii="Arial"/>
                <w:b/>
                <w:bCs/>
                <w:i/>
                <w:sz w:val="16"/>
              </w:rPr>
            </w:pPr>
            <w:r w:rsidRPr="008063D6">
              <w:rPr>
                <w:rFonts w:ascii="Arial"/>
                <w:b/>
                <w:bCs/>
                <w:i/>
                <w:spacing w:val="-2"/>
                <w:sz w:val="16"/>
              </w:rPr>
              <w:t>Quantidade</w:t>
            </w:r>
          </w:p>
        </w:tc>
        <w:tc>
          <w:tcPr>
            <w:tcW w:w="1460" w:type="dxa"/>
            <w:shd w:val="clear" w:color="auto" w:fill="808080" w:themeFill="background1" w:themeFillShade="80"/>
          </w:tcPr>
          <w:p w14:paraId="651B351D" w14:textId="77777777" w:rsidR="00BA4233" w:rsidRPr="008063D6" w:rsidRDefault="00BA4233" w:rsidP="00B74DBE">
            <w:pPr>
              <w:pStyle w:val="TableParagraph"/>
              <w:spacing w:before="65"/>
              <w:ind w:right="39"/>
              <w:jc w:val="right"/>
              <w:rPr>
                <w:rFonts w:ascii="Arial" w:hAnsi="Arial"/>
                <w:b/>
                <w:bCs/>
                <w:i/>
                <w:sz w:val="16"/>
              </w:rPr>
            </w:pPr>
            <w:r w:rsidRPr="008063D6">
              <w:rPr>
                <w:rFonts w:ascii="Arial" w:hAnsi="Arial"/>
                <w:b/>
                <w:bCs/>
                <w:i/>
                <w:spacing w:val="-2"/>
                <w:sz w:val="16"/>
              </w:rPr>
              <w:t>Unitário</w:t>
            </w:r>
          </w:p>
        </w:tc>
        <w:tc>
          <w:tcPr>
            <w:tcW w:w="1191" w:type="dxa"/>
            <w:gridSpan w:val="3"/>
            <w:shd w:val="clear" w:color="auto" w:fill="808080" w:themeFill="background1" w:themeFillShade="80"/>
          </w:tcPr>
          <w:p w14:paraId="5FD18069" w14:textId="77777777" w:rsidR="00BA4233" w:rsidRPr="008063D6" w:rsidRDefault="00BA4233" w:rsidP="00B74DBE">
            <w:pPr>
              <w:pStyle w:val="TableParagraph"/>
              <w:spacing w:before="65"/>
              <w:ind w:right="42"/>
              <w:jc w:val="right"/>
              <w:rPr>
                <w:rFonts w:ascii="Arial"/>
                <w:b/>
                <w:bCs/>
                <w:i/>
                <w:sz w:val="16"/>
              </w:rPr>
            </w:pPr>
            <w:r w:rsidRPr="008063D6">
              <w:rPr>
                <w:rFonts w:ascii="Arial"/>
                <w:b/>
                <w:bCs/>
                <w:i/>
                <w:sz w:val="16"/>
              </w:rPr>
              <w:t>Valor</w:t>
            </w:r>
            <w:r w:rsidRPr="008063D6">
              <w:rPr>
                <w:rFonts w:ascii="Arial"/>
                <w:b/>
                <w:bCs/>
                <w:i/>
                <w:spacing w:val="-1"/>
                <w:sz w:val="16"/>
              </w:rPr>
              <w:t xml:space="preserve"> </w:t>
            </w:r>
            <w:r w:rsidRPr="008063D6">
              <w:rPr>
                <w:rFonts w:ascii="Arial"/>
                <w:b/>
                <w:bCs/>
                <w:i/>
                <w:spacing w:val="-2"/>
                <w:sz w:val="16"/>
              </w:rPr>
              <w:t>Total</w:t>
            </w:r>
          </w:p>
        </w:tc>
      </w:tr>
      <w:tr w:rsidR="00BA4233" w14:paraId="1D488975" w14:textId="77777777" w:rsidTr="0081559C">
        <w:trPr>
          <w:gridAfter w:val="4"/>
          <w:wAfter w:w="379" w:type="dxa"/>
          <w:trHeight w:val="1851"/>
          <w:jc w:val="center"/>
        </w:trPr>
        <w:tc>
          <w:tcPr>
            <w:tcW w:w="1067" w:type="dxa"/>
            <w:gridSpan w:val="3"/>
          </w:tcPr>
          <w:p w14:paraId="21DAC45E" w14:textId="77777777" w:rsidR="00BA4233" w:rsidRDefault="00BA4233" w:rsidP="00B74DBE">
            <w:pPr>
              <w:pStyle w:val="TableParagraph"/>
              <w:rPr>
                <w:rFonts w:ascii="Times New Roman"/>
                <w:sz w:val="16"/>
              </w:rPr>
            </w:pPr>
          </w:p>
          <w:p w14:paraId="60AC2197" w14:textId="77777777" w:rsidR="00BA4233" w:rsidRDefault="00BA4233" w:rsidP="00B74DBE">
            <w:pPr>
              <w:pStyle w:val="TableParagraph"/>
              <w:rPr>
                <w:rFonts w:ascii="Times New Roman"/>
                <w:sz w:val="16"/>
              </w:rPr>
            </w:pPr>
          </w:p>
          <w:p w14:paraId="469176B8" w14:textId="77777777" w:rsidR="00BA4233" w:rsidRDefault="00BA4233" w:rsidP="00B74DBE">
            <w:pPr>
              <w:pStyle w:val="TableParagraph"/>
              <w:rPr>
                <w:rFonts w:ascii="Times New Roman"/>
                <w:sz w:val="16"/>
              </w:rPr>
            </w:pPr>
          </w:p>
          <w:p w14:paraId="55845B04" w14:textId="77777777" w:rsidR="00BA4233" w:rsidRDefault="00BA4233" w:rsidP="00B74DBE">
            <w:pPr>
              <w:pStyle w:val="TableParagraph"/>
              <w:spacing w:before="83"/>
              <w:rPr>
                <w:rFonts w:ascii="Times New Roman"/>
                <w:sz w:val="16"/>
              </w:rPr>
            </w:pPr>
          </w:p>
          <w:p w14:paraId="51A4910D" w14:textId="77777777" w:rsidR="00BA4233" w:rsidRDefault="00BA4233" w:rsidP="00B74DBE">
            <w:pPr>
              <w:pStyle w:val="TableParagraph"/>
              <w:ind w:left="5"/>
              <w:jc w:val="center"/>
              <w:rPr>
                <w:rFonts w:ascii="Arial"/>
                <w:b/>
                <w:sz w:val="16"/>
              </w:rPr>
            </w:pPr>
            <w:r>
              <w:rPr>
                <w:rFonts w:ascii="Arial"/>
                <w:b/>
                <w:spacing w:val="-2"/>
                <w:sz w:val="16"/>
              </w:rPr>
              <w:t>00015</w:t>
            </w:r>
          </w:p>
        </w:tc>
        <w:tc>
          <w:tcPr>
            <w:tcW w:w="5307" w:type="dxa"/>
            <w:gridSpan w:val="2"/>
          </w:tcPr>
          <w:p w14:paraId="315D8F71" w14:textId="7203E2E4" w:rsidR="00BA4233" w:rsidRDefault="00BA4233" w:rsidP="00B74DBE">
            <w:pPr>
              <w:pStyle w:val="TableParagraph"/>
              <w:spacing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 xml:space="preserve">SECRETARIA DE </w:t>
            </w:r>
            <w:r>
              <w:rPr>
                <w:spacing w:val="-2"/>
                <w:sz w:val="16"/>
              </w:rPr>
              <w:t>FINANÇAS</w:t>
            </w:r>
          </w:p>
          <w:p w14:paraId="6D54B538"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65B91702" w14:textId="77777777" w:rsidR="00BA4233" w:rsidRDefault="00BA4233" w:rsidP="00B74DBE">
            <w:pPr>
              <w:pStyle w:val="TableParagraph"/>
              <w:spacing w:before="10"/>
              <w:rPr>
                <w:rFonts w:ascii="Times New Roman"/>
                <w:sz w:val="16"/>
              </w:rPr>
            </w:pPr>
          </w:p>
          <w:p w14:paraId="08B496B3" w14:textId="77777777" w:rsidR="00BA4233" w:rsidRDefault="00BA4233" w:rsidP="00B74DBE">
            <w:pPr>
              <w:pStyle w:val="TableParagraph"/>
              <w:ind w:left="28"/>
              <w:jc w:val="both"/>
              <w:rPr>
                <w:sz w:val="16"/>
              </w:rPr>
            </w:pPr>
            <w:r>
              <w:rPr>
                <w:sz w:val="16"/>
              </w:rPr>
              <w:t>ponto</w:t>
            </w:r>
            <w:r>
              <w:rPr>
                <w:spacing w:val="1"/>
                <w:sz w:val="16"/>
              </w:rPr>
              <w:t xml:space="preserve"> </w:t>
            </w:r>
            <w:r>
              <w:rPr>
                <w:sz w:val="16"/>
              </w:rPr>
              <w:t>–</w:t>
            </w:r>
            <w:r>
              <w:rPr>
                <w:spacing w:val="-1"/>
                <w:sz w:val="16"/>
              </w:rPr>
              <w:t xml:space="preserve"> </w:t>
            </w:r>
            <w:r>
              <w:rPr>
                <w:sz w:val="16"/>
              </w:rPr>
              <w:t>secretaria</w:t>
            </w:r>
            <w:r>
              <w:rPr>
                <w:spacing w:val="-2"/>
                <w:sz w:val="16"/>
              </w:rPr>
              <w:t xml:space="preserve"> </w:t>
            </w:r>
            <w:r>
              <w:rPr>
                <w:sz w:val="16"/>
              </w:rPr>
              <w:t>de</w:t>
            </w:r>
            <w:r>
              <w:rPr>
                <w:spacing w:val="1"/>
                <w:sz w:val="16"/>
              </w:rPr>
              <w:t xml:space="preserve"> </w:t>
            </w:r>
            <w:r>
              <w:rPr>
                <w:spacing w:val="-2"/>
                <w:sz w:val="16"/>
              </w:rPr>
              <w:t>finanças</w:t>
            </w:r>
          </w:p>
          <w:p w14:paraId="130604E1" w14:textId="77777777" w:rsidR="00BA4233" w:rsidRDefault="00BA4233" w:rsidP="00B74DBE">
            <w:pPr>
              <w:pStyle w:val="TableParagraph"/>
              <w:spacing w:before="8"/>
              <w:ind w:left="28"/>
              <w:jc w:val="both"/>
              <w:rPr>
                <w:sz w:val="16"/>
              </w:rPr>
            </w:pPr>
            <w:r>
              <w:rPr>
                <w:sz w:val="16"/>
              </w:rPr>
              <w:t>rua</w:t>
            </w:r>
            <w:r>
              <w:rPr>
                <w:spacing w:val="-2"/>
                <w:sz w:val="16"/>
              </w:rPr>
              <w:t xml:space="preserve"> </w:t>
            </w:r>
            <w:r>
              <w:rPr>
                <w:sz w:val="16"/>
              </w:rPr>
              <w:t>marcondes</w:t>
            </w:r>
            <w:r>
              <w:rPr>
                <w:spacing w:val="2"/>
                <w:sz w:val="16"/>
              </w:rPr>
              <w:t xml:space="preserve"> </w:t>
            </w:r>
            <w:r>
              <w:rPr>
                <w:sz w:val="16"/>
              </w:rPr>
              <w:t>de</w:t>
            </w:r>
            <w:r>
              <w:rPr>
                <w:spacing w:val="-2"/>
                <w:sz w:val="16"/>
              </w:rPr>
              <w:t xml:space="preserve"> </w:t>
            </w:r>
            <w:r>
              <w:rPr>
                <w:sz w:val="16"/>
              </w:rPr>
              <w:t>souza nº</w:t>
            </w:r>
            <w:r>
              <w:rPr>
                <w:spacing w:val="-2"/>
                <w:sz w:val="16"/>
              </w:rPr>
              <w:t xml:space="preserve"> </w:t>
            </w:r>
            <w:r>
              <w:rPr>
                <w:sz w:val="16"/>
              </w:rPr>
              <w:t>283</w:t>
            </w:r>
            <w:r>
              <w:rPr>
                <w:spacing w:val="-1"/>
                <w:sz w:val="16"/>
              </w:rPr>
              <w:t xml:space="preserve"> </w:t>
            </w:r>
            <w:r>
              <w:rPr>
                <w:sz w:val="16"/>
              </w:rPr>
              <w:t>–</w:t>
            </w:r>
            <w:r>
              <w:rPr>
                <w:spacing w:val="2"/>
                <w:sz w:val="16"/>
              </w:rPr>
              <w:t xml:space="preserve"> </w:t>
            </w:r>
            <w:r>
              <w:rPr>
                <w:spacing w:val="-2"/>
                <w:sz w:val="16"/>
              </w:rPr>
              <w:t>centro</w:t>
            </w:r>
          </w:p>
        </w:tc>
        <w:tc>
          <w:tcPr>
            <w:tcW w:w="1458" w:type="dxa"/>
            <w:gridSpan w:val="2"/>
          </w:tcPr>
          <w:p w14:paraId="68F5F9E3" w14:textId="77777777" w:rsidR="00BA4233" w:rsidRDefault="00BA4233" w:rsidP="00B74DBE">
            <w:pPr>
              <w:pStyle w:val="TableParagraph"/>
              <w:rPr>
                <w:rFonts w:ascii="Times New Roman"/>
                <w:sz w:val="16"/>
              </w:rPr>
            </w:pPr>
          </w:p>
          <w:p w14:paraId="3F80649D" w14:textId="77777777" w:rsidR="00BA4233" w:rsidRDefault="00BA4233" w:rsidP="00B74DBE">
            <w:pPr>
              <w:pStyle w:val="TableParagraph"/>
              <w:rPr>
                <w:rFonts w:ascii="Times New Roman"/>
                <w:sz w:val="16"/>
              </w:rPr>
            </w:pPr>
          </w:p>
          <w:p w14:paraId="3BA0AB22" w14:textId="77777777" w:rsidR="00BA4233" w:rsidRDefault="00BA4233" w:rsidP="00B74DBE">
            <w:pPr>
              <w:pStyle w:val="TableParagraph"/>
              <w:rPr>
                <w:rFonts w:ascii="Times New Roman"/>
                <w:sz w:val="16"/>
              </w:rPr>
            </w:pPr>
          </w:p>
          <w:p w14:paraId="1DD217DD" w14:textId="77777777" w:rsidR="00BA4233" w:rsidRDefault="00BA4233" w:rsidP="00B74DBE">
            <w:pPr>
              <w:pStyle w:val="TableParagraph"/>
              <w:spacing w:before="78"/>
              <w:rPr>
                <w:rFonts w:ascii="Times New Roman"/>
                <w:sz w:val="16"/>
              </w:rPr>
            </w:pPr>
          </w:p>
          <w:p w14:paraId="1FEA2AF7" w14:textId="77777777" w:rsidR="00BA4233" w:rsidRDefault="00BA4233" w:rsidP="00B74DBE">
            <w:pPr>
              <w:pStyle w:val="TableParagraph"/>
              <w:ind w:right="86"/>
              <w:jc w:val="right"/>
              <w:rPr>
                <w:sz w:val="16"/>
              </w:rPr>
            </w:pPr>
            <w:r>
              <w:rPr>
                <w:spacing w:val="-2"/>
                <w:sz w:val="16"/>
              </w:rPr>
              <w:t>12,000</w:t>
            </w:r>
          </w:p>
        </w:tc>
        <w:tc>
          <w:tcPr>
            <w:tcW w:w="1460" w:type="dxa"/>
          </w:tcPr>
          <w:p w14:paraId="757F099D" w14:textId="77777777" w:rsidR="00BA4233" w:rsidRDefault="00BA4233" w:rsidP="00B74DBE">
            <w:pPr>
              <w:pStyle w:val="TableParagraph"/>
              <w:rPr>
                <w:rFonts w:ascii="Times New Roman"/>
                <w:sz w:val="16"/>
              </w:rPr>
            </w:pPr>
          </w:p>
          <w:p w14:paraId="25A0BB9B" w14:textId="77777777" w:rsidR="00BA4233" w:rsidRDefault="00BA4233" w:rsidP="00B74DBE">
            <w:pPr>
              <w:pStyle w:val="TableParagraph"/>
              <w:rPr>
                <w:rFonts w:ascii="Times New Roman"/>
                <w:sz w:val="16"/>
              </w:rPr>
            </w:pPr>
          </w:p>
          <w:p w14:paraId="2249EE9F" w14:textId="77777777" w:rsidR="00BA4233" w:rsidRDefault="00BA4233" w:rsidP="00B74DBE">
            <w:pPr>
              <w:pStyle w:val="TableParagraph"/>
              <w:rPr>
                <w:rFonts w:ascii="Times New Roman"/>
                <w:sz w:val="16"/>
              </w:rPr>
            </w:pPr>
          </w:p>
          <w:p w14:paraId="0953FDEA" w14:textId="77777777" w:rsidR="00BA4233" w:rsidRDefault="00BA4233" w:rsidP="00B74DBE">
            <w:pPr>
              <w:pStyle w:val="TableParagraph"/>
              <w:spacing w:before="78"/>
              <w:rPr>
                <w:rFonts w:ascii="Times New Roman"/>
                <w:sz w:val="16"/>
              </w:rPr>
            </w:pPr>
          </w:p>
          <w:p w14:paraId="7640BDAA" w14:textId="77777777" w:rsidR="00BA4233" w:rsidRDefault="00BA4233" w:rsidP="00B74DBE">
            <w:pPr>
              <w:pStyle w:val="TableParagraph"/>
              <w:ind w:right="85"/>
              <w:jc w:val="right"/>
              <w:rPr>
                <w:sz w:val="16"/>
              </w:rPr>
            </w:pPr>
            <w:r>
              <w:rPr>
                <w:spacing w:val="-2"/>
                <w:sz w:val="16"/>
              </w:rPr>
              <w:t>1.708,000</w:t>
            </w:r>
          </w:p>
        </w:tc>
        <w:tc>
          <w:tcPr>
            <w:tcW w:w="1191" w:type="dxa"/>
            <w:gridSpan w:val="3"/>
          </w:tcPr>
          <w:p w14:paraId="2CB923C9" w14:textId="77777777" w:rsidR="00BA4233" w:rsidRDefault="00BA4233" w:rsidP="00B74DBE">
            <w:pPr>
              <w:pStyle w:val="TableParagraph"/>
              <w:rPr>
                <w:rFonts w:ascii="Times New Roman"/>
                <w:sz w:val="16"/>
              </w:rPr>
            </w:pPr>
          </w:p>
          <w:p w14:paraId="559EA7C4" w14:textId="77777777" w:rsidR="00BA4233" w:rsidRDefault="00BA4233" w:rsidP="00B74DBE">
            <w:pPr>
              <w:pStyle w:val="TableParagraph"/>
              <w:rPr>
                <w:rFonts w:ascii="Times New Roman"/>
                <w:sz w:val="16"/>
              </w:rPr>
            </w:pPr>
          </w:p>
          <w:p w14:paraId="4296EA90" w14:textId="77777777" w:rsidR="00BA4233" w:rsidRDefault="00BA4233" w:rsidP="00B74DBE">
            <w:pPr>
              <w:pStyle w:val="TableParagraph"/>
              <w:rPr>
                <w:rFonts w:ascii="Times New Roman"/>
                <w:sz w:val="16"/>
              </w:rPr>
            </w:pPr>
          </w:p>
          <w:p w14:paraId="32B1606B" w14:textId="77777777" w:rsidR="00BA4233" w:rsidRDefault="00BA4233" w:rsidP="00B74DBE">
            <w:pPr>
              <w:pStyle w:val="TableParagraph"/>
              <w:spacing w:before="78"/>
              <w:rPr>
                <w:rFonts w:ascii="Times New Roman"/>
                <w:sz w:val="16"/>
              </w:rPr>
            </w:pPr>
          </w:p>
          <w:p w14:paraId="59CCB4FF" w14:textId="77777777" w:rsidR="00BA4233" w:rsidRDefault="00BA4233" w:rsidP="00B74DBE">
            <w:pPr>
              <w:pStyle w:val="TableParagraph"/>
              <w:ind w:right="87"/>
              <w:jc w:val="right"/>
              <w:rPr>
                <w:sz w:val="16"/>
              </w:rPr>
            </w:pPr>
            <w:r>
              <w:rPr>
                <w:spacing w:val="-2"/>
                <w:sz w:val="16"/>
              </w:rPr>
              <w:t>20.496,00</w:t>
            </w:r>
          </w:p>
        </w:tc>
      </w:tr>
      <w:tr w:rsidR="00BA4233" w14:paraId="00F25E83" w14:textId="77777777" w:rsidTr="0081559C">
        <w:trPr>
          <w:gridAfter w:val="4"/>
          <w:wAfter w:w="379" w:type="dxa"/>
          <w:trHeight w:val="1849"/>
          <w:jc w:val="center"/>
        </w:trPr>
        <w:tc>
          <w:tcPr>
            <w:tcW w:w="1067" w:type="dxa"/>
            <w:gridSpan w:val="3"/>
          </w:tcPr>
          <w:p w14:paraId="02CE19C9" w14:textId="77777777" w:rsidR="00BA4233" w:rsidRDefault="00BA4233" w:rsidP="00B74DBE">
            <w:pPr>
              <w:pStyle w:val="TableParagraph"/>
              <w:rPr>
                <w:rFonts w:ascii="Times New Roman"/>
                <w:sz w:val="16"/>
              </w:rPr>
            </w:pPr>
          </w:p>
          <w:p w14:paraId="37BFE40D" w14:textId="77777777" w:rsidR="00BA4233" w:rsidRDefault="00BA4233" w:rsidP="00B74DBE">
            <w:pPr>
              <w:pStyle w:val="TableParagraph"/>
              <w:rPr>
                <w:rFonts w:ascii="Times New Roman"/>
                <w:sz w:val="16"/>
              </w:rPr>
            </w:pPr>
          </w:p>
          <w:p w14:paraId="579C8AC2" w14:textId="77777777" w:rsidR="00BA4233" w:rsidRDefault="00BA4233" w:rsidP="00B74DBE">
            <w:pPr>
              <w:pStyle w:val="TableParagraph"/>
              <w:rPr>
                <w:rFonts w:ascii="Times New Roman"/>
                <w:sz w:val="16"/>
              </w:rPr>
            </w:pPr>
          </w:p>
          <w:p w14:paraId="2B84229F" w14:textId="77777777" w:rsidR="00BA4233" w:rsidRDefault="00BA4233" w:rsidP="00B74DBE">
            <w:pPr>
              <w:pStyle w:val="TableParagraph"/>
              <w:spacing w:before="83"/>
              <w:rPr>
                <w:rFonts w:ascii="Times New Roman"/>
                <w:sz w:val="16"/>
              </w:rPr>
            </w:pPr>
          </w:p>
          <w:p w14:paraId="0731080E" w14:textId="77777777" w:rsidR="00BA4233" w:rsidRDefault="00BA4233" w:rsidP="00B74DBE">
            <w:pPr>
              <w:pStyle w:val="TableParagraph"/>
              <w:ind w:left="5"/>
              <w:jc w:val="center"/>
              <w:rPr>
                <w:rFonts w:ascii="Arial"/>
                <w:b/>
                <w:sz w:val="16"/>
              </w:rPr>
            </w:pPr>
            <w:r>
              <w:rPr>
                <w:rFonts w:ascii="Arial"/>
                <w:b/>
                <w:spacing w:val="-2"/>
                <w:sz w:val="16"/>
              </w:rPr>
              <w:t>00016</w:t>
            </w:r>
          </w:p>
        </w:tc>
        <w:tc>
          <w:tcPr>
            <w:tcW w:w="5307" w:type="dxa"/>
            <w:gridSpan w:val="2"/>
          </w:tcPr>
          <w:p w14:paraId="7F0EAFD6" w14:textId="1A2448EE" w:rsidR="00BA4233" w:rsidRDefault="00BA4233" w:rsidP="00B74DBE">
            <w:pPr>
              <w:pStyle w:val="TableParagraph"/>
              <w:spacing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SECRETARIA DE EDUCAÇÃO E CULTURA</w:t>
            </w:r>
          </w:p>
          <w:p w14:paraId="717CB221"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57CA92E6" w14:textId="77777777" w:rsidR="00BA4233" w:rsidRDefault="00BA4233" w:rsidP="00B74DBE">
            <w:pPr>
              <w:pStyle w:val="TableParagraph"/>
              <w:spacing w:before="7"/>
              <w:rPr>
                <w:rFonts w:ascii="Times New Roman"/>
                <w:sz w:val="16"/>
              </w:rPr>
            </w:pPr>
          </w:p>
          <w:p w14:paraId="11726596" w14:textId="77777777" w:rsidR="00BA4233" w:rsidRDefault="00BA4233" w:rsidP="00B74DBE">
            <w:pPr>
              <w:pStyle w:val="TableParagraph"/>
              <w:spacing w:before="1" w:line="249" w:lineRule="auto"/>
              <w:ind w:left="28" w:right="1552"/>
              <w:rPr>
                <w:sz w:val="16"/>
              </w:rPr>
            </w:pPr>
            <w:r>
              <w:rPr>
                <w:sz w:val="16"/>
              </w:rPr>
              <w:t>ponto:</w:t>
            </w:r>
            <w:r>
              <w:rPr>
                <w:spacing w:val="-2"/>
                <w:sz w:val="16"/>
              </w:rPr>
              <w:t xml:space="preserve"> </w:t>
            </w:r>
            <w:r>
              <w:rPr>
                <w:sz w:val="16"/>
              </w:rPr>
              <w:t>secretaria</w:t>
            </w:r>
            <w:r>
              <w:rPr>
                <w:spacing w:val="-3"/>
                <w:sz w:val="16"/>
              </w:rPr>
              <w:t xml:space="preserve"> </w:t>
            </w:r>
            <w:r>
              <w:rPr>
                <w:sz w:val="16"/>
              </w:rPr>
              <w:t>municipal</w:t>
            </w:r>
            <w:r>
              <w:rPr>
                <w:spacing w:val="-3"/>
                <w:sz w:val="16"/>
              </w:rPr>
              <w:t xml:space="preserve"> </w:t>
            </w:r>
            <w:r>
              <w:rPr>
                <w:sz w:val="16"/>
              </w:rPr>
              <w:t>de</w:t>
            </w:r>
            <w:r>
              <w:rPr>
                <w:spacing w:val="-4"/>
                <w:sz w:val="16"/>
              </w:rPr>
              <w:t xml:space="preserve"> </w:t>
            </w:r>
            <w:r>
              <w:rPr>
                <w:sz w:val="16"/>
              </w:rPr>
              <w:t>educação</w:t>
            </w:r>
            <w:r>
              <w:rPr>
                <w:spacing w:val="-3"/>
                <w:sz w:val="16"/>
              </w:rPr>
              <w:t xml:space="preserve"> </w:t>
            </w:r>
            <w:r>
              <w:rPr>
                <w:sz w:val="16"/>
              </w:rPr>
              <w:t>e</w:t>
            </w:r>
            <w:r>
              <w:rPr>
                <w:spacing w:val="-5"/>
                <w:sz w:val="16"/>
              </w:rPr>
              <w:t xml:space="preserve"> </w:t>
            </w:r>
            <w:r>
              <w:rPr>
                <w:sz w:val="16"/>
              </w:rPr>
              <w:t>cultura avenida 17 de fevereiro – centro</w:t>
            </w:r>
          </w:p>
        </w:tc>
        <w:tc>
          <w:tcPr>
            <w:tcW w:w="1458" w:type="dxa"/>
            <w:gridSpan w:val="2"/>
          </w:tcPr>
          <w:p w14:paraId="6CAFF1C6" w14:textId="77777777" w:rsidR="00BA4233" w:rsidRDefault="00BA4233" w:rsidP="00B74DBE">
            <w:pPr>
              <w:pStyle w:val="TableParagraph"/>
              <w:rPr>
                <w:rFonts w:ascii="Times New Roman"/>
                <w:sz w:val="16"/>
              </w:rPr>
            </w:pPr>
          </w:p>
          <w:p w14:paraId="34DB214E" w14:textId="77777777" w:rsidR="00BA4233" w:rsidRDefault="00BA4233" w:rsidP="00B74DBE">
            <w:pPr>
              <w:pStyle w:val="TableParagraph"/>
              <w:rPr>
                <w:rFonts w:ascii="Times New Roman"/>
                <w:sz w:val="16"/>
              </w:rPr>
            </w:pPr>
          </w:p>
          <w:p w14:paraId="55998839" w14:textId="77777777" w:rsidR="00BA4233" w:rsidRDefault="00BA4233" w:rsidP="00B74DBE">
            <w:pPr>
              <w:pStyle w:val="TableParagraph"/>
              <w:rPr>
                <w:rFonts w:ascii="Times New Roman"/>
                <w:sz w:val="16"/>
              </w:rPr>
            </w:pPr>
          </w:p>
          <w:p w14:paraId="7E0BD935" w14:textId="77777777" w:rsidR="00BA4233" w:rsidRDefault="00BA4233" w:rsidP="00B74DBE">
            <w:pPr>
              <w:pStyle w:val="TableParagraph"/>
              <w:spacing w:before="78"/>
              <w:rPr>
                <w:rFonts w:ascii="Times New Roman"/>
                <w:sz w:val="16"/>
              </w:rPr>
            </w:pPr>
          </w:p>
          <w:p w14:paraId="2798B2AD" w14:textId="77777777" w:rsidR="00BA4233" w:rsidRDefault="00BA4233" w:rsidP="00B74DBE">
            <w:pPr>
              <w:pStyle w:val="TableParagraph"/>
              <w:ind w:right="86"/>
              <w:jc w:val="right"/>
              <w:rPr>
                <w:sz w:val="16"/>
              </w:rPr>
            </w:pPr>
            <w:r>
              <w:rPr>
                <w:spacing w:val="-2"/>
                <w:sz w:val="16"/>
              </w:rPr>
              <w:t>12,000</w:t>
            </w:r>
          </w:p>
        </w:tc>
        <w:tc>
          <w:tcPr>
            <w:tcW w:w="1460" w:type="dxa"/>
          </w:tcPr>
          <w:p w14:paraId="280B6A65" w14:textId="77777777" w:rsidR="00BA4233" w:rsidRDefault="00BA4233" w:rsidP="00B74DBE">
            <w:pPr>
              <w:pStyle w:val="TableParagraph"/>
              <w:rPr>
                <w:rFonts w:ascii="Times New Roman"/>
                <w:sz w:val="16"/>
              </w:rPr>
            </w:pPr>
          </w:p>
          <w:p w14:paraId="58FD6C79" w14:textId="77777777" w:rsidR="00BA4233" w:rsidRDefault="00BA4233" w:rsidP="00B74DBE">
            <w:pPr>
              <w:pStyle w:val="TableParagraph"/>
              <w:rPr>
                <w:rFonts w:ascii="Times New Roman"/>
                <w:sz w:val="16"/>
              </w:rPr>
            </w:pPr>
          </w:p>
          <w:p w14:paraId="0D373840" w14:textId="77777777" w:rsidR="00BA4233" w:rsidRDefault="00BA4233" w:rsidP="00B74DBE">
            <w:pPr>
              <w:pStyle w:val="TableParagraph"/>
              <w:rPr>
                <w:rFonts w:ascii="Times New Roman"/>
                <w:sz w:val="16"/>
              </w:rPr>
            </w:pPr>
          </w:p>
          <w:p w14:paraId="1A759E02" w14:textId="77777777" w:rsidR="00BA4233" w:rsidRDefault="00BA4233" w:rsidP="00B74DBE">
            <w:pPr>
              <w:pStyle w:val="TableParagraph"/>
              <w:spacing w:before="78"/>
              <w:rPr>
                <w:rFonts w:ascii="Times New Roman"/>
                <w:sz w:val="16"/>
              </w:rPr>
            </w:pPr>
          </w:p>
          <w:p w14:paraId="2D3B7364" w14:textId="77777777" w:rsidR="00BA4233" w:rsidRDefault="00BA4233" w:rsidP="00B74DBE">
            <w:pPr>
              <w:pStyle w:val="TableParagraph"/>
              <w:ind w:right="85"/>
              <w:jc w:val="right"/>
              <w:rPr>
                <w:sz w:val="16"/>
              </w:rPr>
            </w:pPr>
            <w:r>
              <w:rPr>
                <w:spacing w:val="-2"/>
                <w:sz w:val="16"/>
              </w:rPr>
              <w:t>1.708,000</w:t>
            </w:r>
          </w:p>
        </w:tc>
        <w:tc>
          <w:tcPr>
            <w:tcW w:w="1191" w:type="dxa"/>
            <w:gridSpan w:val="3"/>
          </w:tcPr>
          <w:p w14:paraId="5CC693CD" w14:textId="77777777" w:rsidR="00BA4233" w:rsidRDefault="00BA4233" w:rsidP="00B74DBE">
            <w:pPr>
              <w:pStyle w:val="TableParagraph"/>
              <w:rPr>
                <w:rFonts w:ascii="Times New Roman"/>
                <w:sz w:val="16"/>
              </w:rPr>
            </w:pPr>
          </w:p>
          <w:p w14:paraId="4920FC75" w14:textId="77777777" w:rsidR="00BA4233" w:rsidRDefault="00BA4233" w:rsidP="00B74DBE">
            <w:pPr>
              <w:pStyle w:val="TableParagraph"/>
              <w:rPr>
                <w:rFonts w:ascii="Times New Roman"/>
                <w:sz w:val="16"/>
              </w:rPr>
            </w:pPr>
          </w:p>
          <w:p w14:paraId="1181FE4E" w14:textId="77777777" w:rsidR="00BA4233" w:rsidRDefault="00BA4233" w:rsidP="00B74DBE">
            <w:pPr>
              <w:pStyle w:val="TableParagraph"/>
              <w:rPr>
                <w:rFonts w:ascii="Times New Roman"/>
                <w:sz w:val="16"/>
              </w:rPr>
            </w:pPr>
          </w:p>
          <w:p w14:paraId="4305BC18" w14:textId="77777777" w:rsidR="00BA4233" w:rsidRDefault="00BA4233" w:rsidP="00B74DBE">
            <w:pPr>
              <w:pStyle w:val="TableParagraph"/>
              <w:spacing w:before="78"/>
              <w:rPr>
                <w:rFonts w:ascii="Times New Roman"/>
                <w:sz w:val="16"/>
              </w:rPr>
            </w:pPr>
          </w:p>
          <w:p w14:paraId="4E0DC2AE" w14:textId="77777777" w:rsidR="00BA4233" w:rsidRDefault="00BA4233" w:rsidP="00B74DBE">
            <w:pPr>
              <w:pStyle w:val="TableParagraph"/>
              <w:ind w:right="87"/>
              <w:jc w:val="right"/>
              <w:rPr>
                <w:sz w:val="16"/>
              </w:rPr>
            </w:pPr>
            <w:r>
              <w:rPr>
                <w:spacing w:val="-2"/>
                <w:sz w:val="16"/>
              </w:rPr>
              <w:t>20.496,00</w:t>
            </w:r>
          </w:p>
        </w:tc>
      </w:tr>
      <w:tr w:rsidR="00BA4233" w14:paraId="48016307" w14:textId="77777777" w:rsidTr="0081559C">
        <w:trPr>
          <w:gridAfter w:val="4"/>
          <w:wAfter w:w="379" w:type="dxa"/>
          <w:trHeight w:val="2670"/>
          <w:jc w:val="center"/>
        </w:trPr>
        <w:tc>
          <w:tcPr>
            <w:tcW w:w="1067" w:type="dxa"/>
            <w:gridSpan w:val="3"/>
          </w:tcPr>
          <w:p w14:paraId="6D207E23" w14:textId="77777777" w:rsidR="00BA4233" w:rsidRDefault="00BA4233" w:rsidP="00B74DBE">
            <w:pPr>
              <w:pStyle w:val="TableParagraph"/>
              <w:rPr>
                <w:rFonts w:ascii="Times New Roman"/>
                <w:sz w:val="16"/>
              </w:rPr>
            </w:pPr>
          </w:p>
          <w:p w14:paraId="1293E78D" w14:textId="77777777" w:rsidR="00BA4233" w:rsidRDefault="00BA4233" w:rsidP="00B74DBE">
            <w:pPr>
              <w:pStyle w:val="TableParagraph"/>
              <w:rPr>
                <w:rFonts w:ascii="Times New Roman"/>
                <w:sz w:val="16"/>
              </w:rPr>
            </w:pPr>
          </w:p>
          <w:p w14:paraId="4F26BB5A" w14:textId="77777777" w:rsidR="00BA4233" w:rsidRDefault="00BA4233" w:rsidP="00B74DBE">
            <w:pPr>
              <w:pStyle w:val="TableParagraph"/>
              <w:rPr>
                <w:rFonts w:ascii="Times New Roman"/>
                <w:sz w:val="16"/>
              </w:rPr>
            </w:pPr>
          </w:p>
          <w:p w14:paraId="1BEE4F34" w14:textId="77777777" w:rsidR="00BA4233" w:rsidRDefault="00BA4233" w:rsidP="00B74DBE">
            <w:pPr>
              <w:pStyle w:val="TableParagraph"/>
              <w:rPr>
                <w:rFonts w:ascii="Times New Roman"/>
                <w:sz w:val="16"/>
              </w:rPr>
            </w:pPr>
          </w:p>
          <w:p w14:paraId="206139C3" w14:textId="77777777" w:rsidR="00BA4233" w:rsidRDefault="00BA4233" w:rsidP="00B74DBE">
            <w:pPr>
              <w:pStyle w:val="TableParagraph"/>
              <w:rPr>
                <w:rFonts w:ascii="Times New Roman"/>
                <w:sz w:val="16"/>
              </w:rPr>
            </w:pPr>
          </w:p>
          <w:p w14:paraId="4CF1A656" w14:textId="77777777" w:rsidR="00BA4233" w:rsidRDefault="00BA4233" w:rsidP="00B74DBE">
            <w:pPr>
              <w:pStyle w:val="TableParagraph"/>
              <w:spacing w:before="125"/>
              <w:rPr>
                <w:rFonts w:ascii="Times New Roman"/>
                <w:sz w:val="16"/>
              </w:rPr>
            </w:pPr>
          </w:p>
          <w:p w14:paraId="6D87096E" w14:textId="77777777" w:rsidR="00BA4233" w:rsidRDefault="00BA4233" w:rsidP="00B74DBE">
            <w:pPr>
              <w:pStyle w:val="TableParagraph"/>
              <w:ind w:left="5"/>
              <w:jc w:val="center"/>
              <w:rPr>
                <w:rFonts w:ascii="Arial"/>
                <w:b/>
                <w:sz w:val="16"/>
              </w:rPr>
            </w:pPr>
            <w:r>
              <w:rPr>
                <w:rFonts w:ascii="Arial"/>
                <w:b/>
                <w:spacing w:val="-2"/>
                <w:sz w:val="16"/>
              </w:rPr>
              <w:t>00017</w:t>
            </w:r>
          </w:p>
        </w:tc>
        <w:tc>
          <w:tcPr>
            <w:tcW w:w="5307" w:type="dxa"/>
            <w:gridSpan w:val="2"/>
          </w:tcPr>
          <w:p w14:paraId="7081B925" w14:textId="7D0E8EED" w:rsidR="00BA4233" w:rsidRDefault="00BA4233" w:rsidP="00B74DBE">
            <w:pPr>
              <w:pStyle w:val="TableParagraph"/>
              <w:spacing w:before="99"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SECRETARIA DE INFRAESTRUTURA E MEIO AMBIENTE</w:t>
            </w:r>
          </w:p>
          <w:p w14:paraId="3BA8A7C5" w14:textId="77777777" w:rsidR="00BA4233" w:rsidRDefault="00BA4233" w:rsidP="00B74DBE">
            <w:pPr>
              <w:pStyle w:val="TableParagraph"/>
              <w:spacing w:before="1"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5038F6A0" w14:textId="77777777" w:rsidR="00BA4233" w:rsidRDefault="00BA4233" w:rsidP="00B74DBE">
            <w:pPr>
              <w:pStyle w:val="TableParagraph"/>
              <w:spacing w:before="11"/>
              <w:rPr>
                <w:rFonts w:ascii="Times New Roman"/>
                <w:sz w:val="16"/>
              </w:rPr>
            </w:pPr>
          </w:p>
          <w:p w14:paraId="345A2B99" w14:textId="77777777" w:rsidR="00BA4233" w:rsidRDefault="00BA4233" w:rsidP="00B74DBE">
            <w:pPr>
              <w:pStyle w:val="TableParagraph"/>
              <w:spacing w:line="249" w:lineRule="auto"/>
              <w:ind w:left="28" w:right="37"/>
              <w:jc w:val="both"/>
              <w:rPr>
                <w:sz w:val="16"/>
              </w:rPr>
            </w:pPr>
            <w:r>
              <w:rPr>
                <w:sz w:val="16"/>
              </w:rPr>
              <w:t>ponto:secretaria</w:t>
            </w:r>
            <w:r>
              <w:rPr>
                <w:spacing w:val="80"/>
                <w:sz w:val="16"/>
              </w:rPr>
              <w:t xml:space="preserve"> </w:t>
            </w:r>
            <w:r>
              <w:rPr>
                <w:sz w:val="16"/>
              </w:rPr>
              <w:t>municipal</w:t>
            </w:r>
            <w:r>
              <w:rPr>
                <w:spacing w:val="80"/>
                <w:sz w:val="16"/>
              </w:rPr>
              <w:t xml:space="preserve"> </w:t>
            </w:r>
            <w:r>
              <w:rPr>
                <w:sz w:val="16"/>
              </w:rPr>
              <w:t>de</w:t>
            </w:r>
            <w:r>
              <w:rPr>
                <w:spacing w:val="40"/>
                <w:sz w:val="16"/>
              </w:rPr>
              <w:t xml:space="preserve"> </w:t>
            </w:r>
            <w:r>
              <w:rPr>
                <w:sz w:val="16"/>
              </w:rPr>
              <w:t>infraestrutura</w:t>
            </w:r>
            <w:r>
              <w:rPr>
                <w:spacing w:val="80"/>
                <w:sz w:val="16"/>
              </w:rPr>
              <w:t xml:space="preserve"> </w:t>
            </w:r>
            <w:r>
              <w:rPr>
                <w:sz w:val="16"/>
              </w:rPr>
              <w:t>e</w:t>
            </w:r>
            <w:r>
              <w:rPr>
                <w:spacing w:val="80"/>
                <w:sz w:val="16"/>
              </w:rPr>
              <w:t xml:space="preserve"> </w:t>
            </w:r>
            <w:r>
              <w:rPr>
                <w:sz w:val="16"/>
              </w:rPr>
              <w:t xml:space="preserve">desenvolvimento </w:t>
            </w:r>
            <w:r>
              <w:rPr>
                <w:spacing w:val="-2"/>
                <w:sz w:val="16"/>
              </w:rPr>
              <w:t>urbano</w:t>
            </w:r>
          </w:p>
          <w:p w14:paraId="02474D66" w14:textId="77777777" w:rsidR="00BA4233" w:rsidRDefault="00BA4233" w:rsidP="00B74DBE">
            <w:pPr>
              <w:pStyle w:val="TableParagraph"/>
              <w:spacing w:before="1"/>
              <w:ind w:left="28"/>
              <w:jc w:val="both"/>
              <w:rPr>
                <w:sz w:val="16"/>
              </w:rPr>
            </w:pPr>
            <w:r>
              <w:rPr>
                <w:sz w:val="16"/>
              </w:rPr>
              <w:t>avenida</w:t>
            </w:r>
            <w:r>
              <w:rPr>
                <w:spacing w:val="-3"/>
                <w:sz w:val="16"/>
              </w:rPr>
              <w:t xml:space="preserve"> </w:t>
            </w:r>
            <w:r>
              <w:rPr>
                <w:sz w:val="16"/>
              </w:rPr>
              <w:t>17</w:t>
            </w:r>
            <w:r>
              <w:rPr>
                <w:spacing w:val="-1"/>
                <w:sz w:val="16"/>
              </w:rPr>
              <w:t xml:space="preserve"> </w:t>
            </w:r>
            <w:r>
              <w:rPr>
                <w:sz w:val="16"/>
              </w:rPr>
              <w:t>de</w:t>
            </w:r>
            <w:r>
              <w:rPr>
                <w:spacing w:val="-1"/>
                <w:sz w:val="16"/>
              </w:rPr>
              <w:t xml:space="preserve"> </w:t>
            </w:r>
            <w:r>
              <w:rPr>
                <w:sz w:val="16"/>
              </w:rPr>
              <w:t>fevereiro</w:t>
            </w:r>
            <w:r>
              <w:rPr>
                <w:spacing w:val="-2"/>
                <w:sz w:val="16"/>
              </w:rPr>
              <w:t xml:space="preserve"> </w:t>
            </w:r>
            <w:r>
              <w:rPr>
                <w:sz w:val="16"/>
              </w:rPr>
              <w:t xml:space="preserve">– </w:t>
            </w:r>
            <w:r>
              <w:rPr>
                <w:spacing w:val="-2"/>
                <w:sz w:val="16"/>
              </w:rPr>
              <w:t>centro</w:t>
            </w:r>
          </w:p>
        </w:tc>
        <w:tc>
          <w:tcPr>
            <w:tcW w:w="1458" w:type="dxa"/>
            <w:gridSpan w:val="2"/>
          </w:tcPr>
          <w:p w14:paraId="0470FA1B" w14:textId="77777777" w:rsidR="00BA4233" w:rsidRDefault="00BA4233" w:rsidP="00B74DBE">
            <w:pPr>
              <w:pStyle w:val="TableParagraph"/>
              <w:rPr>
                <w:rFonts w:ascii="Times New Roman"/>
                <w:sz w:val="16"/>
              </w:rPr>
            </w:pPr>
          </w:p>
          <w:p w14:paraId="7D378C30" w14:textId="77777777" w:rsidR="00BA4233" w:rsidRDefault="00BA4233" w:rsidP="00B74DBE">
            <w:pPr>
              <w:pStyle w:val="TableParagraph"/>
              <w:rPr>
                <w:rFonts w:ascii="Times New Roman"/>
                <w:sz w:val="16"/>
              </w:rPr>
            </w:pPr>
          </w:p>
          <w:p w14:paraId="570A0EFA" w14:textId="77777777" w:rsidR="00BA4233" w:rsidRDefault="00BA4233" w:rsidP="00B74DBE">
            <w:pPr>
              <w:pStyle w:val="TableParagraph"/>
              <w:rPr>
                <w:rFonts w:ascii="Times New Roman"/>
                <w:sz w:val="16"/>
              </w:rPr>
            </w:pPr>
          </w:p>
          <w:p w14:paraId="37ED7FFC" w14:textId="77777777" w:rsidR="00BA4233" w:rsidRDefault="00BA4233" w:rsidP="00B74DBE">
            <w:pPr>
              <w:pStyle w:val="TableParagraph"/>
              <w:rPr>
                <w:rFonts w:ascii="Times New Roman"/>
                <w:sz w:val="16"/>
              </w:rPr>
            </w:pPr>
          </w:p>
          <w:p w14:paraId="2D53C75B" w14:textId="77777777" w:rsidR="00BA4233" w:rsidRDefault="00BA4233" w:rsidP="00B74DBE">
            <w:pPr>
              <w:pStyle w:val="TableParagraph"/>
              <w:rPr>
                <w:rFonts w:ascii="Times New Roman"/>
                <w:sz w:val="16"/>
              </w:rPr>
            </w:pPr>
          </w:p>
          <w:p w14:paraId="0213BB9D" w14:textId="77777777" w:rsidR="00BA4233" w:rsidRDefault="00BA4233" w:rsidP="00B74DBE">
            <w:pPr>
              <w:pStyle w:val="TableParagraph"/>
              <w:spacing w:before="120"/>
              <w:rPr>
                <w:rFonts w:ascii="Times New Roman"/>
                <w:sz w:val="16"/>
              </w:rPr>
            </w:pPr>
          </w:p>
          <w:p w14:paraId="4A112970" w14:textId="77777777" w:rsidR="00BA4233" w:rsidRDefault="00BA4233" w:rsidP="00B74DBE">
            <w:pPr>
              <w:pStyle w:val="TableParagraph"/>
              <w:spacing w:before="1"/>
              <w:ind w:right="86"/>
              <w:jc w:val="right"/>
              <w:rPr>
                <w:sz w:val="16"/>
              </w:rPr>
            </w:pPr>
            <w:r>
              <w:rPr>
                <w:spacing w:val="-2"/>
                <w:sz w:val="16"/>
              </w:rPr>
              <w:t>12,000</w:t>
            </w:r>
          </w:p>
        </w:tc>
        <w:tc>
          <w:tcPr>
            <w:tcW w:w="1460" w:type="dxa"/>
          </w:tcPr>
          <w:p w14:paraId="0F6F7866" w14:textId="77777777" w:rsidR="00BA4233" w:rsidRDefault="00BA4233" w:rsidP="00B74DBE">
            <w:pPr>
              <w:pStyle w:val="TableParagraph"/>
              <w:rPr>
                <w:rFonts w:ascii="Times New Roman"/>
                <w:sz w:val="16"/>
              </w:rPr>
            </w:pPr>
          </w:p>
          <w:p w14:paraId="426A88D7" w14:textId="77777777" w:rsidR="00BA4233" w:rsidRDefault="00BA4233" w:rsidP="00B74DBE">
            <w:pPr>
              <w:pStyle w:val="TableParagraph"/>
              <w:rPr>
                <w:rFonts w:ascii="Times New Roman"/>
                <w:sz w:val="16"/>
              </w:rPr>
            </w:pPr>
          </w:p>
          <w:p w14:paraId="0C108B42" w14:textId="77777777" w:rsidR="00BA4233" w:rsidRDefault="00BA4233" w:rsidP="00B74DBE">
            <w:pPr>
              <w:pStyle w:val="TableParagraph"/>
              <w:rPr>
                <w:rFonts w:ascii="Times New Roman"/>
                <w:sz w:val="16"/>
              </w:rPr>
            </w:pPr>
          </w:p>
          <w:p w14:paraId="71BB0CB5" w14:textId="77777777" w:rsidR="00BA4233" w:rsidRDefault="00BA4233" w:rsidP="00B74DBE">
            <w:pPr>
              <w:pStyle w:val="TableParagraph"/>
              <w:rPr>
                <w:rFonts w:ascii="Times New Roman"/>
                <w:sz w:val="16"/>
              </w:rPr>
            </w:pPr>
          </w:p>
          <w:p w14:paraId="2FE382A0" w14:textId="77777777" w:rsidR="00BA4233" w:rsidRDefault="00BA4233" w:rsidP="00B74DBE">
            <w:pPr>
              <w:pStyle w:val="TableParagraph"/>
              <w:rPr>
                <w:rFonts w:ascii="Times New Roman"/>
                <w:sz w:val="16"/>
              </w:rPr>
            </w:pPr>
          </w:p>
          <w:p w14:paraId="46170C2A" w14:textId="77777777" w:rsidR="00BA4233" w:rsidRDefault="00BA4233" w:rsidP="00B74DBE">
            <w:pPr>
              <w:pStyle w:val="TableParagraph"/>
              <w:spacing w:before="120"/>
              <w:rPr>
                <w:rFonts w:ascii="Times New Roman"/>
                <w:sz w:val="16"/>
              </w:rPr>
            </w:pPr>
          </w:p>
          <w:p w14:paraId="7D3A9181" w14:textId="77777777" w:rsidR="00BA4233" w:rsidRDefault="00BA4233" w:rsidP="00B74DBE">
            <w:pPr>
              <w:pStyle w:val="TableParagraph"/>
              <w:spacing w:before="1"/>
              <w:ind w:right="85"/>
              <w:jc w:val="right"/>
              <w:rPr>
                <w:sz w:val="16"/>
              </w:rPr>
            </w:pPr>
            <w:r>
              <w:rPr>
                <w:spacing w:val="-2"/>
                <w:sz w:val="16"/>
              </w:rPr>
              <w:t>1.708,000</w:t>
            </w:r>
          </w:p>
        </w:tc>
        <w:tc>
          <w:tcPr>
            <w:tcW w:w="1191" w:type="dxa"/>
            <w:gridSpan w:val="3"/>
          </w:tcPr>
          <w:p w14:paraId="4AECF16E" w14:textId="77777777" w:rsidR="00BA4233" w:rsidRDefault="00BA4233" w:rsidP="00B74DBE">
            <w:pPr>
              <w:pStyle w:val="TableParagraph"/>
              <w:rPr>
                <w:rFonts w:ascii="Times New Roman"/>
                <w:sz w:val="16"/>
              </w:rPr>
            </w:pPr>
          </w:p>
          <w:p w14:paraId="7EF6F4A1" w14:textId="77777777" w:rsidR="00BA4233" w:rsidRDefault="00BA4233" w:rsidP="00B74DBE">
            <w:pPr>
              <w:pStyle w:val="TableParagraph"/>
              <w:rPr>
                <w:rFonts w:ascii="Times New Roman"/>
                <w:sz w:val="16"/>
              </w:rPr>
            </w:pPr>
          </w:p>
          <w:p w14:paraId="6313C55D" w14:textId="77777777" w:rsidR="00BA4233" w:rsidRDefault="00BA4233" w:rsidP="00B74DBE">
            <w:pPr>
              <w:pStyle w:val="TableParagraph"/>
              <w:rPr>
                <w:rFonts w:ascii="Times New Roman"/>
                <w:sz w:val="16"/>
              </w:rPr>
            </w:pPr>
          </w:p>
          <w:p w14:paraId="08876AD0" w14:textId="77777777" w:rsidR="00BA4233" w:rsidRDefault="00BA4233" w:rsidP="00B74DBE">
            <w:pPr>
              <w:pStyle w:val="TableParagraph"/>
              <w:rPr>
                <w:rFonts w:ascii="Times New Roman"/>
                <w:sz w:val="16"/>
              </w:rPr>
            </w:pPr>
          </w:p>
          <w:p w14:paraId="4E1961DD" w14:textId="77777777" w:rsidR="00BA4233" w:rsidRDefault="00BA4233" w:rsidP="00B74DBE">
            <w:pPr>
              <w:pStyle w:val="TableParagraph"/>
              <w:rPr>
                <w:rFonts w:ascii="Times New Roman"/>
                <w:sz w:val="16"/>
              </w:rPr>
            </w:pPr>
          </w:p>
          <w:p w14:paraId="3ECC2CE2" w14:textId="77777777" w:rsidR="00BA4233" w:rsidRDefault="00BA4233" w:rsidP="00B74DBE">
            <w:pPr>
              <w:pStyle w:val="TableParagraph"/>
              <w:spacing w:before="120"/>
              <w:rPr>
                <w:rFonts w:ascii="Times New Roman"/>
                <w:sz w:val="16"/>
              </w:rPr>
            </w:pPr>
          </w:p>
          <w:p w14:paraId="39E2AC86" w14:textId="77777777" w:rsidR="00BA4233" w:rsidRDefault="00BA4233" w:rsidP="00B74DBE">
            <w:pPr>
              <w:pStyle w:val="TableParagraph"/>
              <w:spacing w:before="1"/>
              <w:ind w:right="87"/>
              <w:jc w:val="right"/>
              <w:rPr>
                <w:sz w:val="16"/>
              </w:rPr>
            </w:pPr>
            <w:r>
              <w:rPr>
                <w:spacing w:val="-2"/>
                <w:sz w:val="16"/>
              </w:rPr>
              <w:t>20.496,00</w:t>
            </w:r>
          </w:p>
        </w:tc>
      </w:tr>
      <w:tr w:rsidR="00BA4233" w14:paraId="41D2BE2C" w14:textId="77777777" w:rsidTr="0081559C">
        <w:trPr>
          <w:gridAfter w:val="4"/>
          <w:wAfter w:w="379" w:type="dxa"/>
          <w:trHeight w:val="1849"/>
          <w:jc w:val="center"/>
        </w:trPr>
        <w:tc>
          <w:tcPr>
            <w:tcW w:w="1067" w:type="dxa"/>
            <w:gridSpan w:val="3"/>
          </w:tcPr>
          <w:p w14:paraId="7840CEEB" w14:textId="77777777" w:rsidR="00BA4233" w:rsidRDefault="00BA4233" w:rsidP="00B74DBE">
            <w:pPr>
              <w:pStyle w:val="TableParagraph"/>
              <w:rPr>
                <w:rFonts w:ascii="Times New Roman"/>
                <w:sz w:val="16"/>
              </w:rPr>
            </w:pPr>
          </w:p>
          <w:p w14:paraId="694F033B" w14:textId="77777777" w:rsidR="00BA4233" w:rsidRDefault="00BA4233" w:rsidP="00B74DBE">
            <w:pPr>
              <w:pStyle w:val="TableParagraph"/>
              <w:rPr>
                <w:rFonts w:ascii="Times New Roman"/>
                <w:sz w:val="16"/>
              </w:rPr>
            </w:pPr>
          </w:p>
          <w:p w14:paraId="173BE400" w14:textId="77777777" w:rsidR="00BA4233" w:rsidRDefault="00BA4233" w:rsidP="00B74DBE">
            <w:pPr>
              <w:pStyle w:val="TableParagraph"/>
              <w:rPr>
                <w:rFonts w:ascii="Times New Roman"/>
                <w:sz w:val="16"/>
              </w:rPr>
            </w:pPr>
          </w:p>
          <w:p w14:paraId="6FA68740" w14:textId="77777777" w:rsidR="00BA4233" w:rsidRDefault="00BA4233" w:rsidP="00B74DBE">
            <w:pPr>
              <w:pStyle w:val="TableParagraph"/>
              <w:spacing w:before="83"/>
              <w:rPr>
                <w:rFonts w:ascii="Times New Roman"/>
                <w:sz w:val="16"/>
              </w:rPr>
            </w:pPr>
          </w:p>
          <w:p w14:paraId="629F8561" w14:textId="77777777" w:rsidR="00BA4233" w:rsidRDefault="00BA4233" w:rsidP="00B74DBE">
            <w:pPr>
              <w:pStyle w:val="TableParagraph"/>
              <w:ind w:left="5"/>
              <w:jc w:val="center"/>
              <w:rPr>
                <w:rFonts w:ascii="Arial"/>
                <w:b/>
                <w:sz w:val="16"/>
              </w:rPr>
            </w:pPr>
            <w:r>
              <w:rPr>
                <w:rFonts w:ascii="Arial"/>
                <w:b/>
                <w:spacing w:val="-2"/>
                <w:sz w:val="16"/>
              </w:rPr>
              <w:t>00018</w:t>
            </w:r>
          </w:p>
        </w:tc>
        <w:tc>
          <w:tcPr>
            <w:tcW w:w="5307" w:type="dxa"/>
            <w:gridSpan w:val="2"/>
          </w:tcPr>
          <w:p w14:paraId="1CCCC011" w14:textId="328E0A57" w:rsidR="00BA4233" w:rsidRDefault="00BA4233" w:rsidP="00B74DBE">
            <w:pPr>
              <w:pStyle w:val="TableParagraph"/>
              <w:spacing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SECRETARIA DE INTERIOR E TRANSPORTES</w:t>
            </w:r>
          </w:p>
          <w:p w14:paraId="75F1203E"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3E6EE315" w14:textId="77777777" w:rsidR="00BA4233" w:rsidRDefault="00BA4233" w:rsidP="00B74DBE">
            <w:pPr>
              <w:pStyle w:val="TableParagraph"/>
              <w:spacing w:before="7"/>
              <w:rPr>
                <w:rFonts w:ascii="Times New Roman"/>
                <w:sz w:val="16"/>
              </w:rPr>
            </w:pPr>
          </w:p>
          <w:p w14:paraId="3F0A8082" w14:textId="77777777" w:rsidR="00BA4233" w:rsidRDefault="00BA4233" w:rsidP="00B74DBE">
            <w:pPr>
              <w:pStyle w:val="TableParagraph"/>
              <w:spacing w:before="1" w:line="249" w:lineRule="auto"/>
              <w:ind w:left="28" w:right="1552"/>
              <w:rPr>
                <w:sz w:val="16"/>
              </w:rPr>
            </w:pPr>
            <w:r>
              <w:rPr>
                <w:sz w:val="16"/>
              </w:rPr>
              <w:t>ponto:secretaria</w:t>
            </w:r>
            <w:r>
              <w:rPr>
                <w:spacing w:val="-5"/>
                <w:sz w:val="16"/>
              </w:rPr>
              <w:t xml:space="preserve"> </w:t>
            </w:r>
            <w:r>
              <w:rPr>
                <w:sz w:val="16"/>
              </w:rPr>
              <w:t>municipal</w:t>
            </w:r>
            <w:r>
              <w:rPr>
                <w:spacing w:val="-4"/>
                <w:sz w:val="16"/>
              </w:rPr>
              <w:t xml:space="preserve"> </w:t>
            </w:r>
            <w:r>
              <w:rPr>
                <w:sz w:val="16"/>
              </w:rPr>
              <w:t>de</w:t>
            </w:r>
            <w:r>
              <w:rPr>
                <w:spacing w:val="-4"/>
                <w:sz w:val="16"/>
              </w:rPr>
              <w:t xml:space="preserve"> </w:t>
            </w:r>
            <w:r>
              <w:rPr>
                <w:sz w:val="16"/>
              </w:rPr>
              <w:t>interior</w:t>
            </w:r>
            <w:r>
              <w:rPr>
                <w:spacing w:val="-4"/>
                <w:sz w:val="16"/>
              </w:rPr>
              <w:t xml:space="preserve"> </w:t>
            </w:r>
            <w:r>
              <w:rPr>
                <w:sz w:val="16"/>
              </w:rPr>
              <w:t>e</w:t>
            </w:r>
            <w:r>
              <w:rPr>
                <w:spacing w:val="-4"/>
                <w:sz w:val="16"/>
              </w:rPr>
              <w:t xml:space="preserve"> </w:t>
            </w:r>
            <w:r>
              <w:rPr>
                <w:sz w:val="16"/>
              </w:rPr>
              <w:t>transportes avenida 17 de fevereiro – centro</w:t>
            </w:r>
          </w:p>
        </w:tc>
        <w:tc>
          <w:tcPr>
            <w:tcW w:w="1458" w:type="dxa"/>
            <w:gridSpan w:val="2"/>
          </w:tcPr>
          <w:p w14:paraId="10F0D9F0" w14:textId="77777777" w:rsidR="00BA4233" w:rsidRDefault="00BA4233" w:rsidP="00B74DBE">
            <w:pPr>
              <w:pStyle w:val="TableParagraph"/>
              <w:rPr>
                <w:rFonts w:ascii="Times New Roman"/>
                <w:sz w:val="16"/>
              </w:rPr>
            </w:pPr>
          </w:p>
          <w:p w14:paraId="02E59672" w14:textId="77777777" w:rsidR="00BA4233" w:rsidRDefault="00BA4233" w:rsidP="00B74DBE">
            <w:pPr>
              <w:pStyle w:val="TableParagraph"/>
              <w:rPr>
                <w:rFonts w:ascii="Times New Roman"/>
                <w:sz w:val="16"/>
              </w:rPr>
            </w:pPr>
          </w:p>
          <w:p w14:paraId="3CC9471D" w14:textId="77777777" w:rsidR="00BA4233" w:rsidRDefault="00BA4233" w:rsidP="00B74DBE">
            <w:pPr>
              <w:pStyle w:val="TableParagraph"/>
              <w:rPr>
                <w:rFonts w:ascii="Times New Roman"/>
                <w:sz w:val="16"/>
              </w:rPr>
            </w:pPr>
          </w:p>
          <w:p w14:paraId="10BA0A1E" w14:textId="77777777" w:rsidR="00BA4233" w:rsidRDefault="00BA4233" w:rsidP="00B74DBE">
            <w:pPr>
              <w:pStyle w:val="TableParagraph"/>
              <w:spacing w:before="78"/>
              <w:rPr>
                <w:rFonts w:ascii="Times New Roman"/>
                <w:sz w:val="16"/>
              </w:rPr>
            </w:pPr>
          </w:p>
          <w:p w14:paraId="4C22DE90" w14:textId="77777777" w:rsidR="00BA4233" w:rsidRDefault="00BA4233" w:rsidP="00B74DBE">
            <w:pPr>
              <w:pStyle w:val="TableParagraph"/>
              <w:ind w:right="86"/>
              <w:jc w:val="right"/>
              <w:rPr>
                <w:sz w:val="16"/>
              </w:rPr>
            </w:pPr>
            <w:r>
              <w:rPr>
                <w:spacing w:val="-2"/>
                <w:sz w:val="16"/>
              </w:rPr>
              <w:t>12,000</w:t>
            </w:r>
          </w:p>
        </w:tc>
        <w:tc>
          <w:tcPr>
            <w:tcW w:w="1460" w:type="dxa"/>
          </w:tcPr>
          <w:p w14:paraId="70C126F5" w14:textId="77777777" w:rsidR="00BA4233" w:rsidRDefault="00BA4233" w:rsidP="00B74DBE">
            <w:pPr>
              <w:pStyle w:val="TableParagraph"/>
              <w:rPr>
                <w:rFonts w:ascii="Times New Roman"/>
                <w:sz w:val="16"/>
              </w:rPr>
            </w:pPr>
          </w:p>
          <w:p w14:paraId="3D006D61" w14:textId="77777777" w:rsidR="00BA4233" w:rsidRDefault="00BA4233" w:rsidP="00B74DBE">
            <w:pPr>
              <w:pStyle w:val="TableParagraph"/>
              <w:rPr>
                <w:rFonts w:ascii="Times New Roman"/>
                <w:sz w:val="16"/>
              </w:rPr>
            </w:pPr>
          </w:p>
          <w:p w14:paraId="5470FD20" w14:textId="77777777" w:rsidR="00BA4233" w:rsidRDefault="00BA4233" w:rsidP="00B74DBE">
            <w:pPr>
              <w:pStyle w:val="TableParagraph"/>
              <w:rPr>
                <w:rFonts w:ascii="Times New Roman"/>
                <w:sz w:val="16"/>
              </w:rPr>
            </w:pPr>
          </w:p>
          <w:p w14:paraId="0DAB9B21" w14:textId="77777777" w:rsidR="00BA4233" w:rsidRDefault="00BA4233" w:rsidP="00B74DBE">
            <w:pPr>
              <w:pStyle w:val="TableParagraph"/>
              <w:spacing w:before="78"/>
              <w:rPr>
                <w:rFonts w:ascii="Times New Roman"/>
                <w:sz w:val="16"/>
              </w:rPr>
            </w:pPr>
          </w:p>
          <w:p w14:paraId="0B6B070D" w14:textId="77777777" w:rsidR="00BA4233" w:rsidRDefault="00BA4233" w:rsidP="00B74DBE">
            <w:pPr>
              <w:pStyle w:val="TableParagraph"/>
              <w:ind w:right="85"/>
              <w:jc w:val="right"/>
              <w:rPr>
                <w:sz w:val="16"/>
              </w:rPr>
            </w:pPr>
            <w:r>
              <w:rPr>
                <w:spacing w:val="-2"/>
                <w:sz w:val="16"/>
              </w:rPr>
              <w:t>1.708,000</w:t>
            </w:r>
          </w:p>
        </w:tc>
        <w:tc>
          <w:tcPr>
            <w:tcW w:w="1191" w:type="dxa"/>
            <w:gridSpan w:val="3"/>
          </w:tcPr>
          <w:p w14:paraId="23FA2AD5" w14:textId="77777777" w:rsidR="00BA4233" w:rsidRDefault="00BA4233" w:rsidP="00B74DBE">
            <w:pPr>
              <w:pStyle w:val="TableParagraph"/>
              <w:rPr>
                <w:rFonts w:ascii="Times New Roman"/>
                <w:sz w:val="16"/>
              </w:rPr>
            </w:pPr>
          </w:p>
          <w:p w14:paraId="4F49EE31" w14:textId="77777777" w:rsidR="00BA4233" w:rsidRDefault="00BA4233" w:rsidP="00B74DBE">
            <w:pPr>
              <w:pStyle w:val="TableParagraph"/>
              <w:rPr>
                <w:rFonts w:ascii="Times New Roman"/>
                <w:sz w:val="16"/>
              </w:rPr>
            </w:pPr>
          </w:p>
          <w:p w14:paraId="6243AC35" w14:textId="77777777" w:rsidR="00BA4233" w:rsidRDefault="00BA4233" w:rsidP="00B74DBE">
            <w:pPr>
              <w:pStyle w:val="TableParagraph"/>
              <w:rPr>
                <w:rFonts w:ascii="Times New Roman"/>
                <w:sz w:val="16"/>
              </w:rPr>
            </w:pPr>
          </w:p>
          <w:p w14:paraId="5932685C" w14:textId="77777777" w:rsidR="00BA4233" w:rsidRDefault="00BA4233" w:rsidP="00B74DBE">
            <w:pPr>
              <w:pStyle w:val="TableParagraph"/>
              <w:spacing w:before="78"/>
              <w:rPr>
                <w:rFonts w:ascii="Times New Roman"/>
                <w:sz w:val="16"/>
              </w:rPr>
            </w:pPr>
          </w:p>
          <w:p w14:paraId="7DDA7BF7" w14:textId="77777777" w:rsidR="00BA4233" w:rsidRDefault="00BA4233" w:rsidP="00B74DBE">
            <w:pPr>
              <w:pStyle w:val="TableParagraph"/>
              <w:ind w:right="87"/>
              <w:jc w:val="right"/>
              <w:rPr>
                <w:sz w:val="16"/>
              </w:rPr>
            </w:pPr>
            <w:r>
              <w:rPr>
                <w:spacing w:val="-2"/>
                <w:sz w:val="16"/>
              </w:rPr>
              <w:t>20.496,00</w:t>
            </w:r>
          </w:p>
        </w:tc>
      </w:tr>
      <w:tr w:rsidR="00BA4233" w14:paraId="7B72CC3C"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9"/>
          <w:jc w:val="center"/>
        </w:trPr>
        <w:tc>
          <w:tcPr>
            <w:tcW w:w="60" w:type="dxa"/>
            <w:gridSpan w:val="2"/>
            <w:vMerge w:val="restart"/>
            <w:tcBorders>
              <w:top w:val="single" w:sz="4" w:space="0" w:color="auto"/>
              <w:left w:val="single" w:sz="4" w:space="0" w:color="auto"/>
              <w:right w:val="nil"/>
            </w:tcBorders>
          </w:tcPr>
          <w:p w14:paraId="2144C271" w14:textId="77777777" w:rsidR="00BA4233" w:rsidRDefault="00BA4233" w:rsidP="00B74DBE">
            <w:pPr>
              <w:rPr>
                <w:sz w:val="2"/>
                <w:szCs w:val="2"/>
              </w:rPr>
            </w:pPr>
          </w:p>
        </w:tc>
        <w:tc>
          <w:tcPr>
            <w:tcW w:w="1068" w:type="dxa"/>
            <w:gridSpan w:val="2"/>
            <w:tcBorders>
              <w:top w:val="single" w:sz="4" w:space="0" w:color="auto"/>
              <w:left w:val="nil"/>
              <w:bottom w:val="nil"/>
            </w:tcBorders>
          </w:tcPr>
          <w:p w14:paraId="65E432DA" w14:textId="77777777" w:rsidR="00BA4233" w:rsidRDefault="00BA4233" w:rsidP="00B74DBE">
            <w:pPr>
              <w:pStyle w:val="TableParagraph"/>
              <w:rPr>
                <w:rFonts w:ascii="Times New Roman"/>
                <w:sz w:val="16"/>
              </w:rPr>
            </w:pPr>
          </w:p>
          <w:p w14:paraId="7E7FD22C" w14:textId="77777777" w:rsidR="00BA4233" w:rsidRDefault="00BA4233" w:rsidP="00B74DBE">
            <w:pPr>
              <w:pStyle w:val="TableParagraph"/>
              <w:rPr>
                <w:rFonts w:ascii="Times New Roman"/>
                <w:sz w:val="16"/>
              </w:rPr>
            </w:pPr>
          </w:p>
          <w:p w14:paraId="08AEE14B" w14:textId="77777777" w:rsidR="00BA4233" w:rsidRDefault="00BA4233" w:rsidP="00B74DBE">
            <w:pPr>
              <w:pStyle w:val="TableParagraph"/>
              <w:rPr>
                <w:rFonts w:ascii="Times New Roman"/>
                <w:sz w:val="16"/>
              </w:rPr>
            </w:pPr>
          </w:p>
          <w:p w14:paraId="38059EBD" w14:textId="77777777" w:rsidR="00BA4233" w:rsidRDefault="00BA4233" w:rsidP="00B74DBE">
            <w:pPr>
              <w:pStyle w:val="TableParagraph"/>
              <w:spacing w:before="90"/>
              <w:rPr>
                <w:rFonts w:ascii="Times New Roman"/>
                <w:sz w:val="16"/>
              </w:rPr>
            </w:pPr>
          </w:p>
          <w:p w14:paraId="4AA77DBE" w14:textId="77777777" w:rsidR="00BA4233" w:rsidRDefault="00BA4233" w:rsidP="00B74DBE">
            <w:pPr>
              <w:pStyle w:val="TableParagraph"/>
              <w:ind w:left="5"/>
              <w:jc w:val="center"/>
              <w:rPr>
                <w:rFonts w:ascii="Arial"/>
                <w:b/>
                <w:sz w:val="16"/>
              </w:rPr>
            </w:pPr>
            <w:r>
              <w:rPr>
                <w:rFonts w:ascii="Arial"/>
                <w:b/>
                <w:spacing w:val="-2"/>
                <w:sz w:val="16"/>
              </w:rPr>
              <w:t>00019</w:t>
            </w:r>
          </w:p>
        </w:tc>
        <w:tc>
          <w:tcPr>
            <w:tcW w:w="5246" w:type="dxa"/>
            <w:tcBorders>
              <w:top w:val="single" w:sz="4" w:space="0" w:color="auto"/>
              <w:bottom w:val="nil"/>
            </w:tcBorders>
          </w:tcPr>
          <w:p w14:paraId="168FCDFF" w14:textId="0E2F8958" w:rsidR="00BA4233" w:rsidRDefault="00BA4233" w:rsidP="00B74DBE">
            <w:pPr>
              <w:pStyle w:val="TableParagraph"/>
              <w:spacing w:before="3"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SECRETARIA DE MEIO AMBIENTE</w:t>
            </w:r>
          </w:p>
          <w:p w14:paraId="25DE7FA9" w14:textId="77777777" w:rsidR="00BA4233" w:rsidRDefault="00BA4233" w:rsidP="00B74DBE">
            <w:pPr>
              <w:pStyle w:val="TableParagraph"/>
              <w:spacing w:before="1"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top w:val="single" w:sz="4" w:space="0" w:color="auto"/>
              <w:bottom w:val="nil"/>
            </w:tcBorders>
          </w:tcPr>
          <w:p w14:paraId="63D44FEF" w14:textId="77777777" w:rsidR="00BA4233" w:rsidRDefault="00BA4233" w:rsidP="00B74DBE">
            <w:pPr>
              <w:pStyle w:val="TableParagraph"/>
              <w:rPr>
                <w:rFonts w:ascii="Times New Roman"/>
                <w:sz w:val="16"/>
              </w:rPr>
            </w:pPr>
          </w:p>
          <w:p w14:paraId="630B5FFC" w14:textId="77777777" w:rsidR="00BA4233" w:rsidRDefault="00BA4233" w:rsidP="00B74DBE">
            <w:pPr>
              <w:pStyle w:val="TableParagraph"/>
              <w:rPr>
                <w:rFonts w:ascii="Times New Roman"/>
                <w:sz w:val="16"/>
              </w:rPr>
            </w:pPr>
          </w:p>
          <w:p w14:paraId="466E306C" w14:textId="77777777" w:rsidR="00BA4233" w:rsidRDefault="00BA4233" w:rsidP="00B74DBE">
            <w:pPr>
              <w:pStyle w:val="TableParagraph"/>
              <w:rPr>
                <w:rFonts w:ascii="Times New Roman"/>
                <w:sz w:val="16"/>
              </w:rPr>
            </w:pPr>
          </w:p>
          <w:p w14:paraId="0C446BF7" w14:textId="77777777" w:rsidR="00BA4233" w:rsidRDefault="00BA4233" w:rsidP="00B74DBE">
            <w:pPr>
              <w:pStyle w:val="TableParagraph"/>
              <w:spacing w:before="85"/>
              <w:rPr>
                <w:rFonts w:ascii="Times New Roman"/>
                <w:sz w:val="16"/>
              </w:rPr>
            </w:pPr>
          </w:p>
          <w:p w14:paraId="37EE9635" w14:textId="77777777" w:rsidR="00BA4233" w:rsidRDefault="00BA4233" w:rsidP="00B74DBE">
            <w:pPr>
              <w:pStyle w:val="TableParagraph"/>
              <w:ind w:right="86"/>
              <w:jc w:val="right"/>
              <w:rPr>
                <w:sz w:val="16"/>
              </w:rPr>
            </w:pPr>
            <w:r>
              <w:rPr>
                <w:spacing w:val="-2"/>
                <w:sz w:val="16"/>
              </w:rPr>
              <w:t>12,000</w:t>
            </w:r>
          </w:p>
        </w:tc>
        <w:tc>
          <w:tcPr>
            <w:tcW w:w="1558" w:type="dxa"/>
            <w:gridSpan w:val="3"/>
            <w:tcBorders>
              <w:top w:val="single" w:sz="4" w:space="0" w:color="auto"/>
              <w:bottom w:val="nil"/>
            </w:tcBorders>
          </w:tcPr>
          <w:p w14:paraId="570540ED" w14:textId="77777777" w:rsidR="00BA4233" w:rsidRDefault="00BA4233" w:rsidP="00B74DBE">
            <w:pPr>
              <w:pStyle w:val="TableParagraph"/>
              <w:rPr>
                <w:rFonts w:ascii="Times New Roman"/>
                <w:sz w:val="16"/>
              </w:rPr>
            </w:pPr>
          </w:p>
          <w:p w14:paraId="7F989D7C" w14:textId="77777777" w:rsidR="00BA4233" w:rsidRDefault="00BA4233" w:rsidP="00B74DBE">
            <w:pPr>
              <w:pStyle w:val="TableParagraph"/>
              <w:rPr>
                <w:rFonts w:ascii="Times New Roman"/>
                <w:sz w:val="16"/>
              </w:rPr>
            </w:pPr>
          </w:p>
          <w:p w14:paraId="1CDE92A3" w14:textId="77777777" w:rsidR="00BA4233" w:rsidRDefault="00BA4233" w:rsidP="00B74DBE">
            <w:pPr>
              <w:pStyle w:val="TableParagraph"/>
              <w:rPr>
                <w:rFonts w:ascii="Times New Roman"/>
                <w:sz w:val="16"/>
              </w:rPr>
            </w:pPr>
          </w:p>
          <w:p w14:paraId="21AC42F8" w14:textId="77777777" w:rsidR="00BA4233" w:rsidRDefault="00BA4233" w:rsidP="00B74DBE">
            <w:pPr>
              <w:pStyle w:val="TableParagraph"/>
              <w:spacing w:before="85"/>
              <w:rPr>
                <w:rFonts w:ascii="Times New Roman"/>
                <w:sz w:val="16"/>
              </w:rPr>
            </w:pPr>
          </w:p>
          <w:p w14:paraId="6891F012" w14:textId="77777777" w:rsidR="00BA4233" w:rsidRDefault="00BA4233" w:rsidP="00B74DBE">
            <w:pPr>
              <w:pStyle w:val="TableParagraph"/>
              <w:ind w:right="85"/>
              <w:jc w:val="right"/>
              <w:rPr>
                <w:sz w:val="16"/>
              </w:rPr>
            </w:pPr>
            <w:r>
              <w:rPr>
                <w:spacing w:val="-2"/>
                <w:sz w:val="16"/>
              </w:rPr>
              <w:t>1.708,000</w:t>
            </w:r>
          </w:p>
        </w:tc>
        <w:tc>
          <w:tcPr>
            <w:tcW w:w="1134" w:type="dxa"/>
            <w:gridSpan w:val="2"/>
            <w:tcBorders>
              <w:top w:val="single" w:sz="4" w:space="0" w:color="auto"/>
              <w:bottom w:val="nil"/>
              <w:right w:val="nil"/>
            </w:tcBorders>
          </w:tcPr>
          <w:p w14:paraId="41B3C36C" w14:textId="77777777" w:rsidR="00BA4233" w:rsidRDefault="00BA4233" w:rsidP="00B74DBE">
            <w:pPr>
              <w:pStyle w:val="TableParagraph"/>
              <w:rPr>
                <w:rFonts w:ascii="Times New Roman"/>
                <w:sz w:val="16"/>
              </w:rPr>
            </w:pPr>
          </w:p>
          <w:p w14:paraId="285CDAC1" w14:textId="77777777" w:rsidR="00BA4233" w:rsidRDefault="00BA4233" w:rsidP="00B74DBE">
            <w:pPr>
              <w:pStyle w:val="TableParagraph"/>
              <w:rPr>
                <w:rFonts w:ascii="Times New Roman"/>
                <w:sz w:val="16"/>
              </w:rPr>
            </w:pPr>
          </w:p>
          <w:p w14:paraId="0D40F3C2" w14:textId="77777777" w:rsidR="00BA4233" w:rsidRDefault="00BA4233" w:rsidP="00B74DBE">
            <w:pPr>
              <w:pStyle w:val="TableParagraph"/>
              <w:rPr>
                <w:rFonts w:ascii="Times New Roman"/>
                <w:sz w:val="16"/>
              </w:rPr>
            </w:pPr>
          </w:p>
          <w:p w14:paraId="0FD4248F" w14:textId="77777777" w:rsidR="00BA4233" w:rsidRDefault="00BA4233" w:rsidP="00B74DBE">
            <w:pPr>
              <w:pStyle w:val="TableParagraph"/>
              <w:spacing w:before="85"/>
              <w:rPr>
                <w:rFonts w:ascii="Times New Roman"/>
                <w:sz w:val="16"/>
              </w:rPr>
            </w:pPr>
          </w:p>
          <w:p w14:paraId="588B3593" w14:textId="77777777" w:rsidR="00BA4233" w:rsidRDefault="00BA4233" w:rsidP="00B74DBE">
            <w:pPr>
              <w:pStyle w:val="TableParagraph"/>
              <w:ind w:right="87"/>
              <w:jc w:val="right"/>
              <w:rPr>
                <w:sz w:val="16"/>
              </w:rPr>
            </w:pPr>
            <w:r>
              <w:rPr>
                <w:spacing w:val="-2"/>
                <w:sz w:val="16"/>
              </w:rPr>
              <w:t>20.496,00</w:t>
            </w:r>
          </w:p>
        </w:tc>
        <w:tc>
          <w:tcPr>
            <w:tcW w:w="42" w:type="dxa"/>
            <w:vMerge w:val="restart"/>
            <w:tcBorders>
              <w:top w:val="single" w:sz="4" w:space="0" w:color="auto"/>
              <w:left w:val="nil"/>
              <w:right w:val="single" w:sz="4" w:space="0" w:color="auto"/>
            </w:tcBorders>
          </w:tcPr>
          <w:p w14:paraId="6F932802" w14:textId="77777777" w:rsidR="00BA4233" w:rsidRDefault="00BA4233" w:rsidP="00B74DBE">
            <w:pPr>
              <w:rPr>
                <w:sz w:val="2"/>
                <w:szCs w:val="2"/>
              </w:rPr>
            </w:pPr>
          </w:p>
        </w:tc>
      </w:tr>
      <w:tr w:rsidR="00BA4233" w14:paraId="4062776E"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606"/>
          <w:jc w:val="center"/>
        </w:trPr>
        <w:tc>
          <w:tcPr>
            <w:tcW w:w="60" w:type="dxa"/>
            <w:gridSpan w:val="2"/>
            <w:vMerge/>
            <w:tcBorders>
              <w:top w:val="nil"/>
              <w:left w:val="single" w:sz="4" w:space="0" w:color="auto"/>
              <w:right w:val="nil"/>
            </w:tcBorders>
          </w:tcPr>
          <w:p w14:paraId="7E120F35" w14:textId="77777777" w:rsidR="00BA4233" w:rsidRDefault="00BA4233" w:rsidP="00B74DBE">
            <w:pPr>
              <w:rPr>
                <w:sz w:val="2"/>
                <w:szCs w:val="2"/>
              </w:rPr>
            </w:pPr>
          </w:p>
        </w:tc>
        <w:tc>
          <w:tcPr>
            <w:tcW w:w="1068" w:type="dxa"/>
            <w:gridSpan w:val="2"/>
            <w:tcBorders>
              <w:top w:val="nil"/>
              <w:left w:val="nil"/>
            </w:tcBorders>
          </w:tcPr>
          <w:p w14:paraId="15DE565F" w14:textId="77777777" w:rsidR="00BA4233" w:rsidRDefault="00BA4233" w:rsidP="00B74DBE">
            <w:pPr>
              <w:pStyle w:val="TableParagraph"/>
              <w:rPr>
                <w:rFonts w:ascii="Times New Roman"/>
                <w:sz w:val="16"/>
              </w:rPr>
            </w:pPr>
          </w:p>
        </w:tc>
        <w:tc>
          <w:tcPr>
            <w:tcW w:w="5246" w:type="dxa"/>
            <w:tcBorders>
              <w:top w:val="nil"/>
            </w:tcBorders>
          </w:tcPr>
          <w:p w14:paraId="0DA44691" w14:textId="77777777" w:rsidR="00BA4233" w:rsidRDefault="00BA4233" w:rsidP="00B74DBE">
            <w:pPr>
              <w:pStyle w:val="TableParagraph"/>
              <w:spacing w:before="87" w:line="249" w:lineRule="auto"/>
              <w:ind w:left="28" w:right="1552"/>
              <w:rPr>
                <w:sz w:val="16"/>
              </w:rPr>
            </w:pPr>
            <w:r>
              <w:rPr>
                <w:sz w:val="16"/>
              </w:rPr>
              <w:t>ponto:secretaria</w:t>
            </w:r>
            <w:r>
              <w:rPr>
                <w:spacing w:val="-5"/>
                <w:sz w:val="16"/>
              </w:rPr>
              <w:t xml:space="preserve"> </w:t>
            </w:r>
            <w:r>
              <w:rPr>
                <w:sz w:val="16"/>
              </w:rPr>
              <w:t>municipal</w:t>
            </w:r>
            <w:r>
              <w:rPr>
                <w:spacing w:val="-4"/>
                <w:sz w:val="16"/>
              </w:rPr>
              <w:t xml:space="preserve"> </w:t>
            </w:r>
            <w:r>
              <w:rPr>
                <w:sz w:val="16"/>
              </w:rPr>
              <w:t>de</w:t>
            </w:r>
            <w:r>
              <w:rPr>
                <w:spacing w:val="-4"/>
                <w:sz w:val="16"/>
              </w:rPr>
              <w:t xml:space="preserve"> </w:t>
            </w:r>
            <w:r>
              <w:rPr>
                <w:sz w:val="16"/>
              </w:rPr>
              <w:t>meio</w:t>
            </w:r>
            <w:r>
              <w:rPr>
                <w:spacing w:val="-3"/>
                <w:sz w:val="16"/>
              </w:rPr>
              <w:t xml:space="preserve"> </w:t>
            </w:r>
            <w:r>
              <w:rPr>
                <w:sz w:val="16"/>
              </w:rPr>
              <w:t>ambiente avenida 17 de fevereiro – centro</w:t>
            </w:r>
          </w:p>
        </w:tc>
        <w:tc>
          <w:tcPr>
            <w:tcW w:w="1417" w:type="dxa"/>
            <w:tcBorders>
              <w:top w:val="nil"/>
            </w:tcBorders>
          </w:tcPr>
          <w:p w14:paraId="7233EA29" w14:textId="77777777" w:rsidR="00BA4233" w:rsidRDefault="00BA4233" w:rsidP="00B74DBE">
            <w:pPr>
              <w:pStyle w:val="TableParagraph"/>
              <w:rPr>
                <w:rFonts w:ascii="Times New Roman"/>
                <w:sz w:val="16"/>
              </w:rPr>
            </w:pPr>
          </w:p>
        </w:tc>
        <w:tc>
          <w:tcPr>
            <w:tcW w:w="1558" w:type="dxa"/>
            <w:gridSpan w:val="3"/>
            <w:tcBorders>
              <w:top w:val="nil"/>
            </w:tcBorders>
          </w:tcPr>
          <w:p w14:paraId="4CAB1DA8" w14:textId="77777777" w:rsidR="00BA4233" w:rsidRDefault="00BA4233" w:rsidP="00B74DBE">
            <w:pPr>
              <w:pStyle w:val="TableParagraph"/>
              <w:rPr>
                <w:rFonts w:ascii="Times New Roman"/>
                <w:sz w:val="16"/>
              </w:rPr>
            </w:pPr>
          </w:p>
        </w:tc>
        <w:tc>
          <w:tcPr>
            <w:tcW w:w="1134" w:type="dxa"/>
            <w:gridSpan w:val="2"/>
            <w:tcBorders>
              <w:top w:val="nil"/>
              <w:right w:val="nil"/>
            </w:tcBorders>
          </w:tcPr>
          <w:p w14:paraId="5B9D8C1F" w14:textId="77777777" w:rsidR="00BA4233" w:rsidRDefault="00BA4233" w:rsidP="00B74DBE">
            <w:pPr>
              <w:pStyle w:val="TableParagraph"/>
              <w:rPr>
                <w:rFonts w:ascii="Times New Roman"/>
                <w:sz w:val="16"/>
              </w:rPr>
            </w:pPr>
          </w:p>
        </w:tc>
        <w:tc>
          <w:tcPr>
            <w:tcW w:w="42" w:type="dxa"/>
            <w:vMerge/>
            <w:tcBorders>
              <w:top w:val="nil"/>
              <w:left w:val="nil"/>
              <w:right w:val="single" w:sz="4" w:space="0" w:color="auto"/>
            </w:tcBorders>
          </w:tcPr>
          <w:p w14:paraId="46157626" w14:textId="77777777" w:rsidR="00BA4233" w:rsidRDefault="00BA4233" w:rsidP="00B74DBE">
            <w:pPr>
              <w:rPr>
                <w:sz w:val="2"/>
                <w:szCs w:val="2"/>
              </w:rPr>
            </w:pPr>
          </w:p>
        </w:tc>
      </w:tr>
      <w:tr w:rsidR="00BA4233" w14:paraId="100C3586"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4"/>
          <w:jc w:val="center"/>
        </w:trPr>
        <w:tc>
          <w:tcPr>
            <w:tcW w:w="60" w:type="dxa"/>
            <w:gridSpan w:val="2"/>
            <w:vMerge/>
            <w:tcBorders>
              <w:top w:val="nil"/>
              <w:left w:val="single" w:sz="4" w:space="0" w:color="auto"/>
              <w:right w:val="nil"/>
            </w:tcBorders>
          </w:tcPr>
          <w:p w14:paraId="1C8C98D2" w14:textId="77777777" w:rsidR="00BA4233" w:rsidRDefault="00BA4233" w:rsidP="00B74DBE">
            <w:pPr>
              <w:rPr>
                <w:sz w:val="2"/>
                <w:szCs w:val="2"/>
              </w:rPr>
            </w:pPr>
          </w:p>
        </w:tc>
        <w:tc>
          <w:tcPr>
            <w:tcW w:w="1068" w:type="dxa"/>
            <w:gridSpan w:val="2"/>
            <w:tcBorders>
              <w:left w:val="nil"/>
              <w:bottom w:val="nil"/>
            </w:tcBorders>
          </w:tcPr>
          <w:p w14:paraId="58CF6C4E" w14:textId="77777777" w:rsidR="00BA4233" w:rsidRDefault="00BA4233" w:rsidP="00B74DBE">
            <w:pPr>
              <w:pStyle w:val="TableParagraph"/>
              <w:rPr>
                <w:rFonts w:ascii="Times New Roman"/>
                <w:sz w:val="16"/>
              </w:rPr>
            </w:pPr>
          </w:p>
          <w:p w14:paraId="287AD922" w14:textId="77777777" w:rsidR="00BA4233" w:rsidRDefault="00BA4233" w:rsidP="00B74DBE">
            <w:pPr>
              <w:pStyle w:val="TableParagraph"/>
              <w:rPr>
                <w:rFonts w:ascii="Times New Roman"/>
                <w:sz w:val="16"/>
              </w:rPr>
            </w:pPr>
          </w:p>
          <w:p w14:paraId="0BE8BD4E" w14:textId="77777777" w:rsidR="00BA4233" w:rsidRDefault="00BA4233" w:rsidP="00B74DBE">
            <w:pPr>
              <w:pStyle w:val="TableParagraph"/>
              <w:rPr>
                <w:rFonts w:ascii="Times New Roman"/>
                <w:sz w:val="16"/>
              </w:rPr>
            </w:pPr>
          </w:p>
          <w:p w14:paraId="7AB3058A" w14:textId="77777777" w:rsidR="00BA4233" w:rsidRDefault="00BA4233" w:rsidP="00B74DBE">
            <w:pPr>
              <w:pStyle w:val="TableParagraph"/>
              <w:spacing w:before="83"/>
              <w:rPr>
                <w:rFonts w:ascii="Times New Roman"/>
                <w:sz w:val="16"/>
              </w:rPr>
            </w:pPr>
          </w:p>
          <w:p w14:paraId="40E885C7" w14:textId="77777777" w:rsidR="00BA4233" w:rsidRDefault="00BA4233" w:rsidP="00B74DBE">
            <w:pPr>
              <w:pStyle w:val="TableParagraph"/>
              <w:ind w:left="5"/>
              <w:jc w:val="center"/>
              <w:rPr>
                <w:rFonts w:ascii="Arial"/>
                <w:b/>
                <w:sz w:val="16"/>
              </w:rPr>
            </w:pPr>
            <w:r>
              <w:rPr>
                <w:rFonts w:ascii="Arial"/>
                <w:b/>
                <w:spacing w:val="-2"/>
                <w:sz w:val="16"/>
              </w:rPr>
              <w:t>00020</w:t>
            </w:r>
          </w:p>
        </w:tc>
        <w:tc>
          <w:tcPr>
            <w:tcW w:w="5246" w:type="dxa"/>
            <w:tcBorders>
              <w:bottom w:val="nil"/>
            </w:tcBorders>
          </w:tcPr>
          <w:p w14:paraId="33610CDE" w14:textId="50B4B15C" w:rsidR="00BA4233" w:rsidRDefault="00BA4233" w:rsidP="00B74DBE">
            <w:pPr>
              <w:pStyle w:val="TableParagraph"/>
              <w:spacing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 xml:space="preserve">SECRETARIA DE </w:t>
            </w:r>
            <w:r>
              <w:rPr>
                <w:spacing w:val="-2"/>
                <w:sz w:val="16"/>
              </w:rPr>
              <w:t>AGRICULTURA</w:t>
            </w:r>
          </w:p>
          <w:p w14:paraId="2D3777DE"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43FE439C" w14:textId="77777777" w:rsidR="00BA4233" w:rsidRDefault="00BA4233" w:rsidP="00B74DBE">
            <w:pPr>
              <w:pStyle w:val="TableParagraph"/>
              <w:rPr>
                <w:rFonts w:ascii="Times New Roman"/>
                <w:sz w:val="16"/>
              </w:rPr>
            </w:pPr>
          </w:p>
          <w:p w14:paraId="0C7487D9" w14:textId="77777777" w:rsidR="00BA4233" w:rsidRDefault="00BA4233" w:rsidP="00B74DBE">
            <w:pPr>
              <w:pStyle w:val="TableParagraph"/>
              <w:rPr>
                <w:rFonts w:ascii="Times New Roman"/>
                <w:sz w:val="16"/>
              </w:rPr>
            </w:pPr>
          </w:p>
          <w:p w14:paraId="6D8C50F1" w14:textId="77777777" w:rsidR="00BA4233" w:rsidRDefault="00BA4233" w:rsidP="00B74DBE">
            <w:pPr>
              <w:pStyle w:val="TableParagraph"/>
              <w:rPr>
                <w:rFonts w:ascii="Times New Roman"/>
                <w:sz w:val="16"/>
              </w:rPr>
            </w:pPr>
          </w:p>
          <w:p w14:paraId="3B0A27D6" w14:textId="77777777" w:rsidR="00BA4233" w:rsidRDefault="00BA4233" w:rsidP="00B74DBE">
            <w:pPr>
              <w:pStyle w:val="TableParagraph"/>
              <w:spacing w:before="78"/>
              <w:rPr>
                <w:rFonts w:ascii="Times New Roman"/>
                <w:sz w:val="16"/>
              </w:rPr>
            </w:pPr>
          </w:p>
          <w:p w14:paraId="0FA70101"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14DE490D" w14:textId="77777777" w:rsidR="00BA4233" w:rsidRDefault="00BA4233" w:rsidP="00B74DBE">
            <w:pPr>
              <w:pStyle w:val="TableParagraph"/>
              <w:rPr>
                <w:rFonts w:ascii="Times New Roman"/>
                <w:sz w:val="16"/>
              </w:rPr>
            </w:pPr>
          </w:p>
          <w:p w14:paraId="2EA5285A" w14:textId="77777777" w:rsidR="00BA4233" w:rsidRDefault="00BA4233" w:rsidP="00B74DBE">
            <w:pPr>
              <w:pStyle w:val="TableParagraph"/>
              <w:rPr>
                <w:rFonts w:ascii="Times New Roman"/>
                <w:sz w:val="16"/>
              </w:rPr>
            </w:pPr>
          </w:p>
          <w:p w14:paraId="1109DA1E" w14:textId="77777777" w:rsidR="00BA4233" w:rsidRDefault="00BA4233" w:rsidP="00B74DBE">
            <w:pPr>
              <w:pStyle w:val="TableParagraph"/>
              <w:rPr>
                <w:rFonts w:ascii="Times New Roman"/>
                <w:sz w:val="16"/>
              </w:rPr>
            </w:pPr>
          </w:p>
          <w:p w14:paraId="42016712" w14:textId="77777777" w:rsidR="00BA4233" w:rsidRDefault="00BA4233" w:rsidP="00B74DBE">
            <w:pPr>
              <w:pStyle w:val="TableParagraph"/>
              <w:spacing w:before="78"/>
              <w:rPr>
                <w:rFonts w:ascii="Times New Roman"/>
                <w:sz w:val="16"/>
              </w:rPr>
            </w:pPr>
          </w:p>
          <w:p w14:paraId="4ADC03E4" w14:textId="77777777" w:rsidR="00BA4233" w:rsidRDefault="00BA4233" w:rsidP="00B74DBE">
            <w:pPr>
              <w:pStyle w:val="TableParagraph"/>
              <w:ind w:right="85"/>
              <w:jc w:val="right"/>
              <w:rPr>
                <w:sz w:val="16"/>
              </w:rPr>
            </w:pPr>
            <w:r>
              <w:rPr>
                <w:spacing w:val="-2"/>
                <w:sz w:val="16"/>
              </w:rPr>
              <w:t>1.708,000</w:t>
            </w:r>
          </w:p>
        </w:tc>
        <w:tc>
          <w:tcPr>
            <w:tcW w:w="1134" w:type="dxa"/>
            <w:gridSpan w:val="2"/>
            <w:tcBorders>
              <w:bottom w:val="nil"/>
              <w:right w:val="nil"/>
            </w:tcBorders>
          </w:tcPr>
          <w:p w14:paraId="758E204F" w14:textId="77777777" w:rsidR="00BA4233" w:rsidRDefault="00BA4233" w:rsidP="00B74DBE">
            <w:pPr>
              <w:pStyle w:val="TableParagraph"/>
              <w:rPr>
                <w:rFonts w:ascii="Times New Roman"/>
                <w:sz w:val="16"/>
              </w:rPr>
            </w:pPr>
          </w:p>
          <w:p w14:paraId="687A78C6" w14:textId="77777777" w:rsidR="00BA4233" w:rsidRDefault="00BA4233" w:rsidP="00B74DBE">
            <w:pPr>
              <w:pStyle w:val="TableParagraph"/>
              <w:rPr>
                <w:rFonts w:ascii="Times New Roman"/>
                <w:sz w:val="16"/>
              </w:rPr>
            </w:pPr>
          </w:p>
          <w:p w14:paraId="3D782A5B" w14:textId="77777777" w:rsidR="00BA4233" w:rsidRDefault="00BA4233" w:rsidP="00B74DBE">
            <w:pPr>
              <w:pStyle w:val="TableParagraph"/>
              <w:rPr>
                <w:rFonts w:ascii="Times New Roman"/>
                <w:sz w:val="16"/>
              </w:rPr>
            </w:pPr>
          </w:p>
          <w:p w14:paraId="45FDCA83" w14:textId="77777777" w:rsidR="00BA4233" w:rsidRDefault="00BA4233" w:rsidP="00B74DBE">
            <w:pPr>
              <w:pStyle w:val="TableParagraph"/>
              <w:spacing w:before="78"/>
              <w:rPr>
                <w:rFonts w:ascii="Times New Roman"/>
                <w:sz w:val="16"/>
              </w:rPr>
            </w:pPr>
          </w:p>
          <w:p w14:paraId="344EDB2F" w14:textId="77777777" w:rsidR="00BA4233" w:rsidRDefault="00BA4233" w:rsidP="00B74DBE">
            <w:pPr>
              <w:pStyle w:val="TableParagraph"/>
              <w:ind w:right="87"/>
              <w:jc w:val="right"/>
              <w:rPr>
                <w:sz w:val="16"/>
              </w:rPr>
            </w:pPr>
            <w:r>
              <w:rPr>
                <w:spacing w:val="-2"/>
                <w:sz w:val="16"/>
              </w:rPr>
              <w:t>20.496,00</w:t>
            </w:r>
          </w:p>
        </w:tc>
        <w:tc>
          <w:tcPr>
            <w:tcW w:w="42" w:type="dxa"/>
            <w:vMerge/>
            <w:tcBorders>
              <w:top w:val="nil"/>
              <w:left w:val="nil"/>
              <w:right w:val="single" w:sz="4" w:space="0" w:color="auto"/>
            </w:tcBorders>
          </w:tcPr>
          <w:p w14:paraId="503B5A83" w14:textId="77777777" w:rsidR="00BA4233" w:rsidRDefault="00BA4233" w:rsidP="00B74DBE">
            <w:pPr>
              <w:rPr>
                <w:sz w:val="2"/>
                <w:szCs w:val="2"/>
              </w:rPr>
            </w:pPr>
          </w:p>
        </w:tc>
      </w:tr>
      <w:tr w:rsidR="00BA4233" w14:paraId="307718C5"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597"/>
          <w:jc w:val="center"/>
        </w:trPr>
        <w:tc>
          <w:tcPr>
            <w:tcW w:w="60" w:type="dxa"/>
            <w:gridSpan w:val="2"/>
            <w:vMerge/>
            <w:tcBorders>
              <w:top w:val="nil"/>
              <w:left w:val="single" w:sz="4" w:space="0" w:color="auto"/>
              <w:right w:val="nil"/>
            </w:tcBorders>
          </w:tcPr>
          <w:p w14:paraId="3F6E18AA" w14:textId="77777777" w:rsidR="00BA4233" w:rsidRDefault="00BA4233" w:rsidP="00B74DBE">
            <w:pPr>
              <w:rPr>
                <w:sz w:val="2"/>
                <w:szCs w:val="2"/>
              </w:rPr>
            </w:pPr>
          </w:p>
        </w:tc>
        <w:tc>
          <w:tcPr>
            <w:tcW w:w="1068" w:type="dxa"/>
            <w:gridSpan w:val="2"/>
            <w:tcBorders>
              <w:top w:val="nil"/>
              <w:left w:val="nil"/>
            </w:tcBorders>
          </w:tcPr>
          <w:p w14:paraId="7DB51A6E" w14:textId="77777777" w:rsidR="00BA4233" w:rsidRDefault="00BA4233" w:rsidP="00B74DBE">
            <w:pPr>
              <w:pStyle w:val="TableParagraph"/>
              <w:rPr>
                <w:rFonts w:ascii="Times New Roman"/>
                <w:sz w:val="16"/>
              </w:rPr>
            </w:pPr>
          </w:p>
        </w:tc>
        <w:tc>
          <w:tcPr>
            <w:tcW w:w="5246" w:type="dxa"/>
            <w:tcBorders>
              <w:top w:val="nil"/>
            </w:tcBorders>
          </w:tcPr>
          <w:p w14:paraId="27C3E4A6" w14:textId="77777777" w:rsidR="00BA4233" w:rsidRDefault="00BA4233" w:rsidP="00B74DBE">
            <w:pPr>
              <w:pStyle w:val="TableParagraph"/>
              <w:spacing w:before="87" w:line="249" w:lineRule="auto"/>
              <w:ind w:left="28" w:right="2260"/>
              <w:rPr>
                <w:sz w:val="16"/>
              </w:rPr>
            </w:pPr>
            <w:r>
              <w:rPr>
                <w:sz w:val="16"/>
              </w:rPr>
              <w:t>ponto:secretaria</w:t>
            </w:r>
            <w:r>
              <w:rPr>
                <w:spacing w:val="-7"/>
                <w:sz w:val="16"/>
              </w:rPr>
              <w:t xml:space="preserve"> </w:t>
            </w:r>
            <w:r>
              <w:rPr>
                <w:sz w:val="16"/>
              </w:rPr>
              <w:t>municipal</w:t>
            </w:r>
            <w:r>
              <w:rPr>
                <w:spacing w:val="-6"/>
                <w:sz w:val="16"/>
              </w:rPr>
              <w:t xml:space="preserve"> </w:t>
            </w:r>
            <w:r>
              <w:rPr>
                <w:sz w:val="16"/>
              </w:rPr>
              <w:t>de</w:t>
            </w:r>
            <w:r>
              <w:rPr>
                <w:spacing w:val="-6"/>
                <w:sz w:val="16"/>
              </w:rPr>
              <w:t xml:space="preserve"> </w:t>
            </w:r>
            <w:r>
              <w:rPr>
                <w:sz w:val="16"/>
              </w:rPr>
              <w:t>agricultura rua</w:t>
            </w:r>
            <w:r>
              <w:rPr>
                <w:spacing w:val="-2"/>
                <w:sz w:val="16"/>
              </w:rPr>
              <w:t xml:space="preserve"> </w:t>
            </w:r>
            <w:r>
              <w:rPr>
                <w:sz w:val="16"/>
              </w:rPr>
              <w:t>marcondes</w:t>
            </w:r>
            <w:r>
              <w:rPr>
                <w:spacing w:val="2"/>
                <w:sz w:val="16"/>
              </w:rPr>
              <w:t xml:space="preserve"> </w:t>
            </w:r>
            <w:r>
              <w:rPr>
                <w:sz w:val="16"/>
              </w:rPr>
              <w:t>de</w:t>
            </w:r>
            <w:r>
              <w:rPr>
                <w:spacing w:val="-2"/>
                <w:sz w:val="16"/>
              </w:rPr>
              <w:t xml:space="preserve"> </w:t>
            </w:r>
            <w:r>
              <w:rPr>
                <w:sz w:val="16"/>
              </w:rPr>
              <w:t>souza nº</w:t>
            </w:r>
            <w:r>
              <w:rPr>
                <w:spacing w:val="-2"/>
                <w:sz w:val="16"/>
              </w:rPr>
              <w:t xml:space="preserve"> </w:t>
            </w:r>
            <w:r>
              <w:rPr>
                <w:sz w:val="16"/>
              </w:rPr>
              <w:t>283</w:t>
            </w:r>
            <w:r>
              <w:rPr>
                <w:spacing w:val="-1"/>
                <w:sz w:val="16"/>
              </w:rPr>
              <w:t xml:space="preserve"> </w:t>
            </w:r>
            <w:r>
              <w:rPr>
                <w:sz w:val="16"/>
              </w:rPr>
              <w:t>–</w:t>
            </w:r>
            <w:r>
              <w:rPr>
                <w:spacing w:val="2"/>
                <w:sz w:val="16"/>
              </w:rPr>
              <w:t xml:space="preserve"> </w:t>
            </w:r>
            <w:r>
              <w:rPr>
                <w:spacing w:val="-2"/>
                <w:sz w:val="16"/>
              </w:rPr>
              <w:t>centro</w:t>
            </w:r>
          </w:p>
        </w:tc>
        <w:tc>
          <w:tcPr>
            <w:tcW w:w="1417" w:type="dxa"/>
            <w:tcBorders>
              <w:top w:val="nil"/>
            </w:tcBorders>
          </w:tcPr>
          <w:p w14:paraId="2127835B" w14:textId="77777777" w:rsidR="00BA4233" w:rsidRDefault="00BA4233" w:rsidP="00B74DBE">
            <w:pPr>
              <w:pStyle w:val="TableParagraph"/>
              <w:rPr>
                <w:rFonts w:ascii="Times New Roman"/>
                <w:sz w:val="16"/>
              </w:rPr>
            </w:pPr>
          </w:p>
        </w:tc>
        <w:tc>
          <w:tcPr>
            <w:tcW w:w="1558" w:type="dxa"/>
            <w:gridSpan w:val="3"/>
            <w:tcBorders>
              <w:top w:val="nil"/>
            </w:tcBorders>
          </w:tcPr>
          <w:p w14:paraId="03E705BD" w14:textId="77777777" w:rsidR="00BA4233" w:rsidRDefault="00BA4233" w:rsidP="00B74DBE">
            <w:pPr>
              <w:pStyle w:val="TableParagraph"/>
              <w:rPr>
                <w:rFonts w:ascii="Times New Roman"/>
                <w:sz w:val="16"/>
              </w:rPr>
            </w:pPr>
          </w:p>
        </w:tc>
        <w:tc>
          <w:tcPr>
            <w:tcW w:w="1134" w:type="dxa"/>
            <w:gridSpan w:val="2"/>
            <w:tcBorders>
              <w:top w:val="nil"/>
              <w:right w:val="nil"/>
            </w:tcBorders>
          </w:tcPr>
          <w:p w14:paraId="50D3E8AB" w14:textId="77777777" w:rsidR="00BA4233" w:rsidRDefault="00BA4233" w:rsidP="00B74DBE">
            <w:pPr>
              <w:pStyle w:val="TableParagraph"/>
              <w:rPr>
                <w:rFonts w:ascii="Times New Roman"/>
                <w:sz w:val="16"/>
              </w:rPr>
            </w:pPr>
          </w:p>
        </w:tc>
        <w:tc>
          <w:tcPr>
            <w:tcW w:w="42" w:type="dxa"/>
            <w:vMerge/>
            <w:tcBorders>
              <w:top w:val="nil"/>
              <w:left w:val="nil"/>
              <w:right w:val="single" w:sz="4" w:space="0" w:color="auto"/>
            </w:tcBorders>
          </w:tcPr>
          <w:p w14:paraId="6C91CD1F" w14:textId="77777777" w:rsidR="00BA4233" w:rsidRDefault="00BA4233" w:rsidP="00B74DBE">
            <w:pPr>
              <w:rPr>
                <w:sz w:val="2"/>
                <w:szCs w:val="2"/>
              </w:rPr>
            </w:pPr>
          </w:p>
        </w:tc>
      </w:tr>
      <w:tr w:rsidR="00BA4233" w14:paraId="3F9BAD38"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4"/>
          <w:jc w:val="center"/>
        </w:trPr>
        <w:tc>
          <w:tcPr>
            <w:tcW w:w="60" w:type="dxa"/>
            <w:gridSpan w:val="2"/>
            <w:vMerge/>
            <w:tcBorders>
              <w:top w:val="nil"/>
              <w:left w:val="single" w:sz="4" w:space="0" w:color="auto"/>
              <w:right w:val="nil"/>
            </w:tcBorders>
          </w:tcPr>
          <w:p w14:paraId="63FE16CE" w14:textId="77777777" w:rsidR="00BA4233" w:rsidRDefault="00BA4233" w:rsidP="00B74DBE">
            <w:pPr>
              <w:rPr>
                <w:sz w:val="2"/>
                <w:szCs w:val="2"/>
              </w:rPr>
            </w:pPr>
          </w:p>
        </w:tc>
        <w:tc>
          <w:tcPr>
            <w:tcW w:w="1068" w:type="dxa"/>
            <w:gridSpan w:val="2"/>
            <w:tcBorders>
              <w:left w:val="nil"/>
              <w:bottom w:val="nil"/>
            </w:tcBorders>
          </w:tcPr>
          <w:p w14:paraId="25BDC37D" w14:textId="77777777" w:rsidR="00BA4233" w:rsidRDefault="00BA4233" w:rsidP="00B74DBE">
            <w:pPr>
              <w:pStyle w:val="TableParagraph"/>
              <w:rPr>
                <w:rFonts w:ascii="Times New Roman"/>
                <w:sz w:val="16"/>
              </w:rPr>
            </w:pPr>
          </w:p>
          <w:p w14:paraId="7C016667" w14:textId="77777777" w:rsidR="00BA4233" w:rsidRDefault="00BA4233" w:rsidP="00B74DBE">
            <w:pPr>
              <w:pStyle w:val="TableParagraph"/>
              <w:rPr>
                <w:rFonts w:ascii="Times New Roman"/>
                <w:sz w:val="16"/>
              </w:rPr>
            </w:pPr>
          </w:p>
          <w:p w14:paraId="5CC26F02" w14:textId="77777777" w:rsidR="00BA4233" w:rsidRDefault="00BA4233" w:rsidP="00B74DBE">
            <w:pPr>
              <w:pStyle w:val="TableParagraph"/>
              <w:rPr>
                <w:rFonts w:ascii="Times New Roman"/>
                <w:sz w:val="16"/>
              </w:rPr>
            </w:pPr>
          </w:p>
          <w:p w14:paraId="2A2987A7" w14:textId="77777777" w:rsidR="00BA4233" w:rsidRDefault="00BA4233" w:rsidP="00B74DBE">
            <w:pPr>
              <w:pStyle w:val="TableParagraph"/>
              <w:rPr>
                <w:rFonts w:ascii="Times New Roman"/>
                <w:sz w:val="16"/>
              </w:rPr>
            </w:pPr>
          </w:p>
          <w:p w14:paraId="1645E90A" w14:textId="77777777" w:rsidR="00BA4233" w:rsidRDefault="00BA4233" w:rsidP="00B74DBE">
            <w:pPr>
              <w:pStyle w:val="TableParagraph"/>
              <w:spacing w:before="2"/>
              <w:rPr>
                <w:rFonts w:ascii="Times New Roman"/>
                <w:sz w:val="16"/>
              </w:rPr>
            </w:pPr>
          </w:p>
          <w:p w14:paraId="1309D02B" w14:textId="77777777" w:rsidR="00BA4233" w:rsidRDefault="00BA4233" w:rsidP="00B74DBE">
            <w:pPr>
              <w:pStyle w:val="TableParagraph"/>
              <w:ind w:left="5"/>
              <w:jc w:val="center"/>
              <w:rPr>
                <w:rFonts w:ascii="Arial"/>
                <w:b/>
                <w:sz w:val="16"/>
              </w:rPr>
            </w:pPr>
            <w:r>
              <w:rPr>
                <w:rFonts w:ascii="Arial"/>
                <w:b/>
                <w:spacing w:val="-2"/>
                <w:sz w:val="16"/>
              </w:rPr>
              <w:t>00021</w:t>
            </w:r>
          </w:p>
        </w:tc>
        <w:tc>
          <w:tcPr>
            <w:tcW w:w="5246" w:type="dxa"/>
            <w:tcBorders>
              <w:bottom w:val="nil"/>
            </w:tcBorders>
          </w:tcPr>
          <w:p w14:paraId="7A83C98D" w14:textId="3F04FFB2" w:rsidR="00BA4233" w:rsidRDefault="00BA4233" w:rsidP="00B74DBE">
            <w:pPr>
              <w:pStyle w:val="TableParagraph"/>
              <w:spacing w:line="249" w:lineRule="auto"/>
              <w:ind w:left="28" w:firstLine="155"/>
              <w:rPr>
                <w:sz w:val="16"/>
              </w:rPr>
            </w:pPr>
            <w:r>
              <w:rPr>
                <w:sz w:val="16"/>
              </w:rPr>
              <w:t>LOCAÇÃO</w:t>
            </w:r>
            <w:r>
              <w:rPr>
                <w:spacing w:val="30"/>
                <w:sz w:val="16"/>
              </w:rPr>
              <w:t xml:space="preserve"> </w:t>
            </w:r>
            <w:r>
              <w:rPr>
                <w:sz w:val="16"/>
              </w:rPr>
              <w:t>DE</w:t>
            </w:r>
            <w:r>
              <w:rPr>
                <w:spacing w:val="33"/>
                <w:sz w:val="16"/>
              </w:rPr>
              <w:t xml:space="preserve"> </w:t>
            </w:r>
            <w:r>
              <w:rPr>
                <w:sz w:val="16"/>
              </w:rPr>
              <w:t>FIBRA</w:t>
            </w:r>
            <w:r>
              <w:rPr>
                <w:spacing w:val="31"/>
                <w:sz w:val="16"/>
              </w:rPr>
              <w:t xml:space="preserve"> </w:t>
            </w:r>
            <w:r>
              <w:rPr>
                <w:sz w:val="16"/>
              </w:rPr>
              <w:t>OPTICA</w:t>
            </w:r>
            <w:r>
              <w:rPr>
                <w:spacing w:val="31"/>
                <w:sz w:val="16"/>
              </w:rPr>
              <w:t xml:space="preserve"> </w:t>
            </w:r>
            <w:r>
              <w:rPr>
                <w:sz w:val="16"/>
              </w:rPr>
              <w:t>-</w:t>
            </w:r>
            <w:r>
              <w:rPr>
                <w:spacing w:val="30"/>
                <w:sz w:val="16"/>
              </w:rPr>
              <w:t xml:space="preserve"> </w:t>
            </w:r>
            <w:r>
              <w:rPr>
                <w:sz w:val="16"/>
              </w:rPr>
              <w:t>PONTO</w:t>
            </w:r>
            <w:r>
              <w:rPr>
                <w:spacing w:val="29"/>
                <w:sz w:val="16"/>
              </w:rPr>
              <w:t xml:space="preserve"> </w:t>
            </w:r>
            <w:r>
              <w:rPr>
                <w:sz w:val="16"/>
              </w:rPr>
              <w:t>CENTRO</w:t>
            </w:r>
            <w:r>
              <w:rPr>
                <w:spacing w:val="31"/>
                <w:sz w:val="16"/>
              </w:rPr>
              <w:t xml:space="preserve"> </w:t>
            </w:r>
            <w:r>
              <w:rPr>
                <w:sz w:val="16"/>
              </w:rPr>
              <w:t>DE REFERENCIA ESPECIALIZADO</w:t>
            </w:r>
            <w:r>
              <w:rPr>
                <w:spacing w:val="40"/>
                <w:sz w:val="16"/>
              </w:rPr>
              <w:t xml:space="preserve"> </w:t>
            </w:r>
            <w:r>
              <w:rPr>
                <w:sz w:val="16"/>
              </w:rPr>
              <w:t>DE ASSITENCIA SOCIAL - CREAS</w:t>
            </w:r>
          </w:p>
          <w:p w14:paraId="2CD80E73"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77AF1EBA" w14:textId="77777777" w:rsidR="00BA4233" w:rsidRDefault="00BA4233" w:rsidP="00B74DBE">
            <w:pPr>
              <w:pStyle w:val="TableParagraph"/>
              <w:rPr>
                <w:rFonts w:ascii="Times New Roman"/>
                <w:sz w:val="16"/>
              </w:rPr>
            </w:pPr>
          </w:p>
          <w:p w14:paraId="143AB451" w14:textId="77777777" w:rsidR="00BA4233" w:rsidRDefault="00BA4233" w:rsidP="00B74DBE">
            <w:pPr>
              <w:pStyle w:val="TableParagraph"/>
              <w:rPr>
                <w:rFonts w:ascii="Times New Roman"/>
                <w:sz w:val="16"/>
              </w:rPr>
            </w:pPr>
          </w:p>
          <w:p w14:paraId="2B244CE3" w14:textId="77777777" w:rsidR="00BA4233" w:rsidRDefault="00BA4233" w:rsidP="00B74DBE">
            <w:pPr>
              <w:pStyle w:val="TableParagraph"/>
              <w:rPr>
                <w:rFonts w:ascii="Times New Roman"/>
                <w:sz w:val="16"/>
              </w:rPr>
            </w:pPr>
          </w:p>
          <w:p w14:paraId="2AA6628E" w14:textId="77777777" w:rsidR="00BA4233" w:rsidRDefault="00BA4233" w:rsidP="00B74DBE">
            <w:pPr>
              <w:pStyle w:val="TableParagraph"/>
              <w:spacing w:before="181"/>
              <w:rPr>
                <w:rFonts w:ascii="Times New Roman"/>
                <w:sz w:val="16"/>
              </w:rPr>
            </w:pPr>
          </w:p>
          <w:p w14:paraId="4C1F9D01"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73D70AC6" w14:textId="77777777" w:rsidR="00BA4233" w:rsidRDefault="00BA4233" w:rsidP="00B74DBE">
            <w:pPr>
              <w:pStyle w:val="TableParagraph"/>
              <w:rPr>
                <w:rFonts w:ascii="Times New Roman"/>
                <w:sz w:val="16"/>
              </w:rPr>
            </w:pPr>
          </w:p>
          <w:p w14:paraId="1BC53ED9" w14:textId="77777777" w:rsidR="00BA4233" w:rsidRDefault="00BA4233" w:rsidP="00B74DBE">
            <w:pPr>
              <w:pStyle w:val="TableParagraph"/>
              <w:rPr>
                <w:rFonts w:ascii="Times New Roman"/>
                <w:sz w:val="16"/>
              </w:rPr>
            </w:pPr>
          </w:p>
          <w:p w14:paraId="7908DA7A" w14:textId="77777777" w:rsidR="00BA4233" w:rsidRDefault="00BA4233" w:rsidP="00B74DBE">
            <w:pPr>
              <w:pStyle w:val="TableParagraph"/>
              <w:rPr>
                <w:rFonts w:ascii="Times New Roman"/>
                <w:sz w:val="16"/>
              </w:rPr>
            </w:pPr>
          </w:p>
          <w:p w14:paraId="63B27DBE" w14:textId="77777777" w:rsidR="00BA4233" w:rsidRDefault="00BA4233" w:rsidP="00B74DBE">
            <w:pPr>
              <w:pStyle w:val="TableParagraph"/>
              <w:spacing w:before="181"/>
              <w:rPr>
                <w:rFonts w:ascii="Times New Roman"/>
                <w:sz w:val="16"/>
              </w:rPr>
            </w:pPr>
          </w:p>
          <w:p w14:paraId="518ED2F1" w14:textId="77777777" w:rsidR="00BA4233" w:rsidRDefault="00BA4233" w:rsidP="00B74DBE">
            <w:pPr>
              <w:pStyle w:val="TableParagraph"/>
              <w:ind w:right="85"/>
              <w:jc w:val="right"/>
              <w:rPr>
                <w:sz w:val="16"/>
              </w:rPr>
            </w:pPr>
            <w:r>
              <w:rPr>
                <w:spacing w:val="-2"/>
                <w:sz w:val="16"/>
              </w:rPr>
              <w:t>1.708,000</w:t>
            </w:r>
          </w:p>
        </w:tc>
        <w:tc>
          <w:tcPr>
            <w:tcW w:w="1134" w:type="dxa"/>
            <w:gridSpan w:val="2"/>
            <w:tcBorders>
              <w:bottom w:val="nil"/>
              <w:right w:val="nil"/>
            </w:tcBorders>
          </w:tcPr>
          <w:p w14:paraId="6F3F371F" w14:textId="77777777" w:rsidR="00BA4233" w:rsidRDefault="00BA4233" w:rsidP="00B74DBE">
            <w:pPr>
              <w:pStyle w:val="TableParagraph"/>
              <w:rPr>
                <w:rFonts w:ascii="Times New Roman"/>
                <w:sz w:val="16"/>
              </w:rPr>
            </w:pPr>
          </w:p>
          <w:p w14:paraId="67329CB7" w14:textId="77777777" w:rsidR="00BA4233" w:rsidRDefault="00BA4233" w:rsidP="00B74DBE">
            <w:pPr>
              <w:pStyle w:val="TableParagraph"/>
              <w:rPr>
                <w:rFonts w:ascii="Times New Roman"/>
                <w:sz w:val="16"/>
              </w:rPr>
            </w:pPr>
          </w:p>
          <w:p w14:paraId="1BB30D72" w14:textId="77777777" w:rsidR="00BA4233" w:rsidRDefault="00BA4233" w:rsidP="00B74DBE">
            <w:pPr>
              <w:pStyle w:val="TableParagraph"/>
              <w:rPr>
                <w:rFonts w:ascii="Times New Roman"/>
                <w:sz w:val="16"/>
              </w:rPr>
            </w:pPr>
          </w:p>
          <w:p w14:paraId="3F1796A5" w14:textId="77777777" w:rsidR="00BA4233" w:rsidRDefault="00BA4233" w:rsidP="00B74DBE">
            <w:pPr>
              <w:pStyle w:val="TableParagraph"/>
              <w:spacing w:before="181"/>
              <w:rPr>
                <w:rFonts w:ascii="Times New Roman"/>
                <w:sz w:val="16"/>
              </w:rPr>
            </w:pPr>
          </w:p>
          <w:p w14:paraId="06FB15AE" w14:textId="77777777" w:rsidR="00BA4233" w:rsidRDefault="00BA4233" w:rsidP="00B74DBE">
            <w:pPr>
              <w:pStyle w:val="TableParagraph"/>
              <w:ind w:right="87"/>
              <w:jc w:val="right"/>
              <w:rPr>
                <w:sz w:val="16"/>
              </w:rPr>
            </w:pPr>
            <w:r>
              <w:rPr>
                <w:spacing w:val="-2"/>
                <w:sz w:val="16"/>
              </w:rPr>
              <w:t>20.496,00</w:t>
            </w:r>
          </w:p>
        </w:tc>
        <w:tc>
          <w:tcPr>
            <w:tcW w:w="42" w:type="dxa"/>
            <w:vMerge/>
            <w:tcBorders>
              <w:top w:val="nil"/>
              <w:left w:val="nil"/>
              <w:right w:val="single" w:sz="4" w:space="0" w:color="auto"/>
            </w:tcBorders>
          </w:tcPr>
          <w:p w14:paraId="697B709A" w14:textId="77777777" w:rsidR="00BA4233" w:rsidRDefault="00BA4233" w:rsidP="00B74DBE">
            <w:pPr>
              <w:rPr>
                <w:sz w:val="2"/>
                <w:szCs w:val="2"/>
              </w:rPr>
            </w:pPr>
          </w:p>
        </w:tc>
      </w:tr>
      <w:tr w:rsidR="00BA4233" w14:paraId="5D0B58C2"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801"/>
          <w:jc w:val="center"/>
        </w:trPr>
        <w:tc>
          <w:tcPr>
            <w:tcW w:w="60" w:type="dxa"/>
            <w:gridSpan w:val="2"/>
            <w:vMerge/>
            <w:tcBorders>
              <w:top w:val="nil"/>
              <w:left w:val="single" w:sz="4" w:space="0" w:color="auto"/>
              <w:right w:val="nil"/>
            </w:tcBorders>
          </w:tcPr>
          <w:p w14:paraId="52511F0D" w14:textId="77777777" w:rsidR="00BA4233" w:rsidRDefault="00BA4233" w:rsidP="00B74DBE">
            <w:pPr>
              <w:rPr>
                <w:sz w:val="2"/>
                <w:szCs w:val="2"/>
              </w:rPr>
            </w:pPr>
          </w:p>
        </w:tc>
        <w:tc>
          <w:tcPr>
            <w:tcW w:w="1068" w:type="dxa"/>
            <w:gridSpan w:val="2"/>
            <w:tcBorders>
              <w:top w:val="nil"/>
              <w:left w:val="nil"/>
            </w:tcBorders>
          </w:tcPr>
          <w:p w14:paraId="0D210A2C" w14:textId="77777777" w:rsidR="00BA4233" w:rsidRDefault="00BA4233" w:rsidP="00B74DBE">
            <w:pPr>
              <w:pStyle w:val="TableParagraph"/>
              <w:rPr>
                <w:rFonts w:ascii="Times New Roman"/>
                <w:sz w:val="16"/>
              </w:rPr>
            </w:pPr>
          </w:p>
        </w:tc>
        <w:tc>
          <w:tcPr>
            <w:tcW w:w="5246" w:type="dxa"/>
            <w:tcBorders>
              <w:top w:val="nil"/>
            </w:tcBorders>
          </w:tcPr>
          <w:p w14:paraId="478FE24C" w14:textId="77777777" w:rsidR="00BA4233" w:rsidRDefault="00BA4233" w:rsidP="00B74DBE">
            <w:pPr>
              <w:pStyle w:val="TableParagraph"/>
              <w:spacing w:before="87" w:line="249" w:lineRule="auto"/>
              <w:ind w:left="28"/>
              <w:rPr>
                <w:sz w:val="16"/>
              </w:rPr>
            </w:pPr>
            <w:r>
              <w:rPr>
                <w:sz w:val="16"/>
              </w:rPr>
              <w:t>ponto</w:t>
            </w:r>
            <w:r>
              <w:rPr>
                <w:spacing w:val="80"/>
                <w:sz w:val="16"/>
              </w:rPr>
              <w:t xml:space="preserve"> </w:t>
            </w:r>
            <w:r>
              <w:rPr>
                <w:sz w:val="16"/>
              </w:rPr>
              <w:t>centro</w:t>
            </w:r>
            <w:r>
              <w:rPr>
                <w:spacing w:val="80"/>
                <w:sz w:val="16"/>
              </w:rPr>
              <w:t xml:space="preserve"> </w:t>
            </w:r>
            <w:r>
              <w:rPr>
                <w:sz w:val="16"/>
              </w:rPr>
              <w:t>de</w:t>
            </w:r>
            <w:r>
              <w:rPr>
                <w:spacing w:val="80"/>
                <w:sz w:val="16"/>
              </w:rPr>
              <w:t xml:space="preserve"> </w:t>
            </w:r>
            <w:r>
              <w:rPr>
                <w:sz w:val="16"/>
              </w:rPr>
              <w:t>referencia</w:t>
            </w:r>
            <w:r>
              <w:rPr>
                <w:spacing w:val="80"/>
                <w:sz w:val="16"/>
              </w:rPr>
              <w:t xml:space="preserve"> </w:t>
            </w:r>
            <w:r>
              <w:rPr>
                <w:sz w:val="16"/>
              </w:rPr>
              <w:t>especializado</w:t>
            </w:r>
            <w:r>
              <w:rPr>
                <w:spacing w:val="80"/>
                <w:sz w:val="16"/>
              </w:rPr>
              <w:t xml:space="preserve"> </w:t>
            </w:r>
            <w:r>
              <w:rPr>
                <w:sz w:val="16"/>
              </w:rPr>
              <w:t>de</w:t>
            </w:r>
            <w:r>
              <w:rPr>
                <w:spacing w:val="80"/>
                <w:sz w:val="16"/>
              </w:rPr>
              <w:t xml:space="preserve"> </w:t>
            </w:r>
            <w:r>
              <w:rPr>
                <w:sz w:val="16"/>
              </w:rPr>
              <w:t>assistência</w:t>
            </w:r>
            <w:r>
              <w:rPr>
                <w:spacing w:val="80"/>
                <w:sz w:val="16"/>
              </w:rPr>
              <w:t xml:space="preserve"> </w:t>
            </w:r>
            <w:r>
              <w:rPr>
                <w:sz w:val="16"/>
              </w:rPr>
              <w:t>social</w:t>
            </w:r>
            <w:r>
              <w:rPr>
                <w:spacing w:val="80"/>
                <w:sz w:val="16"/>
              </w:rPr>
              <w:t xml:space="preserve"> </w:t>
            </w:r>
            <w:r>
              <w:rPr>
                <w:sz w:val="16"/>
              </w:rPr>
              <w:t xml:space="preserve">- </w:t>
            </w:r>
            <w:r>
              <w:rPr>
                <w:spacing w:val="-2"/>
                <w:sz w:val="16"/>
              </w:rPr>
              <w:t>creas</w:t>
            </w:r>
          </w:p>
          <w:p w14:paraId="75E94CCE" w14:textId="77777777" w:rsidR="00BA4233" w:rsidRDefault="00BA4233" w:rsidP="00B74DBE">
            <w:pPr>
              <w:pStyle w:val="TableParagraph"/>
              <w:spacing w:before="2"/>
              <w:ind w:left="28"/>
              <w:rPr>
                <w:sz w:val="16"/>
              </w:rPr>
            </w:pPr>
            <w:r>
              <w:rPr>
                <w:sz w:val="16"/>
              </w:rPr>
              <w:t>rua</w:t>
            </w:r>
            <w:r>
              <w:rPr>
                <w:spacing w:val="-6"/>
                <w:sz w:val="16"/>
              </w:rPr>
              <w:t xml:space="preserve"> </w:t>
            </w:r>
            <w:r>
              <w:rPr>
                <w:sz w:val="16"/>
              </w:rPr>
              <w:t>henrique</w:t>
            </w:r>
            <w:r>
              <w:rPr>
                <w:spacing w:val="-1"/>
                <w:sz w:val="16"/>
              </w:rPr>
              <w:t xml:space="preserve"> </w:t>
            </w:r>
            <w:r>
              <w:rPr>
                <w:sz w:val="16"/>
              </w:rPr>
              <w:t>frizzera</w:t>
            </w:r>
            <w:r>
              <w:rPr>
                <w:spacing w:val="-4"/>
                <w:sz w:val="16"/>
              </w:rPr>
              <w:t xml:space="preserve"> </w:t>
            </w:r>
            <w:r>
              <w:rPr>
                <w:sz w:val="16"/>
              </w:rPr>
              <w:t>nº2, bairro</w:t>
            </w:r>
            <w:r>
              <w:rPr>
                <w:spacing w:val="-2"/>
                <w:sz w:val="16"/>
              </w:rPr>
              <w:t xml:space="preserve"> </w:t>
            </w:r>
            <w:r>
              <w:rPr>
                <w:sz w:val="16"/>
              </w:rPr>
              <w:t xml:space="preserve">santa </w:t>
            </w:r>
            <w:r>
              <w:rPr>
                <w:spacing w:val="-5"/>
                <w:sz w:val="16"/>
              </w:rPr>
              <w:t>fé</w:t>
            </w:r>
          </w:p>
        </w:tc>
        <w:tc>
          <w:tcPr>
            <w:tcW w:w="1417" w:type="dxa"/>
            <w:tcBorders>
              <w:top w:val="nil"/>
            </w:tcBorders>
          </w:tcPr>
          <w:p w14:paraId="12347AD1" w14:textId="77777777" w:rsidR="00BA4233" w:rsidRDefault="00BA4233" w:rsidP="00B74DBE">
            <w:pPr>
              <w:pStyle w:val="TableParagraph"/>
              <w:rPr>
                <w:rFonts w:ascii="Times New Roman"/>
                <w:sz w:val="16"/>
              </w:rPr>
            </w:pPr>
          </w:p>
        </w:tc>
        <w:tc>
          <w:tcPr>
            <w:tcW w:w="1558" w:type="dxa"/>
            <w:gridSpan w:val="3"/>
            <w:tcBorders>
              <w:top w:val="nil"/>
            </w:tcBorders>
          </w:tcPr>
          <w:p w14:paraId="025860B2" w14:textId="77777777" w:rsidR="00BA4233" w:rsidRDefault="00BA4233" w:rsidP="00B74DBE">
            <w:pPr>
              <w:pStyle w:val="TableParagraph"/>
              <w:rPr>
                <w:rFonts w:ascii="Times New Roman"/>
                <w:sz w:val="16"/>
              </w:rPr>
            </w:pPr>
          </w:p>
        </w:tc>
        <w:tc>
          <w:tcPr>
            <w:tcW w:w="1134" w:type="dxa"/>
            <w:gridSpan w:val="2"/>
            <w:tcBorders>
              <w:top w:val="nil"/>
              <w:right w:val="nil"/>
            </w:tcBorders>
          </w:tcPr>
          <w:p w14:paraId="13824C0E" w14:textId="77777777" w:rsidR="00BA4233" w:rsidRDefault="00BA4233" w:rsidP="00B74DBE">
            <w:pPr>
              <w:pStyle w:val="TableParagraph"/>
              <w:rPr>
                <w:rFonts w:ascii="Times New Roman"/>
                <w:sz w:val="16"/>
              </w:rPr>
            </w:pPr>
          </w:p>
        </w:tc>
        <w:tc>
          <w:tcPr>
            <w:tcW w:w="42" w:type="dxa"/>
            <w:vMerge/>
            <w:tcBorders>
              <w:top w:val="nil"/>
              <w:left w:val="nil"/>
              <w:right w:val="single" w:sz="4" w:space="0" w:color="auto"/>
            </w:tcBorders>
          </w:tcPr>
          <w:p w14:paraId="08AC8231" w14:textId="77777777" w:rsidR="00BA4233" w:rsidRDefault="00BA4233" w:rsidP="00B74DBE">
            <w:pPr>
              <w:rPr>
                <w:sz w:val="2"/>
                <w:szCs w:val="2"/>
              </w:rPr>
            </w:pPr>
          </w:p>
        </w:tc>
      </w:tr>
      <w:tr w:rsidR="00BA4233" w14:paraId="40C5983E"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2"/>
          <w:jc w:val="center"/>
        </w:trPr>
        <w:tc>
          <w:tcPr>
            <w:tcW w:w="60" w:type="dxa"/>
            <w:gridSpan w:val="2"/>
            <w:vMerge/>
            <w:tcBorders>
              <w:top w:val="nil"/>
              <w:left w:val="single" w:sz="4" w:space="0" w:color="auto"/>
              <w:right w:val="nil"/>
            </w:tcBorders>
          </w:tcPr>
          <w:p w14:paraId="1758E4D8" w14:textId="77777777" w:rsidR="00BA4233" w:rsidRDefault="00BA4233" w:rsidP="00B74DBE">
            <w:pPr>
              <w:rPr>
                <w:sz w:val="2"/>
                <w:szCs w:val="2"/>
              </w:rPr>
            </w:pPr>
          </w:p>
        </w:tc>
        <w:tc>
          <w:tcPr>
            <w:tcW w:w="1068" w:type="dxa"/>
            <w:gridSpan w:val="2"/>
            <w:tcBorders>
              <w:left w:val="nil"/>
              <w:bottom w:val="nil"/>
            </w:tcBorders>
          </w:tcPr>
          <w:p w14:paraId="484FE831" w14:textId="77777777" w:rsidR="00BA4233" w:rsidRDefault="00BA4233" w:rsidP="00B74DBE">
            <w:pPr>
              <w:pStyle w:val="TableParagraph"/>
              <w:rPr>
                <w:rFonts w:ascii="Times New Roman"/>
                <w:sz w:val="16"/>
              </w:rPr>
            </w:pPr>
          </w:p>
          <w:p w14:paraId="3C8B82B5" w14:textId="77777777" w:rsidR="00BA4233" w:rsidRDefault="00BA4233" w:rsidP="00B74DBE">
            <w:pPr>
              <w:pStyle w:val="TableParagraph"/>
              <w:rPr>
                <w:rFonts w:ascii="Times New Roman"/>
                <w:sz w:val="16"/>
              </w:rPr>
            </w:pPr>
          </w:p>
          <w:p w14:paraId="4F222A9A" w14:textId="77777777" w:rsidR="00BA4233" w:rsidRDefault="00BA4233" w:rsidP="00B74DBE">
            <w:pPr>
              <w:pStyle w:val="TableParagraph"/>
              <w:rPr>
                <w:rFonts w:ascii="Times New Roman"/>
                <w:sz w:val="16"/>
              </w:rPr>
            </w:pPr>
          </w:p>
          <w:p w14:paraId="6CC92F68" w14:textId="77777777" w:rsidR="00BA4233" w:rsidRDefault="00BA4233" w:rsidP="00B74DBE">
            <w:pPr>
              <w:pStyle w:val="TableParagraph"/>
              <w:spacing w:before="83"/>
              <w:rPr>
                <w:rFonts w:ascii="Times New Roman"/>
                <w:sz w:val="16"/>
              </w:rPr>
            </w:pPr>
          </w:p>
          <w:p w14:paraId="7D2CA456" w14:textId="77777777" w:rsidR="00BA4233" w:rsidRDefault="00BA4233" w:rsidP="00B74DBE">
            <w:pPr>
              <w:pStyle w:val="TableParagraph"/>
              <w:ind w:left="5"/>
              <w:jc w:val="center"/>
              <w:rPr>
                <w:rFonts w:ascii="Arial"/>
                <w:b/>
                <w:sz w:val="16"/>
              </w:rPr>
            </w:pPr>
            <w:r>
              <w:rPr>
                <w:rFonts w:ascii="Arial"/>
                <w:b/>
                <w:spacing w:val="-2"/>
                <w:sz w:val="16"/>
              </w:rPr>
              <w:t>00022</w:t>
            </w:r>
          </w:p>
        </w:tc>
        <w:tc>
          <w:tcPr>
            <w:tcW w:w="5246" w:type="dxa"/>
            <w:tcBorders>
              <w:bottom w:val="nil"/>
            </w:tcBorders>
          </w:tcPr>
          <w:p w14:paraId="34A96550" w14:textId="77777777" w:rsidR="00BA4233" w:rsidRDefault="00BA4233" w:rsidP="00B74DBE">
            <w:pPr>
              <w:pStyle w:val="TableParagraph"/>
              <w:spacing w:line="249" w:lineRule="auto"/>
              <w:ind w:left="28" w:firstLine="146"/>
              <w:rPr>
                <w:sz w:val="16"/>
              </w:rPr>
            </w:pPr>
            <w:r>
              <w:rPr>
                <w:sz w:val="16"/>
              </w:rPr>
              <w:t>Lote</w:t>
            </w:r>
            <w:r>
              <w:rPr>
                <w:spacing w:val="26"/>
                <w:sz w:val="16"/>
              </w:rPr>
              <w:t xml:space="preserve"> </w:t>
            </w:r>
            <w:r>
              <w:rPr>
                <w:sz w:val="16"/>
              </w:rPr>
              <w:t>00022</w:t>
            </w:r>
            <w:r>
              <w:rPr>
                <w:spacing w:val="26"/>
                <w:sz w:val="16"/>
              </w:rPr>
              <w:t xml:space="preserve"> </w:t>
            </w:r>
            <w:r>
              <w:rPr>
                <w:sz w:val="16"/>
              </w:rPr>
              <w:t>LOCAÇÃO</w:t>
            </w:r>
            <w:r>
              <w:rPr>
                <w:spacing w:val="24"/>
                <w:sz w:val="16"/>
              </w:rPr>
              <w:t xml:space="preserve"> </w:t>
            </w:r>
            <w:r>
              <w:rPr>
                <w:sz w:val="16"/>
              </w:rPr>
              <w:t>DE</w:t>
            </w:r>
            <w:r>
              <w:rPr>
                <w:spacing w:val="27"/>
                <w:sz w:val="16"/>
              </w:rPr>
              <w:t xml:space="preserve"> </w:t>
            </w:r>
            <w:r>
              <w:rPr>
                <w:sz w:val="16"/>
              </w:rPr>
              <w:t>FIBRA</w:t>
            </w:r>
            <w:r>
              <w:rPr>
                <w:spacing w:val="25"/>
                <w:sz w:val="16"/>
              </w:rPr>
              <w:t xml:space="preserve"> </w:t>
            </w:r>
            <w:r>
              <w:rPr>
                <w:sz w:val="16"/>
              </w:rPr>
              <w:t>OPTICA</w:t>
            </w:r>
            <w:r>
              <w:rPr>
                <w:spacing w:val="27"/>
                <w:sz w:val="16"/>
              </w:rPr>
              <w:t xml:space="preserve"> </w:t>
            </w:r>
            <w:r>
              <w:rPr>
                <w:sz w:val="16"/>
              </w:rPr>
              <w:t>-</w:t>
            </w:r>
            <w:r>
              <w:rPr>
                <w:spacing w:val="27"/>
                <w:sz w:val="16"/>
              </w:rPr>
              <w:t xml:space="preserve"> </w:t>
            </w:r>
            <w:r>
              <w:rPr>
                <w:sz w:val="16"/>
              </w:rPr>
              <w:t>PONTO</w:t>
            </w:r>
            <w:r>
              <w:rPr>
                <w:spacing w:val="25"/>
                <w:sz w:val="16"/>
              </w:rPr>
              <w:t xml:space="preserve"> </w:t>
            </w:r>
            <w:r>
              <w:rPr>
                <w:sz w:val="16"/>
              </w:rPr>
              <w:t>SERVIÇO</w:t>
            </w:r>
            <w:r>
              <w:rPr>
                <w:spacing w:val="28"/>
                <w:sz w:val="16"/>
              </w:rPr>
              <w:t xml:space="preserve"> </w:t>
            </w:r>
            <w:r>
              <w:rPr>
                <w:sz w:val="16"/>
              </w:rPr>
              <w:t>DE CONVIVÊNCIA E FORT. DE VÍNCULOS - PROJOVEM</w:t>
            </w:r>
          </w:p>
          <w:p w14:paraId="61A08175"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659345B6" w14:textId="77777777" w:rsidR="00BA4233" w:rsidRDefault="00BA4233" w:rsidP="00B74DBE">
            <w:pPr>
              <w:pStyle w:val="TableParagraph"/>
              <w:rPr>
                <w:rFonts w:ascii="Times New Roman"/>
                <w:sz w:val="16"/>
              </w:rPr>
            </w:pPr>
          </w:p>
          <w:p w14:paraId="5DE639A5" w14:textId="77777777" w:rsidR="00BA4233" w:rsidRDefault="00BA4233" w:rsidP="00B74DBE">
            <w:pPr>
              <w:pStyle w:val="TableParagraph"/>
              <w:rPr>
                <w:rFonts w:ascii="Times New Roman"/>
                <w:sz w:val="16"/>
              </w:rPr>
            </w:pPr>
          </w:p>
          <w:p w14:paraId="643E69AC" w14:textId="77777777" w:rsidR="00BA4233" w:rsidRDefault="00BA4233" w:rsidP="00B74DBE">
            <w:pPr>
              <w:pStyle w:val="TableParagraph"/>
              <w:rPr>
                <w:rFonts w:ascii="Times New Roman"/>
                <w:sz w:val="16"/>
              </w:rPr>
            </w:pPr>
          </w:p>
          <w:p w14:paraId="4968D98E" w14:textId="77777777" w:rsidR="00BA4233" w:rsidRDefault="00BA4233" w:rsidP="00B74DBE">
            <w:pPr>
              <w:pStyle w:val="TableParagraph"/>
              <w:spacing w:before="78"/>
              <w:rPr>
                <w:rFonts w:ascii="Times New Roman"/>
                <w:sz w:val="16"/>
              </w:rPr>
            </w:pPr>
          </w:p>
          <w:p w14:paraId="566EEFE8"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78F67085" w14:textId="77777777" w:rsidR="00BA4233" w:rsidRDefault="00BA4233" w:rsidP="00B74DBE">
            <w:pPr>
              <w:pStyle w:val="TableParagraph"/>
              <w:rPr>
                <w:rFonts w:ascii="Times New Roman"/>
                <w:sz w:val="16"/>
              </w:rPr>
            </w:pPr>
          </w:p>
          <w:p w14:paraId="214784F8" w14:textId="77777777" w:rsidR="00BA4233" w:rsidRDefault="00BA4233" w:rsidP="00B74DBE">
            <w:pPr>
              <w:pStyle w:val="TableParagraph"/>
              <w:rPr>
                <w:rFonts w:ascii="Times New Roman"/>
                <w:sz w:val="16"/>
              </w:rPr>
            </w:pPr>
          </w:p>
          <w:p w14:paraId="4FC4F23D" w14:textId="77777777" w:rsidR="00BA4233" w:rsidRDefault="00BA4233" w:rsidP="00B74DBE">
            <w:pPr>
              <w:pStyle w:val="TableParagraph"/>
              <w:rPr>
                <w:rFonts w:ascii="Times New Roman"/>
                <w:sz w:val="16"/>
              </w:rPr>
            </w:pPr>
          </w:p>
          <w:p w14:paraId="518DE753" w14:textId="77777777" w:rsidR="00BA4233" w:rsidRDefault="00BA4233" w:rsidP="00B74DBE">
            <w:pPr>
              <w:pStyle w:val="TableParagraph"/>
              <w:spacing w:before="78"/>
              <w:rPr>
                <w:rFonts w:ascii="Times New Roman"/>
                <w:sz w:val="16"/>
              </w:rPr>
            </w:pPr>
          </w:p>
          <w:p w14:paraId="4BF03AD6" w14:textId="77777777" w:rsidR="00BA4233" w:rsidRDefault="00BA4233" w:rsidP="00B74DBE">
            <w:pPr>
              <w:pStyle w:val="TableParagraph"/>
              <w:ind w:right="85"/>
              <w:jc w:val="right"/>
              <w:rPr>
                <w:sz w:val="16"/>
              </w:rPr>
            </w:pPr>
            <w:r>
              <w:rPr>
                <w:spacing w:val="-2"/>
                <w:sz w:val="16"/>
              </w:rPr>
              <w:t>1.708,000</w:t>
            </w:r>
          </w:p>
        </w:tc>
        <w:tc>
          <w:tcPr>
            <w:tcW w:w="1134" w:type="dxa"/>
            <w:gridSpan w:val="2"/>
            <w:tcBorders>
              <w:bottom w:val="nil"/>
              <w:right w:val="nil"/>
            </w:tcBorders>
          </w:tcPr>
          <w:p w14:paraId="5A0DFBDB" w14:textId="77777777" w:rsidR="00BA4233" w:rsidRDefault="00BA4233" w:rsidP="00B74DBE">
            <w:pPr>
              <w:pStyle w:val="TableParagraph"/>
              <w:rPr>
                <w:rFonts w:ascii="Times New Roman"/>
                <w:sz w:val="16"/>
              </w:rPr>
            </w:pPr>
          </w:p>
          <w:p w14:paraId="6583F1C6" w14:textId="77777777" w:rsidR="00BA4233" w:rsidRDefault="00BA4233" w:rsidP="00B74DBE">
            <w:pPr>
              <w:pStyle w:val="TableParagraph"/>
              <w:rPr>
                <w:rFonts w:ascii="Times New Roman"/>
                <w:sz w:val="16"/>
              </w:rPr>
            </w:pPr>
          </w:p>
          <w:p w14:paraId="11DF2461" w14:textId="77777777" w:rsidR="00BA4233" w:rsidRDefault="00BA4233" w:rsidP="00B74DBE">
            <w:pPr>
              <w:pStyle w:val="TableParagraph"/>
              <w:rPr>
                <w:rFonts w:ascii="Times New Roman"/>
                <w:sz w:val="16"/>
              </w:rPr>
            </w:pPr>
          </w:p>
          <w:p w14:paraId="388362D9" w14:textId="77777777" w:rsidR="00BA4233" w:rsidRDefault="00BA4233" w:rsidP="00B74DBE">
            <w:pPr>
              <w:pStyle w:val="TableParagraph"/>
              <w:spacing w:before="78"/>
              <w:rPr>
                <w:rFonts w:ascii="Times New Roman"/>
                <w:sz w:val="16"/>
              </w:rPr>
            </w:pPr>
          </w:p>
          <w:p w14:paraId="2373EEDC" w14:textId="77777777" w:rsidR="00BA4233" w:rsidRDefault="00BA4233" w:rsidP="00B74DBE">
            <w:pPr>
              <w:pStyle w:val="TableParagraph"/>
              <w:ind w:right="87"/>
              <w:jc w:val="right"/>
              <w:rPr>
                <w:sz w:val="16"/>
              </w:rPr>
            </w:pPr>
            <w:r>
              <w:rPr>
                <w:spacing w:val="-2"/>
                <w:sz w:val="16"/>
              </w:rPr>
              <w:t>20.496,00</w:t>
            </w:r>
          </w:p>
        </w:tc>
        <w:tc>
          <w:tcPr>
            <w:tcW w:w="42" w:type="dxa"/>
            <w:vMerge/>
            <w:tcBorders>
              <w:top w:val="nil"/>
              <w:left w:val="nil"/>
              <w:right w:val="single" w:sz="4" w:space="0" w:color="auto"/>
            </w:tcBorders>
          </w:tcPr>
          <w:p w14:paraId="319F2119" w14:textId="77777777" w:rsidR="00BA4233" w:rsidRDefault="00BA4233" w:rsidP="00B74DBE">
            <w:pPr>
              <w:rPr>
                <w:sz w:val="2"/>
                <w:szCs w:val="2"/>
              </w:rPr>
            </w:pPr>
          </w:p>
        </w:tc>
      </w:tr>
      <w:tr w:rsidR="00BA4233" w14:paraId="0DB1A1FD"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597"/>
          <w:jc w:val="center"/>
        </w:trPr>
        <w:tc>
          <w:tcPr>
            <w:tcW w:w="60" w:type="dxa"/>
            <w:gridSpan w:val="2"/>
            <w:vMerge/>
            <w:tcBorders>
              <w:top w:val="nil"/>
              <w:left w:val="single" w:sz="4" w:space="0" w:color="auto"/>
              <w:right w:val="nil"/>
            </w:tcBorders>
          </w:tcPr>
          <w:p w14:paraId="776E6C65" w14:textId="77777777" w:rsidR="00BA4233" w:rsidRDefault="00BA4233" w:rsidP="00B74DBE">
            <w:pPr>
              <w:rPr>
                <w:sz w:val="2"/>
                <w:szCs w:val="2"/>
              </w:rPr>
            </w:pPr>
          </w:p>
        </w:tc>
        <w:tc>
          <w:tcPr>
            <w:tcW w:w="1068" w:type="dxa"/>
            <w:gridSpan w:val="2"/>
            <w:tcBorders>
              <w:top w:val="nil"/>
              <w:left w:val="nil"/>
            </w:tcBorders>
          </w:tcPr>
          <w:p w14:paraId="624151C8" w14:textId="77777777" w:rsidR="00BA4233" w:rsidRDefault="00BA4233" w:rsidP="00B74DBE">
            <w:pPr>
              <w:pStyle w:val="TableParagraph"/>
              <w:rPr>
                <w:rFonts w:ascii="Times New Roman"/>
                <w:sz w:val="16"/>
              </w:rPr>
            </w:pPr>
          </w:p>
        </w:tc>
        <w:tc>
          <w:tcPr>
            <w:tcW w:w="5246" w:type="dxa"/>
            <w:tcBorders>
              <w:top w:val="nil"/>
            </w:tcBorders>
          </w:tcPr>
          <w:p w14:paraId="7EEB3F7E" w14:textId="77777777" w:rsidR="00BA4233" w:rsidRDefault="00BA4233" w:rsidP="00B74DBE">
            <w:pPr>
              <w:pStyle w:val="TableParagraph"/>
              <w:spacing w:before="87" w:line="249" w:lineRule="auto"/>
              <w:ind w:left="28" w:right="686"/>
              <w:rPr>
                <w:sz w:val="16"/>
              </w:rPr>
            </w:pPr>
            <w:r>
              <w:rPr>
                <w:sz w:val="16"/>
              </w:rPr>
              <w:t>ponto:</w:t>
            </w:r>
            <w:r>
              <w:rPr>
                <w:spacing w:val="-1"/>
                <w:sz w:val="16"/>
              </w:rPr>
              <w:t xml:space="preserve"> </w:t>
            </w:r>
            <w:r>
              <w:rPr>
                <w:sz w:val="16"/>
              </w:rPr>
              <w:t>serviço</w:t>
            </w:r>
            <w:r>
              <w:rPr>
                <w:spacing w:val="-4"/>
                <w:sz w:val="16"/>
              </w:rPr>
              <w:t xml:space="preserve"> </w:t>
            </w:r>
            <w:r>
              <w:rPr>
                <w:sz w:val="16"/>
              </w:rPr>
              <w:t>de</w:t>
            </w:r>
            <w:r>
              <w:rPr>
                <w:spacing w:val="-2"/>
                <w:sz w:val="16"/>
              </w:rPr>
              <w:t xml:space="preserve"> </w:t>
            </w:r>
            <w:r>
              <w:rPr>
                <w:sz w:val="16"/>
              </w:rPr>
              <w:t>convivência</w:t>
            </w:r>
            <w:r>
              <w:rPr>
                <w:spacing w:val="-2"/>
                <w:sz w:val="16"/>
              </w:rPr>
              <w:t xml:space="preserve"> </w:t>
            </w:r>
            <w:r>
              <w:rPr>
                <w:sz w:val="16"/>
              </w:rPr>
              <w:t>e</w:t>
            </w:r>
            <w:r>
              <w:rPr>
                <w:spacing w:val="-4"/>
                <w:sz w:val="16"/>
              </w:rPr>
              <w:t xml:space="preserve"> </w:t>
            </w:r>
            <w:r>
              <w:rPr>
                <w:sz w:val="16"/>
              </w:rPr>
              <w:t>fort.</w:t>
            </w:r>
            <w:r>
              <w:rPr>
                <w:spacing w:val="-1"/>
                <w:sz w:val="16"/>
              </w:rPr>
              <w:t xml:space="preserve"> </w:t>
            </w:r>
            <w:r>
              <w:rPr>
                <w:sz w:val="16"/>
              </w:rPr>
              <w:t>de</w:t>
            </w:r>
            <w:r>
              <w:rPr>
                <w:spacing w:val="-3"/>
                <w:sz w:val="16"/>
              </w:rPr>
              <w:t xml:space="preserve"> </w:t>
            </w:r>
            <w:r>
              <w:rPr>
                <w:sz w:val="16"/>
              </w:rPr>
              <w:t>vínculos</w:t>
            </w:r>
            <w:r>
              <w:rPr>
                <w:spacing w:val="-2"/>
                <w:sz w:val="16"/>
              </w:rPr>
              <w:t xml:space="preserve"> </w:t>
            </w:r>
            <w:r>
              <w:rPr>
                <w:sz w:val="16"/>
              </w:rPr>
              <w:t>-</w:t>
            </w:r>
            <w:r>
              <w:rPr>
                <w:spacing w:val="-2"/>
                <w:sz w:val="16"/>
              </w:rPr>
              <w:t xml:space="preserve"> </w:t>
            </w:r>
            <w:r>
              <w:rPr>
                <w:sz w:val="16"/>
              </w:rPr>
              <w:t>projovem bairro canto feliz</w:t>
            </w:r>
          </w:p>
        </w:tc>
        <w:tc>
          <w:tcPr>
            <w:tcW w:w="1417" w:type="dxa"/>
            <w:tcBorders>
              <w:top w:val="nil"/>
            </w:tcBorders>
          </w:tcPr>
          <w:p w14:paraId="21EFBCD0" w14:textId="77777777" w:rsidR="00BA4233" w:rsidRDefault="00BA4233" w:rsidP="00B74DBE">
            <w:pPr>
              <w:pStyle w:val="TableParagraph"/>
              <w:rPr>
                <w:rFonts w:ascii="Times New Roman"/>
                <w:sz w:val="16"/>
              </w:rPr>
            </w:pPr>
          </w:p>
        </w:tc>
        <w:tc>
          <w:tcPr>
            <w:tcW w:w="1558" w:type="dxa"/>
            <w:gridSpan w:val="3"/>
            <w:tcBorders>
              <w:top w:val="nil"/>
            </w:tcBorders>
          </w:tcPr>
          <w:p w14:paraId="052B2ABE" w14:textId="77777777" w:rsidR="00BA4233" w:rsidRDefault="00BA4233" w:rsidP="00B74DBE">
            <w:pPr>
              <w:pStyle w:val="TableParagraph"/>
              <w:rPr>
                <w:rFonts w:ascii="Times New Roman"/>
                <w:sz w:val="16"/>
              </w:rPr>
            </w:pPr>
          </w:p>
        </w:tc>
        <w:tc>
          <w:tcPr>
            <w:tcW w:w="1134" w:type="dxa"/>
            <w:gridSpan w:val="2"/>
            <w:tcBorders>
              <w:top w:val="nil"/>
              <w:right w:val="nil"/>
            </w:tcBorders>
          </w:tcPr>
          <w:p w14:paraId="641370D2" w14:textId="77777777" w:rsidR="00BA4233" w:rsidRDefault="00BA4233" w:rsidP="00B74DBE">
            <w:pPr>
              <w:pStyle w:val="TableParagraph"/>
              <w:rPr>
                <w:rFonts w:ascii="Times New Roman"/>
                <w:sz w:val="16"/>
              </w:rPr>
            </w:pPr>
          </w:p>
        </w:tc>
        <w:tc>
          <w:tcPr>
            <w:tcW w:w="42" w:type="dxa"/>
            <w:vMerge/>
            <w:tcBorders>
              <w:top w:val="nil"/>
              <w:left w:val="nil"/>
              <w:right w:val="single" w:sz="4" w:space="0" w:color="auto"/>
            </w:tcBorders>
          </w:tcPr>
          <w:p w14:paraId="58DC1229" w14:textId="77777777" w:rsidR="00BA4233" w:rsidRDefault="00BA4233" w:rsidP="00B74DBE">
            <w:pPr>
              <w:rPr>
                <w:sz w:val="2"/>
                <w:szCs w:val="2"/>
              </w:rPr>
            </w:pPr>
          </w:p>
        </w:tc>
      </w:tr>
      <w:tr w:rsidR="00BA4233" w14:paraId="5848CD24"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4"/>
          <w:jc w:val="center"/>
        </w:trPr>
        <w:tc>
          <w:tcPr>
            <w:tcW w:w="60" w:type="dxa"/>
            <w:gridSpan w:val="2"/>
            <w:vMerge/>
            <w:tcBorders>
              <w:top w:val="nil"/>
              <w:left w:val="single" w:sz="4" w:space="0" w:color="auto"/>
              <w:right w:val="nil"/>
            </w:tcBorders>
          </w:tcPr>
          <w:p w14:paraId="72A01A62" w14:textId="77777777" w:rsidR="00BA4233" w:rsidRDefault="00BA4233" w:rsidP="00B74DBE">
            <w:pPr>
              <w:rPr>
                <w:sz w:val="2"/>
                <w:szCs w:val="2"/>
              </w:rPr>
            </w:pPr>
          </w:p>
        </w:tc>
        <w:tc>
          <w:tcPr>
            <w:tcW w:w="1068" w:type="dxa"/>
            <w:gridSpan w:val="2"/>
            <w:tcBorders>
              <w:left w:val="nil"/>
              <w:bottom w:val="nil"/>
            </w:tcBorders>
          </w:tcPr>
          <w:p w14:paraId="032119A4" w14:textId="77777777" w:rsidR="00BA4233" w:rsidRDefault="00BA4233" w:rsidP="00B74DBE">
            <w:pPr>
              <w:pStyle w:val="TableParagraph"/>
              <w:rPr>
                <w:rFonts w:ascii="Times New Roman"/>
                <w:sz w:val="16"/>
              </w:rPr>
            </w:pPr>
          </w:p>
          <w:p w14:paraId="27E15BC2" w14:textId="77777777" w:rsidR="00BA4233" w:rsidRDefault="00BA4233" w:rsidP="00B74DBE">
            <w:pPr>
              <w:pStyle w:val="TableParagraph"/>
              <w:rPr>
                <w:rFonts w:ascii="Times New Roman"/>
                <w:sz w:val="16"/>
              </w:rPr>
            </w:pPr>
          </w:p>
          <w:p w14:paraId="0B89D748" w14:textId="77777777" w:rsidR="00BA4233" w:rsidRDefault="00BA4233" w:rsidP="00B74DBE">
            <w:pPr>
              <w:pStyle w:val="TableParagraph"/>
              <w:rPr>
                <w:rFonts w:ascii="Times New Roman"/>
                <w:sz w:val="16"/>
              </w:rPr>
            </w:pPr>
          </w:p>
          <w:p w14:paraId="4214994E" w14:textId="77777777" w:rsidR="00BA4233" w:rsidRDefault="00BA4233" w:rsidP="00B74DBE">
            <w:pPr>
              <w:pStyle w:val="TableParagraph"/>
              <w:spacing w:before="83"/>
              <w:rPr>
                <w:rFonts w:ascii="Times New Roman"/>
                <w:sz w:val="16"/>
              </w:rPr>
            </w:pPr>
          </w:p>
          <w:p w14:paraId="2B4A2F5C" w14:textId="77777777" w:rsidR="00BA4233" w:rsidRDefault="00BA4233" w:rsidP="00B74DBE">
            <w:pPr>
              <w:pStyle w:val="TableParagraph"/>
              <w:ind w:left="5"/>
              <w:jc w:val="center"/>
              <w:rPr>
                <w:rFonts w:ascii="Arial"/>
                <w:b/>
                <w:sz w:val="16"/>
              </w:rPr>
            </w:pPr>
            <w:r>
              <w:rPr>
                <w:rFonts w:ascii="Arial"/>
                <w:b/>
                <w:spacing w:val="-2"/>
                <w:sz w:val="16"/>
              </w:rPr>
              <w:t>00023</w:t>
            </w:r>
          </w:p>
        </w:tc>
        <w:tc>
          <w:tcPr>
            <w:tcW w:w="5246" w:type="dxa"/>
            <w:tcBorders>
              <w:bottom w:val="nil"/>
            </w:tcBorders>
          </w:tcPr>
          <w:p w14:paraId="5807B715" w14:textId="3DD2315F" w:rsidR="00BA4233" w:rsidRDefault="00BA4233" w:rsidP="00B74DBE">
            <w:pPr>
              <w:pStyle w:val="TableParagraph"/>
              <w:spacing w:line="249" w:lineRule="auto"/>
              <w:ind w:left="28" w:firstLine="186"/>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 xml:space="preserve">GARAGEM </w:t>
            </w:r>
            <w:r>
              <w:rPr>
                <w:spacing w:val="-2"/>
                <w:sz w:val="16"/>
              </w:rPr>
              <w:t>MUNICIPAL</w:t>
            </w:r>
          </w:p>
          <w:p w14:paraId="3B079897"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2D75AB47" w14:textId="77777777" w:rsidR="00BA4233" w:rsidRDefault="00BA4233" w:rsidP="00B74DBE">
            <w:pPr>
              <w:pStyle w:val="TableParagraph"/>
              <w:rPr>
                <w:rFonts w:ascii="Times New Roman"/>
                <w:sz w:val="16"/>
              </w:rPr>
            </w:pPr>
          </w:p>
          <w:p w14:paraId="16389524" w14:textId="77777777" w:rsidR="00BA4233" w:rsidRDefault="00BA4233" w:rsidP="00B74DBE">
            <w:pPr>
              <w:pStyle w:val="TableParagraph"/>
              <w:rPr>
                <w:rFonts w:ascii="Times New Roman"/>
                <w:sz w:val="16"/>
              </w:rPr>
            </w:pPr>
          </w:p>
          <w:p w14:paraId="13BE5176" w14:textId="77777777" w:rsidR="00BA4233" w:rsidRDefault="00BA4233" w:rsidP="00B74DBE">
            <w:pPr>
              <w:pStyle w:val="TableParagraph"/>
              <w:rPr>
                <w:rFonts w:ascii="Times New Roman"/>
                <w:sz w:val="16"/>
              </w:rPr>
            </w:pPr>
          </w:p>
          <w:p w14:paraId="0747C502" w14:textId="77777777" w:rsidR="00BA4233" w:rsidRDefault="00BA4233" w:rsidP="00B74DBE">
            <w:pPr>
              <w:pStyle w:val="TableParagraph"/>
              <w:spacing w:before="78"/>
              <w:rPr>
                <w:rFonts w:ascii="Times New Roman"/>
                <w:sz w:val="16"/>
              </w:rPr>
            </w:pPr>
          </w:p>
          <w:p w14:paraId="675D867C"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09FD3C0F" w14:textId="77777777" w:rsidR="00BA4233" w:rsidRDefault="00BA4233" w:rsidP="00B74DBE">
            <w:pPr>
              <w:pStyle w:val="TableParagraph"/>
              <w:rPr>
                <w:rFonts w:ascii="Times New Roman"/>
                <w:sz w:val="16"/>
              </w:rPr>
            </w:pPr>
          </w:p>
          <w:p w14:paraId="52F5CC56" w14:textId="77777777" w:rsidR="00BA4233" w:rsidRDefault="00BA4233" w:rsidP="00B74DBE">
            <w:pPr>
              <w:pStyle w:val="TableParagraph"/>
              <w:rPr>
                <w:rFonts w:ascii="Times New Roman"/>
                <w:sz w:val="16"/>
              </w:rPr>
            </w:pPr>
          </w:p>
          <w:p w14:paraId="3AACE49F" w14:textId="77777777" w:rsidR="00BA4233" w:rsidRDefault="00BA4233" w:rsidP="00B74DBE">
            <w:pPr>
              <w:pStyle w:val="TableParagraph"/>
              <w:rPr>
                <w:rFonts w:ascii="Times New Roman"/>
                <w:sz w:val="16"/>
              </w:rPr>
            </w:pPr>
          </w:p>
          <w:p w14:paraId="15CB7863" w14:textId="77777777" w:rsidR="00BA4233" w:rsidRDefault="00BA4233" w:rsidP="00B74DBE">
            <w:pPr>
              <w:pStyle w:val="TableParagraph"/>
              <w:spacing w:before="78"/>
              <w:rPr>
                <w:rFonts w:ascii="Times New Roman"/>
                <w:sz w:val="16"/>
              </w:rPr>
            </w:pPr>
          </w:p>
          <w:p w14:paraId="39D63286" w14:textId="77777777" w:rsidR="00BA4233" w:rsidRDefault="00BA4233" w:rsidP="00B74DBE">
            <w:pPr>
              <w:pStyle w:val="TableParagraph"/>
              <w:ind w:right="85"/>
              <w:jc w:val="right"/>
              <w:rPr>
                <w:sz w:val="16"/>
              </w:rPr>
            </w:pPr>
            <w:r>
              <w:rPr>
                <w:spacing w:val="-2"/>
                <w:sz w:val="16"/>
              </w:rPr>
              <w:t>1.708,000</w:t>
            </w:r>
          </w:p>
        </w:tc>
        <w:tc>
          <w:tcPr>
            <w:tcW w:w="1134" w:type="dxa"/>
            <w:gridSpan w:val="2"/>
            <w:tcBorders>
              <w:bottom w:val="nil"/>
              <w:right w:val="nil"/>
            </w:tcBorders>
          </w:tcPr>
          <w:p w14:paraId="695D203C" w14:textId="77777777" w:rsidR="00BA4233" w:rsidRDefault="00BA4233" w:rsidP="00B74DBE">
            <w:pPr>
              <w:pStyle w:val="TableParagraph"/>
              <w:rPr>
                <w:rFonts w:ascii="Times New Roman"/>
                <w:sz w:val="16"/>
              </w:rPr>
            </w:pPr>
          </w:p>
          <w:p w14:paraId="34AA8AAB" w14:textId="77777777" w:rsidR="00BA4233" w:rsidRDefault="00BA4233" w:rsidP="00B74DBE">
            <w:pPr>
              <w:pStyle w:val="TableParagraph"/>
              <w:rPr>
                <w:rFonts w:ascii="Times New Roman"/>
                <w:sz w:val="16"/>
              </w:rPr>
            </w:pPr>
          </w:p>
          <w:p w14:paraId="0D96990B" w14:textId="77777777" w:rsidR="00BA4233" w:rsidRDefault="00BA4233" w:rsidP="00B74DBE">
            <w:pPr>
              <w:pStyle w:val="TableParagraph"/>
              <w:rPr>
                <w:rFonts w:ascii="Times New Roman"/>
                <w:sz w:val="16"/>
              </w:rPr>
            </w:pPr>
          </w:p>
          <w:p w14:paraId="6579E315" w14:textId="77777777" w:rsidR="00BA4233" w:rsidRDefault="00BA4233" w:rsidP="00B74DBE">
            <w:pPr>
              <w:pStyle w:val="TableParagraph"/>
              <w:spacing w:before="78"/>
              <w:rPr>
                <w:rFonts w:ascii="Times New Roman"/>
                <w:sz w:val="16"/>
              </w:rPr>
            </w:pPr>
          </w:p>
          <w:p w14:paraId="10097D4A" w14:textId="77777777" w:rsidR="00BA4233" w:rsidRDefault="00BA4233" w:rsidP="00B74DBE">
            <w:pPr>
              <w:pStyle w:val="TableParagraph"/>
              <w:ind w:right="87"/>
              <w:jc w:val="right"/>
              <w:rPr>
                <w:sz w:val="16"/>
              </w:rPr>
            </w:pPr>
            <w:r>
              <w:rPr>
                <w:spacing w:val="-2"/>
                <w:sz w:val="16"/>
              </w:rPr>
              <w:t>20.496,00</w:t>
            </w:r>
          </w:p>
        </w:tc>
        <w:tc>
          <w:tcPr>
            <w:tcW w:w="42" w:type="dxa"/>
            <w:vMerge/>
            <w:tcBorders>
              <w:top w:val="nil"/>
              <w:left w:val="nil"/>
              <w:right w:val="single" w:sz="4" w:space="0" w:color="auto"/>
            </w:tcBorders>
          </w:tcPr>
          <w:p w14:paraId="57183F7F" w14:textId="77777777" w:rsidR="00BA4233" w:rsidRDefault="00BA4233" w:rsidP="00B74DBE">
            <w:pPr>
              <w:rPr>
                <w:sz w:val="2"/>
                <w:szCs w:val="2"/>
              </w:rPr>
            </w:pPr>
          </w:p>
        </w:tc>
      </w:tr>
      <w:tr w:rsidR="00BA4233" w14:paraId="0B45F36E"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597"/>
          <w:jc w:val="center"/>
        </w:trPr>
        <w:tc>
          <w:tcPr>
            <w:tcW w:w="60" w:type="dxa"/>
            <w:gridSpan w:val="2"/>
            <w:vMerge/>
            <w:tcBorders>
              <w:top w:val="nil"/>
              <w:left w:val="single" w:sz="4" w:space="0" w:color="auto"/>
              <w:right w:val="nil"/>
            </w:tcBorders>
          </w:tcPr>
          <w:p w14:paraId="7BF2CE64" w14:textId="77777777" w:rsidR="00BA4233" w:rsidRDefault="00BA4233" w:rsidP="00B74DBE">
            <w:pPr>
              <w:rPr>
                <w:sz w:val="2"/>
                <w:szCs w:val="2"/>
              </w:rPr>
            </w:pPr>
          </w:p>
        </w:tc>
        <w:tc>
          <w:tcPr>
            <w:tcW w:w="1068" w:type="dxa"/>
            <w:gridSpan w:val="2"/>
            <w:tcBorders>
              <w:top w:val="nil"/>
              <w:left w:val="nil"/>
            </w:tcBorders>
          </w:tcPr>
          <w:p w14:paraId="2CE4DD3F" w14:textId="77777777" w:rsidR="00BA4233" w:rsidRDefault="00BA4233" w:rsidP="00B74DBE">
            <w:pPr>
              <w:pStyle w:val="TableParagraph"/>
              <w:rPr>
                <w:rFonts w:ascii="Times New Roman"/>
                <w:sz w:val="16"/>
              </w:rPr>
            </w:pPr>
          </w:p>
        </w:tc>
        <w:tc>
          <w:tcPr>
            <w:tcW w:w="5246" w:type="dxa"/>
            <w:tcBorders>
              <w:top w:val="nil"/>
            </w:tcBorders>
          </w:tcPr>
          <w:p w14:paraId="63088ABC" w14:textId="77777777" w:rsidR="00BA4233" w:rsidRDefault="00BA4233" w:rsidP="00B74DBE">
            <w:pPr>
              <w:pStyle w:val="TableParagraph"/>
              <w:spacing w:before="87" w:line="249" w:lineRule="auto"/>
              <w:ind w:left="28" w:right="3161"/>
              <w:rPr>
                <w:sz w:val="16"/>
              </w:rPr>
            </w:pPr>
            <w:r>
              <w:rPr>
                <w:sz w:val="16"/>
              </w:rPr>
              <w:t>ponto:garagem</w:t>
            </w:r>
            <w:r>
              <w:rPr>
                <w:spacing w:val="-12"/>
                <w:sz w:val="16"/>
              </w:rPr>
              <w:t xml:space="preserve"> </w:t>
            </w:r>
            <w:r>
              <w:rPr>
                <w:sz w:val="16"/>
              </w:rPr>
              <w:t>municipal rodovia josé bérgamo</w:t>
            </w:r>
          </w:p>
        </w:tc>
        <w:tc>
          <w:tcPr>
            <w:tcW w:w="1417" w:type="dxa"/>
            <w:tcBorders>
              <w:top w:val="nil"/>
            </w:tcBorders>
          </w:tcPr>
          <w:p w14:paraId="59BF27C3" w14:textId="77777777" w:rsidR="00BA4233" w:rsidRDefault="00BA4233" w:rsidP="00B74DBE">
            <w:pPr>
              <w:pStyle w:val="TableParagraph"/>
              <w:rPr>
                <w:rFonts w:ascii="Times New Roman"/>
                <w:sz w:val="16"/>
              </w:rPr>
            </w:pPr>
          </w:p>
        </w:tc>
        <w:tc>
          <w:tcPr>
            <w:tcW w:w="1558" w:type="dxa"/>
            <w:gridSpan w:val="3"/>
            <w:tcBorders>
              <w:top w:val="nil"/>
            </w:tcBorders>
          </w:tcPr>
          <w:p w14:paraId="15653909" w14:textId="77777777" w:rsidR="00BA4233" w:rsidRDefault="00BA4233" w:rsidP="00B74DBE">
            <w:pPr>
              <w:pStyle w:val="TableParagraph"/>
              <w:rPr>
                <w:rFonts w:ascii="Times New Roman"/>
                <w:sz w:val="16"/>
              </w:rPr>
            </w:pPr>
          </w:p>
        </w:tc>
        <w:tc>
          <w:tcPr>
            <w:tcW w:w="1134" w:type="dxa"/>
            <w:gridSpan w:val="2"/>
            <w:tcBorders>
              <w:top w:val="nil"/>
              <w:right w:val="nil"/>
            </w:tcBorders>
          </w:tcPr>
          <w:p w14:paraId="6749D5E6" w14:textId="77777777" w:rsidR="00BA4233" w:rsidRDefault="00BA4233" w:rsidP="00B74DBE">
            <w:pPr>
              <w:pStyle w:val="TableParagraph"/>
              <w:rPr>
                <w:rFonts w:ascii="Times New Roman"/>
                <w:sz w:val="16"/>
              </w:rPr>
            </w:pPr>
          </w:p>
        </w:tc>
        <w:tc>
          <w:tcPr>
            <w:tcW w:w="42" w:type="dxa"/>
            <w:vMerge/>
            <w:tcBorders>
              <w:top w:val="nil"/>
              <w:left w:val="nil"/>
              <w:right w:val="single" w:sz="4" w:space="0" w:color="auto"/>
            </w:tcBorders>
          </w:tcPr>
          <w:p w14:paraId="169FCB46" w14:textId="77777777" w:rsidR="00BA4233" w:rsidRDefault="00BA4233" w:rsidP="00B74DBE">
            <w:pPr>
              <w:rPr>
                <w:sz w:val="2"/>
                <w:szCs w:val="2"/>
              </w:rPr>
            </w:pPr>
          </w:p>
        </w:tc>
      </w:tr>
      <w:tr w:rsidR="00BA4233" w14:paraId="74B9E37A"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1232"/>
          <w:jc w:val="center"/>
        </w:trPr>
        <w:tc>
          <w:tcPr>
            <w:tcW w:w="60" w:type="dxa"/>
            <w:gridSpan w:val="2"/>
            <w:vMerge/>
            <w:tcBorders>
              <w:top w:val="nil"/>
              <w:left w:val="single" w:sz="4" w:space="0" w:color="auto"/>
              <w:right w:val="nil"/>
            </w:tcBorders>
          </w:tcPr>
          <w:p w14:paraId="159882E1" w14:textId="77777777" w:rsidR="00BA4233" w:rsidRDefault="00BA4233" w:rsidP="00B74DBE">
            <w:pPr>
              <w:rPr>
                <w:sz w:val="2"/>
                <w:szCs w:val="2"/>
              </w:rPr>
            </w:pPr>
          </w:p>
        </w:tc>
        <w:tc>
          <w:tcPr>
            <w:tcW w:w="1068" w:type="dxa"/>
            <w:gridSpan w:val="2"/>
            <w:tcBorders>
              <w:left w:val="nil"/>
              <w:bottom w:val="nil"/>
            </w:tcBorders>
          </w:tcPr>
          <w:p w14:paraId="16E1A2E5" w14:textId="77777777" w:rsidR="00BA4233" w:rsidRDefault="00BA4233" w:rsidP="00B74DBE">
            <w:pPr>
              <w:pStyle w:val="TableParagraph"/>
              <w:rPr>
                <w:rFonts w:ascii="Times New Roman"/>
                <w:sz w:val="16"/>
              </w:rPr>
            </w:pPr>
          </w:p>
          <w:p w14:paraId="6932E4A9" w14:textId="77777777" w:rsidR="00BA4233" w:rsidRDefault="00BA4233" w:rsidP="00B74DBE">
            <w:pPr>
              <w:pStyle w:val="TableParagraph"/>
              <w:rPr>
                <w:rFonts w:ascii="Times New Roman"/>
                <w:sz w:val="16"/>
              </w:rPr>
            </w:pPr>
          </w:p>
          <w:p w14:paraId="607B0D72" w14:textId="77777777" w:rsidR="00BA4233" w:rsidRDefault="00BA4233" w:rsidP="00B74DBE">
            <w:pPr>
              <w:pStyle w:val="TableParagraph"/>
              <w:rPr>
                <w:rFonts w:ascii="Times New Roman"/>
                <w:sz w:val="16"/>
              </w:rPr>
            </w:pPr>
          </w:p>
          <w:p w14:paraId="6BBFB763" w14:textId="77777777" w:rsidR="00BA4233" w:rsidRDefault="00BA4233" w:rsidP="00B74DBE">
            <w:pPr>
              <w:pStyle w:val="TableParagraph"/>
              <w:spacing w:before="83"/>
              <w:rPr>
                <w:rFonts w:ascii="Times New Roman"/>
                <w:sz w:val="16"/>
              </w:rPr>
            </w:pPr>
          </w:p>
          <w:p w14:paraId="34EB3D2A" w14:textId="77777777" w:rsidR="00BA4233" w:rsidRDefault="00BA4233" w:rsidP="00B74DBE">
            <w:pPr>
              <w:pStyle w:val="TableParagraph"/>
              <w:ind w:left="5"/>
              <w:jc w:val="center"/>
              <w:rPr>
                <w:rFonts w:ascii="Arial"/>
                <w:b/>
                <w:sz w:val="16"/>
              </w:rPr>
            </w:pPr>
            <w:r>
              <w:rPr>
                <w:rFonts w:ascii="Arial"/>
                <w:b/>
                <w:spacing w:val="-2"/>
                <w:sz w:val="16"/>
              </w:rPr>
              <w:t>00024</w:t>
            </w:r>
          </w:p>
        </w:tc>
        <w:tc>
          <w:tcPr>
            <w:tcW w:w="5246" w:type="dxa"/>
            <w:tcBorders>
              <w:bottom w:val="nil"/>
            </w:tcBorders>
          </w:tcPr>
          <w:p w14:paraId="3F9632D3" w14:textId="43BCDDF5" w:rsidR="00BA4233" w:rsidRDefault="00BA4233" w:rsidP="00B74DBE">
            <w:pPr>
              <w:pStyle w:val="TableParagraph"/>
              <w:spacing w:line="249" w:lineRule="auto"/>
              <w:ind w:left="28" w:firstLine="390"/>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ALMOXARIFADO MUNICIPAL</w:t>
            </w:r>
          </w:p>
          <w:p w14:paraId="002895D5"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3008C34D" w14:textId="77777777" w:rsidR="00BA4233" w:rsidRDefault="00BA4233" w:rsidP="00B74DBE">
            <w:pPr>
              <w:pStyle w:val="TableParagraph"/>
              <w:rPr>
                <w:rFonts w:ascii="Times New Roman"/>
                <w:sz w:val="16"/>
              </w:rPr>
            </w:pPr>
          </w:p>
          <w:p w14:paraId="5B394048" w14:textId="77777777" w:rsidR="00BA4233" w:rsidRDefault="00BA4233" w:rsidP="00B74DBE">
            <w:pPr>
              <w:pStyle w:val="TableParagraph"/>
              <w:rPr>
                <w:rFonts w:ascii="Times New Roman"/>
                <w:sz w:val="16"/>
              </w:rPr>
            </w:pPr>
          </w:p>
          <w:p w14:paraId="3E63F42E" w14:textId="77777777" w:rsidR="00BA4233" w:rsidRDefault="00BA4233" w:rsidP="00B74DBE">
            <w:pPr>
              <w:pStyle w:val="TableParagraph"/>
              <w:rPr>
                <w:rFonts w:ascii="Times New Roman"/>
                <w:sz w:val="16"/>
              </w:rPr>
            </w:pPr>
          </w:p>
          <w:p w14:paraId="1B9B6360" w14:textId="77777777" w:rsidR="00BA4233" w:rsidRDefault="00BA4233" w:rsidP="00B74DBE">
            <w:pPr>
              <w:pStyle w:val="TableParagraph"/>
              <w:spacing w:before="78"/>
              <w:rPr>
                <w:rFonts w:ascii="Times New Roman"/>
                <w:sz w:val="16"/>
              </w:rPr>
            </w:pPr>
          </w:p>
          <w:p w14:paraId="33402B79"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3FD09361" w14:textId="77777777" w:rsidR="00BA4233" w:rsidRDefault="00BA4233" w:rsidP="00B74DBE">
            <w:pPr>
              <w:pStyle w:val="TableParagraph"/>
              <w:rPr>
                <w:rFonts w:ascii="Times New Roman"/>
                <w:sz w:val="16"/>
              </w:rPr>
            </w:pPr>
          </w:p>
          <w:p w14:paraId="3FB2C296" w14:textId="77777777" w:rsidR="00BA4233" w:rsidRDefault="00BA4233" w:rsidP="00B74DBE">
            <w:pPr>
              <w:pStyle w:val="TableParagraph"/>
              <w:rPr>
                <w:rFonts w:ascii="Times New Roman"/>
                <w:sz w:val="16"/>
              </w:rPr>
            </w:pPr>
          </w:p>
          <w:p w14:paraId="47DFBFDF" w14:textId="77777777" w:rsidR="00BA4233" w:rsidRDefault="00BA4233" w:rsidP="00B74DBE">
            <w:pPr>
              <w:pStyle w:val="TableParagraph"/>
              <w:rPr>
                <w:rFonts w:ascii="Times New Roman"/>
                <w:sz w:val="16"/>
              </w:rPr>
            </w:pPr>
          </w:p>
          <w:p w14:paraId="6DD09D82" w14:textId="77777777" w:rsidR="00BA4233" w:rsidRDefault="00BA4233" w:rsidP="00B74DBE">
            <w:pPr>
              <w:pStyle w:val="TableParagraph"/>
              <w:spacing w:before="78"/>
              <w:rPr>
                <w:rFonts w:ascii="Times New Roman"/>
                <w:sz w:val="16"/>
              </w:rPr>
            </w:pPr>
          </w:p>
          <w:p w14:paraId="773779B6" w14:textId="77777777" w:rsidR="00BA4233" w:rsidRDefault="00BA4233" w:rsidP="00B74DBE">
            <w:pPr>
              <w:pStyle w:val="TableParagraph"/>
              <w:ind w:right="85"/>
              <w:jc w:val="right"/>
              <w:rPr>
                <w:sz w:val="16"/>
              </w:rPr>
            </w:pPr>
            <w:r>
              <w:rPr>
                <w:spacing w:val="-2"/>
                <w:sz w:val="16"/>
              </w:rPr>
              <w:t>1.708,000</w:t>
            </w:r>
          </w:p>
        </w:tc>
        <w:tc>
          <w:tcPr>
            <w:tcW w:w="1134" w:type="dxa"/>
            <w:gridSpan w:val="2"/>
            <w:tcBorders>
              <w:bottom w:val="nil"/>
              <w:right w:val="nil"/>
            </w:tcBorders>
          </w:tcPr>
          <w:p w14:paraId="26453421" w14:textId="77777777" w:rsidR="00BA4233" w:rsidRDefault="00BA4233" w:rsidP="00B74DBE">
            <w:pPr>
              <w:pStyle w:val="TableParagraph"/>
              <w:rPr>
                <w:rFonts w:ascii="Times New Roman"/>
                <w:sz w:val="16"/>
              </w:rPr>
            </w:pPr>
          </w:p>
          <w:p w14:paraId="47ED96F3" w14:textId="77777777" w:rsidR="00BA4233" w:rsidRDefault="00BA4233" w:rsidP="00B74DBE">
            <w:pPr>
              <w:pStyle w:val="TableParagraph"/>
              <w:rPr>
                <w:rFonts w:ascii="Times New Roman"/>
                <w:sz w:val="16"/>
              </w:rPr>
            </w:pPr>
          </w:p>
          <w:p w14:paraId="00C4D4A1" w14:textId="77777777" w:rsidR="00BA4233" w:rsidRDefault="00BA4233" w:rsidP="00B74DBE">
            <w:pPr>
              <w:pStyle w:val="TableParagraph"/>
              <w:rPr>
                <w:rFonts w:ascii="Times New Roman"/>
                <w:sz w:val="16"/>
              </w:rPr>
            </w:pPr>
          </w:p>
          <w:p w14:paraId="1A1DCAA1" w14:textId="77777777" w:rsidR="00BA4233" w:rsidRDefault="00BA4233" w:rsidP="00B74DBE">
            <w:pPr>
              <w:pStyle w:val="TableParagraph"/>
              <w:spacing w:before="78"/>
              <w:rPr>
                <w:rFonts w:ascii="Times New Roman"/>
                <w:sz w:val="16"/>
              </w:rPr>
            </w:pPr>
          </w:p>
          <w:p w14:paraId="03F3476D" w14:textId="77777777" w:rsidR="00BA4233" w:rsidRDefault="00BA4233" w:rsidP="00B74DBE">
            <w:pPr>
              <w:pStyle w:val="TableParagraph"/>
              <w:ind w:right="87"/>
              <w:jc w:val="right"/>
              <w:rPr>
                <w:sz w:val="16"/>
              </w:rPr>
            </w:pPr>
            <w:r>
              <w:rPr>
                <w:spacing w:val="-2"/>
                <w:sz w:val="16"/>
              </w:rPr>
              <w:t>20.496,00</w:t>
            </w:r>
          </w:p>
        </w:tc>
        <w:tc>
          <w:tcPr>
            <w:tcW w:w="42" w:type="dxa"/>
            <w:vMerge/>
            <w:tcBorders>
              <w:top w:val="nil"/>
              <w:left w:val="nil"/>
              <w:right w:val="single" w:sz="4" w:space="0" w:color="auto"/>
            </w:tcBorders>
          </w:tcPr>
          <w:p w14:paraId="2707E3C6" w14:textId="77777777" w:rsidR="00BA4233" w:rsidRDefault="00BA4233" w:rsidP="00B74DBE">
            <w:pPr>
              <w:rPr>
                <w:sz w:val="2"/>
                <w:szCs w:val="2"/>
              </w:rPr>
            </w:pPr>
          </w:p>
        </w:tc>
      </w:tr>
      <w:tr w:rsidR="00BA4233" w14:paraId="128C29E1" w14:textId="77777777" w:rsidTr="0081559C">
        <w:tblPrEx>
          <w:tblBorders>
            <w:top w:val="single" w:sz="8" w:space="0" w:color="000000"/>
            <w:left w:val="single" w:sz="8" w:space="0" w:color="000000"/>
            <w:bottom w:val="single" w:sz="8" w:space="0" w:color="000000"/>
            <w:right w:val="single" w:sz="8" w:space="0" w:color="000000"/>
          </w:tblBorders>
        </w:tblPrEx>
        <w:trPr>
          <w:gridAfter w:val="3"/>
          <w:wAfter w:w="337" w:type="dxa"/>
          <w:trHeight w:val="597"/>
          <w:jc w:val="center"/>
        </w:trPr>
        <w:tc>
          <w:tcPr>
            <w:tcW w:w="60" w:type="dxa"/>
            <w:gridSpan w:val="2"/>
            <w:vMerge/>
            <w:tcBorders>
              <w:top w:val="nil"/>
              <w:left w:val="single" w:sz="4" w:space="0" w:color="auto"/>
              <w:bottom w:val="single" w:sz="4" w:space="0" w:color="auto"/>
              <w:right w:val="nil"/>
            </w:tcBorders>
          </w:tcPr>
          <w:p w14:paraId="1A58BEE3" w14:textId="77777777" w:rsidR="00BA4233" w:rsidRDefault="00BA4233" w:rsidP="00B74DBE">
            <w:pPr>
              <w:rPr>
                <w:sz w:val="2"/>
                <w:szCs w:val="2"/>
              </w:rPr>
            </w:pPr>
          </w:p>
        </w:tc>
        <w:tc>
          <w:tcPr>
            <w:tcW w:w="1068" w:type="dxa"/>
            <w:gridSpan w:val="2"/>
            <w:tcBorders>
              <w:top w:val="nil"/>
              <w:left w:val="nil"/>
              <w:bottom w:val="single" w:sz="4" w:space="0" w:color="auto"/>
            </w:tcBorders>
          </w:tcPr>
          <w:p w14:paraId="599FDA90" w14:textId="77777777" w:rsidR="00BA4233" w:rsidRDefault="00BA4233" w:rsidP="00B74DBE">
            <w:pPr>
              <w:pStyle w:val="TableParagraph"/>
              <w:rPr>
                <w:rFonts w:ascii="Times New Roman"/>
                <w:sz w:val="16"/>
              </w:rPr>
            </w:pPr>
          </w:p>
        </w:tc>
        <w:tc>
          <w:tcPr>
            <w:tcW w:w="5246" w:type="dxa"/>
            <w:tcBorders>
              <w:top w:val="nil"/>
              <w:bottom w:val="single" w:sz="4" w:space="0" w:color="auto"/>
            </w:tcBorders>
          </w:tcPr>
          <w:p w14:paraId="6490A6D1" w14:textId="77777777" w:rsidR="00BA4233" w:rsidRDefault="00BA4233" w:rsidP="00B74DBE">
            <w:pPr>
              <w:pStyle w:val="TableParagraph"/>
              <w:spacing w:before="87"/>
              <w:ind w:left="28"/>
              <w:rPr>
                <w:sz w:val="16"/>
              </w:rPr>
            </w:pPr>
            <w:r>
              <w:rPr>
                <w:sz w:val="16"/>
              </w:rPr>
              <w:t>ponto:almoxarifado</w:t>
            </w:r>
            <w:r>
              <w:rPr>
                <w:spacing w:val="-7"/>
                <w:sz w:val="16"/>
              </w:rPr>
              <w:t xml:space="preserve"> </w:t>
            </w:r>
            <w:r>
              <w:rPr>
                <w:spacing w:val="-2"/>
                <w:sz w:val="16"/>
              </w:rPr>
              <w:t>municipal</w:t>
            </w:r>
          </w:p>
          <w:p w14:paraId="1C5C9E55" w14:textId="77777777" w:rsidR="00BA4233" w:rsidRDefault="00BA4233" w:rsidP="00B74DBE">
            <w:pPr>
              <w:pStyle w:val="TableParagraph"/>
              <w:spacing w:before="8"/>
              <w:ind w:left="28"/>
              <w:rPr>
                <w:sz w:val="16"/>
              </w:rPr>
            </w:pPr>
            <w:r>
              <w:rPr>
                <w:sz w:val="16"/>
              </w:rPr>
              <w:t>rua</w:t>
            </w:r>
            <w:r>
              <w:rPr>
                <w:spacing w:val="-5"/>
                <w:sz w:val="16"/>
              </w:rPr>
              <w:t xml:space="preserve"> </w:t>
            </w:r>
            <w:r>
              <w:rPr>
                <w:sz w:val="16"/>
              </w:rPr>
              <w:t>neuza maciel da</w:t>
            </w:r>
            <w:r>
              <w:rPr>
                <w:spacing w:val="-1"/>
                <w:sz w:val="16"/>
              </w:rPr>
              <w:t xml:space="preserve"> </w:t>
            </w:r>
            <w:r>
              <w:rPr>
                <w:sz w:val="16"/>
              </w:rPr>
              <w:t>silva</w:t>
            </w:r>
            <w:r>
              <w:rPr>
                <w:spacing w:val="-1"/>
                <w:sz w:val="16"/>
              </w:rPr>
              <w:t xml:space="preserve"> </w:t>
            </w:r>
            <w:r>
              <w:rPr>
                <w:sz w:val="16"/>
              </w:rPr>
              <w:t>n°212,</w:t>
            </w:r>
            <w:r>
              <w:rPr>
                <w:spacing w:val="1"/>
                <w:sz w:val="16"/>
              </w:rPr>
              <w:t xml:space="preserve"> </w:t>
            </w:r>
            <w:r>
              <w:rPr>
                <w:sz w:val="16"/>
              </w:rPr>
              <w:t>sentido ao bairro</w:t>
            </w:r>
            <w:r>
              <w:rPr>
                <w:spacing w:val="-2"/>
                <w:sz w:val="16"/>
              </w:rPr>
              <w:t xml:space="preserve"> cohab</w:t>
            </w:r>
          </w:p>
        </w:tc>
        <w:tc>
          <w:tcPr>
            <w:tcW w:w="1417" w:type="dxa"/>
            <w:tcBorders>
              <w:top w:val="nil"/>
              <w:bottom w:val="single" w:sz="4" w:space="0" w:color="auto"/>
            </w:tcBorders>
          </w:tcPr>
          <w:p w14:paraId="2832E6C4" w14:textId="77777777" w:rsidR="00BA4233" w:rsidRDefault="00BA4233" w:rsidP="00B74DBE">
            <w:pPr>
              <w:pStyle w:val="TableParagraph"/>
              <w:rPr>
                <w:rFonts w:ascii="Times New Roman"/>
                <w:sz w:val="16"/>
              </w:rPr>
            </w:pPr>
          </w:p>
        </w:tc>
        <w:tc>
          <w:tcPr>
            <w:tcW w:w="1558" w:type="dxa"/>
            <w:gridSpan w:val="3"/>
            <w:tcBorders>
              <w:top w:val="nil"/>
              <w:bottom w:val="single" w:sz="4" w:space="0" w:color="auto"/>
            </w:tcBorders>
          </w:tcPr>
          <w:p w14:paraId="43CBB668" w14:textId="77777777" w:rsidR="00BA4233" w:rsidRDefault="00BA4233" w:rsidP="00B74DBE">
            <w:pPr>
              <w:pStyle w:val="TableParagraph"/>
              <w:rPr>
                <w:rFonts w:ascii="Times New Roman"/>
                <w:sz w:val="16"/>
              </w:rPr>
            </w:pPr>
          </w:p>
        </w:tc>
        <w:tc>
          <w:tcPr>
            <w:tcW w:w="1134" w:type="dxa"/>
            <w:gridSpan w:val="2"/>
            <w:tcBorders>
              <w:top w:val="nil"/>
              <w:bottom w:val="single" w:sz="4" w:space="0" w:color="auto"/>
              <w:right w:val="nil"/>
            </w:tcBorders>
          </w:tcPr>
          <w:p w14:paraId="79219F60" w14:textId="77777777" w:rsidR="00BA4233" w:rsidRDefault="00BA4233" w:rsidP="00B74DBE">
            <w:pPr>
              <w:pStyle w:val="TableParagraph"/>
              <w:rPr>
                <w:rFonts w:ascii="Times New Roman"/>
                <w:sz w:val="16"/>
              </w:rPr>
            </w:pPr>
          </w:p>
        </w:tc>
        <w:tc>
          <w:tcPr>
            <w:tcW w:w="42" w:type="dxa"/>
            <w:vMerge/>
            <w:tcBorders>
              <w:top w:val="nil"/>
              <w:left w:val="nil"/>
              <w:bottom w:val="single" w:sz="4" w:space="0" w:color="auto"/>
              <w:right w:val="single" w:sz="4" w:space="0" w:color="auto"/>
            </w:tcBorders>
          </w:tcPr>
          <w:p w14:paraId="19EC1FC9" w14:textId="77777777" w:rsidR="00BA4233" w:rsidRDefault="00BA4233" w:rsidP="00B74DBE">
            <w:pPr>
              <w:rPr>
                <w:sz w:val="2"/>
                <w:szCs w:val="2"/>
              </w:rPr>
            </w:pPr>
          </w:p>
        </w:tc>
      </w:tr>
      <w:tr w:rsidR="00BA4233" w14:paraId="50F9C19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281"/>
        </w:trPr>
        <w:tc>
          <w:tcPr>
            <w:tcW w:w="23" w:type="dxa"/>
            <w:vMerge w:val="restart"/>
            <w:tcBorders>
              <w:top w:val="single" w:sz="4" w:space="0" w:color="auto"/>
              <w:left w:val="single" w:sz="4" w:space="0" w:color="auto"/>
              <w:right w:val="nil"/>
            </w:tcBorders>
          </w:tcPr>
          <w:p w14:paraId="527BED9C" w14:textId="77777777" w:rsidR="00BA4233" w:rsidRDefault="00BA4233" w:rsidP="00BA4233">
            <w:pPr>
              <w:rPr>
                <w:sz w:val="2"/>
                <w:szCs w:val="2"/>
              </w:rPr>
            </w:pPr>
          </w:p>
        </w:tc>
        <w:tc>
          <w:tcPr>
            <w:tcW w:w="1068" w:type="dxa"/>
            <w:gridSpan w:val="2"/>
            <w:vMerge w:val="restart"/>
            <w:tcBorders>
              <w:top w:val="single" w:sz="4" w:space="0" w:color="auto"/>
              <w:left w:val="nil"/>
            </w:tcBorders>
          </w:tcPr>
          <w:p w14:paraId="292ED9EB" w14:textId="77777777" w:rsidR="00BA4233" w:rsidRDefault="00BA4233" w:rsidP="00BA4233">
            <w:pPr>
              <w:pStyle w:val="TableParagraph"/>
              <w:rPr>
                <w:rFonts w:ascii="Times New Roman"/>
                <w:sz w:val="16"/>
              </w:rPr>
            </w:pPr>
          </w:p>
          <w:p w14:paraId="70761E24" w14:textId="77777777" w:rsidR="00BA4233" w:rsidRDefault="00BA4233" w:rsidP="00BA4233">
            <w:pPr>
              <w:pStyle w:val="TableParagraph"/>
              <w:rPr>
                <w:rFonts w:ascii="Times New Roman"/>
                <w:sz w:val="16"/>
              </w:rPr>
            </w:pPr>
          </w:p>
          <w:p w14:paraId="0CD34FE9" w14:textId="77777777" w:rsidR="00BA4233" w:rsidRDefault="00BA4233" w:rsidP="00BA4233">
            <w:pPr>
              <w:pStyle w:val="TableParagraph"/>
              <w:rPr>
                <w:rFonts w:ascii="Times New Roman"/>
                <w:sz w:val="16"/>
              </w:rPr>
            </w:pPr>
          </w:p>
          <w:p w14:paraId="13EDC2D4" w14:textId="77777777" w:rsidR="00BA4233" w:rsidRDefault="00BA4233" w:rsidP="00BA4233">
            <w:pPr>
              <w:pStyle w:val="TableParagraph"/>
              <w:rPr>
                <w:rFonts w:ascii="Times New Roman"/>
                <w:sz w:val="16"/>
              </w:rPr>
            </w:pPr>
          </w:p>
          <w:p w14:paraId="7757644B" w14:textId="20B1AAB7" w:rsidR="00BA4233" w:rsidRDefault="00BA4233" w:rsidP="00BA4233">
            <w:pPr>
              <w:pStyle w:val="TableParagraph"/>
              <w:rPr>
                <w:rFonts w:ascii="Times New Roman"/>
                <w:sz w:val="16"/>
              </w:rPr>
            </w:pPr>
            <w:r>
              <w:rPr>
                <w:rFonts w:ascii="Times New Roman"/>
                <w:sz w:val="16"/>
              </w:rPr>
              <w:t xml:space="preserve">        </w:t>
            </w:r>
            <w:r>
              <w:rPr>
                <w:rFonts w:ascii="Arial"/>
                <w:b/>
                <w:spacing w:val="-2"/>
                <w:sz w:val="16"/>
              </w:rPr>
              <w:t>00025</w:t>
            </w:r>
          </w:p>
        </w:tc>
        <w:tc>
          <w:tcPr>
            <w:tcW w:w="5246" w:type="dxa"/>
            <w:tcBorders>
              <w:top w:val="single" w:sz="4" w:space="0" w:color="auto"/>
              <w:bottom w:val="nil"/>
            </w:tcBorders>
          </w:tcPr>
          <w:p w14:paraId="223D6CEF" w14:textId="3B2461C0" w:rsidR="00BA4233" w:rsidRDefault="00BA4233" w:rsidP="00BA4233">
            <w:pPr>
              <w:pStyle w:val="TableParagraph"/>
              <w:spacing w:before="68" w:line="249" w:lineRule="auto"/>
              <w:ind w:left="28" w:firstLine="189"/>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USINA</w:t>
            </w:r>
            <w:r>
              <w:rPr>
                <w:spacing w:val="40"/>
                <w:sz w:val="16"/>
              </w:rPr>
              <w:t xml:space="preserve"> </w:t>
            </w:r>
            <w:r>
              <w:rPr>
                <w:sz w:val="16"/>
              </w:rPr>
              <w:t xml:space="preserve">DE </w:t>
            </w:r>
            <w:r>
              <w:rPr>
                <w:spacing w:val="-2"/>
                <w:sz w:val="16"/>
              </w:rPr>
              <w:t>RECICLAGEM</w:t>
            </w:r>
          </w:p>
          <w:p w14:paraId="530B7A3A" w14:textId="75AEFF36" w:rsidR="00BA4233" w:rsidRPr="00BA4233" w:rsidRDefault="00BA4233" w:rsidP="00BA4233">
            <w:pPr>
              <w:pStyle w:val="TableParagraph"/>
              <w:spacing w:before="1"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 municipal</w:t>
            </w:r>
            <w:r>
              <w:rPr>
                <w:spacing w:val="76"/>
                <w:sz w:val="16"/>
              </w:rPr>
              <w:t xml:space="preserve"> </w:t>
            </w:r>
            <w:r>
              <w:rPr>
                <w:sz w:val="16"/>
              </w:rPr>
              <w:t>situado</w:t>
            </w:r>
            <w:r>
              <w:rPr>
                <w:spacing w:val="75"/>
                <w:sz w:val="16"/>
              </w:rPr>
              <w:t xml:space="preserve"> </w:t>
            </w:r>
            <w:r>
              <w:rPr>
                <w:sz w:val="16"/>
              </w:rPr>
              <w:t>na</w:t>
            </w:r>
            <w:r>
              <w:rPr>
                <w:spacing w:val="75"/>
                <w:sz w:val="16"/>
              </w:rPr>
              <w:t xml:space="preserve"> </w:t>
            </w:r>
            <w:r>
              <w:rPr>
                <w:sz w:val="16"/>
              </w:rPr>
              <w:t>rua</w:t>
            </w:r>
            <w:r>
              <w:rPr>
                <w:spacing w:val="74"/>
                <w:sz w:val="16"/>
              </w:rPr>
              <w:t xml:space="preserve"> </w:t>
            </w:r>
            <w:r>
              <w:rPr>
                <w:sz w:val="16"/>
              </w:rPr>
              <w:t>vicente</w:t>
            </w:r>
            <w:r>
              <w:rPr>
                <w:spacing w:val="74"/>
                <w:sz w:val="16"/>
              </w:rPr>
              <w:t xml:space="preserve"> </w:t>
            </w:r>
            <w:r>
              <w:rPr>
                <w:sz w:val="16"/>
              </w:rPr>
              <w:t>peixoto</w:t>
            </w:r>
            <w:r>
              <w:rPr>
                <w:spacing w:val="75"/>
                <w:sz w:val="16"/>
              </w:rPr>
              <w:t xml:space="preserve"> </w:t>
            </w:r>
            <w:r>
              <w:rPr>
                <w:sz w:val="16"/>
              </w:rPr>
              <w:t>de</w:t>
            </w:r>
            <w:r>
              <w:rPr>
                <w:spacing w:val="74"/>
                <w:sz w:val="16"/>
              </w:rPr>
              <w:t xml:space="preserve"> </w:t>
            </w:r>
            <w:r>
              <w:rPr>
                <w:sz w:val="16"/>
              </w:rPr>
              <w:t>mello,</w:t>
            </w:r>
            <w:r>
              <w:rPr>
                <w:spacing w:val="75"/>
                <w:sz w:val="16"/>
              </w:rPr>
              <w:t xml:space="preserve"> </w:t>
            </w:r>
            <w:r>
              <w:rPr>
                <w:sz w:val="16"/>
              </w:rPr>
              <w:t>08,</w:t>
            </w:r>
            <w:r>
              <w:rPr>
                <w:spacing w:val="77"/>
                <w:sz w:val="16"/>
              </w:rPr>
              <w:t xml:space="preserve"> </w:t>
            </w:r>
            <w:r>
              <w:rPr>
                <w:sz w:val="16"/>
              </w:rPr>
              <w:t>centro</w:t>
            </w:r>
            <w:r>
              <w:rPr>
                <w:spacing w:val="74"/>
                <w:sz w:val="16"/>
              </w:rPr>
              <w:t xml:space="preserve"> </w:t>
            </w:r>
            <w:r>
              <w:rPr>
                <w:spacing w:val="-10"/>
                <w:sz w:val="16"/>
              </w:rPr>
              <w:t>–</w:t>
            </w:r>
          </w:p>
          <w:p w14:paraId="6EAF7D4A" w14:textId="5EED5CBC" w:rsidR="00BA4233" w:rsidRDefault="00BA4233" w:rsidP="00BA4233">
            <w:pPr>
              <w:pStyle w:val="TableParagraph"/>
              <w:spacing w:before="5"/>
              <w:ind w:left="28"/>
              <w:rPr>
                <w:sz w:val="16"/>
              </w:rPr>
            </w:pPr>
            <w:r>
              <w:rPr>
                <w:spacing w:val="-2"/>
                <w:sz w:val="16"/>
              </w:rPr>
              <w:t>itaguaçu/es.</w:t>
            </w:r>
          </w:p>
        </w:tc>
        <w:tc>
          <w:tcPr>
            <w:tcW w:w="1417" w:type="dxa"/>
            <w:vMerge w:val="restart"/>
            <w:tcBorders>
              <w:top w:val="single" w:sz="4" w:space="0" w:color="auto"/>
            </w:tcBorders>
          </w:tcPr>
          <w:p w14:paraId="32D9A3B9" w14:textId="77777777" w:rsidR="00BA4233" w:rsidRDefault="00BA4233" w:rsidP="00BA4233">
            <w:pPr>
              <w:pStyle w:val="TableParagraph"/>
              <w:jc w:val="right"/>
              <w:rPr>
                <w:rFonts w:ascii="Times New Roman"/>
                <w:sz w:val="16"/>
              </w:rPr>
            </w:pPr>
          </w:p>
          <w:p w14:paraId="626ACD91" w14:textId="77777777" w:rsidR="00BA4233" w:rsidRDefault="00BA4233" w:rsidP="00BA4233">
            <w:pPr>
              <w:pStyle w:val="TableParagraph"/>
              <w:spacing w:before="107"/>
              <w:jc w:val="right"/>
              <w:rPr>
                <w:rFonts w:ascii="Times New Roman"/>
                <w:sz w:val="16"/>
              </w:rPr>
            </w:pPr>
          </w:p>
          <w:p w14:paraId="5D667D63" w14:textId="4EFA3302" w:rsidR="00BA4233" w:rsidRDefault="00BA4233" w:rsidP="00BA4233">
            <w:pPr>
              <w:pStyle w:val="TableParagraph"/>
              <w:jc w:val="right"/>
              <w:rPr>
                <w:rFonts w:ascii="Times New Roman"/>
                <w:sz w:val="16"/>
              </w:rPr>
            </w:pPr>
            <w:r>
              <w:rPr>
                <w:spacing w:val="-2"/>
                <w:sz w:val="16"/>
              </w:rPr>
              <w:t>12,000</w:t>
            </w:r>
          </w:p>
        </w:tc>
        <w:tc>
          <w:tcPr>
            <w:tcW w:w="1558" w:type="dxa"/>
            <w:gridSpan w:val="3"/>
            <w:vMerge w:val="restart"/>
            <w:tcBorders>
              <w:top w:val="single" w:sz="4" w:space="0" w:color="auto"/>
            </w:tcBorders>
          </w:tcPr>
          <w:p w14:paraId="2CB97D29" w14:textId="77777777" w:rsidR="00BA4233" w:rsidRDefault="00BA4233" w:rsidP="00BA4233">
            <w:pPr>
              <w:pStyle w:val="TableParagraph"/>
              <w:jc w:val="right"/>
              <w:rPr>
                <w:rFonts w:ascii="Times New Roman"/>
                <w:sz w:val="16"/>
              </w:rPr>
            </w:pPr>
          </w:p>
          <w:p w14:paraId="6303475D" w14:textId="77777777" w:rsidR="00BA4233" w:rsidRDefault="00BA4233" w:rsidP="00BA4233">
            <w:pPr>
              <w:pStyle w:val="TableParagraph"/>
              <w:spacing w:before="107"/>
              <w:jc w:val="right"/>
              <w:rPr>
                <w:rFonts w:ascii="Times New Roman"/>
                <w:sz w:val="16"/>
              </w:rPr>
            </w:pPr>
          </w:p>
          <w:p w14:paraId="3FE52265" w14:textId="7265FA82" w:rsidR="00BA4233" w:rsidRDefault="00BA4233" w:rsidP="00BA4233">
            <w:pPr>
              <w:pStyle w:val="TableParagraph"/>
              <w:jc w:val="right"/>
              <w:rPr>
                <w:rFonts w:ascii="Times New Roman"/>
                <w:sz w:val="16"/>
              </w:rPr>
            </w:pPr>
            <w:r>
              <w:rPr>
                <w:spacing w:val="-2"/>
                <w:sz w:val="16"/>
              </w:rPr>
              <w:t>1.708,000</w:t>
            </w:r>
          </w:p>
        </w:tc>
        <w:tc>
          <w:tcPr>
            <w:tcW w:w="992" w:type="dxa"/>
            <w:vMerge w:val="restart"/>
            <w:tcBorders>
              <w:top w:val="single" w:sz="4" w:space="0" w:color="auto"/>
              <w:right w:val="nil"/>
            </w:tcBorders>
          </w:tcPr>
          <w:p w14:paraId="11881AB8" w14:textId="77777777" w:rsidR="00BA4233" w:rsidRDefault="00BA4233" w:rsidP="00BA4233">
            <w:pPr>
              <w:pStyle w:val="TableParagraph"/>
              <w:jc w:val="right"/>
              <w:rPr>
                <w:rFonts w:ascii="Times New Roman"/>
                <w:sz w:val="16"/>
              </w:rPr>
            </w:pPr>
          </w:p>
          <w:p w14:paraId="2D75CAAE" w14:textId="77777777" w:rsidR="00BA4233" w:rsidRDefault="00BA4233" w:rsidP="00BA4233">
            <w:pPr>
              <w:pStyle w:val="TableParagraph"/>
              <w:spacing w:before="107"/>
              <w:jc w:val="right"/>
              <w:rPr>
                <w:rFonts w:ascii="Times New Roman"/>
                <w:sz w:val="16"/>
              </w:rPr>
            </w:pPr>
          </w:p>
          <w:p w14:paraId="546557F4" w14:textId="69D4AF34" w:rsidR="00BA4233" w:rsidRDefault="00BA4233" w:rsidP="00BA4233">
            <w:pPr>
              <w:pStyle w:val="TableParagraph"/>
              <w:jc w:val="right"/>
              <w:rPr>
                <w:rFonts w:ascii="Times New Roman"/>
                <w:sz w:val="16"/>
              </w:rPr>
            </w:pPr>
            <w:r>
              <w:rPr>
                <w:spacing w:val="-2"/>
                <w:sz w:val="16"/>
              </w:rPr>
              <w:t>20.496,00</w:t>
            </w:r>
          </w:p>
        </w:tc>
        <w:tc>
          <w:tcPr>
            <w:tcW w:w="235" w:type="dxa"/>
            <w:gridSpan w:val="3"/>
            <w:vMerge w:val="restart"/>
            <w:tcBorders>
              <w:top w:val="single" w:sz="4" w:space="0" w:color="auto"/>
              <w:left w:val="nil"/>
              <w:right w:val="single" w:sz="4" w:space="0" w:color="auto"/>
            </w:tcBorders>
          </w:tcPr>
          <w:p w14:paraId="4EEC0E9F" w14:textId="77777777" w:rsidR="00BA4233" w:rsidRDefault="00BA4233" w:rsidP="00BA4233">
            <w:pPr>
              <w:rPr>
                <w:sz w:val="2"/>
                <w:szCs w:val="2"/>
              </w:rPr>
            </w:pPr>
          </w:p>
        </w:tc>
      </w:tr>
      <w:tr w:rsidR="00BA4233" w14:paraId="2CE67BBC"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600"/>
        </w:trPr>
        <w:tc>
          <w:tcPr>
            <w:tcW w:w="23" w:type="dxa"/>
            <w:vMerge/>
            <w:tcBorders>
              <w:top w:val="nil"/>
              <w:left w:val="single" w:sz="4" w:space="0" w:color="auto"/>
              <w:right w:val="nil"/>
            </w:tcBorders>
          </w:tcPr>
          <w:p w14:paraId="1884201D" w14:textId="77777777" w:rsidR="00BA4233" w:rsidRDefault="00BA4233" w:rsidP="00BA4233">
            <w:pPr>
              <w:rPr>
                <w:sz w:val="2"/>
                <w:szCs w:val="2"/>
              </w:rPr>
            </w:pPr>
          </w:p>
        </w:tc>
        <w:tc>
          <w:tcPr>
            <w:tcW w:w="1068" w:type="dxa"/>
            <w:gridSpan w:val="2"/>
            <w:vMerge/>
            <w:tcBorders>
              <w:top w:val="nil"/>
              <w:left w:val="nil"/>
            </w:tcBorders>
          </w:tcPr>
          <w:p w14:paraId="1FD0A7BE" w14:textId="77777777" w:rsidR="00BA4233" w:rsidRDefault="00BA4233" w:rsidP="00BA4233">
            <w:pPr>
              <w:rPr>
                <w:sz w:val="2"/>
                <w:szCs w:val="2"/>
              </w:rPr>
            </w:pPr>
          </w:p>
        </w:tc>
        <w:tc>
          <w:tcPr>
            <w:tcW w:w="5246" w:type="dxa"/>
            <w:tcBorders>
              <w:top w:val="nil"/>
            </w:tcBorders>
          </w:tcPr>
          <w:p w14:paraId="22BFE823" w14:textId="77777777" w:rsidR="00BA4233" w:rsidRDefault="00BA4233" w:rsidP="00BA4233">
            <w:pPr>
              <w:pStyle w:val="TableParagraph"/>
              <w:spacing w:before="87" w:line="249" w:lineRule="auto"/>
              <w:ind w:left="28" w:right="3161"/>
              <w:rPr>
                <w:sz w:val="16"/>
              </w:rPr>
            </w:pPr>
            <w:r>
              <w:rPr>
                <w:sz w:val="16"/>
              </w:rPr>
              <w:t>ponto:usina</w:t>
            </w:r>
            <w:r>
              <w:rPr>
                <w:spacing w:val="-12"/>
                <w:sz w:val="16"/>
              </w:rPr>
              <w:t xml:space="preserve"> </w:t>
            </w:r>
            <w:r>
              <w:rPr>
                <w:sz w:val="16"/>
              </w:rPr>
              <w:t>de</w:t>
            </w:r>
            <w:r>
              <w:rPr>
                <w:spacing w:val="-11"/>
                <w:sz w:val="16"/>
              </w:rPr>
              <w:t xml:space="preserve"> </w:t>
            </w:r>
            <w:r>
              <w:rPr>
                <w:sz w:val="16"/>
              </w:rPr>
              <w:t>reciclagem bairro lírio do campo</w:t>
            </w:r>
          </w:p>
        </w:tc>
        <w:tc>
          <w:tcPr>
            <w:tcW w:w="1417" w:type="dxa"/>
            <w:vMerge/>
            <w:tcBorders>
              <w:top w:val="nil"/>
            </w:tcBorders>
          </w:tcPr>
          <w:p w14:paraId="37393E76" w14:textId="77777777" w:rsidR="00BA4233" w:rsidRDefault="00BA4233" w:rsidP="00BA4233">
            <w:pPr>
              <w:rPr>
                <w:sz w:val="2"/>
                <w:szCs w:val="2"/>
              </w:rPr>
            </w:pPr>
          </w:p>
        </w:tc>
        <w:tc>
          <w:tcPr>
            <w:tcW w:w="1558" w:type="dxa"/>
            <w:gridSpan w:val="3"/>
            <w:vMerge/>
            <w:tcBorders>
              <w:top w:val="nil"/>
            </w:tcBorders>
          </w:tcPr>
          <w:p w14:paraId="2A1E141A" w14:textId="77777777" w:rsidR="00BA4233" w:rsidRDefault="00BA4233" w:rsidP="00BA4233">
            <w:pPr>
              <w:rPr>
                <w:sz w:val="2"/>
                <w:szCs w:val="2"/>
              </w:rPr>
            </w:pPr>
          </w:p>
        </w:tc>
        <w:tc>
          <w:tcPr>
            <w:tcW w:w="992" w:type="dxa"/>
            <w:vMerge/>
            <w:tcBorders>
              <w:top w:val="nil"/>
              <w:right w:val="nil"/>
            </w:tcBorders>
          </w:tcPr>
          <w:p w14:paraId="5EF5FE1D" w14:textId="77777777" w:rsidR="00BA4233" w:rsidRDefault="00BA4233" w:rsidP="00BA4233">
            <w:pPr>
              <w:rPr>
                <w:sz w:val="2"/>
                <w:szCs w:val="2"/>
              </w:rPr>
            </w:pPr>
          </w:p>
        </w:tc>
        <w:tc>
          <w:tcPr>
            <w:tcW w:w="235" w:type="dxa"/>
            <w:gridSpan w:val="3"/>
            <w:vMerge/>
            <w:tcBorders>
              <w:top w:val="nil"/>
              <w:left w:val="nil"/>
              <w:right w:val="single" w:sz="4" w:space="0" w:color="auto"/>
            </w:tcBorders>
          </w:tcPr>
          <w:p w14:paraId="1E22821E" w14:textId="77777777" w:rsidR="00BA4233" w:rsidRDefault="00BA4233" w:rsidP="00BA4233">
            <w:pPr>
              <w:rPr>
                <w:sz w:val="2"/>
                <w:szCs w:val="2"/>
              </w:rPr>
            </w:pPr>
          </w:p>
        </w:tc>
      </w:tr>
      <w:tr w:rsidR="00BA4233" w14:paraId="2B8E993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2"/>
        </w:trPr>
        <w:tc>
          <w:tcPr>
            <w:tcW w:w="23" w:type="dxa"/>
            <w:vMerge/>
            <w:tcBorders>
              <w:top w:val="nil"/>
              <w:left w:val="single" w:sz="4" w:space="0" w:color="auto"/>
              <w:right w:val="nil"/>
            </w:tcBorders>
          </w:tcPr>
          <w:p w14:paraId="2125B60A" w14:textId="77777777" w:rsidR="00BA4233" w:rsidRDefault="00BA4233" w:rsidP="00BA4233">
            <w:pPr>
              <w:rPr>
                <w:sz w:val="2"/>
                <w:szCs w:val="2"/>
              </w:rPr>
            </w:pPr>
          </w:p>
        </w:tc>
        <w:tc>
          <w:tcPr>
            <w:tcW w:w="1068" w:type="dxa"/>
            <w:gridSpan w:val="2"/>
            <w:tcBorders>
              <w:left w:val="nil"/>
              <w:bottom w:val="nil"/>
            </w:tcBorders>
          </w:tcPr>
          <w:p w14:paraId="3EC54FD6" w14:textId="77777777" w:rsidR="00BA4233" w:rsidRDefault="00BA4233" w:rsidP="00BA4233">
            <w:pPr>
              <w:pStyle w:val="TableParagraph"/>
              <w:rPr>
                <w:rFonts w:ascii="Times New Roman"/>
                <w:sz w:val="16"/>
              </w:rPr>
            </w:pPr>
          </w:p>
          <w:p w14:paraId="3294930B" w14:textId="77777777" w:rsidR="00BA4233" w:rsidRDefault="00BA4233" w:rsidP="00BA4233">
            <w:pPr>
              <w:pStyle w:val="TableParagraph"/>
              <w:rPr>
                <w:rFonts w:ascii="Times New Roman"/>
                <w:sz w:val="16"/>
              </w:rPr>
            </w:pPr>
          </w:p>
          <w:p w14:paraId="08D9DFB8" w14:textId="77777777" w:rsidR="00BA4233" w:rsidRDefault="00BA4233" w:rsidP="00BA4233">
            <w:pPr>
              <w:pStyle w:val="TableParagraph"/>
              <w:rPr>
                <w:rFonts w:ascii="Times New Roman"/>
                <w:sz w:val="16"/>
              </w:rPr>
            </w:pPr>
          </w:p>
          <w:p w14:paraId="29685DB4" w14:textId="77777777" w:rsidR="00BA4233" w:rsidRDefault="00BA4233" w:rsidP="00BA4233">
            <w:pPr>
              <w:pStyle w:val="TableParagraph"/>
              <w:spacing w:before="83"/>
              <w:rPr>
                <w:rFonts w:ascii="Times New Roman"/>
                <w:sz w:val="16"/>
              </w:rPr>
            </w:pPr>
          </w:p>
          <w:p w14:paraId="23DF7D49" w14:textId="77777777" w:rsidR="00BA4233" w:rsidRDefault="00BA4233" w:rsidP="00BA4233">
            <w:pPr>
              <w:pStyle w:val="TableParagraph"/>
              <w:ind w:left="5"/>
              <w:jc w:val="center"/>
              <w:rPr>
                <w:rFonts w:ascii="Arial"/>
                <w:b/>
                <w:sz w:val="16"/>
              </w:rPr>
            </w:pPr>
            <w:r>
              <w:rPr>
                <w:rFonts w:ascii="Arial"/>
                <w:b/>
                <w:spacing w:val="-2"/>
                <w:sz w:val="16"/>
              </w:rPr>
              <w:t>00026</w:t>
            </w:r>
          </w:p>
        </w:tc>
        <w:tc>
          <w:tcPr>
            <w:tcW w:w="5246" w:type="dxa"/>
            <w:tcBorders>
              <w:bottom w:val="nil"/>
            </w:tcBorders>
          </w:tcPr>
          <w:p w14:paraId="4FD62A84" w14:textId="7DC6E8A6" w:rsidR="00BA4233" w:rsidRDefault="00BA4233" w:rsidP="00BA4233">
            <w:pPr>
              <w:pStyle w:val="TableParagraph"/>
              <w:spacing w:line="249" w:lineRule="auto"/>
              <w:ind w:left="28" w:firstLine="155"/>
              <w:rPr>
                <w:sz w:val="16"/>
              </w:rPr>
            </w:pPr>
            <w:r>
              <w:rPr>
                <w:sz w:val="16"/>
              </w:rPr>
              <w:t>LOCAÇÃO</w:t>
            </w:r>
            <w:r>
              <w:rPr>
                <w:spacing w:val="30"/>
                <w:sz w:val="16"/>
              </w:rPr>
              <w:t xml:space="preserve"> </w:t>
            </w:r>
            <w:r>
              <w:rPr>
                <w:sz w:val="16"/>
              </w:rPr>
              <w:t>DE</w:t>
            </w:r>
            <w:r>
              <w:rPr>
                <w:spacing w:val="33"/>
                <w:sz w:val="16"/>
              </w:rPr>
              <w:t xml:space="preserve"> </w:t>
            </w:r>
            <w:r>
              <w:rPr>
                <w:sz w:val="16"/>
              </w:rPr>
              <w:t>FIBRA</w:t>
            </w:r>
            <w:r>
              <w:rPr>
                <w:spacing w:val="31"/>
                <w:sz w:val="16"/>
              </w:rPr>
              <w:t xml:space="preserve"> </w:t>
            </w:r>
            <w:r>
              <w:rPr>
                <w:sz w:val="16"/>
              </w:rPr>
              <w:t>OPTICA</w:t>
            </w:r>
            <w:r>
              <w:rPr>
                <w:spacing w:val="31"/>
                <w:sz w:val="16"/>
              </w:rPr>
              <w:t xml:space="preserve"> </w:t>
            </w:r>
            <w:r>
              <w:rPr>
                <w:sz w:val="16"/>
              </w:rPr>
              <w:t>-</w:t>
            </w:r>
            <w:r>
              <w:rPr>
                <w:spacing w:val="30"/>
                <w:sz w:val="16"/>
              </w:rPr>
              <w:t xml:space="preserve"> </w:t>
            </w:r>
            <w:r>
              <w:rPr>
                <w:sz w:val="16"/>
              </w:rPr>
              <w:t>PONTO</w:t>
            </w:r>
            <w:r>
              <w:rPr>
                <w:spacing w:val="29"/>
                <w:sz w:val="16"/>
              </w:rPr>
              <w:t xml:space="preserve"> </w:t>
            </w:r>
            <w:r>
              <w:rPr>
                <w:sz w:val="16"/>
              </w:rPr>
              <w:t>CENTRO</w:t>
            </w:r>
            <w:r>
              <w:rPr>
                <w:spacing w:val="31"/>
                <w:sz w:val="16"/>
              </w:rPr>
              <w:t xml:space="preserve"> </w:t>
            </w:r>
            <w:r>
              <w:rPr>
                <w:sz w:val="16"/>
              </w:rPr>
              <w:t>DE REFERENCIA DE ASSISTENCIA SOCIAL</w:t>
            </w:r>
          </w:p>
          <w:p w14:paraId="6629F15A"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721CFD02" w14:textId="77777777" w:rsidR="00BA4233" w:rsidRDefault="00BA4233" w:rsidP="00BA4233">
            <w:pPr>
              <w:pStyle w:val="TableParagraph"/>
              <w:rPr>
                <w:rFonts w:ascii="Times New Roman"/>
                <w:sz w:val="16"/>
              </w:rPr>
            </w:pPr>
          </w:p>
          <w:p w14:paraId="5D232478" w14:textId="77777777" w:rsidR="00BA4233" w:rsidRDefault="00BA4233" w:rsidP="00BA4233">
            <w:pPr>
              <w:pStyle w:val="TableParagraph"/>
              <w:rPr>
                <w:rFonts w:ascii="Times New Roman"/>
                <w:sz w:val="16"/>
              </w:rPr>
            </w:pPr>
          </w:p>
          <w:p w14:paraId="283AFB6B" w14:textId="77777777" w:rsidR="00BA4233" w:rsidRDefault="00BA4233" w:rsidP="00BA4233">
            <w:pPr>
              <w:pStyle w:val="TableParagraph"/>
              <w:rPr>
                <w:rFonts w:ascii="Times New Roman"/>
                <w:sz w:val="16"/>
              </w:rPr>
            </w:pPr>
          </w:p>
          <w:p w14:paraId="79CBF9F4" w14:textId="77777777" w:rsidR="00BA4233" w:rsidRDefault="00BA4233" w:rsidP="00BA4233">
            <w:pPr>
              <w:pStyle w:val="TableParagraph"/>
              <w:spacing w:before="78"/>
              <w:rPr>
                <w:rFonts w:ascii="Times New Roman"/>
                <w:sz w:val="16"/>
              </w:rPr>
            </w:pPr>
          </w:p>
          <w:p w14:paraId="21410DCA"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57BAB381" w14:textId="77777777" w:rsidR="00BA4233" w:rsidRDefault="00BA4233" w:rsidP="00BA4233">
            <w:pPr>
              <w:pStyle w:val="TableParagraph"/>
              <w:rPr>
                <w:rFonts w:ascii="Times New Roman"/>
                <w:sz w:val="16"/>
              </w:rPr>
            </w:pPr>
          </w:p>
          <w:p w14:paraId="308553C0" w14:textId="77777777" w:rsidR="00BA4233" w:rsidRDefault="00BA4233" w:rsidP="00BA4233">
            <w:pPr>
              <w:pStyle w:val="TableParagraph"/>
              <w:rPr>
                <w:rFonts w:ascii="Times New Roman"/>
                <w:sz w:val="16"/>
              </w:rPr>
            </w:pPr>
          </w:p>
          <w:p w14:paraId="05EAB835" w14:textId="77777777" w:rsidR="00BA4233" w:rsidRDefault="00BA4233" w:rsidP="00BA4233">
            <w:pPr>
              <w:pStyle w:val="TableParagraph"/>
              <w:rPr>
                <w:rFonts w:ascii="Times New Roman"/>
                <w:sz w:val="16"/>
              </w:rPr>
            </w:pPr>
          </w:p>
          <w:p w14:paraId="18A9795C" w14:textId="77777777" w:rsidR="00BA4233" w:rsidRDefault="00BA4233" w:rsidP="00BA4233">
            <w:pPr>
              <w:pStyle w:val="TableParagraph"/>
              <w:spacing w:before="78"/>
              <w:rPr>
                <w:rFonts w:ascii="Times New Roman"/>
                <w:sz w:val="16"/>
              </w:rPr>
            </w:pPr>
          </w:p>
          <w:p w14:paraId="38A1896D"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2821ED9F" w14:textId="77777777" w:rsidR="00BA4233" w:rsidRDefault="00BA4233" w:rsidP="00BA4233">
            <w:pPr>
              <w:pStyle w:val="TableParagraph"/>
              <w:rPr>
                <w:rFonts w:ascii="Times New Roman"/>
                <w:sz w:val="16"/>
              </w:rPr>
            </w:pPr>
          </w:p>
          <w:p w14:paraId="38A5AA21" w14:textId="77777777" w:rsidR="00BA4233" w:rsidRDefault="00BA4233" w:rsidP="00BA4233">
            <w:pPr>
              <w:pStyle w:val="TableParagraph"/>
              <w:rPr>
                <w:rFonts w:ascii="Times New Roman"/>
                <w:sz w:val="16"/>
              </w:rPr>
            </w:pPr>
          </w:p>
          <w:p w14:paraId="467C84C3" w14:textId="77777777" w:rsidR="00BA4233" w:rsidRDefault="00BA4233" w:rsidP="00BA4233">
            <w:pPr>
              <w:pStyle w:val="TableParagraph"/>
              <w:rPr>
                <w:rFonts w:ascii="Times New Roman"/>
                <w:sz w:val="16"/>
              </w:rPr>
            </w:pPr>
          </w:p>
          <w:p w14:paraId="31FDFF56" w14:textId="77777777" w:rsidR="00BA4233" w:rsidRDefault="00BA4233" w:rsidP="00BA4233">
            <w:pPr>
              <w:pStyle w:val="TableParagraph"/>
              <w:spacing w:before="78"/>
              <w:rPr>
                <w:rFonts w:ascii="Times New Roman"/>
                <w:sz w:val="16"/>
              </w:rPr>
            </w:pPr>
          </w:p>
          <w:p w14:paraId="78395F8E"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4C13B835" w14:textId="77777777" w:rsidR="00BA4233" w:rsidRDefault="00BA4233" w:rsidP="00BA4233">
            <w:pPr>
              <w:rPr>
                <w:sz w:val="2"/>
                <w:szCs w:val="2"/>
              </w:rPr>
            </w:pPr>
          </w:p>
        </w:tc>
      </w:tr>
      <w:tr w:rsidR="00BA4233" w14:paraId="3B196968"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18983277" w14:textId="77777777" w:rsidR="00BA4233" w:rsidRDefault="00BA4233" w:rsidP="00BA4233">
            <w:pPr>
              <w:rPr>
                <w:sz w:val="2"/>
                <w:szCs w:val="2"/>
              </w:rPr>
            </w:pPr>
          </w:p>
        </w:tc>
        <w:tc>
          <w:tcPr>
            <w:tcW w:w="1068" w:type="dxa"/>
            <w:gridSpan w:val="2"/>
            <w:tcBorders>
              <w:top w:val="nil"/>
              <w:left w:val="nil"/>
            </w:tcBorders>
          </w:tcPr>
          <w:p w14:paraId="21D4B927" w14:textId="77777777" w:rsidR="00BA4233" w:rsidRDefault="00BA4233" w:rsidP="00BA4233">
            <w:pPr>
              <w:pStyle w:val="TableParagraph"/>
              <w:rPr>
                <w:rFonts w:ascii="Times New Roman"/>
                <w:sz w:val="16"/>
              </w:rPr>
            </w:pPr>
          </w:p>
        </w:tc>
        <w:tc>
          <w:tcPr>
            <w:tcW w:w="5246" w:type="dxa"/>
            <w:tcBorders>
              <w:top w:val="nil"/>
            </w:tcBorders>
          </w:tcPr>
          <w:p w14:paraId="78CFD04D" w14:textId="77777777" w:rsidR="00BA4233" w:rsidRDefault="00BA4233" w:rsidP="00BA4233">
            <w:pPr>
              <w:pStyle w:val="TableParagraph"/>
              <w:spacing w:before="87" w:line="249" w:lineRule="auto"/>
              <w:ind w:left="28" w:right="1552"/>
              <w:rPr>
                <w:sz w:val="16"/>
              </w:rPr>
            </w:pPr>
            <w:r>
              <w:rPr>
                <w:sz w:val="16"/>
              </w:rPr>
              <w:t>ponto:centro</w:t>
            </w:r>
            <w:r>
              <w:rPr>
                <w:spacing w:val="-4"/>
                <w:sz w:val="16"/>
              </w:rPr>
              <w:t xml:space="preserve"> </w:t>
            </w:r>
            <w:r>
              <w:rPr>
                <w:sz w:val="16"/>
              </w:rPr>
              <w:t>de</w:t>
            </w:r>
            <w:r>
              <w:rPr>
                <w:spacing w:val="-3"/>
                <w:sz w:val="16"/>
              </w:rPr>
              <w:t xml:space="preserve"> </w:t>
            </w:r>
            <w:r>
              <w:rPr>
                <w:sz w:val="16"/>
              </w:rPr>
              <w:t>referencia</w:t>
            </w:r>
            <w:r>
              <w:rPr>
                <w:spacing w:val="-3"/>
                <w:sz w:val="16"/>
              </w:rPr>
              <w:t xml:space="preserve"> </w:t>
            </w:r>
            <w:r>
              <w:rPr>
                <w:sz w:val="16"/>
              </w:rPr>
              <w:t>de</w:t>
            </w:r>
            <w:r>
              <w:rPr>
                <w:spacing w:val="-5"/>
                <w:sz w:val="16"/>
              </w:rPr>
              <w:t xml:space="preserve"> </w:t>
            </w:r>
            <w:r>
              <w:rPr>
                <w:sz w:val="16"/>
              </w:rPr>
              <w:t>assistência</w:t>
            </w:r>
            <w:r>
              <w:rPr>
                <w:spacing w:val="-5"/>
                <w:sz w:val="16"/>
              </w:rPr>
              <w:t xml:space="preserve"> </w:t>
            </w:r>
            <w:r>
              <w:rPr>
                <w:sz w:val="16"/>
              </w:rPr>
              <w:t>social bairro santa fé</w:t>
            </w:r>
          </w:p>
        </w:tc>
        <w:tc>
          <w:tcPr>
            <w:tcW w:w="1417" w:type="dxa"/>
            <w:tcBorders>
              <w:top w:val="nil"/>
            </w:tcBorders>
          </w:tcPr>
          <w:p w14:paraId="57771095" w14:textId="77777777" w:rsidR="00BA4233" w:rsidRDefault="00BA4233" w:rsidP="00BA4233">
            <w:pPr>
              <w:pStyle w:val="TableParagraph"/>
              <w:rPr>
                <w:rFonts w:ascii="Times New Roman"/>
                <w:sz w:val="16"/>
              </w:rPr>
            </w:pPr>
          </w:p>
        </w:tc>
        <w:tc>
          <w:tcPr>
            <w:tcW w:w="1558" w:type="dxa"/>
            <w:gridSpan w:val="3"/>
            <w:tcBorders>
              <w:top w:val="nil"/>
            </w:tcBorders>
          </w:tcPr>
          <w:p w14:paraId="0DC412A7" w14:textId="77777777" w:rsidR="00BA4233" w:rsidRDefault="00BA4233" w:rsidP="00BA4233">
            <w:pPr>
              <w:pStyle w:val="TableParagraph"/>
              <w:rPr>
                <w:rFonts w:ascii="Times New Roman"/>
                <w:sz w:val="16"/>
              </w:rPr>
            </w:pPr>
          </w:p>
        </w:tc>
        <w:tc>
          <w:tcPr>
            <w:tcW w:w="992" w:type="dxa"/>
            <w:tcBorders>
              <w:top w:val="nil"/>
              <w:right w:val="nil"/>
            </w:tcBorders>
          </w:tcPr>
          <w:p w14:paraId="360C4113"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0F29366B" w14:textId="77777777" w:rsidR="00BA4233" w:rsidRDefault="00BA4233" w:rsidP="00BA4233">
            <w:pPr>
              <w:rPr>
                <w:sz w:val="2"/>
                <w:szCs w:val="2"/>
              </w:rPr>
            </w:pPr>
          </w:p>
        </w:tc>
      </w:tr>
      <w:tr w:rsidR="00BA4233" w14:paraId="55D3FA60"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4"/>
        </w:trPr>
        <w:tc>
          <w:tcPr>
            <w:tcW w:w="23" w:type="dxa"/>
            <w:vMerge/>
            <w:tcBorders>
              <w:top w:val="nil"/>
              <w:left w:val="single" w:sz="4" w:space="0" w:color="auto"/>
              <w:right w:val="nil"/>
            </w:tcBorders>
          </w:tcPr>
          <w:p w14:paraId="58EDA002" w14:textId="77777777" w:rsidR="00BA4233" w:rsidRDefault="00BA4233" w:rsidP="00BA4233">
            <w:pPr>
              <w:rPr>
                <w:sz w:val="2"/>
                <w:szCs w:val="2"/>
              </w:rPr>
            </w:pPr>
          </w:p>
        </w:tc>
        <w:tc>
          <w:tcPr>
            <w:tcW w:w="1068" w:type="dxa"/>
            <w:gridSpan w:val="2"/>
            <w:tcBorders>
              <w:left w:val="nil"/>
              <w:bottom w:val="nil"/>
            </w:tcBorders>
          </w:tcPr>
          <w:p w14:paraId="2F2055C7" w14:textId="77777777" w:rsidR="00BA4233" w:rsidRDefault="00BA4233" w:rsidP="00BA4233">
            <w:pPr>
              <w:pStyle w:val="TableParagraph"/>
              <w:rPr>
                <w:rFonts w:ascii="Times New Roman"/>
                <w:sz w:val="16"/>
              </w:rPr>
            </w:pPr>
          </w:p>
          <w:p w14:paraId="06878019" w14:textId="77777777" w:rsidR="00BA4233" w:rsidRDefault="00BA4233" w:rsidP="00BA4233">
            <w:pPr>
              <w:pStyle w:val="TableParagraph"/>
              <w:rPr>
                <w:rFonts w:ascii="Times New Roman"/>
                <w:sz w:val="16"/>
              </w:rPr>
            </w:pPr>
          </w:p>
          <w:p w14:paraId="1749F987" w14:textId="77777777" w:rsidR="00BA4233" w:rsidRDefault="00BA4233" w:rsidP="00BA4233">
            <w:pPr>
              <w:pStyle w:val="TableParagraph"/>
              <w:rPr>
                <w:rFonts w:ascii="Times New Roman"/>
                <w:sz w:val="16"/>
              </w:rPr>
            </w:pPr>
          </w:p>
          <w:p w14:paraId="0BF67D99" w14:textId="77777777" w:rsidR="00BA4233" w:rsidRDefault="00BA4233" w:rsidP="00BA4233">
            <w:pPr>
              <w:pStyle w:val="TableParagraph"/>
              <w:spacing w:before="83"/>
              <w:rPr>
                <w:rFonts w:ascii="Times New Roman"/>
                <w:sz w:val="16"/>
              </w:rPr>
            </w:pPr>
          </w:p>
          <w:p w14:paraId="0A3D09FD" w14:textId="77777777" w:rsidR="00BA4233" w:rsidRDefault="00BA4233" w:rsidP="00BA4233">
            <w:pPr>
              <w:pStyle w:val="TableParagraph"/>
              <w:ind w:left="5"/>
              <w:jc w:val="center"/>
              <w:rPr>
                <w:rFonts w:ascii="Arial"/>
                <w:b/>
                <w:sz w:val="16"/>
              </w:rPr>
            </w:pPr>
            <w:r>
              <w:rPr>
                <w:rFonts w:ascii="Arial"/>
                <w:b/>
                <w:spacing w:val="-2"/>
                <w:sz w:val="16"/>
              </w:rPr>
              <w:t>00027</w:t>
            </w:r>
          </w:p>
        </w:tc>
        <w:tc>
          <w:tcPr>
            <w:tcW w:w="5246" w:type="dxa"/>
            <w:tcBorders>
              <w:bottom w:val="nil"/>
            </w:tcBorders>
          </w:tcPr>
          <w:p w14:paraId="62B4D340" w14:textId="52D829B4" w:rsidR="00BA4233" w:rsidRDefault="00BA4233" w:rsidP="00BA4233">
            <w:pPr>
              <w:pStyle w:val="TableParagraph"/>
              <w:spacing w:line="249" w:lineRule="auto"/>
              <w:ind w:left="28" w:firstLine="266"/>
              <w:rPr>
                <w:sz w:val="16"/>
              </w:rPr>
            </w:pPr>
            <w:r>
              <w:rPr>
                <w:sz w:val="16"/>
              </w:rPr>
              <w:t>LOCAÇÃO</w:t>
            </w:r>
            <w:r>
              <w:rPr>
                <w:spacing w:val="80"/>
                <w:sz w:val="16"/>
              </w:rPr>
              <w:t xml:space="preserve"> </w:t>
            </w:r>
            <w:r>
              <w:rPr>
                <w:sz w:val="16"/>
              </w:rPr>
              <w:t>DE</w:t>
            </w:r>
            <w:r>
              <w:rPr>
                <w:spacing w:val="80"/>
                <w:sz w:val="16"/>
              </w:rPr>
              <w:t xml:space="preserve"> </w:t>
            </w:r>
            <w:r>
              <w:rPr>
                <w:sz w:val="16"/>
              </w:rPr>
              <w:t>FIBRA</w:t>
            </w:r>
            <w:r>
              <w:rPr>
                <w:spacing w:val="80"/>
                <w:sz w:val="16"/>
              </w:rPr>
              <w:t xml:space="preserve"> </w:t>
            </w:r>
            <w:r>
              <w:rPr>
                <w:sz w:val="16"/>
              </w:rPr>
              <w:t>OPTICA</w:t>
            </w:r>
            <w:r>
              <w:rPr>
                <w:spacing w:val="80"/>
                <w:sz w:val="16"/>
              </w:rPr>
              <w:t xml:space="preserve"> </w:t>
            </w:r>
            <w:r>
              <w:rPr>
                <w:sz w:val="16"/>
              </w:rPr>
              <w:t>-</w:t>
            </w:r>
            <w:r>
              <w:rPr>
                <w:spacing w:val="80"/>
                <w:sz w:val="16"/>
              </w:rPr>
              <w:t xml:space="preserve"> </w:t>
            </w:r>
            <w:r>
              <w:rPr>
                <w:sz w:val="16"/>
              </w:rPr>
              <w:t>PONTO</w:t>
            </w:r>
            <w:r>
              <w:rPr>
                <w:spacing w:val="80"/>
                <w:sz w:val="16"/>
              </w:rPr>
              <w:t xml:space="preserve"> </w:t>
            </w:r>
            <w:r>
              <w:rPr>
                <w:sz w:val="16"/>
              </w:rPr>
              <w:t xml:space="preserve">SITIO </w:t>
            </w:r>
            <w:r>
              <w:rPr>
                <w:spacing w:val="-2"/>
                <w:sz w:val="16"/>
              </w:rPr>
              <w:t>ESPERANÇA</w:t>
            </w:r>
          </w:p>
          <w:p w14:paraId="4E191BC3"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344AD5B1" w14:textId="77777777" w:rsidR="00BA4233" w:rsidRDefault="00BA4233" w:rsidP="00BA4233">
            <w:pPr>
              <w:pStyle w:val="TableParagraph"/>
              <w:rPr>
                <w:rFonts w:ascii="Times New Roman"/>
                <w:sz w:val="16"/>
              </w:rPr>
            </w:pPr>
          </w:p>
          <w:p w14:paraId="35F4B693" w14:textId="77777777" w:rsidR="00BA4233" w:rsidRDefault="00BA4233" w:rsidP="00BA4233">
            <w:pPr>
              <w:pStyle w:val="TableParagraph"/>
              <w:rPr>
                <w:rFonts w:ascii="Times New Roman"/>
                <w:sz w:val="16"/>
              </w:rPr>
            </w:pPr>
          </w:p>
          <w:p w14:paraId="080D05FD" w14:textId="77777777" w:rsidR="00BA4233" w:rsidRDefault="00BA4233" w:rsidP="00BA4233">
            <w:pPr>
              <w:pStyle w:val="TableParagraph"/>
              <w:rPr>
                <w:rFonts w:ascii="Times New Roman"/>
                <w:sz w:val="16"/>
              </w:rPr>
            </w:pPr>
          </w:p>
          <w:p w14:paraId="76AB738E" w14:textId="77777777" w:rsidR="00BA4233" w:rsidRDefault="00BA4233" w:rsidP="00BA4233">
            <w:pPr>
              <w:pStyle w:val="TableParagraph"/>
              <w:spacing w:before="78"/>
              <w:rPr>
                <w:rFonts w:ascii="Times New Roman"/>
                <w:sz w:val="16"/>
              </w:rPr>
            </w:pPr>
          </w:p>
          <w:p w14:paraId="2A7CF4B7"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16C4DA23" w14:textId="77777777" w:rsidR="00BA4233" w:rsidRDefault="00BA4233" w:rsidP="00BA4233">
            <w:pPr>
              <w:pStyle w:val="TableParagraph"/>
              <w:rPr>
                <w:rFonts w:ascii="Times New Roman"/>
                <w:sz w:val="16"/>
              </w:rPr>
            </w:pPr>
          </w:p>
          <w:p w14:paraId="18F13966" w14:textId="77777777" w:rsidR="00BA4233" w:rsidRDefault="00BA4233" w:rsidP="00BA4233">
            <w:pPr>
              <w:pStyle w:val="TableParagraph"/>
              <w:rPr>
                <w:rFonts w:ascii="Times New Roman"/>
                <w:sz w:val="16"/>
              </w:rPr>
            </w:pPr>
          </w:p>
          <w:p w14:paraId="7933B8DF" w14:textId="77777777" w:rsidR="00BA4233" w:rsidRDefault="00BA4233" w:rsidP="00BA4233">
            <w:pPr>
              <w:pStyle w:val="TableParagraph"/>
              <w:rPr>
                <w:rFonts w:ascii="Times New Roman"/>
                <w:sz w:val="16"/>
              </w:rPr>
            </w:pPr>
          </w:p>
          <w:p w14:paraId="50483367" w14:textId="77777777" w:rsidR="00BA4233" w:rsidRDefault="00BA4233" w:rsidP="00BA4233">
            <w:pPr>
              <w:pStyle w:val="TableParagraph"/>
              <w:spacing w:before="78"/>
              <w:rPr>
                <w:rFonts w:ascii="Times New Roman"/>
                <w:sz w:val="16"/>
              </w:rPr>
            </w:pPr>
          </w:p>
          <w:p w14:paraId="7CE8E1F0"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0D30A722" w14:textId="77777777" w:rsidR="00BA4233" w:rsidRDefault="00BA4233" w:rsidP="00BA4233">
            <w:pPr>
              <w:pStyle w:val="TableParagraph"/>
              <w:rPr>
                <w:rFonts w:ascii="Times New Roman"/>
                <w:sz w:val="16"/>
              </w:rPr>
            </w:pPr>
          </w:p>
          <w:p w14:paraId="1E88690B" w14:textId="77777777" w:rsidR="00BA4233" w:rsidRDefault="00BA4233" w:rsidP="00BA4233">
            <w:pPr>
              <w:pStyle w:val="TableParagraph"/>
              <w:rPr>
                <w:rFonts w:ascii="Times New Roman"/>
                <w:sz w:val="16"/>
              </w:rPr>
            </w:pPr>
          </w:p>
          <w:p w14:paraId="72328C7B" w14:textId="77777777" w:rsidR="00BA4233" w:rsidRDefault="00BA4233" w:rsidP="00BA4233">
            <w:pPr>
              <w:pStyle w:val="TableParagraph"/>
              <w:rPr>
                <w:rFonts w:ascii="Times New Roman"/>
                <w:sz w:val="16"/>
              </w:rPr>
            </w:pPr>
          </w:p>
          <w:p w14:paraId="18444173" w14:textId="77777777" w:rsidR="00BA4233" w:rsidRDefault="00BA4233" w:rsidP="00BA4233">
            <w:pPr>
              <w:pStyle w:val="TableParagraph"/>
              <w:spacing w:before="78"/>
              <w:rPr>
                <w:rFonts w:ascii="Times New Roman"/>
                <w:sz w:val="16"/>
              </w:rPr>
            </w:pPr>
          </w:p>
          <w:p w14:paraId="0D8F8883"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5674B1C0" w14:textId="77777777" w:rsidR="00BA4233" w:rsidRDefault="00BA4233" w:rsidP="00BA4233">
            <w:pPr>
              <w:rPr>
                <w:sz w:val="2"/>
                <w:szCs w:val="2"/>
              </w:rPr>
            </w:pPr>
          </w:p>
        </w:tc>
      </w:tr>
      <w:tr w:rsidR="00BA4233" w14:paraId="44362231"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403916BB" w14:textId="77777777" w:rsidR="00BA4233" w:rsidRDefault="00BA4233" w:rsidP="00BA4233">
            <w:pPr>
              <w:rPr>
                <w:sz w:val="2"/>
                <w:szCs w:val="2"/>
              </w:rPr>
            </w:pPr>
          </w:p>
        </w:tc>
        <w:tc>
          <w:tcPr>
            <w:tcW w:w="1068" w:type="dxa"/>
            <w:gridSpan w:val="2"/>
            <w:tcBorders>
              <w:top w:val="nil"/>
              <w:left w:val="nil"/>
            </w:tcBorders>
          </w:tcPr>
          <w:p w14:paraId="6929E650" w14:textId="77777777" w:rsidR="00BA4233" w:rsidRDefault="00BA4233" w:rsidP="00BA4233">
            <w:pPr>
              <w:pStyle w:val="TableParagraph"/>
              <w:rPr>
                <w:rFonts w:ascii="Times New Roman"/>
                <w:sz w:val="16"/>
              </w:rPr>
            </w:pPr>
          </w:p>
        </w:tc>
        <w:tc>
          <w:tcPr>
            <w:tcW w:w="5246" w:type="dxa"/>
            <w:tcBorders>
              <w:top w:val="nil"/>
            </w:tcBorders>
          </w:tcPr>
          <w:p w14:paraId="077577DD" w14:textId="77777777" w:rsidR="00BA4233" w:rsidRDefault="00BA4233" w:rsidP="00BA4233">
            <w:pPr>
              <w:pStyle w:val="TableParagraph"/>
              <w:spacing w:before="87" w:line="249" w:lineRule="auto"/>
              <w:ind w:left="28" w:right="3161"/>
              <w:rPr>
                <w:sz w:val="16"/>
              </w:rPr>
            </w:pPr>
            <w:r>
              <w:rPr>
                <w:sz w:val="16"/>
              </w:rPr>
              <w:t>ponto:sitio esperança</w:t>
            </w:r>
            <w:r>
              <w:rPr>
                <w:spacing w:val="80"/>
                <w:sz w:val="16"/>
              </w:rPr>
              <w:t xml:space="preserve"> </w:t>
            </w:r>
            <w:r>
              <w:rPr>
                <w:sz w:val="16"/>
              </w:rPr>
              <w:t>rodovia</w:t>
            </w:r>
            <w:r>
              <w:rPr>
                <w:spacing w:val="-8"/>
                <w:sz w:val="16"/>
              </w:rPr>
              <w:t xml:space="preserve"> </w:t>
            </w:r>
            <w:r>
              <w:rPr>
                <w:sz w:val="16"/>
              </w:rPr>
              <w:t>barra</w:t>
            </w:r>
            <w:r>
              <w:rPr>
                <w:spacing w:val="-8"/>
                <w:sz w:val="16"/>
              </w:rPr>
              <w:t xml:space="preserve"> </w:t>
            </w:r>
            <w:r>
              <w:rPr>
                <w:sz w:val="16"/>
              </w:rPr>
              <w:t>do</w:t>
            </w:r>
            <w:r>
              <w:rPr>
                <w:spacing w:val="-7"/>
                <w:sz w:val="16"/>
              </w:rPr>
              <w:t xml:space="preserve"> </w:t>
            </w:r>
            <w:r>
              <w:rPr>
                <w:sz w:val="16"/>
              </w:rPr>
              <w:t>triunfo</w:t>
            </w:r>
            <w:r>
              <w:rPr>
                <w:spacing w:val="-8"/>
                <w:sz w:val="16"/>
              </w:rPr>
              <w:t xml:space="preserve"> </w:t>
            </w:r>
            <w:r>
              <w:rPr>
                <w:sz w:val="16"/>
              </w:rPr>
              <w:t>km04</w:t>
            </w:r>
          </w:p>
        </w:tc>
        <w:tc>
          <w:tcPr>
            <w:tcW w:w="1417" w:type="dxa"/>
            <w:tcBorders>
              <w:top w:val="nil"/>
            </w:tcBorders>
          </w:tcPr>
          <w:p w14:paraId="408402DF" w14:textId="77777777" w:rsidR="00BA4233" w:rsidRDefault="00BA4233" w:rsidP="00BA4233">
            <w:pPr>
              <w:pStyle w:val="TableParagraph"/>
              <w:rPr>
                <w:rFonts w:ascii="Times New Roman"/>
                <w:sz w:val="16"/>
              </w:rPr>
            </w:pPr>
          </w:p>
        </w:tc>
        <w:tc>
          <w:tcPr>
            <w:tcW w:w="1558" w:type="dxa"/>
            <w:gridSpan w:val="3"/>
            <w:tcBorders>
              <w:top w:val="nil"/>
            </w:tcBorders>
          </w:tcPr>
          <w:p w14:paraId="236EF796" w14:textId="77777777" w:rsidR="00BA4233" w:rsidRDefault="00BA4233" w:rsidP="00BA4233">
            <w:pPr>
              <w:pStyle w:val="TableParagraph"/>
              <w:rPr>
                <w:rFonts w:ascii="Times New Roman"/>
                <w:sz w:val="16"/>
              </w:rPr>
            </w:pPr>
          </w:p>
        </w:tc>
        <w:tc>
          <w:tcPr>
            <w:tcW w:w="992" w:type="dxa"/>
            <w:tcBorders>
              <w:top w:val="nil"/>
              <w:right w:val="nil"/>
            </w:tcBorders>
          </w:tcPr>
          <w:p w14:paraId="731CEF69"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381978A5" w14:textId="77777777" w:rsidR="00BA4233" w:rsidRDefault="00BA4233" w:rsidP="00BA4233">
            <w:pPr>
              <w:rPr>
                <w:sz w:val="2"/>
                <w:szCs w:val="2"/>
              </w:rPr>
            </w:pPr>
          </w:p>
        </w:tc>
      </w:tr>
      <w:tr w:rsidR="00BA4233" w14:paraId="7938333B"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2"/>
        </w:trPr>
        <w:tc>
          <w:tcPr>
            <w:tcW w:w="23" w:type="dxa"/>
            <w:vMerge/>
            <w:tcBorders>
              <w:top w:val="nil"/>
              <w:left w:val="single" w:sz="4" w:space="0" w:color="auto"/>
              <w:right w:val="nil"/>
            </w:tcBorders>
          </w:tcPr>
          <w:p w14:paraId="6BCA79E1" w14:textId="77777777" w:rsidR="00BA4233" w:rsidRDefault="00BA4233" w:rsidP="00BA4233">
            <w:pPr>
              <w:rPr>
                <w:sz w:val="2"/>
                <w:szCs w:val="2"/>
              </w:rPr>
            </w:pPr>
          </w:p>
        </w:tc>
        <w:tc>
          <w:tcPr>
            <w:tcW w:w="1068" w:type="dxa"/>
            <w:gridSpan w:val="2"/>
            <w:tcBorders>
              <w:left w:val="nil"/>
              <w:bottom w:val="nil"/>
            </w:tcBorders>
          </w:tcPr>
          <w:p w14:paraId="51B2A2E6" w14:textId="77777777" w:rsidR="00BA4233" w:rsidRDefault="00BA4233" w:rsidP="00BA4233">
            <w:pPr>
              <w:pStyle w:val="TableParagraph"/>
              <w:rPr>
                <w:rFonts w:ascii="Times New Roman"/>
                <w:sz w:val="16"/>
              </w:rPr>
            </w:pPr>
          </w:p>
          <w:p w14:paraId="4D203CA0" w14:textId="77777777" w:rsidR="00BA4233" w:rsidRDefault="00BA4233" w:rsidP="00BA4233">
            <w:pPr>
              <w:pStyle w:val="TableParagraph"/>
              <w:rPr>
                <w:rFonts w:ascii="Times New Roman"/>
                <w:sz w:val="16"/>
              </w:rPr>
            </w:pPr>
          </w:p>
          <w:p w14:paraId="68C2B59E" w14:textId="77777777" w:rsidR="00BA4233" w:rsidRDefault="00BA4233" w:rsidP="00BA4233">
            <w:pPr>
              <w:pStyle w:val="TableParagraph"/>
              <w:rPr>
                <w:rFonts w:ascii="Times New Roman"/>
                <w:sz w:val="16"/>
              </w:rPr>
            </w:pPr>
          </w:p>
          <w:p w14:paraId="10BE5308" w14:textId="77777777" w:rsidR="00BA4233" w:rsidRDefault="00BA4233" w:rsidP="00BA4233">
            <w:pPr>
              <w:pStyle w:val="TableParagraph"/>
              <w:spacing w:before="83"/>
              <w:rPr>
                <w:rFonts w:ascii="Times New Roman"/>
                <w:sz w:val="16"/>
              </w:rPr>
            </w:pPr>
          </w:p>
          <w:p w14:paraId="70840B35" w14:textId="77777777" w:rsidR="00BA4233" w:rsidRDefault="00BA4233" w:rsidP="00BA4233">
            <w:pPr>
              <w:pStyle w:val="TableParagraph"/>
              <w:ind w:left="5"/>
              <w:jc w:val="center"/>
              <w:rPr>
                <w:rFonts w:ascii="Arial"/>
                <w:b/>
                <w:sz w:val="16"/>
              </w:rPr>
            </w:pPr>
            <w:r>
              <w:rPr>
                <w:rFonts w:ascii="Arial"/>
                <w:b/>
                <w:spacing w:val="-2"/>
                <w:sz w:val="16"/>
              </w:rPr>
              <w:t>00028</w:t>
            </w:r>
          </w:p>
        </w:tc>
        <w:tc>
          <w:tcPr>
            <w:tcW w:w="5246" w:type="dxa"/>
            <w:tcBorders>
              <w:bottom w:val="nil"/>
            </w:tcBorders>
          </w:tcPr>
          <w:p w14:paraId="14AEDE07" w14:textId="49C4D2E7" w:rsidR="00BA4233" w:rsidRDefault="00BA4233" w:rsidP="00BA4233">
            <w:pPr>
              <w:pStyle w:val="TableParagraph"/>
              <w:spacing w:line="249" w:lineRule="auto"/>
              <w:ind w:left="28" w:firstLine="215"/>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CENTRO</w:t>
            </w:r>
            <w:r>
              <w:rPr>
                <w:spacing w:val="40"/>
                <w:sz w:val="16"/>
              </w:rPr>
              <w:t xml:space="preserve"> </w:t>
            </w:r>
            <w:r>
              <w:rPr>
                <w:spacing w:val="-2"/>
                <w:sz w:val="16"/>
              </w:rPr>
              <w:t>MULTIUSO</w:t>
            </w:r>
          </w:p>
          <w:p w14:paraId="13886A11"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7359D880" w14:textId="77777777" w:rsidR="00BA4233" w:rsidRDefault="00BA4233" w:rsidP="00BA4233">
            <w:pPr>
              <w:pStyle w:val="TableParagraph"/>
              <w:rPr>
                <w:rFonts w:ascii="Times New Roman"/>
                <w:sz w:val="16"/>
              </w:rPr>
            </w:pPr>
          </w:p>
          <w:p w14:paraId="58D3ADE5" w14:textId="77777777" w:rsidR="00BA4233" w:rsidRDefault="00BA4233" w:rsidP="00BA4233">
            <w:pPr>
              <w:pStyle w:val="TableParagraph"/>
              <w:rPr>
                <w:rFonts w:ascii="Times New Roman"/>
                <w:sz w:val="16"/>
              </w:rPr>
            </w:pPr>
          </w:p>
          <w:p w14:paraId="4BC30CB9" w14:textId="77777777" w:rsidR="00BA4233" w:rsidRDefault="00BA4233" w:rsidP="00BA4233">
            <w:pPr>
              <w:pStyle w:val="TableParagraph"/>
              <w:rPr>
                <w:rFonts w:ascii="Times New Roman"/>
                <w:sz w:val="16"/>
              </w:rPr>
            </w:pPr>
          </w:p>
          <w:p w14:paraId="14CBE994" w14:textId="77777777" w:rsidR="00BA4233" w:rsidRDefault="00BA4233" w:rsidP="00BA4233">
            <w:pPr>
              <w:pStyle w:val="TableParagraph"/>
              <w:spacing w:before="78"/>
              <w:rPr>
                <w:rFonts w:ascii="Times New Roman"/>
                <w:sz w:val="16"/>
              </w:rPr>
            </w:pPr>
          </w:p>
          <w:p w14:paraId="6DCC9A78"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5D4EE747" w14:textId="77777777" w:rsidR="00BA4233" w:rsidRDefault="00BA4233" w:rsidP="00BA4233">
            <w:pPr>
              <w:pStyle w:val="TableParagraph"/>
              <w:rPr>
                <w:rFonts w:ascii="Times New Roman"/>
                <w:sz w:val="16"/>
              </w:rPr>
            </w:pPr>
          </w:p>
          <w:p w14:paraId="370B6809" w14:textId="77777777" w:rsidR="00BA4233" w:rsidRDefault="00BA4233" w:rsidP="00BA4233">
            <w:pPr>
              <w:pStyle w:val="TableParagraph"/>
              <w:rPr>
                <w:rFonts w:ascii="Times New Roman"/>
                <w:sz w:val="16"/>
              </w:rPr>
            </w:pPr>
          </w:p>
          <w:p w14:paraId="4BA2E18F" w14:textId="77777777" w:rsidR="00BA4233" w:rsidRDefault="00BA4233" w:rsidP="00BA4233">
            <w:pPr>
              <w:pStyle w:val="TableParagraph"/>
              <w:rPr>
                <w:rFonts w:ascii="Times New Roman"/>
                <w:sz w:val="16"/>
              </w:rPr>
            </w:pPr>
          </w:p>
          <w:p w14:paraId="42B3FEF2" w14:textId="77777777" w:rsidR="00BA4233" w:rsidRDefault="00BA4233" w:rsidP="00BA4233">
            <w:pPr>
              <w:pStyle w:val="TableParagraph"/>
              <w:spacing w:before="78"/>
              <w:rPr>
                <w:rFonts w:ascii="Times New Roman"/>
                <w:sz w:val="16"/>
              </w:rPr>
            </w:pPr>
          </w:p>
          <w:p w14:paraId="0E485525"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07F72E02" w14:textId="77777777" w:rsidR="00BA4233" w:rsidRDefault="00BA4233" w:rsidP="00BA4233">
            <w:pPr>
              <w:pStyle w:val="TableParagraph"/>
              <w:rPr>
                <w:rFonts w:ascii="Times New Roman"/>
                <w:sz w:val="16"/>
              </w:rPr>
            </w:pPr>
          </w:p>
          <w:p w14:paraId="30ACB3BB" w14:textId="77777777" w:rsidR="00BA4233" w:rsidRDefault="00BA4233" w:rsidP="00BA4233">
            <w:pPr>
              <w:pStyle w:val="TableParagraph"/>
              <w:rPr>
                <w:rFonts w:ascii="Times New Roman"/>
                <w:sz w:val="16"/>
              </w:rPr>
            </w:pPr>
          </w:p>
          <w:p w14:paraId="6C77DED4" w14:textId="77777777" w:rsidR="00BA4233" w:rsidRDefault="00BA4233" w:rsidP="00BA4233">
            <w:pPr>
              <w:pStyle w:val="TableParagraph"/>
              <w:rPr>
                <w:rFonts w:ascii="Times New Roman"/>
                <w:sz w:val="16"/>
              </w:rPr>
            </w:pPr>
          </w:p>
          <w:p w14:paraId="4DAC594F" w14:textId="77777777" w:rsidR="00BA4233" w:rsidRDefault="00BA4233" w:rsidP="00BA4233">
            <w:pPr>
              <w:pStyle w:val="TableParagraph"/>
              <w:spacing w:before="78"/>
              <w:rPr>
                <w:rFonts w:ascii="Times New Roman"/>
                <w:sz w:val="16"/>
              </w:rPr>
            </w:pPr>
          </w:p>
          <w:p w14:paraId="67EB13EC"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406837F9" w14:textId="77777777" w:rsidR="00BA4233" w:rsidRDefault="00BA4233" w:rsidP="00BA4233">
            <w:pPr>
              <w:rPr>
                <w:sz w:val="2"/>
                <w:szCs w:val="2"/>
              </w:rPr>
            </w:pPr>
          </w:p>
        </w:tc>
      </w:tr>
      <w:tr w:rsidR="00BA4233" w14:paraId="2E4BC0F6"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7C124E39" w14:textId="77777777" w:rsidR="00BA4233" w:rsidRDefault="00BA4233" w:rsidP="00BA4233">
            <w:pPr>
              <w:rPr>
                <w:sz w:val="2"/>
                <w:szCs w:val="2"/>
              </w:rPr>
            </w:pPr>
          </w:p>
        </w:tc>
        <w:tc>
          <w:tcPr>
            <w:tcW w:w="1068" w:type="dxa"/>
            <w:gridSpan w:val="2"/>
            <w:tcBorders>
              <w:top w:val="nil"/>
              <w:left w:val="nil"/>
            </w:tcBorders>
          </w:tcPr>
          <w:p w14:paraId="654FE135" w14:textId="77777777" w:rsidR="00BA4233" w:rsidRDefault="00BA4233" w:rsidP="00BA4233">
            <w:pPr>
              <w:pStyle w:val="TableParagraph"/>
              <w:rPr>
                <w:rFonts w:ascii="Times New Roman"/>
                <w:sz w:val="16"/>
              </w:rPr>
            </w:pPr>
          </w:p>
        </w:tc>
        <w:tc>
          <w:tcPr>
            <w:tcW w:w="5246" w:type="dxa"/>
            <w:tcBorders>
              <w:top w:val="nil"/>
            </w:tcBorders>
          </w:tcPr>
          <w:p w14:paraId="447F9BE0" w14:textId="77777777" w:rsidR="00BA4233" w:rsidRDefault="00BA4233" w:rsidP="00BA4233">
            <w:pPr>
              <w:pStyle w:val="TableParagraph"/>
              <w:spacing w:before="87"/>
              <w:ind w:left="28"/>
              <w:rPr>
                <w:sz w:val="16"/>
              </w:rPr>
            </w:pPr>
            <w:r>
              <w:rPr>
                <w:sz w:val="16"/>
              </w:rPr>
              <w:t>ponto:centro</w:t>
            </w:r>
            <w:r>
              <w:rPr>
                <w:spacing w:val="-4"/>
                <w:sz w:val="16"/>
              </w:rPr>
              <w:t xml:space="preserve"> </w:t>
            </w:r>
            <w:r>
              <w:rPr>
                <w:spacing w:val="-2"/>
                <w:sz w:val="16"/>
              </w:rPr>
              <w:t>multiuso</w:t>
            </w:r>
          </w:p>
          <w:p w14:paraId="6E8BB03F" w14:textId="77777777" w:rsidR="00BA4233" w:rsidRDefault="00BA4233" w:rsidP="00BA4233">
            <w:pPr>
              <w:pStyle w:val="TableParagraph"/>
              <w:spacing w:before="8"/>
              <w:ind w:left="28"/>
              <w:rPr>
                <w:sz w:val="16"/>
              </w:rPr>
            </w:pPr>
            <w:r>
              <w:rPr>
                <w:sz w:val="16"/>
              </w:rPr>
              <w:t>rua</w:t>
            </w:r>
            <w:r>
              <w:rPr>
                <w:spacing w:val="-5"/>
                <w:sz w:val="16"/>
              </w:rPr>
              <w:t xml:space="preserve"> </w:t>
            </w:r>
            <w:r>
              <w:rPr>
                <w:sz w:val="16"/>
              </w:rPr>
              <w:t>carlos fernandes</w:t>
            </w:r>
            <w:r>
              <w:rPr>
                <w:spacing w:val="-1"/>
                <w:sz w:val="16"/>
              </w:rPr>
              <w:t xml:space="preserve"> </w:t>
            </w:r>
            <w:r>
              <w:rPr>
                <w:sz w:val="16"/>
              </w:rPr>
              <w:t>–</w:t>
            </w:r>
            <w:r>
              <w:rPr>
                <w:spacing w:val="-1"/>
                <w:sz w:val="16"/>
              </w:rPr>
              <w:t xml:space="preserve"> </w:t>
            </w:r>
            <w:r>
              <w:rPr>
                <w:spacing w:val="-4"/>
                <w:sz w:val="16"/>
              </w:rPr>
              <w:t>sede</w:t>
            </w:r>
          </w:p>
        </w:tc>
        <w:tc>
          <w:tcPr>
            <w:tcW w:w="1417" w:type="dxa"/>
            <w:tcBorders>
              <w:top w:val="nil"/>
            </w:tcBorders>
          </w:tcPr>
          <w:p w14:paraId="7FF552D9" w14:textId="77777777" w:rsidR="00BA4233" w:rsidRDefault="00BA4233" w:rsidP="00BA4233">
            <w:pPr>
              <w:pStyle w:val="TableParagraph"/>
              <w:rPr>
                <w:rFonts w:ascii="Times New Roman"/>
                <w:sz w:val="16"/>
              </w:rPr>
            </w:pPr>
          </w:p>
        </w:tc>
        <w:tc>
          <w:tcPr>
            <w:tcW w:w="1558" w:type="dxa"/>
            <w:gridSpan w:val="3"/>
            <w:tcBorders>
              <w:top w:val="nil"/>
            </w:tcBorders>
          </w:tcPr>
          <w:p w14:paraId="017859AE" w14:textId="77777777" w:rsidR="00BA4233" w:rsidRDefault="00BA4233" w:rsidP="00BA4233">
            <w:pPr>
              <w:pStyle w:val="TableParagraph"/>
              <w:rPr>
                <w:rFonts w:ascii="Times New Roman"/>
                <w:sz w:val="16"/>
              </w:rPr>
            </w:pPr>
          </w:p>
        </w:tc>
        <w:tc>
          <w:tcPr>
            <w:tcW w:w="992" w:type="dxa"/>
            <w:tcBorders>
              <w:top w:val="nil"/>
              <w:right w:val="nil"/>
            </w:tcBorders>
          </w:tcPr>
          <w:p w14:paraId="01150BA8"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1F6CDC4A" w14:textId="77777777" w:rsidR="00BA4233" w:rsidRDefault="00BA4233" w:rsidP="00BA4233">
            <w:pPr>
              <w:rPr>
                <w:sz w:val="2"/>
                <w:szCs w:val="2"/>
              </w:rPr>
            </w:pPr>
          </w:p>
        </w:tc>
      </w:tr>
      <w:tr w:rsidR="00BA4233" w14:paraId="6A4488D8"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4"/>
        </w:trPr>
        <w:tc>
          <w:tcPr>
            <w:tcW w:w="23" w:type="dxa"/>
            <w:vMerge/>
            <w:tcBorders>
              <w:top w:val="nil"/>
              <w:left w:val="single" w:sz="4" w:space="0" w:color="auto"/>
              <w:right w:val="nil"/>
            </w:tcBorders>
          </w:tcPr>
          <w:p w14:paraId="2B365FCB" w14:textId="77777777" w:rsidR="00BA4233" w:rsidRDefault="00BA4233" w:rsidP="00BA4233">
            <w:pPr>
              <w:rPr>
                <w:sz w:val="2"/>
                <w:szCs w:val="2"/>
              </w:rPr>
            </w:pPr>
          </w:p>
        </w:tc>
        <w:tc>
          <w:tcPr>
            <w:tcW w:w="1068" w:type="dxa"/>
            <w:gridSpan w:val="2"/>
            <w:tcBorders>
              <w:left w:val="nil"/>
              <w:bottom w:val="nil"/>
            </w:tcBorders>
          </w:tcPr>
          <w:p w14:paraId="6005B657" w14:textId="77777777" w:rsidR="00BA4233" w:rsidRDefault="00BA4233" w:rsidP="00BA4233">
            <w:pPr>
              <w:pStyle w:val="TableParagraph"/>
              <w:rPr>
                <w:rFonts w:ascii="Times New Roman"/>
                <w:sz w:val="16"/>
              </w:rPr>
            </w:pPr>
          </w:p>
          <w:p w14:paraId="563103A7" w14:textId="77777777" w:rsidR="00BA4233" w:rsidRDefault="00BA4233" w:rsidP="00BA4233">
            <w:pPr>
              <w:pStyle w:val="TableParagraph"/>
              <w:rPr>
                <w:rFonts w:ascii="Times New Roman"/>
                <w:sz w:val="16"/>
              </w:rPr>
            </w:pPr>
          </w:p>
          <w:p w14:paraId="3166104F" w14:textId="77777777" w:rsidR="00BA4233" w:rsidRDefault="00BA4233" w:rsidP="00BA4233">
            <w:pPr>
              <w:pStyle w:val="TableParagraph"/>
              <w:rPr>
                <w:rFonts w:ascii="Times New Roman"/>
                <w:sz w:val="16"/>
              </w:rPr>
            </w:pPr>
          </w:p>
          <w:p w14:paraId="338C7D18" w14:textId="77777777" w:rsidR="00BA4233" w:rsidRDefault="00BA4233" w:rsidP="00BA4233">
            <w:pPr>
              <w:pStyle w:val="TableParagraph"/>
              <w:spacing w:before="83"/>
              <w:rPr>
                <w:rFonts w:ascii="Times New Roman"/>
                <w:sz w:val="16"/>
              </w:rPr>
            </w:pPr>
          </w:p>
          <w:p w14:paraId="2FA7C5C1" w14:textId="77777777" w:rsidR="00BA4233" w:rsidRDefault="00BA4233" w:rsidP="00BA4233">
            <w:pPr>
              <w:pStyle w:val="TableParagraph"/>
              <w:ind w:left="5"/>
              <w:jc w:val="center"/>
              <w:rPr>
                <w:rFonts w:ascii="Arial"/>
                <w:b/>
                <w:sz w:val="16"/>
              </w:rPr>
            </w:pPr>
            <w:r>
              <w:rPr>
                <w:rFonts w:ascii="Arial"/>
                <w:b/>
                <w:spacing w:val="-2"/>
                <w:sz w:val="16"/>
              </w:rPr>
              <w:t>00029</w:t>
            </w:r>
          </w:p>
        </w:tc>
        <w:tc>
          <w:tcPr>
            <w:tcW w:w="5246" w:type="dxa"/>
            <w:tcBorders>
              <w:bottom w:val="nil"/>
            </w:tcBorders>
          </w:tcPr>
          <w:p w14:paraId="525A5441" w14:textId="77777777" w:rsidR="00BA4233" w:rsidRDefault="00BA4233" w:rsidP="00BA4233">
            <w:pPr>
              <w:pStyle w:val="TableParagraph"/>
              <w:spacing w:line="249" w:lineRule="auto"/>
              <w:ind w:left="28" w:firstLine="170"/>
              <w:rPr>
                <w:sz w:val="16"/>
              </w:rPr>
            </w:pPr>
            <w:r>
              <w:rPr>
                <w:sz w:val="16"/>
              </w:rPr>
              <w:t>Lote</w:t>
            </w:r>
            <w:r>
              <w:rPr>
                <w:spacing w:val="38"/>
                <w:sz w:val="16"/>
              </w:rPr>
              <w:t xml:space="preserve"> </w:t>
            </w:r>
            <w:r>
              <w:rPr>
                <w:sz w:val="16"/>
              </w:rPr>
              <w:t>00029</w:t>
            </w:r>
            <w:r>
              <w:rPr>
                <w:spacing w:val="38"/>
                <w:sz w:val="16"/>
              </w:rPr>
              <w:t xml:space="preserve"> </w:t>
            </w:r>
            <w:r>
              <w:rPr>
                <w:sz w:val="16"/>
              </w:rPr>
              <w:t>LOCAÇÃO</w:t>
            </w:r>
            <w:r>
              <w:rPr>
                <w:spacing w:val="38"/>
                <w:sz w:val="16"/>
              </w:rPr>
              <w:t xml:space="preserve"> </w:t>
            </w:r>
            <w:r>
              <w:rPr>
                <w:sz w:val="16"/>
              </w:rPr>
              <w:t>DE</w:t>
            </w:r>
            <w:r>
              <w:rPr>
                <w:spacing w:val="39"/>
                <w:sz w:val="16"/>
              </w:rPr>
              <w:t xml:space="preserve"> </w:t>
            </w:r>
            <w:r>
              <w:rPr>
                <w:sz w:val="16"/>
              </w:rPr>
              <w:t>FIBRA</w:t>
            </w:r>
            <w:r>
              <w:rPr>
                <w:spacing w:val="39"/>
                <w:sz w:val="16"/>
              </w:rPr>
              <w:t xml:space="preserve"> </w:t>
            </w:r>
            <w:r>
              <w:rPr>
                <w:sz w:val="16"/>
              </w:rPr>
              <w:t>OPTICA</w:t>
            </w:r>
            <w:r>
              <w:rPr>
                <w:spacing w:val="39"/>
                <w:sz w:val="16"/>
              </w:rPr>
              <w:t xml:space="preserve"> </w:t>
            </w:r>
            <w:r>
              <w:rPr>
                <w:sz w:val="16"/>
              </w:rPr>
              <w:t>-</w:t>
            </w:r>
            <w:r>
              <w:rPr>
                <w:spacing w:val="36"/>
                <w:sz w:val="16"/>
              </w:rPr>
              <w:t xml:space="preserve"> </w:t>
            </w:r>
            <w:r>
              <w:rPr>
                <w:sz w:val="16"/>
              </w:rPr>
              <w:t>PONTO</w:t>
            </w:r>
            <w:r>
              <w:rPr>
                <w:spacing w:val="38"/>
                <w:sz w:val="16"/>
              </w:rPr>
              <w:t xml:space="preserve"> </w:t>
            </w:r>
            <w:r>
              <w:rPr>
                <w:sz w:val="16"/>
              </w:rPr>
              <w:t xml:space="preserve">CONSELHO </w:t>
            </w:r>
            <w:r>
              <w:rPr>
                <w:spacing w:val="-2"/>
                <w:sz w:val="16"/>
              </w:rPr>
              <w:t>TUTELAR</w:t>
            </w:r>
          </w:p>
          <w:p w14:paraId="6E5F24F7"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531A1263" w14:textId="77777777" w:rsidR="00BA4233" w:rsidRDefault="00BA4233" w:rsidP="00BA4233">
            <w:pPr>
              <w:pStyle w:val="TableParagraph"/>
              <w:rPr>
                <w:rFonts w:ascii="Times New Roman"/>
                <w:sz w:val="16"/>
              </w:rPr>
            </w:pPr>
          </w:p>
          <w:p w14:paraId="2A404725" w14:textId="77777777" w:rsidR="00BA4233" w:rsidRDefault="00BA4233" w:rsidP="00BA4233">
            <w:pPr>
              <w:pStyle w:val="TableParagraph"/>
              <w:rPr>
                <w:rFonts w:ascii="Times New Roman"/>
                <w:sz w:val="16"/>
              </w:rPr>
            </w:pPr>
          </w:p>
          <w:p w14:paraId="7EF60E7C" w14:textId="77777777" w:rsidR="00BA4233" w:rsidRDefault="00BA4233" w:rsidP="00BA4233">
            <w:pPr>
              <w:pStyle w:val="TableParagraph"/>
              <w:rPr>
                <w:rFonts w:ascii="Times New Roman"/>
                <w:sz w:val="16"/>
              </w:rPr>
            </w:pPr>
          </w:p>
          <w:p w14:paraId="4096A628" w14:textId="77777777" w:rsidR="00BA4233" w:rsidRDefault="00BA4233" w:rsidP="00BA4233">
            <w:pPr>
              <w:pStyle w:val="TableParagraph"/>
              <w:spacing w:before="78"/>
              <w:rPr>
                <w:rFonts w:ascii="Times New Roman"/>
                <w:sz w:val="16"/>
              </w:rPr>
            </w:pPr>
          </w:p>
          <w:p w14:paraId="6E7110CA"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029E016F" w14:textId="77777777" w:rsidR="00BA4233" w:rsidRDefault="00BA4233" w:rsidP="00BA4233">
            <w:pPr>
              <w:pStyle w:val="TableParagraph"/>
              <w:rPr>
                <w:rFonts w:ascii="Times New Roman"/>
                <w:sz w:val="16"/>
              </w:rPr>
            </w:pPr>
          </w:p>
          <w:p w14:paraId="02A9B01B" w14:textId="77777777" w:rsidR="00BA4233" w:rsidRDefault="00BA4233" w:rsidP="00BA4233">
            <w:pPr>
              <w:pStyle w:val="TableParagraph"/>
              <w:rPr>
                <w:rFonts w:ascii="Times New Roman"/>
                <w:sz w:val="16"/>
              </w:rPr>
            </w:pPr>
          </w:p>
          <w:p w14:paraId="42D5B8CD" w14:textId="77777777" w:rsidR="00BA4233" w:rsidRDefault="00BA4233" w:rsidP="00BA4233">
            <w:pPr>
              <w:pStyle w:val="TableParagraph"/>
              <w:rPr>
                <w:rFonts w:ascii="Times New Roman"/>
                <w:sz w:val="16"/>
              </w:rPr>
            </w:pPr>
          </w:p>
          <w:p w14:paraId="1C1F7BC5" w14:textId="77777777" w:rsidR="00BA4233" w:rsidRDefault="00BA4233" w:rsidP="00BA4233">
            <w:pPr>
              <w:pStyle w:val="TableParagraph"/>
              <w:spacing w:before="78"/>
              <w:rPr>
                <w:rFonts w:ascii="Times New Roman"/>
                <w:sz w:val="16"/>
              </w:rPr>
            </w:pPr>
          </w:p>
          <w:p w14:paraId="7EDBE498"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54DD859E" w14:textId="77777777" w:rsidR="00BA4233" w:rsidRDefault="00BA4233" w:rsidP="00BA4233">
            <w:pPr>
              <w:pStyle w:val="TableParagraph"/>
              <w:rPr>
                <w:rFonts w:ascii="Times New Roman"/>
                <w:sz w:val="16"/>
              </w:rPr>
            </w:pPr>
          </w:p>
          <w:p w14:paraId="515BD58A" w14:textId="77777777" w:rsidR="00BA4233" w:rsidRDefault="00BA4233" w:rsidP="00BA4233">
            <w:pPr>
              <w:pStyle w:val="TableParagraph"/>
              <w:rPr>
                <w:rFonts w:ascii="Times New Roman"/>
                <w:sz w:val="16"/>
              </w:rPr>
            </w:pPr>
          </w:p>
          <w:p w14:paraId="4B1BF27D" w14:textId="77777777" w:rsidR="00BA4233" w:rsidRDefault="00BA4233" w:rsidP="00BA4233">
            <w:pPr>
              <w:pStyle w:val="TableParagraph"/>
              <w:rPr>
                <w:rFonts w:ascii="Times New Roman"/>
                <w:sz w:val="16"/>
              </w:rPr>
            </w:pPr>
          </w:p>
          <w:p w14:paraId="0A3279B5" w14:textId="77777777" w:rsidR="00BA4233" w:rsidRDefault="00BA4233" w:rsidP="00BA4233">
            <w:pPr>
              <w:pStyle w:val="TableParagraph"/>
              <w:spacing w:before="78"/>
              <w:rPr>
                <w:rFonts w:ascii="Times New Roman"/>
                <w:sz w:val="16"/>
              </w:rPr>
            </w:pPr>
          </w:p>
          <w:p w14:paraId="4D73D57E"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6FD21A36" w14:textId="77777777" w:rsidR="00BA4233" w:rsidRDefault="00BA4233" w:rsidP="00BA4233">
            <w:pPr>
              <w:rPr>
                <w:sz w:val="2"/>
                <w:szCs w:val="2"/>
              </w:rPr>
            </w:pPr>
          </w:p>
        </w:tc>
      </w:tr>
      <w:tr w:rsidR="00BA4233" w14:paraId="372199CE"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6242B0CA" w14:textId="77777777" w:rsidR="00BA4233" w:rsidRDefault="00BA4233" w:rsidP="00BA4233">
            <w:pPr>
              <w:rPr>
                <w:sz w:val="2"/>
                <w:szCs w:val="2"/>
              </w:rPr>
            </w:pPr>
          </w:p>
        </w:tc>
        <w:tc>
          <w:tcPr>
            <w:tcW w:w="1068" w:type="dxa"/>
            <w:gridSpan w:val="2"/>
            <w:tcBorders>
              <w:top w:val="nil"/>
              <w:left w:val="nil"/>
            </w:tcBorders>
          </w:tcPr>
          <w:p w14:paraId="33852BEC" w14:textId="77777777" w:rsidR="00BA4233" w:rsidRDefault="00BA4233" w:rsidP="00BA4233">
            <w:pPr>
              <w:pStyle w:val="TableParagraph"/>
              <w:rPr>
                <w:rFonts w:ascii="Times New Roman"/>
                <w:sz w:val="16"/>
              </w:rPr>
            </w:pPr>
          </w:p>
        </w:tc>
        <w:tc>
          <w:tcPr>
            <w:tcW w:w="5246" w:type="dxa"/>
            <w:tcBorders>
              <w:top w:val="nil"/>
            </w:tcBorders>
          </w:tcPr>
          <w:p w14:paraId="16F2BDDA" w14:textId="77777777" w:rsidR="00BA4233" w:rsidRDefault="00BA4233" w:rsidP="00BA4233">
            <w:pPr>
              <w:pStyle w:val="TableParagraph"/>
              <w:spacing w:before="87" w:line="249" w:lineRule="auto"/>
              <w:ind w:left="28" w:right="3354"/>
              <w:rPr>
                <w:sz w:val="16"/>
              </w:rPr>
            </w:pPr>
            <w:r>
              <w:rPr>
                <w:sz w:val="16"/>
              </w:rPr>
              <w:t>ponto:</w:t>
            </w:r>
            <w:r>
              <w:rPr>
                <w:spacing w:val="-12"/>
                <w:sz w:val="16"/>
              </w:rPr>
              <w:t xml:space="preserve"> </w:t>
            </w:r>
            <w:r>
              <w:rPr>
                <w:sz w:val="16"/>
              </w:rPr>
              <w:t>conselho</w:t>
            </w:r>
            <w:r>
              <w:rPr>
                <w:spacing w:val="-11"/>
                <w:sz w:val="16"/>
              </w:rPr>
              <w:t xml:space="preserve"> </w:t>
            </w:r>
            <w:r>
              <w:rPr>
                <w:sz w:val="16"/>
              </w:rPr>
              <w:t xml:space="preserve">tutelar </w:t>
            </w:r>
            <w:r>
              <w:rPr>
                <w:spacing w:val="-4"/>
                <w:sz w:val="16"/>
              </w:rPr>
              <w:t>sede</w:t>
            </w:r>
          </w:p>
        </w:tc>
        <w:tc>
          <w:tcPr>
            <w:tcW w:w="1417" w:type="dxa"/>
            <w:tcBorders>
              <w:top w:val="nil"/>
            </w:tcBorders>
          </w:tcPr>
          <w:p w14:paraId="796A01C0" w14:textId="77777777" w:rsidR="00BA4233" w:rsidRDefault="00BA4233" w:rsidP="00BA4233">
            <w:pPr>
              <w:pStyle w:val="TableParagraph"/>
              <w:rPr>
                <w:rFonts w:ascii="Times New Roman"/>
                <w:sz w:val="16"/>
              </w:rPr>
            </w:pPr>
          </w:p>
        </w:tc>
        <w:tc>
          <w:tcPr>
            <w:tcW w:w="1558" w:type="dxa"/>
            <w:gridSpan w:val="3"/>
            <w:tcBorders>
              <w:top w:val="nil"/>
            </w:tcBorders>
          </w:tcPr>
          <w:p w14:paraId="72D20D5F" w14:textId="77777777" w:rsidR="00BA4233" w:rsidRDefault="00BA4233" w:rsidP="00BA4233">
            <w:pPr>
              <w:pStyle w:val="TableParagraph"/>
              <w:rPr>
                <w:rFonts w:ascii="Times New Roman"/>
                <w:sz w:val="16"/>
              </w:rPr>
            </w:pPr>
          </w:p>
        </w:tc>
        <w:tc>
          <w:tcPr>
            <w:tcW w:w="992" w:type="dxa"/>
            <w:tcBorders>
              <w:top w:val="nil"/>
              <w:right w:val="nil"/>
            </w:tcBorders>
          </w:tcPr>
          <w:p w14:paraId="7F57E1A1"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6977E1E2" w14:textId="77777777" w:rsidR="00BA4233" w:rsidRDefault="00BA4233" w:rsidP="00BA4233">
            <w:pPr>
              <w:rPr>
                <w:sz w:val="2"/>
                <w:szCs w:val="2"/>
              </w:rPr>
            </w:pPr>
          </w:p>
        </w:tc>
      </w:tr>
      <w:tr w:rsidR="00BA4233" w14:paraId="6B7760F7"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2"/>
        </w:trPr>
        <w:tc>
          <w:tcPr>
            <w:tcW w:w="23" w:type="dxa"/>
            <w:vMerge/>
            <w:tcBorders>
              <w:top w:val="nil"/>
              <w:left w:val="single" w:sz="4" w:space="0" w:color="auto"/>
              <w:right w:val="nil"/>
            </w:tcBorders>
          </w:tcPr>
          <w:p w14:paraId="1F165399" w14:textId="77777777" w:rsidR="00BA4233" w:rsidRDefault="00BA4233" w:rsidP="00BA4233">
            <w:pPr>
              <w:rPr>
                <w:sz w:val="2"/>
                <w:szCs w:val="2"/>
              </w:rPr>
            </w:pPr>
          </w:p>
        </w:tc>
        <w:tc>
          <w:tcPr>
            <w:tcW w:w="1068" w:type="dxa"/>
            <w:gridSpan w:val="2"/>
            <w:tcBorders>
              <w:left w:val="nil"/>
              <w:bottom w:val="nil"/>
            </w:tcBorders>
          </w:tcPr>
          <w:p w14:paraId="3691CD4E" w14:textId="77777777" w:rsidR="00BA4233" w:rsidRDefault="00BA4233" w:rsidP="00BA4233">
            <w:pPr>
              <w:pStyle w:val="TableParagraph"/>
              <w:rPr>
                <w:rFonts w:ascii="Times New Roman"/>
                <w:sz w:val="16"/>
              </w:rPr>
            </w:pPr>
          </w:p>
          <w:p w14:paraId="127DF012" w14:textId="77777777" w:rsidR="00BA4233" w:rsidRDefault="00BA4233" w:rsidP="00BA4233">
            <w:pPr>
              <w:pStyle w:val="TableParagraph"/>
              <w:rPr>
                <w:rFonts w:ascii="Times New Roman"/>
                <w:sz w:val="16"/>
              </w:rPr>
            </w:pPr>
          </w:p>
          <w:p w14:paraId="046FA800" w14:textId="77777777" w:rsidR="00BA4233" w:rsidRDefault="00BA4233" w:rsidP="00BA4233">
            <w:pPr>
              <w:pStyle w:val="TableParagraph"/>
              <w:rPr>
                <w:rFonts w:ascii="Times New Roman"/>
                <w:sz w:val="16"/>
              </w:rPr>
            </w:pPr>
          </w:p>
          <w:p w14:paraId="4A8CCA16" w14:textId="77777777" w:rsidR="00BA4233" w:rsidRDefault="00BA4233" w:rsidP="00BA4233">
            <w:pPr>
              <w:pStyle w:val="TableParagraph"/>
              <w:spacing w:before="183"/>
              <w:rPr>
                <w:rFonts w:ascii="Times New Roman"/>
                <w:sz w:val="16"/>
              </w:rPr>
            </w:pPr>
          </w:p>
          <w:p w14:paraId="16318FC7" w14:textId="77777777" w:rsidR="00BA4233" w:rsidRDefault="00BA4233" w:rsidP="00BA4233">
            <w:pPr>
              <w:pStyle w:val="TableParagraph"/>
              <w:spacing w:before="1"/>
              <w:ind w:left="5"/>
              <w:jc w:val="center"/>
              <w:rPr>
                <w:rFonts w:ascii="Arial"/>
                <w:b/>
                <w:sz w:val="16"/>
              </w:rPr>
            </w:pPr>
            <w:r>
              <w:rPr>
                <w:rFonts w:ascii="Arial"/>
                <w:b/>
                <w:spacing w:val="-2"/>
                <w:sz w:val="16"/>
              </w:rPr>
              <w:t>00030</w:t>
            </w:r>
          </w:p>
        </w:tc>
        <w:tc>
          <w:tcPr>
            <w:tcW w:w="5246" w:type="dxa"/>
            <w:tcBorders>
              <w:bottom w:val="nil"/>
            </w:tcBorders>
          </w:tcPr>
          <w:p w14:paraId="06657A59" w14:textId="1EDBD311" w:rsidR="00BA4233" w:rsidRDefault="00BA4233" w:rsidP="00BA4233">
            <w:pPr>
              <w:pStyle w:val="TableParagraph"/>
              <w:spacing w:line="249" w:lineRule="auto"/>
              <w:ind w:left="28" w:firstLine="220"/>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TEATRO</w:t>
            </w:r>
            <w:r>
              <w:rPr>
                <w:spacing w:val="40"/>
                <w:sz w:val="16"/>
              </w:rPr>
              <w:t xml:space="preserve"> </w:t>
            </w:r>
            <w:r>
              <w:rPr>
                <w:sz w:val="16"/>
              </w:rPr>
              <w:t>MUNICIPAL GERALDO CESTARI</w:t>
            </w:r>
          </w:p>
          <w:p w14:paraId="7E134C85"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456B8041" w14:textId="77777777" w:rsidR="00BA4233" w:rsidRDefault="00BA4233" w:rsidP="00BA4233">
            <w:pPr>
              <w:pStyle w:val="TableParagraph"/>
              <w:rPr>
                <w:rFonts w:ascii="Times New Roman"/>
                <w:sz w:val="16"/>
              </w:rPr>
            </w:pPr>
          </w:p>
          <w:p w14:paraId="482413DB" w14:textId="77777777" w:rsidR="00BA4233" w:rsidRDefault="00BA4233" w:rsidP="00BA4233">
            <w:pPr>
              <w:pStyle w:val="TableParagraph"/>
              <w:rPr>
                <w:rFonts w:ascii="Times New Roman"/>
                <w:sz w:val="16"/>
              </w:rPr>
            </w:pPr>
          </w:p>
          <w:p w14:paraId="2B1A9506" w14:textId="77777777" w:rsidR="00BA4233" w:rsidRDefault="00BA4233" w:rsidP="00BA4233">
            <w:pPr>
              <w:pStyle w:val="TableParagraph"/>
              <w:rPr>
                <w:rFonts w:ascii="Times New Roman"/>
                <w:sz w:val="16"/>
              </w:rPr>
            </w:pPr>
          </w:p>
          <w:p w14:paraId="35D3C033" w14:textId="77777777" w:rsidR="00BA4233" w:rsidRDefault="00BA4233" w:rsidP="00BA4233">
            <w:pPr>
              <w:pStyle w:val="TableParagraph"/>
              <w:spacing w:before="179"/>
              <w:rPr>
                <w:rFonts w:ascii="Times New Roman"/>
                <w:sz w:val="16"/>
              </w:rPr>
            </w:pPr>
          </w:p>
          <w:p w14:paraId="17814723"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5592BEB0" w14:textId="77777777" w:rsidR="00BA4233" w:rsidRDefault="00BA4233" w:rsidP="00BA4233">
            <w:pPr>
              <w:pStyle w:val="TableParagraph"/>
              <w:rPr>
                <w:rFonts w:ascii="Times New Roman"/>
                <w:sz w:val="16"/>
              </w:rPr>
            </w:pPr>
          </w:p>
          <w:p w14:paraId="79AA4FE2" w14:textId="77777777" w:rsidR="00BA4233" w:rsidRDefault="00BA4233" w:rsidP="00BA4233">
            <w:pPr>
              <w:pStyle w:val="TableParagraph"/>
              <w:rPr>
                <w:rFonts w:ascii="Times New Roman"/>
                <w:sz w:val="16"/>
              </w:rPr>
            </w:pPr>
          </w:p>
          <w:p w14:paraId="15C78B2A" w14:textId="77777777" w:rsidR="00BA4233" w:rsidRDefault="00BA4233" w:rsidP="00BA4233">
            <w:pPr>
              <w:pStyle w:val="TableParagraph"/>
              <w:rPr>
                <w:rFonts w:ascii="Times New Roman"/>
                <w:sz w:val="16"/>
              </w:rPr>
            </w:pPr>
          </w:p>
          <w:p w14:paraId="233279B1" w14:textId="77777777" w:rsidR="00BA4233" w:rsidRDefault="00BA4233" w:rsidP="00BA4233">
            <w:pPr>
              <w:pStyle w:val="TableParagraph"/>
              <w:spacing w:before="179"/>
              <w:rPr>
                <w:rFonts w:ascii="Times New Roman"/>
                <w:sz w:val="16"/>
              </w:rPr>
            </w:pPr>
          </w:p>
          <w:p w14:paraId="62732DF3"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77B6BB62" w14:textId="77777777" w:rsidR="00BA4233" w:rsidRDefault="00BA4233" w:rsidP="00BA4233">
            <w:pPr>
              <w:pStyle w:val="TableParagraph"/>
              <w:rPr>
                <w:rFonts w:ascii="Times New Roman"/>
                <w:sz w:val="16"/>
              </w:rPr>
            </w:pPr>
          </w:p>
          <w:p w14:paraId="383FA553" w14:textId="77777777" w:rsidR="00BA4233" w:rsidRDefault="00BA4233" w:rsidP="00BA4233">
            <w:pPr>
              <w:pStyle w:val="TableParagraph"/>
              <w:rPr>
                <w:rFonts w:ascii="Times New Roman"/>
                <w:sz w:val="16"/>
              </w:rPr>
            </w:pPr>
          </w:p>
          <w:p w14:paraId="7CB62B67" w14:textId="77777777" w:rsidR="00BA4233" w:rsidRDefault="00BA4233" w:rsidP="00BA4233">
            <w:pPr>
              <w:pStyle w:val="TableParagraph"/>
              <w:rPr>
                <w:rFonts w:ascii="Times New Roman"/>
                <w:sz w:val="16"/>
              </w:rPr>
            </w:pPr>
          </w:p>
          <w:p w14:paraId="73AC0ED8" w14:textId="77777777" w:rsidR="00BA4233" w:rsidRDefault="00BA4233" w:rsidP="00BA4233">
            <w:pPr>
              <w:pStyle w:val="TableParagraph"/>
              <w:spacing w:before="179"/>
              <w:rPr>
                <w:rFonts w:ascii="Times New Roman"/>
                <w:sz w:val="16"/>
              </w:rPr>
            </w:pPr>
          </w:p>
          <w:p w14:paraId="2AC25B32"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7D316833" w14:textId="77777777" w:rsidR="00BA4233" w:rsidRDefault="00BA4233" w:rsidP="00BA4233">
            <w:pPr>
              <w:rPr>
                <w:sz w:val="2"/>
                <w:szCs w:val="2"/>
              </w:rPr>
            </w:pPr>
          </w:p>
        </w:tc>
      </w:tr>
      <w:tr w:rsidR="00BA4233" w14:paraId="6FE45D61"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801"/>
        </w:trPr>
        <w:tc>
          <w:tcPr>
            <w:tcW w:w="23" w:type="dxa"/>
            <w:vMerge/>
            <w:tcBorders>
              <w:top w:val="nil"/>
              <w:left w:val="single" w:sz="4" w:space="0" w:color="auto"/>
              <w:right w:val="nil"/>
            </w:tcBorders>
          </w:tcPr>
          <w:p w14:paraId="5DCFC80F" w14:textId="77777777" w:rsidR="00BA4233" w:rsidRDefault="00BA4233" w:rsidP="00BA4233">
            <w:pPr>
              <w:rPr>
                <w:sz w:val="2"/>
                <w:szCs w:val="2"/>
              </w:rPr>
            </w:pPr>
          </w:p>
        </w:tc>
        <w:tc>
          <w:tcPr>
            <w:tcW w:w="1068" w:type="dxa"/>
            <w:gridSpan w:val="2"/>
            <w:tcBorders>
              <w:top w:val="nil"/>
              <w:left w:val="nil"/>
            </w:tcBorders>
          </w:tcPr>
          <w:p w14:paraId="073AC9AF" w14:textId="77777777" w:rsidR="00BA4233" w:rsidRDefault="00BA4233" w:rsidP="00BA4233">
            <w:pPr>
              <w:pStyle w:val="TableParagraph"/>
              <w:rPr>
                <w:rFonts w:ascii="Times New Roman"/>
                <w:sz w:val="16"/>
              </w:rPr>
            </w:pPr>
          </w:p>
        </w:tc>
        <w:tc>
          <w:tcPr>
            <w:tcW w:w="5246" w:type="dxa"/>
            <w:tcBorders>
              <w:top w:val="nil"/>
            </w:tcBorders>
          </w:tcPr>
          <w:p w14:paraId="7557F711" w14:textId="77777777" w:rsidR="00BA4233" w:rsidRDefault="00BA4233" w:rsidP="00BA4233">
            <w:pPr>
              <w:pStyle w:val="TableParagraph"/>
              <w:spacing w:before="87" w:line="249" w:lineRule="auto"/>
              <w:ind w:left="28" w:right="2260"/>
              <w:rPr>
                <w:sz w:val="16"/>
              </w:rPr>
            </w:pPr>
            <w:r>
              <w:rPr>
                <w:sz w:val="16"/>
              </w:rPr>
              <w:t>ponto:</w:t>
            </w:r>
            <w:r>
              <w:rPr>
                <w:spacing w:val="-5"/>
                <w:sz w:val="16"/>
              </w:rPr>
              <w:t xml:space="preserve"> </w:t>
            </w:r>
            <w:r>
              <w:rPr>
                <w:sz w:val="16"/>
              </w:rPr>
              <w:t>teatro</w:t>
            </w:r>
            <w:r>
              <w:rPr>
                <w:spacing w:val="-6"/>
                <w:sz w:val="16"/>
              </w:rPr>
              <w:t xml:space="preserve"> </w:t>
            </w:r>
            <w:r>
              <w:rPr>
                <w:sz w:val="16"/>
              </w:rPr>
              <w:t>municipal</w:t>
            </w:r>
            <w:r>
              <w:rPr>
                <w:spacing w:val="-6"/>
                <w:sz w:val="16"/>
              </w:rPr>
              <w:t xml:space="preserve"> </w:t>
            </w:r>
            <w:r>
              <w:rPr>
                <w:sz w:val="16"/>
              </w:rPr>
              <w:t>geraldo</w:t>
            </w:r>
            <w:r>
              <w:rPr>
                <w:spacing w:val="-6"/>
                <w:sz w:val="16"/>
              </w:rPr>
              <w:t xml:space="preserve"> </w:t>
            </w:r>
            <w:r>
              <w:rPr>
                <w:sz w:val="16"/>
              </w:rPr>
              <w:t xml:space="preserve">cestari </w:t>
            </w:r>
            <w:r>
              <w:rPr>
                <w:spacing w:val="-4"/>
                <w:sz w:val="16"/>
              </w:rPr>
              <w:t>sede</w:t>
            </w:r>
          </w:p>
          <w:p w14:paraId="4AAE45BB" w14:textId="77777777" w:rsidR="00BA4233" w:rsidRDefault="00BA4233" w:rsidP="00BA4233">
            <w:pPr>
              <w:pStyle w:val="TableParagraph"/>
              <w:spacing w:before="2"/>
              <w:ind w:left="28"/>
              <w:rPr>
                <w:sz w:val="16"/>
              </w:rPr>
            </w:pPr>
            <w:r>
              <w:rPr>
                <w:sz w:val="16"/>
              </w:rPr>
              <w:t>r.</w:t>
            </w:r>
            <w:r>
              <w:rPr>
                <w:spacing w:val="-2"/>
                <w:sz w:val="16"/>
              </w:rPr>
              <w:t xml:space="preserve"> </w:t>
            </w:r>
            <w:r>
              <w:rPr>
                <w:sz w:val="16"/>
              </w:rPr>
              <w:t>marcondes</w:t>
            </w:r>
            <w:r>
              <w:rPr>
                <w:spacing w:val="1"/>
                <w:sz w:val="16"/>
              </w:rPr>
              <w:t xml:space="preserve"> </w:t>
            </w:r>
            <w:r>
              <w:rPr>
                <w:sz w:val="16"/>
              </w:rPr>
              <w:t xml:space="preserve">de </w:t>
            </w:r>
            <w:r>
              <w:rPr>
                <w:spacing w:val="-4"/>
                <w:sz w:val="16"/>
              </w:rPr>
              <w:t>souza</w:t>
            </w:r>
          </w:p>
        </w:tc>
        <w:tc>
          <w:tcPr>
            <w:tcW w:w="1417" w:type="dxa"/>
            <w:tcBorders>
              <w:top w:val="nil"/>
            </w:tcBorders>
          </w:tcPr>
          <w:p w14:paraId="1AB5E8D5" w14:textId="77777777" w:rsidR="00BA4233" w:rsidRDefault="00BA4233" w:rsidP="00BA4233">
            <w:pPr>
              <w:pStyle w:val="TableParagraph"/>
              <w:rPr>
                <w:rFonts w:ascii="Times New Roman"/>
                <w:sz w:val="16"/>
              </w:rPr>
            </w:pPr>
          </w:p>
        </w:tc>
        <w:tc>
          <w:tcPr>
            <w:tcW w:w="1558" w:type="dxa"/>
            <w:gridSpan w:val="3"/>
            <w:tcBorders>
              <w:top w:val="nil"/>
            </w:tcBorders>
          </w:tcPr>
          <w:p w14:paraId="4FB1FB4F" w14:textId="77777777" w:rsidR="00BA4233" w:rsidRDefault="00BA4233" w:rsidP="00BA4233">
            <w:pPr>
              <w:pStyle w:val="TableParagraph"/>
              <w:rPr>
                <w:rFonts w:ascii="Times New Roman"/>
                <w:sz w:val="16"/>
              </w:rPr>
            </w:pPr>
          </w:p>
        </w:tc>
        <w:tc>
          <w:tcPr>
            <w:tcW w:w="992" w:type="dxa"/>
            <w:tcBorders>
              <w:top w:val="nil"/>
              <w:right w:val="nil"/>
            </w:tcBorders>
          </w:tcPr>
          <w:p w14:paraId="7A02EDEC"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5D6E69F9" w14:textId="77777777" w:rsidR="00BA4233" w:rsidRDefault="00BA4233" w:rsidP="00BA4233">
            <w:pPr>
              <w:rPr>
                <w:sz w:val="2"/>
                <w:szCs w:val="2"/>
              </w:rPr>
            </w:pPr>
          </w:p>
        </w:tc>
      </w:tr>
      <w:tr w:rsidR="00BA4233" w14:paraId="2DEE183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4"/>
        </w:trPr>
        <w:tc>
          <w:tcPr>
            <w:tcW w:w="23" w:type="dxa"/>
            <w:vMerge/>
            <w:tcBorders>
              <w:top w:val="nil"/>
              <w:left w:val="single" w:sz="4" w:space="0" w:color="auto"/>
              <w:right w:val="nil"/>
            </w:tcBorders>
          </w:tcPr>
          <w:p w14:paraId="26DF4FF8" w14:textId="77777777" w:rsidR="00BA4233" w:rsidRDefault="00BA4233" w:rsidP="00BA4233">
            <w:pPr>
              <w:rPr>
                <w:sz w:val="2"/>
                <w:szCs w:val="2"/>
              </w:rPr>
            </w:pPr>
          </w:p>
        </w:tc>
        <w:tc>
          <w:tcPr>
            <w:tcW w:w="1068" w:type="dxa"/>
            <w:gridSpan w:val="2"/>
            <w:tcBorders>
              <w:left w:val="nil"/>
              <w:bottom w:val="nil"/>
            </w:tcBorders>
          </w:tcPr>
          <w:p w14:paraId="600BAF23" w14:textId="77777777" w:rsidR="00BA4233" w:rsidRDefault="00BA4233" w:rsidP="00BA4233">
            <w:pPr>
              <w:pStyle w:val="TableParagraph"/>
              <w:rPr>
                <w:rFonts w:ascii="Times New Roman"/>
                <w:sz w:val="16"/>
              </w:rPr>
            </w:pPr>
          </w:p>
          <w:p w14:paraId="3B4ACDF2" w14:textId="77777777" w:rsidR="00BA4233" w:rsidRDefault="00BA4233" w:rsidP="00BA4233">
            <w:pPr>
              <w:pStyle w:val="TableParagraph"/>
              <w:rPr>
                <w:rFonts w:ascii="Times New Roman"/>
                <w:sz w:val="16"/>
              </w:rPr>
            </w:pPr>
          </w:p>
          <w:p w14:paraId="3FCB9CE6" w14:textId="77777777" w:rsidR="00BA4233" w:rsidRDefault="00BA4233" w:rsidP="00BA4233">
            <w:pPr>
              <w:pStyle w:val="TableParagraph"/>
              <w:rPr>
                <w:rFonts w:ascii="Times New Roman"/>
                <w:sz w:val="16"/>
              </w:rPr>
            </w:pPr>
          </w:p>
          <w:p w14:paraId="014EF12F" w14:textId="77777777" w:rsidR="00BA4233" w:rsidRDefault="00BA4233" w:rsidP="00BA4233">
            <w:pPr>
              <w:pStyle w:val="TableParagraph"/>
              <w:spacing w:before="83"/>
              <w:rPr>
                <w:rFonts w:ascii="Times New Roman"/>
                <w:sz w:val="16"/>
              </w:rPr>
            </w:pPr>
          </w:p>
          <w:p w14:paraId="4C875271" w14:textId="77777777" w:rsidR="00BA4233" w:rsidRDefault="00BA4233" w:rsidP="00BA4233">
            <w:pPr>
              <w:pStyle w:val="TableParagraph"/>
              <w:ind w:left="5"/>
              <w:jc w:val="center"/>
              <w:rPr>
                <w:rFonts w:ascii="Arial"/>
                <w:b/>
                <w:sz w:val="16"/>
              </w:rPr>
            </w:pPr>
            <w:r>
              <w:rPr>
                <w:rFonts w:ascii="Arial"/>
                <w:b/>
                <w:spacing w:val="-2"/>
                <w:sz w:val="16"/>
              </w:rPr>
              <w:t>00031</w:t>
            </w:r>
          </w:p>
        </w:tc>
        <w:tc>
          <w:tcPr>
            <w:tcW w:w="5246" w:type="dxa"/>
            <w:tcBorders>
              <w:bottom w:val="nil"/>
            </w:tcBorders>
          </w:tcPr>
          <w:p w14:paraId="7E72A5FF" w14:textId="77777777" w:rsidR="00BA4233" w:rsidRDefault="00BA4233" w:rsidP="00BA4233">
            <w:pPr>
              <w:pStyle w:val="TableParagraph"/>
              <w:spacing w:line="249" w:lineRule="auto"/>
              <w:ind w:left="28" w:firstLine="228"/>
              <w:rPr>
                <w:sz w:val="16"/>
              </w:rPr>
            </w:pPr>
            <w:r>
              <w:rPr>
                <w:sz w:val="16"/>
              </w:rPr>
              <w:t>Lote</w:t>
            </w:r>
            <w:r>
              <w:rPr>
                <w:spacing w:val="40"/>
                <w:sz w:val="16"/>
              </w:rPr>
              <w:t xml:space="preserve"> </w:t>
            </w:r>
            <w:r>
              <w:rPr>
                <w:sz w:val="16"/>
              </w:rPr>
              <w:t>00031</w:t>
            </w:r>
            <w:r>
              <w:rPr>
                <w:spacing w:val="40"/>
                <w:sz w:val="16"/>
              </w:rPr>
              <w:t xml:space="preserve"> </w:t>
            </w: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BAIRRO</w:t>
            </w:r>
            <w:r>
              <w:rPr>
                <w:spacing w:val="80"/>
                <w:sz w:val="16"/>
              </w:rPr>
              <w:t xml:space="preserve"> </w:t>
            </w:r>
            <w:r>
              <w:rPr>
                <w:sz w:val="16"/>
              </w:rPr>
              <w:t>AMERICO FREDERICO COSER</w:t>
            </w:r>
          </w:p>
          <w:p w14:paraId="0F5710FD" w14:textId="77777777" w:rsidR="00BA4233" w:rsidRDefault="00BA4233" w:rsidP="00BA4233">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1A337C60" w14:textId="77777777" w:rsidR="00BA4233" w:rsidRDefault="00BA4233" w:rsidP="00BA4233">
            <w:pPr>
              <w:pStyle w:val="TableParagraph"/>
              <w:rPr>
                <w:rFonts w:ascii="Times New Roman"/>
                <w:sz w:val="16"/>
              </w:rPr>
            </w:pPr>
          </w:p>
          <w:p w14:paraId="443726C6" w14:textId="77777777" w:rsidR="00BA4233" w:rsidRDefault="00BA4233" w:rsidP="00BA4233">
            <w:pPr>
              <w:pStyle w:val="TableParagraph"/>
              <w:rPr>
                <w:rFonts w:ascii="Times New Roman"/>
                <w:sz w:val="16"/>
              </w:rPr>
            </w:pPr>
          </w:p>
          <w:p w14:paraId="12D740BD" w14:textId="77777777" w:rsidR="00BA4233" w:rsidRDefault="00BA4233" w:rsidP="00BA4233">
            <w:pPr>
              <w:pStyle w:val="TableParagraph"/>
              <w:rPr>
                <w:rFonts w:ascii="Times New Roman"/>
                <w:sz w:val="16"/>
              </w:rPr>
            </w:pPr>
          </w:p>
          <w:p w14:paraId="66DB5F16" w14:textId="77777777" w:rsidR="00BA4233" w:rsidRDefault="00BA4233" w:rsidP="00BA4233">
            <w:pPr>
              <w:pStyle w:val="TableParagraph"/>
              <w:spacing w:before="78"/>
              <w:rPr>
                <w:rFonts w:ascii="Times New Roman"/>
                <w:sz w:val="16"/>
              </w:rPr>
            </w:pPr>
          </w:p>
          <w:p w14:paraId="08DBB353" w14:textId="77777777" w:rsidR="00BA4233" w:rsidRDefault="00BA4233" w:rsidP="00BA4233">
            <w:pPr>
              <w:pStyle w:val="TableParagraph"/>
              <w:ind w:right="86"/>
              <w:jc w:val="right"/>
              <w:rPr>
                <w:sz w:val="16"/>
              </w:rPr>
            </w:pPr>
            <w:r>
              <w:rPr>
                <w:spacing w:val="-2"/>
                <w:sz w:val="16"/>
              </w:rPr>
              <w:t>12,000</w:t>
            </w:r>
          </w:p>
        </w:tc>
        <w:tc>
          <w:tcPr>
            <w:tcW w:w="1558" w:type="dxa"/>
            <w:gridSpan w:val="3"/>
            <w:tcBorders>
              <w:bottom w:val="nil"/>
            </w:tcBorders>
          </w:tcPr>
          <w:p w14:paraId="6F7B32F1" w14:textId="77777777" w:rsidR="00BA4233" w:rsidRDefault="00BA4233" w:rsidP="00BA4233">
            <w:pPr>
              <w:pStyle w:val="TableParagraph"/>
              <w:rPr>
                <w:rFonts w:ascii="Times New Roman"/>
                <w:sz w:val="16"/>
              </w:rPr>
            </w:pPr>
          </w:p>
          <w:p w14:paraId="645E45CE" w14:textId="77777777" w:rsidR="00BA4233" w:rsidRDefault="00BA4233" w:rsidP="00BA4233">
            <w:pPr>
              <w:pStyle w:val="TableParagraph"/>
              <w:rPr>
                <w:rFonts w:ascii="Times New Roman"/>
                <w:sz w:val="16"/>
              </w:rPr>
            </w:pPr>
          </w:p>
          <w:p w14:paraId="0FA8CC3A" w14:textId="77777777" w:rsidR="00BA4233" w:rsidRDefault="00BA4233" w:rsidP="00BA4233">
            <w:pPr>
              <w:pStyle w:val="TableParagraph"/>
              <w:rPr>
                <w:rFonts w:ascii="Times New Roman"/>
                <w:sz w:val="16"/>
              </w:rPr>
            </w:pPr>
          </w:p>
          <w:p w14:paraId="59AF7F1F" w14:textId="77777777" w:rsidR="00BA4233" w:rsidRDefault="00BA4233" w:rsidP="00BA4233">
            <w:pPr>
              <w:pStyle w:val="TableParagraph"/>
              <w:spacing w:before="78"/>
              <w:rPr>
                <w:rFonts w:ascii="Times New Roman"/>
                <w:sz w:val="16"/>
              </w:rPr>
            </w:pPr>
          </w:p>
          <w:p w14:paraId="3CACAEFD" w14:textId="77777777" w:rsidR="00BA4233" w:rsidRDefault="00BA4233" w:rsidP="00BA4233">
            <w:pPr>
              <w:pStyle w:val="TableParagraph"/>
              <w:ind w:right="85"/>
              <w:jc w:val="right"/>
              <w:rPr>
                <w:sz w:val="16"/>
              </w:rPr>
            </w:pPr>
            <w:r>
              <w:rPr>
                <w:spacing w:val="-2"/>
                <w:sz w:val="16"/>
              </w:rPr>
              <w:t>1.708,000</w:t>
            </w:r>
          </w:p>
        </w:tc>
        <w:tc>
          <w:tcPr>
            <w:tcW w:w="992" w:type="dxa"/>
            <w:tcBorders>
              <w:bottom w:val="nil"/>
              <w:right w:val="nil"/>
            </w:tcBorders>
          </w:tcPr>
          <w:p w14:paraId="47C1FADF" w14:textId="77777777" w:rsidR="00BA4233" w:rsidRDefault="00BA4233" w:rsidP="00BA4233">
            <w:pPr>
              <w:pStyle w:val="TableParagraph"/>
              <w:rPr>
                <w:rFonts w:ascii="Times New Roman"/>
                <w:sz w:val="16"/>
              </w:rPr>
            </w:pPr>
          </w:p>
          <w:p w14:paraId="77C22A7B" w14:textId="77777777" w:rsidR="00BA4233" w:rsidRDefault="00BA4233" w:rsidP="00BA4233">
            <w:pPr>
              <w:pStyle w:val="TableParagraph"/>
              <w:rPr>
                <w:rFonts w:ascii="Times New Roman"/>
                <w:sz w:val="16"/>
              </w:rPr>
            </w:pPr>
          </w:p>
          <w:p w14:paraId="6EE498FB" w14:textId="77777777" w:rsidR="00BA4233" w:rsidRDefault="00BA4233" w:rsidP="00BA4233">
            <w:pPr>
              <w:pStyle w:val="TableParagraph"/>
              <w:rPr>
                <w:rFonts w:ascii="Times New Roman"/>
                <w:sz w:val="16"/>
              </w:rPr>
            </w:pPr>
          </w:p>
          <w:p w14:paraId="52CDCF64" w14:textId="77777777" w:rsidR="00BA4233" w:rsidRDefault="00BA4233" w:rsidP="00BA4233">
            <w:pPr>
              <w:pStyle w:val="TableParagraph"/>
              <w:spacing w:before="78"/>
              <w:rPr>
                <w:rFonts w:ascii="Times New Roman"/>
                <w:sz w:val="16"/>
              </w:rPr>
            </w:pPr>
          </w:p>
          <w:p w14:paraId="3C9A130F" w14:textId="77777777" w:rsidR="00BA4233" w:rsidRDefault="00BA4233" w:rsidP="00BA4233">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7DD9F738" w14:textId="77777777" w:rsidR="00BA4233" w:rsidRDefault="00BA4233" w:rsidP="00BA4233">
            <w:pPr>
              <w:rPr>
                <w:sz w:val="2"/>
                <w:szCs w:val="2"/>
              </w:rPr>
            </w:pPr>
          </w:p>
        </w:tc>
      </w:tr>
      <w:tr w:rsidR="00BA4233" w14:paraId="199D29FC"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22235C48" w14:textId="77777777" w:rsidR="00BA4233" w:rsidRDefault="00BA4233" w:rsidP="00BA4233">
            <w:pPr>
              <w:rPr>
                <w:sz w:val="2"/>
                <w:szCs w:val="2"/>
              </w:rPr>
            </w:pPr>
          </w:p>
        </w:tc>
        <w:tc>
          <w:tcPr>
            <w:tcW w:w="1068" w:type="dxa"/>
            <w:gridSpan w:val="2"/>
            <w:tcBorders>
              <w:top w:val="nil"/>
              <w:left w:val="nil"/>
            </w:tcBorders>
          </w:tcPr>
          <w:p w14:paraId="41980462" w14:textId="77777777" w:rsidR="00BA4233" w:rsidRDefault="00BA4233" w:rsidP="00BA4233">
            <w:pPr>
              <w:pStyle w:val="TableParagraph"/>
              <w:rPr>
                <w:rFonts w:ascii="Times New Roman"/>
                <w:sz w:val="16"/>
              </w:rPr>
            </w:pPr>
          </w:p>
        </w:tc>
        <w:tc>
          <w:tcPr>
            <w:tcW w:w="5246" w:type="dxa"/>
            <w:tcBorders>
              <w:top w:val="nil"/>
            </w:tcBorders>
          </w:tcPr>
          <w:p w14:paraId="7FECEF5A" w14:textId="77777777" w:rsidR="00BA4233" w:rsidRDefault="00BA4233" w:rsidP="00BA4233">
            <w:pPr>
              <w:pStyle w:val="TableParagraph"/>
              <w:spacing w:before="87"/>
              <w:ind w:left="28"/>
              <w:rPr>
                <w:sz w:val="16"/>
              </w:rPr>
            </w:pPr>
            <w:r>
              <w:rPr>
                <w:sz w:val="16"/>
              </w:rPr>
              <w:t xml:space="preserve">ponto </w:t>
            </w:r>
            <w:r>
              <w:rPr>
                <w:spacing w:val="-2"/>
                <w:sz w:val="16"/>
              </w:rPr>
              <w:t>extra</w:t>
            </w:r>
          </w:p>
          <w:p w14:paraId="3FA74209" w14:textId="77777777" w:rsidR="00BA4233" w:rsidRDefault="00BA4233" w:rsidP="00BA4233">
            <w:pPr>
              <w:pStyle w:val="TableParagraph"/>
              <w:spacing w:before="8"/>
              <w:ind w:left="28"/>
              <w:rPr>
                <w:sz w:val="16"/>
              </w:rPr>
            </w:pPr>
            <w:r>
              <w:rPr>
                <w:sz w:val="16"/>
              </w:rPr>
              <w:t>bairro</w:t>
            </w:r>
            <w:r>
              <w:rPr>
                <w:spacing w:val="-3"/>
                <w:sz w:val="16"/>
              </w:rPr>
              <w:t xml:space="preserve"> </w:t>
            </w:r>
            <w:r>
              <w:rPr>
                <w:sz w:val="16"/>
              </w:rPr>
              <w:t>américo</w:t>
            </w:r>
            <w:r>
              <w:rPr>
                <w:spacing w:val="-2"/>
                <w:sz w:val="16"/>
              </w:rPr>
              <w:t xml:space="preserve"> </w:t>
            </w:r>
            <w:r>
              <w:rPr>
                <w:sz w:val="16"/>
              </w:rPr>
              <w:t>frederico</w:t>
            </w:r>
            <w:r>
              <w:rPr>
                <w:spacing w:val="-2"/>
                <w:sz w:val="16"/>
              </w:rPr>
              <w:t xml:space="preserve"> </w:t>
            </w:r>
            <w:r>
              <w:rPr>
                <w:spacing w:val="-4"/>
                <w:sz w:val="16"/>
              </w:rPr>
              <w:t>cóser</w:t>
            </w:r>
          </w:p>
        </w:tc>
        <w:tc>
          <w:tcPr>
            <w:tcW w:w="1417" w:type="dxa"/>
            <w:tcBorders>
              <w:top w:val="nil"/>
            </w:tcBorders>
          </w:tcPr>
          <w:p w14:paraId="0E9D344E" w14:textId="77777777" w:rsidR="00BA4233" w:rsidRDefault="00BA4233" w:rsidP="00BA4233">
            <w:pPr>
              <w:pStyle w:val="TableParagraph"/>
              <w:rPr>
                <w:rFonts w:ascii="Times New Roman"/>
                <w:sz w:val="16"/>
              </w:rPr>
            </w:pPr>
          </w:p>
        </w:tc>
        <w:tc>
          <w:tcPr>
            <w:tcW w:w="1558" w:type="dxa"/>
            <w:gridSpan w:val="3"/>
            <w:tcBorders>
              <w:top w:val="nil"/>
            </w:tcBorders>
          </w:tcPr>
          <w:p w14:paraId="3FEC506E" w14:textId="77777777" w:rsidR="00BA4233" w:rsidRDefault="00BA4233" w:rsidP="00BA4233">
            <w:pPr>
              <w:pStyle w:val="TableParagraph"/>
              <w:rPr>
                <w:rFonts w:ascii="Times New Roman"/>
                <w:sz w:val="16"/>
              </w:rPr>
            </w:pPr>
          </w:p>
        </w:tc>
        <w:tc>
          <w:tcPr>
            <w:tcW w:w="992" w:type="dxa"/>
            <w:tcBorders>
              <w:top w:val="nil"/>
              <w:right w:val="nil"/>
            </w:tcBorders>
          </w:tcPr>
          <w:p w14:paraId="67D6595C" w14:textId="77777777" w:rsidR="00BA4233" w:rsidRDefault="00BA4233" w:rsidP="00BA4233">
            <w:pPr>
              <w:pStyle w:val="TableParagraph"/>
              <w:rPr>
                <w:rFonts w:ascii="Times New Roman"/>
                <w:sz w:val="16"/>
              </w:rPr>
            </w:pPr>
          </w:p>
        </w:tc>
        <w:tc>
          <w:tcPr>
            <w:tcW w:w="235" w:type="dxa"/>
            <w:gridSpan w:val="3"/>
            <w:vMerge/>
            <w:tcBorders>
              <w:top w:val="nil"/>
              <w:left w:val="nil"/>
              <w:right w:val="single" w:sz="4" w:space="0" w:color="auto"/>
            </w:tcBorders>
          </w:tcPr>
          <w:p w14:paraId="252F109D" w14:textId="77777777" w:rsidR="00BA4233" w:rsidRDefault="00BA4233" w:rsidP="00BA4233">
            <w:pPr>
              <w:rPr>
                <w:sz w:val="2"/>
                <w:szCs w:val="2"/>
              </w:rPr>
            </w:pPr>
          </w:p>
        </w:tc>
      </w:tr>
      <w:tr w:rsidR="00BA4233" w14:paraId="642DBFAE"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2010"/>
        </w:trPr>
        <w:tc>
          <w:tcPr>
            <w:tcW w:w="23" w:type="dxa"/>
            <w:vMerge/>
            <w:tcBorders>
              <w:top w:val="nil"/>
              <w:left w:val="single" w:sz="4" w:space="0" w:color="auto"/>
              <w:right w:val="nil"/>
            </w:tcBorders>
          </w:tcPr>
          <w:p w14:paraId="3D605EF2" w14:textId="77777777" w:rsidR="00BA4233" w:rsidRDefault="00BA4233" w:rsidP="00BA4233">
            <w:pPr>
              <w:rPr>
                <w:sz w:val="2"/>
                <w:szCs w:val="2"/>
              </w:rPr>
            </w:pPr>
          </w:p>
        </w:tc>
        <w:tc>
          <w:tcPr>
            <w:tcW w:w="1068" w:type="dxa"/>
            <w:gridSpan w:val="2"/>
            <w:tcBorders>
              <w:left w:val="nil"/>
            </w:tcBorders>
          </w:tcPr>
          <w:p w14:paraId="35273ECF" w14:textId="77777777" w:rsidR="00BA4233" w:rsidRDefault="00BA4233" w:rsidP="00BA4233">
            <w:pPr>
              <w:pStyle w:val="TableParagraph"/>
              <w:spacing w:before="56"/>
              <w:ind w:left="5"/>
              <w:jc w:val="center"/>
              <w:rPr>
                <w:rFonts w:ascii="Arial"/>
                <w:b/>
                <w:sz w:val="16"/>
              </w:rPr>
            </w:pPr>
            <w:r>
              <w:rPr>
                <w:rFonts w:ascii="Arial"/>
                <w:b/>
                <w:spacing w:val="-2"/>
                <w:sz w:val="16"/>
              </w:rPr>
              <w:t>00032</w:t>
            </w:r>
          </w:p>
        </w:tc>
        <w:tc>
          <w:tcPr>
            <w:tcW w:w="5246" w:type="dxa"/>
          </w:tcPr>
          <w:p w14:paraId="0F4DF503" w14:textId="723D0345" w:rsidR="00BA4233" w:rsidRDefault="00BA4233" w:rsidP="00BA4233">
            <w:pPr>
              <w:pStyle w:val="TableParagraph"/>
              <w:spacing w:before="51"/>
              <w:ind w:left="155"/>
              <w:rPr>
                <w:sz w:val="16"/>
              </w:rPr>
            </w:pPr>
            <w:r>
              <w:rPr>
                <w:sz w:val="16"/>
              </w:rPr>
              <w:t>LOCAÇÃO</w:t>
            </w:r>
            <w:r>
              <w:rPr>
                <w:spacing w:val="17"/>
                <w:sz w:val="16"/>
              </w:rPr>
              <w:t xml:space="preserve"> </w:t>
            </w:r>
            <w:r>
              <w:rPr>
                <w:sz w:val="16"/>
              </w:rPr>
              <w:t>DE</w:t>
            </w:r>
            <w:r>
              <w:rPr>
                <w:spacing w:val="20"/>
                <w:sz w:val="16"/>
              </w:rPr>
              <w:t xml:space="preserve"> </w:t>
            </w:r>
            <w:r>
              <w:rPr>
                <w:sz w:val="16"/>
              </w:rPr>
              <w:t>FIBRA</w:t>
            </w:r>
            <w:r>
              <w:rPr>
                <w:spacing w:val="17"/>
                <w:sz w:val="16"/>
              </w:rPr>
              <w:t xml:space="preserve"> </w:t>
            </w:r>
            <w:r>
              <w:rPr>
                <w:sz w:val="16"/>
              </w:rPr>
              <w:t>OPTICA</w:t>
            </w:r>
            <w:r>
              <w:rPr>
                <w:spacing w:val="17"/>
                <w:sz w:val="16"/>
              </w:rPr>
              <w:t xml:space="preserve"> </w:t>
            </w:r>
            <w:r>
              <w:rPr>
                <w:sz w:val="16"/>
              </w:rPr>
              <w:t>-</w:t>
            </w:r>
            <w:r>
              <w:rPr>
                <w:spacing w:val="17"/>
                <w:sz w:val="16"/>
              </w:rPr>
              <w:t xml:space="preserve"> </w:t>
            </w:r>
            <w:r>
              <w:rPr>
                <w:sz w:val="16"/>
              </w:rPr>
              <w:t>PONTO</w:t>
            </w:r>
            <w:r>
              <w:rPr>
                <w:spacing w:val="20"/>
                <w:sz w:val="16"/>
              </w:rPr>
              <w:t xml:space="preserve"> </w:t>
            </w:r>
            <w:r>
              <w:rPr>
                <w:sz w:val="16"/>
              </w:rPr>
              <w:t>BAIRRO</w:t>
            </w:r>
            <w:r>
              <w:rPr>
                <w:spacing w:val="17"/>
                <w:sz w:val="16"/>
              </w:rPr>
              <w:t xml:space="preserve"> </w:t>
            </w:r>
            <w:r>
              <w:rPr>
                <w:spacing w:val="-4"/>
                <w:sz w:val="16"/>
              </w:rPr>
              <w:t>OTTO</w:t>
            </w:r>
          </w:p>
          <w:p w14:paraId="3CBD1AFA" w14:textId="77777777" w:rsidR="00BA4233" w:rsidRDefault="00BA4233" w:rsidP="00B74DBE">
            <w:pPr>
              <w:pStyle w:val="TableParagraph"/>
              <w:spacing w:before="5"/>
              <w:ind w:left="28"/>
              <w:jc w:val="both"/>
              <w:rPr>
                <w:sz w:val="16"/>
              </w:rPr>
            </w:pPr>
            <w:r>
              <w:rPr>
                <w:sz w:val="16"/>
              </w:rPr>
              <w:t>LUIS</w:t>
            </w:r>
            <w:r>
              <w:rPr>
                <w:spacing w:val="-1"/>
                <w:sz w:val="16"/>
              </w:rPr>
              <w:t xml:space="preserve"> </w:t>
            </w:r>
            <w:r>
              <w:rPr>
                <w:spacing w:val="-2"/>
                <w:sz w:val="16"/>
              </w:rPr>
              <w:t>HOFFMANN</w:t>
            </w:r>
          </w:p>
          <w:p w14:paraId="3DC0CD13" w14:textId="77777777" w:rsidR="00BA4233" w:rsidRDefault="00BA4233" w:rsidP="00B74DBE">
            <w:pPr>
              <w:pStyle w:val="TableParagraph"/>
              <w:spacing w:before="8"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28882D18" w14:textId="77777777" w:rsidR="00BA4233" w:rsidRDefault="00BA4233" w:rsidP="00B74DBE">
            <w:pPr>
              <w:pStyle w:val="TableParagraph"/>
              <w:spacing w:before="87"/>
              <w:ind w:left="28"/>
              <w:rPr>
                <w:sz w:val="16"/>
              </w:rPr>
            </w:pPr>
            <w:r>
              <w:rPr>
                <w:sz w:val="16"/>
              </w:rPr>
              <w:t xml:space="preserve">ponto </w:t>
            </w:r>
            <w:r>
              <w:rPr>
                <w:spacing w:val="-2"/>
                <w:sz w:val="16"/>
              </w:rPr>
              <w:t>extra</w:t>
            </w:r>
          </w:p>
          <w:p w14:paraId="3DA15D52" w14:textId="0B36A75F" w:rsidR="00BA4233" w:rsidRDefault="00BA4233" w:rsidP="00B74DBE">
            <w:pPr>
              <w:pStyle w:val="TableParagraph"/>
              <w:spacing w:before="8"/>
              <w:ind w:left="28"/>
              <w:rPr>
                <w:sz w:val="16"/>
              </w:rPr>
            </w:pPr>
            <w:r>
              <w:rPr>
                <w:sz w:val="16"/>
              </w:rPr>
              <w:t>otto</w:t>
            </w:r>
            <w:r>
              <w:rPr>
                <w:spacing w:val="-1"/>
                <w:sz w:val="16"/>
              </w:rPr>
              <w:t xml:space="preserve"> </w:t>
            </w:r>
            <w:r>
              <w:rPr>
                <w:sz w:val="16"/>
              </w:rPr>
              <w:t>luis</w:t>
            </w:r>
            <w:r>
              <w:rPr>
                <w:spacing w:val="2"/>
                <w:sz w:val="16"/>
              </w:rPr>
              <w:t xml:space="preserve"> </w:t>
            </w:r>
            <w:r>
              <w:rPr>
                <w:spacing w:val="-2"/>
                <w:sz w:val="16"/>
              </w:rPr>
              <w:t>hoffmann</w:t>
            </w:r>
          </w:p>
        </w:tc>
        <w:tc>
          <w:tcPr>
            <w:tcW w:w="1417" w:type="dxa"/>
          </w:tcPr>
          <w:p w14:paraId="7285EF9F" w14:textId="77777777" w:rsidR="00BA4233" w:rsidRDefault="00BA4233" w:rsidP="00BA4233">
            <w:pPr>
              <w:pStyle w:val="TableParagraph"/>
              <w:spacing w:before="51"/>
              <w:ind w:right="86"/>
              <w:jc w:val="right"/>
              <w:rPr>
                <w:sz w:val="16"/>
              </w:rPr>
            </w:pPr>
            <w:r>
              <w:rPr>
                <w:spacing w:val="-2"/>
                <w:sz w:val="16"/>
              </w:rPr>
              <w:t>12,000</w:t>
            </w:r>
          </w:p>
        </w:tc>
        <w:tc>
          <w:tcPr>
            <w:tcW w:w="1558" w:type="dxa"/>
            <w:gridSpan w:val="3"/>
          </w:tcPr>
          <w:p w14:paraId="1746A8FD" w14:textId="77777777" w:rsidR="00BA4233" w:rsidRDefault="00BA4233" w:rsidP="00BA4233">
            <w:pPr>
              <w:pStyle w:val="TableParagraph"/>
              <w:spacing w:before="51"/>
              <w:ind w:right="85"/>
              <w:jc w:val="right"/>
              <w:rPr>
                <w:sz w:val="16"/>
              </w:rPr>
            </w:pPr>
            <w:r>
              <w:rPr>
                <w:spacing w:val="-2"/>
                <w:sz w:val="16"/>
              </w:rPr>
              <w:t>1.708,000</w:t>
            </w:r>
          </w:p>
        </w:tc>
        <w:tc>
          <w:tcPr>
            <w:tcW w:w="992" w:type="dxa"/>
            <w:tcBorders>
              <w:right w:val="nil"/>
            </w:tcBorders>
          </w:tcPr>
          <w:p w14:paraId="0CCDC010" w14:textId="77777777" w:rsidR="00BA4233" w:rsidRDefault="00BA4233" w:rsidP="00BA4233">
            <w:pPr>
              <w:pStyle w:val="TableParagraph"/>
              <w:spacing w:before="51"/>
              <w:ind w:right="87"/>
              <w:jc w:val="right"/>
              <w:rPr>
                <w:sz w:val="16"/>
              </w:rPr>
            </w:pPr>
            <w:r>
              <w:rPr>
                <w:spacing w:val="-2"/>
                <w:sz w:val="16"/>
              </w:rPr>
              <w:t>20.496,00</w:t>
            </w:r>
          </w:p>
        </w:tc>
        <w:tc>
          <w:tcPr>
            <w:tcW w:w="235" w:type="dxa"/>
            <w:gridSpan w:val="3"/>
            <w:vMerge/>
            <w:tcBorders>
              <w:top w:val="nil"/>
              <w:left w:val="nil"/>
              <w:right w:val="single" w:sz="4" w:space="0" w:color="auto"/>
            </w:tcBorders>
          </w:tcPr>
          <w:p w14:paraId="4C4DEA99" w14:textId="77777777" w:rsidR="00BA4233" w:rsidRDefault="00BA4233" w:rsidP="00BA4233">
            <w:pPr>
              <w:rPr>
                <w:sz w:val="2"/>
                <w:szCs w:val="2"/>
              </w:rPr>
            </w:pPr>
          </w:p>
        </w:tc>
      </w:tr>
      <w:tr w:rsidR="00BA4233" w14:paraId="6E37982E"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042"/>
        </w:trPr>
        <w:tc>
          <w:tcPr>
            <w:tcW w:w="23" w:type="dxa"/>
            <w:vMerge/>
            <w:tcBorders>
              <w:top w:val="nil"/>
              <w:left w:val="single" w:sz="4" w:space="0" w:color="auto"/>
              <w:right w:val="nil"/>
            </w:tcBorders>
          </w:tcPr>
          <w:p w14:paraId="4603755F" w14:textId="77777777" w:rsidR="00BA4233" w:rsidRDefault="00BA4233" w:rsidP="00B74DBE">
            <w:pPr>
              <w:rPr>
                <w:sz w:val="2"/>
                <w:szCs w:val="2"/>
              </w:rPr>
            </w:pPr>
          </w:p>
        </w:tc>
        <w:tc>
          <w:tcPr>
            <w:tcW w:w="1068" w:type="dxa"/>
            <w:gridSpan w:val="2"/>
            <w:tcBorders>
              <w:left w:val="nil"/>
              <w:bottom w:val="nil"/>
            </w:tcBorders>
          </w:tcPr>
          <w:p w14:paraId="0DBA92C9" w14:textId="77777777" w:rsidR="00BA4233" w:rsidRDefault="00BA4233" w:rsidP="00B74DBE">
            <w:pPr>
              <w:pStyle w:val="TableParagraph"/>
              <w:rPr>
                <w:rFonts w:ascii="Times New Roman"/>
                <w:sz w:val="16"/>
              </w:rPr>
            </w:pPr>
          </w:p>
          <w:p w14:paraId="499DD141" w14:textId="77777777" w:rsidR="00BA4233" w:rsidRDefault="00BA4233" w:rsidP="00B74DBE">
            <w:pPr>
              <w:pStyle w:val="TableParagraph"/>
              <w:rPr>
                <w:rFonts w:ascii="Times New Roman"/>
                <w:sz w:val="16"/>
              </w:rPr>
            </w:pPr>
          </w:p>
          <w:p w14:paraId="46719935" w14:textId="77777777" w:rsidR="00BA4233" w:rsidRDefault="00BA4233" w:rsidP="00B74DBE">
            <w:pPr>
              <w:pStyle w:val="TableParagraph"/>
              <w:spacing w:before="166"/>
              <w:rPr>
                <w:rFonts w:ascii="Times New Roman"/>
                <w:sz w:val="16"/>
              </w:rPr>
            </w:pPr>
          </w:p>
          <w:p w14:paraId="0F0F63FE" w14:textId="77777777" w:rsidR="00BA4233" w:rsidRDefault="00BA4233" w:rsidP="00B74DBE">
            <w:pPr>
              <w:pStyle w:val="TableParagraph"/>
              <w:ind w:left="5"/>
              <w:jc w:val="center"/>
              <w:rPr>
                <w:rFonts w:ascii="Arial"/>
                <w:b/>
                <w:sz w:val="16"/>
              </w:rPr>
            </w:pPr>
            <w:r>
              <w:rPr>
                <w:rFonts w:ascii="Arial"/>
                <w:b/>
                <w:spacing w:val="-2"/>
                <w:sz w:val="16"/>
              </w:rPr>
              <w:t>00033</w:t>
            </w:r>
          </w:p>
        </w:tc>
        <w:tc>
          <w:tcPr>
            <w:tcW w:w="5246" w:type="dxa"/>
            <w:tcBorders>
              <w:bottom w:val="nil"/>
            </w:tcBorders>
          </w:tcPr>
          <w:p w14:paraId="5C7BC3AA" w14:textId="132511F5" w:rsidR="00BA4233" w:rsidRDefault="00BA4233" w:rsidP="00B74DBE">
            <w:pPr>
              <w:pStyle w:val="TableParagraph"/>
              <w:spacing w:line="249" w:lineRule="auto"/>
              <w:ind w:left="28" w:firstLine="213"/>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EXTRA-A FLORENCIO HERZOG</w:t>
            </w:r>
          </w:p>
          <w:p w14:paraId="130E3A09" w14:textId="77777777" w:rsidR="00BA4233" w:rsidRDefault="00BA4233" w:rsidP="00B74DBE">
            <w:pPr>
              <w:pStyle w:val="TableParagraph"/>
              <w:spacing w:line="249" w:lineRule="auto"/>
              <w:ind w:left="28" w:right="37"/>
              <w:jc w:val="both"/>
              <w:rPr>
                <w:sz w:val="16"/>
              </w:rPr>
            </w:pPr>
            <w:r>
              <w:rPr>
                <w:sz w:val="16"/>
              </w:rPr>
              <w:t>optica</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com interligação ao prédio da prefeitura municipal situado na rua vicente peixoto de mello, 08, centro – itaguaçu/es.</w:t>
            </w:r>
          </w:p>
        </w:tc>
        <w:tc>
          <w:tcPr>
            <w:tcW w:w="1417" w:type="dxa"/>
            <w:tcBorders>
              <w:bottom w:val="nil"/>
            </w:tcBorders>
          </w:tcPr>
          <w:p w14:paraId="23D5269D" w14:textId="77777777" w:rsidR="00BA4233" w:rsidRDefault="00BA4233" w:rsidP="00B74DBE">
            <w:pPr>
              <w:pStyle w:val="TableParagraph"/>
              <w:rPr>
                <w:rFonts w:ascii="Times New Roman"/>
                <w:sz w:val="16"/>
              </w:rPr>
            </w:pPr>
          </w:p>
          <w:p w14:paraId="4337297B" w14:textId="77777777" w:rsidR="00BA4233" w:rsidRDefault="00BA4233" w:rsidP="00B74DBE">
            <w:pPr>
              <w:pStyle w:val="TableParagraph"/>
              <w:rPr>
                <w:rFonts w:ascii="Times New Roman"/>
                <w:sz w:val="16"/>
              </w:rPr>
            </w:pPr>
          </w:p>
          <w:p w14:paraId="363F225C" w14:textId="77777777" w:rsidR="00BA4233" w:rsidRDefault="00BA4233" w:rsidP="00B74DBE">
            <w:pPr>
              <w:pStyle w:val="TableParagraph"/>
              <w:spacing w:before="161"/>
              <w:rPr>
                <w:rFonts w:ascii="Times New Roman"/>
                <w:sz w:val="16"/>
              </w:rPr>
            </w:pPr>
          </w:p>
          <w:p w14:paraId="2F15F29F"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7809975F" w14:textId="77777777" w:rsidR="00BA4233" w:rsidRDefault="00BA4233" w:rsidP="00B74DBE">
            <w:pPr>
              <w:pStyle w:val="TableParagraph"/>
              <w:rPr>
                <w:rFonts w:ascii="Times New Roman"/>
                <w:sz w:val="16"/>
              </w:rPr>
            </w:pPr>
          </w:p>
          <w:p w14:paraId="23012102" w14:textId="77777777" w:rsidR="00BA4233" w:rsidRDefault="00BA4233" w:rsidP="00B74DBE">
            <w:pPr>
              <w:pStyle w:val="TableParagraph"/>
              <w:rPr>
                <w:rFonts w:ascii="Times New Roman"/>
                <w:sz w:val="16"/>
              </w:rPr>
            </w:pPr>
          </w:p>
          <w:p w14:paraId="7D5C0930" w14:textId="77777777" w:rsidR="00BA4233" w:rsidRDefault="00BA4233" w:rsidP="00B74DBE">
            <w:pPr>
              <w:pStyle w:val="TableParagraph"/>
              <w:spacing w:before="161"/>
              <w:rPr>
                <w:rFonts w:ascii="Times New Roman"/>
                <w:sz w:val="16"/>
              </w:rPr>
            </w:pPr>
          </w:p>
          <w:p w14:paraId="4ED970DF"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06CBED5D" w14:textId="77777777" w:rsidR="00BA4233" w:rsidRDefault="00BA4233" w:rsidP="00B74DBE">
            <w:pPr>
              <w:pStyle w:val="TableParagraph"/>
              <w:rPr>
                <w:rFonts w:ascii="Times New Roman"/>
                <w:sz w:val="16"/>
              </w:rPr>
            </w:pPr>
          </w:p>
          <w:p w14:paraId="585DADCC" w14:textId="77777777" w:rsidR="00BA4233" w:rsidRDefault="00BA4233" w:rsidP="00B74DBE">
            <w:pPr>
              <w:pStyle w:val="TableParagraph"/>
              <w:rPr>
                <w:rFonts w:ascii="Times New Roman"/>
                <w:sz w:val="16"/>
              </w:rPr>
            </w:pPr>
          </w:p>
          <w:p w14:paraId="1CE160F9" w14:textId="77777777" w:rsidR="00BA4233" w:rsidRDefault="00BA4233" w:rsidP="00B74DBE">
            <w:pPr>
              <w:pStyle w:val="TableParagraph"/>
              <w:spacing w:before="161"/>
              <w:rPr>
                <w:rFonts w:ascii="Times New Roman"/>
                <w:sz w:val="16"/>
              </w:rPr>
            </w:pPr>
          </w:p>
          <w:p w14:paraId="0D51FF96"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1DC6C9C7" w14:textId="77777777" w:rsidR="00BA4233" w:rsidRDefault="00BA4233" w:rsidP="00B74DBE">
            <w:pPr>
              <w:rPr>
                <w:sz w:val="2"/>
                <w:szCs w:val="2"/>
              </w:rPr>
            </w:pPr>
          </w:p>
        </w:tc>
      </w:tr>
      <w:tr w:rsidR="00BA4233" w14:paraId="3E98B4E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85"/>
        </w:trPr>
        <w:tc>
          <w:tcPr>
            <w:tcW w:w="23" w:type="dxa"/>
            <w:vMerge/>
            <w:tcBorders>
              <w:top w:val="nil"/>
              <w:left w:val="single" w:sz="4" w:space="0" w:color="auto"/>
              <w:right w:val="nil"/>
            </w:tcBorders>
          </w:tcPr>
          <w:p w14:paraId="65D60216" w14:textId="77777777" w:rsidR="00BA4233" w:rsidRDefault="00BA4233" w:rsidP="00B74DBE">
            <w:pPr>
              <w:rPr>
                <w:sz w:val="2"/>
                <w:szCs w:val="2"/>
              </w:rPr>
            </w:pPr>
          </w:p>
        </w:tc>
        <w:tc>
          <w:tcPr>
            <w:tcW w:w="1068" w:type="dxa"/>
            <w:gridSpan w:val="2"/>
            <w:tcBorders>
              <w:top w:val="nil"/>
              <w:left w:val="nil"/>
            </w:tcBorders>
          </w:tcPr>
          <w:p w14:paraId="5E1AFD0D" w14:textId="77777777" w:rsidR="00BA4233" w:rsidRDefault="00BA4233" w:rsidP="00B74DBE">
            <w:pPr>
              <w:pStyle w:val="TableParagraph"/>
              <w:rPr>
                <w:rFonts w:ascii="Times New Roman"/>
                <w:sz w:val="16"/>
              </w:rPr>
            </w:pPr>
          </w:p>
        </w:tc>
        <w:tc>
          <w:tcPr>
            <w:tcW w:w="5246" w:type="dxa"/>
            <w:tcBorders>
              <w:top w:val="nil"/>
            </w:tcBorders>
          </w:tcPr>
          <w:p w14:paraId="4C6ACD9D" w14:textId="77777777" w:rsidR="00BA4233" w:rsidRDefault="00BA4233" w:rsidP="00B74DBE">
            <w:pPr>
              <w:pStyle w:val="TableParagraph"/>
              <w:spacing w:before="87"/>
              <w:ind w:left="28"/>
              <w:rPr>
                <w:sz w:val="16"/>
              </w:rPr>
            </w:pPr>
            <w:r>
              <w:rPr>
                <w:sz w:val="16"/>
              </w:rPr>
              <w:t>ponto</w:t>
            </w:r>
            <w:r>
              <w:rPr>
                <w:spacing w:val="-2"/>
                <w:sz w:val="16"/>
              </w:rPr>
              <w:t xml:space="preserve"> </w:t>
            </w:r>
            <w:r>
              <w:rPr>
                <w:sz w:val="16"/>
              </w:rPr>
              <w:t>extra</w:t>
            </w:r>
            <w:r>
              <w:rPr>
                <w:spacing w:val="-4"/>
                <w:sz w:val="16"/>
              </w:rPr>
              <w:t xml:space="preserve"> </w:t>
            </w:r>
            <w:r>
              <w:rPr>
                <w:spacing w:val="-10"/>
                <w:sz w:val="16"/>
              </w:rPr>
              <w:t>a</w:t>
            </w:r>
          </w:p>
          <w:p w14:paraId="385EDD79" w14:textId="77777777" w:rsidR="00BA4233" w:rsidRDefault="00BA4233" w:rsidP="00B74DBE">
            <w:pPr>
              <w:pStyle w:val="TableParagraph"/>
              <w:spacing w:before="8"/>
              <w:ind w:left="28"/>
              <w:rPr>
                <w:sz w:val="16"/>
              </w:rPr>
            </w:pPr>
            <w:r>
              <w:rPr>
                <w:sz w:val="16"/>
              </w:rPr>
              <w:t>bairro</w:t>
            </w:r>
            <w:r>
              <w:rPr>
                <w:spacing w:val="-2"/>
                <w:sz w:val="16"/>
              </w:rPr>
              <w:t xml:space="preserve"> </w:t>
            </w:r>
            <w:r>
              <w:rPr>
                <w:sz w:val="16"/>
              </w:rPr>
              <w:t>florêncio</w:t>
            </w:r>
            <w:r>
              <w:rPr>
                <w:spacing w:val="-3"/>
                <w:sz w:val="16"/>
              </w:rPr>
              <w:t xml:space="preserve"> </w:t>
            </w:r>
            <w:r>
              <w:rPr>
                <w:spacing w:val="-2"/>
                <w:sz w:val="16"/>
              </w:rPr>
              <w:t>herzog</w:t>
            </w:r>
          </w:p>
        </w:tc>
        <w:tc>
          <w:tcPr>
            <w:tcW w:w="1417" w:type="dxa"/>
            <w:tcBorders>
              <w:top w:val="nil"/>
            </w:tcBorders>
          </w:tcPr>
          <w:p w14:paraId="2A6331D7" w14:textId="77777777" w:rsidR="00BA4233" w:rsidRDefault="00BA4233" w:rsidP="00B74DBE">
            <w:pPr>
              <w:pStyle w:val="TableParagraph"/>
              <w:rPr>
                <w:rFonts w:ascii="Times New Roman"/>
                <w:sz w:val="16"/>
              </w:rPr>
            </w:pPr>
          </w:p>
        </w:tc>
        <w:tc>
          <w:tcPr>
            <w:tcW w:w="1558" w:type="dxa"/>
            <w:gridSpan w:val="3"/>
            <w:tcBorders>
              <w:top w:val="nil"/>
            </w:tcBorders>
          </w:tcPr>
          <w:p w14:paraId="3A7BD880" w14:textId="77777777" w:rsidR="00BA4233" w:rsidRDefault="00BA4233" w:rsidP="00B74DBE">
            <w:pPr>
              <w:pStyle w:val="TableParagraph"/>
              <w:rPr>
                <w:rFonts w:ascii="Times New Roman"/>
                <w:sz w:val="16"/>
              </w:rPr>
            </w:pPr>
          </w:p>
        </w:tc>
        <w:tc>
          <w:tcPr>
            <w:tcW w:w="992" w:type="dxa"/>
            <w:tcBorders>
              <w:top w:val="nil"/>
              <w:right w:val="nil"/>
            </w:tcBorders>
          </w:tcPr>
          <w:p w14:paraId="3C2D86B5" w14:textId="77777777" w:rsidR="00BA4233" w:rsidRDefault="00BA4233" w:rsidP="00B74DBE">
            <w:pPr>
              <w:pStyle w:val="TableParagraph"/>
              <w:rPr>
                <w:rFonts w:ascii="Times New Roman"/>
                <w:sz w:val="16"/>
              </w:rPr>
            </w:pPr>
          </w:p>
        </w:tc>
        <w:tc>
          <w:tcPr>
            <w:tcW w:w="235" w:type="dxa"/>
            <w:gridSpan w:val="3"/>
            <w:vMerge/>
            <w:tcBorders>
              <w:top w:val="nil"/>
              <w:left w:val="nil"/>
              <w:right w:val="single" w:sz="4" w:space="0" w:color="auto"/>
            </w:tcBorders>
          </w:tcPr>
          <w:p w14:paraId="3995B049" w14:textId="77777777" w:rsidR="00BA4233" w:rsidRDefault="00BA4233" w:rsidP="00B74DBE">
            <w:pPr>
              <w:rPr>
                <w:sz w:val="2"/>
                <w:szCs w:val="2"/>
              </w:rPr>
            </w:pPr>
          </w:p>
        </w:tc>
      </w:tr>
      <w:tr w:rsidR="00BA4233" w14:paraId="6B50DCD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042"/>
        </w:trPr>
        <w:tc>
          <w:tcPr>
            <w:tcW w:w="23" w:type="dxa"/>
            <w:vMerge/>
            <w:tcBorders>
              <w:top w:val="nil"/>
              <w:left w:val="single" w:sz="4" w:space="0" w:color="auto"/>
              <w:right w:val="nil"/>
            </w:tcBorders>
          </w:tcPr>
          <w:p w14:paraId="0360568A" w14:textId="77777777" w:rsidR="00BA4233" w:rsidRDefault="00BA4233" w:rsidP="00B74DBE">
            <w:pPr>
              <w:rPr>
                <w:sz w:val="2"/>
                <w:szCs w:val="2"/>
              </w:rPr>
            </w:pPr>
          </w:p>
        </w:tc>
        <w:tc>
          <w:tcPr>
            <w:tcW w:w="1068" w:type="dxa"/>
            <w:gridSpan w:val="2"/>
            <w:tcBorders>
              <w:left w:val="nil"/>
              <w:bottom w:val="nil"/>
            </w:tcBorders>
          </w:tcPr>
          <w:p w14:paraId="21E49918" w14:textId="77777777" w:rsidR="00BA4233" w:rsidRDefault="00BA4233" w:rsidP="00B74DBE">
            <w:pPr>
              <w:pStyle w:val="TableParagraph"/>
              <w:rPr>
                <w:rFonts w:ascii="Times New Roman"/>
                <w:sz w:val="16"/>
              </w:rPr>
            </w:pPr>
          </w:p>
          <w:p w14:paraId="59D1E098" w14:textId="77777777" w:rsidR="00BA4233" w:rsidRDefault="00BA4233" w:rsidP="00B74DBE">
            <w:pPr>
              <w:pStyle w:val="TableParagraph"/>
              <w:rPr>
                <w:rFonts w:ascii="Times New Roman"/>
                <w:sz w:val="16"/>
              </w:rPr>
            </w:pPr>
          </w:p>
          <w:p w14:paraId="63A20DDE" w14:textId="77777777" w:rsidR="00BA4233" w:rsidRDefault="00BA4233" w:rsidP="00B74DBE">
            <w:pPr>
              <w:pStyle w:val="TableParagraph"/>
              <w:spacing w:before="163"/>
              <w:rPr>
                <w:rFonts w:ascii="Times New Roman"/>
                <w:sz w:val="16"/>
              </w:rPr>
            </w:pPr>
          </w:p>
          <w:p w14:paraId="5AFAF801" w14:textId="77777777" w:rsidR="00BA4233" w:rsidRDefault="00BA4233" w:rsidP="00B74DBE">
            <w:pPr>
              <w:pStyle w:val="TableParagraph"/>
              <w:spacing w:before="1"/>
              <w:ind w:left="5"/>
              <w:jc w:val="center"/>
              <w:rPr>
                <w:rFonts w:ascii="Arial"/>
                <w:b/>
                <w:sz w:val="16"/>
              </w:rPr>
            </w:pPr>
            <w:r>
              <w:rPr>
                <w:rFonts w:ascii="Arial"/>
                <w:b/>
                <w:spacing w:val="-2"/>
                <w:sz w:val="16"/>
              </w:rPr>
              <w:t>00034</w:t>
            </w:r>
          </w:p>
        </w:tc>
        <w:tc>
          <w:tcPr>
            <w:tcW w:w="5246" w:type="dxa"/>
            <w:tcBorders>
              <w:bottom w:val="nil"/>
            </w:tcBorders>
          </w:tcPr>
          <w:p w14:paraId="69092FF4" w14:textId="102E92EA" w:rsidR="00BA4233" w:rsidRDefault="00BA4233" w:rsidP="00B74DBE">
            <w:pPr>
              <w:pStyle w:val="TableParagraph"/>
              <w:spacing w:line="249" w:lineRule="auto"/>
              <w:ind w:left="28" w:firstLine="167"/>
              <w:rPr>
                <w:sz w:val="16"/>
              </w:rPr>
            </w:pPr>
            <w:r>
              <w:rPr>
                <w:sz w:val="16"/>
              </w:rPr>
              <w:t>LOCAÇÃO</w:t>
            </w:r>
            <w:r>
              <w:rPr>
                <w:spacing w:val="37"/>
                <w:sz w:val="16"/>
              </w:rPr>
              <w:t xml:space="preserve"> </w:t>
            </w:r>
            <w:r>
              <w:rPr>
                <w:sz w:val="16"/>
              </w:rPr>
              <w:t>DE</w:t>
            </w:r>
            <w:r>
              <w:rPr>
                <w:spacing w:val="37"/>
                <w:sz w:val="16"/>
              </w:rPr>
              <w:t xml:space="preserve"> </w:t>
            </w:r>
            <w:r>
              <w:rPr>
                <w:sz w:val="16"/>
              </w:rPr>
              <w:t>FIBRA</w:t>
            </w:r>
            <w:r>
              <w:rPr>
                <w:spacing w:val="37"/>
                <w:sz w:val="16"/>
              </w:rPr>
              <w:t xml:space="preserve"> </w:t>
            </w:r>
            <w:r>
              <w:rPr>
                <w:sz w:val="16"/>
              </w:rPr>
              <w:t>OPTICA</w:t>
            </w:r>
            <w:r>
              <w:rPr>
                <w:spacing w:val="39"/>
                <w:sz w:val="16"/>
              </w:rPr>
              <w:t xml:space="preserve"> </w:t>
            </w:r>
            <w:r>
              <w:rPr>
                <w:sz w:val="16"/>
              </w:rPr>
              <w:t>-</w:t>
            </w:r>
            <w:r>
              <w:rPr>
                <w:spacing w:val="37"/>
                <w:sz w:val="16"/>
              </w:rPr>
              <w:t xml:space="preserve"> </w:t>
            </w:r>
            <w:r>
              <w:rPr>
                <w:sz w:val="16"/>
              </w:rPr>
              <w:t>PONTO</w:t>
            </w:r>
            <w:r>
              <w:rPr>
                <w:spacing w:val="36"/>
                <w:sz w:val="16"/>
              </w:rPr>
              <w:t xml:space="preserve"> </w:t>
            </w:r>
            <w:r>
              <w:rPr>
                <w:sz w:val="16"/>
              </w:rPr>
              <w:t>EXTRA-B</w:t>
            </w:r>
            <w:r>
              <w:rPr>
                <w:spacing w:val="38"/>
                <w:sz w:val="16"/>
              </w:rPr>
              <w:t xml:space="preserve"> </w:t>
            </w:r>
            <w:r>
              <w:rPr>
                <w:sz w:val="16"/>
              </w:rPr>
              <w:t>- FLORENCIO HERZOG</w:t>
            </w:r>
          </w:p>
          <w:p w14:paraId="20818B92" w14:textId="77777777" w:rsidR="00BA4233" w:rsidRDefault="00BA4233" w:rsidP="00B74DBE">
            <w:pPr>
              <w:pStyle w:val="TableParagraph"/>
              <w:spacing w:line="249" w:lineRule="auto"/>
              <w:ind w:left="28" w:right="37"/>
              <w:jc w:val="both"/>
              <w:rPr>
                <w:sz w:val="16"/>
              </w:rPr>
            </w:pPr>
            <w:r>
              <w:rPr>
                <w:sz w:val="16"/>
              </w:rPr>
              <w:t>com capacidade mínima de transmissão de 2 gb, com interligação ao 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 mello, 08, centro – itaguaçu/es.</w:t>
            </w:r>
          </w:p>
        </w:tc>
        <w:tc>
          <w:tcPr>
            <w:tcW w:w="1417" w:type="dxa"/>
            <w:tcBorders>
              <w:bottom w:val="nil"/>
            </w:tcBorders>
          </w:tcPr>
          <w:p w14:paraId="24D4110B" w14:textId="77777777" w:rsidR="00BA4233" w:rsidRDefault="00BA4233" w:rsidP="00B74DBE">
            <w:pPr>
              <w:pStyle w:val="TableParagraph"/>
              <w:rPr>
                <w:rFonts w:ascii="Times New Roman"/>
                <w:sz w:val="16"/>
              </w:rPr>
            </w:pPr>
          </w:p>
          <w:p w14:paraId="769EA4E4" w14:textId="77777777" w:rsidR="00BA4233" w:rsidRDefault="00BA4233" w:rsidP="00B74DBE">
            <w:pPr>
              <w:pStyle w:val="TableParagraph"/>
              <w:rPr>
                <w:rFonts w:ascii="Times New Roman"/>
                <w:sz w:val="16"/>
              </w:rPr>
            </w:pPr>
          </w:p>
          <w:p w14:paraId="3F28AD1F" w14:textId="77777777" w:rsidR="00BA4233" w:rsidRDefault="00BA4233" w:rsidP="00B74DBE">
            <w:pPr>
              <w:pStyle w:val="TableParagraph"/>
              <w:spacing w:before="159"/>
              <w:rPr>
                <w:rFonts w:ascii="Times New Roman"/>
                <w:sz w:val="16"/>
              </w:rPr>
            </w:pPr>
          </w:p>
          <w:p w14:paraId="1686667D"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3D169649" w14:textId="77777777" w:rsidR="00BA4233" w:rsidRDefault="00BA4233" w:rsidP="00B74DBE">
            <w:pPr>
              <w:pStyle w:val="TableParagraph"/>
              <w:rPr>
                <w:rFonts w:ascii="Times New Roman"/>
                <w:sz w:val="16"/>
              </w:rPr>
            </w:pPr>
          </w:p>
          <w:p w14:paraId="2690564C" w14:textId="77777777" w:rsidR="00BA4233" w:rsidRDefault="00BA4233" w:rsidP="00B74DBE">
            <w:pPr>
              <w:pStyle w:val="TableParagraph"/>
              <w:rPr>
                <w:rFonts w:ascii="Times New Roman"/>
                <w:sz w:val="16"/>
              </w:rPr>
            </w:pPr>
          </w:p>
          <w:p w14:paraId="0A4B6B0B" w14:textId="77777777" w:rsidR="00BA4233" w:rsidRDefault="00BA4233" w:rsidP="00B74DBE">
            <w:pPr>
              <w:pStyle w:val="TableParagraph"/>
              <w:spacing w:before="159"/>
              <w:rPr>
                <w:rFonts w:ascii="Times New Roman"/>
                <w:sz w:val="16"/>
              </w:rPr>
            </w:pPr>
          </w:p>
          <w:p w14:paraId="0A5638C6"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28CCCB1D" w14:textId="77777777" w:rsidR="00BA4233" w:rsidRDefault="00BA4233" w:rsidP="00B74DBE">
            <w:pPr>
              <w:pStyle w:val="TableParagraph"/>
              <w:rPr>
                <w:rFonts w:ascii="Times New Roman"/>
                <w:sz w:val="16"/>
              </w:rPr>
            </w:pPr>
          </w:p>
          <w:p w14:paraId="5398E071" w14:textId="77777777" w:rsidR="00BA4233" w:rsidRDefault="00BA4233" w:rsidP="00B74DBE">
            <w:pPr>
              <w:pStyle w:val="TableParagraph"/>
              <w:rPr>
                <w:rFonts w:ascii="Times New Roman"/>
                <w:sz w:val="16"/>
              </w:rPr>
            </w:pPr>
          </w:p>
          <w:p w14:paraId="2AE71EC7" w14:textId="77777777" w:rsidR="00BA4233" w:rsidRDefault="00BA4233" w:rsidP="00B74DBE">
            <w:pPr>
              <w:pStyle w:val="TableParagraph"/>
              <w:spacing w:before="159"/>
              <w:rPr>
                <w:rFonts w:ascii="Times New Roman"/>
                <w:sz w:val="16"/>
              </w:rPr>
            </w:pPr>
          </w:p>
          <w:p w14:paraId="7F9475F5"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7D7E24A6" w14:textId="77777777" w:rsidR="00BA4233" w:rsidRDefault="00BA4233" w:rsidP="00B74DBE">
            <w:pPr>
              <w:rPr>
                <w:sz w:val="2"/>
                <w:szCs w:val="2"/>
              </w:rPr>
            </w:pPr>
          </w:p>
        </w:tc>
      </w:tr>
      <w:tr w:rsidR="00BA4233" w14:paraId="1B0AD463"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82"/>
        </w:trPr>
        <w:tc>
          <w:tcPr>
            <w:tcW w:w="23" w:type="dxa"/>
            <w:vMerge/>
            <w:tcBorders>
              <w:top w:val="nil"/>
              <w:left w:val="single" w:sz="4" w:space="0" w:color="auto"/>
              <w:right w:val="nil"/>
            </w:tcBorders>
          </w:tcPr>
          <w:p w14:paraId="183499D8" w14:textId="77777777" w:rsidR="00BA4233" w:rsidRDefault="00BA4233" w:rsidP="00B74DBE">
            <w:pPr>
              <w:rPr>
                <w:sz w:val="2"/>
                <w:szCs w:val="2"/>
              </w:rPr>
            </w:pPr>
          </w:p>
        </w:tc>
        <w:tc>
          <w:tcPr>
            <w:tcW w:w="1068" w:type="dxa"/>
            <w:gridSpan w:val="2"/>
            <w:tcBorders>
              <w:top w:val="nil"/>
              <w:left w:val="nil"/>
            </w:tcBorders>
          </w:tcPr>
          <w:p w14:paraId="34FEAB71" w14:textId="77777777" w:rsidR="00BA4233" w:rsidRDefault="00BA4233" w:rsidP="00B74DBE">
            <w:pPr>
              <w:pStyle w:val="TableParagraph"/>
              <w:rPr>
                <w:rFonts w:ascii="Times New Roman"/>
                <w:sz w:val="16"/>
              </w:rPr>
            </w:pPr>
          </w:p>
        </w:tc>
        <w:tc>
          <w:tcPr>
            <w:tcW w:w="5246" w:type="dxa"/>
            <w:tcBorders>
              <w:top w:val="nil"/>
            </w:tcBorders>
          </w:tcPr>
          <w:p w14:paraId="2903DBD4" w14:textId="77777777" w:rsidR="00BA4233" w:rsidRDefault="00BA4233" w:rsidP="00B74DBE">
            <w:pPr>
              <w:pStyle w:val="TableParagraph"/>
              <w:spacing w:before="87"/>
              <w:ind w:left="28"/>
              <w:rPr>
                <w:sz w:val="16"/>
              </w:rPr>
            </w:pPr>
            <w:r>
              <w:rPr>
                <w:sz w:val="16"/>
              </w:rPr>
              <w:t>ponto</w:t>
            </w:r>
            <w:r>
              <w:rPr>
                <w:spacing w:val="-2"/>
                <w:sz w:val="16"/>
              </w:rPr>
              <w:t xml:space="preserve"> </w:t>
            </w:r>
            <w:r>
              <w:rPr>
                <w:sz w:val="16"/>
              </w:rPr>
              <w:t>extra</w:t>
            </w:r>
            <w:r>
              <w:rPr>
                <w:spacing w:val="-4"/>
                <w:sz w:val="16"/>
              </w:rPr>
              <w:t xml:space="preserve"> </w:t>
            </w:r>
            <w:r>
              <w:rPr>
                <w:spacing w:val="-10"/>
                <w:sz w:val="16"/>
              </w:rPr>
              <w:t>b</w:t>
            </w:r>
          </w:p>
          <w:p w14:paraId="14151C53" w14:textId="77777777" w:rsidR="00BA4233" w:rsidRDefault="00BA4233" w:rsidP="00B74DBE">
            <w:pPr>
              <w:pStyle w:val="TableParagraph"/>
              <w:spacing w:before="8"/>
              <w:ind w:left="28"/>
              <w:rPr>
                <w:sz w:val="16"/>
              </w:rPr>
            </w:pPr>
            <w:r>
              <w:rPr>
                <w:sz w:val="16"/>
              </w:rPr>
              <w:t>bairro</w:t>
            </w:r>
            <w:r>
              <w:rPr>
                <w:spacing w:val="-2"/>
                <w:sz w:val="16"/>
              </w:rPr>
              <w:t xml:space="preserve"> </w:t>
            </w:r>
            <w:r>
              <w:rPr>
                <w:sz w:val="16"/>
              </w:rPr>
              <w:t>florêncio</w:t>
            </w:r>
            <w:r>
              <w:rPr>
                <w:spacing w:val="-3"/>
                <w:sz w:val="16"/>
              </w:rPr>
              <w:t xml:space="preserve"> </w:t>
            </w:r>
            <w:r>
              <w:rPr>
                <w:spacing w:val="-2"/>
                <w:sz w:val="16"/>
              </w:rPr>
              <w:t>herzog</w:t>
            </w:r>
          </w:p>
        </w:tc>
        <w:tc>
          <w:tcPr>
            <w:tcW w:w="1417" w:type="dxa"/>
            <w:tcBorders>
              <w:top w:val="nil"/>
            </w:tcBorders>
          </w:tcPr>
          <w:p w14:paraId="08EC5A7F" w14:textId="77777777" w:rsidR="00BA4233" w:rsidRDefault="00BA4233" w:rsidP="00B74DBE">
            <w:pPr>
              <w:pStyle w:val="TableParagraph"/>
              <w:rPr>
                <w:rFonts w:ascii="Times New Roman"/>
                <w:sz w:val="16"/>
              </w:rPr>
            </w:pPr>
          </w:p>
        </w:tc>
        <w:tc>
          <w:tcPr>
            <w:tcW w:w="1558" w:type="dxa"/>
            <w:gridSpan w:val="3"/>
            <w:tcBorders>
              <w:top w:val="nil"/>
            </w:tcBorders>
          </w:tcPr>
          <w:p w14:paraId="6E587268" w14:textId="77777777" w:rsidR="00BA4233" w:rsidRDefault="00BA4233" w:rsidP="00B74DBE">
            <w:pPr>
              <w:pStyle w:val="TableParagraph"/>
              <w:rPr>
                <w:rFonts w:ascii="Times New Roman"/>
                <w:sz w:val="16"/>
              </w:rPr>
            </w:pPr>
          </w:p>
        </w:tc>
        <w:tc>
          <w:tcPr>
            <w:tcW w:w="992" w:type="dxa"/>
            <w:tcBorders>
              <w:top w:val="nil"/>
              <w:right w:val="nil"/>
            </w:tcBorders>
          </w:tcPr>
          <w:p w14:paraId="5229E96E" w14:textId="77777777" w:rsidR="00BA4233" w:rsidRDefault="00BA4233" w:rsidP="00B74DBE">
            <w:pPr>
              <w:pStyle w:val="TableParagraph"/>
              <w:rPr>
                <w:rFonts w:ascii="Times New Roman"/>
                <w:sz w:val="16"/>
              </w:rPr>
            </w:pPr>
          </w:p>
        </w:tc>
        <w:tc>
          <w:tcPr>
            <w:tcW w:w="235" w:type="dxa"/>
            <w:gridSpan w:val="3"/>
            <w:vMerge/>
            <w:tcBorders>
              <w:top w:val="nil"/>
              <w:left w:val="nil"/>
              <w:right w:val="single" w:sz="4" w:space="0" w:color="auto"/>
            </w:tcBorders>
          </w:tcPr>
          <w:p w14:paraId="2CECFF4C" w14:textId="77777777" w:rsidR="00BA4233" w:rsidRDefault="00BA4233" w:rsidP="00B74DBE">
            <w:pPr>
              <w:rPr>
                <w:sz w:val="2"/>
                <w:szCs w:val="2"/>
              </w:rPr>
            </w:pPr>
          </w:p>
        </w:tc>
      </w:tr>
      <w:tr w:rsidR="00BA4233" w14:paraId="41B8A643"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4"/>
        </w:trPr>
        <w:tc>
          <w:tcPr>
            <w:tcW w:w="23" w:type="dxa"/>
            <w:vMerge/>
            <w:tcBorders>
              <w:top w:val="nil"/>
              <w:left w:val="single" w:sz="4" w:space="0" w:color="auto"/>
              <w:right w:val="nil"/>
            </w:tcBorders>
          </w:tcPr>
          <w:p w14:paraId="0982A246" w14:textId="77777777" w:rsidR="00BA4233" w:rsidRDefault="00BA4233" w:rsidP="00B74DBE">
            <w:pPr>
              <w:rPr>
                <w:sz w:val="2"/>
                <w:szCs w:val="2"/>
              </w:rPr>
            </w:pPr>
          </w:p>
        </w:tc>
        <w:tc>
          <w:tcPr>
            <w:tcW w:w="1068" w:type="dxa"/>
            <w:gridSpan w:val="2"/>
            <w:tcBorders>
              <w:left w:val="nil"/>
              <w:bottom w:val="nil"/>
            </w:tcBorders>
          </w:tcPr>
          <w:p w14:paraId="739815C4" w14:textId="77777777" w:rsidR="00BA4233" w:rsidRDefault="00BA4233" w:rsidP="00B74DBE">
            <w:pPr>
              <w:pStyle w:val="TableParagraph"/>
              <w:rPr>
                <w:rFonts w:ascii="Times New Roman"/>
                <w:sz w:val="16"/>
              </w:rPr>
            </w:pPr>
          </w:p>
          <w:p w14:paraId="2C880534" w14:textId="77777777" w:rsidR="00BA4233" w:rsidRDefault="00BA4233" w:rsidP="00B74DBE">
            <w:pPr>
              <w:pStyle w:val="TableParagraph"/>
              <w:rPr>
                <w:rFonts w:ascii="Times New Roman"/>
                <w:sz w:val="16"/>
              </w:rPr>
            </w:pPr>
          </w:p>
          <w:p w14:paraId="793C5F3F" w14:textId="77777777" w:rsidR="00BA4233" w:rsidRDefault="00BA4233" w:rsidP="00B74DBE">
            <w:pPr>
              <w:pStyle w:val="TableParagraph"/>
              <w:rPr>
                <w:rFonts w:ascii="Times New Roman"/>
                <w:sz w:val="16"/>
              </w:rPr>
            </w:pPr>
          </w:p>
          <w:p w14:paraId="1C1EFF68" w14:textId="77777777" w:rsidR="00BA4233" w:rsidRDefault="00BA4233" w:rsidP="00B74DBE">
            <w:pPr>
              <w:pStyle w:val="TableParagraph"/>
              <w:spacing w:before="83"/>
              <w:rPr>
                <w:rFonts w:ascii="Times New Roman"/>
                <w:sz w:val="16"/>
              </w:rPr>
            </w:pPr>
          </w:p>
          <w:p w14:paraId="6C38F4A6" w14:textId="77777777" w:rsidR="00BA4233" w:rsidRDefault="00BA4233" w:rsidP="00B74DBE">
            <w:pPr>
              <w:pStyle w:val="TableParagraph"/>
              <w:ind w:left="5"/>
              <w:jc w:val="center"/>
              <w:rPr>
                <w:rFonts w:ascii="Arial"/>
                <w:b/>
                <w:sz w:val="16"/>
              </w:rPr>
            </w:pPr>
            <w:r>
              <w:rPr>
                <w:rFonts w:ascii="Arial"/>
                <w:b/>
                <w:spacing w:val="-2"/>
                <w:sz w:val="16"/>
              </w:rPr>
              <w:t>00035</w:t>
            </w:r>
          </w:p>
        </w:tc>
        <w:tc>
          <w:tcPr>
            <w:tcW w:w="5246" w:type="dxa"/>
            <w:tcBorders>
              <w:bottom w:val="nil"/>
            </w:tcBorders>
          </w:tcPr>
          <w:p w14:paraId="600E632A" w14:textId="65C6C33E" w:rsidR="00BA4233" w:rsidRDefault="00BA4233" w:rsidP="00B74DBE">
            <w:pPr>
              <w:pStyle w:val="TableParagraph"/>
              <w:spacing w:line="249" w:lineRule="auto"/>
              <w:ind w:left="28" w:firstLine="184"/>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EXTRA-A</w:t>
            </w:r>
            <w:r>
              <w:rPr>
                <w:spacing w:val="40"/>
                <w:sz w:val="16"/>
              </w:rPr>
              <w:t xml:space="preserve"> </w:t>
            </w:r>
            <w:r>
              <w:rPr>
                <w:sz w:val="16"/>
              </w:rPr>
              <w:t>- BAIRRO SANTA FE</w:t>
            </w:r>
          </w:p>
          <w:p w14:paraId="22FF1A9A"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2FAC3F57" w14:textId="77777777" w:rsidR="00BA4233" w:rsidRDefault="00BA4233" w:rsidP="00B74DBE">
            <w:pPr>
              <w:pStyle w:val="TableParagraph"/>
              <w:rPr>
                <w:rFonts w:ascii="Times New Roman"/>
                <w:sz w:val="16"/>
              </w:rPr>
            </w:pPr>
          </w:p>
          <w:p w14:paraId="7E06CBB0" w14:textId="77777777" w:rsidR="00BA4233" w:rsidRDefault="00BA4233" w:rsidP="00B74DBE">
            <w:pPr>
              <w:pStyle w:val="TableParagraph"/>
              <w:rPr>
                <w:rFonts w:ascii="Times New Roman"/>
                <w:sz w:val="16"/>
              </w:rPr>
            </w:pPr>
          </w:p>
          <w:p w14:paraId="65C10C08" w14:textId="77777777" w:rsidR="00BA4233" w:rsidRDefault="00BA4233" w:rsidP="00B74DBE">
            <w:pPr>
              <w:pStyle w:val="TableParagraph"/>
              <w:rPr>
                <w:rFonts w:ascii="Times New Roman"/>
                <w:sz w:val="16"/>
              </w:rPr>
            </w:pPr>
          </w:p>
          <w:p w14:paraId="39F77ABB" w14:textId="77777777" w:rsidR="00BA4233" w:rsidRDefault="00BA4233" w:rsidP="00B74DBE">
            <w:pPr>
              <w:pStyle w:val="TableParagraph"/>
              <w:spacing w:before="78"/>
              <w:rPr>
                <w:rFonts w:ascii="Times New Roman"/>
                <w:sz w:val="16"/>
              </w:rPr>
            </w:pPr>
          </w:p>
          <w:p w14:paraId="662C1A05"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44EF1399" w14:textId="77777777" w:rsidR="00BA4233" w:rsidRDefault="00BA4233" w:rsidP="00B74DBE">
            <w:pPr>
              <w:pStyle w:val="TableParagraph"/>
              <w:rPr>
                <w:rFonts w:ascii="Times New Roman"/>
                <w:sz w:val="16"/>
              </w:rPr>
            </w:pPr>
          </w:p>
          <w:p w14:paraId="22CFAFFF" w14:textId="77777777" w:rsidR="00BA4233" w:rsidRDefault="00BA4233" w:rsidP="00B74DBE">
            <w:pPr>
              <w:pStyle w:val="TableParagraph"/>
              <w:rPr>
                <w:rFonts w:ascii="Times New Roman"/>
                <w:sz w:val="16"/>
              </w:rPr>
            </w:pPr>
          </w:p>
          <w:p w14:paraId="149F9431" w14:textId="77777777" w:rsidR="00BA4233" w:rsidRDefault="00BA4233" w:rsidP="00B74DBE">
            <w:pPr>
              <w:pStyle w:val="TableParagraph"/>
              <w:rPr>
                <w:rFonts w:ascii="Times New Roman"/>
                <w:sz w:val="16"/>
              </w:rPr>
            </w:pPr>
          </w:p>
          <w:p w14:paraId="4904EB60" w14:textId="77777777" w:rsidR="00BA4233" w:rsidRDefault="00BA4233" w:rsidP="00B74DBE">
            <w:pPr>
              <w:pStyle w:val="TableParagraph"/>
              <w:spacing w:before="78"/>
              <w:rPr>
                <w:rFonts w:ascii="Times New Roman"/>
                <w:sz w:val="16"/>
              </w:rPr>
            </w:pPr>
          </w:p>
          <w:p w14:paraId="5CC697F7"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49C0D39E" w14:textId="77777777" w:rsidR="00BA4233" w:rsidRDefault="00BA4233" w:rsidP="00B74DBE">
            <w:pPr>
              <w:pStyle w:val="TableParagraph"/>
              <w:rPr>
                <w:rFonts w:ascii="Times New Roman"/>
                <w:sz w:val="16"/>
              </w:rPr>
            </w:pPr>
          </w:p>
          <w:p w14:paraId="05833C07" w14:textId="77777777" w:rsidR="00BA4233" w:rsidRDefault="00BA4233" w:rsidP="00B74DBE">
            <w:pPr>
              <w:pStyle w:val="TableParagraph"/>
              <w:rPr>
                <w:rFonts w:ascii="Times New Roman"/>
                <w:sz w:val="16"/>
              </w:rPr>
            </w:pPr>
          </w:p>
          <w:p w14:paraId="16A2940A" w14:textId="77777777" w:rsidR="00BA4233" w:rsidRDefault="00BA4233" w:rsidP="00B74DBE">
            <w:pPr>
              <w:pStyle w:val="TableParagraph"/>
              <w:rPr>
                <w:rFonts w:ascii="Times New Roman"/>
                <w:sz w:val="16"/>
              </w:rPr>
            </w:pPr>
          </w:p>
          <w:p w14:paraId="7615FFA6" w14:textId="77777777" w:rsidR="00BA4233" w:rsidRDefault="00BA4233" w:rsidP="00B74DBE">
            <w:pPr>
              <w:pStyle w:val="TableParagraph"/>
              <w:spacing w:before="78"/>
              <w:rPr>
                <w:rFonts w:ascii="Times New Roman"/>
                <w:sz w:val="16"/>
              </w:rPr>
            </w:pPr>
          </w:p>
          <w:p w14:paraId="44FD701A"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49C26565" w14:textId="77777777" w:rsidR="00BA4233" w:rsidRDefault="00BA4233" w:rsidP="00B74DBE">
            <w:pPr>
              <w:rPr>
                <w:sz w:val="2"/>
                <w:szCs w:val="2"/>
              </w:rPr>
            </w:pPr>
          </w:p>
        </w:tc>
      </w:tr>
      <w:tr w:rsidR="00BA4233" w14:paraId="38E355F8"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right w:val="nil"/>
            </w:tcBorders>
          </w:tcPr>
          <w:p w14:paraId="63CF389F" w14:textId="77777777" w:rsidR="00BA4233" w:rsidRDefault="00BA4233" w:rsidP="00B74DBE">
            <w:pPr>
              <w:rPr>
                <w:sz w:val="2"/>
                <w:szCs w:val="2"/>
              </w:rPr>
            </w:pPr>
          </w:p>
        </w:tc>
        <w:tc>
          <w:tcPr>
            <w:tcW w:w="1068" w:type="dxa"/>
            <w:gridSpan w:val="2"/>
            <w:tcBorders>
              <w:top w:val="nil"/>
              <w:left w:val="nil"/>
            </w:tcBorders>
          </w:tcPr>
          <w:p w14:paraId="1FBC1543" w14:textId="77777777" w:rsidR="00BA4233" w:rsidRDefault="00BA4233" w:rsidP="00B74DBE">
            <w:pPr>
              <w:pStyle w:val="TableParagraph"/>
              <w:rPr>
                <w:rFonts w:ascii="Times New Roman"/>
                <w:sz w:val="16"/>
              </w:rPr>
            </w:pPr>
          </w:p>
        </w:tc>
        <w:tc>
          <w:tcPr>
            <w:tcW w:w="5246" w:type="dxa"/>
            <w:tcBorders>
              <w:top w:val="nil"/>
            </w:tcBorders>
          </w:tcPr>
          <w:p w14:paraId="0D887B97" w14:textId="77777777" w:rsidR="00BA4233" w:rsidRDefault="00BA4233" w:rsidP="00B74DBE">
            <w:pPr>
              <w:pStyle w:val="TableParagraph"/>
              <w:spacing w:before="87"/>
              <w:ind w:left="28"/>
              <w:rPr>
                <w:sz w:val="16"/>
              </w:rPr>
            </w:pPr>
            <w:r>
              <w:rPr>
                <w:sz w:val="16"/>
              </w:rPr>
              <w:t xml:space="preserve">ponto </w:t>
            </w:r>
            <w:r>
              <w:rPr>
                <w:spacing w:val="-2"/>
                <w:sz w:val="16"/>
              </w:rPr>
              <w:t>extra</w:t>
            </w:r>
          </w:p>
          <w:p w14:paraId="47FA17F0" w14:textId="77777777" w:rsidR="00BA4233" w:rsidRDefault="00BA4233" w:rsidP="00B74DBE">
            <w:pPr>
              <w:pStyle w:val="TableParagraph"/>
              <w:spacing w:before="8"/>
              <w:ind w:left="28"/>
              <w:rPr>
                <w:sz w:val="16"/>
              </w:rPr>
            </w:pPr>
            <w:r>
              <w:rPr>
                <w:sz w:val="16"/>
              </w:rPr>
              <w:t>bairro</w:t>
            </w:r>
            <w:r>
              <w:rPr>
                <w:spacing w:val="-2"/>
                <w:sz w:val="16"/>
              </w:rPr>
              <w:t xml:space="preserve"> </w:t>
            </w:r>
            <w:r>
              <w:rPr>
                <w:sz w:val="16"/>
              </w:rPr>
              <w:t>bairro</w:t>
            </w:r>
            <w:r>
              <w:rPr>
                <w:spacing w:val="-2"/>
                <w:sz w:val="16"/>
              </w:rPr>
              <w:t xml:space="preserve"> </w:t>
            </w:r>
            <w:r>
              <w:rPr>
                <w:sz w:val="16"/>
              </w:rPr>
              <w:t>santa</w:t>
            </w:r>
            <w:r>
              <w:rPr>
                <w:spacing w:val="-1"/>
                <w:sz w:val="16"/>
              </w:rPr>
              <w:t xml:space="preserve"> </w:t>
            </w:r>
            <w:r>
              <w:rPr>
                <w:spacing w:val="-5"/>
                <w:sz w:val="16"/>
              </w:rPr>
              <w:t>fé</w:t>
            </w:r>
          </w:p>
        </w:tc>
        <w:tc>
          <w:tcPr>
            <w:tcW w:w="1417" w:type="dxa"/>
            <w:tcBorders>
              <w:top w:val="nil"/>
            </w:tcBorders>
          </w:tcPr>
          <w:p w14:paraId="607521FC" w14:textId="77777777" w:rsidR="00BA4233" w:rsidRDefault="00BA4233" w:rsidP="00B74DBE">
            <w:pPr>
              <w:pStyle w:val="TableParagraph"/>
              <w:rPr>
                <w:rFonts w:ascii="Times New Roman"/>
                <w:sz w:val="16"/>
              </w:rPr>
            </w:pPr>
          </w:p>
        </w:tc>
        <w:tc>
          <w:tcPr>
            <w:tcW w:w="1558" w:type="dxa"/>
            <w:gridSpan w:val="3"/>
            <w:tcBorders>
              <w:top w:val="nil"/>
            </w:tcBorders>
          </w:tcPr>
          <w:p w14:paraId="08A5AB8C" w14:textId="77777777" w:rsidR="00BA4233" w:rsidRDefault="00BA4233" w:rsidP="00B74DBE">
            <w:pPr>
              <w:pStyle w:val="TableParagraph"/>
              <w:rPr>
                <w:rFonts w:ascii="Times New Roman"/>
                <w:sz w:val="16"/>
              </w:rPr>
            </w:pPr>
          </w:p>
        </w:tc>
        <w:tc>
          <w:tcPr>
            <w:tcW w:w="992" w:type="dxa"/>
            <w:tcBorders>
              <w:top w:val="nil"/>
              <w:right w:val="nil"/>
            </w:tcBorders>
          </w:tcPr>
          <w:p w14:paraId="56B2DC05" w14:textId="77777777" w:rsidR="00BA4233" w:rsidRDefault="00BA4233" w:rsidP="00B74DBE">
            <w:pPr>
              <w:pStyle w:val="TableParagraph"/>
              <w:rPr>
                <w:rFonts w:ascii="Times New Roman"/>
                <w:sz w:val="16"/>
              </w:rPr>
            </w:pPr>
          </w:p>
        </w:tc>
        <w:tc>
          <w:tcPr>
            <w:tcW w:w="235" w:type="dxa"/>
            <w:gridSpan w:val="3"/>
            <w:vMerge/>
            <w:tcBorders>
              <w:top w:val="nil"/>
              <w:left w:val="nil"/>
              <w:right w:val="single" w:sz="4" w:space="0" w:color="auto"/>
            </w:tcBorders>
          </w:tcPr>
          <w:p w14:paraId="26AF9491" w14:textId="77777777" w:rsidR="00BA4233" w:rsidRDefault="00BA4233" w:rsidP="00B74DBE">
            <w:pPr>
              <w:rPr>
                <w:sz w:val="2"/>
                <w:szCs w:val="2"/>
              </w:rPr>
            </w:pPr>
          </w:p>
        </w:tc>
      </w:tr>
      <w:tr w:rsidR="00BA4233" w14:paraId="7CE47BCC"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163"/>
        </w:trPr>
        <w:tc>
          <w:tcPr>
            <w:tcW w:w="23" w:type="dxa"/>
            <w:vMerge/>
            <w:tcBorders>
              <w:top w:val="nil"/>
              <w:left w:val="single" w:sz="4" w:space="0" w:color="auto"/>
              <w:right w:val="nil"/>
            </w:tcBorders>
          </w:tcPr>
          <w:p w14:paraId="0465D607" w14:textId="77777777" w:rsidR="00BA4233" w:rsidRDefault="00BA4233" w:rsidP="00B74DBE">
            <w:pPr>
              <w:rPr>
                <w:sz w:val="2"/>
                <w:szCs w:val="2"/>
              </w:rPr>
            </w:pPr>
          </w:p>
        </w:tc>
        <w:tc>
          <w:tcPr>
            <w:tcW w:w="1068" w:type="dxa"/>
            <w:gridSpan w:val="2"/>
            <w:tcBorders>
              <w:left w:val="nil"/>
              <w:bottom w:val="nil"/>
            </w:tcBorders>
          </w:tcPr>
          <w:p w14:paraId="51D0703B" w14:textId="77777777" w:rsidR="00BA4233" w:rsidRDefault="00BA4233" w:rsidP="00B74DBE">
            <w:pPr>
              <w:pStyle w:val="TableParagraph"/>
              <w:rPr>
                <w:rFonts w:ascii="Times New Roman"/>
                <w:sz w:val="16"/>
              </w:rPr>
            </w:pPr>
          </w:p>
          <w:p w14:paraId="446E6F49" w14:textId="77777777" w:rsidR="00BA4233" w:rsidRDefault="00BA4233" w:rsidP="00B74DBE">
            <w:pPr>
              <w:pStyle w:val="TableParagraph"/>
              <w:rPr>
                <w:rFonts w:ascii="Times New Roman"/>
                <w:sz w:val="16"/>
              </w:rPr>
            </w:pPr>
          </w:p>
          <w:p w14:paraId="5BB013EB" w14:textId="77777777" w:rsidR="00BA4233" w:rsidRDefault="00BA4233" w:rsidP="00B74DBE">
            <w:pPr>
              <w:pStyle w:val="TableParagraph"/>
              <w:rPr>
                <w:rFonts w:ascii="Times New Roman"/>
                <w:sz w:val="16"/>
              </w:rPr>
            </w:pPr>
          </w:p>
          <w:p w14:paraId="0CF8F464" w14:textId="77777777" w:rsidR="00BA4233" w:rsidRDefault="00BA4233" w:rsidP="00B74DBE">
            <w:pPr>
              <w:pStyle w:val="TableParagraph"/>
              <w:spacing w:before="83"/>
              <w:rPr>
                <w:rFonts w:ascii="Times New Roman"/>
                <w:sz w:val="16"/>
              </w:rPr>
            </w:pPr>
          </w:p>
          <w:p w14:paraId="45C467E2" w14:textId="77777777" w:rsidR="00BA4233" w:rsidRDefault="00BA4233" w:rsidP="00B74DBE">
            <w:pPr>
              <w:pStyle w:val="TableParagraph"/>
              <w:ind w:left="5"/>
              <w:jc w:val="center"/>
              <w:rPr>
                <w:rFonts w:ascii="Arial"/>
                <w:b/>
                <w:sz w:val="16"/>
              </w:rPr>
            </w:pPr>
            <w:r>
              <w:rPr>
                <w:rFonts w:ascii="Arial"/>
                <w:b/>
                <w:spacing w:val="-2"/>
                <w:sz w:val="16"/>
              </w:rPr>
              <w:t>00036</w:t>
            </w:r>
          </w:p>
        </w:tc>
        <w:tc>
          <w:tcPr>
            <w:tcW w:w="5246" w:type="dxa"/>
            <w:tcBorders>
              <w:bottom w:val="nil"/>
            </w:tcBorders>
          </w:tcPr>
          <w:p w14:paraId="1AD234DA" w14:textId="153D101F" w:rsidR="00BA4233" w:rsidRDefault="00BA4233" w:rsidP="00B74DBE">
            <w:pPr>
              <w:pStyle w:val="TableParagraph"/>
              <w:spacing w:line="249" w:lineRule="auto"/>
              <w:ind w:left="28" w:firstLine="184"/>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EXTRA-B</w:t>
            </w:r>
            <w:r>
              <w:rPr>
                <w:spacing w:val="40"/>
                <w:sz w:val="16"/>
              </w:rPr>
              <w:t xml:space="preserve"> </w:t>
            </w:r>
            <w:r>
              <w:rPr>
                <w:sz w:val="16"/>
              </w:rPr>
              <w:t>- BAIRRO SANTA FE</w:t>
            </w:r>
          </w:p>
          <w:p w14:paraId="0D424A51" w14:textId="77777777" w:rsidR="00BA4233" w:rsidRDefault="00BA4233" w:rsidP="00B74DBE">
            <w:pPr>
              <w:pStyle w:val="TableParagraph"/>
              <w:spacing w:line="249" w:lineRule="auto"/>
              <w:ind w:left="28" w:right="37"/>
              <w:jc w:val="both"/>
              <w:rPr>
                <w:sz w:val="16"/>
              </w:rPr>
            </w:pPr>
            <w:r>
              <w:rPr>
                <w:sz w:val="16"/>
              </w:rPr>
              <w:t>com capacidade mínima de transmissão de 2 gb, com interligação ao 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 mello, 08, centro – itaguaçu/es.</w:t>
            </w:r>
          </w:p>
        </w:tc>
        <w:tc>
          <w:tcPr>
            <w:tcW w:w="1417" w:type="dxa"/>
            <w:tcBorders>
              <w:bottom w:val="nil"/>
            </w:tcBorders>
          </w:tcPr>
          <w:p w14:paraId="4329C4F7" w14:textId="77777777" w:rsidR="00BA4233" w:rsidRDefault="00BA4233" w:rsidP="00B74DBE">
            <w:pPr>
              <w:pStyle w:val="TableParagraph"/>
              <w:rPr>
                <w:rFonts w:ascii="Times New Roman"/>
                <w:sz w:val="16"/>
              </w:rPr>
            </w:pPr>
          </w:p>
          <w:p w14:paraId="347612C5" w14:textId="77777777" w:rsidR="00BA4233" w:rsidRDefault="00BA4233" w:rsidP="00B74DBE">
            <w:pPr>
              <w:pStyle w:val="TableParagraph"/>
              <w:rPr>
                <w:rFonts w:ascii="Times New Roman"/>
                <w:sz w:val="16"/>
              </w:rPr>
            </w:pPr>
          </w:p>
          <w:p w14:paraId="30BADDA5" w14:textId="77777777" w:rsidR="00BA4233" w:rsidRDefault="00BA4233" w:rsidP="00B74DBE">
            <w:pPr>
              <w:pStyle w:val="TableParagraph"/>
              <w:rPr>
                <w:rFonts w:ascii="Times New Roman"/>
                <w:sz w:val="16"/>
              </w:rPr>
            </w:pPr>
          </w:p>
          <w:p w14:paraId="0BD5C0C3" w14:textId="77777777" w:rsidR="00BA4233" w:rsidRDefault="00BA4233" w:rsidP="00B74DBE">
            <w:pPr>
              <w:pStyle w:val="TableParagraph"/>
              <w:spacing w:before="78"/>
              <w:rPr>
                <w:rFonts w:ascii="Times New Roman"/>
                <w:sz w:val="16"/>
              </w:rPr>
            </w:pPr>
          </w:p>
          <w:p w14:paraId="2250A6B3"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0B17DACD" w14:textId="77777777" w:rsidR="00BA4233" w:rsidRDefault="00BA4233" w:rsidP="00B74DBE">
            <w:pPr>
              <w:pStyle w:val="TableParagraph"/>
              <w:rPr>
                <w:rFonts w:ascii="Times New Roman"/>
                <w:sz w:val="16"/>
              </w:rPr>
            </w:pPr>
          </w:p>
          <w:p w14:paraId="2D319FAC" w14:textId="77777777" w:rsidR="00BA4233" w:rsidRDefault="00BA4233" w:rsidP="00B74DBE">
            <w:pPr>
              <w:pStyle w:val="TableParagraph"/>
              <w:rPr>
                <w:rFonts w:ascii="Times New Roman"/>
                <w:sz w:val="16"/>
              </w:rPr>
            </w:pPr>
          </w:p>
          <w:p w14:paraId="63C761F9" w14:textId="77777777" w:rsidR="00BA4233" w:rsidRDefault="00BA4233" w:rsidP="00B74DBE">
            <w:pPr>
              <w:pStyle w:val="TableParagraph"/>
              <w:rPr>
                <w:rFonts w:ascii="Times New Roman"/>
                <w:sz w:val="16"/>
              </w:rPr>
            </w:pPr>
          </w:p>
          <w:p w14:paraId="73067B26" w14:textId="77777777" w:rsidR="00BA4233" w:rsidRDefault="00BA4233" w:rsidP="00B74DBE">
            <w:pPr>
              <w:pStyle w:val="TableParagraph"/>
              <w:spacing w:before="78"/>
              <w:rPr>
                <w:rFonts w:ascii="Times New Roman"/>
                <w:sz w:val="16"/>
              </w:rPr>
            </w:pPr>
          </w:p>
          <w:p w14:paraId="5AAF5E02"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14B660A6" w14:textId="77777777" w:rsidR="00BA4233" w:rsidRDefault="00BA4233" w:rsidP="00B74DBE">
            <w:pPr>
              <w:pStyle w:val="TableParagraph"/>
              <w:rPr>
                <w:rFonts w:ascii="Times New Roman"/>
                <w:sz w:val="16"/>
              </w:rPr>
            </w:pPr>
          </w:p>
          <w:p w14:paraId="33A685B0" w14:textId="77777777" w:rsidR="00BA4233" w:rsidRDefault="00BA4233" w:rsidP="00B74DBE">
            <w:pPr>
              <w:pStyle w:val="TableParagraph"/>
              <w:rPr>
                <w:rFonts w:ascii="Times New Roman"/>
                <w:sz w:val="16"/>
              </w:rPr>
            </w:pPr>
          </w:p>
          <w:p w14:paraId="1663926C" w14:textId="77777777" w:rsidR="00BA4233" w:rsidRDefault="00BA4233" w:rsidP="00B74DBE">
            <w:pPr>
              <w:pStyle w:val="TableParagraph"/>
              <w:rPr>
                <w:rFonts w:ascii="Times New Roman"/>
                <w:sz w:val="16"/>
              </w:rPr>
            </w:pPr>
          </w:p>
          <w:p w14:paraId="04F4F8C7" w14:textId="77777777" w:rsidR="00BA4233" w:rsidRDefault="00BA4233" w:rsidP="00B74DBE">
            <w:pPr>
              <w:pStyle w:val="TableParagraph"/>
              <w:spacing w:before="78"/>
              <w:rPr>
                <w:rFonts w:ascii="Times New Roman"/>
                <w:sz w:val="16"/>
              </w:rPr>
            </w:pPr>
          </w:p>
          <w:p w14:paraId="44F89EF8"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10F75E2C" w14:textId="77777777" w:rsidR="00BA4233" w:rsidRDefault="00BA4233" w:rsidP="00B74DBE">
            <w:pPr>
              <w:rPr>
                <w:sz w:val="2"/>
                <w:szCs w:val="2"/>
              </w:rPr>
            </w:pPr>
          </w:p>
        </w:tc>
      </w:tr>
      <w:tr w:rsidR="00BA4233" w14:paraId="70E28AB6"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665"/>
        </w:trPr>
        <w:tc>
          <w:tcPr>
            <w:tcW w:w="23" w:type="dxa"/>
            <w:vMerge/>
            <w:tcBorders>
              <w:top w:val="nil"/>
              <w:left w:val="single" w:sz="4" w:space="0" w:color="auto"/>
              <w:right w:val="nil"/>
            </w:tcBorders>
          </w:tcPr>
          <w:p w14:paraId="646E3BB1" w14:textId="77777777" w:rsidR="00BA4233" w:rsidRDefault="00BA4233" w:rsidP="00B74DBE">
            <w:pPr>
              <w:rPr>
                <w:sz w:val="2"/>
                <w:szCs w:val="2"/>
              </w:rPr>
            </w:pPr>
          </w:p>
        </w:tc>
        <w:tc>
          <w:tcPr>
            <w:tcW w:w="1068" w:type="dxa"/>
            <w:gridSpan w:val="2"/>
            <w:tcBorders>
              <w:top w:val="nil"/>
              <w:left w:val="nil"/>
            </w:tcBorders>
          </w:tcPr>
          <w:p w14:paraId="73F4D56E" w14:textId="77777777" w:rsidR="00BA4233" w:rsidRDefault="00BA4233" w:rsidP="00B74DBE">
            <w:pPr>
              <w:pStyle w:val="TableParagraph"/>
              <w:rPr>
                <w:rFonts w:ascii="Times New Roman"/>
                <w:sz w:val="16"/>
              </w:rPr>
            </w:pPr>
          </w:p>
        </w:tc>
        <w:tc>
          <w:tcPr>
            <w:tcW w:w="5246" w:type="dxa"/>
            <w:tcBorders>
              <w:top w:val="nil"/>
            </w:tcBorders>
          </w:tcPr>
          <w:p w14:paraId="12ACDEE4" w14:textId="77777777" w:rsidR="00BA4233" w:rsidRDefault="00BA4233" w:rsidP="00B74DBE">
            <w:pPr>
              <w:pStyle w:val="TableParagraph"/>
              <w:spacing w:before="156"/>
              <w:ind w:left="28"/>
              <w:rPr>
                <w:sz w:val="16"/>
              </w:rPr>
            </w:pPr>
            <w:r>
              <w:rPr>
                <w:sz w:val="16"/>
              </w:rPr>
              <w:t xml:space="preserve">ponto </w:t>
            </w:r>
            <w:r>
              <w:rPr>
                <w:spacing w:val="-2"/>
                <w:sz w:val="16"/>
              </w:rPr>
              <w:t>extra</w:t>
            </w:r>
          </w:p>
          <w:p w14:paraId="0CEF831C" w14:textId="77777777" w:rsidR="00BA4233" w:rsidRDefault="00BA4233" w:rsidP="00B74DBE">
            <w:pPr>
              <w:pStyle w:val="TableParagraph"/>
              <w:spacing w:before="8"/>
              <w:ind w:left="28"/>
              <w:rPr>
                <w:sz w:val="16"/>
              </w:rPr>
            </w:pPr>
            <w:r>
              <w:rPr>
                <w:sz w:val="16"/>
              </w:rPr>
              <w:t>bairro</w:t>
            </w:r>
            <w:r>
              <w:rPr>
                <w:spacing w:val="-2"/>
                <w:sz w:val="16"/>
              </w:rPr>
              <w:t xml:space="preserve"> </w:t>
            </w:r>
            <w:r>
              <w:rPr>
                <w:sz w:val="16"/>
              </w:rPr>
              <w:t>bairro</w:t>
            </w:r>
            <w:r>
              <w:rPr>
                <w:spacing w:val="-2"/>
                <w:sz w:val="16"/>
              </w:rPr>
              <w:t xml:space="preserve"> </w:t>
            </w:r>
            <w:r>
              <w:rPr>
                <w:sz w:val="16"/>
              </w:rPr>
              <w:t>santa</w:t>
            </w:r>
            <w:r>
              <w:rPr>
                <w:spacing w:val="-1"/>
                <w:sz w:val="16"/>
              </w:rPr>
              <w:t xml:space="preserve"> </w:t>
            </w:r>
            <w:r>
              <w:rPr>
                <w:spacing w:val="-5"/>
                <w:sz w:val="16"/>
              </w:rPr>
              <w:t>fé</w:t>
            </w:r>
          </w:p>
        </w:tc>
        <w:tc>
          <w:tcPr>
            <w:tcW w:w="1417" w:type="dxa"/>
            <w:tcBorders>
              <w:top w:val="nil"/>
            </w:tcBorders>
          </w:tcPr>
          <w:p w14:paraId="5B857813" w14:textId="77777777" w:rsidR="00BA4233" w:rsidRDefault="00BA4233" w:rsidP="00B74DBE">
            <w:pPr>
              <w:pStyle w:val="TableParagraph"/>
              <w:rPr>
                <w:rFonts w:ascii="Times New Roman"/>
                <w:sz w:val="16"/>
              </w:rPr>
            </w:pPr>
          </w:p>
        </w:tc>
        <w:tc>
          <w:tcPr>
            <w:tcW w:w="1558" w:type="dxa"/>
            <w:gridSpan w:val="3"/>
            <w:tcBorders>
              <w:top w:val="nil"/>
            </w:tcBorders>
          </w:tcPr>
          <w:p w14:paraId="2A5C65DE" w14:textId="77777777" w:rsidR="00BA4233" w:rsidRDefault="00BA4233" w:rsidP="00B74DBE">
            <w:pPr>
              <w:pStyle w:val="TableParagraph"/>
              <w:rPr>
                <w:rFonts w:ascii="Times New Roman"/>
                <w:sz w:val="16"/>
              </w:rPr>
            </w:pPr>
          </w:p>
        </w:tc>
        <w:tc>
          <w:tcPr>
            <w:tcW w:w="992" w:type="dxa"/>
            <w:tcBorders>
              <w:top w:val="nil"/>
              <w:right w:val="nil"/>
            </w:tcBorders>
          </w:tcPr>
          <w:p w14:paraId="35BCBDE1" w14:textId="77777777" w:rsidR="00BA4233" w:rsidRDefault="00BA4233" w:rsidP="00B74DBE">
            <w:pPr>
              <w:pStyle w:val="TableParagraph"/>
              <w:rPr>
                <w:rFonts w:ascii="Times New Roman"/>
                <w:sz w:val="16"/>
              </w:rPr>
            </w:pPr>
          </w:p>
        </w:tc>
        <w:tc>
          <w:tcPr>
            <w:tcW w:w="235" w:type="dxa"/>
            <w:gridSpan w:val="3"/>
            <w:vMerge/>
            <w:tcBorders>
              <w:top w:val="nil"/>
              <w:left w:val="nil"/>
              <w:right w:val="single" w:sz="4" w:space="0" w:color="auto"/>
            </w:tcBorders>
          </w:tcPr>
          <w:p w14:paraId="24CD3E7A" w14:textId="77777777" w:rsidR="00BA4233" w:rsidRDefault="00BA4233" w:rsidP="00B74DBE">
            <w:pPr>
              <w:rPr>
                <w:sz w:val="2"/>
                <w:szCs w:val="2"/>
              </w:rPr>
            </w:pPr>
          </w:p>
        </w:tc>
      </w:tr>
      <w:tr w:rsidR="00BA4233" w14:paraId="62C48AC3"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042"/>
        </w:trPr>
        <w:tc>
          <w:tcPr>
            <w:tcW w:w="23" w:type="dxa"/>
            <w:vMerge/>
            <w:tcBorders>
              <w:top w:val="nil"/>
              <w:left w:val="single" w:sz="4" w:space="0" w:color="auto"/>
              <w:right w:val="nil"/>
            </w:tcBorders>
          </w:tcPr>
          <w:p w14:paraId="3DF05164" w14:textId="77777777" w:rsidR="00BA4233" w:rsidRDefault="00BA4233" w:rsidP="00B74DBE">
            <w:pPr>
              <w:rPr>
                <w:sz w:val="2"/>
                <w:szCs w:val="2"/>
              </w:rPr>
            </w:pPr>
          </w:p>
        </w:tc>
        <w:tc>
          <w:tcPr>
            <w:tcW w:w="1068" w:type="dxa"/>
            <w:gridSpan w:val="2"/>
            <w:tcBorders>
              <w:left w:val="nil"/>
              <w:bottom w:val="nil"/>
            </w:tcBorders>
          </w:tcPr>
          <w:p w14:paraId="476F4B1C" w14:textId="77777777" w:rsidR="00BA4233" w:rsidRDefault="00BA4233" w:rsidP="00B74DBE">
            <w:pPr>
              <w:pStyle w:val="TableParagraph"/>
              <w:rPr>
                <w:rFonts w:ascii="Times New Roman"/>
                <w:sz w:val="16"/>
              </w:rPr>
            </w:pPr>
          </w:p>
          <w:p w14:paraId="13A14C96" w14:textId="77777777" w:rsidR="00BA4233" w:rsidRDefault="00BA4233" w:rsidP="00B74DBE">
            <w:pPr>
              <w:pStyle w:val="TableParagraph"/>
              <w:rPr>
                <w:rFonts w:ascii="Times New Roman"/>
                <w:sz w:val="16"/>
              </w:rPr>
            </w:pPr>
          </w:p>
          <w:p w14:paraId="2E03E10C" w14:textId="77777777" w:rsidR="00BA4233" w:rsidRDefault="00BA4233" w:rsidP="00B74DBE">
            <w:pPr>
              <w:pStyle w:val="TableParagraph"/>
              <w:spacing w:before="163"/>
              <w:rPr>
                <w:rFonts w:ascii="Times New Roman"/>
                <w:sz w:val="16"/>
              </w:rPr>
            </w:pPr>
          </w:p>
          <w:p w14:paraId="65DD58EE" w14:textId="77777777" w:rsidR="00BA4233" w:rsidRDefault="00BA4233" w:rsidP="00B74DBE">
            <w:pPr>
              <w:pStyle w:val="TableParagraph"/>
              <w:spacing w:before="1"/>
              <w:ind w:left="5"/>
              <w:jc w:val="center"/>
              <w:rPr>
                <w:rFonts w:ascii="Arial"/>
                <w:b/>
                <w:sz w:val="16"/>
              </w:rPr>
            </w:pPr>
            <w:r>
              <w:rPr>
                <w:rFonts w:ascii="Arial"/>
                <w:b/>
                <w:spacing w:val="-2"/>
                <w:sz w:val="16"/>
              </w:rPr>
              <w:t>00037</w:t>
            </w:r>
          </w:p>
        </w:tc>
        <w:tc>
          <w:tcPr>
            <w:tcW w:w="5246" w:type="dxa"/>
            <w:tcBorders>
              <w:bottom w:val="nil"/>
            </w:tcBorders>
          </w:tcPr>
          <w:p w14:paraId="77A99EEA" w14:textId="62A02CA2" w:rsidR="00BA4233" w:rsidRDefault="00BA4233" w:rsidP="00B74DBE">
            <w:pPr>
              <w:pStyle w:val="TableParagraph"/>
              <w:spacing w:line="182" w:lineRule="exact"/>
              <w:ind w:left="119"/>
              <w:jc w:val="both"/>
              <w:rPr>
                <w:sz w:val="16"/>
              </w:rPr>
            </w:pPr>
            <w:r>
              <w:rPr>
                <w:sz w:val="16"/>
              </w:rPr>
              <w:t>LOCAÇÃO</w:t>
            </w:r>
            <w:r>
              <w:rPr>
                <w:spacing w:val="2"/>
                <w:sz w:val="16"/>
              </w:rPr>
              <w:t xml:space="preserve"> </w:t>
            </w:r>
            <w:r>
              <w:rPr>
                <w:sz w:val="16"/>
              </w:rPr>
              <w:t>DE FIBRA</w:t>
            </w:r>
            <w:r>
              <w:rPr>
                <w:spacing w:val="1"/>
                <w:sz w:val="16"/>
              </w:rPr>
              <w:t xml:space="preserve"> </w:t>
            </w:r>
            <w:r>
              <w:rPr>
                <w:sz w:val="16"/>
              </w:rPr>
              <w:t>OPTICA -</w:t>
            </w:r>
            <w:r>
              <w:rPr>
                <w:spacing w:val="-1"/>
                <w:sz w:val="16"/>
              </w:rPr>
              <w:t xml:space="preserve"> </w:t>
            </w:r>
            <w:r>
              <w:rPr>
                <w:sz w:val="16"/>
              </w:rPr>
              <w:t xml:space="preserve">PONTO </w:t>
            </w:r>
            <w:r>
              <w:rPr>
                <w:spacing w:val="-4"/>
                <w:sz w:val="16"/>
              </w:rPr>
              <w:t>SEDE</w:t>
            </w:r>
          </w:p>
          <w:p w14:paraId="41426BE5" w14:textId="77777777" w:rsidR="00BA4233" w:rsidRDefault="00BA4233" w:rsidP="00B74DBE">
            <w:pPr>
              <w:pStyle w:val="TableParagraph"/>
              <w:spacing w:before="8"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8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2C3217D2" w14:textId="77777777" w:rsidR="00BA4233" w:rsidRDefault="00BA4233" w:rsidP="00B74DBE">
            <w:pPr>
              <w:pStyle w:val="TableParagraph"/>
              <w:rPr>
                <w:rFonts w:ascii="Times New Roman"/>
                <w:sz w:val="16"/>
              </w:rPr>
            </w:pPr>
          </w:p>
          <w:p w14:paraId="18C88EC9" w14:textId="77777777" w:rsidR="00BA4233" w:rsidRDefault="00BA4233" w:rsidP="00B74DBE">
            <w:pPr>
              <w:pStyle w:val="TableParagraph"/>
              <w:rPr>
                <w:rFonts w:ascii="Times New Roman"/>
                <w:sz w:val="16"/>
              </w:rPr>
            </w:pPr>
          </w:p>
          <w:p w14:paraId="611A7109" w14:textId="77777777" w:rsidR="00BA4233" w:rsidRDefault="00BA4233" w:rsidP="00B74DBE">
            <w:pPr>
              <w:pStyle w:val="TableParagraph"/>
              <w:spacing w:before="159"/>
              <w:rPr>
                <w:rFonts w:ascii="Times New Roman"/>
                <w:sz w:val="16"/>
              </w:rPr>
            </w:pPr>
          </w:p>
          <w:p w14:paraId="4E6F5311"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1FD28320" w14:textId="77777777" w:rsidR="00BA4233" w:rsidRDefault="00BA4233" w:rsidP="00B74DBE">
            <w:pPr>
              <w:pStyle w:val="TableParagraph"/>
              <w:rPr>
                <w:rFonts w:ascii="Times New Roman"/>
                <w:sz w:val="16"/>
              </w:rPr>
            </w:pPr>
          </w:p>
          <w:p w14:paraId="69FD3532" w14:textId="77777777" w:rsidR="00BA4233" w:rsidRDefault="00BA4233" w:rsidP="00B74DBE">
            <w:pPr>
              <w:pStyle w:val="TableParagraph"/>
              <w:rPr>
                <w:rFonts w:ascii="Times New Roman"/>
                <w:sz w:val="16"/>
              </w:rPr>
            </w:pPr>
          </w:p>
          <w:p w14:paraId="31EE9F73" w14:textId="77777777" w:rsidR="00BA4233" w:rsidRDefault="00BA4233" w:rsidP="00B74DBE">
            <w:pPr>
              <w:pStyle w:val="TableParagraph"/>
              <w:spacing w:before="159"/>
              <w:rPr>
                <w:rFonts w:ascii="Times New Roman"/>
                <w:sz w:val="16"/>
              </w:rPr>
            </w:pPr>
          </w:p>
          <w:p w14:paraId="2A67C1EA"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6986FE41" w14:textId="77777777" w:rsidR="00BA4233" w:rsidRDefault="00BA4233" w:rsidP="00B74DBE">
            <w:pPr>
              <w:pStyle w:val="TableParagraph"/>
              <w:rPr>
                <w:rFonts w:ascii="Times New Roman"/>
                <w:sz w:val="16"/>
              </w:rPr>
            </w:pPr>
          </w:p>
          <w:p w14:paraId="7AD4F20E" w14:textId="77777777" w:rsidR="00BA4233" w:rsidRDefault="00BA4233" w:rsidP="00B74DBE">
            <w:pPr>
              <w:pStyle w:val="TableParagraph"/>
              <w:rPr>
                <w:rFonts w:ascii="Times New Roman"/>
                <w:sz w:val="16"/>
              </w:rPr>
            </w:pPr>
          </w:p>
          <w:p w14:paraId="5656F93F" w14:textId="77777777" w:rsidR="00BA4233" w:rsidRDefault="00BA4233" w:rsidP="00B74DBE">
            <w:pPr>
              <w:pStyle w:val="TableParagraph"/>
              <w:spacing w:before="159"/>
              <w:rPr>
                <w:rFonts w:ascii="Times New Roman"/>
                <w:sz w:val="16"/>
              </w:rPr>
            </w:pPr>
          </w:p>
          <w:p w14:paraId="61A4D0F5"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0AF13680" w14:textId="77777777" w:rsidR="00BA4233" w:rsidRDefault="00BA4233" w:rsidP="00B74DBE">
            <w:pPr>
              <w:rPr>
                <w:sz w:val="2"/>
                <w:szCs w:val="2"/>
              </w:rPr>
            </w:pPr>
          </w:p>
        </w:tc>
      </w:tr>
      <w:tr w:rsidR="00BA4233" w14:paraId="2C524752"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82"/>
        </w:trPr>
        <w:tc>
          <w:tcPr>
            <w:tcW w:w="23" w:type="dxa"/>
            <w:vMerge/>
            <w:tcBorders>
              <w:top w:val="nil"/>
              <w:left w:val="single" w:sz="4" w:space="0" w:color="auto"/>
              <w:right w:val="nil"/>
            </w:tcBorders>
          </w:tcPr>
          <w:p w14:paraId="290C58DF" w14:textId="77777777" w:rsidR="00BA4233" w:rsidRDefault="00BA4233" w:rsidP="00B74DBE">
            <w:pPr>
              <w:rPr>
                <w:sz w:val="2"/>
                <w:szCs w:val="2"/>
              </w:rPr>
            </w:pPr>
          </w:p>
        </w:tc>
        <w:tc>
          <w:tcPr>
            <w:tcW w:w="1068" w:type="dxa"/>
            <w:gridSpan w:val="2"/>
            <w:tcBorders>
              <w:top w:val="nil"/>
              <w:left w:val="nil"/>
            </w:tcBorders>
          </w:tcPr>
          <w:p w14:paraId="59BA2A6B" w14:textId="77777777" w:rsidR="00BA4233" w:rsidRDefault="00BA4233" w:rsidP="00B74DBE">
            <w:pPr>
              <w:pStyle w:val="TableParagraph"/>
              <w:rPr>
                <w:rFonts w:ascii="Times New Roman"/>
                <w:sz w:val="16"/>
              </w:rPr>
            </w:pPr>
          </w:p>
        </w:tc>
        <w:tc>
          <w:tcPr>
            <w:tcW w:w="5246" w:type="dxa"/>
            <w:tcBorders>
              <w:top w:val="nil"/>
            </w:tcBorders>
          </w:tcPr>
          <w:p w14:paraId="55FA28AE" w14:textId="77777777" w:rsidR="00BA4233" w:rsidRDefault="00BA4233" w:rsidP="00B74DBE">
            <w:pPr>
              <w:pStyle w:val="TableParagraph"/>
              <w:spacing w:before="87" w:line="249" w:lineRule="auto"/>
              <w:ind w:left="28" w:right="4452"/>
              <w:rPr>
                <w:sz w:val="16"/>
              </w:rPr>
            </w:pPr>
            <w:r>
              <w:rPr>
                <w:sz w:val="16"/>
              </w:rPr>
              <w:t>ponto</w:t>
            </w:r>
            <w:r>
              <w:rPr>
                <w:spacing w:val="-12"/>
                <w:sz w:val="16"/>
              </w:rPr>
              <w:t xml:space="preserve"> </w:t>
            </w:r>
            <w:r>
              <w:rPr>
                <w:sz w:val="16"/>
              </w:rPr>
              <w:t xml:space="preserve">extra </w:t>
            </w:r>
            <w:r>
              <w:rPr>
                <w:spacing w:val="-4"/>
                <w:sz w:val="16"/>
              </w:rPr>
              <w:t>sede</w:t>
            </w:r>
          </w:p>
        </w:tc>
        <w:tc>
          <w:tcPr>
            <w:tcW w:w="1417" w:type="dxa"/>
            <w:tcBorders>
              <w:top w:val="nil"/>
            </w:tcBorders>
          </w:tcPr>
          <w:p w14:paraId="78F784EE" w14:textId="77777777" w:rsidR="00BA4233" w:rsidRDefault="00BA4233" w:rsidP="00B74DBE">
            <w:pPr>
              <w:pStyle w:val="TableParagraph"/>
              <w:rPr>
                <w:rFonts w:ascii="Times New Roman"/>
                <w:sz w:val="16"/>
              </w:rPr>
            </w:pPr>
          </w:p>
        </w:tc>
        <w:tc>
          <w:tcPr>
            <w:tcW w:w="1558" w:type="dxa"/>
            <w:gridSpan w:val="3"/>
            <w:tcBorders>
              <w:top w:val="nil"/>
            </w:tcBorders>
          </w:tcPr>
          <w:p w14:paraId="4AB3A9FA" w14:textId="77777777" w:rsidR="00BA4233" w:rsidRDefault="00BA4233" w:rsidP="00B74DBE">
            <w:pPr>
              <w:pStyle w:val="TableParagraph"/>
              <w:rPr>
                <w:rFonts w:ascii="Times New Roman"/>
                <w:sz w:val="16"/>
              </w:rPr>
            </w:pPr>
          </w:p>
        </w:tc>
        <w:tc>
          <w:tcPr>
            <w:tcW w:w="992" w:type="dxa"/>
            <w:tcBorders>
              <w:top w:val="nil"/>
              <w:right w:val="nil"/>
            </w:tcBorders>
          </w:tcPr>
          <w:p w14:paraId="698CBE0D" w14:textId="77777777" w:rsidR="00BA4233" w:rsidRDefault="00BA4233" w:rsidP="00B74DBE">
            <w:pPr>
              <w:pStyle w:val="TableParagraph"/>
              <w:rPr>
                <w:rFonts w:ascii="Times New Roman"/>
                <w:sz w:val="16"/>
              </w:rPr>
            </w:pPr>
          </w:p>
        </w:tc>
        <w:tc>
          <w:tcPr>
            <w:tcW w:w="235" w:type="dxa"/>
            <w:gridSpan w:val="3"/>
            <w:vMerge/>
            <w:tcBorders>
              <w:top w:val="nil"/>
              <w:left w:val="nil"/>
              <w:right w:val="single" w:sz="4" w:space="0" w:color="auto"/>
            </w:tcBorders>
          </w:tcPr>
          <w:p w14:paraId="5763D795" w14:textId="77777777" w:rsidR="00BA4233" w:rsidRDefault="00BA4233" w:rsidP="00B74DBE">
            <w:pPr>
              <w:rPr>
                <w:sz w:val="2"/>
                <w:szCs w:val="2"/>
              </w:rPr>
            </w:pPr>
          </w:p>
        </w:tc>
      </w:tr>
      <w:tr w:rsidR="00BA4233" w14:paraId="7130298F"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1234"/>
        </w:trPr>
        <w:tc>
          <w:tcPr>
            <w:tcW w:w="23" w:type="dxa"/>
            <w:vMerge/>
            <w:tcBorders>
              <w:top w:val="nil"/>
              <w:left w:val="single" w:sz="4" w:space="0" w:color="auto"/>
              <w:right w:val="nil"/>
            </w:tcBorders>
          </w:tcPr>
          <w:p w14:paraId="6B86E69C" w14:textId="77777777" w:rsidR="00BA4233" w:rsidRDefault="00BA4233" w:rsidP="00B74DBE">
            <w:pPr>
              <w:rPr>
                <w:sz w:val="2"/>
                <w:szCs w:val="2"/>
              </w:rPr>
            </w:pPr>
          </w:p>
        </w:tc>
        <w:tc>
          <w:tcPr>
            <w:tcW w:w="1068" w:type="dxa"/>
            <w:gridSpan w:val="2"/>
            <w:tcBorders>
              <w:left w:val="nil"/>
              <w:bottom w:val="nil"/>
            </w:tcBorders>
          </w:tcPr>
          <w:p w14:paraId="3149D600" w14:textId="77777777" w:rsidR="00BA4233" w:rsidRDefault="00BA4233" w:rsidP="00B74DBE">
            <w:pPr>
              <w:pStyle w:val="TableParagraph"/>
              <w:rPr>
                <w:rFonts w:ascii="Times New Roman"/>
                <w:sz w:val="16"/>
              </w:rPr>
            </w:pPr>
          </w:p>
          <w:p w14:paraId="78A3840E" w14:textId="77777777" w:rsidR="00BA4233" w:rsidRDefault="00BA4233" w:rsidP="00B74DBE">
            <w:pPr>
              <w:pStyle w:val="TableParagraph"/>
              <w:rPr>
                <w:rFonts w:ascii="Times New Roman"/>
                <w:sz w:val="16"/>
              </w:rPr>
            </w:pPr>
          </w:p>
          <w:p w14:paraId="340E06EC" w14:textId="77777777" w:rsidR="00BA4233" w:rsidRDefault="00BA4233" w:rsidP="00B74DBE">
            <w:pPr>
              <w:pStyle w:val="TableParagraph"/>
              <w:rPr>
                <w:rFonts w:ascii="Times New Roman"/>
                <w:sz w:val="16"/>
              </w:rPr>
            </w:pPr>
          </w:p>
          <w:p w14:paraId="192C4CB3" w14:textId="77777777" w:rsidR="00BA4233" w:rsidRDefault="00BA4233" w:rsidP="00B74DBE">
            <w:pPr>
              <w:pStyle w:val="TableParagraph"/>
              <w:spacing w:before="83"/>
              <w:rPr>
                <w:rFonts w:ascii="Times New Roman"/>
                <w:sz w:val="16"/>
              </w:rPr>
            </w:pPr>
          </w:p>
          <w:p w14:paraId="53873502" w14:textId="77777777" w:rsidR="00BA4233" w:rsidRDefault="00BA4233" w:rsidP="00B74DBE">
            <w:pPr>
              <w:pStyle w:val="TableParagraph"/>
              <w:ind w:left="5"/>
              <w:jc w:val="center"/>
              <w:rPr>
                <w:rFonts w:ascii="Arial"/>
                <w:b/>
                <w:sz w:val="16"/>
              </w:rPr>
            </w:pPr>
            <w:r>
              <w:rPr>
                <w:rFonts w:ascii="Arial"/>
                <w:b/>
                <w:spacing w:val="-2"/>
                <w:sz w:val="16"/>
              </w:rPr>
              <w:t>00038</w:t>
            </w:r>
          </w:p>
        </w:tc>
        <w:tc>
          <w:tcPr>
            <w:tcW w:w="5246" w:type="dxa"/>
            <w:tcBorders>
              <w:bottom w:val="nil"/>
            </w:tcBorders>
          </w:tcPr>
          <w:p w14:paraId="05098098" w14:textId="35DD259C" w:rsidR="00BA4233" w:rsidRDefault="00BA4233" w:rsidP="00B74DBE">
            <w:pPr>
              <w:pStyle w:val="TableParagraph"/>
              <w:spacing w:line="249" w:lineRule="auto"/>
              <w:ind w:left="28" w:firstLine="263"/>
              <w:rPr>
                <w:sz w:val="16"/>
              </w:rPr>
            </w:pPr>
            <w:r>
              <w:rPr>
                <w:sz w:val="16"/>
              </w:rPr>
              <w:t>LOCAÇÃO</w:t>
            </w:r>
            <w:r>
              <w:rPr>
                <w:spacing w:val="80"/>
                <w:sz w:val="16"/>
              </w:rPr>
              <w:t xml:space="preserve"> </w:t>
            </w:r>
            <w:r>
              <w:rPr>
                <w:sz w:val="16"/>
              </w:rPr>
              <w:t>DE</w:t>
            </w:r>
            <w:r>
              <w:rPr>
                <w:spacing w:val="80"/>
                <w:sz w:val="16"/>
              </w:rPr>
              <w:t xml:space="preserve"> </w:t>
            </w:r>
            <w:r>
              <w:rPr>
                <w:sz w:val="16"/>
              </w:rPr>
              <w:t>FIBRA</w:t>
            </w:r>
            <w:r>
              <w:rPr>
                <w:spacing w:val="80"/>
                <w:sz w:val="16"/>
              </w:rPr>
              <w:t xml:space="preserve"> </w:t>
            </w:r>
            <w:r>
              <w:rPr>
                <w:sz w:val="16"/>
              </w:rPr>
              <w:t>OPTICA</w:t>
            </w:r>
            <w:r>
              <w:rPr>
                <w:spacing w:val="80"/>
                <w:sz w:val="16"/>
              </w:rPr>
              <w:t xml:space="preserve"> </w:t>
            </w:r>
            <w:r>
              <w:rPr>
                <w:sz w:val="16"/>
              </w:rPr>
              <w:t>-</w:t>
            </w:r>
            <w:r>
              <w:rPr>
                <w:spacing w:val="80"/>
                <w:sz w:val="16"/>
              </w:rPr>
              <w:t xml:space="preserve"> </w:t>
            </w:r>
            <w:r>
              <w:rPr>
                <w:sz w:val="16"/>
              </w:rPr>
              <w:t>PONTO</w:t>
            </w:r>
            <w:r>
              <w:rPr>
                <w:spacing w:val="80"/>
                <w:sz w:val="16"/>
              </w:rPr>
              <w:t xml:space="preserve"> </w:t>
            </w:r>
            <w:r>
              <w:rPr>
                <w:sz w:val="16"/>
              </w:rPr>
              <w:t xml:space="preserve">SEDE </w:t>
            </w:r>
            <w:r>
              <w:rPr>
                <w:spacing w:val="-2"/>
                <w:sz w:val="16"/>
              </w:rPr>
              <w:t>RODOVIARIA</w:t>
            </w:r>
          </w:p>
          <w:p w14:paraId="58970C27" w14:textId="77777777" w:rsidR="00BA4233" w:rsidRDefault="00BA4233"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8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tc>
        <w:tc>
          <w:tcPr>
            <w:tcW w:w="1417" w:type="dxa"/>
            <w:tcBorders>
              <w:bottom w:val="nil"/>
            </w:tcBorders>
          </w:tcPr>
          <w:p w14:paraId="35BA1234" w14:textId="77777777" w:rsidR="00BA4233" w:rsidRDefault="00BA4233" w:rsidP="00B74DBE">
            <w:pPr>
              <w:pStyle w:val="TableParagraph"/>
              <w:rPr>
                <w:rFonts w:ascii="Times New Roman"/>
                <w:sz w:val="16"/>
              </w:rPr>
            </w:pPr>
          </w:p>
          <w:p w14:paraId="3E592D28" w14:textId="77777777" w:rsidR="00BA4233" w:rsidRDefault="00BA4233" w:rsidP="00B74DBE">
            <w:pPr>
              <w:pStyle w:val="TableParagraph"/>
              <w:rPr>
                <w:rFonts w:ascii="Times New Roman"/>
                <w:sz w:val="16"/>
              </w:rPr>
            </w:pPr>
          </w:p>
          <w:p w14:paraId="7E263051" w14:textId="77777777" w:rsidR="00BA4233" w:rsidRDefault="00BA4233" w:rsidP="00B74DBE">
            <w:pPr>
              <w:pStyle w:val="TableParagraph"/>
              <w:rPr>
                <w:rFonts w:ascii="Times New Roman"/>
                <w:sz w:val="16"/>
              </w:rPr>
            </w:pPr>
          </w:p>
          <w:p w14:paraId="1A189CFF" w14:textId="77777777" w:rsidR="00BA4233" w:rsidRDefault="00BA4233" w:rsidP="00B74DBE">
            <w:pPr>
              <w:pStyle w:val="TableParagraph"/>
              <w:spacing w:before="78"/>
              <w:rPr>
                <w:rFonts w:ascii="Times New Roman"/>
                <w:sz w:val="16"/>
              </w:rPr>
            </w:pPr>
          </w:p>
          <w:p w14:paraId="3D4BA8FF" w14:textId="77777777" w:rsidR="00BA4233" w:rsidRDefault="00BA4233" w:rsidP="00B74DBE">
            <w:pPr>
              <w:pStyle w:val="TableParagraph"/>
              <w:ind w:right="86"/>
              <w:jc w:val="right"/>
              <w:rPr>
                <w:sz w:val="16"/>
              </w:rPr>
            </w:pPr>
            <w:r>
              <w:rPr>
                <w:spacing w:val="-2"/>
                <w:sz w:val="16"/>
              </w:rPr>
              <w:t>12,000</w:t>
            </w:r>
          </w:p>
        </w:tc>
        <w:tc>
          <w:tcPr>
            <w:tcW w:w="1558" w:type="dxa"/>
            <w:gridSpan w:val="3"/>
            <w:tcBorders>
              <w:bottom w:val="nil"/>
            </w:tcBorders>
          </w:tcPr>
          <w:p w14:paraId="1A9F079F" w14:textId="77777777" w:rsidR="00BA4233" w:rsidRDefault="00BA4233" w:rsidP="00B74DBE">
            <w:pPr>
              <w:pStyle w:val="TableParagraph"/>
              <w:rPr>
                <w:rFonts w:ascii="Times New Roman"/>
                <w:sz w:val="16"/>
              </w:rPr>
            </w:pPr>
          </w:p>
          <w:p w14:paraId="61F40F17" w14:textId="77777777" w:rsidR="00BA4233" w:rsidRDefault="00BA4233" w:rsidP="00B74DBE">
            <w:pPr>
              <w:pStyle w:val="TableParagraph"/>
              <w:rPr>
                <w:rFonts w:ascii="Times New Roman"/>
                <w:sz w:val="16"/>
              </w:rPr>
            </w:pPr>
          </w:p>
          <w:p w14:paraId="6AF3C543" w14:textId="77777777" w:rsidR="00BA4233" w:rsidRDefault="00BA4233" w:rsidP="00B74DBE">
            <w:pPr>
              <w:pStyle w:val="TableParagraph"/>
              <w:rPr>
                <w:rFonts w:ascii="Times New Roman"/>
                <w:sz w:val="16"/>
              </w:rPr>
            </w:pPr>
          </w:p>
          <w:p w14:paraId="24E3885D" w14:textId="77777777" w:rsidR="00BA4233" w:rsidRDefault="00BA4233" w:rsidP="00B74DBE">
            <w:pPr>
              <w:pStyle w:val="TableParagraph"/>
              <w:spacing w:before="78"/>
              <w:rPr>
                <w:rFonts w:ascii="Times New Roman"/>
                <w:sz w:val="16"/>
              </w:rPr>
            </w:pPr>
          </w:p>
          <w:p w14:paraId="47F3165A" w14:textId="77777777" w:rsidR="00BA4233" w:rsidRDefault="00BA4233" w:rsidP="00B74DBE">
            <w:pPr>
              <w:pStyle w:val="TableParagraph"/>
              <w:ind w:right="85"/>
              <w:jc w:val="right"/>
              <w:rPr>
                <w:sz w:val="16"/>
              </w:rPr>
            </w:pPr>
            <w:r>
              <w:rPr>
                <w:spacing w:val="-2"/>
                <w:sz w:val="16"/>
              </w:rPr>
              <w:t>1.708,000</w:t>
            </w:r>
          </w:p>
        </w:tc>
        <w:tc>
          <w:tcPr>
            <w:tcW w:w="992" w:type="dxa"/>
            <w:tcBorders>
              <w:bottom w:val="nil"/>
              <w:right w:val="nil"/>
            </w:tcBorders>
          </w:tcPr>
          <w:p w14:paraId="53AD47DF" w14:textId="77777777" w:rsidR="00BA4233" w:rsidRDefault="00BA4233" w:rsidP="00B74DBE">
            <w:pPr>
              <w:pStyle w:val="TableParagraph"/>
              <w:rPr>
                <w:rFonts w:ascii="Times New Roman"/>
                <w:sz w:val="16"/>
              </w:rPr>
            </w:pPr>
          </w:p>
          <w:p w14:paraId="39AB134C" w14:textId="77777777" w:rsidR="00BA4233" w:rsidRDefault="00BA4233" w:rsidP="00B74DBE">
            <w:pPr>
              <w:pStyle w:val="TableParagraph"/>
              <w:rPr>
                <w:rFonts w:ascii="Times New Roman"/>
                <w:sz w:val="16"/>
              </w:rPr>
            </w:pPr>
          </w:p>
          <w:p w14:paraId="731029EA" w14:textId="77777777" w:rsidR="00BA4233" w:rsidRDefault="00BA4233" w:rsidP="00B74DBE">
            <w:pPr>
              <w:pStyle w:val="TableParagraph"/>
              <w:rPr>
                <w:rFonts w:ascii="Times New Roman"/>
                <w:sz w:val="16"/>
              </w:rPr>
            </w:pPr>
          </w:p>
          <w:p w14:paraId="4E24F802" w14:textId="77777777" w:rsidR="00BA4233" w:rsidRDefault="00BA4233" w:rsidP="00B74DBE">
            <w:pPr>
              <w:pStyle w:val="TableParagraph"/>
              <w:spacing w:before="78"/>
              <w:rPr>
                <w:rFonts w:ascii="Times New Roman"/>
                <w:sz w:val="16"/>
              </w:rPr>
            </w:pPr>
          </w:p>
          <w:p w14:paraId="7B4B4442" w14:textId="77777777" w:rsidR="00BA4233" w:rsidRDefault="00BA4233" w:rsidP="00B74DBE">
            <w:pPr>
              <w:pStyle w:val="TableParagraph"/>
              <w:ind w:right="87"/>
              <w:jc w:val="right"/>
              <w:rPr>
                <w:sz w:val="16"/>
              </w:rPr>
            </w:pPr>
            <w:r>
              <w:rPr>
                <w:spacing w:val="-2"/>
                <w:sz w:val="16"/>
              </w:rPr>
              <w:t>20.496,00</w:t>
            </w:r>
          </w:p>
        </w:tc>
        <w:tc>
          <w:tcPr>
            <w:tcW w:w="235" w:type="dxa"/>
            <w:gridSpan w:val="3"/>
            <w:vMerge/>
            <w:tcBorders>
              <w:top w:val="nil"/>
              <w:left w:val="nil"/>
              <w:right w:val="single" w:sz="4" w:space="0" w:color="auto"/>
            </w:tcBorders>
          </w:tcPr>
          <w:p w14:paraId="11868886" w14:textId="77777777" w:rsidR="00BA4233" w:rsidRDefault="00BA4233" w:rsidP="00B74DBE">
            <w:pPr>
              <w:rPr>
                <w:sz w:val="2"/>
                <w:szCs w:val="2"/>
              </w:rPr>
            </w:pPr>
          </w:p>
        </w:tc>
      </w:tr>
      <w:tr w:rsidR="00BA4233" w14:paraId="6986A837"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gridAfter w:val="2"/>
          <w:wBefore w:w="37" w:type="dxa"/>
          <w:wAfter w:w="286" w:type="dxa"/>
          <w:trHeight w:val="597"/>
        </w:trPr>
        <w:tc>
          <w:tcPr>
            <w:tcW w:w="23" w:type="dxa"/>
            <w:vMerge/>
            <w:tcBorders>
              <w:top w:val="nil"/>
              <w:left w:val="single" w:sz="4" w:space="0" w:color="auto"/>
              <w:bottom w:val="single" w:sz="4" w:space="0" w:color="auto"/>
              <w:right w:val="nil"/>
            </w:tcBorders>
          </w:tcPr>
          <w:p w14:paraId="5FB74B95" w14:textId="77777777" w:rsidR="00BA4233" w:rsidRDefault="00BA4233" w:rsidP="00B74DBE">
            <w:pPr>
              <w:rPr>
                <w:sz w:val="2"/>
                <w:szCs w:val="2"/>
              </w:rPr>
            </w:pPr>
          </w:p>
        </w:tc>
        <w:tc>
          <w:tcPr>
            <w:tcW w:w="1068" w:type="dxa"/>
            <w:gridSpan w:val="2"/>
            <w:tcBorders>
              <w:top w:val="nil"/>
              <w:left w:val="nil"/>
              <w:bottom w:val="single" w:sz="4" w:space="0" w:color="auto"/>
            </w:tcBorders>
          </w:tcPr>
          <w:p w14:paraId="15DB7E0E" w14:textId="77777777" w:rsidR="00BA4233" w:rsidRDefault="00BA4233" w:rsidP="00B74DBE">
            <w:pPr>
              <w:pStyle w:val="TableParagraph"/>
              <w:rPr>
                <w:rFonts w:ascii="Times New Roman"/>
                <w:sz w:val="16"/>
              </w:rPr>
            </w:pPr>
          </w:p>
        </w:tc>
        <w:tc>
          <w:tcPr>
            <w:tcW w:w="5246" w:type="dxa"/>
            <w:tcBorders>
              <w:top w:val="nil"/>
              <w:bottom w:val="single" w:sz="4" w:space="0" w:color="auto"/>
            </w:tcBorders>
          </w:tcPr>
          <w:p w14:paraId="207F9A48" w14:textId="77777777" w:rsidR="00BA4233" w:rsidRDefault="00BA4233" w:rsidP="00B74DBE">
            <w:pPr>
              <w:pStyle w:val="TableParagraph"/>
              <w:spacing w:before="87"/>
              <w:ind w:left="28"/>
              <w:rPr>
                <w:sz w:val="16"/>
              </w:rPr>
            </w:pPr>
            <w:r>
              <w:rPr>
                <w:sz w:val="16"/>
              </w:rPr>
              <w:t xml:space="preserve">ponto </w:t>
            </w:r>
            <w:r>
              <w:rPr>
                <w:spacing w:val="-2"/>
                <w:sz w:val="16"/>
              </w:rPr>
              <w:t>extra</w:t>
            </w:r>
          </w:p>
          <w:p w14:paraId="5A4E82AA" w14:textId="77777777" w:rsidR="00BA4233" w:rsidRDefault="00BA4233" w:rsidP="00B74DBE">
            <w:pPr>
              <w:pStyle w:val="TableParagraph"/>
              <w:spacing w:before="8"/>
              <w:ind w:left="28"/>
              <w:rPr>
                <w:sz w:val="16"/>
              </w:rPr>
            </w:pPr>
            <w:r>
              <w:rPr>
                <w:sz w:val="16"/>
              </w:rPr>
              <w:t xml:space="preserve">sede - </w:t>
            </w:r>
            <w:r>
              <w:rPr>
                <w:spacing w:val="-2"/>
                <w:sz w:val="16"/>
              </w:rPr>
              <w:t>rodoviaria</w:t>
            </w:r>
          </w:p>
        </w:tc>
        <w:tc>
          <w:tcPr>
            <w:tcW w:w="1417" w:type="dxa"/>
            <w:tcBorders>
              <w:top w:val="nil"/>
              <w:bottom w:val="single" w:sz="4" w:space="0" w:color="auto"/>
            </w:tcBorders>
          </w:tcPr>
          <w:p w14:paraId="10F78AAE" w14:textId="77777777" w:rsidR="00BA4233" w:rsidRDefault="00BA4233" w:rsidP="00B74DBE">
            <w:pPr>
              <w:pStyle w:val="TableParagraph"/>
              <w:rPr>
                <w:rFonts w:ascii="Times New Roman"/>
                <w:sz w:val="16"/>
              </w:rPr>
            </w:pPr>
          </w:p>
        </w:tc>
        <w:tc>
          <w:tcPr>
            <w:tcW w:w="1558" w:type="dxa"/>
            <w:gridSpan w:val="3"/>
            <w:tcBorders>
              <w:top w:val="nil"/>
              <w:bottom w:val="single" w:sz="4" w:space="0" w:color="auto"/>
            </w:tcBorders>
          </w:tcPr>
          <w:p w14:paraId="038FDD4D" w14:textId="77777777" w:rsidR="00BA4233" w:rsidRDefault="00BA4233" w:rsidP="00B74DBE">
            <w:pPr>
              <w:pStyle w:val="TableParagraph"/>
              <w:rPr>
                <w:rFonts w:ascii="Times New Roman"/>
                <w:sz w:val="16"/>
              </w:rPr>
            </w:pPr>
          </w:p>
        </w:tc>
        <w:tc>
          <w:tcPr>
            <w:tcW w:w="992" w:type="dxa"/>
            <w:tcBorders>
              <w:top w:val="nil"/>
              <w:bottom w:val="single" w:sz="4" w:space="0" w:color="auto"/>
              <w:right w:val="nil"/>
            </w:tcBorders>
          </w:tcPr>
          <w:p w14:paraId="41298D44" w14:textId="77777777" w:rsidR="00BA4233" w:rsidRDefault="00BA4233" w:rsidP="00B74DBE">
            <w:pPr>
              <w:pStyle w:val="TableParagraph"/>
              <w:rPr>
                <w:rFonts w:ascii="Times New Roman"/>
                <w:sz w:val="16"/>
              </w:rPr>
            </w:pPr>
          </w:p>
        </w:tc>
        <w:tc>
          <w:tcPr>
            <w:tcW w:w="235" w:type="dxa"/>
            <w:gridSpan w:val="3"/>
            <w:vMerge/>
            <w:tcBorders>
              <w:top w:val="nil"/>
              <w:left w:val="nil"/>
              <w:bottom w:val="single" w:sz="4" w:space="0" w:color="auto"/>
              <w:right w:val="single" w:sz="4" w:space="0" w:color="auto"/>
            </w:tcBorders>
          </w:tcPr>
          <w:p w14:paraId="721D4FAE" w14:textId="77777777" w:rsidR="00BA4233" w:rsidRDefault="00BA4233" w:rsidP="00B74DBE">
            <w:pPr>
              <w:rPr>
                <w:sz w:val="2"/>
                <w:szCs w:val="2"/>
              </w:rPr>
            </w:pPr>
          </w:p>
        </w:tc>
      </w:tr>
      <w:tr w:rsidR="007142E8" w14:paraId="2E7B13DC"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2657"/>
        </w:trPr>
        <w:tc>
          <w:tcPr>
            <w:tcW w:w="23" w:type="dxa"/>
            <w:tcBorders>
              <w:top w:val="nil"/>
              <w:left w:val="nil"/>
              <w:right w:val="single" w:sz="4" w:space="0" w:color="auto"/>
            </w:tcBorders>
          </w:tcPr>
          <w:p w14:paraId="11641FFD" w14:textId="77777777" w:rsidR="007142E8" w:rsidRDefault="007142E8" w:rsidP="007142E8">
            <w:pPr>
              <w:pStyle w:val="TableParagraph"/>
              <w:rPr>
                <w:rFonts w:ascii="Times New Roman"/>
                <w:sz w:val="16"/>
              </w:rPr>
            </w:pPr>
          </w:p>
        </w:tc>
        <w:tc>
          <w:tcPr>
            <w:tcW w:w="1069" w:type="dxa"/>
            <w:gridSpan w:val="2"/>
            <w:tcBorders>
              <w:top w:val="single" w:sz="4" w:space="0" w:color="auto"/>
              <w:left w:val="single" w:sz="4" w:space="0" w:color="auto"/>
            </w:tcBorders>
          </w:tcPr>
          <w:p w14:paraId="492BD991" w14:textId="07656CB9" w:rsidR="007142E8" w:rsidRDefault="007142E8" w:rsidP="007142E8">
            <w:pPr>
              <w:pStyle w:val="TableParagraph"/>
              <w:spacing w:before="65"/>
              <w:ind w:left="5" w:right="2"/>
              <w:jc w:val="center"/>
              <w:rPr>
                <w:rFonts w:ascii="Arial"/>
                <w:i/>
                <w:sz w:val="16"/>
              </w:rPr>
            </w:pPr>
            <w:r>
              <w:rPr>
                <w:rFonts w:ascii="Arial"/>
                <w:b/>
                <w:spacing w:val="-2"/>
                <w:sz w:val="16"/>
              </w:rPr>
              <w:t>00039</w:t>
            </w:r>
          </w:p>
        </w:tc>
        <w:tc>
          <w:tcPr>
            <w:tcW w:w="5245" w:type="dxa"/>
            <w:tcBorders>
              <w:top w:val="single" w:sz="4" w:space="0" w:color="auto"/>
            </w:tcBorders>
          </w:tcPr>
          <w:p w14:paraId="0FDDA340" w14:textId="7FF89494" w:rsidR="007142E8" w:rsidRDefault="007142E8" w:rsidP="007142E8">
            <w:pPr>
              <w:pStyle w:val="TableParagraph"/>
              <w:spacing w:before="65"/>
              <w:ind w:left="164"/>
              <w:rPr>
                <w:rFonts w:ascii="Arial" w:hAnsi="Arial"/>
                <w:i/>
                <w:sz w:val="16"/>
              </w:rPr>
            </w:pPr>
            <w:r>
              <w:rPr>
                <w:sz w:val="16"/>
              </w:rPr>
              <w:t>FORNECIMENTO</w:t>
            </w:r>
            <w:r>
              <w:rPr>
                <w:spacing w:val="18"/>
                <w:sz w:val="16"/>
              </w:rPr>
              <w:t xml:space="preserve"> </w:t>
            </w:r>
            <w:r>
              <w:rPr>
                <w:sz w:val="16"/>
              </w:rPr>
              <w:t>INTERNET</w:t>
            </w:r>
            <w:r>
              <w:rPr>
                <w:spacing w:val="20"/>
                <w:sz w:val="16"/>
              </w:rPr>
              <w:t xml:space="preserve"> </w:t>
            </w:r>
            <w:r>
              <w:rPr>
                <w:sz w:val="16"/>
              </w:rPr>
              <w:t>FULL-DUPLEX</w:t>
            </w:r>
            <w:r>
              <w:rPr>
                <w:spacing w:val="17"/>
                <w:sz w:val="16"/>
              </w:rPr>
              <w:t xml:space="preserve"> </w:t>
            </w:r>
            <w:r>
              <w:rPr>
                <w:sz w:val="16"/>
              </w:rPr>
              <w:t>VIA</w:t>
            </w:r>
            <w:r>
              <w:rPr>
                <w:spacing w:val="20"/>
                <w:sz w:val="16"/>
              </w:rPr>
              <w:t xml:space="preserve"> </w:t>
            </w:r>
            <w:r>
              <w:rPr>
                <w:spacing w:val="-4"/>
                <w:sz w:val="16"/>
              </w:rPr>
              <w:t>FIBRA</w:t>
            </w:r>
          </w:p>
          <w:p w14:paraId="44CC8C24" w14:textId="77777777" w:rsidR="007142E8" w:rsidRDefault="007142E8" w:rsidP="00B74DBE">
            <w:pPr>
              <w:pStyle w:val="TableParagraph"/>
              <w:spacing w:before="5"/>
              <w:ind w:left="28"/>
              <w:rPr>
                <w:sz w:val="16"/>
              </w:rPr>
            </w:pPr>
            <w:r>
              <w:rPr>
                <w:spacing w:val="-2"/>
                <w:sz w:val="16"/>
              </w:rPr>
              <w:t>ÓPTICA</w:t>
            </w:r>
          </w:p>
          <w:p w14:paraId="76291C43" w14:textId="77777777" w:rsidR="007142E8" w:rsidRDefault="007142E8" w:rsidP="00B74DBE">
            <w:pPr>
              <w:pStyle w:val="TableParagraph"/>
              <w:spacing w:before="8"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 durante 07 (sete) dias da semana, para o serviço de comunicação de dados e acesso à internet pela municipalidade de itaguaçu</w:t>
            </w:r>
            <w:r>
              <w:rPr>
                <w:spacing w:val="40"/>
                <w:sz w:val="16"/>
              </w:rPr>
              <w:t xml:space="preserve"> </w:t>
            </w:r>
            <w:r>
              <w:rPr>
                <w:sz w:val="16"/>
              </w:rPr>
              <w:t>–</w:t>
            </w:r>
            <w:r>
              <w:rPr>
                <w:spacing w:val="40"/>
                <w:sz w:val="16"/>
              </w:rPr>
              <w:t xml:space="preserve"> </w:t>
            </w:r>
            <w:r>
              <w:rPr>
                <w:sz w:val="16"/>
              </w:rPr>
              <w:t>es,</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e</w:t>
            </w:r>
            <w:r>
              <w:rPr>
                <w:spacing w:val="40"/>
                <w:sz w:val="16"/>
              </w:rPr>
              <w:t xml:space="preserve"> </w:t>
            </w:r>
            <w:r>
              <w:rPr>
                <w:sz w:val="16"/>
              </w:rPr>
              <w:t>dedicada,</w:t>
            </w:r>
            <w:r>
              <w:rPr>
                <w:spacing w:val="40"/>
                <w:sz w:val="16"/>
              </w:rPr>
              <w:t xml:space="preserve"> </w:t>
            </w:r>
            <w:r>
              <w:rPr>
                <w:sz w:val="16"/>
              </w:rPr>
              <w:t>com</w:t>
            </w:r>
            <w:r>
              <w:rPr>
                <w:spacing w:val="40"/>
                <w:sz w:val="16"/>
              </w:rPr>
              <w:t xml:space="preserve"> </w:t>
            </w:r>
            <w:r>
              <w:rPr>
                <w:sz w:val="16"/>
              </w:rPr>
              <w:t>velocidade mínima de 2.048</w:t>
            </w:r>
            <w:r>
              <w:rPr>
                <w:spacing w:val="40"/>
                <w:sz w:val="16"/>
              </w:rPr>
              <w:t xml:space="preserve"> </w:t>
            </w:r>
            <w:r>
              <w:rPr>
                <w:sz w:val="16"/>
              </w:rPr>
              <w:t>mbps</w:t>
            </w:r>
            <w:r>
              <w:rPr>
                <w:spacing w:val="40"/>
                <w:sz w:val="16"/>
              </w:rPr>
              <w:t xml:space="preserve"> </w:t>
            </w:r>
            <w:r>
              <w:rPr>
                <w:sz w:val="16"/>
              </w:rPr>
              <w:t>(dois mil e quarenta e</w:t>
            </w:r>
            <w:r>
              <w:rPr>
                <w:spacing w:val="40"/>
                <w:sz w:val="16"/>
              </w:rPr>
              <w:t xml:space="preserve"> </w:t>
            </w:r>
            <w:r>
              <w:rPr>
                <w:sz w:val="16"/>
              </w:rPr>
              <w:t>oito megabits</w:t>
            </w:r>
            <w:r>
              <w:rPr>
                <w:spacing w:val="40"/>
                <w:sz w:val="16"/>
              </w:rPr>
              <w:t xml:space="preserve"> </w:t>
            </w:r>
            <w:r>
              <w:rPr>
                <w:sz w:val="16"/>
              </w:rPr>
              <w:t>por segundo) simétrico, mediante implantação de link de comunicação de dados a serem instalados com fornecimento dos equipamentos necessários à execução do serviço e suporte técnico.</w:t>
            </w:r>
          </w:p>
          <w:p w14:paraId="32467368" w14:textId="222E38B8" w:rsidR="007142E8" w:rsidRDefault="007142E8" w:rsidP="00B74DBE">
            <w:pPr>
              <w:pStyle w:val="TableParagraph"/>
              <w:spacing w:before="5" w:line="249" w:lineRule="auto"/>
              <w:ind w:left="28" w:right="38"/>
              <w:jc w:val="both"/>
              <w:rPr>
                <w:rFonts w:ascii="Arial" w:hAnsi="Arial"/>
                <w:i/>
                <w:sz w:val="16"/>
              </w:rPr>
            </w:pPr>
            <w:r>
              <w:rPr>
                <w:sz w:val="16"/>
              </w:rPr>
              <w:t>local</w:t>
            </w:r>
            <w:r>
              <w:rPr>
                <w:spacing w:val="40"/>
                <w:sz w:val="16"/>
              </w:rPr>
              <w:t xml:space="preserve"> </w:t>
            </w:r>
            <w:r>
              <w:rPr>
                <w:sz w:val="16"/>
              </w:rPr>
              <w:t>de</w:t>
            </w:r>
            <w:r>
              <w:rPr>
                <w:spacing w:val="40"/>
                <w:sz w:val="16"/>
              </w:rPr>
              <w:t xml:space="preserve"> </w:t>
            </w:r>
            <w:r>
              <w:rPr>
                <w:sz w:val="16"/>
              </w:rPr>
              <w:t>instalação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prefeita</w:t>
            </w:r>
            <w:r>
              <w:rPr>
                <w:spacing w:val="40"/>
                <w:sz w:val="16"/>
              </w:rPr>
              <w:t xml:space="preserve"> </w:t>
            </w:r>
            <w:r>
              <w:rPr>
                <w:sz w:val="16"/>
              </w:rPr>
              <w:t>municipal:</w:t>
            </w:r>
            <w:r>
              <w:rPr>
                <w:spacing w:val="40"/>
                <w:sz w:val="16"/>
              </w:rPr>
              <w:t xml:space="preserve"> </w:t>
            </w:r>
            <w:r>
              <w:rPr>
                <w:sz w:val="16"/>
              </w:rPr>
              <w:t>avenida</w:t>
            </w:r>
            <w:r>
              <w:rPr>
                <w:spacing w:val="40"/>
                <w:sz w:val="16"/>
              </w:rPr>
              <w:t xml:space="preserve"> </w:t>
            </w:r>
            <w:r>
              <w:rPr>
                <w:sz w:val="16"/>
              </w:rPr>
              <w:t>17</w:t>
            </w:r>
            <w:r>
              <w:rPr>
                <w:spacing w:val="40"/>
                <w:sz w:val="16"/>
              </w:rPr>
              <w:t xml:space="preserve"> </w:t>
            </w:r>
            <w:r>
              <w:rPr>
                <w:sz w:val="16"/>
              </w:rPr>
              <w:t>de fevereiro esquina com a rua vicente peixoto de mello, nº 08 – centro</w:t>
            </w:r>
          </w:p>
        </w:tc>
        <w:tc>
          <w:tcPr>
            <w:tcW w:w="1418" w:type="dxa"/>
            <w:tcBorders>
              <w:top w:val="single" w:sz="4" w:space="0" w:color="auto"/>
            </w:tcBorders>
          </w:tcPr>
          <w:p w14:paraId="53C62D8E" w14:textId="49D136CA" w:rsidR="007142E8" w:rsidRDefault="007142E8" w:rsidP="007142E8">
            <w:pPr>
              <w:pStyle w:val="TableParagraph"/>
              <w:spacing w:before="65"/>
              <w:ind w:right="40"/>
              <w:jc w:val="right"/>
              <w:rPr>
                <w:rFonts w:ascii="Arial"/>
                <w:i/>
                <w:sz w:val="16"/>
              </w:rPr>
            </w:pPr>
            <w:r>
              <w:rPr>
                <w:spacing w:val="-2"/>
                <w:sz w:val="16"/>
              </w:rPr>
              <w:t>12,000</w:t>
            </w:r>
          </w:p>
        </w:tc>
        <w:tc>
          <w:tcPr>
            <w:tcW w:w="1559" w:type="dxa"/>
            <w:gridSpan w:val="3"/>
            <w:tcBorders>
              <w:top w:val="single" w:sz="4" w:space="0" w:color="auto"/>
            </w:tcBorders>
          </w:tcPr>
          <w:p w14:paraId="74CE7314" w14:textId="13055632" w:rsidR="007142E8" w:rsidRDefault="007142E8" w:rsidP="007142E8">
            <w:pPr>
              <w:pStyle w:val="TableParagraph"/>
              <w:spacing w:before="65"/>
              <w:ind w:right="39"/>
              <w:jc w:val="right"/>
              <w:rPr>
                <w:rFonts w:ascii="Arial" w:hAnsi="Arial"/>
                <w:i/>
                <w:sz w:val="16"/>
              </w:rPr>
            </w:pPr>
            <w:r>
              <w:rPr>
                <w:spacing w:val="-2"/>
                <w:sz w:val="16"/>
              </w:rPr>
              <w:t>6.298,670</w:t>
            </w:r>
          </w:p>
        </w:tc>
        <w:tc>
          <w:tcPr>
            <w:tcW w:w="1276" w:type="dxa"/>
            <w:gridSpan w:val="5"/>
            <w:tcBorders>
              <w:top w:val="single" w:sz="4" w:space="0" w:color="auto"/>
              <w:right w:val="single" w:sz="4" w:space="0" w:color="auto"/>
            </w:tcBorders>
          </w:tcPr>
          <w:p w14:paraId="2F21C5F2" w14:textId="7A2ABB5A" w:rsidR="007142E8" w:rsidRDefault="007142E8" w:rsidP="007142E8">
            <w:pPr>
              <w:pStyle w:val="TableParagraph"/>
              <w:spacing w:before="65"/>
              <w:ind w:right="42"/>
              <w:jc w:val="right"/>
              <w:rPr>
                <w:rFonts w:ascii="Arial"/>
                <w:i/>
                <w:sz w:val="16"/>
              </w:rPr>
            </w:pPr>
            <w:r>
              <w:rPr>
                <w:spacing w:val="-2"/>
                <w:sz w:val="16"/>
              </w:rPr>
              <w:t>75.584,04</w:t>
            </w:r>
          </w:p>
        </w:tc>
        <w:tc>
          <w:tcPr>
            <w:tcW w:w="235" w:type="dxa"/>
            <w:tcBorders>
              <w:top w:val="nil"/>
              <w:left w:val="single" w:sz="4" w:space="0" w:color="auto"/>
              <w:right w:val="nil"/>
            </w:tcBorders>
          </w:tcPr>
          <w:p w14:paraId="3DB39C2C" w14:textId="77777777" w:rsidR="007142E8" w:rsidRDefault="007142E8" w:rsidP="007142E8">
            <w:pPr>
              <w:pStyle w:val="TableParagraph"/>
              <w:rPr>
                <w:rFonts w:ascii="Times New Roman"/>
                <w:sz w:val="16"/>
              </w:rPr>
            </w:pPr>
          </w:p>
        </w:tc>
      </w:tr>
      <w:tr w:rsidR="007142E8" w14:paraId="709081FF"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148"/>
        </w:trPr>
        <w:tc>
          <w:tcPr>
            <w:tcW w:w="23" w:type="dxa"/>
            <w:tcBorders>
              <w:top w:val="nil"/>
              <w:left w:val="nil"/>
              <w:right w:val="single" w:sz="4" w:space="0" w:color="auto"/>
            </w:tcBorders>
          </w:tcPr>
          <w:p w14:paraId="7612B030" w14:textId="77777777" w:rsidR="007142E8" w:rsidRDefault="007142E8" w:rsidP="00B74DBE">
            <w:pPr>
              <w:rPr>
                <w:sz w:val="2"/>
                <w:szCs w:val="2"/>
              </w:rPr>
            </w:pPr>
          </w:p>
        </w:tc>
        <w:tc>
          <w:tcPr>
            <w:tcW w:w="1069" w:type="dxa"/>
            <w:gridSpan w:val="2"/>
            <w:vMerge w:val="restart"/>
            <w:tcBorders>
              <w:left w:val="single" w:sz="4" w:space="0" w:color="auto"/>
            </w:tcBorders>
          </w:tcPr>
          <w:p w14:paraId="45FE1F3E" w14:textId="77777777" w:rsidR="007142E8" w:rsidRDefault="007142E8" w:rsidP="00B74DBE">
            <w:pPr>
              <w:pStyle w:val="TableParagraph"/>
              <w:rPr>
                <w:rFonts w:ascii="Times New Roman"/>
                <w:sz w:val="16"/>
              </w:rPr>
            </w:pPr>
          </w:p>
          <w:p w14:paraId="41016677" w14:textId="77777777" w:rsidR="007142E8" w:rsidRDefault="007142E8" w:rsidP="00B74DBE">
            <w:pPr>
              <w:pStyle w:val="TableParagraph"/>
              <w:spacing w:before="98"/>
              <w:rPr>
                <w:rFonts w:ascii="Times New Roman"/>
                <w:sz w:val="16"/>
              </w:rPr>
            </w:pPr>
          </w:p>
          <w:p w14:paraId="6DC4AE02" w14:textId="77777777" w:rsidR="007142E8" w:rsidRDefault="007142E8" w:rsidP="00B74DBE">
            <w:pPr>
              <w:pStyle w:val="TableParagraph"/>
              <w:ind w:left="5"/>
              <w:jc w:val="center"/>
              <w:rPr>
                <w:rFonts w:ascii="Arial"/>
                <w:b/>
                <w:sz w:val="16"/>
              </w:rPr>
            </w:pPr>
            <w:r>
              <w:rPr>
                <w:rFonts w:ascii="Arial"/>
                <w:b/>
                <w:spacing w:val="-2"/>
                <w:sz w:val="16"/>
              </w:rPr>
              <w:t>00071</w:t>
            </w:r>
          </w:p>
        </w:tc>
        <w:tc>
          <w:tcPr>
            <w:tcW w:w="5245" w:type="dxa"/>
            <w:vMerge w:val="restart"/>
          </w:tcPr>
          <w:p w14:paraId="2D546735" w14:textId="2BAD47F7" w:rsidR="007142E8" w:rsidRDefault="007142E8" w:rsidP="00B74DBE">
            <w:pPr>
              <w:pStyle w:val="TableParagraph"/>
              <w:spacing w:before="51" w:line="249" w:lineRule="auto"/>
              <w:ind w:left="28" w:firstLine="146"/>
              <w:rPr>
                <w:sz w:val="16"/>
              </w:rPr>
            </w:pPr>
            <w:r>
              <w:rPr>
                <w:sz w:val="16"/>
              </w:rPr>
              <w:t>LOCAÇÃO</w:t>
            </w:r>
            <w:r>
              <w:rPr>
                <w:spacing w:val="25"/>
                <w:sz w:val="16"/>
              </w:rPr>
              <w:t xml:space="preserve"> </w:t>
            </w:r>
            <w:r>
              <w:rPr>
                <w:sz w:val="16"/>
              </w:rPr>
              <w:t>DE</w:t>
            </w:r>
            <w:r>
              <w:rPr>
                <w:spacing w:val="28"/>
                <w:sz w:val="16"/>
              </w:rPr>
              <w:t xml:space="preserve"> </w:t>
            </w:r>
            <w:r>
              <w:rPr>
                <w:sz w:val="16"/>
              </w:rPr>
              <w:t>FIBRA</w:t>
            </w:r>
            <w:r>
              <w:rPr>
                <w:spacing w:val="25"/>
                <w:sz w:val="16"/>
              </w:rPr>
              <w:t xml:space="preserve"> </w:t>
            </w:r>
            <w:r>
              <w:rPr>
                <w:sz w:val="16"/>
              </w:rPr>
              <w:t>OPTICA</w:t>
            </w:r>
            <w:r>
              <w:rPr>
                <w:spacing w:val="25"/>
                <w:sz w:val="16"/>
              </w:rPr>
              <w:t xml:space="preserve"> </w:t>
            </w:r>
            <w:r>
              <w:rPr>
                <w:sz w:val="16"/>
              </w:rPr>
              <w:t>-</w:t>
            </w:r>
            <w:r>
              <w:rPr>
                <w:spacing w:val="23"/>
                <w:sz w:val="16"/>
              </w:rPr>
              <w:t xml:space="preserve"> </w:t>
            </w:r>
            <w:r>
              <w:rPr>
                <w:sz w:val="16"/>
              </w:rPr>
              <w:t>PONTO</w:t>
            </w:r>
            <w:r>
              <w:rPr>
                <w:spacing w:val="27"/>
                <w:sz w:val="16"/>
              </w:rPr>
              <w:t xml:space="preserve"> </w:t>
            </w:r>
            <w:r>
              <w:rPr>
                <w:sz w:val="16"/>
              </w:rPr>
              <w:t>SECRETARIA MUNICIPAL DE SAUDE</w:t>
            </w:r>
          </w:p>
          <w:p w14:paraId="1A082610" w14:textId="77777777" w:rsidR="007142E8" w:rsidRDefault="007142E8" w:rsidP="00B74DBE">
            <w:pPr>
              <w:pStyle w:val="TableParagraph"/>
              <w:spacing w:before="1"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1327A063" w14:textId="77777777" w:rsidR="007142E8" w:rsidRDefault="007142E8" w:rsidP="00B74DBE">
            <w:pPr>
              <w:pStyle w:val="TableParagraph"/>
              <w:spacing w:before="1"/>
              <w:ind w:left="28"/>
              <w:rPr>
                <w:sz w:val="16"/>
              </w:rPr>
            </w:pPr>
            <w:r>
              <w:rPr>
                <w:sz w:val="16"/>
              </w:rPr>
              <w:t xml:space="preserve">ponto: secretaria municipal de </w:t>
            </w:r>
            <w:r>
              <w:rPr>
                <w:spacing w:val="-2"/>
                <w:sz w:val="16"/>
              </w:rPr>
              <w:t>saude</w:t>
            </w:r>
          </w:p>
          <w:p w14:paraId="45A8E411" w14:textId="7240C071" w:rsidR="007142E8" w:rsidRDefault="007142E8" w:rsidP="00B74DBE">
            <w:pPr>
              <w:pStyle w:val="TableParagraph"/>
              <w:spacing w:before="5"/>
              <w:ind w:left="28"/>
              <w:rPr>
                <w:sz w:val="16"/>
              </w:rPr>
            </w:pPr>
            <w:r>
              <w:rPr>
                <w:sz w:val="16"/>
              </w:rPr>
              <w:t>av.</w:t>
            </w:r>
            <w:r>
              <w:rPr>
                <w:spacing w:val="-1"/>
                <w:sz w:val="16"/>
              </w:rPr>
              <w:t xml:space="preserve"> </w:t>
            </w:r>
            <w:r>
              <w:rPr>
                <w:sz w:val="16"/>
              </w:rPr>
              <w:t>17</w:t>
            </w:r>
            <w:r>
              <w:rPr>
                <w:spacing w:val="-1"/>
                <w:sz w:val="16"/>
              </w:rPr>
              <w:t xml:space="preserve"> </w:t>
            </w:r>
            <w:r>
              <w:rPr>
                <w:sz w:val="16"/>
              </w:rPr>
              <w:t>de</w:t>
            </w:r>
            <w:r>
              <w:rPr>
                <w:spacing w:val="-3"/>
                <w:sz w:val="16"/>
              </w:rPr>
              <w:t xml:space="preserve"> </w:t>
            </w:r>
            <w:r>
              <w:rPr>
                <w:sz w:val="16"/>
              </w:rPr>
              <w:t xml:space="preserve">fevereiro, 132, </w:t>
            </w:r>
            <w:r>
              <w:rPr>
                <w:spacing w:val="-2"/>
                <w:sz w:val="16"/>
              </w:rPr>
              <w:t>centro</w:t>
            </w:r>
          </w:p>
        </w:tc>
        <w:tc>
          <w:tcPr>
            <w:tcW w:w="1418" w:type="dxa"/>
            <w:vMerge w:val="restart"/>
          </w:tcPr>
          <w:p w14:paraId="7B42391D" w14:textId="77777777" w:rsidR="007142E8" w:rsidRDefault="007142E8" w:rsidP="00B74DBE">
            <w:pPr>
              <w:pStyle w:val="TableParagraph"/>
              <w:rPr>
                <w:rFonts w:ascii="Times New Roman"/>
                <w:sz w:val="16"/>
              </w:rPr>
            </w:pPr>
          </w:p>
          <w:p w14:paraId="3695FEAE" w14:textId="77777777" w:rsidR="007142E8" w:rsidRDefault="007142E8" w:rsidP="00B74DBE">
            <w:pPr>
              <w:pStyle w:val="TableParagraph"/>
              <w:spacing w:before="93"/>
              <w:rPr>
                <w:rFonts w:ascii="Times New Roman"/>
                <w:sz w:val="16"/>
              </w:rPr>
            </w:pPr>
          </w:p>
          <w:p w14:paraId="3358177A" w14:textId="77777777" w:rsidR="007142E8" w:rsidRDefault="007142E8" w:rsidP="00B74DBE">
            <w:pPr>
              <w:pStyle w:val="TableParagraph"/>
              <w:ind w:right="86"/>
              <w:jc w:val="right"/>
              <w:rPr>
                <w:sz w:val="16"/>
              </w:rPr>
            </w:pPr>
            <w:r>
              <w:rPr>
                <w:spacing w:val="-2"/>
                <w:sz w:val="16"/>
              </w:rPr>
              <w:t>12,000</w:t>
            </w:r>
          </w:p>
        </w:tc>
        <w:tc>
          <w:tcPr>
            <w:tcW w:w="1559" w:type="dxa"/>
            <w:gridSpan w:val="3"/>
            <w:vMerge w:val="restart"/>
          </w:tcPr>
          <w:p w14:paraId="55897AFC" w14:textId="77777777" w:rsidR="007142E8" w:rsidRDefault="007142E8" w:rsidP="00B74DBE">
            <w:pPr>
              <w:pStyle w:val="TableParagraph"/>
              <w:rPr>
                <w:rFonts w:ascii="Times New Roman"/>
                <w:sz w:val="16"/>
              </w:rPr>
            </w:pPr>
          </w:p>
          <w:p w14:paraId="16400352" w14:textId="77777777" w:rsidR="007142E8" w:rsidRDefault="007142E8" w:rsidP="00B74DBE">
            <w:pPr>
              <w:pStyle w:val="TableParagraph"/>
              <w:spacing w:before="93"/>
              <w:rPr>
                <w:rFonts w:ascii="Times New Roman"/>
                <w:sz w:val="16"/>
              </w:rPr>
            </w:pPr>
          </w:p>
          <w:p w14:paraId="30CC183D" w14:textId="77777777" w:rsidR="007142E8" w:rsidRDefault="007142E8" w:rsidP="00B74DBE">
            <w:pPr>
              <w:pStyle w:val="TableParagraph"/>
              <w:ind w:right="85"/>
              <w:jc w:val="right"/>
              <w:rPr>
                <w:sz w:val="16"/>
              </w:rPr>
            </w:pPr>
            <w:r>
              <w:rPr>
                <w:spacing w:val="-2"/>
                <w:sz w:val="16"/>
              </w:rPr>
              <w:t>1.708,000</w:t>
            </w:r>
          </w:p>
        </w:tc>
        <w:tc>
          <w:tcPr>
            <w:tcW w:w="1276" w:type="dxa"/>
            <w:gridSpan w:val="5"/>
            <w:vMerge w:val="restart"/>
            <w:tcBorders>
              <w:right w:val="single" w:sz="4" w:space="0" w:color="auto"/>
            </w:tcBorders>
          </w:tcPr>
          <w:p w14:paraId="20CA9F86" w14:textId="77777777" w:rsidR="007142E8" w:rsidRDefault="007142E8" w:rsidP="00B74DBE">
            <w:pPr>
              <w:pStyle w:val="TableParagraph"/>
              <w:rPr>
                <w:rFonts w:ascii="Times New Roman"/>
                <w:sz w:val="16"/>
              </w:rPr>
            </w:pPr>
          </w:p>
          <w:p w14:paraId="18569679" w14:textId="77777777" w:rsidR="007142E8" w:rsidRDefault="007142E8" w:rsidP="00B74DBE">
            <w:pPr>
              <w:pStyle w:val="TableParagraph"/>
              <w:spacing w:before="93"/>
              <w:rPr>
                <w:rFonts w:ascii="Times New Roman"/>
                <w:sz w:val="16"/>
              </w:rPr>
            </w:pPr>
          </w:p>
          <w:p w14:paraId="4CD75BAD" w14:textId="77777777" w:rsidR="007142E8" w:rsidRDefault="007142E8" w:rsidP="00B74DBE">
            <w:pPr>
              <w:pStyle w:val="TableParagraph"/>
              <w:ind w:right="87"/>
              <w:jc w:val="right"/>
              <w:rPr>
                <w:sz w:val="16"/>
              </w:rPr>
            </w:pPr>
            <w:r>
              <w:rPr>
                <w:spacing w:val="-2"/>
                <w:sz w:val="16"/>
              </w:rPr>
              <w:t>20.496,00</w:t>
            </w:r>
          </w:p>
        </w:tc>
        <w:tc>
          <w:tcPr>
            <w:tcW w:w="235" w:type="dxa"/>
            <w:tcBorders>
              <w:top w:val="nil"/>
              <w:left w:val="single" w:sz="4" w:space="0" w:color="auto"/>
              <w:right w:val="nil"/>
            </w:tcBorders>
          </w:tcPr>
          <w:p w14:paraId="7CE4CCC4" w14:textId="77777777" w:rsidR="007142E8" w:rsidRDefault="007142E8" w:rsidP="00B74DBE">
            <w:pPr>
              <w:rPr>
                <w:sz w:val="2"/>
                <w:szCs w:val="2"/>
              </w:rPr>
            </w:pPr>
          </w:p>
        </w:tc>
      </w:tr>
      <w:tr w:rsidR="007142E8" w14:paraId="4E30097A"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232"/>
        </w:trPr>
        <w:tc>
          <w:tcPr>
            <w:tcW w:w="23" w:type="dxa"/>
            <w:vMerge w:val="restart"/>
            <w:tcBorders>
              <w:top w:val="nil"/>
              <w:left w:val="nil"/>
              <w:right w:val="single" w:sz="4" w:space="0" w:color="auto"/>
            </w:tcBorders>
          </w:tcPr>
          <w:p w14:paraId="7BA917BC" w14:textId="77777777" w:rsidR="007142E8" w:rsidRDefault="007142E8" w:rsidP="00B74DBE">
            <w:pPr>
              <w:rPr>
                <w:sz w:val="2"/>
                <w:szCs w:val="2"/>
              </w:rPr>
            </w:pPr>
          </w:p>
        </w:tc>
        <w:tc>
          <w:tcPr>
            <w:tcW w:w="1069" w:type="dxa"/>
            <w:gridSpan w:val="2"/>
            <w:vMerge/>
            <w:tcBorders>
              <w:left w:val="single" w:sz="4" w:space="0" w:color="auto"/>
            </w:tcBorders>
          </w:tcPr>
          <w:p w14:paraId="2100876D" w14:textId="77777777" w:rsidR="007142E8" w:rsidRDefault="007142E8" w:rsidP="00B74DBE">
            <w:pPr>
              <w:pStyle w:val="TableParagraph"/>
              <w:rPr>
                <w:rFonts w:ascii="Times New Roman"/>
                <w:sz w:val="16"/>
              </w:rPr>
            </w:pPr>
          </w:p>
        </w:tc>
        <w:tc>
          <w:tcPr>
            <w:tcW w:w="5245" w:type="dxa"/>
            <w:vMerge/>
          </w:tcPr>
          <w:p w14:paraId="2C582B74" w14:textId="4458865E" w:rsidR="007142E8" w:rsidRDefault="007142E8" w:rsidP="00B74DBE">
            <w:pPr>
              <w:pStyle w:val="TableParagraph"/>
              <w:spacing w:before="5"/>
              <w:ind w:left="28"/>
              <w:rPr>
                <w:sz w:val="16"/>
              </w:rPr>
            </w:pPr>
          </w:p>
        </w:tc>
        <w:tc>
          <w:tcPr>
            <w:tcW w:w="1418" w:type="dxa"/>
            <w:vMerge/>
          </w:tcPr>
          <w:p w14:paraId="4D87C639" w14:textId="77777777" w:rsidR="007142E8" w:rsidRDefault="007142E8" w:rsidP="00B74DBE">
            <w:pPr>
              <w:pStyle w:val="TableParagraph"/>
              <w:rPr>
                <w:rFonts w:ascii="Times New Roman"/>
                <w:sz w:val="16"/>
              </w:rPr>
            </w:pPr>
          </w:p>
        </w:tc>
        <w:tc>
          <w:tcPr>
            <w:tcW w:w="1559" w:type="dxa"/>
            <w:gridSpan w:val="3"/>
            <w:vMerge/>
          </w:tcPr>
          <w:p w14:paraId="6CCC64AD" w14:textId="77777777" w:rsidR="007142E8" w:rsidRDefault="007142E8" w:rsidP="00B74DBE">
            <w:pPr>
              <w:pStyle w:val="TableParagraph"/>
              <w:rPr>
                <w:rFonts w:ascii="Times New Roman"/>
                <w:sz w:val="16"/>
              </w:rPr>
            </w:pPr>
          </w:p>
        </w:tc>
        <w:tc>
          <w:tcPr>
            <w:tcW w:w="1276" w:type="dxa"/>
            <w:gridSpan w:val="5"/>
            <w:vMerge/>
            <w:tcBorders>
              <w:right w:val="single" w:sz="4" w:space="0" w:color="auto"/>
            </w:tcBorders>
          </w:tcPr>
          <w:p w14:paraId="783F373B" w14:textId="77777777" w:rsidR="007142E8" w:rsidRDefault="007142E8" w:rsidP="00B74DBE">
            <w:pPr>
              <w:pStyle w:val="TableParagraph"/>
              <w:rPr>
                <w:rFonts w:ascii="Times New Roman"/>
                <w:sz w:val="16"/>
              </w:rPr>
            </w:pPr>
          </w:p>
        </w:tc>
        <w:tc>
          <w:tcPr>
            <w:tcW w:w="235" w:type="dxa"/>
            <w:vMerge w:val="restart"/>
            <w:tcBorders>
              <w:top w:val="nil"/>
              <w:left w:val="single" w:sz="4" w:space="0" w:color="auto"/>
              <w:right w:val="nil"/>
            </w:tcBorders>
          </w:tcPr>
          <w:p w14:paraId="2C36D256" w14:textId="77777777" w:rsidR="007142E8" w:rsidRDefault="007142E8" w:rsidP="00B74DBE">
            <w:pPr>
              <w:rPr>
                <w:sz w:val="2"/>
                <w:szCs w:val="2"/>
              </w:rPr>
            </w:pPr>
          </w:p>
        </w:tc>
      </w:tr>
      <w:tr w:rsidR="007142E8" w14:paraId="7F084004"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237"/>
        </w:trPr>
        <w:tc>
          <w:tcPr>
            <w:tcW w:w="23" w:type="dxa"/>
            <w:vMerge/>
            <w:tcBorders>
              <w:top w:val="nil"/>
              <w:left w:val="nil"/>
              <w:right w:val="single" w:sz="4" w:space="0" w:color="auto"/>
            </w:tcBorders>
          </w:tcPr>
          <w:p w14:paraId="23E87E2A" w14:textId="77777777" w:rsidR="007142E8" w:rsidRDefault="007142E8" w:rsidP="00B74DBE">
            <w:pPr>
              <w:rPr>
                <w:sz w:val="2"/>
                <w:szCs w:val="2"/>
              </w:rPr>
            </w:pPr>
          </w:p>
        </w:tc>
        <w:tc>
          <w:tcPr>
            <w:tcW w:w="1069" w:type="dxa"/>
            <w:gridSpan w:val="2"/>
            <w:tcBorders>
              <w:left w:val="single" w:sz="4" w:space="0" w:color="auto"/>
            </w:tcBorders>
          </w:tcPr>
          <w:p w14:paraId="293CD9DD" w14:textId="77777777" w:rsidR="007142E8" w:rsidRDefault="007142E8" w:rsidP="00B74DBE">
            <w:pPr>
              <w:pStyle w:val="TableParagraph"/>
              <w:rPr>
                <w:rFonts w:ascii="Times New Roman"/>
                <w:sz w:val="16"/>
              </w:rPr>
            </w:pPr>
          </w:p>
          <w:p w14:paraId="1E7ECD80" w14:textId="77777777" w:rsidR="007142E8" w:rsidRDefault="007142E8" w:rsidP="00B74DBE">
            <w:pPr>
              <w:pStyle w:val="TableParagraph"/>
              <w:spacing w:before="143"/>
              <w:rPr>
                <w:rFonts w:ascii="Times New Roman"/>
                <w:sz w:val="16"/>
              </w:rPr>
            </w:pPr>
          </w:p>
          <w:p w14:paraId="019E75A8" w14:textId="77777777" w:rsidR="007142E8" w:rsidRDefault="007142E8" w:rsidP="00B74DBE">
            <w:pPr>
              <w:pStyle w:val="TableParagraph"/>
              <w:spacing w:before="1"/>
              <w:ind w:left="5"/>
              <w:jc w:val="center"/>
              <w:rPr>
                <w:rFonts w:ascii="Arial"/>
                <w:b/>
                <w:sz w:val="16"/>
              </w:rPr>
            </w:pPr>
            <w:r>
              <w:rPr>
                <w:rFonts w:ascii="Arial"/>
                <w:b/>
                <w:spacing w:val="-2"/>
                <w:sz w:val="16"/>
              </w:rPr>
              <w:t>00072</w:t>
            </w:r>
          </w:p>
        </w:tc>
        <w:tc>
          <w:tcPr>
            <w:tcW w:w="5245" w:type="dxa"/>
          </w:tcPr>
          <w:p w14:paraId="37144C74" w14:textId="31AE905E" w:rsidR="007142E8" w:rsidRDefault="007142E8" w:rsidP="00B74DBE">
            <w:pPr>
              <w:pStyle w:val="TableParagraph"/>
              <w:spacing w:line="249" w:lineRule="auto"/>
              <w:ind w:left="28" w:firstLine="141"/>
              <w:rPr>
                <w:sz w:val="16"/>
              </w:rPr>
            </w:pPr>
            <w:r>
              <w:rPr>
                <w:sz w:val="16"/>
              </w:rPr>
              <w:t>LOCAÇÃO</w:t>
            </w:r>
            <w:r>
              <w:rPr>
                <w:spacing w:val="22"/>
                <w:sz w:val="16"/>
              </w:rPr>
              <w:t xml:space="preserve"> </w:t>
            </w:r>
            <w:r>
              <w:rPr>
                <w:sz w:val="16"/>
              </w:rPr>
              <w:t>DE</w:t>
            </w:r>
            <w:r>
              <w:rPr>
                <w:spacing w:val="25"/>
                <w:sz w:val="16"/>
              </w:rPr>
              <w:t xml:space="preserve"> </w:t>
            </w:r>
            <w:r>
              <w:rPr>
                <w:sz w:val="16"/>
              </w:rPr>
              <w:t>FIBRA</w:t>
            </w:r>
            <w:r>
              <w:rPr>
                <w:spacing w:val="25"/>
                <w:sz w:val="16"/>
              </w:rPr>
              <w:t xml:space="preserve"> </w:t>
            </w:r>
            <w:r>
              <w:rPr>
                <w:sz w:val="16"/>
              </w:rPr>
              <w:t>OPTICA</w:t>
            </w:r>
            <w:r>
              <w:rPr>
                <w:spacing w:val="25"/>
                <w:sz w:val="16"/>
              </w:rPr>
              <w:t xml:space="preserve"> </w:t>
            </w:r>
            <w:r>
              <w:rPr>
                <w:sz w:val="16"/>
              </w:rPr>
              <w:t>-</w:t>
            </w:r>
            <w:r>
              <w:rPr>
                <w:spacing w:val="22"/>
                <w:sz w:val="16"/>
              </w:rPr>
              <w:t xml:space="preserve"> </w:t>
            </w:r>
            <w:r>
              <w:rPr>
                <w:sz w:val="16"/>
              </w:rPr>
              <w:t>PONTO</w:t>
            </w:r>
            <w:r>
              <w:rPr>
                <w:spacing w:val="24"/>
                <w:sz w:val="16"/>
              </w:rPr>
              <w:t xml:space="preserve"> </w:t>
            </w:r>
            <w:r>
              <w:rPr>
                <w:sz w:val="16"/>
              </w:rPr>
              <w:t>CENTRAL</w:t>
            </w:r>
            <w:r>
              <w:rPr>
                <w:spacing w:val="25"/>
                <w:sz w:val="16"/>
              </w:rPr>
              <w:t xml:space="preserve"> </w:t>
            </w:r>
            <w:r>
              <w:rPr>
                <w:sz w:val="16"/>
              </w:rPr>
              <w:t xml:space="preserve">DE </w:t>
            </w:r>
            <w:r>
              <w:rPr>
                <w:spacing w:val="-2"/>
                <w:sz w:val="16"/>
              </w:rPr>
              <w:t>REGULAÇÃO</w:t>
            </w:r>
          </w:p>
          <w:p w14:paraId="20C5CE3E" w14:textId="77777777" w:rsidR="007142E8" w:rsidRDefault="007142E8" w:rsidP="00B74DBE">
            <w:pPr>
              <w:pStyle w:val="TableParagraph"/>
              <w:spacing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5F85E621" w14:textId="77777777" w:rsidR="007142E8" w:rsidRDefault="007142E8" w:rsidP="00B74DBE">
            <w:pPr>
              <w:pStyle w:val="TableParagraph"/>
              <w:spacing w:before="1" w:line="249" w:lineRule="auto"/>
              <w:ind w:left="28" w:right="3057"/>
              <w:rPr>
                <w:sz w:val="16"/>
              </w:rPr>
            </w:pPr>
            <w:r>
              <w:rPr>
                <w:sz w:val="16"/>
              </w:rPr>
              <w:t>ponto - central de regulacao rua</w:t>
            </w:r>
            <w:r>
              <w:rPr>
                <w:spacing w:val="-6"/>
                <w:sz w:val="16"/>
              </w:rPr>
              <w:t xml:space="preserve"> </w:t>
            </w:r>
            <w:r>
              <w:rPr>
                <w:sz w:val="16"/>
              </w:rPr>
              <w:t>jose</w:t>
            </w:r>
            <w:r>
              <w:rPr>
                <w:spacing w:val="-6"/>
                <w:sz w:val="16"/>
              </w:rPr>
              <w:t xml:space="preserve"> </w:t>
            </w:r>
            <w:r>
              <w:rPr>
                <w:sz w:val="16"/>
              </w:rPr>
              <w:t>theodoro,</w:t>
            </w:r>
            <w:r>
              <w:rPr>
                <w:spacing w:val="-4"/>
                <w:sz w:val="16"/>
              </w:rPr>
              <w:t xml:space="preserve"> </w:t>
            </w:r>
            <w:r>
              <w:rPr>
                <w:sz w:val="16"/>
              </w:rPr>
              <w:t>s/n</w:t>
            </w:r>
            <w:r>
              <w:rPr>
                <w:spacing w:val="-6"/>
                <w:sz w:val="16"/>
              </w:rPr>
              <w:t xml:space="preserve"> </w:t>
            </w:r>
            <w:r>
              <w:rPr>
                <w:sz w:val="16"/>
              </w:rPr>
              <w:t>–</w:t>
            </w:r>
            <w:r>
              <w:rPr>
                <w:spacing w:val="-6"/>
                <w:sz w:val="16"/>
              </w:rPr>
              <w:t xml:space="preserve"> </w:t>
            </w:r>
            <w:r>
              <w:rPr>
                <w:sz w:val="16"/>
              </w:rPr>
              <w:t>centro</w:t>
            </w:r>
          </w:p>
        </w:tc>
        <w:tc>
          <w:tcPr>
            <w:tcW w:w="1418" w:type="dxa"/>
          </w:tcPr>
          <w:p w14:paraId="2EDA7660" w14:textId="77777777" w:rsidR="007142E8" w:rsidRDefault="007142E8" w:rsidP="00B74DBE">
            <w:pPr>
              <w:pStyle w:val="TableParagraph"/>
              <w:rPr>
                <w:rFonts w:ascii="Times New Roman"/>
                <w:sz w:val="16"/>
              </w:rPr>
            </w:pPr>
          </w:p>
          <w:p w14:paraId="0DFC1A6B" w14:textId="77777777" w:rsidR="007142E8" w:rsidRDefault="007142E8" w:rsidP="00B74DBE">
            <w:pPr>
              <w:pStyle w:val="TableParagraph"/>
              <w:spacing w:before="139"/>
              <w:rPr>
                <w:rFonts w:ascii="Times New Roman"/>
                <w:sz w:val="16"/>
              </w:rPr>
            </w:pPr>
          </w:p>
          <w:p w14:paraId="1B8E30AC"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38EDF9FF" w14:textId="77777777" w:rsidR="007142E8" w:rsidRDefault="007142E8" w:rsidP="00B74DBE">
            <w:pPr>
              <w:pStyle w:val="TableParagraph"/>
              <w:rPr>
                <w:rFonts w:ascii="Times New Roman"/>
                <w:sz w:val="16"/>
              </w:rPr>
            </w:pPr>
          </w:p>
          <w:p w14:paraId="1C9C785E" w14:textId="77777777" w:rsidR="007142E8" w:rsidRDefault="007142E8" w:rsidP="00B74DBE">
            <w:pPr>
              <w:pStyle w:val="TableParagraph"/>
              <w:spacing w:before="139"/>
              <w:rPr>
                <w:rFonts w:ascii="Times New Roman"/>
                <w:sz w:val="16"/>
              </w:rPr>
            </w:pPr>
          </w:p>
          <w:p w14:paraId="39C261A0"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712808CB" w14:textId="77777777" w:rsidR="007142E8" w:rsidRDefault="007142E8" w:rsidP="00B74DBE">
            <w:pPr>
              <w:pStyle w:val="TableParagraph"/>
              <w:rPr>
                <w:rFonts w:ascii="Times New Roman"/>
                <w:sz w:val="16"/>
              </w:rPr>
            </w:pPr>
          </w:p>
          <w:p w14:paraId="27E65380" w14:textId="77777777" w:rsidR="007142E8" w:rsidRDefault="007142E8" w:rsidP="00B74DBE">
            <w:pPr>
              <w:pStyle w:val="TableParagraph"/>
              <w:spacing w:before="139"/>
              <w:rPr>
                <w:rFonts w:ascii="Times New Roman"/>
                <w:sz w:val="16"/>
              </w:rPr>
            </w:pPr>
          </w:p>
          <w:p w14:paraId="4A1E23CD"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01504233" w14:textId="77777777" w:rsidR="007142E8" w:rsidRDefault="007142E8" w:rsidP="00B74DBE">
            <w:pPr>
              <w:rPr>
                <w:sz w:val="2"/>
                <w:szCs w:val="2"/>
              </w:rPr>
            </w:pPr>
          </w:p>
        </w:tc>
      </w:tr>
      <w:tr w:rsidR="007142E8" w14:paraId="103CB737"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237"/>
        </w:trPr>
        <w:tc>
          <w:tcPr>
            <w:tcW w:w="23" w:type="dxa"/>
            <w:vMerge/>
            <w:tcBorders>
              <w:top w:val="nil"/>
              <w:left w:val="nil"/>
              <w:right w:val="single" w:sz="4" w:space="0" w:color="auto"/>
            </w:tcBorders>
          </w:tcPr>
          <w:p w14:paraId="7A8CE112" w14:textId="77777777" w:rsidR="007142E8" w:rsidRDefault="007142E8" w:rsidP="00B74DBE">
            <w:pPr>
              <w:rPr>
                <w:sz w:val="2"/>
                <w:szCs w:val="2"/>
              </w:rPr>
            </w:pPr>
          </w:p>
        </w:tc>
        <w:tc>
          <w:tcPr>
            <w:tcW w:w="1069" w:type="dxa"/>
            <w:gridSpan w:val="2"/>
            <w:tcBorders>
              <w:left w:val="single" w:sz="4" w:space="0" w:color="auto"/>
            </w:tcBorders>
          </w:tcPr>
          <w:p w14:paraId="09A37271" w14:textId="77777777" w:rsidR="007142E8" w:rsidRDefault="007142E8" w:rsidP="00B74DBE">
            <w:pPr>
              <w:pStyle w:val="TableParagraph"/>
              <w:rPr>
                <w:rFonts w:ascii="Times New Roman"/>
                <w:sz w:val="16"/>
              </w:rPr>
            </w:pPr>
          </w:p>
          <w:p w14:paraId="5E6A191D" w14:textId="77777777" w:rsidR="007142E8" w:rsidRDefault="007142E8" w:rsidP="00B74DBE">
            <w:pPr>
              <w:pStyle w:val="TableParagraph"/>
              <w:spacing w:before="143"/>
              <w:rPr>
                <w:rFonts w:ascii="Times New Roman"/>
                <w:sz w:val="16"/>
              </w:rPr>
            </w:pPr>
          </w:p>
          <w:p w14:paraId="275252FD" w14:textId="77777777" w:rsidR="007142E8" w:rsidRDefault="007142E8" w:rsidP="00B74DBE">
            <w:pPr>
              <w:pStyle w:val="TableParagraph"/>
              <w:spacing w:before="1"/>
              <w:ind w:left="5"/>
              <w:jc w:val="center"/>
              <w:rPr>
                <w:rFonts w:ascii="Arial"/>
                <w:b/>
                <w:sz w:val="16"/>
              </w:rPr>
            </w:pPr>
            <w:r>
              <w:rPr>
                <w:rFonts w:ascii="Arial"/>
                <w:b/>
                <w:spacing w:val="-2"/>
                <w:sz w:val="16"/>
              </w:rPr>
              <w:t>00073</w:t>
            </w:r>
          </w:p>
        </w:tc>
        <w:tc>
          <w:tcPr>
            <w:tcW w:w="5245" w:type="dxa"/>
          </w:tcPr>
          <w:p w14:paraId="1C468B81" w14:textId="468116D3" w:rsidR="007142E8" w:rsidRDefault="007142E8" w:rsidP="00B74DBE">
            <w:pPr>
              <w:pStyle w:val="TableParagraph"/>
              <w:spacing w:line="249" w:lineRule="auto"/>
              <w:ind w:left="28" w:firstLine="184"/>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 xml:space="preserve">FARMACIA </w:t>
            </w:r>
            <w:r>
              <w:rPr>
                <w:spacing w:val="-2"/>
                <w:sz w:val="16"/>
              </w:rPr>
              <w:t>BASICA</w:t>
            </w:r>
          </w:p>
          <w:p w14:paraId="5962944D" w14:textId="77777777" w:rsidR="007142E8" w:rsidRDefault="007142E8" w:rsidP="00B74DBE">
            <w:pPr>
              <w:pStyle w:val="TableParagraph"/>
              <w:spacing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35E02FE8" w14:textId="77777777" w:rsidR="007142E8" w:rsidRDefault="007142E8" w:rsidP="00B74DBE">
            <w:pPr>
              <w:pStyle w:val="TableParagraph"/>
              <w:spacing w:before="1"/>
              <w:ind w:left="28"/>
              <w:rPr>
                <w:sz w:val="16"/>
              </w:rPr>
            </w:pPr>
            <w:r>
              <w:rPr>
                <w:sz w:val="16"/>
              </w:rPr>
              <w:t>ponto:</w:t>
            </w:r>
            <w:r>
              <w:rPr>
                <w:spacing w:val="2"/>
                <w:sz w:val="16"/>
              </w:rPr>
              <w:t xml:space="preserve"> </w:t>
            </w:r>
            <w:r>
              <w:rPr>
                <w:sz w:val="16"/>
              </w:rPr>
              <w:t>farmácia</w:t>
            </w:r>
            <w:r>
              <w:rPr>
                <w:spacing w:val="-1"/>
                <w:sz w:val="16"/>
              </w:rPr>
              <w:t xml:space="preserve"> </w:t>
            </w:r>
            <w:r>
              <w:rPr>
                <w:spacing w:val="-2"/>
                <w:sz w:val="16"/>
              </w:rPr>
              <w:t>básica</w:t>
            </w:r>
          </w:p>
          <w:p w14:paraId="749A9A44" w14:textId="77777777" w:rsidR="007142E8" w:rsidRDefault="007142E8" w:rsidP="00B74DBE">
            <w:pPr>
              <w:pStyle w:val="TableParagraph"/>
              <w:spacing w:before="8"/>
              <w:ind w:left="28"/>
              <w:rPr>
                <w:sz w:val="16"/>
              </w:rPr>
            </w:pPr>
            <w:r>
              <w:rPr>
                <w:sz w:val="16"/>
              </w:rPr>
              <w:t>rua</w:t>
            </w:r>
            <w:r>
              <w:rPr>
                <w:spacing w:val="-2"/>
                <w:sz w:val="16"/>
              </w:rPr>
              <w:t xml:space="preserve"> </w:t>
            </w:r>
            <w:r>
              <w:rPr>
                <w:sz w:val="16"/>
              </w:rPr>
              <w:t>jose</w:t>
            </w:r>
            <w:r>
              <w:rPr>
                <w:spacing w:val="-1"/>
                <w:sz w:val="16"/>
              </w:rPr>
              <w:t xml:space="preserve"> </w:t>
            </w:r>
            <w:r>
              <w:rPr>
                <w:sz w:val="16"/>
              </w:rPr>
              <w:t>theodoro,</w:t>
            </w:r>
            <w:r>
              <w:rPr>
                <w:spacing w:val="1"/>
                <w:sz w:val="16"/>
              </w:rPr>
              <w:t xml:space="preserve"> </w:t>
            </w:r>
            <w:r>
              <w:rPr>
                <w:sz w:val="16"/>
              </w:rPr>
              <w:t>s/n</w:t>
            </w:r>
            <w:r>
              <w:rPr>
                <w:spacing w:val="-1"/>
                <w:sz w:val="16"/>
              </w:rPr>
              <w:t xml:space="preserve"> </w:t>
            </w:r>
            <w:r>
              <w:rPr>
                <w:sz w:val="16"/>
              </w:rPr>
              <w:t xml:space="preserve">– </w:t>
            </w:r>
            <w:r>
              <w:rPr>
                <w:spacing w:val="-2"/>
                <w:sz w:val="16"/>
              </w:rPr>
              <w:t>centro</w:t>
            </w:r>
          </w:p>
        </w:tc>
        <w:tc>
          <w:tcPr>
            <w:tcW w:w="1418" w:type="dxa"/>
          </w:tcPr>
          <w:p w14:paraId="6A1D0B60" w14:textId="77777777" w:rsidR="007142E8" w:rsidRDefault="007142E8" w:rsidP="00B74DBE">
            <w:pPr>
              <w:pStyle w:val="TableParagraph"/>
              <w:rPr>
                <w:rFonts w:ascii="Times New Roman"/>
                <w:sz w:val="16"/>
              </w:rPr>
            </w:pPr>
          </w:p>
          <w:p w14:paraId="774A58A2" w14:textId="77777777" w:rsidR="007142E8" w:rsidRDefault="007142E8" w:rsidP="00B74DBE">
            <w:pPr>
              <w:pStyle w:val="TableParagraph"/>
              <w:spacing w:before="139"/>
              <w:rPr>
                <w:rFonts w:ascii="Times New Roman"/>
                <w:sz w:val="16"/>
              </w:rPr>
            </w:pPr>
          </w:p>
          <w:p w14:paraId="7A373B3B"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33E8345B" w14:textId="77777777" w:rsidR="007142E8" w:rsidRDefault="007142E8" w:rsidP="00B74DBE">
            <w:pPr>
              <w:pStyle w:val="TableParagraph"/>
              <w:rPr>
                <w:rFonts w:ascii="Times New Roman"/>
                <w:sz w:val="16"/>
              </w:rPr>
            </w:pPr>
          </w:p>
          <w:p w14:paraId="6E2D4C84" w14:textId="77777777" w:rsidR="007142E8" w:rsidRDefault="007142E8" w:rsidP="00B74DBE">
            <w:pPr>
              <w:pStyle w:val="TableParagraph"/>
              <w:spacing w:before="139"/>
              <w:rPr>
                <w:rFonts w:ascii="Times New Roman"/>
                <w:sz w:val="16"/>
              </w:rPr>
            </w:pPr>
          </w:p>
          <w:p w14:paraId="5ADD4C67"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76C8ED59" w14:textId="77777777" w:rsidR="007142E8" w:rsidRDefault="007142E8" w:rsidP="00B74DBE">
            <w:pPr>
              <w:pStyle w:val="TableParagraph"/>
              <w:rPr>
                <w:rFonts w:ascii="Times New Roman"/>
                <w:sz w:val="16"/>
              </w:rPr>
            </w:pPr>
          </w:p>
          <w:p w14:paraId="154658AF" w14:textId="77777777" w:rsidR="007142E8" w:rsidRDefault="007142E8" w:rsidP="00B74DBE">
            <w:pPr>
              <w:pStyle w:val="TableParagraph"/>
              <w:spacing w:before="139"/>
              <w:rPr>
                <w:rFonts w:ascii="Times New Roman"/>
                <w:sz w:val="16"/>
              </w:rPr>
            </w:pPr>
          </w:p>
          <w:p w14:paraId="46C4F409"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0CD2DB88" w14:textId="77777777" w:rsidR="007142E8" w:rsidRDefault="007142E8" w:rsidP="00B74DBE">
            <w:pPr>
              <w:rPr>
                <w:sz w:val="2"/>
                <w:szCs w:val="2"/>
              </w:rPr>
            </w:pPr>
          </w:p>
        </w:tc>
      </w:tr>
      <w:tr w:rsidR="007142E8" w14:paraId="63B1974A"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237"/>
        </w:trPr>
        <w:tc>
          <w:tcPr>
            <w:tcW w:w="23" w:type="dxa"/>
            <w:vMerge/>
            <w:tcBorders>
              <w:top w:val="nil"/>
              <w:left w:val="nil"/>
              <w:right w:val="single" w:sz="4" w:space="0" w:color="auto"/>
            </w:tcBorders>
          </w:tcPr>
          <w:p w14:paraId="044D8569" w14:textId="77777777" w:rsidR="007142E8" w:rsidRDefault="007142E8" w:rsidP="00B74DBE">
            <w:pPr>
              <w:rPr>
                <w:sz w:val="2"/>
                <w:szCs w:val="2"/>
              </w:rPr>
            </w:pPr>
          </w:p>
        </w:tc>
        <w:tc>
          <w:tcPr>
            <w:tcW w:w="1069" w:type="dxa"/>
            <w:gridSpan w:val="2"/>
            <w:tcBorders>
              <w:left w:val="single" w:sz="4" w:space="0" w:color="auto"/>
            </w:tcBorders>
          </w:tcPr>
          <w:p w14:paraId="2D03CB1D" w14:textId="77777777" w:rsidR="007142E8" w:rsidRDefault="007142E8" w:rsidP="00B74DBE">
            <w:pPr>
              <w:pStyle w:val="TableParagraph"/>
              <w:rPr>
                <w:rFonts w:ascii="Times New Roman"/>
                <w:sz w:val="16"/>
              </w:rPr>
            </w:pPr>
          </w:p>
          <w:p w14:paraId="0593D355" w14:textId="77777777" w:rsidR="007142E8" w:rsidRDefault="007142E8" w:rsidP="00B74DBE">
            <w:pPr>
              <w:pStyle w:val="TableParagraph"/>
              <w:spacing w:before="143"/>
              <w:rPr>
                <w:rFonts w:ascii="Times New Roman"/>
                <w:sz w:val="16"/>
              </w:rPr>
            </w:pPr>
          </w:p>
          <w:p w14:paraId="131F1569" w14:textId="77777777" w:rsidR="007142E8" w:rsidRDefault="007142E8" w:rsidP="00B74DBE">
            <w:pPr>
              <w:pStyle w:val="TableParagraph"/>
              <w:spacing w:before="1"/>
              <w:ind w:left="5"/>
              <w:jc w:val="center"/>
              <w:rPr>
                <w:rFonts w:ascii="Arial"/>
                <w:b/>
                <w:sz w:val="16"/>
              </w:rPr>
            </w:pPr>
            <w:r>
              <w:rPr>
                <w:rFonts w:ascii="Arial"/>
                <w:b/>
                <w:spacing w:val="-2"/>
                <w:sz w:val="16"/>
              </w:rPr>
              <w:t>00074</w:t>
            </w:r>
          </w:p>
        </w:tc>
        <w:tc>
          <w:tcPr>
            <w:tcW w:w="5245" w:type="dxa"/>
          </w:tcPr>
          <w:p w14:paraId="2A851318" w14:textId="615564F5" w:rsidR="007142E8" w:rsidRDefault="007142E8" w:rsidP="00B74DBE">
            <w:pPr>
              <w:pStyle w:val="TableParagraph"/>
              <w:spacing w:line="249" w:lineRule="auto"/>
              <w:ind w:left="28" w:firstLine="146"/>
              <w:rPr>
                <w:sz w:val="16"/>
              </w:rPr>
            </w:pPr>
            <w:r>
              <w:rPr>
                <w:sz w:val="16"/>
              </w:rPr>
              <w:t>LOCAÇÃO</w:t>
            </w:r>
            <w:r>
              <w:rPr>
                <w:spacing w:val="24"/>
                <w:sz w:val="16"/>
              </w:rPr>
              <w:t xml:space="preserve"> </w:t>
            </w:r>
            <w:r>
              <w:rPr>
                <w:sz w:val="16"/>
              </w:rPr>
              <w:t>DE</w:t>
            </w:r>
            <w:r>
              <w:rPr>
                <w:spacing w:val="27"/>
                <w:sz w:val="16"/>
              </w:rPr>
              <w:t xml:space="preserve"> </w:t>
            </w:r>
            <w:r>
              <w:rPr>
                <w:sz w:val="16"/>
              </w:rPr>
              <w:t>FIBRA</w:t>
            </w:r>
            <w:r>
              <w:rPr>
                <w:spacing w:val="27"/>
                <w:sz w:val="16"/>
              </w:rPr>
              <w:t xml:space="preserve"> </w:t>
            </w:r>
            <w:r>
              <w:rPr>
                <w:sz w:val="16"/>
              </w:rPr>
              <w:t>OPTICA</w:t>
            </w:r>
            <w:r>
              <w:rPr>
                <w:spacing w:val="27"/>
                <w:sz w:val="16"/>
              </w:rPr>
              <w:t xml:space="preserve"> </w:t>
            </w:r>
            <w:r>
              <w:rPr>
                <w:sz w:val="16"/>
              </w:rPr>
              <w:t>-</w:t>
            </w:r>
            <w:r>
              <w:rPr>
                <w:spacing w:val="25"/>
                <w:sz w:val="16"/>
              </w:rPr>
              <w:t xml:space="preserve"> </w:t>
            </w:r>
            <w:r>
              <w:rPr>
                <w:sz w:val="16"/>
              </w:rPr>
              <w:t>PONTO</w:t>
            </w:r>
            <w:r>
              <w:rPr>
                <w:spacing w:val="25"/>
                <w:sz w:val="16"/>
              </w:rPr>
              <w:t xml:space="preserve"> </w:t>
            </w:r>
            <w:r>
              <w:rPr>
                <w:sz w:val="16"/>
              </w:rPr>
              <w:t>UNIDADE</w:t>
            </w:r>
            <w:r>
              <w:rPr>
                <w:spacing w:val="28"/>
                <w:sz w:val="16"/>
              </w:rPr>
              <w:t xml:space="preserve"> </w:t>
            </w:r>
            <w:r>
              <w:rPr>
                <w:sz w:val="16"/>
              </w:rPr>
              <w:t>DE URGENCIA E EMERGENCIA</w:t>
            </w:r>
          </w:p>
          <w:p w14:paraId="4E3A512A" w14:textId="77777777" w:rsidR="007142E8" w:rsidRDefault="007142E8" w:rsidP="00B74DBE">
            <w:pPr>
              <w:pStyle w:val="TableParagraph"/>
              <w:spacing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2E48A31B" w14:textId="77777777" w:rsidR="007142E8" w:rsidRDefault="007142E8" w:rsidP="00B74DBE">
            <w:pPr>
              <w:pStyle w:val="TableParagraph"/>
              <w:spacing w:before="1" w:line="249" w:lineRule="auto"/>
              <w:ind w:left="28" w:right="1758"/>
              <w:rPr>
                <w:sz w:val="16"/>
              </w:rPr>
            </w:pPr>
            <w:r>
              <w:rPr>
                <w:sz w:val="16"/>
              </w:rPr>
              <w:t>ponto:unidade de urgência e emergência alameda</w:t>
            </w:r>
            <w:r>
              <w:rPr>
                <w:spacing w:val="-6"/>
                <w:sz w:val="16"/>
              </w:rPr>
              <w:t xml:space="preserve"> </w:t>
            </w:r>
            <w:r>
              <w:rPr>
                <w:sz w:val="16"/>
              </w:rPr>
              <w:t>mateus</w:t>
            </w:r>
            <w:r>
              <w:rPr>
                <w:spacing w:val="-5"/>
                <w:sz w:val="16"/>
              </w:rPr>
              <w:t xml:space="preserve"> </w:t>
            </w:r>
            <w:r>
              <w:rPr>
                <w:sz w:val="16"/>
              </w:rPr>
              <w:t>antônioprederigo,</w:t>
            </w:r>
            <w:r>
              <w:rPr>
                <w:spacing w:val="-4"/>
                <w:sz w:val="16"/>
              </w:rPr>
              <w:t xml:space="preserve"> </w:t>
            </w:r>
            <w:r>
              <w:rPr>
                <w:sz w:val="16"/>
              </w:rPr>
              <w:t>01</w:t>
            </w:r>
            <w:r>
              <w:rPr>
                <w:spacing w:val="-6"/>
                <w:sz w:val="16"/>
              </w:rPr>
              <w:t xml:space="preserve"> </w:t>
            </w:r>
            <w:r>
              <w:rPr>
                <w:sz w:val="16"/>
              </w:rPr>
              <w:t>–</w:t>
            </w:r>
            <w:r>
              <w:rPr>
                <w:spacing w:val="-4"/>
                <w:sz w:val="16"/>
              </w:rPr>
              <w:t xml:space="preserve"> </w:t>
            </w:r>
            <w:r>
              <w:rPr>
                <w:sz w:val="16"/>
              </w:rPr>
              <w:t>centro</w:t>
            </w:r>
          </w:p>
        </w:tc>
        <w:tc>
          <w:tcPr>
            <w:tcW w:w="1418" w:type="dxa"/>
          </w:tcPr>
          <w:p w14:paraId="33A61D66" w14:textId="77777777" w:rsidR="007142E8" w:rsidRDefault="007142E8" w:rsidP="00B74DBE">
            <w:pPr>
              <w:pStyle w:val="TableParagraph"/>
              <w:rPr>
                <w:rFonts w:ascii="Times New Roman"/>
                <w:sz w:val="16"/>
              </w:rPr>
            </w:pPr>
          </w:p>
          <w:p w14:paraId="06C29CB0" w14:textId="77777777" w:rsidR="007142E8" w:rsidRDefault="007142E8" w:rsidP="00B74DBE">
            <w:pPr>
              <w:pStyle w:val="TableParagraph"/>
              <w:spacing w:before="139"/>
              <w:rPr>
                <w:rFonts w:ascii="Times New Roman"/>
                <w:sz w:val="16"/>
              </w:rPr>
            </w:pPr>
          </w:p>
          <w:p w14:paraId="7301BC1D"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249A9CDF" w14:textId="77777777" w:rsidR="007142E8" w:rsidRDefault="007142E8" w:rsidP="00B74DBE">
            <w:pPr>
              <w:pStyle w:val="TableParagraph"/>
              <w:rPr>
                <w:rFonts w:ascii="Times New Roman"/>
                <w:sz w:val="16"/>
              </w:rPr>
            </w:pPr>
          </w:p>
          <w:p w14:paraId="5A80E60F" w14:textId="77777777" w:rsidR="007142E8" w:rsidRDefault="007142E8" w:rsidP="00B74DBE">
            <w:pPr>
              <w:pStyle w:val="TableParagraph"/>
              <w:spacing w:before="139"/>
              <w:rPr>
                <w:rFonts w:ascii="Times New Roman"/>
                <w:sz w:val="16"/>
              </w:rPr>
            </w:pPr>
          </w:p>
          <w:p w14:paraId="1E06BF7E"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03ED09C9" w14:textId="77777777" w:rsidR="007142E8" w:rsidRDefault="007142E8" w:rsidP="00B74DBE">
            <w:pPr>
              <w:pStyle w:val="TableParagraph"/>
              <w:rPr>
                <w:rFonts w:ascii="Times New Roman"/>
                <w:sz w:val="16"/>
              </w:rPr>
            </w:pPr>
          </w:p>
          <w:p w14:paraId="379D22A9" w14:textId="77777777" w:rsidR="007142E8" w:rsidRDefault="007142E8" w:rsidP="00B74DBE">
            <w:pPr>
              <w:pStyle w:val="TableParagraph"/>
              <w:spacing w:before="139"/>
              <w:rPr>
                <w:rFonts w:ascii="Times New Roman"/>
                <w:sz w:val="16"/>
              </w:rPr>
            </w:pPr>
          </w:p>
          <w:p w14:paraId="2247818B"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2C41644D" w14:textId="77777777" w:rsidR="007142E8" w:rsidRDefault="007142E8" w:rsidP="00B74DBE">
            <w:pPr>
              <w:rPr>
                <w:sz w:val="2"/>
                <w:szCs w:val="2"/>
              </w:rPr>
            </w:pPr>
          </w:p>
        </w:tc>
      </w:tr>
      <w:tr w:rsidR="007142E8" w14:paraId="71A04055"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441"/>
        </w:trPr>
        <w:tc>
          <w:tcPr>
            <w:tcW w:w="23" w:type="dxa"/>
            <w:vMerge/>
            <w:tcBorders>
              <w:top w:val="nil"/>
              <w:left w:val="nil"/>
              <w:right w:val="single" w:sz="4" w:space="0" w:color="auto"/>
            </w:tcBorders>
          </w:tcPr>
          <w:p w14:paraId="2F05F05D" w14:textId="77777777" w:rsidR="007142E8" w:rsidRDefault="007142E8" w:rsidP="00B74DBE">
            <w:pPr>
              <w:rPr>
                <w:sz w:val="2"/>
                <w:szCs w:val="2"/>
              </w:rPr>
            </w:pPr>
          </w:p>
        </w:tc>
        <w:tc>
          <w:tcPr>
            <w:tcW w:w="1069" w:type="dxa"/>
            <w:gridSpan w:val="2"/>
            <w:tcBorders>
              <w:left w:val="single" w:sz="4" w:space="0" w:color="auto"/>
            </w:tcBorders>
          </w:tcPr>
          <w:p w14:paraId="11E2EAA4" w14:textId="77777777" w:rsidR="007142E8" w:rsidRDefault="007142E8" w:rsidP="00B74DBE">
            <w:pPr>
              <w:pStyle w:val="TableParagraph"/>
              <w:rPr>
                <w:rFonts w:ascii="Times New Roman"/>
                <w:sz w:val="16"/>
              </w:rPr>
            </w:pPr>
          </w:p>
          <w:p w14:paraId="49505AA9" w14:textId="77777777" w:rsidR="007142E8" w:rsidRDefault="007142E8" w:rsidP="00B74DBE">
            <w:pPr>
              <w:pStyle w:val="TableParagraph"/>
              <w:rPr>
                <w:rFonts w:ascii="Times New Roman"/>
                <w:sz w:val="16"/>
              </w:rPr>
            </w:pPr>
          </w:p>
          <w:p w14:paraId="2AB2F15E" w14:textId="77777777" w:rsidR="007142E8" w:rsidRDefault="007142E8" w:rsidP="00B74DBE">
            <w:pPr>
              <w:pStyle w:val="TableParagraph"/>
              <w:spacing w:before="63"/>
              <w:rPr>
                <w:rFonts w:ascii="Times New Roman"/>
                <w:sz w:val="16"/>
              </w:rPr>
            </w:pPr>
          </w:p>
          <w:p w14:paraId="2DE2732C" w14:textId="77777777" w:rsidR="007142E8" w:rsidRDefault="007142E8" w:rsidP="00B74DBE">
            <w:pPr>
              <w:pStyle w:val="TableParagraph"/>
              <w:ind w:left="5"/>
              <w:jc w:val="center"/>
              <w:rPr>
                <w:rFonts w:ascii="Arial"/>
                <w:b/>
                <w:sz w:val="16"/>
              </w:rPr>
            </w:pPr>
            <w:r>
              <w:rPr>
                <w:rFonts w:ascii="Arial"/>
                <w:b/>
                <w:spacing w:val="-2"/>
                <w:sz w:val="16"/>
              </w:rPr>
              <w:t>00075</w:t>
            </w:r>
          </w:p>
        </w:tc>
        <w:tc>
          <w:tcPr>
            <w:tcW w:w="5245" w:type="dxa"/>
          </w:tcPr>
          <w:p w14:paraId="63693886" w14:textId="240EEFB6" w:rsidR="007142E8" w:rsidRDefault="007142E8" w:rsidP="00B74DBE">
            <w:pPr>
              <w:pStyle w:val="TableParagraph"/>
              <w:spacing w:before="99" w:line="249" w:lineRule="auto"/>
              <w:ind w:left="28" w:firstLine="96"/>
              <w:rPr>
                <w:sz w:val="16"/>
              </w:rPr>
            </w:pPr>
            <w:r>
              <w:rPr>
                <w:sz w:val="16"/>
              </w:rPr>
              <w:t>LOCAÇÃO DE FIBRA OPTICA - PONTO POLICLÍNICA DA SEDE/UNIDADE DA SAUDE DA SEDE</w:t>
            </w:r>
          </w:p>
          <w:p w14:paraId="56AA48D7" w14:textId="77777777" w:rsidR="007142E8" w:rsidRDefault="007142E8" w:rsidP="00B74DBE">
            <w:pPr>
              <w:pStyle w:val="TableParagraph"/>
              <w:spacing w:before="1"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5DB949FA" w14:textId="77777777" w:rsidR="007142E8" w:rsidRDefault="007142E8" w:rsidP="00B74DBE">
            <w:pPr>
              <w:pStyle w:val="TableParagraph"/>
              <w:spacing w:before="1"/>
              <w:ind w:left="28"/>
              <w:rPr>
                <w:sz w:val="16"/>
              </w:rPr>
            </w:pPr>
            <w:r>
              <w:rPr>
                <w:sz w:val="16"/>
              </w:rPr>
              <w:t>ponto: policlÍnica</w:t>
            </w:r>
            <w:r>
              <w:rPr>
                <w:spacing w:val="-2"/>
                <w:sz w:val="16"/>
              </w:rPr>
              <w:t xml:space="preserve"> </w:t>
            </w:r>
            <w:r>
              <w:rPr>
                <w:sz w:val="16"/>
              </w:rPr>
              <w:t>da sede/unidade da saude</w:t>
            </w:r>
            <w:r>
              <w:rPr>
                <w:spacing w:val="-1"/>
                <w:sz w:val="16"/>
              </w:rPr>
              <w:t xml:space="preserve"> </w:t>
            </w:r>
            <w:r>
              <w:rPr>
                <w:sz w:val="16"/>
              </w:rPr>
              <w:t xml:space="preserve">da </w:t>
            </w:r>
            <w:r>
              <w:rPr>
                <w:spacing w:val="-4"/>
                <w:sz w:val="16"/>
              </w:rPr>
              <w:t>sede</w:t>
            </w:r>
          </w:p>
          <w:p w14:paraId="2857EEE9" w14:textId="77777777" w:rsidR="007142E8" w:rsidRDefault="007142E8" w:rsidP="00B74DBE">
            <w:pPr>
              <w:pStyle w:val="TableParagraph"/>
              <w:spacing w:before="8"/>
              <w:ind w:left="28"/>
              <w:rPr>
                <w:sz w:val="16"/>
              </w:rPr>
            </w:pPr>
            <w:r>
              <w:rPr>
                <w:sz w:val="16"/>
              </w:rPr>
              <w:t>rua</w:t>
            </w:r>
            <w:r>
              <w:rPr>
                <w:spacing w:val="-3"/>
                <w:sz w:val="16"/>
              </w:rPr>
              <w:t xml:space="preserve"> </w:t>
            </w:r>
            <w:r>
              <w:rPr>
                <w:sz w:val="16"/>
              </w:rPr>
              <w:t>jose</w:t>
            </w:r>
            <w:r>
              <w:rPr>
                <w:spacing w:val="-2"/>
                <w:sz w:val="16"/>
              </w:rPr>
              <w:t xml:space="preserve"> </w:t>
            </w:r>
            <w:r>
              <w:rPr>
                <w:sz w:val="16"/>
              </w:rPr>
              <w:t>theodoro, s/n</w:t>
            </w:r>
            <w:r>
              <w:rPr>
                <w:spacing w:val="-2"/>
                <w:sz w:val="16"/>
              </w:rPr>
              <w:t xml:space="preserve"> </w:t>
            </w:r>
            <w:r>
              <w:rPr>
                <w:sz w:val="16"/>
              </w:rPr>
              <w:t>–</w:t>
            </w:r>
            <w:r>
              <w:rPr>
                <w:spacing w:val="-2"/>
                <w:sz w:val="16"/>
              </w:rPr>
              <w:t xml:space="preserve"> </w:t>
            </w:r>
            <w:r>
              <w:rPr>
                <w:sz w:val="16"/>
              </w:rPr>
              <w:t>centro/</w:t>
            </w:r>
            <w:r>
              <w:rPr>
                <w:spacing w:val="1"/>
                <w:sz w:val="16"/>
              </w:rPr>
              <w:t xml:space="preserve"> </w:t>
            </w:r>
            <w:r>
              <w:rPr>
                <w:sz w:val="16"/>
              </w:rPr>
              <w:t>avenida</w:t>
            </w:r>
            <w:r>
              <w:rPr>
                <w:spacing w:val="-1"/>
                <w:sz w:val="16"/>
              </w:rPr>
              <w:t xml:space="preserve"> </w:t>
            </w:r>
            <w:r>
              <w:rPr>
                <w:sz w:val="16"/>
              </w:rPr>
              <w:t>17</w:t>
            </w:r>
            <w:r>
              <w:rPr>
                <w:spacing w:val="-2"/>
                <w:sz w:val="16"/>
              </w:rPr>
              <w:t xml:space="preserve"> </w:t>
            </w:r>
            <w:r>
              <w:rPr>
                <w:sz w:val="16"/>
              </w:rPr>
              <w:t>de</w:t>
            </w:r>
            <w:r>
              <w:rPr>
                <w:spacing w:val="-1"/>
                <w:sz w:val="16"/>
              </w:rPr>
              <w:t xml:space="preserve"> </w:t>
            </w:r>
            <w:r>
              <w:rPr>
                <w:sz w:val="16"/>
              </w:rPr>
              <w:t>fevereiro</w:t>
            </w:r>
            <w:r>
              <w:rPr>
                <w:spacing w:val="-1"/>
                <w:sz w:val="16"/>
              </w:rPr>
              <w:t xml:space="preserve"> </w:t>
            </w:r>
            <w:r>
              <w:rPr>
                <w:spacing w:val="-4"/>
                <w:sz w:val="16"/>
              </w:rPr>
              <w:t>sede</w:t>
            </w:r>
          </w:p>
        </w:tc>
        <w:tc>
          <w:tcPr>
            <w:tcW w:w="1418" w:type="dxa"/>
          </w:tcPr>
          <w:p w14:paraId="50753A7C" w14:textId="77777777" w:rsidR="007142E8" w:rsidRDefault="007142E8" w:rsidP="00B74DBE">
            <w:pPr>
              <w:pStyle w:val="TableParagraph"/>
              <w:rPr>
                <w:rFonts w:ascii="Times New Roman"/>
                <w:sz w:val="16"/>
              </w:rPr>
            </w:pPr>
          </w:p>
          <w:p w14:paraId="3C5178B8" w14:textId="77777777" w:rsidR="007142E8" w:rsidRDefault="007142E8" w:rsidP="00B74DBE">
            <w:pPr>
              <w:pStyle w:val="TableParagraph"/>
              <w:rPr>
                <w:rFonts w:ascii="Times New Roman"/>
                <w:sz w:val="16"/>
              </w:rPr>
            </w:pPr>
          </w:p>
          <w:p w14:paraId="1C91043C" w14:textId="77777777" w:rsidR="007142E8" w:rsidRDefault="007142E8" w:rsidP="00B74DBE">
            <w:pPr>
              <w:pStyle w:val="TableParagraph"/>
              <w:spacing w:before="58"/>
              <w:rPr>
                <w:rFonts w:ascii="Times New Roman"/>
                <w:sz w:val="16"/>
              </w:rPr>
            </w:pPr>
          </w:p>
          <w:p w14:paraId="025C4007"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2810F1EF" w14:textId="77777777" w:rsidR="007142E8" w:rsidRDefault="007142E8" w:rsidP="00B74DBE">
            <w:pPr>
              <w:pStyle w:val="TableParagraph"/>
              <w:rPr>
                <w:rFonts w:ascii="Times New Roman"/>
                <w:sz w:val="16"/>
              </w:rPr>
            </w:pPr>
          </w:p>
          <w:p w14:paraId="2D1E29CE" w14:textId="77777777" w:rsidR="007142E8" w:rsidRDefault="007142E8" w:rsidP="00B74DBE">
            <w:pPr>
              <w:pStyle w:val="TableParagraph"/>
              <w:rPr>
                <w:rFonts w:ascii="Times New Roman"/>
                <w:sz w:val="16"/>
              </w:rPr>
            </w:pPr>
          </w:p>
          <w:p w14:paraId="7936955B" w14:textId="77777777" w:rsidR="007142E8" w:rsidRDefault="007142E8" w:rsidP="00B74DBE">
            <w:pPr>
              <w:pStyle w:val="TableParagraph"/>
              <w:spacing w:before="58"/>
              <w:rPr>
                <w:rFonts w:ascii="Times New Roman"/>
                <w:sz w:val="16"/>
              </w:rPr>
            </w:pPr>
          </w:p>
          <w:p w14:paraId="3E0CB5E0"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08AA28EC" w14:textId="77777777" w:rsidR="007142E8" w:rsidRDefault="007142E8" w:rsidP="00B74DBE">
            <w:pPr>
              <w:pStyle w:val="TableParagraph"/>
              <w:rPr>
                <w:rFonts w:ascii="Times New Roman"/>
                <w:sz w:val="16"/>
              </w:rPr>
            </w:pPr>
          </w:p>
          <w:p w14:paraId="02F09159" w14:textId="77777777" w:rsidR="007142E8" w:rsidRDefault="007142E8" w:rsidP="00B74DBE">
            <w:pPr>
              <w:pStyle w:val="TableParagraph"/>
              <w:rPr>
                <w:rFonts w:ascii="Times New Roman"/>
                <w:sz w:val="16"/>
              </w:rPr>
            </w:pPr>
          </w:p>
          <w:p w14:paraId="6204ABDE" w14:textId="77777777" w:rsidR="007142E8" w:rsidRDefault="007142E8" w:rsidP="00B74DBE">
            <w:pPr>
              <w:pStyle w:val="TableParagraph"/>
              <w:spacing w:before="58"/>
              <w:rPr>
                <w:rFonts w:ascii="Times New Roman"/>
                <w:sz w:val="16"/>
              </w:rPr>
            </w:pPr>
          </w:p>
          <w:p w14:paraId="684247C1"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51C79B5E" w14:textId="77777777" w:rsidR="007142E8" w:rsidRDefault="007142E8" w:rsidP="00B74DBE">
            <w:pPr>
              <w:rPr>
                <w:sz w:val="2"/>
                <w:szCs w:val="2"/>
              </w:rPr>
            </w:pPr>
          </w:p>
        </w:tc>
      </w:tr>
      <w:tr w:rsidR="007142E8" w14:paraId="3AC86C51"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443"/>
        </w:trPr>
        <w:tc>
          <w:tcPr>
            <w:tcW w:w="23" w:type="dxa"/>
            <w:vMerge/>
            <w:tcBorders>
              <w:top w:val="nil"/>
              <w:left w:val="nil"/>
              <w:right w:val="single" w:sz="4" w:space="0" w:color="auto"/>
            </w:tcBorders>
          </w:tcPr>
          <w:p w14:paraId="2BD0FF41" w14:textId="77777777" w:rsidR="007142E8" w:rsidRDefault="007142E8" w:rsidP="00B74DBE">
            <w:pPr>
              <w:rPr>
                <w:sz w:val="2"/>
                <w:szCs w:val="2"/>
              </w:rPr>
            </w:pPr>
          </w:p>
        </w:tc>
        <w:tc>
          <w:tcPr>
            <w:tcW w:w="1069" w:type="dxa"/>
            <w:gridSpan w:val="2"/>
            <w:tcBorders>
              <w:left w:val="single" w:sz="4" w:space="0" w:color="auto"/>
            </w:tcBorders>
          </w:tcPr>
          <w:p w14:paraId="0BDD3C8E" w14:textId="77777777" w:rsidR="007142E8" w:rsidRDefault="007142E8" w:rsidP="00B74DBE">
            <w:pPr>
              <w:pStyle w:val="TableParagraph"/>
              <w:rPr>
                <w:rFonts w:ascii="Times New Roman"/>
                <w:sz w:val="16"/>
              </w:rPr>
            </w:pPr>
          </w:p>
          <w:p w14:paraId="4168C231" w14:textId="77777777" w:rsidR="007142E8" w:rsidRDefault="007142E8" w:rsidP="00B74DBE">
            <w:pPr>
              <w:pStyle w:val="TableParagraph"/>
              <w:rPr>
                <w:rFonts w:ascii="Times New Roman"/>
                <w:sz w:val="16"/>
              </w:rPr>
            </w:pPr>
          </w:p>
          <w:p w14:paraId="6AEEAAE3" w14:textId="77777777" w:rsidR="007142E8" w:rsidRDefault="007142E8" w:rsidP="00B74DBE">
            <w:pPr>
              <w:pStyle w:val="TableParagraph"/>
              <w:spacing w:before="63"/>
              <w:rPr>
                <w:rFonts w:ascii="Times New Roman"/>
                <w:sz w:val="16"/>
              </w:rPr>
            </w:pPr>
          </w:p>
          <w:p w14:paraId="611EC58B" w14:textId="77777777" w:rsidR="007142E8" w:rsidRDefault="007142E8" w:rsidP="00B74DBE">
            <w:pPr>
              <w:pStyle w:val="TableParagraph"/>
              <w:ind w:left="5"/>
              <w:jc w:val="center"/>
              <w:rPr>
                <w:rFonts w:ascii="Arial"/>
                <w:b/>
                <w:sz w:val="16"/>
              </w:rPr>
            </w:pPr>
            <w:r>
              <w:rPr>
                <w:rFonts w:ascii="Arial"/>
                <w:b/>
                <w:spacing w:val="-2"/>
                <w:sz w:val="16"/>
              </w:rPr>
              <w:t>00076</w:t>
            </w:r>
          </w:p>
        </w:tc>
        <w:tc>
          <w:tcPr>
            <w:tcW w:w="5245" w:type="dxa"/>
          </w:tcPr>
          <w:p w14:paraId="748D41BB" w14:textId="6C0ED163" w:rsidR="007142E8" w:rsidRDefault="007142E8" w:rsidP="00B74DBE">
            <w:pPr>
              <w:pStyle w:val="TableParagraph"/>
              <w:spacing w:line="249" w:lineRule="auto"/>
              <w:ind w:left="28" w:firstLine="204"/>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SALA</w:t>
            </w:r>
            <w:r>
              <w:rPr>
                <w:spacing w:val="40"/>
                <w:sz w:val="16"/>
              </w:rPr>
              <w:t xml:space="preserve"> </w:t>
            </w:r>
            <w:r>
              <w:rPr>
                <w:sz w:val="16"/>
              </w:rPr>
              <w:t xml:space="preserve">DE </w:t>
            </w:r>
            <w:r>
              <w:rPr>
                <w:spacing w:val="-2"/>
                <w:sz w:val="16"/>
              </w:rPr>
              <w:t>TELECONSULTA</w:t>
            </w:r>
          </w:p>
          <w:p w14:paraId="6A1F93C6" w14:textId="77777777" w:rsidR="007142E8" w:rsidRDefault="007142E8" w:rsidP="00B74DBE">
            <w:pPr>
              <w:pStyle w:val="TableParagraph"/>
              <w:spacing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5875020C" w14:textId="77777777" w:rsidR="007142E8" w:rsidRDefault="007142E8" w:rsidP="00B74DBE">
            <w:pPr>
              <w:pStyle w:val="TableParagraph"/>
              <w:spacing w:before="1" w:line="249" w:lineRule="auto"/>
              <w:ind w:left="28" w:right="3161"/>
              <w:rPr>
                <w:sz w:val="16"/>
              </w:rPr>
            </w:pPr>
            <w:r>
              <w:rPr>
                <w:sz w:val="16"/>
              </w:rPr>
              <w:t>ponto: sala de teleconsulta unidade</w:t>
            </w:r>
            <w:r>
              <w:rPr>
                <w:spacing w:val="-9"/>
                <w:sz w:val="16"/>
              </w:rPr>
              <w:t xml:space="preserve"> </w:t>
            </w:r>
            <w:r>
              <w:rPr>
                <w:sz w:val="16"/>
              </w:rPr>
              <w:t>de</w:t>
            </w:r>
            <w:r>
              <w:rPr>
                <w:spacing w:val="-9"/>
                <w:sz w:val="16"/>
              </w:rPr>
              <w:t xml:space="preserve"> </w:t>
            </w:r>
            <w:r>
              <w:rPr>
                <w:sz w:val="16"/>
              </w:rPr>
              <w:t>saúde</w:t>
            </w:r>
            <w:r>
              <w:rPr>
                <w:spacing w:val="-8"/>
                <w:sz w:val="16"/>
              </w:rPr>
              <w:t xml:space="preserve"> </w:t>
            </w:r>
            <w:r>
              <w:rPr>
                <w:sz w:val="16"/>
              </w:rPr>
              <w:t>do</w:t>
            </w:r>
            <w:r>
              <w:rPr>
                <w:spacing w:val="-8"/>
                <w:sz w:val="16"/>
              </w:rPr>
              <w:t xml:space="preserve"> </w:t>
            </w:r>
            <w:r>
              <w:rPr>
                <w:sz w:val="16"/>
              </w:rPr>
              <w:t>centro</w:t>
            </w:r>
          </w:p>
          <w:p w14:paraId="1BDC6E83" w14:textId="77777777" w:rsidR="007142E8" w:rsidRDefault="007142E8" w:rsidP="00B74DBE">
            <w:pPr>
              <w:pStyle w:val="TableParagraph"/>
              <w:spacing w:before="1"/>
              <w:ind w:left="28"/>
              <w:rPr>
                <w:sz w:val="16"/>
              </w:rPr>
            </w:pPr>
            <w:r>
              <w:rPr>
                <w:sz w:val="16"/>
              </w:rPr>
              <w:t>rua</w:t>
            </w:r>
            <w:r>
              <w:rPr>
                <w:spacing w:val="-3"/>
                <w:sz w:val="16"/>
              </w:rPr>
              <w:t xml:space="preserve"> </w:t>
            </w:r>
            <w:r>
              <w:rPr>
                <w:sz w:val="16"/>
              </w:rPr>
              <w:t>jose</w:t>
            </w:r>
            <w:r>
              <w:rPr>
                <w:spacing w:val="-2"/>
                <w:sz w:val="16"/>
              </w:rPr>
              <w:t xml:space="preserve"> </w:t>
            </w:r>
            <w:r>
              <w:rPr>
                <w:sz w:val="16"/>
              </w:rPr>
              <w:t>theodoro, s/n</w:t>
            </w:r>
            <w:r>
              <w:rPr>
                <w:spacing w:val="-2"/>
                <w:sz w:val="16"/>
              </w:rPr>
              <w:t xml:space="preserve"> </w:t>
            </w:r>
            <w:r>
              <w:rPr>
                <w:sz w:val="16"/>
              </w:rPr>
              <w:t>–</w:t>
            </w:r>
            <w:r>
              <w:rPr>
                <w:spacing w:val="-2"/>
                <w:sz w:val="16"/>
              </w:rPr>
              <w:t xml:space="preserve"> </w:t>
            </w:r>
            <w:r>
              <w:rPr>
                <w:sz w:val="16"/>
              </w:rPr>
              <w:t>centro/</w:t>
            </w:r>
            <w:r>
              <w:rPr>
                <w:spacing w:val="1"/>
                <w:sz w:val="16"/>
              </w:rPr>
              <w:t xml:space="preserve"> </w:t>
            </w:r>
            <w:r>
              <w:rPr>
                <w:sz w:val="16"/>
              </w:rPr>
              <w:t>avenida</w:t>
            </w:r>
            <w:r>
              <w:rPr>
                <w:spacing w:val="-1"/>
                <w:sz w:val="16"/>
              </w:rPr>
              <w:t xml:space="preserve"> </w:t>
            </w:r>
            <w:r>
              <w:rPr>
                <w:sz w:val="16"/>
              </w:rPr>
              <w:t>17</w:t>
            </w:r>
            <w:r>
              <w:rPr>
                <w:spacing w:val="-2"/>
                <w:sz w:val="16"/>
              </w:rPr>
              <w:t xml:space="preserve"> </w:t>
            </w:r>
            <w:r>
              <w:rPr>
                <w:sz w:val="16"/>
              </w:rPr>
              <w:t>de</w:t>
            </w:r>
            <w:r>
              <w:rPr>
                <w:spacing w:val="-1"/>
                <w:sz w:val="16"/>
              </w:rPr>
              <w:t xml:space="preserve"> </w:t>
            </w:r>
            <w:r>
              <w:rPr>
                <w:sz w:val="16"/>
              </w:rPr>
              <w:t>fevereiro</w:t>
            </w:r>
            <w:r>
              <w:rPr>
                <w:spacing w:val="-1"/>
                <w:sz w:val="16"/>
              </w:rPr>
              <w:t xml:space="preserve"> </w:t>
            </w:r>
            <w:r>
              <w:rPr>
                <w:spacing w:val="-4"/>
                <w:sz w:val="16"/>
              </w:rPr>
              <w:t>sede</w:t>
            </w:r>
          </w:p>
        </w:tc>
        <w:tc>
          <w:tcPr>
            <w:tcW w:w="1418" w:type="dxa"/>
          </w:tcPr>
          <w:p w14:paraId="72885D7F" w14:textId="77777777" w:rsidR="007142E8" w:rsidRDefault="007142E8" w:rsidP="00B74DBE">
            <w:pPr>
              <w:pStyle w:val="TableParagraph"/>
              <w:rPr>
                <w:rFonts w:ascii="Times New Roman"/>
                <w:sz w:val="16"/>
              </w:rPr>
            </w:pPr>
          </w:p>
          <w:p w14:paraId="7477BD08" w14:textId="77777777" w:rsidR="007142E8" w:rsidRDefault="007142E8" w:rsidP="00B74DBE">
            <w:pPr>
              <w:pStyle w:val="TableParagraph"/>
              <w:rPr>
                <w:rFonts w:ascii="Times New Roman"/>
                <w:sz w:val="16"/>
              </w:rPr>
            </w:pPr>
          </w:p>
          <w:p w14:paraId="309BCB53" w14:textId="77777777" w:rsidR="007142E8" w:rsidRDefault="007142E8" w:rsidP="00B74DBE">
            <w:pPr>
              <w:pStyle w:val="TableParagraph"/>
              <w:spacing w:before="58"/>
              <w:rPr>
                <w:rFonts w:ascii="Times New Roman"/>
                <w:sz w:val="16"/>
              </w:rPr>
            </w:pPr>
          </w:p>
          <w:p w14:paraId="63D40CE3"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58FF4338" w14:textId="77777777" w:rsidR="007142E8" w:rsidRDefault="007142E8" w:rsidP="00B74DBE">
            <w:pPr>
              <w:pStyle w:val="TableParagraph"/>
              <w:rPr>
                <w:rFonts w:ascii="Times New Roman"/>
                <w:sz w:val="16"/>
              </w:rPr>
            </w:pPr>
          </w:p>
          <w:p w14:paraId="53C2A49E" w14:textId="77777777" w:rsidR="007142E8" w:rsidRDefault="007142E8" w:rsidP="00B74DBE">
            <w:pPr>
              <w:pStyle w:val="TableParagraph"/>
              <w:rPr>
                <w:rFonts w:ascii="Times New Roman"/>
                <w:sz w:val="16"/>
              </w:rPr>
            </w:pPr>
          </w:p>
          <w:p w14:paraId="6D32231A" w14:textId="77777777" w:rsidR="007142E8" w:rsidRDefault="007142E8" w:rsidP="00B74DBE">
            <w:pPr>
              <w:pStyle w:val="TableParagraph"/>
              <w:spacing w:before="58"/>
              <w:rPr>
                <w:rFonts w:ascii="Times New Roman"/>
                <w:sz w:val="16"/>
              </w:rPr>
            </w:pPr>
          </w:p>
          <w:p w14:paraId="37799741"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4EAC675D" w14:textId="77777777" w:rsidR="007142E8" w:rsidRDefault="007142E8" w:rsidP="00B74DBE">
            <w:pPr>
              <w:pStyle w:val="TableParagraph"/>
              <w:rPr>
                <w:rFonts w:ascii="Times New Roman"/>
                <w:sz w:val="16"/>
              </w:rPr>
            </w:pPr>
          </w:p>
          <w:p w14:paraId="470630F4" w14:textId="77777777" w:rsidR="007142E8" w:rsidRDefault="007142E8" w:rsidP="00B74DBE">
            <w:pPr>
              <w:pStyle w:val="TableParagraph"/>
              <w:rPr>
                <w:rFonts w:ascii="Times New Roman"/>
                <w:sz w:val="16"/>
              </w:rPr>
            </w:pPr>
          </w:p>
          <w:p w14:paraId="5390D622" w14:textId="77777777" w:rsidR="007142E8" w:rsidRDefault="007142E8" w:rsidP="00B74DBE">
            <w:pPr>
              <w:pStyle w:val="TableParagraph"/>
              <w:spacing w:before="58"/>
              <w:rPr>
                <w:rFonts w:ascii="Times New Roman"/>
                <w:sz w:val="16"/>
              </w:rPr>
            </w:pPr>
          </w:p>
          <w:p w14:paraId="7673B9DA"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50ADE8CA" w14:textId="77777777" w:rsidR="007142E8" w:rsidRDefault="007142E8" w:rsidP="00B74DBE">
            <w:pPr>
              <w:rPr>
                <w:sz w:val="2"/>
                <w:szCs w:val="2"/>
              </w:rPr>
            </w:pPr>
          </w:p>
        </w:tc>
      </w:tr>
      <w:tr w:rsidR="007142E8" w14:paraId="0C241105"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033"/>
        </w:trPr>
        <w:tc>
          <w:tcPr>
            <w:tcW w:w="23" w:type="dxa"/>
            <w:vMerge/>
            <w:tcBorders>
              <w:top w:val="nil"/>
              <w:left w:val="nil"/>
              <w:right w:val="single" w:sz="4" w:space="0" w:color="auto"/>
            </w:tcBorders>
          </w:tcPr>
          <w:p w14:paraId="35F03E96" w14:textId="77777777" w:rsidR="007142E8" w:rsidRDefault="007142E8" w:rsidP="00B74DBE">
            <w:pPr>
              <w:rPr>
                <w:sz w:val="2"/>
                <w:szCs w:val="2"/>
              </w:rPr>
            </w:pPr>
          </w:p>
        </w:tc>
        <w:tc>
          <w:tcPr>
            <w:tcW w:w="1069" w:type="dxa"/>
            <w:gridSpan w:val="2"/>
            <w:tcBorders>
              <w:left w:val="single" w:sz="4" w:space="0" w:color="auto"/>
            </w:tcBorders>
          </w:tcPr>
          <w:p w14:paraId="5C9DCE31" w14:textId="77777777" w:rsidR="007142E8" w:rsidRDefault="007142E8" w:rsidP="00B74DBE">
            <w:pPr>
              <w:pStyle w:val="TableParagraph"/>
              <w:rPr>
                <w:rFonts w:ascii="Times New Roman"/>
                <w:sz w:val="16"/>
              </w:rPr>
            </w:pPr>
          </w:p>
          <w:p w14:paraId="2CFC1581" w14:textId="77777777" w:rsidR="007142E8" w:rsidRDefault="007142E8" w:rsidP="00B74DBE">
            <w:pPr>
              <w:pStyle w:val="TableParagraph"/>
              <w:spacing w:before="43"/>
              <w:rPr>
                <w:rFonts w:ascii="Times New Roman"/>
                <w:sz w:val="16"/>
              </w:rPr>
            </w:pPr>
          </w:p>
          <w:p w14:paraId="5DD1B853" w14:textId="77777777" w:rsidR="007142E8" w:rsidRDefault="007142E8" w:rsidP="00B74DBE">
            <w:pPr>
              <w:pStyle w:val="TableParagraph"/>
              <w:ind w:left="5"/>
              <w:jc w:val="center"/>
              <w:rPr>
                <w:rFonts w:ascii="Arial"/>
                <w:b/>
                <w:sz w:val="16"/>
              </w:rPr>
            </w:pPr>
            <w:r>
              <w:rPr>
                <w:rFonts w:ascii="Arial"/>
                <w:b/>
                <w:spacing w:val="-2"/>
                <w:sz w:val="16"/>
              </w:rPr>
              <w:t>00077</w:t>
            </w:r>
          </w:p>
        </w:tc>
        <w:tc>
          <w:tcPr>
            <w:tcW w:w="5245" w:type="dxa"/>
          </w:tcPr>
          <w:p w14:paraId="51992669" w14:textId="0F83AC9E" w:rsidR="007142E8" w:rsidRDefault="007142E8" w:rsidP="00B74DBE">
            <w:pPr>
              <w:pStyle w:val="TableParagraph"/>
              <w:spacing w:line="182" w:lineRule="exact"/>
              <w:ind w:left="119"/>
              <w:rPr>
                <w:sz w:val="16"/>
              </w:rPr>
            </w:pPr>
            <w:r>
              <w:rPr>
                <w:sz w:val="16"/>
              </w:rPr>
              <w:t>LOCAÇÃO</w:t>
            </w:r>
            <w:r>
              <w:rPr>
                <w:spacing w:val="2"/>
                <w:sz w:val="16"/>
              </w:rPr>
              <w:t xml:space="preserve"> </w:t>
            </w:r>
            <w:r>
              <w:rPr>
                <w:sz w:val="16"/>
              </w:rPr>
              <w:t>DE FIBRA</w:t>
            </w:r>
            <w:r>
              <w:rPr>
                <w:spacing w:val="2"/>
                <w:sz w:val="16"/>
              </w:rPr>
              <w:t xml:space="preserve"> </w:t>
            </w:r>
            <w:r>
              <w:rPr>
                <w:sz w:val="16"/>
              </w:rPr>
              <w:t>OPTICA</w:t>
            </w:r>
            <w:r>
              <w:rPr>
                <w:spacing w:val="-1"/>
                <w:sz w:val="16"/>
              </w:rPr>
              <w:t xml:space="preserve"> </w:t>
            </w:r>
            <w:r>
              <w:rPr>
                <w:sz w:val="16"/>
              </w:rPr>
              <w:t>- PONTO</w:t>
            </w:r>
            <w:r>
              <w:rPr>
                <w:spacing w:val="-1"/>
                <w:sz w:val="16"/>
              </w:rPr>
              <w:t xml:space="preserve"> </w:t>
            </w:r>
            <w:r>
              <w:rPr>
                <w:sz w:val="16"/>
              </w:rPr>
              <w:t>CASA</w:t>
            </w:r>
            <w:r>
              <w:rPr>
                <w:spacing w:val="2"/>
                <w:sz w:val="16"/>
              </w:rPr>
              <w:t xml:space="preserve"> </w:t>
            </w:r>
            <w:r>
              <w:rPr>
                <w:spacing w:val="-4"/>
                <w:sz w:val="16"/>
              </w:rPr>
              <w:t>ROSA</w:t>
            </w:r>
          </w:p>
          <w:p w14:paraId="7B637750" w14:textId="77777777" w:rsidR="007142E8" w:rsidRDefault="007142E8" w:rsidP="00B74DBE">
            <w:pPr>
              <w:pStyle w:val="TableParagraph"/>
              <w:spacing w:before="8" w:line="249" w:lineRule="auto"/>
              <w:ind w:left="28"/>
              <w:rPr>
                <w:sz w:val="16"/>
              </w:rPr>
            </w:pPr>
            <w:r>
              <w:rPr>
                <w:sz w:val="16"/>
              </w:rPr>
              <w:t>com</w:t>
            </w:r>
            <w:r>
              <w:rPr>
                <w:spacing w:val="80"/>
                <w:sz w:val="16"/>
              </w:rPr>
              <w:t xml:space="preserve"> </w:t>
            </w:r>
            <w:r>
              <w:rPr>
                <w:sz w:val="16"/>
              </w:rPr>
              <w:t>equipamentos</w:t>
            </w:r>
            <w:r>
              <w:rPr>
                <w:spacing w:val="79"/>
                <w:sz w:val="16"/>
              </w:rPr>
              <w:t xml:space="preserve"> </w:t>
            </w:r>
            <w:r>
              <w:rPr>
                <w:sz w:val="16"/>
              </w:rPr>
              <w:t>de</w:t>
            </w:r>
            <w:r>
              <w:rPr>
                <w:spacing w:val="79"/>
                <w:sz w:val="16"/>
              </w:rPr>
              <w:t xml:space="preserve"> </w:t>
            </w:r>
            <w:r>
              <w:rPr>
                <w:sz w:val="16"/>
              </w:rPr>
              <w:t>2</w:t>
            </w:r>
            <w:r>
              <w:rPr>
                <w:spacing w:val="80"/>
                <w:sz w:val="16"/>
              </w:rPr>
              <w:t xml:space="preserve"> </w:t>
            </w:r>
            <w:r>
              <w:rPr>
                <w:sz w:val="16"/>
              </w:rPr>
              <w:t>gb,</w:t>
            </w:r>
            <w:r>
              <w:rPr>
                <w:spacing w:val="79"/>
                <w:sz w:val="16"/>
              </w:rPr>
              <w:t xml:space="preserve"> </w:t>
            </w:r>
            <w:r>
              <w:rPr>
                <w:sz w:val="16"/>
              </w:rPr>
              <w:t>incluindo</w:t>
            </w:r>
            <w:r>
              <w:rPr>
                <w:spacing w:val="79"/>
                <w:sz w:val="16"/>
              </w:rPr>
              <w:t xml:space="preserve"> </w:t>
            </w:r>
            <w:r>
              <w:rPr>
                <w:sz w:val="16"/>
              </w:rPr>
              <w:t>manutenção</w:t>
            </w:r>
            <w:r>
              <w:rPr>
                <w:spacing w:val="79"/>
                <w:sz w:val="16"/>
              </w:rPr>
              <w:t xml:space="preserve"> </w:t>
            </w:r>
            <w:r>
              <w:rPr>
                <w:sz w:val="16"/>
              </w:rPr>
              <w:t>corretiva</w:t>
            </w:r>
            <w:r>
              <w:rPr>
                <w:spacing w:val="79"/>
                <w:sz w:val="16"/>
              </w:rPr>
              <w:t xml:space="preserve"> </w:t>
            </w:r>
            <w:r>
              <w:rPr>
                <w:sz w:val="16"/>
              </w:rPr>
              <w:t>e</w:t>
            </w:r>
            <w:r>
              <w:rPr>
                <w:spacing w:val="80"/>
                <w:sz w:val="16"/>
              </w:rPr>
              <w:t xml:space="preserve"> </w:t>
            </w:r>
            <w:r>
              <w:rPr>
                <w:sz w:val="16"/>
              </w:rPr>
              <w:t>- serviço de conectividade ip</w:t>
            </w:r>
          </w:p>
          <w:p w14:paraId="31E52ADB" w14:textId="77777777" w:rsidR="007142E8" w:rsidRDefault="007142E8" w:rsidP="00B74DBE">
            <w:pPr>
              <w:pStyle w:val="TableParagraph"/>
              <w:spacing w:before="1"/>
              <w:ind w:left="28"/>
              <w:rPr>
                <w:sz w:val="16"/>
              </w:rPr>
            </w:pPr>
            <w:r>
              <w:rPr>
                <w:sz w:val="16"/>
              </w:rPr>
              <w:t>ponto:</w:t>
            </w:r>
            <w:r>
              <w:rPr>
                <w:spacing w:val="-1"/>
                <w:sz w:val="16"/>
              </w:rPr>
              <w:t xml:space="preserve"> </w:t>
            </w:r>
            <w:r>
              <w:rPr>
                <w:sz w:val="16"/>
              </w:rPr>
              <w:t>casa</w:t>
            </w:r>
            <w:r>
              <w:rPr>
                <w:spacing w:val="-1"/>
                <w:sz w:val="16"/>
              </w:rPr>
              <w:t xml:space="preserve"> </w:t>
            </w:r>
            <w:r>
              <w:rPr>
                <w:spacing w:val="-4"/>
                <w:sz w:val="16"/>
              </w:rPr>
              <w:t>rosa</w:t>
            </w:r>
          </w:p>
          <w:p w14:paraId="3FA9D186" w14:textId="77777777" w:rsidR="007142E8" w:rsidRDefault="007142E8" w:rsidP="00B74DBE">
            <w:pPr>
              <w:pStyle w:val="TableParagraph"/>
              <w:spacing w:before="8"/>
              <w:ind w:left="28"/>
              <w:rPr>
                <w:sz w:val="16"/>
              </w:rPr>
            </w:pPr>
            <w:r>
              <w:rPr>
                <w:sz w:val="16"/>
              </w:rPr>
              <w:t>rua</w:t>
            </w:r>
            <w:r>
              <w:rPr>
                <w:spacing w:val="-4"/>
                <w:sz w:val="16"/>
              </w:rPr>
              <w:t xml:space="preserve"> </w:t>
            </w:r>
            <w:r>
              <w:rPr>
                <w:sz w:val="16"/>
              </w:rPr>
              <w:t>augusto coelho</w:t>
            </w:r>
            <w:r>
              <w:rPr>
                <w:spacing w:val="-2"/>
                <w:sz w:val="16"/>
              </w:rPr>
              <w:t xml:space="preserve"> </w:t>
            </w:r>
            <w:r>
              <w:rPr>
                <w:sz w:val="16"/>
              </w:rPr>
              <w:t>–</w:t>
            </w:r>
            <w:r>
              <w:rPr>
                <w:spacing w:val="2"/>
                <w:sz w:val="16"/>
              </w:rPr>
              <w:t xml:space="preserve"> </w:t>
            </w:r>
            <w:r>
              <w:rPr>
                <w:spacing w:val="-2"/>
                <w:sz w:val="16"/>
              </w:rPr>
              <w:t>sede=</w:t>
            </w:r>
          </w:p>
        </w:tc>
        <w:tc>
          <w:tcPr>
            <w:tcW w:w="1418" w:type="dxa"/>
          </w:tcPr>
          <w:p w14:paraId="70D7E3D5" w14:textId="77777777" w:rsidR="007142E8" w:rsidRDefault="007142E8" w:rsidP="00B74DBE">
            <w:pPr>
              <w:pStyle w:val="TableParagraph"/>
              <w:rPr>
                <w:rFonts w:ascii="Times New Roman"/>
                <w:sz w:val="16"/>
              </w:rPr>
            </w:pPr>
          </w:p>
          <w:p w14:paraId="254C60A3" w14:textId="77777777" w:rsidR="007142E8" w:rsidRDefault="007142E8" w:rsidP="00B74DBE">
            <w:pPr>
              <w:pStyle w:val="TableParagraph"/>
              <w:spacing w:before="38"/>
              <w:rPr>
                <w:rFonts w:ascii="Times New Roman"/>
                <w:sz w:val="16"/>
              </w:rPr>
            </w:pPr>
          </w:p>
          <w:p w14:paraId="7E24033C"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469D1393" w14:textId="77777777" w:rsidR="007142E8" w:rsidRDefault="007142E8" w:rsidP="00B74DBE">
            <w:pPr>
              <w:pStyle w:val="TableParagraph"/>
              <w:rPr>
                <w:rFonts w:ascii="Times New Roman"/>
                <w:sz w:val="16"/>
              </w:rPr>
            </w:pPr>
          </w:p>
          <w:p w14:paraId="1304D522" w14:textId="77777777" w:rsidR="007142E8" w:rsidRDefault="007142E8" w:rsidP="00B74DBE">
            <w:pPr>
              <w:pStyle w:val="TableParagraph"/>
              <w:spacing w:before="38"/>
              <w:rPr>
                <w:rFonts w:ascii="Times New Roman"/>
                <w:sz w:val="16"/>
              </w:rPr>
            </w:pPr>
          </w:p>
          <w:p w14:paraId="3B712DF4"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7FFCB0BE" w14:textId="77777777" w:rsidR="007142E8" w:rsidRDefault="007142E8" w:rsidP="00B74DBE">
            <w:pPr>
              <w:pStyle w:val="TableParagraph"/>
              <w:rPr>
                <w:rFonts w:ascii="Times New Roman"/>
                <w:sz w:val="16"/>
              </w:rPr>
            </w:pPr>
          </w:p>
          <w:p w14:paraId="1C1577B0" w14:textId="77777777" w:rsidR="007142E8" w:rsidRDefault="007142E8" w:rsidP="00B74DBE">
            <w:pPr>
              <w:pStyle w:val="TableParagraph"/>
              <w:spacing w:before="38"/>
              <w:rPr>
                <w:rFonts w:ascii="Times New Roman"/>
                <w:sz w:val="16"/>
              </w:rPr>
            </w:pPr>
          </w:p>
          <w:p w14:paraId="7E9D6EC7"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78AFD24F" w14:textId="77777777" w:rsidR="007142E8" w:rsidRDefault="007142E8" w:rsidP="00B74DBE">
            <w:pPr>
              <w:rPr>
                <w:sz w:val="2"/>
                <w:szCs w:val="2"/>
              </w:rPr>
            </w:pPr>
          </w:p>
        </w:tc>
      </w:tr>
      <w:tr w:rsidR="007142E8" w14:paraId="113E329A"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849"/>
        </w:trPr>
        <w:tc>
          <w:tcPr>
            <w:tcW w:w="23" w:type="dxa"/>
            <w:vMerge/>
            <w:tcBorders>
              <w:top w:val="nil"/>
              <w:left w:val="nil"/>
              <w:right w:val="single" w:sz="4" w:space="0" w:color="auto"/>
            </w:tcBorders>
          </w:tcPr>
          <w:p w14:paraId="5EADAB15" w14:textId="77777777" w:rsidR="007142E8" w:rsidRDefault="007142E8" w:rsidP="00B74DBE">
            <w:pPr>
              <w:rPr>
                <w:sz w:val="2"/>
                <w:szCs w:val="2"/>
              </w:rPr>
            </w:pPr>
          </w:p>
        </w:tc>
        <w:tc>
          <w:tcPr>
            <w:tcW w:w="1069" w:type="dxa"/>
            <w:gridSpan w:val="2"/>
            <w:tcBorders>
              <w:left w:val="single" w:sz="4" w:space="0" w:color="auto"/>
            </w:tcBorders>
          </w:tcPr>
          <w:p w14:paraId="47891C4B" w14:textId="77777777" w:rsidR="007142E8" w:rsidRDefault="007142E8" w:rsidP="00B74DBE">
            <w:pPr>
              <w:pStyle w:val="TableParagraph"/>
              <w:rPr>
                <w:rFonts w:ascii="Times New Roman"/>
                <w:sz w:val="16"/>
              </w:rPr>
            </w:pPr>
          </w:p>
          <w:p w14:paraId="720F5703" w14:textId="77777777" w:rsidR="007142E8" w:rsidRDefault="007142E8" w:rsidP="00B74DBE">
            <w:pPr>
              <w:pStyle w:val="TableParagraph"/>
              <w:rPr>
                <w:rFonts w:ascii="Times New Roman"/>
                <w:sz w:val="16"/>
              </w:rPr>
            </w:pPr>
          </w:p>
          <w:p w14:paraId="518A1243" w14:textId="77777777" w:rsidR="007142E8" w:rsidRDefault="007142E8" w:rsidP="00B74DBE">
            <w:pPr>
              <w:pStyle w:val="TableParagraph"/>
              <w:rPr>
                <w:rFonts w:ascii="Times New Roman"/>
                <w:sz w:val="16"/>
              </w:rPr>
            </w:pPr>
          </w:p>
          <w:p w14:paraId="38EB7E10" w14:textId="77777777" w:rsidR="007142E8" w:rsidRDefault="007142E8" w:rsidP="00B74DBE">
            <w:pPr>
              <w:pStyle w:val="TableParagraph"/>
              <w:spacing w:before="83"/>
              <w:rPr>
                <w:rFonts w:ascii="Times New Roman"/>
                <w:sz w:val="16"/>
              </w:rPr>
            </w:pPr>
          </w:p>
          <w:p w14:paraId="3D5010F7" w14:textId="77777777" w:rsidR="007142E8" w:rsidRDefault="007142E8" w:rsidP="00B74DBE">
            <w:pPr>
              <w:pStyle w:val="TableParagraph"/>
              <w:ind w:left="5"/>
              <w:jc w:val="center"/>
              <w:rPr>
                <w:rFonts w:ascii="Arial"/>
                <w:b/>
                <w:sz w:val="16"/>
              </w:rPr>
            </w:pPr>
            <w:r>
              <w:rPr>
                <w:rFonts w:ascii="Arial"/>
                <w:b/>
                <w:spacing w:val="-2"/>
                <w:sz w:val="16"/>
              </w:rPr>
              <w:t>00078</w:t>
            </w:r>
          </w:p>
        </w:tc>
        <w:tc>
          <w:tcPr>
            <w:tcW w:w="5245" w:type="dxa"/>
          </w:tcPr>
          <w:p w14:paraId="43A7B5D0" w14:textId="4981E15F" w:rsidR="007142E8" w:rsidRDefault="007142E8" w:rsidP="00B74DBE">
            <w:pPr>
              <w:pStyle w:val="TableParagraph"/>
              <w:spacing w:line="249" w:lineRule="auto"/>
              <w:ind w:left="28" w:firstLine="205"/>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UNIDADE BASICA DE SAUDE - FLORENCIO HERZOG</w:t>
            </w:r>
          </w:p>
          <w:p w14:paraId="13F6BD7D" w14:textId="77777777" w:rsidR="007142E8" w:rsidRDefault="007142E8"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7BD01E7A" w14:textId="77777777" w:rsidR="007142E8" w:rsidRDefault="007142E8" w:rsidP="00B74DBE">
            <w:pPr>
              <w:pStyle w:val="TableParagraph"/>
              <w:spacing w:before="7"/>
              <w:rPr>
                <w:rFonts w:ascii="Times New Roman"/>
                <w:sz w:val="16"/>
              </w:rPr>
            </w:pPr>
          </w:p>
          <w:p w14:paraId="7A2E25C1" w14:textId="77777777" w:rsidR="007142E8" w:rsidRDefault="007142E8" w:rsidP="00B74DBE">
            <w:pPr>
              <w:pStyle w:val="TableParagraph"/>
              <w:spacing w:before="1" w:line="249" w:lineRule="auto"/>
              <w:ind w:left="28" w:right="1552"/>
              <w:rPr>
                <w:sz w:val="16"/>
              </w:rPr>
            </w:pPr>
            <w:r>
              <w:rPr>
                <w:sz w:val="16"/>
              </w:rPr>
              <w:t>ponto:</w:t>
            </w:r>
            <w:r>
              <w:rPr>
                <w:spacing w:val="-3"/>
                <w:sz w:val="16"/>
              </w:rPr>
              <w:t xml:space="preserve"> </w:t>
            </w:r>
            <w:r>
              <w:rPr>
                <w:sz w:val="16"/>
              </w:rPr>
              <w:t>unidade</w:t>
            </w:r>
            <w:r>
              <w:rPr>
                <w:spacing w:val="-3"/>
                <w:sz w:val="16"/>
              </w:rPr>
              <w:t xml:space="preserve"> </w:t>
            </w:r>
            <w:r>
              <w:rPr>
                <w:sz w:val="16"/>
              </w:rPr>
              <w:t>básica</w:t>
            </w:r>
            <w:r>
              <w:rPr>
                <w:spacing w:val="-5"/>
                <w:sz w:val="16"/>
              </w:rPr>
              <w:t xml:space="preserve"> </w:t>
            </w:r>
            <w:r>
              <w:rPr>
                <w:sz w:val="16"/>
              </w:rPr>
              <w:t>de</w:t>
            </w:r>
            <w:r>
              <w:rPr>
                <w:spacing w:val="-4"/>
                <w:sz w:val="16"/>
              </w:rPr>
              <w:t xml:space="preserve"> </w:t>
            </w:r>
            <w:r>
              <w:rPr>
                <w:sz w:val="16"/>
              </w:rPr>
              <w:t>saúde</w:t>
            </w:r>
            <w:r>
              <w:rPr>
                <w:spacing w:val="-4"/>
                <w:sz w:val="16"/>
              </w:rPr>
              <w:t xml:space="preserve"> </w:t>
            </w:r>
            <w:r>
              <w:rPr>
                <w:sz w:val="16"/>
              </w:rPr>
              <w:t>-</w:t>
            </w:r>
            <w:r>
              <w:rPr>
                <w:spacing w:val="-4"/>
                <w:sz w:val="16"/>
              </w:rPr>
              <w:t xml:space="preserve"> </w:t>
            </w:r>
            <w:r>
              <w:rPr>
                <w:sz w:val="16"/>
              </w:rPr>
              <w:t>florêncio</w:t>
            </w:r>
            <w:r>
              <w:rPr>
                <w:spacing w:val="-3"/>
                <w:sz w:val="16"/>
              </w:rPr>
              <w:t xml:space="preserve"> </w:t>
            </w:r>
            <w:r>
              <w:rPr>
                <w:sz w:val="16"/>
              </w:rPr>
              <w:t>herzog bairro florêncio herzog/ barro preto</w:t>
            </w:r>
          </w:p>
        </w:tc>
        <w:tc>
          <w:tcPr>
            <w:tcW w:w="1418" w:type="dxa"/>
          </w:tcPr>
          <w:p w14:paraId="576B4BA2" w14:textId="77777777" w:rsidR="007142E8" w:rsidRDefault="007142E8" w:rsidP="00B74DBE">
            <w:pPr>
              <w:pStyle w:val="TableParagraph"/>
              <w:rPr>
                <w:rFonts w:ascii="Times New Roman"/>
                <w:sz w:val="16"/>
              </w:rPr>
            </w:pPr>
          </w:p>
          <w:p w14:paraId="4A415CB1" w14:textId="77777777" w:rsidR="007142E8" w:rsidRDefault="007142E8" w:rsidP="00B74DBE">
            <w:pPr>
              <w:pStyle w:val="TableParagraph"/>
              <w:rPr>
                <w:rFonts w:ascii="Times New Roman"/>
                <w:sz w:val="16"/>
              </w:rPr>
            </w:pPr>
          </w:p>
          <w:p w14:paraId="488DE025" w14:textId="77777777" w:rsidR="007142E8" w:rsidRDefault="007142E8" w:rsidP="00B74DBE">
            <w:pPr>
              <w:pStyle w:val="TableParagraph"/>
              <w:rPr>
                <w:rFonts w:ascii="Times New Roman"/>
                <w:sz w:val="16"/>
              </w:rPr>
            </w:pPr>
          </w:p>
          <w:p w14:paraId="05DCD039" w14:textId="77777777" w:rsidR="007142E8" w:rsidRDefault="007142E8" w:rsidP="00B74DBE">
            <w:pPr>
              <w:pStyle w:val="TableParagraph"/>
              <w:spacing w:before="78"/>
              <w:rPr>
                <w:rFonts w:ascii="Times New Roman"/>
                <w:sz w:val="16"/>
              </w:rPr>
            </w:pPr>
          </w:p>
          <w:p w14:paraId="032CD9F3"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6AB1FE71" w14:textId="77777777" w:rsidR="007142E8" w:rsidRDefault="007142E8" w:rsidP="00B74DBE">
            <w:pPr>
              <w:pStyle w:val="TableParagraph"/>
              <w:rPr>
                <w:rFonts w:ascii="Times New Roman"/>
                <w:sz w:val="16"/>
              </w:rPr>
            </w:pPr>
          </w:p>
          <w:p w14:paraId="497B139D" w14:textId="77777777" w:rsidR="007142E8" w:rsidRDefault="007142E8" w:rsidP="00B74DBE">
            <w:pPr>
              <w:pStyle w:val="TableParagraph"/>
              <w:rPr>
                <w:rFonts w:ascii="Times New Roman"/>
                <w:sz w:val="16"/>
              </w:rPr>
            </w:pPr>
          </w:p>
          <w:p w14:paraId="11AC415C" w14:textId="77777777" w:rsidR="007142E8" w:rsidRDefault="007142E8" w:rsidP="00B74DBE">
            <w:pPr>
              <w:pStyle w:val="TableParagraph"/>
              <w:rPr>
                <w:rFonts w:ascii="Times New Roman"/>
                <w:sz w:val="16"/>
              </w:rPr>
            </w:pPr>
          </w:p>
          <w:p w14:paraId="1854194D" w14:textId="77777777" w:rsidR="007142E8" w:rsidRDefault="007142E8" w:rsidP="00B74DBE">
            <w:pPr>
              <w:pStyle w:val="TableParagraph"/>
              <w:spacing w:before="78"/>
              <w:rPr>
                <w:rFonts w:ascii="Times New Roman"/>
                <w:sz w:val="16"/>
              </w:rPr>
            </w:pPr>
          </w:p>
          <w:p w14:paraId="6D5B5F42"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65626155" w14:textId="77777777" w:rsidR="007142E8" w:rsidRDefault="007142E8" w:rsidP="00B74DBE">
            <w:pPr>
              <w:pStyle w:val="TableParagraph"/>
              <w:rPr>
                <w:rFonts w:ascii="Times New Roman"/>
                <w:sz w:val="16"/>
              </w:rPr>
            </w:pPr>
          </w:p>
          <w:p w14:paraId="0A3CEB8C" w14:textId="77777777" w:rsidR="007142E8" w:rsidRDefault="007142E8" w:rsidP="00B74DBE">
            <w:pPr>
              <w:pStyle w:val="TableParagraph"/>
              <w:rPr>
                <w:rFonts w:ascii="Times New Roman"/>
                <w:sz w:val="16"/>
              </w:rPr>
            </w:pPr>
          </w:p>
          <w:p w14:paraId="5E252263" w14:textId="77777777" w:rsidR="007142E8" w:rsidRDefault="007142E8" w:rsidP="00B74DBE">
            <w:pPr>
              <w:pStyle w:val="TableParagraph"/>
              <w:rPr>
                <w:rFonts w:ascii="Times New Roman"/>
                <w:sz w:val="16"/>
              </w:rPr>
            </w:pPr>
          </w:p>
          <w:p w14:paraId="51A52993" w14:textId="77777777" w:rsidR="007142E8" w:rsidRDefault="007142E8" w:rsidP="00B74DBE">
            <w:pPr>
              <w:pStyle w:val="TableParagraph"/>
              <w:spacing w:before="78"/>
              <w:rPr>
                <w:rFonts w:ascii="Times New Roman"/>
                <w:sz w:val="16"/>
              </w:rPr>
            </w:pPr>
          </w:p>
          <w:p w14:paraId="4838BEAC"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43F7B742" w14:textId="77777777" w:rsidR="007142E8" w:rsidRDefault="007142E8" w:rsidP="00B74DBE">
            <w:pPr>
              <w:rPr>
                <w:sz w:val="2"/>
                <w:szCs w:val="2"/>
              </w:rPr>
            </w:pPr>
          </w:p>
        </w:tc>
      </w:tr>
      <w:tr w:rsidR="007142E8" w14:paraId="7E0F7743"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648"/>
        </w:trPr>
        <w:tc>
          <w:tcPr>
            <w:tcW w:w="23" w:type="dxa"/>
            <w:vMerge/>
            <w:tcBorders>
              <w:top w:val="nil"/>
              <w:left w:val="nil"/>
              <w:right w:val="single" w:sz="4" w:space="0" w:color="auto"/>
            </w:tcBorders>
          </w:tcPr>
          <w:p w14:paraId="1A27E656" w14:textId="77777777" w:rsidR="007142E8" w:rsidRDefault="007142E8" w:rsidP="00B74DBE">
            <w:pPr>
              <w:rPr>
                <w:sz w:val="2"/>
                <w:szCs w:val="2"/>
              </w:rPr>
            </w:pPr>
          </w:p>
        </w:tc>
        <w:tc>
          <w:tcPr>
            <w:tcW w:w="1069" w:type="dxa"/>
            <w:gridSpan w:val="2"/>
            <w:tcBorders>
              <w:left w:val="single" w:sz="4" w:space="0" w:color="auto"/>
            </w:tcBorders>
          </w:tcPr>
          <w:p w14:paraId="07BC210D" w14:textId="77777777" w:rsidR="007142E8" w:rsidRDefault="007142E8" w:rsidP="00B74DBE">
            <w:pPr>
              <w:pStyle w:val="TableParagraph"/>
              <w:rPr>
                <w:rFonts w:ascii="Times New Roman"/>
                <w:sz w:val="16"/>
              </w:rPr>
            </w:pPr>
          </w:p>
          <w:p w14:paraId="574C9EDA" w14:textId="77777777" w:rsidR="007142E8" w:rsidRDefault="007142E8" w:rsidP="00B74DBE">
            <w:pPr>
              <w:pStyle w:val="TableParagraph"/>
              <w:rPr>
                <w:rFonts w:ascii="Times New Roman"/>
                <w:sz w:val="16"/>
              </w:rPr>
            </w:pPr>
          </w:p>
          <w:p w14:paraId="3176F4B4" w14:textId="77777777" w:rsidR="007142E8" w:rsidRDefault="007142E8" w:rsidP="00B74DBE">
            <w:pPr>
              <w:pStyle w:val="TableParagraph"/>
              <w:spacing w:before="166"/>
              <w:rPr>
                <w:rFonts w:ascii="Times New Roman"/>
                <w:sz w:val="16"/>
              </w:rPr>
            </w:pPr>
          </w:p>
          <w:p w14:paraId="3B965942" w14:textId="77777777" w:rsidR="007142E8" w:rsidRDefault="007142E8" w:rsidP="00B74DBE">
            <w:pPr>
              <w:pStyle w:val="TableParagraph"/>
              <w:ind w:left="5"/>
              <w:jc w:val="center"/>
              <w:rPr>
                <w:rFonts w:ascii="Arial"/>
                <w:b/>
                <w:sz w:val="16"/>
              </w:rPr>
            </w:pPr>
            <w:r>
              <w:rPr>
                <w:rFonts w:ascii="Arial"/>
                <w:b/>
                <w:spacing w:val="-2"/>
                <w:sz w:val="16"/>
              </w:rPr>
              <w:t>00079</w:t>
            </w:r>
          </w:p>
        </w:tc>
        <w:tc>
          <w:tcPr>
            <w:tcW w:w="5245" w:type="dxa"/>
          </w:tcPr>
          <w:p w14:paraId="11EB17D7" w14:textId="16AFC74A" w:rsidR="007142E8" w:rsidRDefault="007142E8" w:rsidP="00B74DBE">
            <w:pPr>
              <w:pStyle w:val="TableParagraph"/>
              <w:spacing w:line="249" w:lineRule="auto"/>
              <w:ind w:left="28" w:firstLine="205"/>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UNIDADE BASICA DE SAUDE - AMERICO FREDERICO COSER</w:t>
            </w:r>
          </w:p>
          <w:p w14:paraId="02FE44F0" w14:textId="77777777" w:rsidR="007142E8" w:rsidRDefault="007142E8" w:rsidP="00B74DBE">
            <w:pPr>
              <w:pStyle w:val="TableParagraph"/>
              <w:spacing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 xml:space="preserve">prefeitura municipal situado na rua vicente peixoto de mello, 08, centro – </w:t>
            </w:r>
            <w:r>
              <w:rPr>
                <w:spacing w:val="-2"/>
                <w:sz w:val="16"/>
              </w:rPr>
              <w:t>itaguaçu/es.</w:t>
            </w:r>
          </w:p>
          <w:p w14:paraId="6FA756A5" w14:textId="77777777" w:rsidR="007142E8" w:rsidRDefault="007142E8" w:rsidP="00B74DBE">
            <w:pPr>
              <w:pStyle w:val="TableParagraph"/>
              <w:spacing w:before="10"/>
              <w:rPr>
                <w:rFonts w:ascii="Times New Roman"/>
                <w:sz w:val="16"/>
              </w:rPr>
            </w:pPr>
          </w:p>
          <w:p w14:paraId="01B3DF46" w14:textId="77777777" w:rsidR="007142E8" w:rsidRDefault="007142E8" w:rsidP="00B74DBE">
            <w:pPr>
              <w:pStyle w:val="TableParagraph"/>
              <w:ind w:left="28"/>
              <w:jc w:val="both"/>
              <w:rPr>
                <w:sz w:val="16"/>
              </w:rPr>
            </w:pPr>
            <w:r>
              <w:rPr>
                <w:sz w:val="16"/>
              </w:rPr>
              <w:t>ponto:</w:t>
            </w:r>
            <w:r>
              <w:rPr>
                <w:spacing w:val="1"/>
                <w:sz w:val="16"/>
              </w:rPr>
              <w:t xml:space="preserve"> </w:t>
            </w:r>
            <w:r>
              <w:rPr>
                <w:sz w:val="16"/>
              </w:rPr>
              <w:t>unidade básica</w:t>
            </w:r>
            <w:r>
              <w:rPr>
                <w:spacing w:val="-1"/>
                <w:sz w:val="16"/>
              </w:rPr>
              <w:t xml:space="preserve"> </w:t>
            </w:r>
            <w:r>
              <w:rPr>
                <w:sz w:val="16"/>
              </w:rPr>
              <w:t>de</w:t>
            </w:r>
            <w:r>
              <w:rPr>
                <w:spacing w:val="-1"/>
                <w:sz w:val="16"/>
              </w:rPr>
              <w:t xml:space="preserve"> </w:t>
            </w:r>
            <w:r>
              <w:rPr>
                <w:sz w:val="16"/>
              </w:rPr>
              <w:t>saúde</w:t>
            </w:r>
            <w:r>
              <w:rPr>
                <w:spacing w:val="-1"/>
                <w:sz w:val="16"/>
              </w:rPr>
              <w:t xml:space="preserve"> </w:t>
            </w:r>
            <w:r>
              <w:rPr>
                <w:sz w:val="16"/>
              </w:rPr>
              <w:t>– américo</w:t>
            </w:r>
            <w:r>
              <w:rPr>
                <w:spacing w:val="-1"/>
                <w:sz w:val="16"/>
              </w:rPr>
              <w:t xml:space="preserve"> </w:t>
            </w:r>
            <w:r>
              <w:rPr>
                <w:sz w:val="16"/>
              </w:rPr>
              <w:t>frederico</w:t>
            </w:r>
            <w:r>
              <w:rPr>
                <w:spacing w:val="-1"/>
                <w:sz w:val="16"/>
              </w:rPr>
              <w:t xml:space="preserve"> </w:t>
            </w:r>
            <w:r>
              <w:rPr>
                <w:spacing w:val="-4"/>
                <w:sz w:val="16"/>
              </w:rPr>
              <w:t>coser</w:t>
            </w:r>
          </w:p>
        </w:tc>
        <w:tc>
          <w:tcPr>
            <w:tcW w:w="1418" w:type="dxa"/>
          </w:tcPr>
          <w:p w14:paraId="6C89370D" w14:textId="77777777" w:rsidR="007142E8" w:rsidRDefault="007142E8" w:rsidP="00B74DBE">
            <w:pPr>
              <w:pStyle w:val="TableParagraph"/>
              <w:rPr>
                <w:rFonts w:ascii="Times New Roman"/>
                <w:sz w:val="16"/>
              </w:rPr>
            </w:pPr>
          </w:p>
          <w:p w14:paraId="6711D786" w14:textId="77777777" w:rsidR="007142E8" w:rsidRDefault="007142E8" w:rsidP="00B74DBE">
            <w:pPr>
              <w:pStyle w:val="TableParagraph"/>
              <w:rPr>
                <w:rFonts w:ascii="Times New Roman"/>
                <w:sz w:val="16"/>
              </w:rPr>
            </w:pPr>
          </w:p>
          <w:p w14:paraId="32860C84" w14:textId="77777777" w:rsidR="007142E8" w:rsidRDefault="007142E8" w:rsidP="00B74DBE">
            <w:pPr>
              <w:pStyle w:val="TableParagraph"/>
              <w:spacing w:before="161"/>
              <w:rPr>
                <w:rFonts w:ascii="Times New Roman"/>
                <w:sz w:val="16"/>
              </w:rPr>
            </w:pPr>
          </w:p>
          <w:p w14:paraId="5B9AFFD0" w14:textId="77777777" w:rsidR="007142E8" w:rsidRDefault="007142E8" w:rsidP="00B74DBE">
            <w:pPr>
              <w:pStyle w:val="TableParagraph"/>
              <w:ind w:right="86"/>
              <w:jc w:val="right"/>
              <w:rPr>
                <w:sz w:val="16"/>
              </w:rPr>
            </w:pPr>
            <w:r>
              <w:rPr>
                <w:spacing w:val="-2"/>
                <w:sz w:val="16"/>
              </w:rPr>
              <w:t>12,000</w:t>
            </w:r>
          </w:p>
        </w:tc>
        <w:tc>
          <w:tcPr>
            <w:tcW w:w="1559" w:type="dxa"/>
            <w:gridSpan w:val="3"/>
          </w:tcPr>
          <w:p w14:paraId="6454C2ED" w14:textId="77777777" w:rsidR="007142E8" w:rsidRDefault="007142E8" w:rsidP="00B74DBE">
            <w:pPr>
              <w:pStyle w:val="TableParagraph"/>
              <w:rPr>
                <w:rFonts w:ascii="Times New Roman"/>
                <w:sz w:val="16"/>
              </w:rPr>
            </w:pPr>
          </w:p>
          <w:p w14:paraId="22C6DB50" w14:textId="77777777" w:rsidR="007142E8" w:rsidRDefault="007142E8" w:rsidP="00B74DBE">
            <w:pPr>
              <w:pStyle w:val="TableParagraph"/>
              <w:rPr>
                <w:rFonts w:ascii="Times New Roman"/>
                <w:sz w:val="16"/>
              </w:rPr>
            </w:pPr>
          </w:p>
          <w:p w14:paraId="41D83E0A" w14:textId="77777777" w:rsidR="007142E8" w:rsidRDefault="007142E8" w:rsidP="00B74DBE">
            <w:pPr>
              <w:pStyle w:val="TableParagraph"/>
              <w:spacing w:before="161"/>
              <w:rPr>
                <w:rFonts w:ascii="Times New Roman"/>
                <w:sz w:val="16"/>
              </w:rPr>
            </w:pPr>
          </w:p>
          <w:p w14:paraId="1FD0E565" w14:textId="77777777" w:rsidR="007142E8" w:rsidRDefault="007142E8" w:rsidP="00B74DBE">
            <w:pPr>
              <w:pStyle w:val="TableParagraph"/>
              <w:ind w:right="85"/>
              <w:jc w:val="right"/>
              <w:rPr>
                <w:sz w:val="16"/>
              </w:rPr>
            </w:pPr>
            <w:r>
              <w:rPr>
                <w:spacing w:val="-2"/>
                <w:sz w:val="16"/>
              </w:rPr>
              <w:t>1.708,000</w:t>
            </w:r>
          </w:p>
        </w:tc>
        <w:tc>
          <w:tcPr>
            <w:tcW w:w="1276" w:type="dxa"/>
            <w:gridSpan w:val="5"/>
            <w:tcBorders>
              <w:right w:val="single" w:sz="4" w:space="0" w:color="auto"/>
            </w:tcBorders>
          </w:tcPr>
          <w:p w14:paraId="2BFD0C6A" w14:textId="77777777" w:rsidR="007142E8" w:rsidRDefault="007142E8" w:rsidP="00B74DBE">
            <w:pPr>
              <w:pStyle w:val="TableParagraph"/>
              <w:rPr>
                <w:rFonts w:ascii="Times New Roman"/>
                <w:sz w:val="16"/>
              </w:rPr>
            </w:pPr>
          </w:p>
          <w:p w14:paraId="25D2053E" w14:textId="77777777" w:rsidR="007142E8" w:rsidRDefault="007142E8" w:rsidP="00B74DBE">
            <w:pPr>
              <w:pStyle w:val="TableParagraph"/>
              <w:rPr>
                <w:rFonts w:ascii="Times New Roman"/>
                <w:sz w:val="16"/>
              </w:rPr>
            </w:pPr>
          </w:p>
          <w:p w14:paraId="051FE0FC" w14:textId="77777777" w:rsidR="007142E8" w:rsidRDefault="007142E8" w:rsidP="00B74DBE">
            <w:pPr>
              <w:pStyle w:val="TableParagraph"/>
              <w:spacing w:before="161"/>
              <w:rPr>
                <w:rFonts w:ascii="Times New Roman"/>
                <w:sz w:val="16"/>
              </w:rPr>
            </w:pPr>
          </w:p>
          <w:p w14:paraId="3306E5A2" w14:textId="77777777" w:rsidR="007142E8" w:rsidRDefault="007142E8" w:rsidP="00B74DBE">
            <w:pPr>
              <w:pStyle w:val="TableParagraph"/>
              <w:ind w:right="87"/>
              <w:jc w:val="right"/>
              <w:rPr>
                <w:sz w:val="16"/>
              </w:rPr>
            </w:pPr>
            <w:r>
              <w:rPr>
                <w:spacing w:val="-2"/>
                <w:sz w:val="16"/>
              </w:rPr>
              <w:t>20.496,00</w:t>
            </w:r>
          </w:p>
        </w:tc>
        <w:tc>
          <w:tcPr>
            <w:tcW w:w="235" w:type="dxa"/>
            <w:vMerge/>
            <w:tcBorders>
              <w:top w:val="nil"/>
              <w:left w:val="single" w:sz="4" w:space="0" w:color="auto"/>
              <w:right w:val="nil"/>
            </w:tcBorders>
          </w:tcPr>
          <w:p w14:paraId="2AA459A2" w14:textId="77777777" w:rsidR="007142E8" w:rsidRDefault="007142E8" w:rsidP="00B74DBE">
            <w:pPr>
              <w:rPr>
                <w:sz w:val="2"/>
                <w:szCs w:val="2"/>
              </w:rPr>
            </w:pPr>
          </w:p>
        </w:tc>
      </w:tr>
      <w:tr w:rsidR="007142E8" w14:paraId="0D049003"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1840"/>
        </w:trPr>
        <w:tc>
          <w:tcPr>
            <w:tcW w:w="23" w:type="dxa"/>
            <w:vMerge/>
            <w:tcBorders>
              <w:top w:val="nil"/>
              <w:left w:val="nil"/>
              <w:bottom w:val="nil"/>
              <w:right w:val="single" w:sz="4" w:space="0" w:color="auto"/>
            </w:tcBorders>
          </w:tcPr>
          <w:p w14:paraId="325F3642" w14:textId="77777777" w:rsidR="007142E8" w:rsidRDefault="007142E8" w:rsidP="00B74DBE">
            <w:pPr>
              <w:rPr>
                <w:sz w:val="2"/>
                <w:szCs w:val="2"/>
              </w:rPr>
            </w:pPr>
          </w:p>
        </w:tc>
        <w:tc>
          <w:tcPr>
            <w:tcW w:w="1069" w:type="dxa"/>
            <w:gridSpan w:val="2"/>
            <w:tcBorders>
              <w:left w:val="single" w:sz="4" w:space="0" w:color="auto"/>
              <w:bottom w:val="single" w:sz="4" w:space="0" w:color="auto"/>
            </w:tcBorders>
          </w:tcPr>
          <w:p w14:paraId="09B151A1" w14:textId="77777777" w:rsidR="007142E8" w:rsidRDefault="007142E8" w:rsidP="00B74DBE">
            <w:pPr>
              <w:pStyle w:val="TableParagraph"/>
              <w:rPr>
                <w:rFonts w:ascii="Times New Roman"/>
                <w:sz w:val="16"/>
              </w:rPr>
            </w:pPr>
          </w:p>
          <w:p w14:paraId="7295442F" w14:textId="77777777" w:rsidR="007142E8" w:rsidRDefault="007142E8" w:rsidP="00B74DBE">
            <w:pPr>
              <w:pStyle w:val="TableParagraph"/>
              <w:spacing w:before="64"/>
              <w:rPr>
                <w:rFonts w:ascii="Times New Roman"/>
                <w:sz w:val="16"/>
              </w:rPr>
            </w:pPr>
          </w:p>
          <w:p w14:paraId="6365AFD7" w14:textId="77777777" w:rsidR="007142E8" w:rsidRDefault="007142E8" w:rsidP="00B74DBE">
            <w:pPr>
              <w:pStyle w:val="TableParagraph"/>
              <w:ind w:left="5"/>
              <w:jc w:val="center"/>
              <w:rPr>
                <w:rFonts w:ascii="Arial"/>
                <w:b/>
                <w:sz w:val="16"/>
              </w:rPr>
            </w:pPr>
            <w:r>
              <w:rPr>
                <w:rFonts w:ascii="Arial"/>
                <w:b/>
                <w:spacing w:val="-2"/>
                <w:sz w:val="16"/>
              </w:rPr>
              <w:t>00080</w:t>
            </w:r>
          </w:p>
        </w:tc>
        <w:tc>
          <w:tcPr>
            <w:tcW w:w="5245" w:type="dxa"/>
            <w:tcBorders>
              <w:bottom w:val="single" w:sz="4" w:space="0" w:color="auto"/>
            </w:tcBorders>
          </w:tcPr>
          <w:p w14:paraId="4F17B32E" w14:textId="707D2A30" w:rsidR="007142E8" w:rsidRDefault="007142E8" w:rsidP="00B74DBE">
            <w:pPr>
              <w:pStyle w:val="TableParagraph"/>
              <w:spacing w:before="20" w:line="249" w:lineRule="auto"/>
              <w:ind w:left="28" w:right="38" w:firstLine="91"/>
              <w:jc w:val="both"/>
              <w:rPr>
                <w:sz w:val="16"/>
              </w:rPr>
            </w:pPr>
            <w:r>
              <w:rPr>
                <w:sz w:val="16"/>
              </w:rPr>
              <w:t>LOCAÇÃO DE</w:t>
            </w:r>
            <w:r>
              <w:rPr>
                <w:spacing w:val="-1"/>
                <w:sz w:val="16"/>
              </w:rPr>
              <w:t xml:space="preserve"> </w:t>
            </w:r>
            <w:r>
              <w:rPr>
                <w:sz w:val="16"/>
              </w:rPr>
              <w:t>FIBRA OPTICA -</w:t>
            </w:r>
            <w:r>
              <w:rPr>
                <w:spacing w:val="-2"/>
                <w:sz w:val="16"/>
              </w:rPr>
              <w:t xml:space="preserve"> </w:t>
            </w:r>
            <w:r>
              <w:rPr>
                <w:sz w:val="16"/>
              </w:rPr>
              <w:t>PONTO</w:t>
            </w:r>
            <w:r>
              <w:rPr>
                <w:spacing w:val="-2"/>
                <w:sz w:val="16"/>
              </w:rPr>
              <w:t xml:space="preserve"> </w:t>
            </w:r>
            <w:r>
              <w:rPr>
                <w:sz w:val="16"/>
              </w:rPr>
              <w:t>SECRETARIA DE ASSISTENCIA SOCIAL</w:t>
            </w:r>
          </w:p>
          <w:p w14:paraId="4C62B154" w14:textId="77777777" w:rsidR="007142E8" w:rsidRDefault="007142E8" w:rsidP="00B74DBE">
            <w:pPr>
              <w:pStyle w:val="TableParagraph"/>
              <w:spacing w:before="1" w:line="249" w:lineRule="auto"/>
              <w:ind w:left="28" w:right="37"/>
              <w:jc w:val="both"/>
              <w:rPr>
                <w:sz w:val="16"/>
              </w:rPr>
            </w:pP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 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 municipal</w:t>
            </w:r>
            <w:r>
              <w:rPr>
                <w:spacing w:val="76"/>
                <w:sz w:val="16"/>
              </w:rPr>
              <w:t xml:space="preserve"> </w:t>
            </w:r>
            <w:r>
              <w:rPr>
                <w:sz w:val="16"/>
              </w:rPr>
              <w:t>situado</w:t>
            </w:r>
            <w:r>
              <w:rPr>
                <w:spacing w:val="75"/>
                <w:sz w:val="16"/>
              </w:rPr>
              <w:t xml:space="preserve"> </w:t>
            </w:r>
            <w:r>
              <w:rPr>
                <w:sz w:val="16"/>
              </w:rPr>
              <w:t>na</w:t>
            </w:r>
            <w:r>
              <w:rPr>
                <w:spacing w:val="75"/>
                <w:sz w:val="16"/>
              </w:rPr>
              <w:t xml:space="preserve"> </w:t>
            </w:r>
            <w:r>
              <w:rPr>
                <w:sz w:val="16"/>
              </w:rPr>
              <w:t>rua</w:t>
            </w:r>
            <w:r>
              <w:rPr>
                <w:spacing w:val="74"/>
                <w:sz w:val="16"/>
              </w:rPr>
              <w:t xml:space="preserve"> </w:t>
            </w:r>
            <w:r>
              <w:rPr>
                <w:sz w:val="16"/>
              </w:rPr>
              <w:t>vicente</w:t>
            </w:r>
            <w:r>
              <w:rPr>
                <w:spacing w:val="74"/>
                <w:sz w:val="16"/>
              </w:rPr>
              <w:t xml:space="preserve"> </w:t>
            </w:r>
            <w:r>
              <w:rPr>
                <w:sz w:val="16"/>
              </w:rPr>
              <w:t>peixoto</w:t>
            </w:r>
            <w:r>
              <w:rPr>
                <w:spacing w:val="75"/>
                <w:sz w:val="16"/>
              </w:rPr>
              <w:t xml:space="preserve"> </w:t>
            </w:r>
            <w:r>
              <w:rPr>
                <w:sz w:val="16"/>
              </w:rPr>
              <w:t>de</w:t>
            </w:r>
            <w:r>
              <w:rPr>
                <w:spacing w:val="74"/>
                <w:sz w:val="16"/>
              </w:rPr>
              <w:t xml:space="preserve"> </w:t>
            </w:r>
            <w:r>
              <w:rPr>
                <w:sz w:val="16"/>
              </w:rPr>
              <w:t>mello,</w:t>
            </w:r>
            <w:r>
              <w:rPr>
                <w:spacing w:val="75"/>
                <w:sz w:val="16"/>
              </w:rPr>
              <w:t xml:space="preserve"> </w:t>
            </w:r>
            <w:r>
              <w:rPr>
                <w:sz w:val="16"/>
              </w:rPr>
              <w:t>08,</w:t>
            </w:r>
            <w:r>
              <w:rPr>
                <w:spacing w:val="77"/>
                <w:sz w:val="16"/>
              </w:rPr>
              <w:t xml:space="preserve"> </w:t>
            </w:r>
            <w:r>
              <w:rPr>
                <w:sz w:val="16"/>
              </w:rPr>
              <w:t>centro</w:t>
            </w:r>
            <w:r>
              <w:rPr>
                <w:spacing w:val="74"/>
                <w:sz w:val="16"/>
              </w:rPr>
              <w:t xml:space="preserve"> </w:t>
            </w:r>
            <w:r>
              <w:rPr>
                <w:spacing w:val="-10"/>
                <w:sz w:val="16"/>
              </w:rPr>
              <w:t>–</w:t>
            </w:r>
          </w:p>
          <w:p w14:paraId="0139C3A7" w14:textId="77777777" w:rsidR="007142E8" w:rsidRDefault="007142E8" w:rsidP="00B74DBE">
            <w:pPr>
              <w:pStyle w:val="TableParagraph"/>
              <w:spacing w:before="5"/>
              <w:ind w:left="28"/>
              <w:rPr>
                <w:sz w:val="16"/>
              </w:rPr>
            </w:pPr>
            <w:r>
              <w:rPr>
                <w:spacing w:val="-2"/>
                <w:sz w:val="16"/>
              </w:rPr>
              <w:t>itaguaçu/es.</w:t>
            </w:r>
          </w:p>
          <w:p w14:paraId="201392DF" w14:textId="77777777" w:rsidR="007142E8" w:rsidRDefault="007142E8" w:rsidP="00B74DBE">
            <w:pPr>
              <w:pStyle w:val="TableParagraph"/>
              <w:spacing w:before="16"/>
              <w:rPr>
                <w:rFonts w:ascii="Times New Roman"/>
                <w:sz w:val="16"/>
              </w:rPr>
            </w:pPr>
          </w:p>
          <w:p w14:paraId="5B41D103" w14:textId="29F62724" w:rsidR="007142E8" w:rsidRDefault="007142E8" w:rsidP="00B74DBE">
            <w:pPr>
              <w:pStyle w:val="TableParagraph"/>
              <w:spacing w:line="249" w:lineRule="auto"/>
              <w:ind w:left="28" w:right="1552"/>
              <w:rPr>
                <w:sz w:val="16"/>
              </w:rPr>
            </w:pPr>
            <w:r>
              <w:rPr>
                <w:sz w:val="16"/>
              </w:rPr>
              <w:t>ponto:secretaria</w:t>
            </w:r>
            <w:r>
              <w:rPr>
                <w:spacing w:val="-4"/>
                <w:sz w:val="16"/>
              </w:rPr>
              <w:t xml:space="preserve"> </w:t>
            </w:r>
            <w:r>
              <w:rPr>
                <w:sz w:val="16"/>
              </w:rPr>
              <w:t>municipal</w:t>
            </w:r>
            <w:r>
              <w:rPr>
                <w:spacing w:val="-3"/>
                <w:sz w:val="16"/>
              </w:rPr>
              <w:t xml:space="preserve"> </w:t>
            </w:r>
            <w:r>
              <w:rPr>
                <w:sz w:val="16"/>
              </w:rPr>
              <w:t>de</w:t>
            </w:r>
            <w:r>
              <w:rPr>
                <w:spacing w:val="-3"/>
                <w:sz w:val="16"/>
              </w:rPr>
              <w:t xml:space="preserve"> </w:t>
            </w:r>
            <w:r>
              <w:rPr>
                <w:sz w:val="16"/>
              </w:rPr>
              <w:t>assistência</w:t>
            </w:r>
            <w:r>
              <w:rPr>
                <w:spacing w:val="-4"/>
                <w:sz w:val="16"/>
              </w:rPr>
              <w:t xml:space="preserve"> </w:t>
            </w:r>
            <w:r>
              <w:rPr>
                <w:sz w:val="16"/>
              </w:rPr>
              <w:t>social avenida 17 de fevereiro – centro</w:t>
            </w:r>
          </w:p>
        </w:tc>
        <w:tc>
          <w:tcPr>
            <w:tcW w:w="1418" w:type="dxa"/>
            <w:tcBorders>
              <w:bottom w:val="single" w:sz="4" w:space="0" w:color="auto"/>
            </w:tcBorders>
          </w:tcPr>
          <w:p w14:paraId="06FC501D" w14:textId="77777777" w:rsidR="007142E8" w:rsidRDefault="007142E8" w:rsidP="00B74DBE">
            <w:pPr>
              <w:pStyle w:val="TableParagraph"/>
              <w:rPr>
                <w:rFonts w:ascii="Times New Roman"/>
                <w:sz w:val="16"/>
              </w:rPr>
            </w:pPr>
          </w:p>
          <w:p w14:paraId="189A0ADB" w14:textId="77777777" w:rsidR="007142E8" w:rsidRDefault="007142E8" w:rsidP="00B74DBE">
            <w:pPr>
              <w:pStyle w:val="TableParagraph"/>
              <w:spacing w:before="59"/>
              <w:rPr>
                <w:rFonts w:ascii="Times New Roman"/>
                <w:sz w:val="16"/>
              </w:rPr>
            </w:pPr>
          </w:p>
          <w:p w14:paraId="689F2E60" w14:textId="77777777" w:rsidR="007142E8" w:rsidRDefault="007142E8" w:rsidP="00B74DBE">
            <w:pPr>
              <w:pStyle w:val="TableParagraph"/>
              <w:spacing w:before="1"/>
              <w:ind w:right="86"/>
              <w:jc w:val="right"/>
              <w:rPr>
                <w:sz w:val="16"/>
              </w:rPr>
            </w:pPr>
            <w:r>
              <w:rPr>
                <w:spacing w:val="-2"/>
                <w:sz w:val="16"/>
              </w:rPr>
              <w:t>12,000</w:t>
            </w:r>
          </w:p>
        </w:tc>
        <w:tc>
          <w:tcPr>
            <w:tcW w:w="1559" w:type="dxa"/>
            <w:gridSpan w:val="3"/>
            <w:tcBorders>
              <w:bottom w:val="single" w:sz="4" w:space="0" w:color="auto"/>
            </w:tcBorders>
          </w:tcPr>
          <w:p w14:paraId="3DC30945" w14:textId="77777777" w:rsidR="007142E8" w:rsidRDefault="007142E8" w:rsidP="00B74DBE">
            <w:pPr>
              <w:pStyle w:val="TableParagraph"/>
              <w:rPr>
                <w:rFonts w:ascii="Times New Roman"/>
                <w:sz w:val="16"/>
              </w:rPr>
            </w:pPr>
          </w:p>
          <w:p w14:paraId="7E476139" w14:textId="77777777" w:rsidR="007142E8" w:rsidRDefault="007142E8" w:rsidP="00B74DBE">
            <w:pPr>
              <w:pStyle w:val="TableParagraph"/>
              <w:spacing w:before="59"/>
              <w:rPr>
                <w:rFonts w:ascii="Times New Roman"/>
                <w:sz w:val="16"/>
              </w:rPr>
            </w:pPr>
          </w:p>
          <w:p w14:paraId="1369BAA6" w14:textId="77777777" w:rsidR="007142E8" w:rsidRDefault="007142E8" w:rsidP="00B74DBE">
            <w:pPr>
              <w:pStyle w:val="TableParagraph"/>
              <w:spacing w:before="1"/>
              <w:ind w:right="85"/>
              <w:jc w:val="right"/>
              <w:rPr>
                <w:sz w:val="16"/>
              </w:rPr>
            </w:pPr>
            <w:r>
              <w:rPr>
                <w:spacing w:val="-2"/>
                <w:sz w:val="16"/>
              </w:rPr>
              <w:t>1.708,000</w:t>
            </w:r>
          </w:p>
        </w:tc>
        <w:tc>
          <w:tcPr>
            <w:tcW w:w="1276" w:type="dxa"/>
            <w:gridSpan w:val="5"/>
            <w:tcBorders>
              <w:bottom w:val="single" w:sz="4" w:space="0" w:color="auto"/>
              <w:right w:val="single" w:sz="4" w:space="0" w:color="auto"/>
            </w:tcBorders>
          </w:tcPr>
          <w:p w14:paraId="5A2A3E5B" w14:textId="77777777" w:rsidR="007142E8" w:rsidRDefault="007142E8" w:rsidP="00B74DBE">
            <w:pPr>
              <w:pStyle w:val="TableParagraph"/>
              <w:rPr>
                <w:rFonts w:ascii="Times New Roman"/>
                <w:sz w:val="16"/>
              </w:rPr>
            </w:pPr>
          </w:p>
          <w:p w14:paraId="21A710E9" w14:textId="77777777" w:rsidR="007142E8" w:rsidRDefault="007142E8" w:rsidP="00B74DBE">
            <w:pPr>
              <w:pStyle w:val="TableParagraph"/>
              <w:spacing w:before="59"/>
              <w:rPr>
                <w:rFonts w:ascii="Times New Roman"/>
                <w:sz w:val="16"/>
              </w:rPr>
            </w:pPr>
          </w:p>
          <w:p w14:paraId="21408B0B" w14:textId="77777777" w:rsidR="007142E8" w:rsidRDefault="007142E8" w:rsidP="00B74DBE">
            <w:pPr>
              <w:pStyle w:val="TableParagraph"/>
              <w:spacing w:before="1"/>
              <w:ind w:right="87"/>
              <w:jc w:val="right"/>
              <w:rPr>
                <w:sz w:val="16"/>
              </w:rPr>
            </w:pPr>
            <w:r>
              <w:rPr>
                <w:spacing w:val="-2"/>
                <w:sz w:val="16"/>
              </w:rPr>
              <w:t>20.496,00</w:t>
            </w:r>
          </w:p>
        </w:tc>
        <w:tc>
          <w:tcPr>
            <w:tcW w:w="235" w:type="dxa"/>
            <w:vMerge/>
            <w:tcBorders>
              <w:top w:val="nil"/>
              <w:left w:val="single" w:sz="4" w:space="0" w:color="auto"/>
              <w:bottom w:val="nil"/>
              <w:right w:val="nil"/>
            </w:tcBorders>
          </w:tcPr>
          <w:p w14:paraId="4422FB04" w14:textId="77777777" w:rsidR="007142E8" w:rsidRDefault="007142E8" w:rsidP="00B74DBE">
            <w:pPr>
              <w:rPr>
                <w:sz w:val="2"/>
                <w:szCs w:val="2"/>
              </w:rPr>
            </w:pPr>
          </w:p>
        </w:tc>
      </w:tr>
      <w:tr w:rsidR="007142E8" w14:paraId="0DF0FABC" w14:textId="77777777" w:rsidTr="0081559C">
        <w:tblPrEx>
          <w:jc w:val="left"/>
          <w:tblBorders>
            <w:top w:val="single" w:sz="8" w:space="0" w:color="000000"/>
            <w:left w:val="single" w:sz="8" w:space="0" w:color="000000"/>
            <w:bottom w:val="single" w:sz="8" w:space="0" w:color="000000"/>
            <w:right w:val="single" w:sz="8" w:space="0" w:color="000000"/>
          </w:tblBorders>
        </w:tblPrEx>
        <w:trPr>
          <w:gridBefore w:val="1"/>
          <w:wBefore w:w="37" w:type="dxa"/>
          <w:trHeight w:val="281"/>
        </w:trPr>
        <w:tc>
          <w:tcPr>
            <w:tcW w:w="23" w:type="dxa"/>
            <w:tcBorders>
              <w:top w:val="nil"/>
              <w:left w:val="single" w:sz="4" w:space="0" w:color="auto"/>
              <w:right w:val="nil"/>
            </w:tcBorders>
            <w:shd w:val="clear" w:color="auto" w:fill="808080" w:themeFill="background1" w:themeFillShade="80"/>
          </w:tcPr>
          <w:p w14:paraId="7E16E7B8" w14:textId="77777777" w:rsidR="007142E8" w:rsidRDefault="007142E8" w:rsidP="00FC78D9">
            <w:pPr>
              <w:jc w:val="right"/>
              <w:rPr>
                <w:sz w:val="2"/>
                <w:szCs w:val="2"/>
              </w:rPr>
            </w:pPr>
          </w:p>
        </w:tc>
        <w:tc>
          <w:tcPr>
            <w:tcW w:w="10567" w:type="dxa"/>
            <w:gridSpan w:val="12"/>
            <w:tcBorders>
              <w:top w:val="single" w:sz="4" w:space="0" w:color="auto"/>
              <w:left w:val="nil"/>
            </w:tcBorders>
            <w:shd w:val="clear" w:color="auto" w:fill="808080" w:themeFill="background1" w:themeFillShade="80"/>
          </w:tcPr>
          <w:p w14:paraId="2E8F5A61" w14:textId="02E659DD" w:rsidR="007142E8" w:rsidRPr="007142E8" w:rsidRDefault="007142E8" w:rsidP="00FC78D9">
            <w:pPr>
              <w:pStyle w:val="TableParagraph"/>
              <w:jc w:val="right"/>
              <w:rPr>
                <w:rFonts w:ascii="Times New Roman"/>
                <w:b/>
                <w:bCs/>
                <w:sz w:val="16"/>
              </w:rPr>
            </w:pPr>
            <w:r>
              <w:rPr>
                <w:rFonts w:ascii="Times New Roman"/>
                <w:b/>
                <w:bCs/>
                <w:sz w:val="16"/>
              </w:rPr>
              <w:t xml:space="preserve">TOTAL DO LOTE: </w:t>
            </w:r>
            <w:r w:rsidR="00FC78D9">
              <w:rPr>
                <w:rFonts w:ascii="Times New Roman"/>
                <w:b/>
                <w:bCs/>
                <w:sz w:val="16"/>
              </w:rPr>
              <w:t xml:space="preserve"> 772.448,04</w:t>
            </w:r>
          </w:p>
        </w:tc>
        <w:tc>
          <w:tcPr>
            <w:tcW w:w="235" w:type="dxa"/>
            <w:tcBorders>
              <w:top w:val="nil"/>
              <w:left w:val="nil"/>
              <w:right w:val="nil"/>
            </w:tcBorders>
          </w:tcPr>
          <w:p w14:paraId="4C8B0FFB" w14:textId="77777777" w:rsidR="007142E8" w:rsidRDefault="007142E8" w:rsidP="00B74DBE">
            <w:pPr>
              <w:rPr>
                <w:sz w:val="2"/>
                <w:szCs w:val="2"/>
              </w:rPr>
            </w:pPr>
          </w:p>
        </w:tc>
      </w:tr>
    </w:tbl>
    <w:p w14:paraId="55F3694E" w14:textId="2712C95C" w:rsidR="007142E8" w:rsidRDefault="007142E8" w:rsidP="007142E8">
      <w:pPr>
        <w:tabs>
          <w:tab w:val="left" w:pos="1215"/>
        </w:tabs>
        <w:rPr>
          <w:lang w:val="pt-PT"/>
        </w:rPr>
      </w:pPr>
    </w:p>
    <w:p w14:paraId="711D085B" w14:textId="77777777" w:rsidR="007142E8" w:rsidRDefault="007142E8" w:rsidP="007142E8">
      <w:pPr>
        <w:tabs>
          <w:tab w:val="left" w:pos="1215"/>
        </w:tabs>
        <w:rPr>
          <w:lang w:val="pt-PT"/>
        </w:rPr>
      </w:pPr>
      <w:r>
        <w:rPr>
          <w:lang w:val="pt-PT"/>
        </w:rPr>
        <w:tab/>
      </w:r>
    </w:p>
    <w:p w14:paraId="1B819F81" w14:textId="77777777" w:rsidR="008B24B0" w:rsidRDefault="008B24B0" w:rsidP="007142E8">
      <w:pPr>
        <w:tabs>
          <w:tab w:val="left" w:pos="1215"/>
        </w:tabs>
        <w:rPr>
          <w:lang w:val="pt-PT"/>
        </w:rPr>
      </w:pPr>
    </w:p>
    <w:p w14:paraId="262C2DB8" w14:textId="77777777" w:rsidR="008B24B0" w:rsidRDefault="008B24B0" w:rsidP="007142E8">
      <w:pPr>
        <w:tabs>
          <w:tab w:val="left" w:pos="1215"/>
        </w:tabs>
        <w:rPr>
          <w:lang w:val="pt-PT"/>
        </w:rPr>
      </w:pPr>
    </w:p>
    <w:tbl>
      <w:tblPr>
        <w:tblStyle w:val="TableNormal"/>
        <w:tblW w:w="10637" w:type="dxa"/>
        <w:jc w:val="center"/>
        <w:tblInd w:w="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Look w:val="01E0" w:firstRow="1" w:lastRow="1" w:firstColumn="1" w:lastColumn="1" w:noHBand="0" w:noVBand="0"/>
      </w:tblPr>
      <w:tblGrid>
        <w:gridCol w:w="25"/>
        <w:gridCol w:w="971"/>
        <w:gridCol w:w="75"/>
        <w:gridCol w:w="5308"/>
        <w:gridCol w:w="1417"/>
        <w:gridCol w:w="41"/>
        <w:gridCol w:w="1370"/>
        <w:gridCol w:w="90"/>
        <w:gridCol w:w="1046"/>
        <w:gridCol w:w="235"/>
        <w:gridCol w:w="59"/>
      </w:tblGrid>
      <w:tr w:rsidR="008B24B0" w:rsidRPr="008063D6" w14:paraId="281FAF8C" w14:textId="77777777" w:rsidTr="0081559C">
        <w:trPr>
          <w:gridAfter w:val="2"/>
          <w:wAfter w:w="292" w:type="dxa"/>
          <w:trHeight w:val="351"/>
          <w:jc w:val="center"/>
        </w:trPr>
        <w:tc>
          <w:tcPr>
            <w:tcW w:w="1072" w:type="dxa"/>
            <w:gridSpan w:val="3"/>
            <w:shd w:val="clear" w:color="auto" w:fill="808080" w:themeFill="background1" w:themeFillShade="80"/>
          </w:tcPr>
          <w:p w14:paraId="5F701360" w14:textId="7B32FAE4" w:rsidR="008B24B0" w:rsidRPr="008063D6" w:rsidRDefault="008B24B0" w:rsidP="00B74DBE">
            <w:pPr>
              <w:pStyle w:val="TableParagraph"/>
              <w:spacing w:before="65"/>
              <w:ind w:left="5" w:right="2"/>
              <w:jc w:val="center"/>
              <w:rPr>
                <w:rFonts w:ascii="Arial"/>
                <w:b/>
                <w:bCs/>
                <w:i/>
                <w:sz w:val="16"/>
              </w:rPr>
            </w:pPr>
            <w:r w:rsidRPr="008063D6">
              <w:rPr>
                <w:rFonts w:ascii="Arial"/>
                <w:b/>
                <w:bCs/>
                <w:i/>
                <w:spacing w:val="-4"/>
                <w:sz w:val="16"/>
              </w:rPr>
              <w:t>Lote</w:t>
            </w:r>
            <w:r w:rsidR="008063D6" w:rsidRPr="008063D6">
              <w:rPr>
                <w:rFonts w:ascii="Arial"/>
                <w:b/>
                <w:bCs/>
                <w:i/>
                <w:spacing w:val="-4"/>
                <w:sz w:val="16"/>
              </w:rPr>
              <w:t xml:space="preserve"> 002</w:t>
            </w:r>
          </w:p>
        </w:tc>
        <w:tc>
          <w:tcPr>
            <w:tcW w:w="5309" w:type="dxa"/>
            <w:shd w:val="clear" w:color="auto" w:fill="808080" w:themeFill="background1" w:themeFillShade="80"/>
          </w:tcPr>
          <w:p w14:paraId="69A435D8" w14:textId="77777777" w:rsidR="008B24B0" w:rsidRPr="008063D6" w:rsidRDefault="008B24B0" w:rsidP="00B74DBE">
            <w:pPr>
              <w:pStyle w:val="TableParagraph"/>
              <w:spacing w:before="65"/>
              <w:ind w:left="164"/>
              <w:rPr>
                <w:rFonts w:ascii="Arial" w:hAnsi="Arial"/>
                <w:b/>
                <w:bCs/>
                <w:i/>
                <w:sz w:val="16"/>
              </w:rPr>
            </w:pPr>
            <w:r w:rsidRPr="008063D6">
              <w:rPr>
                <w:rFonts w:ascii="Arial" w:hAnsi="Arial"/>
                <w:b/>
                <w:bCs/>
                <w:i/>
                <w:spacing w:val="-2"/>
                <w:sz w:val="16"/>
              </w:rPr>
              <w:t>Especificação</w:t>
            </w:r>
          </w:p>
        </w:tc>
        <w:tc>
          <w:tcPr>
            <w:tcW w:w="1458" w:type="dxa"/>
            <w:gridSpan w:val="2"/>
            <w:shd w:val="clear" w:color="auto" w:fill="808080" w:themeFill="background1" w:themeFillShade="80"/>
          </w:tcPr>
          <w:p w14:paraId="5BB295DB" w14:textId="77777777" w:rsidR="008B24B0" w:rsidRPr="008063D6" w:rsidRDefault="008B24B0" w:rsidP="00B74DBE">
            <w:pPr>
              <w:pStyle w:val="TableParagraph"/>
              <w:spacing w:before="65"/>
              <w:ind w:right="40"/>
              <w:jc w:val="right"/>
              <w:rPr>
                <w:rFonts w:ascii="Arial"/>
                <w:b/>
                <w:bCs/>
                <w:i/>
                <w:sz w:val="16"/>
              </w:rPr>
            </w:pPr>
            <w:r w:rsidRPr="008063D6">
              <w:rPr>
                <w:rFonts w:ascii="Arial"/>
                <w:b/>
                <w:bCs/>
                <w:i/>
                <w:spacing w:val="-2"/>
                <w:sz w:val="16"/>
              </w:rPr>
              <w:t>Quantidade</w:t>
            </w:r>
          </w:p>
        </w:tc>
        <w:tc>
          <w:tcPr>
            <w:tcW w:w="1460" w:type="dxa"/>
            <w:gridSpan w:val="2"/>
            <w:shd w:val="clear" w:color="auto" w:fill="808080" w:themeFill="background1" w:themeFillShade="80"/>
          </w:tcPr>
          <w:p w14:paraId="6D2BCC18" w14:textId="77777777" w:rsidR="008B24B0" w:rsidRPr="008063D6" w:rsidRDefault="008B24B0" w:rsidP="00B74DBE">
            <w:pPr>
              <w:pStyle w:val="TableParagraph"/>
              <w:spacing w:before="65"/>
              <w:ind w:right="39"/>
              <w:jc w:val="right"/>
              <w:rPr>
                <w:rFonts w:ascii="Arial" w:hAnsi="Arial"/>
                <w:b/>
                <w:bCs/>
                <w:i/>
                <w:sz w:val="16"/>
              </w:rPr>
            </w:pPr>
            <w:r w:rsidRPr="008063D6">
              <w:rPr>
                <w:rFonts w:ascii="Arial" w:hAnsi="Arial"/>
                <w:b/>
                <w:bCs/>
                <w:i/>
                <w:spacing w:val="-2"/>
                <w:sz w:val="16"/>
              </w:rPr>
              <w:t>Unitário</w:t>
            </w:r>
          </w:p>
        </w:tc>
        <w:tc>
          <w:tcPr>
            <w:tcW w:w="1046" w:type="dxa"/>
            <w:shd w:val="clear" w:color="auto" w:fill="808080" w:themeFill="background1" w:themeFillShade="80"/>
          </w:tcPr>
          <w:p w14:paraId="4441B73E" w14:textId="77777777" w:rsidR="008B24B0" w:rsidRPr="008063D6" w:rsidRDefault="008B24B0" w:rsidP="00B74DBE">
            <w:pPr>
              <w:pStyle w:val="TableParagraph"/>
              <w:spacing w:before="65"/>
              <w:ind w:right="42"/>
              <w:jc w:val="right"/>
              <w:rPr>
                <w:rFonts w:ascii="Arial"/>
                <w:b/>
                <w:bCs/>
                <w:i/>
                <w:sz w:val="16"/>
              </w:rPr>
            </w:pPr>
            <w:r w:rsidRPr="008063D6">
              <w:rPr>
                <w:rFonts w:ascii="Arial"/>
                <w:b/>
                <w:bCs/>
                <w:i/>
                <w:sz w:val="16"/>
              </w:rPr>
              <w:t>Valor</w:t>
            </w:r>
            <w:r w:rsidRPr="008063D6">
              <w:rPr>
                <w:rFonts w:ascii="Arial"/>
                <w:b/>
                <w:bCs/>
                <w:i/>
                <w:spacing w:val="-1"/>
                <w:sz w:val="16"/>
              </w:rPr>
              <w:t xml:space="preserve"> </w:t>
            </w:r>
            <w:r w:rsidRPr="008063D6">
              <w:rPr>
                <w:rFonts w:ascii="Arial"/>
                <w:b/>
                <w:bCs/>
                <w:i/>
                <w:spacing w:val="-2"/>
                <w:sz w:val="16"/>
              </w:rPr>
              <w:t>Total</w:t>
            </w:r>
          </w:p>
        </w:tc>
      </w:tr>
      <w:tr w:rsidR="008B24B0" w14:paraId="3857FF71" w14:textId="77777777" w:rsidTr="0081559C">
        <w:trPr>
          <w:gridAfter w:val="2"/>
          <w:wAfter w:w="292" w:type="dxa"/>
          <w:trHeight w:val="1852"/>
          <w:jc w:val="center"/>
        </w:trPr>
        <w:tc>
          <w:tcPr>
            <w:tcW w:w="1072" w:type="dxa"/>
            <w:gridSpan w:val="3"/>
          </w:tcPr>
          <w:p w14:paraId="629E6885" w14:textId="77777777" w:rsidR="008B24B0" w:rsidRDefault="008B24B0" w:rsidP="00B74DBE">
            <w:pPr>
              <w:pStyle w:val="TableParagraph"/>
              <w:rPr>
                <w:rFonts w:ascii="Times New Roman"/>
                <w:sz w:val="16"/>
              </w:rPr>
            </w:pPr>
          </w:p>
          <w:p w14:paraId="721CAE46" w14:textId="77777777" w:rsidR="008B24B0" w:rsidRDefault="008B24B0" w:rsidP="00B74DBE">
            <w:pPr>
              <w:pStyle w:val="TableParagraph"/>
              <w:rPr>
                <w:rFonts w:ascii="Times New Roman"/>
                <w:sz w:val="16"/>
              </w:rPr>
            </w:pPr>
          </w:p>
          <w:p w14:paraId="5156AC37" w14:textId="77777777" w:rsidR="008B24B0" w:rsidRDefault="008B24B0" w:rsidP="00B74DBE">
            <w:pPr>
              <w:pStyle w:val="TableParagraph"/>
              <w:rPr>
                <w:rFonts w:ascii="Times New Roman"/>
                <w:sz w:val="16"/>
              </w:rPr>
            </w:pPr>
          </w:p>
          <w:p w14:paraId="05198C55" w14:textId="77777777" w:rsidR="008B24B0" w:rsidRDefault="008B24B0" w:rsidP="00B74DBE">
            <w:pPr>
              <w:pStyle w:val="TableParagraph"/>
              <w:spacing w:before="83"/>
              <w:rPr>
                <w:rFonts w:ascii="Times New Roman"/>
                <w:sz w:val="16"/>
              </w:rPr>
            </w:pPr>
          </w:p>
          <w:p w14:paraId="40293DE5" w14:textId="77777777" w:rsidR="008B24B0" w:rsidRDefault="008B24B0" w:rsidP="00B74DBE">
            <w:pPr>
              <w:pStyle w:val="TableParagraph"/>
              <w:ind w:left="5"/>
              <w:jc w:val="center"/>
              <w:rPr>
                <w:rFonts w:ascii="Arial"/>
                <w:b/>
                <w:sz w:val="16"/>
              </w:rPr>
            </w:pPr>
            <w:r>
              <w:rPr>
                <w:rFonts w:ascii="Arial"/>
                <w:b/>
                <w:spacing w:val="-2"/>
                <w:sz w:val="16"/>
              </w:rPr>
              <w:t>00001</w:t>
            </w:r>
          </w:p>
        </w:tc>
        <w:tc>
          <w:tcPr>
            <w:tcW w:w="5309" w:type="dxa"/>
          </w:tcPr>
          <w:p w14:paraId="093849B2" w14:textId="0CC85825" w:rsidR="008B24B0" w:rsidRDefault="008B24B0" w:rsidP="00B74DBE">
            <w:pPr>
              <w:pStyle w:val="TableParagraph"/>
              <w:spacing w:line="249" w:lineRule="auto"/>
              <w:ind w:left="28" w:firstLine="102"/>
              <w:rPr>
                <w:sz w:val="16"/>
              </w:rPr>
            </w:pPr>
            <w:r>
              <w:rPr>
                <w:sz w:val="16"/>
              </w:rPr>
              <w:t>FORNECIMENTO INTERNET VIA FIBRA ÓPTICA OU VIA RADIO - EMEI NAPOLEAO ZANOTTI</w:t>
            </w:r>
          </w:p>
          <w:p w14:paraId="4F6FDA6D" w14:textId="77777777" w:rsidR="008B24B0" w:rsidRDefault="008B24B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20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111B5A3F" w14:textId="77777777" w:rsidR="008B24B0" w:rsidRDefault="008B24B0" w:rsidP="00B74DBE">
            <w:pPr>
              <w:pStyle w:val="TableParagraph"/>
              <w:spacing w:before="3"/>
              <w:ind w:left="28"/>
              <w:jc w:val="both"/>
              <w:rPr>
                <w:sz w:val="16"/>
              </w:rPr>
            </w:pPr>
            <w:r>
              <w:rPr>
                <w:sz w:val="16"/>
              </w:rPr>
              <w:t>emei</w:t>
            </w:r>
            <w:r>
              <w:rPr>
                <w:spacing w:val="-1"/>
                <w:sz w:val="16"/>
              </w:rPr>
              <w:t xml:space="preserve"> </w:t>
            </w:r>
            <w:r>
              <w:rPr>
                <w:sz w:val="16"/>
              </w:rPr>
              <w:t xml:space="preserve">napoleao </w:t>
            </w:r>
            <w:r>
              <w:rPr>
                <w:spacing w:val="-2"/>
                <w:sz w:val="16"/>
              </w:rPr>
              <w:t>zanotti</w:t>
            </w:r>
          </w:p>
        </w:tc>
        <w:tc>
          <w:tcPr>
            <w:tcW w:w="1458" w:type="dxa"/>
            <w:gridSpan w:val="2"/>
          </w:tcPr>
          <w:p w14:paraId="6161E3C6" w14:textId="77777777" w:rsidR="008B24B0" w:rsidRDefault="008B24B0" w:rsidP="00B74DBE">
            <w:pPr>
              <w:pStyle w:val="TableParagraph"/>
              <w:rPr>
                <w:rFonts w:ascii="Times New Roman"/>
                <w:sz w:val="16"/>
              </w:rPr>
            </w:pPr>
          </w:p>
          <w:p w14:paraId="036C0850" w14:textId="77777777" w:rsidR="008B24B0" w:rsidRDefault="008B24B0" w:rsidP="00B74DBE">
            <w:pPr>
              <w:pStyle w:val="TableParagraph"/>
              <w:rPr>
                <w:rFonts w:ascii="Times New Roman"/>
                <w:sz w:val="16"/>
              </w:rPr>
            </w:pPr>
          </w:p>
          <w:p w14:paraId="62878F52" w14:textId="77777777" w:rsidR="008B24B0" w:rsidRDefault="008B24B0" w:rsidP="00B74DBE">
            <w:pPr>
              <w:pStyle w:val="TableParagraph"/>
              <w:rPr>
                <w:rFonts w:ascii="Times New Roman"/>
                <w:sz w:val="16"/>
              </w:rPr>
            </w:pPr>
          </w:p>
          <w:p w14:paraId="059227B7" w14:textId="77777777" w:rsidR="008B24B0" w:rsidRDefault="008B24B0" w:rsidP="00B74DBE">
            <w:pPr>
              <w:pStyle w:val="TableParagraph"/>
              <w:spacing w:before="78"/>
              <w:rPr>
                <w:rFonts w:ascii="Times New Roman"/>
                <w:sz w:val="16"/>
              </w:rPr>
            </w:pPr>
          </w:p>
          <w:p w14:paraId="530A52AC"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4E127D5B" w14:textId="77777777" w:rsidR="008B24B0" w:rsidRDefault="008B24B0" w:rsidP="00B74DBE">
            <w:pPr>
              <w:pStyle w:val="TableParagraph"/>
              <w:rPr>
                <w:rFonts w:ascii="Times New Roman"/>
                <w:sz w:val="16"/>
              </w:rPr>
            </w:pPr>
          </w:p>
          <w:p w14:paraId="365FE2FA" w14:textId="77777777" w:rsidR="008B24B0" w:rsidRDefault="008B24B0" w:rsidP="00B74DBE">
            <w:pPr>
              <w:pStyle w:val="TableParagraph"/>
              <w:rPr>
                <w:rFonts w:ascii="Times New Roman"/>
                <w:sz w:val="16"/>
              </w:rPr>
            </w:pPr>
          </w:p>
          <w:p w14:paraId="17935F46" w14:textId="77777777" w:rsidR="008B24B0" w:rsidRDefault="008B24B0" w:rsidP="00B74DBE">
            <w:pPr>
              <w:pStyle w:val="TableParagraph"/>
              <w:rPr>
                <w:rFonts w:ascii="Times New Roman"/>
                <w:sz w:val="16"/>
              </w:rPr>
            </w:pPr>
          </w:p>
          <w:p w14:paraId="0BBABABA" w14:textId="77777777" w:rsidR="008B24B0" w:rsidRDefault="008B24B0" w:rsidP="00B74DBE">
            <w:pPr>
              <w:pStyle w:val="TableParagraph"/>
              <w:spacing w:before="78"/>
              <w:rPr>
                <w:rFonts w:ascii="Times New Roman"/>
                <w:sz w:val="16"/>
              </w:rPr>
            </w:pPr>
          </w:p>
          <w:p w14:paraId="159A3130" w14:textId="77777777" w:rsidR="008B24B0" w:rsidRDefault="008B24B0" w:rsidP="00B74DBE">
            <w:pPr>
              <w:pStyle w:val="TableParagraph"/>
              <w:ind w:right="85"/>
              <w:jc w:val="right"/>
              <w:rPr>
                <w:sz w:val="16"/>
              </w:rPr>
            </w:pPr>
            <w:r>
              <w:rPr>
                <w:spacing w:val="-2"/>
                <w:sz w:val="16"/>
              </w:rPr>
              <w:t>199,970</w:t>
            </w:r>
          </w:p>
        </w:tc>
        <w:tc>
          <w:tcPr>
            <w:tcW w:w="1046" w:type="dxa"/>
          </w:tcPr>
          <w:p w14:paraId="575DBA14" w14:textId="77777777" w:rsidR="008B24B0" w:rsidRDefault="008B24B0" w:rsidP="00B74DBE">
            <w:pPr>
              <w:pStyle w:val="TableParagraph"/>
              <w:rPr>
                <w:rFonts w:ascii="Times New Roman"/>
                <w:sz w:val="16"/>
              </w:rPr>
            </w:pPr>
          </w:p>
          <w:p w14:paraId="41B88195" w14:textId="77777777" w:rsidR="008B24B0" w:rsidRDefault="008B24B0" w:rsidP="00B74DBE">
            <w:pPr>
              <w:pStyle w:val="TableParagraph"/>
              <w:rPr>
                <w:rFonts w:ascii="Times New Roman"/>
                <w:sz w:val="16"/>
              </w:rPr>
            </w:pPr>
          </w:p>
          <w:p w14:paraId="5E5015AE" w14:textId="77777777" w:rsidR="008B24B0" w:rsidRDefault="008B24B0" w:rsidP="00B74DBE">
            <w:pPr>
              <w:pStyle w:val="TableParagraph"/>
              <w:rPr>
                <w:rFonts w:ascii="Times New Roman"/>
                <w:sz w:val="16"/>
              </w:rPr>
            </w:pPr>
          </w:p>
          <w:p w14:paraId="415CAB46" w14:textId="77777777" w:rsidR="008B24B0" w:rsidRDefault="008B24B0" w:rsidP="00B74DBE">
            <w:pPr>
              <w:pStyle w:val="TableParagraph"/>
              <w:spacing w:before="78"/>
              <w:rPr>
                <w:rFonts w:ascii="Times New Roman"/>
                <w:sz w:val="16"/>
              </w:rPr>
            </w:pPr>
          </w:p>
          <w:p w14:paraId="1B2367F6" w14:textId="77777777" w:rsidR="008B24B0" w:rsidRDefault="008B24B0" w:rsidP="00B74DBE">
            <w:pPr>
              <w:pStyle w:val="TableParagraph"/>
              <w:ind w:right="87"/>
              <w:jc w:val="right"/>
              <w:rPr>
                <w:sz w:val="16"/>
              </w:rPr>
            </w:pPr>
            <w:r>
              <w:rPr>
                <w:spacing w:val="-2"/>
                <w:sz w:val="16"/>
              </w:rPr>
              <w:t>2.399,64</w:t>
            </w:r>
          </w:p>
        </w:tc>
      </w:tr>
      <w:tr w:rsidR="008B24B0" w14:paraId="6F6C8DEC" w14:textId="77777777" w:rsidTr="0081559C">
        <w:trPr>
          <w:gridAfter w:val="2"/>
          <w:wAfter w:w="292" w:type="dxa"/>
          <w:trHeight w:val="2055"/>
          <w:jc w:val="center"/>
        </w:trPr>
        <w:tc>
          <w:tcPr>
            <w:tcW w:w="1072" w:type="dxa"/>
            <w:gridSpan w:val="3"/>
          </w:tcPr>
          <w:p w14:paraId="22EF58EF" w14:textId="77777777" w:rsidR="008B24B0" w:rsidRDefault="008B24B0" w:rsidP="00B74DBE">
            <w:pPr>
              <w:pStyle w:val="TableParagraph"/>
              <w:rPr>
                <w:rFonts w:ascii="Times New Roman"/>
                <w:sz w:val="16"/>
              </w:rPr>
            </w:pPr>
          </w:p>
          <w:p w14:paraId="53339C38" w14:textId="77777777" w:rsidR="008B24B0" w:rsidRDefault="008B24B0" w:rsidP="00B74DBE">
            <w:pPr>
              <w:pStyle w:val="TableParagraph"/>
              <w:rPr>
                <w:rFonts w:ascii="Times New Roman"/>
                <w:sz w:val="16"/>
              </w:rPr>
            </w:pPr>
          </w:p>
          <w:p w14:paraId="7DFCF08C" w14:textId="77777777" w:rsidR="008B24B0" w:rsidRDefault="008B24B0" w:rsidP="00B74DBE">
            <w:pPr>
              <w:pStyle w:val="TableParagraph"/>
              <w:rPr>
                <w:rFonts w:ascii="Times New Roman"/>
                <w:sz w:val="16"/>
              </w:rPr>
            </w:pPr>
          </w:p>
          <w:p w14:paraId="6BA533C0" w14:textId="77777777" w:rsidR="008B24B0" w:rsidRDefault="008B24B0" w:rsidP="00B74DBE">
            <w:pPr>
              <w:pStyle w:val="TableParagraph"/>
              <w:rPr>
                <w:rFonts w:ascii="Times New Roman"/>
                <w:sz w:val="16"/>
              </w:rPr>
            </w:pPr>
          </w:p>
          <w:p w14:paraId="3BBF478F" w14:textId="77777777" w:rsidR="008B24B0" w:rsidRDefault="008B24B0" w:rsidP="00B74DBE">
            <w:pPr>
              <w:pStyle w:val="TableParagraph"/>
              <w:spacing w:before="2"/>
              <w:rPr>
                <w:rFonts w:ascii="Times New Roman"/>
                <w:sz w:val="16"/>
              </w:rPr>
            </w:pPr>
          </w:p>
          <w:p w14:paraId="342907B3" w14:textId="77777777" w:rsidR="008B24B0" w:rsidRDefault="008B24B0" w:rsidP="00B74DBE">
            <w:pPr>
              <w:pStyle w:val="TableParagraph"/>
              <w:ind w:left="5"/>
              <w:jc w:val="center"/>
              <w:rPr>
                <w:rFonts w:ascii="Arial"/>
                <w:b/>
                <w:sz w:val="16"/>
              </w:rPr>
            </w:pPr>
            <w:r>
              <w:rPr>
                <w:rFonts w:ascii="Arial"/>
                <w:b/>
                <w:spacing w:val="-2"/>
                <w:sz w:val="16"/>
              </w:rPr>
              <w:t>00002</w:t>
            </w:r>
          </w:p>
        </w:tc>
        <w:tc>
          <w:tcPr>
            <w:tcW w:w="5309" w:type="dxa"/>
          </w:tcPr>
          <w:p w14:paraId="25193432" w14:textId="7CEA3BB6" w:rsidR="008B24B0" w:rsidRDefault="008B24B0" w:rsidP="00B74DBE">
            <w:pPr>
              <w:pStyle w:val="TableParagraph"/>
              <w:spacing w:line="249" w:lineRule="auto"/>
              <w:ind w:left="28" w:firstLine="102"/>
              <w:rPr>
                <w:sz w:val="16"/>
              </w:rPr>
            </w:pPr>
            <w:r>
              <w:rPr>
                <w:sz w:val="16"/>
              </w:rPr>
              <w:t>FORNECIMENTO INTERNET VIA FIBRA ÓPTICA OU VIA RADIO - CEI ROSA FRIZZERA COELHO</w:t>
            </w:r>
          </w:p>
          <w:p w14:paraId="52F437A8" w14:textId="77777777" w:rsidR="008B24B0" w:rsidRDefault="008B24B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7E080B88" w14:textId="77777777" w:rsidR="008B24B0" w:rsidRDefault="008B24B0" w:rsidP="00B74DBE">
            <w:pPr>
              <w:pStyle w:val="TableParagraph"/>
              <w:spacing w:before="3" w:line="249" w:lineRule="auto"/>
              <w:ind w:left="28" w:right="3271"/>
              <w:jc w:val="both"/>
              <w:rPr>
                <w:sz w:val="16"/>
              </w:rPr>
            </w:pPr>
            <w:r>
              <w:rPr>
                <w:sz w:val="16"/>
              </w:rPr>
              <w:t>cei rosa frizzera coelho distrito</w:t>
            </w:r>
            <w:r>
              <w:rPr>
                <w:spacing w:val="1"/>
                <w:sz w:val="16"/>
              </w:rPr>
              <w:t xml:space="preserve"> </w:t>
            </w:r>
            <w:r>
              <w:rPr>
                <w:sz w:val="16"/>
              </w:rPr>
              <w:t>de</w:t>
            </w:r>
            <w:r>
              <w:rPr>
                <w:spacing w:val="-1"/>
                <w:sz w:val="16"/>
              </w:rPr>
              <w:t xml:space="preserve"> </w:t>
            </w:r>
            <w:r>
              <w:rPr>
                <w:sz w:val="16"/>
              </w:rPr>
              <w:t>palmeira</w:t>
            </w:r>
            <w:r>
              <w:rPr>
                <w:spacing w:val="-1"/>
                <w:sz w:val="16"/>
              </w:rPr>
              <w:t xml:space="preserve"> </w:t>
            </w:r>
            <w:r>
              <w:rPr>
                <w:sz w:val="16"/>
              </w:rPr>
              <w:t>–</w:t>
            </w:r>
            <w:r>
              <w:rPr>
                <w:spacing w:val="3"/>
                <w:sz w:val="16"/>
              </w:rPr>
              <w:t xml:space="preserve"> </w:t>
            </w:r>
            <w:r>
              <w:rPr>
                <w:spacing w:val="-2"/>
                <w:sz w:val="16"/>
              </w:rPr>
              <w:t>centro</w:t>
            </w:r>
          </w:p>
        </w:tc>
        <w:tc>
          <w:tcPr>
            <w:tcW w:w="1458" w:type="dxa"/>
            <w:gridSpan w:val="2"/>
          </w:tcPr>
          <w:p w14:paraId="15AF6901" w14:textId="77777777" w:rsidR="008B24B0" w:rsidRDefault="008B24B0" w:rsidP="00B74DBE">
            <w:pPr>
              <w:pStyle w:val="TableParagraph"/>
              <w:rPr>
                <w:rFonts w:ascii="Times New Roman"/>
                <w:sz w:val="16"/>
              </w:rPr>
            </w:pPr>
          </w:p>
          <w:p w14:paraId="055C03F0" w14:textId="77777777" w:rsidR="008B24B0" w:rsidRDefault="008B24B0" w:rsidP="00B74DBE">
            <w:pPr>
              <w:pStyle w:val="TableParagraph"/>
              <w:rPr>
                <w:rFonts w:ascii="Times New Roman"/>
                <w:sz w:val="16"/>
              </w:rPr>
            </w:pPr>
          </w:p>
          <w:p w14:paraId="360FC6FC" w14:textId="77777777" w:rsidR="008B24B0" w:rsidRDefault="008B24B0" w:rsidP="00B74DBE">
            <w:pPr>
              <w:pStyle w:val="TableParagraph"/>
              <w:rPr>
                <w:rFonts w:ascii="Times New Roman"/>
                <w:sz w:val="16"/>
              </w:rPr>
            </w:pPr>
          </w:p>
          <w:p w14:paraId="16517F40" w14:textId="77777777" w:rsidR="008B24B0" w:rsidRDefault="008B24B0" w:rsidP="00B74DBE">
            <w:pPr>
              <w:pStyle w:val="TableParagraph"/>
              <w:spacing w:before="181"/>
              <w:rPr>
                <w:rFonts w:ascii="Times New Roman"/>
                <w:sz w:val="16"/>
              </w:rPr>
            </w:pPr>
          </w:p>
          <w:p w14:paraId="4F8B7B96"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35111251" w14:textId="77777777" w:rsidR="008B24B0" w:rsidRDefault="008B24B0" w:rsidP="00B74DBE">
            <w:pPr>
              <w:pStyle w:val="TableParagraph"/>
              <w:rPr>
                <w:rFonts w:ascii="Times New Roman"/>
                <w:sz w:val="16"/>
              </w:rPr>
            </w:pPr>
          </w:p>
          <w:p w14:paraId="6AF88BAF" w14:textId="77777777" w:rsidR="008B24B0" w:rsidRDefault="008B24B0" w:rsidP="00B74DBE">
            <w:pPr>
              <w:pStyle w:val="TableParagraph"/>
              <w:rPr>
                <w:rFonts w:ascii="Times New Roman"/>
                <w:sz w:val="16"/>
              </w:rPr>
            </w:pPr>
          </w:p>
          <w:p w14:paraId="5C13A5BE" w14:textId="77777777" w:rsidR="008B24B0" w:rsidRDefault="008B24B0" w:rsidP="00B74DBE">
            <w:pPr>
              <w:pStyle w:val="TableParagraph"/>
              <w:rPr>
                <w:rFonts w:ascii="Times New Roman"/>
                <w:sz w:val="16"/>
              </w:rPr>
            </w:pPr>
          </w:p>
          <w:p w14:paraId="78CA5CE3" w14:textId="77777777" w:rsidR="008B24B0" w:rsidRDefault="008B24B0" w:rsidP="00B74DBE">
            <w:pPr>
              <w:pStyle w:val="TableParagraph"/>
              <w:spacing w:before="181"/>
              <w:rPr>
                <w:rFonts w:ascii="Times New Roman"/>
                <w:sz w:val="16"/>
              </w:rPr>
            </w:pPr>
          </w:p>
          <w:p w14:paraId="065A5BC4" w14:textId="77777777" w:rsidR="008B24B0" w:rsidRDefault="008B24B0" w:rsidP="00B74DBE">
            <w:pPr>
              <w:pStyle w:val="TableParagraph"/>
              <w:ind w:right="85"/>
              <w:jc w:val="right"/>
              <w:rPr>
                <w:sz w:val="16"/>
              </w:rPr>
            </w:pPr>
            <w:r>
              <w:rPr>
                <w:spacing w:val="-2"/>
                <w:sz w:val="16"/>
              </w:rPr>
              <w:t>349,970</w:t>
            </w:r>
          </w:p>
        </w:tc>
        <w:tc>
          <w:tcPr>
            <w:tcW w:w="1046" w:type="dxa"/>
          </w:tcPr>
          <w:p w14:paraId="537F25E0" w14:textId="77777777" w:rsidR="008B24B0" w:rsidRDefault="008B24B0" w:rsidP="00B74DBE">
            <w:pPr>
              <w:pStyle w:val="TableParagraph"/>
              <w:rPr>
                <w:rFonts w:ascii="Times New Roman"/>
                <w:sz w:val="16"/>
              </w:rPr>
            </w:pPr>
          </w:p>
          <w:p w14:paraId="4FDCDAA4" w14:textId="77777777" w:rsidR="008B24B0" w:rsidRDefault="008B24B0" w:rsidP="00B74DBE">
            <w:pPr>
              <w:pStyle w:val="TableParagraph"/>
              <w:rPr>
                <w:rFonts w:ascii="Times New Roman"/>
                <w:sz w:val="16"/>
              </w:rPr>
            </w:pPr>
          </w:p>
          <w:p w14:paraId="66BC9E5E" w14:textId="77777777" w:rsidR="008B24B0" w:rsidRDefault="008B24B0" w:rsidP="00B74DBE">
            <w:pPr>
              <w:pStyle w:val="TableParagraph"/>
              <w:rPr>
                <w:rFonts w:ascii="Times New Roman"/>
                <w:sz w:val="16"/>
              </w:rPr>
            </w:pPr>
          </w:p>
          <w:p w14:paraId="6D145F5A" w14:textId="77777777" w:rsidR="008B24B0" w:rsidRDefault="008B24B0" w:rsidP="00B74DBE">
            <w:pPr>
              <w:pStyle w:val="TableParagraph"/>
              <w:spacing w:before="181"/>
              <w:rPr>
                <w:rFonts w:ascii="Times New Roman"/>
                <w:sz w:val="16"/>
              </w:rPr>
            </w:pPr>
          </w:p>
          <w:p w14:paraId="419AEC6B" w14:textId="77777777" w:rsidR="008B24B0" w:rsidRDefault="008B24B0" w:rsidP="00B74DBE">
            <w:pPr>
              <w:pStyle w:val="TableParagraph"/>
              <w:ind w:right="87"/>
              <w:jc w:val="right"/>
              <w:rPr>
                <w:sz w:val="16"/>
              </w:rPr>
            </w:pPr>
            <w:r>
              <w:rPr>
                <w:spacing w:val="-2"/>
                <w:sz w:val="16"/>
              </w:rPr>
              <w:t>4.199,64</w:t>
            </w:r>
          </w:p>
        </w:tc>
      </w:tr>
      <w:tr w:rsidR="008B24B0" w14:paraId="7537C32C" w14:textId="77777777" w:rsidTr="0081559C">
        <w:trPr>
          <w:gridAfter w:val="2"/>
          <w:wAfter w:w="292" w:type="dxa"/>
          <w:trHeight w:val="2053"/>
          <w:jc w:val="center"/>
        </w:trPr>
        <w:tc>
          <w:tcPr>
            <w:tcW w:w="1072" w:type="dxa"/>
            <w:gridSpan w:val="3"/>
          </w:tcPr>
          <w:p w14:paraId="328D9AC2" w14:textId="77777777" w:rsidR="008B24B0" w:rsidRDefault="008B24B0" w:rsidP="00B74DBE">
            <w:pPr>
              <w:pStyle w:val="TableParagraph"/>
              <w:rPr>
                <w:rFonts w:ascii="Times New Roman"/>
                <w:sz w:val="16"/>
              </w:rPr>
            </w:pPr>
          </w:p>
          <w:p w14:paraId="7D76E069" w14:textId="77777777" w:rsidR="008B24B0" w:rsidRDefault="008B24B0" w:rsidP="00B74DBE">
            <w:pPr>
              <w:pStyle w:val="TableParagraph"/>
              <w:rPr>
                <w:rFonts w:ascii="Times New Roman"/>
                <w:sz w:val="16"/>
              </w:rPr>
            </w:pPr>
          </w:p>
          <w:p w14:paraId="548C177A" w14:textId="77777777" w:rsidR="008B24B0" w:rsidRDefault="008B24B0" w:rsidP="00B74DBE">
            <w:pPr>
              <w:pStyle w:val="TableParagraph"/>
              <w:rPr>
                <w:rFonts w:ascii="Times New Roman"/>
                <w:sz w:val="16"/>
              </w:rPr>
            </w:pPr>
          </w:p>
          <w:p w14:paraId="1D6D7C90" w14:textId="77777777" w:rsidR="008B24B0" w:rsidRDefault="008B24B0" w:rsidP="00B74DBE">
            <w:pPr>
              <w:pStyle w:val="TableParagraph"/>
              <w:spacing w:before="183"/>
              <w:rPr>
                <w:rFonts w:ascii="Times New Roman"/>
                <w:sz w:val="16"/>
              </w:rPr>
            </w:pPr>
          </w:p>
          <w:p w14:paraId="0C50609B" w14:textId="77777777" w:rsidR="008B24B0" w:rsidRDefault="008B24B0" w:rsidP="00B74DBE">
            <w:pPr>
              <w:pStyle w:val="TableParagraph"/>
              <w:spacing w:before="1"/>
              <w:ind w:left="5"/>
              <w:jc w:val="center"/>
              <w:rPr>
                <w:rFonts w:ascii="Arial"/>
                <w:b/>
                <w:sz w:val="16"/>
              </w:rPr>
            </w:pPr>
            <w:r>
              <w:rPr>
                <w:rFonts w:ascii="Arial"/>
                <w:b/>
                <w:spacing w:val="-2"/>
                <w:sz w:val="16"/>
              </w:rPr>
              <w:t>00003</w:t>
            </w:r>
          </w:p>
        </w:tc>
        <w:tc>
          <w:tcPr>
            <w:tcW w:w="5309" w:type="dxa"/>
          </w:tcPr>
          <w:p w14:paraId="0296C7F2" w14:textId="41019EC4" w:rsidR="008B24B0" w:rsidRDefault="008B24B0" w:rsidP="00B74DBE">
            <w:pPr>
              <w:pStyle w:val="TableParagraph"/>
              <w:spacing w:line="249" w:lineRule="auto"/>
              <w:ind w:left="28" w:firstLine="102"/>
              <w:rPr>
                <w:sz w:val="16"/>
              </w:rPr>
            </w:pPr>
            <w:r>
              <w:rPr>
                <w:sz w:val="16"/>
              </w:rPr>
              <w:t>FORNECIMENTO INTERNET VIA FIBRA ÓPTICA OU VIA RADIO - CEI MARIA GALLAZI COVRE</w:t>
            </w:r>
          </w:p>
          <w:p w14:paraId="6D8133C7" w14:textId="77777777" w:rsidR="008B24B0" w:rsidRDefault="008B24B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10AC4139" w14:textId="77777777" w:rsidR="008B24B0" w:rsidRDefault="008B24B0" w:rsidP="00B74DBE">
            <w:pPr>
              <w:pStyle w:val="TableParagraph"/>
              <w:spacing w:before="1" w:line="249" w:lineRule="auto"/>
              <w:ind w:left="28" w:right="3367"/>
              <w:jc w:val="both"/>
              <w:rPr>
                <w:sz w:val="16"/>
              </w:rPr>
            </w:pPr>
            <w:r>
              <w:rPr>
                <w:sz w:val="16"/>
              </w:rPr>
              <w:t>cei maria gallazi covre distrito</w:t>
            </w:r>
            <w:r>
              <w:rPr>
                <w:spacing w:val="1"/>
                <w:sz w:val="16"/>
              </w:rPr>
              <w:t xml:space="preserve"> </w:t>
            </w:r>
            <w:r>
              <w:rPr>
                <w:sz w:val="16"/>
              </w:rPr>
              <w:t>de itaimbé –</w:t>
            </w:r>
            <w:r>
              <w:rPr>
                <w:spacing w:val="3"/>
                <w:sz w:val="16"/>
              </w:rPr>
              <w:t xml:space="preserve"> </w:t>
            </w:r>
            <w:r>
              <w:rPr>
                <w:spacing w:val="-2"/>
                <w:sz w:val="16"/>
              </w:rPr>
              <w:t>centro</w:t>
            </w:r>
          </w:p>
        </w:tc>
        <w:tc>
          <w:tcPr>
            <w:tcW w:w="1458" w:type="dxa"/>
            <w:gridSpan w:val="2"/>
          </w:tcPr>
          <w:p w14:paraId="3B4EEFB7" w14:textId="77777777" w:rsidR="008B24B0" w:rsidRDefault="008B24B0" w:rsidP="00B74DBE">
            <w:pPr>
              <w:pStyle w:val="TableParagraph"/>
              <w:rPr>
                <w:rFonts w:ascii="Times New Roman"/>
                <w:sz w:val="16"/>
              </w:rPr>
            </w:pPr>
          </w:p>
          <w:p w14:paraId="5E4F084F" w14:textId="77777777" w:rsidR="008B24B0" w:rsidRDefault="008B24B0" w:rsidP="00B74DBE">
            <w:pPr>
              <w:pStyle w:val="TableParagraph"/>
              <w:rPr>
                <w:rFonts w:ascii="Times New Roman"/>
                <w:sz w:val="16"/>
              </w:rPr>
            </w:pPr>
          </w:p>
          <w:p w14:paraId="18FEADD2" w14:textId="77777777" w:rsidR="008B24B0" w:rsidRDefault="008B24B0" w:rsidP="00B74DBE">
            <w:pPr>
              <w:pStyle w:val="TableParagraph"/>
              <w:rPr>
                <w:rFonts w:ascii="Times New Roman"/>
                <w:sz w:val="16"/>
              </w:rPr>
            </w:pPr>
          </w:p>
          <w:p w14:paraId="7D5F1313" w14:textId="77777777" w:rsidR="008B24B0" w:rsidRDefault="008B24B0" w:rsidP="00B74DBE">
            <w:pPr>
              <w:pStyle w:val="TableParagraph"/>
              <w:spacing w:before="179"/>
              <w:rPr>
                <w:rFonts w:ascii="Times New Roman"/>
                <w:sz w:val="16"/>
              </w:rPr>
            </w:pPr>
          </w:p>
          <w:p w14:paraId="436BAC2D"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14B8FFF6" w14:textId="77777777" w:rsidR="008B24B0" w:rsidRDefault="008B24B0" w:rsidP="00B74DBE">
            <w:pPr>
              <w:pStyle w:val="TableParagraph"/>
              <w:rPr>
                <w:rFonts w:ascii="Times New Roman"/>
                <w:sz w:val="16"/>
              </w:rPr>
            </w:pPr>
          </w:p>
          <w:p w14:paraId="18402A08" w14:textId="77777777" w:rsidR="008B24B0" w:rsidRDefault="008B24B0" w:rsidP="00B74DBE">
            <w:pPr>
              <w:pStyle w:val="TableParagraph"/>
              <w:rPr>
                <w:rFonts w:ascii="Times New Roman"/>
                <w:sz w:val="16"/>
              </w:rPr>
            </w:pPr>
          </w:p>
          <w:p w14:paraId="70992814" w14:textId="77777777" w:rsidR="008B24B0" w:rsidRDefault="008B24B0" w:rsidP="00B74DBE">
            <w:pPr>
              <w:pStyle w:val="TableParagraph"/>
              <w:rPr>
                <w:rFonts w:ascii="Times New Roman"/>
                <w:sz w:val="16"/>
              </w:rPr>
            </w:pPr>
          </w:p>
          <w:p w14:paraId="3EA389CB" w14:textId="77777777" w:rsidR="008B24B0" w:rsidRDefault="008B24B0" w:rsidP="00B74DBE">
            <w:pPr>
              <w:pStyle w:val="TableParagraph"/>
              <w:spacing w:before="179"/>
              <w:rPr>
                <w:rFonts w:ascii="Times New Roman"/>
                <w:sz w:val="16"/>
              </w:rPr>
            </w:pPr>
          </w:p>
          <w:p w14:paraId="22E9F469" w14:textId="77777777" w:rsidR="008B24B0" w:rsidRDefault="008B24B0" w:rsidP="00B74DBE">
            <w:pPr>
              <w:pStyle w:val="TableParagraph"/>
              <w:ind w:right="85"/>
              <w:jc w:val="right"/>
              <w:rPr>
                <w:sz w:val="16"/>
              </w:rPr>
            </w:pPr>
            <w:r>
              <w:rPr>
                <w:spacing w:val="-2"/>
                <w:sz w:val="16"/>
              </w:rPr>
              <w:t>349,970</w:t>
            </w:r>
          </w:p>
        </w:tc>
        <w:tc>
          <w:tcPr>
            <w:tcW w:w="1046" w:type="dxa"/>
          </w:tcPr>
          <w:p w14:paraId="04521473" w14:textId="77777777" w:rsidR="008B24B0" w:rsidRDefault="008B24B0" w:rsidP="00B74DBE">
            <w:pPr>
              <w:pStyle w:val="TableParagraph"/>
              <w:rPr>
                <w:rFonts w:ascii="Times New Roman"/>
                <w:sz w:val="16"/>
              </w:rPr>
            </w:pPr>
          </w:p>
          <w:p w14:paraId="5BE72B02" w14:textId="77777777" w:rsidR="008B24B0" w:rsidRDefault="008B24B0" w:rsidP="00B74DBE">
            <w:pPr>
              <w:pStyle w:val="TableParagraph"/>
              <w:rPr>
                <w:rFonts w:ascii="Times New Roman"/>
                <w:sz w:val="16"/>
              </w:rPr>
            </w:pPr>
          </w:p>
          <w:p w14:paraId="4E69E483" w14:textId="77777777" w:rsidR="008B24B0" w:rsidRDefault="008B24B0" w:rsidP="00B74DBE">
            <w:pPr>
              <w:pStyle w:val="TableParagraph"/>
              <w:rPr>
                <w:rFonts w:ascii="Times New Roman"/>
                <w:sz w:val="16"/>
              </w:rPr>
            </w:pPr>
          </w:p>
          <w:p w14:paraId="4F7047EF" w14:textId="77777777" w:rsidR="008B24B0" w:rsidRDefault="008B24B0" w:rsidP="00B74DBE">
            <w:pPr>
              <w:pStyle w:val="TableParagraph"/>
              <w:spacing w:before="179"/>
              <w:rPr>
                <w:rFonts w:ascii="Times New Roman"/>
                <w:sz w:val="16"/>
              </w:rPr>
            </w:pPr>
          </w:p>
          <w:p w14:paraId="21848D91" w14:textId="77777777" w:rsidR="008B24B0" w:rsidRDefault="008B24B0" w:rsidP="00B74DBE">
            <w:pPr>
              <w:pStyle w:val="TableParagraph"/>
              <w:ind w:right="87"/>
              <w:jc w:val="right"/>
              <w:rPr>
                <w:sz w:val="16"/>
              </w:rPr>
            </w:pPr>
            <w:r>
              <w:rPr>
                <w:spacing w:val="-2"/>
                <w:sz w:val="16"/>
              </w:rPr>
              <w:t>4.199,64</w:t>
            </w:r>
          </w:p>
        </w:tc>
      </w:tr>
      <w:tr w:rsidR="008B24B0" w14:paraId="658F78DB" w14:textId="77777777" w:rsidTr="0081559C">
        <w:trPr>
          <w:gridAfter w:val="2"/>
          <w:wAfter w:w="292" w:type="dxa"/>
          <w:trHeight w:val="2260"/>
          <w:jc w:val="center"/>
        </w:trPr>
        <w:tc>
          <w:tcPr>
            <w:tcW w:w="1072" w:type="dxa"/>
            <w:gridSpan w:val="3"/>
          </w:tcPr>
          <w:p w14:paraId="77476478" w14:textId="77777777" w:rsidR="008B24B0" w:rsidRDefault="008B24B0" w:rsidP="00B74DBE">
            <w:pPr>
              <w:pStyle w:val="TableParagraph"/>
              <w:rPr>
                <w:rFonts w:ascii="Times New Roman"/>
                <w:sz w:val="16"/>
              </w:rPr>
            </w:pPr>
          </w:p>
          <w:p w14:paraId="08E6489B" w14:textId="77777777" w:rsidR="008B24B0" w:rsidRDefault="008B24B0" w:rsidP="00B74DBE">
            <w:pPr>
              <w:pStyle w:val="TableParagraph"/>
              <w:rPr>
                <w:rFonts w:ascii="Times New Roman"/>
                <w:sz w:val="16"/>
              </w:rPr>
            </w:pPr>
          </w:p>
          <w:p w14:paraId="057C2346" w14:textId="77777777" w:rsidR="008B24B0" w:rsidRDefault="008B24B0" w:rsidP="00B74DBE">
            <w:pPr>
              <w:pStyle w:val="TableParagraph"/>
              <w:rPr>
                <w:rFonts w:ascii="Times New Roman"/>
                <w:sz w:val="16"/>
              </w:rPr>
            </w:pPr>
          </w:p>
          <w:p w14:paraId="0661FA6B" w14:textId="77777777" w:rsidR="008B24B0" w:rsidRDefault="008B24B0" w:rsidP="00B74DBE">
            <w:pPr>
              <w:pStyle w:val="TableParagraph"/>
              <w:rPr>
                <w:rFonts w:ascii="Times New Roman"/>
                <w:sz w:val="16"/>
              </w:rPr>
            </w:pPr>
          </w:p>
          <w:p w14:paraId="77D08102" w14:textId="77777777" w:rsidR="008B24B0" w:rsidRDefault="008B24B0" w:rsidP="00B74DBE">
            <w:pPr>
              <w:pStyle w:val="TableParagraph"/>
              <w:spacing w:before="103"/>
              <w:rPr>
                <w:rFonts w:ascii="Times New Roman"/>
                <w:sz w:val="16"/>
              </w:rPr>
            </w:pPr>
          </w:p>
          <w:p w14:paraId="14F21507" w14:textId="77777777" w:rsidR="008B24B0" w:rsidRDefault="008B24B0" w:rsidP="00B74DBE">
            <w:pPr>
              <w:pStyle w:val="TableParagraph"/>
              <w:ind w:left="5"/>
              <w:jc w:val="center"/>
              <w:rPr>
                <w:rFonts w:ascii="Arial"/>
                <w:b/>
                <w:sz w:val="16"/>
              </w:rPr>
            </w:pPr>
            <w:r>
              <w:rPr>
                <w:rFonts w:ascii="Arial"/>
                <w:b/>
                <w:spacing w:val="-2"/>
                <w:sz w:val="16"/>
              </w:rPr>
              <w:t>00004</w:t>
            </w:r>
          </w:p>
        </w:tc>
        <w:tc>
          <w:tcPr>
            <w:tcW w:w="5309" w:type="dxa"/>
          </w:tcPr>
          <w:p w14:paraId="261D6537" w14:textId="7634A389" w:rsidR="008B24B0" w:rsidRDefault="008B24B0" w:rsidP="00B74DBE">
            <w:pPr>
              <w:pStyle w:val="TableParagraph"/>
              <w:spacing w:before="99" w:line="249" w:lineRule="auto"/>
              <w:ind w:left="28" w:firstLine="102"/>
              <w:rPr>
                <w:sz w:val="16"/>
              </w:rPr>
            </w:pPr>
            <w:r>
              <w:rPr>
                <w:sz w:val="16"/>
              </w:rPr>
              <w:t>FORNECIMENTO INTERNET VIA FIBRA ÓPTICA OU VIA RADIO - CEI MARIA LOSS COSER</w:t>
            </w:r>
          </w:p>
          <w:p w14:paraId="50C0C73F" w14:textId="77777777" w:rsidR="008B24B0" w:rsidRDefault="008B24B0" w:rsidP="00B74DBE">
            <w:pPr>
              <w:pStyle w:val="TableParagraph"/>
              <w:spacing w:before="1"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200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0EA894AE" w14:textId="77777777" w:rsidR="008B24B0" w:rsidRDefault="008B24B0" w:rsidP="00B74DBE">
            <w:pPr>
              <w:pStyle w:val="TableParagraph"/>
              <w:spacing w:before="4"/>
              <w:ind w:left="28"/>
              <w:jc w:val="both"/>
              <w:rPr>
                <w:sz w:val="16"/>
              </w:rPr>
            </w:pPr>
            <w:r>
              <w:rPr>
                <w:sz w:val="16"/>
              </w:rPr>
              <w:t>cei</w:t>
            </w:r>
            <w:r>
              <w:rPr>
                <w:spacing w:val="1"/>
                <w:sz w:val="16"/>
              </w:rPr>
              <w:t xml:space="preserve"> </w:t>
            </w:r>
            <w:r>
              <w:rPr>
                <w:sz w:val="16"/>
              </w:rPr>
              <w:t>maria loss</w:t>
            </w:r>
            <w:r>
              <w:rPr>
                <w:spacing w:val="3"/>
                <w:sz w:val="16"/>
              </w:rPr>
              <w:t xml:space="preserve"> </w:t>
            </w:r>
            <w:r>
              <w:rPr>
                <w:spacing w:val="-2"/>
                <w:sz w:val="16"/>
              </w:rPr>
              <w:t>coser</w:t>
            </w:r>
          </w:p>
          <w:p w14:paraId="745C940D" w14:textId="77777777" w:rsidR="008B24B0" w:rsidRDefault="008B24B0" w:rsidP="00B74DBE">
            <w:pPr>
              <w:pStyle w:val="TableParagraph"/>
              <w:spacing w:before="8"/>
              <w:ind w:left="28"/>
              <w:jc w:val="both"/>
              <w:rPr>
                <w:sz w:val="16"/>
              </w:rPr>
            </w:pPr>
            <w:r>
              <w:rPr>
                <w:sz w:val="16"/>
              </w:rPr>
              <w:t>bairro otto luiz</w:t>
            </w:r>
            <w:r>
              <w:rPr>
                <w:spacing w:val="-1"/>
                <w:sz w:val="16"/>
              </w:rPr>
              <w:t xml:space="preserve"> </w:t>
            </w:r>
            <w:r>
              <w:rPr>
                <w:sz w:val="16"/>
              </w:rPr>
              <w:t>hoffmann –</w:t>
            </w:r>
            <w:r>
              <w:rPr>
                <w:spacing w:val="-2"/>
                <w:sz w:val="16"/>
              </w:rPr>
              <w:t xml:space="preserve"> </w:t>
            </w:r>
            <w:r>
              <w:rPr>
                <w:sz w:val="16"/>
              </w:rPr>
              <w:t>cohab –</w:t>
            </w:r>
            <w:r>
              <w:rPr>
                <w:spacing w:val="-1"/>
                <w:sz w:val="16"/>
              </w:rPr>
              <w:t xml:space="preserve"> </w:t>
            </w:r>
            <w:r>
              <w:rPr>
                <w:spacing w:val="-2"/>
                <w:sz w:val="16"/>
              </w:rPr>
              <w:t>itaguaçu</w:t>
            </w:r>
          </w:p>
        </w:tc>
        <w:tc>
          <w:tcPr>
            <w:tcW w:w="1458" w:type="dxa"/>
            <w:gridSpan w:val="2"/>
          </w:tcPr>
          <w:p w14:paraId="1EA8A372" w14:textId="77777777" w:rsidR="008B24B0" w:rsidRDefault="008B24B0" w:rsidP="00B74DBE">
            <w:pPr>
              <w:pStyle w:val="TableParagraph"/>
              <w:rPr>
                <w:rFonts w:ascii="Times New Roman"/>
                <w:sz w:val="16"/>
              </w:rPr>
            </w:pPr>
          </w:p>
          <w:p w14:paraId="46931578" w14:textId="77777777" w:rsidR="008B24B0" w:rsidRDefault="008B24B0" w:rsidP="00B74DBE">
            <w:pPr>
              <w:pStyle w:val="TableParagraph"/>
              <w:rPr>
                <w:rFonts w:ascii="Times New Roman"/>
                <w:sz w:val="16"/>
              </w:rPr>
            </w:pPr>
          </w:p>
          <w:p w14:paraId="13AB7A42" w14:textId="77777777" w:rsidR="008B24B0" w:rsidRDefault="008B24B0" w:rsidP="00B74DBE">
            <w:pPr>
              <w:pStyle w:val="TableParagraph"/>
              <w:rPr>
                <w:rFonts w:ascii="Times New Roman"/>
                <w:sz w:val="16"/>
              </w:rPr>
            </w:pPr>
          </w:p>
          <w:p w14:paraId="347DEB67" w14:textId="77777777" w:rsidR="008B24B0" w:rsidRDefault="008B24B0" w:rsidP="00B74DBE">
            <w:pPr>
              <w:pStyle w:val="TableParagraph"/>
              <w:rPr>
                <w:rFonts w:ascii="Times New Roman"/>
                <w:sz w:val="16"/>
              </w:rPr>
            </w:pPr>
          </w:p>
          <w:p w14:paraId="5DBC9573" w14:textId="77777777" w:rsidR="008B24B0" w:rsidRDefault="008B24B0" w:rsidP="00B74DBE">
            <w:pPr>
              <w:pStyle w:val="TableParagraph"/>
              <w:spacing w:before="98"/>
              <w:rPr>
                <w:rFonts w:ascii="Times New Roman"/>
                <w:sz w:val="16"/>
              </w:rPr>
            </w:pPr>
          </w:p>
          <w:p w14:paraId="26BE3E1C"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6B619023" w14:textId="77777777" w:rsidR="008B24B0" w:rsidRDefault="008B24B0" w:rsidP="00B74DBE">
            <w:pPr>
              <w:pStyle w:val="TableParagraph"/>
              <w:rPr>
                <w:rFonts w:ascii="Times New Roman"/>
                <w:sz w:val="16"/>
              </w:rPr>
            </w:pPr>
          </w:p>
          <w:p w14:paraId="18E371FF" w14:textId="77777777" w:rsidR="008B24B0" w:rsidRDefault="008B24B0" w:rsidP="00B74DBE">
            <w:pPr>
              <w:pStyle w:val="TableParagraph"/>
              <w:rPr>
                <w:rFonts w:ascii="Times New Roman"/>
                <w:sz w:val="16"/>
              </w:rPr>
            </w:pPr>
          </w:p>
          <w:p w14:paraId="68991109" w14:textId="77777777" w:rsidR="008B24B0" w:rsidRDefault="008B24B0" w:rsidP="00B74DBE">
            <w:pPr>
              <w:pStyle w:val="TableParagraph"/>
              <w:rPr>
                <w:rFonts w:ascii="Times New Roman"/>
                <w:sz w:val="16"/>
              </w:rPr>
            </w:pPr>
          </w:p>
          <w:p w14:paraId="532F7876" w14:textId="77777777" w:rsidR="008B24B0" w:rsidRDefault="008B24B0" w:rsidP="00B74DBE">
            <w:pPr>
              <w:pStyle w:val="TableParagraph"/>
              <w:rPr>
                <w:rFonts w:ascii="Times New Roman"/>
                <w:sz w:val="16"/>
              </w:rPr>
            </w:pPr>
          </w:p>
          <w:p w14:paraId="5F2D19D0" w14:textId="77777777" w:rsidR="008B24B0" w:rsidRDefault="008B24B0" w:rsidP="00B74DBE">
            <w:pPr>
              <w:pStyle w:val="TableParagraph"/>
              <w:spacing w:before="98"/>
              <w:rPr>
                <w:rFonts w:ascii="Times New Roman"/>
                <w:sz w:val="16"/>
              </w:rPr>
            </w:pPr>
          </w:p>
          <w:p w14:paraId="60441D52" w14:textId="77777777" w:rsidR="008B24B0" w:rsidRDefault="008B24B0" w:rsidP="00B74DBE">
            <w:pPr>
              <w:pStyle w:val="TableParagraph"/>
              <w:ind w:right="85"/>
              <w:jc w:val="right"/>
              <w:rPr>
                <w:sz w:val="16"/>
              </w:rPr>
            </w:pPr>
            <w:r>
              <w:rPr>
                <w:spacing w:val="-2"/>
                <w:sz w:val="16"/>
              </w:rPr>
              <w:t>433,300</w:t>
            </w:r>
          </w:p>
        </w:tc>
        <w:tc>
          <w:tcPr>
            <w:tcW w:w="1046" w:type="dxa"/>
          </w:tcPr>
          <w:p w14:paraId="3025CE0C" w14:textId="77777777" w:rsidR="008B24B0" w:rsidRDefault="008B24B0" w:rsidP="00B74DBE">
            <w:pPr>
              <w:pStyle w:val="TableParagraph"/>
              <w:rPr>
                <w:rFonts w:ascii="Times New Roman"/>
                <w:sz w:val="16"/>
              </w:rPr>
            </w:pPr>
          </w:p>
          <w:p w14:paraId="355E747B" w14:textId="77777777" w:rsidR="008B24B0" w:rsidRDefault="008B24B0" w:rsidP="00B74DBE">
            <w:pPr>
              <w:pStyle w:val="TableParagraph"/>
              <w:rPr>
                <w:rFonts w:ascii="Times New Roman"/>
                <w:sz w:val="16"/>
              </w:rPr>
            </w:pPr>
          </w:p>
          <w:p w14:paraId="03A76F86" w14:textId="77777777" w:rsidR="008B24B0" w:rsidRDefault="008B24B0" w:rsidP="00B74DBE">
            <w:pPr>
              <w:pStyle w:val="TableParagraph"/>
              <w:rPr>
                <w:rFonts w:ascii="Times New Roman"/>
                <w:sz w:val="16"/>
              </w:rPr>
            </w:pPr>
          </w:p>
          <w:p w14:paraId="496E1D2E" w14:textId="77777777" w:rsidR="008B24B0" w:rsidRDefault="008B24B0" w:rsidP="00B74DBE">
            <w:pPr>
              <w:pStyle w:val="TableParagraph"/>
              <w:rPr>
                <w:rFonts w:ascii="Times New Roman"/>
                <w:sz w:val="16"/>
              </w:rPr>
            </w:pPr>
          </w:p>
          <w:p w14:paraId="20623BB7" w14:textId="77777777" w:rsidR="008B24B0" w:rsidRDefault="008B24B0" w:rsidP="00B74DBE">
            <w:pPr>
              <w:pStyle w:val="TableParagraph"/>
              <w:spacing w:before="98"/>
              <w:rPr>
                <w:rFonts w:ascii="Times New Roman"/>
                <w:sz w:val="16"/>
              </w:rPr>
            </w:pPr>
          </w:p>
          <w:p w14:paraId="73999253" w14:textId="77777777" w:rsidR="008B24B0" w:rsidRDefault="008B24B0" w:rsidP="00B74DBE">
            <w:pPr>
              <w:pStyle w:val="TableParagraph"/>
              <w:ind w:right="87"/>
              <w:jc w:val="right"/>
              <w:rPr>
                <w:sz w:val="16"/>
              </w:rPr>
            </w:pPr>
            <w:r>
              <w:rPr>
                <w:spacing w:val="-2"/>
                <w:sz w:val="16"/>
              </w:rPr>
              <w:t>5.199,60</w:t>
            </w:r>
          </w:p>
        </w:tc>
      </w:tr>
      <w:tr w:rsidR="008B24B0" w14:paraId="63595AC1" w14:textId="77777777" w:rsidTr="0081559C">
        <w:trPr>
          <w:gridAfter w:val="2"/>
          <w:wAfter w:w="292" w:type="dxa"/>
          <w:trHeight w:val="2056"/>
          <w:jc w:val="center"/>
        </w:trPr>
        <w:tc>
          <w:tcPr>
            <w:tcW w:w="1072" w:type="dxa"/>
            <w:gridSpan w:val="3"/>
          </w:tcPr>
          <w:p w14:paraId="4C1C4964" w14:textId="77777777" w:rsidR="008B24B0" w:rsidRDefault="008B24B0" w:rsidP="00B74DBE">
            <w:pPr>
              <w:pStyle w:val="TableParagraph"/>
              <w:rPr>
                <w:rFonts w:ascii="Times New Roman"/>
                <w:sz w:val="16"/>
              </w:rPr>
            </w:pPr>
          </w:p>
          <w:p w14:paraId="74386761" w14:textId="77777777" w:rsidR="008B24B0" w:rsidRDefault="008B24B0" w:rsidP="00B74DBE">
            <w:pPr>
              <w:pStyle w:val="TableParagraph"/>
              <w:rPr>
                <w:rFonts w:ascii="Times New Roman"/>
                <w:sz w:val="16"/>
              </w:rPr>
            </w:pPr>
          </w:p>
          <w:p w14:paraId="32E2DD37" w14:textId="77777777" w:rsidR="008B24B0" w:rsidRDefault="008B24B0" w:rsidP="00B74DBE">
            <w:pPr>
              <w:pStyle w:val="TableParagraph"/>
              <w:rPr>
                <w:rFonts w:ascii="Times New Roman"/>
                <w:sz w:val="16"/>
              </w:rPr>
            </w:pPr>
          </w:p>
          <w:p w14:paraId="444D4CE3" w14:textId="77777777" w:rsidR="008B24B0" w:rsidRDefault="008B24B0" w:rsidP="00B74DBE">
            <w:pPr>
              <w:pStyle w:val="TableParagraph"/>
              <w:rPr>
                <w:rFonts w:ascii="Times New Roman"/>
                <w:sz w:val="16"/>
              </w:rPr>
            </w:pPr>
          </w:p>
          <w:p w14:paraId="648B8C5C" w14:textId="77777777" w:rsidR="008B24B0" w:rsidRDefault="008B24B0" w:rsidP="00B74DBE">
            <w:pPr>
              <w:pStyle w:val="TableParagraph"/>
              <w:spacing w:before="2"/>
              <w:rPr>
                <w:rFonts w:ascii="Times New Roman"/>
                <w:sz w:val="16"/>
              </w:rPr>
            </w:pPr>
          </w:p>
          <w:p w14:paraId="589494D7" w14:textId="77777777" w:rsidR="008B24B0" w:rsidRDefault="008B24B0" w:rsidP="00B74DBE">
            <w:pPr>
              <w:pStyle w:val="TableParagraph"/>
              <w:ind w:left="5"/>
              <w:jc w:val="center"/>
              <w:rPr>
                <w:rFonts w:ascii="Arial"/>
                <w:b/>
                <w:sz w:val="16"/>
              </w:rPr>
            </w:pPr>
            <w:r>
              <w:rPr>
                <w:rFonts w:ascii="Arial"/>
                <w:b/>
                <w:spacing w:val="-2"/>
                <w:sz w:val="16"/>
              </w:rPr>
              <w:t>00005</w:t>
            </w:r>
          </w:p>
        </w:tc>
        <w:tc>
          <w:tcPr>
            <w:tcW w:w="5309" w:type="dxa"/>
          </w:tcPr>
          <w:p w14:paraId="571ED9C4" w14:textId="5C72B2E8" w:rsidR="008B24B0" w:rsidRDefault="008B24B0" w:rsidP="00B74DBE">
            <w:pPr>
              <w:pStyle w:val="TableParagraph"/>
              <w:spacing w:line="249" w:lineRule="auto"/>
              <w:ind w:left="28" w:firstLine="102"/>
              <w:rPr>
                <w:sz w:val="16"/>
              </w:rPr>
            </w:pPr>
            <w:r>
              <w:rPr>
                <w:sz w:val="16"/>
              </w:rPr>
              <w:t>FORNECIMENTO INTERNET VIA FIBRA ÓPTICA OU VIA RADIO - PONTO EMEI IVONI COMPER ZIMMER</w:t>
            </w:r>
          </w:p>
          <w:p w14:paraId="55950FFD" w14:textId="77777777" w:rsidR="008B24B0" w:rsidRDefault="008B24B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200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52934A4E" w14:textId="77777777" w:rsidR="008B24B0" w:rsidRDefault="008B24B0" w:rsidP="00B74DBE">
            <w:pPr>
              <w:pStyle w:val="TableParagraph"/>
              <w:spacing w:before="3"/>
              <w:ind w:left="28"/>
              <w:jc w:val="both"/>
              <w:rPr>
                <w:sz w:val="16"/>
              </w:rPr>
            </w:pPr>
            <w:r>
              <w:rPr>
                <w:sz w:val="16"/>
              </w:rPr>
              <w:t>emei ivoni</w:t>
            </w:r>
            <w:r>
              <w:rPr>
                <w:spacing w:val="1"/>
                <w:sz w:val="16"/>
              </w:rPr>
              <w:t xml:space="preserve"> </w:t>
            </w:r>
            <w:r>
              <w:rPr>
                <w:sz w:val="16"/>
              </w:rPr>
              <w:t xml:space="preserve">comper </w:t>
            </w:r>
            <w:r>
              <w:rPr>
                <w:spacing w:val="-2"/>
                <w:sz w:val="16"/>
              </w:rPr>
              <w:t>zimmer</w:t>
            </w:r>
          </w:p>
          <w:p w14:paraId="779673AA" w14:textId="77777777" w:rsidR="008B24B0" w:rsidRDefault="008B24B0" w:rsidP="00B74DBE">
            <w:pPr>
              <w:pStyle w:val="TableParagraph"/>
              <w:spacing w:before="8"/>
              <w:ind w:left="28"/>
              <w:jc w:val="both"/>
              <w:rPr>
                <w:sz w:val="16"/>
              </w:rPr>
            </w:pPr>
            <w:r>
              <w:rPr>
                <w:sz w:val="16"/>
              </w:rPr>
              <w:t>av. 17 de</w:t>
            </w:r>
            <w:r>
              <w:rPr>
                <w:spacing w:val="-2"/>
                <w:sz w:val="16"/>
              </w:rPr>
              <w:t xml:space="preserve"> </w:t>
            </w:r>
            <w:r>
              <w:rPr>
                <w:sz w:val="16"/>
              </w:rPr>
              <w:t>fevereiro</w:t>
            </w:r>
            <w:r>
              <w:rPr>
                <w:spacing w:val="-1"/>
                <w:sz w:val="16"/>
              </w:rPr>
              <w:t xml:space="preserve"> </w:t>
            </w:r>
            <w:r>
              <w:rPr>
                <w:sz w:val="16"/>
              </w:rPr>
              <w:t>–</w:t>
            </w:r>
            <w:r>
              <w:rPr>
                <w:spacing w:val="-1"/>
                <w:sz w:val="16"/>
              </w:rPr>
              <w:t xml:space="preserve"> </w:t>
            </w:r>
            <w:r>
              <w:rPr>
                <w:sz w:val="16"/>
              </w:rPr>
              <w:t>centro</w:t>
            </w:r>
            <w:r>
              <w:rPr>
                <w:spacing w:val="-1"/>
                <w:sz w:val="16"/>
              </w:rPr>
              <w:t xml:space="preserve"> </w:t>
            </w:r>
            <w:r>
              <w:rPr>
                <w:sz w:val="16"/>
              </w:rPr>
              <w:t>–</w:t>
            </w:r>
            <w:r>
              <w:rPr>
                <w:spacing w:val="-1"/>
                <w:sz w:val="16"/>
              </w:rPr>
              <w:t xml:space="preserve"> </w:t>
            </w:r>
            <w:r>
              <w:rPr>
                <w:spacing w:val="-2"/>
                <w:sz w:val="16"/>
              </w:rPr>
              <w:t>itaguaçu</w:t>
            </w:r>
          </w:p>
        </w:tc>
        <w:tc>
          <w:tcPr>
            <w:tcW w:w="1458" w:type="dxa"/>
            <w:gridSpan w:val="2"/>
          </w:tcPr>
          <w:p w14:paraId="61E03F16" w14:textId="77777777" w:rsidR="008B24B0" w:rsidRDefault="008B24B0" w:rsidP="00B74DBE">
            <w:pPr>
              <w:pStyle w:val="TableParagraph"/>
              <w:rPr>
                <w:rFonts w:ascii="Times New Roman"/>
                <w:sz w:val="16"/>
              </w:rPr>
            </w:pPr>
          </w:p>
          <w:p w14:paraId="72E1126B" w14:textId="77777777" w:rsidR="008B24B0" w:rsidRDefault="008B24B0" w:rsidP="00B74DBE">
            <w:pPr>
              <w:pStyle w:val="TableParagraph"/>
              <w:rPr>
                <w:rFonts w:ascii="Times New Roman"/>
                <w:sz w:val="16"/>
              </w:rPr>
            </w:pPr>
          </w:p>
          <w:p w14:paraId="3F8C947F" w14:textId="77777777" w:rsidR="008B24B0" w:rsidRDefault="008B24B0" w:rsidP="00B74DBE">
            <w:pPr>
              <w:pStyle w:val="TableParagraph"/>
              <w:rPr>
                <w:rFonts w:ascii="Times New Roman"/>
                <w:sz w:val="16"/>
              </w:rPr>
            </w:pPr>
          </w:p>
          <w:p w14:paraId="0F29AF45" w14:textId="77777777" w:rsidR="008B24B0" w:rsidRDefault="008B24B0" w:rsidP="00B74DBE">
            <w:pPr>
              <w:pStyle w:val="TableParagraph"/>
              <w:spacing w:before="181"/>
              <w:rPr>
                <w:rFonts w:ascii="Times New Roman"/>
                <w:sz w:val="16"/>
              </w:rPr>
            </w:pPr>
          </w:p>
          <w:p w14:paraId="4D35A975"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1EB2BA9C" w14:textId="77777777" w:rsidR="008B24B0" w:rsidRDefault="008B24B0" w:rsidP="00B74DBE">
            <w:pPr>
              <w:pStyle w:val="TableParagraph"/>
              <w:rPr>
                <w:rFonts w:ascii="Times New Roman"/>
                <w:sz w:val="16"/>
              </w:rPr>
            </w:pPr>
          </w:p>
          <w:p w14:paraId="49ADA2A0" w14:textId="77777777" w:rsidR="008B24B0" w:rsidRDefault="008B24B0" w:rsidP="00B74DBE">
            <w:pPr>
              <w:pStyle w:val="TableParagraph"/>
              <w:rPr>
                <w:rFonts w:ascii="Times New Roman"/>
                <w:sz w:val="16"/>
              </w:rPr>
            </w:pPr>
          </w:p>
          <w:p w14:paraId="2544B78F" w14:textId="77777777" w:rsidR="008B24B0" w:rsidRDefault="008B24B0" w:rsidP="00B74DBE">
            <w:pPr>
              <w:pStyle w:val="TableParagraph"/>
              <w:rPr>
                <w:rFonts w:ascii="Times New Roman"/>
                <w:sz w:val="16"/>
              </w:rPr>
            </w:pPr>
          </w:p>
          <w:p w14:paraId="58429DD9" w14:textId="77777777" w:rsidR="008B24B0" w:rsidRDefault="008B24B0" w:rsidP="00B74DBE">
            <w:pPr>
              <w:pStyle w:val="TableParagraph"/>
              <w:spacing w:before="181"/>
              <w:rPr>
                <w:rFonts w:ascii="Times New Roman"/>
                <w:sz w:val="16"/>
              </w:rPr>
            </w:pPr>
          </w:p>
          <w:p w14:paraId="0EAE70D1" w14:textId="77777777" w:rsidR="008B24B0" w:rsidRDefault="008B24B0" w:rsidP="00B74DBE">
            <w:pPr>
              <w:pStyle w:val="TableParagraph"/>
              <w:ind w:right="85"/>
              <w:jc w:val="right"/>
              <w:rPr>
                <w:sz w:val="16"/>
              </w:rPr>
            </w:pPr>
            <w:r>
              <w:rPr>
                <w:spacing w:val="-2"/>
                <w:sz w:val="16"/>
              </w:rPr>
              <w:t>433,300</w:t>
            </w:r>
          </w:p>
        </w:tc>
        <w:tc>
          <w:tcPr>
            <w:tcW w:w="1046" w:type="dxa"/>
          </w:tcPr>
          <w:p w14:paraId="552AB361" w14:textId="77777777" w:rsidR="008B24B0" w:rsidRDefault="008B24B0" w:rsidP="00B74DBE">
            <w:pPr>
              <w:pStyle w:val="TableParagraph"/>
              <w:rPr>
                <w:rFonts w:ascii="Times New Roman"/>
                <w:sz w:val="16"/>
              </w:rPr>
            </w:pPr>
          </w:p>
          <w:p w14:paraId="62306594" w14:textId="77777777" w:rsidR="008B24B0" w:rsidRDefault="008B24B0" w:rsidP="00B74DBE">
            <w:pPr>
              <w:pStyle w:val="TableParagraph"/>
              <w:rPr>
                <w:rFonts w:ascii="Times New Roman"/>
                <w:sz w:val="16"/>
              </w:rPr>
            </w:pPr>
          </w:p>
          <w:p w14:paraId="75B5DAB2" w14:textId="77777777" w:rsidR="008B24B0" w:rsidRDefault="008B24B0" w:rsidP="00B74DBE">
            <w:pPr>
              <w:pStyle w:val="TableParagraph"/>
              <w:rPr>
                <w:rFonts w:ascii="Times New Roman"/>
                <w:sz w:val="16"/>
              </w:rPr>
            </w:pPr>
          </w:p>
          <w:p w14:paraId="5C93C923" w14:textId="77777777" w:rsidR="008B24B0" w:rsidRDefault="008B24B0" w:rsidP="00B74DBE">
            <w:pPr>
              <w:pStyle w:val="TableParagraph"/>
              <w:spacing w:before="181"/>
              <w:rPr>
                <w:rFonts w:ascii="Times New Roman"/>
                <w:sz w:val="16"/>
              </w:rPr>
            </w:pPr>
          </w:p>
          <w:p w14:paraId="2C9821E7" w14:textId="77777777" w:rsidR="008B24B0" w:rsidRDefault="008B24B0" w:rsidP="00B74DBE">
            <w:pPr>
              <w:pStyle w:val="TableParagraph"/>
              <w:ind w:right="87"/>
              <w:jc w:val="right"/>
              <w:rPr>
                <w:sz w:val="16"/>
              </w:rPr>
            </w:pPr>
            <w:r>
              <w:rPr>
                <w:spacing w:val="-2"/>
                <w:sz w:val="16"/>
              </w:rPr>
              <w:t>5.199,60</w:t>
            </w:r>
          </w:p>
        </w:tc>
      </w:tr>
      <w:tr w:rsidR="008B24B0" w14:paraId="14F80954" w14:textId="77777777" w:rsidTr="0081559C">
        <w:trPr>
          <w:gridAfter w:val="2"/>
          <w:wAfter w:w="292" w:type="dxa"/>
          <w:trHeight w:val="2055"/>
          <w:jc w:val="center"/>
        </w:trPr>
        <w:tc>
          <w:tcPr>
            <w:tcW w:w="1072" w:type="dxa"/>
            <w:gridSpan w:val="3"/>
          </w:tcPr>
          <w:p w14:paraId="75FB9506" w14:textId="77777777" w:rsidR="008B24B0" w:rsidRDefault="008B24B0" w:rsidP="00B74DBE">
            <w:pPr>
              <w:pStyle w:val="TableParagraph"/>
              <w:rPr>
                <w:rFonts w:ascii="Times New Roman"/>
                <w:sz w:val="16"/>
              </w:rPr>
            </w:pPr>
          </w:p>
          <w:p w14:paraId="4F90EB22" w14:textId="77777777" w:rsidR="008B24B0" w:rsidRDefault="008B24B0" w:rsidP="00B74DBE">
            <w:pPr>
              <w:pStyle w:val="TableParagraph"/>
              <w:rPr>
                <w:rFonts w:ascii="Times New Roman"/>
                <w:sz w:val="16"/>
              </w:rPr>
            </w:pPr>
          </w:p>
          <w:p w14:paraId="05995D2F" w14:textId="77777777" w:rsidR="008B24B0" w:rsidRDefault="008B24B0" w:rsidP="00B74DBE">
            <w:pPr>
              <w:pStyle w:val="TableParagraph"/>
              <w:rPr>
                <w:rFonts w:ascii="Times New Roman"/>
                <w:sz w:val="16"/>
              </w:rPr>
            </w:pPr>
          </w:p>
          <w:p w14:paraId="679881C7" w14:textId="77777777" w:rsidR="008B24B0" w:rsidRDefault="008B24B0" w:rsidP="00B74DBE">
            <w:pPr>
              <w:pStyle w:val="TableParagraph"/>
              <w:rPr>
                <w:rFonts w:ascii="Times New Roman"/>
                <w:sz w:val="16"/>
              </w:rPr>
            </w:pPr>
          </w:p>
          <w:p w14:paraId="60B7A7DA" w14:textId="77777777" w:rsidR="008B24B0" w:rsidRDefault="008B24B0" w:rsidP="00B74DBE">
            <w:pPr>
              <w:pStyle w:val="TableParagraph"/>
              <w:spacing w:before="2"/>
              <w:rPr>
                <w:rFonts w:ascii="Times New Roman"/>
                <w:sz w:val="16"/>
              </w:rPr>
            </w:pPr>
          </w:p>
          <w:p w14:paraId="00AF3A01" w14:textId="77777777" w:rsidR="008B24B0" w:rsidRDefault="008B24B0" w:rsidP="00B74DBE">
            <w:pPr>
              <w:pStyle w:val="TableParagraph"/>
              <w:ind w:left="5"/>
              <w:jc w:val="center"/>
              <w:rPr>
                <w:rFonts w:ascii="Arial"/>
                <w:b/>
                <w:sz w:val="16"/>
              </w:rPr>
            </w:pPr>
            <w:r>
              <w:rPr>
                <w:rFonts w:ascii="Arial"/>
                <w:b/>
                <w:spacing w:val="-2"/>
                <w:sz w:val="16"/>
              </w:rPr>
              <w:t>00006</w:t>
            </w:r>
          </w:p>
        </w:tc>
        <w:tc>
          <w:tcPr>
            <w:tcW w:w="5309" w:type="dxa"/>
          </w:tcPr>
          <w:p w14:paraId="5D50E9BD" w14:textId="37465D1A" w:rsidR="008B24B0" w:rsidRDefault="008B24B0" w:rsidP="00B74DBE">
            <w:pPr>
              <w:pStyle w:val="TableParagraph"/>
              <w:spacing w:line="249" w:lineRule="auto"/>
              <w:ind w:left="28" w:firstLine="102"/>
              <w:rPr>
                <w:sz w:val="16"/>
              </w:rPr>
            </w:pPr>
            <w:r>
              <w:rPr>
                <w:sz w:val="16"/>
              </w:rPr>
              <w:t>FORNECIMENTO INTERNET VIA FIBRA ÓPTICA OU VIA RADIO - PONTO EMEF MARIA PAULI SPERANDIO</w:t>
            </w:r>
          </w:p>
          <w:p w14:paraId="0423EC67" w14:textId="77777777" w:rsidR="008B24B0" w:rsidRDefault="008B24B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7130EA35" w14:textId="77777777" w:rsidR="008B24B0" w:rsidRDefault="008B24B0" w:rsidP="00B74DBE">
            <w:pPr>
              <w:pStyle w:val="TableParagraph"/>
              <w:spacing w:before="3" w:line="249" w:lineRule="auto"/>
              <w:ind w:left="28" w:right="3316"/>
              <w:jc w:val="both"/>
              <w:rPr>
                <w:sz w:val="16"/>
              </w:rPr>
            </w:pPr>
            <w:r>
              <w:rPr>
                <w:sz w:val="16"/>
              </w:rPr>
              <w:t>emef</w:t>
            </w:r>
            <w:r>
              <w:rPr>
                <w:spacing w:val="-8"/>
                <w:sz w:val="16"/>
              </w:rPr>
              <w:t xml:space="preserve"> </w:t>
            </w:r>
            <w:r>
              <w:rPr>
                <w:sz w:val="16"/>
              </w:rPr>
              <w:t>maria</w:t>
            </w:r>
            <w:r>
              <w:rPr>
                <w:spacing w:val="-10"/>
                <w:sz w:val="16"/>
              </w:rPr>
              <w:t xml:space="preserve"> </w:t>
            </w:r>
            <w:r>
              <w:rPr>
                <w:sz w:val="16"/>
              </w:rPr>
              <w:t>pauli</w:t>
            </w:r>
            <w:r>
              <w:rPr>
                <w:spacing w:val="-9"/>
                <w:sz w:val="16"/>
              </w:rPr>
              <w:t xml:space="preserve"> </w:t>
            </w:r>
            <w:r>
              <w:rPr>
                <w:sz w:val="16"/>
              </w:rPr>
              <w:t>sperandio distrito de itaçu – centro</w:t>
            </w:r>
          </w:p>
        </w:tc>
        <w:tc>
          <w:tcPr>
            <w:tcW w:w="1458" w:type="dxa"/>
            <w:gridSpan w:val="2"/>
          </w:tcPr>
          <w:p w14:paraId="7C95D555" w14:textId="77777777" w:rsidR="008B24B0" w:rsidRDefault="008B24B0" w:rsidP="00B74DBE">
            <w:pPr>
              <w:pStyle w:val="TableParagraph"/>
              <w:rPr>
                <w:rFonts w:ascii="Times New Roman"/>
                <w:sz w:val="16"/>
              </w:rPr>
            </w:pPr>
          </w:p>
          <w:p w14:paraId="1B26153E" w14:textId="77777777" w:rsidR="008B24B0" w:rsidRDefault="008B24B0" w:rsidP="00B74DBE">
            <w:pPr>
              <w:pStyle w:val="TableParagraph"/>
              <w:rPr>
                <w:rFonts w:ascii="Times New Roman"/>
                <w:sz w:val="16"/>
              </w:rPr>
            </w:pPr>
          </w:p>
          <w:p w14:paraId="1F09ACA3" w14:textId="77777777" w:rsidR="008B24B0" w:rsidRDefault="008B24B0" w:rsidP="00B74DBE">
            <w:pPr>
              <w:pStyle w:val="TableParagraph"/>
              <w:rPr>
                <w:rFonts w:ascii="Times New Roman"/>
                <w:sz w:val="16"/>
              </w:rPr>
            </w:pPr>
          </w:p>
          <w:p w14:paraId="5130BD22" w14:textId="77777777" w:rsidR="008B24B0" w:rsidRDefault="008B24B0" w:rsidP="00B74DBE">
            <w:pPr>
              <w:pStyle w:val="TableParagraph"/>
              <w:spacing w:before="181"/>
              <w:rPr>
                <w:rFonts w:ascii="Times New Roman"/>
                <w:sz w:val="16"/>
              </w:rPr>
            </w:pPr>
          </w:p>
          <w:p w14:paraId="55D4ABF9" w14:textId="77777777" w:rsidR="008B24B0" w:rsidRDefault="008B24B0" w:rsidP="00B74DBE">
            <w:pPr>
              <w:pStyle w:val="TableParagraph"/>
              <w:ind w:right="86"/>
              <w:jc w:val="right"/>
              <w:rPr>
                <w:sz w:val="16"/>
              </w:rPr>
            </w:pPr>
            <w:r>
              <w:rPr>
                <w:spacing w:val="-2"/>
                <w:sz w:val="16"/>
              </w:rPr>
              <w:t>12,000</w:t>
            </w:r>
          </w:p>
        </w:tc>
        <w:tc>
          <w:tcPr>
            <w:tcW w:w="1460" w:type="dxa"/>
            <w:gridSpan w:val="2"/>
          </w:tcPr>
          <w:p w14:paraId="5AD65B81" w14:textId="77777777" w:rsidR="008B24B0" w:rsidRDefault="008B24B0" w:rsidP="00B74DBE">
            <w:pPr>
              <w:pStyle w:val="TableParagraph"/>
              <w:rPr>
                <w:rFonts w:ascii="Times New Roman"/>
                <w:sz w:val="16"/>
              </w:rPr>
            </w:pPr>
          </w:p>
          <w:p w14:paraId="6C813ADA" w14:textId="77777777" w:rsidR="008B24B0" w:rsidRDefault="008B24B0" w:rsidP="00B74DBE">
            <w:pPr>
              <w:pStyle w:val="TableParagraph"/>
              <w:rPr>
                <w:rFonts w:ascii="Times New Roman"/>
                <w:sz w:val="16"/>
              </w:rPr>
            </w:pPr>
          </w:p>
          <w:p w14:paraId="34BBB8FA" w14:textId="77777777" w:rsidR="008B24B0" w:rsidRDefault="008B24B0" w:rsidP="00B74DBE">
            <w:pPr>
              <w:pStyle w:val="TableParagraph"/>
              <w:rPr>
                <w:rFonts w:ascii="Times New Roman"/>
                <w:sz w:val="16"/>
              </w:rPr>
            </w:pPr>
          </w:p>
          <w:p w14:paraId="20B42B5C" w14:textId="77777777" w:rsidR="008B24B0" w:rsidRDefault="008B24B0" w:rsidP="00B74DBE">
            <w:pPr>
              <w:pStyle w:val="TableParagraph"/>
              <w:spacing w:before="181"/>
              <w:rPr>
                <w:rFonts w:ascii="Times New Roman"/>
                <w:sz w:val="16"/>
              </w:rPr>
            </w:pPr>
          </w:p>
          <w:p w14:paraId="3AF02869" w14:textId="77777777" w:rsidR="008B24B0" w:rsidRDefault="008B24B0" w:rsidP="00B74DBE">
            <w:pPr>
              <w:pStyle w:val="TableParagraph"/>
              <w:ind w:right="85"/>
              <w:jc w:val="right"/>
              <w:rPr>
                <w:sz w:val="16"/>
              </w:rPr>
            </w:pPr>
            <w:r>
              <w:rPr>
                <w:spacing w:val="-2"/>
                <w:sz w:val="16"/>
              </w:rPr>
              <w:t>349,970</w:t>
            </w:r>
          </w:p>
        </w:tc>
        <w:tc>
          <w:tcPr>
            <w:tcW w:w="1046" w:type="dxa"/>
          </w:tcPr>
          <w:p w14:paraId="2A4B22A1" w14:textId="77777777" w:rsidR="008B24B0" w:rsidRDefault="008B24B0" w:rsidP="00B74DBE">
            <w:pPr>
              <w:pStyle w:val="TableParagraph"/>
              <w:rPr>
                <w:rFonts w:ascii="Times New Roman"/>
                <w:sz w:val="16"/>
              </w:rPr>
            </w:pPr>
          </w:p>
          <w:p w14:paraId="1F7C5634" w14:textId="77777777" w:rsidR="008B24B0" w:rsidRDefault="008B24B0" w:rsidP="00B74DBE">
            <w:pPr>
              <w:pStyle w:val="TableParagraph"/>
              <w:rPr>
                <w:rFonts w:ascii="Times New Roman"/>
                <w:sz w:val="16"/>
              </w:rPr>
            </w:pPr>
          </w:p>
          <w:p w14:paraId="0003C8F5" w14:textId="77777777" w:rsidR="008B24B0" w:rsidRDefault="008B24B0" w:rsidP="00B74DBE">
            <w:pPr>
              <w:pStyle w:val="TableParagraph"/>
              <w:rPr>
                <w:rFonts w:ascii="Times New Roman"/>
                <w:sz w:val="16"/>
              </w:rPr>
            </w:pPr>
          </w:p>
          <w:p w14:paraId="2C411E18" w14:textId="77777777" w:rsidR="008B24B0" w:rsidRDefault="008B24B0" w:rsidP="00B74DBE">
            <w:pPr>
              <w:pStyle w:val="TableParagraph"/>
              <w:spacing w:before="181"/>
              <w:rPr>
                <w:rFonts w:ascii="Times New Roman"/>
                <w:sz w:val="16"/>
              </w:rPr>
            </w:pPr>
          </w:p>
          <w:p w14:paraId="592C564F" w14:textId="77777777" w:rsidR="008B24B0" w:rsidRDefault="008B24B0" w:rsidP="00B74DBE">
            <w:pPr>
              <w:pStyle w:val="TableParagraph"/>
              <w:ind w:right="87"/>
              <w:jc w:val="right"/>
              <w:rPr>
                <w:sz w:val="16"/>
              </w:rPr>
            </w:pPr>
            <w:r>
              <w:rPr>
                <w:spacing w:val="-2"/>
                <w:sz w:val="16"/>
              </w:rPr>
              <w:t>4.199,64</w:t>
            </w:r>
          </w:p>
        </w:tc>
      </w:tr>
      <w:tr w:rsidR="007C2060" w14:paraId="1080021A"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72"/>
        </w:trPr>
        <w:tc>
          <w:tcPr>
            <w:tcW w:w="997" w:type="dxa"/>
            <w:gridSpan w:val="2"/>
            <w:tcBorders>
              <w:top w:val="single" w:sz="4" w:space="0" w:color="auto"/>
              <w:left w:val="single" w:sz="4" w:space="0" w:color="auto"/>
              <w:bottom w:val="single" w:sz="8" w:space="0" w:color="000000"/>
              <w:right w:val="single" w:sz="8" w:space="0" w:color="000000"/>
            </w:tcBorders>
          </w:tcPr>
          <w:p w14:paraId="0E582C55" w14:textId="77777777" w:rsidR="007C2060" w:rsidRDefault="007C2060" w:rsidP="00B74DBE">
            <w:pPr>
              <w:pStyle w:val="TableParagraph"/>
              <w:rPr>
                <w:rFonts w:ascii="Times New Roman"/>
                <w:sz w:val="16"/>
              </w:rPr>
            </w:pPr>
          </w:p>
          <w:p w14:paraId="67A96802" w14:textId="77777777" w:rsidR="007C2060" w:rsidRDefault="007C2060" w:rsidP="00B74DBE">
            <w:pPr>
              <w:pStyle w:val="TableParagraph"/>
              <w:rPr>
                <w:rFonts w:ascii="Times New Roman"/>
                <w:sz w:val="16"/>
              </w:rPr>
            </w:pPr>
          </w:p>
          <w:p w14:paraId="6907F83B" w14:textId="77777777" w:rsidR="007C2060" w:rsidRDefault="007C2060" w:rsidP="00B74DBE">
            <w:pPr>
              <w:pStyle w:val="TableParagraph"/>
              <w:rPr>
                <w:rFonts w:ascii="Times New Roman"/>
                <w:sz w:val="16"/>
              </w:rPr>
            </w:pPr>
          </w:p>
          <w:p w14:paraId="71CAD1A9" w14:textId="77777777" w:rsidR="007C2060" w:rsidRDefault="007C2060" w:rsidP="00B74DBE">
            <w:pPr>
              <w:pStyle w:val="TableParagraph"/>
              <w:spacing w:before="9"/>
              <w:rPr>
                <w:rFonts w:ascii="Times New Roman"/>
                <w:sz w:val="16"/>
              </w:rPr>
            </w:pPr>
          </w:p>
          <w:p w14:paraId="0CDA459F" w14:textId="77777777" w:rsidR="007C2060" w:rsidRDefault="007C2060" w:rsidP="00B74DBE">
            <w:pPr>
              <w:pStyle w:val="TableParagraph"/>
              <w:ind w:left="5"/>
              <w:jc w:val="center"/>
              <w:rPr>
                <w:rFonts w:ascii="Arial"/>
                <w:b/>
                <w:sz w:val="16"/>
              </w:rPr>
            </w:pPr>
            <w:r>
              <w:rPr>
                <w:rFonts w:ascii="Arial"/>
                <w:b/>
                <w:spacing w:val="-2"/>
                <w:sz w:val="16"/>
              </w:rPr>
              <w:t>00007</w:t>
            </w:r>
          </w:p>
        </w:tc>
        <w:tc>
          <w:tcPr>
            <w:tcW w:w="5384" w:type="dxa"/>
            <w:gridSpan w:val="2"/>
            <w:tcBorders>
              <w:top w:val="single" w:sz="4" w:space="0" w:color="auto"/>
              <w:left w:val="single" w:sz="8" w:space="0" w:color="000000"/>
              <w:bottom w:val="single" w:sz="8" w:space="0" w:color="000000"/>
              <w:right w:val="single" w:sz="8" w:space="0" w:color="000000"/>
            </w:tcBorders>
          </w:tcPr>
          <w:p w14:paraId="2CAD96BE" w14:textId="216E7AB9" w:rsidR="007C2060" w:rsidRDefault="007C2060" w:rsidP="00B74DBE">
            <w:pPr>
              <w:pStyle w:val="TableParagraph"/>
              <w:spacing w:before="5" w:line="249" w:lineRule="auto"/>
              <w:ind w:left="28" w:firstLine="102"/>
              <w:rPr>
                <w:sz w:val="16"/>
              </w:rPr>
            </w:pPr>
            <w:r>
              <w:rPr>
                <w:sz w:val="16"/>
              </w:rPr>
              <w:t>FORNECIMENTO INTERNET VIA FIBRA ÓPTICA OU VIA RADIO - PONTO EMEF THIERS VELLOSO</w:t>
            </w:r>
          </w:p>
          <w:p w14:paraId="1A7CB06C" w14:textId="77777777" w:rsidR="007C2060" w:rsidRDefault="007C2060" w:rsidP="00B74DBE">
            <w:pPr>
              <w:pStyle w:val="TableParagraph"/>
              <w:spacing w:before="2"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200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C88D7F5" w14:textId="77777777" w:rsidR="007C2060" w:rsidRDefault="007C2060" w:rsidP="00B74DBE">
            <w:pPr>
              <w:pStyle w:val="TableParagraph"/>
              <w:spacing w:before="3"/>
              <w:ind w:left="28"/>
              <w:jc w:val="both"/>
              <w:rPr>
                <w:sz w:val="16"/>
              </w:rPr>
            </w:pPr>
            <w:r>
              <w:rPr>
                <w:sz w:val="16"/>
              </w:rPr>
              <w:t>emef thiers</w:t>
            </w:r>
            <w:r>
              <w:rPr>
                <w:spacing w:val="1"/>
                <w:sz w:val="16"/>
              </w:rPr>
              <w:t xml:space="preserve"> </w:t>
            </w:r>
            <w:r>
              <w:rPr>
                <w:spacing w:val="-2"/>
                <w:sz w:val="16"/>
              </w:rPr>
              <w:t>velloso</w:t>
            </w:r>
          </w:p>
          <w:p w14:paraId="68D198BC" w14:textId="77777777" w:rsidR="007C2060" w:rsidRDefault="007C2060" w:rsidP="00B74DBE">
            <w:pPr>
              <w:pStyle w:val="TableParagraph"/>
              <w:spacing w:before="8"/>
              <w:ind w:left="28"/>
              <w:jc w:val="both"/>
              <w:rPr>
                <w:sz w:val="16"/>
              </w:rPr>
            </w:pPr>
            <w:r>
              <w:rPr>
                <w:sz w:val="16"/>
              </w:rPr>
              <w:t>av. 17 de</w:t>
            </w:r>
            <w:r>
              <w:rPr>
                <w:spacing w:val="-3"/>
                <w:sz w:val="16"/>
              </w:rPr>
              <w:t xml:space="preserve"> </w:t>
            </w:r>
            <w:r>
              <w:rPr>
                <w:sz w:val="16"/>
              </w:rPr>
              <w:t>fevereiro</w:t>
            </w:r>
            <w:r>
              <w:rPr>
                <w:spacing w:val="-2"/>
                <w:sz w:val="16"/>
              </w:rPr>
              <w:t xml:space="preserve"> </w:t>
            </w:r>
            <w:r>
              <w:rPr>
                <w:sz w:val="16"/>
              </w:rPr>
              <w:t>–</w:t>
            </w:r>
            <w:r>
              <w:rPr>
                <w:spacing w:val="-1"/>
                <w:sz w:val="16"/>
              </w:rPr>
              <w:t xml:space="preserve"> </w:t>
            </w:r>
            <w:r>
              <w:rPr>
                <w:spacing w:val="-2"/>
                <w:sz w:val="16"/>
              </w:rPr>
              <w:t>centro</w:t>
            </w:r>
          </w:p>
        </w:tc>
        <w:tc>
          <w:tcPr>
            <w:tcW w:w="1417" w:type="dxa"/>
            <w:tcBorders>
              <w:top w:val="single" w:sz="4" w:space="0" w:color="auto"/>
              <w:left w:val="single" w:sz="8" w:space="0" w:color="000000"/>
              <w:bottom w:val="single" w:sz="8" w:space="0" w:color="000000"/>
              <w:right w:val="single" w:sz="8" w:space="0" w:color="000000"/>
            </w:tcBorders>
          </w:tcPr>
          <w:p w14:paraId="4BDD501E" w14:textId="77777777" w:rsidR="007C2060" w:rsidRDefault="007C2060" w:rsidP="00B74DBE">
            <w:pPr>
              <w:pStyle w:val="TableParagraph"/>
              <w:rPr>
                <w:rFonts w:ascii="Times New Roman"/>
                <w:sz w:val="16"/>
              </w:rPr>
            </w:pPr>
          </w:p>
          <w:p w14:paraId="0457775A" w14:textId="77777777" w:rsidR="007C2060" w:rsidRDefault="007C2060" w:rsidP="00B74DBE">
            <w:pPr>
              <w:pStyle w:val="TableParagraph"/>
              <w:rPr>
                <w:rFonts w:ascii="Times New Roman"/>
                <w:sz w:val="16"/>
              </w:rPr>
            </w:pPr>
          </w:p>
          <w:p w14:paraId="2A8A731D" w14:textId="77777777" w:rsidR="007C2060" w:rsidRDefault="007C2060" w:rsidP="00B74DBE">
            <w:pPr>
              <w:pStyle w:val="TableParagraph"/>
              <w:rPr>
                <w:rFonts w:ascii="Times New Roman"/>
                <w:sz w:val="16"/>
              </w:rPr>
            </w:pPr>
          </w:p>
          <w:p w14:paraId="1C6EFAF3" w14:textId="77777777" w:rsidR="007C2060" w:rsidRDefault="007C2060" w:rsidP="00B74DBE">
            <w:pPr>
              <w:pStyle w:val="TableParagraph"/>
              <w:rPr>
                <w:rFonts w:ascii="Times New Roman"/>
                <w:sz w:val="16"/>
              </w:rPr>
            </w:pPr>
          </w:p>
          <w:p w14:paraId="689E06D4" w14:textId="77777777" w:rsidR="007C2060" w:rsidRDefault="007C2060" w:rsidP="00B74DBE">
            <w:pPr>
              <w:pStyle w:val="TableParagraph"/>
              <w:spacing w:before="4"/>
              <w:rPr>
                <w:rFonts w:ascii="Times New Roman"/>
                <w:sz w:val="16"/>
              </w:rPr>
            </w:pPr>
          </w:p>
          <w:p w14:paraId="1178E8F5" w14:textId="77777777" w:rsidR="007C2060" w:rsidRDefault="007C2060" w:rsidP="00B74DBE">
            <w:pPr>
              <w:pStyle w:val="TableParagraph"/>
              <w:spacing w:before="1"/>
              <w:ind w:right="86"/>
              <w:jc w:val="right"/>
              <w:rPr>
                <w:sz w:val="16"/>
              </w:rPr>
            </w:pPr>
            <w:r>
              <w:rPr>
                <w:spacing w:val="-2"/>
                <w:sz w:val="16"/>
              </w:rPr>
              <w:t>12,000</w:t>
            </w:r>
          </w:p>
        </w:tc>
        <w:tc>
          <w:tcPr>
            <w:tcW w:w="1411" w:type="dxa"/>
            <w:gridSpan w:val="2"/>
            <w:tcBorders>
              <w:top w:val="single" w:sz="4" w:space="0" w:color="auto"/>
              <w:left w:val="single" w:sz="8" w:space="0" w:color="000000"/>
              <w:bottom w:val="single" w:sz="8" w:space="0" w:color="000000"/>
              <w:right w:val="single" w:sz="8" w:space="0" w:color="000000"/>
            </w:tcBorders>
          </w:tcPr>
          <w:p w14:paraId="668DAEBB" w14:textId="77777777" w:rsidR="007C2060" w:rsidRDefault="007C2060" w:rsidP="00B74DBE">
            <w:pPr>
              <w:pStyle w:val="TableParagraph"/>
              <w:rPr>
                <w:rFonts w:ascii="Times New Roman"/>
                <w:sz w:val="16"/>
              </w:rPr>
            </w:pPr>
          </w:p>
          <w:p w14:paraId="647530D2" w14:textId="77777777" w:rsidR="007C2060" w:rsidRDefault="007C2060" w:rsidP="00B74DBE">
            <w:pPr>
              <w:pStyle w:val="TableParagraph"/>
              <w:rPr>
                <w:rFonts w:ascii="Times New Roman"/>
                <w:sz w:val="16"/>
              </w:rPr>
            </w:pPr>
          </w:p>
          <w:p w14:paraId="7EDECFE9" w14:textId="77777777" w:rsidR="007C2060" w:rsidRDefault="007C2060" w:rsidP="00B74DBE">
            <w:pPr>
              <w:pStyle w:val="TableParagraph"/>
              <w:rPr>
                <w:rFonts w:ascii="Times New Roman"/>
                <w:sz w:val="16"/>
              </w:rPr>
            </w:pPr>
          </w:p>
          <w:p w14:paraId="44DB25DD" w14:textId="77777777" w:rsidR="007C2060" w:rsidRDefault="007C2060" w:rsidP="00B74DBE">
            <w:pPr>
              <w:pStyle w:val="TableParagraph"/>
              <w:rPr>
                <w:rFonts w:ascii="Times New Roman"/>
                <w:sz w:val="16"/>
              </w:rPr>
            </w:pPr>
          </w:p>
          <w:p w14:paraId="264871D1" w14:textId="77777777" w:rsidR="007C2060" w:rsidRDefault="007C2060" w:rsidP="00B74DBE">
            <w:pPr>
              <w:pStyle w:val="TableParagraph"/>
              <w:spacing w:before="4"/>
              <w:rPr>
                <w:rFonts w:ascii="Times New Roman"/>
                <w:sz w:val="16"/>
              </w:rPr>
            </w:pPr>
          </w:p>
          <w:p w14:paraId="4443334C" w14:textId="77777777" w:rsidR="007C2060" w:rsidRDefault="007C2060" w:rsidP="00B74DBE">
            <w:pPr>
              <w:pStyle w:val="TableParagraph"/>
              <w:spacing w:before="1"/>
              <w:ind w:right="85"/>
              <w:jc w:val="right"/>
              <w:rPr>
                <w:sz w:val="16"/>
              </w:rPr>
            </w:pPr>
            <w:r>
              <w:rPr>
                <w:spacing w:val="-2"/>
                <w:sz w:val="16"/>
              </w:rPr>
              <w:t>433,300</w:t>
            </w:r>
          </w:p>
        </w:tc>
        <w:tc>
          <w:tcPr>
            <w:tcW w:w="1134" w:type="dxa"/>
            <w:gridSpan w:val="2"/>
            <w:tcBorders>
              <w:top w:val="single" w:sz="4" w:space="0" w:color="auto"/>
              <w:left w:val="single" w:sz="8" w:space="0" w:color="000000"/>
              <w:bottom w:val="single" w:sz="8" w:space="0" w:color="000000"/>
              <w:right w:val="single" w:sz="4" w:space="0" w:color="auto"/>
            </w:tcBorders>
          </w:tcPr>
          <w:p w14:paraId="6113B250" w14:textId="77777777" w:rsidR="007C2060" w:rsidRDefault="007C2060" w:rsidP="00B74DBE">
            <w:pPr>
              <w:pStyle w:val="TableParagraph"/>
              <w:rPr>
                <w:rFonts w:ascii="Times New Roman"/>
                <w:sz w:val="16"/>
              </w:rPr>
            </w:pPr>
          </w:p>
          <w:p w14:paraId="4BACA0BF" w14:textId="77777777" w:rsidR="007C2060" w:rsidRDefault="007C2060" w:rsidP="00B74DBE">
            <w:pPr>
              <w:pStyle w:val="TableParagraph"/>
              <w:rPr>
                <w:rFonts w:ascii="Times New Roman"/>
                <w:sz w:val="16"/>
              </w:rPr>
            </w:pPr>
          </w:p>
          <w:p w14:paraId="389F98A1" w14:textId="77777777" w:rsidR="007C2060" w:rsidRDefault="007C2060" w:rsidP="00B74DBE">
            <w:pPr>
              <w:pStyle w:val="TableParagraph"/>
              <w:rPr>
                <w:rFonts w:ascii="Times New Roman"/>
                <w:sz w:val="16"/>
              </w:rPr>
            </w:pPr>
          </w:p>
          <w:p w14:paraId="5DAF18C6" w14:textId="77777777" w:rsidR="007C2060" w:rsidRDefault="007C2060" w:rsidP="00B74DBE">
            <w:pPr>
              <w:pStyle w:val="TableParagraph"/>
              <w:rPr>
                <w:rFonts w:ascii="Times New Roman"/>
                <w:sz w:val="16"/>
              </w:rPr>
            </w:pPr>
          </w:p>
          <w:p w14:paraId="21565E4A" w14:textId="77777777" w:rsidR="007C2060" w:rsidRDefault="007C2060" w:rsidP="00B74DBE">
            <w:pPr>
              <w:pStyle w:val="TableParagraph"/>
              <w:spacing w:before="4"/>
              <w:rPr>
                <w:rFonts w:ascii="Times New Roman"/>
                <w:sz w:val="16"/>
              </w:rPr>
            </w:pPr>
          </w:p>
          <w:p w14:paraId="096C081D" w14:textId="77777777" w:rsidR="007C2060" w:rsidRDefault="007C2060" w:rsidP="00B74DBE">
            <w:pPr>
              <w:pStyle w:val="TableParagraph"/>
              <w:spacing w:before="1"/>
              <w:ind w:right="87"/>
              <w:jc w:val="right"/>
              <w:rPr>
                <w:sz w:val="16"/>
              </w:rPr>
            </w:pPr>
            <w:r>
              <w:rPr>
                <w:spacing w:val="-2"/>
                <w:sz w:val="16"/>
              </w:rPr>
              <w:t>5.199,60</w:t>
            </w:r>
          </w:p>
        </w:tc>
      </w:tr>
      <w:tr w:rsidR="007C2060" w14:paraId="1AA9A126"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3"/>
        </w:trPr>
        <w:tc>
          <w:tcPr>
            <w:tcW w:w="997" w:type="dxa"/>
            <w:gridSpan w:val="2"/>
            <w:tcBorders>
              <w:top w:val="single" w:sz="8" w:space="0" w:color="000000"/>
              <w:left w:val="single" w:sz="4" w:space="0" w:color="auto"/>
              <w:bottom w:val="single" w:sz="8" w:space="0" w:color="000000"/>
              <w:right w:val="single" w:sz="8" w:space="0" w:color="000000"/>
            </w:tcBorders>
          </w:tcPr>
          <w:p w14:paraId="19DD5073" w14:textId="77777777" w:rsidR="007C2060" w:rsidRDefault="007C2060" w:rsidP="00B74DBE">
            <w:pPr>
              <w:pStyle w:val="TableParagraph"/>
              <w:rPr>
                <w:rFonts w:ascii="Times New Roman"/>
                <w:sz w:val="16"/>
              </w:rPr>
            </w:pPr>
          </w:p>
          <w:p w14:paraId="5A641DAC" w14:textId="77777777" w:rsidR="007C2060" w:rsidRDefault="007C2060" w:rsidP="00B74DBE">
            <w:pPr>
              <w:pStyle w:val="TableParagraph"/>
              <w:rPr>
                <w:rFonts w:ascii="Times New Roman"/>
                <w:sz w:val="16"/>
              </w:rPr>
            </w:pPr>
          </w:p>
          <w:p w14:paraId="4DD33DC7" w14:textId="77777777" w:rsidR="007C2060" w:rsidRDefault="007C2060" w:rsidP="00B74DBE">
            <w:pPr>
              <w:pStyle w:val="TableParagraph"/>
              <w:rPr>
                <w:rFonts w:ascii="Times New Roman"/>
                <w:sz w:val="16"/>
              </w:rPr>
            </w:pPr>
          </w:p>
          <w:p w14:paraId="3BF5E385" w14:textId="77777777" w:rsidR="007C2060" w:rsidRDefault="007C2060" w:rsidP="00B74DBE">
            <w:pPr>
              <w:pStyle w:val="TableParagraph"/>
              <w:rPr>
                <w:rFonts w:ascii="Times New Roman"/>
                <w:sz w:val="16"/>
              </w:rPr>
            </w:pPr>
          </w:p>
          <w:p w14:paraId="63263231" w14:textId="77777777" w:rsidR="007C2060" w:rsidRDefault="007C2060" w:rsidP="00B74DBE">
            <w:pPr>
              <w:pStyle w:val="TableParagraph"/>
              <w:rPr>
                <w:rFonts w:ascii="Times New Roman"/>
                <w:sz w:val="16"/>
              </w:rPr>
            </w:pPr>
          </w:p>
          <w:p w14:paraId="4B606993" w14:textId="77777777" w:rsidR="007C2060" w:rsidRDefault="007C2060" w:rsidP="00B74DBE">
            <w:pPr>
              <w:pStyle w:val="TableParagraph"/>
              <w:ind w:left="5"/>
              <w:jc w:val="center"/>
              <w:rPr>
                <w:rFonts w:ascii="Arial"/>
                <w:b/>
                <w:sz w:val="16"/>
              </w:rPr>
            </w:pPr>
            <w:r>
              <w:rPr>
                <w:rFonts w:ascii="Arial"/>
                <w:b/>
                <w:spacing w:val="-2"/>
                <w:sz w:val="16"/>
              </w:rPr>
              <w:t>00008</w:t>
            </w:r>
          </w:p>
        </w:tc>
        <w:tc>
          <w:tcPr>
            <w:tcW w:w="5384" w:type="dxa"/>
            <w:gridSpan w:val="2"/>
            <w:tcBorders>
              <w:top w:val="single" w:sz="8" w:space="0" w:color="000000"/>
              <w:left w:val="single" w:sz="8" w:space="0" w:color="000000"/>
              <w:bottom w:val="single" w:sz="8" w:space="0" w:color="000000"/>
              <w:right w:val="single" w:sz="8" w:space="0" w:color="000000"/>
            </w:tcBorders>
          </w:tcPr>
          <w:p w14:paraId="4CBF1C32" w14:textId="2666E19A" w:rsidR="007C2060" w:rsidRDefault="007C2060" w:rsidP="00B74DBE">
            <w:pPr>
              <w:pStyle w:val="TableParagraph"/>
              <w:spacing w:line="249" w:lineRule="auto"/>
              <w:ind w:left="28" w:firstLine="102"/>
              <w:rPr>
                <w:sz w:val="16"/>
              </w:rPr>
            </w:pPr>
            <w:r>
              <w:rPr>
                <w:sz w:val="16"/>
              </w:rPr>
              <w:t>FORNECIMENTO INTERNET VIA FIBRA ÓPTICA OU VIA RADIO - PONTO EMEF PADRE ALONSO</w:t>
            </w:r>
          </w:p>
          <w:p w14:paraId="5AA9844D"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5"/>
                <w:sz w:val="16"/>
              </w:rPr>
              <w:t xml:space="preserve"> </w:t>
            </w:r>
            <w:r>
              <w:rPr>
                <w:sz w:val="16"/>
              </w:rPr>
              <w:t>dia,</w:t>
            </w:r>
            <w:r>
              <w:rPr>
                <w:spacing w:val="35"/>
                <w:sz w:val="16"/>
              </w:rPr>
              <w:t xml:space="preserve"> </w:t>
            </w:r>
            <w:r>
              <w:rPr>
                <w:sz w:val="16"/>
              </w:rPr>
              <w:t>durante</w:t>
            </w:r>
            <w:r>
              <w:rPr>
                <w:spacing w:val="34"/>
                <w:sz w:val="16"/>
              </w:rPr>
              <w:t xml:space="preserve"> </w:t>
            </w:r>
            <w:r>
              <w:rPr>
                <w:sz w:val="16"/>
              </w:rPr>
              <w:t>07</w:t>
            </w:r>
            <w:r>
              <w:rPr>
                <w:spacing w:val="35"/>
                <w:sz w:val="16"/>
              </w:rPr>
              <w:t xml:space="preserve"> </w:t>
            </w:r>
            <w:r>
              <w:rPr>
                <w:sz w:val="16"/>
              </w:rPr>
              <w:t>(sete)</w:t>
            </w:r>
            <w:r>
              <w:rPr>
                <w:spacing w:val="33"/>
                <w:sz w:val="16"/>
              </w:rPr>
              <w:t xml:space="preserve"> </w:t>
            </w:r>
            <w:r>
              <w:rPr>
                <w:sz w:val="16"/>
              </w:rPr>
              <w:t>dias</w:t>
            </w:r>
            <w:r>
              <w:rPr>
                <w:spacing w:val="36"/>
                <w:sz w:val="16"/>
              </w:rPr>
              <w:t xml:space="preserve"> </w:t>
            </w:r>
            <w:r>
              <w:rPr>
                <w:sz w:val="16"/>
              </w:rPr>
              <w:t>da</w:t>
            </w:r>
            <w:r>
              <w:rPr>
                <w:spacing w:val="34"/>
                <w:sz w:val="16"/>
              </w:rPr>
              <w:t xml:space="preserve"> </w:t>
            </w:r>
            <w:r>
              <w:rPr>
                <w:sz w:val="16"/>
              </w:rPr>
              <w:t>semana,</w:t>
            </w:r>
            <w:r>
              <w:rPr>
                <w:spacing w:val="35"/>
                <w:sz w:val="16"/>
              </w:rPr>
              <w:t xml:space="preserve"> </w:t>
            </w:r>
            <w:r>
              <w:rPr>
                <w:sz w:val="16"/>
              </w:rPr>
              <w:t>velocidade</w:t>
            </w:r>
            <w:r>
              <w:rPr>
                <w:spacing w:val="34"/>
                <w:sz w:val="16"/>
              </w:rPr>
              <w:t xml:space="preserve"> </w:t>
            </w:r>
            <w:r>
              <w:rPr>
                <w:sz w:val="16"/>
              </w:rPr>
              <w:t>de</w:t>
            </w:r>
            <w:r>
              <w:rPr>
                <w:spacing w:val="35"/>
                <w:sz w:val="16"/>
              </w:rPr>
              <w:t xml:space="preserve"> </w:t>
            </w:r>
            <w:r>
              <w:rPr>
                <w:sz w:val="16"/>
              </w:rPr>
              <w:t>100</w:t>
            </w:r>
            <w:r>
              <w:rPr>
                <w:spacing w:val="34"/>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4456B85" w14:textId="77777777" w:rsidR="007C2060" w:rsidRDefault="007C2060" w:rsidP="00B74DBE">
            <w:pPr>
              <w:pStyle w:val="TableParagraph"/>
              <w:spacing w:before="1"/>
              <w:ind w:left="28"/>
              <w:jc w:val="both"/>
              <w:rPr>
                <w:sz w:val="16"/>
              </w:rPr>
            </w:pPr>
            <w:r>
              <w:rPr>
                <w:sz w:val="16"/>
              </w:rPr>
              <w:t>emef padre</w:t>
            </w:r>
            <w:r>
              <w:rPr>
                <w:spacing w:val="1"/>
                <w:sz w:val="16"/>
              </w:rPr>
              <w:t xml:space="preserve"> </w:t>
            </w:r>
            <w:r>
              <w:rPr>
                <w:spacing w:val="-2"/>
                <w:sz w:val="16"/>
              </w:rPr>
              <w:t>alonso</w:t>
            </w:r>
          </w:p>
          <w:p w14:paraId="663A9638" w14:textId="77777777" w:rsidR="007C2060" w:rsidRDefault="007C2060" w:rsidP="00B74DBE">
            <w:pPr>
              <w:pStyle w:val="TableParagraph"/>
              <w:spacing w:before="8"/>
              <w:ind w:left="28"/>
              <w:jc w:val="both"/>
              <w:rPr>
                <w:sz w:val="16"/>
              </w:rPr>
            </w:pPr>
            <w:r>
              <w:rPr>
                <w:sz w:val="16"/>
              </w:rPr>
              <w:t>distrito</w:t>
            </w:r>
            <w:r>
              <w:rPr>
                <w:spacing w:val="1"/>
                <w:sz w:val="16"/>
              </w:rPr>
              <w:t xml:space="preserve"> </w:t>
            </w:r>
            <w:r>
              <w:rPr>
                <w:sz w:val="16"/>
              </w:rPr>
              <w:t>de</w:t>
            </w:r>
            <w:r>
              <w:rPr>
                <w:spacing w:val="-1"/>
                <w:sz w:val="16"/>
              </w:rPr>
              <w:t xml:space="preserve"> </w:t>
            </w:r>
            <w:r>
              <w:rPr>
                <w:sz w:val="16"/>
              </w:rPr>
              <w:t>palmeira</w:t>
            </w:r>
            <w:r>
              <w:rPr>
                <w:spacing w:val="-1"/>
                <w:sz w:val="16"/>
              </w:rPr>
              <w:t xml:space="preserve"> </w:t>
            </w:r>
            <w:r>
              <w:rPr>
                <w:sz w:val="16"/>
              </w:rPr>
              <w:t>–</w:t>
            </w:r>
            <w:r>
              <w:rPr>
                <w:spacing w:val="3"/>
                <w:sz w:val="16"/>
              </w:rPr>
              <w:t xml:space="preserve"> </w:t>
            </w:r>
            <w:r>
              <w:rPr>
                <w:spacing w:val="-2"/>
                <w:sz w:val="16"/>
              </w:rPr>
              <w:t>centro</w:t>
            </w:r>
          </w:p>
        </w:tc>
        <w:tc>
          <w:tcPr>
            <w:tcW w:w="1417" w:type="dxa"/>
            <w:tcBorders>
              <w:top w:val="single" w:sz="8" w:space="0" w:color="000000"/>
              <w:left w:val="single" w:sz="8" w:space="0" w:color="000000"/>
              <w:bottom w:val="single" w:sz="8" w:space="0" w:color="000000"/>
              <w:right w:val="single" w:sz="8" w:space="0" w:color="000000"/>
            </w:tcBorders>
          </w:tcPr>
          <w:p w14:paraId="70A1D86E" w14:textId="77777777" w:rsidR="007C2060" w:rsidRDefault="007C2060" w:rsidP="00B74DBE">
            <w:pPr>
              <w:pStyle w:val="TableParagraph"/>
              <w:rPr>
                <w:rFonts w:ascii="Times New Roman"/>
                <w:sz w:val="16"/>
              </w:rPr>
            </w:pPr>
          </w:p>
          <w:p w14:paraId="0BF8D7FE" w14:textId="77777777" w:rsidR="007C2060" w:rsidRDefault="007C2060" w:rsidP="00B74DBE">
            <w:pPr>
              <w:pStyle w:val="TableParagraph"/>
              <w:rPr>
                <w:rFonts w:ascii="Times New Roman"/>
                <w:sz w:val="16"/>
              </w:rPr>
            </w:pPr>
          </w:p>
          <w:p w14:paraId="6482F1A1" w14:textId="77777777" w:rsidR="007C2060" w:rsidRDefault="007C2060" w:rsidP="00B74DBE">
            <w:pPr>
              <w:pStyle w:val="TableParagraph"/>
              <w:rPr>
                <w:rFonts w:ascii="Times New Roman"/>
                <w:sz w:val="16"/>
              </w:rPr>
            </w:pPr>
          </w:p>
          <w:p w14:paraId="0E7C9CD6" w14:textId="77777777" w:rsidR="007C2060" w:rsidRDefault="007C2060" w:rsidP="00B74DBE">
            <w:pPr>
              <w:pStyle w:val="TableParagraph"/>
              <w:spacing w:before="179"/>
              <w:rPr>
                <w:rFonts w:ascii="Times New Roman"/>
                <w:sz w:val="16"/>
              </w:rPr>
            </w:pPr>
          </w:p>
          <w:p w14:paraId="5D996E12"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62208872" w14:textId="77777777" w:rsidR="007C2060" w:rsidRDefault="007C2060" w:rsidP="00B74DBE">
            <w:pPr>
              <w:pStyle w:val="TableParagraph"/>
              <w:rPr>
                <w:rFonts w:ascii="Times New Roman"/>
                <w:sz w:val="16"/>
              </w:rPr>
            </w:pPr>
          </w:p>
          <w:p w14:paraId="151F6A70" w14:textId="77777777" w:rsidR="007C2060" w:rsidRDefault="007C2060" w:rsidP="00B74DBE">
            <w:pPr>
              <w:pStyle w:val="TableParagraph"/>
              <w:rPr>
                <w:rFonts w:ascii="Times New Roman"/>
                <w:sz w:val="16"/>
              </w:rPr>
            </w:pPr>
          </w:p>
          <w:p w14:paraId="7143092D" w14:textId="77777777" w:rsidR="007C2060" w:rsidRDefault="007C2060" w:rsidP="00B74DBE">
            <w:pPr>
              <w:pStyle w:val="TableParagraph"/>
              <w:rPr>
                <w:rFonts w:ascii="Times New Roman"/>
                <w:sz w:val="16"/>
              </w:rPr>
            </w:pPr>
          </w:p>
          <w:p w14:paraId="33C3EFEB" w14:textId="77777777" w:rsidR="007C2060" w:rsidRDefault="007C2060" w:rsidP="00B74DBE">
            <w:pPr>
              <w:pStyle w:val="TableParagraph"/>
              <w:spacing w:before="179"/>
              <w:rPr>
                <w:rFonts w:ascii="Times New Roman"/>
                <w:sz w:val="16"/>
              </w:rPr>
            </w:pPr>
          </w:p>
          <w:p w14:paraId="7ED7EBD9" w14:textId="77777777" w:rsidR="007C2060" w:rsidRDefault="007C2060" w:rsidP="00B74DBE">
            <w:pPr>
              <w:pStyle w:val="TableParagraph"/>
              <w:ind w:right="85"/>
              <w:jc w:val="right"/>
              <w:rPr>
                <w:sz w:val="16"/>
              </w:rPr>
            </w:pPr>
            <w:r>
              <w:rPr>
                <w:spacing w:val="-2"/>
                <w:sz w:val="16"/>
              </w:rPr>
              <w:t>349,970</w:t>
            </w:r>
          </w:p>
        </w:tc>
        <w:tc>
          <w:tcPr>
            <w:tcW w:w="1134" w:type="dxa"/>
            <w:gridSpan w:val="2"/>
            <w:tcBorders>
              <w:top w:val="single" w:sz="8" w:space="0" w:color="000000"/>
              <w:left w:val="single" w:sz="8" w:space="0" w:color="000000"/>
              <w:bottom w:val="single" w:sz="8" w:space="0" w:color="000000"/>
              <w:right w:val="single" w:sz="4" w:space="0" w:color="auto"/>
            </w:tcBorders>
          </w:tcPr>
          <w:p w14:paraId="3C7FF019" w14:textId="77777777" w:rsidR="007C2060" w:rsidRDefault="007C2060" w:rsidP="00B74DBE">
            <w:pPr>
              <w:pStyle w:val="TableParagraph"/>
              <w:rPr>
                <w:rFonts w:ascii="Times New Roman"/>
                <w:sz w:val="16"/>
              </w:rPr>
            </w:pPr>
          </w:p>
          <w:p w14:paraId="132ACA1F" w14:textId="77777777" w:rsidR="007C2060" w:rsidRDefault="007C2060" w:rsidP="00B74DBE">
            <w:pPr>
              <w:pStyle w:val="TableParagraph"/>
              <w:rPr>
                <w:rFonts w:ascii="Times New Roman"/>
                <w:sz w:val="16"/>
              </w:rPr>
            </w:pPr>
          </w:p>
          <w:p w14:paraId="6B98D556" w14:textId="77777777" w:rsidR="007C2060" w:rsidRDefault="007C2060" w:rsidP="00B74DBE">
            <w:pPr>
              <w:pStyle w:val="TableParagraph"/>
              <w:rPr>
                <w:rFonts w:ascii="Times New Roman"/>
                <w:sz w:val="16"/>
              </w:rPr>
            </w:pPr>
          </w:p>
          <w:p w14:paraId="613D286B" w14:textId="77777777" w:rsidR="007C2060" w:rsidRDefault="007C2060" w:rsidP="00B74DBE">
            <w:pPr>
              <w:pStyle w:val="TableParagraph"/>
              <w:spacing w:before="179"/>
              <w:rPr>
                <w:rFonts w:ascii="Times New Roman"/>
                <w:sz w:val="16"/>
              </w:rPr>
            </w:pPr>
          </w:p>
          <w:p w14:paraId="02448B88" w14:textId="77777777" w:rsidR="007C2060" w:rsidRDefault="007C2060" w:rsidP="00B74DBE">
            <w:pPr>
              <w:pStyle w:val="TableParagraph"/>
              <w:ind w:right="87"/>
              <w:jc w:val="right"/>
              <w:rPr>
                <w:sz w:val="16"/>
              </w:rPr>
            </w:pPr>
            <w:r>
              <w:rPr>
                <w:spacing w:val="-2"/>
                <w:sz w:val="16"/>
              </w:rPr>
              <w:t>4.199,64</w:t>
            </w:r>
          </w:p>
        </w:tc>
      </w:tr>
      <w:tr w:rsidR="007C2060" w14:paraId="1A5F356F"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6"/>
        </w:trPr>
        <w:tc>
          <w:tcPr>
            <w:tcW w:w="997" w:type="dxa"/>
            <w:gridSpan w:val="2"/>
            <w:tcBorders>
              <w:top w:val="single" w:sz="8" w:space="0" w:color="000000"/>
              <w:left w:val="single" w:sz="4" w:space="0" w:color="auto"/>
              <w:bottom w:val="single" w:sz="8" w:space="0" w:color="000000"/>
              <w:right w:val="single" w:sz="8" w:space="0" w:color="000000"/>
            </w:tcBorders>
          </w:tcPr>
          <w:p w14:paraId="7897DFE2" w14:textId="77777777" w:rsidR="007C2060" w:rsidRDefault="007C2060" w:rsidP="00B74DBE">
            <w:pPr>
              <w:pStyle w:val="TableParagraph"/>
              <w:rPr>
                <w:rFonts w:ascii="Times New Roman"/>
                <w:sz w:val="16"/>
              </w:rPr>
            </w:pPr>
          </w:p>
          <w:p w14:paraId="7574D0F7" w14:textId="77777777" w:rsidR="007C2060" w:rsidRDefault="007C2060" w:rsidP="00B74DBE">
            <w:pPr>
              <w:pStyle w:val="TableParagraph"/>
              <w:rPr>
                <w:rFonts w:ascii="Times New Roman"/>
                <w:sz w:val="16"/>
              </w:rPr>
            </w:pPr>
          </w:p>
          <w:p w14:paraId="1D819B47" w14:textId="77777777" w:rsidR="007C2060" w:rsidRDefault="007C2060" w:rsidP="00B74DBE">
            <w:pPr>
              <w:pStyle w:val="TableParagraph"/>
              <w:rPr>
                <w:rFonts w:ascii="Times New Roman"/>
                <w:sz w:val="16"/>
              </w:rPr>
            </w:pPr>
          </w:p>
          <w:p w14:paraId="102EBCE6" w14:textId="77777777" w:rsidR="007C2060" w:rsidRDefault="007C2060" w:rsidP="00B74DBE">
            <w:pPr>
              <w:pStyle w:val="TableParagraph"/>
              <w:rPr>
                <w:rFonts w:ascii="Times New Roman"/>
                <w:sz w:val="16"/>
              </w:rPr>
            </w:pPr>
          </w:p>
          <w:p w14:paraId="6C118FAE" w14:textId="77777777" w:rsidR="007C2060" w:rsidRDefault="007C2060" w:rsidP="00B74DBE">
            <w:pPr>
              <w:pStyle w:val="TableParagraph"/>
              <w:spacing w:before="2"/>
              <w:rPr>
                <w:rFonts w:ascii="Times New Roman"/>
                <w:sz w:val="16"/>
              </w:rPr>
            </w:pPr>
          </w:p>
          <w:p w14:paraId="78C1F507" w14:textId="77777777" w:rsidR="007C2060" w:rsidRDefault="007C2060" w:rsidP="00B74DBE">
            <w:pPr>
              <w:pStyle w:val="TableParagraph"/>
              <w:ind w:left="5"/>
              <w:jc w:val="center"/>
              <w:rPr>
                <w:rFonts w:ascii="Arial"/>
                <w:b/>
                <w:sz w:val="16"/>
              </w:rPr>
            </w:pPr>
            <w:r>
              <w:rPr>
                <w:rFonts w:ascii="Arial"/>
                <w:b/>
                <w:spacing w:val="-2"/>
                <w:sz w:val="16"/>
              </w:rPr>
              <w:t>00009</w:t>
            </w:r>
          </w:p>
        </w:tc>
        <w:tc>
          <w:tcPr>
            <w:tcW w:w="5384" w:type="dxa"/>
            <w:gridSpan w:val="2"/>
            <w:tcBorders>
              <w:top w:val="single" w:sz="8" w:space="0" w:color="000000"/>
              <w:left w:val="single" w:sz="8" w:space="0" w:color="000000"/>
              <w:bottom w:val="single" w:sz="8" w:space="0" w:color="000000"/>
              <w:right w:val="single" w:sz="8" w:space="0" w:color="000000"/>
            </w:tcBorders>
          </w:tcPr>
          <w:p w14:paraId="43E20042" w14:textId="53E994FB" w:rsidR="007C2060" w:rsidRDefault="007C2060" w:rsidP="00B74DBE">
            <w:pPr>
              <w:pStyle w:val="TableParagraph"/>
              <w:spacing w:line="249" w:lineRule="auto"/>
              <w:ind w:left="28" w:firstLine="102"/>
              <w:rPr>
                <w:sz w:val="16"/>
              </w:rPr>
            </w:pPr>
            <w:r>
              <w:rPr>
                <w:sz w:val="16"/>
              </w:rPr>
              <w:t>FORNECIMENTO INTERNET VIA FIBRA ÓPTICA OU VIA RADIO - PONTO EMEIEF PEDRO THOMAZINI</w:t>
            </w:r>
          </w:p>
          <w:p w14:paraId="5030C169"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60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7978C663" w14:textId="77777777" w:rsidR="007C2060" w:rsidRDefault="007C2060" w:rsidP="00B74DBE">
            <w:pPr>
              <w:pStyle w:val="TableParagraph"/>
              <w:spacing w:before="3" w:line="249" w:lineRule="auto"/>
              <w:ind w:left="28" w:right="3585"/>
              <w:jc w:val="both"/>
              <w:rPr>
                <w:sz w:val="16"/>
              </w:rPr>
            </w:pPr>
            <w:r>
              <w:rPr>
                <w:sz w:val="16"/>
              </w:rPr>
              <w:t>emeief</w:t>
            </w:r>
            <w:r>
              <w:rPr>
                <w:spacing w:val="-12"/>
                <w:sz w:val="16"/>
              </w:rPr>
              <w:t xml:space="preserve"> </w:t>
            </w:r>
            <w:r>
              <w:rPr>
                <w:sz w:val="16"/>
              </w:rPr>
              <w:t>pedro</w:t>
            </w:r>
            <w:r>
              <w:rPr>
                <w:spacing w:val="-11"/>
                <w:sz w:val="16"/>
              </w:rPr>
              <w:t xml:space="preserve"> </w:t>
            </w:r>
            <w:r>
              <w:rPr>
                <w:sz w:val="16"/>
              </w:rPr>
              <w:t>thomazini laranjal – zona rural</w:t>
            </w:r>
          </w:p>
        </w:tc>
        <w:tc>
          <w:tcPr>
            <w:tcW w:w="1417" w:type="dxa"/>
            <w:tcBorders>
              <w:top w:val="single" w:sz="8" w:space="0" w:color="000000"/>
              <w:left w:val="single" w:sz="8" w:space="0" w:color="000000"/>
              <w:bottom w:val="single" w:sz="8" w:space="0" w:color="000000"/>
              <w:right w:val="single" w:sz="8" w:space="0" w:color="000000"/>
            </w:tcBorders>
          </w:tcPr>
          <w:p w14:paraId="295FBDBA" w14:textId="77777777" w:rsidR="007C2060" w:rsidRDefault="007C2060" w:rsidP="00B74DBE">
            <w:pPr>
              <w:pStyle w:val="TableParagraph"/>
              <w:rPr>
                <w:rFonts w:ascii="Times New Roman"/>
                <w:sz w:val="16"/>
              </w:rPr>
            </w:pPr>
          </w:p>
          <w:p w14:paraId="58FE427D" w14:textId="77777777" w:rsidR="007C2060" w:rsidRDefault="007C2060" w:rsidP="00B74DBE">
            <w:pPr>
              <w:pStyle w:val="TableParagraph"/>
              <w:rPr>
                <w:rFonts w:ascii="Times New Roman"/>
                <w:sz w:val="16"/>
              </w:rPr>
            </w:pPr>
          </w:p>
          <w:p w14:paraId="2D499EE9" w14:textId="77777777" w:rsidR="007C2060" w:rsidRDefault="007C2060" w:rsidP="00B74DBE">
            <w:pPr>
              <w:pStyle w:val="TableParagraph"/>
              <w:rPr>
                <w:rFonts w:ascii="Times New Roman"/>
                <w:sz w:val="16"/>
              </w:rPr>
            </w:pPr>
          </w:p>
          <w:p w14:paraId="7C6220E4" w14:textId="77777777" w:rsidR="007C2060" w:rsidRDefault="007C2060" w:rsidP="00B74DBE">
            <w:pPr>
              <w:pStyle w:val="TableParagraph"/>
              <w:spacing w:before="181"/>
              <w:rPr>
                <w:rFonts w:ascii="Times New Roman"/>
                <w:sz w:val="16"/>
              </w:rPr>
            </w:pPr>
          </w:p>
          <w:p w14:paraId="5B94B945"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73948260" w14:textId="77777777" w:rsidR="007C2060" w:rsidRDefault="007C2060" w:rsidP="00B74DBE">
            <w:pPr>
              <w:pStyle w:val="TableParagraph"/>
              <w:rPr>
                <w:rFonts w:ascii="Times New Roman"/>
                <w:sz w:val="16"/>
              </w:rPr>
            </w:pPr>
          </w:p>
          <w:p w14:paraId="235A95D0" w14:textId="77777777" w:rsidR="007C2060" w:rsidRDefault="007C2060" w:rsidP="00B74DBE">
            <w:pPr>
              <w:pStyle w:val="TableParagraph"/>
              <w:rPr>
                <w:rFonts w:ascii="Times New Roman"/>
                <w:sz w:val="16"/>
              </w:rPr>
            </w:pPr>
          </w:p>
          <w:p w14:paraId="653206A1" w14:textId="77777777" w:rsidR="007C2060" w:rsidRDefault="007C2060" w:rsidP="00B74DBE">
            <w:pPr>
              <w:pStyle w:val="TableParagraph"/>
              <w:rPr>
                <w:rFonts w:ascii="Times New Roman"/>
                <w:sz w:val="16"/>
              </w:rPr>
            </w:pPr>
          </w:p>
          <w:p w14:paraId="4B3545EC" w14:textId="77777777" w:rsidR="007C2060" w:rsidRDefault="007C2060" w:rsidP="00B74DBE">
            <w:pPr>
              <w:pStyle w:val="TableParagraph"/>
              <w:spacing w:before="181"/>
              <w:rPr>
                <w:rFonts w:ascii="Times New Roman"/>
                <w:sz w:val="16"/>
              </w:rPr>
            </w:pPr>
          </w:p>
          <w:p w14:paraId="55C85D1A" w14:textId="77777777" w:rsidR="007C2060" w:rsidRDefault="007C2060" w:rsidP="00B74DBE">
            <w:pPr>
              <w:pStyle w:val="TableParagraph"/>
              <w:ind w:right="85"/>
              <w:jc w:val="right"/>
              <w:rPr>
                <w:sz w:val="16"/>
              </w:rPr>
            </w:pPr>
            <w:r>
              <w:rPr>
                <w:spacing w:val="-2"/>
                <w:sz w:val="16"/>
              </w:rPr>
              <w:t>259,970</w:t>
            </w:r>
          </w:p>
        </w:tc>
        <w:tc>
          <w:tcPr>
            <w:tcW w:w="1134" w:type="dxa"/>
            <w:gridSpan w:val="2"/>
            <w:tcBorders>
              <w:top w:val="single" w:sz="8" w:space="0" w:color="000000"/>
              <w:left w:val="single" w:sz="8" w:space="0" w:color="000000"/>
              <w:bottom w:val="single" w:sz="8" w:space="0" w:color="000000"/>
              <w:right w:val="single" w:sz="4" w:space="0" w:color="auto"/>
            </w:tcBorders>
          </w:tcPr>
          <w:p w14:paraId="02A89DA5" w14:textId="77777777" w:rsidR="007C2060" w:rsidRDefault="007C2060" w:rsidP="00B74DBE">
            <w:pPr>
              <w:pStyle w:val="TableParagraph"/>
              <w:rPr>
                <w:rFonts w:ascii="Times New Roman"/>
                <w:sz w:val="16"/>
              </w:rPr>
            </w:pPr>
          </w:p>
          <w:p w14:paraId="19B46556" w14:textId="77777777" w:rsidR="007C2060" w:rsidRDefault="007C2060" w:rsidP="00B74DBE">
            <w:pPr>
              <w:pStyle w:val="TableParagraph"/>
              <w:rPr>
                <w:rFonts w:ascii="Times New Roman"/>
                <w:sz w:val="16"/>
              </w:rPr>
            </w:pPr>
          </w:p>
          <w:p w14:paraId="38A05608" w14:textId="77777777" w:rsidR="007C2060" w:rsidRDefault="007C2060" w:rsidP="00B74DBE">
            <w:pPr>
              <w:pStyle w:val="TableParagraph"/>
              <w:rPr>
                <w:rFonts w:ascii="Times New Roman"/>
                <w:sz w:val="16"/>
              </w:rPr>
            </w:pPr>
          </w:p>
          <w:p w14:paraId="7A114DD0" w14:textId="77777777" w:rsidR="007C2060" w:rsidRDefault="007C2060" w:rsidP="00B74DBE">
            <w:pPr>
              <w:pStyle w:val="TableParagraph"/>
              <w:spacing w:before="181"/>
              <w:rPr>
                <w:rFonts w:ascii="Times New Roman"/>
                <w:sz w:val="16"/>
              </w:rPr>
            </w:pPr>
          </w:p>
          <w:p w14:paraId="04E32DC3" w14:textId="77777777" w:rsidR="007C2060" w:rsidRDefault="007C2060" w:rsidP="00B74DBE">
            <w:pPr>
              <w:pStyle w:val="TableParagraph"/>
              <w:ind w:right="87"/>
              <w:jc w:val="right"/>
              <w:rPr>
                <w:sz w:val="16"/>
              </w:rPr>
            </w:pPr>
            <w:r>
              <w:rPr>
                <w:spacing w:val="-2"/>
                <w:sz w:val="16"/>
              </w:rPr>
              <w:t>3.119,64</w:t>
            </w:r>
          </w:p>
        </w:tc>
      </w:tr>
      <w:tr w:rsidR="007C2060" w14:paraId="68F80B5C"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5"/>
        </w:trPr>
        <w:tc>
          <w:tcPr>
            <w:tcW w:w="997" w:type="dxa"/>
            <w:gridSpan w:val="2"/>
            <w:tcBorders>
              <w:top w:val="single" w:sz="8" w:space="0" w:color="000000"/>
              <w:left w:val="single" w:sz="4" w:space="0" w:color="auto"/>
              <w:bottom w:val="single" w:sz="8" w:space="0" w:color="000000"/>
              <w:right w:val="single" w:sz="8" w:space="0" w:color="000000"/>
            </w:tcBorders>
          </w:tcPr>
          <w:p w14:paraId="5191A184" w14:textId="77777777" w:rsidR="007C2060" w:rsidRDefault="007C2060" w:rsidP="00B74DBE">
            <w:pPr>
              <w:pStyle w:val="TableParagraph"/>
              <w:rPr>
                <w:rFonts w:ascii="Times New Roman"/>
                <w:sz w:val="16"/>
              </w:rPr>
            </w:pPr>
          </w:p>
          <w:p w14:paraId="5AEE15A6" w14:textId="77777777" w:rsidR="007C2060" w:rsidRDefault="007C2060" w:rsidP="00B74DBE">
            <w:pPr>
              <w:pStyle w:val="TableParagraph"/>
              <w:rPr>
                <w:rFonts w:ascii="Times New Roman"/>
                <w:sz w:val="16"/>
              </w:rPr>
            </w:pPr>
          </w:p>
          <w:p w14:paraId="7AC17331" w14:textId="77777777" w:rsidR="007C2060" w:rsidRDefault="007C2060" w:rsidP="00B74DBE">
            <w:pPr>
              <w:pStyle w:val="TableParagraph"/>
              <w:rPr>
                <w:rFonts w:ascii="Times New Roman"/>
                <w:sz w:val="16"/>
              </w:rPr>
            </w:pPr>
          </w:p>
          <w:p w14:paraId="6A6D2299" w14:textId="77777777" w:rsidR="007C2060" w:rsidRDefault="007C2060" w:rsidP="00B74DBE">
            <w:pPr>
              <w:pStyle w:val="TableParagraph"/>
              <w:rPr>
                <w:rFonts w:ascii="Times New Roman"/>
                <w:sz w:val="16"/>
              </w:rPr>
            </w:pPr>
          </w:p>
          <w:p w14:paraId="77D534E6" w14:textId="77777777" w:rsidR="007C2060" w:rsidRDefault="007C2060" w:rsidP="00B74DBE">
            <w:pPr>
              <w:pStyle w:val="TableParagraph"/>
              <w:spacing w:before="2"/>
              <w:rPr>
                <w:rFonts w:ascii="Times New Roman"/>
                <w:sz w:val="16"/>
              </w:rPr>
            </w:pPr>
          </w:p>
          <w:p w14:paraId="495B5C48" w14:textId="77777777" w:rsidR="007C2060" w:rsidRDefault="007C2060" w:rsidP="00B74DBE">
            <w:pPr>
              <w:pStyle w:val="TableParagraph"/>
              <w:ind w:left="5"/>
              <w:jc w:val="center"/>
              <w:rPr>
                <w:rFonts w:ascii="Arial"/>
                <w:b/>
                <w:sz w:val="16"/>
              </w:rPr>
            </w:pPr>
            <w:r>
              <w:rPr>
                <w:rFonts w:ascii="Arial"/>
                <w:b/>
                <w:spacing w:val="-2"/>
                <w:sz w:val="16"/>
              </w:rPr>
              <w:t>00010</w:t>
            </w:r>
          </w:p>
        </w:tc>
        <w:tc>
          <w:tcPr>
            <w:tcW w:w="5384" w:type="dxa"/>
            <w:gridSpan w:val="2"/>
            <w:tcBorders>
              <w:top w:val="single" w:sz="8" w:space="0" w:color="000000"/>
              <w:left w:val="single" w:sz="8" w:space="0" w:color="000000"/>
              <w:bottom w:val="single" w:sz="8" w:space="0" w:color="000000"/>
              <w:right w:val="single" w:sz="8" w:space="0" w:color="000000"/>
            </w:tcBorders>
          </w:tcPr>
          <w:p w14:paraId="50F01264" w14:textId="43053853" w:rsidR="007C2060" w:rsidRDefault="007C2060" w:rsidP="00B74DBE">
            <w:pPr>
              <w:pStyle w:val="TableParagraph"/>
              <w:spacing w:line="249" w:lineRule="auto"/>
              <w:ind w:left="28" w:firstLine="102"/>
              <w:rPr>
                <w:sz w:val="16"/>
              </w:rPr>
            </w:pPr>
            <w:r>
              <w:rPr>
                <w:sz w:val="16"/>
              </w:rPr>
              <w:t>FORNECIMENTO INTERNET VIA FIBRA ÓPTICA OU VIA RADIO - PONTO EMPEF ALTO SOBREIRO</w:t>
            </w:r>
          </w:p>
          <w:p w14:paraId="24FE772C"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60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512E9B97" w14:textId="77777777" w:rsidR="007C2060" w:rsidRDefault="007C2060" w:rsidP="00B74DBE">
            <w:pPr>
              <w:pStyle w:val="TableParagraph"/>
              <w:spacing w:before="3"/>
              <w:ind w:left="28"/>
              <w:jc w:val="both"/>
              <w:rPr>
                <w:sz w:val="16"/>
              </w:rPr>
            </w:pPr>
            <w:r>
              <w:rPr>
                <w:sz w:val="16"/>
              </w:rPr>
              <w:t>empef</w:t>
            </w:r>
            <w:r>
              <w:rPr>
                <w:spacing w:val="2"/>
                <w:sz w:val="16"/>
              </w:rPr>
              <w:t xml:space="preserve"> </w:t>
            </w:r>
            <w:r>
              <w:rPr>
                <w:sz w:val="16"/>
              </w:rPr>
              <w:t>alto</w:t>
            </w:r>
            <w:r>
              <w:rPr>
                <w:spacing w:val="1"/>
                <w:sz w:val="16"/>
              </w:rPr>
              <w:t xml:space="preserve"> </w:t>
            </w:r>
            <w:r>
              <w:rPr>
                <w:spacing w:val="-2"/>
                <w:sz w:val="16"/>
              </w:rPr>
              <w:t>sobreiro</w:t>
            </w:r>
          </w:p>
          <w:p w14:paraId="0413CA13" w14:textId="77777777" w:rsidR="007C2060" w:rsidRDefault="007C2060" w:rsidP="00B74DBE">
            <w:pPr>
              <w:pStyle w:val="TableParagraph"/>
              <w:spacing w:before="8"/>
              <w:ind w:left="28"/>
              <w:jc w:val="both"/>
              <w:rPr>
                <w:sz w:val="16"/>
              </w:rPr>
            </w:pPr>
            <w:r>
              <w:rPr>
                <w:sz w:val="16"/>
              </w:rPr>
              <w:t>alto</w:t>
            </w:r>
            <w:r>
              <w:rPr>
                <w:spacing w:val="-1"/>
                <w:sz w:val="16"/>
              </w:rPr>
              <w:t xml:space="preserve"> </w:t>
            </w:r>
            <w:r>
              <w:rPr>
                <w:sz w:val="16"/>
              </w:rPr>
              <w:t>sobreio</w:t>
            </w:r>
            <w:r>
              <w:rPr>
                <w:spacing w:val="-2"/>
                <w:sz w:val="16"/>
              </w:rPr>
              <w:t xml:space="preserve"> </w:t>
            </w:r>
            <w:r>
              <w:rPr>
                <w:sz w:val="16"/>
              </w:rPr>
              <w:t>– zona</w:t>
            </w:r>
            <w:r>
              <w:rPr>
                <w:spacing w:val="-1"/>
                <w:sz w:val="16"/>
              </w:rPr>
              <w:t xml:space="preserve"> </w:t>
            </w:r>
            <w:r>
              <w:rPr>
                <w:spacing w:val="-4"/>
                <w:sz w:val="16"/>
              </w:rPr>
              <w:t>rural</w:t>
            </w:r>
          </w:p>
        </w:tc>
        <w:tc>
          <w:tcPr>
            <w:tcW w:w="1417" w:type="dxa"/>
            <w:tcBorders>
              <w:top w:val="single" w:sz="8" w:space="0" w:color="000000"/>
              <w:left w:val="single" w:sz="8" w:space="0" w:color="000000"/>
              <w:bottom w:val="single" w:sz="8" w:space="0" w:color="000000"/>
              <w:right w:val="single" w:sz="8" w:space="0" w:color="000000"/>
            </w:tcBorders>
          </w:tcPr>
          <w:p w14:paraId="063BE2B1" w14:textId="77777777" w:rsidR="007C2060" w:rsidRDefault="007C2060" w:rsidP="00B74DBE">
            <w:pPr>
              <w:pStyle w:val="TableParagraph"/>
              <w:rPr>
                <w:rFonts w:ascii="Times New Roman"/>
                <w:sz w:val="16"/>
              </w:rPr>
            </w:pPr>
          </w:p>
          <w:p w14:paraId="42746516" w14:textId="77777777" w:rsidR="007C2060" w:rsidRDefault="007C2060" w:rsidP="00B74DBE">
            <w:pPr>
              <w:pStyle w:val="TableParagraph"/>
              <w:rPr>
                <w:rFonts w:ascii="Times New Roman"/>
                <w:sz w:val="16"/>
              </w:rPr>
            </w:pPr>
          </w:p>
          <w:p w14:paraId="0656CD18" w14:textId="77777777" w:rsidR="007C2060" w:rsidRDefault="007C2060" w:rsidP="00B74DBE">
            <w:pPr>
              <w:pStyle w:val="TableParagraph"/>
              <w:rPr>
                <w:rFonts w:ascii="Times New Roman"/>
                <w:sz w:val="16"/>
              </w:rPr>
            </w:pPr>
          </w:p>
          <w:p w14:paraId="4B06CBDD" w14:textId="77777777" w:rsidR="007C2060" w:rsidRDefault="007C2060" w:rsidP="00B74DBE">
            <w:pPr>
              <w:pStyle w:val="TableParagraph"/>
              <w:spacing w:before="181"/>
              <w:rPr>
                <w:rFonts w:ascii="Times New Roman"/>
                <w:sz w:val="16"/>
              </w:rPr>
            </w:pPr>
          </w:p>
          <w:p w14:paraId="5EC7B553"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2E841B67" w14:textId="77777777" w:rsidR="007C2060" w:rsidRDefault="007C2060" w:rsidP="00B74DBE">
            <w:pPr>
              <w:pStyle w:val="TableParagraph"/>
              <w:rPr>
                <w:rFonts w:ascii="Times New Roman"/>
                <w:sz w:val="16"/>
              </w:rPr>
            </w:pPr>
          </w:p>
          <w:p w14:paraId="1D1C07A0" w14:textId="77777777" w:rsidR="007C2060" w:rsidRDefault="007C2060" w:rsidP="00B74DBE">
            <w:pPr>
              <w:pStyle w:val="TableParagraph"/>
              <w:rPr>
                <w:rFonts w:ascii="Times New Roman"/>
                <w:sz w:val="16"/>
              </w:rPr>
            </w:pPr>
          </w:p>
          <w:p w14:paraId="575D4A5C" w14:textId="77777777" w:rsidR="007C2060" w:rsidRDefault="007C2060" w:rsidP="00B74DBE">
            <w:pPr>
              <w:pStyle w:val="TableParagraph"/>
              <w:rPr>
                <w:rFonts w:ascii="Times New Roman"/>
                <w:sz w:val="16"/>
              </w:rPr>
            </w:pPr>
          </w:p>
          <w:p w14:paraId="30FA7EF8" w14:textId="77777777" w:rsidR="007C2060" w:rsidRDefault="007C2060" w:rsidP="00B74DBE">
            <w:pPr>
              <w:pStyle w:val="TableParagraph"/>
              <w:spacing w:before="181"/>
              <w:rPr>
                <w:rFonts w:ascii="Times New Roman"/>
                <w:sz w:val="16"/>
              </w:rPr>
            </w:pPr>
          </w:p>
          <w:p w14:paraId="14E5B7E1" w14:textId="77777777" w:rsidR="007C2060" w:rsidRDefault="007C2060" w:rsidP="00B74DBE">
            <w:pPr>
              <w:pStyle w:val="TableParagraph"/>
              <w:ind w:right="85"/>
              <w:jc w:val="right"/>
              <w:rPr>
                <w:sz w:val="16"/>
              </w:rPr>
            </w:pPr>
            <w:r>
              <w:rPr>
                <w:spacing w:val="-2"/>
                <w:sz w:val="16"/>
              </w:rPr>
              <w:t>259,970</w:t>
            </w:r>
          </w:p>
        </w:tc>
        <w:tc>
          <w:tcPr>
            <w:tcW w:w="1134" w:type="dxa"/>
            <w:gridSpan w:val="2"/>
            <w:tcBorders>
              <w:top w:val="single" w:sz="8" w:space="0" w:color="000000"/>
              <w:left w:val="single" w:sz="8" w:space="0" w:color="000000"/>
              <w:bottom w:val="single" w:sz="8" w:space="0" w:color="000000"/>
              <w:right w:val="single" w:sz="4" w:space="0" w:color="auto"/>
            </w:tcBorders>
          </w:tcPr>
          <w:p w14:paraId="4BCBE6AA" w14:textId="77777777" w:rsidR="007C2060" w:rsidRDefault="007C2060" w:rsidP="00B74DBE">
            <w:pPr>
              <w:pStyle w:val="TableParagraph"/>
              <w:rPr>
                <w:rFonts w:ascii="Times New Roman"/>
                <w:sz w:val="16"/>
              </w:rPr>
            </w:pPr>
          </w:p>
          <w:p w14:paraId="685CDCE0" w14:textId="77777777" w:rsidR="007C2060" w:rsidRDefault="007C2060" w:rsidP="00B74DBE">
            <w:pPr>
              <w:pStyle w:val="TableParagraph"/>
              <w:rPr>
                <w:rFonts w:ascii="Times New Roman"/>
                <w:sz w:val="16"/>
              </w:rPr>
            </w:pPr>
          </w:p>
          <w:p w14:paraId="4D926467" w14:textId="77777777" w:rsidR="007C2060" w:rsidRDefault="007C2060" w:rsidP="00B74DBE">
            <w:pPr>
              <w:pStyle w:val="TableParagraph"/>
              <w:rPr>
                <w:rFonts w:ascii="Times New Roman"/>
                <w:sz w:val="16"/>
              </w:rPr>
            </w:pPr>
          </w:p>
          <w:p w14:paraId="042293E5" w14:textId="77777777" w:rsidR="007C2060" w:rsidRDefault="007C2060" w:rsidP="00B74DBE">
            <w:pPr>
              <w:pStyle w:val="TableParagraph"/>
              <w:spacing w:before="181"/>
              <w:rPr>
                <w:rFonts w:ascii="Times New Roman"/>
                <w:sz w:val="16"/>
              </w:rPr>
            </w:pPr>
          </w:p>
          <w:p w14:paraId="3D906ED1" w14:textId="77777777" w:rsidR="007C2060" w:rsidRDefault="007C2060" w:rsidP="00B74DBE">
            <w:pPr>
              <w:pStyle w:val="TableParagraph"/>
              <w:ind w:right="87"/>
              <w:jc w:val="right"/>
              <w:rPr>
                <w:sz w:val="16"/>
              </w:rPr>
            </w:pPr>
            <w:r>
              <w:rPr>
                <w:spacing w:val="-2"/>
                <w:sz w:val="16"/>
              </w:rPr>
              <w:t>3.119,64</w:t>
            </w:r>
          </w:p>
        </w:tc>
      </w:tr>
      <w:tr w:rsidR="007C2060" w14:paraId="6E6EE201"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3"/>
        </w:trPr>
        <w:tc>
          <w:tcPr>
            <w:tcW w:w="997" w:type="dxa"/>
            <w:gridSpan w:val="2"/>
            <w:tcBorders>
              <w:top w:val="single" w:sz="8" w:space="0" w:color="000000"/>
              <w:left w:val="single" w:sz="4" w:space="0" w:color="auto"/>
              <w:bottom w:val="single" w:sz="8" w:space="0" w:color="000000"/>
              <w:right w:val="single" w:sz="8" w:space="0" w:color="000000"/>
            </w:tcBorders>
          </w:tcPr>
          <w:p w14:paraId="0ED8B48C" w14:textId="77777777" w:rsidR="007C2060" w:rsidRDefault="007C2060" w:rsidP="00B74DBE">
            <w:pPr>
              <w:pStyle w:val="TableParagraph"/>
              <w:rPr>
                <w:rFonts w:ascii="Times New Roman"/>
                <w:sz w:val="16"/>
              </w:rPr>
            </w:pPr>
          </w:p>
          <w:p w14:paraId="2A931675" w14:textId="77777777" w:rsidR="007C2060" w:rsidRDefault="007C2060" w:rsidP="00B74DBE">
            <w:pPr>
              <w:pStyle w:val="TableParagraph"/>
              <w:rPr>
                <w:rFonts w:ascii="Times New Roman"/>
                <w:sz w:val="16"/>
              </w:rPr>
            </w:pPr>
          </w:p>
          <w:p w14:paraId="67D157CD" w14:textId="77777777" w:rsidR="007C2060" w:rsidRDefault="007C2060" w:rsidP="00B74DBE">
            <w:pPr>
              <w:pStyle w:val="TableParagraph"/>
              <w:rPr>
                <w:rFonts w:ascii="Times New Roman"/>
                <w:sz w:val="16"/>
              </w:rPr>
            </w:pPr>
          </w:p>
          <w:p w14:paraId="65223062" w14:textId="77777777" w:rsidR="007C2060" w:rsidRDefault="007C2060" w:rsidP="00B74DBE">
            <w:pPr>
              <w:pStyle w:val="TableParagraph"/>
              <w:spacing w:before="183"/>
              <w:rPr>
                <w:rFonts w:ascii="Times New Roman"/>
                <w:sz w:val="16"/>
              </w:rPr>
            </w:pPr>
          </w:p>
          <w:p w14:paraId="6BA7026E" w14:textId="77777777" w:rsidR="007C2060" w:rsidRDefault="007C2060" w:rsidP="00B74DBE">
            <w:pPr>
              <w:pStyle w:val="TableParagraph"/>
              <w:spacing w:before="1"/>
              <w:ind w:left="5"/>
              <w:jc w:val="center"/>
              <w:rPr>
                <w:rFonts w:ascii="Arial"/>
                <w:b/>
                <w:sz w:val="16"/>
              </w:rPr>
            </w:pPr>
            <w:r>
              <w:rPr>
                <w:rFonts w:ascii="Arial"/>
                <w:b/>
                <w:spacing w:val="-2"/>
                <w:sz w:val="16"/>
              </w:rPr>
              <w:t>00011</w:t>
            </w:r>
          </w:p>
        </w:tc>
        <w:tc>
          <w:tcPr>
            <w:tcW w:w="5384" w:type="dxa"/>
            <w:gridSpan w:val="2"/>
            <w:tcBorders>
              <w:top w:val="single" w:sz="8" w:space="0" w:color="000000"/>
              <w:left w:val="single" w:sz="8" w:space="0" w:color="000000"/>
              <w:bottom w:val="single" w:sz="8" w:space="0" w:color="000000"/>
              <w:right w:val="single" w:sz="8" w:space="0" w:color="000000"/>
            </w:tcBorders>
          </w:tcPr>
          <w:p w14:paraId="01152635" w14:textId="3A4EAB82" w:rsidR="007C2060" w:rsidRDefault="007C2060" w:rsidP="00B74DBE">
            <w:pPr>
              <w:pStyle w:val="TableParagraph"/>
              <w:spacing w:line="249" w:lineRule="auto"/>
              <w:ind w:left="28" w:firstLine="102"/>
              <w:rPr>
                <w:sz w:val="16"/>
              </w:rPr>
            </w:pPr>
            <w:r>
              <w:rPr>
                <w:sz w:val="16"/>
              </w:rPr>
              <w:t>FORNECIMENTO INTERNET VIA FIBRA ÓPTICA OU VIA RADIO - PONTO EMPEFEI JOSE FERNANDES</w:t>
            </w:r>
          </w:p>
          <w:p w14:paraId="236776A1"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20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533EBAE1" w14:textId="77777777" w:rsidR="007C2060" w:rsidRDefault="007C2060" w:rsidP="00B74DBE">
            <w:pPr>
              <w:pStyle w:val="TableParagraph"/>
              <w:spacing w:before="1" w:line="249" w:lineRule="auto"/>
              <w:ind w:left="28" w:right="3587"/>
              <w:jc w:val="both"/>
              <w:rPr>
                <w:sz w:val="16"/>
              </w:rPr>
            </w:pPr>
            <w:r>
              <w:rPr>
                <w:sz w:val="16"/>
              </w:rPr>
              <w:t>empefei</w:t>
            </w:r>
            <w:r>
              <w:rPr>
                <w:spacing w:val="-12"/>
                <w:sz w:val="16"/>
              </w:rPr>
              <w:t xml:space="preserve"> </w:t>
            </w:r>
            <w:r>
              <w:rPr>
                <w:sz w:val="16"/>
              </w:rPr>
              <w:t>jose</w:t>
            </w:r>
            <w:r>
              <w:rPr>
                <w:spacing w:val="-11"/>
                <w:sz w:val="16"/>
              </w:rPr>
              <w:t xml:space="preserve"> </w:t>
            </w:r>
            <w:r>
              <w:rPr>
                <w:sz w:val="16"/>
              </w:rPr>
              <w:t>fernandes cruzerinho</w:t>
            </w:r>
            <w:r>
              <w:rPr>
                <w:spacing w:val="-1"/>
                <w:sz w:val="16"/>
              </w:rPr>
              <w:t xml:space="preserve"> </w:t>
            </w:r>
            <w:r>
              <w:rPr>
                <w:sz w:val="16"/>
              </w:rPr>
              <w:t>–</w:t>
            </w:r>
            <w:r>
              <w:rPr>
                <w:spacing w:val="-3"/>
                <w:sz w:val="16"/>
              </w:rPr>
              <w:t xml:space="preserve"> </w:t>
            </w:r>
            <w:r>
              <w:rPr>
                <w:sz w:val="16"/>
              </w:rPr>
              <w:t>zona</w:t>
            </w:r>
            <w:r>
              <w:rPr>
                <w:spacing w:val="-1"/>
                <w:sz w:val="16"/>
              </w:rPr>
              <w:t xml:space="preserve"> </w:t>
            </w:r>
            <w:r>
              <w:rPr>
                <w:sz w:val="16"/>
              </w:rPr>
              <w:t>rural</w:t>
            </w:r>
          </w:p>
        </w:tc>
        <w:tc>
          <w:tcPr>
            <w:tcW w:w="1417" w:type="dxa"/>
            <w:tcBorders>
              <w:top w:val="single" w:sz="8" w:space="0" w:color="000000"/>
              <w:left w:val="single" w:sz="8" w:space="0" w:color="000000"/>
              <w:bottom w:val="single" w:sz="8" w:space="0" w:color="000000"/>
              <w:right w:val="single" w:sz="8" w:space="0" w:color="000000"/>
            </w:tcBorders>
          </w:tcPr>
          <w:p w14:paraId="28943E84" w14:textId="77777777" w:rsidR="007C2060" w:rsidRDefault="007C2060" w:rsidP="00B74DBE">
            <w:pPr>
              <w:pStyle w:val="TableParagraph"/>
              <w:rPr>
                <w:rFonts w:ascii="Times New Roman"/>
                <w:sz w:val="16"/>
              </w:rPr>
            </w:pPr>
          </w:p>
          <w:p w14:paraId="5A2F17FB" w14:textId="77777777" w:rsidR="007C2060" w:rsidRDefault="007C2060" w:rsidP="00B74DBE">
            <w:pPr>
              <w:pStyle w:val="TableParagraph"/>
              <w:rPr>
                <w:rFonts w:ascii="Times New Roman"/>
                <w:sz w:val="16"/>
              </w:rPr>
            </w:pPr>
          </w:p>
          <w:p w14:paraId="5BB7E3B4" w14:textId="77777777" w:rsidR="007C2060" w:rsidRDefault="007C2060" w:rsidP="00B74DBE">
            <w:pPr>
              <w:pStyle w:val="TableParagraph"/>
              <w:rPr>
                <w:rFonts w:ascii="Times New Roman"/>
                <w:sz w:val="16"/>
              </w:rPr>
            </w:pPr>
          </w:p>
          <w:p w14:paraId="38A76355" w14:textId="77777777" w:rsidR="007C2060" w:rsidRDefault="007C2060" w:rsidP="00B74DBE">
            <w:pPr>
              <w:pStyle w:val="TableParagraph"/>
              <w:spacing w:before="179"/>
              <w:rPr>
                <w:rFonts w:ascii="Times New Roman"/>
                <w:sz w:val="16"/>
              </w:rPr>
            </w:pPr>
          </w:p>
          <w:p w14:paraId="089A7FC9"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2A24F592" w14:textId="77777777" w:rsidR="007C2060" w:rsidRDefault="007C2060" w:rsidP="00B74DBE">
            <w:pPr>
              <w:pStyle w:val="TableParagraph"/>
              <w:rPr>
                <w:rFonts w:ascii="Times New Roman"/>
                <w:sz w:val="16"/>
              </w:rPr>
            </w:pPr>
          </w:p>
          <w:p w14:paraId="66EDBAAD" w14:textId="77777777" w:rsidR="007C2060" w:rsidRDefault="007C2060" w:rsidP="00B74DBE">
            <w:pPr>
              <w:pStyle w:val="TableParagraph"/>
              <w:rPr>
                <w:rFonts w:ascii="Times New Roman"/>
                <w:sz w:val="16"/>
              </w:rPr>
            </w:pPr>
          </w:p>
          <w:p w14:paraId="491F7A7B" w14:textId="77777777" w:rsidR="007C2060" w:rsidRDefault="007C2060" w:rsidP="00B74DBE">
            <w:pPr>
              <w:pStyle w:val="TableParagraph"/>
              <w:rPr>
                <w:rFonts w:ascii="Times New Roman"/>
                <w:sz w:val="16"/>
              </w:rPr>
            </w:pPr>
          </w:p>
          <w:p w14:paraId="57AA8F48" w14:textId="77777777" w:rsidR="007C2060" w:rsidRDefault="007C2060" w:rsidP="00B74DBE">
            <w:pPr>
              <w:pStyle w:val="TableParagraph"/>
              <w:spacing w:before="179"/>
              <w:rPr>
                <w:rFonts w:ascii="Times New Roman"/>
                <w:sz w:val="16"/>
              </w:rPr>
            </w:pPr>
          </w:p>
          <w:p w14:paraId="4547ABC0" w14:textId="77777777" w:rsidR="007C2060" w:rsidRDefault="007C2060" w:rsidP="00B74DBE">
            <w:pPr>
              <w:pStyle w:val="TableParagraph"/>
              <w:ind w:right="85"/>
              <w:jc w:val="right"/>
              <w:rPr>
                <w:sz w:val="16"/>
              </w:rPr>
            </w:pPr>
            <w:r>
              <w:rPr>
                <w:spacing w:val="-2"/>
                <w:sz w:val="16"/>
              </w:rPr>
              <w:t>233,300</w:t>
            </w:r>
          </w:p>
        </w:tc>
        <w:tc>
          <w:tcPr>
            <w:tcW w:w="1134" w:type="dxa"/>
            <w:gridSpan w:val="2"/>
            <w:tcBorders>
              <w:top w:val="single" w:sz="8" w:space="0" w:color="000000"/>
              <w:left w:val="single" w:sz="8" w:space="0" w:color="000000"/>
              <w:bottom w:val="single" w:sz="8" w:space="0" w:color="000000"/>
              <w:right w:val="single" w:sz="4" w:space="0" w:color="auto"/>
            </w:tcBorders>
          </w:tcPr>
          <w:p w14:paraId="6994C27C" w14:textId="77777777" w:rsidR="007C2060" w:rsidRDefault="007C2060" w:rsidP="00B74DBE">
            <w:pPr>
              <w:pStyle w:val="TableParagraph"/>
              <w:rPr>
                <w:rFonts w:ascii="Times New Roman"/>
                <w:sz w:val="16"/>
              </w:rPr>
            </w:pPr>
          </w:p>
          <w:p w14:paraId="0AF5F1CE" w14:textId="77777777" w:rsidR="007C2060" w:rsidRDefault="007C2060" w:rsidP="00B74DBE">
            <w:pPr>
              <w:pStyle w:val="TableParagraph"/>
              <w:rPr>
                <w:rFonts w:ascii="Times New Roman"/>
                <w:sz w:val="16"/>
              </w:rPr>
            </w:pPr>
          </w:p>
          <w:p w14:paraId="184A2EC0" w14:textId="77777777" w:rsidR="007C2060" w:rsidRDefault="007C2060" w:rsidP="00B74DBE">
            <w:pPr>
              <w:pStyle w:val="TableParagraph"/>
              <w:rPr>
                <w:rFonts w:ascii="Times New Roman"/>
                <w:sz w:val="16"/>
              </w:rPr>
            </w:pPr>
          </w:p>
          <w:p w14:paraId="70F03717" w14:textId="77777777" w:rsidR="007C2060" w:rsidRDefault="007C2060" w:rsidP="00B74DBE">
            <w:pPr>
              <w:pStyle w:val="TableParagraph"/>
              <w:spacing w:before="179"/>
              <w:rPr>
                <w:rFonts w:ascii="Times New Roman"/>
                <w:sz w:val="16"/>
              </w:rPr>
            </w:pPr>
          </w:p>
          <w:p w14:paraId="4A7E682A" w14:textId="77777777" w:rsidR="007C2060" w:rsidRDefault="007C2060" w:rsidP="00B74DBE">
            <w:pPr>
              <w:pStyle w:val="TableParagraph"/>
              <w:ind w:right="87"/>
              <w:jc w:val="right"/>
              <w:rPr>
                <w:sz w:val="16"/>
              </w:rPr>
            </w:pPr>
            <w:r>
              <w:rPr>
                <w:spacing w:val="-2"/>
                <w:sz w:val="16"/>
              </w:rPr>
              <w:t>2.799,60</w:t>
            </w:r>
          </w:p>
        </w:tc>
      </w:tr>
      <w:tr w:rsidR="007C2060" w14:paraId="204D42B7"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5"/>
        </w:trPr>
        <w:tc>
          <w:tcPr>
            <w:tcW w:w="997" w:type="dxa"/>
            <w:gridSpan w:val="2"/>
            <w:tcBorders>
              <w:top w:val="single" w:sz="8" w:space="0" w:color="000000"/>
              <w:left w:val="single" w:sz="4" w:space="0" w:color="auto"/>
              <w:bottom w:val="single" w:sz="8" w:space="0" w:color="000000"/>
              <w:right w:val="single" w:sz="8" w:space="0" w:color="000000"/>
            </w:tcBorders>
          </w:tcPr>
          <w:p w14:paraId="2EE13CE5" w14:textId="77777777" w:rsidR="007C2060" w:rsidRDefault="007C2060" w:rsidP="00B74DBE">
            <w:pPr>
              <w:pStyle w:val="TableParagraph"/>
              <w:rPr>
                <w:rFonts w:ascii="Times New Roman"/>
                <w:sz w:val="16"/>
              </w:rPr>
            </w:pPr>
          </w:p>
          <w:p w14:paraId="11E9F2D6" w14:textId="77777777" w:rsidR="007C2060" w:rsidRDefault="007C2060" w:rsidP="00B74DBE">
            <w:pPr>
              <w:pStyle w:val="TableParagraph"/>
              <w:rPr>
                <w:rFonts w:ascii="Times New Roman"/>
                <w:sz w:val="16"/>
              </w:rPr>
            </w:pPr>
          </w:p>
          <w:p w14:paraId="5715C6D2" w14:textId="77777777" w:rsidR="007C2060" w:rsidRDefault="007C2060" w:rsidP="00B74DBE">
            <w:pPr>
              <w:pStyle w:val="TableParagraph"/>
              <w:rPr>
                <w:rFonts w:ascii="Times New Roman"/>
                <w:sz w:val="16"/>
              </w:rPr>
            </w:pPr>
          </w:p>
          <w:p w14:paraId="79794046" w14:textId="77777777" w:rsidR="007C2060" w:rsidRDefault="007C2060" w:rsidP="00B74DBE">
            <w:pPr>
              <w:pStyle w:val="TableParagraph"/>
              <w:rPr>
                <w:rFonts w:ascii="Times New Roman"/>
                <w:sz w:val="16"/>
              </w:rPr>
            </w:pPr>
          </w:p>
          <w:p w14:paraId="3BA3C367" w14:textId="77777777" w:rsidR="007C2060" w:rsidRDefault="007C2060" w:rsidP="00B74DBE">
            <w:pPr>
              <w:pStyle w:val="TableParagraph"/>
              <w:spacing w:before="2"/>
              <w:rPr>
                <w:rFonts w:ascii="Times New Roman"/>
                <w:sz w:val="16"/>
              </w:rPr>
            </w:pPr>
          </w:p>
          <w:p w14:paraId="148C1791" w14:textId="77777777" w:rsidR="007C2060" w:rsidRDefault="007C2060" w:rsidP="00B74DBE">
            <w:pPr>
              <w:pStyle w:val="TableParagraph"/>
              <w:ind w:left="5"/>
              <w:jc w:val="center"/>
              <w:rPr>
                <w:rFonts w:ascii="Arial"/>
                <w:b/>
                <w:sz w:val="16"/>
              </w:rPr>
            </w:pPr>
            <w:r>
              <w:rPr>
                <w:rFonts w:ascii="Arial"/>
                <w:b/>
                <w:spacing w:val="-2"/>
                <w:sz w:val="16"/>
              </w:rPr>
              <w:t>00012</w:t>
            </w:r>
          </w:p>
        </w:tc>
        <w:tc>
          <w:tcPr>
            <w:tcW w:w="5384" w:type="dxa"/>
            <w:gridSpan w:val="2"/>
            <w:tcBorders>
              <w:top w:val="single" w:sz="8" w:space="0" w:color="000000"/>
              <w:left w:val="single" w:sz="8" w:space="0" w:color="000000"/>
              <w:bottom w:val="single" w:sz="8" w:space="0" w:color="000000"/>
              <w:right w:val="single" w:sz="8" w:space="0" w:color="000000"/>
            </w:tcBorders>
          </w:tcPr>
          <w:p w14:paraId="5D70E4A6" w14:textId="77166E85" w:rsidR="007C2060" w:rsidRDefault="007C2060" w:rsidP="00B74DBE">
            <w:pPr>
              <w:pStyle w:val="TableParagraph"/>
              <w:spacing w:line="249" w:lineRule="auto"/>
              <w:ind w:left="28" w:firstLine="102"/>
              <w:rPr>
                <w:sz w:val="16"/>
              </w:rPr>
            </w:pPr>
            <w:r>
              <w:rPr>
                <w:sz w:val="16"/>
              </w:rPr>
              <w:t>FORNECIMENTO INTERNET VIA FIBRA ÓPTICA OU VIA RADIO - PONTO EMEIEF HUGO AZEVEDO</w:t>
            </w:r>
          </w:p>
          <w:p w14:paraId="4F009F60"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20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5EF155E" w14:textId="77777777" w:rsidR="007C2060" w:rsidRDefault="007C2060" w:rsidP="00B74DBE">
            <w:pPr>
              <w:pStyle w:val="TableParagraph"/>
              <w:spacing w:before="3" w:line="249" w:lineRule="auto"/>
              <w:ind w:left="28" w:right="3724"/>
              <w:jc w:val="both"/>
              <w:rPr>
                <w:sz w:val="16"/>
              </w:rPr>
            </w:pPr>
            <w:r>
              <w:rPr>
                <w:sz w:val="16"/>
              </w:rPr>
              <w:t>emeief</w:t>
            </w:r>
            <w:r>
              <w:rPr>
                <w:spacing w:val="-12"/>
                <w:sz w:val="16"/>
              </w:rPr>
              <w:t xml:space="preserve"> </w:t>
            </w:r>
            <w:r>
              <w:rPr>
                <w:sz w:val="16"/>
              </w:rPr>
              <w:t>hugo</w:t>
            </w:r>
            <w:r>
              <w:rPr>
                <w:spacing w:val="-11"/>
                <w:sz w:val="16"/>
              </w:rPr>
              <w:t xml:space="preserve"> </w:t>
            </w:r>
            <w:r>
              <w:rPr>
                <w:sz w:val="16"/>
              </w:rPr>
              <w:t>azevedo caparao – zona rural</w:t>
            </w:r>
          </w:p>
        </w:tc>
        <w:tc>
          <w:tcPr>
            <w:tcW w:w="1417" w:type="dxa"/>
            <w:tcBorders>
              <w:top w:val="single" w:sz="8" w:space="0" w:color="000000"/>
              <w:left w:val="single" w:sz="8" w:space="0" w:color="000000"/>
              <w:bottom w:val="single" w:sz="8" w:space="0" w:color="000000"/>
              <w:right w:val="single" w:sz="8" w:space="0" w:color="000000"/>
            </w:tcBorders>
          </w:tcPr>
          <w:p w14:paraId="20139BC8" w14:textId="77777777" w:rsidR="007C2060" w:rsidRDefault="007C2060" w:rsidP="00B74DBE">
            <w:pPr>
              <w:pStyle w:val="TableParagraph"/>
              <w:rPr>
                <w:rFonts w:ascii="Times New Roman"/>
                <w:sz w:val="16"/>
              </w:rPr>
            </w:pPr>
          </w:p>
          <w:p w14:paraId="2B4BF8F6" w14:textId="77777777" w:rsidR="007C2060" w:rsidRDefault="007C2060" w:rsidP="00B74DBE">
            <w:pPr>
              <w:pStyle w:val="TableParagraph"/>
              <w:rPr>
                <w:rFonts w:ascii="Times New Roman"/>
                <w:sz w:val="16"/>
              </w:rPr>
            </w:pPr>
          </w:p>
          <w:p w14:paraId="1C9ABCC7" w14:textId="77777777" w:rsidR="007C2060" w:rsidRDefault="007C2060" w:rsidP="00B74DBE">
            <w:pPr>
              <w:pStyle w:val="TableParagraph"/>
              <w:rPr>
                <w:rFonts w:ascii="Times New Roman"/>
                <w:sz w:val="16"/>
              </w:rPr>
            </w:pPr>
          </w:p>
          <w:p w14:paraId="7748D5BD" w14:textId="77777777" w:rsidR="007C2060" w:rsidRDefault="007C2060" w:rsidP="00B74DBE">
            <w:pPr>
              <w:pStyle w:val="TableParagraph"/>
              <w:spacing w:before="181"/>
              <w:rPr>
                <w:rFonts w:ascii="Times New Roman"/>
                <w:sz w:val="16"/>
              </w:rPr>
            </w:pPr>
          </w:p>
          <w:p w14:paraId="403C9D62"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706E9DD4" w14:textId="77777777" w:rsidR="007C2060" w:rsidRDefault="007C2060" w:rsidP="00B74DBE">
            <w:pPr>
              <w:pStyle w:val="TableParagraph"/>
              <w:rPr>
                <w:rFonts w:ascii="Times New Roman"/>
                <w:sz w:val="16"/>
              </w:rPr>
            </w:pPr>
          </w:p>
          <w:p w14:paraId="5EA9B710" w14:textId="77777777" w:rsidR="007C2060" w:rsidRDefault="007C2060" w:rsidP="00B74DBE">
            <w:pPr>
              <w:pStyle w:val="TableParagraph"/>
              <w:rPr>
                <w:rFonts w:ascii="Times New Roman"/>
                <w:sz w:val="16"/>
              </w:rPr>
            </w:pPr>
          </w:p>
          <w:p w14:paraId="2FE0D421" w14:textId="77777777" w:rsidR="007C2060" w:rsidRDefault="007C2060" w:rsidP="00B74DBE">
            <w:pPr>
              <w:pStyle w:val="TableParagraph"/>
              <w:rPr>
                <w:rFonts w:ascii="Times New Roman"/>
                <w:sz w:val="16"/>
              </w:rPr>
            </w:pPr>
          </w:p>
          <w:p w14:paraId="5F36BE5E" w14:textId="77777777" w:rsidR="007C2060" w:rsidRDefault="007C2060" w:rsidP="00B74DBE">
            <w:pPr>
              <w:pStyle w:val="TableParagraph"/>
              <w:spacing w:before="181"/>
              <w:rPr>
                <w:rFonts w:ascii="Times New Roman"/>
                <w:sz w:val="16"/>
              </w:rPr>
            </w:pPr>
          </w:p>
          <w:p w14:paraId="523207D2" w14:textId="77777777" w:rsidR="007C2060" w:rsidRDefault="007C2060" w:rsidP="00B74DBE">
            <w:pPr>
              <w:pStyle w:val="TableParagraph"/>
              <w:ind w:right="85"/>
              <w:jc w:val="right"/>
              <w:rPr>
                <w:sz w:val="16"/>
              </w:rPr>
            </w:pPr>
            <w:r>
              <w:rPr>
                <w:spacing w:val="-2"/>
                <w:sz w:val="16"/>
              </w:rPr>
              <w:t>233,300</w:t>
            </w:r>
          </w:p>
        </w:tc>
        <w:tc>
          <w:tcPr>
            <w:tcW w:w="1134" w:type="dxa"/>
            <w:gridSpan w:val="2"/>
            <w:tcBorders>
              <w:top w:val="single" w:sz="8" w:space="0" w:color="000000"/>
              <w:left w:val="single" w:sz="8" w:space="0" w:color="000000"/>
              <w:bottom w:val="single" w:sz="8" w:space="0" w:color="000000"/>
              <w:right w:val="single" w:sz="4" w:space="0" w:color="auto"/>
            </w:tcBorders>
          </w:tcPr>
          <w:p w14:paraId="6462DDCD" w14:textId="77777777" w:rsidR="007C2060" w:rsidRDefault="007C2060" w:rsidP="00B74DBE">
            <w:pPr>
              <w:pStyle w:val="TableParagraph"/>
              <w:rPr>
                <w:rFonts w:ascii="Times New Roman"/>
                <w:sz w:val="16"/>
              </w:rPr>
            </w:pPr>
          </w:p>
          <w:p w14:paraId="3FE3EB7F" w14:textId="77777777" w:rsidR="007C2060" w:rsidRDefault="007C2060" w:rsidP="00B74DBE">
            <w:pPr>
              <w:pStyle w:val="TableParagraph"/>
              <w:rPr>
                <w:rFonts w:ascii="Times New Roman"/>
                <w:sz w:val="16"/>
              </w:rPr>
            </w:pPr>
          </w:p>
          <w:p w14:paraId="25CE41CD" w14:textId="77777777" w:rsidR="007C2060" w:rsidRDefault="007C2060" w:rsidP="00B74DBE">
            <w:pPr>
              <w:pStyle w:val="TableParagraph"/>
              <w:rPr>
                <w:rFonts w:ascii="Times New Roman"/>
                <w:sz w:val="16"/>
              </w:rPr>
            </w:pPr>
          </w:p>
          <w:p w14:paraId="74BF2711" w14:textId="77777777" w:rsidR="007C2060" w:rsidRDefault="007C2060" w:rsidP="00B74DBE">
            <w:pPr>
              <w:pStyle w:val="TableParagraph"/>
              <w:spacing w:before="181"/>
              <w:rPr>
                <w:rFonts w:ascii="Times New Roman"/>
                <w:sz w:val="16"/>
              </w:rPr>
            </w:pPr>
          </w:p>
          <w:p w14:paraId="644AAFF5" w14:textId="77777777" w:rsidR="007C2060" w:rsidRDefault="007C2060" w:rsidP="00B74DBE">
            <w:pPr>
              <w:pStyle w:val="TableParagraph"/>
              <w:ind w:right="87"/>
              <w:jc w:val="right"/>
              <w:rPr>
                <w:sz w:val="16"/>
              </w:rPr>
            </w:pPr>
            <w:r>
              <w:rPr>
                <w:spacing w:val="-2"/>
                <w:sz w:val="16"/>
              </w:rPr>
              <w:t>2.799,60</w:t>
            </w:r>
          </w:p>
        </w:tc>
      </w:tr>
      <w:tr w:rsidR="007C2060" w14:paraId="16A8ADE3"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72"/>
        </w:trPr>
        <w:tc>
          <w:tcPr>
            <w:tcW w:w="997" w:type="dxa"/>
            <w:gridSpan w:val="2"/>
            <w:tcBorders>
              <w:top w:val="single" w:sz="8" w:space="0" w:color="000000"/>
              <w:left w:val="single" w:sz="4" w:space="0" w:color="auto"/>
              <w:bottom w:val="single" w:sz="8" w:space="0" w:color="000000"/>
              <w:right w:val="single" w:sz="8" w:space="0" w:color="000000"/>
            </w:tcBorders>
          </w:tcPr>
          <w:p w14:paraId="5E6B6B5E" w14:textId="77777777" w:rsidR="007C2060" w:rsidRDefault="007C2060" w:rsidP="00B74DBE">
            <w:pPr>
              <w:pStyle w:val="TableParagraph"/>
              <w:rPr>
                <w:rFonts w:ascii="Times New Roman"/>
                <w:sz w:val="16"/>
              </w:rPr>
            </w:pPr>
          </w:p>
          <w:p w14:paraId="5A02CDF0" w14:textId="77777777" w:rsidR="007C2060" w:rsidRDefault="007C2060" w:rsidP="00B74DBE">
            <w:pPr>
              <w:pStyle w:val="TableParagraph"/>
              <w:rPr>
                <w:rFonts w:ascii="Times New Roman"/>
                <w:sz w:val="16"/>
              </w:rPr>
            </w:pPr>
          </w:p>
          <w:p w14:paraId="38A35365" w14:textId="77777777" w:rsidR="007C2060" w:rsidRDefault="007C2060" w:rsidP="00B74DBE">
            <w:pPr>
              <w:pStyle w:val="TableParagraph"/>
              <w:rPr>
                <w:rFonts w:ascii="Times New Roman"/>
                <w:sz w:val="16"/>
              </w:rPr>
            </w:pPr>
          </w:p>
          <w:p w14:paraId="6CC3100C" w14:textId="77777777" w:rsidR="007C2060" w:rsidRDefault="007C2060" w:rsidP="00B74DBE">
            <w:pPr>
              <w:pStyle w:val="TableParagraph"/>
              <w:rPr>
                <w:rFonts w:ascii="Times New Roman"/>
                <w:sz w:val="16"/>
              </w:rPr>
            </w:pPr>
          </w:p>
          <w:p w14:paraId="124B8BB5" w14:textId="77777777" w:rsidR="007C2060" w:rsidRDefault="007C2060" w:rsidP="00B74DBE">
            <w:pPr>
              <w:pStyle w:val="TableParagraph"/>
              <w:spacing w:before="9"/>
              <w:rPr>
                <w:rFonts w:ascii="Times New Roman"/>
                <w:sz w:val="16"/>
              </w:rPr>
            </w:pPr>
          </w:p>
          <w:p w14:paraId="773B4F3B" w14:textId="77777777" w:rsidR="007C2060" w:rsidRDefault="007C2060" w:rsidP="00B74DBE">
            <w:pPr>
              <w:pStyle w:val="TableParagraph"/>
              <w:ind w:left="5"/>
              <w:jc w:val="center"/>
              <w:rPr>
                <w:rFonts w:ascii="Arial"/>
                <w:b/>
                <w:sz w:val="16"/>
              </w:rPr>
            </w:pPr>
            <w:r>
              <w:rPr>
                <w:rFonts w:ascii="Arial"/>
                <w:b/>
                <w:spacing w:val="-2"/>
                <w:sz w:val="16"/>
              </w:rPr>
              <w:t>00013</w:t>
            </w:r>
          </w:p>
        </w:tc>
        <w:tc>
          <w:tcPr>
            <w:tcW w:w="5384" w:type="dxa"/>
            <w:gridSpan w:val="2"/>
            <w:tcBorders>
              <w:top w:val="single" w:sz="8" w:space="0" w:color="000000"/>
              <w:left w:val="single" w:sz="8" w:space="0" w:color="000000"/>
              <w:bottom w:val="single" w:sz="8" w:space="0" w:color="000000"/>
              <w:right w:val="single" w:sz="8" w:space="0" w:color="000000"/>
            </w:tcBorders>
          </w:tcPr>
          <w:p w14:paraId="395B7847" w14:textId="329ACB6B" w:rsidR="007C2060" w:rsidRDefault="007C2060" w:rsidP="00B74DBE">
            <w:pPr>
              <w:pStyle w:val="TableParagraph"/>
              <w:spacing w:before="5" w:line="249" w:lineRule="auto"/>
              <w:ind w:left="28" w:firstLine="102"/>
              <w:rPr>
                <w:sz w:val="16"/>
              </w:rPr>
            </w:pPr>
            <w:r>
              <w:rPr>
                <w:sz w:val="16"/>
              </w:rPr>
              <w:t>FORNECIMENTO INTERNET VIA FIBRA ÓPTICA OU VIA RADIO - PONTO TEATRO GERALDO CESTARI</w:t>
            </w:r>
          </w:p>
          <w:p w14:paraId="052220BA" w14:textId="77777777" w:rsidR="007C2060" w:rsidRDefault="007C2060" w:rsidP="00B74DBE">
            <w:pPr>
              <w:pStyle w:val="TableParagraph"/>
              <w:spacing w:before="2" w:line="249" w:lineRule="auto"/>
              <w:ind w:left="28" w:right="37"/>
              <w:jc w:val="both"/>
              <w:rPr>
                <w:sz w:val="16"/>
              </w:rPr>
            </w:pPr>
            <w:r>
              <w:rPr>
                <w:sz w:val="16"/>
              </w:rPr>
              <w:t>200mbps de velocidade, sem limite de tráfego com disponibilidade 24 (vinte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094E2663" w14:textId="77777777" w:rsidR="007C2060" w:rsidRDefault="007C2060" w:rsidP="00B74DBE">
            <w:pPr>
              <w:pStyle w:val="TableParagraph"/>
              <w:spacing w:before="3" w:line="249" w:lineRule="auto"/>
              <w:ind w:left="28" w:right="3748"/>
              <w:jc w:val="both"/>
              <w:rPr>
                <w:sz w:val="16"/>
              </w:rPr>
            </w:pPr>
            <w:r>
              <w:rPr>
                <w:sz w:val="16"/>
              </w:rPr>
              <w:t>teatro</w:t>
            </w:r>
            <w:r>
              <w:rPr>
                <w:spacing w:val="-12"/>
                <w:sz w:val="16"/>
              </w:rPr>
              <w:t xml:space="preserve"> </w:t>
            </w:r>
            <w:r>
              <w:rPr>
                <w:sz w:val="16"/>
              </w:rPr>
              <w:t>geraldo</w:t>
            </w:r>
            <w:r>
              <w:rPr>
                <w:spacing w:val="-11"/>
                <w:sz w:val="16"/>
              </w:rPr>
              <w:t xml:space="preserve"> </w:t>
            </w:r>
            <w:r>
              <w:rPr>
                <w:sz w:val="16"/>
              </w:rPr>
              <w:t xml:space="preserve">cestari </w:t>
            </w:r>
            <w:r>
              <w:rPr>
                <w:spacing w:val="-2"/>
                <w:sz w:val="16"/>
              </w:rPr>
              <w:t>centro</w:t>
            </w:r>
          </w:p>
        </w:tc>
        <w:tc>
          <w:tcPr>
            <w:tcW w:w="1417" w:type="dxa"/>
            <w:tcBorders>
              <w:top w:val="single" w:sz="8" w:space="0" w:color="000000"/>
              <w:left w:val="single" w:sz="8" w:space="0" w:color="000000"/>
              <w:bottom w:val="single" w:sz="8" w:space="0" w:color="000000"/>
              <w:right w:val="single" w:sz="8" w:space="0" w:color="000000"/>
            </w:tcBorders>
          </w:tcPr>
          <w:p w14:paraId="16235AE4" w14:textId="77777777" w:rsidR="007C2060" w:rsidRDefault="007C2060" w:rsidP="00B74DBE">
            <w:pPr>
              <w:pStyle w:val="TableParagraph"/>
              <w:rPr>
                <w:rFonts w:ascii="Times New Roman"/>
                <w:sz w:val="16"/>
              </w:rPr>
            </w:pPr>
          </w:p>
          <w:p w14:paraId="656295C6" w14:textId="77777777" w:rsidR="007C2060" w:rsidRDefault="007C2060" w:rsidP="00B74DBE">
            <w:pPr>
              <w:pStyle w:val="TableParagraph"/>
              <w:rPr>
                <w:rFonts w:ascii="Times New Roman"/>
                <w:sz w:val="16"/>
              </w:rPr>
            </w:pPr>
          </w:p>
          <w:p w14:paraId="1218A892" w14:textId="77777777" w:rsidR="007C2060" w:rsidRDefault="007C2060" w:rsidP="00B74DBE">
            <w:pPr>
              <w:pStyle w:val="TableParagraph"/>
              <w:rPr>
                <w:rFonts w:ascii="Times New Roman"/>
                <w:sz w:val="16"/>
              </w:rPr>
            </w:pPr>
          </w:p>
          <w:p w14:paraId="5707A222" w14:textId="77777777" w:rsidR="007C2060" w:rsidRDefault="007C2060" w:rsidP="00B74DBE">
            <w:pPr>
              <w:pStyle w:val="TableParagraph"/>
              <w:rPr>
                <w:rFonts w:ascii="Times New Roman"/>
                <w:sz w:val="16"/>
              </w:rPr>
            </w:pPr>
          </w:p>
          <w:p w14:paraId="5AE3DBED" w14:textId="77777777" w:rsidR="007C2060" w:rsidRDefault="007C2060" w:rsidP="00B74DBE">
            <w:pPr>
              <w:pStyle w:val="TableParagraph"/>
              <w:spacing w:before="4"/>
              <w:rPr>
                <w:rFonts w:ascii="Times New Roman"/>
                <w:sz w:val="16"/>
              </w:rPr>
            </w:pPr>
          </w:p>
          <w:p w14:paraId="7278EA50" w14:textId="77777777" w:rsidR="007C2060" w:rsidRDefault="007C2060" w:rsidP="00B74DBE">
            <w:pPr>
              <w:pStyle w:val="TableParagraph"/>
              <w:spacing w:before="1"/>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23C1E963" w14:textId="77777777" w:rsidR="007C2060" w:rsidRDefault="007C2060" w:rsidP="00B74DBE">
            <w:pPr>
              <w:pStyle w:val="TableParagraph"/>
              <w:rPr>
                <w:rFonts w:ascii="Times New Roman"/>
                <w:sz w:val="16"/>
              </w:rPr>
            </w:pPr>
          </w:p>
          <w:p w14:paraId="61234B36" w14:textId="77777777" w:rsidR="007C2060" w:rsidRDefault="007C2060" w:rsidP="00B74DBE">
            <w:pPr>
              <w:pStyle w:val="TableParagraph"/>
              <w:rPr>
                <w:rFonts w:ascii="Times New Roman"/>
                <w:sz w:val="16"/>
              </w:rPr>
            </w:pPr>
          </w:p>
          <w:p w14:paraId="22094510" w14:textId="77777777" w:rsidR="007C2060" w:rsidRDefault="007C2060" w:rsidP="00B74DBE">
            <w:pPr>
              <w:pStyle w:val="TableParagraph"/>
              <w:rPr>
                <w:rFonts w:ascii="Times New Roman"/>
                <w:sz w:val="16"/>
              </w:rPr>
            </w:pPr>
          </w:p>
          <w:p w14:paraId="58AB469C" w14:textId="77777777" w:rsidR="007C2060" w:rsidRDefault="007C2060" w:rsidP="00B74DBE">
            <w:pPr>
              <w:pStyle w:val="TableParagraph"/>
              <w:rPr>
                <w:rFonts w:ascii="Times New Roman"/>
                <w:sz w:val="16"/>
              </w:rPr>
            </w:pPr>
          </w:p>
          <w:p w14:paraId="3DC0B9AC" w14:textId="77777777" w:rsidR="007C2060" w:rsidRDefault="007C2060" w:rsidP="00B74DBE">
            <w:pPr>
              <w:pStyle w:val="TableParagraph"/>
              <w:spacing w:before="4"/>
              <w:rPr>
                <w:rFonts w:ascii="Times New Roman"/>
                <w:sz w:val="16"/>
              </w:rPr>
            </w:pPr>
          </w:p>
          <w:p w14:paraId="259FBDA6" w14:textId="77777777" w:rsidR="007C2060" w:rsidRDefault="007C2060" w:rsidP="00B74DBE">
            <w:pPr>
              <w:pStyle w:val="TableParagraph"/>
              <w:spacing w:before="1"/>
              <w:ind w:right="85"/>
              <w:jc w:val="right"/>
              <w:rPr>
                <w:sz w:val="16"/>
              </w:rPr>
            </w:pPr>
            <w:r>
              <w:rPr>
                <w:spacing w:val="-2"/>
                <w:sz w:val="16"/>
              </w:rPr>
              <w:t>433,300</w:t>
            </w:r>
          </w:p>
        </w:tc>
        <w:tc>
          <w:tcPr>
            <w:tcW w:w="1134" w:type="dxa"/>
            <w:gridSpan w:val="2"/>
            <w:tcBorders>
              <w:top w:val="single" w:sz="8" w:space="0" w:color="000000"/>
              <w:left w:val="single" w:sz="8" w:space="0" w:color="000000"/>
              <w:bottom w:val="single" w:sz="8" w:space="0" w:color="000000"/>
              <w:right w:val="single" w:sz="4" w:space="0" w:color="auto"/>
            </w:tcBorders>
          </w:tcPr>
          <w:p w14:paraId="7C3B4BB0" w14:textId="77777777" w:rsidR="007C2060" w:rsidRDefault="007C2060" w:rsidP="00B74DBE">
            <w:pPr>
              <w:pStyle w:val="TableParagraph"/>
              <w:rPr>
                <w:rFonts w:ascii="Times New Roman"/>
                <w:sz w:val="16"/>
              </w:rPr>
            </w:pPr>
          </w:p>
          <w:p w14:paraId="09D39C99" w14:textId="77777777" w:rsidR="007C2060" w:rsidRDefault="007C2060" w:rsidP="00B74DBE">
            <w:pPr>
              <w:pStyle w:val="TableParagraph"/>
              <w:rPr>
                <w:rFonts w:ascii="Times New Roman"/>
                <w:sz w:val="16"/>
              </w:rPr>
            </w:pPr>
          </w:p>
          <w:p w14:paraId="162B3E3A" w14:textId="77777777" w:rsidR="007C2060" w:rsidRDefault="007C2060" w:rsidP="00B74DBE">
            <w:pPr>
              <w:pStyle w:val="TableParagraph"/>
              <w:rPr>
                <w:rFonts w:ascii="Times New Roman"/>
                <w:sz w:val="16"/>
              </w:rPr>
            </w:pPr>
          </w:p>
          <w:p w14:paraId="13FEE3BB" w14:textId="77777777" w:rsidR="007C2060" w:rsidRDefault="007C2060" w:rsidP="00B74DBE">
            <w:pPr>
              <w:pStyle w:val="TableParagraph"/>
              <w:rPr>
                <w:rFonts w:ascii="Times New Roman"/>
                <w:sz w:val="16"/>
              </w:rPr>
            </w:pPr>
          </w:p>
          <w:p w14:paraId="34733A4D" w14:textId="77777777" w:rsidR="007C2060" w:rsidRDefault="007C2060" w:rsidP="00B74DBE">
            <w:pPr>
              <w:pStyle w:val="TableParagraph"/>
              <w:spacing w:before="4"/>
              <w:rPr>
                <w:rFonts w:ascii="Times New Roman"/>
                <w:sz w:val="16"/>
              </w:rPr>
            </w:pPr>
          </w:p>
          <w:p w14:paraId="43906CBF" w14:textId="77777777" w:rsidR="007C2060" w:rsidRDefault="007C2060" w:rsidP="00B74DBE">
            <w:pPr>
              <w:pStyle w:val="TableParagraph"/>
              <w:spacing w:before="1"/>
              <w:ind w:right="87"/>
              <w:jc w:val="right"/>
              <w:rPr>
                <w:sz w:val="16"/>
              </w:rPr>
            </w:pPr>
            <w:r>
              <w:rPr>
                <w:spacing w:val="-2"/>
                <w:sz w:val="16"/>
              </w:rPr>
              <w:t>5.199,60</w:t>
            </w:r>
          </w:p>
        </w:tc>
      </w:tr>
      <w:tr w:rsidR="007C2060" w14:paraId="40356A3B" w14:textId="77777777" w:rsidTr="0081559C">
        <w:tblPrEx>
          <w:jc w:val="lef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2"/>
          <w:wAfter w:w="294" w:type="dxa"/>
          <w:trHeight w:val="2053"/>
        </w:trPr>
        <w:tc>
          <w:tcPr>
            <w:tcW w:w="997" w:type="dxa"/>
            <w:gridSpan w:val="2"/>
            <w:tcBorders>
              <w:top w:val="single" w:sz="8" w:space="0" w:color="000000"/>
              <w:left w:val="single" w:sz="4" w:space="0" w:color="auto"/>
              <w:bottom w:val="single" w:sz="8" w:space="0" w:color="000000"/>
              <w:right w:val="single" w:sz="8" w:space="0" w:color="000000"/>
            </w:tcBorders>
          </w:tcPr>
          <w:p w14:paraId="6023906A" w14:textId="77777777" w:rsidR="007C2060" w:rsidRDefault="007C2060" w:rsidP="00B74DBE">
            <w:pPr>
              <w:pStyle w:val="TableParagraph"/>
              <w:rPr>
                <w:rFonts w:ascii="Times New Roman"/>
                <w:sz w:val="16"/>
              </w:rPr>
            </w:pPr>
          </w:p>
          <w:p w14:paraId="4F682021" w14:textId="77777777" w:rsidR="007C2060" w:rsidRDefault="007C2060" w:rsidP="00B74DBE">
            <w:pPr>
              <w:pStyle w:val="TableParagraph"/>
              <w:rPr>
                <w:rFonts w:ascii="Times New Roman"/>
                <w:sz w:val="16"/>
              </w:rPr>
            </w:pPr>
          </w:p>
          <w:p w14:paraId="68A561DC" w14:textId="77777777" w:rsidR="007C2060" w:rsidRDefault="007C2060" w:rsidP="00B74DBE">
            <w:pPr>
              <w:pStyle w:val="TableParagraph"/>
              <w:rPr>
                <w:rFonts w:ascii="Times New Roman"/>
                <w:sz w:val="16"/>
              </w:rPr>
            </w:pPr>
          </w:p>
          <w:p w14:paraId="2BA826E4" w14:textId="77777777" w:rsidR="007C2060" w:rsidRDefault="007C2060" w:rsidP="00B74DBE">
            <w:pPr>
              <w:pStyle w:val="TableParagraph"/>
              <w:rPr>
                <w:rFonts w:ascii="Times New Roman"/>
                <w:sz w:val="16"/>
              </w:rPr>
            </w:pPr>
          </w:p>
          <w:p w14:paraId="6CE8B6DE" w14:textId="77777777" w:rsidR="007C2060" w:rsidRDefault="007C2060" w:rsidP="00B74DBE">
            <w:pPr>
              <w:pStyle w:val="TableParagraph"/>
              <w:rPr>
                <w:rFonts w:ascii="Times New Roman"/>
                <w:sz w:val="16"/>
              </w:rPr>
            </w:pPr>
          </w:p>
          <w:p w14:paraId="36BC4BC6" w14:textId="77777777" w:rsidR="007C2060" w:rsidRDefault="007C2060" w:rsidP="00B74DBE">
            <w:pPr>
              <w:pStyle w:val="TableParagraph"/>
              <w:ind w:left="5"/>
              <w:jc w:val="center"/>
              <w:rPr>
                <w:rFonts w:ascii="Arial"/>
                <w:b/>
                <w:sz w:val="16"/>
              </w:rPr>
            </w:pPr>
            <w:r>
              <w:rPr>
                <w:rFonts w:ascii="Arial"/>
                <w:b/>
                <w:spacing w:val="-2"/>
                <w:sz w:val="16"/>
              </w:rPr>
              <w:t>00014</w:t>
            </w:r>
          </w:p>
        </w:tc>
        <w:tc>
          <w:tcPr>
            <w:tcW w:w="5384" w:type="dxa"/>
            <w:gridSpan w:val="2"/>
            <w:tcBorders>
              <w:top w:val="single" w:sz="8" w:space="0" w:color="000000"/>
              <w:left w:val="single" w:sz="8" w:space="0" w:color="000000"/>
              <w:bottom w:val="single" w:sz="8" w:space="0" w:color="000000"/>
              <w:right w:val="single" w:sz="8" w:space="0" w:color="000000"/>
            </w:tcBorders>
          </w:tcPr>
          <w:p w14:paraId="70B3BEC6" w14:textId="777A9F4F" w:rsidR="007C2060" w:rsidRDefault="007C2060" w:rsidP="00B74DBE">
            <w:pPr>
              <w:pStyle w:val="TableParagraph"/>
              <w:spacing w:line="249" w:lineRule="auto"/>
              <w:ind w:left="28" w:firstLine="102"/>
              <w:rPr>
                <w:sz w:val="16"/>
              </w:rPr>
            </w:pPr>
            <w:r>
              <w:rPr>
                <w:sz w:val="16"/>
              </w:rPr>
              <w:t>FORNECIMENTO INTERNET VIA FIBRA ÓPTICA OU VIA RADIO - PONTO EMUEFEI SOBREIRO</w:t>
            </w:r>
          </w:p>
          <w:p w14:paraId="3AAA9596" w14:textId="77777777" w:rsidR="007C2060" w:rsidRDefault="007C2060" w:rsidP="00B74DBE">
            <w:pPr>
              <w:pStyle w:val="TableParagraph"/>
              <w:spacing w:line="249" w:lineRule="auto"/>
              <w:ind w:left="28" w:right="37"/>
              <w:jc w:val="both"/>
              <w:rPr>
                <w:sz w:val="16"/>
              </w:rPr>
            </w:pPr>
            <w:r>
              <w:rPr>
                <w:sz w:val="16"/>
              </w:rPr>
              <w:t>20mbps de velocidade, sem limite de tráfego com disponibilidade 24 (vinte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D396572" w14:textId="77777777" w:rsidR="007C2060" w:rsidRDefault="007C2060" w:rsidP="00B74DBE">
            <w:pPr>
              <w:pStyle w:val="TableParagraph"/>
              <w:spacing w:before="1"/>
              <w:ind w:left="28"/>
              <w:jc w:val="both"/>
              <w:rPr>
                <w:sz w:val="16"/>
              </w:rPr>
            </w:pPr>
            <w:r>
              <w:rPr>
                <w:sz w:val="16"/>
              </w:rPr>
              <w:t>emuefei</w:t>
            </w:r>
            <w:r>
              <w:rPr>
                <w:spacing w:val="1"/>
                <w:sz w:val="16"/>
              </w:rPr>
              <w:t xml:space="preserve"> </w:t>
            </w:r>
            <w:r>
              <w:rPr>
                <w:spacing w:val="-2"/>
                <w:sz w:val="16"/>
              </w:rPr>
              <w:t>sobreiro</w:t>
            </w:r>
          </w:p>
          <w:p w14:paraId="5DF5AAF7" w14:textId="77777777" w:rsidR="007C2060" w:rsidRDefault="007C2060" w:rsidP="00B74DBE">
            <w:pPr>
              <w:pStyle w:val="TableParagraph"/>
              <w:spacing w:before="8"/>
              <w:ind w:left="28"/>
              <w:jc w:val="both"/>
              <w:rPr>
                <w:sz w:val="16"/>
              </w:rPr>
            </w:pPr>
            <w:r>
              <w:rPr>
                <w:sz w:val="16"/>
              </w:rPr>
              <w:t>alto</w:t>
            </w:r>
            <w:r>
              <w:rPr>
                <w:spacing w:val="-1"/>
                <w:sz w:val="16"/>
              </w:rPr>
              <w:t xml:space="preserve"> </w:t>
            </w:r>
            <w:r>
              <w:rPr>
                <w:sz w:val="16"/>
              </w:rPr>
              <w:t>sobreio</w:t>
            </w:r>
            <w:r>
              <w:rPr>
                <w:spacing w:val="-2"/>
                <w:sz w:val="16"/>
              </w:rPr>
              <w:t xml:space="preserve"> </w:t>
            </w:r>
            <w:r>
              <w:rPr>
                <w:sz w:val="16"/>
              </w:rPr>
              <w:t>– zona</w:t>
            </w:r>
            <w:r>
              <w:rPr>
                <w:spacing w:val="-1"/>
                <w:sz w:val="16"/>
              </w:rPr>
              <w:t xml:space="preserve"> </w:t>
            </w:r>
            <w:r>
              <w:rPr>
                <w:spacing w:val="-4"/>
                <w:sz w:val="16"/>
              </w:rPr>
              <w:t>rural</w:t>
            </w:r>
          </w:p>
        </w:tc>
        <w:tc>
          <w:tcPr>
            <w:tcW w:w="1417" w:type="dxa"/>
            <w:tcBorders>
              <w:top w:val="single" w:sz="8" w:space="0" w:color="000000"/>
              <w:left w:val="single" w:sz="8" w:space="0" w:color="000000"/>
              <w:bottom w:val="single" w:sz="8" w:space="0" w:color="000000"/>
              <w:right w:val="single" w:sz="8" w:space="0" w:color="000000"/>
            </w:tcBorders>
          </w:tcPr>
          <w:p w14:paraId="34ACBCCB" w14:textId="77777777" w:rsidR="007C2060" w:rsidRDefault="007C2060" w:rsidP="00B74DBE">
            <w:pPr>
              <w:pStyle w:val="TableParagraph"/>
              <w:rPr>
                <w:rFonts w:ascii="Times New Roman"/>
                <w:sz w:val="16"/>
              </w:rPr>
            </w:pPr>
          </w:p>
          <w:p w14:paraId="61D38346" w14:textId="77777777" w:rsidR="007C2060" w:rsidRDefault="007C2060" w:rsidP="00B74DBE">
            <w:pPr>
              <w:pStyle w:val="TableParagraph"/>
              <w:rPr>
                <w:rFonts w:ascii="Times New Roman"/>
                <w:sz w:val="16"/>
              </w:rPr>
            </w:pPr>
          </w:p>
          <w:p w14:paraId="0A5FF1DE" w14:textId="77777777" w:rsidR="007C2060" w:rsidRDefault="007C2060" w:rsidP="00B74DBE">
            <w:pPr>
              <w:pStyle w:val="TableParagraph"/>
              <w:rPr>
                <w:rFonts w:ascii="Times New Roman"/>
                <w:sz w:val="16"/>
              </w:rPr>
            </w:pPr>
          </w:p>
          <w:p w14:paraId="1DCE9888" w14:textId="77777777" w:rsidR="007C2060" w:rsidRDefault="007C2060" w:rsidP="00B74DBE">
            <w:pPr>
              <w:pStyle w:val="TableParagraph"/>
              <w:spacing w:before="179"/>
              <w:rPr>
                <w:rFonts w:ascii="Times New Roman"/>
                <w:sz w:val="16"/>
              </w:rPr>
            </w:pPr>
          </w:p>
          <w:p w14:paraId="19BE6CCE" w14:textId="77777777" w:rsidR="007C2060" w:rsidRDefault="007C2060" w:rsidP="00B74DBE">
            <w:pPr>
              <w:pStyle w:val="TableParagraph"/>
              <w:ind w:right="86"/>
              <w:jc w:val="right"/>
              <w:rPr>
                <w:sz w:val="16"/>
              </w:rPr>
            </w:pPr>
            <w:r>
              <w:rPr>
                <w:spacing w:val="-2"/>
                <w:sz w:val="16"/>
              </w:rPr>
              <w:t>12,000</w:t>
            </w:r>
          </w:p>
        </w:tc>
        <w:tc>
          <w:tcPr>
            <w:tcW w:w="1411" w:type="dxa"/>
            <w:gridSpan w:val="2"/>
            <w:tcBorders>
              <w:top w:val="single" w:sz="8" w:space="0" w:color="000000"/>
              <w:left w:val="single" w:sz="8" w:space="0" w:color="000000"/>
              <w:bottom w:val="single" w:sz="8" w:space="0" w:color="000000"/>
              <w:right w:val="single" w:sz="8" w:space="0" w:color="000000"/>
            </w:tcBorders>
          </w:tcPr>
          <w:p w14:paraId="3960D4AE" w14:textId="77777777" w:rsidR="007C2060" w:rsidRDefault="007C2060" w:rsidP="00B74DBE">
            <w:pPr>
              <w:pStyle w:val="TableParagraph"/>
              <w:rPr>
                <w:rFonts w:ascii="Times New Roman"/>
                <w:sz w:val="16"/>
              </w:rPr>
            </w:pPr>
          </w:p>
          <w:p w14:paraId="52CBF9BE" w14:textId="77777777" w:rsidR="007C2060" w:rsidRDefault="007C2060" w:rsidP="00B74DBE">
            <w:pPr>
              <w:pStyle w:val="TableParagraph"/>
              <w:rPr>
                <w:rFonts w:ascii="Times New Roman"/>
                <w:sz w:val="16"/>
              </w:rPr>
            </w:pPr>
          </w:p>
          <w:p w14:paraId="7638C264" w14:textId="77777777" w:rsidR="007C2060" w:rsidRDefault="007C2060" w:rsidP="00B74DBE">
            <w:pPr>
              <w:pStyle w:val="TableParagraph"/>
              <w:rPr>
                <w:rFonts w:ascii="Times New Roman"/>
                <w:sz w:val="16"/>
              </w:rPr>
            </w:pPr>
          </w:p>
          <w:p w14:paraId="7A866465" w14:textId="77777777" w:rsidR="007C2060" w:rsidRDefault="007C2060" w:rsidP="00B74DBE">
            <w:pPr>
              <w:pStyle w:val="TableParagraph"/>
              <w:spacing w:before="179"/>
              <w:rPr>
                <w:rFonts w:ascii="Times New Roman"/>
                <w:sz w:val="16"/>
              </w:rPr>
            </w:pPr>
          </w:p>
          <w:p w14:paraId="10C67074" w14:textId="77777777" w:rsidR="007C2060" w:rsidRDefault="007C2060" w:rsidP="00B74DBE">
            <w:pPr>
              <w:pStyle w:val="TableParagraph"/>
              <w:ind w:right="85"/>
              <w:jc w:val="right"/>
              <w:rPr>
                <w:sz w:val="16"/>
              </w:rPr>
            </w:pPr>
            <w:r>
              <w:rPr>
                <w:spacing w:val="-2"/>
                <w:sz w:val="16"/>
              </w:rPr>
              <w:t>233,300</w:t>
            </w:r>
          </w:p>
        </w:tc>
        <w:tc>
          <w:tcPr>
            <w:tcW w:w="1134" w:type="dxa"/>
            <w:gridSpan w:val="2"/>
            <w:tcBorders>
              <w:top w:val="single" w:sz="8" w:space="0" w:color="000000"/>
              <w:left w:val="single" w:sz="8" w:space="0" w:color="000000"/>
              <w:bottom w:val="single" w:sz="8" w:space="0" w:color="000000"/>
              <w:right w:val="single" w:sz="4" w:space="0" w:color="auto"/>
            </w:tcBorders>
          </w:tcPr>
          <w:p w14:paraId="27D4CC10" w14:textId="77777777" w:rsidR="007C2060" w:rsidRDefault="007C2060" w:rsidP="00B74DBE">
            <w:pPr>
              <w:pStyle w:val="TableParagraph"/>
              <w:rPr>
                <w:rFonts w:ascii="Times New Roman"/>
                <w:sz w:val="16"/>
              </w:rPr>
            </w:pPr>
          </w:p>
          <w:p w14:paraId="29A544F3" w14:textId="77777777" w:rsidR="007C2060" w:rsidRDefault="007C2060" w:rsidP="00B74DBE">
            <w:pPr>
              <w:pStyle w:val="TableParagraph"/>
              <w:rPr>
                <w:rFonts w:ascii="Times New Roman"/>
                <w:sz w:val="16"/>
              </w:rPr>
            </w:pPr>
          </w:p>
          <w:p w14:paraId="4452EE87" w14:textId="77777777" w:rsidR="007C2060" w:rsidRDefault="007C2060" w:rsidP="00B74DBE">
            <w:pPr>
              <w:pStyle w:val="TableParagraph"/>
              <w:rPr>
                <w:rFonts w:ascii="Times New Roman"/>
                <w:sz w:val="16"/>
              </w:rPr>
            </w:pPr>
          </w:p>
          <w:p w14:paraId="3C957920" w14:textId="77777777" w:rsidR="007C2060" w:rsidRDefault="007C2060" w:rsidP="00B74DBE">
            <w:pPr>
              <w:pStyle w:val="TableParagraph"/>
              <w:spacing w:before="179"/>
              <w:rPr>
                <w:rFonts w:ascii="Times New Roman"/>
                <w:sz w:val="16"/>
              </w:rPr>
            </w:pPr>
          </w:p>
          <w:p w14:paraId="4D54906C" w14:textId="77777777" w:rsidR="007C2060" w:rsidRDefault="007C2060" w:rsidP="00B74DBE">
            <w:pPr>
              <w:pStyle w:val="TableParagraph"/>
              <w:ind w:right="87"/>
              <w:jc w:val="right"/>
              <w:rPr>
                <w:sz w:val="16"/>
              </w:rPr>
            </w:pPr>
            <w:r>
              <w:rPr>
                <w:spacing w:val="-2"/>
                <w:sz w:val="16"/>
              </w:rPr>
              <w:t>2.799,60</w:t>
            </w:r>
          </w:p>
        </w:tc>
      </w:tr>
      <w:tr w:rsidR="007C2060" w14:paraId="042A569D"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53"/>
        </w:trPr>
        <w:tc>
          <w:tcPr>
            <w:tcW w:w="25" w:type="dxa"/>
            <w:vMerge w:val="restart"/>
            <w:tcBorders>
              <w:top w:val="nil"/>
              <w:left w:val="nil"/>
              <w:right w:val="single" w:sz="4" w:space="0" w:color="auto"/>
            </w:tcBorders>
          </w:tcPr>
          <w:p w14:paraId="68563A1B" w14:textId="77777777" w:rsidR="007C2060" w:rsidRDefault="007C2060" w:rsidP="00B74DBE">
            <w:pPr>
              <w:rPr>
                <w:sz w:val="2"/>
                <w:szCs w:val="2"/>
              </w:rPr>
            </w:pPr>
          </w:p>
        </w:tc>
        <w:tc>
          <w:tcPr>
            <w:tcW w:w="972" w:type="dxa"/>
            <w:tcBorders>
              <w:left w:val="single" w:sz="4" w:space="0" w:color="auto"/>
            </w:tcBorders>
          </w:tcPr>
          <w:p w14:paraId="4EFFFB05" w14:textId="77777777" w:rsidR="007C2060" w:rsidRDefault="007C2060" w:rsidP="00B74DBE">
            <w:pPr>
              <w:pStyle w:val="TableParagraph"/>
              <w:rPr>
                <w:rFonts w:ascii="Times New Roman"/>
                <w:sz w:val="16"/>
              </w:rPr>
            </w:pPr>
          </w:p>
          <w:p w14:paraId="4D4DC728" w14:textId="77777777" w:rsidR="007C2060" w:rsidRDefault="007C2060" w:rsidP="00B74DBE">
            <w:pPr>
              <w:pStyle w:val="TableParagraph"/>
              <w:rPr>
                <w:rFonts w:ascii="Times New Roman"/>
                <w:sz w:val="16"/>
              </w:rPr>
            </w:pPr>
          </w:p>
          <w:p w14:paraId="3BDE294A" w14:textId="77777777" w:rsidR="007C2060" w:rsidRDefault="007C2060" w:rsidP="00B74DBE">
            <w:pPr>
              <w:pStyle w:val="TableParagraph"/>
              <w:rPr>
                <w:rFonts w:ascii="Times New Roman"/>
                <w:sz w:val="16"/>
              </w:rPr>
            </w:pPr>
          </w:p>
          <w:p w14:paraId="54E2DAF7" w14:textId="77777777" w:rsidR="007C2060" w:rsidRDefault="007C2060" w:rsidP="00B74DBE">
            <w:pPr>
              <w:pStyle w:val="TableParagraph"/>
              <w:rPr>
                <w:rFonts w:ascii="Times New Roman"/>
                <w:sz w:val="16"/>
              </w:rPr>
            </w:pPr>
          </w:p>
          <w:p w14:paraId="1DF722D4" w14:textId="77777777" w:rsidR="007C2060" w:rsidRDefault="007C2060" w:rsidP="00B74DBE">
            <w:pPr>
              <w:pStyle w:val="TableParagraph"/>
              <w:rPr>
                <w:rFonts w:ascii="Times New Roman"/>
                <w:sz w:val="16"/>
              </w:rPr>
            </w:pPr>
          </w:p>
          <w:p w14:paraId="2CFFE47A" w14:textId="77777777" w:rsidR="007C2060" w:rsidRDefault="007C2060" w:rsidP="00B74DBE">
            <w:pPr>
              <w:pStyle w:val="TableParagraph"/>
              <w:ind w:left="5"/>
              <w:jc w:val="center"/>
              <w:rPr>
                <w:rFonts w:ascii="Arial"/>
                <w:b/>
                <w:sz w:val="16"/>
              </w:rPr>
            </w:pPr>
            <w:r>
              <w:rPr>
                <w:rFonts w:ascii="Arial"/>
                <w:b/>
                <w:spacing w:val="-2"/>
                <w:sz w:val="16"/>
              </w:rPr>
              <w:t>00040</w:t>
            </w:r>
          </w:p>
        </w:tc>
        <w:tc>
          <w:tcPr>
            <w:tcW w:w="5384" w:type="dxa"/>
            <w:gridSpan w:val="2"/>
          </w:tcPr>
          <w:p w14:paraId="6FECDE68" w14:textId="363E98EE"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URGENCIA E EMERGENCIA</w:t>
            </w:r>
          </w:p>
          <w:p w14:paraId="6D1D1D8F"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300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1103F8CE" w14:textId="77777777" w:rsidR="007C2060" w:rsidRDefault="007C2060" w:rsidP="00B74DBE">
            <w:pPr>
              <w:pStyle w:val="TableParagraph"/>
              <w:spacing w:before="1" w:line="249" w:lineRule="auto"/>
              <w:ind w:left="28" w:right="1879"/>
              <w:jc w:val="both"/>
              <w:rPr>
                <w:sz w:val="16"/>
              </w:rPr>
            </w:pPr>
            <w:r>
              <w:rPr>
                <w:sz w:val="16"/>
              </w:rPr>
              <w:t>ponto:unidade de urgência e emergência alameda</w:t>
            </w:r>
            <w:r>
              <w:rPr>
                <w:spacing w:val="-1"/>
                <w:sz w:val="16"/>
              </w:rPr>
              <w:t xml:space="preserve"> </w:t>
            </w:r>
            <w:r>
              <w:rPr>
                <w:sz w:val="16"/>
              </w:rPr>
              <w:t>mateus antônio</w:t>
            </w:r>
            <w:r>
              <w:rPr>
                <w:spacing w:val="-2"/>
                <w:sz w:val="16"/>
              </w:rPr>
              <w:t xml:space="preserve"> </w:t>
            </w:r>
            <w:r>
              <w:rPr>
                <w:sz w:val="16"/>
              </w:rPr>
              <w:t>prederigo,</w:t>
            </w:r>
            <w:r>
              <w:rPr>
                <w:spacing w:val="1"/>
                <w:sz w:val="16"/>
              </w:rPr>
              <w:t xml:space="preserve"> </w:t>
            </w:r>
            <w:r>
              <w:rPr>
                <w:sz w:val="16"/>
              </w:rPr>
              <w:t>01</w:t>
            </w:r>
            <w:r>
              <w:rPr>
                <w:spacing w:val="-1"/>
                <w:sz w:val="16"/>
              </w:rPr>
              <w:t xml:space="preserve"> </w:t>
            </w:r>
            <w:r>
              <w:rPr>
                <w:sz w:val="16"/>
              </w:rPr>
              <w:t>–</w:t>
            </w:r>
            <w:r>
              <w:rPr>
                <w:spacing w:val="1"/>
                <w:sz w:val="16"/>
              </w:rPr>
              <w:t xml:space="preserve"> </w:t>
            </w:r>
            <w:r>
              <w:rPr>
                <w:spacing w:val="-2"/>
                <w:sz w:val="16"/>
              </w:rPr>
              <w:t>centro</w:t>
            </w:r>
          </w:p>
        </w:tc>
        <w:tc>
          <w:tcPr>
            <w:tcW w:w="1417" w:type="dxa"/>
          </w:tcPr>
          <w:p w14:paraId="606CA211" w14:textId="77777777" w:rsidR="007C2060" w:rsidRDefault="007C2060" w:rsidP="00B74DBE">
            <w:pPr>
              <w:pStyle w:val="TableParagraph"/>
              <w:rPr>
                <w:rFonts w:ascii="Times New Roman"/>
                <w:sz w:val="16"/>
              </w:rPr>
            </w:pPr>
          </w:p>
          <w:p w14:paraId="42925EF6" w14:textId="77777777" w:rsidR="007C2060" w:rsidRDefault="007C2060" w:rsidP="00B74DBE">
            <w:pPr>
              <w:pStyle w:val="TableParagraph"/>
              <w:rPr>
                <w:rFonts w:ascii="Times New Roman"/>
                <w:sz w:val="16"/>
              </w:rPr>
            </w:pPr>
          </w:p>
          <w:p w14:paraId="0451D5B8" w14:textId="77777777" w:rsidR="007C2060" w:rsidRDefault="007C2060" w:rsidP="00B74DBE">
            <w:pPr>
              <w:pStyle w:val="TableParagraph"/>
              <w:rPr>
                <w:rFonts w:ascii="Times New Roman"/>
                <w:sz w:val="16"/>
              </w:rPr>
            </w:pPr>
          </w:p>
          <w:p w14:paraId="528098DC" w14:textId="77777777" w:rsidR="007C2060" w:rsidRDefault="007C2060" w:rsidP="00B74DBE">
            <w:pPr>
              <w:pStyle w:val="TableParagraph"/>
              <w:spacing w:before="179"/>
              <w:rPr>
                <w:rFonts w:ascii="Times New Roman"/>
                <w:sz w:val="16"/>
              </w:rPr>
            </w:pPr>
          </w:p>
          <w:p w14:paraId="2A74FF6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6577A15B" w14:textId="77777777" w:rsidR="007C2060" w:rsidRDefault="007C2060" w:rsidP="00B74DBE">
            <w:pPr>
              <w:pStyle w:val="TableParagraph"/>
              <w:rPr>
                <w:rFonts w:ascii="Times New Roman"/>
                <w:sz w:val="16"/>
              </w:rPr>
            </w:pPr>
          </w:p>
          <w:p w14:paraId="39761912" w14:textId="77777777" w:rsidR="007C2060" w:rsidRDefault="007C2060" w:rsidP="00B74DBE">
            <w:pPr>
              <w:pStyle w:val="TableParagraph"/>
              <w:rPr>
                <w:rFonts w:ascii="Times New Roman"/>
                <w:sz w:val="16"/>
              </w:rPr>
            </w:pPr>
          </w:p>
          <w:p w14:paraId="02AC886E" w14:textId="77777777" w:rsidR="007C2060" w:rsidRDefault="007C2060" w:rsidP="00B74DBE">
            <w:pPr>
              <w:pStyle w:val="TableParagraph"/>
              <w:rPr>
                <w:rFonts w:ascii="Times New Roman"/>
                <w:sz w:val="16"/>
              </w:rPr>
            </w:pPr>
          </w:p>
          <w:p w14:paraId="2FFAA2FA" w14:textId="77777777" w:rsidR="007C2060" w:rsidRDefault="007C2060" w:rsidP="00B74DBE">
            <w:pPr>
              <w:pStyle w:val="TableParagraph"/>
              <w:spacing w:before="179"/>
              <w:rPr>
                <w:rFonts w:ascii="Times New Roman"/>
                <w:sz w:val="16"/>
              </w:rPr>
            </w:pPr>
          </w:p>
          <w:p w14:paraId="3D4B2172" w14:textId="77777777" w:rsidR="007C2060" w:rsidRDefault="007C2060" w:rsidP="00B74DBE">
            <w:pPr>
              <w:pStyle w:val="TableParagraph"/>
              <w:ind w:right="85"/>
              <w:jc w:val="right"/>
              <w:rPr>
                <w:sz w:val="16"/>
              </w:rPr>
            </w:pPr>
            <w:r>
              <w:rPr>
                <w:spacing w:val="-2"/>
                <w:sz w:val="16"/>
              </w:rPr>
              <w:t>583,300</w:t>
            </w:r>
          </w:p>
        </w:tc>
        <w:tc>
          <w:tcPr>
            <w:tcW w:w="1134" w:type="dxa"/>
            <w:gridSpan w:val="2"/>
            <w:tcBorders>
              <w:right w:val="single" w:sz="4" w:space="0" w:color="auto"/>
            </w:tcBorders>
          </w:tcPr>
          <w:p w14:paraId="064EEDFB" w14:textId="77777777" w:rsidR="007C2060" w:rsidRDefault="007C2060" w:rsidP="00B74DBE">
            <w:pPr>
              <w:pStyle w:val="TableParagraph"/>
              <w:rPr>
                <w:rFonts w:ascii="Times New Roman"/>
                <w:sz w:val="16"/>
              </w:rPr>
            </w:pPr>
          </w:p>
          <w:p w14:paraId="1D0C6850" w14:textId="77777777" w:rsidR="007C2060" w:rsidRDefault="007C2060" w:rsidP="00B74DBE">
            <w:pPr>
              <w:pStyle w:val="TableParagraph"/>
              <w:rPr>
                <w:rFonts w:ascii="Times New Roman"/>
                <w:sz w:val="16"/>
              </w:rPr>
            </w:pPr>
          </w:p>
          <w:p w14:paraId="000A8C66" w14:textId="77777777" w:rsidR="007C2060" w:rsidRDefault="007C2060" w:rsidP="00B74DBE">
            <w:pPr>
              <w:pStyle w:val="TableParagraph"/>
              <w:rPr>
                <w:rFonts w:ascii="Times New Roman"/>
                <w:sz w:val="16"/>
              </w:rPr>
            </w:pPr>
          </w:p>
          <w:p w14:paraId="2FB8D589" w14:textId="77777777" w:rsidR="007C2060" w:rsidRDefault="007C2060" w:rsidP="00B74DBE">
            <w:pPr>
              <w:pStyle w:val="TableParagraph"/>
              <w:spacing w:before="179"/>
              <w:rPr>
                <w:rFonts w:ascii="Times New Roman"/>
                <w:sz w:val="16"/>
              </w:rPr>
            </w:pPr>
          </w:p>
          <w:p w14:paraId="60E4B040" w14:textId="77777777" w:rsidR="007C2060" w:rsidRDefault="007C2060" w:rsidP="00B74DBE">
            <w:pPr>
              <w:pStyle w:val="TableParagraph"/>
              <w:ind w:right="87"/>
              <w:jc w:val="right"/>
              <w:rPr>
                <w:sz w:val="16"/>
              </w:rPr>
            </w:pPr>
            <w:r>
              <w:rPr>
                <w:spacing w:val="-2"/>
                <w:sz w:val="16"/>
              </w:rPr>
              <w:t>6.999,60</w:t>
            </w:r>
          </w:p>
        </w:tc>
        <w:tc>
          <w:tcPr>
            <w:tcW w:w="235" w:type="dxa"/>
            <w:vMerge w:val="restart"/>
            <w:tcBorders>
              <w:top w:val="nil"/>
              <w:left w:val="single" w:sz="4" w:space="0" w:color="auto"/>
              <w:right w:val="nil"/>
            </w:tcBorders>
          </w:tcPr>
          <w:p w14:paraId="404A79AA" w14:textId="77777777" w:rsidR="007C2060" w:rsidRDefault="007C2060" w:rsidP="00B74DBE">
            <w:pPr>
              <w:rPr>
                <w:sz w:val="2"/>
                <w:szCs w:val="2"/>
              </w:rPr>
            </w:pPr>
          </w:p>
        </w:tc>
      </w:tr>
      <w:tr w:rsidR="007C2060" w14:paraId="3911C13C"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67496F11" w14:textId="77777777" w:rsidR="007C2060" w:rsidRDefault="007C2060" w:rsidP="00B74DBE">
            <w:pPr>
              <w:rPr>
                <w:sz w:val="2"/>
                <w:szCs w:val="2"/>
              </w:rPr>
            </w:pPr>
          </w:p>
        </w:tc>
        <w:tc>
          <w:tcPr>
            <w:tcW w:w="972" w:type="dxa"/>
            <w:tcBorders>
              <w:left w:val="single" w:sz="4" w:space="0" w:color="auto"/>
            </w:tcBorders>
          </w:tcPr>
          <w:p w14:paraId="0736DB8F" w14:textId="77777777" w:rsidR="007C2060" w:rsidRDefault="007C2060" w:rsidP="00B74DBE">
            <w:pPr>
              <w:pStyle w:val="TableParagraph"/>
              <w:rPr>
                <w:rFonts w:ascii="Times New Roman"/>
                <w:sz w:val="16"/>
              </w:rPr>
            </w:pPr>
          </w:p>
          <w:p w14:paraId="5E91C481" w14:textId="77777777" w:rsidR="007C2060" w:rsidRDefault="007C2060" w:rsidP="00B74DBE">
            <w:pPr>
              <w:pStyle w:val="TableParagraph"/>
              <w:rPr>
                <w:rFonts w:ascii="Times New Roman"/>
                <w:sz w:val="16"/>
              </w:rPr>
            </w:pPr>
          </w:p>
          <w:p w14:paraId="192C749D" w14:textId="77777777" w:rsidR="007C2060" w:rsidRDefault="007C2060" w:rsidP="00B74DBE">
            <w:pPr>
              <w:pStyle w:val="TableParagraph"/>
              <w:rPr>
                <w:rFonts w:ascii="Times New Roman"/>
                <w:sz w:val="16"/>
              </w:rPr>
            </w:pPr>
          </w:p>
          <w:p w14:paraId="59826627" w14:textId="77777777" w:rsidR="007C2060" w:rsidRDefault="007C2060" w:rsidP="00B74DBE">
            <w:pPr>
              <w:pStyle w:val="TableParagraph"/>
              <w:spacing w:before="83"/>
              <w:rPr>
                <w:rFonts w:ascii="Times New Roman"/>
                <w:sz w:val="16"/>
              </w:rPr>
            </w:pPr>
          </w:p>
          <w:p w14:paraId="7A95CC11" w14:textId="77777777" w:rsidR="007C2060" w:rsidRDefault="007C2060" w:rsidP="00B74DBE">
            <w:pPr>
              <w:pStyle w:val="TableParagraph"/>
              <w:ind w:left="5"/>
              <w:jc w:val="center"/>
              <w:rPr>
                <w:rFonts w:ascii="Arial"/>
                <w:b/>
                <w:sz w:val="16"/>
              </w:rPr>
            </w:pPr>
            <w:r>
              <w:rPr>
                <w:rFonts w:ascii="Arial"/>
                <w:b/>
                <w:spacing w:val="-2"/>
                <w:sz w:val="16"/>
              </w:rPr>
              <w:t>00041</w:t>
            </w:r>
          </w:p>
        </w:tc>
        <w:tc>
          <w:tcPr>
            <w:tcW w:w="5384" w:type="dxa"/>
            <w:gridSpan w:val="2"/>
          </w:tcPr>
          <w:p w14:paraId="5FC2A993" w14:textId="1A7DA66C"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BASICA DE SAUDE DE PALMEIRA</w:t>
            </w:r>
          </w:p>
          <w:p w14:paraId="49F060EA"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25C2DC28" w14:textId="77777777" w:rsidR="007C2060" w:rsidRDefault="007C2060" w:rsidP="00B74DBE">
            <w:pPr>
              <w:pStyle w:val="TableParagraph"/>
              <w:spacing w:before="3"/>
              <w:ind w:left="28"/>
              <w:jc w:val="both"/>
              <w:rPr>
                <w:sz w:val="16"/>
              </w:rPr>
            </w:pPr>
            <w:r>
              <w:rPr>
                <w:sz w:val="16"/>
              </w:rPr>
              <w:t>unidade</w:t>
            </w:r>
            <w:r>
              <w:rPr>
                <w:spacing w:val="-1"/>
                <w:sz w:val="16"/>
              </w:rPr>
              <w:t xml:space="preserve"> </w:t>
            </w:r>
            <w:r>
              <w:rPr>
                <w:sz w:val="16"/>
              </w:rPr>
              <w:t>básica</w:t>
            </w:r>
            <w:r>
              <w:rPr>
                <w:spacing w:val="-2"/>
                <w:sz w:val="16"/>
              </w:rPr>
              <w:t xml:space="preserve"> </w:t>
            </w:r>
            <w:r>
              <w:rPr>
                <w:sz w:val="16"/>
              </w:rPr>
              <w:t>de saúde</w:t>
            </w:r>
            <w:r>
              <w:rPr>
                <w:spacing w:val="-1"/>
                <w:sz w:val="16"/>
              </w:rPr>
              <w:t xml:space="preserve"> </w:t>
            </w:r>
            <w:r>
              <w:rPr>
                <w:sz w:val="16"/>
              </w:rPr>
              <w:t>de</w:t>
            </w:r>
            <w:r>
              <w:rPr>
                <w:spacing w:val="1"/>
                <w:sz w:val="16"/>
              </w:rPr>
              <w:t xml:space="preserve"> </w:t>
            </w:r>
            <w:r>
              <w:rPr>
                <w:spacing w:val="-2"/>
                <w:sz w:val="16"/>
              </w:rPr>
              <w:t>palmeira</w:t>
            </w:r>
          </w:p>
        </w:tc>
        <w:tc>
          <w:tcPr>
            <w:tcW w:w="1417" w:type="dxa"/>
          </w:tcPr>
          <w:p w14:paraId="3F84BAA1" w14:textId="77777777" w:rsidR="007C2060" w:rsidRDefault="007C2060" w:rsidP="00B74DBE">
            <w:pPr>
              <w:pStyle w:val="TableParagraph"/>
              <w:rPr>
                <w:rFonts w:ascii="Times New Roman"/>
                <w:sz w:val="16"/>
              </w:rPr>
            </w:pPr>
          </w:p>
          <w:p w14:paraId="61F892FF" w14:textId="77777777" w:rsidR="007C2060" w:rsidRDefault="007C2060" w:rsidP="00B74DBE">
            <w:pPr>
              <w:pStyle w:val="TableParagraph"/>
              <w:rPr>
                <w:rFonts w:ascii="Times New Roman"/>
                <w:sz w:val="16"/>
              </w:rPr>
            </w:pPr>
          </w:p>
          <w:p w14:paraId="182C18AE" w14:textId="77777777" w:rsidR="007C2060" w:rsidRDefault="007C2060" w:rsidP="00B74DBE">
            <w:pPr>
              <w:pStyle w:val="TableParagraph"/>
              <w:rPr>
                <w:rFonts w:ascii="Times New Roman"/>
                <w:sz w:val="16"/>
              </w:rPr>
            </w:pPr>
          </w:p>
          <w:p w14:paraId="6EBB8F18" w14:textId="77777777" w:rsidR="007C2060" w:rsidRDefault="007C2060" w:rsidP="00B74DBE">
            <w:pPr>
              <w:pStyle w:val="TableParagraph"/>
              <w:spacing w:before="78"/>
              <w:rPr>
                <w:rFonts w:ascii="Times New Roman"/>
                <w:sz w:val="16"/>
              </w:rPr>
            </w:pPr>
          </w:p>
          <w:p w14:paraId="2C6D7B4A"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7F1F8B30" w14:textId="77777777" w:rsidR="007C2060" w:rsidRDefault="007C2060" w:rsidP="00B74DBE">
            <w:pPr>
              <w:pStyle w:val="TableParagraph"/>
              <w:rPr>
                <w:rFonts w:ascii="Times New Roman"/>
                <w:sz w:val="16"/>
              </w:rPr>
            </w:pPr>
          </w:p>
          <w:p w14:paraId="782BB150" w14:textId="77777777" w:rsidR="007C2060" w:rsidRDefault="007C2060" w:rsidP="00B74DBE">
            <w:pPr>
              <w:pStyle w:val="TableParagraph"/>
              <w:rPr>
                <w:rFonts w:ascii="Times New Roman"/>
                <w:sz w:val="16"/>
              </w:rPr>
            </w:pPr>
          </w:p>
          <w:p w14:paraId="3F3E3416" w14:textId="77777777" w:rsidR="007C2060" w:rsidRDefault="007C2060" w:rsidP="00B74DBE">
            <w:pPr>
              <w:pStyle w:val="TableParagraph"/>
              <w:rPr>
                <w:rFonts w:ascii="Times New Roman"/>
                <w:sz w:val="16"/>
              </w:rPr>
            </w:pPr>
          </w:p>
          <w:p w14:paraId="50610ABB" w14:textId="77777777" w:rsidR="007C2060" w:rsidRDefault="007C2060" w:rsidP="00B74DBE">
            <w:pPr>
              <w:pStyle w:val="TableParagraph"/>
              <w:spacing w:before="78"/>
              <w:rPr>
                <w:rFonts w:ascii="Times New Roman"/>
                <w:sz w:val="16"/>
              </w:rPr>
            </w:pPr>
          </w:p>
          <w:p w14:paraId="35E58080"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407F7CCD" w14:textId="77777777" w:rsidR="007C2060" w:rsidRDefault="007C2060" w:rsidP="00B74DBE">
            <w:pPr>
              <w:pStyle w:val="TableParagraph"/>
              <w:rPr>
                <w:rFonts w:ascii="Times New Roman"/>
                <w:sz w:val="16"/>
              </w:rPr>
            </w:pPr>
          </w:p>
          <w:p w14:paraId="75E39731" w14:textId="77777777" w:rsidR="007C2060" w:rsidRDefault="007C2060" w:rsidP="00B74DBE">
            <w:pPr>
              <w:pStyle w:val="TableParagraph"/>
              <w:rPr>
                <w:rFonts w:ascii="Times New Roman"/>
                <w:sz w:val="16"/>
              </w:rPr>
            </w:pPr>
          </w:p>
          <w:p w14:paraId="372C2105" w14:textId="77777777" w:rsidR="007C2060" w:rsidRDefault="007C2060" w:rsidP="00B74DBE">
            <w:pPr>
              <w:pStyle w:val="TableParagraph"/>
              <w:rPr>
                <w:rFonts w:ascii="Times New Roman"/>
                <w:sz w:val="16"/>
              </w:rPr>
            </w:pPr>
          </w:p>
          <w:p w14:paraId="32FB9E26" w14:textId="77777777" w:rsidR="007C2060" w:rsidRDefault="007C2060" w:rsidP="00B74DBE">
            <w:pPr>
              <w:pStyle w:val="TableParagraph"/>
              <w:spacing w:before="78"/>
              <w:rPr>
                <w:rFonts w:ascii="Times New Roman"/>
                <w:sz w:val="16"/>
              </w:rPr>
            </w:pPr>
          </w:p>
          <w:p w14:paraId="79EEEFC4"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5E713BD8" w14:textId="77777777" w:rsidR="007C2060" w:rsidRDefault="007C2060" w:rsidP="00B74DBE">
            <w:pPr>
              <w:rPr>
                <w:sz w:val="2"/>
                <w:szCs w:val="2"/>
              </w:rPr>
            </w:pPr>
          </w:p>
        </w:tc>
      </w:tr>
      <w:tr w:rsidR="007C2060" w14:paraId="3E16E17C"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792EE69F" w14:textId="77777777" w:rsidR="007C2060" w:rsidRDefault="007C2060" w:rsidP="00B74DBE">
            <w:pPr>
              <w:rPr>
                <w:sz w:val="2"/>
                <w:szCs w:val="2"/>
              </w:rPr>
            </w:pPr>
          </w:p>
        </w:tc>
        <w:tc>
          <w:tcPr>
            <w:tcW w:w="972" w:type="dxa"/>
            <w:tcBorders>
              <w:left w:val="single" w:sz="4" w:space="0" w:color="auto"/>
            </w:tcBorders>
          </w:tcPr>
          <w:p w14:paraId="17525B13" w14:textId="77777777" w:rsidR="007C2060" w:rsidRDefault="007C2060" w:rsidP="00B74DBE">
            <w:pPr>
              <w:pStyle w:val="TableParagraph"/>
              <w:rPr>
                <w:rFonts w:ascii="Times New Roman"/>
                <w:sz w:val="16"/>
              </w:rPr>
            </w:pPr>
          </w:p>
          <w:p w14:paraId="4D7C9E60" w14:textId="77777777" w:rsidR="007C2060" w:rsidRDefault="007C2060" w:rsidP="00B74DBE">
            <w:pPr>
              <w:pStyle w:val="TableParagraph"/>
              <w:rPr>
                <w:rFonts w:ascii="Times New Roman"/>
                <w:sz w:val="16"/>
              </w:rPr>
            </w:pPr>
          </w:p>
          <w:p w14:paraId="40D4A4BD" w14:textId="77777777" w:rsidR="007C2060" w:rsidRDefault="007C2060" w:rsidP="00B74DBE">
            <w:pPr>
              <w:pStyle w:val="TableParagraph"/>
              <w:rPr>
                <w:rFonts w:ascii="Times New Roman"/>
                <w:sz w:val="16"/>
              </w:rPr>
            </w:pPr>
          </w:p>
          <w:p w14:paraId="38C0B4A9" w14:textId="77777777" w:rsidR="007C2060" w:rsidRDefault="007C2060" w:rsidP="00B74DBE">
            <w:pPr>
              <w:pStyle w:val="TableParagraph"/>
              <w:spacing w:before="83"/>
              <w:rPr>
                <w:rFonts w:ascii="Times New Roman"/>
                <w:sz w:val="16"/>
              </w:rPr>
            </w:pPr>
          </w:p>
          <w:p w14:paraId="53DF949B" w14:textId="77777777" w:rsidR="007C2060" w:rsidRDefault="007C2060" w:rsidP="00B74DBE">
            <w:pPr>
              <w:pStyle w:val="TableParagraph"/>
              <w:ind w:left="5"/>
              <w:jc w:val="center"/>
              <w:rPr>
                <w:rFonts w:ascii="Arial"/>
                <w:b/>
                <w:sz w:val="16"/>
              </w:rPr>
            </w:pPr>
            <w:r>
              <w:rPr>
                <w:rFonts w:ascii="Arial"/>
                <w:b/>
                <w:spacing w:val="-2"/>
                <w:sz w:val="16"/>
              </w:rPr>
              <w:t>00042</w:t>
            </w:r>
          </w:p>
        </w:tc>
        <w:tc>
          <w:tcPr>
            <w:tcW w:w="5384" w:type="dxa"/>
            <w:gridSpan w:val="2"/>
          </w:tcPr>
          <w:p w14:paraId="4354D6A6" w14:textId="61664D68"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BASICA DE SAUDE DE ITAIMBE</w:t>
            </w:r>
          </w:p>
          <w:p w14:paraId="28BB7E11"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BE00AE6" w14:textId="77777777" w:rsidR="007C2060" w:rsidRDefault="007C2060" w:rsidP="00B74DBE">
            <w:pPr>
              <w:pStyle w:val="TableParagraph"/>
              <w:spacing w:before="1"/>
              <w:ind w:left="28"/>
              <w:jc w:val="both"/>
              <w:rPr>
                <w:sz w:val="16"/>
              </w:rPr>
            </w:pPr>
            <w:r>
              <w:rPr>
                <w:sz w:val="16"/>
              </w:rPr>
              <w:t>unidade</w:t>
            </w:r>
            <w:r>
              <w:rPr>
                <w:spacing w:val="-1"/>
                <w:sz w:val="16"/>
              </w:rPr>
              <w:t xml:space="preserve"> </w:t>
            </w:r>
            <w:r>
              <w:rPr>
                <w:sz w:val="16"/>
              </w:rPr>
              <w:t>básica</w:t>
            </w:r>
            <w:r>
              <w:rPr>
                <w:spacing w:val="-2"/>
                <w:sz w:val="16"/>
              </w:rPr>
              <w:t xml:space="preserve"> </w:t>
            </w:r>
            <w:r>
              <w:rPr>
                <w:sz w:val="16"/>
              </w:rPr>
              <w:t>de saúde</w:t>
            </w:r>
            <w:r>
              <w:rPr>
                <w:spacing w:val="-1"/>
                <w:sz w:val="16"/>
              </w:rPr>
              <w:t xml:space="preserve"> </w:t>
            </w:r>
            <w:r>
              <w:rPr>
                <w:sz w:val="16"/>
              </w:rPr>
              <w:t>de</w:t>
            </w:r>
            <w:r>
              <w:rPr>
                <w:spacing w:val="1"/>
                <w:sz w:val="16"/>
              </w:rPr>
              <w:t xml:space="preserve"> </w:t>
            </w:r>
            <w:r>
              <w:rPr>
                <w:spacing w:val="-2"/>
                <w:sz w:val="16"/>
              </w:rPr>
              <w:t>itambé</w:t>
            </w:r>
          </w:p>
        </w:tc>
        <w:tc>
          <w:tcPr>
            <w:tcW w:w="1417" w:type="dxa"/>
          </w:tcPr>
          <w:p w14:paraId="1D0EE04A" w14:textId="77777777" w:rsidR="007C2060" w:rsidRDefault="007C2060" w:rsidP="00B74DBE">
            <w:pPr>
              <w:pStyle w:val="TableParagraph"/>
              <w:rPr>
                <w:rFonts w:ascii="Times New Roman"/>
                <w:sz w:val="16"/>
              </w:rPr>
            </w:pPr>
          </w:p>
          <w:p w14:paraId="5EBF3C57" w14:textId="77777777" w:rsidR="007C2060" w:rsidRDefault="007C2060" w:rsidP="00B74DBE">
            <w:pPr>
              <w:pStyle w:val="TableParagraph"/>
              <w:rPr>
                <w:rFonts w:ascii="Times New Roman"/>
                <w:sz w:val="16"/>
              </w:rPr>
            </w:pPr>
          </w:p>
          <w:p w14:paraId="697ABE0E" w14:textId="77777777" w:rsidR="007C2060" w:rsidRDefault="007C2060" w:rsidP="00B74DBE">
            <w:pPr>
              <w:pStyle w:val="TableParagraph"/>
              <w:rPr>
                <w:rFonts w:ascii="Times New Roman"/>
                <w:sz w:val="16"/>
              </w:rPr>
            </w:pPr>
          </w:p>
          <w:p w14:paraId="24DA00DF" w14:textId="77777777" w:rsidR="007C2060" w:rsidRDefault="007C2060" w:rsidP="00B74DBE">
            <w:pPr>
              <w:pStyle w:val="TableParagraph"/>
              <w:spacing w:before="78"/>
              <w:rPr>
                <w:rFonts w:ascii="Times New Roman"/>
                <w:sz w:val="16"/>
              </w:rPr>
            </w:pPr>
          </w:p>
          <w:p w14:paraId="5A60200F"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34BAD05E" w14:textId="77777777" w:rsidR="007C2060" w:rsidRDefault="007C2060" w:rsidP="00B74DBE">
            <w:pPr>
              <w:pStyle w:val="TableParagraph"/>
              <w:rPr>
                <w:rFonts w:ascii="Times New Roman"/>
                <w:sz w:val="16"/>
              </w:rPr>
            </w:pPr>
          </w:p>
          <w:p w14:paraId="7DD875B8" w14:textId="77777777" w:rsidR="007C2060" w:rsidRDefault="007C2060" w:rsidP="00B74DBE">
            <w:pPr>
              <w:pStyle w:val="TableParagraph"/>
              <w:rPr>
                <w:rFonts w:ascii="Times New Roman"/>
                <w:sz w:val="16"/>
              </w:rPr>
            </w:pPr>
          </w:p>
          <w:p w14:paraId="7429104C" w14:textId="77777777" w:rsidR="007C2060" w:rsidRDefault="007C2060" w:rsidP="00B74DBE">
            <w:pPr>
              <w:pStyle w:val="TableParagraph"/>
              <w:rPr>
                <w:rFonts w:ascii="Times New Roman"/>
                <w:sz w:val="16"/>
              </w:rPr>
            </w:pPr>
          </w:p>
          <w:p w14:paraId="66632892" w14:textId="77777777" w:rsidR="007C2060" w:rsidRDefault="007C2060" w:rsidP="00B74DBE">
            <w:pPr>
              <w:pStyle w:val="TableParagraph"/>
              <w:spacing w:before="78"/>
              <w:rPr>
                <w:rFonts w:ascii="Times New Roman"/>
                <w:sz w:val="16"/>
              </w:rPr>
            </w:pPr>
          </w:p>
          <w:p w14:paraId="051857B6"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11E99F76" w14:textId="77777777" w:rsidR="007C2060" w:rsidRDefault="007C2060" w:rsidP="00B74DBE">
            <w:pPr>
              <w:pStyle w:val="TableParagraph"/>
              <w:rPr>
                <w:rFonts w:ascii="Times New Roman"/>
                <w:sz w:val="16"/>
              </w:rPr>
            </w:pPr>
          </w:p>
          <w:p w14:paraId="4A972A23" w14:textId="77777777" w:rsidR="007C2060" w:rsidRDefault="007C2060" w:rsidP="00B74DBE">
            <w:pPr>
              <w:pStyle w:val="TableParagraph"/>
              <w:rPr>
                <w:rFonts w:ascii="Times New Roman"/>
                <w:sz w:val="16"/>
              </w:rPr>
            </w:pPr>
          </w:p>
          <w:p w14:paraId="24386A5E" w14:textId="77777777" w:rsidR="007C2060" w:rsidRDefault="007C2060" w:rsidP="00B74DBE">
            <w:pPr>
              <w:pStyle w:val="TableParagraph"/>
              <w:rPr>
                <w:rFonts w:ascii="Times New Roman"/>
                <w:sz w:val="16"/>
              </w:rPr>
            </w:pPr>
          </w:p>
          <w:p w14:paraId="23554FF9" w14:textId="77777777" w:rsidR="007C2060" w:rsidRDefault="007C2060" w:rsidP="00B74DBE">
            <w:pPr>
              <w:pStyle w:val="TableParagraph"/>
              <w:spacing w:before="78"/>
              <w:rPr>
                <w:rFonts w:ascii="Times New Roman"/>
                <w:sz w:val="16"/>
              </w:rPr>
            </w:pPr>
          </w:p>
          <w:p w14:paraId="1AE9C34C"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14F60B29" w14:textId="77777777" w:rsidR="007C2060" w:rsidRDefault="007C2060" w:rsidP="00B74DBE">
            <w:pPr>
              <w:rPr>
                <w:sz w:val="2"/>
                <w:szCs w:val="2"/>
              </w:rPr>
            </w:pPr>
          </w:p>
        </w:tc>
      </w:tr>
      <w:tr w:rsidR="007C2060" w14:paraId="52251C70"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0ED537BA" w14:textId="77777777" w:rsidR="007C2060" w:rsidRDefault="007C2060" w:rsidP="00B74DBE">
            <w:pPr>
              <w:rPr>
                <w:sz w:val="2"/>
                <w:szCs w:val="2"/>
              </w:rPr>
            </w:pPr>
          </w:p>
        </w:tc>
        <w:tc>
          <w:tcPr>
            <w:tcW w:w="972" w:type="dxa"/>
            <w:tcBorders>
              <w:left w:val="single" w:sz="4" w:space="0" w:color="auto"/>
            </w:tcBorders>
          </w:tcPr>
          <w:p w14:paraId="24C7A0B5" w14:textId="77777777" w:rsidR="007C2060" w:rsidRDefault="007C2060" w:rsidP="00B74DBE">
            <w:pPr>
              <w:pStyle w:val="TableParagraph"/>
              <w:rPr>
                <w:rFonts w:ascii="Times New Roman"/>
                <w:sz w:val="16"/>
              </w:rPr>
            </w:pPr>
          </w:p>
          <w:p w14:paraId="196CF3D5" w14:textId="77777777" w:rsidR="007C2060" w:rsidRDefault="007C2060" w:rsidP="00B74DBE">
            <w:pPr>
              <w:pStyle w:val="TableParagraph"/>
              <w:rPr>
                <w:rFonts w:ascii="Times New Roman"/>
                <w:sz w:val="16"/>
              </w:rPr>
            </w:pPr>
          </w:p>
          <w:p w14:paraId="03D2EF13" w14:textId="77777777" w:rsidR="007C2060" w:rsidRDefault="007C2060" w:rsidP="00B74DBE">
            <w:pPr>
              <w:pStyle w:val="TableParagraph"/>
              <w:rPr>
                <w:rFonts w:ascii="Times New Roman"/>
                <w:sz w:val="16"/>
              </w:rPr>
            </w:pPr>
          </w:p>
          <w:p w14:paraId="4E2A6453" w14:textId="77777777" w:rsidR="007C2060" w:rsidRDefault="007C2060" w:rsidP="00B74DBE">
            <w:pPr>
              <w:pStyle w:val="TableParagraph"/>
              <w:spacing w:before="83"/>
              <w:rPr>
                <w:rFonts w:ascii="Times New Roman"/>
                <w:sz w:val="16"/>
              </w:rPr>
            </w:pPr>
          </w:p>
          <w:p w14:paraId="4B579560" w14:textId="77777777" w:rsidR="007C2060" w:rsidRDefault="007C2060" w:rsidP="00B74DBE">
            <w:pPr>
              <w:pStyle w:val="TableParagraph"/>
              <w:ind w:left="5"/>
              <w:jc w:val="center"/>
              <w:rPr>
                <w:rFonts w:ascii="Arial"/>
                <w:b/>
                <w:sz w:val="16"/>
              </w:rPr>
            </w:pPr>
            <w:r>
              <w:rPr>
                <w:rFonts w:ascii="Arial"/>
                <w:b/>
                <w:spacing w:val="-2"/>
                <w:sz w:val="16"/>
              </w:rPr>
              <w:t>00043</w:t>
            </w:r>
          </w:p>
        </w:tc>
        <w:tc>
          <w:tcPr>
            <w:tcW w:w="5384" w:type="dxa"/>
            <w:gridSpan w:val="2"/>
          </w:tcPr>
          <w:p w14:paraId="7A0A59D1" w14:textId="2CB47642"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BASICA DE SAUDE DE ITACU</w:t>
            </w:r>
          </w:p>
          <w:p w14:paraId="7A248DE0"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763BA64" w14:textId="77777777" w:rsidR="007C2060" w:rsidRDefault="007C2060" w:rsidP="00B74DBE">
            <w:pPr>
              <w:pStyle w:val="TableParagraph"/>
              <w:spacing w:before="3"/>
              <w:ind w:left="28"/>
              <w:jc w:val="both"/>
              <w:rPr>
                <w:sz w:val="16"/>
              </w:rPr>
            </w:pPr>
            <w:r>
              <w:rPr>
                <w:sz w:val="16"/>
              </w:rPr>
              <w:t>unidade</w:t>
            </w:r>
            <w:r>
              <w:rPr>
                <w:spacing w:val="-1"/>
                <w:sz w:val="16"/>
              </w:rPr>
              <w:t xml:space="preserve"> </w:t>
            </w:r>
            <w:r>
              <w:rPr>
                <w:sz w:val="16"/>
              </w:rPr>
              <w:t>basica</w:t>
            </w:r>
            <w:r>
              <w:rPr>
                <w:spacing w:val="-2"/>
                <w:sz w:val="16"/>
              </w:rPr>
              <w:t xml:space="preserve"> </w:t>
            </w:r>
            <w:r>
              <w:rPr>
                <w:sz w:val="16"/>
              </w:rPr>
              <w:t>de saude</w:t>
            </w:r>
            <w:r>
              <w:rPr>
                <w:spacing w:val="-1"/>
                <w:sz w:val="16"/>
              </w:rPr>
              <w:t xml:space="preserve"> </w:t>
            </w:r>
            <w:r>
              <w:rPr>
                <w:sz w:val="16"/>
              </w:rPr>
              <w:t>de</w:t>
            </w:r>
            <w:r>
              <w:rPr>
                <w:spacing w:val="1"/>
                <w:sz w:val="16"/>
              </w:rPr>
              <w:t xml:space="preserve"> </w:t>
            </w:r>
            <w:r>
              <w:rPr>
                <w:spacing w:val="-2"/>
                <w:sz w:val="16"/>
              </w:rPr>
              <w:t>itaÇu</w:t>
            </w:r>
          </w:p>
        </w:tc>
        <w:tc>
          <w:tcPr>
            <w:tcW w:w="1417" w:type="dxa"/>
          </w:tcPr>
          <w:p w14:paraId="77F27D72" w14:textId="77777777" w:rsidR="007C2060" w:rsidRDefault="007C2060" w:rsidP="00B74DBE">
            <w:pPr>
              <w:pStyle w:val="TableParagraph"/>
              <w:rPr>
                <w:rFonts w:ascii="Times New Roman"/>
                <w:sz w:val="16"/>
              </w:rPr>
            </w:pPr>
          </w:p>
          <w:p w14:paraId="2CC36691" w14:textId="77777777" w:rsidR="007C2060" w:rsidRDefault="007C2060" w:rsidP="00B74DBE">
            <w:pPr>
              <w:pStyle w:val="TableParagraph"/>
              <w:rPr>
                <w:rFonts w:ascii="Times New Roman"/>
                <w:sz w:val="16"/>
              </w:rPr>
            </w:pPr>
          </w:p>
          <w:p w14:paraId="5F428EBB" w14:textId="77777777" w:rsidR="007C2060" w:rsidRDefault="007C2060" w:rsidP="00B74DBE">
            <w:pPr>
              <w:pStyle w:val="TableParagraph"/>
              <w:rPr>
                <w:rFonts w:ascii="Times New Roman"/>
                <w:sz w:val="16"/>
              </w:rPr>
            </w:pPr>
          </w:p>
          <w:p w14:paraId="176A95C5" w14:textId="77777777" w:rsidR="007C2060" w:rsidRDefault="007C2060" w:rsidP="00B74DBE">
            <w:pPr>
              <w:pStyle w:val="TableParagraph"/>
              <w:spacing w:before="78"/>
              <w:rPr>
                <w:rFonts w:ascii="Times New Roman"/>
                <w:sz w:val="16"/>
              </w:rPr>
            </w:pPr>
          </w:p>
          <w:p w14:paraId="6F006760"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7D8AD2A5" w14:textId="77777777" w:rsidR="007C2060" w:rsidRDefault="007C2060" w:rsidP="00B74DBE">
            <w:pPr>
              <w:pStyle w:val="TableParagraph"/>
              <w:rPr>
                <w:rFonts w:ascii="Times New Roman"/>
                <w:sz w:val="16"/>
              </w:rPr>
            </w:pPr>
          </w:p>
          <w:p w14:paraId="51BFFF0C" w14:textId="77777777" w:rsidR="007C2060" w:rsidRDefault="007C2060" w:rsidP="00B74DBE">
            <w:pPr>
              <w:pStyle w:val="TableParagraph"/>
              <w:rPr>
                <w:rFonts w:ascii="Times New Roman"/>
                <w:sz w:val="16"/>
              </w:rPr>
            </w:pPr>
          </w:p>
          <w:p w14:paraId="4DA859FB" w14:textId="77777777" w:rsidR="007C2060" w:rsidRDefault="007C2060" w:rsidP="00B74DBE">
            <w:pPr>
              <w:pStyle w:val="TableParagraph"/>
              <w:rPr>
                <w:rFonts w:ascii="Times New Roman"/>
                <w:sz w:val="16"/>
              </w:rPr>
            </w:pPr>
          </w:p>
          <w:p w14:paraId="4E90DE3B" w14:textId="77777777" w:rsidR="007C2060" w:rsidRDefault="007C2060" w:rsidP="00B74DBE">
            <w:pPr>
              <w:pStyle w:val="TableParagraph"/>
              <w:spacing w:before="78"/>
              <w:rPr>
                <w:rFonts w:ascii="Times New Roman"/>
                <w:sz w:val="16"/>
              </w:rPr>
            </w:pPr>
          </w:p>
          <w:p w14:paraId="26AA546D"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6F75AF03" w14:textId="77777777" w:rsidR="007C2060" w:rsidRDefault="007C2060" w:rsidP="00B74DBE">
            <w:pPr>
              <w:pStyle w:val="TableParagraph"/>
              <w:rPr>
                <w:rFonts w:ascii="Times New Roman"/>
                <w:sz w:val="16"/>
              </w:rPr>
            </w:pPr>
          </w:p>
          <w:p w14:paraId="10C808FE" w14:textId="77777777" w:rsidR="007C2060" w:rsidRDefault="007C2060" w:rsidP="00B74DBE">
            <w:pPr>
              <w:pStyle w:val="TableParagraph"/>
              <w:rPr>
                <w:rFonts w:ascii="Times New Roman"/>
                <w:sz w:val="16"/>
              </w:rPr>
            </w:pPr>
          </w:p>
          <w:p w14:paraId="650DB856" w14:textId="77777777" w:rsidR="007C2060" w:rsidRDefault="007C2060" w:rsidP="00B74DBE">
            <w:pPr>
              <w:pStyle w:val="TableParagraph"/>
              <w:rPr>
                <w:rFonts w:ascii="Times New Roman"/>
                <w:sz w:val="16"/>
              </w:rPr>
            </w:pPr>
          </w:p>
          <w:p w14:paraId="5A65A0B2" w14:textId="77777777" w:rsidR="007C2060" w:rsidRDefault="007C2060" w:rsidP="00B74DBE">
            <w:pPr>
              <w:pStyle w:val="TableParagraph"/>
              <w:spacing w:before="78"/>
              <w:rPr>
                <w:rFonts w:ascii="Times New Roman"/>
                <w:sz w:val="16"/>
              </w:rPr>
            </w:pPr>
          </w:p>
          <w:p w14:paraId="07D2A442"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36F4386A" w14:textId="77777777" w:rsidR="007C2060" w:rsidRDefault="007C2060" w:rsidP="00B74DBE">
            <w:pPr>
              <w:rPr>
                <w:sz w:val="2"/>
                <w:szCs w:val="2"/>
              </w:rPr>
            </w:pPr>
          </w:p>
        </w:tc>
      </w:tr>
      <w:tr w:rsidR="007C2060" w14:paraId="5E1C117F"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74C0DE09" w14:textId="77777777" w:rsidR="007C2060" w:rsidRDefault="007C2060" w:rsidP="00B74DBE">
            <w:pPr>
              <w:rPr>
                <w:sz w:val="2"/>
                <w:szCs w:val="2"/>
              </w:rPr>
            </w:pPr>
          </w:p>
        </w:tc>
        <w:tc>
          <w:tcPr>
            <w:tcW w:w="972" w:type="dxa"/>
            <w:tcBorders>
              <w:left w:val="single" w:sz="4" w:space="0" w:color="auto"/>
            </w:tcBorders>
          </w:tcPr>
          <w:p w14:paraId="2612E7F2" w14:textId="77777777" w:rsidR="007C2060" w:rsidRDefault="007C2060" w:rsidP="00B74DBE">
            <w:pPr>
              <w:pStyle w:val="TableParagraph"/>
              <w:rPr>
                <w:rFonts w:ascii="Times New Roman"/>
                <w:sz w:val="16"/>
              </w:rPr>
            </w:pPr>
          </w:p>
          <w:p w14:paraId="3E58FF50" w14:textId="77777777" w:rsidR="007C2060" w:rsidRDefault="007C2060" w:rsidP="00B74DBE">
            <w:pPr>
              <w:pStyle w:val="TableParagraph"/>
              <w:rPr>
                <w:rFonts w:ascii="Times New Roman"/>
                <w:sz w:val="16"/>
              </w:rPr>
            </w:pPr>
          </w:p>
          <w:p w14:paraId="77477614" w14:textId="77777777" w:rsidR="007C2060" w:rsidRDefault="007C2060" w:rsidP="00B74DBE">
            <w:pPr>
              <w:pStyle w:val="TableParagraph"/>
              <w:rPr>
                <w:rFonts w:ascii="Times New Roman"/>
                <w:sz w:val="16"/>
              </w:rPr>
            </w:pPr>
          </w:p>
          <w:p w14:paraId="0B89CB30" w14:textId="77777777" w:rsidR="007C2060" w:rsidRDefault="007C2060" w:rsidP="00B74DBE">
            <w:pPr>
              <w:pStyle w:val="TableParagraph"/>
              <w:spacing w:before="83"/>
              <w:rPr>
                <w:rFonts w:ascii="Times New Roman"/>
                <w:sz w:val="16"/>
              </w:rPr>
            </w:pPr>
          </w:p>
          <w:p w14:paraId="4044B5E5" w14:textId="77777777" w:rsidR="007C2060" w:rsidRDefault="007C2060" w:rsidP="00B74DBE">
            <w:pPr>
              <w:pStyle w:val="TableParagraph"/>
              <w:ind w:left="5"/>
              <w:jc w:val="center"/>
              <w:rPr>
                <w:rFonts w:ascii="Arial"/>
                <w:b/>
                <w:sz w:val="16"/>
              </w:rPr>
            </w:pPr>
            <w:r>
              <w:rPr>
                <w:rFonts w:ascii="Arial"/>
                <w:b/>
                <w:spacing w:val="-2"/>
                <w:sz w:val="16"/>
              </w:rPr>
              <w:t>00044</w:t>
            </w:r>
          </w:p>
        </w:tc>
        <w:tc>
          <w:tcPr>
            <w:tcW w:w="5384" w:type="dxa"/>
            <w:gridSpan w:val="2"/>
          </w:tcPr>
          <w:p w14:paraId="2702FAA5" w14:textId="222995E6"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BASICA DE SAUDE DE BAIXO ITACU</w:t>
            </w:r>
          </w:p>
          <w:p w14:paraId="3856475C"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 durante 07 (sete) dias da semana, para o serviço de 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 mediante implantação de link de comunicação de dados a serem 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w:t>
            </w:r>
            <w:r>
              <w:rPr>
                <w:spacing w:val="40"/>
                <w:sz w:val="16"/>
              </w:rPr>
              <w:t xml:space="preserve"> </w:t>
            </w:r>
            <w:r>
              <w:rPr>
                <w:sz w:val="16"/>
              </w:rPr>
              <w:t>necessários</w:t>
            </w:r>
            <w:r>
              <w:rPr>
                <w:spacing w:val="40"/>
                <w:sz w:val="16"/>
              </w:rPr>
              <w:t xml:space="preserve"> </w:t>
            </w:r>
            <w:r>
              <w:rPr>
                <w:sz w:val="16"/>
              </w:rPr>
              <w:t>à execução do serviço e suporte técnico para</w:t>
            </w:r>
          </w:p>
          <w:p w14:paraId="60FC6FD5" w14:textId="77777777" w:rsidR="007C2060" w:rsidRDefault="007C2060" w:rsidP="00B74DBE">
            <w:pPr>
              <w:pStyle w:val="TableParagraph"/>
              <w:spacing w:before="3"/>
              <w:ind w:left="28"/>
              <w:jc w:val="both"/>
              <w:rPr>
                <w:sz w:val="16"/>
              </w:rPr>
            </w:pPr>
            <w:r>
              <w:rPr>
                <w:sz w:val="16"/>
              </w:rPr>
              <w:t>unidade</w:t>
            </w:r>
            <w:r>
              <w:rPr>
                <w:spacing w:val="-2"/>
                <w:sz w:val="16"/>
              </w:rPr>
              <w:t xml:space="preserve"> </w:t>
            </w:r>
            <w:r>
              <w:rPr>
                <w:sz w:val="16"/>
              </w:rPr>
              <w:t>basica</w:t>
            </w:r>
            <w:r>
              <w:rPr>
                <w:spacing w:val="-3"/>
                <w:sz w:val="16"/>
              </w:rPr>
              <w:t xml:space="preserve"> </w:t>
            </w:r>
            <w:r>
              <w:rPr>
                <w:sz w:val="16"/>
              </w:rPr>
              <w:t>de saude</w:t>
            </w:r>
            <w:r>
              <w:rPr>
                <w:spacing w:val="-2"/>
                <w:sz w:val="16"/>
              </w:rPr>
              <w:t xml:space="preserve"> </w:t>
            </w:r>
            <w:r>
              <w:rPr>
                <w:sz w:val="16"/>
              </w:rPr>
              <w:t>de</w:t>
            </w:r>
            <w:r>
              <w:rPr>
                <w:spacing w:val="-1"/>
                <w:sz w:val="16"/>
              </w:rPr>
              <w:t xml:space="preserve"> </w:t>
            </w:r>
            <w:r>
              <w:rPr>
                <w:sz w:val="16"/>
              </w:rPr>
              <w:t>baixo</w:t>
            </w:r>
            <w:r>
              <w:rPr>
                <w:spacing w:val="-1"/>
                <w:sz w:val="16"/>
              </w:rPr>
              <w:t xml:space="preserve"> </w:t>
            </w:r>
            <w:r>
              <w:rPr>
                <w:spacing w:val="-2"/>
                <w:sz w:val="16"/>
              </w:rPr>
              <w:t>itaÇu</w:t>
            </w:r>
          </w:p>
        </w:tc>
        <w:tc>
          <w:tcPr>
            <w:tcW w:w="1417" w:type="dxa"/>
          </w:tcPr>
          <w:p w14:paraId="4F5B2F4C" w14:textId="77777777" w:rsidR="007C2060" w:rsidRDefault="007C2060" w:rsidP="00B74DBE">
            <w:pPr>
              <w:pStyle w:val="TableParagraph"/>
              <w:rPr>
                <w:rFonts w:ascii="Times New Roman"/>
                <w:sz w:val="16"/>
              </w:rPr>
            </w:pPr>
          </w:p>
          <w:p w14:paraId="7832462E" w14:textId="77777777" w:rsidR="007C2060" w:rsidRDefault="007C2060" w:rsidP="00B74DBE">
            <w:pPr>
              <w:pStyle w:val="TableParagraph"/>
              <w:rPr>
                <w:rFonts w:ascii="Times New Roman"/>
                <w:sz w:val="16"/>
              </w:rPr>
            </w:pPr>
          </w:p>
          <w:p w14:paraId="3BBB4F2B" w14:textId="77777777" w:rsidR="007C2060" w:rsidRDefault="007C2060" w:rsidP="00B74DBE">
            <w:pPr>
              <w:pStyle w:val="TableParagraph"/>
              <w:rPr>
                <w:rFonts w:ascii="Times New Roman"/>
                <w:sz w:val="16"/>
              </w:rPr>
            </w:pPr>
          </w:p>
          <w:p w14:paraId="1BD8F339" w14:textId="77777777" w:rsidR="007C2060" w:rsidRDefault="007C2060" w:rsidP="00B74DBE">
            <w:pPr>
              <w:pStyle w:val="TableParagraph"/>
              <w:spacing w:before="78"/>
              <w:rPr>
                <w:rFonts w:ascii="Times New Roman"/>
                <w:sz w:val="16"/>
              </w:rPr>
            </w:pPr>
          </w:p>
          <w:p w14:paraId="6CF799EF"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71D969EC" w14:textId="77777777" w:rsidR="007C2060" w:rsidRDefault="007C2060" w:rsidP="00B74DBE">
            <w:pPr>
              <w:pStyle w:val="TableParagraph"/>
              <w:rPr>
                <w:rFonts w:ascii="Times New Roman"/>
                <w:sz w:val="16"/>
              </w:rPr>
            </w:pPr>
          </w:p>
          <w:p w14:paraId="3CC16591" w14:textId="77777777" w:rsidR="007C2060" w:rsidRDefault="007C2060" w:rsidP="00B74DBE">
            <w:pPr>
              <w:pStyle w:val="TableParagraph"/>
              <w:rPr>
                <w:rFonts w:ascii="Times New Roman"/>
                <w:sz w:val="16"/>
              </w:rPr>
            </w:pPr>
          </w:p>
          <w:p w14:paraId="626235A1" w14:textId="77777777" w:rsidR="007C2060" w:rsidRDefault="007C2060" w:rsidP="00B74DBE">
            <w:pPr>
              <w:pStyle w:val="TableParagraph"/>
              <w:rPr>
                <w:rFonts w:ascii="Times New Roman"/>
                <w:sz w:val="16"/>
              </w:rPr>
            </w:pPr>
          </w:p>
          <w:p w14:paraId="6CB0460A" w14:textId="77777777" w:rsidR="007C2060" w:rsidRDefault="007C2060" w:rsidP="00B74DBE">
            <w:pPr>
              <w:pStyle w:val="TableParagraph"/>
              <w:spacing w:before="78"/>
              <w:rPr>
                <w:rFonts w:ascii="Times New Roman"/>
                <w:sz w:val="16"/>
              </w:rPr>
            </w:pPr>
          </w:p>
          <w:p w14:paraId="417BE4B2"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49014C44" w14:textId="77777777" w:rsidR="007C2060" w:rsidRDefault="007C2060" w:rsidP="00B74DBE">
            <w:pPr>
              <w:pStyle w:val="TableParagraph"/>
              <w:rPr>
                <w:rFonts w:ascii="Times New Roman"/>
                <w:sz w:val="16"/>
              </w:rPr>
            </w:pPr>
          </w:p>
          <w:p w14:paraId="51D7B11B" w14:textId="77777777" w:rsidR="007C2060" w:rsidRDefault="007C2060" w:rsidP="00B74DBE">
            <w:pPr>
              <w:pStyle w:val="TableParagraph"/>
              <w:rPr>
                <w:rFonts w:ascii="Times New Roman"/>
                <w:sz w:val="16"/>
              </w:rPr>
            </w:pPr>
          </w:p>
          <w:p w14:paraId="5AB241EF" w14:textId="77777777" w:rsidR="007C2060" w:rsidRDefault="007C2060" w:rsidP="00B74DBE">
            <w:pPr>
              <w:pStyle w:val="TableParagraph"/>
              <w:rPr>
                <w:rFonts w:ascii="Times New Roman"/>
                <w:sz w:val="16"/>
              </w:rPr>
            </w:pPr>
          </w:p>
          <w:p w14:paraId="03984199" w14:textId="77777777" w:rsidR="007C2060" w:rsidRDefault="007C2060" w:rsidP="00B74DBE">
            <w:pPr>
              <w:pStyle w:val="TableParagraph"/>
              <w:spacing w:before="78"/>
              <w:rPr>
                <w:rFonts w:ascii="Times New Roman"/>
                <w:sz w:val="16"/>
              </w:rPr>
            </w:pPr>
          </w:p>
          <w:p w14:paraId="031940E9"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7ADBD234" w14:textId="77777777" w:rsidR="007C2060" w:rsidRDefault="007C2060" w:rsidP="00B74DBE">
            <w:pPr>
              <w:rPr>
                <w:sz w:val="2"/>
                <w:szCs w:val="2"/>
              </w:rPr>
            </w:pPr>
          </w:p>
        </w:tc>
      </w:tr>
      <w:tr w:rsidR="007C2060" w14:paraId="6229EDEA"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43"/>
        </w:trPr>
        <w:tc>
          <w:tcPr>
            <w:tcW w:w="25" w:type="dxa"/>
            <w:vMerge/>
            <w:tcBorders>
              <w:top w:val="nil"/>
              <w:left w:val="nil"/>
              <w:right w:val="single" w:sz="4" w:space="0" w:color="auto"/>
            </w:tcBorders>
          </w:tcPr>
          <w:p w14:paraId="75D82899" w14:textId="77777777" w:rsidR="007C2060" w:rsidRDefault="007C2060" w:rsidP="00B74DBE">
            <w:pPr>
              <w:rPr>
                <w:sz w:val="2"/>
                <w:szCs w:val="2"/>
              </w:rPr>
            </w:pPr>
          </w:p>
        </w:tc>
        <w:tc>
          <w:tcPr>
            <w:tcW w:w="972" w:type="dxa"/>
            <w:tcBorders>
              <w:left w:val="single" w:sz="4" w:space="0" w:color="auto"/>
            </w:tcBorders>
          </w:tcPr>
          <w:p w14:paraId="009A7244" w14:textId="77777777" w:rsidR="007C2060" w:rsidRDefault="007C2060" w:rsidP="00B74DBE">
            <w:pPr>
              <w:pStyle w:val="TableParagraph"/>
              <w:spacing w:before="92"/>
              <w:rPr>
                <w:rFonts w:ascii="Times New Roman"/>
                <w:sz w:val="16"/>
              </w:rPr>
            </w:pPr>
          </w:p>
          <w:p w14:paraId="401E57C5" w14:textId="77777777" w:rsidR="007C2060" w:rsidRDefault="007C2060" w:rsidP="00B74DBE">
            <w:pPr>
              <w:pStyle w:val="TableParagraph"/>
              <w:ind w:left="5"/>
              <w:jc w:val="center"/>
              <w:rPr>
                <w:rFonts w:ascii="Arial"/>
                <w:b/>
                <w:sz w:val="16"/>
              </w:rPr>
            </w:pPr>
            <w:r>
              <w:rPr>
                <w:rFonts w:ascii="Arial"/>
                <w:b/>
                <w:spacing w:val="-2"/>
                <w:sz w:val="16"/>
              </w:rPr>
              <w:t>00045</w:t>
            </w:r>
          </w:p>
        </w:tc>
        <w:tc>
          <w:tcPr>
            <w:tcW w:w="5384" w:type="dxa"/>
            <w:gridSpan w:val="2"/>
          </w:tcPr>
          <w:p w14:paraId="6719FBD4" w14:textId="30685CD1" w:rsidR="007C2060" w:rsidRDefault="007C2060" w:rsidP="00B74DBE">
            <w:pPr>
              <w:pStyle w:val="TableParagraph"/>
              <w:spacing w:before="65" w:line="249" w:lineRule="auto"/>
              <w:ind w:left="28" w:firstLine="102"/>
              <w:rPr>
                <w:sz w:val="16"/>
              </w:rPr>
            </w:pPr>
            <w:r>
              <w:rPr>
                <w:sz w:val="16"/>
              </w:rPr>
              <w:t>FORNECIMENTO INTERNET VIA FIBRA ÓPTICA OU VIA RADIO - PONTO UNIDADE DE SAUDE DE LARANJAL</w:t>
            </w:r>
          </w:p>
          <w:p w14:paraId="7D917C65" w14:textId="77777777" w:rsidR="007C2060" w:rsidRDefault="007C2060" w:rsidP="00B74DBE">
            <w:pPr>
              <w:pStyle w:val="TableParagraph"/>
              <w:spacing w:before="2"/>
              <w:ind w:left="112"/>
              <w:rPr>
                <w:sz w:val="16"/>
              </w:rPr>
            </w:pPr>
            <w:r>
              <w:rPr>
                <w:sz w:val="16"/>
              </w:rPr>
              <w:t>sem</w:t>
            </w:r>
            <w:r>
              <w:rPr>
                <w:spacing w:val="41"/>
                <w:sz w:val="16"/>
              </w:rPr>
              <w:t xml:space="preserve"> </w:t>
            </w:r>
            <w:r>
              <w:rPr>
                <w:sz w:val="16"/>
              </w:rPr>
              <w:t>limite</w:t>
            </w:r>
            <w:r>
              <w:rPr>
                <w:spacing w:val="38"/>
                <w:sz w:val="16"/>
              </w:rPr>
              <w:t xml:space="preserve"> </w:t>
            </w:r>
            <w:r>
              <w:rPr>
                <w:sz w:val="16"/>
              </w:rPr>
              <w:t>de</w:t>
            </w:r>
            <w:r>
              <w:rPr>
                <w:spacing w:val="36"/>
                <w:sz w:val="16"/>
              </w:rPr>
              <w:t xml:space="preserve"> </w:t>
            </w:r>
            <w:r>
              <w:rPr>
                <w:sz w:val="16"/>
              </w:rPr>
              <w:t>tráfego</w:t>
            </w:r>
            <w:r>
              <w:rPr>
                <w:spacing w:val="36"/>
                <w:sz w:val="16"/>
              </w:rPr>
              <w:t xml:space="preserve"> </w:t>
            </w:r>
            <w:r>
              <w:rPr>
                <w:sz w:val="16"/>
              </w:rPr>
              <w:t>com</w:t>
            </w:r>
            <w:r>
              <w:rPr>
                <w:spacing w:val="42"/>
                <w:sz w:val="16"/>
              </w:rPr>
              <w:t xml:space="preserve"> </w:t>
            </w:r>
            <w:r>
              <w:rPr>
                <w:sz w:val="16"/>
              </w:rPr>
              <w:t>disponibilidade</w:t>
            </w:r>
            <w:r>
              <w:rPr>
                <w:spacing w:val="36"/>
                <w:sz w:val="16"/>
              </w:rPr>
              <w:t xml:space="preserve"> </w:t>
            </w:r>
            <w:r>
              <w:rPr>
                <w:sz w:val="16"/>
              </w:rPr>
              <w:t>24</w:t>
            </w:r>
            <w:r>
              <w:rPr>
                <w:spacing w:val="37"/>
                <w:sz w:val="16"/>
              </w:rPr>
              <w:t xml:space="preserve"> </w:t>
            </w:r>
            <w:r>
              <w:rPr>
                <w:sz w:val="16"/>
              </w:rPr>
              <w:t>(vinte</w:t>
            </w:r>
            <w:r>
              <w:rPr>
                <w:spacing w:val="35"/>
                <w:sz w:val="16"/>
              </w:rPr>
              <w:t xml:space="preserve"> </w:t>
            </w:r>
            <w:r>
              <w:rPr>
                <w:sz w:val="16"/>
              </w:rPr>
              <w:t>e</w:t>
            </w:r>
            <w:r>
              <w:rPr>
                <w:spacing w:val="38"/>
                <w:sz w:val="16"/>
              </w:rPr>
              <w:t xml:space="preserve"> </w:t>
            </w:r>
            <w:r>
              <w:rPr>
                <w:sz w:val="16"/>
              </w:rPr>
              <w:t>quatro)</w:t>
            </w:r>
            <w:r>
              <w:rPr>
                <w:spacing w:val="37"/>
                <w:sz w:val="16"/>
              </w:rPr>
              <w:t xml:space="preserve"> </w:t>
            </w:r>
            <w:r>
              <w:rPr>
                <w:spacing w:val="-4"/>
                <w:sz w:val="16"/>
              </w:rPr>
              <w:t>horas</w:t>
            </w:r>
          </w:p>
          <w:p w14:paraId="515E1A5D" w14:textId="77777777" w:rsidR="007C2060" w:rsidRDefault="007C2060" w:rsidP="00B74DBE">
            <w:pPr>
              <w:pStyle w:val="TableParagraph"/>
              <w:spacing w:before="5" w:line="249" w:lineRule="auto"/>
              <w:ind w:left="28" w:right="37"/>
              <w:jc w:val="both"/>
              <w:rPr>
                <w:sz w:val="16"/>
              </w:rPr>
            </w:pPr>
            <w:r>
              <w:rPr>
                <w:sz w:val="16"/>
              </w:rPr>
              <w:t>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ADEE275" w14:textId="22263C60" w:rsidR="007C2060" w:rsidRDefault="007C2060" w:rsidP="00B74DBE">
            <w:pPr>
              <w:pStyle w:val="TableParagraph"/>
              <w:spacing w:before="4"/>
              <w:ind w:left="28"/>
              <w:jc w:val="both"/>
              <w:rPr>
                <w:sz w:val="16"/>
              </w:rPr>
            </w:pPr>
            <w:r>
              <w:rPr>
                <w:sz w:val="16"/>
              </w:rPr>
              <w:t>unidade</w:t>
            </w:r>
            <w:r>
              <w:rPr>
                <w:spacing w:val="-2"/>
                <w:sz w:val="16"/>
              </w:rPr>
              <w:t xml:space="preserve"> </w:t>
            </w:r>
            <w:r>
              <w:rPr>
                <w:sz w:val="16"/>
              </w:rPr>
              <w:t>de</w:t>
            </w:r>
            <w:r>
              <w:rPr>
                <w:spacing w:val="-1"/>
                <w:sz w:val="16"/>
              </w:rPr>
              <w:t xml:space="preserve"> </w:t>
            </w:r>
            <w:r>
              <w:rPr>
                <w:sz w:val="16"/>
              </w:rPr>
              <w:t>saúde</w:t>
            </w:r>
            <w:r>
              <w:rPr>
                <w:spacing w:val="-1"/>
                <w:sz w:val="16"/>
              </w:rPr>
              <w:t xml:space="preserve"> </w:t>
            </w:r>
            <w:r>
              <w:rPr>
                <w:sz w:val="16"/>
              </w:rPr>
              <w:t xml:space="preserve">de </w:t>
            </w:r>
            <w:r>
              <w:rPr>
                <w:spacing w:val="-2"/>
                <w:sz w:val="16"/>
              </w:rPr>
              <w:t>laranjal</w:t>
            </w:r>
          </w:p>
        </w:tc>
        <w:tc>
          <w:tcPr>
            <w:tcW w:w="1417" w:type="dxa"/>
          </w:tcPr>
          <w:p w14:paraId="03A298AB" w14:textId="77777777" w:rsidR="007C2060" w:rsidRDefault="007C2060" w:rsidP="00B74DBE">
            <w:pPr>
              <w:pStyle w:val="TableParagraph"/>
              <w:spacing w:before="87"/>
              <w:rPr>
                <w:rFonts w:ascii="Times New Roman"/>
                <w:sz w:val="16"/>
              </w:rPr>
            </w:pPr>
          </w:p>
          <w:p w14:paraId="0FC79CD5" w14:textId="77777777" w:rsidR="007C2060" w:rsidRDefault="007C2060" w:rsidP="00B74DBE">
            <w:pPr>
              <w:pStyle w:val="TableParagraph"/>
              <w:spacing w:before="1"/>
              <w:ind w:right="86"/>
              <w:jc w:val="right"/>
              <w:rPr>
                <w:sz w:val="16"/>
              </w:rPr>
            </w:pPr>
            <w:r>
              <w:rPr>
                <w:spacing w:val="-2"/>
                <w:sz w:val="16"/>
              </w:rPr>
              <w:t>12,000</w:t>
            </w:r>
          </w:p>
        </w:tc>
        <w:tc>
          <w:tcPr>
            <w:tcW w:w="1411" w:type="dxa"/>
            <w:gridSpan w:val="2"/>
          </w:tcPr>
          <w:p w14:paraId="77D86081" w14:textId="77777777" w:rsidR="007C2060" w:rsidRDefault="007C2060" w:rsidP="00B74DBE">
            <w:pPr>
              <w:pStyle w:val="TableParagraph"/>
              <w:spacing w:before="87"/>
              <w:rPr>
                <w:rFonts w:ascii="Times New Roman"/>
                <w:sz w:val="16"/>
              </w:rPr>
            </w:pPr>
          </w:p>
          <w:p w14:paraId="42FB3FDB" w14:textId="77777777" w:rsidR="007C2060" w:rsidRDefault="007C2060" w:rsidP="00B74DBE">
            <w:pPr>
              <w:pStyle w:val="TableParagraph"/>
              <w:spacing w:before="1"/>
              <w:ind w:right="85"/>
              <w:jc w:val="right"/>
              <w:rPr>
                <w:sz w:val="16"/>
              </w:rPr>
            </w:pPr>
            <w:r>
              <w:rPr>
                <w:spacing w:val="-2"/>
                <w:sz w:val="16"/>
              </w:rPr>
              <w:t>349,970</w:t>
            </w:r>
          </w:p>
        </w:tc>
        <w:tc>
          <w:tcPr>
            <w:tcW w:w="1134" w:type="dxa"/>
            <w:gridSpan w:val="2"/>
            <w:tcBorders>
              <w:right w:val="single" w:sz="4" w:space="0" w:color="auto"/>
            </w:tcBorders>
          </w:tcPr>
          <w:p w14:paraId="3BCD8C4D" w14:textId="77777777" w:rsidR="007C2060" w:rsidRDefault="007C2060" w:rsidP="00B74DBE">
            <w:pPr>
              <w:pStyle w:val="TableParagraph"/>
              <w:spacing w:before="87"/>
              <w:rPr>
                <w:rFonts w:ascii="Times New Roman"/>
                <w:sz w:val="16"/>
              </w:rPr>
            </w:pPr>
          </w:p>
          <w:p w14:paraId="578C3459" w14:textId="77777777" w:rsidR="007C2060" w:rsidRDefault="007C2060" w:rsidP="00B74DBE">
            <w:pPr>
              <w:pStyle w:val="TableParagraph"/>
              <w:spacing w:before="1"/>
              <w:ind w:right="87"/>
              <w:jc w:val="right"/>
              <w:rPr>
                <w:sz w:val="16"/>
              </w:rPr>
            </w:pPr>
            <w:r>
              <w:rPr>
                <w:spacing w:val="-2"/>
                <w:sz w:val="16"/>
              </w:rPr>
              <w:t>4.199,64</w:t>
            </w:r>
          </w:p>
        </w:tc>
        <w:tc>
          <w:tcPr>
            <w:tcW w:w="235" w:type="dxa"/>
            <w:vMerge/>
            <w:tcBorders>
              <w:top w:val="nil"/>
              <w:left w:val="single" w:sz="4" w:space="0" w:color="auto"/>
              <w:right w:val="nil"/>
            </w:tcBorders>
          </w:tcPr>
          <w:p w14:paraId="38C11406" w14:textId="77777777" w:rsidR="007C2060" w:rsidRDefault="007C2060" w:rsidP="00B74DBE">
            <w:pPr>
              <w:rPr>
                <w:sz w:val="2"/>
                <w:szCs w:val="2"/>
              </w:rPr>
            </w:pPr>
          </w:p>
        </w:tc>
      </w:tr>
      <w:tr w:rsidR="007C2060" w14:paraId="3D87D4D5"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4DC90180" w14:textId="77777777" w:rsidR="007C2060" w:rsidRDefault="007C2060" w:rsidP="00B74DBE">
            <w:pPr>
              <w:rPr>
                <w:sz w:val="2"/>
                <w:szCs w:val="2"/>
              </w:rPr>
            </w:pPr>
          </w:p>
        </w:tc>
        <w:tc>
          <w:tcPr>
            <w:tcW w:w="972" w:type="dxa"/>
            <w:tcBorders>
              <w:left w:val="single" w:sz="4" w:space="0" w:color="auto"/>
            </w:tcBorders>
          </w:tcPr>
          <w:p w14:paraId="334B6A5C" w14:textId="77777777" w:rsidR="007C2060" w:rsidRDefault="007C2060" w:rsidP="00B74DBE">
            <w:pPr>
              <w:pStyle w:val="TableParagraph"/>
              <w:rPr>
                <w:rFonts w:ascii="Times New Roman"/>
                <w:sz w:val="16"/>
              </w:rPr>
            </w:pPr>
          </w:p>
          <w:p w14:paraId="6F3C239C" w14:textId="77777777" w:rsidR="007C2060" w:rsidRDefault="007C2060" w:rsidP="00B74DBE">
            <w:pPr>
              <w:pStyle w:val="TableParagraph"/>
              <w:rPr>
                <w:rFonts w:ascii="Times New Roman"/>
                <w:sz w:val="16"/>
              </w:rPr>
            </w:pPr>
          </w:p>
          <w:p w14:paraId="712F0FDB" w14:textId="77777777" w:rsidR="007C2060" w:rsidRDefault="007C2060" w:rsidP="00B74DBE">
            <w:pPr>
              <w:pStyle w:val="TableParagraph"/>
              <w:rPr>
                <w:rFonts w:ascii="Times New Roman"/>
                <w:sz w:val="16"/>
              </w:rPr>
            </w:pPr>
          </w:p>
          <w:p w14:paraId="35802BE3" w14:textId="77777777" w:rsidR="007C2060" w:rsidRDefault="007C2060" w:rsidP="00B74DBE">
            <w:pPr>
              <w:pStyle w:val="TableParagraph"/>
              <w:spacing w:before="83"/>
              <w:rPr>
                <w:rFonts w:ascii="Times New Roman"/>
                <w:sz w:val="16"/>
              </w:rPr>
            </w:pPr>
          </w:p>
          <w:p w14:paraId="11206987" w14:textId="77777777" w:rsidR="007C2060" w:rsidRDefault="007C2060" w:rsidP="00B74DBE">
            <w:pPr>
              <w:pStyle w:val="TableParagraph"/>
              <w:ind w:left="5"/>
              <w:jc w:val="center"/>
              <w:rPr>
                <w:rFonts w:ascii="Arial"/>
                <w:b/>
                <w:sz w:val="16"/>
              </w:rPr>
            </w:pPr>
            <w:r>
              <w:rPr>
                <w:rFonts w:ascii="Arial"/>
                <w:b/>
                <w:spacing w:val="-2"/>
                <w:sz w:val="16"/>
              </w:rPr>
              <w:t>00046</w:t>
            </w:r>
          </w:p>
        </w:tc>
        <w:tc>
          <w:tcPr>
            <w:tcW w:w="5384" w:type="dxa"/>
            <w:gridSpan w:val="2"/>
          </w:tcPr>
          <w:p w14:paraId="237D0D27" w14:textId="30FB252D" w:rsidR="007C2060" w:rsidRDefault="007C2060" w:rsidP="00B74DBE">
            <w:pPr>
              <w:pStyle w:val="TableParagraph"/>
              <w:spacing w:line="249" w:lineRule="auto"/>
              <w:ind w:left="28" w:firstLine="102"/>
              <w:rPr>
                <w:sz w:val="16"/>
              </w:rPr>
            </w:pPr>
            <w:r>
              <w:rPr>
                <w:sz w:val="16"/>
              </w:rPr>
              <w:t>FORNECIMENTO INTERNET VIA FIBRA ÓPTICA OU VIA RADIO - PONTO UNIDADE DE SAUDE DE CAPARAO</w:t>
            </w:r>
          </w:p>
          <w:p w14:paraId="0F6E51FC" w14:textId="77777777" w:rsidR="007C2060" w:rsidRDefault="007C2060" w:rsidP="00B74DBE">
            <w:pPr>
              <w:pStyle w:val="TableParagraph"/>
              <w:spacing w:line="249" w:lineRule="auto"/>
              <w:ind w:left="28" w:firstLine="83"/>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w:t>
            </w:r>
            <w:r>
              <w:rPr>
                <w:spacing w:val="39"/>
                <w:sz w:val="16"/>
              </w:rPr>
              <w:t xml:space="preserve"> </w:t>
            </w:r>
            <w:r>
              <w:rPr>
                <w:sz w:val="16"/>
              </w:rPr>
              <w:t>dia,</w:t>
            </w:r>
            <w:r>
              <w:rPr>
                <w:spacing w:val="40"/>
                <w:sz w:val="16"/>
              </w:rPr>
              <w:t xml:space="preserve"> </w:t>
            </w:r>
            <w:r>
              <w:rPr>
                <w:sz w:val="16"/>
              </w:rPr>
              <w:t>durante</w:t>
            </w:r>
            <w:r>
              <w:rPr>
                <w:spacing w:val="37"/>
                <w:sz w:val="16"/>
              </w:rPr>
              <w:t xml:space="preserve"> </w:t>
            </w:r>
            <w:r>
              <w:rPr>
                <w:sz w:val="16"/>
              </w:rPr>
              <w:t>07</w:t>
            </w:r>
            <w:r>
              <w:rPr>
                <w:spacing w:val="38"/>
                <w:sz w:val="16"/>
              </w:rPr>
              <w:t xml:space="preserve"> </w:t>
            </w:r>
            <w:r>
              <w:rPr>
                <w:sz w:val="16"/>
              </w:rPr>
              <w:t>(sete)</w:t>
            </w:r>
            <w:r>
              <w:rPr>
                <w:spacing w:val="39"/>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40"/>
                <w:sz w:val="16"/>
              </w:rPr>
              <w:t xml:space="preserve"> </w:t>
            </w:r>
            <w:r>
              <w:rPr>
                <w:sz w:val="16"/>
              </w:rPr>
              <w:t>20</w:t>
            </w:r>
            <w:r>
              <w:rPr>
                <w:spacing w:val="38"/>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8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w:t>
            </w:r>
            <w:r>
              <w:rPr>
                <w:spacing w:val="80"/>
                <w:sz w:val="16"/>
              </w:rPr>
              <w:t xml:space="preserve"> </w:t>
            </w:r>
            <w:r>
              <w:rPr>
                <w:sz w:val="16"/>
              </w:rPr>
              <w:t>a</w:t>
            </w:r>
            <w:r>
              <w:rPr>
                <w:spacing w:val="80"/>
                <w:sz w:val="16"/>
              </w:rPr>
              <w:t xml:space="preserve"> </w:t>
            </w:r>
            <w:r>
              <w:rPr>
                <w:sz w:val="16"/>
              </w:rPr>
              <w:t>serem</w:t>
            </w:r>
            <w:r>
              <w:rPr>
                <w:spacing w:val="80"/>
                <w:sz w:val="16"/>
              </w:rPr>
              <w:t xml:space="preserve"> </w:t>
            </w:r>
            <w:r>
              <w:rPr>
                <w:sz w:val="16"/>
              </w:rPr>
              <w:t>instalados</w:t>
            </w:r>
            <w:r>
              <w:rPr>
                <w:spacing w:val="80"/>
                <w:sz w:val="16"/>
              </w:rPr>
              <w:t xml:space="preserve"> </w:t>
            </w:r>
            <w:r>
              <w:rPr>
                <w:sz w:val="16"/>
              </w:rPr>
              <w:t>com</w:t>
            </w:r>
            <w:r>
              <w:rPr>
                <w:spacing w:val="80"/>
                <w:sz w:val="16"/>
              </w:rPr>
              <w:t xml:space="preserve"> </w:t>
            </w:r>
            <w:r>
              <w:rPr>
                <w:sz w:val="16"/>
              </w:rPr>
              <w:t>fornecimento</w:t>
            </w:r>
            <w:r>
              <w:rPr>
                <w:spacing w:val="80"/>
                <w:sz w:val="16"/>
              </w:rPr>
              <w:t xml:space="preserve"> </w:t>
            </w:r>
            <w:r>
              <w:rPr>
                <w:sz w:val="16"/>
              </w:rPr>
              <w:t>dos</w:t>
            </w:r>
            <w:r>
              <w:rPr>
                <w:spacing w:val="80"/>
                <w:sz w:val="16"/>
              </w:rPr>
              <w:t xml:space="preserve"> </w:t>
            </w:r>
            <w:r>
              <w:rPr>
                <w:sz w:val="16"/>
              </w:rPr>
              <w:t>equipamentos necessários à execução do serviço e suporte técnico para</w:t>
            </w:r>
          </w:p>
          <w:p w14:paraId="164BE899" w14:textId="77777777" w:rsidR="007C2060" w:rsidRDefault="007C2060" w:rsidP="00B74DBE">
            <w:pPr>
              <w:pStyle w:val="TableParagraph"/>
              <w:spacing w:before="1"/>
              <w:ind w:left="28"/>
              <w:rPr>
                <w:sz w:val="16"/>
              </w:rPr>
            </w:pPr>
            <w:r>
              <w:rPr>
                <w:sz w:val="16"/>
              </w:rPr>
              <w:t>unidade</w:t>
            </w:r>
            <w:r>
              <w:rPr>
                <w:spacing w:val="-2"/>
                <w:sz w:val="16"/>
              </w:rPr>
              <w:t xml:space="preserve"> </w:t>
            </w:r>
            <w:r>
              <w:rPr>
                <w:sz w:val="16"/>
              </w:rPr>
              <w:t>de</w:t>
            </w:r>
            <w:r>
              <w:rPr>
                <w:spacing w:val="-1"/>
                <w:sz w:val="16"/>
              </w:rPr>
              <w:t xml:space="preserve"> </w:t>
            </w:r>
            <w:r>
              <w:rPr>
                <w:sz w:val="16"/>
              </w:rPr>
              <w:t>saúde</w:t>
            </w:r>
            <w:r>
              <w:rPr>
                <w:spacing w:val="-1"/>
                <w:sz w:val="16"/>
              </w:rPr>
              <w:t xml:space="preserve"> </w:t>
            </w:r>
            <w:r>
              <w:rPr>
                <w:sz w:val="16"/>
              </w:rPr>
              <w:t xml:space="preserve">de </w:t>
            </w:r>
            <w:r>
              <w:rPr>
                <w:spacing w:val="-2"/>
                <w:sz w:val="16"/>
              </w:rPr>
              <w:t>caparaó</w:t>
            </w:r>
          </w:p>
        </w:tc>
        <w:tc>
          <w:tcPr>
            <w:tcW w:w="1417" w:type="dxa"/>
          </w:tcPr>
          <w:p w14:paraId="7926E3F6" w14:textId="77777777" w:rsidR="007C2060" w:rsidRDefault="007C2060" w:rsidP="00B74DBE">
            <w:pPr>
              <w:pStyle w:val="TableParagraph"/>
              <w:rPr>
                <w:rFonts w:ascii="Times New Roman"/>
                <w:sz w:val="16"/>
              </w:rPr>
            </w:pPr>
          </w:p>
          <w:p w14:paraId="64043EEA" w14:textId="77777777" w:rsidR="007C2060" w:rsidRDefault="007C2060" w:rsidP="00B74DBE">
            <w:pPr>
              <w:pStyle w:val="TableParagraph"/>
              <w:rPr>
                <w:rFonts w:ascii="Times New Roman"/>
                <w:sz w:val="16"/>
              </w:rPr>
            </w:pPr>
          </w:p>
          <w:p w14:paraId="11EE7C3D" w14:textId="77777777" w:rsidR="007C2060" w:rsidRDefault="007C2060" w:rsidP="00B74DBE">
            <w:pPr>
              <w:pStyle w:val="TableParagraph"/>
              <w:rPr>
                <w:rFonts w:ascii="Times New Roman"/>
                <w:sz w:val="16"/>
              </w:rPr>
            </w:pPr>
          </w:p>
          <w:p w14:paraId="0520F2DA" w14:textId="77777777" w:rsidR="007C2060" w:rsidRDefault="007C2060" w:rsidP="00B74DBE">
            <w:pPr>
              <w:pStyle w:val="TableParagraph"/>
              <w:spacing w:before="78"/>
              <w:rPr>
                <w:rFonts w:ascii="Times New Roman"/>
                <w:sz w:val="16"/>
              </w:rPr>
            </w:pPr>
          </w:p>
          <w:p w14:paraId="5C113BA2"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1C2996A9" w14:textId="77777777" w:rsidR="007C2060" w:rsidRDefault="007C2060" w:rsidP="00B74DBE">
            <w:pPr>
              <w:pStyle w:val="TableParagraph"/>
              <w:rPr>
                <w:rFonts w:ascii="Times New Roman"/>
                <w:sz w:val="16"/>
              </w:rPr>
            </w:pPr>
          </w:p>
          <w:p w14:paraId="02859EF3" w14:textId="77777777" w:rsidR="007C2060" w:rsidRDefault="007C2060" w:rsidP="00B74DBE">
            <w:pPr>
              <w:pStyle w:val="TableParagraph"/>
              <w:rPr>
                <w:rFonts w:ascii="Times New Roman"/>
                <w:sz w:val="16"/>
              </w:rPr>
            </w:pPr>
          </w:p>
          <w:p w14:paraId="5B2F83AD" w14:textId="77777777" w:rsidR="007C2060" w:rsidRDefault="007C2060" w:rsidP="00B74DBE">
            <w:pPr>
              <w:pStyle w:val="TableParagraph"/>
              <w:rPr>
                <w:rFonts w:ascii="Times New Roman"/>
                <w:sz w:val="16"/>
              </w:rPr>
            </w:pPr>
          </w:p>
          <w:p w14:paraId="48DB74EB" w14:textId="77777777" w:rsidR="007C2060" w:rsidRDefault="007C2060" w:rsidP="00B74DBE">
            <w:pPr>
              <w:pStyle w:val="TableParagraph"/>
              <w:spacing w:before="78"/>
              <w:rPr>
                <w:rFonts w:ascii="Times New Roman"/>
                <w:sz w:val="16"/>
              </w:rPr>
            </w:pPr>
          </w:p>
          <w:p w14:paraId="26212986" w14:textId="77777777" w:rsidR="007C2060" w:rsidRDefault="007C2060" w:rsidP="00B74DBE">
            <w:pPr>
              <w:pStyle w:val="TableParagraph"/>
              <w:ind w:right="85"/>
              <w:jc w:val="right"/>
              <w:rPr>
                <w:sz w:val="16"/>
              </w:rPr>
            </w:pPr>
            <w:r>
              <w:rPr>
                <w:spacing w:val="-2"/>
                <w:sz w:val="16"/>
              </w:rPr>
              <w:t>233,300</w:t>
            </w:r>
          </w:p>
        </w:tc>
        <w:tc>
          <w:tcPr>
            <w:tcW w:w="1134" w:type="dxa"/>
            <w:gridSpan w:val="2"/>
            <w:tcBorders>
              <w:right w:val="single" w:sz="4" w:space="0" w:color="auto"/>
            </w:tcBorders>
          </w:tcPr>
          <w:p w14:paraId="6142BE76" w14:textId="77777777" w:rsidR="007C2060" w:rsidRDefault="007C2060" w:rsidP="00B74DBE">
            <w:pPr>
              <w:pStyle w:val="TableParagraph"/>
              <w:rPr>
                <w:rFonts w:ascii="Times New Roman"/>
                <w:sz w:val="16"/>
              </w:rPr>
            </w:pPr>
          </w:p>
          <w:p w14:paraId="5891AB54" w14:textId="77777777" w:rsidR="007C2060" w:rsidRDefault="007C2060" w:rsidP="00B74DBE">
            <w:pPr>
              <w:pStyle w:val="TableParagraph"/>
              <w:rPr>
                <w:rFonts w:ascii="Times New Roman"/>
                <w:sz w:val="16"/>
              </w:rPr>
            </w:pPr>
          </w:p>
          <w:p w14:paraId="67669605" w14:textId="77777777" w:rsidR="007C2060" w:rsidRDefault="007C2060" w:rsidP="00B74DBE">
            <w:pPr>
              <w:pStyle w:val="TableParagraph"/>
              <w:rPr>
                <w:rFonts w:ascii="Times New Roman"/>
                <w:sz w:val="16"/>
              </w:rPr>
            </w:pPr>
          </w:p>
          <w:p w14:paraId="65963C38" w14:textId="77777777" w:rsidR="007C2060" w:rsidRDefault="007C2060" w:rsidP="00B74DBE">
            <w:pPr>
              <w:pStyle w:val="TableParagraph"/>
              <w:spacing w:before="78"/>
              <w:rPr>
                <w:rFonts w:ascii="Times New Roman"/>
                <w:sz w:val="16"/>
              </w:rPr>
            </w:pPr>
          </w:p>
          <w:p w14:paraId="4F911A97" w14:textId="77777777" w:rsidR="007C2060" w:rsidRDefault="007C2060" w:rsidP="00B74DBE">
            <w:pPr>
              <w:pStyle w:val="TableParagraph"/>
              <w:ind w:right="87"/>
              <w:jc w:val="right"/>
              <w:rPr>
                <w:sz w:val="16"/>
              </w:rPr>
            </w:pPr>
            <w:r>
              <w:rPr>
                <w:spacing w:val="-2"/>
                <w:sz w:val="16"/>
              </w:rPr>
              <w:t>2.799,60</w:t>
            </w:r>
          </w:p>
        </w:tc>
        <w:tc>
          <w:tcPr>
            <w:tcW w:w="235" w:type="dxa"/>
            <w:vMerge/>
            <w:tcBorders>
              <w:top w:val="nil"/>
              <w:left w:val="single" w:sz="4" w:space="0" w:color="auto"/>
              <w:right w:val="nil"/>
            </w:tcBorders>
          </w:tcPr>
          <w:p w14:paraId="0CB6026D" w14:textId="77777777" w:rsidR="007C2060" w:rsidRDefault="007C2060" w:rsidP="00B74DBE">
            <w:pPr>
              <w:rPr>
                <w:sz w:val="2"/>
                <w:szCs w:val="2"/>
              </w:rPr>
            </w:pPr>
          </w:p>
        </w:tc>
      </w:tr>
      <w:tr w:rsidR="007C2060" w14:paraId="6D03B508"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1EFCC2ED" w14:textId="77777777" w:rsidR="007C2060" w:rsidRDefault="007C2060" w:rsidP="00B74DBE">
            <w:pPr>
              <w:rPr>
                <w:sz w:val="2"/>
                <w:szCs w:val="2"/>
              </w:rPr>
            </w:pPr>
          </w:p>
        </w:tc>
        <w:tc>
          <w:tcPr>
            <w:tcW w:w="972" w:type="dxa"/>
            <w:tcBorders>
              <w:left w:val="single" w:sz="4" w:space="0" w:color="auto"/>
            </w:tcBorders>
          </w:tcPr>
          <w:p w14:paraId="61CEC5E1" w14:textId="77777777" w:rsidR="007C2060" w:rsidRDefault="007C2060" w:rsidP="00B74DBE">
            <w:pPr>
              <w:pStyle w:val="TableParagraph"/>
              <w:rPr>
                <w:rFonts w:ascii="Times New Roman"/>
                <w:sz w:val="16"/>
              </w:rPr>
            </w:pPr>
          </w:p>
          <w:p w14:paraId="548A2307" w14:textId="77777777" w:rsidR="007C2060" w:rsidRDefault="007C2060" w:rsidP="00B74DBE">
            <w:pPr>
              <w:pStyle w:val="TableParagraph"/>
              <w:rPr>
                <w:rFonts w:ascii="Times New Roman"/>
                <w:sz w:val="16"/>
              </w:rPr>
            </w:pPr>
          </w:p>
          <w:p w14:paraId="526E98A9" w14:textId="77777777" w:rsidR="007C2060" w:rsidRDefault="007C2060" w:rsidP="00B74DBE">
            <w:pPr>
              <w:pStyle w:val="TableParagraph"/>
              <w:rPr>
                <w:rFonts w:ascii="Times New Roman"/>
                <w:sz w:val="16"/>
              </w:rPr>
            </w:pPr>
          </w:p>
          <w:p w14:paraId="77E3726B" w14:textId="77777777" w:rsidR="007C2060" w:rsidRDefault="007C2060" w:rsidP="00B74DBE">
            <w:pPr>
              <w:pStyle w:val="TableParagraph"/>
              <w:spacing w:before="83"/>
              <w:rPr>
                <w:rFonts w:ascii="Times New Roman"/>
                <w:sz w:val="16"/>
              </w:rPr>
            </w:pPr>
          </w:p>
          <w:p w14:paraId="6BA969B4" w14:textId="77777777" w:rsidR="007C2060" w:rsidRDefault="007C2060" w:rsidP="00B74DBE">
            <w:pPr>
              <w:pStyle w:val="TableParagraph"/>
              <w:ind w:left="5"/>
              <w:jc w:val="center"/>
              <w:rPr>
                <w:rFonts w:ascii="Arial"/>
                <w:b/>
                <w:sz w:val="16"/>
              </w:rPr>
            </w:pPr>
            <w:r>
              <w:rPr>
                <w:rFonts w:ascii="Arial"/>
                <w:b/>
                <w:spacing w:val="-2"/>
                <w:sz w:val="16"/>
              </w:rPr>
              <w:t>00047</w:t>
            </w:r>
          </w:p>
        </w:tc>
        <w:tc>
          <w:tcPr>
            <w:tcW w:w="5384" w:type="dxa"/>
            <w:gridSpan w:val="2"/>
          </w:tcPr>
          <w:p w14:paraId="5D4921E3" w14:textId="2DCE0BE3"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SAUDE DO ALTO LAGE</w:t>
            </w:r>
          </w:p>
          <w:p w14:paraId="59A5F946"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20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4F58DD47" w14:textId="77777777" w:rsidR="007C2060" w:rsidRDefault="007C2060" w:rsidP="00B74DBE">
            <w:pPr>
              <w:pStyle w:val="TableParagraph"/>
              <w:spacing w:before="3"/>
              <w:ind w:left="28"/>
              <w:jc w:val="both"/>
              <w:rPr>
                <w:sz w:val="16"/>
              </w:rPr>
            </w:pPr>
            <w:r>
              <w:rPr>
                <w:sz w:val="16"/>
              </w:rPr>
              <w:t>unidade</w:t>
            </w:r>
            <w:r>
              <w:rPr>
                <w:spacing w:val="-2"/>
                <w:sz w:val="16"/>
              </w:rPr>
              <w:t xml:space="preserve"> </w:t>
            </w:r>
            <w:r>
              <w:rPr>
                <w:sz w:val="16"/>
              </w:rPr>
              <w:t>de</w:t>
            </w:r>
            <w:r>
              <w:rPr>
                <w:spacing w:val="-1"/>
                <w:sz w:val="16"/>
              </w:rPr>
              <w:t xml:space="preserve"> </w:t>
            </w:r>
            <w:r>
              <w:rPr>
                <w:sz w:val="16"/>
              </w:rPr>
              <w:t>saúde</w:t>
            </w:r>
            <w:r>
              <w:rPr>
                <w:spacing w:val="-1"/>
                <w:sz w:val="16"/>
              </w:rPr>
              <w:t xml:space="preserve"> </w:t>
            </w:r>
            <w:r>
              <w:rPr>
                <w:sz w:val="16"/>
              </w:rPr>
              <w:t>do alto</w:t>
            </w:r>
            <w:r>
              <w:rPr>
                <w:spacing w:val="1"/>
                <w:sz w:val="16"/>
              </w:rPr>
              <w:t xml:space="preserve"> </w:t>
            </w:r>
            <w:r>
              <w:rPr>
                <w:spacing w:val="-4"/>
                <w:sz w:val="16"/>
              </w:rPr>
              <w:t>lage</w:t>
            </w:r>
          </w:p>
        </w:tc>
        <w:tc>
          <w:tcPr>
            <w:tcW w:w="1417" w:type="dxa"/>
          </w:tcPr>
          <w:p w14:paraId="1F2DC762" w14:textId="77777777" w:rsidR="007C2060" w:rsidRDefault="007C2060" w:rsidP="00B74DBE">
            <w:pPr>
              <w:pStyle w:val="TableParagraph"/>
              <w:rPr>
                <w:rFonts w:ascii="Times New Roman"/>
                <w:sz w:val="16"/>
              </w:rPr>
            </w:pPr>
          </w:p>
          <w:p w14:paraId="3A46C53B" w14:textId="77777777" w:rsidR="007C2060" w:rsidRDefault="007C2060" w:rsidP="00B74DBE">
            <w:pPr>
              <w:pStyle w:val="TableParagraph"/>
              <w:rPr>
                <w:rFonts w:ascii="Times New Roman"/>
                <w:sz w:val="16"/>
              </w:rPr>
            </w:pPr>
          </w:p>
          <w:p w14:paraId="48093EFA" w14:textId="77777777" w:rsidR="007C2060" w:rsidRDefault="007C2060" w:rsidP="00B74DBE">
            <w:pPr>
              <w:pStyle w:val="TableParagraph"/>
              <w:rPr>
                <w:rFonts w:ascii="Times New Roman"/>
                <w:sz w:val="16"/>
              </w:rPr>
            </w:pPr>
          </w:p>
          <w:p w14:paraId="25C1CECB" w14:textId="77777777" w:rsidR="007C2060" w:rsidRDefault="007C2060" w:rsidP="00B74DBE">
            <w:pPr>
              <w:pStyle w:val="TableParagraph"/>
              <w:spacing w:before="78"/>
              <w:rPr>
                <w:rFonts w:ascii="Times New Roman"/>
                <w:sz w:val="16"/>
              </w:rPr>
            </w:pPr>
          </w:p>
          <w:p w14:paraId="172710A6"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0B66E0B" w14:textId="77777777" w:rsidR="007C2060" w:rsidRDefault="007C2060" w:rsidP="00B74DBE">
            <w:pPr>
              <w:pStyle w:val="TableParagraph"/>
              <w:rPr>
                <w:rFonts w:ascii="Times New Roman"/>
                <w:sz w:val="16"/>
              </w:rPr>
            </w:pPr>
          </w:p>
          <w:p w14:paraId="01A88F9D" w14:textId="77777777" w:rsidR="007C2060" w:rsidRDefault="007C2060" w:rsidP="00B74DBE">
            <w:pPr>
              <w:pStyle w:val="TableParagraph"/>
              <w:rPr>
                <w:rFonts w:ascii="Times New Roman"/>
                <w:sz w:val="16"/>
              </w:rPr>
            </w:pPr>
          </w:p>
          <w:p w14:paraId="3A9A37ED" w14:textId="77777777" w:rsidR="007C2060" w:rsidRDefault="007C2060" w:rsidP="00B74DBE">
            <w:pPr>
              <w:pStyle w:val="TableParagraph"/>
              <w:rPr>
                <w:rFonts w:ascii="Times New Roman"/>
                <w:sz w:val="16"/>
              </w:rPr>
            </w:pPr>
          </w:p>
          <w:p w14:paraId="49605A49" w14:textId="77777777" w:rsidR="007C2060" w:rsidRDefault="007C2060" w:rsidP="00B74DBE">
            <w:pPr>
              <w:pStyle w:val="TableParagraph"/>
              <w:spacing w:before="78"/>
              <w:rPr>
                <w:rFonts w:ascii="Times New Roman"/>
                <w:sz w:val="16"/>
              </w:rPr>
            </w:pPr>
          </w:p>
          <w:p w14:paraId="10748A00" w14:textId="77777777" w:rsidR="007C2060" w:rsidRDefault="007C2060" w:rsidP="00B74DBE">
            <w:pPr>
              <w:pStyle w:val="TableParagraph"/>
              <w:ind w:right="85"/>
              <w:jc w:val="right"/>
              <w:rPr>
                <w:sz w:val="16"/>
              </w:rPr>
            </w:pPr>
            <w:r>
              <w:rPr>
                <w:spacing w:val="-2"/>
                <w:sz w:val="16"/>
              </w:rPr>
              <w:t>233,300</w:t>
            </w:r>
          </w:p>
        </w:tc>
        <w:tc>
          <w:tcPr>
            <w:tcW w:w="1134" w:type="dxa"/>
            <w:gridSpan w:val="2"/>
            <w:tcBorders>
              <w:right w:val="single" w:sz="4" w:space="0" w:color="auto"/>
            </w:tcBorders>
          </w:tcPr>
          <w:p w14:paraId="61DECF8E" w14:textId="77777777" w:rsidR="007C2060" w:rsidRDefault="007C2060" w:rsidP="00B74DBE">
            <w:pPr>
              <w:pStyle w:val="TableParagraph"/>
              <w:rPr>
                <w:rFonts w:ascii="Times New Roman"/>
                <w:sz w:val="16"/>
              </w:rPr>
            </w:pPr>
          </w:p>
          <w:p w14:paraId="3BCD6536" w14:textId="77777777" w:rsidR="007C2060" w:rsidRDefault="007C2060" w:rsidP="00B74DBE">
            <w:pPr>
              <w:pStyle w:val="TableParagraph"/>
              <w:rPr>
                <w:rFonts w:ascii="Times New Roman"/>
                <w:sz w:val="16"/>
              </w:rPr>
            </w:pPr>
          </w:p>
          <w:p w14:paraId="51B08E4D" w14:textId="77777777" w:rsidR="007C2060" w:rsidRDefault="007C2060" w:rsidP="00B74DBE">
            <w:pPr>
              <w:pStyle w:val="TableParagraph"/>
              <w:rPr>
                <w:rFonts w:ascii="Times New Roman"/>
                <w:sz w:val="16"/>
              </w:rPr>
            </w:pPr>
          </w:p>
          <w:p w14:paraId="7D4FF6F6" w14:textId="77777777" w:rsidR="007C2060" w:rsidRDefault="007C2060" w:rsidP="00B74DBE">
            <w:pPr>
              <w:pStyle w:val="TableParagraph"/>
              <w:spacing w:before="78"/>
              <w:rPr>
                <w:rFonts w:ascii="Times New Roman"/>
                <w:sz w:val="16"/>
              </w:rPr>
            </w:pPr>
          </w:p>
          <w:p w14:paraId="7FC23725" w14:textId="77777777" w:rsidR="007C2060" w:rsidRDefault="007C2060" w:rsidP="00B74DBE">
            <w:pPr>
              <w:pStyle w:val="TableParagraph"/>
              <w:ind w:right="87"/>
              <w:jc w:val="right"/>
              <w:rPr>
                <w:sz w:val="16"/>
              </w:rPr>
            </w:pPr>
            <w:r>
              <w:rPr>
                <w:spacing w:val="-2"/>
                <w:sz w:val="16"/>
              </w:rPr>
              <w:t>2.799,60</w:t>
            </w:r>
          </w:p>
        </w:tc>
        <w:tc>
          <w:tcPr>
            <w:tcW w:w="235" w:type="dxa"/>
            <w:vMerge/>
            <w:tcBorders>
              <w:top w:val="nil"/>
              <w:left w:val="single" w:sz="4" w:space="0" w:color="auto"/>
              <w:right w:val="nil"/>
            </w:tcBorders>
          </w:tcPr>
          <w:p w14:paraId="58CA8957" w14:textId="77777777" w:rsidR="007C2060" w:rsidRDefault="007C2060" w:rsidP="00B74DBE">
            <w:pPr>
              <w:rPr>
                <w:sz w:val="2"/>
                <w:szCs w:val="2"/>
              </w:rPr>
            </w:pPr>
          </w:p>
        </w:tc>
      </w:tr>
      <w:tr w:rsidR="007C2060" w14:paraId="680363CB"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55"/>
        </w:trPr>
        <w:tc>
          <w:tcPr>
            <w:tcW w:w="25" w:type="dxa"/>
            <w:vMerge/>
            <w:tcBorders>
              <w:top w:val="nil"/>
              <w:left w:val="nil"/>
              <w:right w:val="single" w:sz="4" w:space="0" w:color="auto"/>
            </w:tcBorders>
          </w:tcPr>
          <w:p w14:paraId="4244D95C" w14:textId="77777777" w:rsidR="007C2060" w:rsidRDefault="007C2060" w:rsidP="00B74DBE">
            <w:pPr>
              <w:rPr>
                <w:sz w:val="2"/>
                <w:szCs w:val="2"/>
              </w:rPr>
            </w:pPr>
          </w:p>
        </w:tc>
        <w:tc>
          <w:tcPr>
            <w:tcW w:w="972" w:type="dxa"/>
            <w:tcBorders>
              <w:left w:val="single" w:sz="4" w:space="0" w:color="auto"/>
            </w:tcBorders>
          </w:tcPr>
          <w:p w14:paraId="66537629" w14:textId="77777777" w:rsidR="007C2060" w:rsidRDefault="007C2060" w:rsidP="00B74DBE">
            <w:pPr>
              <w:pStyle w:val="TableParagraph"/>
              <w:rPr>
                <w:rFonts w:ascii="Times New Roman"/>
                <w:sz w:val="16"/>
              </w:rPr>
            </w:pPr>
          </w:p>
          <w:p w14:paraId="2AE8F7A2" w14:textId="77777777" w:rsidR="007C2060" w:rsidRDefault="007C2060" w:rsidP="00B74DBE">
            <w:pPr>
              <w:pStyle w:val="TableParagraph"/>
              <w:rPr>
                <w:rFonts w:ascii="Times New Roman"/>
                <w:sz w:val="16"/>
              </w:rPr>
            </w:pPr>
          </w:p>
          <w:p w14:paraId="4670DB8A" w14:textId="77777777" w:rsidR="007C2060" w:rsidRDefault="007C2060" w:rsidP="00B74DBE">
            <w:pPr>
              <w:pStyle w:val="TableParagraph"/>
              <w:rPr>
                <w:rFonts w:ascii="Times New Roman"/>
                <w:sz w:val="16"/>
              </w:rPr>
            </w:pPr>
          </w:p>
          <w:p w14:paraId="72A3273A" w14:textId="77777777" w:rsidR="007C2060" w:rsidRDefault="007C2060" w:rsidP="00B74DBE">
            <w:pPr>
              <w:pStyle w:val="TableParagraph"/>
              <w:rPr>
                <w:rFonts w:ascii="Times New Roman"/>
                <w:sz w:val="16"/>
              </w:rPr>
            </w:pPr>
          </w:p>
          <w:p w14:paraId="7824E410" w14:textId="77777777" w:rsidR="007C2060" w:rsidRDefault="007C2060" w:rsidP="00B74DBE">
            <w:pPr>
              <w:pStyle w:val="TableParagraph"/>
              <w:spacing w:before="2"/>
              <w:rPr>
                <w:rFonts w:ascii="Times New Roman"/>
                <w:sz w:val="16"/>
              </w:rPr>
            </w:pPr>
          </w:p>
          <w:p w14:paraId="3A4E2DBA" w14:textId="77777777" w:rsidR="007C2060" w:rsidRDefault="007C2060" w:rsidP="00B74DBE">
            <w:pPr>
              <w:pStyle w:val="TableParagraph"/>
              <w:ind w:left="5"/>
              <w:jc w:val="center"/>
              <w:rPr>
                <w:rFonts w:ascii="Arial"/>
                <w:b/>
                <w:sz w:val="16"/>
              </w:rPr>
            </w:pPr>
            <w:r>
              <w:rPr>
                <w:rFonts w:ascii="Arial"/>
                <w:b/>
                <w:spacing w:val="-2"/>
                <w:sz w:val="16"/>
              </w:rPr>
              <w:t>00048</w:t>
            </w:r>
          </w:p>
        </w:tc>
        <w:tc>
          <w:tcPr>
            <w:tcW w:w="5384" w:type="dxa"/>
            <w:gridSpan w:val="2"/>
          </w:tcPr>
          <w:p w14:paraId="643D1268" w14:textId="54AAC374"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SAUDE DE SOBREIRO</w:t>
            </w:r>
          </w:p>
          <w:p w14:paraId="15F817D2"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9B68650" w14:textId="77777777" w:rsidR="007C2060" w:rsidRDefault="007C2060" w:rsidP="00B74DBE">
            <w:pPr>
              <w:pStyle w:val="TableParagraph"/>
              <w:spacing w:before="3" w:line="249" w:lineRule="auto"/>
              <w:ind w:left="28" w:right="3135"/>
              <w:jc w:val="both"/>
              <w:rPr>
                <w:sz w:val="16"/>
              </w:rPr>
            </w:pPr>
            <w:r>
              <w:rPr>
                <w:sz w:val="16"/>
              </w:rPr>
              <w:t>unidade</w:t>
            </w:r>
            <w:r>
              <w:rPr>
                <w:spacing w:val="-9"/>
                <w:sz w:val="16"/>
              </w:rPr>
              <w:t xml:space="preserve"> </w:t>
            </w:r>
            <w:r>
              <w:rPr>
                <w:sz w:val="16"/>
              </w:rPr>
              <w:t>de</w:t>
            </w:r>
            <w:r>
              <w:rPr>
                <w:spacing w:val="-9"/>
                <w:sz w:val="16"/>
              </w:rPr>
              <w:t xml:space="preserve"> </w:t>
            </w:r>
            <w:r>
              <w:rPr>
                <w:sz w:val="16"/>
              </w:rPr>
              <w:t>saúde</w:t>
            </w:r>
            <w:r>
              <w:rPr>
                <w:spacing w:val="-8"/>
                <w:sz w:val="16"/>
              </w:rPr>
              <w:t xml:space="preserve"> </w:t>
            </w:r>
            <w:r>
              <w:rPr>
                <w:sz w:val="16"/>
              </w:rPr>
              <w:t>de</w:t>
            </w:r>
            <w:r>
              <w:rPr>
                <w:spacing w:val="-8"/>
                <w:sz w:val="16"/>
              </w:rPr>
              <w:t xml:space="preserve"> </w:t>
            </w:r>
            <w:r>
              <w:rPr>
                <w:sz w:val="16"/>
              </w:rPr>
              <w:t>sobreiro sobreiro – zona rural</w:t>
            </w:r>
          </w:p>
        </w:tc>
        <w:tc>
          <w:tcPr>
            <w:tcW w:w="1417" w:type="dxa"/>
          </w:tcPr>
          <w:p w14:paraId="1A4B9FA7" w14:textId="77777777" w:rsidR="007C2060" w:rsidRDefault="007C2060" w:rsidP="00B74DBE">
            <w:pPr>
              <w:pStyle w:val="TableParagraph"/>
              <w:rPr>
                <w:rFonts w:ascii="Times New Roman"/>
                <w:sz w:val="16"/>
              </w:rPr>
            </w:pPr>
          </w:p>
          <w:p w14:paraId="6238956B" w14:textId="77777777" w:rsidR="007C2060" w:rsidRDefault="007C2060" w:rsidP="00B74DBE">
            <w:pPr>
              <w:pStyle w:val="TableParagraph"/>
              <w:rPr>
                <w:rFonts w:ascii="Times New Roman"/>
                <w:sz w:val="16"/>
              </w:rPr>
            </w:pPr>
          </w:p>
          <w:p w14:paraId="2FC91C37" w14:textId="77777777" w:rsidR="007C2060" w:rsidRDefault="007C2060" w:rsidP="00B74DBE">
            <w:pPr>
              <w:pStyle w:val="TableParagraph"/>
              <w:rPr>
                <w:rFonts w:ascii="Times New Roman"/>
                <w:sz w:val="16"/>
              </w:rPr>
            </w:pPr>
          </w:p>
          <w:p w14:paraId="514C2480" w14:textId="77777777" w:rsidR="007C2060" w:rsidRDefault="007C2060" w:rsidP="00B74DBE">
            <w:pPr>
              <w:pStyle w:val="TableParagraph"/>
              <w:spacing w:before="181"/>
              <w:rPr>
                <w:rFonts w:ascii="Times New Roman"/>
                <w:sz w:val="16"/>
              </w:rPr>
            </w:pPr>
          </w:p>
          <w:p w14:paraId="71211704"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1D7CF076" w14:textId="77777777" w:rsidR="007C2060" w:rsidRDefault="007C2060" w:rsidP="00B74DBE">
            <w:pPr>
              <w:pStyle w:val="TableParagraph"/>
              <w:rPr>
                <w:rFonts w:ascii="Times New Roman"/>
                <w:sz w:val="16"/>
              </w:rPr>
            </w:pPr>
          </w:p>
          <w:p w14:paraId="5D21AA05" w14:textId="77777777" w:rsidR="007C2060" w:rsidRDefault="007C2060" w:rsidP="00B74DBE">
            <w:pPr>
              <w:pStyle w:val="TableParagraph"/>
              <w:rPr>
                <w:rFonts w:ascii="Times New Roman"/>
                <w:sz w:val="16"/>
              </w:rPr>
            </w:pPr>
          </w:p>
          <w:p w14:paraId="6F8462C5" w14:textId="77777777" w:rsidR="007C2060" w:rsidRDefault="007C2060" w:rsidP="00B74DBE">
            <w:pPr>
              <w:pStyle w:val="TableParagraph"/>
              <w:rPr>
                <w:rFonts w:ascii="Times New Roman"/>
                <w:sz w:val="16"/>
              </w:rPr>
            </w:pPr>
          </w:p>
          <w:p w14:paraId="44CE216B" w14:textId="77777777" w:rsidR="007C2060" w:rsidRDefault="007C2060" w:rsidP="00B74DBE">
            <w:pPr>
              <w:pStyle w:val="TableParagraph"/>
              <w:spacing w:before="181"/>
              <w:rPr>
                <w:rFonts w:ascii="Times New Roman"/>
                <w:sz w:val="16"/>
              </w:rPr>
            </w:pPr>
          </w:p>
          <w:p w14:paraId="32E4D778"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102AE905" w14:textId="77777777" w:rsidR="007C2060" w:rsidRDefault="007C2060" w:rsidP="00B74DBE">
            <w:pPr>
              <w:pStyle w:val="TableParagraph"/>
              <w:rPr>
                <w:rFonts w:ascii="Times New Roman"/>
                <w:sz w:val="16"/>
              </w:rPr>
            </w:pPr>
          </w:p>
          <w:p w14:paraId="593A10CC" w14:textId="77777777" w:rsidR="007C2060" w:rsidRDefault="007C2060" w:rsidP="00B74DBE">
            <w:pPr>
              <w:pStyle w:val="TableParagraph"/>
              <w:rPr>
                <w:rFonts w:ascii="Times New Roman"/>
                <w:sz w:val="16"/>
              </w:rPr>
            </w:pPr>
          </w:p>
          <w:p w14:paraId="23A353DA" w14:textId="77777777" w:rsidR="007C2060" w:rsidRDefault="007C2060" w:rsidP="00B74DBE">
            <w:pPr>
              <w:pStyle w:val="TableParagraph"/>
              <w:rPr>
                <w:rFonts w:ascii="Times New Roman"/>
                <w:sz w:val="16"/>
              </w:rPr>
            </w:pPr>
          </w:p>
          <w:p w14:paraId="4BD4A1B2" w14:textId="77777777" w:rsidR="007C2060" w:rsidRDefault="007C2060" w:rsidP="00B74DBE">
            <w:pPr>
              <w:pStyle w:val="TableParagraph"/>
              <w:spacing w:before="181"/>
              <w:rPr>
                <w:rFonts w:ascii="Times New Roman"/>
                <w:sz w:val="16"/>
              </w:rPr>
            </w:pPr>
          </w:p>
          <w:p w14:paraId="374BF8CA"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78943007" w14:textId="77777777" w:rsidR="007C2060" w:rsidRDefault="007C2060" w:rsidP="00B74DBE">
            <w:pPr>
              <w:rPr>
                <w:sz w:val="2"/>
                <w:szCs w:val="2"/>
              </w:rPr>
            </w:pPr>
          </w:p>
        </w:tc>
      </w:tr>
      <w:tr w:rsidR="007C2060" w14:paraId="4F57889D"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65184846" w14:textId="77777777" w:rsidR="007C2060" w:rsidRDefault="007C2060" w:rsidP="00B74DBE">
            <w:pPr>
              <w:rPr>
                <w:sz w:val="2"/>
                <w:szCs w:val="2"/>
              </w:rPr>
            </w:pPr>
          </w:p>
        </w:tc>
        <w:tc>
          <w:tcPr>
            <w:tcW w:w="972" w:type="dxa"/>
            <w:tcBorders>
              <w:left w:val="single" w:sz="4" w:space="0" w:color="auto"/>
            </w:tcBorders>
          </w:tcPr>
          <w:p w14:paraId="6F9983FD" w14:textId="77777777" w:rsidR="007C2060" w:rsidRDefault="007C2060" w:rsidP="00B74DBE">
            <w:pPr>
              <w:pStyle w:val="TableParagraph"/>
              <w:rPr>
                <w:rFonts w:ascii="Times New Roman"/>
                <w:sz w:val="16"/>
              </w:rPr>
            </w:pPr>
          </w:p>
          <w:p w14:paraId="6F696397" w14:textId="77777777" w:rsidR="007C2060" w:rsidRDefault="007C2060" w:rsidP="00B74DBE">
            <w:pPr>
              <w:pStyle w:val="TableParagraph"/>
              <w:rPr>
                <w:rFonts w:ascii="Times New Roman"/>
                <w:sz w:val="16"/>
              </w:rPr>
            </w:pPr>
          </w:p>
          <w:p w14:paraId="391E7A3D" w14:textId="77777777" w:rsidR="007C2060" w:rsidRDefault="007C2060" w:rsidP="00B74DBE">
            <w:pPr>
              <w:pStyle w:val="TableParagraph"/>
              <w:rPr>
                <w:rFonts w:ascii="Times New Roman"/>
                <w:sz w:val="16"/>
              </w:rPr>
            </w:pPr>
          </w:p>
          <w:p w14:paraId="61443CAA" w14:textId="77777777" w:rsidR="007C2060" w:rsidRDefault="007C2060" w:rsidP="00B74DBE">
            <w:pPr>
              <w:pStyle w:val="TableParagraph"/>
              <w:spacing w:before="83"/>
              <w:rPr>
                <w:rFonts w:ascii="Times New Roman"/>
                <w:sz w:val="16"/>
              </w:rPr>
            </w:pPr>
          </w:p>
          <w:p w14:paraId="11D8430B" w14:textId="77777777" w:rsidR="007C2060" w:rsidRDefault="007C2060" w:rsidP="00B74DBE">
            <w:pPr>
              <w:pStyle w:val="TableParagraph"/>
              <w:ind w:left="5"/>
              <w:jc w:val="center"/>
              <w:rPr>
                <w:rFonts w:ascii="Arial"/>
                <w:b/>
                <w:sz w:val="16"/>
              </w:rPr>
            </w:pPr>
            <w:r>
              <w:rPr>
                <w:rFonts w:ascii="Arial"/>
                <w:b/>
                <w:spacing w:val="-2"/>
                <w:sz w:val="16"/>
              </w:rPr>
              <w:t>00049</w:t>
            </w:r>
          </w:p>
        </w:tc>
        <w:tc>
          <w:tcPr>
            <w:tcW w:w="5384" w:type="dxa"/>
            <w:gridSpan w:val="2"/>
          </w:tcPr>
          <w:p w14:paraId="3090A516" w14:textId="361917A0"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SAUDE ALTO SOBREIRO</w:t>
            </w:r>
          </w:p>
          <w:p w14:paraId="3819F74A"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 durante 07 (sete) dias da semana,</w:t>
            </w:r>
            <w:r>
              <w:rPr>
                <w:spacing w:val="40"/>
                <w:sz w:val="16"/>
              </w:rPr>
              <w:t xml:space="preserve"> </w:t>
            </w:r>
            <w:r>
              <w:rPr>
                <w:sz w:val="16"/>
              </w:rPr>
              <w:t>velocidade de 100 mbps,</w:t>
            </w:r>
            <w:r>
              <w:rPr>
                <w:spacing w:val="40"/>
                <w:sz w:val="16"/>
              </w:rPr>
              <w:t xml:space="preserve"> </w:t>
            </w: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5730917F" w14:textId="77777777" w:rsidR="007C2060" w:rsidRDefault="007C2060" w:rsidP="00B74DBE">
            <w:pPr>
              <w:pStyle w:val="TableParagraph"/>
              <w:spacing w:before="1"/>
              <w:ind w:left="28"/>
              <w:jc w:val="both"/>
              <w:rPr>
                <w:sz w:val="16"/>
              </w:rPr>
            </w:pPr>
            <w:r>
              <w:rPr>
                <w:sz w:val="16"/>
              </w:rPr>
              <w:t>unidade</w:t>
            </w:r>
            <w:r>
              <w:rPr>
                <w:spacing w:val="-2"/>
                <w:sz w:val="16"/>
              </w:rPr>
              <w:t xml:space="preserve"> </w:t>
            </w:r>
            <w:r>
              <w:rPr>
                <w:sz w:val="16"/>
              </w:rPr>
              <w:t>de</w:t>
            </w:r>
            <w:r>
              <w:rPr>
                <w:spacing w:val="-1"/>
                <w:sz w:val="16"/>
              </w:rPr>
              <w:t xml:space="preserve"> </w:t>
            </w:r>
            <w:r>
              <w:rPr>
                <w:sz w:val="16"/>
              </w:rPr>
              <w:t>saude</w:t>
            </w:r>
            <w:r>
              <w:rPr>
                <w:spacing w:val="-1"/>
                <w:sz w:val="16"/>
              </w:rPr>
              <w:t xml:space="preserve"> </w:t>
            </w:r>
            <w:r>
              <w:rPr>
                <w:sz w:val="16"/>
              </w:rPr>
              <w:t>de alto</w:t>
            </w:r>
            <w:r>
              <w:rPr>
                <w:spacing w:val="1"/>
                <w:sz w:val="16"/>
              </w:rPr>
              <w:t xml:space="preserve"> </w:t>
            </w:r>
            <w:r>
              <w:rPr>
                <w:spacing w:val="-2"/>
                <w:sz w:val="16"/>
              </w:rPr>
              <w:t>sobreiro</w:t>
            </w:r>
          </w:p>
        </w:tc>
        <w:tc>
          <w:tcPr>
            <w:tcW w:w="1417" w:type="dxa"/>
          </w:tcPr>
          <w:p w14:paraId="7D4A9724" w14:textId="77777777" w:rsidR="007C2060" w:rsidRDefault="007C2060" w:rsidP="00B74DBE">
            <w:pPr>
              <w:pStyle w:val="TableParagraph"/>
              <w:rPr>
                <w:rFonts w:ascii="Times New Roman"/>
                <w:sz w:val="16"/>
              </w:rPr>
            </w:pPr>
          </w:p>
          <w:p w14:paraId="31953066" w14:textId="77777777" w:rsidR="007C2060" w:rsidRDefault="007C2060" w:rsidP="00B74DBE">
            <w:pPr>
              <w:pStyle w:val="TableParagraph"/>
              <w:rPr>
                <w:rFonts w:ascii="Times New Roman"/>
                <w:sz w:val="16"/>
              </w:rPr>
            </w:pPr>
          </w:p>
          <w:p w14:paraId="436E7752" w14:textId="77777777" w:rsidR="007C2060" w:rsidRDefault="007C2060" w:rsidP="00B74DBE">
            <w:pPr>
              <w:pStyle w:val="TableParagraph"/>
              <w:rPr>
                <w:rFonts w:ascii="Times New Roman"/>
                <w:sz w:val="16"/>
              </w:rPr>
            </w:pPr>
          </w:p>
          <w:p w14:paraId="7FE45C74" w14:textId="77777777" w:rsidR="007C2060" w:rsidRDefault="007C2060" w:rsidP="00B74DBE">
            <w:pPr>
              <w:pStyle w:val="TableParagraph"/>
              <w:spacing w:before="78"/>
              <w:rPr>
                <w:rFonts w:ascii="Times New Roman"/>
                <w:sz w:val="16"/>
              </w:rPr>
            </w:pPr>
          </w:p>
          <w:p w14:paraId="76BBBBE8"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1B24B788" w14:textId="77777777" w:rsidR="007C2060" w:rsidRDefault="007C2060" w:rsidP="00B74DBE">
            <w:pPr>
              <w:pStyle w:val="TableParagraph"/>
              <w:rPr>
                <w:rFonts w:ascii="Times New Roman"/>
                <w:sz w:val="16"/>
              </w:rPr>
            </w:pPr>
          </w:p>
          <w:p w14:paraId="6AA1A6CF" w14:textId="77777777" w:rsidR="007C2060" w:rsidRDefault="007C2060" w:rsidP="00B74DBE">
            <w:pPr>
              <w:pStyle w:val="TableParagraph"/>
              <w:rPr>
                <w:rFonts w:ascii="Times New Roman"/>
                <w:sz w:val="16"/>
              </w:rPr>
            </w:pPr>
          </w:p>
          <w:p w14:paraId="56893B33" w14:textId="77777777" w:rsidR="007C2060" w:rsidRDefault="007C2060" w:rsidP="00B74DBE">
            <w:pPr>
              <w:pStyle w:val="TableParagraph"/>
              <w:rPr>
                <w:rFonts w:ascii="Times New Roman"/>
                <w:sz w:val="16"/>
              </w:rPr>
            </w:pPr>
          </w:p>
          <w:p w14:paraId="69B0F1DC" w14:textId="77777777" w:rsidR="007C2060" w:rsidRDefault="007C2060" w:rsidP="00B74DBE">
            <w:pPr>
              <w:pStyle w:val="TableParagraph"/>
              <w:spacing w:before="78"/>
              <w:rPr>
                <w:rFonts w:ascii="Times New Roman"/>
                <w:sz w:val="16"/>
              </w:rPr>
            </w:pPr>
          </w:p>
          <w:p w14:paraId="443B7910"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38A0231E" w14:textId="77777777" w:rsidR="007C2060" w:rsidRDefault="007C2060" w:rsidP="00B74DBE">
            <w:pPr>
              <w:pStyle w:val="TableParagraph"/>
              <w:rPr>
                <w:rFonts w:ascii="Times New Roman"/>
                <w:sz w:val="16"/>
              </w:rPr>
            </w:pPr>
          </w:p>
          <w:p w14:paraId="72701A99" w14:textId="77777777" w:rsidR="007C2060" w:rsidRDefault="007C2060" w:rsidP="00B74DBE">
            <w:pPr>
              <w:pStyle w:val="TableParagraph"/>
              <w:rPr>
                <w:rFonts w:ascii="Times New Roman"/>
                <w:sz w:val="16"/>
              </w:rPr>
            </w:pPr>
          </w:p>
          <w:p w14:paraId="51B96494" w14:textId="77777777" w:rsidR="007C2060" w:rsidRDefault="007C2060" w:rsidP="00B74DBE">
            <w:pPr>
              <w:pStyle w:val="TableParagraph"/>
              <w:rPr>
                <w:rFonts w:ascii="Times New Roman"/>
                <w:sz w:val="16"/>
              </w:rPr>
            </w:pPr>
          </w:p>
          <w:p w14:paraId="50546B7D" w14:textId="77777777" w:rsidR="007C2060" w:rsidRDefault="007C2060" w:rsidP="00B74DBE">
            <w:pPr>
              <w:pStyle w:val="TableParagraph"/>
              <w:spacing w:before="78"/>
              <w:rPr>
                <w:rFonts w:ascii="Times New Roman"/>
                <w:sz w:val="16"/>
              </w:rPr>
            </w:pPr>
          </w:p>
          <w:p w14:paraId="51AC7F90"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61A69964" w14:textId="77777777" w:rsidR="007C2060" w:rsidRDefault="007C2060" w:rsidP="00B74DBE">
            <w:pPr>
              <w:rPr>
                <w:sz w:val="2"/>
                <w:szCs w:val="2"/>
              </w:rPr>
            </w:pPr>
          </w:p>
        </w:tc>
      </w:tr>
      <w:tr w:rsidR="007C2060" w14:paraId="6F09DCA6"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6C20CF77" w14:textId="77777777" w:rsidR="007C2060" w:rsidRDefault="007C2060" w:rsidP="00B74DBE">
            <w:pPr>
              <w:rPr>
                <w:sz w:val="2"/>
                <w:szCs w:val="2"/>
              </w:rPr>
            </w:pPr>
          </w:p>
        </w:tc>
        <w:tc>
          <w:tcPr>
            <w:tcW w:w="972" w:type="dxa"/>
            <w:tcBorders>
              <w:left w:val="single" w:sz="4" w:space="0" w:color="auto"/>
            </w:tcBorders>
          </w:tcPr>
          <w:p w14:paraId="41C3FFAB" w14:textId="77777777" w:rsidR="007C2060" w:rsidRDefault="007C2060" w:rsidP="00B74DBE">
            <w:pPr>
              <w:pStyle w:val="TableParagraph"/>
              <w:rPr>
                <w:rFonts w:ascii="Times New Roman"/>
                <w:sz w:val="16"/>
              </w:rPr>
            </w:pPr>
          </w:p>
          <w:p w14:paraId="17340B48" w14:textId="77777777" w:rsidR="007C2060" w:rsidRDefault="007C2060" w:rsidP="00B74DBE">
            <w:pPr>
              <w:pStyle w:val="TableParagraph"/>
              <w:rPr>
                <w:rFonts w:ascii="Times New Roman"/>
                <w:sz w:val="16"/>
              </w:rPr>
            </w:pPr>
          </w:p>
          <w:p w14:paraId="42A1798F" w14:textId="77777777" w:rsidR="007C2060" w:rsidRDefault="007C2060" w:rsidP="00B74DBE">
            <w:pPr>
              <w:pStyle w:val="TableParagraph"/>
              <w:rPr>
                <w:rFonts w:ascii="Times New Roman"/>
                <w:sz w:val="16"/>
              </w:rPr>
            </w:pPr>
          </w:p>
          <w:p w14:paraId="47C149D3" w14:textId="77777777" w:rsidR="007C2060" w:rsidRDefault="007C2060" w:rsidP="00B74DBE">
            <w:pPr>
              <w:pStyle w:val="TableParagraph"/>
              <w:spacing w:before="83"/>
              <w:rPr>
                <w:rFonts w:ascii="Times New Roman"/>
                <w:sz w:val="16"/>
              </w:rPr>
            </w:pPr>
          </w:p>
          <w:p w14:paraId="5D3A0C8D" w14:textId="77777777" w:rsidR="007C2060" w:rsidRDefault="007C2060" w:rsidP="00B74DBE">
            <w:pPr>
              <w:pStyle w:val="TableParagraph"/>
              <w:ind w:left="5"/>
              <w:jc w:val="center"/>
              <w:rPr>
                <w:rFonts w:ascii="Arial"/>
                <w:b/>
                <w:sz w:val="16"/>
              </w:rPr>
            </w:pPr>
            <w:r>
              <w:rPr>
                <w:rFonts w:ascii="Arial"/>
                <w:b/>
                <w:spacing w:val="-2"/>
                <w:sz w:val="16"/>
              </w:rPr>
              <w:t>00050</w:t>
            </w:r>
          </w:p>
        </w:tc>
        <w:tc>
          <w:tcPr>
            <w:tcW w:w="5384" w:type="dxa"/>
            <w:gridSpan w:val="2"/>
          </w:tcPr>
          <w:p w14:paraId="17006274" w14:textId="7BAC30D5"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SAUDE PARAJU</w:t>
            </w:r>
          </w:p>
          <w:p w14:paraId="04CDBED5"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41E97D1" w14:textId="77777777" w:rsidR="007C2060" w:rsidRDefault="007C2060" w:rsidP="00B74DBE">
            <w:pPr>
              <w:pStyle w:val="TableParagraph"/>
              <w:spacing w:before="3"/>
              <w:ind w:left="28"/>
              <w:jc w:val="both"/>
              <w:rPr>
                <w:sz w:val="16"/>
              </w:rPr>
            </w:pPr>
            <w:r>
              <w:rPr>
                <w:sz w:val="16"/>
              </w:rPr>
              <w:t>unidade</w:t>
            </w:r>
            <w:r>
              <w:rPr>
                <w:spacing w:val="-2"/>
                <w:sz w:val="16"/>
              </w:rPr>
              <w:t xml:space="preserve"> </w:t>
            </w:r>
            <w:r>
              <w:rPr>
                <w:sz w:val="16"/>
              </w:rPr>
              <w:t>de</w:t>
            </w:r>
            <w:r>
              <w:rPr>
                <w:spacing w:val="-1"/>
                <w:sz w:val="16"/>
              </w:rPr>
              <w:t xml:space="preserve"> </w:t>
            </w:r>
            <w:r>
              <w:rPr>
                <w:sz w:val="16"/>
              </w:rPr>
              <w:t>saúde</w:t>
            </w:r>
            <w:r>
              <w:rPr>
                <w:spacing w:val="-1"/>
                <w:sz w:val="16"/>
              </w:rPr>
              <w:t xml:space="preserve"> </w:t>
            </w:r>
            <w:r>
              <w:rPr>
                <w:sz w:val="16"/>
              </w:rPr>
              <w:t xml:space="preserve">de </w:t>
            </w:r>
            <w:r>
              <w:rPr>
                <w:spacing w:val="-2"/>
                <w:sz w:val="16"/>
              </w:rPr>
              <w:t>paraju</w:t>
            </w:r>
          </w:p>
        </w:tc>
        <w:tc>
          <w:tcPr>
            <w:tcW w:w="1417" w:type="dxa"/>
          </w:tcPr>
          <w:p w14:paraId="04B30DBD" w14:textId="77777777" w:rsidR="007C2060" w:rsidRDefault="007C2060" w:rsidP="00B74DBE">
            <w:pPr>
              <w:pStyle w:val="TableParagraph"/>
              <w:rPr>
                <w:rFonts w:ascii="Times New Roman"/>
                <w:sz w:val="16"/>
              </w:rPr>
            </w:pPr>
          </w:p>
          <w:p w14:paraId="6422B2D9" w14:textId="77777777" w:rsidR="007C2060" w:rsidRDefault="007C2060" w:rsidP="00B74DBE">
            <w:pPr>
              <w:pStyle w:val="TableParagraph"/>
              <w:rPr>
                <w:rFonts w:ascii="Times New Roman"/>
                <w:sz w:val="16"/>
              </w:rPr>
            </w:pPr>
          </w:p>
          <w:p w14:paraId="22340899" w14:textId="77777777" w:rsidR="007C2060" w:rsidRDefault="007C2060" w:rsidP="00B74DBE">
            <w:pPr>
              <w:pStyle w:val="TableParagraph"/>
              <w:rPr>
                <w:rFonts w:ascii="Times New Roman"/>
                <w:sz w:val="16"/>
              </w:rPr>
            </w:pPr>
          </w:p>
          <w:p w14:paraId="413AA049" w14:textId="77777777" w:rsidR="007C2060" w:rsidRDefault="007C2060" w:rsidP="00B74DBE">
            <w:pPr>
              <w:pStyle w:val="TableParagraph"/>
              <w:spacing w:before="78"/>
              <w:rPr>
                <w:rFonts w:ascii="Times New Roman"/>
                <w:sz w:val="16"/>
              </w:rPr>
            </w:pPr>
          </w:p>
          <w:p w14:paraId="0123EE09"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A6F76C1" w14:textId="77777777" w:rsidR="007C2060" w:rsidRDefault="007C2060" w:rsidP="00B74DBE">
            <w:pPr>
              <w:pStyle w:val="TableParagraph"/>
              <w:rPr>
                <w:rFonts w:ascii="Times New Roman"/>
                <w:sz w:val="16"/>
              </w:rPr>
            </w:pPr>
          </w:p>
          <w:p w14:paraId="012BBFC2" w14:textId="77777777" w:rsidR="007C2060" w:rsidRDefault="007C2060" w:rsidP="00B74DBE">
            <w:pPr>
              <w:pStyle w:val="TableParagraph"/>
              <w:rPr>
                <w:rFonts w:ascii="Times New Roman"/>
                <w:sz w:val="16"/>
              </w:rPr>
            </w:pPr>
          </w:p>
          <w:p w14:paraId="066814CD" w14:textId="77777777" w:rsidR="007C2060" w:rsidRDefault="007C2060" w:rsidP="00B74DBE">
            <w:pPr>
              <w:pStyle w:val="TableParagraph"/>
              <w:rPr>
                <w:rFonts w:ascii="Times New Roman"/>
                <w:sz w:val="16"/>
              </w:rPr>
            </w:pPr>
          </w:p>
          <w:p w14:paraId="61F2AD1A" w14:textId="77777777" w:rsidR="007C2060" w:rsidRDefault="007C2060" w:rsidP="00B74DBE">
            <w:pPr>
              <w:pStyle w:val="TableParagraph"/>
              <w:spacing w:before="78"/>
              <w:rPr>
                <w:rFonts w:ascii="Times New Roman"/>
                <w:sz w:val="16"/>
              </w:rPr>
            </w:pPr>
          </w:p>
          <w:p w14:paraId="35E79F5C"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11D97001" w14:textId="77777777" w:rsidR="007C2060" w:rsidRDefault="007C2060" w:rsidP="00B74DBE">
            <w:pPr>
              <w:pStyle w:val="TableParagraph"/>
              <w:rPr>
                <w:rFonts w:ascii="Times New Roman"/>
                <w:sz w:val="16"/>
              </w:rPr>
            </w:pPr>
          </w:p>
          <w:p w14:paraId="5DAA9933" w14:textId="77777777" w:rsidR="007C2060" w:rsidRDefault="007C2060" w:rsidP="00B74DBE">
            <w:pPr>
              <w:pStyle w:val="TableParagraph"/>
              <w:rPr>
                <w:rFonts w:ascii="Times New Roman"/>
                <w:sz w:val="16"/>
              </w:rPr>
            </w:pPr>
          </w:p>
          <w:p w14:paraId="74C41443" w14:textId="77777777" w:rsidR="007C2060" w:rsidRDefault="007C2060" w:rsidP="00B74DBE">
            <w:pPr>
              <w:pStyle w:val="TableParagraph"/>
              <w:rPr>
                <w:rFonts w:ascii="Times New Roman"/>
                <w:sz w:val="16"/>
              </w:rPr>
            </w:pPr>
          </w:p>
          <w:p w14:paraId="214A4D45" w14:textId="77777777" w:rsidR="007C2060" w:rsidRDefault="007C2060" w:rsidP="00B74DBE">
            <w:pPr>
              <w:pStyle w:val="TableParagraph"/>
              <w:spacing w:before="78"/>
              <w:rPr>
                <w:rFonts w:ascii="Times New Roman"/>
                <w:sz w:val="16"/>
              </w:rPr>
            </w:pPr>
          </w:p>
          <w:p w14:paraId="3A831E84"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53368E9C" w14:textId="77777777" w:rsidR="007C2060" w:rsidRDefault="007C2060" w:rsidP="00B74DBE">
            <w:pPr>
              <w:rPr>
                <w:sz w:val="2"/>
                <w:szCs w:val="2"/>
              </w:rPr>
            </w:pPr>
          </w:p>
        </w:tc>
      </w:tr>
      <w:tr w:rsidR="007C2060" w14:paraId="5A78DED7"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451"/>
        </w:trPr>
        <w:tc>
          <w:tcPr>
            <w:tcW w:w="25" w:type="dxa"/>
            <w:vMerge/>
            <w:tcBorders>
              <w:top w:val="nil"/>
              <w:left w:val="nil"/>
              <w:right w:val="single" w:sz="4" w:space="0" w:color="auto"/>
            </w:tcBorders>
          </w:tcPr>
          <w:p w14:paraId="6862AE4F" w14:textId="77777777" w:rsidR="007C2060" w:rsidRDefault="007C2060" w:rsidP="00B74DBE">
            <w:pPr>
              <w:rPr>
                <w:sz w:val="2"/>
                <w:szCs w:val="2"/>
              </w:rPr>
            </w:pPr>
          </w:p>
        </w:tc>
        <w:tc>
          <w:tcPr>
            <w:tcW w:w="972" w:type="dxa"/>
            <w:tcBorders>
              <w:left w:val="single" w:sz="4" w:space="0" w:color="auto"/>
            </w:tcBorders>
          </w:tcPr>
          <w:p w14:paraId="2CC5FD05" w14:textId="77777777" w:rsidR="007C2060" w:rsidRDefault="007C2060" w:rsidP="00B74DBE">
            <w:pPr>
              <w:pStyle w:val="TableParagraph"/>
              <w:rPr>
                <w:rFonts w:ascii="Times New Roman"/>
                <w:sz w:val="16"/>
              </w:rPr>
            </w:pPr>
          </w:p>
          <w:p w14:paraId="42886702" w14:textId="77777777" w:rsidR="007C2060" w:rsidRDefault="007C2060" w:rsidP="00B74DBE">
            <w:pPr>
              <w:pStyle w:val="TableParagraph"/>
              <w:rPr>
                <w:rFonts w:ascii="Times New Roman"/>
                <w:sz w:val="16"/>
              </w:rPr>
            </w:pPr>
          </w:p>
          <w:p w14:paraId="05E4886E" w14:textId="77777777" w:rsidR="007C2060" w:rsidRDefault="007C2060" w:rsidP="00B74DBE">
            <w:pPr>
              <w:pStyle w:val="TableParagraph"/>
              <w:rPr>
                <w:rFonts w:ascii="Times New Roman"/>
                <w:sz w:val="16"/>
              </w:rPr>
            </w:pPr>
          </w:p>
          <w:p w14:paraId="2B528921" w14:textId="77777777" w:rsidR="007C2060" w:rsidRDefault="007C2060" w:rsidP="00B74DBE">
            <w:pPr>
              <w:pStyle w:val="TableParagraph"/>
              <w:spacing w:before="51"/>
              <w:rPr>
                <w:rFonts w:ascii="Times New Roman"/>
                <w:sz w:val="16"/>
              </w:rPr>
            </w:pPr>
          </w:p>
          <w:p w14:paraId="18636E10" w14:textId="77777777" w:rsidR="007C2060" w:rsidRDefault="007C2060" w:rsidP="00B74DBE">
            <w:pPr>
              <w:pStyle w:val="TableParagraph"/>
              <w:spacing w:before="1"/>
              <w:ind w:left="5"/>
              <w:jc w:val="center"/>
              <w:rPr>
                <w:rFonts w:ascii="Arial"/>
                <w:b/>
                <w:sz w:val="16"/>
              </w:rPr>
            </w:pPr>
            <w:r>
              <w:rPr>
                <w:rFonts w:ascii="Arial"/>
                <w:b/>
                <w:spacing w:val="-2"/>
                <w:sz w:val="16"/>
              </w:rPr>
              <w:t>00051</w:t>
            </w:r>
          </w:p>
        </w:tc>
        <w:tc>
          <w:tcPr>
            <w:tcW w:w="5384" w:type="dxa"/>
            <w:gridSpan w:val="2"/>
          </w:tcPr>
          <w:p w14:paraId="398222B2" w14:textId="17DA682C" w:rsidR="007C2060" w:rsidRDefault="007C2060" w:rsidP="00B74DBE">
            <w:pPr>
              <w:pStyle w:val="TableParagraph"/>
              <w:spacing w:before="68" w:line="249" w:lineRule="auto"/>
              <w:ind w:left="28" w:right="40" w:firstLine="102"/>
              <w:jc w:val="both"/>
              <w:rPr>
                <w:sz w:val="16"/>
              </w:rPr>
            </w:pPr>
            <w:r>
              <w:rPr>
                <w:sz w:val="16"/>
              </w:rPr>
              <w:t>FORNECIMENTO INTERNET VIA FIBRA ÓPTICA OU VIA RADIO - PONTO UNIDADE DE SAUDE CENTRO</w:t>
            </w:r>
          </w:p>
          <w:p w14:paraId="3DBD3287" w14:textId="77777777" w:rsidR="007C2060" w:rsidRDefault="007C2060" w:rsidP="00B74DBE">
            <w:pPr>
              <w:pStyle w:val="TableParagraph"/>
              <w:spacing w:before="1"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200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1E4834D9" w14:textId="77777777" w:rsidR="007C2060" w:rsidRDefault="007C2060" w:rsidP="00B74DBE">
            <w:pPr>
              <w:pStyle w:val="TableParagraph"/>
              <w:spacing w:before="3" w:line="249" w:lineRule="auto"/>
              <w:ind w:left="28" w:right="3271"/>
              <w:rPr>
                <w:sz w:val="16"/>
              </w:rPr>
            </w:pPr>
            <w:r>
              <w:rPr>
                <w:sz w:val="16"/>
              </w:rPr>
              <w:t>sala de teleconsulta</w:t>
            </w:r>
            <w:r>
              <w:rPr>
                <w:spacing w:val="40"/>
                <w:sz w:val="16"/>
              </w:rPr>
              <w:t xml:space="preserve"> </w:t>
            </w:r>
            <w:r>
              <w:rPr>
                <w:sz w:val="16"/>
              </w:rPr>
              <w:t>unidade</w:t>
            </w:r>
            <w:r>
              <w:rPr>
                <w:spacing w:val="-9"/>
                <w:sz w:val="16"/>
              </w:rPr>
              <w:t xml:space="preserve"> </w:t>
            </w:r>
            <w:r>
              <w:rPr>
                <w:sz w:val="16"/>
              </w:rPr>
              <w:t>de</w:t>
            </w:r>
            <w:r>
              <w:rPr>
                <w:spacing w:val="-9"/>
                <w:sz w:val="16"/>
              </w:rPr>
              <w:t xml:space="preserve"> </w:t>
            </w:r>
            <w:r>
              <w:rPr>
                <w:sz w:val="16"/>
              </w:rPr>
              <w:t>saúde</w:t>
            </w:r>
            <w:r>
              <w:rPr>
                <w:spacing w:val="-8"/>
                <w:sz w:val="16"/>
              </w:rPr>
              <w:t xml:space="preserve"> </w:t>
            </w:r>
            <w:r>
              <w:rPr>
                <w:sz w:val="16"/>
              </w:rPr>
              <w:t>do</w:t>
            </w:r>
            <w:r>
              <w:rPr>
                <w:spacing w:val="-8"/>
                <w:sz w:val="16"/>
              </w:rPr>
              <w:t xml:space="preserve"> </w:t>
            </w:r>
            <w:r>
              <w:rPr>
                <w:sz w:val="16"/>
              </w:rPr>
              <w:t>centro</w:t>
            </w:r>
          </w:p>
          <w:p w14:paraId="5079DA0F" w14:textId="53201E1B" w:rsidR="007C2060" w:rsidRDefault="007C2060" w:rsidP="00B74DBE">
            <w:pPr>
              <w:pStyle w:val="TableParagraph"/>
              <w:spacing w:before="1"/>
              <w:ind w:left="28"/>
              <w:rPr>
                <w:sz w:val="16"/>
              </w:rPr>
            </w:pPr>
            <w:r>
              <w:rPr>
                <w:sz w:val="16"/>
              </w:rPr>
              <w:t>rua</w:t>
            </w:r>
            <w:r>
              <w:rPr>
                <w:spacing w:val="-3"/>
                <w:sz w:val="16"/>
              </w:rPr>
              <w:t xml:space="preserve"> </w:t>
            </w:r>
            <w:r>
              <w:rPr>
                <w:sz w:val="16"/>
              </w:rPr>
              <w:t>jose</w:t>
            </w:r>
            <w:r>
              <w:rPr>
                <w:spacing w:val="-2"/>
                <w:sz w:val="16"/>
              </w:rPr>
              <w:t xml:space="preserve"> </w:t>
            </w:r>
            <w:r>
              <w:rPr>
                <w:sz w:val="16"/>
              </w:rPr>
              <w:t>theodoro, s/n</w:t>
            </w:r>
            <w:r>
              <w:rPr>
                <w:spacing w:val="-2"/>
                <w:sz w:val="16"/>
              </w:rPr>
              <w:t xml:space="preserve"> </w:t>
            </w:r>
            <w:r>
              <w:rPr>
                <w:sz w:val="16"/>
              </w:rPr>
              <w:t>–</w:t>
            </w:r>
            <w:r>
              <w:rPr>
                <w:spacing w:val="-2"/>
                <w:sz w:val="16"/>
              </w:rPr>
              <w:t xml:space="preserve"> </w:t>
            </w:r>
            <w:r>
              <w:rPr>
                <w:sz w:val="16"/>
              </w:rPr>
              <w:t>centro/</w:t>
            </w:r>
            <w:r>
              <w:rPr>
                <w:spacing w:val="1"/>
                <w:sz w:val="16"/>
              </w:rPr>
              <w:t xml:space="preserve"> </w:t>
            </w:r>
            <w:r>
              <w:rPr>
                <w:sz w:val="16"/>
              </w:rPr>
              <w:t>avenida</w:t>
            </w:r>
            <w:r>
              <w:rPr>
                <w:spacing w:val="-1"/>
                <w:sz w:val="16"/>
              </w:rPr>
              <w:t xml:space="preserve"> </w:t>
            </w:r>
            <w:r>
              <w:rPr>
                <w:sz w:val="16"/>
              </w:rPr>
              <w:t>17</w:t>
            </w:r>
            <w:r>
              <w:rPr>
                <w:spacing w:val="-2"/>
                <w:sz w:val="16"/>
              </w:rPr>
              <w:t xml:space="preserve"> </w:t>
            </w:r>
            <w:r>
              <w:rPr>
                <w:sz w:val="16"/>
              </w:rPr>
              <w:t>de</w:t>
            </w:r>
            <w:r>
              <w:rPr>
                <w:spacing w:val="-1"/>
                <w:sz w:val="16"/>
              </w:rPr>
              <w:t xml:space="preserve"> </w:t>
            </w:r>
            <w:r>
              <w:rPr>
                <w:sz w:val="16"/>
              </w:rPr>
              <w:t>fevereiro</w:t>
            </w:r>
            <w:r>
              <w:rPr>
                <w:spacing w:val="-1"/>
                <w:sz w:val="16"/>
              </w:rPr>
              <w:t xml:space="preserve"> </w:t>
            </w:r>
            <w:r>
              <w:rPr>
                <w:spacing w:val="-4"/>
                <w:sz w:val="16"/>
              </w:rPr>
              <w:t>sede</w:t>
            </w:r>
          </w:p>
        </w:tc>
        <w:tc>
          <w:tcPr>
            <w:tcW w:w="1417" w:type="dxa"/>
          </w:tcPr>
          <w:p w14:paraId="6DAF51A8" w14:textId="77777777" w:rsidR="007C2060" w:rsidRDefault="007C2060" w:rsidP="00B74DBE">
            <w:pPr>
              <w:pStyle w:val="TableParagraph"/>
              <w:rPr>
                <w:rFonts w:ascii="Times New Roman"/>
                <w:sz w:val="16"/>
              </w:rPr>
            </w:pPr>
          </w:p>
          <w:p w14:paraId="79DC7C8F" w14:textId="77777777" w:rsidR="007C2060" w:rsidRDefault="007C2060" w:rsidP="00B74DBE">
            <w:pPr>
              <w:pStyle w:val="TableParagraph"/>
              <w:rPr>
                <w:rFonts w:ascii="Times New Roman"/>
                <w:sz w:val="16"/>
              </w:rPr>
            </w:pPr>
          </w:p>
          <w:p w14:paraId="1AA374C2" w14:textId="77777777" w:rsidR="007C2060" w:rsidRDefault="007C2060" w:rsidP="00B74DBE">
            <w:pPr>
              <w:pStyle w:val="TableParagraph"/>
              <w:rPr>
                <w:rFonts w:ascii="Times New Roman"/>
                <w:sz w:val="16"/>
              </w:rPr>
            </w:pPr>
          </w:p>
          <w:p w14:paraId="0BC3053B" w14:textId="77777777" w:rsidR="007C2060" w:rsidRDefault="007C2060" w:rsidP="00B74DBE">
            <w:pPr>
              <w:pStyle w:val="TableParagraph"/>
              <w:spacing w:before="47"/>
              <w:rPr>
                <w:rFonts w:ascii="Times New Roman"/>
                <w:sz w:val="16"/>
              </w:rPr>
            </w:pPr>
          </w:p>
          <w:p w14:paraId="53AC583D"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15C1F1A8" w14:textId="77777777" w:rsidR="007C2060" w:rsidRDefault="007C2060" w:rsidP="00B74DBE">
            <w:pPr>
              <w:pStyle w:val="TableParagraph"/>
              <w:rPr>
                <w:rFonts w:ascii="Times New Roman"/>
                <w:sz w:val="16"/>
              </w:rPr>
            </w:pPr>
          </w:p>
          <w:p w14:paraId="4C60772C" w14:textId="77777777" w:rsidR="007C2060" w:rsidRDefault="007C2060" w:rsidP="00B74DBE">
            <w:pPr>
              <w:pStyle w:val="TableParagraph"/>
              <w:rPr>
                <w:rFonts w:ascii="Times New Roman"/>
                <w:sz w:val="16"/>
              </w:rPr>
            </w:pPr>
          </w:p>
          <w:p w14:paraId="2BC8B538" w14:textId="77777777" w:rsidR="007C2060" w:rsidRDefault="007C2060" w:rsidP="00B74DBE">
            <w:pPr>
              <w:pStyle w:val="TableParagraph"/>
              <w:rPr>
                <w:rFonts w:ascii="Times New Roman"/>
                <w:sz w:val="16"/>
              </w:rPr>
            </w:pPr>
          </w:p>
          <w:p w14:paraId="4DDCDDD7" w14:textId="77777777" w:rsidR="007C2060" w:rsidRDefault="007C2060" w:rsidP="00B74DBE">
            <w:pPr>
              <w:pStyle w:val="TableParagraph"/>
              <w:spacing w:before="47"/>
              <w:rPr>
                <w:rFonts w:ascii="Times New Roman"/>
                <w:sz w:val="16"/>
              </w:rPr>
            </w:pPr>
          </w:p>
          <w:p w14:paraId="2D37594C" w14:textId="77777777" w:rsidR="007C2060" w:rsidRDefault="007C2060" w:rsidP="00B74DBE">
            <w:pPr>
              <w:pStyle w:val="TableParagraph"/>
              <w:ind w:right="85"/>
              <w:jc w:val="right"/>
              <w:rPr>
                <w:sz w:val="16"/>
              </w:rPr>
            </w:pPr>
            <w:r>
              <w:rPr>
                <w:spacing w:val="-2"/>
                <w:sz w:val="16"/>
              </w:rPr>
              <w:t>433,300</w:t>
            </w:r>
          </w:p>
        </w:tc>
        <w:tc>
          <w:tcPr>
            <w:tcW w:w="1134" w:type="dxa"/>
            <w:gridSpan w:val="2"/>
            <w:tcBorders>
              <w:right w:val="single" w:sz="4" w:space="0" w:color="auto"/>
            </w:tcBorders>
          </w:tcPr>
          <w:p w14:paraId="3F698A6E" w14:textId="77777777" w:rsidR="007C2060" w:rsidRDefault="007C2060" w:rsidP="00B74DBE">
            <w:pPr>
              <w:pStyle w:val="TableParagraph"/>
              <w:rPr>
                <w:rFonts w:ascii="Times New Roman"/>
                <w:sz w:val="16"/>
              </w:rPr>
            </w:pPr>
          </w:p>
          <w:p w14:paraId="4EF08549" w14:textId="77777777" w:rsidR="007C2060" w:rsidRDefault="007C2060" w:rsidP="00B74DBE">
            <w:pPr>
              <w:pStyle w:val="TableParagraph"/>
              <w:rPr>
                <w:rFonts w:ascii="Times New Roman"/>
                <w:sz w:val="16"/>
              </w:rPr>
            </w:pPr>
          </w:p>
          <w:p w14:paraId="7C362DDD" w14:textId="77777777" w:rsidR="007C2060" w:rsidRDefault="007C2060" w:rsidP="00B74DBE">
            <w:pPr>
              <w:pStyle w:val="TableParagraph"/>
              <w:rPr>
                <w:rFonts w:ascii="Times New Roman"/>
                <w:sz w:val="16"/>
              </w:rPr>
            </w:pPr>
          </w:p>
          <w:p w14:paraId="458A6A26" w14:textId="77777777" w:rsidR="007C2060" w:rsidRDefault="007C2060" w:rsidP="00B74DBE">
            <w:pPr>
              <w:pStyle w:val="TableParagraph"/>
              <w:spacing w:before="47"/>
              <w:rPr>
                <w:rFonts w:ascii="Times New Roman"/>
                <w:sz w:val="16"/>
              </w:rPr>
            </w:pPr>
          </w:p>
          <w:p w14:paraId="6A171F2D" w14:textId="77777777" w:rsidR="007C2060" w:rsidRDefault="007C2060" w:rsidP="00B74DBE">
            <w:pPr>
              <w:pStyle w:val="TableParagraph"/>
              <w:ind w:right="87"/>
              <w:jc w:val="right"/>
              <w:rPr>
                <w:sz w:val="16"/>
              </w:rPr>
            </w:pPr>
            <w:r>
              <w:rPr>
                <w:spacing w:val="-2"/>
                <w:sz w:val="16"/>
              </w:rPr>
              <w:t>5.199,60</w:t>
            </w:r>
          </w:p>
        </w:tc>
        <w:tc>
          <w:tcPr>
            <w:tcW w:w="235" w:type="dxa"/>
            <w:vMerge/>
            <w:tcBorders>
              <w:top w:val="nil"/>
              <w:left w:val="single" w:sz="4" w:space="0" w:color="auto"/>
              <w:right w:val="nil"/>
            </w:tcBorders>
          </w:tcPr>
          <w:p w14:paraId="1413E65B" w14:textId="77777777" w:rsidR="007C2060" w:rsidRDefault="007C2060" w:rsidP="00B74DBE">
            <w:pPr>
              <w:rPr>
                <w:sz w:val="2"/>
                <w:szCs w:val="2"/>
              </w:rPr>
            </w:pPr>
          </w:p>
        </w:tc>
      </w:tr>
      <w:tr w:rsidR="007C2060" w14:paraId="7DB0D68F"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443A392A" w14:textId="77777777" w:rsidR="007C2060" w:rsidRDefault="007C2060" w:rsidP="00B74DBE">
            <w:pPr>
              <w:rPr>
                <w:sz w:val="2"/>
                <w:szCs w:val="2"/>
              </w:rPr>
            </w:pPr>
          </w:p>
        </w:tc>
        <w:tc>
          <w:tcPr>
            <w:tcW w:w="972" w:type="dxa"/>
            <w:tcBorders>
              <w:left w:val="single" w:sz="4" w:space="0" w:color="auto"/>
            </w:tcBorders>
          </w:tcPr>
          <w:p w14:paraId="08AFD42E" w14:textId="77777777" w:rsidR="007C2060" w:rsidRDefault="007C2060" w:rsidP="00B74DBE">
            <w:pPr>
              <w:pStyle w:val="TableParagraph"/>
              <w:rPr>
                <w:rFonts w:ascii="Times New Roman"/>
                <w:sz w:val="16"/>
              </w:rPr>
            </w:pPr>
          </w:p>
          <w:p w14:paraId="5C6BACF8" w14:textId="77777777" w:rsidR="007C2060" w:rsidRDefault="007C2060" w:rsidP="00B74DBE">
            <w:pPr>
              <w:pStyle w:val="TableParagraph"/>
              <w:rPr>
                <w:rFonts w:ascii="Times New Roman"/>
                <w:sz w:val="16"/>
              </w:rPr>
            </w:pPr>
          </w:p>
          <w:p w14:paraId="29D79224" w14:textId="77777777" w:rsidR="007C2060" w:rsidRDefault="007C2060" w:rsidP="00B74DBE">
            <w:pPr>
              <w:pStyle w:val="TableParagraph"/>
              <w:rPr>
                <w:rFonts w:ascii="Times New Roman"/>
                <w:sz w:val="16"/>
              </w:rPr>
            </w:pPr>
          </w:p>
          <w:p w14:paraId="4E0E4612" w14:textId="77777777" w:rsidR="007C2060" w:rsidRDefault="007C2060" w:rsidP="00B74DBE">
            <w:pPr>
              <w:pStyle w:val="TableParagraph"/>
              <w:spacing w:before="83"/>
              <w:rPr>
                <w:rFonts w:ascii="Times New Roman"/>
                <w:sz w:val="16"/>
              </w:rPr>
            </w:pPr>
          </w:p>
          <w:p w14:paraId="14A2F5F6" w14:textId="77777777" w:rsidR="007C2060" w:rsidRDefault="007C2060" w:rsidP="00B74DBE">
            <w:pPr>
              <w:pStyle w:val="TableParagraph"/>
              <w:ind w:left="5"/>
              <w:jc w:val="center"/>
              <w:rPr>
                <w:rFonts w:ascii="Arial"/>
                <w:b/>
                <w:sz w:val="16"/>
              </w:rPr>
            </w:pPr>
            <w:r>
              <w:rPr>
                <w:rFonts w:ascii="Arial"/>
                <w:b/>
                <w:spacing w:val="-2"/>
                <w:sz w:val="16"/>
              </w:rPr>
              <w:t>00052</w:t>
            </w:r>
          </w:p>
        </w:tc>
        <w:tc>
          <w:tcPr>
            <w:tcW w:w="5384" w:type="dxa"/>
            <w:gridSpan w:val="2"/>
          </w:tcPr>
          <w:p w14:paraId="4AC2948A" w14:textId="30DB1F26" w:rsidR="007C2060" w:rsidRDefault="007C2060" w:rsidP="00B74DBE">
            <w:pPr>
              <w:pStyle w:val="TableParagraph"/>
              <w:spacing w:line="249" w:lineRule="auto"/>
              <w:ind w:left="28" w:right="40" w:firstLine="102"/>
              <w:jc w:val="both"/>
              <w:rPr>
                <w:sz w:val="16"/>
              </w:rPr>
            </w:pPr>
            <w:r>
              <w:rPr>
                <w:sz w:val="16"/>
              </w:rPr>
              <w:t>FORNECIMENTO INTERNET VIA FIBRA ÓPTICA OU VIA RADIO - PONTO EXTRA SEDE</w:t>
            </w:r>
          </w:p>
          <w:p w14:paraId="25C9587D"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200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8546B88" w14:textId="77777777" w:rsidR="007C2060" w:rsidRDefault="007C2060" w:rsidP="00B74DBE">
            <w:pPr>
              <w:pStyle w:val="TableParagraph"/>
              <w:spacing w:before="3"/>
              <w:ind w:left="28"/>
              <w:jc w:val="both"/>
              <w:rPr>
                <w:sz w:val="16"/>
              </w:rPr>
            </w:pPr>
            <w:r>
              <w:rPr>
                <w:sz w:val="16"/>
              </w:rPr>
              <w:t>ponto:</w:t>
            </w:r>
            <w:r>
              <w:rPr>
                <w:spacing w:val="-3"/>
                <w:sz w:val="16"/>
              </w:rPr>
              <w:t xml:space="preserve"> </w:t>
            </w:r>
            <w:r>
              <w:rPr>
                <w:sz w:val="16"/>
              </w:rPr>
              <w:t>extra</w:t>
            </w:r>
            <w:r>
              <w:rPr>
                <w:spacing w:val="-4"/>
                <w:sz w:val="16"/>
              </w:rPr>
              <w:t xml:space="preserve"> sede</w:t>
            </w:r>
          </w:p>
        </w:tc>
        <w:tc>
          <w:tcPr>
            <w:tcW w:w="1417" w:type="dxa"/>
          </w:tcPr>
          <w:p w14:paraId="19AE1C1F" w14:textId="77777777" w:rsidR="007C2060" w:rsidRDefault="007C2060" w:rsidP="00B74DBE">
            <w:pPr>
              <w:pStyle w:val="TableParagraph"/>
              <w:rPr>
                <w:rFonts w:ascii="Times New Roman"/>
                <w:sz w:val="16"/>
              </w:rPr>
            </w:pPr>
          </w:p>
          <w:p w14:paraId="47799153" w14:textId="77777777" w:rsidR="007C2060" w:rsidRDefault="007C2060" w:rsidP="00B74DBE">
            <w:pPr>
              <w:pStyle w:val="TableParagraph"/>
              <w:rPr>
                <w:rFonts w:ascii="Times New Roman"/>
                <w:sz w:val="16"/>
              </w:rPr>
            </w:pPr>
          </w:p>
          <w:p w14:paraId="1DC9029C" w14:textId="77777777" w:rsidR="007C2060" w:rsidRDefault="007C2060" w:rsidP="00B74DBE">
            <w:pPr>
              <w:pStyle w:val="TableParagraph"/>
              <w:rPr>
                <w:rFonts w:ascii="Times New Roman"/>
                <w:sz w:val="16"/>
              </w:rPr>
            </w:pPr>
          </w:p>
          <w:p w14:paraId="4375CBE6" w14:textId="77777777" w:rsidR="007C2060" w:rsidRDefault="007C2060" w:rsidP="00B74DBE">
            <w:pPr>
              <w:pStyle w:val="TableParagraph"/>
              <w:spacing w:before="78"/>
              <w:rPr>
                <w:rFonts w:ascii="Times New Roman"/>
                <w:sz w:val="16"/>
              </w:rPr>
            </w:pPr>
          </w:p>
          <w:p w14:paraId="191C1D5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669F0DFD" w14:textId="77777777" w:rsidR="007C2060" w:rsidRDefault="007C2060" w:rsidP="00B74DBE">
            <w:pPr>
              <w:pStyle w:val="TableParagraph"/>
              <w:rPr>
                <w:rFonts w:ascii="Times New Roman"/>
                <w:sz w:val="16"/>
              </w:rPr>
            </w:pPr>
          </w:p>
          <w:p w14:paraId="7EE88C41" w14:textId="77777777" w:rsidR="007C2060" w:rsidRDefault="007C2060" w:rsidP="00B74DBE">
            <w:pPr>
              <w:pStyle w:val="TableParagraph"/>
              <w:rPr>
                <w:rFonts w:ascii="Times New Roman"/>
                <w:sz w:val="16"/>
              </w:rPr>
            </w:pPr>
          </w:p>
          <w:p w14:paraId="3A59A8A7" w14:textId="77777777" w:rsidR="007C2060" w:rsidRDefault="007C2060" w:rsidP="00B74DBE">
            <w:pPr>
              <w:pStyle w:val="TableParagraph"/>
              <w:rPr>
                <w:rFonts w:ascii="Times New Roman"/>
                <w:sz w:val="16"/>
              </w:rPr>
            </w:pPr>
          </w:p>
          <w:p w14:paraId="1CA7DF12" w14:textId="77777777" w:rsidR="007C2060" w:rsidRDefault="007C2060" w:rsidP="00B74DBE">
            <w:pPr>
              <w:pStyle w:val="TableParagraph"/>
              <w:spacing w:before="78"/>
              <w:rPr>
                <w:rFonts w:ascii="Times New Roman"/>
                <w:sz w:val="16"/>
              </w:rPr>
            </w:pPr>
          </w:p>
          <w:p w14:paraId="6F256531" w14:textId="77777777" w:rsidR="007C2060" w:rsidRDefault="007C2060" w:rsidP="00B74DBE">
            <w:pPr>
              <w:pStyle w:val="TableParagraph"/>
              <w:ind w:right="85"/>
              <w:jc w:val="right"/>
              <w:rPr>
                <w:sz w:val="16"/>
              </w:rPr>
            </w:pPr>
            <w:r>
              <w:rPr>
                <w:spacing w:val="-2"/>
                <w:sz w:val="16"/>
              </w:rPr>
              <w:t>433,300</w:t>
            </w:r>
          </w:p>
        </w:tc>
        <w:tc>
          <w:tcPr>
            <w:tcW w:w="1134" w:type="dxa"/>
            <w:gridSpan w:val="2"/>
            <w:tcBorders>
              <w:right w:val="single" w:sz="4" w:space="0" w:color="auto"/>
            </w:tcBorders>
          </w:tcPr>
          <w:p w14:paraId="08A7F6B9" w14:textId="77777777" w:rsidR="007C2060" w:rsidRDefault="007C2060" w:rsidP="00B74DBE">
            <w:pPr>
              <w:pStyle w:val="TableParagraph"/>
              <w:rPr>
                <w:rFonts w:ascii="Times New Roman"/>
                <w:sz w:val="16"/>
              </w:rPr>
            </w:pPr>
          </w:p>
          <w:p w14:paraId="2EB0DCAB" w14:textId="77777777" w:rsidR="007C2060" w:rsidRDefault="007C2060" w:rsidP="00B74DBE">
            <w:pPr>
              <w:pStyle w:val="TableParagraph"/>
              <w:rPr>
                <w:rFonts w:ascii="Times New Roman"/>
                <w:sz w:val="16"/>
              </w:rPr>
            </w:pPr>
          </w:p>
          <w:p w14:paraId="520E4E35" w14:textId="77777777" w:rsidR="007C2060" w:rsidRDefault="007C2060" w:rsidP="00B74DBE">
            <w:pPr>
              <w:pStyle w:val="TableParagraph"/>
              <w:rPr>
                <w:rFonts w:ascii="Times New Roman"/>
                <w:sz w:val="16"/>
              </w:rPr>
            </w:pPr>
          </w:p>
          <w:p w14:paraId="09DB290A" w14:textId="77777777" w:rsidR="007C2060" w:rsidRDefault="007C2060" w:rsidP="00B74DBE">
            <w:pPr>
              <w:pStyle w:val="TableParagraph"/>
              <w:spacing w:before="78"/>
              <w:rPr>
                <w:rFonts w:ascii="Times New Roman"/>
                <w:sz w:val="16"/>
              </w:rPr>
            </w:pPr>
          </w:p>
          <w:p w14:paraId="37C219AF" w14:textId="77777777" w:rsidR="007C2060" w:rsidRDefault="007C2060" w:rsidP="00B74DBE">
            <w:pPr>
              <w:pStyle w:val="TableParagraph"/>
              <w:ind w:right="87"/>
              <w:jc w:val="right"/>
              <w:rPr>
                <w:sz w:val="16"/>
              </w:rPr>
            </w:pPr>
            <w:r>
              <w:rPr>
                <w:spacing w:val="-2"/>
                <w:sz w:val="16"/>
              </w:rPr>
              <w:t>5.199,60</w:t>
            </w:r>
          </w:p>
        </w:tc>
        <w:tc>
          <w:tcPr>
            <w:tcW w:w="235" w:type="dxa"/>
            <w:vMerge/>
            <w:tcBorders>
              <w:top w:val="nil"/>
              <w:left w:val="single" w:sz="4" w:space="0" w:color="auto"/>
              <w:right w:val="nil"/>
            </w:tcBorders>
          </w:tcPr>
          <w:p w14:paraId="2C601921" w14:textId="77777777" w:rsidR="007C2060" w:rsidRDefault="007C2060" w:rsidP="00B74DBE">
            <w:pPr>
              <w:rPr>
                <w:sz w:val="2"/>
                <w:szCs w:val="2"/>
              </w:rPr>
            </w:pPr>
          </w:p>
        </w:tc>
      </w:tr>
      <w:tr w:rsidR="007C2060" w14:paraId="37ED8425"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55"/>
        </w:trPr>
        <w:tc>
          <w:tcPr>
            <w:tcW w:w="25" w:type="dxa"/>
            <w:vMerge/>
            <w:tcBorders>
              <w:top w:val="nil"/>
              <w:left w:val="nil"/>
              <w:right w:val="single" w:sz="4" w:space="0" w:color="auto"/>
            </w:tcBorders>
          </w:tcPr>
          <w:p w14:paraId="04242869" w14:textId="77777777" w:rsidR="007C2060" w:rsidRDefault="007C2060" w:rsidP="00B74DBE">
            <w:pPr>
              <w:rPr>
                <w:sz w:val="2"/>
                <w:szCs w:val="2"/>
              </w:rPr>
            </w:pPr>
          </w:p>
        </w:tc>
        <w:tc>
          <w:tcPr>
            <w:tcW w:w="972" w:type="dxa"/>
            <w:tcBorders>
              <w:left w:val="single" w:sz="4" w:space="0" w:color="auto"/>
            </w:tcBorders>
          </w:tcPr>
          <w:p w14:paraId="7A2EEC61" w14:textId="77777777" w:rsidR="007C2060" w:rsidRDefault="007C2060" w:rsidP="00B74DBE">
            <w:pPr>
              <w:pStyle w:val="TableParagraph"/>
              <w:rPr>
                <w:rFonts w:ascii="Times New Roman"/>
                <w:sz w:val="16"/>
              </w:rPr>
            </w:pPr>
          </w:p>
          <w:p w14:paraId="752F33D4" w14:textId="77777777" w:rsidR="007C2060" w:rsidRDefault="007C2060" w:rsidP="00B74DBE">
            <w:pPr>
              <w:pStyle w:val="TableParagraph"/>
              <w:rPr>
                <w:rFonts w:ascii="Times New Roman"/>
                <w:sz w:val="16"/>
              </w:rPr>
            </w:pPr>
          </w:p>
          <w:p w14:paraId="2EE4501E" w14:textId="77777777" w:rsidR="007C2060" w:rsidRDefault="007C2060" w:rsidP="00B74DBE">
            <w:pPr>
              <w:pStyle w:val="TableParagraph"/>
              <w:rPr>
                <w:rFonts w:ascii="Times New Roman"/>
                <w:sz w:val="16"/>
              </w:rPr>
            </w:pPr>
          </w:p>
          <w:p w14:paraId="07E24B5F" w14:textId="77777777" w:rsidR="007C2060" w:rsidRDefault="007C2060" w:rsidP="00B74DBE">
            <w:pPr>
              <w:pStyle w:val="TableParagraph"/>
              <w:rPr>
                <w:rFonts w:ascii="Times New Roman"/>
                <w:sz w:val="16"/>
              </w:rPr>
            </w:pPr>
          </w:p>
          <w:p w14:paraId="0F721F08" w14:textId="77777777" w:rsidR="007C2060" w:rsidRDefault="007C2060" w:rsidP="00B74DBE">
            <w:pPr>
              <w:pStyle w:val="TableParagraph"/>
              <w:spacing w:before="2"/>
              <w:rPr>
                <w:rFonts w:ascii="Times New Roman"/>
                <w:sz w:val="16"/>
              </w:rPr>
            </w:pPr>
          </w:p>
          <w:p w14:paraId="281D2D21" w14:textId="77777777" w:rsidR="007C2060" w:rsidRDefault="007C2060" w:rsidP="00B74DBE">
            <w:pPr>
              <w:pStyle w:val="TableParagraph"/>
              <w:ind w:left="5"/>
              <w:jc w:val="center"/>
              <w:rPr>
                <w:rFonts w:ascii="Arial"/>
                <w:b/>
                <w:sz w:val="16"/>
              </w:rPr>
            </w:pPr>
            <w:r>
              <w:rPr>
                <w:rFonts w:ascii="Arial"/>
                <w:b/>
                <w:spacing w:val="-2"/>
                <w:sz w:val="16"/>
              </w:rPr>
              <w:t>00053</w:t>
            </w:r>
          </w:p>
        </w:tc>
        <w:tc>
          <w:tcPr>
            <w:tcW w:w="5384" w:type="dxa"/>
            <w:gridSpan w:val="2"/>
          </w:tcPr>
          <w:p w14:paraId="02591FD0" w14:textId="6146D35D" w:rsidR="007C2060" w:rsidRDefault="007C2060" w:rsidP="00B74DBE">
            <w:pPr>
              <w:pStyle w:val="TableParagraph"/>
              <w:spacing w:line="249" w:lineRule="auto"/>
              <w:ind w:left="28" w:right="40" w:firstLine="102"/>
              <w:jc w:val="both"/>
              <w:rPr>
                <w:sz w:val="16"/>
              </w:rPr>
            </w:pPr>
            <w:r>
              <w:rPr>
                <w:sz w:val="16"/>
              </w:rPr>
              <w:t>FORNECIMENTO INTERNET VIA FIBRA ÓPTICA OU VIA RADIO - PONTO UNIDADE DE URGENCIA E EMERGENCIA B</w:t>
            </w:r>
          </w:p>
          <w:p w14:paraId="3026135B" w14:textId="77777777" w:rsidR="007C2060" w:rsidRDefault="007C2060" w:rsidP="00B74DBE">
            <w:pPr>
              <w:pStyle w:val="TableParagraph"/>
              <w:spacing w:line="249" w:lineRule="auto"/>
              <w:ind w:left="28" w:right="37" w:firstLine="83"/>
              <w:jc w:val="both"/>
              <w:rPr>
                <w:sz w:val="16"/>
              </w:rPr>
            </w:pPr>
            <w:r>
              <w:rPr>
                <w:sz w:val="16"/>
              </w:rPr>
              <w:t>sem</w:t>
            </w:r>
            <w:r>
              <w:rPr>
                <w:spacing w:val="40"/>
                <w:sz w:val="16"/>
              </w:rPr>
              <w:t xml:space="preserve"> </w:t>
            </w:r>
            <w:r>
              <w:rPr>
                <w:sz w:val="16"/>
              </w:rPr>
              <w:t>limite</w:t>
            </w:r>
            <w:r>
              <w:rPr>
                <w:spacing w:val="38"/>
                <w:sz w:val="16"/>
              </w:rPr>
              <w:t xml:space="preserve"> </w:t>
            </w:r>
            <w:r>
              <w:rPr>
                <w:sz w:val="16"/>
              </w:rPr>
              <w:t>de</w:t>
            </w:r>
            <w:r>
              <w:rPr>
                <w:spacing w:val="35"/>
                <w:sz w:val="16"/>
              </w:rPr>
              <w:t xml:space="preserve"> </w:t>
            </w:r>
            <w:r>
              <w:rPr>
                <w:sz w:val="16"/>
              </w:rPr>
              <w:t>tráfego</w:t>
            </w:r>
            <w:r>
              <w:rPr>
                <w:spacing w:val="36"/>
                <w:sz w:val="16"/>
              </w:rPr>
              <w:t xml:space="preserve"> </w:t>
            </w:r>
            <w:r>
              <w:rPr>
                <w:sz w:val="16"/>
              </w:rPr>
              <w:t>com</w:t>
            </w:r>
            <w:r>
              <w:rPr>
                <w:spacing w:val="40"/>
                <w:sz w:val="16"/>
              </w:rPr>
              <w:t xml:space="preserve"> </w:t>
            </w:r>
            <w:r>
              <w:rPr>
                <w:sz w:val="16"/>
              </w:rPr>
              <w:t>disponibilidade</w:t>
            </w:r>
            <w:r>
              <w:rPr>
                <w:spacing w:val="36"/>
                <w:sz w:val="16"/>
              </w:rPr>
              <w:t xml:space="preserve"> </w:t>
            </w:r>
            <w:r>
              <w:rPr>
                <w:sz w:val="16"/>
              </w:rPr>
              <w:t>24</w:t>
            </w:r>
            <w:r>
              <w:rPr>
                <w:spacing w:val="36"/>
                <w:sz w:val="16"/>
              </w:rPr>
              <w:t xml:space="preserve"> </w:t>
            </w:r>
            <w:r>
              <w:rPr>
                <w:sz w:val="16"/>
              </w:rPr>
              <w:t>(vinte</w:t>
            </w:r>
            <w:r>
              <w:rPr>
                <w:spacing w:val="35"/>
                <w:sz w:val="16"/>
              </w:rPr>
              <w:t xml:space="preserve"> </w:t>
            </w:r>
            <w:r>
              <w:rPr>
                <w:sz w:val="16"/>
              </w:rPr>
              <w:t>e</w:t>
            </w:r>
            <w:r>
              <w:rPr>
                <w:spacing w:val="37"/>
                <w:sz w:val="16"/>
              </w:rPr>
              <w:t xml:space="preserve"> </w:t>
            </w:r>
            <w:r>
              <w:rPr>
                <w:sz w:val="16"/>
              </w:rPr>
              <w:t>quatro)</w:t>
            </w:r>
            <w:r>
              <w:rPr>
                <w:spacing w:val="36"/>
                <w:sz w:val="16"/>
              </w:rPr>
              <w:t xml:space="preserve"> </w:t>
            </w:r>
            <w:r>
              <w:rPr>
                <w:sz w:val="16"/>
              </w:rPr>
              <w:t>horas por dia, durante 07 (sete) dias da semana, para o serviço de 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 mediante implantação de link de comunicação de dados a serem 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w:t>
            </w:r>
            <w:r>
              <w:rPr>
                <w:spacing w:val="40"/>
                <w:sz w:val="16"/>
              </w:rPr>
              <w:t xml:space="preserve"> </w:t>
            </w:r>
            <w:r>
              <w:rPr>
                <w:sz w:val="16"/>
              </w:rPr>
              <w:t>necessários</w:t>
            </w:r>
            <w:r>
              <w:rPr>
                <w:spacing w:val="40"/>
                <w:sz w:val="16"/>
              </w:rPr>
              <w:t xml:space="preserve"> </w:t>
            </w:r>
            <w:r>
              <w:rPr>
                <w:sz w:val="16"/>
              </w:rPr>
              <w:t>à execução do serviço e suporte técnico para</w:t>
            </w:r>
          </w:p>
          <w:p w14:paraId="3FC144A8" w14:textId="77777777" w:rsidR="007C2060" w:rsidRDefault="007C2060" w:rsidP="00B74DBE">
            <w:pPr>
              <w:pStyle w:val="TableParagraph"/>
              <w:spacing w:before="3" w:line="249" w:lineRule="auto"/>
              <w:ind w:left="28" w:right="1879"/>
              <w:jc w:val="both"/>
              <w:rPr>
                <w:sz w:val="16"/>
              </w:rPr>
            </w:pPr>
            <w:r>
              <w:rPr>
                <w:sz w:val="16"/>
              </w:rPr>
              <w:t>ponto:unidade de urgência e emergência alameda</w:t>
            </w:r>
            <w:r>
              <w:rPr>
                <w:spacing w:val="-1"/>
                <w:sz w:val="16"/>
              </w:rPr>
              <w:t xml:space="preserve"> </w:t>
            </w:r>
            <w:r>
              <w:rPr>
                <w:sz w:val="16"/>
              </w:rPr>
              <w:t>mateus antônio</w:t>
            </w:r>
            <w:r>
              <w:rPr>
                <w:spacing w:val="-2"/>
                <w:sz w:val="16"/>
              </w:rPr>
              <w:t xml:space="preserve"> </w:t>
            </w:r>
            <w:r>
              <w:rPr>
                <w:sz w:val="16"/>
              </w:rPr>
              <w:t>prederigo,</w:t>
            </w:r>
            <w:r>
              <w:rPr>
                <w:spacing w:val="1"/>
                <w:sz w:val="16"/>
              </w:rPr>
              <w:t xml:space="preserve"> </w:t>
            </w:r>
            <w:r>
              <w:rPr>
                <w:sz w:val="16"/>
              </w:rPr>
              <w:t>01</w:t>
            </w:r>
            <w:r>
              <w:rPr>
                <w:spacing w:val="-1"/>
                <w:sz w:val="16"/>
              </w:rPr>
              <w:t xml:space="preserve"> </w:t>
            </w:r>
            <w:r>
              <w:rPr>
                <w:sz w:val="16"/>
              </w:rPr>
              <w:t>–</w:t>
            </w:r>
            <w:r>
              <w:rPr>
                <w:spacing w:val="1"/>
                <w:sz w:val="16"/>
              </w:rPr>
              <w:t xml:space="preserve"> </w:t>
            </w:r>
            <w:r>
              <w:rPr>
                <w:spacing w:val="-2"/>
                <w:sz w:val="16"/>
              </w:rPr>
              <w:t>centro</w:t>
            </w:r>
          </w:p>
        </w:tc>
        <w:tc>
          <w:tcPr>
            <w:tcW w:w="1417" w:type="dxa"/>
          </w:tcPr>
          <w:p w14:paraId="7473AD28" w14:textId="77777777" w:rsidR="007C2060" w:rsidRDefault="007C2060" w:rsidP="00B74DBE">
            <w:pPr>
              <w:pStyle w:val="TableParagraph"/>
              <w:rPr>
                <w:rFonts w:ascii="Times New Roman"/>
                <w:sz w:val="16"/>
              </w:rPr>
            </w:pPr>
          </w:p>
          <w:p w14:paraId="14C6C65A" w14:textId="77777777" w:rsidR="007C2060" w:rsidRDefault="007C2060" w:rsidP="00B74DBE">
            <w:pPr>
              <w:pStyle w:val="TableParagraph"/>
              <w:rPr>
                <w:rFonts w:ascii="Times New Roman"/>
                <w:sz w:val="16"/>
              </w:rPr>
            </w:pPr>
          </w:p>
          <w:p w14:paraId="28B4370D" w14:textId="77777777" w:rsidR="007C2060" w:rsidRDefault="007C2060" w:rsidP="00B74DBE">
            <w:pPr>
              <w:pStyle w:val="TableParagraph"/>
              <w:rPr>
                <w:rFonts w:ascii="Times New Roman"/>
                <w:sz w:val="16"/>
              </w:rPr>
            </w:pPr>
          </w:p>
          <w:p w14:paraId="24B0A4B9" w14:textId="77777777" w:rsidR="007C2060" w:rsidRDefault="007C2060" w:rsidP="00B74DBE">
            <w:pPr>
              <w:pStyle w:val="TableParagraph"/>
              <w:spacing w:before="181"/>
              <w:rPr>
                <w:rFonts w:ascii="Times New Roman"/>
                <w:sz w:val="16"/>
              </w:rPr>
            </w:pPr>
          </w:p>
          <w:p w14:paraId="27AC0D1F"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0E8035C8" w14:textId="77777777" w:rsidR="007C2060" w:rsidRDefault="007C2060" w:rsidP="00B74DBE">
            <w:pPr>
              <w:pStyle w:val="TableParagraph"/>
              <w:rPr>
                <w:rFonts w:ascii="Times New Roman"/>
                <w:sz w:val="16"/>
              </w:rPr>
            </w:pPr>
          </w:p>
          <w:p w14:paraId="679BF320" w14:textId="77777777" w:rsidR="007C2060" w:rsidRDefault="007C2060" w:rsidP="00B74DBE">
            <w:pPr>
              <w:pStyle w:val="TableParagraph"/>
              <w:rPr>
                <w:rFonts w:ascii="Times New Roman"/>
                <w:sz w:val="16"/>
              </w:rPr>
            </w:pPr>
          </w:p>
          <w:p w14:paraId="64CAF8AD" w14:textId="77777777" w:rsidR="007C2060" w:rsidRDefault="007C2060" w:rsidP="00B74DBE">
            <w:pPr>
              <w:pStyle w:val="TableParagraph"/>
              <w:rPr>
                <w:rFonts w:ascii="Times New Roman"/>
                <w:sz w:val="16"/>
              </w:rPr>
            </w:pPr>
          </w:p>
          <w:p w14:paraId="59B2EDD2" w14:textId="77777777" w:rsidR="007C2060" w:rsidRDefault="007C2060" w:rsidP="00B74DBE">
            <w:pPr>
              <w:pStyle w:val="TableParagraph"/>
              <w:spacing w:before="181"/>
              <w:rPr>
                <w:rFonts w:ascii="Times New Roman"/>
                <w:sz w:val="16"/>
              </w:rPr>
            </w:pPr>
          </w:p>
          <w:p w14:paraId="405A7D7C" w14:textId="77777777" w:rsidR="007C2060" w:rsidRDefault="007C2060" w:rsidP="00B74DBE">
            <w:pPr>
              <w:pStyle w:val="TableParagraph"/>
              <w:ind w:right="85"/>
              <w:jc w:val="right"/>
              <w:rPr>
                <w:sz w:val="16"/>
              </w:rPr>
            </w:pPr>
            <w:r>
              <w:rPr>
                <w:spacing w:val="-2"/>
                <w:sz w:val="16"/>
              </w:rPr>
              <w:t>449,970</w:t>
            </w:r>
          </w:p>
        </w:tc>
        <w:tc>
          <w:tcPr>
            <w:tcW w:w="1134" w:type="dxa"/>
            <w:gridSpan w:val="2"/>
            <w:tcBorders>
              <w:right w:val="single" w:sz="4" w:space="0" w:color="auto"/>
            </w:tcBorders>
          </w:tcPr>
          <w:p w14:paraId="6A8CE2F9" w14:textId="77777777" w:rsidR="007C2060" w:rsidRDefault="007C2060" w:rsidP="00B74DBE">
            <w:pPr>
              <w:pStyle w:val="TableParagraph"/>
              <w:rPr>
                <w:rFonts w:ascii="Times New Roman"/>
                <w:sz w:val="16"/>
              </w:rPr>
            </w:pPr>
          </w:p>
          <w:p w14:paraId="39EC5DFF" w14:textId="77777777" w:rsidR="007C2060" w:rsidRDefault="007C2060" w:rsidP="00B74DBE">
            <w:pPr>
              <w:pStyle w:val="TableParagraph"/>
              <w:rPr>
                <w:rFonts w:ascii="Times New Roman"/>
                <w:sz w:val="16"/>
              </w:rPr>
            </w:pPr>
          </w:p>
          <w:p w14:paraId="3BDEDCEC" w14:textId="77777777" w:rsidR="007C2060" w:rsidRDefault="007C2060" w:rsidP="00B74DBE">
            <w:pPr>
              <w:pStyle w:val="TableParagraph"/>
              <w:rPr>
                <w:rFonts w:ascii="Times New Roman"/>
                <w:sz w:val="16"/>
              </w:rPr>
            </w:pPr>
          </w:p>
          <w:p w14:paraId="6FCE290A" w14:textId="77777777" w:rsidR="007C2060" w:rsidRDefault="007C2060" w:rsidP="00B74DBE">
            <w:pPr>
              <w:pStyle w:val="TableParagraph"/>
              <w:spacing w:before="181"/>
              <w:rPr>
                <w:rFonts w:ascii="Times New Roman"/>
                <w:sz w:val="16"/>
              </w:rPr>
            </w:pPr>
          </w:p>
          <w:p w14:paraId="530966A2" w14:textId="77777777" w:rsidR="007C2060" w:rsidRDefault="007C2060" w:rsidP="00B74DBE">
            <w:pPr>
              <w:pStyle w:val="TableParagraph"/>
              <w:ind w:right="87"/>
              <w:jc w:val="right"/>
              <w:rPr>
                <w:sz w:val="16"/>
              </w:rPr>
            </w:pPr>
            <w:r>
              <w:rPr>
                <w:spacing w:val="-2"/>
                <w:sz w:val="16"/>
              </w:rPr>
              <w:t>5.399,64</w:t>
            </w:r>
          </w:p>
        </w:tc>
        <w:tc>
          <w:tcPr>
            <w:tcW w:w="235" w:type="dxa"/>
            <w:vMerge/>
            <w:tcBorders>
              <w:top w:val="nil"/>
              <w:left w:val="single" w:sz="4" w:space="0" w:color="auto"/>
              <w:right w:val="nil"/>
            </w:tcBorders>
          </w:tcPr>
          <w:p w14:paraId="2AB33463" w14:textId="77777777" w:rsidR="007C2060" w:rsidRDefault="007C2060" w:rsidP="00B74DBE">
            <w:pPr>
              <w:rPr>
                <w:sz w:val="2"/>
                <w:szCs w:val="2"/>
              </w:rPr>
            </w:pPr>
          </w:p>
        </w:tc>
      </w:tr>
      <w:tr w:rsidR="007C2060" w14:paraId="511B801B"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2DF3528A" w14:textId="77777777" w:rsidR="007C2060" w:rsidRDefault="007C2060" w:rsidP="00B74DBE">
            <w:pPr>
              <w:rPr>
                <w:sz w:val="2"/>
                <w:szCs w:val="2"/>
              </w:rPr>
            </w:pPr>
          </w:p>
        </w:tc>
        <w:tc>
          <w:tcPr>
            <w:tcW w:w="972" w:type="dxa"/>
            <w:tcBorders>
              <w:left w:val="single" w:sz="4" w:space="0" w:color="auto"/>
            </w:tcBorders>
          </w:tcPr>
          <w:p w14:paraId="6AB23C77" w14:textId="77777777" w:rsidR="007C2060" w:rsidRDefault="007C2060" w:rsidP="00B74DBE">
            <w:pPr>
              <w:pStyle w:val="TableParagraph"/>
              <w:rPr>
                <w:rFonts w:ascii="Times New Roman"/>
                <w:sz w:val="16"/>
              </w:rPr>
            </w:pPr>
          </w:p>
          <w:p w14:paraId="52C6943F" w14:textId="77777777" w:rsidR="007C2060" w:rsidRDefault="007C2060" w:rsidP="00B74DBE">
            <w:pPr>
              <w:pStyle w:val="TableParagraph"/>
              <w:rPr>
                <w:rFonts w:ascii="Times New Roman"/>
                <w:sz w:val="16"/>
              </w:rPr>
            </w:pPr>
          </w:p>
          <w:p w14:paraId="273207C2" w14:textId="77777777" w:rsidR="007C2060" w:rsidRDefault="007C2060" w:rsidP="00B74DBE">
            <w:pPr>
              <w:pStyle w:val="TableParagraph"/>
              <w:rPr>
                <w:rFonts w:ascii="Times New Roman"/>
                <w:sz w:val="16"/>
              </w:rPr>
            </w:pPr>
          </w:p>
          <w:p w14:paraId="45607345" w14:textId="77777777" w:rsidR="007C2060" w:rsidRDefault="007C2060" w:rsidP="00B74DBE">
            <w:pPr>
              <w:pStyle w:val="TableParagraph"/>
              <w:spacing w:before="83"/>
              <w:rPr>
                <w:rFonts w:ascii="Times New Roman"/>
                <w:sz w:val="16"/>
              </w:rPr>
            </w:pPr>
          </w:p>
          <w:p w14:paraId="2032F715" w14:textId="77777777" w:rsidR="007C2060" w:rsidRDefault="007C2060" w:rsidP="00B74DBE">
            <w:pPr>
              <w:pStyle w:val="TableParagraph"/>
              <w:ind w:left="5"/>
              <w:jc w:val="center"/>
              <w:rPr>
                <w:rFonts w:ascii="Arial"/>
                <w:b/>
                <w:sz w:val="16"/>
              </w:rPr>
            </w:pPr>
            <w:r>
              <w:rPr>
                <w:rFonts w:ascii="Arial"/>
                <w:b/>
                <w:spacing w:val="-2"/>
                <w:sz w:val="16"/>
              </w:rPr>
              <w:t>00054</w:t>
            </w:r>
          </w:p>
        </w:tc>
        <w:tc>
          <w:tcPr>
            <w:tcW w:w="5384" w:type="dxa"/>
            <w:gridSpan w:val="2"/>
          </w:tcPr>
          <w:p w14:paraId="5E3DB260" w14:textId="75277976" w:rsidR="007C2060" w:rsidRDefault="007C2060" w:rsidP="00B74DBE">
            <w:pPr>
              <w:pStyle w:val="TableParagraph"/>
              <w:spacing w:line="249" w:lineRule="auto"/>
              <w:ind w:left="28" w:firstLine="102"/>
              <w:rPr>
                <w:sz w:val="16"/>
              </w:rPr>
            </w:pPr>
            <w:r>
              <w:rPr>
                <w:sz w:val="16"/>
              </w:rPr>
              <w:t>FORNECIMENTO INTERNET VIA FIBRA ÓPTICA OU VIA RADIO - PRAÇA DA AMIZADE / BARRO PRETO</w:t>
            </w:r>
          </w:p>
          <w:p w14:paraId="7FF0ED3B"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36"/>
                <w:sz w:val="16"/>
              </w:rPr>
              <w:t xml:space="preserve"> </w:t>
            </w:r>
            <w:r>
              <w:rPr>
                <w:sz w:val="16"/>
              </w:rPr>
              <w:t>07</w:t>
            </w:r>
            <w:r>
              <w:rPr>
                <w:spacing w:val="39"/>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39"/>
                <w:sz w:val="16"/>
              </w:rPr>
              <w:t xml:space="preserve"> </w:t>
            </w:r>
            <w:r>
              <w:rPr>
                <w:sz w:val="16"/>
              </w:rPr>
              <w:t>semana,</w:t>
            </w:r>
            <w:r>
              <w:rPr>
                <w:spacing w:val="40"/>
                <w:sz w:val="16"/>
              </w:rPr>
              <w:t xml:space="preserve"> </w:t>
            </w:r>
            <w:r>
              <w:rPr>
                <w:sz w:val="16"/>
              </w:rPr>
              <w:t>velocidade</w:t>
            </w:r>
            <w:r>
              <w:rPr>
                <w:spacing w:val="38"/>
                <w:sz w:val="16"/>
              </w:rPr>
              <w:t xml:space="preserve"> </w:t>
            </w:r>
            <w:r>
              <w:rPr>
                <w:sz w:val="16"/>
              </w:rPr>
              <w:t>de</w:t>
            </w:r>
            <w:r>
              <w:rPr>
                <w:spacing w:val="39"/>
                <w:sz w:val="16"/>
              </w:rPr>
              <w:t xml:space="preserve"> </w:t>
            </w:r>
            <w:r>
              <w:rPr>
                <w:sz w:val="16"/>
              </w:rPr>
              <w:t>60</w:t>
            </w:r>
            <w:r>
              <w:rPr>
                <w:spacing w:val="39"/>
                <w:sz w:val="16"/>
              </w:rPr>
              <w:t xml:space="preserve"> </w:t>
            </w:r>
            <w:r>
              <w:rPr>
                <w:sz w:val="16"/>
              </w:rPr>
              <w:t>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58C9E0E6" w14:textId="77777777" w:rsidR="007C2060" w:rsidRDefault="007C2060" w:rsidP="00B74DBE">
            <w:pPr>
              <w:pStyle w:val="TableParagraph"/>
              <w:spacing w:before="1"/>
              <w:ind w:left="28"/>
              <w:jc w:val="both"/>
              <w:rPr>
                <w:sz w:val="16"/>
              </w:rPr>
            </w:pPr>
            <w:r>
              <w:rPr>
                <w:sz w:val="16"/>
              </w:rPr>
              <w:t>praça</w:t>
            </w:r>
            <w:r>
              <w:rPr>
                <w:spacing w:val="-5"/>
                <w:sz w:val="16"/>
              </w:rPr>
              <w:t xml:space="preserve"> </w:t>
            </w:r>
            <w:r>
              <w:rPr>
                <w:sz w:val="16"/>
              </w:rPr>
              <w:t>da</w:t>
            </w:r>
            <w:r>
              <w:rPr>
                <w:spacing w:val="-1"/>
                <w:sz w:val="16"/>
              </w:rPr>
              <w:t xml:space="preserve"> </w:t>
            </w:r>
            <w:r>
              <w:rPr>
                <w:sz w:val="16"/>
              </w:rPr>
              <w:t>amizade/barro</w:t>
            </w:r>
            <w:r>
              <w:rPr>
                <w:spacing w:val="-2"/>
                <w:sz w:val="16"/>
              </w:rPr>
              <w:t xml:space="preserve"> </w:t>
            </w:r>
            <w:r>
              <w:rPr>
                <w:spacing w:val="-4"/>
                <w:sz w:val="16"/>
              </w:rPr>
              <w:t>preto</w:t>
            </w:r>
          </w:p>
        </w:tc>
        <w:tc>
          <w:tcPr>
            <w:tcW w:w="1417" w:type="dxa"/>
          </w:tcPr>
          <w:p w14:paraId="53C5CA1F" w14:textId="77777777" w:rsidR="007C2060" w:rsidRDefault="007C2060" w:rsidP="00B74DBE">
            <w:pPr>
              <w:pStyle w:val="TableParagraph"/>
              <w:rPr>
                <w:rFonts w:ascii="Times New Roman"/>
                <w:sz w:val="16"/>
              </w:rPr>
            </w:pPr>
          </w:p>
          <w:p w14:paraId="65E7D6AF" w14:textId="77777777" w:rsidR="007C2060" w:rsidRDefault="007C2060" w:rsidP="00B74DBE">
            <w:pPr>
              <w:pStyle w:val="TableParagraph"/>
              <w:rPr>
                <w:rFonts w:ascii="Times New Roman"/>
                <w:sz w:val="16"/>
              </w:rPr>
            </w:pPr>
          </w:p>
          <w:p w14:paraId="0A23E619" w14:textId="77777777" w:rsidR="007C2060" w:rsidRDefault="007C2060" w:rsidP="00B74DBE">
            <w:pPr>
              <w:pStyle w:val="TableParagraph"/>
              <w:rPr>
                <w:rFonts w:ascii="Times New Roman"/>
                <w:sz w:val="16"/>
              </w:rPr>
            </w:pPr>
          </w:p>
          <w:p w14:paraId="1E3EFD7D" w14:textId="77777777" w:rsidR="007C2060" w:rsidRDefault="007C2060" w:rsidP="00B74DBE">
            <w:pPr>
              <w:pStyle w:val="TableParagraph"/>
              <w:spacing w:before="78"/>
              <w:rPr>
                <w:rFonts w:ascii="Times New Roman"/>
                <w:sz w:val="16"/>
              </w:rPr>
            </w:pPr>
          </w:p>
          <w:p w14:paraId="718F64E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251F9AA3" w14:textId="77777777" w:rsidR="007C2060" w:rsidRDefault="007C2060" w:rsidP="00B74DBE">
            <w:pPr>
              <w:pStyle w:val="TableParagraph"/>
              <w:rPr>
                <w:rFonts w:ascii="Times New Roman"/>
                <w:sz w:val="16"/>
              </w:rPr>
            </w:pPr>
          </w:p>
          <w:p w14:paraId="487C1E14" w14:textId="77777777" w:rsidR="007C2060" w:rsidRDefault="007C2060" w:rsidP="00B74DBE">
            <w:pPr>
              <w:pStyle w:val="TableParagraph"/>
              <w:rPr>
                <w:rFonts w:ascii="Times New Roman"/>
                <w:sz w:val="16"/>
              </w:rPr>
            </w:pPr>
          </w:p>
          <w:p w14:paraId="5C9ACE50" w14:textId="77777777" w:rsidR="007C2060" w:rsidRDefault="007C2060" w:rsidP="00B74DBE">
            <w:pPr>
              <w:pStyle w:val="TableParagraph"/>
              <w:rPr>
                <w:rFonts w:ascii="Times New Roman"/>
                <w:sz w:val="16"/>
              </w:rPr>
            </w:pPr>
          </w:p>
          <w:p w14:paraId="39E9C63A" w14:textId="77777777" w:rsidR="007C2060" w:rsidRDefault="007C2060" w:rsidP="00B74DBE">
            <w:pPr>
              <w:pStyle w:val="TableParagraph"/>
              <w:spacing w:before="78"/>
              <w:rPr>
                <w:rFonts w:ascii="Times New Roman"/>
                <w:sz w:val="16"/>
              </w:rPr>
            </w:pPr>
          </w:p>
          <w:p w14:paraId="58667FE0" w14:textId="77777777" w:rsidR="007C2060" w:rsidRDefault="007C2060" w:rsidP="00B74DBE">
            <w:pPr>
              <w:pStyle w:val="TableParagraph"/>
              <w:ind w:right="85"/>
              <w:jc w:val="right"/>
              <w:rPr>
                <w:sz w:val="16"/>
              </w:rPr>
            </w:pPr>
            <w:r>
              <w:rPr>
                <w:spacing w:val="-2"/>
                <w:sz w:val="16"/>
              </w:rPr>
              <w:t>226,630</w:t>
            </w:r>
          </w:p>
        </w:tc>
        <w:tc>
          <w:tcPr>
            <w:tcW w:w="1134" w:type="dxa"/>
            <w:gridSpan w:val="2"/>
            <w:tcBorders>
              <w:right w:val="single" w:sz="4" w:space="0" w:color="auto"/>
            </w:tcBorders>
          </w:tcPr>
          <w:p w14:paraId="6F44A849" w14:textId="77777777" w:rsidR="007C2060" w:rsidRDefault="007C2060" w:rsidP="00B74DBE">
            <w:pPr>
              <w:pStyle w:val="TableParagraph"/>
              <w:rPr>
                <w:rFonts w:ascii="Times New Roman"/>
                <w:sz w:val="16"/>
              </w:rPr>
            </w:pPr>
          </w:p>
          <w:p w14:paraId="37F8F8A6" w14:textId="77777777" w:rsidR="007C2060" w:rsidRDefault="007C2060" w:rsidP="00B74DBE">
            <w:pPr>
              <w:pStyle w:val="TableParagraph"/>
              <w:rPr>
                <w:rFonts w:ascii="Times New Roman"/>
                <w:sz w:val="16"/>
              </w:rPr>
            </w:pPr>
          </w:p>
          <w:p w14:paraId="6567C328" w14:textId="77777777" w:rsidR="007C2060" w:rsidRDefault="007C2060" w:rsidP="00B74DBE">
            <w:pPr>
              <w:pStyle w:val="TableParagraph"/>
              <w:rPr>
                <w:rFonts w:ascii="Times New Roman"/>
                <w:sz w:val="16"/>
              </w:rPr>
            </w:pPr>
          </w:p>
          <w:p w14:paraId="58B6C0FA" w14:textId="77777777" w:rsidR="007C2060" w:rsidRDefault="007C2060" w:rsidP="00B74DBE">
            <w:pPr>
              <w:pStyle w:val="TableParagraph"/>
              <w:spacing w:before="78"/>
              <w:rPr>
                <w:rFonts w:ascii="Times New Roman"/>
                <w:sz w:val="16"/>
              </w:rPr>
            </w:pPr>
          </w:p>
          <w:p w14:paraId="761622CA" w14:textId="77777777" w:rsidR="007C2060" w:rsidRDefault="007C2060" w:rsidP="00B74DBE">
            <w:pPr>
              <w:pStyle w:val="TableParagraph"/>
              <w:ind w:right="87"/>
              <w:jc w:val="right"/>
              <w:rPr>
                <w:sz w:val="16"/>
              </w:rPr>
            </w:pPr>
            <w:r>
              <w:rPr>
                <w:spacing w:val="-2"/>
                <w:sz w:val="16"/>
              </w:rPr>
              <w:t>2.719,56</w:t>
            </w:r>
          </w:p>
        </w:tc>
        <w:tc>
          <w:tcPr>
            <w:tcW w:w="235" w:type="dxa"/>
            <w:vMerge/>
            <w:tcBorders>
              <w:top w:val="nil"/>
              <w:left w:val="single" w:sz="4" w:space="0" w:color="auto"/>
              <w:right w:val="nil"/>
            </w:tcBorders>
          </w:tcPr>
          <w:p w14:paraId="4A4195C5" w14:textId="77777777" w:rsidR="007C2060" w:rsidRDefault="007C2060" w:rsidP="00B74DBE">
            <w:pPr>
              <w:rPr>
                <w:sz w:val="2"/>
                <w:szCs w:val="2"/>
              </w:rPr>
            </w:pPr>
          </w:p>
        </w:tc>
      </w:tr>
      <w:tr w:rsidR="007C2060" w14:paraId="4159A710"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270E67F9" w14:textId="77777777" w:rsidR="007C2060" w:rsidRDefault="007C2060" w:rsidP="00B74DBE">
            <w:pPr>
              <w:rPr>
                <w:sz w:val="2"/>
                <w:szCs w:val="2"/>
              </w:rPr>
            </w:pPr>
          </w:p>
        </w:tc>
        <w:tc>
          <w:tcPr>
            <w:tcW w:w="972" w:type="dxa"/>
            <w:tcBorders>
              <w:left w:val="single" w:sz="4" w:space="0" w:color="auto"/>
            </w:tcBorders>
          </w:tcPr>
          <w:p w14:paraId="6EB77EF7" w14:textId="77777777" w:rsidR="007C2060" w:rsidRDefault="007C2060" w:rsidP="00B74DBE">
            <w:pPr>
              <w:pStyle w:val="TableParagraph"/>
              <w:rPr>
                <w:rFonts w:ascii="Times New Roman"/>
                <w:sz w:val="16"/>
              </w:rPr>
            </w:pPr>
          </w:p>
          <w:p w14:paraId="108EBCD3" w14:textId="77777777" w:rsidR="007C2060" w:rsidRDefault="007C2060" w:rsidP="00B74DBE">
            <w:pPr>
              <w:pStyle w:val="TableParagraph"/>
              <w:rPr>
                <w:rFonts w:ascii="Times New Roman"/>
                <w:sz w:val="16"/>
              </w:rPr>
            </w:pPr>
          </w:p>
          <w:p w14:paraId="4EEE9E21" w14:textId="77777777" w:rsidR="007C2060" w:rsidRDefault="007C2060" w:rsidP="00B74DBE">
            <w:pPr>
              <w:pStyle w:val="TableParagraph"/>
              <w:rPr>
                <w:rFonts w:ascii="Times New Roman"/>
                <w:sz w:val="16"/>
              </w:rPr>
            </w:pPr>
          </w:p>
          <w:p w14:paraId="333529A9" w14:textId="77777777" w:rsidR="007C2060" w:rsidRDefault="007C2060" w:rsidP="00B74DBE">
            <w:pPr>
              <w:pStyle w:val="TableParagraph"/>
              <w:spacing w:before="83"/>
              <w:rPr>
                <w:rFonts w:ascii="Times New Roman"/>
                <w:sz w:val="16"/>
              </w:rPr>
            </w:pPr>
          </w:p>
          <w:p w14:paraId="198C11C9" w14:textId="77777777" w:rsidR="007C2060" w:rsidRDefault="007C2060" w:rsidP="00B74DBE">
            <w:pPr>
              <w:pStyle w:val="TableParagraph"/>
              <w:ind w:left="5"/>
              <w:jc w:val="center"/>
              <w:rPr>
                <w:rFonts w:ascii="Arial"/>
                <w:b/>
                <w:sz w:val="16"/>
              </w:rPr>
            </w:pPr>
            <w:r>
              <w:rPr>
                <w:rFonts w:ascii="Arial"/>
                <w:b/>
                <w:spacing w:val="-2"/>
                <w:sz w:val="16"/>
              </w:rPr>
              <w:t>00055</w:t>
            </w:r>
          </w:p>
        </w:tc>
        <w:tc>
          <w:tcPr>
            <w:tcW w:w="5384" w:type="dxa"/>
            <w:gridSpan w:val="2"/>
          </w:tcPr>
          <w:p w14:paraId="2D931A3F" w14:textId="066BAC8A" w:rsidR="007C2060" w:rsidRDefault="007C2060" w:rsidP="00B74DBE">
            <w:pPr>
              <w:pStyle w:val="TableParagraph"/>
              <w:spacing w:line="249" w:lineRule="auto"/>
              <w:ind w:left="28" w:firstLine="102"/>
              <w:rPr>
                <w:sz w:val="16"/>
              </w:rPr>
            </w:pPr>
            <w:r>
              <w:rPr>
                <w:sz w:val="16"/>
              </w:rPr>
              <w:t>FORNECIMENTO INTERNET VIA FIBRA ÓPTICA OU VIA RADIO - PRAÇA BENEVENUTO FERRARI /</w:t>
            </w:r>
            <w:r>
              <w:rPr>
                <w:spacing w:val="40"/>
                <w:sz w:val="16"/>
              </w:rPr>
              <w:t xml:space="preserve"> </w:t>
            </w:r>
            <w:r>
              <w:rPr>
                <w:sz w:val="16"/>
              </w:rPr>
              <w:t>ITACU</w:t>
            </w:r>
          </w:p>
          <w:p w14:paraId="7F62AEA3"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velocidade</w:t>
            </w:r>
            <w:r>
              <w:rPr>
                <w:spacing w:val="40"/>
                <w:sz w:val="16"/>
              </w:rPr>
              <w:t xml:space="preserve"> </w:t>
            </w:r>
            <w:r>
              <w:rPr>
                <w:sz w:val="16"/>
              </w:rPr>
              <w:t>de</w:t>
            </w:r>
            <w:r>
              <w:rPr>
                <w:spacing w:val="40"/>
                <w:sz w:val="16"/>
              </w:rPr>
              <w:t xml:space="preserve"> </w:t>
            </w:r>
            <w:r>
              <w:rPr>
                <w:sz w:val="16"/>
              </w:rPr>
              <w:t>100</w:t>
            </w:r>
            <w:r>
              <w:rPr>
                <w:spacing w:val="40"/>
                <w:sz w:val="16"/>
              </w:rPr>
              <w:t xml:space="preserve"> </w:t>
            </w:r>
            <w:r>
              <w:rPr>
                <w:sz w:val="16"/>
              </w:rPr>
              <w:t>mbp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07D2958F" w14:textId="77777777" w:rsidR="007C2060" w:rsidRDefault="007C2060" w:rsidP="00B74DBE">
            <w:pPr>
              <w:pStyle w:val="TableParagraph"/>
              <w:spacing w:before="3"/>
              <w:ind w:left="28"/>
              <w:jc w:val="both"/>
              <w:rPr>
                <w:sz w:val="16"/>
              </w:rPr>
            </w:pPr>
            <w:r>
              <w:rPr>
                <w:sz w:val="16"/>
              </w:rPr>
              <w:t>praça</w:t>
            </w:r>
            <w:r>
              <w:rPr>
                <w:spacing w:val="-4"/>
                <w:sz w:val="16"/>
              </w:rPr>
              <w:t xml:space="preserve"> </w:t>
            </w:r>
            <w:r>
              <w:rPr>
                <w:sz w:val="16"/>
              </w:rPr>
              <w:t>benevenuto</w:t>
            </w:r>
            <w:r>
              <w:rPr>
                <w:spacing w:val="-4"/>
                <w:sz w:val="16"/>
              </w:rPr>
              <w:t xml:space="preserve"> </w:t>
            </w:r>
            <w:r>
              <w:rPr>
                <w:spacing w:val="-2"/>
                <w:sz w:val="16"/>
              </w:rPr>
              <w:t>ferrari/itacu</w:t>
            </w:r>
          </w:p>
        </w:tc>
        <w:tc>
          <w:tcPr>
            <w:tcW w:w="1417" w:type="dxa"/>
          </w:tcPr>
          <w:p w14:paraId="34C0499E" w14:textId="77777777" w:rsidR="007C2060" w:rsidRDefault="007C2060" w:rsidP="00B74DBE">
            <w:pPr>
              <w:pStyle w:val="TableParagraph"/>
              <w:rPr>
                <w:rFonts w:ascii="Times New Roman"/>
                <w:sz w:val="16"/>
              </w:rPr>
            </w:pPr>
          </w:p>
          <w:p w14:paraId="4FD514DB" w14:textId="77777777" w:rsidR="007C2060" w:rsidRDefault="007C2060" w:rsidP="00B74DBE">
            <w:pPr>
              <w:pStyle w:val="TableParagraph"/>
              <w:rPr>
                <w:rFonts w:ascii="Times New Roman"/>
                <w:sz w:val="16"/>
              </w:rPr>
            </w:pPr>
          </w:p>
          <w:p w14:paraId="3C8DE2F6" w14:textId="77777777" w:rsidR="007C2060" w:rsidRDefault="007C2060" w:rsidP="00B74DBE">
            <w:pPr>
              <w:pStyle w:val="TableParagraph"/>
              <w:rPr>
                <w:rFonts w:ascii="Times New Roman"/>
                <w:sz w:val="16"/>
              </w:rPr>
            </w:pPr>
          </w:p>
          <w:p w14:paraId="2A48C332" w14:textId="77777777" w:rsidR="007C2060" w:rsidRDefault="007C2060" w:rsidP="00B74DBE">
            <w:pPr>
              <w:pStyle w:val="TableParagraph"/>
              <w:spacing w:before="78"/>
              <w:rPr>
                <w:rFonts w:ascii="Times New Roman"/>
                <w:sz w:val="16"/>
              </w:rPr>
            </w:pPr>
          </w:p>
          <w:p w14:paraId="4475281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D9096EE" w14:textId="77777777" w:rsidR="007C2060" w:rsidRDefault="007C2060" w:rsidP="00B74DBE">
            <w:pPr>
              <w:pStyle w:val="TableParagraph"/>
              <w:rPr>
                <w:rFonts w:ascii="Times New Roman"/>
                <w:sz w:val="16"/>
              </w:rPr>
            </w:pPr>
          </w:p>
          <w:p w14:paraId="0EFB23B9" w14:textId="77777777" w:rsidR="007C2060" w:rsidRDefault="007C2060" w:rsidP="00B74DBE">
            <w:pPr>
              <w:pStyle w:val="TableParagraph"/>
              <w:rPr>
                <w:rFonts w:ascii="Times New Roman"/>
                <w:sz w:val="16"/>
              </w:rPr>
            </w:pPr>
          </w:p>
          <w:p w14:paraId="53961BF7" w14:textId="77777777" w:rsidR="007C2060" w:rsidRDefault="007C2060" w:rsidP="00B74DBE">
            <w:pPr>
              <w:pStyle w:val="TableParagraph"/>
              <w:rPr>
                <w:rFonts w:ascii="Times New Roman"/>
                <w:sz w:val="16"/>
              </w:rPr>
            </w:pPr>
          </w:p>
          <w:p w14:paraId="40BBAF91" w14:textId="77777777" w:rsidR="007C2060" w:rsidRDefault="007C2060" w:rsidP="00B74DBE">
            <w:pPr>
              <w:pStyle w:val="TableParagraph"/>
              <w:spacing w:before="78"/>
              <w:rPr>
                <w:rFonts w:ascii="Times New Roman"/>
                <w:sz w:val="16"/>
              </w:rPr>
            </w:pPr>
          </w:p>
          <w:p w14:paraId="7B4B2989"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0D856123" w14:textId="77777777" w:rsidR="007C2060" w:rsidRDefault="007C2060" w:rsidP="00B74DBE">
            <w:pPr>
              <w:pStyle w:val="TableParagraph"/>
              <w:rPr>
                <w:rFonts w:ascii="Times New Roman"/>
                <w:sz w:val="16"/>
              </w:rPr>
            </w:pPr>
          </w:p>
          <w:p w14:paraId="50EC32A3" w14:textId="77777777" w:rsidR="007C2060" w:rsidRDefault="007C2060" w:rsidP="00B74DBE">
            <w:pPr>
              <w:pStyle w:val="TableParagraph"/>
              <w:rPr>
                <w:rFonts w:ascii="Times New Roman"/>
                <w:sz w:val="16"/>
              </w:rPr>
            </w:pPr>
          </w:p>
          <w:p w14:paraId="105F7687" w14:textId="77777777" w:rsidR="007C2060" w:rsidRDefault="007C2060" w:rsidP="00B74DBE">
            <w:pPr>
              <w:pStyle w:val="TableParagraph"/>
              <w:rPr>
                <w:rFonts w:ascii="Times New Roman"/>
                <w:sz w:val="16"/>
              </w:rPr>
            </w:pPr>
          </w:p>
          <w:p w14:paraId="3952CE51" w14:textId="77777777" w:rsidR="007C2060" w:rsidRDefault="007C2060" w:rsidP="00B74DBE">
            <w:pPr>
              <w:pStyle w:val="TableParagraph"/>
              <w:spacing w:before="78"/>
              <w:rPr>
                <w:rFonts w:ascii="Times New Roman"/>
                <w:sz w:val="16"/>
              </w:rPr>
            </w:pPr>
          </w:p>
          <w:p w14:paraId="38C1D8E3"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7FAA3FAC" w14:textId="77777777" w:rsidR="007C2060" w:rsidRDefault="007C2060" w:rsidP="00B74DBE">
            <w:pPr>
              <w:rPr>
                <w:sz w:val="2"/>
                <w:szCs w:val="2"/>
              </w:rPr>
            </w:pPr>
          </w:p>
        </w:tc>
      </w:tr>
      <w:tr w:rsidR="007C2060" w14:paraId="0FDB555C"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276AFB23" w14:textId="77777777" w:rsidR="007C2060" w:rsidRDefault="007C2060" w:rsidP="00B74DBE">
            <w:pPr>
              <w:rPr>
                <w:sz w:val="2"/>
                <w:szCs w:val="2"/>
              </w:rPr>
            </w:pPr>
          </w:p>
        </w:tc>
        <w:tc>
          <w:tcPr>
            <w:tcW w:w="972" w:type="dxa"/>
            <w:tcBorders>
              <w:left w:val="single" w:sz="4" w:space="0" w:color="auto"/>
            </w:tcBorders>
          </w:tcPr>
          <w:p w14:paraId="4E313DE3" w14:textId="77777777" w:rsidR="007C2060" w:rsidRDefault="007C2060" w:rsidP="00B74DBE">
            <w:pPr>
              <w:pStyle w:val="TableParagraph"/>
              <w:rPr>
                <w:rFonts w:ascii="Times New Roman"/>
                <w:sz w:val="16"/>
              </w:rPr>
            </w:pPr>
          </w:p>
          <w:p w14:paraId="522014F1" w14:textId="77777777" w:rsidR="007C2060" w:rsidRDefault="007C2060" w:rsidP="00B74DBE">
            <w:pPr>
              <w:pStyle w:val="TableParagraph"/>
              <w:rPr>
                <w:rFonts w:ascii="Times New Roman"/>
                <w:sz w:val="16"/>
              </w:rPr>
            </w:pPr>
          </w:p>
          <w:p w14:paraId="33D03579" w14:textId="77777777" w:rsidR="007C2060" w:rsidRDefault="007C2060" w:rsidP="00B74DBE">
            <w:pPr>
              <w:pStyle w:val="TableParagraph"/>
              <w:rPr>
                <w:rFonts w:ascii="Times New Roman"/>
                <w:sz w:val="16"/>
              </w:rPr>
            </w:pPr>
          </w:p>
          <w:p w14:paraId="55A02737" w14:textId="77777777" w:rsidR="007C2060" w:rsidRDefault="007C2060" w:rsidP="00B74DBE">
            <w:pPr>
              <w:pStyle w:val="TableParagraph"/>
              <w:spacing w:before="83"/>
              <w:rPr>
                <w:rFonts w:ascii="Times New Roman"/>
                <w:sz w:val="16"/>
              </w:rPr>
            </w:pPr>
          </w:p>
          <w:p w14:paraId="7C0D5506" w14:textId="77777777" w:rsidR="007C2060" w:rsidRDefault="007C2060" w:rsidP="00B74DBE">
            <w:pPr>
              <w:pStyle w:val="TableParagraph"/>
              <w:ind w:left="5"/>
              <w:jc w:val="center"/>
              <w:rPr>
                <w:rFonts w:ascii="Arial"/>
                <w:b/>
                <w:sz w:val="16"/>
              </w:rPr>
            </w:pPr>
            <w:r>
              <w:rPr>
                <w:rFonts w:ascii="Arial"/>
                <w:b/>
                <w:spacing w:val="-2"/>
                <w:sz w:val="16"/>
              </w:rPr>
              <w:t>00056</w:t>
            </w:r>
          </w:p>
        </w:tc>
        <w:tc>
          <w:tcPr>
            <w:tcW w:w="5384" w:type="dxa"/>
            <w:gridSpan w:val="2"/>
          </w:tcPr>
          <w:p w14:paraId="2683C489" w14:textId="6BC6E998" w:rsidR="007C2060" w:rsidRDefault="007C2060" w:rsidP="00B74DBE">
            <w:pPr>
              <w:pStyle w:val="TableParagraph"/>
              <w:spacing w:line="249" w:lineRule="auto"/>
              <w:ind w:left="28" w:firstLine="102"/>
              <w:rPr>
                <w:sz w:val="16"/>
              </w:rPr>
            </w:pPr>
            <w:r>
              <w:rPr>
                <w:sz w:val="16"/>
              </w:rPr>
              <w:t>FORNECIMENTO INTERNET VIA FIBRA ÓPTICA OU VIA RADIO - PRAÇA 12 DE OUTUBRO / COAB</w:t>
            </w:r>
          </w:p>
          <w:p w14:paraId="28179144" w14:textId="77777777" w:rsidR="007C2060" w:rsidRDefault="007C2060" w:rsidP="00B74DBE">
            <w:pPr>
              <w:pStyle w:val="TableParagraph"/>
              <w:spacing w:line="249" w:lineRule="auto"/>
              <w:ind w:left="28" w:right="39"/>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0"/>
                <w:sz w:val="16"/>
              </w:rPr>
              <w:t xml:space="preserve"> </w:t>
            </w:r>
            <w:r>
              <w:rPr>
                <w:sz w:val="16"/>
              </w:rPr>
              <w:t>dia,</w:t>
            </w:r>
            <w:r>
              <w:rPr>
                <w:spacing w:val="34"/>
                <w:sz w:val="16"/>
              </w:rPr>
              <w:t xml:space="preserve"> </w:t>
            </w:r>
            <w:r>
              <w:rPr>
                <w:sz w:val="16"/>
              </w:rPr>
              <w:t>durante</w:t>
            </w:r>
            <w:r>
              <w:rPr>
                <w:spacing w:val="29"/>
                <w:sz w:val="16"/>
              </w:rPr>
              <w:t xml:space="preserve"> </w:t>
            </w:r>
            <w:r>
              <w:rPr>
                <w:sz w:val="16"/>
              </w:rPr>
              <w:t>07</w:t>
            </w:r>
            <w:r>
              <w:rPr>
                <w:spacing w:val="31"/>
                <w:sz w:val="16"/>
              </w:rPr>
              <w:t xml:space="preserve"> </w:t>
            </w:r>
            <w:r>
              <w:rPr>
                <w:sz w:val="16"/>
              </w:rPr>
              <w:t>(sete)</w:t>
            </w:r>
            <w:r>
              <w:rPr>
                <w:spacing w:val="29"/>
                <w:sz w:val="16"/>
              </w:rPr>
              <w:t xml:space="preserve"> </w:t>
            </w:r>
            <w:r>
              <w:rPr>
                <w:sz w:val="16"/>
              </w:rPr>
              <w:t>dias</w:t>
            </w:r>
            <w:r>
              <w:rPr>
                <w:spacing w:val="33"/>
                <w:sz w:val="16"/>
              </w:rPr>
              <w:t xml:space="preserve"> </w:t>
            </w:r>
            <w:r>
              <w:rPr>
                <w:sz w:val="16"/>
              </w:rPr>
              <w:t>da</w:t>
            </w:r>
            <w:r>
              <w:rPr>
                <w:spacing w:val="30"/>
                <w:sz w:val="16"/>
              </w:rPr>
              <w:t xml:space="preserve"> </w:t>
            </w:r>
            <w:r>
              <w:rPr>
                <w:sz w:val="16"/>
              </w:rPr>
              <w:t>semana,</w:t>
            </w:r>
            <w:r>
              <w:rPr>
                <w:spacing w:val="34"/>
                <w:sz w:val="16"/>
              </w:rPr>
              <w:t xml:space="preserve"> </w:t>
            </w:r>
            <w:r>
              <w:rPr>
                <w:sz w:val="16"/>
              </w:rPr>
              <w:t>velocidade</w:t>
            </w:r>
            <w:r>
              <w:rPr>
                <w:spacing w:val="29"/>
                <w:sz w:val="16"/>
              </w:rPr>
              <w:t xml:space="preserve"> </w:t>
            </w:r>
            <w:r>
              <w:rPr>
                <w:sz w:val="16"/>
              </w:rPr>
              <w:t>de</w:t>
            </w:r>
            <w:r>
              <w:rPr>
                <w:spacing w:val="30"/>
                <w:sz w:val="16"/>
              </w:rPr>
              <w:t xml:space="preserve"> </w:t>
            </w:r>
            <w:r>
              <w:rPr>
                <w:sz w:val="16"/>
              </w:rPr>
              <w:t>100</w:t>
            </w:r>
            <w:r>
              <w:rPr>
                <w:spacing w:val="31"/>
                <w:sz w:val="16"/>
              </w:rPr>
              <w:t xml:space="preserve"> </w:t>
            </w:r>
            <w:r>
              <w:rPr>
                <w:spacing w:val="-2"/>
                <w:sz w:val="16"/>
              </w:rPr>
              <w:t>mbps,</w:t>
            </w:r>
          </w:p>
          <w:p w14:paraId="2B2C9AD9" w14:textId="77777777" w:rsidR="007C2060" w:rsidRDefault="007C2060" w:rsidP="00B74DBE">
            <w:pPr>
              <w:pStyle w:val="TableParagraph"/>
              <w:spacing w:line="249" w:lineRule="auto"/>
              <w:ind w:left="28" w:right="38"/>
              <w:jc w:val="both"/>
              <w:rPr>
                <w:sz w:val="16"/>
              </w:rPr>
            </w:pP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 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 link</w:t>
            </w:r>
            <w:r>
              <w:rPr>
                <w:spacing w:val="40"/>
                <w:sz w:val="16"/>
              </w:rPr>
              <w:t xml:space="preserve"> </w:t>
            </w:r>
            <w:r>
              <w:rPr>
                <w:sz w:val="16"/>
              </w:rPr>
              <w:t>de comunicação de dados a serem instalados com fornecimento dos equipamentos necessários à execução do serviço e suporte técnico para</w:t>
            </w:r>
          </w:p>
          <w:p w14:paraId="693D32B3" w14:textId="77777777" w:rsidR="007C2060" w:rsidRDefault="007C2060" w:rsidP="00B74DBE">
            <w:pPr>
              <w:pStyle w:val="TableParagraph"/>
              <w:spacing w:before="1"/>
              <w:ind w:left="28"/>
              <w:jc w:val="both"/>
              <w:rPr>
                <w:sz w:val="16"/>
              </w:rPr>
            </w:pPr>
            <w:r>
              <w:rPr>
                <w:sz w:val="16"/>
              </w:rPr>
              <w:t>praça</w:t>
            </w:r>
            <w:r>
              <w:rPr>
                <w:spacing w:val="-2"/>
                <w:sz w:val="16"/>
              </w:rPr>
              <w:t xml:space="preserve"> </w:t>
            </w:r>
            <w:r>
              <w:rPr>
                <w:sz w:val="16"/>
              </w:rPr>
              <w:t>12 de</w:t>
            </w:r>
            <w:r>
              <w:rPr>
                <w:spacing w:val="1"/>
                <w:sz w:val="16"/>
              </w:rPr>
              <w:t xml:space="preserve"> </w:t>
            </w:r>
            <w:r>
              <w:rPr>
                <w:spacing w:val="-2"/>
                <w:sz w:val="16"/>
              </w:rPr>
              <w:t>outubro/cohab</w:t>
            </w:r>
          </w:p>
        </w:tc>
        <w:tc>
          <w:tcPr>
            <w:tcW w:w="1417" w:type="dxa"/>
          </w:tcPr>
          <w:p w14:paraId="6BCEDBE2" w14:textId="77777777" w:rsidR="007C2060" w:rsidRDefault="007C2060" w:rsidP="00B74DBE">
            <w:pPr>
              <w:pStyle w:val="TableParagraph"/>
              <w:rPr>
                <w:rFonts w:ascii="Times New Roman"/>
                <w:sz w:val="16"/>
              </w:rPr>
            </w:pPr>
          </w:p>
          <w:p w14:paraId="79D66BA7" w14:textId="77777777" w:rsidR="007C2060" w:rsidRDefault="007C2060" w:rsidP="00B74DBE">
            <w:pPr>
              <w:pStyle w:val="TableParagraph"/>
              <w:rPr>
                <w:rFonts w:ascii="Times New Roman"/>
                <w:sz w:val="16"/>
              </w:rPr>
            </w:pPr>
          </w:p>
          <w:p w14:paraId="31ECDDEE" w14:textId="77777777" w:rsidR="007C2060" w:rsidRDefault="007C2060" w:rsidP="00B74DBE">
            <w:pPr>
              <w:pStyle w:val="TableParagraph"/>
              <w:rPr>
                <w:rFonts w:ascii="Times New Roman"/>
                <w:sz w:val="16"/>
              </w:rPr>
            </w:pPr>
          </w:p>
          <w:p w14:paraId="670ABB77" w14:textId="77777777" w:rsidR="007C2060" w:rsidRDefault="007C2060" w:rsidP="00B74DBE">
            <w:pPr>
              <w:pStyle w:val="TableParagraph"/>
              <w:spacing w:before="78"/>
              <w:rPr>
                <w:rFonts w:ascii="Times New Roman"/>
                <w:sz w:val="16"/>
              </w:rPr>
            </w:pPr>
          </w:p>
          <w:p w14:paraId="21C6B36D"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EDE255A" w14:textId="77777777" w:rsidR="007C2060" w:rsidRDefault="007C2060" w:rsidP="00B74DBE">
            <w:pPr>
              <w:pStyle w:val="TableParagraph"/>
              <w:rPr>
                <w:rFonts w:ascii="Times New Roman"/>
                <w:sz w:val="16"/>
              </w:rPr>
            </w:pPr>
          </w:p>
          <w:p w14:paraId="0B4BD5D9" w14:textId="77777777" w:rsidR="007C2060" w:rsidRDefault="007C2060" w:rsidP="00B74DBE">
            <w:pPr>
              <w:pStyle w:val="TableParagraph"/>
              <w:rPr>
                <w:rFonts w:ascii="Times New Roman"/>
                <w:sz w:val="16"/>
              </w:rPr>
            </w:pPr>
          </w:p>
          <w:p w14:paraId="7757ABBD" w14:textId="77777777" w:rsidR="007C2060" w:rsidRDefault="007C2060" w:rsidP="00B74DBE">
            <w:pPr>
              <w:pStyle w:val="TableParagraph"/>
              <w:rPr>
                <w:rFonts w:ascii="Times New Roman"/>
                <w:sz w:val="16"/>
              </w:rPr>
            </w:pPr>
          </w:p>
          <w:p w14:paraId="79645D8E" w14:textId="77777777" w:rsidR="007C2060" w:rsidRDefault="007C2060" w:rsidP="00B74DBE">
            <w:pPr>
              <w:pStyle w:val="TableParagraph"/>
              <w:spacing w:before="78"/>
              <w:rPr>
                <w:rFonts w:ascii="Times New Roman"/>
                <w:sz w:val="16"/>
              </w:rPr>
            </w:pPr>
          </w:p>
          <w:p w14:paraId="1A660002"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561B0419" w14:textId="77777777" w:rsidR="007C2060" w:rsidRDefault="007C2060" w:rsidP="00B74DBE">
            <w:pPr>
              <w:pStyle w:val="TableParagraph"/>
              <w:rPr>
                <w:rFonts w:ascii="Times New Roman"/>
                <w:sz w:val="16"/>
              </w:rPr>
            </w:pPr>
          </w:p>
          <w:p w14:paraId="657915D6" w14:textId="77777777" w:rsidR="007C2060" w:rsidRDefault="007C2060" w:rsidP="00B74DBE">
            <w:pPr>
              <w:pStyle w:val="TableParagraph"/>
              <w:rPr>
                <w:rFonts w:ascii="Times New Roman"/>
                <w:sz w:val="16"/>
              </w:rPr>
            </w:pPr>
          </w:p>
          <w:p w14:paraId="71479C04" w14:textId="77777777" w:rsidR="007C2060" w:rsidRDefault="007C2060" w:rsidP="00B74DBE">
            <w:pPr>
              <w:pStyle w:val="TableParagraph"/>
              <w:rPr>
                <w:rFonts w:ascii="Times New Roman"/>
                <w:sz w:val="16"/>
              </w:rPr>
            </w:pPr>
          </w:p>
          <w:p w14:paraId="63392728" w14:textId="77777777" w:rsidR="007C2060" w:rsidRDefault="007C2060" w:rsidP="00B74DBE">
            <w:pPr>
              <w:pStyle w:val="TableParagraph"/>
              <w:spacing w:before="78"/>
              <w:rPr>
                <w:rFonts w:ascii="Times New Roman"/>
                <w:sz w:val="16"/>
              </w:rPr>
            </w:pPr>
          </w:p>
          <w:p w14:paraId="22A02457"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749EEC47" w14:textId="77777777" w:rsidR="007C2060" w:rsidRDefault="007C2060" w:rsidP="00B74DBE">
            <w:pPr>
              <w:rPr>
                <w:sz w:val="2"/>
                <w:szCs w:val="2"/>
              </w:rPr>
            </w:pPr>
          </w:p>
        </w:tc>
      </w:tr>
      <w:tr w:rsidR="007C2060" w14:paraId="299C8DB2"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6C665DBF" w14:textId="77777777" w:rsidR="007C2060" w:rsidRDefault="007C2060" w:rsidP="00B74DBE">
            <w:pPr>
              <w:rPr>
                <w:sz w:val="2"/>
                <w:szCs w:val="2"/>
              </w:rPr>
            </w:pPr>
          </w:p>
        </w:tc>
        <w:tc>
          <w:tcPr>
            <w:tcW w:w="972" w:type="dxa"/>
            <w:tcBorders>
              <w:left w:val="single" w:sz="4" w:space="0" w:color="auto"/>
            </w:tcBorders>
          </w:tcPr>
          <w:p w14:paraId="2E27527D" w14:textId="77777777" w:rsidR="007C2060" w:rsidRDefault="007C2060" w:rsidP="00B74DBE">
            <w:pPr>
              <w:pStyle w:val="TableParagraph"/>
              <w:rPr>
                <w:rFonts w:ascii="Times New Roman"/>
                <w:sz w:val="16"/>
              </w:rPr>
            </w:pPr>
          </w:p>
          <w:p w14:paraId="359440AE" w14:textId="77777777" w:rsidR="007C2060" w:rsidRDefault="007C2060" w:rsidP="00B74DBE">
            <w:pPr>
              <w:pStyle w:val="TableParagraph"/>
              <w:rPr>
                <w:rFonts w:ascii="Times New Roman"/>
                <w:sz w:val="16"/>
              </w:rPr>
            </w:pPr>
          </w:p>
          <w:p w14:paraId="138220B1" w14:textId="77777777" w:rsidR="007C2060" w:rsidRDefault="007C2060" w:rsidP="00B74DBE">
            <w:pPr>
              <w:pStyle w:val="TableParagraph"/>
              <w:rPr>
                <w:rFonts w:ascii="Times New Roman"/>
                <w:sz w:val="16"/>
              </w:rPr>
            </w:pPr>
          </w:p>
          <w:p w14:paraId="022CD2BD" w14:textId="77777777" w:rsidR="007C2060" w:rsidRDefault="007C2060" w:rsidP="00B74DBE">
            <w:pPr>
              <w:pStyle w:val="TableParagraph"/>
              <w:spacing w:before="83"/>
              <w:rPr>
                <w:rFonts w:ascii="Times New Roman"/>
                <w:sz w:val="16"/>
              </w:rPr>
            </w:pPr>
          </w:p>
          <w:p w14:paraId="0C9D4520" w14:textId="77777777" w:rsidR="007C2060" w:rsidRDefault="007C2060" w:rsidP="00B74DBE">
            <w:pPr>
              <w:pStyle w:val="TableParagraph"/>
              <w:ind w:left="5"/>
              <w:jc w:val="center"/>
              <w:rPr>
                <w:rFonts w:ascii="Arial"/>
                <w:b/>
                <w:sz w:val="16"/>
              </w:rPr>
            </w:pPr>
            <w:r>
              <w:rPr>
                <w:rFonts w:ascii="Arial"/>
                <w:b/>
                <w:spacing w:val="-2"/>
                <w:sz w:val="16"/>
              </w:rPr>
              <w:t>00057</w:t>
            </w:r>
          </w:p>
        </w:tc>
        <w:tc>
          <w:tcPr>
            <w:tcW w:w="5384" w:type="dxa"/>
            <w:gridSpan w:val="2"/>
          </w:tcPr>
          <w:p w14:paraId="08719367" w14:textId="48FC66A7" w:rsidR="007C2060" w:rsidRDefault="007C2060" w:rsidP="00B74DBE">
            <w:pPr>
              <w:pStyle w:val="TableParagraph"/>
              <w:spacing w:line="249" w:lineRule="auto"/>
              <w:ind w:left="28" w:firstLine="102"/>
              <w:rPr>
                <w:sz w:val="16"/>
              </w:rPr>
            </w:pPr>
            <w:r>
              <w:rPr>
                <w:sz w:val="16"/>
              </w:rPr>
              <w:t>FORNECIMENTO INTERNET VIA FIBRA ÓPTICA OU VIA RADIO - PRAÇA DE PALMEIRA B</w:t>
            </w:r>
          </w:p>
          <w:p w14:paraId="0830986D"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4B5432CA" w14:textId="77777777" w:rsidR="007C2060" w:rsidRDefault="007C2060" w:rsidP="00B74DBE">
            <w:pPr>
              <w:pStyle w:val="TableParagraph"/>
              <w:spacing w:before="3"/>
              <w:ind w:left="28"/>
              <w:jc w:val="both"/>
              <w:rPr>
                <w:sz w:val="16"/>
              </w:rPr>
            </w:pPr>
            <w:r>
              <w:rPr>
                <w:sz w:val="16"/>
              </w:rPr>
              <w:t>praça</w:t>
            </w:r>
            <w:r>
              <w:rPr>
                <w:spacing w:val="-4"/>
                <w:sz w:val="16"/>
              </w:rPr>
              <w:t xml:space="preserve"> </w:t>
            </w:r>
            <w:r>
              <w:rPr>
                <w:sz w:val="16"/>
              </w:rPr>
              <w:t>de</w:t>
            </w:r>
            <w:r>
              <w:rPr>
                <w:spacing w:val="1"/>
                <w:sz w:val="16"/>
              </w:rPr>
              <w:t xml:space="preserve"> </w:t>
            </w:r>
            <w:r>
              <w:rPr>
                <w:spacing w:val="-2"/>
                <w:sz w:val="16"/>
              </w:rPr>
              <w:t>palmeira</w:t>
            </w:r>
          </w:p>
        </w:tc>
        <w:tc>
          <w:tcPr>
            <w:tcW w:w="1417" w:type="dxa"/>
          </w:tcPr>
          <w:p w14:paraId="782D5439" w14:textId="77777777" w:rsidR="007C2060" w:rsidRDefault="007C2060" w:rsidP="00B74DBE">
            <w:pPr>
              <w:pStyle w:val="TableParagraph"/>
              <w:rPr>
                <w:rFonts w:ascii="Times New Roman"/>
                <w:sz w:val="16"/>
              </w:rPr>
            </w:pPr>
          </w:p>
          <w:p w14:paraId="7E05125A" w14:textId="77777777" w:rsidR="007C2060" w:rsidRDefault="007C2060" w:rsidP="00B74DBE">
            <w:pPr>
              <w:pStyle w:val="TableParagraph"/>
              <w:rPr>
                <w:rFonts w:ascii="Times New Roman"/>
                <w:sz w:val="16"/>
              </w:rPr>
            </w:pPr>
          </w:p>
          <w:p w14:paraId="239E0C72" w14:textId="77777777" w:rsidR="007C2060" w:rsidRDefault="007C2060" w:rsidP="00B74DBE">
            <w:pPr>
              <w:pStyle w:val="TableParagraph"/>
              <w:rPr>
                <w:rFonts w:ascii="Times New Roman"/>
                <w:sz w:val="16"/>
              </w:rPr>
            </w:pPr>
          </w:p>
          <w:p w14:paraId="01502DBC" w14:textId="77777777" w:rsidR="007C2060" w:rsidRDefault="007C2060" w:rsidP="00B74DBE">
            <w:pPr>
              <w:pStyle w:val="TableParagraph"/>
              <w:spacing w:before="78"/>
              <w:rPr>
                <w:rFonts w:ascii="Times New Roman"/>
                <w:sz w:val="16"/>
              </w:rPr>
            </w:pPr>
          </w:p>
          <w:p w14:paraId="7BF7413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78EA6FD" w14:textId="77777777" w:rsidR="007C2060" w:rsidRDefault="007C2060" w:rsidP="00B74DBE">
            <w:pPr>
              <w:pStyle w:val="TableParagraph"/>
              <w:rPr>
                <w:rFonts w:ascii="Times New Roman"/>
                <w:sz w:val="16"/>
              </w:rPr>
            </w:pPr>
          </w:p>
          <w:p w14:paraId="16A91799" w14:textId="77777777" w:rsidR="007C2060" w:rsidRDefault="007C2060" w:rsidP="00B74DBE">
            <w:pPr>
              <w:pStyle w:val="TableParagraph"/>
              <w:rPr>
                <w:rFonts w:ascii="Times New Roman"/>
                <w:sz w:val="16"/>
              </w:rPr>
            </w:pPr>
          </w:p>
          <w:p w14:paraId="6FFAFA55" w14:textId="77777777" w:rsidR="007C2060" w:rsidRDefault="007C2060" w:rsidP="00B74DBE">
            <w:pPr>
              <w:pStyle w:val="TableParagraph"/>
              <w:rPr>
                <w:rFonts w:ascii="Times New Roman"/>
                <w:sz w:val="16"/>
              </w:rPr>
            </w:pPr>
          </w:p>
          <w:p w14:paraId="0A628019" w14:textId="77777777" w:rsidR="007C2060" w:rsidRDefault="007C2060" w:rsidP="00B74DBE">
            <w:pPr>
              <w:pStyle w:val="TableParagraph"/>
              <w:spacing w:before="78"/>
              <w:rPr>
                <w:rFonts w:ascii="Times New Roman"/>
                <w:sz w:val="16"/>
              </w:rPr>
            </w:pPr>
          </w:p>
          <w:p w14:paraId="7FD9043D" w14:textId="77777777" w:rsidR="007C2060" w:rsidRDefault="007C2060" w:rsidP="00B74DBE">
            <w:pPr>
              <w:pStyle w:val="TableParagraph"/>
              <w:ind w:right="85"/>
              <w:jc w:val="right"/>
              <w:rPr>
                <w:sz w:val="16"/>
              </w:rPr>
            </w:pPr>
            <w:r>
              <w:rPr>
                <w:spacing w:val="-2"/>
                <w:sz w:val="16"/>
              </w:rPr>
              <w:t>349,970</w:t>
            </w:r>
          </w:p>
        </w:tc>
        <w:tc>
          <w:tcPr>
            <w:tcW w:w="1134" w:type="dxa"/>
            <w:gridSpan w:val="2"/>
            <w:tcBorders>
              <w:right w:val="single" w:sz="4" w:space="0" w:color="auto"/>
            </w:tcBorders>
          </w:tcPr>
          <w:p w14:paraId="43848B1A" w14:textId="77777777" w:rsidR="007C2060" w:rsidRDefault="007C2060" w:rsidP="00B74DBE">
            <w:pPr>
              <w:pStyle w:val="TableParagraph"/>
              <w:rPr>
                <w:rFonts w:ascii="Times New Roman"/>
                <w:sz w:val="16"/>
              </w:rPr>
            </w:pPr>
          </w:p>
          <w:p w14:paraId="4ED9307F" w14:textId="77777777" w:rsidR="007C2060" w:rsidRDefault="007C2060" w:rsidP="00B74DBE">
            <w:pPr>
              <w:pStyle w:val="TableParagraph"/>
              <w:rPr>
                <w:rFonts w:ascii="Times New Roman"/>
                <w:sz w:val="16"/>
              </w:rPr>
            </w:pPr>
          </w:p>
          <w:p w14:paraId="7D265FFC" w14:textId="77777777" w:rsidR="007C2060" w:rsidRDefault="007C2060" w:rsidP="00B74DBE">
            <w:pPr>
              <w:pStyle w:val="TableParagraph"/>
              <w:rPr>
                <w:rFonts w:ascii="Times New Roman"/>
                <w:sz w:val="16"/>
              </w:rPr>
            </w:pPr>
          </w:p>
          <w:p w14:paraId="443D3D4F" w14:textId="77777777" w:rsidR="007C2060" w:rsidRDefault="007C2060" w:rsidP="00B74DBE">
            <w:pPr>
              <w:pStyle w:val="TableParagraph"/>
              <w:spacing w:before="78"/>
              <w:rPr>
                <w:rFonts w:ascii="Times New Roman"/>
                <w:sz w:val="16"/>
              </w:rPr>
            </w:pPr>
          </w:p>
          <w:p w14:paraId="7C65D5CA" w14:textId="77777777" w:rsidR="007C2060" w:rsidRDefault="007C2060" w:rsidP="00B74DBE">
            <w:pPr>
              <w:pStyle w:val="TableParagraph"/>
              <w:ind w:right="87"/>
              <w:jc w:val="right"/>
              <w:rPr>
                <w:sz w:val="16"/>
              </w:rPr>
            </w:pPr>
            <w:r>
              <w:rPr>
                <w:spacing w:val="-2"/>
                <w:sz w:val="16"/>
              </w:rPr>
              <w:t>4.199,64</w:t>
            </w:r>
          </w:p>
        </w:tc>
        <w:tc>
          <w:tcPr>
            <w:tcW w:w="235" w:type="dxa"/>
            <w:vMerge/>
            <w:tcBorders>
              <w:top w:val="nil"/>
              <w:left w:val="single" w:sz="4" w:space="0" w:color="auto"/>
              <w:right w:val="nil"/>
            </w:tcBorders>
          </w:tcPr>
          <w:p w14:paraId="69C79B45" w14:textId="77777777" w:rsidR="007C2060" w:rsidRDefault="007C2060" w:rsidP="00B74DBE">
            <w:pPr>
              <w:rPr>
                <w:sz w:val="2"/>
                <w:szCs w:val="2"/>
              </w:rPr>
            </w:pPr>
          </w:p>
        </w:tc>
      </w:tr>
      <w:tr w:rsidR="007C2060" w14:paraId="0036630B"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11"/>
        </w:trPr>
        <w:tc>
          <w:tcPr>
            <w:tcW w:w="25" w:type="dxa"/>
            <w:vMerge/>
            <w:tcBorders>
              <w:top w:val="nil"/>
              <w:left w:val="nil"/>
              <w:right w:val="single" w:sz="4" w:space="0" w:color="auto"/>
            </w:tcBorders>
          </w:tcPr>
          <w:p w14:paraId="75F4A127" w14:textId="77777777" w:rsidR="007C2060" w:rsidRDefault="007C2060" w:rsidP="00B74DBE">
            <w:pPr>
              <w:rPr>
                <w:sz w:val="2"/>
                <w:szCs w:val="2"/>
              </w:rPr>
            </w:pPr>
          </w:p>
        </w:tc>
        <w:tc>
          <w:tcPr>
            <w:tcW w:w="972" w:type="dxa"/>
            <w:tcBorders>
              <w:left w:val="single" w:sz="4" w:space="0" w:color="auto"/>
            </w:tcBorders>
          </w:tcPr>
          <w:p w14:paraId="44D75DEA" w14:textId="77777777" w:rsidR="007C2060" w:rsidRDefault="007C2060" w:rsidP="00B74DBE">
            <w:pPr>
              <w:pStyle w:val="TableParagraph"/>
              <w:spacing w:before="159"/>
              <w:ind w:left="5"/>
              <w:jc w:val="center"/>
              <w:rPr>
                <w:rFonts w:ascii="Arial"/>
                <w:b/>
                <w:sz w:val="16"/>
              </w:rPr>
            </w:pPr>
            <w:r>
              <w:rPr>
                <w:rFonts w:ascii="Arial"/>
                <w:b/>
                <w:spacing w:val="-2"/>
                <w:sz w:val="16"/>
              </w:rPr>
              <w:t>00058</w:t>
            </w:r>
          </w:p>
        </w:tc>
        <w:tc>
          <w:tcPr>
            <w:tcW w:w="5384" w:type="dxa"/>
            <w:gridSpan w:val="2"/>
          </w:tcPr>
          <w:p w14:paraId="644E5064" w14:textId="15FAE704" w:rsidR="007C2060" w:rsidRDefault="007C2060" w:rsidP="00B74DBE">
            <w:pPr>
              <w:pStyle w:val="TableParagraph"/>
              <w:spacing w:before="51" w:line="249" w:lineRule="auto"/>
              <w:ind w:left="28" w:firstLine="102"/>
              <w:rPr>
                <w:sz w:val="16"/>
              </w:rPr>
            </w:pPr>
            <w:r>
              <w:rPr>
                <w:sz w:val="16"/>
              </w:rPr>
              <w:t>FORNECIMENTO INTERNET VIA FIBRA ÓPTICA OU VIA RADIO - PRAÇA DE ITAIMBE B</w:t>
            </w:r>
          </w:p>
          <w:p w14:paraId="2B6F09FC" w14:textId="77777777" w:rsidR="007C2060" w:rsidRDefault="007C2060" w:rsidP="00B74DBE">
            <w:pPr>
              <w:pStyle w:val="TableParagraph"/>
              <w:spacing w:before="5"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semana,velocidade</w:t>
            </w:r>
            <w:r>
              <w:rPr>
                <w:spacing w:val="40"/>
                <w:sz w:val="16"/>
              </w:rPr>
              <w:t xml:space="preserve"> </w:t>
            </w:r>
            <w:r>
              <w:rPr>
                <w:sz w:val="16"/>
              </w:rPr>
              <w:t>de</w:t>
            </w:r>
            <w:r>
              <w:rPr>
                <w:spacing w:val="40"/>
                <w:sz w:val="16"/>
              </w:rPr>
              <w:t xml:space="preserve"> </w:t>
            </w:r>
            <w:r>
              <w:rPr>
                <w:sz w:val="16"/>
              </w:rPr>
              <w:t>60mbps,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153AA085" w14:textId="5DDED379" w:rsidR="007C2060" w:rsidRDefault="007C2060" w:rsidP="00B74DBE">
            <w:pPr>
              <w:pStyle w:val="TableParagraph"/>
              <w:spacing w:before="4"/>
              <w:ind w:left="28"/>
              <w:jc w:val="both"/>
              <w:rPr>
                <w:sz w:val="16"/>
              </w:rPr>
            </w:pPr>
            <w:r>
              <w:rPr>
                <w:sz w:val="16"/>
              </w:rPr>
              <w:t>praça</w:t>
            </w:r>
            <w:r>
              <w:rPr>
                <w:spacing w:val="-4"/>
                <w:sz w:val="16"/>
              </w:rPr>
              <w:t xml:space="preserve"> </w:t>
            </w:r>
            <w:r>
              <w:rPr>
                <w:sz w:val="16"/>
              </w:rPr>
              <w:t>de</w:t>
            </w:r>
            <w:r>
              <w:rPr>
                <w:spacing w:val="1"/>
                <w:sz w:val="16"/>
              </w:rPr>
              <w:t xml:space="preserve"> </w:t>
            </w:r>
            <w:r>
              <w:rPr>
                <w:spacing w:val="-2"/>
                <w:sz w:val="16"/>
              </w:rPr>
              <w:t>itaimbé</w:t>
            </w:r>
          </w:p>
        </w:tc>
        <w:tc>
          <w:tcPr>
            <w:tcW w:w="1417" w:type="dxa"/>
          </w:tcPr>
          <w:p w14:paraId="052CBEE0" w14:textId="77777777" w:rsidR="007C2060" w:rsidRDefault="007C2060" w:rsidP="00B74DBE">
            <w:pPr>
              <w:pStyle w:val="TableParagraph"/>
              <w:spacing w:before="154"/>
              <w:ind w:right="86"/>
              <w:jc w:val="right"/>
              <w:rPr>
                <w:sz w:val="16"/>
              </w:rPr>
            </w:pPr>
            <w:r>
              <w:rPr>
                <w:spacing w:val="-2"/>
                <w:sz w:val="16"/>
              </w:rPr>
              <w:t>12,000</w:t>
            </w:r>
          </w:p>
        </w:tc>
        <w:tc>
          <w:tcPr>
            <w:tcW w:w="1411" w:type="dxa"/>
            <w:gridSpan w:val="2"/>
          </w:tcPr>
          <w:p w14:paraId="20A33F77" w14:textId="77777777" w:rsidR="007C2060" w:rsidRDefault="007C2060" w:rsidP="00B74DBE">
            <w:pPr>
              <w:pStyle w:val="TableParagraph"/>
              <w:spacing w:before="154"/>
              <w:ind w:right="85"/>
              <w:jc w:val="right"/>
              <w:rPr>
                <w:sz w:val="16"/>
              </w:rPr>
            </w:pPr>
            <w:r>
              <w:rPr>
                <w:spacing w:val="-2"/>
                <w:sz w:val="16"/>
              </w:rPr>
              <w:t>259,970</w:t>
            </w:r>
          </w:p>
        </w:tc>
        <w:tc>
          <w:tcPr>
            <w:tcW w:w="1134" w:type="dxa"/>
            <w:gridSpan w:val="2"/>
            <w:tcBorders>
              <w:right w:val="single" w:sz="4" w:space="0" w:color="auto"/>
            </w:tcBorders>
          </w:tcPr>
          <w:p w14:paraId="31C67287" w14:textId="77777777" w:rsidR="007C2060" w:rsidRDefault="007C2060" w:rsidP="00B74DBE">
            <w:pPr>
              <w:pStyle w:val="TableParagraph"/>
              <w:spacing w:before="154"/>
              <w:ind w:right="87"/>
              <w:jc w:val="right"/>
              <w:rPr>
                <w:sz w:val="16"/>
              </w:rPr>
            </w:pPr>
            <w:r>
              <w:rPr>
                <w:spacing w:val="-2"/>
                <w:sz w:val="16"/>
              </w:rPr>
              <w:t>3.119,64</w:t>
            </w:r>
          </w:p>
        </w:tc>
        <w:tc>
          <w:tcPr>
            <w:tcW w:w="235" w:type="dxa"/>
            <w:vMerge/>
            <w:tcBorders>
              <w:top w:val="nil"/>
              <w:left w:val="single" w:sz="4" w:space="0" w:color="auto"/>
              <w:right w:val="nil"/>
            </w:tcBorders>
          </w:tcPr>
          <w:p w14:paraId="252464A9" w14:textId="77777777" w:rsidR="007C2060" w:rsidRDefault="007C2060" w:rsidP="00B74DBE">
            <w:pPr>
              <w:rPr>
                <w:sz w:val="2"/>
                <w:szCs w:val="2"/>
              </w:rPr>
            </w:pPr>
          </w:p>
        </w:tc>
      </w:tr>
      <w:tr w:rsidR="007C2060" w14:paraId="43789966"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05B2272F" w14:textId="77777777" w:rsidR="007C2060" w:rsidRDefault="007C2060" w:rsidP="00B74DBE">
            <w:pPr>
              <w:rPr>
                <w:sz w:val="2"/>
                <w:szCs w:val="2"/>
              </w:rPr>
            </w:pPr>
          </w:p>
        </w:tc>
        <w:tc>
          <w:tcPr>
            <w:tcW w:w="972" w:type="dxa"/>
            <w:tcBorders>
              <w:left w:val="single" w:sz="4" w:space="0" w:color="auto"/>
            </w:tcBorders>
          </w:tcPr>
          <w:p w14:paraId="1E95F7A4" w14:textId="77777777" w:rsidR="007C2060" w:rsidRDefault="007C2060" w:rsidP="00B74DBE">
            <w:pPr>
              <w:pStyle w:val="TableParagraph"/>
              <w:rPr>
                <w:rFonts w:ascii="Times New Roman"/>
                <w:sz w:val="16"/>
              </w:rPr>
            </w:pPr>
          </w:p>
          <w:p w14:paraId="7A49FF94" w14:textId="77777777" w:rsidR="007C2060" w:rsidRDefault="007C2060" w:rsidP="00B74DBE">
            <w:pPr>
              <w:pStyle w:val="TableParagraph"/>
              <w:rPr>
                <w:rFonts w:ascii="Times New Roman"/>
                <w:sz w:val="16"/>
              </w:rPr>
            </w:pPr>
          </w:p>
          <w:p w14:paraId="03DEC908" w14:textId="77777777" w:rsidR="007C2060" w:rsidRDefault="007C2060" w:rsidP="00B74DBE">
            <w:pPr>
              <w:pStyle w:val="TableParagraph"/>
              <w:rPr>
                <w:rFonts w:ascii="Times New Roman"/>
                <w:sz w:val="16"/>
              </w:rPr>
            </w:pPr>
          </w:p>
          <w:p w14:paraId="14D2D98D" w14:textId="77777777" w:rsidR="007C2060" w:rsidRDefault="007C2060" w:rsidP="00B74DBE">
            <w:pPr>
              <w:pStyle w:val="TableParagraph"/>
              <w:spacing w:before="83"/>
              <w:rPr>
                <w:rFonts w:ascii="Times New Roman"/>
                <w:sz w:val="16"/>
              </w:rPr>
            </w:pPr>
          </w:p>
          <w:p w14:paraId="77F0BF0D" w14:textId="77777777" w:rsidR="007C2060" w:rsidRDefault="007C2060" w:rsidP="00B74DBE">
            <w:pPr>
              <w:pStyle w:val="TableParagraph"/>
              <w:ind w:left="5"/>
              <w:jc w:val="center"/>
              <w:rPr>
                <w:rFonts w:ascii="Arial"/>
                <w:b/>
                <w:sz w:val="16"/>
              </w:rPr>
            </w:pPr>
            <w:r>
              <w:rPr>
                <w:rFonts w:ascii="Arial"/>
                <w:b/>
                <w:spacing w:val="-2"/>
                <w:sz w:val="16"/>
              </w:rPr>
              <w:t>00059</w:t>
            </w:r>
          </w:p>
        </w:tc>
        <w:tc>
          <w:tcPr>
            <w:tcW w:w="5384" w:type="dxa"/>
            <w:gridSpan w:val="2"/>
          </w:tcPr>
          <w:p w14:paraId="69DE44D7" w14:textId="557D4FD4" w:rsidR="007C2060" w:rsidRDefault="007C2060" w:rsidP="00B74DBE">
            <w:pPr>
              <w:pStyle w:val="TableParagraph"/>
              <w:spacing w:line="249" w:lineRule="auto"/>
              <w:ind w:left="28" w:firstLine="102"/>
              <w:rPr>
                <w:sz w:val="16"/>
              </w:rPr>
            </w:pPr>
            <w:r>
              <w:rPr>
                <w:sz w:val="16"/>
              </w:rPr>
              <w:t>FORNECIMENTO INTERNET VIA FIBRA ÓPTICA OU VIA RADIO - PRAÇA DR. DEMOCRATES FRIZZERA COELHO</w:t>
            </w:r>
          </w:p>
          <w:p w14:paraId="0F03D456"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20F58DC2" w14:textId="77777777" w:rsidR="007C2060" w:rsidRDefault="007C2060" w:rsidP="00B74DBE">
            <w:pPr>
              <w:pStyle w:val="TableParagraph"/>
              <w:spacing w:before="3"/>
              <w:ind w:left="28"/>
              <w:jc w:val="both"/>
              <w:rPr>
                <w:sz w:val="16"/>
              </w:rPr>
            </w:pPr>
            <w:r>
              <w:rPr>
                <w:sz w:val="16"/>
              </w:rPr>
              <w:t>praça</w:t>
            </w:r>
            <w:r>
              <w:rPr>
                <w:spacing w:val="-3"/>
                <w:sz w:val="16"/>
              </w:rPr>
              <w:t xml:space="preserve"> </w:t>
            </w:r>
            <w:r>
              <w:rPr>
                <w:sz w:val="16"/>
              </w:rPr>
              <w:t>dr.</w:t>
            </w:r>
            <w:r>
              <w:rPr>
                <w:spacing w:val="1"/>
                <w:sz w:val="16"/>
              </w:rPr>
              <w:t xml:space="preserve"> </w:t>
            </w:r>
            <w:r>
              <w:rPr>
                <w:sz w:val="16"/>
              </w:rPr>
              <w:t>demócratesfrizzera</w:t>
            </w:r>
            <w:r>
              <w:rPr>
                <w:spacing w:val="-2"/>
                <w:sz w:val="16"/>
              </w:rPr>
              <w:t xml:space="preserve"> coelho</w:t>
            </w:r>
          </w:p>
        </w:tc>
        <w:tc>
          <w:tcPr>
            <w:tcW w:w="1417" w:type="dxa"/>
          </w:tcPr>
          <w:p w14:paraId="074C0CE5" w14:textId="77777777" w:rsidR="007C2060" w:rsidRDefault="007C2060" w:rsidP="00B74DBE">
            <w:pPr>
              <w:pStyle w:val="TableParagraph"/>
              <w:rPr>
                <w:rFonts w:ascii="Times New Roman"/>
                <w:sz w:val="16"/>
              </w:rPr>
            </w:pPr>
          </w:p>
          <w:p w14:paraId="0B975043" w14:textId="77777777" w:rsidR="007C2060" w:rsidRDefault="007C2060" w:rsidP="00B74DBE">
            <w:pPr>
              <w:pStyle w:val="TableParagraph"/>
              <w:rPr>
                <w:rFonts w:ascii="Times New Roman"/>
                <w:sz w:val="16"/>
              </w:rPr>
            </w:pPr>
          </w:p>
          <w:p w14:paraId="46EECE1D" w14:textId="77777777" w:rsidR="007C2060" w:rsidRDefault="007C2060" w:rsidP="00B74DBE">
            <w:pPr>
              <w:pStyle w:val="TableParagraph"/>
              <w:rPr>
                <w:rFonts w:ascii="Times New Roman"/>
                <w:sz w:val="16"/>
              </w:rPr>
            </w:pPr>
          </w:p>
          <w:p w14:paraId="52661C14" w14:textId="77777777" w:rsidR="007C2060" w:rsidRDefault="007C2060" w:rsidP="00B74DBE">
            <w:pPr>
              <w:pStyle w:val="TableParagraph"/>
              <w:spacing w:before="78"/>
              <w:rPr>
                <w:rFonts w:ascii="Times New Roman"/>
                <w:sz w:val="16"/>
              </w:rPr>
            </w:pPr>
          </w:p>
          <w:p w14:paraId="32501A89"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4616C97E" w14:textId="77777777" w:rsidR="007C2060" w:rsidRDefault="007C2060" w:rsidP="00B74DBE">
            <w:pPr>
              <w:pStyle w:val="TableParagraph"/>
              <w:rPr>
                <w:rFonts w:ascii="Times New Roman"/>
                <w:sz w:val="16"/>
              </w:rPr>
            </w:pPr>
          </w:p>
          <w:p w14:paraId="733CCACD" w14:textId="77777777" w:rsidR="007C2060" w:rsidRDefault="007C2060" w:rsidP="00B74DBE">
            <w:pPr>
              <w:pStyle w:val="TableParagraph"/>
              <w:rPr>
                <w:rFonts w:ascii="Times New Roman"/>
                <w:sz w:val="16"/>
              </w:rPr>
            </w:pPr>
          </w:p>
          <w:p w14:paraId="7E3D071D" w14:textId="77777777" w:rsidR="007C2060" w:rsidRDefault="007C2060" w:rsidP="00B74DBE">
            <w:pPr>
              <w:pStyle w:val="TableParagraph"/>
              <w:rPr>
                <w:rFonts w:ascii="Times New Roman"/>
                <w:sz w:val="16"/>
              </w:rPr>
            </w:pPr>
          </w:p>
          <w:p w14:paraId="0646F26D" w14:textId="77777777" w:rsidR="007C2060" w:rsidRDefault="007C2060" w:rsidP="00B74DBE">
            <w:pPr>
              <w:pStyle w:val="TableParagraph"/>
              <w:spacing w:before="78"/>
              <w:rPr>
                <w:rFonts w:ascii="Times New Roman"/>
                <w:sz w:val="16"/>
              </w:rPr>
            </w:pPr>
          </w:p>
          <w:p w14:paraId="6ACF020F"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228ED7B6" w14:textId="77777777" w:rsidR="007C2060" w:rsidRDefault="007C2060" w:rsidP="00B74DBE">
            <w:pPr>
              <w:pStyle w:val="TableParagraph"/>
              <w:rPr>
                <w:rFonts w:ascii="Times New Roman"/>
                <w:sz w:val="16"/>
              </w:rPr>
            </w:pPr>
          </w:p>
          <w:p w14:paraId="5CF62813" w14:textId="77777777" w:rsidR="007C2060" w:rsidRDefault="007C2060" w:rsidP="00B74DBE">
            <w:pPr>
              <w:pStyle w:val="TableParagraph"/>
              <w:rPr>
                <w:rFonts w:ascii="Times New Roman"/>
                <w:sz w:val="16"/>
              </w:rPr>
            </w:pPr>
          </w:p>
          <w:p w14:paraId="6A6C3B43" w14:textId="77777777" w:rsidR="007C2060" w:rsidRDefault="007C2060" w:rsidP="00B74DBE">
            <w:pPr>
              <w:pStyle w:val="TableParagraph"/>
              <w:rPr>
                <w:rFonts w:ascii="Times New Roman"/>
                <w:sz w:val="16"/>
              </w:rPr>
            </w:pPr>
          </w:p>
          <w:p w14:paraId="552A7BCA" w14:textId="77777777" w:rsidR="007C2060" w:rsidRDefault="007C2060" w:rsidP="00B74DBE">
            <w:pPr>
              <w:pStyle w:val="TableParagraph"/>
              <w:spacing w:before="78"/>
              <w:rPr>
                <w:rFonts w:ascii="Times New Roman"/>
                <w:sz w:val="16"/>
              </w:rPr>
            </w:pPr>
          </w:p>
          <w:p w14:paraId="59DBD749"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61DF02BB" w14:textId="77777777" w:rsidR="007C2060" w:rsidRDefault="007C2060" w:rsidP="00B74DBE">
            <w:pPr>
              <w:rPr>
                <w:sz w:val="2"/>
                <w:szCs w:val="2"/>
              </w:rPr>
            </w:pPr>
          </w:p>
        </w:tc>
      </w:tr>
      <w:tr w:rsidR="007C2060" w14:paraId="4C20E66D"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04A1B341" w14:textId="77777777" w:rsidR="007C2060" w:rsidRDefault="007C2060" w:rsidP="00B74DBE">
            <w:pPr>
              <w:rPr>
                <w:sz w:val="2"/>
                <w:szCs w:val="2"/>
              </w:rPr>
            </w:pPr>
          </w:p>
        </w:tc>
        <w:tc>
          <w:tcPr>
            <w:tcW w:w="972" w:type="dxa"/>
            <w:tcBorders>
              <w:left w:val="single" w:sz="4" w:space="0" w:color="auto"/>
            </w:tcBorders>
          </w:tcPr>
          <w:p w14:paraId="4A6665E2" w14:textId="77777777" w:rsidR="007C2060" w:rsidRDefault="007C2060" w:rsidP="00B74DBE">
            <w:pPr>
              <w:pStyle w:val="TableParagraph"/>
              <w:rPr>
                <w:rFonts w:ascii="Times New Roman"/>
                <w:sz w:val="16"/>
              </w:rPr>
            </w:pPr>
          </w:p>
          <w:p w14:paraId="555F5B74" w14:textId="77777777" w:rsidR="007C2060" w:rsidRDefault="007C2060" w:rsidP="00B74DBE">
            <w:pPr>
              <w:pStyle w:val="TableParagraph"/>
              <w:rPr>
                <w:rFonts w:ascii="Times New Roman"/>
                <w:sz w:val="16"/>
              </w:rPr>
            </w:pPr>
          </w:p>
          <w:p w14:paraId="46444E80" w14:textId="77777777" w:rsidR="007C2060" w:rsidRDefault="007C2060" w:rsidP="00B74DBE">
            <w:pPr>
              <w:pStyle w:val="TableParagraph"/>
              <w:rPr>
                <w:rFonts w:ascii="Times New Roman"/>
                <w:sz w:val="16"/>
              </w:rPr>
            </w:pPr>
          </w:p>
          <w:p w14:paraId="45846AC7" w14:textId="77777777" w:rsidR="007C2060" w:rsidRDefault="007C2060" w:rsidP="00B74DBE">
            <w:pPr>
              <w:pStyle w:val="TableParagraph"/>
              <w:spacing w:before="83"/>
              <w:rPr>
                <w:rFonts w:ascii="Times New Roman"/>
                <w:sz w:val="16"/>
              </w:rPr>
            </w:pPr>
          </w:p>
          <w:p w14:paraId="04012BD0" w14:textId="77777777" w:rsidR="007C2060" w:rsidRDefault="007C2060" w:rsidP="00B74DBE">
            <w:pPr>
              <w:pStyle w:val="TableParagraph"/>
              <w:ind w:left="5"/>
              <w:jc w:val="center"/>
              <w:rPr>
                <w:rFonts w:ascii="Arial"/>
                <w:b/>
                <w:sz w:val="16"/>
              </w:rPr>
            </w:pPr>
            <w:r>
              <w:rPr>
                <w:rFonts w:ascii="Arial"/>
                <w:b/>
                <w:spacing w:val="-2"/>
                <w:sz w:val="16"/>
              </w:rPr>
              <w:t>00060</w:t>
            </w:r>
          </w:p>
        </w:tc>
        <w:tc>
          <w:tcPr>
            <w:tcW w:w="5384" w:type="dxa"/>
            <w:gridSpan w:val="2"/>
          </w:tcPr>
          <w:p w14:paraId="3BFA8408" w14:textId="436C6DE1" w:rsidR="007C2060" w:rsidRDefault="007C2060" w:rsidP="00B74DBE">
            <w:pPr>
              <w:pStyle w:val="TableParagraph"/>
              <w:spacing w:line="249" w:lineRule="auto"/>
              <w:ind w:left="28" w:firstLine="102"/>
              <w:rPr>
                <w:sz w:val="16"/>
              </w:rPr>
            </w:pPr>
            <w:r>
              <w:rPr>
                <w:sz w:val="16"/>
              </w:rPr>
              <w:t>FORNECIMENTO INTERNET VIA FIBRA ÓPTICA OU VIA RADIO - BAIRRO AMERICO FREDERICO COSER</w:t>
            </w:r>
          </w:p>
          <w:p w14:paraId="14A80CF6"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0E05FBFB" w14:textId="77777777" w:rsidR="007C2060" w:rsidRDefault="007C2060" w:rsidP="00B74DBE">
            <w:pPr>
              <w:pStyle w:val="TableParagraph"/>
              <w:spacing w:before="1"/>
              <w:ind w:left="28"/>
              <w:jc w:val="both"/>
              <w:rPr>
                <w:sz w:val="16"/>
              </w:rPr>
            </w:pPr>
            <w:r>
              <w:rPr>
                <w:sz w:val="16"/>
              </w:rPr>
              <w:t>ponto extra</w:t>
            </w:r>
            <w:r>
              <w:rPr>
                <w:spacing w:val="-3"/>
                <w:sz w:val="16"/>
              </w:rPr>
              <w:t xml:space="preserve"> </w:t>
            </w:r>
            <w:r>
              <w:rPr>
                <w:sz w:val="16"/>
              </w:rPr>
              <w:t>-</w:t>
            </w:r>
            <w:r>
              <w:rPr>
                <w:spacing w:val="-2"/>
                <w:sz w:val="16"/>
              </w:rPr>
              <w:t xml:space="preserve"> </w:t>
            </w:r>
            <w:r>
              <w:rPr>
                <w:sz w:val="16"/>
              </w:rPr>
              <w:t>bairro américo</w:t>
            </w:r>
            <w:r>
              <w:rPr>
                <w:spacing w:val="-3"/>
                <w:sz w:val="16"/>
              </w:rPr>
              <w:t xml:space="preserve"> </w:t>
            </w:r>
            <w:r>
              <w:rPr>
                <w:sz w:val="16"/>
              </w:rPr>
              <w:t>frederico</w:t>
            </w:r>
            <w:r>
              <w:rPr>
                <w:spacing w:val="-2"/>
                <w:sz w:val="16"/>
              </w:rPr>
              <w:t xml:space="preserve"> </w:t>
            </w:r>
            <w:r>
              <w:rPr>
                <w:spacing w:val="-4"/>
                <w:sz w:val="16"/>
              </w:rPr>
              <w:t>cóser</w:t>
            </w:r>
          </w:p>
        </w:tc>
        <w:tc>
          <w:tcPr>
            <w:tcW w:w="1417" w:type="dxa"/>
          </w:tcPr>
          <w:p w14:paraId="16A09205" w14:textId="77777777" w:rsidR="007C2060" w:rsidRDefault="007C2060" w:rsidP="00B74DBE">
            <w:pPr>
              <w:pStyle w:val="TableParagraph"/>
              <w:rPr>
                <w:rFonts w:ascii="Times New Roman"/>
                <w:sz w:val="16"/>
              </w:rPr>
            </w:pPr>
          </w:p>
          <w:p w14:paraId="290E8862" w14:textId="77777777" w:rsidR="007C2060" w:rsidRDefault="007C2060" w:rsidP="00B74DBE">
            <w:pPr>
              <w:pStyle w:val="TableParagraph"/>
              <w:rPr>
                <w:rFonts w:ascii="Times New Roman"/>
                <w:sz w:val="16"/>
              </w:rPr>
            </w:pPr>
          </w:p>
          <w:p w14:paraId="2D92E4C7" w14:textId="77777777" w:rsidR="007C2060" w:rsidRDefault="007C2060" w:rsidP="00B74DBE">
            <w:pPr>
              <w:pStyle w:val="TableParagraph"/>
              <w:rPr>
                <w:rFonts w:ascii="Times New Roman"/>
                <w:sz w:val="16"/>
              </w:rPr>
            </w:pPr>
          </w:p>
          <w:p w14:paraId="775F8393" w14:textId="77777777" w:rsidR="007C2060" w:rsidRDefault="007C2060" w:rsidP="00B74DBE">
            <w:pPr>
              <w:pStyle w:val="TableParagraph"/>
              <w:spacing w:before="78"/>
              <w:rPr>
                <w:rFonts w:ascii="Times New Roman"/>
                <w:sz w:val="16"/>
              </w:rPr>
            </w:pPr>
          </w:p>
          <w:p w14:paraId="2647A414"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256E488B" w14:textId="77777777" w:rsidR="007C2060" w:rsidRDefault="007C2060" w:rsidP="00B74DBE">
            <w:pPr>
              <w:pStyle w:val="TableParagraph"/>
              <w:rPr>
                <w:rFonts w:ascii="Times New Roman"/>
                <w:sz w:val="16"/>
              </w:rPr>
            </w:pPr>
          </w:p>
          <w:p w14:paraId="12E1B598" w14:textId="77777777" w:rsidR="007C2060" w:rsidRDefault="007C2060" w:rsidP="00B74DBE">
            <w:pPr>
              <w:pStyle w:val="TableParagraph"/>
              <w:rPr>
                <w:rFonts w:ascii="Times New Roman"/>
                <w:sz w:val="16"/>
              </w:rPr>
            </w:pPr>
          </w:p>
          <w:p w14:paraId="78004B6D" w14:textId="77777777" w:rsidR="007C2060" w:rsidRDefault="007C2060" w:rsidP="00B74DBE">
            <w:pPr>
              <w:pStyle w:val="TableParagraph"/>
              <w:rPr>
                <w:rFonts w:ascii="Times New Roman"/>
                <w:sz w:val="16"/>
              </w:rPr>
            </w:pPr>
          </w:p>
          <w:p w14:paraId="3E5A922E" w14:textId="77777777" w:rsidR="007C2060" w:rsidRDefault="007C2060" w:rsidP="00B74DBE">
            <w:pPr>
              <w:pStyle w:val="TableParagraph"/>
              <w:spacing w:before="78"/>
              <w:rPr>
                <w:rFonts w:ascii="Times New Roman"/>
                <w:sz w:val="16"/>
              </w:rPr>
            </w:pPr>
          </w:p>
          <w:p w14:paraId="33A6B2AC"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1D2140A9" w14:textId="77777777" w:rsidR="007C2060" w:rsidRDefault="007C2060" w:rsidP="00B74DBE">
            <w:pPr>
              <w:pStyle w:val="TableParagraph"/>
              <w:rPr>
                <w:rFonts w:ascii="Times New Roman"/>
                <w:sz w:val="16"/>
              </w:rPr>
            </w:pPr>
          </w:p>
          <w:p w14:paraId="1FBA5482" w14:textId="77777777" w:rsidR="007C2060" w:rsidRDefault="007C2060" w:rsidP="00B74DBE">
            <w:pPr>
              <w:pStyle w:val="TableParagraph"/>
              <w:rPr>
                <w:rFonts w:ascii="Times New Roman"/>
                <w:sz w:val="16"/>
              </w:rPr>
            </w:pPr>
          </w:p>
          <w:p w14:paraId="4A48D325" w14:textId="77777777" w:rsidR="007C2060" w:rsidRDefault="007C2060" w:rsidP="00B74DBE">
            <w:pPr>
              <w:pStyle w:val="TableParagraph"/>
              <w:rPr>
                <w:rFonts w:ascii="Times New Roman"/>
                <w:sz w:val="16"/>
              </w:rPr>
            </w:pPr>
          </w:p>
          <w:p w14:paraId="66D91D10" w14:textId="77777777" w:rsidR="007C2060" w:rsidRDefault="007C2060" w:rsidP="00B74DBE">
            <w:pPr>
              <w:pStyle w:val="TableParagraph"/>
              <w:spacing w:before="78"/>
              <w:rPr>
                <w:rFonts w:ascii="Times New Roman"/>
                <w:sz w:val="16"/>
              </w:rPr>
            </w:pPr>
          </w:p>
          <w:p w14:paraId="323CDADC"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63A500E9" w14:textId="77777777" w:rsidR="007C2060" w:rsidRDefault="007C2060" w:rsidP="00B74DBE">
            <w:pPr>
              <w:rPr>
                <w:sz w:val="2"/>
                <w:szCs w:val="2"/>
              </w:rPr>
            </w:pPr>
          </w:p>
        </w:tc>
      </w:tr>
      <w:tr w:rsidR="007C2060" w14:paraId="00C9B21F"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2534C023" w14:textId="77777777" w:rsidR="007C2060" w:rsidRDefault="007C2060" w:rsidP="00B74DBE">
            <w:pPr>
              <w:rPr>
                <w:sz w:val="2"/>
                <w:szCs w:val="2"/>
              </w:rPr>
            </w:pPr>
          </w:p>
        </w:tc>
        <w:tc>
          <w:tcPr>
            <w:tcW w:w="972" w:type="dxa"/>
            <w:tcBorders>
              <w:left w:val="single" w:sz="4" w:space="0" w:color="auto"/>
            </w:tcBorders>
          </w:tcPr>
          <w:p w14:paraId="73BBBEB3" w14:textId="77777777" w:rsidR="007C2060" w:rsidRDefault="007C2060" w:rsidP="00B74DBE">
            <w:pPr>
              <w:pStyle w:val="TableParagraph"/>
              <w:rPr>
                <w:rFonts w:ascii="Times New Roman"/>
                <w:sz w:val="16"/>
              </w:rPr>
            </w:pPr>
          </w:p>
          <w:p w14:paraId="048FDDE1" w14:textId="77777777" w:rsidR="007C2060" w:rsidRDefault="007C2060" w:rsidP="00B74DBE">
            <w:pPr>
              <w:pStyle w:val="TableParagraph"/>
              <w:rPr>
                <w:rFonts w:ascii="Times New Roman"/>
                <w:sz w:val="16"/>
              </w:rPr>
            </w:pPr>
          </w:p>
          <w:p w14:paraId="1E3FB62A" w14:textId="77777777" w:rsidR="007C2060" w:rsidRDefault="007C2060" w:rsidP="00B74DBE">
            <w:pPr>
              <w:pStyle w:val="TableParagraph"/>
              <w:rPr>
                <w:rFonts w:ascii="Times New Roman"/>
                <w:sz w:val="16"/>
              </w:rPr>
            </w:pPr>
          </w:p>
          <w:p w14:paraId="0D3C304B" w14:textId="77777777" w:rsidR="007C2060" w:rsidRDefault="007C2060" w:rsidP="00B74DBE">
            <w:pPr>
              <w:pStyle w:val="TableParagraph"/>
              <w:spacing w:before="83"/>
              <w:rPr>
                <w:rFonts w:ascii="Times New Roman"/>
                <w:sz w:val="16"/>
              </w:rPr>
            </w:pPr>
          </w:p>
          <w:p w14:paraId="59156837" w14:textId="77777777" w:rsidR="007C2060" w:rsidRDefault="007C2060" w:rsidP="00B74DBE">
            <w:pPr>
              <w:pStyle w:val="TableParagraph"/>
              <w:ind w:left="5"/>
              <w:jc w:val="center"/>
              <w:rPr>
                <w:rFonts w:ascii="Arial"/>
                <w:b/>
                <w:sz w:val="16"/>
              </w:rPr>
            </w:pPr>
            <w:r>
              <w:rPr>
                <w:rFonts w:ascii="Arial"/>
                <w:b/>
                <w:spacing w:val="-2"/>
                <w:sz w:val="16"/>
              </w:rPr>
              <w:t>00061</w:t>
            </w:r>
          </w:p>
        </w:tc>
        <w:tc>
          <w:tcPr>
            <w:tcW w:w="5384" w:type="dxa"/>
            <w:gridSpan w:val="2"/>
          </w:tcPr>
          <w:p w14:paraId="254BDDF3" w14:textId="31C01FDD" w:rsidR="007C2060" w:rsidRDefault="007C2060" w:rsidP="00B74DBE">
            <w:pPr>
              <w:pStyle w:val="TableParagraph"/>
              <w:spacing w:line="249" w:lineRule="auto"/>
              <w:ind w:left="28" w:firstLine="102"/>
              <w:rPr>
                <w:sz w:val="16"/>
              </w:rPr>
            </w:pPr>
            <w:r>
              <w:rPr>
                <w:sz w:val="16"/>
              </w:rPr>
              <w:t>FORNECIMENTO INTERNET VIA FIBRA ÓPTICA OU VIA RADIO - BAIRRO AMERICO FREDERICO COSER B</w:t>
            </w:r>
          </w:p>
          <w:p w14:paraId="6A8E7031"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7572FB7D" w14:textId="77777777" w:rsidR="007C2060" w:rsidRDefault="007C2060" w:rsidP="00B74DBE">
            <w:pPr>
              <w:pStyle w:val="TableParagraph"/>
              <w:spacing w:before="3"/>
              <w:ind w:left="28"/>
              <w:jc w:val="both"/>
              <w:rPr>
                <w:sz w:val="16"/>
              </w:rPr>
            </w:pPr>
            <w:r>
              <w:rPr>
                <w:sz w:val="16"/>
              </w:rPr>
              <w:t>ponto extra</w:t>
            </w:r>
            <w:r>
              <w:rPr>
                <w:spacing w:val="-3"/>
                <w:sz w:val="16"/>
              </w:rPr>
              <w:t xml:space="preserve"> </w:t>
            </w:r>
            <w:r>
              <w:rPr>
                <w:sz w:val="16"/>
              </w:rPr>
              <w:t>-</w:t>
            </w:r>
            <w:r>
              <w:rPr>
                <w:spacing w:val="-2"/>
                <w:sz w:val="16"/>
              </w:rPr>
              <w:t xml:space="preserve"> </w:t>
            </w:r>
            <w:r>
              <w:rPr>
                <w:sz w:val="16"/>
              </w:rPr>
              <w:t>bairro américo</w:t>
            </w:r>
            <w:r>
              <w:rPr>
                <w:spacing w:val="-3"/>
                <w:sz w:val="16"/>
              </w:rPr>
              <w:t xml:space="preserve"> </w:t>
            </w:r>
            <w:r>
              <w:rPr>
                <w:sz w:val="16"/>
              </w:rPr>
              <w:t>frederico</w:t>
            </w:r>
            <w:r>
              <w:rPr>
                <w:spacing w:val="-2"/>
                <w:sz w:val="16"/>
              </w:rPr>
              <w:t xml:space="preserve"> </w:t>
            </w:r>
            <w:r>
              <w:rPr>
                <w:spacing w:val="-4"/>
                <w:sz w:val="16"/>
              </w:rPr>
              <w:t>cóser</w:t>
            </w:r>
          </w:p>
        </w:tc>
        <w:tc>
          <w:tcPr>
            <w:tcW w:w="1417" w:type="dxa"/>
          </w:tcPr>
          <w:p w14:paraId="5726D5A2" w14:textId="77777777" w:rsidR="007C2060" w:rsidRDefault="007C2060" w:rsidP="00B74DBE">
            <w:pPr>
              <w:pStyle w:val="TableParagraph"/>
              <w:rPr>
                <w:rFonts w:ascii="Times New Roman"/>
                <w:sz w:val="16"/>
              </w:rPr>
            </w:pPr>
          </w:p>
          <w:p w14:paraId="07DE7EFF" w14:textId="77777777" w:rsidR="007C2060" w:rsidRDefault="007C2060" w:rsidP="00B74DBE">
            <w:pPr>
              <w:pStyle w:val="TableParagraph"/>
              <w:rPr>
                <w:rFonts w:ascii="Times New Roman"/>
                <w:sz w:val="16"/>
              </w:rPr>
            </w:pPr>
          </w:p>
          <w:p w14:paraId="7DBAB9A0" w14:textId="77777777" w:rsidR="007C2060" w:rsidRDefault="007C2060" w:rsidP="00B74DBE">
            <w:pPr>
              <w:pStyle w:val="TableParagraph"/>
              <w:rPr>
                <w:rFonts w:ascii="Times New Roman"/>
                <w:sz w:val="16"/>
              </w:rPr>
            </w:pPr>
          </w:p>
          <w:p w14:paraId="7F7029C7" w14:textId="77777777" w:rsidR="007C2060" w:rsidRDefault="007C2060" w:rsidP="00B74DBE">
            <w:pPr>
              <w:pStyle w:val="TableParagraph"/>
              <w:spacing w:before="78"/>
              <w:rPr>
                <w:rFonts w:ascii="Times New Roman"/>
                <w:sz w:val="16"/>
              </w:rPr>
            </w:pPr>
          </w:p>
          <w:p w14:paraId="0CFFC4D6"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4B2EFDDD" w14:textId="77777777" w:rsidR="007C2060" w:rsidRDefault="007C2060" w:rsidP="00B74DBE">
            <w:pPr>
              <w:pStyle w:val="TableParagraph"/>
              <w:rPr>
                <w:rFonts w:ascii="Times New Roman"/>
                <w:sz w:val="16"/>
              </w:rPr>
            </w:pPr>
          </w:p>
          <w:p w14:paraId="64CDE2FF" w14:textId="77777777" w:rsidR="007C2060" w:rsidRDefault="007C2060" w:rsidP="00B74DBE">
            <w:pPr>
              <w:pStyle w:val="TableParagraph"/>
              <w:rPr>
                <w:rFonts w:ascii="Times New Roman"/>
                <w:sz w:val="16"/>
              </w:rPr>
            </w:pPr>
          </w:p>
          <w:p w14:paraId="498A3710" w14:textId="77777777" w:rsidR="007C2060" w:rsidRDefault="007C2060" w:rsidP="00B74DBE">
            <w:pPr>
              <w:pStyle w:val="TableParagraph"/>
              <w:rPr>
                <w:rFonts w:ascii="Times New Roman"/>
                <w:sz w:val="16"/>
              </w:rPr>
            </w:pPr>
          </w:p>
          <w:p w14:paraId="566F4644" w14:textId="77777777" w:rsidR="007C2060" w:rsidRDefault="007C2060" w:rsidP="00B74DBE">
            <w:pPr>
              <w:pStyle w:val="TableParagraph"/>
              <w:spacing w:before="78"/>
              <w:rPr>
                <w:rFonts w:ascii="Times New Roman"/>
                <w:sz w:val="16"/>
              </w:rPr>
            </w:pPr>
          </w:p>
          <w:p w14:paraId="05E7764C"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1BB2020D" w14:textId="77777777" w:rsidR="007C2060" w:rsidRDefault="007C2060" w:rsidP="00B74DBE">
            <w:pPr>
              <w:pStyle w:val="TableParagraph"/>
              <w:rPr>
                <w:rFonts w:ascii="Times New Roman"/>
                <w:sz w:val="16"/>
              </w:rPr>
            </w:pPr>
          </w:p>
          <w:p w14:paraId="1705684B" w14:textId="77777777" w:rsidR="007C2060" w:rsidRDefault="007C2060" w:rsidP="00B74DBE">
            <w:pPr>
              <w:pStyle w:val="TableParagraph"/>
              <w:rPr>
                <w:rFonts w:ascii="Times New Roman"/>
                <w:sz w:val="16"/>
              </w:rPr>
            </w:pPr>
          </w:p>
          <w:p w14:paraId="457EC83B" w14:textId="77777777" w:rsidR="007C2060" w:rsidRDefault="007C2060" w:rsidP="00B74DBE">
            <w:pPr>
              <w:pStyle w:val="TableParagraph"/>
              <w:rPr>
                <w:rFonts w:ascii="Times New Roman"/>
                <w:sz w:val="16"/>
              </w:rPr>
            </w:pPr>
          </w:p>
          <w:p w14:paraId="2BD4681C" w14:textId="77777777" w:rsidR="007C2060" w:rsidRDefault="007C2060" w:rsidP="00B74DBE">
            <w:pPr>
              <w:pStyle w:val="TableParagraph"/>
              <w:spacing w:before="78"/>
              <w:rPr>
                <w:rFonts w:ascii="Times New Roman"/>
                <w:sz w:val="16"/>
              </w:rPr>
            </w:pPr>
          </w:p>
          <w:p w14:paraId="0EAACA8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49273930" w14:textId="77777777" w:rsidR="007C2060" w:rsidRDefault="007C2060" w:rsidP="00B74DBE">
            <w:pPr>
              <w:rPr>
                <w:sz w:val="2"/>
                <w:szCs w:val="2"/>
              </w:rPr>
            </w:pPr>
          </w:p>
        </w:tc>
      </w:tr>
      <w:tr w:rsidR="007C2060" w14:paraId="725CC962"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54C2EDE8" w14:textId="77777777" w:rsidR="007C2060" w:rsidRDefault="007C2060" w:rsidP="00B74DBE">
            <w:pPr>
              <w:rPr>
                <w:sz w:val="2"/>
                <w:szCs w:val="2"/>
              </w:rPr>
            </w:pPr>
          </w:p>
        </w:tc>
        <w:tc>
          <w:tcPr>
            <w:tcW w:w="972" w:type="dxa"/>
            <w:tcBorders>
              <w:left w:val="single" w:sz="4" w:space="0" w:color="auto"/>
            </w:tcBorders>
          </w:tcPr>
          <w:p w14:paraId="552DC249" w14:textId="77777777" w:rsidR="007C2060" w:rsidRDefault="007C2060" w:rsidP="00B74DBE">
            <w:pPr>
              <w:pStyle w:val="TableParagraph"/>
              <w:rPr>
                <w:rFonts w:ascii="Times New Roman"/>
                <w:sz w:val="16"/>
              </w:rPr>
            </w:pPr>
          </w:p>
          <w:p w14:paraId="57834A20" w14:textId="77777777" w:rsidR="007C2060" w:rsidRDefault="007C2060" w:rsidP="00B74DBE">
            <w:pPr>
              <w:pStyle w:val="TableParagraph"/>
              <w:rPr>
                <w:rFonts w:ascii="Times New Roman"/>
                <w:sz w:val="16"/>
              </w:rPr>
            </w:pPr>
          </w:p>
          <w:p w14:paraId="62BFA522" w14:textId="77777777" w:rsidR="007C2060" w:rsidRDefault="007C2060" w:rsidP="00B74DBE">
            <w:pPr>
              <w:pStyle w:val="TableParagraph"/>
              <w:rPr>
                <w:rFonts w:ascii="Times New Roman"/>
                <w:sz w:val="16"/>
              </w:rPr>
            </w:pPr>
          </w:p>
          <w:p w14:paraId="6D2EFEB0" w14:textId="77777777" w:rsidR="007C2060" w:rsidRDefault="007C2060" w:rsidP="00B74DBE">
            <w:pPr>
              <w:pStyle w:val="TableParagraph"/>
              <w:spacing w:before="83"/>
              <w:rPr>
                <w:rFonts w:ascii="Times New Roman"/>
                <w:sz w:val="16"/>
              </w:rPr>
            </w:pPr>
          </w:p>
          <w:p w14:paraId="3EED9103" w14:textId="77777777" w:rsidR="007C2060" w:rsidRDefault="007C2060" w:rsidP="00B74DBE">
            <w:pPr>
              <w:pStyle w:val="TableParagraph"/>
              <w:ind w:left="5"/>
              <w:jc w:val="center"/>
              <w:rPr>
                <w:rFonts w:ascii="Arial"/>
                <w:b/>
                <w:sz w:val="16"/>
              </w:rPr>
            </w:pPr>
            <w:r>
              <w:rPr>
                <w:rFonts w:ascii="Arial"/>
                <w:b/>
                <w:spacing w:val="-2"/>
                <w:sz w:val="16"/>
              </w:rPr>
              <w:t>00062</w:t>
            </w:r>
          </w:p>
        </w:tc>
        <w:tc>
          <w:tcPr>
            <w:tcW w:w="5384" w:type="dxa"/>
            <w:gridSpan w:val="2"/>
          </w:tcPr>
          <w:p w14:paraId="3AE0E94C" w14:textId="329333EF" w:rsidR="007C2060" w:rsidRDefault="007C2060" w:rsidP="00B74DBE">
            <w:pPr>
              <w:pStyle w:val="TableParagraph"/>
              <w:spacing w:line="249" w:lineRule="auto"/>
              <w:ind w:left="28" w:firstLine="102"/>
              <w:rPr>
                <w:sz w:val="16"/>
              </w:rPr>
            </w:pPr>
            <w:r>
              <w:rPr>
                <w:sz w:val="16"/>
              </w:rPr>
              <w:t>FORNECIMENTO INTERNET VIA FIBRA ÓPTICA OU VIA RADIO - BAIRRO FLORENCIO HERZOG</w:t>
            </w:r>
          </w:p>
          <w:p w14:paraId="6162CDD7"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267FAB04" w14:textId="77777777" w:rsidR="007C2060" w:rsidRDefault="007C2060" w:rsidP="00B74DBE">
            <w:pPr>
              <w:pStyle w:val="TableParagraph"/>
              <w:spacing w:before="1"/>
              <w:ind w:left="28"/>
              <w:jc w:val="both"/>
              <w:rPr>
                <w:sz w:val="16"/>
              </w:rPr>
            </w:pPr>
            <w:r>
              <w:rPr>
                <w:sz w:val="16"/>
              </w:rPr>
              <w:t>ponto</w:t>
            </w:r>
            <w:r>
              <w:rPr>
                <w:spacing w:val="-1"/>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1"/>
                <w:sz w:val="16"/>
              </w:rPr>
              <w:t xml:space="preserve"> </w:t>
            </w:r>
            <w:r>
              <w:rPr>
                <w:sz w:val="16"/>
              </w:rPr>
              <w:t>florêncio</w:t>
            </w:r>
            <w:r>
              <w:rPr>
                <w:spacing w:val="-3"/>
                <w:sz w:val="16"/>
              </w:rPr>
              <w:t xml:space="preserve"> </w:t>
            </w:r>
            <w:r>
              <w:rPr>
                <w:spacing w:val="-2"/>
                <w:sz w:val="16"/>
              </w:rPr>
              <w:t>herzog</w:t>
            </w:r>
          </w:p>
        </w:tc>
        <w:tc>
          <w:tcPr>
            <w:tcW w:w="1417" w:type="dxa"/>
          </w:tcPr>
          <w:p w14:paraId="0AD0803D" w14:textId="77777777" w:rsidR="007C2060" w:rsidRDefault="007C2060" w:rsidP="00B74DBE">
            <w:pPr>
              <w:pStyle w:val="TableParagraph"/>
              <w:rPr>
                <w:rFonts w:ascii="Times New Roman"/>
                <w:sz w:val="16"/>
              </w:rPr>
            </w:pPr>
          </w:p>
          <w:p w14:paraId="7BD45815" w14:textId="77777777" w:rsidR="007C2060" w:rsidRDefault="007C2060" w:rsidP="00B74DBE">
            <w:pPr>
              <w:pStyle w:val="TableParagraph"/>
              <w:rPr>
                <w:rFonts w:ascii="Times New Roman"/>
                <w:sz w:val="16"/>
              </w:rPr>
            </w:pPr>
          </w:p>
          <w:p w14:paraId="1C44191D" w14:textId="77777777" w:rsidR="007C2060" w:rsidRDefault="007C2060" w:rsidP="00B74DBE">
            <w:pPr>
              <w:pStyle w:val="TableParagraph"/>
              <w:rPr>
                <w:rFonts w:ascii="Times New Roman"/>
                <w:sz w:val="16"/>
              </w:rPr>
            </w:pPr>
          </w:p>
          <w:p w14:paraId="7B842E32" w14:textId="77777777" w:rsidR="007C2060" w:rsidRDefault="007C2060" w:rsidP="00B74DBE">
            <w:pPr>
              <w:pStyle w:val="TableParagraph"/>
              <w:spacing w:before="78"/>
              <w:rPr>
                <w:rFonts w:ascii="Times New Roman"/>
                <w:sz w:val="16"/>
              </w:rPr>
            </w:pPr>
          </w:p>
          <w:p w14:paraId="18ED2B01"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D977C22" w14:textId="77777777" w:rsidR="007C2060" w:rsidRDefault="007C2060" w:rsidP="00B74DBE">
            <w:pPr>
              <w:pStyle w:val="TableParagraph"/>
              <w:rPr>
                <w:rFonts w:ascii="Times New Roman"/>
                <w:sz w:val="16"/>
              </w:rPr>
            </w:pPr>
          </w:p>
          <w:p w14:paraId="17821C17" w14:textId="77777777" w:rsidR="007C2060" w:rsidRDefault="007C2060" w:rsidP="00B74DBE">
            <w:pPr>
              <w:pStyle w:val="TableParagraph"/>
              <w:rPr>
                <w:rFonts w:ascii="Times New Roman"/>
                <w:sz w:val="16"/>
              </w:rPr>
            </w:pPr>
          </w:p>
          <w:p w14:paraId="757C5BDE" w14:textId="77777777" w:rsidR="007C2060" w:rsidRDefault="007C2060" w:rsidP="00B74DBE">
            <w:pPr>
              <w:pStyle w:val="TableParagraph"/>
              <w:rPr>
                <w:rFonts w:ascii="Times New Roman"/>
                <w:sz w:val="16"/>
              </w:rPr>
            </w:pPr>
          </w:p>
          <w:p w14:paraId="3EDD58B9" w14:textId="77777777" w:rsidR="007C2060" w:rsidRDefault="007C2060" w:rsidP="00B74DBE">
            <w:pPr>
              <w:pStyle w:val="TableParagraph"/>
              <w:spacing w:before="78"/>
              <w:rPr>
                <w:rFonts w:ascii="Times New Roman"/>
                <w:sz w:val="16"/>
              </w:rPr>
            </w:pPr>
          </w:p>
          <w:p w14:paraId="4CA17B76"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6A0A37EE" w14:textId="77777777" w:rsidR="007C2060" w:rsidRDefault="007C2060" w:rsidP="00B74DBE">
            <w:pPr>
              <w:pStyle w:val="TableParagraph"/>
              <w:rPr>
                <w:rFonts w:ascii="Times New Roman"/>
                <w:sz w:val="16"/>
              </w:rPr>
            </w:pPr>
          </w:p>
          <w:p w14:paraId="25108C0A" w14:textId="77777777" w:rsidR="007C2060" w:rsidRDefault="007C2060" w:rsidP="00B74DBE">
            <w:pPr>
              <w:pStyle w:val="TableParagraph"/>
              <w:rPr>
                <w:rFonts w:ascii="Times New Roman"/>
                <w:sz w:val="16"/>
              </w:rPr>
            </w:pPr>
          </w:p>
          <w:p w14:paraId="06D928AA" w14:textId="77777777" w:rsidR="007C2060" w:rsidRDefault="007C2060" w:rsidP="00B74DBE">
            <w:pPr>
              <w:pStyle w:val="TableParagraph"/>
              <w:rPr>
                <w:rFonts w:ascii="Times New Roman"/>
                <w:sz w:val="16"/>
              </w:rPr>
            </w:pPr>
          </w:p>
          <w:p w14:paraId="53F9AABE" w14:textId="77777777" w:rsidR="007C2060" w:rsidRDefault="007C2060" w:rsidP="00B74DBE">
            <w:pPr>
              <w:pStyle w:val="TableParagraph"/>
              <w:spacing w:before="78"/>
              <w:rPr>
                <w:rFonts w:ascii="Times New Roman"/>
                <w:sz w:val="16"/>
              </w:rPr>
            </w:pPr>
          </w:p>
          <w:p w14:paraId="2C182293"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34F33C4B" w14:textId="77777777" w:rsidR="007C2060" w:rsidRDefault="007C2060" w:rsidP="00B74DBE">
            <w:pPr>
              <w:rPr>
                <w:sz w:val="2"/>
                <w:szCs w:val="2"/>
              </w:rPr>
            </w:pPr>
          </w:p>
        </w:tc>
      </w:tr>
      <w:tr w:rsidR="007C2060" w14:paraId="04094EFD"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6CA6A105" w14:textId="77777777" w:rsidR="007C2060" w:rsidRDefault="007C2060" w:rsidP="00B74DBE">
            <w:pPr>
              <w:rPr>
                <w:sz w:val="2"/>
                <w:szCs w:val="2"/>
              </w:rPr>
            </w:pPr>
          </w:p>
        </w:tc>
        <w:tc>
          <w:tcPr>
            <w:tcW w:w="972" w:type="dxa"/>
            <w:tcBorders>
              <w:left w:val="single" w:sz="4" w:space="0" w:color="auto"/>
            </w:tcBorders>
          </w:tcPr>
          <w:p w14:paraId="4F7C36B9" w14:textId="77777777" w:rsidR="007C2060" w:rsidRDefault="007C2060" w:rsidP="00B74DBE">
            <w:pPr>
              <w:pStyle w:val="TableParagraph"/>
              <w:rPr>
                <w:rFonts w:ascii="Times New Roman"/>
                <w:sz w:val="16"/>
              </w:rPr>
            </w:pPr>
          </w:p>
          <w:p w14:paraId="6B4C456D" w14:textId="77777777" w:rsidR="007C2060" w:rsidRDefault="007C2060" w:rsidP="00B74DBE">
            <w:pPr>
              <w:pStyle w:val="TableParagraph"/>
              <w:rPr>
                <w:rFonts w:ascii="Times New Roman"/>
                <w:sz w:val="16"/>
              </w:rPr>
            </w:pPr>
          </w:p>
          <w:p w14:paraId="681047DA" w14:textId="77777777" w:rsidR="007C2060" w:rsidRDefault="007C2060" w:rsidP="00B74DBE">
            <w:pPr>
              <w:pStyle w:val="TableParagraph"/>
              <w:rPr>
                <w:rFonts w:ascii="Times New Roman"/>
                <w:sz w:val="16"/>
              </w:rPr>
            </w:pPr>
          </w:p>
          <w:p w14:paraId="53A16DB4" w14:textId="77777777" w:rsidR="007C2060" w:rsidRDefault="007C2060" w:rsidP="00B74DBE">
            <w:pPr>
              <w:pStyle w:val="TableParagraph"/>
              <w:spacing w:before="83"/>
              <w:rPr>
                <w:rFonts w:ascii="Times New Roman"/>
                <w:sz w:val="16"/>
              </w:rPr>
            </w:pPr>
          </w:p>
          <w:p w14:paraId="72FA87BA" w14:textId="77777777" w:rsidR="007C2060" w:rsidRDefault="007C2060" w:rsidP="00B74DBE">
            <w:pPr>
              <w:pStyle w:val="TableParagraph"/>
              <w:ind w:left="5"/>
              <w:jc w:val="center"/>
              <w:rPr>
                <w:rFonts w:ascii="Arial"/>
                <w:b/>
                <w:sz w:val="16"/>
              </w:rPr>
            </w:pPr>
            <w:r>
              <w:rPr>
                <w:rFonts w:ascii="Arial"/>
                <w:b/>
                <w:spacing w:val="-2"/>
                <w:sz w:val="16"/>
              </w:rPr>
              <w:t>00063</w:t>
            </w:r>
          </w:p>
        </w:tc>
        <w:tc>
          <w:tcPr>
            <w:tcW w:w="5384" w:type="dxa"/>
            <w:gridSpan w:val="2"/>
          </w:tcPr>
          <w:p w14:paraId="1035D5A5" w14:textId="543C18B6" w:rsidR="007C2060" w:rsidRDefault="007C2060" w:rsidP="00B74DBE">
            <w:pPr>
              <w:pStyle w:val="TableParagraph"/>
              <w:spacing w:line="249" w:lineRule="auto"/>
              <w:ind w:left="28" w:firstLine="102"/>
              <w:rPr>
                <w:sz w:val="16"/>
              </w:rPr>
            </w:pPr>
            <w:r>
              <w:rPr>
                <w:sz w:val="16"/>
              </w:rPr>
              <w:t>FORNECIMENTO INTERNET VIA FIBRA ÓPTICA OU VIA RADIO - BAIRRO FLORENCIO HERZOG B</w:t>
            </w:r>
          </w:p>
          <w:p w14:paraId="7C51E425"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velocidade</w:t>
            </w:r>
            <w:r>
              <w:rPr>
                <w:spacing w:val="40"/>
                <w:sz w:val="16"/>
              </w:rPr>
              <w:t xml:space="preserve"> </w:t>
            </w:r>
            <w:r>
              <w:rPr>
                <w:sz w:val="16"/>
              </w:rPr>
              <w:t>de</w:t>
            </w:r>
            <w:r>
              <w:rPr>
                <w:spacing w:val="40"/>
                <w:sz w:val="16"/>
              </w:rPr>
              <w:t xml:space="preserve"> </w:t>
            </w:r>
            <w:r>
              <w:rPr>
                <w:sz w:val="16"/>
              </w:rPr>
              <w:t>60mbps,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CAA4B09" w14:textId="77777777" w:rsidR="007C2060" w:rsidRDefault="007C2060" w:rsidP="00B74DBE">
            <w:pPr>
              <w:pStyle w:val="TableParagraph"/>
              <w:spacing w:before="3"/>
              <w:ind w:left="28"/>
              <w:jc w:val="both"/>
              <w:rPr>
                <w:sz w:val="16"/>
              </w:rPr>
            </w:pPr>
            <w:r>
              <w:rPr>
                <w:sz w:val="16"/>
              </w:rPr>
              <w:t>ponto</w:t>
            </w:r>
            <w:r>
              <w:rPr>
                <w:spacing w:val="-1"/>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1"/>
                <w:sz w:val="16"/>
              </w:rPr>
              <w:t xml:space="preserve"> </w:t>
            </w:r>
            <w:r>
              <w:rPr>
                <w:sz w:val="16"/>
              </w:rPr>
              <w:t>florêncio</w:t>
            </w:r>
            <w:r>
              <w:rPr>
                <w:spacing w:val="-3"/>
                <w:sz w:val="16"/>
              </w:rPr>
              <w:t xml:space="preserve"> </w:t>
            </w:r>
            <w:r>
              <w:rPr>
                <w:spacing w:val="-2"/>
                <w:sz w:val="16"/>
              </w:rPr>
              <w:t>herzog</w:t>
            </w:r>
          </w:p>
        </w:tc>
        <w:tc>
          <w:tcPr>
            <w:tcW w:w="1417" w:type="dxa"/>
          </w:tcPr>
          <w:p w14:paraId="5C0D922D" w14:textId="77777777" w:rsidR="007C2060" w:rsidRDefault="007C2060" w:rsidP="00B74DBE">
            <w:pPr>
              <w:pStyle w:val="TableParagraph"/>
              <w:rPr>
                <w:rFonts w:ascii="Times New Roman"/>
                <w:sz w:val="16"/>
              </w:rPr>
            </w:pPr>
          </w:p>
          <w:p w14:paraId="0FADB692" w14:textId="77777777" w:rsidR="007C2060" w:rsidRDefault="007C2060" w:rsidP="00B74DBE">
            <w:pPr>
              <w:pStyle w:val="TableParagraph"/>
              <w:rPr>
                <w:rFonts w:ascii="Times New Roman"/>
                <w:sz w:val="16"/>
              </w:rPr>
            </w:pPr>
          </w:p>
          <w:p w14:paraId="1641B9F0" w14:textId="77777777" w:rsidR="007C2060" w:rsidRDefault="007C2060" w:rsidP="00B74DBE">
            <w:pPr>
              <w:pStyle w:val="TableParagraph"/>
              <w:rPr>
                <w:rFonts w:ascii="Times New Roman"/>
                <w:sz w:val="16"/>
              </w:rPr>
            </w:pPr>
          </w:p>
          <w:p w14:paraId="7286D6D2" w14:textId="77777777" w:rsidR="007C2060" w:rsidRDefault="007C2060" w:rsidP="00B74DBE">
            <w:pPr>
              <w:pStyle w:val="TableParagraph"/>
              <w:spacing w:before="78"/>
              <w:rPr>
                <w:rFonts w:ascii="Times New Roman"/>
                <w:sz w:val="16"/>
              </w:rPr>
            </w:pPr>
          </w:p>
          <w:p w14:paraId="39EC1DB1"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323BDC41" w14:textId="77777777" w:rsidR="007C2060" w:rsidRDefault="007C2060" w:rsidP="00B74DBE">
            <w:pPr>
              <w:pStyle w:val="TableParagraph"/>
              <w:rPr>
                <w:rFonts w:ascii="Times New Roman"/>
                <w:sz w:val="16"/>
              </w:rPr>
            </w:pPr>
          </w:p>
          <w:p w14:paraId="3D7D71FF" w14:textId="77777777" w:rsidR="007C2060" w:rsidRDefault="007C2060" w:rsidP="00B74DBE">
            <w:pPr>
              <w:pStyle w:val="TableParagraph"/>
              <w:rPr>
                <w:rFonts w:ascii="Times New Roman"/>
                <w:sz w:val="16"/>
              </w:rPr>
            </w:pPr>
          </w:p>
          <w:p w14:paraId="108B08F3" w14:textId="77777777" w:rsidR="007C2060" w:rsidRDefault="007C2060" w:rsidP="00B74DBE">
            <w:pPr>
              <w:pStyle w:val="TableParagraph"/>
              <w:rPr>
                <w:rFonts w:ascii="Times New Roman"/>
                <w:sz w:val="16"/>
              </w:rPr>
            </w:pPr>
          </w:p>
          <w:p w14:paraId="40E3066D" w14:textId="77777777" w:rsidR="007C2060" w:rsidRDefault="007C2060" w:rsidP="00B74DBE">
            <w:pPr>
              <w:pStyle w:val="TableParagraph"/>
              <w:spacing w:before="78"/>
              <w:rPr>
                <w:rFonts w:ascii="Times New Roman"/>
                <w:sz w:val="16"/>
              </w:rPr>
            </w:pPr>
          </w:p>
          <w:p w14:paraId="607A6D9F" w14:textId="77777777" w:rsidR="007C2060" w:rsidRDefault="007C2060" w:rsidP="00B74DBE">
            <w:pPr>
              <w:pStyle w:val="TableParagraph"/>
              <w:ind w:right="85"/>
              <w:jc w:val="right"/>
              <w:rPr>
                <w:sz w:val="16"/>
              </w:rPr>
            </w:pPr>
            <w:r>
              <w:rPr>
                <w:spacing w:val="-2"/>
                <w:sz w:val="16"/>
              </w:rPr>
              <w:t>226,630</w:t>
            </w:r>
          </w:p>
        </w:tc>
        <w:tc>
          <w:tcPr>
            <w:tcW w:w="1134" w:type="dxa"/>
            <w:gridSpan w:val="2"/>
            <w:tcBorders>
              <w:right w:val="single" w:sz="4" w:space="0" w:color="auto"/>
            </w:tcBorders>
          </w:tcPr>
          <w:p w14:paraId="53CC476D" w14:textId="77777777" w:rsidR="007C2060" w:rsidRDefault="007C2060" w:rsidP="00B74DBE">
            <w:pPr>
              <w:pStyle w:val="TableParagraph"/>
              <w:rPr>
                <w:rFonts w:ascii="Times New Roman"/>
                <w:sz w:val="16"/>
              </w:rPr>
            </w:pPr>
          </w:p>
          <w:p w14:paraId="5EDCF231" w14:textId="77777777" w:rsidR="007C2060" w:rsidRDefault="007C2060" w:rsidP="00B74DBE">
            <w:pPr>
              <w:pStyle w:val="TableParagraph"/>
              <w:rPr>
                <w:rFonts w:ascii="Times New Roman"/>
                <w:sz w:val="16"/>
              </w:rPr>
            </w:pPr>
          </w:p>
          <w:p w14:paraId="5D443A95" w14:textId="77777777" w:rsidR="007C2060" w:rsidRDefault="007C2060" w:rsidP="00B74DBE">
            <w:pPr>
              <w:pStyle w:val="TableParagraph"/>
              <w:rPr>
                <w:rFonts w:ascii="Times New Roman"/>
                <w:sz w:val="16"/>
              </w:rPr>
            </w:pPr>
          </w:p>
          <w:p w14:paraId="1D885ED7" w14:textId="77777777" w:rsidR="007C2060" w:rsidRDefault="007C2060" w:rsidP="00B74DBE">
            <w:pPr>
              <w:pStyle w:val="TableParagraph"/>
              <w:spacing w:before="78"/>
              <w:rPr>
                <w:rFonts w:ascii="Times New Roman"/>
                <w:sz w:val="16"/>
              </w:rPr>
            </w:pPr>
          </w:p>
          <w:p w14:paraId="13AB297D" w14:textId="77777777" w:rsidR="007C2060" w:rsidRDefault="007C2060" w:rsidP="00B74DBE">
            <w:pPr>
              <w:pStyle w:val="TableParagraph"/>
              <w:ind w:right="87"/>
              <w:jc w:val="right"/>
              <w:rPr>
                <w:sz w:val="16"/>
              </w:rPr>
            </w:pPr>
            <w:r>
              <w:rPr>
                <w:spacing w:val="-2"/>
                <w:sz w:val="16"/>
              </w:rPr>
              <w:t>2.719,56</w:t>
            </w:r>
          </w:p>
        </w:tc>
        <w:tc>
          <w:tcPr>
            <w:tcW w:w="235" w:type="dxa"/>
            <w:vMerge/>
            <w:tcBorders>
              <w:top w:val="nil"/>
              <w:left w:val="single" w:sz="4" w:space="0" w:color="auto"/>
              <w:right w:val="nil"/>
            </w:tcBorders>
          </w:tcPr>
          <w:p w14:paraId="2863498C" w14:textId="77777777" w:rsidR="007C2060" w:rsidRDefault="007C2060" w:rsidP="00B74DBE">
            <w:pPr>
              <w:rPr>
                <w:sz w:val="2"/>
                <w:szCs w:val="2"/>
              </w:rPr>
            </w:pPr>
          </w:p>
        </w:tc>
      </w:tr>
      <w:tr w:rsidR="007C2060" w14:paraId="24E96DD0"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2043"/>
        </w:trPr>
        <w:tc>
          <w:tcPr>
            <w:tcW w:w="25" w:type="dxa"/>
            <w:vMerge/>
            <w:tcBorders>
              <w:top w:val="nil"/>
              <w:left w:val="nil"/>
              <w:right w:val="single" w:sz="4" w:space="0" w:color="auto"/>
            </w:tcBorders>
          </w:tcPr>
          <w:p w14:paraId="7427EC31" w14:textId="77777777" w:rsidR="007C2060" w:rsidRDefault="007C2060" w:rsidP="00B74DBE">
            <w:pPr>
              <w:rPr>
                <w:sz w:val="2"/>
                <w:szCs w:val="2"/>
              </w:rPr>
            </w:pPr>
          </w:p>
        </w:tc>
        <w:tc>
          <w:tcPr>
            <w:tcW w:w="972" w:type="dxa"/>
            <w:tcBorders>
              <w:left w:val="single" w:sz="4" w:space="0" w:color="auto"/>
            </w:tcBorders>
          </w:tcPr>
          <w:p w14:paraId="3A9CFB0D" w14:textId="77777777" w:rsidR="007C2060" w:rsidRDefault="007C2060" w:rsidP="00B74DBE">
            <w:pPr>
              <w:pStyle w:val="TableParagraph"/>
              <w:rPr>
                <w:rFonts w:ascii="Times New Roman"/>
                <w:sz w:val="16"/>
              </w:rPr>
            </w:pPr>
          </w:p>
          <w:p w14:paraId="33580740" w14:textId="77777777" w:rsidR="007C2060" w:rsidRDefault="007C2060" w:rsidP="00B74DBE">
            <w:pPr>
              <w:pStyle w:val="TableParagraph"/>
              <w:rPr>
                <w:rFonts w:ascii="Times New Roman"/>
                <w:sz w:val="16"/>
              </w:rPr>
            </w:pPr>
          </w:p>
          <w:p w14:paraId="531B00CF" w14:textId="77777777" w:rsidR="007C2060" w:rsidRDefault="007C2060" w:rsidP="00B74DBE">
            <w:pPr>
              <w:pStyle w:val="TableParagraph"/>
              <w:rPr>
                <w:rFonts w:ascii="Times New Roman"/>
                <w:sz w:val="16"/>
              </w:rPr>
            </w:pPr>
          </w:p>
          <w:p w14:paraId="4DFAE7E1" w14:textId="77777777" w:rsidR="007C2060" w:rsidRDefault="007C2060" w:rsidP="00B74DBE">
            <w:pPr>
              <w:pStyle w:val="TableParagraph"/>
              <w:spacing w:before="51"/>
              <w:rPr>
                <w:rFonts w:ascii="Times New Roman"/>
                <w:sz w:val="16"/>
              </w:rPr>
            </w:pPr>
          </w:p>
          <w:p w14:paraId="2D9E850C" w14:textId="77777777" w:rsidR="007C2060" w:rsidRDefault="007C2060" w:rsidP="00B74DBE">
            <w:pPr>
              <w:pStyle w:val="TableParagraph"/>
              <w:spacing w:before="1"/>
              <w:ind w:left="5"/>
              <w:jc w:val="center"/>
              <w:rPr>
                <w:rFonts w:ascii="Arial"/>
                <w:b/>
                <w:sz w:val="16"/>
              </w:rPr>
            </w:pPr>
            <w:r>
              <w:rPr>
                <w:rFonts w:ascii="Arial"/>
                <w:b/>
                <w:spacing w:val="-2"/>
                <w:sz w:val="16"/>
              </w:rPr>
              <w:t>00064</w:t>
            </w:r>
          </w:p>
        </w:tc>
        <w:tc>
          <w:tcPr>
            <w:tcW w:w="5384" w:type="dxa"/>
            <w:gridSpan w:val="2"/>
          </w:tcPr>
          <w:p w14:paraId="3562DCD3" w14:textId="208CE37F" w:rsidR="007C2060" w:rsidRDefault="007C2060" w:rsidP="00B74DBE">
            <w:pPr>
              <w:pStyle w:val="TableParagraph"/>
              <w:spacing w:before="68" w:line="249" w:lineRule="auto"/>
              <w:ind w:left="28" w:firstLine="102"/>
              <w:rPr>
                <w:sz w:val="16"/>
              </w:rPr>
            </w:pPr>
            <w:r>
              <w:rPr>
                <w:sz w:val="16"/>
              </w:rPr>
              <w:t>FORNECIMENTO INTERNET VIA FIBRA ÓPTICA OU VIA RADIO - BAIRRO SANTA FE</w:t>
            </w:r>
          </w:p>
          <w:p w14:paraId="5DD3C8B1" w14:textId="77777777" w:rsidR="007C2060" w:rsidRDefault="007C2060" w:rsidP="00B74DBE">
            <w:pPr>
              <w:pStyle w:val="TableParagraph"/>
              <w:spacing w:before="1"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 dia,</w:t>
            </w:r>
            <w:r>
              <w:rPr>
                <w:spacing w:val="34"/>
                <w:sz w:val="16"/>
              </w:rPr>
              <w:t xml:space="preserve"> </w:t>
            </w:r>
            <w:r>
              <w:rPr>
                <w:sz w:val="16"/>
              </w:rPr>
              <w:t>durante 07 (sete) dias</w:t>
            </w:r>
            <w:r>
              <w:rPr>
                <w:spacing w:val="34"/>
                <w:sz w:val="16"/>
              </w:rPr>
              <w:t xml:space="preserve"> </w:t>
            </w:r>
            <w:r>
              <w:rPr>
                <w:sz w:val="16"/>
              </w:rPr>
              <w:t>da semana,</w:t>
            </w:r>
            <w:r>
              <w:rPr>
                <w:spacing w:val="34"/>
                <w:sz w:val="16"/>
              </w:rPr>
              <w:t xml:space="preserve"> </w:t>
            </w:r>
            <w:r>
              <w:rPr>
                <w:sz w:val="16"/>
              </w:rPr>
              <w:t>velocidade de 100 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2CBE5EB9" w14:textId="20C71AA6" w:rsidR="007C2060" w:rsidRDefault="007C2060" w:rsidP="00B74DBE">
            <w:pPr>
              <w:pStyle w:val="TableParagraph"/>
              <w:spacing w:before="5"/>
              <w:ind w:left="28"/>
              <w:rPr>
                <w:sz w:val="16"/>
              </w:rPr>
            </w:pPr>
            <w:r>
              <w:rPr>
                <w:sz w:val="16"/>
              </w:rPr>
              <w:t>ponto</w:t>
            </w:r>
            <w:r>
              <w:rPr>
                <w:spacing w:val="-4"/>
                <w:sz w:val="16"/>
              </w:rPr>
              <w:t xml:space="preserve"> </w:t>
            </w:r>
            <w:r>
              <w:rPr>
                <w:sz w:val="16"/>
              </w:rPr>
              <w:t>extra-</w:t>
            </w:r>
            <w:r>
              <w:rPr>
                <w:spacing w:val="-3"/>
                <w:sz w:val="16"/>
              </w:rPr>
              <w:t xml:space="preserve"> </w:t>
            </w:r>
            <w:r>
              <w:rPr>
                <w:sz w:val="16"/>
              </w:rPr>
              <w:t>bairro</w:t>
            </w:r>
            <w:r>
              <w:rPr>
                <w:spacing w:val="-2"/>
                <w:sz w:val="16"/>
              </w:rPr>
              <w:t xml:space="preserve"> </w:t>
            </w:r>
            <w:r>
              <w:rPr>
                <w:sz w:val="16"/>
              </w:rPr>
              <w:t>santa</w:t>
            </w:r>
            <w:r>
              <w:rPr>
                <w:spacing w:val="-1"/>
                <w:sz w:val="16"/>
              </w:rPr>
              <w:t xml:space="preserve"> </w:t>
            </w:r>
            <w:r>
              <w:rPr>
                <w:spacing w:val="-5"/>
                <w:sz w:val="16"/>
              </w:rPr>
              <w:t>fé</w:t>
            </w:r>
          </w:p>
        </w:tc>
        <w:tc>
          <w:tcPr>
            <w:tcW w:w="1417" w:type="dxa"/>
          </w:tcPr>
          <w:p w14:paraId="1E44B168" w14:textId="77777777" w:rsidR="007C2060" w:rsidRDefault="007C2060" w:rsidP="00B74DBE">
            <w:pPr>
              <w:pStyle w:val="TableParagraph"/>
              <w:rPr>
                <w:rFonts w:ascii="Times New Roman"/>
                <w:sz w:val="16"/>
              </w:rPr>
            </w:pPr>
          </w:p>
          <w:p w14:paraId="4C56A039" w14:textId="77777777" w:rsidR="007C2060" w:rsidRDefault="007C2060" w:rsidP="00B74DBE">
            <w:pPr>
              <w:pStyle w:val="TableParagraph"/>
              <w:rPr>
                <w:rFonts w:ascii="Times New Roman"/>
                <w:sz w:val="16"/>
              </w:rPr>
            </w:pPr>
          </w:p>
          <w:p w14:paraId="324D8273" w14:textId="77777777" w:rsidR="007C2060" w:rsidRDefault="007C2060" w:rsidP="00B74DBE">
            <w:pPr>
              <w:pStyle w:val="TableParagraph"/>
              <w:rPr>
                <w:rFonts w:ascii="Times New Roman"/>
                <w:sz w:val="16"/>
              </w:rPr>
            </w:pPr>
          </w:p>
          <w:p w14:paraId="62924427" w14:textId="77777777" w:rsidR="007C2060" w:rsidRDefault="007C2060" w:rsidP="00B74DBE">
            <w:pPr>
              <w:pStyle w:val="TableParagraph"/>
              <w:spacing w:before="47"/>
              <w:rPr>
                <w:rFonts w:ascii="Times New Roman"/>
                <w:sz w:val="16"/>
              </w:rPr>
            </w:pPr>
          </w:p>
          <w:p w14:paraId="204D65D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4496CA8" w14:textId="77777777" w:rsidR="007C2060" w:rsidRDefault="007C2060" w:rsidP="00B74DBE">
            <w:pPr>
              <w:pStyle w:val="TableParagraph"/>
              <w:rPr>
                <w:rFonts w:ascii="Times New Roman"/>
                <w:sz w:val="16"/>
              </w:rPr>
            </w:pPr>
          </w:p>
          <w:p w14:paraId="1FDA4AAA" w14:textId="77777777" w:rsidR="007C2060" w:rsidRDefault="007C2060" w:rsidP="00B74DBE">
            <w:pPr>
              <w:pStyle w:val="TableParagraph"/>
              <w:rPr>
                <w:rFonts w:ascii="Times New Roman"/>
                <w:sz w:val="16"/>
              </w:rPr>
            </w:pPr>
          </w:p>
          <w:p w14:paraId="146F293D" w14:textId="77777777" w:rsidR="007C2060" w:rsidRDefault="007C2060" w:rsidP="00B74DBE">
            <w:pPr>
              <w:pStyle w:val="TableParagraph"/>
              <w:rPr>
                <w:rFonts w:ascii="Times New Roman"/>
                <w:sz w:val="16"/>
              </w:rPr>
            </w:pPr>
          </w:p>
          <w:p w14:paraId="078DB599" w14:textId="77777777" w:rsidR="007C2060" w:rsidRDefault="007C2060" w:rsidP="00B74DBE">
            <w:pPr>
              <w:pStyle w:val="TableParagraph"/>
              <w:spacing w:before="47"/>
              <w:rPr>
                <w:rFonts w:ascii="Times New Roman"/>
                <w:sz w:val="16"/>
              </w:rPr>
            </w:pPr>
          </w:p>
          <w:p w14:paraId="627C570B"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57241E22" w14:textId="77777777" w:rsidR="007C2060" w:rsidRDefault="007C2060" w:rsidP="00B74DBE">
            <w:pPr>
              <w:pStyle w:val="TableParagraph"/>
              <w:rPr>
                <w:rFonts w:ascii="Times New Roman"/>
                <w:sz w:val="16"/>
              </w:rPr>
            </w:pPr>
          </w:p>
          <w:p w14:paraId="1FA4CFBA" w14:textId="77777777" w:rsidR="007C2060" w:rsidRDefault="007C2060" w:rsidP="00B74DBE">
            <w:pPr>
              <w:pStyle w:val="TableParagraph"/>
              <w:rPr>
                <w:rFonts w:ascii="Times New Roman"/>
                <w:sz w:val="16"/>
              </w:rPr>
            </w:pPr>
          </w:p>
          <w:p w14:paraId="10C1D017" w14:textId="77777777" w:rsidR="007C2060" w:rsidRDefault="007C2060" w:rsidP="00B74DBE">
            <w:pPr>
              <w:pStyle w:val="TableParagraph"/>
              <w:rPr>
                <w:rFonts w:ascii="Times New Roman"/>
                <w:sz w:val="16"/>
              </w:rPr>
            </w:pPr>
          </w:p>
          <w:p w14:paraId="7658BAB3" w14:textId="77777777" w:rsidR="007C2060" w:rsidRDefault="007C2060" w:rsidP="00B74DBE">
            <w:pPr>
              <w:pStyle w:val="TableParagraph"/>
              <w:spacing w:before="47"/>
              <w:rPr>
                <w:rFonts w:ascii="Times New Roman"/>
                <w:sz w:val="16"/>
              </w:rPr>
            </w:pPr>
          </w:p>
          <w:p w14:paraId="44FF55A5"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12857515" w14:textId="77777777" w:rsidR="007C2060" w:rsidRDefault="007C2060" w:rsidP="00B74DBE">
            <w:pPr>
              <w:rPr>
                <w:sz w:val="2"/>
                <w:szCs w:val="2"/>
              </w:rPr>
            </w:pPr>
          </w:p>
        </w:tc>
      </w:tr>
      <w:tr w:rsidR="007C2060" w14:paraId="17006946"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2"/>
        </w:trPr>
        <w:tc>
          <w:tcPr>
            <w:tcW w:w="25" w:type="dxa"/>
            <w:vMerge/>
            <w:tcBorders>
              <w:top w:val="nil"/>
              <w:left w:val="nil"/>
              <w:right w:val="single" w:sz="4" w:space="0" w:color="auto"/>
            </w:tcBorders>
          </w:tcPr>
          <w:p w14:paraId="0FF68D8A" w14:textId="77777777" w:rsidR="007C2060" w:rsidRDefault="007C2060" w:rsidP="00B74DBE">
            <w:pPr>
              <w:rPr>
                <w:sz w:val="2"/>
                <w:szCs w:val="2"/>
              </w:rPr>
            </w:pPr>
          </w:p>
        </w:tc>
        <w:tc>
          <w:tcPr>
            <w:tcW w:w="972" w:type="dxa"/>
            <w:tcBorders>
              <w:left w:val="single" w:sz="4" w:space="0" w:color="auto"/>
            </w:tcBorders>
          </w:tcPr>
          <w:p w14:paraId="00A0A361" w14:textId="77777777" w:rsidR="007C2060" w:rsidRDefault="007C2060" w:rsidP="00B74DBE">
            <w:pPr>
              <w:pStyle w:val="TableParagraph"/>
              <w:rPr>
                <w:rFonts w:ascii="Times New Roman"/>
                <w:sz w:val="16"/>
              </w:rPr>
            </w:pPr>
          </w:p>
          <w:p w14:paraId="2DA87537" w14:textId="77777777" w:rsidR="007C2060" w:rsidRDefault="007C2060" w:rsidP="00B74DBE">
            <w:pPr>
              <w:pStyle w:val="TableParagraph"/>
              <w:rPr>
                <w:rFonts w:ascii="Times New Roman"/>
                <w:sz w:val="16"/>
              </w:rPr>
            </w:pPr>
          </w:p>
          <w:p w14:paraId="32A58291" w14:textId="77777777" w:rsidR="007C2060" w:rsidRDefault="007C2060" w:rsidP="00B74DBE">
            <w:pPr>
              <w:pStyle w:val="TableParagraph"/>
              <w:rPr>
                <w:rFonts w:ascii="Times New Roman"/>
                <w:sz w:val="16"/>
              </w:rPr>
            </w:pPr>
          </w:p>
          <w:p w14:paraId="128ED3E0" w14:textId="77777777" w:rsidR="007C2060" w:rsidRDefault="007C2060" w:rsidP="00B74DBE">
            <w:pPr>
              <w:pStyle w:val="TableParagraph"/>
              <w:spacing w:before="83"/>
              <w:rPr>
                <w:rFonts w:ascii="Times New Roman"/>
                <w:sz w:val="16"/>
              </w:rPr>
            </w:pPr>
          </w:p>
          <w:p w14:paraId="0C62F662" w14:textId="77777777" w:rsidR="007C2060" w:rsidRDefault="007C2060" w:rsidP="00B74DBE">
            <w:pPr>
              <w:pStyle w:val="TableParagraph"/>
              <w:ind w:left="5"/>
              <w:jc w:val="center"/>
              <w:rPr>
                <w:rFonts w:ascii="Arial"/>
                <w:b/>
                <w:sz w:val="16"/>
              </w:rPr>
            </w:pPr>
            <w:r>
              <w:rPr>
                <w:rFonts w:ascii="Arial"/>
                <w:b/>
                <w:spacing w:val="-2"/>
                <w:sz w:val="16"/>
              </w:rPr>
              <w:t>00065</w:t>
            </w:r>
          </w:p>
        </w:tc>
        <w:tc>
          <w:tcPr>
            <w:tcW w:w="5384" w:type="dxa"/>
            <w:gridSpan w:val="2"/>
          </w:tcPr>
          <w:p w14:paraId="4B92B9B2" w14:textId="58004FC2" w:rsidR="007C2060" w:rsidRDefault="007C2060" w:rsidP="00B74DBE">
            <w:pPr>
              <w:pStyle w:val="TableParagraph"/>
              <w:spacing w:line="249" w:lineRule="auto"/>
              <w:ind w:left="28" w:firstLine="102"/>
              <w:rPr>
                <w:sz w:val="16"/>
              </w:rPr>
            </w:pPr>
            <w:r>
              <w:rPr>
                <w:sz w:val="16"/>
              </w:rPr>
              <w:t>FORNECIMENTO INTERNET VIA FIBRA ÓPTICA OU VIA RADIO - SEDE B</w:t>
            </w:r>
          </w:p>
          <w:p w14:paraId="56EACAAD"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086E2B50" w14:textId="77777777" w:rsidR="007C2060" w:rsidRDefault="007C2060" w:rsidP="00B74DBE">
            <w:pPr>
              <w:pStyle w:val="TableParagraph"/>
              <w:spacing w:before="3"/>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Pr>
          <w:p w14:paraId="05805516" w14:textId="77777777" w:rsidR="007C2060" w:rsidRDefault="007C2060" w:rsidP="00B74DBE">
            <w:pPr>
              <w:pStyle w:val="TableParagraph"/>
              <w:rPr>
                <w:rFonts w:ascii="Times New Roman"/>
                <w:sz w:val="16"/>
              </w:rPr>
            </w:pPr>
          </w:p>
          <w:p w14:paraId="274CE93D" w14:textId="77777777" w:rsidR="007C2060" w:rsidRDefault="007C2060" w:rsidP="00B74DBE">
            <w:pPr>
              <w:pStyle w:val="TableParagraph"/>
              <w:rPr>
                <w:rFonts w:ascii="Times New Roman"/>
                <w:sz w:val="16"/>
              </w:rPr>
            </w:pPr>
          </w:p>
          <w:p w14:paraId="4C9C7E22" w14:textId="77777777" w:rsidR="007C2060" w:rsidRDefault="007C2060" w:rsidP="00B74DBE">
            <w:pPr>
              <w:pStyle w:val="TableParagraph"/>
              <w:rPr>
                <w:rFonts w:ascii="Times New Roman"/>
                <w:sz w:val="16"/>
              </w:rPr>
            </w:pPr>
          </w:p>
          <w:p w14:paraId="2A9FC84D" w14:textId="77777777" w:rsidR="007C2060" w:rsidRDefault="007C2060" w:rsidP="00B74DBE">
            <w:pPr>
              <w:pStyle w:val="TableParagraph"/>
              <w:spacing w:before="78"/>
              <w:rPr>
                <w:rFonts w:ascii="Times New Roman"/>
                <w:sz w:val="16"/>
              </w:rPr>
            </w:pPr>
          </w:p>
          <w:p w14:paraId="4ED405AB"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36EA46D7" w14:textId="77777777" w:rsidR="007C2060" w:rsidRDefault="007C2060" w:rsidP="00B74DBE">
            <w:pPr>
              <w:pStyle w:val="TableParagraph"/>
              <w:rPr>
                <w:rFonts w:ascii="Times New Roman"/>
                <w:sz w:val="16"/>
              </w:rPr>
            </w:pPr>
          </w:p>
          <w:p w14:paraId="54AC7827" w14:textId="77777777" w:rsidR="007C2060" w:rsidRDefault="007C2060" w:rsidP="00B74DBE">
            <w:pPr>
              <w:pStyle w:val="TableParagraph"/>
              <w:rPr>
                <w:rFonts w:ascii="Times New Roman"/>
                <w:sz w:val="16"/>
              </w:rPr>
            </w:pPr>
          </w:p>
          <w:p w14:paraId="778A4608" w14:textId="77777777" w:rsidR="007C2060" w:rsidRDefault="007C2060" w:rsidP="00B74DBE">
            <w:pPr>
              <w:pStyle w:val="TableParagraph"/>
              <w:rPr>
                <w:rFonts w:ascii="Times New Roman"/>
                <w:sz w:val="16"/>
              </w:rPr>
            </w:pPr>
          </w:p>
          <w:p w14:paraId="0EADA742" w14:textId="77777777" w:rsidR="007C2060" w:rsidRDefault="007C2060" w:rsidP="00B74DBE">
            <w:pPr>
              <w:pStyle w:val="TableParagraph"/>
              <w:spacing w:before="78"/>
              <w:rPr>
                <w:rFonts w:ascii="Times New Roman"/>
                <w:sz w:val="16"/>
              </w:rPr>
            </w:pPr>
          </w:p>
          <w:p w14:paraId="36F63651"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1E8E82C4" w14:textId="77777777" w:rsidR="007C2060" w:rsidRDefault="007C2060" w:rsidP="00B74DBE">
            <w:pPr>
              <w:pStyle w:val="TableParagraph"/>
              <w:rPr>
                <w:rFonts w:ascii="Times New Roman"/>
                <w:sz w:val="16"/>
              </w:rPr>
            </w:pPr>
          </w:p>
          <w:p w14:paraId="5C3B5BAA" w14:textId="77777777" w:rsidR="007C2060" w:rsidRDefault="007C2060" w:rsidP="00B74DBE">
            <w:pPr>
              <w:pStyle w:val="TableParagraph"/>
              <w:rPr>
                <w:rFonts w:ascii="Times New Roman"/>
                <w:sz w:val="16"/>
              </w:rPr>
            </w:pPr>
          </w:p>
          <w:p w14:paraId="6C386704" w14:textId="77777777" w:rsidR="007C2060" w:rsidRDefault="007C2060" w:rsidP="00B74DBE">
            <w:pPr>
              <w:pStyle w:val="TableParagraph"/>
              <w:rPr>
                <w:rFonts w:ascii="Times New Roman"/>
                <w:sz w:val="16"/>
              </w:rPr>
            </w:pPr>
          </w:p>
          <w:p w14:paraId="4AD4F1A0" w14:textId="77777777" w:rsidR="007C2060" w:rsidRDefault="007C2060" w:rsidP="00B74DBE">
            <w:pPr>
              <w:pStyle w:val="TableParagraph"/>
              <w:spacing w:before="78"/>
              <w:rPr>
                <w:rFonts w:ascii="Times New Roman"/>
                <w:sz w:val="16"/>
              </w:rPr>
            </w:pPr>
          </w:p>
          <w:p w14:paraId="664653A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33030C6C" w14:textId="77777777" w:rsidR="007C2060" w:rsidRDefault="007C2060" w:rsidP="00B74DBE">
            <w:pPr>
              <w:rPr>
                <w:sz w:val="2"/>
                <w:szCs w:val="2"/>
              </w:rPr>
            </w:pPr>
          </w:p>
        </w:tc>
      </w:tr>
      <w:tr w:rsidR="007C2060" w14:paraId="43218B4D"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05D35456" w14:textId="77777777" w:rsidR="007C2060" w:rsidRDefault="007C2060" w:rsidP="00B74DBE">
            <w:pPr>
              <w:rPr>
                <w:sz w:val="2"/>
                <w:szCs w:val="2"/>
              </w:rPr>
            </w:pPr>
          </w:p>
        </w:tc>
        <w:tc>
          <w:tcPr>
            <w:tcW w:w="972" w:type="dxa"/>
            <w:tcBorders>
              <w:left w:val="single" w:sz="4" w:space="0" w:color="auto"/>
            </w:tcBorders>
          </w:tcPr>
          <w:p w14:paraId="175719AC" w14:textId="77777777" w:rsidR="007C2060" w:rsidRDefault="007C2060" w:rsidP="00B74DBE">
            <w:pPr>
              <w:pStyle w:val="TableParagraph"/>
              <w:rPr>
                <w:rFonts w:ascii="Times New Roman"/>
                <w:sz w:val="16"/>
              </w:rPr>
            </w:pPr>
          </w:p>
          <w:p w14:paraId="03809855" w14:textId="77777777" w:rsidR="007C2060" w:rsidRDefault="007C2060" w:rsidP="00B74DBE">
            <w:pPr>
              <w:pStyle w:val="TableParagraph"/>
              <w:rPr>
                <w:rFonts w:ascii="Times New Roman"/>
                <w:sz w:val="16"/>
              </w:rPr>
            </w:pPr>
          </w:p>
          <w:p w14:paraId="776094DF" w14:textId="77777777" w:rsidR="007C2060" w:rsidRDefault="007C2060" w:rsidP="00B74DBE">
            <w:pPr>
              <w:pStyle w:val="TableParagraph"/>
              <w:rPr>
                <w:rFonts w:ascii="Times New Roman"/>
                <w:sz w:val="16"/>
              </w:rPr>
            </w:pPr>
          </w:p>
          <w:p w14:paraId="4F3C1E5B" w14:textId="77777777" w:rsidR="007C2060" w:rsidRDefault="007C2060" w:rsidP="00B74DBE">
            <w:pPr>
              <w:pStyle w:val="TableParagraph"/>
              <w:spacing w:before="83"/>
              <w:rPr>
                <w:rFonts w:ascii="Times New Roman"/>
                <w:sz w:val="16"/>
              </w:rPr>
            </w:pPr>
          </w:p>
          <w:p w14:paraId="50655FE6" w14:textId="77777777" w:rsidR="007C2060" w:rsidRDefault="007C2060" w:rsidP="00B74DBE">
            <w:pPr>
              <w:pStyle w:val="TableParagraph"/>
              <w:ind w:left="5"/>
              <w:jc w:val="center"/>
              <w:rPr>
                <w:rFonts w:ascii="Arial"/>
                <w:b/>
                <w:sz w:val="16"/>
              </w:rPr>
            </w:pPr>
            <w:r>
              <w:rPr>
                <w:rFonts w:ascii="Arial"/>
                <w:b/>
                <w:spacing w:val="-2"/>
                <w:sz w:val="16"/>
              </w:rPr>
              <w:t>00066</w:t>
            </w:r>
          </w:p>
        </w:tc>
        <w:tc>
          <w:tcPr>
            <w:tcW w:w="5384" w:type="dxa"/>
            <w:gridSpan w:val="2"/>
          </w:tcPr>
          <w:p w14:paraId="5C1CE866" w14:textId="1F00B067" w:rsidR="007C2060" w:rsidRDefault="007C2060" w:rsidP="00B74DBE">
            <w:pPr>
              <w:pStyle w:val="TableParagraph"/>
              <w:spacing w:line="249" w:lineRule="auto"/>
              <w:ind w:left="28" w:firstLine="102"/>
              <w:rPr>
                <w:sz w:val="16"/>
              </w:rPr>
            </w:pPr>
            <w:r>
              <w:rPr>
                <w:sz w:val="16"/>
              </w:rPr>
              <w:t>FORNECIMENTO INTERNET VIA FIBRA ÓPTICA OU VIA RADIO - SEDE</w:t>
            </w:r>
          </w:p>
          <w:p w14:paraId="5C0C75D5"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velocidade</w:t>
            </w:r>
            <w:r>
              <w:rPr>
                <w:spacing w:val="40"/>
                <w:sz w:val="16"/>
              </w:rPr>
              <w:t xml:space="preserve"> </w:t>
            </w:r>
            <w:r>
              <w:rPr>
                <w:sz w:val="16"/>
              </w:rPr>
              <w:t>de</w:t>
            </w:r>
            <w:r>
              <w:rPr>
                <w:spacing w:val="40"/>
                <w:sz w:val="16"/>
              </w:rPr>
              <w:t xml:space="preserve"> </w:t>
            </w:r>
            <w:r>
              <w:rPr>
                <w:sz w:val="16"/>
              </w:rPr>
              <w:t>100</w:t>
            </w:r>
            <w:r>
              <w:rPr>
                <w:spacing w:val="40"/>
                <w:sz w:val="16"/>
              </w:rPr>
              <w:t xml:space="preserve"> </w:t>
            </w:r>
            <w:r>
              <w:rPr>
                <w:sz w:val="16"/>
              </w:rPr>
              <w:t>mbp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51151FB" w14:textId="77777777" w:rsidR="007C2060" w:rsidRDefault="007C2060" w:rsidP="00B74DBE">
            <w:pPr>
              <w:pStyle w:val="TableParagraph"/>
              <w:spacing w:before="1"/>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Pr>
          <w:p w14:paraId="6482EFB6" w14:textId="77777777" w:rsidR="007C2060" w:rsidRDefault="007C2060" w:rsidP="00B74DBE">
            <w:pPr>
              <w:pStyle w:val="TableParagraph"/>
              <w:rPr>
                <w:rFonts w:ascii="Times New Roman"/>
                <w:sz w:val="16"/>
              </w:rPr>
            </w:pPr>
          </w:p>
          <w:p w14:paraId="0E32F7AE" w14:textId="77777777" w:rsidR="007C2060" w:rsidRDefault="007C2060" w:rsidP="00B74DBE">
            <w:pPr>
              <w:pStyle w:val="TableParagraph"/>
              <w:rPr>
                <w:rFonts w:ascii="Times New Roman"/>
                <w:sz w:val="16"/>
              </w:rPr>
            </w:pPr>
          </w:p>
          <w:p w14:paraId="54548A87" w14:textId="77777777" w:rsidR="007C2060" w:rsidRDefault="007C2060" w:rsidP="00B74DBE">
            <w:pPr>
              <w:pStyle w:val="TableParagraph"/>
              <w:rPr>
                <w:rFonts w:ascii="Times New Roman"/>
                <w:sz w:val="16"/>
              </w:rPr>
            </w:pPr>
          </w:p>
          <w:p w14:paraId="4A533F59" w14:textId="77777777" w:rsidR="007C2060" w:rsidRDefault="007C2060" w:rsidP="00B74DBE">
            <w:pPr>
              <w:pStyle w:val="TableParagraph"/>
              <w:spacing w:before="78"/>
              <w:rPr>
                <w:rFonts w:ascii="Times New Roman"/>
                <w:sz w:val="16"/>
              </w:rPr>
            </w:pPr>
          </w:p>
          <w:p w14:paraId="76B21F28"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2A623BF7" w14:textId="77777777" w:rsidR="007C2060" w:rsidRDefault="007C2060" w:rsidP="00B74DBE">
            <w:pPr>
              <w:pStyle w:val="TableParagraph"/>
              <w:rPr>
                <w:rFonts w:ascii="Times New Roman"/>
                <w:sz w:val="16"/>
              </w:rPr>
            </w:pPr>
          </w:p>
          <w:p w14:paraId="15A34514" w14:textId="77777777" w:rsidR="007C2060" w:rsidRDefault="007C2060" w:rsidP="00B74DBE">
            <w:pPr>
              <w:pStyle w:val="TableParagraph"/>
              <w:rPr>
                <w:rFonts w:ascii="Times New Roman"/>
                <w:sz w:val="16"/>
              </w:rPr>
            </w:pPr>
          </w:p>
          <w:p w14:paraId="339DDBA5" w14:textId="77777777" w:rsidR="007C2060" w:rsidRDefault="007C2060" w:rsidP="00B74DBE">
            <w:pPr>
              <w:pStyle w:val="TableParagraph"/>
              <w:rPr>
                <w:rFonts w:ascii="Times New Roman"/>
                <w:sz w:val="16"/>
              </w:rPr>
            </w:pPr>
          </w:p>
          <w:p w14:paraId="4A001871" w14:textId="77777777" w:rsidR="007C2060" w:rsidRDefault="007C2060" w:rsidP="00B74DBE">
            <w:pPr>
              <w:pStyle w:val="TableParagraph"/>
              <w:spacing w:before="78"/>
              <w:rPr>
                <w:rFonts w:ascii="Times New Roman"/>
                <w:sz w:val="16"/>
              </w:rPr>
            </w:pPr>
          </w:p>
          <w:p w14:paraId="00B6762E"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72E06EFE" w14:textId="77777777" w:rsidR="007C2060" w:rsidRDefault="007C2060" w:rsidP="00B74DBE">
            <w:pPr>
              <w:pStyle w:val="TableParagraph"/>
              <w:rPr>
                <w:rFonts w:ascii="Times New Roman"/>
                <w:sz w:val="16"/>
              </w:rPr>
            </w:pPr>
          </w:p>
          <w:p w14:paraId="270EED87" w14:textId="77777777" w:rsidR="007C2060" w:rsidRDefault="007C2060" w:rsidP="00B74DBE">
            <w:pPr>
              <w:pStyle w:val="TableParagraph"/>
              <w:rPr>
                <w:rFonts w:ascii="Times New Roman"/>
                <w:sz w:val="16"/>
              </w:rPr>
            </w:pPr>
          </w:p>
          <w:p w14:paraId="02BB1E9A" w14:textId="77777777" w:rsidR="007C2060" w:rsidRDefault="007C2060" w:rsidP="00B74DBE">
            <w:pPr>
              <w:pStyle w:val="TableParagraph"/>
              <w:rPr>
                <w:rFonts w:ascii="Times New Roman"/>
                <w:sz w:val="16"/>
              </w:rPr>
            </w:pPr>
          </w:p>
          <w:p w14:paraId="5F91A327" w14:textId="77777777" w:rsidR="007C2060" w:rsidRDefault="007C2060" w:rsidP="00B74DBE">
            <w:pPr>
              <w:pStyle w:val="TableParagraph"/>
              <w:spacing w:before="78"/>
              <w:rPr>
                <w:rFonts w:ascii="Times New Roman"/>
                <w:sz w:val="16"/>
              </w:rPr>
            </w:pPr>
          </w:p>
          <w:p w14:paraId="712D0BA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6823DEA7" w14:textId="77777777" w:rsidR="007C2060" w:rsidRDefault="007C2060" w:rsidP="00B74DBE">
            <w:pPr>
              <w:rPr>
                <w:sz w:val="2"/>
                <w:szCs w:val="2"/>
              </w:rPr>
            </w:pPr>
          </w:p>
        </w:tc>
      </w:tr>
      <w:tr w:rsidR="007C2060" w14:paraId="17FF42CB"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78E9F29E" w14:textId="77777777" w:rsidR="007C2060" w:rsidRDefault="007C2060" w:rsidP="00B74DBE">
            <w:pPr>
              <w:rPr>
                <w:sz w:val="2"/>
                <w:szCs w:val="2"/>
              </w:rPr>
            </w:pPr>
          </w:p>
        </w:tc>
        <w:tc>
          <w:tcPr>
            <w:tcW w:w="972" w:type="dxa"/>
            <w:tcBorders>
              <w:left w:val="single" w:sz="4" w:space="0" w:color="auto"/>
            </w:tcBorders>
          </w:tcPr>
          <w:p w14:paraId="420D9BF2" w14:textId="77777777" w:rsidR="007C2060" w:rsidRDefault="007C2060" w:rsidP="00B74DBE">
            <w:pPr>
              <w:pStyle w:val="TableParagraph"/>
              <w:rPr>
                <w:rFonts w:ascii="Times New Roman"/>
                <w:sz w:val="16"/>
              </w:rPr>
            </w:pPr>
          </w:p>
          <w:p w14:paraId="1F247932" w14:textId="77777777" w:rsidR="007C2060" w:rsidRDefault="007C2060" w:rsidP="00B74DBE">
            <w:pPr>
              <w:pStyle w:val="TableParagraph"/>
              <w:rPr>
                <w:rFonts w:ascii="Times New Roman"/>
                <w:sz w:val="16"/>
              </w:rPr>
            </w:pPr>
          </w:p>
          <w:p w14:paraId="554A2451" w14:textId="77777777" w:rsidR="007C2060" w:rsidRDefault="007C2060" w:rsidP="00B74DBE">
            <w:pPr>
              <w:pStyle w:val="TableParagraph"/>
              <w:rPr>
                <w:rFonts w:ascii="Times New Roman"/>
                <w:sz w:val="16"/>
              </w:rPr>
            </w:pPr>
          </w:p>
          <w:p w14:paraId="18601743" w14:textId="77777777" w:rsidR="007C2060" w:rsidRDefault="007C2060" w:rsidP="00B74DBE">
            <w:pPr>
              <w:pStyle w:val="TableParagraph"/>
              <w:spacing w:before="83"/>
              <w:rPr>
                <w:rFonts w:ascii="Times New Roman"/>
                <w:sz w:val="16"/>
              </w:rPr>
            </w:pPr>
          </w:p>
          <w:p w14:paraId="39692508" w14:textId="77777777" w:rsidR="007C2060" w:rsidRDefault="007C2060" w:rsidP="00B74DBE">
            <w:pPr>
              <w:pStyle w:val="TableParagraph"/>
              <w:ind w:left="5"/>
              <w:jc w:val="center"/>
              <w:rPr>
                <w:rFonts w:ascii="Arial"/>
                <w:b/>
                <w:sz w:val="16"/>
              </w:rPr>
            </w:pPr>
            <w:r>
              <w:rPr>
                <w:rFonts w:ascii="Arial"/>
                <w:b/>
                <w:spacing w:val="-2"/>
                <w:sz w:val="16"/>
              </w:rPr>
              <w:t>00067</w:t>
            </w:r>
          </w:p>
        </w:tc>
        <w:tc>
          <w:tcPr>
            <w:tcW w:w="5384" w:type="dxa"/>
            <w:gridSpan w:val="2"/>
          </w:tcPr>
          <w:p w14:paraId="11BE6685" w14:textId="787C1A9C" w:rsidR="007C2060" w:rsidRDefault="007C2060" w:rsidP="00B74DBE">
            <w:pPr>
              <w:pStyle w:val="TableParagraph"/>
              <w:spacing w:line="249" w:lineRule="auto"/>
              <w:ind w:left="28" w:firstLine="102"/>
              <w:rPr>
                <w:sz w:val="16"/>
              </w:rPr>
            </w:pPr>
            <w:r>
              <w:rPr>
                <w:sz w:val="16"/>
              </w:rPr>
              <w:t>FORNECIMENTO INTERNET VIA FIBRA ÓPTICA OU VIA RADIO - SEDE C</w:t>
            </w:r>
          </w:p>
          <w:p w14:paraId="506FC226"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6A7810BB" w14:textId="77777777" w:rsidR="007C2060" w:rsidRDefault="007C2060" w:rsidP="00B74DBE">
            <w:pPr>
              <w:pStyle w:val="TableParagraph"/>
              <w:spacing w:before="3"/>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Pr>
          <w:p w14:paraId="1B26C97A" w14:textId="77777777" w:rsidR="007C2060" w:rsidRDefault="007C2060" w:rsidP="00B74DBE">
            <w:pPr>
              <w:pStyle w:val="TableParagraph"/>
              <w:rPr>
                <w:rFonts w:ascii="Times New Roman"/>
                <w:sz w:val="16"/>
              </w:rPr>
            </w:pPr>
          </w:p>
          <w:p w14:paraId="3A0C043E" w14:textId="77777777" w:rsidR="007C2060" w:rsidRDefault="007C2060" w:rsidP="00B74DBE">
            <w:pPr>
              <w:pStyle w:val="TableParagraph"/>
              <w:rPr>
                <w:rFonts w:ascii="Times New Roman"/>
                <w:sz w:val="16"/>
              </w:rPr>
            </w:pPr>
          </w:p>
          <w:p w14:paraId="7A0B9DD4" w14:textId="77777777" w:rsidR="007C2060" w:rsidRDefault="007C2060" w:rsidP="00B74DBE">
            <w:pPr>
              <w:pStyle w:val="TableParagraph"/>
              <w:rPr>
                <w:rFonts w:ascii="Times New Roman"/>
                <w:sz w:val="16"/>
              </w:rPr>
            </w:pPr>
          </w:p>
          <w:p w14:paraId="2AB2D005" w14:textId="77777777" w:rsidR="007C2060" w:rsidRDefault="007C2060" w:rsidP="00B74DBE">
            <w:pPr>
              <w:pStyle w:val="TableParagraph"/>
              <w:spacing w:before="78"/>
              <w:rPr>
                <w:rFonts w:ascii="Times New Roman"/>
                <w:sz w:val="16"/>
              </w:rPr>
            </w:pPr>
          </w:p>
          <w:p w14:paraId="28E308FD"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28DC9C17" w14:textId="77777777" w:rsidR="007C2060" w:rsidRDefault="007C2060" w:rsidP="00B74DBE">
            <w:pPr>
              <w:pStyle w:val="TableParagraph"/>
              <w:rPr>
                <w:rFonts w:ascii="Times New Roman"/>
                <w:sz w:val="16"/>
              </w:rPr>
            </w:pPr>
          </w:p>
          <w:p w14:paraId="325CF174" w14:textId="77777777" w:rsidR="007C2060" w:rsidRDefault="007C2060" w:rsidP="00B74DBE">
            <w:pPr>
              <w:pStyle w:val="TableParagraph"/>
              <w:rPr>
                <w:rFonts w:ascii="Times New Roman"/>
                <w:sz w:val="16"/>
              </w:rPr>
            </w:pPr>
          </w:p>
          <w:p w14:paraId="32A7B37A" w14:textId="77777777" w:rsidR="007C2060" w:rsidRDefault="007C2060" w:rsidP="00B74DBE">
            <w:pPr>
              <w:pStyle w:val="TableParagraph"/>
              <w:rPr>
                <w:rFonts w:ascii="Times New Roman"/>
                <w:sz w:val="16"/>
              </w:rPr>
            </w:pPr>
          </w:p>
          <w:p w14:paraId="669D1BF8" w14:textId="77777777" w:rsidR="007C2060" w:rsidRDefault="007C2060" w:rsidP="00B74DBE">
            <w:pPr>
              <w:pStyle w:val="TableParagraph"/>
              <w:spacing w:before="78"/>
              <w:rPr>
                <w:rFonts w:ascii="Times New Roman"/>
                <w:sz w:val="16"/>
              </w:rPr>
            </w:pPr>
          </w:p>
          <w:p w14:paraId="3446F254"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20CB5650" w14:textId="77777777" w:rsidR="007C2060" w:rsidRDefault="007C2060" w:rsidP="00B74DBE">
            <w:pPr>
              <w:pStyle w:val="TableParagraph"/>
              <w:rPr>
                <w:rFonts w:ascii="Times New Roman"/>
                <w:sz w:val="16"/>
              </w:rPr>
            </w:pPr>
          </w:p>
          <w:p w14:paraId="33BAEDB7" w14:textId="77777777" w:rsidR="007C2060" w:rsidRDefault="007C2060" w:rsidP="00B74DBE">
            <w:pPr>
              <w:pStyle w:val="TableParagraph"/>
              <w:rPr>
                <w:rFonts w:ascii="Times New Roman"/>
                <w:sz w:val="16"/>
              </w:rPr>
            </w:pPr>
          </w:p>
          <w:p w14:paraId="253E573B" w14:textId="77777777" w:rsidR="007C2060" w:rsidRDefault="007C2060" w:rsidP="00B74DBE">
            <w:pPr>
              <w:pStyle w:val="TableParagraph"/>
              <w:rPr>
                <w:rFonts w:ascii="Times New Roman"/>
                <w:sz w:val="16"/>
              </w:rPr>
            </w:pPr>
          </w:p>
          <w:p w14:paraId="63A52C6D" w14:textId="77777777" w:rsidR="007C2060" w:rsidRDefault="007C2060" w:rsidP="00B74DBE">
            <w:pPr>
              <w:pStyle w:val="TableParagraph"/>
              <w:spacing w:before="78"/>
              <w:rPr>
                <w:rFonts w:ascii="Times New Roman"/>
                <w:sz w:val="16"/>
              </w:rPr>
            </w:pPr>
          </w:p>
          <w:p w14:paraId="52A6421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4F41524D" w14:textId="77777777" w:rsidR="007C2060" w:rsidRDefault="007C2060" w:rsidP="00B74DBE">
            <w:pPr>
              <w:rPr>
                <w:sz w:val="2"/>
                <w:szCs w:val="2"/>
              </w:rPr>
            </w:pPr>
          </w:p>
        </w:tc>
      </w:tr>
      <w:tr w:rsidR="007C2060" w14:paraId="36C20923"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36B23206" w14:textId="77777777" w:rsidR="007C2060" w:rsidRDefault="007C2060" w:rsidP="00B74DBE">
            <w:pPr>
              <w:rPr>
                <w:sz w:val="2"/>
                <w:szCs w:val="2"/>
              </w:rPr>
            </w:pPr>
          </w:p>
        </w:tc>
        <w:tc>
          <w:tcPr>
            <w:tcW w:w="972" w:type="dxa"/>
            <w:tcBorders>
              <w:left w:val="single" w:sz="4" w:space="0" w:color="auto"/>
            </w:tcBorders>
          </w:tcPr>
          <w:p w14:paraId="6D35E692" w14:textId="77777777" w:rsidR="007C2060" w:rsidRDefault="007C2060" w:rsidP="00B74DBE">
            <w:pPr>
              <w:pStyle w:val="TableParagraph"/>
              <w:rPr>
                <w:rFonts w:ascii="Times New Roman"/>
                <w:sz w:val="16"/>
              </w:rPr>
            </w:pPr>
          </w:p>
          <w:p w14:paraId="47DB5970" w14:textId="77777777" w:rsidR="007C2060" w:rsidRDefault="007C2060" w:rsidP="00B74DBE">
            <w:pPr>
              <w:pStyle w:val="TableParagraph"/>
              <w:rPr>
                <w:rFonts w:ascii="Times New Roman"/>
                <w:sz w:val="16"/>
              </w:rPr>
            </w:pPr>
          </w:p>
          <w:p w14:paraId="4502F4D4" w14:textId="77777777" w:rsidR="007C2060" w:rsidRDefault="007C2060" w:rsidP="00B74DBE">
            <w:pPr>
              <w:pStyle w:val="TableParagraph"/>
              <w:rPr>
                <w:rFonts w:ascii="Times New Roman"/>
                <w:sz w:val="16"/>
              </w:rPr>
            </w:pPr>
          </w:p>
          <w:p w14:paraId="1D774C5F" w14:textId="77777777" w:rsidR="007C2060" w:rsidRDefault="007C2060" w:rsidP="00B74DBE">
            <w:pPr>
              <w:pStyle w:val="TableParagraph"/>
              <w:spacing w:before="83"/>
              <w:rPr>
                <w:rFonts w:ascii="Times New Roman"/>
                <w:sz w:val="16"/>
              </w:rPr>
            </w:pPr>
          </w:p>
          <w:p w14:paraId="04B9ACCF" w14:textId="77777777" w:rsidR="007C2060" w:rsidRDefault="007C2060" w:rsidP="00B74DBE">
            <w:pPr>
              <w:pStyle w:val="TableParagraph"/>
              <w:ind w:left="5"/>
              <w:jc w:val="center"/>
              <w:rPr>
                <w:rFonts w:ascii="Arial"/>
                <w:b/>
                <w:sz w:val="16"/>
              </w:rPr>
            </w:pPr>
            <w:r>
              <w:rPr>
                <w:rFonts w:ascii="Arial"/>
                <w:b/>
                <w:spacing w:val="-2"/>
                <w:sz w:val="16"/>
              </w:rPr>
              <w:t>00068</w:t>
            </w:r>
          </w:p>
        </w:tc>
        <w:tc>
          <w:tcPr>
            <w:tcW w:w="5384" w:type="dxa"/>
            <w:gridSpan w:val="2"/>
          </w:tcPr>
          <w:p w14:paraId="622741EF" w14:textId="4C15BF8B" w:rsidR="007C2060" w:rsidRDefault="007C2060" w:rsidP="00B74DBE">
            <w:pPr>
              <w:pStyle w:val="TableParagraph"/>
              <w:spacing w:line="249" w:lineRule="auto"/>
              <w:ind w:left="28" w:firstLine="102"/>
              <w:rPr>
                <w:sz w:val="16"/>
              </w:rPr>
            </w:pPr>
            <w:r>
              <w:rPr>
                <w:sz w:val="16"/>
              </w:rPr>
              <w:t>FORNECIMENTO INTERNET VIA FIBRA ÓPTICA OU VIA RADIO - SEDE D</w:t>
            </w:r>
          </w:p>
          <w:p w14:paraId="17196BA2"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4542D85A" w14:textId="77777777" w:rsidR="007C2060" w:rsidRDefault="007C2060" w:rsidP="00B74DBE">
            <w:pPr>
              <w:pStyle w:val="TableParagraph"/>
              <w:spacing w:before="1"/>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Pr>
          <w:p w14:paraId="3072DEDF" w14:textId="77777777" w:rsidR="007C2060" w:rsidRDefault="007C2060" w:rsidP="00B74DBE">
            <w:pPr>
              <w:pStyle w:val="TableParagraph"/>
              <w:rPr>
                <w:rFonts w:ascii="Times New Roman"/>
                <w:sz w:val="16"/>
              </w:rPr>
            </w:pPr>
          </w:p>
          <w:p w14:paraId="41DCD340" w14:textId="77777777" w:rsidR="007C2060" w:rsidRDefault="007C2060" w:rsidP="00B74DBE">
            <w:pPr>
              <w:pStyle w:val="TableParagraph"/>
              <w:rPr>
                <w:rFonts w:ascii="Times New Roman"/>
                <w:sz w:val="16"/>
              </w:rPr>
            </w:pPr>
          </w:p>
          <w:p w14:paraId="4FA1079B" w14:textId="77777777" w:rsidR="007C2060" w:rsidRDefault="007C2060" w:rsidP="00B74DBE">
            <w:pPr>
              <w:pStyle w:val="TableParagraph"/>
              <w:rPr>
                <w:rFonts w:ascii="Times New Roman"/>
                <w:sz w:val="16"/>
              </w:rPr>
            </w:pPr>
          </w:p>
          <w:p w14:paraId="6FAD987A" w14:textId="77777777" w:rsidR="007C2060" w:rsidRDefault="007C2060" w:rsidP="00B74DBE">
            <w:pPr>
              <w:pStyle w:val="TableParagraph"/>
              <w:spacing w:before="78"/>
              <w:rPr>
                <w:rFonts w:ascii="Times New Roman"/>
                <w:sz w:val="16"/>
              </w:rPr>
            </w:pPr>
          </w:p>
          <w:p w14:paraId="71BF71FC"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5884BF84" w14:textId="77777777" w:rsidR="007C2060" w:rsidRDefault="007C2060" w:rsidP="00B74DBE">
            <w:pPr>
              <w:pStyle w:val="TableParagraph"/>
              <w:rPr>
                <w:rFonts w:ascii="Times New Roman"/>
                <w:sz w:val="16"/>
              </w:rPr>
            </w:pPr>
          </w:p>
          <w:p w14:paraId="77B4053D" w14:textId="77777777" w:rsidR="007C2060" w:rsidRDefault="007C2060" w:rsidP="00B74DBE">
            <w:pPr>
              <w:pStyle w:val="TableParagraph"/>
              <w:rPr>
                <w:rFonts w:ascii="Times New Roman"/>
                <w:sz w:val="16"/>
              </w:rPr>
            </w:pPr>
          </w:p>
          <w:p w14:paraId="5039F0A4" w14:textId="77777777" w:rsidR="007C2060" w:rsidRDefault="007C2060" w:rsidP="00B74DBE">
            <w:pPr>
              <w:pStyle w:val="TableParagraph"/>
              <w:rPr>
                <w:rFonts w:ascii="Times New Roman"/>
                <w:sz w:val="16"/>
              </w:rPr>
            </w:pPr>
          </w:p>
          <w:p w14:paraId="59D1AA9A" w14:textId="77777777" w:rsidR="007C2060" w:rsidRDefault="007C2060" w:rsidP="00B74DBE">
            <w:pPr>
              <w:pStyle w:val="TableParagraph"/>
              <w:spacing w:before="78"/>
              <w:rPr>
                <w:rFonts w:ascii="Times New Roman"/>
                <w:sz w:val="16"/>
              </w:rPr>
            </w:pPr>
          </w:p>
          <w:p w14:paraId="5B8ACCC8"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76DEF1A4" w14:textId="77777777" w:rsidR="007C2060" w:rsidRDefault="007C2060" w:rsidP="00B74DBE">
            <w:pPr>
              <w:pStyle w:val="TableParagraph"/>
              <w:rPr>
                <w:rFonts w:ascii="Times New Roman"/>
                <w:sz w:val="16"/>
              </w:rPr>
            </w:pPr>
          </w:p>
          <w:p w14:paraId="61E90A60" w14:textId="77777777" w:rsidR="007C2060" w:rsidRDefault="007C2060" w:rsidP="00B74DBE">
            <w:pPr>
              <w:pStyle w:val="TableParagraph"/>
              <w:rPr>
                <w:rFonts w:ascii="Times New Roman"/>
                <w:sz w:val="16"/>
              </w:rPr>
            </w:pPr>
          </w:p>
          <w:p w14:paraId="443FF0FF" w14:textId="77777777" w:rsidR="007C2060" w:rsidRDefault="007C2060" w:rsidP="00B74DBE">
            <w:pPr>
              <w:pStyle w:val="TableParagraph"/>
              <w:rPr>
                <w:rFonts w:ascii="Times New Roman"/>
                <w:sz w:val="16"/>
              </w:rPr>
            </w:pPr>
          </w:p>
          <w:p w14:paraId="640D4498" w14:textId="77777777" w:rsidR="007C2060" w:rsidRDefault="007C2060" w:rsidP="00B74DBE">
            <w:pPr>
              <w:pStyle w:val="TableParagraph"/>
              <w:spacing w:before="78"/>
              <w:rPr>
                <w:rFonts w:ascii="Times New Roman"/>
                <w:sz w:val="16"/>
              </w:rPr>
            </w:pPr>
          </w:p>
          <w:p w14:paraId="6C0D72E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5AFCFEA6" w14:textId="77777777" w:rsidR="007C2060" w:rsidRDefault="007C2060" w:rsidP="00B74DBE">
            <w:pPr>
              <w:rPr>
                <w:sz w:val="2"/>
                <w:szCs w:val="2"/>
              </w:rPr>
            </w:pPr>
          </w:p>
        </w:tc>
      </w:tr>
      <w:tr w:rsidR="007C2060" w14:paraId="4FAE3BD8"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51"/>
        </w:trPr>
        <w:tc>
          <w:tcPr>
            <w:tcW w:w="25" w:type="dxa"/>
            <w:vMerge/>
            <w:tcBorders>
              <w:top w:val="nil"/>
              <w:left w:val="nil"/>
              <w:right w:val="single" w:sz="4" w:space="0" w:color="auto"/>
            </w:tcBorders>
          </w:tcPr>
          <w:p w14:paraId="4CE54D98" w14:textId="77777777" w:rsidR="007C2060" w:rsidRDefault="007C2060" w:rsidP="00B74DBE">
            <w:pPr>
              <w:rPr>
                <w:sz w:val="2"/>
                <w:szCs w:val="2"/>
              </w:rPr>
            </w:pPr>
          </w:p>
        </w:tc>
        <w:tc>
          <w:tcPr>
            <w:tcW w:w="972" w:type="dxa"/>
            <w:tcBorders>
              <w:left w:val="single" w:sz="4" w:space="0" w:color="auto"/>
            </w:tcBorders>
          </w:tcPr>
          <w:p w14:paraId="13DE9DCF" w14:textId="77777777" w:rsidR="007C2060" w:rsidRDefault="007C2060" w:rsidP="00B74DBE">
            <w:pPr>
              <w:pStyle w:val="TableParagraph"/>
              <w:rPr>
                <w:rFonts w:ascii="Times New Roman"/>
                <w:sz w:val="16"/>
              </w:rPr>
            </w:pPr>
          </w:p>
          <w:p w14:paraId="5E58BCA7" w14:textId="77777777" w:rsidR="007C2060" w:rsidRDefault="007C2060" w:rsidP="00B74DBE">
            <w:pPr>
              <w:pStyle w:val="TableParagraph"/>
              <w:rPr>
                <w:rFonts w:ascii="Times New Roman"/>
                <w:sz w:val="16"/>
              </w:rPr>
            </w:pPr>
          </w:p>
          <w:p w14:paraId="0D4A4430" w14:textId="77777777" w:rsidR="007C2060" w:rsidRDefault="007C2060" w:rsidP="00B74DBE">
            <w:pPr>
              <w:pStyle w:val="TableParagraph"/>
              <w:rPr>
                <w:rFonts w:ascii="Times New Roman"/>
                <w:sz w:val="16"/>
              </w:rPr>
            </w:pPr>
          </w:p>
          <w:p w14:paraId="7526A007" w14:textId="77777777" w:rsidR="007C2060" w:rsidRDefault="007C2060" w:rsidP="00B74DBE">
            <w:pPr>
              <w:pStyle w:val="TableParagraph"/>
              <w:spacing w:before="83"/>
              <w:rPr>
                <w:rFonts w:ascii="Times New Roman"/>
                <w:sz w:val="16"/>
              </w:rPr>
            </w:pPr>
          </w:p>
          <w:p w14:paraId="65D62E64" w14:textId="77777777" w:rsidR="007C2060" w:rsidRDefault="007C2060" w:rsidP="00B74DBE">
            <w:pPr>
              <w:pStyle w:val="TableParagraph"/>
              <w:ind w:left="5"/>
              <w:jc w:val="center"/>
              <w:rPr>
                <w:rFonts w:ascii="Arial"/>
                <w:b/>
                <w:sz w:val="16"/>
              </w:rPr>
            </w:pPr>
            <w:r>
              <w:rPr>
                <w:rFonts w:ascii="Arial"/>
                <w:b/>
                <w:spacing w:val="-2"/>
                <w:sz w:val="16"/>
              </w:rPr>
              <w:t>00069</w:t>
            </w:r>
          </w:p>
        </w:tc>
        <w:tc>
          <w:tcPr>
            <w:tcW w:w="5384" w:type="dxa"/>
            <w:gridSpan w:val="2"/>
          </w:tcPr>
          <w:p w14:paraId="64BEAA49" w14:textId="79620E7C" w:rsidR="007C2060" w:rsidRDefault="007C2060" w:rsidP="00B74DBE">
            <w:pPr>
              <w:pStyle w:val="TableParagraph"/>
              <w:spacing w:line="249" w:lineRule="auto"/>
              <w:ind w:left="28" w:firstLine="102"/>
              <w:rPr>
                <w:sz w:val="16"/>
              </w:rPr>
            </w:pPr>
            <w:r>
              <w:rPr>
                <w:sz w:val="16"/>
              </w:rPr>
              <w:t>FORNECIMENTO INTERNET VIA FIBRA ÓPTICA OU VIA RADIO - SEDE E</w:t>
            </w:r>
          </w:p>
          <w:p w14:paraId="0197AB4F"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3293A1AF" w14:textId="77777777" w:rsidR="007C2060" w:rsidRDefault="007C2060" w:rsidP="00B74DBE">
            <w:pPr>
              <w:pStyle w:val="TableParagraph"/>
              <w:spacing w:before="3"/>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Pr>
          <w:p w14:paraId="64AE81F4" w14:textId="77777777" w:rsidR="007C2060" w:rsidRDefault="007C2060" w:rsidP="00B74DBE">
            <w:pPr>
              <w:pStyle w:val="TableParagraph"/>
              <w:rPr>
                <w:rFonts w:ascii="Times New Roman"/>
                <w:sz w:val="16"/>
              </w:rPr>
            </w:pPr>
          </w:p>
          <w:p w14:paraId="15BC48A5" w14:textId="77777777" w:rsidR="007C2060" w:rsidRDefault="007C2060" w:rsidP="00B74DBE">
            <w:pPr>
              <w:pStyle w:val="TableParagraph"/>
              <w:rPr>
                <w:rFonts w:ascii="Times New Roman"/>
                <w:sz w:val="16"/>
              </w:rPr>
            </w:pPr>
          </w:p>
          <w:p w14:paraId="733B9963" w14:textId="77777777" w:rsidR="007C2060" w:rsidRDefault="007C2060" w:rsidP="00B74DBE">
            <w:pPr>
              <w:pStyle w:val="TableParagraph"/>
              <w:rPr>
                <w:rFonts w:ascii="Times New Roman"/>
                <w:sz w:val="16"/>
              </w:rPr>
            </w:pPr>
          </w:p>
          <w:p w14:paraId="507854B0" w14:textId="77777777" w:rsidR="007C2060" w:rsidRDefault="007C2060" w:rsidP="00B74DBE">
            <w:pPr>
              <w:pStyle w:val="TableParagraph"/>
              <w:spacing w:before="78"/>
              <w:rPr>
                <w:rFonts w:ascii="Times New Roman"/>
                <w:sz w:val="16"/>
              </w:rPr>
            </w:pPr>
          </w:p>
          <w:p w14:paraId="3355C92B" w14:textId="77777777" w:rsidR="007C2060" w:rsidRDefault="007C2060" w:rsidP="00B74DBE">
            <w:pPr>
              <w:pStyle w:val="TableParagraph"/>
              <w:ind w:right="86"/>
              <w:jc w:val="right"/>
              <w:rPr>
                <w:sz w:val="16"/>
              </w:rPr>
            </w:pPr>
            <w:r>
              <w:rPr>
                <w:spacing w:val="-2"/>
                <w:sz w:val="16"/>
              </w:rPr>
              <w:t>12,000</w:t>
            </w:r>
          </w:p>
        </w:tc>
        <w:tc>
          <w:tcPr>
            <w:tcW w:w="1411" w:type="dxa"/>
            <w:gridSpan w:val="2"/>
          </w:tcPr>
          <w:p w14:paraId="7D13394E" w14:textId="77777777" w:rsidR="007C2060" w:rsidRDefault="007C2060" w:rsidP="00B74DBE">
            <w:pPr>
              <w:pStyle w:val="TableParagraph"/>
              <w:rPr>
                <w:rFonts w:ascii="Times New Roman"/>
                <w:sz w:val="16"/>
              </w:rPr>
            </w:pPr>
          </w:p>
          <w:p w14:paraId="658A5880" w14:textId="77777777" w:rsidR="007C2060" w:rsidRDefault="007C2060" w:rsidP="00B74DBE">
            <w:pPr>
              <w:pStyle w:val="TableParagraph"/>
              <w:rPr>
                <w:rFonts w:ascii="Times New Roman"/>
                <w:sz w:val="16"/>
              </w:rPr>
            </w:pPr>
          </w:p>
          <w:p w14:paraId="07720763" w14:textId="77777777" w:rsidR="007C2060" w:rsidRDefault="007C2060" w:rsidP="00B74DBE">
            <w:pPr>
              <w:pStyle w:val="TableParagraph"/>
              <w:rPr>
                <w:rFonts w:ascii="Times New Roman"/>
                <w:sz w:val="16"/>
              </w:rPr>
            </w:pPr>
          </w:p>
          <w:p w14:paraId="3C920F1F" w14:textId="77777777" w:rsidR="007C2060" w:rsidRDefault="007C2060" w:rsidP="00B74DBE">
            <w:pPr>
              <w:pStyle w:val="TableParagraph"/>
              <w:spacing w:before="78"/>
              <w:rPr>
                <w:rFonts w:ascii="Times New Roman"/>
                <w:sz w:val="16"/>
              </w:rPr>
            </w:pPr>
          </w:p>
          <w:p w14:paraId="4A5AEDE8" w14:textId="77777777" w:rsidR="007C2060" w:rsidRDefault="007C2060" w:rsidP="00B74DBE">
            <w:pPr>
              <w:pStyle w:val="TableParagraph"/>
              <w:ind w:right="85"/>
              <w:jc w:val="right"/>
              <w:rPr>
                <w:sz w:val="16"/>
              </w:rPr>
            </w:pPr>
            <w:r>
              <w:rPr>
                <w:spacing w:val="-2"/>
                <w:sz w:val="16"/>
              </w:rPr>
              <w:t>316,630</w:t>
            </w:r>
          </w:p>
        </w:tc>
        <w:tc>
          <w:tcPr>
            <w:tcW w:w="1134" w:type="dxa"/>
            <w:gridSpan w:val="2"/>
            <w:tcBorders>
              <w:right w:val="single" w:sz="4" w:space="0" w:color="auto"/>
            </w:tcBorders>
          </w:tcPr>
          <w:p w14:paraId="1D65A85D" w14:textId="77777777" w:rsidR="007C2060" w:rsidRDefault="007C2060" w:rsidP="00B74DBE">
            <w:pPr>
              <w:pStyle w:val="TableParagraph"/>
              <w:rPr>
                <w:rFonts w:ascii="Times New Roman"/>
                <w:sz w:val="16"/>
              </w:rPr>
            </w:pPr>
          </w:p>
          <w:p w14:paraId="5FF8AB69" w14:textId="77777777" w:rsidR="007C2060" w:rsidRDefault="007C2060" w:rsidP="00B74DBE">
            <w:pPr>
              <w:pStyle w:val="TableParagraph"/>
              <w:rPr>
                <w:rFonts w:ascii="Times New Roman"/>
                <w:sz w:val="16"/>
              </w:rPr>
            </w:pPr>
          </w:p>
          <w:p w14:paraId="61D4BAC0" w14:textId="77777777" w:rsidR="007C2060" w:rsidRDefault="007C2060" w:rsidP="00B74DBE">
            <w:pPr>
              <w:pStyle w:val="TableParagraph"/>
              <w:rPr>
                <w:rFonts w:ascii="Times New Roman"/>
                <w:sz w:val="16"/>
              </w:rPr>
            </w:pPr>
          </w:p>
          <w:p w14:paraId="390D4F43" w14:textId="77777777" w:rsidR="007C2060" w:rsidRDefault="007C2060" w:rsidP="00B74DBE">
            <w:pPr>
              <w:pStyle w:val="TableParagraph"/>
              <w:spacing w:before="78"/>
              <w:rPr>
                <w:rFonts w:ascii="Times New Roman"/>
                <w:sz w:val="16"/>
              </w:rPr>
            </w:pPr>
          </w:p>
          <w:p w14:paraId="4EA68C50"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6661C422" w14:textId="77777777" w:rsidR="007C2060" w:rsidRDefault="007C2060" w:rsidP="00B74DBE">
            <w:pPr>
              <w:rPr>
                <w:sz w:val="2"/>
                <w:szCs w:val="2"/>
              </w:rPr>
            </w:pPr>
          </w:p>
        </w:tc>
      </w:tr>
      <w:tr w:rsidR="007C2060" w14:paraId="0D64460C" w14:textId="77777777" w:rsidTr="0081559C">
        <w:tblPrEx>
          <w:jc w:val="left"/>
          <w:tblBorders>
            <w:top w:val="single" w:sz="8" w:space="0" w:color="000000"/>
            <w:left w:val="single" w:sz="8" w:space="0" w:color="000000"/>
            <w:bottom w:val="single" w:sz="8" w:space="0" w:color="000000"/>
            <w:right w:val="single" w:sz="8" w:space="0" w:color="000000"/>
          </w:tblBorders>
        </w:tblPrEx>
        <w:trPr>
          <w:gridAfter w:val="1"/>
          <w:wAfter w:w="59" w:type="dxa"/>
          <w:trHeight w:val="1849"/>
        </w:trPr>
        <w:tc>
          <w:tcPr>
            <w:tcW w:w="25" w:type="dxa"/>
            <w:vMerge/>
            <w:tcBorders>
              <w:top w:val="nil"/>
              <w:left w:val="nil"/>
              <w:right w:val="single" w:sz="4" w:space="0" w:color="auto"/>
            </w:tcBorders>
          </w:tcPr>
          <w:p w14:paraId="6A3AB218" w14:textId="77777777" w:rsidR="007C2060" w:rsidRDefault="007C2060" w:rsidP="00B74DBE">
            <w:pPr>
              <w:rPr>
                <w:sz w:val="2"/>
                <w:szCs w:val="2"/>
              </w:rPr>
            </w:pPr>
          </w:p>
        </w:tc>
        <w:tc>
          <w:tcPr>
            <w:tcW w:w="972" w:type="dxa"/>
            <w:tcBorders>
              <w:left w:val="single" w:sz="4" w:space="0" w:color="auto"/>
              <w:bottom w:val="single" w:sz="4" w:space="0" w:color="auto"/>
            </w:tcBorders>
          </w:tcPr>
          <w:p w14:paraId="68CF40BF" w14:textId="77777777" w:rsidR="007C2060" w:rsidRDefault="007C2060" w:rsidP="00B74DBE">
            <w:pPr>
              <w:pStyle w:val="TableParagraph"/>
              <w:rPr>
                <w:rFonts w:ascii="Times New Roman"/>
                <w:sz w:val="16"/>
              </w:rPr>
            </w:pPr>
          </w:p>
          <w:p w14:paraId="71F3CD27" w14:textId="77777777" w:rsidR="007C2060" w:rsidRDefault="007C2060" w:rsidP="00B74DBE">
            <w:pPr>
              <w:pStyle w:val="TableParagraph"/>
              <w:rPr>
                <w:rFonts w:ascii="Times New Roman"/>
                <w:sz w:val="16"/>
              </w:rPr>
            </w:pPr>
          </w:p>
          <w:p w14:paraId="31125558" w14:textId="77777777" w:rsidR="007C2060" w:rsidRDefault="007C2060" w:rsidP="00B74DBE">
            <w:pPr>
              <w:pStyle w:val="TableParagraph"/>
              <w:rPr>
                <w:rFonts w:ascii="Times New Roman"/>
                <w:sz w:val="16"/>
              </w:rPr>
            </w:pPr>
          </w:p>
          <w:p w14:paraId="2760D455" w14:textId="77777777" w:rsidR="007C2060" w:rsidRDefault="007C2060" w:rsidP="00B74DBE">
            <w:pPr>
              <w:pStyle w:val="TableParagraph"/>
              <w:spacing w:before="83"/>
              <w:rPr>
                <w:rFonts w:ascii="Times New Roman"/>
                <w:sz w:val="16"/>
              </w:rPr>
            </w:pPr>
          </w:p>
          <w:p w14:paraId="48BE7FAB" w14:textId="77777777" w:rsidR="007C2060" w:rsidRDefault="007C2060" w:rsidP="00B74DBE">
            <w:pPr>
              <w:pStyle w:val="TableParagraph"/>
              <w:ind w:left="5"/>
              <w:jc w:val="center"/>
              <w:rPr>
                <w:rFonts w:ascii="Arial"/>
                <w:b/>
                <w:sz w:val="16"/>
              </w:rPr>
            </w:pPr>
            <w:r>
              <w:rPr>
                <w:rFonts w:ascii="Arial"/>
                <w:b/>
                <w:spacing w:val="-2"/>
                <w:sz w:val="16"/>
              </w:rPr>
              <w:t>00070</w:t>
            </w:r>
          </w:p>
        </w:tc>
        <w:tc>
          <w:tcPr>
            <w:tcW w:w="5384" w:type="dxa"/>
            <w:gridSpan w:val="2"/>
            <w:tcBorders>
              <w:bottom w:val="single" w:sz="4" w:space="0" w:color="auto"/>
            </w:tcBorders>
          </w:tcPr>
          <w:p w14:paraId="4F34A534" w14:textId="41D2A6D4" w:rsidR="007C2060" w:rsidRDefault="007C2060" w:rsidP="00B74DBE">
            <w:pPr>
              <w:pStyle w:val="TableParagraph"/>
              <w:spacing w:line="249" w:lineRule="auto"/>
              <w:ind w:left="28" w:firstLine="102"/>
              <w:rPr>
                <w:sz w:val="16"/>
              </w:rPr>
            </w:pPr>
            <w:r>
              <w:rPr>
                <w:sz w:val="16"/>
              </w:rPr>
              <w:t>FORNECIMENTO INTERNET VIA FIBRA ÓPTICA OU VIA RADIO - SEDE F</w:t>
            </w:r>
          </w:p>
          <w:p w14:paraId="31B28CD0" w14:textId="77777777" w:rsidR="007C2060" w:rsidRDefault="007C2060" w:rsidP="00B74DBE">
            <w:pPr>
              <w:pStyle w:val="TableParagraph"/>
              <w:spacing w:line="249" w:lineRule="auto"/>
              <w:ind w:left="28" w:right="37"/>
              <w:jc w:val="both"/>
              <w:rPr>
                <w:sz w:val="16"/>
              </w:rPr>
            </w:pP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 por</w:t>
            </w:r>
            <w:r>
              <w:rPr>
                <w:spacing w:val="39"/>
                <w:sz w:val="16"/>
              </w:rPr>
              <w:t xml:space="preserve"> </w:t>
            </w:r>
            <w:r>
              <w:rPr>
                <w:sz w:val="16"/>
              </w:rPr>
              <w:t>dia,</w:t>
            </w:r>
            <w:r>
              <w:rPr>
                <w:spacing w:val="38"/>
                <w:sz w:val="16"/>
              </w:rPr>
              <w:t xml:space="preserve"> </w:t>
            </w:r>
            <w:r>
              <w:rPr>
                <w:sz w:val="16"/>
              </w:rPr>
              <w:t>durante</w:t>
            </w:r>
            <w:r>
              <w:rPr>
                <w:spacing w:val="38"/>
                <w:sz w:val="16"/>
              </w:rPr>
              <w:t xml:space="preserve"> </w:t>
            </w:r>
            <w:r>
              <w:rPr>
                <w:sz w:val="16"/>
              </w:rPr>
              <w:t>07</w:t>
            </w:r>
            <w:r>
              <w:rPr>
                <w:spacing w:val="38"/>
                <w:sz w:val="16"/>
              </w:rPr>
              <w:t xml:space="preserve"> </w:t>
            </w:r>
            <w:r>
              <w:rPr>
                <w:sz w:val="16"/>
              </w:rPr>
              <w:t>(sete)</w:t>
            </w:r>
            <w:r>
              <w:rPr>
                <w:spacing w:val="36"/>
                <w:sz w:val="16"/>
              </w:rPr>
              <w:t xml:space="preserve"> </w:t>
            </w:r>
            <w:r>
              <w:rPr>
                <w:sz w:val="16"/>
              </w:rPr>
              <w:t>dias</w:t>
            </w:r>
            <w:r>
              <w:rPr>
                <w:spacing w:val="40"/>
                <w:sz w:val="16"/>
              </w:rPr>
              <w:t xml:space="preserve"> </w:t>
            </w:r>
            <w:r>
              <w:rPr>
                <w:sz w:val="16"/>
              </w:rPr>
              <w:t>da</w:t>
            </w:r>
            <w:r>
              <w:rPr>
                <w:spacing w:val="38"/>
                <w:sz w:val="16"/>
              </w:rPr>
              <w:t xml:space="preserve"> </w:t>
            </w:r>
            <w:r>
              <w:rPr>
                <w:sz w:val="16"/>
              </w:rPr>
              <w:t>semana,</w:t>
            </w:r>
            <w:r>
              <w:rPr>
                <w:spacing w:val="39"/>
                <w:sz w:val="16"/>
              </w:rPr>
              <w:t xml:space="preserve"> </w:t>
            </w:r>
            <w:r>
              <w:rPr>
                <w:sz w:val="16"/>
              </w:rPr>
              <w:t>velocidade</w:t>
            </w:r>
            <w:r>
              <w:rPr>
                <w:spacing w:val="37"/>
                <w:sz w:val="16"/>
              </w:rPr>
              <w:t xml:space="preserve"> </w:t>
            </w:r>
            <w:r>
              <w:rPr>
                <w:sz w:val="16"/>
              </w:rPr>
              <w:t>de</w:t>
            </w:r>
            <w:r>
              <w:rPr>
                <w:spacing w:val="38"/>
                <w:sz w:val="16"/>
              </w:rPr>
              <w:t xml:space="preserve"> </w:t>
            </w:r>
            <w:r>
              <w:rPr>
                <w:sz w:val="16"/>
              </w:rPr>
              <w:t>100mbps, 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 forma</w:t>
            </w:r>
            <w:r>
              <w:rPr>
                <w:spacing w:val="40"/>
                <w:sz w:val="16"/>
              </w:rPr>
              <w:t xml:space="preserve"> </w:t>
            </w:r>
            <w:r>
              <w:rPr>
                <w:sz w:val="16"/>
              </w:rPr>
              <w:t>exclusiva,</w:t>
            </w:r>
            <w:r>
              <w:rPr>
                <w:spacing w:val="40"/>
                <w:sz w:val="16"/>
              </w:rPr>
              <w:t xml:space="preserve"> </w:t>
            </w:r>
            <w:r>
              <w:rPr>
                <w:sz w:val="16"/>
              </w:rPr>
              <w:t>mediante</w:t>
            </w:r>
            <w:r>
              <w:rPr>
                <w:spacing w:val="40"/>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 dados a serem instalados com fornecimento dos equipamentos necessários à execução do serviço e suporte técnico para</w:t>
            </w:r>
          </w:p>
          <w:p w14:paraId="29D0E7FF" w14:textId="77777777" w:rsidR="007C2060" w:rsidRDefault="007C2060" w:rsidP="00B74DBE">
            <w:pPr>
              <w:pStyle w:val="TableParagraph"/>
              <w:spacing w:before="1"/>
              <w:ind w:left="28"/>
              <w:jc w:val="both"/>
              <w:rPr>
                <w:sz w:val="16"/>
              </w:rPr>
            </w:pPr>
            <w:r>
              <w:rPr>
                <w:sz w:val="16"/>
              </w:rPr>
              <w:t>ponto</w:t>
            </w:r>
            <w:r>
              <w:rPr>
                <w:spacing w:val="-5"/>
                <w:sz w:val="16"/>
              </w:rPr>
              <w:t xml:space="preserve"> </w:t>
            </w:r>
            <w:r>
              <w:rPr>
                <w:sz w:val="16"/>
              </w:rPr>
              <w:t>extra-</w:t>
            </w:r>
            <w:r>
              <w:rPr>
                <w:spacing w:val="-3"/>
                <w:sz w:val="16"/>
              </w:rPr>
              <w:t xml:space="preserve"> </w:t>
            </w:r>
            <w:r>
              <w:rPr>
                <w:spacing w:val="-4"/>
                <w:sz w:val="16"/>
              </w:rPr>
              <w:t>sede</w:t>
            </w:r>
          </w:p>
        </w:tc>
        <w:tc>
          <w:tcPr>
            <w:tcW w:w="1417" w:type="dxa"/>
            <w:tcBorders>
              <w:bottom w:val="single" w:sz="4" w:space="0" w:color="auto"/>
            </w:tcBorders>
          </w:tcPr>
          <w:p w14:paraId="4E60F2B5" w14:textId="77777777" w:rsidR="007C2060" w:rsidRDefault="007C2060" w:rsidP="00B74DBE">
            <w:pPr>
              <w:pStyle w:val="TableParagraph"/>
              <w:rPr>
                <w:rFonts w:ascii="Times New Roman"/>
                <w:sz w:val="16"/>
              </w:rPr>
            </w:pPr>
          </w:p>
          <w:p w14:paraId="784BF81F" w14:textId="77777777" w:rsidR="007C2060" w:rsidRDefault="007C2060" w:rsidP="00B74DBE">
            <w:pPr>
              <w:pStyle w:val="TableParagraph"/>
              <w:rPr>
                <w:rFonts w:ascii="Times New Roman"/>
                <w:sz w:val="16"/>
              </w:rPr>
            </w:pPr>
          </w:p>
          <w:p w14:paraId="157AAC75" w14:textId="77777777" w:rsidR="007C2060" w:rsidRDefault="007C2060" w:rsidP="00B74DBE">
            <w:pPr>
              <w:pStyle w:val="TableParagraph"/>
              <w:rPr>
                <w:rFonts w:ascii="Times New Roman"/>
                <w:sz w:val="16"/>
              </w:rPr>
            </w:pPr>
          </w:p>
          <w:p w14:paraId="1E36CD43" w14:textId="77777777" w:rsidR="007C2060" w:rsidRDefault="007C2060" w:rsidP="00B74DBE">
            <w:pPr>
              <w:pStyle w:val="TableParagraph"/>
              <w:spacing w:before="78"/>
              <w:rPr>
                <w:rFonts w:ascii="Times New Roman"/>
                <w:sz w:val="16"/>
              </w:rPr>
            </w:pPr>
          </w:p>
          <w:p w14:paraId="376D4521" w14:textId="77777777" w:rsidR="007C2060" w:rsidRDefault="007C2060" w:rsidP="00B74DBE">
            <w:pPr>
              <w:pStyle w:val="TableParagraph"/>
              <w:ind w:right="86"/>
              <w:jc w:val="right"/>
              <w:rPr>
                <w:sz w:val="16"/>
              </w:rPr>
            </w:pPr>
            <w:r>
              <w:rPr>
                <w:spacing w:val="-2"/>
                <w:sz w:val="16"/>
              </w:rPr>
              <w:t>12,000</w:t>
            </w:r>
          </w:p>
        </w:tc>
        <w:tc>
          <w:tcPr>
            <w:tcW w:w="1411" w:type="dxa"/>
            <w:gridSpan w:val="2"/>
            <w:tcBorders>
              <w:bottom w:val="single" w:sz="4" w:space="0" w:color="auto"/>
            </w:tcBorders>
          </w:tcPr>
          <w:p w14:paraId="7601C8E5" w14:textId="77777777" w:rsidR="007C2060" w:rsidRDefault="007C2060" w:rsidP="00B74DBE">
            <w:pPr>
              <w:pStyle w:val="TableParagraph"/>
              <w:rPr>
                <w:rFonts w:ascii="Times New Roman"/>
                <w:sz w:val="16"/>
              </w:rPr>
            </w:pPr>
          </w:p>
          <w:p w14:paraId="3D84E517" w14:textId="77777777" w:rsidR="007C2060" w:rsidRDefault="007C2060" w:rsidP="00B74DBE">
            <w:pPr>
              <w:pStyle w:val="TableParagraph"/>
              <w:rPr>
                <w:rFonts w:ascii="Times New Roman"/>
                <w:sz w:val="16"/>
              </w:rPr>
            </w:pPr>
          </w:p>
          <w:p w14:paraId="2E556C69" w14:textId="77777777" w:rsidR="007C2060" w:rsidRDefault="007C2060" w:rsidP="00B74DBE">
            <w:pPr>
              <w:pStyle w:val="TableParagraph"/>
              <w:rPr>
                <w:rFonts w:ascii="Times New Roman"/>
                <w:sz w:val="16"/>
              </w:rPr>
            </w:pPr>
          </w:p>
          <w:p w14:paraId="1E2CD5CF" w14:textId="77777777" w:rsidR="007C2060" w:rsidRDefault="007C2060" w:rsidP="00B74DBE">
            <w:pPr>
              <w:pStyle w:val="TableParagraph"/>
              <w:spacing w:before="78"/>
              <w:rPr>
                <w:rFonts w:ascii="Times New Roman"/>
                <w:sz w:val="16"/>
              </w:rPr>
            </w:pPr>
          </w:p>
          <w:p w14:paraId="39131BA0" w14:textId="77777777" w:rsidR="007C2060" w:rsidRDefault="007C2060" w:rsidP="00B74DBE">
            <w:pPr>
              <w:pStyle w:val="TableParagraph"/>
              <w:ind w:right="85"/>
              <w:jc w:val="right"/>
              <w:rPr>
                <w:sz w:val="16"/>
              </w:rPr>
            </w:pPr>
            <w:r>
              <w:rPr>
                <w:spacing w:val="-2"/>
                <w:sz w:val="16"/>
              </w:rPr>
              <w:t>316,630</w:t>
            </w:r>
          </w:p>
        </w:tc>
        <w:tc>
          <w:tcPr>
            <w:tcW w:w="1134" w:type="dxa"/>
            <w:gridSpan w:val="2"/>
            <w:tcBorders>
              <w:bottom w:val="single" w:sz="4" w:space="0" w:color="auto"/>
              <w:right w:val="single" w:sz="4" w:space="0" w:color="auto"/>
            </w:tcBorders>
          </w:tcPr>
          <w:p w14:paraId="2D179029" w14:textId="77777777" w:rsidR="007C2060" w:rsidRDefault="007C2060" w:rsidP="00B74DBE">
            <w:pPr>
              <w:pStyle w:val="TableParagraph"/>
              <w:rPr>
                <w:rFonts w:ascii="Times New Roman"/>
                <w:sz w:val="16"/>
              </w:rPr>
            </w:pPr>
          </w:p>
          <w:p w14:paraId="7C022FDC" w14:textId="77777777" w:rsidR="007C2060" w:rsidRDefault="007C2060" w:rsidP="00B74DBE">
            <w:pPr>
              <w:pStyle w:val="TableParagraph"/>
              <w:rPr>
                <w:rFonts w:ascii="Times New Roman"/>
                <w:sz w:val="16"/>
              </w:rPr>
            </w:pPr>
          </w:p>
          <w:p w14:paraId="7AF3093F" w14:textId="77777777" w:rsidR="007C2060" w:rsidRDefault="007C2060" w:rsidP="00B74DBE">
            <w:pPr>
              <w:pStyle w:val="TableParagraph"/>
              <w:rPr>
                <w:rFonts w:ascii="Times New Roman"/>
                <w:sz w:val="16"/>
              </w:rPr>
            </w:pPr>
          </w:p>
          <w:p w14:paraId="58B6BFAE" w14:textId="77777777" w:rsidR="007C2060" w:rsidRDefault="007C2060" w:rsidP="00B74DBE">
            <w:pPr>
              <w:pStyle w:val="TableParagraph"/>
              <w:spacing w:before="78"/>
              <w:rPr>
                <w:rFonts w:ascii="Times New Roman"/>
                <w:sz w:val="16"/>
              </w:rPr>
            </w:pPr>
          </w:p>
          <w:p w14:paraId="75E4518C" w14:textId="77777777" w:rsidR="007C2060" w:rsidRDefault="007C2060" w:rsidP="00B74DBE">
            <w:pPr>
              <w:pStyle w:val="TableParagraph"/>
              <w:ind w:right="87"/>
              <w:jc w:val="right"/>
              <w:rPr>
                <w:sz w:val="16"/>
              </w:rPr>
            </w:pPr>
            <w:r>
              <w:rPr>
                <w:spacing w:val="-2"/>
                <w:sz w:val="16"/>
              </w:rPr>
              <w:t>3.799,56</w:t>
            </w:r>
          </w:p>
        </w:tc>
        <w:tc>
          <w:tcPr>
            <w:tcW w:w="235" w:type="dxa"/>
            <w:vMerge/>
            <w:tcBorders>
              <w:top w:val="nil"/>
              <w:left w:val="single" w:sz="4" w:space="0" w:color="auto"/>
              <w:right w:val="nil"/>
            </w:tcBorders>
          </w:tcPr>
          <w:p w14:paraId="531951CF" w14:textId="77777777" w:rsidR="007C2060" w:rsidRDefault="007C2060" w:rsidP="00B74DBE">
            <w:pPr>
              <w:rPr>
                <w:sz w:val="2"/>
                <w:szCs w:val="2"/>
              </w:rPr>
            </w:pPr>
          </w:p>
        </w:tc>
      </w:tr>
      <w:tr w:rsidR="00583629" w14:paraId="7EFF8271" w14:textId="77777777" w:rsidTr="0081559C">
        <w:tblPrEx>
          <w:jc w:val="left"/>
          <w:tblBorders>
            <w:top w:val="single" w:sz="8" w:space="0" w:color="000000"/>
            <w:left w:val="single" w:sz="8" w:space="0" w:color="000000"/>
            <w:bottom w:val="single" w:sz="8" w:space="0" w:color="000000"/>
            <w:right w:val="single" w:sz="8" w:space="0" w:color="000000"/>
          </w:tblBorders>
        </w:tblPrEx>
        <w:trPr>
          <w:trHeight w:val="281"/>
        </w:trPr>
        <w:tc>
          <w:tcPr>
            <w:tcW w:w="10637" w:type="dxa"/>
            <w:gridSpan w:val="11"/>
            <w:tcBorders>
              <w:left w:val="nil"/>
            </w:tcBorders>
            <w:shd w:val="clear" w:color="auto" w:fill="808080" w:themeFill="background1" w:themeFillShade="80"/>
          </w:tcPr>
          <w:p w14:paraId="611F0B40" w14:textId="13FA2805" w:rsidR="00583629" w:rsidRDefault="00583629" w:rsidP="00FC78D9">
            <w:pPr>
              <w:jc w:val="right"/>
              <w:rPr>
                <w:sz w:val="2"/>
                <w:szCs w:val="2"/>
              </w:rPr>
            </w:pPr>
            <w:r>
              <w:rPr>
                <w:rFonts w:ascii="Times New Roman"/>
                <w:b/>
                <w:bCs/>
                <w:sz w:val="16"/>
              </w:rPr>
              <w:t xml:space="preserve">TOTAL DO LOTE: </w:t>
            </w:r>
            <w:r w:rsidR="00FC78D9">
              <w:rPr>
                <w:rFonts w:ascii="Times New Roman"/>
                <w:b/>
                <w:bCs/>
                <w:sz w:val="16"/>
              </w:rPr>
              <w:t>179.182,20</w:t>
            </w:r>
          </w:p>
        </w:tc>
      </w:tr>
      <w:tr w:rsidR="00583629" w14:paraId="7F4A4792" w14:textId="77777777" w:rsidTr="0081559C">
        <w:tblPrEx>
          <w:jc w:val="left"/>
          <w:tblBorders>
            <w:top w:val="single" w:sz="8" w:space="0" w:color="000000"/>
            <w:left w:val="single" w:sz="8" w:space="0" w:color="000000"/>
            <w:bottom w:val="single" w:sz="8" w:space="0" w:color="000000"/>
            <w:right w:val="single" w:sz="8" w:space="0" w:color="000000"/>
          </w:tblBorders>
        </w:tblPrEx>
        <w:trPr>
          <w:trHeight w:val="281"/>
        </w:trPr>
        <w:tc>
          <w:tcPr>
            <w:tcW w:w="10637" w:type="dxa"/>
            <w:gridSpan w:val="11"/>
            <w:tcBorders>
              <w:left w:val="nil"/>
            </w:tcBorders>
            <w:shd w:val="clear" w:color="auto" w:fill="808080" w:themeFill="background1" w:themeFillShade="80"/>
          </w:tcPr>
          <w:p w14:paraId="59F3F6A7" w14:textId="5FBB2FBD" w:rsidR="00583629" w:rsidRDefault="00583629" w:rsidP="00FC78D9">
            <w:pPr>
              <w:jc w:val="right"/>
              <w:rPr>
                <w:sz w:val="2"/>
                <w:szCs w:val="2"/>
              </w:rPr>
            </w:pPr>
            <w:r>
              <w:rPr>
                <w:rFonts w:ascii="Times New Roman"/>
                <w:b/>
                <w:bCs/>
                <w:sz w:val="16"/>
              </w:rPr>
              <w:t xml:space="preserve">TOTAL GERAL: </w:t>
            </w:r>
            <w:r w:rsidR="00FC78D9">
              <w:rPr>
                <w:rFonts w:ascii="Times New Roman"/>
                <w:b/>
                <w:bCs/>
                <w:sz w:val="16"/>
              </w:rPr>
              <w:t>951.630,24</w:t>
            </w:r>
          </w:p>
        </w:tc>
      </w:tr>
    </w:tbl>
    <w:p w14:paraId="4CD6792C" w14:textId="0438578F" w:rsidR="007C2060" w:rsidRPr="007C2060" w:rsidRDefault="007C2060" w:rsidP="007C2060">
      <w:pPr>
        <w:tabs>
          <w:tab w:val="left" w:pos="1005"/>
        </w:tabs>
        <w:rPr>
          <w:lang w:val="pt-PT"/>
        </w:rPr>
        <w:sectPr w:rsidR="007C2060" w:rsidRPr="007C2060" w:rsidSect="000722E3">
          <w:headerReference w:type="default" r:id="rId15"/>
          <w:pgSz w:w="11910" w:h="16840"/>
          <w:pgMar w:top="2520" w:right="570" w:bottom="780" w:left="1418" w:header="566" w:footer="592" w:gutter="0"/>
          <w:cols w:space="720"/>
        </w:sectPr>
      </w:pPr>
    </w:p>
    <w:p w14:paraId="6761DDAC" w14:textId="62238764" w:rsidR="00D5268E" w:rsidRPr="00C607D4" w:rsidRDefault="00D5268E" w:rsidP="00CE2177">
      <w:pPr>
        <w:pStyle w:val="PargrafodaLista"/>
        <w:shd w:val="clear" w:color="auto" w:fill="D9E2F3"/>
        <w:ind w:left="0"/>
        <w:jc w:val="both"/>
        <w:rPr>
          <w:rFonts w:ascii="Arial" w:hAnsi="Arial" w:cs="Arial"/>
          <w:b/>
          <w:bCs/>
          <w:sz w:val="24"/>
          <w:szCs w:val="24"/>
        </w:rPr>
      </w:pPr>
      <w:r w:rsidRPr="00C607D4">
        <w:rPr>
          <w:rFonts w:ascii="Arial" w:hAnsi="Arial" w:cs="Arial"/>
          <w:b/>
          <w:bCs/>
          <w:sz w:val="24"/>
          <w:szCs w:val="24"/>
        </w:rPr>
        <w:lastRenderedPageBreak/>
        <w:t xml:space="preserve">3. </w:t>
      </w:r>
      <w:r w:rsidR="005D0A78" w:rsidRPr="00C607D4">
        <w:rPr>
          <w:rFonts w:ascii="Arial" w:hAnsi="Arial" w:cs="Arial"/>
          <w:b/>
          <w:bCs/>
          <w:sz w:val="24"/>
          <w:szCs w:val="24"/>
        </w:rPr>
        <w:t>DAS CONDIÇÕES DE</w:t>
      </w:r>
      <w:r w:rsidRPr="00C607D4">
        <w:rPr>
          <w:rFonts w:ascii="Arial" w:hAnsi="Arial" w:cs="Arial"/>
          <w:b/>
          <w:bCs/>
          <w:sz w:val="24"/>
          <w:szCs w:val="24"/>
        </w:rPr>
        <w:t xml:space="preserve"> PARTICIPAÇÃO NA LICITAÇÃO</w:t>
      </w:r>
    </w:p>
    <w:p w14:paraId="3081FC5B" w14:textId="77777777" w:rsidR="00CE2177" w:rsidRDefault="00CE2177" w:rsidP="00CE2177">
      <w:pPr>
        <w:jc w:val="both"/>
        <w:rPr>
          <w:rFonts w:ascii="Arial" w:hAnsi="Arial" w:cs="Arial"/>
          <w:bCs/>
          <w:sz w:val="24"/>
          <w:szCs w:val="24"/>
        </w:rPr>
      </w:pPr>
    </w:p>
    <w:p w14:paraId="05BB05FB" w14:textId="3894764D" w:rsidR="00D5268E" w:rsidRPr="00C607D4" w:rsidRDefault="00BE7B42" w:rsidP="00CE2177">
      <w:pPr>
        <w:jc w:val="both"/>
        <w:rPr>
          <w:rFonts w:ascii="Arial" w:hAnsi="Arial" w:cs="Arial"/>
          <w:sz w:val="24"/>
          <w:szCs w:val="24"/>
        </w:rPr>
      </w:pPr>
      <w:r>
        <w:rPr>
          <w:rFonts w:ascii="Arial" w:hAnsi="Arial" w:cs="Arial"/>
          <w:bCs/>
          <w:sz w:val="24"/>
          <w:szCs w:val="24"/>
        </w:rPr>
        <w:t>3.1</w:t>
      </w:r>
      <w:r w:rsidR="00D5268E" w:rsidRPr="00C607D4">
        <w:rPr>
          <w:rFonts w:ascii="Arial" w:hAnsi="Arial" w:cs="Arial"/>
          <w:bCs/>
          <w:sz w:val="24"/>
          <w:szCs w:val="24"/>
        </w:rPr>
        <w:t xml:space="preserve">. A participação no presente Pregão Eletrônico se dará mediante realização de sessão pública, por meio da INTERNET, mediante condições de segurança – criptografia e autenticação – em todas as suas fases, através do </w:t>
      </w:r>
      <w:r w:rsidR="00D5268E" w:rsidRPr="00C607D4">
        <w:rPr>
          <w:rFonts w:ascii="Arial" w:eastAsia="Calibri" w:hAnsi="Arial" w:cs="Arial"/>
          <w:sz w:val="24"/>
          <w:szCs w:val="24"/>
        </w:rPr>
        <w:t>Si</w:t>
      </w:r>
      <w:r w:rsidR="00D5268E" w:rsidRPr="00C607D4">
        <w:rPr>
          <w:rFonts w:ascii="Arial" w:eastAsia="Calibri" w:hAnsi="Arial" w:cs="Arial"/>
          <w:spacing w:val="-3"/>
          <w:sz w:val="24"/>
          <w:szCs w:val="24"/>
        </w:rPr>
        <w:t>s</w:t>
      </w:r>
      <w:r w:rsidR="00D5268E" w:rsidRPr="00C607D4">
        <w:rPr>
          <w:rFonts w:ascii="Arial" w:eastAsia="Calibri" w:hAnsi="Arial" w:cs="Arial"/>
          <w:spacing w:val="1"/>
          <w:sz w:val="24"/>
          <w:szCs w:val="24"/>
        </w:rPr>
        <w:t>t</w:t>
      </w:r>
      <w:r w:rsidR="00D5268E" w:rsidRPr="00C607D4">
        <w:rPr>
          <w:rFonts w:ascii="Arial" w:eastAsia="Calibri" w:hAnsi="Arial" w:cs="Arial"/>
          <w:sz w:val="24"/>
          <w:szCs w:val="24"/>
        </w:rPr>
        <w:t>ema</w:t>
      </w:r>
      <w:r w:rsidR="00D5268E" w:rsidRPr="00C607D4">
        <w:rPr>
          <w:rFonts w:ascii="Arial" w:eastAsia="Calibri" w:hAnsi="Arial" w:cs="Arial"/>
          <w:spacing w:val="-6"/>
          <w:sz w:val="24"/>
          <w:szCs w:val="24"/>
        </w:rPr>
        <w:t xml:space="preserve"> </w:t>
      </w:r>
      <w:r w:rsidR="00D5268E" w:rsidRPr="00C607D4">
        <w:rPr>
          <w:rFonts w:ascii="Arial" w:eastAsia="Calibri" w:hAnsi="Arial" w:cs="Arial"/>
          <w:spacing w:val="1"/>
          <w:sz w:val="24"/>
          <w:szCs w:val="24"/>
        </w:rPr>
        <w:t>d</w:t>
      </w:r>
      <w:r w:rsidR="00D5268E" w:rsidRPr="00C607D4">
        <w:rPr>
          <w:rFonts w:ascii="Arial" w:eastAsia="Calibri" w:hAnsi="Arial" w:cs="Arial"/>
          <w:sz w:val="24"/>
          <w:szCs w:val="24"/>
        </w:rPr>
        <w:t>e</w:t>
      </w:r>
      <w:r w:rsidR="00D5268E" w:rsidRPr="00C607D4">
        <w:rPr>
          <w:rFonts w:ascii="Arial" w:eastAsia="Calibri" w:hAnsi="Arial" w:cs="Arial"/>
          <w:spacing w:val="1"/>
          <w:sz w:val="24"/>
          <w:szCs w:val="24"/>
        </w:rPr>
        <w:t xml:space="preserve"> </w:t>
      </w:r>
      <w:r w:rsidR="00D5268E" w:rsidRPr="00C607D4">
        <w:rPr>
          <w:rFonts w:ascii="Arial" w:eastAsia="Calibri" w:hAnsi="Arial" w:cs="Arial"/>
          <w:spacing w:val="-1"/>
          <w:sz w:val="24"/>
          <w:szCs w:val="24"/>
        </w:rPr>
        <w:t>C</w:t>
      </w:r>
      <w:r w:rsidR="00D5268E" w:rsidRPr="00C607D4">
        <w:rPr>
          <w:rFonts w:ascii="Arial" w:eastAsia="Calibri" w:hAnsi="Arial" w:cs="Arial"/>
          <w:spacing w:val="1"/>
          <w:sz w:val="24"/>
          <w:szCs w:val="24"/>
        </w:rPr>
        <w:t>o</w:t>
      </w:r>
      <w:r w:rsidR="00D5268E" w:rsidRPr="00C607D4">
        <w:rPr>
          <w:rFonts w:ascii="Arial" w:eastAsia="Calibri" w:hAnsi="Arial" w:cs="Arial"/>
          <w:spacing w:val="-2"/>
          <w:sz w:val="24"/>
          <w:szCs w:val="24"/>
        </w:rPr>
        <w:t>m</w:t>
      </w:r>
      <w:r w:rsidR="00D5268E" w:rsidRPr="00C607D4">
        <w:rPr>
          <w:rFonts w:ascii="Arial" w:eastAsia="Calibri" w:hAnsi="Arial" w:cs="Arial"/>
          <w:spacing w:val="1"/>
          <w:sz w:val="24"/>
          <w:szCs w:val="24"/>
        </w:rPr>
        <w:t>p</w:t>
      </w:r>
      <w:r w:rsidR="00D5268E" w:rsidRPr="00C607D4">
        <w:rPr>
          <w:rFonts w:ascii="Arial" w:eastAsia="Calibri" w:hAnsi="Arial" w:cs="Arial"/>
          <w:sz w:val="24"/>
          <w:szCs w:val="24"/>
        </w:rPr>
        <w:t>ras</w:t>
      </w:r>
      <w:r w:rsidR="00D5268E" w:rsidRPr="00C607D4">
        <w:rPr>
          <w:rFonts w:ascii="Arial" w:eastAsia="Calibri" w:hAnsi="Arial" w:cs="Arial"/>
          <w:spacing w:val="-7"/>
          <w:sz w:val="24"/>
          <w:szCs w:val="24"/>
        </w:rPr>
        <w:t xml:space="preserve"> </w:t>
      </w:r>
      <w:r w:rsidR="00D5268E" w:rsidRPr="00C607D4">
        <w:rPr>
          <w:rFonts w:ascii="Arial" w:eastAsia="Calibri" w:hAnsi="Arial" w:cs="Arial"/>
          <w:spacing w:val="1"/>
          <w:sz w:val="24"/>
          <w:szCs w:val="24"/>
        </w:rPr>
        <w:t>d</w:t>
      </w:r>
      <w:r w:rsidR="00D5268E" w:rsidRPr="00C607D4">
        <w:rPr>
          <w:rFonts w:ascii="Arial" w:eastAsia="Calibri" w:hAnsi="Arial" w:cs="Arial"/>
          <w:sz w:val="24"/>
          <w:szCs w:val="24"/>
        </w:rPr>
        <w:t>o</w:t>
      </w:r>
      <w:r w:rsidR="00D5268E" w:rsidRPr="00C607D4">
        <w:rPr>
          <w:rFonts w:ascii="Arial" w:eastAsia="Calibri" w:hAnsi="Arial" w:cs="Arial"/>
          <w:spacing w:val="-1"/>
          <w:sz w:val="24"/>
          <w:szCs w:val="24"/>
        </w:rPr>
        <w:t xml:space="preserve"> </w:t>
      </w:r>
      <w:r w:rsidR="00D5268E" w:rsidRPr="00C607D4">
        <w:rPr>
          <w:rFonts w:ascii="Arial" w:eastAsia="Calibri" w:hAnsi="Arial" w:cs="Arial"/>
          <w:sz w:val="24"/>
          <w:szCs w:val="24"/>
        </w:rPr>
        <w:t>G</w:t>
      </w:r>
      <w:r w:rsidR="00D5268E" w:rsidRPr="00C607D4">
        <w:rPr>
          <w:rFonts w:ascii="Arial" w:eastAsia="Calibri" w:hAnsi="Arial" w:cs="Arial"/>
          <w:spacing w:val="-2"/>
          <w:sz w:val="24"/>
          <w:szCs w:val="24"/>
        </w:rPr>
        <w:t>o</w:t>
      </w:r>
      <w:r w:rsidR="00D5268E" w:rsidRPr="00C607D4">
        <w:rPr>
          <w:rFonts w:ascii="Arial" w:eastAsia="Calibri" w:hAnsi="Arial" w:cs="Arial"/>
          <w:sz w:val="24"/>
          <w:szCs w:val="24"/>
        </w:rPr>
        <w:t>ver</w:t>
      </w:r>
      <w:r w:rsidR="00D5268E" w:rsidRPr="00C607D4">
        <w:rPr>
          <w:rFonts w:ascii="Arial" w:eastAsia="Calibri" w:hAnsi="Arial" w:cs="Arial"/>
          <w:spacing w:val="1"/>
          <w:sz w:val="24"/>
          <w:szCs w:val="24"/>
        </w:rPr>
        <w:t>n</w:t>
      </w:r>
      <w:r w:rsidR="00D5268E" w:rsidRPr="00C607D4">
        <w:rPr>
          <w:rFonts w:ascii="Arial" w:eastAsia="Calibri" w:hAnsi="Arial" w:cs="Arial"/>
          <w:sz w:val="24"/>
          <w:szCs w:val="24"/>
        </w:rPr>
        <w:t>o</w:t>
      </w:r>
      <w:r w:rsidR="00D5268E" w:rsidRPr="00C607D4">
        <w:rPr>
          <w:rFonts w:ascii="Arial" w:eastAsia="Calibri" w:hAnsi="Arial" w:cs="Arial"/>
          <w:spacing w:val="-2"/>
          <w:sz w:val="24"/>
          <w:szCs w:val="24"/>
        </w:rPr>
        <w:t xml:space="preserve"> F</w:t>
      </w:r>
      <w:r w:rsidR="00D5268E" w:rsidRPr="00C607D4">
        <w:rPr>
          <w:rFonts w:ascii="Arial" w:eastAsia="Calibri" w:hAnsi="Arial" w:cs="Arial"/>
          <w:sz w:val="24"/>
          <w:szCs w:val="24"/>
        </w:rPr>
        <w:t>e</w:t>
      </w:r>
      <w:r w:rsidR="00D5268E" w:rsidRPr="00C607D4">
        <w:rPr>
          <w:rFonts w:ascii="Arial" w:eastAsia="Calibri" w:hAnsi="Arial" w:cs="Arial"/>
          <w:spacing w:val="1"/>
          <w:sz w:val="24"/>
          <w:szCs w:val="24"/>
        </w:rPr>
        <w:t>d</w:t>
      </w:r>
      <w:r w:rsidR="00D5268E" w:rsidRPr="00C607D4">
        <w:rPr>
          <w:rFonts w:ascii="Arial" w:eastAsia="Calibri" w:hAnsi="Arial" w:cs="Arial"/>
          <w:sz w:val="24"/>
          <w:szCs w:val="24"/>
        </w:rPr>
        <w:t>e</w:t>
      </w:r>
      <w:r w:rsidR="00D5268E" w:rsidRPr="00C607D4">
        <w:rPr>
          <w:rFonts w:ascii="Arial" w:eastAsia="Calibri" w:hAnsi="Arial" w:cs="Arial"/>
          <w:spacing w:val="-2"/>
          <w:sz w:val="24"/>
          <w:szCs w:val="24"/>
        </w:rPr>
        <w:t>r</w:t>
      </w:r>
      <w:r w:rsidR="00D5268E" w:rsidRPr="00C607D4">
        <w:rPr>
          <w:rFonts w:ascii="Arial" w:eastAsia="Calibri" w:hAnsi="Arial" w:cs="Arial"/>
          <w:sz w:val="24"/>
          <w:szCs w:val="24"/>
        </w:rPr>
        <w:t>al</w:t>
      </w:r>
      <w:r w:rsidR="00D5268E" w:rsidRPr="00C607D4">
        <w:rPr>
          <w:rFonts w:ascii="Arial" w:eastAsia="Calibri" w:hAnsi="Arial" w:cs="Arial"/>
          <w:spacing w:val="-2"/>
          <w:sz w:val="24"/>
          <w:szCs w:val="24"/>
        </w:rPr>
        <w:t xml:space="preserve"> </w:t>
      </w:r>
      <w:r w:rsidR="00D5268E" w:rsidRPr="00C607D4">
        <w:rPr>
          <w:rFonts w:ascii="Arial" w:eastAsia="Calibri" w:hAnsi="Arial" w:cs="Arial"/>
          <w:spacing w:val="-1"/>
          <w:sz w:val="24"/>
          <w:szCs w:val="24"/>
        </w:rPr>
        <w:t>(</w:t>
      </w:r>
      <w:hyperlink r:id="rId16" w:history="1">
        <w:r w:rsidR="00D5268E" w:rsidRPr="00C607D4">
          <w:rPr>
            <w:rStyle w:val="Hyperlink"/>
            <w:rFonts w:ascii="Arial" w:eastAsia="Calibri" w:hAnsi="Arial" w:cs="Arial"/>
            <w:i/>
            <w:color w:val="auto"/>
            <w:spacing w:val="-1"/>
            <w:sz w:val="24"/>
            <w:szCs w:val="24"/>
          </w:rPr>
          <w:t>w</w:t>
        </w:r>
        <w:r w:rsidR="00D5268E" w:rsidRPr="00C607D4">
          <w:rPr>
            <w:rStyle w:val="Hyperlink"/>
            <w:rFonts w:ascii="Arial" w:eastAsia="Calibri" w:hAnsi="Arial" w:cs="Arial"/>
            <w:i/>
            <w:color w:val="auto"/>
            <w:spacing w:val="1"/>
            <w:sz w:val="24"/>
            <w:szCs w:val="24"/>
          </w:rPr>
          <w:t>ww</w:t>
        </w:r>
        <w:r w:rsidR="00D5268E" w:rsidRPr="00C607D4">
          <w:rPr>
            <w:rStyle w:val="Hyperlink"/>
            <w:rFonts w:ascii="Arial" w:eastAsia="Calibri" w:hAnsi="Arial" w:cs="Arial"/>
            <w:i/>
            <w:color w:val="auto"/>
            <w:sz w:val="24"/>
            <w:szCs w:val="24"/>
          </w:rPr>
          <w:t>.g</w:t>
        </w:r>
        <w:r w:rsidR="00D5268E" w:rsidRPr="00C607D4">
          <w:rPr>
            <w:rStyle w:val="Hyperlink"/>
            <w:rFonts w:ascii="Arial" w:eastAsia="Calibri" w:hAnsi="Arial" w:cs="Arial"/>
            <w:i/>
            <w:color w:val="auto"/>
            <w:spacing w:val="1"/>
            <w:sz w:val="24"/>
            <w:szCs w:val="24"/>
          </w:rPr>
          <w:t>o</w:t>
        </w:r>
        <w:r w:rsidR="00D5268E" w:rsidRPr="00C607D4">
          <w:rPr>
            <w:rStyle w:val="Hyperlink"/>
            <w:rFonts w:ascii="Arial" w:eastAsia="Calibri" w:hAnsi="Arial" w:cs="Arial"/>
            <w:i/>
            <w:color w:val="auto"/>
            <w:spacing w:val="-3"/>
            <w:sz w:val="24"/>
            <w:szCs w:val="24"/>
          </w:rPr>
          <w:t>v</w:t>
        </w:r>
        <w:r w:rsidR="00D5268E" w:rsidRPr="00C607D4">
          <w:rPr>
            <w:rStyle w:val="Hyperlink"/>
            <w:rFonts w:ascii="Arial" w:eastAsia="Calibri" w:hAnsi="Arial" w:cs="Arial"/>
            <w:i/>
            <w:color w:val="auto"/>
            <w:spacing w:val="-1"/>
            <w:sz w:val="24"/>
            <w:szCs w:val="24"/>
          </w:rPr>
          <w:t>.</w:t>
        </w:r>
        <w:r w:rsidR="00D5268E" w:rsidRPr="00C607D4">
          <w:rPr>
            <w:rStyle w:val="Hyperlink"/>
            <w:rFonts w:ascii="Arial" w:eastAsia="Calibri" w:hAnsi="Arial" w:cs="Arial"/>
            <w:i/>
            <w:color w:val="auto"/>
            <w:spacing w:val="1"/>
            <w:sz w:val="24"/>
            <w:szCs w:val="24"/>
          </w:rPr>
          <w:t>b</w:t>
        </w:r>
        <w:r w:rsidR="00D5268E" w:rsidRPr="00C607D4">
          <w:rPr>
            <w:rStyle w:val="Hyperlink"/>
            <w:rFonts w:ascii="Arial" w:eastAsia="Calibri" w:hAnsi="Arial" w:cs="Arial"/>
            <w:i/>
            <w:color w:val="auto"/>
            <w:sz w:val="24"/>
            <w:szCs w:val="24"/>
          </w:rPr>
          <w:t>r</w:t>
        </w:r>
        <w:r w:rsidR="00D5268E" w:rsidRPr="00C607D4">
          <w:rPr>
            <w:rStyle w:val="Hyperlink"/>
            <w:rFonts w:ascii="Arial" w:eastAsia="Calibri" w:hAnsi="Arial" w:cs="Arial"/>
            <w:i/>
            <w:color w:val="auto"/>
            <w:spacing w:val="1"/>
            <w:sz w:val="24"/>
            <w:szCs w:val="24"/>
          </w:rPr>
          <w:t>/</w:t>
        </w:r>
        <w:r w:rsidR="00D5268E" w:rsidRPr="00C607D4">
          <w:rPr>
            <w:rStyle w:val="Hyperlink"/>
            <w:rFonts w:ascii="Arial" w:eastAsia="Calibri" w:hAnsi="Arial" w:cs="Arial"/>
            <w:i/>
            <w:color w:val="auto"/>
            <w:spacing w:val="-1"/>
            <w:sz w:val="24"/>
            <w:szCs w:val="24"/>
          </w:rPr>
          <w:t>c</w:t>
        </w:r>
        <w:r w:rsidR="00D5268E" w:rsidRPr="00C607D4">
          <w:rPr>
            <w:rStyle w:val="Hyperlink"/>
            <w:rFonts w:ascii="Arial" w:eastAsia="Calibri" w:hAnsi="Arial" w:cs="Arial"/>
            <w:i/>
            <w:color w:val="auto"/>
            <w:spacing w:val="1"/>
            <w:sz w:val="24"/>
            <w:szCs w:val="24"/>
          </w:rPr>
          <w:t>o</w:t>
        </w:r>
        <w:r w:rsidR="00D5268E" w:rsidRPr="00C607D4">
          <w:rPr>
            <w:rStyle w:val="Hyperlink"/>
            <w:rFonts w:ascii="Arial" w:eastAsia="Calibri" w:hAnsi="Arial" w:cs="Arial"/>
            <w:i/>
            <w:color w:val="auto"/>
            <w:sz w:val="24"/>
            <w:szCs w:val="24"/>
          </w:rPr>
          <w:t>m</w:t>
        </w:r>
        <w:r w:rsidR="00D5268E" w:rsidRPr="00C607D4">
          <w:rPr>
            <w:rStyle w:val="Hyperlink"/>
            <w:rFonts w:ascii="Arial" w:eastAsia="Calibri" w:hAnsi="Arial" w:cs="Arial"/>
            <w:i/>
            <w:color w:val="auto"/>
            <w:spacing w:val="1"/>
            <w:sz w:val="24"/>
            <w:szCs w:val="24"/>
          </w:rPr>
          <w:t>p</w:t>
        </w:r>
        <w:r w:rsidR="00D5268E" w:rsidRPr="00C607D4">
          <w:rPr>
            <w:rStyle w:val="Hyperlink"/>
            <w:rFonts w:ascii="Arial" w:eastAsia="Calibri" w:hAnsi="Arial" w:cs="Arial"/>
            <w:i/>
            <w:color w:val="auto"/>
            <w:sz w:val="24"/>
            <w:szCs w:val="24"/>
          </w:rPr>
          <w:t>ras</w:t>
        </w:r>
      </w:hyperlink>
      <w:r w:rsidR="00D5268E" w:rsidRPr="00C607D4">
        <w:rPr>
          <w:rFonts w:ascii="Arial" w:eastAsia="Calibri" w:hAnsi="Arial" w:cs="Arial"/>
          <w:spacing w:val="-1"/>
          <w:sz w:val="24"/>
          <w:szCs w:val="24"/>
        </w:rPr>
        <w:t>)</w:t>
      </w:r>
      <w:r w:rsidR="00D5268E" w:rsidRPr="00C607D4">
        <w:rPr>
          <w:rFonts w:ascii="Arial" w:eastAsia="Calibri" w:hAnsi="Arial" w:cs="Arial"/>
          <w:sz w:val="24"/>
          <w:szCs w:val="24"/>
        </w:rPr>
        <w:t>.</w:t>
      </w:r>
      <w:r w:rsidR="00D5268E" w:rsidRPr="00C607D4">
        <w:rPr>
          <w:rFonts w:ascii="Arial" w:hAnsi="Arial" w:cs="Arial"/>
          <w:sz w:val="24"/>
          <w:szCs w:val="24"/>
        </w:rPr>
        <w:t xml:space="preserve"> </w:t>
      </w:r>
    </w:p>
    <w:p w14:paraId="72E11644" w14:textId="77777777" w:rsidR="00CE2177" w:rsidRDefault="00CE2177" w:rsidP="00CE2177">
      <w:pPr>
        <w:jc w:val="both"/>
        <w:rPr>
          <w:rFonts w:ascii="Arial" w:hAnsi="Arial" w:cs="Arial"/>
          <w:sz w:val="24"/>
          <w:szCs w:val="24"/>
        </w:rPr>
      </w:pPr>
    </w:p>
    <w:p w14:paraId="402035B9" w14:textId="77777777" w:rsidR="00D5268E" w:rsidRPr="00C607D4" w:rsidRDefault="00D5268E" w:rsidP="00CE2177">
      <w:pPr>
        <w:jc w:val="both"/>
        <w:rPr>
          <w:rFonts w:ascii="Arial" w:eastAsia="Calibri" w:hAnsi="Arial" w:cs="Arial"/>
          <w:sz w:val="24"/>
          <w:szCs w:val="24"/>
        </w:rPr>
      </w:pPr>
      <w:r w:rsidRPr="00C607D4">
        <w:rPr>
          <w:rFonts w:ascii="Arial" w:hAnsi="Arial" w:cs="Arial"/>
          <w:sz w:val="24"/>
          <w:szCs w:val="24"/>
        </w:rPr>
        <w:t>3.</w:t>
      </w:r>
      <w:r w:rsidR="00BE7B42">
        <w:rPr>
          <w:rFonts w:ascii="Arial" w:hAnsi="Arial" w:cs="Arial"/>
          <w:sz w:val="24"/>
          <w:szCs w:val="24"/>
        </w:rPr>
        <w:t>1</w:t>
      </w:r>
      <w:r w:rsidRPr="00C607D4">
        <w:rPr>
          <w:rFonts w:ascii="Arial" w:hAnsi="Arial" w:cs="Arial"/>
          <w:sz w:val="24"/>
          <w:szCs w:val="24"/>
        </w:rPr>
        <w:t xml:space="preserve">.1. </w:t>
      </w:r>
      <w:r w:rsidRPr="00C607D4">
        <w:rPr>
          <w:rFonts w:ascii="Arial" w:eastAsia="Calibri" w:hAnsi="Arial" w:cs="Arial"/>
          <w:sz w:val="24"/>
          <w:szCs w:val="24"/>
        </w:rPr>
        <w:t>Somente poderão participar deste pregão as empresas legalmente constituídas, do ramo de atividade compatível, e especializadas com o objeto licitado, e que atenderem todas as especificações e exigências contidas neste edital e seus anexos, além das disposições legais vigentes, independentes de transcrição, e ainda, que estejam com Credenciamento Regular no Sistema de Cadastramento Unificado de Fornecedores – SICAF e no Sistema de Compras do Governo Federal (www.gov.br/compras).</w:t>
      </w:r>
    </w:p>
    <w:p w14:paraId="2EB9E056" w14:textId="77777777" w:rsidR="00CE2177" w:rsidRDefault="00CE2177" w:rsidP="00CE2177">
      <w:pPr>
        <w:pStyle w:val="PargrafodaLista"/>
        <w:ind w:left="0"/>
        <w:jc w:val="both"/>
        <w:rPr>
          <w:rFonts w:ascii="Arial" w:hAnsi="Arial" w:cs="Arial"/>
          <w:bCs/>
          <w:sz w:val="24"/>
          <w:szCs w:val="24"/>
        </w:rPr>
      </w:pPr>
    </w:p>
    <w:p w14:paraId="2BE00CD3" w14:textId="77777777" w:rsidR="00D5268E" w:rsidRPr="00C607D4" w:rsidRDefault="00346C5E" w:rsidP="00CE2177">
      <w:pPr>
        <w:pStyle w:val="PargrafodaLista"/>
        <w:ind w:left="0"/>
        <w:jc w:val="both"/>
        <w:rPr>
          <w:rFonts w:ascii="Arial" w:eastAsia="Calibri" w:hAnsi="Arial" w:cs="Arial"/>
          <w:sz w:val="24"/>
          <w:szCs w:val="24"/>
        </w:rPr>
      </w:pPr>
      <w:r>
        <w:rPr>
          <w:rFonts w:ascii="Arial" w:hAnsi="Arial" w:cs="Arial"/>
          <w:bCs/>
          <w:sz w:val="24"/>
          <w:szCs w:val="24"/>
        </w:rPr>
        <w:t>3.</w:t>
      </w:r>
      <w:r w:rsidR="00BE7B42">
        <w:rPr>
          <w:rFonts w:ascii="Arial" w:hAnsi="Arial" w:cs="Arial"/>
          <w:bCs/>
          <w:sz w:val="24"/>
          <w:szCs w:val="24"/>
          <w:lang w:val="pt-BR"/>
        </w:rPr>
        <w:t>2</w:t>
      </w:r>
      <w:r w:rsidR="00D5268E" w:rsidRPr="00C607D4">
        <w:rPr>
          <w:rFonts w:ascii="Arial" w:hAnsi="Arial" w:cs="Arial"/>
          <w:bCs/>
          <w:sz w:val="24"/>
          <w:szCs w:val="24"/>
        </w:rPr>
        <w:t xml:space="preserve">. </w:t>
      </w:r>
      <w:r w:rsidR="00D5268E" w:rsidRPr="00C607D4">
        <w:rPr>
          <w:rFonts w:ascii="Arial" w:eastAsia="Calibri" w:hAnsi="Arial" w:cs="Arial"/>
          <w:sz w:val="24"/>
          <w:szCs w:val="24"/>
        </w:rPr>
        <w:t>O</w:t>
      </w:r>
      <w:r w:rsidR="00D5268E" w:rsidRPr="00C607D4">
        <w:rPr>
          <w:rFonts w:ascii="Arial" w:eastAsia="Calibri" w:hAnsi="Arial" w:cs="Arial"/>
          <w:spacing w:val="51"/>
          <w:sz w:val="24"/>
          <w:szCs w:val="24"/>
        </w:rPr>
        <w:t xml:space="preserve"> </w:t>
      </w:r>
      <w:r w:rsidR="00D5268E" w:rsidRPr="00C607D4">
        <w:rPr>
          <w:rFonts w:ascii="Arial" w:eastAsia="Calibri" w:hAnsi="Arial" w:cs="Arial"/>
          <w:spacing w:val="1"/>
          <w:sz w:val="24"/>
          <w:szCs w:val="24"/>
        </w:rPr>
        <w:t>P</w:t>
      </w:r>
      <w:r w:rsidR="00D5268E" w:rsidRPr="00C607D4">
        <w:rPr>
          <w:rFonts w:ascii="Arial" w:eastAsia="Calibri" w:hAnsi="Arial" w:cs="Arial"/>
          <w:sz w:val="24"/>
          <w:szCs w:val="24"/>
        </w:rPr>
        <w:t>r</w:t>
      </w:r>
      <w:r w:rsidR="00D5268E" w:rsidRPr="00C607D4">
        <w:rPr>
          <w:rFonts w:ascii="Arial" w:eastAsia="Calibri" w:hAnsi="Arial" w:cs="Arial"/>
          <w:spacing w:val="1"/>
          <w:sz w:val="24"/>
          <w:szCs w:val="24"/>
        </w:rPr>
        <w:t>e</w:t>
      </w:r>
      <w:r w:rsidR="00D5268E" w:rsidRPr="00C607D4">
        <w:rPr>
          <w:rFonts w:ascii="Arial" w:eastAsia="Calibri" w:hAnsi="Arial" w:cs="Arial"/>
          <w:sz w:val="24"/>
          <w:szCs w:val="24"/>
        </w:rPr>
        <w:t>g</w:t>
      </w:r>
      <w:r w:rsidR="00D5268E" w:rsidRPr="00C607D4">
        <w:rPr>
          <w:rFonts w:ascii="Arial" w:eastAsia="Calibri" w:hAnsi="Arial" w:cs="Arial"/>
          <w:spacing w:val="-2"/>
          <w:sz w:val="24"/>
          <w:szCs w:val="24"/>
        </w:rPr>
        <w:t>ã</w:t>
      </w:r>
      <w:r w:rsidR="00D5268E" w:rsidRPr="00C607D4">
        <w:rPr>
          <w:rFonts w:ascii="Arial" w:eastAsia="Calibri" w:hAnsi="Arial" w:cs="Arial"/>
          <w:sz w:val="24"/>
          <w:szCs w:val="24"/>
        </w:rPr>
        <w:t>o</w:t>
      </w:r>
      <w:r w:rsidR="00D5268E" w:rsidRPr="00C607D4">
        <w:rPr>
          <w:rFonts w:ascii="Arial" w:eastAsia="Calibri" w:hAnsi="Arial" w:cs="Arial"/>
          <w:spacing w:val="50"/>
          <w:sz w:val="24"/>
          <w:szCs w:val="24"/>
        </w:rPr>
        <w:t xml:space="preserve"> </w:t>
      </w:r>
      <w:r w:rsidR="00D5268E" w:rsidRPr="00C607D4">
        <w:rPr>
          <w:rFonts w:ascii="Arial" w:eastAsia="Calibri" w:hAnsi="Arial" w:cs="Arial"/>
          <w:spacing w:val="-2"/>
          <w:sz w:val="24"/>
          <w:szCs w:val="24"/>
        </w:rPr>
        <w:t>E</w:t>
      </w:r>
      <w:r w:rsidR="00D5268E" w:rsidRPr="00C607D4">
        <w:rPr>
          <w:rFonts w:ascii="Arial" w:eastAsia="Calibri" w:hAnsi="Arial" w:cs="Arial"/>
          <w:sz w:val="24"/>
          <w:szCs w:val="24"/>
        </w:rPr>
        <w:t>le</w:t>
      </w:r>
      <w:r w:rsidR="00D5268E" w:rsidRPr="00C607D4">
        <w:rPr>
          <w:rFonts w:ascii="Arial" w:eastAsia="Calibri" w:hAnsi="Arial" w:cs="Arial"/>
          <w:spacing w:val="1"/>
          <w:sz w:val="24"/>
          <w:szCs w:val="24"/>
        </w:rPr>
        <w:t>t</w:t>
      </w:r>
      <w:r w:rsidR="00D5268E" w:rsidRPr="00C607D4">
        <w:rPr>
          <w:rFonts w:ascii="Arial" w:eastAsia="Calibri" w:hAnsi="Arial" w:cs="Arial"/>
          <w:spacing w:val="-2"/>
          <w:sz w:val="24"/>
          <w:szCs w:val="24"/>
        </w:rPr>
        <w:t>r</w:t>
      </w:r>
      <w:r w:rsidR="00D5268E" w:rsidRPr="00C607D4">
        <w:rPr>
          <w:rFonts w:ascii="Arial" w:eastAsia="Calibri" w:hAnsi="Arial" w:cs="Arial"/>
          <w:spacing w:val="1"/>
          <w:sz w:val="24"/>
          <w:szCs w:val="24"/>
        </w:rPr>
        <w:t>ôn</w:t>
      </w:r>
      <w:r w:rsidR="00D5268E" w:rsidRPr="00C607D4">
        <w:rPr>
          <w:rFonts w:ascii="Arial" w:eastAsia="Calibri" w:hAnsi="Arial" w:cs="Arial"/>
          <w:sz w:val="24"/>
          <w:szCs w:val="24"/>
        </w:rPr>
        <w:t>i</w:t>
      </w:r>
      <w:r w:rsidR="00D5268E" w:rsidRPr="00C607D4">
        <w:rPr>
          <w:rFonts w:ascii="Arial" w:eastAsia="Calibri" w:hAnsi="Arial" w:cs="Arial"/>
          <w:spacing w:val="-1"/>
          <w:sz w:val="24"/>
          <w:szCs w:val="24"/>
        </w:rPr>
        <w:t>c</w:t>
      </w:r>
      <w:r w:rsidR="00D5268E" w:rsidRPr="00C607D4">
        <w:rPr>
          <w:rFonts w:ascii="Arial" w:eastAsia="Calibri" w:hAnsi="Arial" w:cs="Arial"/>
          <w:sz w:val="24"/>
          <w:szCs w:val="24"/>
        </w:rPr>
        <w:t>o</w:t>
      </w:r>
      <w:r w:rsidR="00D5268E" w:rsidRPr="00C607D4">
        <w:rPr>
          <w:rFonts w:ascii="Arial" w:eastAsia="Calibri" w:hAnsi="Arial" w:cs="Arial"/>
          <w:spacing w:val="51"/>
          <w:sz w:val="24"/>
          <w:szCs w:val="24"/>
        </w:rPr>
        <w:t xml:space="preserve"> </w:t>
      </w:r>
      <w:r w:rsidR="00D5268E" w:rsidRPr="00C607D4">
        <w:rPr>
          <w:rFonts w:ascii="Arial" w:eastAsia="Calibri" w:hAnsi="Arial" w:cs="Arial"/>
          <w:sz w:val="24"/>
          <w:szCs w:val="24"/>
        </w:rPr>
        <w:t>s</w:t>
      </w:r>
      <w:r w:rsidR="00D5268E" w:rsidRPr="00C607D4">
        <w:rPr>
          <w:rFonts w:ascii="Arial" w:eastAsia="Calibri" w:hAnsi="Arial" w:cs="Arial"/>
          <w:spacing w:val="1"/>
          <w:sz w:val="24"/>
          <w:szCs w:val="24"/>
        </w:rPr>
        <w:t>e</w:t>
      </w:r>
      <w:r w:rsidR="00D5268E" w:rsidRPr="00C607D4">
        <w:rPr>
          <w:rFonts w:ascii="Arial" w:eastAsia="Calibri" w:hAnsi="Arial" w:cs="Arial"/>
          <w:sz w:val="24"/>
          <w:szCs w:val="24"/>
        </w:rPr>
        <w:t>rá</w:t>
      </w:r>
      <w:r w:rsidR="00D5268E" w:rsidRPr="00C607D4">
        <w:rPr>
          <w:rFonts w:ascii="Arial" w:eastAsia="Calibri" w:hAnsi="Arial" w:cs="Arial"/>
          <w:spacing w:val="49"/>
          <w:sz w:val="24"/>
          <w:szCs w:val="24"/>
        </w:rPr>
        <w:t xml:space="preserve"> </w:t>
      </w:r>
      <w:r w:rsidR="00D5268E" w:rsidRPr="00C607D4">
        <w:rPr>
          <w:rFonts w:ascii="Arial" w:eastAsia="Calibri" w:hAnsi="Arial" w:cs="Arial"/>
          <w:spacing w:val="-1"/>
          <w:sz w:val="24"/>
          <w:szCs w:val="24"/>
        </w:rPr>
        <w:t>c</w:t>
      </w:r>
      <w:r w:rsidR="00D5268E" w:rsidRPr="00C607D4">
        <w:rPr>
          <w:rFonts w:ascii="Arial" w:eastAsia="Calibri" w:hAnsi="Arial" w:cs="Arial"/>
          <w:spacing w:val="1"/>
          <w:sz w:val="24"/>
          <w:szCs w:val="24"/>
        </w:rPr>
        <w:t>o</w:t>
      </w:r>
      <w:r w:rsidR="00D5268E" w:rsidRPr="00C607D4">
        <w:rPr>
          <w:rFonts w:ascii="Arial" w:eastAsia="Calibri" w:hAnsi="Arial" w:cs="Arial"/>
          <w:spacing w:val="-1"/>
          <w:sz w:val="24"/>
          <w:szCs w:val="24"/>
        </w:rPr>
        <w:t>n</w:t>
      </w:r>
      <w:r w:rsidR="00D5268E" w:rsidRPr="00C607D4">
        <w:rPr>
          <w:rFonts w:ascii="Arial" w:eastAsia="Calibri" w:hAnsi="Arial" w:cs="Arial"/>
          <w:spacing w:val="1"/>
          <w:sz w:val="24"/>
          <w:szCs w:val="24"/>
        </w:rPr>
        <w:t>d</w:t>
      </w:r>
      <w:r w:rsidR="00D5268E" w:rsidRPr="00C607D4">
        <w:rPr>
          <w:rFonts w:ascii="Arial" w:eastAsia="Calibri" w:hAnsi="Arial" w:cs="Arial"/>
          <w:spacing w:val="-1"/>
          <w:sz w:val="24"/>
          <w:szCs w:val="24"/>
        </w:rPr>
        <w:t>u</w:t>
      </w:r>
      <w:r w:rsidR="00D5268E" w:rsidRPr="00C607D4">
        <w:rPr>
          <w:rFonts w:ascii="Arial" w:eastAsia="Calibri" w:hAnsi="Arial" w:cs="Arial"/>
          <w:spacing w:val="1"/>
          <w:sz w:val="24"/>
          <w:szCs w:val="24"/>
        </w:rPr>
        <w:t>z</w:t>
      </w:r>
      <w:r w:rsidR="00D5268E" w:rsidRPr="00C607D4">
        <w:rPr>
          <w:rFonts w:ascii="Arial" w:eastAsia="Calibri" w:hAnsi="Arial" w:cs="Arial"/>
          <w:sz w:val="24"/>
          <w:szCs w:val="24"/>
        </w:rPr>
        <w:t>i</w:t>
      </w:r>
      <w:r w:rsidR="00D5268E" w:rsidRPr="00C607D4">
        <w:rPr>
          <w:rFonts w:ascii="Arial" w:eastAsia="Calibri" w:hAnsi="Arial" w:cs="Arial"/>
          <w:spacing w:val="1"/>
          <w:sz w:val="24"/>
          <w:szCs w:val="24"/>
        </w:rPr>
        <w:t>d</w:t>
      </w:r>
      <w:r w:rsidR="00D5268E" w:rsidRPr="00C607D4">
        <w:rPr>
          <w:rFonts w:ascii="Arial" w:eastAsia="Calibri" w:hAnsi="Arial" w:cs="Arial"/>
          <w:sz w:val="24"/>
          <w:szCs w:val="24"/>
        </w:rPr>
        <w:t>o</w:t>
      </w:r>
      <w:r w:rsidR="00D5268E" w:rsidRPr="00C607D4">
        <w:rPr>
          <w:rFonts w:ascii="Arial" w:eastAsia="Calibri" w:hAnsi="Arial" w:cs="Arial"/>
          <w:spacing w:val="48"/>
          <w:sz w:val="24"/>
          <w:szCs w:val="24"/>
        </w:rPr>
        <w:t xml:space="preserve"> </w:t>
      </w:r>
      <w:r w:rsidR="00D5268E" w:rsidRPr="00C607D4">
        <w:rPr>
          <w:rFonts w:ascii="Arial" w:eastAsia="Calibri" w:hAnsi="Arial" w:cs="Arial"/>
          <w:spacing w:val="1"/>
          <w:sz w:val="24"/>
          <w:szCs w:val="24"/>
        </w:rPr>
        <w:t>p</w:t>
      </w:r>
      <w:r w:rsidR="00D5268E" w:rsidRPr="00C607D4">
        <w:rPr>
          <w:rFonts w:ascii="Arial" w:eastAsia="Calibri" w:hAnsi="Arial" w:cs="Arial"/>
          <w:sz w:val="24"/>
          <w:szCs w:val="24"/>
        </w:rPr>
        <w:t>el</w:t>
      </w:r>
      <w:r w:rsidR="0073036C" w:rsidRPr="00C607D4">
        <w:rPr>
          <w:rFonts w:ascii="Arial" w:eastAsia="Calibri" w:hAnsi="Arial" w:cs="Arial"/>
          <w:sz w:val="24"/>
          <w:szCs w:val="24"/>
        </w:rPr>
        <w:t>a</w:t>
      </w:r>
      <w:r w:rsidR="00D5268E" w:rsidRPr="00C607D4">
        <w:rPr>
          <w:rFonts w:ascii="Arial" w:eastAsia="Calibri" w:hAnsi="Arial" w:cs="Arial"/>
          <w:spacing w:val="50"/>
          <w:sz w:val="24"/>
          <w:szCs w:val="24"/>
        </w:rPr>
        <w:t xml:space="preserve"> </w:t>
      </w:r>
      <w:r w:rsidR="00D5268E" w:rsidRPr="00C607D4">
        <w:rPr>
          <w:rFonts w:ascii="Arial" w:eastAsia="Calibri" w:hAnsi="Arial" w:cs="Arial"/>
          <w:spacing w:val="-2"/>
          <w:sz w:val="24"/>
          <w:szCs w:val="24"/>
        </w:rPr>
        <w:t>P</w:t>
      </w:r>
      <w:r w:rsidR="00D5268E" w:rsidRPr="00C607D4">
        <w:rPr>
          <w:rFonts w:ascii="Arial" w:eastAsia="Calibri" w:hAnsi="Arial" w:cs="Arial"/>
          <w:sz w:val="24"/>
          <w:szCs w:val="24"/>
        </w:rPr>
        <w:t>r</w:t>
      </w:r>
      <w:r w:rsidR="00D5268E" w:rsidRPr="00C607D4">
        <w:rPr>
          <w:rFonts w:ascii="Arial" w:eastAsia="Calibri" w:hAnsi="Arial" w:cs="Arial"/>
          <w:spacing w:val="1"/>
          <w:sz w:val="24"/>
          <w:szCs w:val="24"/>
        </w:rPr>
        <w:t>e</w:t>
      </w:r>
      <w:r w:rsidR="00D5268E" w:rsidRPr="00C607D4">
        <w:rPr>
          <w:rFonts w:ascii="Arial" w:eastAsia="Calibri" w:hAnsi="Arial" w:cs="Arial"/>
          <w:sz w:val="24"/>
          <w:szCs w:val="24"/>
        </w:rPr>
        <w:t>g</w:t>
      </w:r>
      <w:r w:rsidR="00D5268E" w:rsidRPr="00C607D4">
        <w:rPr>
          <w:rFonts w:ascii="Arial" w:eastAsia="Calibri" w:hAnsi="Arial" w:cs="Arial"/>
          <w:spacing w:val="1"/>
          <w:sz w:val="24"/>
          <w:szCs w:val="24"/>
        </w:rPr>
        <w:t>oe</w:t>
      </w:r>
      <w:r w:rsidR="00D5268E" w:rsidRPr="00C607D4">
        <w:rPr>
          <w:rFonts w:ascii="Arial" w:eastAsia="Calibri" w:hAnsi="Arial" w:cs="Arial"/>
          <w:sz w:val="24"/>
          <w:szCs w:val="24"/>
        </w:rPr>
        <w:t>ir</w:t>
      </w:r>
      <w:r w:rsidR="0073036C" w:rsidRPr="00C607D4">
        <w:rPr>
          <w:rFonts w:ascii="Arial" w:eastAsia="Calibri" w:hAnsi="Arial" w:cs="Arial"/>
          <w:spacing w:val="1"/>
          <w:sz w:val="24"/>
          <w:szCs w:val="24"/>
        </w:rPr>
        <w:t>a</w:t>
      </w:r>
      <w:r w:rsidR="00D5268E" w:rsidRPr="00C607D4">
        <w:rPr>
          <w:rFonts w:ascii="Arial" w:eastAsia="Calibri" w:hAnsi="Arial" w:cs="Arial"/>
          <w:sz w:val="24"/>
          <w:szCs w:val="24"/>
        </w:rPr>
        <w:t>,</w:t>
      </w:r>
      <w:r w:rsidR="00D5268E" w:rsidRPr="00C607D4">
        <w:rPr>
          <w:rFonts w:ascii="Arial" w:eastAsia="Calibri" w:hAnsi="Arial" w:cs="Arial"/>
          <w:spacing w:val="39"/>
          <w:sz w:val="24"/>
          <w:szCs w:val="24"/>
        </w:rPr>
        <w:t xml:space="preserve"> </w:t>
      </w:r>
      <w:r w:rsidR="00D5268E" w:rsidRPr="00C607D4">
        <w:rPr>
          <w:rFonts w:ascii="Arial" w:eastAsia="Calibri" w:hAnsi="Arial" w:cs="Arial"/>
          <w:spacing w:val="-1"/>
          <w:sz w:val="24"/>
          <w:szCs w:val="24"/>
        </w:rPr>
        <w:t>q</w:t>
      </w:r>
      <w:r w:rsidR="00D5268E" w:rsidRPr="00C607D4">
        <w:rPr>
          <w:rFonts w:ascii="Arial" w:eastAsia="Calibri" w:hAnsi="Arial" w:cs="Arial"/>
          <w:spacing w:val="1"/>
          <w:sz w:val="24"/>
          <w:szCs w:val="24"/>
        </w:rPr>
        <w:t>u</w:t>
      </w:r>
      <w:r w:rsidR="00D5268E" w:rsidRPr="00C607D4">
        <w:rPr>
          <w:rFonts w:ascii="Arial" w:eastAsia="Calibri" w:hAnsi="Arial" w:cs="Arial"/>
          <w:sz w:val="24"/>
          <w:szCs w:val="24"/>
        </w:rPr>
        <w:t>e</w:t>
      </w:r>
      <w:r w:rsidR="00D5268E" w:rsidRPr="00C607D4">
        <w:rPr>
          <w:rFonts w:ascii="Arial" w:eastAsia="Calibri" w:hAnsi="Arial" w:cs="Arial"/>
          <w:spacing w:val="51"/>
          <w:sz w:val="24"/>
          <w:szCs w:val="24"/>
        </w:rPr>
        <w:t xml:space="preserve"> </w:t>
      </w:r>
      <w:r w:rsidR="00D5268E" w:rsidRPr="00C607D4">
        <w:rPr>
          <w:rFonts w:ascii="Arial" w:eastAsia="Calibri" w:hAnsi="Arial" w:cs="Arial"/>
          <w:spacing w:val="-1"/>
          <w:sz w:val="24"/>
          <w:szCs w:val="24"/>
        </w:rPr>
        <w:t>atuará no âmbito de suas atribuições legais.</w:t>
      </w:r>
    </w:p>
    <w:p w14:paraId="4D58BC5D" w14:textId="77777777" w:rsidR="00CE2177" w:rsidRDefault="00CE2177" w:rsidP="00CE2177">
      <w:pPr>
        <w:pStyle w:val="PargrafodaLista"/>
        <w:ind w:left="0"/>
        <w:jc w:val="both"/>
        <w:rPr>
          <w:rFonts w:ascii="Arial" w:hAnsi="Arial" w:cs="Arial"/>
          <w:bCs/>
          <w:sz w:val="24"/>
          <w:szCs w:val="24"/>
        </w:rPr>
      </w:pPr>
    </w:p>
    <w:p w14:paraId="603F2116" w14:textId="77777777" w:rsidR="00D5268E" w:rsidRPr="00C607D4" w:rsidRDefault="00346C5E" w:rsidP="00CE2177">
      <w:pPr>
        <w:pStyle w:val="PargrafodaLista"/>
        <w:ind w:left="0"/>
        <w:jc w:val="both"/>
        <w:rPr>
          <w:rFonts w:ascii="Arial" w:hAnsi="Arial" w:cs="Arial"/>
          <w:bCs/>
          <w:sz w:val="24"/>
          <w:szCs w:val="24"/>
        </w:rPr>
      </w:pPr>
      <w:r>
        <w:rPr>
          <w:rFonts w:ascii="Arial" w:hAnsi="Arial" w:cs="Arial"/>
          <w:bCs/>
          <w:sz w:val="24"/>
          <w:szCs w:val="24"/>
        </w:rPr>
        <w:t>3.</w:t>
      </w:r>
      <w:r w:rsidR="00BE7B42">
        <w:rPr>
          <w:rFonts w:ascii="Arial" w:hAnsi="Arial" w:cs="Arial"/>
          <w:bCs/>
          <w:sz w:val="24"/>
          <w:szCs w:val="24"/>
          <w:lang w:val="pt-BR"/>
        </w:rPr>
        <w:t>3</w:t>
      </w:r>
      <w:r w:rsidR="00D5268E" w:rsidRPr="00C607D4">
        <w:rPr>
          <w:rFonts w:ascii="Arial" w:hAnsi="Arial" w:cs="Arial"/>
          <w:bCs/>
          <w:sz w:val="24"/>
          <w:szCs w:val="24"/>
        </w:rPr>
        <w:t>. Para participar do certame, o licitante deve providenciar o seu credenciamento, com atribuição de chave e senha, diretamente junto ao provedor do sistema, onde deverá se informar a respeito do seu funcionamento, regulamento e instruções para a sua correta utilização.</w:t>
      </w:r>
    </w:p>
    <w:p w14:paraId="70E53902" w14:textId="77777777" w:rsidR="00CE2177" w:rsidRDefault="00CE2177" w:rsidP="00CE2177">
      <w:pPr>
        <w:pStyle w:val="PargrafodaLista"/>
        <w:ind w:left="0"/>
        <w:jc w:val="both"/>
        <w:rPr>
          <w:rFonts w:ascii="Arial" w:hAnsi="Arial" w:cs="Arial"/>
          <w:bCs/>
          <w:sz w:val="24"/>
          <w:szCs w:val="24"/>
        </w:rPr>
      </w:pPr>
    </w:p>
    <w:p w14:paraId="24C8F0C6" w14:textId="77777777" w:rsidR="00D5268E" w:rsidRPr="00C607D4" w:rsidRDefault="00346C5E" w:rsidP="00CE2177">
      <w:pPr>
        <w:pStyle w:val="PargrafodaLista"/>
        <w:ind w:left="0"/>
        <w:jc w:val="both"/>
        <w:rPr>
          <w:rFonts w:ascii="Arial" w:hAnsi="Arial" w:cs="Arial"/>
          <w:bCs/>
          <w:sz w:val="24"/>
          <w:szCs w:val="24"/>
        </w:rPr>
      </w:pPr>
      <w:r>
        <w:rPr>
          <w:rFonts w:ascii="Arial" w:hAnsi="Arial" w:cs="Arial"/>
          <w:bCs/>
          <w:sz w:val="24"/>
          <w:szCs w:val="24"/>
        </w:rPr>
        <w:t>3.</w:t>
      </w:r>
      <w:r w:rsidR="00BE7B42">
        <w:rPr>
          <w:rFonts w:ascii="Arial" w:hAnsi="Arial" w:cs="Arial"/>
          <w:bCs/>
          <w:sz w:val="24"/>
          <w:szCs w:val="24"/>
          <w:lang w:val="pt-BR"/>
        </w:rPr>
        <w:t>4</w:t>
      </w:r>
      <w:r w:rsidR="00D5268E" w:rsidRPr="00C607D4">
        <w:rPr>
          <w:rFonts w:ascii="Arial" w:hAnsi="Arial" w:cs="Arial"/>
          <w:bCs/>
          <w:sz w:val="24"/>
          <w:szCs w:val="24"/>
        </w:rPr>
        <w:t>. É de responsabilidade do licitante o seu credenciamento e conhecimento do funcionamento do Sistema, responsabilizando-se ainda, pelas transações efetivadas em seu nome, inclusive os atos praticados diretamente ou por seu representante, assim como todo e qualquer custo pela utilização dos recursos de tecnologia da informação para a participação no certame.</w:t>
      </w:r>
    </w:p>
    <w:p w14:paraId="4BC996E6" w14:textId="77777777" w:rsidR="00CE2177" w:rsidRDefault="00CE2177" w:rsidP="00CE2177">
      <w:pPr>
        <w:pStyle w:val="PargrafodaLista"/>
        <w:ind w:left="0"/>
        <w:jc w:val="both"/>
        <w:rPr>
          <w:rFonts w:ascii="Arial" w:hAnsi="Arial" w:cs="Arial"/>
          <w:bCs/>
          <w:sz w:val="24"/>
          <w:szCs w:val="24"/>
        </w:rPr>
      </w:pPr>
    </w:p>
    <w:p w14:paraId="0FAECD86" w14:textId="77777777" w:rsidR="00D5268E" w:rsidRPr="00C607D4" w:rsidRDefault="00346C5E" w:rsidP="00CE2177">
      <w:pPr>
        <w:pStyle w:val="PargrafodaLista"/>
        <w:ind w:left="0"/>
        <w:jc w:val="both"/>
        <w:rPr>
          <w:rFonts w:ascii="Arial" w:hAnsi="Arial" w:cs="Arial"/>
          <w:bCs/>
          <w:sz w:val="24"/>
          <w:szCs w:val="24"/>
        </w:rPr>
      </w:pPr>
      <w:r>
        <w:rPr>
          <w:rFonts w:ascii="Arial" w:hAnsi="Arial" w:cs="Arial"/>
          <w:bCs/>
          <w:sz w:val="24"/>
          <w:szCs w:val="24"/>
        </w:rPr>
        <w:t>3.</w:t>
      </w:r>
      <w:r w:rsidR="00BE7B42">
        <w:rPr>
          <w:rFonts w:ascii="Arial" w:hAnsi="Arial" w:cs="Arial"/>
          <w:bCs/>
          <w:sz w:val="24"/>
          <w:szCs w:val="24"/>
          <w:lang w:val="pt-BR"/>
        </w:rPr>
        <w:t>5</w:t>
      </w:r>
      <w:r w:rsidR="00D5268E" w:rsidRPr="00C607D4">
        <w:rPr>
          <w:rFonts w:ascii="Arial" w:hAnsi="Arial" w:cs="Arial"/>
          <w:bCs/>
          <w:sz w:val="24"/>
          <w:szCs w:val="24"/>
        </w:rPr>
        <w:t xml:space="preserve">. Poderão participar deste pregão eletrônico os interessados cujo </w:t>
      </w:r>
      <w:r w:rsidR="00D5268E" w:rsidRPr="00C607D4">
        <w:rPr>
          <w:rFonts w:ascii="Arial" w:hAnsi="Arial" w:cs="Arial"/>
          <w:b/>
          <w:bCs/>
          <w:sz w:val="24"/>
          <w:szCs w:val="24"/>
        </w:rPr>
        <w:t>ramo de atividade seja compatível com o objeto desta licitação</w:t>
      </w:r>
      <w:r w:rsidR="00D5268E" w:rsidRPr="00C607D4">
        <w:rPr>
          <w:rFonts w:ascii="Arial" w:hAnsi="Arial" w:cs="Arial"/>
          <w:bCs/>
          <w:sz w:val="24"/>
          <w:szCs w:val="24"/>
        </w:rPr>
        <w:t>, conforme disposto nos respectivos atos constitutivos, que atenderem todas as exigências, inclusive quanto à documentação, constantes deste edital e seus anexos;</w:t>
      </w:r>
    </w:p>
    <w:p w14:paraId="400F4A99" w14:textId="77777777" w:rsidR="00CE2177" w:rsidRDefault="00CE2177" w:rsidP="00CE2177">
      <w:pPr>
        <w:pStyle w:val="PargrafodaLista"/>
        <w:ind w:left="0"/>
        <w:jc w:val="both"/>
        <w:rPr>
          <w:rFonts w:ascii="Arial" w:hAnsi="Arial" w:cs="Arial"/>
          <w:bCs/>
          <w:sz w:val="24"/>
          <w:szCs w:val="24"/>
        </w:rPr>
      </w:pPr>
    </w:p>
    <w:p w14:paraId="25AD9CE9" w14:textId="77777777" w:rsidR="00D5268E" w:rsidRPr="00C607D4" w:rsidRDefault="00346C5E" w:rsidP="00CE2177">
      <w:pPr>
        <w:pStyle w:val="PargrafodaLista"/>
        <w:ind w:left="0"/>
        <w:jc w:val="both"/>
        <w:rPr>
          <w:rFonts w:ascii="Arial" w:hAnsi="Arial" w:cs="Arial"/>
          <w:bCs/>
          <w:sz w:val="24"/>
          <w:szCs w:val="24"/>
        </w:rPr>
      </w:pPr>
      <w:r>
        <w:rPr>
          <w:rFonts w:ascii="Arial" w:hAnsi="Arial" w:cs="Arial"/>
          <w:bCs/>
          <w:sz w:val="24"/>
          <w:szCs w:val="24"/>
        </w:rPr>
        <w:t>3.</w:t>
      </w:r>
      <w:r w:rsidR="00BE7B42">
        <w:rPr>
          <w:rFonts w:ascii="Arial" w:hAnsi="Arial" w:cs="Arial"/>
          <w:bCs/>
          <w:sz w:val="24"/>
          <w:szCs w:val="24"/>
          <w:lang w:val="pt-BR"/>
        </w:rPr>
        <w:t>6</w:t>
      </w:r>
      <w:r w:rsidR="00D5268E" w:rsidRPr="00C607D4">
        <w:rPr>
          <w:rFonts w:ascii="Arial" w:hAnsi="Arial" w:cs="Arial"/>
          <w:bCs/>
          <w:sz w:val="24"/>
          <w:szCs w:val="24"/>
        </w:rPr>
        <w:t>. A participação nesta licitação importa à proponente na irrestrita aceitação das condições estabelecidas no presente Edital, bem como, a observância dos regulamentos, normas administrativas e técnicas aplicáveis, inclusive quanto a recursos. A não observância destas condições ensejará no sumário IMPEDIMENTO da proponente, no referido certame;</w:t>
      </w:r>
    </w:p>
    <w:p w14:paraId="10695B82" w14:textId="77777777" w:rsidR="00CE2177" w:rsidRDefault="00CE2177" w:rsidP="00CE2177">
      <w:pPr>
        <w:jc w:val="both"/>
        <w:rPr>
          <w:rFonts w:ascii="Arial" w:hAnsi="Arial" w:cs="Arial"/>
          <w:color w:val="000000"/>
          <w:sz w:val="24"/>
          <w:szCs w:val="24"/>
        </w:rPr>
      </w:pPr>
    </w:p>
    <w:p w14:paraId="34E83AEE" w14:textId="77777777" w:rsidR="0073036C" w:rsidRPr="00E72252" w:rsidRDefault="00BE7B42" w:rsidP="00CE2177">
      <w:pPr>
        <w:jc w:val="both"/>
        <w:rPr>
          <w:rFonts w:ascii="Arial" w:hAnsi="Arial" w:cs="Arial"/>
          <w:color w:val="000000"/>
          <w:sz w:val="24"/>
          <w:szCs w:val="24"/>
        </w:rPr>
      </w:pPr>
      <w:r>
        <w:rPr>
          <w:rFonts w:ascii="Arial" w:hAnsi="Arial" w:cs="Arial"/>
          <w:color w:val="000000"/>
          <w:sz w:val="24"/>
          <w:szCs w:val="24"/>
        </w:rPr>
        <w:t>3.7</w:t>
      </w:r>
      <w:r w:rsidR="0073036C" w:rsidRPr="00C607D4">
        <w:rPr>
          <w:rFonts w:ascii="Arial" w:hAnsi="Arial" w:cs="Arial"/>
          <w:color w:val="000000"/>
          <w:sz w:val="24"/>
          <w:szCs w:val="24"/>
        </w:rPr>
        <w:t xml:space="preserve">. As empresas em regime de </w:t>
      </w:r>
      <w:r w:rsidR="0073036C" w:rsidRPr="00C607D4">
        <w:rPr>
          <w:rFonts w:ascii="Arial" w:hAnsi="Arial" w:cs="Arial"/>
          <w:b/>
          <w:bCs/>
          <w:color w:val="000000"/>
          <w:sz w:val="24"/>
          <w:szCs w:val="24"/>
        </w:rPr>
        <w:t xml:space="preserve">consórcio </w:t>
      </w:r>
      <w:r w:rsidR="0073036C" w:rsidRPr="00C607D4">
        <w:rPr>
          <w:rFonts w:ascii="Arial" w:hAnsi="Arial" w:cs="Arial"/>
          <w:color w:val="000000"/>
          <w:sz w:val="24"/>
          <w:szCs w:val="24"/>
        </w:rPr>
        <w:t xml:space="preserve">poderão participar da licitação, desde que atendidas as determinações contidas no artigo 15, da Lei Federal nº 14.133/21, não sendo permitida a participação de empresa Licitante consorciada, no procedimento licitatório, por </w:t>
      </w:r>
      <w:r w:rsidR="0073036C" w:rsidRPr="00E72252">
        <w:rPr>
          <w:rFonts w:ascii="Arial" w:hAnsi="Arial" w:cs="Arial"/>
          <w:color w:val="000000"/>
          <w:sz w:val="24"/>
          <w:szCs w:val="24"/>
        </w:rPr>
        <w:t>meio de mais de um consórcio ou isoladamente.</w:t>
      </w:r>
    </w:p>
    <w:p w14:paraId="4C2998D9" w14:textId="77777777" w:rsidR="00CE2177" w:rsidRDefault="00CE2177" w:rsidP="00CE2177">
      <w:pPr>
        <w:jc w:val="both"/>
        <w:rPr>
          <w:rFonts w:ascii="Arial" w:hAnsi="Arial" w:cs="Arial"/>
          <w:color w:val="000000"/>
          <w:sz w:val="24"/>
          <w:szCs w:val="24"/>
        </w:rPr>
      </w:pPr>
    </w:p>
    <w:p w14:paraId="72D9953F" w14:textId="77777777" w:rsidR="0073036C" w:rsidRPr="00E72252" w:rsidRDefault="00BE7B42" w:rsidP="00CE2177">
      <w:pPr>
        <w:jc w:val="both"/>
        <w:rPr>
          <w:rFonts w:ascii="Arial" w:hAnsi="Arial" w:cs="Arial"/>
          <w:color w:val="000000"/>
          <w:sz w:val="24"/>
          <w:szCs w:val="24"/>
        </w:rPr>
      </w:pPr>
      <w:r>
        <w:rPr>
          <w:rFonts w:ascii="Arial" w:hAnsi="Arial" w:cs="Arial"/>
          <w:color w:val="000000"/>
          <w:sz w:val="24"/>
          <w:szCs w:val="24"/>
        </w:rPr>
        <w:t>3.8</w:t>
      </w:r>
      <w:r w:rsidR="0073036C" w:rsidRPr="00E72252">
        <w:rPr>
          <w:rFonts w:ascii="Arial" w:hAnsi="Arial" w:cs="Arial"/>
          <w:color w:val="000000"/>
          <w:sz w:val="24"/>
          <w:szCs w:val="24"/>
        </w:rPr>
        <w:t>.</w:t>
      </w:r>
      <w:r w:rsidR="0073036C" w:rsidRPr="00E72252">
        <w:rPr>
          <w:rFonts w:ascii="Arial" w:hAnsi="Arial" w:cs="Arial"/>
          <w:b/>
          <w:bCs/>
          <w:color w:val="000000"/>
          <w:sz w:val="24"/>
          <w:szCs w:val="24"/>
        </w:rPr>
        <w:t xml:space="preserve"> </w:t>
      </w:r>
      <w:r w:rsidR="0073036C" w:rsidRPr="00E72252">
        <w:rPr>
          <w:rFonts w:ascii="Arial" w:hAnsi="Arial" w:cs="Arial"/>
          <w:color w:val="000000"/>
          <w:sz w:val="24"/>
          <w:szCs w:val="24"/>
        </w:rPr>
        <w:t xml:space="preserve">A condição de Microempresas e Empresas de Pequeno Porte, para efeito do tratamento diferenciado previsto na Lei Complementar nº 123/2006 em que deverá </w:t>
      </w:r>
      <w:r w:rsidR="0073036C" w:rsidRPr="00E72252">
        <w:rPr>
          <w:rFonts w:ascii="Arial" w:hAnsi="Arial" w:cs="Arial"/>
          <w:color w:val="000000"/>
          <w:sz w:val="24"/>
          <w:szCs w:val="24"/>
        </w:rPr>
        <w:lastRenderedPageBreak/>
        <w:t xml:space="preserve">ser comprovado mediante apresentação de </w:t>
      </w:r>
      <w:r w:rsidR="0073036C" w:rsidRPr="00E72252">
        <w:rPr>
          <w:rFonts w:ascii="Arial" w:hAnsi="Arial" w:cs="Arial"/>
          <w:b/>
          <w:bCs/>
          <w:color w:val="000000"/>
          <w:sz w:val="24"/>
          <w:szCs w:val="24"/>
        </w:rPr>
        <w:t xml:space="preserve">DECLARAÇÃO </w:t>
      </w:r>
      <w:r w:rsidR="0073036C" w:rsidRPr="00E72252">
        <w:rPr>
          <w:rFonts w:ascii="Arial" w:hAnsi="Arial" w:cs="Arial"/>
          <w:color w:val="000000"/>
          <w:sz w:val="24"/>
          <w:szCs w:val="24"/>
        </w:rPr>
        <w:t xml:space="preserve">e da documentação exigida neste edital, ratificando não haver nenhum impedimento previsto no art. 3º, § 4º, da referida Lei. A não entrega da documentação indicará que a empresa licitante optou por não utilizar os benefícios previstos na supracitada Lei. </w:t>
      </w:r>
    </w:p>
    <w:p w14:paraId="203F789E" w14:textId="77777777" w:rsidR="00CE2177" w:rsidRDefault="00CE2177" w:rsidP="00CE2177">
      <w:pPr>
        <w:jc w:val="both"/>
        <w:rPr>
          <w:rFonts w:ascii="Arial" w:hAnsi="Arial" w:cs="Arial"/>
          <w:color w:val="000000"/>
          <w:sz w:val="24"/>
          <w:szCs w:val="24"/>
        </w:rPr>
      </w:pPr>
    </w:p>
    <w:p w14:paraId="3E02FA13" w14:textId="77777777" w:rsidR="0073036C" w:rsidRPr="00E72252" w:rsidRDefault="00346C5E" w:rsidP="00CE2177">
      <w:pPr>
        <w:jc w:val="both"/>
        <w:rPr>
          <w:rFonts w:ascii="Arial" w:hAnsi="Arial" w:cs="Arial"/>
          <w:color w:val="000000"/>
          <w:sz w:val="24"/>
          <w:szCs w:val="24"/>
        </w:rPr>
      </w:pPr>
      <w:r>
        <w:rPr>
          <w:rFonts w:ascii="Arial" w:hAnsi="Arial" w:cs="Arial"/>
          <w:color w:val="000000"/>
          <w:sz w:val="24"/>
          <w:szCs w:val="24"/>
        </w:rPr>
        <w:t>3.</w:t>
      </w:r>
      <w:r w:rsidR="00BE7B42">
        <w:rPr>
          <w:rFonts w:ascii="Arial" w:hAnsi="Arial" w:cs="Arial"/>
          <w:color w:val="000000"/>
          <w:sz w:val="24"/>
          <w:szCs w:val="24"/>
        </w:rPr>
        <w:t>8</w:t>
      </w:r>
      <w:r w:rsidR="0073036C" w:rsidRPr="00E72252">
        <w:rPr>
          <w:rFonts w:ascii="Arial" w:hAnsi="Arial" w:cs="Arial"/>
          <w:color w:val="000000"/>
          <w:sz w:val="24"/>
          <w:szCs w:val="24"/>
        </w:rPr>
        <w:t>.1. Declaração falsa prestada, objetivando os benefícios da Lei Complementar nº 123, de 14 dezembro de 2006, caracterizará o crime que trata o Art. 299 do Código Penal, sem prejuízo do enquadramento em outras figuras penais e sanções previstas neste edital.</w:t>
      </w:r>
    </w:p>
    <w:p w14:paraId="134078FB" w14:textId="77777777" w:rsidR="00CE2177" w:rsidRDefault="00CE2177" w:rsidP="00CE2177">
      <w:pPr>
        <w:jc w:val="both"/>
        <w:rPr>
          <w:rFonts w:ascii="Arial" w:hAnsi="Arial" w:cs="Arial"/>
          <w:color w:val="000000"/>
          <w:sz w:val="24"/>
          <w:szCs w:val="24"/>
        </w:rPr>
      </w:pPr>
    </w:p>
    <w:p w14:paraId="2B6DF300" w14:textId="77777777" w:rsidR="0073036C" w:rsidRPr="00E72252" w:rsidRDefault="00BE7B42" w:rsidP="00CE2177">
      <w:pPr>
        <w:jc w:val="both"/>
        <w:rPr>
          <w:rFonts w:ascii="Arial" w:hAnsi="Arial" w:cs="Arial"/>
          <w:color w:val="000000"/>
          <w:sz w:val="24"/>
          <w:szCs w:val="24"/>
        </w:rPr>
      </w:pPr>
      <w:r>
        <w:rPr>
          <w:rFonts w:ascii="Arial" w:hAnsi="Arial" w:cs="Arial"/>
          <w:color w:val="000000"/>
          <w:sz w:val="24"/>
          <w:szCs w:val="24"/>
        </w:rPr>
        <w:t>3.8</w:t>
      </w:r>
      <w:r w:rsidR="0073036C" w:rsidRPr="00E72252">
        <w:rPr>
          <w:rFonts w:ascii="Arial" w:hAnsi="Arial" w:cs="Arial"/>
          <w:color w:val="000000"/>
          <w:sz w:val="24"/>
          <w:szCs w:val="24"/>
        </w:rPr>
        <w:t>.2. A obtenção do benefício a que se refere este item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na forma do artigo 4º, § 2º da Lei Federal nº 14.133/2021.</w:t>
      </w:r>
    </w:p>
    <w:p w14:paraId="34101B38" w14:textId="77777777" w:rsidR="00CE2177" w:rsidRDefault="00CE2177" w:rsidP="00CE2177">
      <w:pPr>
        <w:jc w:val="both"/>
        <w:rPr>
          <w:rFonts w:ascii="Arial" w:hAnsi="Arial" w:cs="Arial"/>
          <w:color w:val="000000"/>
          <w:sz w:val="24"/>
          <w:szCs w:val="24"/>
        </w:rPr>
      </w:pPr>
    </w:p>
    <w:p w14:paraId="68F11379"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9</w:t>
      </w:r>
      <w:r w:rsidRPr="00C607D4">
        <w:rPr>
          <w:rFonts w:ascii="Arial" w:hAnsi="Arial" w:cs="Arial"/>
          <w:color w:val="000000"/>
          <w:sz w:val="24"/>
          <w:szCs w:val="24"/>
        </w:rPr>
        <w:t>. Será vedada a participação de empresas na licitação quando:</w:t>
      </w:r>
    </w:p>
    <w:p w14:paraId="03850AE3" w14:textId="77777777" w:rsidR="00CE2177" w:rsidRDefault="00CE2177" w:rsidP="00CE2177">
      <w:pPr>
        <w:jc w:val="both"/>
        <w:rPr>
          <w:rFonts w:ascii="Arial" w:hAnsi="Arial" w:cs="Arial"/>
          <w:color w:val="000000"/>
          <w:sz w:val="24"/>
          <w:szCs w:val="24"/>
        </w:rPr>
      </w:pPr>
    </w:p>
    <w:p w14:paraId="21FF5898"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a) Sob regime de concordata ou falência ou sob concurso de credores, em dissolução ou em liquidação;</w:t>
      </w:r>
    </w:p>
    <w:p w14:paraId="5BF6868D"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b) esteja cumprindo penalidade de suspensão temporária e/ou declaradas inidôneas pela Administração Pública Estadual, Federal, Municipal ou do Distrito Federal, direta e indireta;</w:t>
      </w:r>
    </w:p>
    <w:p w14:paraId="1B94A611"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c) Aquele que não atenda às condições deste Edital e seu(s) anexo(s);</w:t>
      </w:r>
    </w:p>
    <w:p w14:paraId="30B3A1A9"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d) Pessoa jurídica do mesmo grupo econômico ou com os mesmos sócios de outra empresa que esteja participando desta licitação; e</w:t>
      </w:r>
    </w:p>
    <w:p w14:paraId="764D8ECF" w14:textId="77777777" w:rsidR="00721596" w:rsidRDefault="00721596" w:rsidP="00CE2177">
      <w:pPr>
        <w:jc w:val="both"/>
        <w:rPr>
          <w:rFonts w:ascii="Arial" w:hAnsi="Arial" w:cs="Arial"/>
          <w:color w:val="000000"/>
          <w:sz w:val="24"/>
          <w:szCs w:val="24"/>
        </w:rPr>
      </w:pPr>
      <w:r w:rsidRPr="00C607D4">
        <w:rPr>
          <w:rFonts w:ascii="Arial" w:hAnsi="Arial" w:cs="Arial"/>
          <w:color w:val="000000"/>
          <w:sz w:val="24"/>
          <w:szCs w:val="24"/>
        </w:rPr>
        <w:t xml:space="preserve">e) Que não tenha sede no País; </w:t>
      </w:r>
    </w:p>
    <w:p w14:paraId="186C80CE" w14:textId="77777777" w:rsidR="00CE2177" w:rsidRDefault="00CE2177" w:rsidP="00CE2177">
      <w:pPr>
        <w:jc w:val="both"/>
        <w:rPr>
          <w:rFonts w:ascii="Arial" w:hAnsi="Arial" w:cs="Arial"/>
          <w:color w:val="000000"/>
          <w:sz w:val="24"/>
          <w:szCs w:val="24"/>
        </w:rPr>
      </w:pPr>
    </w:p>
    <w:p w14:paraId="15961E01"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51296D" w:rsidRPr="00C607D4">
        <w:rPr>
          <w:rFonts w:ascii="Arial" w:hAnsi="Arial" w:cs="Arial"/>
          <w:color w:val="000000"/>
          <w:sz w:val="24"/>
          <w:szCs w:val="24"/>
        </w:rPr>
        <w:t>1</w:t>
      </w:r>
      <w:r w:rsidR="00BE7B42">
        <w:rPr>
          <w:rFonts w:ascii="Arial" w:hAnsi="Arial" w:cs="Arial"/>
          <w:color w:val="000000"/>
          <w:sz w:val="24"/>
          <w:szCs w:val="24"/>
        </w:rPr>
        <w:t>0</w:t>
      </w:r>
      <w:r w:rsidRPr="00C607D4">
        <w:rPr>
          <w:rFonts w:ascii="Arial" w:hAnsi="Arial" w:cs="Arial"/>
          <w:color w:val="000000"/>
          <w:sz w:val="24"/>
          <w:szCs w:val="24"/>
        </w:rPr>
        <w:t>. De igual forma, não poderão disputar esta licitação:</w:t>
      </w:r>
    </w:p>
    <w:p w14:paraId="3B09C48F" w14:textId="77777777" w:rsidR="00CE2177" w:rsidRDefault="00CE2177" w:rsidP="00CE2177">
      <w:pPr>
        <w:jc w:val="both"/>
        <w:rPr>
          <w:rFonts w:ascii="Arial" w:hAnsi="Arial" w:cs="Arial"/>
          <w:color w:val="000000"/>
          <w:sz w:val="24"/>
          <w:szCs w:val="24"/>
        </w:rPr>
      </w:pPr>
    </w:p>
    <w:p w14:paraId="00C684A2"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.1. pessoa física ou jurídica que se encontre, ao tempo da licitação, impossibilitada de participar da licitação em decorrência de sanção que lhe foi imposta;</w:t>
      </w:r>
    </w:p>
    <w:p w14:paraId="5ADAF6CB" w14:textId="77777777" w:rsidR="00CE2177" w:rsidRDefault="00CE2177" w:rsidP="00CE2177">
      <w:pPr>
        <w:jc w:val="both"/>
        <w:rPr>
          <w:rFonts w:ascii="Arial" w:hAnsi="Arial" w:cs="Arial"/>
          <w:color w:val="000000"/>
          <w:sz w:val="24"/>
          <w:szCs w:val="24"/>
        </w:rPr>
      </w:pPr>
    </w:p>
    <w:p w14:paraId="1D3AAF94"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 xml:space="preserve">.2. aquele que mantenha vínculo de natureza técnica, comercial, econômica, financeira, trabalhista ou civil com dirigente do órgão ou entidade </w:t>
      </w:r>
      <w:r w:rsidR="008002B6" w:rsidRPr="008002B6">
        <w:rPr>
          <w:rFonts w:ascii="Arial" w:hAnsi="Arial" w:cs="Arial"/>
          <w:b/>
          <w:color w:val="000000"/>
          <w:sz w:val="24"/>
          <w:szCs w:val="24"/>
        </w:rPr>
        <w:t>CONTRATANTE</w:t>
      </w:r>
      <w:r w:rsidRPr="00C607D4">
        <w:rPr>
          <w:rFonts w:ascii="Arial" w:hAnsi="Arial" w:cs="Arial"/>
          <w:color w:val="000000"/>
          <w:sz w:val="24"/>
          <w:szCs w:val="24"/>
        </w:rPr>
        <w:t xml:space="preserve"> ou com agente público que desempenhe função na licitação ou atue na fiscalização ou na gestão do contrato, ou que deles seja cônjuge, companheiro ou parente em linha reta, colateral ou por afinidade, até o terceiro grau;</w:t>
      </w:r>
    </w:p>
    <w:p w14:paraId="6F6E79EF" w14:textId="77777777" w:rsidR="00CE2177" w:rsidRDefault="00CE2177" w:rsidP="00CE2177">
      <w:pPr>
        <w:jc w:val="both"/>
        <w:rPr>
          <w:rFonts w:ascii="Arial" w:hAnsi="Arial" w:cs="Arial"/>
          <w:color w:val="000000"/>
          <w:sz w:val="24"/>
          <w:szCs w:val="24"/>
        </w:rPr>
      </w:pPr>
    </w:p>
    <w:p w14:paraId="7C48B65D"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.3. empresas controladoras, controladas ou coligadas, nos termos da Lei nº 6.404, de 15 de dezembro de 1976, concorrendo entre si;</w:t>
      </w:r>
    </w:p>
    <w:p w14:paraId="0C890766" w14:textId="77777777" w:rsidR="00CE2177" w:rsidRDefault="00CE2177" w:rsidP="00CE2177">
      <w:pPr>
        <w:jc w:val="both"/>
        <w:rPr>
          <w:rFonts w:ascii="Arial" w:hAnsi="Arial" w:cs="Arial"/>
          <w:color w:val="000000"/>
          <w:sz w:val="24"/>
          <w:szCs w:val="24"/>
        </w:rPr>
      </w:pPr>
    </w:p>
    <w:p w14:paraId="7FED8009"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 xml:space="preserve">.4. pessoa física ou jurídica que, nos 5 (cinco) anos anteriores à divulgação do edital, tenha sido condenada judicialmente, com trânsito em julgado, por exploração de trabalho infantil, por submissão de trabalhadores a condições análogas às de </w:t>
      </w:r>
      <w:r w:rsidRPr="00C607D4">
        <w:rPr>
          <w:rFonts w:ascii="Arial" w:hAnsi="Arial" w:cs="Arial"/>
          <w:color w:val="000000"/>
          <w:sz w:val="24"/>
          <w:szCs w:val="24"/>
        </w:rPr>
        <w:lastRenderedPageBreak/>
        <w:t>escravo ou por contratação de adolescentes nos casos vedados pela legislação trabalhista;</w:t>
      </w:r>
    </w:p>
    <w:p w14:paraId="5555CB02" w14:textId="77777777" w:rsidR="00CE2177" w:rsidRDefault="00CE2177" w:rsidP="00CE2177">
      <w:pPr>
        <w:jc w:val="both"/>
        <w:rPr>
          <w:rFonts w:ascii="Arial" w:hAnsi="Arial" w:cs="Arial"/>
          <w:color w:val="000000"/>
          <w:sz w:val="24"/>
          <w:szCs w:val="24"/>
        </w:rPr>
      </w:pPr>
    </w:p>
    <w:p w14:paraId="575A01BD" w14:textId="77777777" w:rsidR="00721596" w:rsidRPr="00C607D4" w:rsidRDefault="00721596" w:rsidP="00CE2177">
      <w:pPr>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.5. agente público do órgão ou entidade licitante;</w:t>
      </w:r>
    </w:p>
    <w:p w14:paraId="33018CB9" w14:textId="77777777" w:rsidR="00721596" w:rsidRPr="00C607D4" w:rsidRDefault="00721596" w:rsidP="00C607D4">
      <w:pPr>
        <w:spacing w:before="120" w:after="120"/>
        <w:jc w:val="both"/>
        <w:rPr>
          <w:rFonts w:ascii="Arial" w:hAnsi="Arial" w:cs="Arial"/>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.6. Organizações da Sociedade Civil de Interesse Público - OSCIP, atuando nessa condição;</w:t>
      </w:r>
    </w:p>
    <w:p w14:paraId="5D805F9C" w14:textId="77777777" w:rsidR="00721596" w:rsidRDefault="00721596" w:rsidP="00CE2177">
      <w:pPr>
        <w:jc w:val="both"/>
        <w:rPr>
          <w:rFonts w:ascii="Arial" w:hAnsi="Arial" w:cs="Arial"/>
          <w:color w:val="000000"/>
          <w:sz w:val="24"/>
          <w:szCs w:val="24"/>
        </w:rPr>
      </w:pPr>
      <w:r w:rsidRPr="00C607D4">
        <w:rPr>
          <w:rFonts w:ascii="Arial" w:hAnsi="Arial" w:cs="Arial"/>
          <w:color w:val="000000"/>
          <w:sz w:val="24"/>
          <w:szCs w:val="24"/>
        </w:rPr>
        <w:t>3.</w:t>
      </w:r>
      <w:r w:rsidR="00BE7B42">
        <w:rPr>
          <w:rFonts w:ascii="Arial" w:hAnsi="Arial" w:cs="Arial"/>
          <w:color w:val="000000"/>
          <w:sz w:val="24"/>
          <w:szCs w:val="24"/>
        </w:rPr>
        <w:t>10</w:t>
      </w:r>
      <w:r w:rsidRPr="00C607D4">
        <w:rPr>
          <w:rFonts w:ascii="Arial" w:hAnsi="Arial" w:cs="Arial"/>
          <w:color w:val="000000"/>
          <w:sz w:val="24"/>
          <w:szCs w:val="24"/>
        </w:rPr>
        <w:t xml:space="preserve">.7. Não poderá participar, direta ou indiretamente, da licitação ou da execução do contrato agente público do órgão ou entidade </w:t>
      </w:r>
      <w:r w:rsidR="008002B6" w:rsidRPr="008002B6">
        <w:rPr>
          <w:rFonts w:ascii="Arial" w:hAnsi="Arial" w:cs="Arial"/>
          <w:b/>
          <w:color w:val="000000"/>
          <w:sz w:val="24"/>
          <w:szCs w:val="24"/>
        </w:rPr>
        <w:t>CONTRATANTE</w:t>
      </w:r>
      <w:r w:rsidRPr="00C607D4">
        <w:rPr>
          <w:rFonts w:ascii="Arial" w:hAnsi="Arial" w:cs="Arial"/>
          <w:color w:val="000000"/>
          <w:sz w:val="24"/>
          <w:szCs w:val="24"/>
        </w:rPr>
        <w:t>, devendo ser observadas as situações que possam configurar conflito de interesses no exercício ou após o exercício do cargo ou emprego, nos termos da legislação que disciplina a matéria, conforme § 1º do art. 9º da Lei nº 14.133, de 2021.</w:t>
      </w:r>
    </w:p>
    <w:p w14:paraId="20E0CBAD" w14:textId="77777777" w:rsidR="00CE2177" w:rsidRPr="00C607D4" w:rsidRDefault="00CE2177" w:rsidP="00CE2177">
      <w:pPr>
        <w:jc w:val="both"/>
        <w:rPr>
          <w:rFonts w:ascii="Arial" w:hAnsi="Arial" w:cs="Arial"/>
          <w:sz w:val="24"/>
          <w:szCs w:val="24"/>
        </w:rPr>
      </w:pPr>
    </w:p>
    <w:p w14:paraId="6AF263D1" w14:textId="77777777" w:rsidR="00721596" w:rsidRDefault="00721596" w:rsidP="00CE2177">
      <w:pPr>
        <w:jc w:val="both"/>
        <w:rPr>
          <w:rFonts w:ascii="Arial" w:hAnsi="Arial" w:cs="Arial"/>
          <w:color w:val="000000"/>
          <w:sz w:val="24"/>
          <w:szCs w:val="24"/>
        </w:rPr>
      </w:pPr>
      <w:r w:rsidRPr="00C607D4">
        <w:rPr>
          <w:rFonts w:ascii="Arial" w:hAnsi="Arial" w:cs="Arial"/>
          <w:color w:val="000000"/>
          <w:sz w:val="24"/>
          <w:szCs w:val="24"/>
        </w:rPr>
        <w:t>3.</w:t>
      </w:r>
      <w:r w:rsidR="0051296D" w:rsidRPr="00C607D4">
        <w:rPr>
          <w:rFonts w:ascii="Arial" w:hAnsi="Arial" w:cs="Arial"/>
          <w:color w:val="000000"/>
          <w:sz w:val="24"/>
          <w:szCs w:val="24"/>
        </w:rPr>
        <w:t>1</w:t>
      </w:r>
      <w:r w:rsidR="00BE7B42">
        <w:rPr>
          <w:rFonts w:ascii="Arial" w:hAnsi="Arial" w:cs="Arial"/>
          <w:color w:val="000000"/>
          <w:sz w:val="24"/>
          <w:szCs w:val="24"/>
        </w:rPr>
        <w:t>1</w:t>
      </w:r>
      <w:r w:rsidRPr="00C607D4">
        <w:rPr>
          <w:rFonts w:ascii="Arial" w:hAnsi="Arial" w:cs="Arial"/>
          <w:color w:val="000000"/>
          <w:sz w:val="24"/>
          <w:szCs w:val="24"/>
        </w:rPr>
        <w:t xml:space="preserve">. O impedimento de que trata o item </w:t>
      </w:r>
      <w:r w:rsidR="0051296D" w:rsidRPr="00C607D4">
        <w:rPr>
          <w:rFonts w:ascii="Arial" w:hAnsi="Arial" w:cs="Arial"/>
          <w:color w:val="000000"/>
          <w:sz w:val="24"/>
          <w:szCs w:val="24"/>
        </w:rPr>
        <w:t xml:space="preserve">3.10.1 </w:t>
      </w:r>
      <w:r w:rsidRPr="00C607D4">
        <w:rPr>
          <w:rFonts w:ascii="Arial" w:hAnsi="Arial" w:cs="Arial"/>
          <w:color w:val="000000"/>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FEC3D10" w14:textId="77777777" w:rsidR="00CE2177" w:rsidRPr="00C607D4" w:rsidRDefault="00CE2177" w:rsidP="00CE2177">
      <w:pPr>
        <w:jc w:val="both"/>
        <w:rPr>
          <w:rFonts w:ascii="Arial" w:hAnsi="Arial" w:cs="Arial"/>
          <w:sz w:val="24"/>
          <w:szCs w:val="24"/>
        </w:rPr>
      </w:pPr>
    </w:p>
    <w:p w14:paraId="54EF7DA1" w14:textId="77777777" w:rsidR="00721596" w:rsidRDefault="00721596" w:rsidP="00CE2177">
      <w:pPr>
        <w:jc w:val="both"/>
        <w:rPr>
          <w:rFonts w:ascii="Arial" w:hAnsi="Arial" w:cs="Arial"/>
          <w:color w:val="000000"/>
          <w:sz w:val="24"/>
          <w:szCs w:val="24"/>
        </w:rPr>
      </w:pPr>
      <w:r w:rsidRPr="00C607D4">
        <w:rPr>
          <w:rFonts w:ascii="Arial" w:hAnsi="Arial" w:cs="Arial"/>
          <w:color w:val="000000"/>
          <w:sz w:val="24"/>
          <w:szCs w:val="24"/>
        </w:rPr>
        <w:t>3.</w:t>
      </w:r>
      <w:r w:rsidR="00920DBD" w:rsidRPr="00C607D4">
        <w:rPr>
          <w:rFonts w:ascii="Arial" w:hAnsi="Arial" w:cs="Arial"/>
          <w:color w:val="000000"/>
          <w:sz w:val="24"/>
          <w:szCs w:val="24"/>
        </w:rPr>
        <w:t>1</w:t>
      </w:r>
      <w:r w:rsidR="00BE7B42">
        <w:rPr>
          <w:rFonts w:ascii="Arial" w:hAnsi="Arial" w:cs="Arial"/>
          <w:color w:val="000000"/>
          <w:sz w:val="24"/>
          <w:szCs w:val="24"/>
        </w:rPr>
        <w:t>2</w:t>
      </w:r>
      <w:r w:rsidRPr="00C607D4">
        <w:rPr>
          <w:rFonts w:ascii="Arial" w:hAnsi="Arial" w:cs="Arial"/>
          <w:color w:val="000000"/>
          <w:sz w:val="24"/>
          <w:szCs w:val="24"/>
        </w:rPr>
        <w:t xml:space="preserve">. A vedação de que trata o item </w:t>
      </w:r>
      <w:r w:rsidR="005551DD" w:rsidRPr="00C607D4">
        <w:rPr>
          <w:rFonts w:ascii="Arial" w:hAnsi="Arial" w:cs="Arial"/>
          <w:color w:val="000000"/>
          <w:sz w:val="24"/>
          <w:szCs w:val="24"/>
        </w:rPr>
        <w:t xml:space="preserve">3.10.5. </w:t>
      </w:r>
      <w:r w:rsidRPr="00C607D4">
        <w:rPr>
          <w:rFonts w:ascii="Arial" w:hAnsi="Arial" w:cs="Arial"/>
          <w:color w:val="000000"/>
          <w:sz w:val="24"/>
          <w:szCs w:val="24"/>
        </w:rPr>
        <w:t>estende-se a terceiro que auxilie a condução da contratação na qualidade de integrante de equipe de apoio, profissional especializado ou funcionário ou representante de empresa que preste assessoria técnica.</w:t>
      </w:r>
    </w:p>
    <w:p w14:paraId="02B37C35" w14:textId="77777777" w:rsidR="00CE2177" w:rsidRPr="00C607D4" w:rsidRDefault="00CE2177" w:rsidP="00CE2177">
      <w:pPr>
        <w:jc w:val="both"/>
        <w:rPr>
          <w:rFonts w:ascii="Arial" w:hAnsi="Arial" w:cs="Arial"/>
          <w:sz w:val="24"/>
          <w:szCs w:val="24"/>
        </w:rPr>
      </w:pPr>
    </w:p>
    <w:p w14:paraId="3AB0B440" w14:textId="77777777" w:rsidR="00721596" w:rsidRDefault="00721596" w:rsidP="00CE2177">
      <w:pPr>
        <w:jc w:val="both"/>
        <w:rPr>
          <w:rFonts w:ascii="Arial" w:hAnsi="Arial" w:cs="Arial"/>
          <w:color w:val="000000"/>
          <w:sz w:val="24"/>
          <w:szCs w:val="24"/>
        </w:rPr>
      </w:pPr>
      <w:r w:rsidRPr="00C607D4">
        <w:rPr>
          <w:rFonts w:ascii="Arial" w:hAnsi="Arial" w:cs="Arial"/>
          <w:color w:val="000000"/>
          <w:sz w:val="24"/>
          <w:szCs w:val="24"/>
        </w:rPr>
        <w:t>3.</w:t>
      </w:r>
      <w:r w:rsidR="00920DBD" w:rsidRPr="00C607D4">
        <w:rPr>
          <w:rFonts w:ascii="Arial" w:hAnsi="Arial" w:cs="Arial"/>
          <w:color w:val="000000"/>
          <w:sz w:val="24"/>
          <w:szCs w:val="24"/>
        </w:rPr>
        <w:t>1</w:t>
      </w:r>
      <w:r w:rsidR="00BE7B42">
        <w:rPr>
          <w:rFonts w:ascii="Arial" w:hAnsi="Arial" w:cs="Arial"/>
          <w:color w:val="000000"/>
          <w:sz w:val="24"/>
          <w:szCs w:val="24"/>
        </w:rPr>
        <w:t>3</w:t>
      </w:r>
      <w:r w:rsidRPr="00C607D4">
        <w:rPr>
          <w:rFonts w:ascii="Arial" w:hAnsi="Arial" w:cs="Arial"/>
          <w:color w:val="000000"/>
          <w:sz w:val="24"/>
          <w:szCs w:val="24"/>
        </w:rPr>
        <w:t xml:space="preserve">. A Pregoeira verificará o eventual descumprimento das condições de participação, especialmente quanto à existência de sanção que impeça a participação no certame ou a futura contratação. </w:t>
      </w:r>
    </w:p>
    <w:p w14:paraId="27FFE188" w14:textId="77777777" w:rsidR="00CE2177" w:rsidRPr="00C607D4" w:rsidRDefault="00CE2177" w:rsidP="00CE2177">
      <w:pPr>
        <w:jc w:val="both"/>
        <w:rPr>
          <w:rFonts w:ascii="Arial" w:hAnsi="Arial" w:cs="Arial"/>
          <w:color w:val="000000"/>
          <w:sz w:val="24"/>
          <w:szCs w:val="24"/>
        </w:rPr>
      </w:pPr>
    </w:p>
    <w:p w14:paraId="1E7BE691" w14:textId="77777777" w:rsidR="00D5268E" w:rsidRDefault="00D5268E" w:rsidP="00CE2177">
      <w:pPr>
        <w:pStyle w:val="PargrafodaLista"/>
        <w:ind w:left="0"/>
        <w:jc w:val="both"/>
        <w:rPr>
          <w:rFonts w:ascii="Arial" w:hAnsi="Arial" w:cs="Arial"/>
          <w:bCs/>
          <w:sz w:val="24"/>
          <w:szCs w:val="24"/>
        </w:rPr>
      </w:pPr>
      <w:r w:rsidRPr="00C607D4">
        <w:rPr>
          <w:rFonts w:ascii="Arial" w:hAnsi="Arial" w:cs="Arial"/>
          <w:bCs/>
          <w:sz w:val="24"/>
          <w:szCs w:val="24"/>
        </w:rPr>
        <w:t>3.</w:t>
      </w:r>
      <w:r w:rsidR="00920DBD" w:rsidRPr="00C607D4">
        <w:rPr>
          <w:rFonts w:ascii="Arial" w:hAnsi="Arial" w:cs="Arial"/>
          <w:bCs/>
          <w:sz w:val="24"/>
          <w:szCs w:val="24"/>
        </w:rPr>
        <w:t>1</w:t>
      </w:r>
      <w:r w:rsidR="00BE7B42">
        <w:rPr>
          <w:rFonts w:ascii="Arial" w:hAnsi="Arial" w:cs="Arial"/>
          <w:bCs/>
          <w:sz w:val="24"/>
          <w:szCs w:val="24"/>
          <w:lang w:val="pt-BR"/>
        </w:rPr>
        <w:t>4</w:t>
      </w:r>
      <w:r w:rsidRPr="00C607D4">
        <w:rPr>
          <w:rFonts w:ascii="Arial" w:hAnsi="Arial" w:cs="Arial"/>
          <w:bCs/>
          <w:sz w:val="24"/>
          <w:szCs w:val="24"/>
        </w:rPr>
        <w:t xml:space="preserve">. Não caberá aos licitantes, após sua abertura, alegação de desconhecimento de seus </w:t>
      </w:r>
      <w:r w:rsidR="005465C2" w:rsidRPr="00C607D4">
        <w:rPr>
          <w:rFonts w:ascii="Arial" w:hAnsi="Arial" w:cs="Arial"/>
          <w:bCs/>
          <w:sz w:val="24"/>
          <w:szCs w:val="24"/>
          <w:lang w:val="pt-BR"/>
        </w:rPr>
        <w:t>lotes</w:t>
      </w:r>
      <w:r w:rsidRPr="00C607D4">
        <w:rPr>
          <w:rFonts w:ascii="Arial" w:hAnsi="Arial" w:cs="Arial"/>
          <w:bCs/>
          <w:sz w:val="24"/>
          <w:szCs w:val="24"/>
        </w:rPr>
        <w:t xml:space="preserve"> ou reclamação quanto ao seu conteúdo. Antes de elaborar suas propostas, as licitantes deverão ler atentamente o Edital e seus anexos, devendo estar em </w:t>
      </w:r>
      <w:r w:rsidRPr="00E17CDD">
        <w:rPr>
          <w:rFonts w:ascii="Arial" w:hAnsi="Arial" w:cs="Arial"/>
          <w:bCs/>
          <w:sz w:val="24"/>
          <w:szCs w:val="24"/>
        </w:rPr>
        <w:t>conformidade com as especificações do ANEXO I (TERMO DE REFERÊNCIA);</w:t>
      </w:r>
    </w:p>
    <w:p w14:paraId="1248F915" w14:textId="77777777" w:rsidR="00CE2177" w:rsidRPr="00C607D4" w:rsidRDefault="00CE2177" w:rsidP="00CE2177">
      <w:pPr>
        <w:pStyle w:val="PargrafodaLista"/>
        <w:ind w:left="0"/>
        <w:jc w:val="both"/>
        <w:rPr>
          <w:rFonts w:ascii="Arial" w:hAnsi="Arial" w:cs="Arial"/>
          <w:bCs/>
          <w:sz w:val="24"/>
          <w:szCs w:val="24"/>
        </w:rPr>
      </w:pPr>
    </w:p>
    <w:p w14:paraId="14885B25" w14:textId="77777777" w:rsidR="00D5268E" w:rsidRDefault="00D5268E" w:rsidP="00CE2177">
      <w:pPr>
        <w:pStyle w:val="PargrafodaLista"/>
        <w:ind w:left="0"/>
        <w:jc w:val="both"/>
        <w:rPr>
          <w:rFonts w:ascii="Arial" w:hAnsi="Arial" w:cs="Arial"/>
          <w:bCs/>
          <w:sz w:val="24"/>
          <w:szCs w:val="24"/>
        </w:rPr>
      </w:pPr>
      <w:r w:rsidRPr="00C607D4">
        <w:rPr>
          <w:rFonts w:ascii="Arial" w:hAnsi="Arial" w:cs="Arial"/>
          <w:bCs/>
          <w:sz w:val="24"/>
          <w:szCs w:val="24"/>
        </w:rPr>
        <w:t>3.</w:t>
      </w:r>
      <w:r w:rsidR="0051296D" w:rsidRPr="00C607D4">
        <w:rPr>
          <w:rFonts w:ascii="Arial" w:hAnsi="Arial" w:cs="Arial"/>
          <w:bCs/>
          <w:sz w:val="24"/>
          <w:szCs w:val="24"/>
        </w:rPr>
        <w:t>1</w:t>
      </w:r>
      <w:r w:rsidR="00BE7B42">
        <w:rPr>
          <w:rFonts w:ascii="Arial" w:hAnsi="Arial" w:cs="Arial"/>
          <w:bCs/>
          <w:sz w:val="24"/>
          <w:szCs w:val="24"/>
          <w:lang w:val="pt-BR"/>
        </w:rPr>
        <w:t>4</w:t>
      </w:r>
      <w:r w:rsidRPr="00C607D4">
        <w:rPr>
          <w:rFonts w:ascii="Arial" w:hAnsi="Arial" w:cs="Arial"/>
          <w:bCs/>
          <w:sz w:val="24"/>
          <w:szCs w:val="24"/>
        </w:rPr>
        <w:t>.1. A apresentação da proposta implica plena aceitação, por parte do licitante, das condições estabelecidas neste edital e seus anexos, bem como obrigatoriedade do cumprimento das disposições nela contidas, assumindo o proponente o compromisso de executar a contratação nos termos propostos;</w:t>
      </w:r>
    </w:p>
    <w:p w14:paraId="4E1D5CFA" w14:textId="77777777" w:rsidR="00CE2177" w:rsidRPr="00C607D4" w:rsidRDefault="00CE2177" w:rsidP="00CE2177">
      <w:pPr>
        <w:pStyle w:val="PargrafodaLista"/>
        <w:ind w:left="0"/>
        <w:jc w:val="both"/>
        <w:rPr>
          <w:rFonts w:ascii="Arial" w:hAnsi="Arial" w:cs="Arial"/>
          <w:bCs/>
          <w:sz w:val="24"/>
          <w:szCs w:val="24"/>
        </w:rPr>
      </w:pPr>
    </w:p>
    <w:p w14:paraId="5784C80C" w14:textId="77777777" w:rsidR="00D5268E" w:rsidRPr="00C607D4" w:rsidRDefault="00D5268E" w:rsidP="00CE2177">
      <w:pPr>
        <w:pStyle w:val="PargrafodaLista"/>
        <w:ind w:left="0"/>
        <w:jc w:val="both"/>
        <w:rPr>
          <w:rFonts w:ascii="Arial" w:hAnsi="Arial" w:cs="Arial"/>
          <w:bCs/>
          <w:sz w:val="24"/>
          <w:szCs w:val="24"/>
        </w:rPr>
      </w:pPr>
      <w:r w:rsidRPr="00C607D4">
        <w:rPr>
          <w:rFonts w:ascii="Arial" w:hAnsi="Arial" w:cs="Arial"/>
          <w:bCs/>
          <w:sz w:val="24"/>
          <w:szCs w:val="24"/>
        </w:rPr>
        <w:t>3.</w:t>
      </w:r>
      <w:r w:rsidR="0051296D" w:rsidRPr="00C607D4">
        <w:rPr>
          <w:rFonts w:ascii="Arial" w:hAnsi="Arial" w:cs="Arial"/>
          <w:bCs/>
          <w:sz w:val="24"/>
          <w:szCs w:val="24"/>
        </w:rPr>
        <w:t>1</w:t>
      </w:r>
      <w:r w:rsidR="00BE7B42">
        <w:rPr>
          <w:rFonts w:ascii="Arial" w:hAnsi="Arial" w:cs="Arial"/>
          <w:bCs/>
          <w:sz w:val="24"/>
          <w:szCs w:val="24"/>
          <w:lang w:val="pt-BR"/>
        </w:rPr>
        <w:t>5</w:t>
      </w:r>
      <w:r w:rsidRPr="00C607D4">
        <w:rPr>
          <w:rFonts w:ascii="Arial" w:hAnsi="Arial" w:cs="Arial"/>
          <w:bCs/>
          <w:sz w:val="24"/>
          <w:szCs w:val="24"/>
        </w:rPr>
        <w:t xml:space="preserve">. </w:t>
      </w:r>
      <w:r w:rsidR="00783952" w:rsidRPr="00C607D4">
        <w:rPr>
          <w:rFonts w:ascii="Arial" w:hAnsi="Arial" w:cs="Arial"/>
          <w:bCs/>
          <w:sz w:val="24"/>
          <w:szCs w:val="24"/>
        </w:rPr>
        <w:t>A Pregoeira</w:t>
      </w:r>
      <w:r w:rsidRPr="00C607D4">
        <w:rPr>
          <w:rFonts w:ascii="Arial" w:hAnsi="Arial" w:cs="Arial"/>
          <w:bCs/>
          <w:sz w:val="24"/>
          <w:szCs w:val="24"/>
        </w:rPr>
        <w:t xml:space="preserve"> poderá promover diligências para averiguar a veracidade das informações constantes nos documentos apresentados pelas empresas licitantes acerca das condições de participação</w:t>
      </w:r>
      <w:r w:rsidR="00920DBD" w:rsidRPr="00C607D4">
        <w:rPr>
          <w:rFonts w:ascii="Arial" w:hAnsi="Arial" w:cs="Arial"/>
          <w:bCs/>
          <w:sz w:val="24"/>
          <w:szCs w:val="24"/>
        </w:rPr>
        <w:t>.</w:t>
      </w:r>
    </w:p>
    <w:p w14:paraId="1BFB5D69" w14:textId="77777777" w:rsidR="004C2FDC" w:rsidRPr="00C607D4" w:rsidRDefault="004C2FDC" w:rsidP="00CE2177">
      <w:pPr>
        <w:pStyle w:val="PargrafodaLista"/>
        <w:ind w:left="0"/>
        <w:jc w:val="both"/>
        <w:rPr>
          <w:rFonts w:ascii="Arial" w:hAnsi="Arial" w:cs="Arial"/>
          <w:bCs/>
          <w:sz w:val="24"/>
          <w:szCs w:val="24"/>
        </w:rPr>
      </w:pPr>
    </w:p>
    <w:p w14:paraId="153B51F3" w14:textId="77777777" w:rsidR="008D58C9" w:rsidRPr="00C607D4" w:rsidRDefault="008D58C9" w:rsidP="00CE2177">
      <w:pPr>
        <w:pStyle w:val="PargrafodaLista"/>
        <w:shd w:val="clear" w:color="auto" w:fill="D9E2F3"/>
        <w:ind w:left="0"/>
        <w:jc w:val="both"/>
        <w:rPr>
          <w:rFonts w:ascii="Arial" w:hAnsi="Arial" w:cs="Arial"/>
          <w:b/>
          <w:bCs/>
          <w:sz w:val="24"/>
          <w:szCs w:val="24"/>
        </w:rPr>
      </w:pPr>
      <w:r w:rsidRPr="00C607D4">
        <w:rPr>
          <w:rFonts w:ascii="Arial" w:hAnsi="Arial" w:cs="Arial"/>
          <w:b/>
          <w:bCs/>
          <w:color w:val="000000"/>
          <w:sz w:val="24"/>
          <w:szCs w:val="24"/>
        </w:rPr>
        <w:t>4</w:t>
      </w:r>
      <w:bookmarkStart w:id="1" w:name="_Hlk167274825"/>
      <w:r w:rsidRPr="00C607D4">
        <w:rPr>
          <w:rFonts w:ascii="Arial" w:hAnsi="Arial" w:cs="Arial"/>
          <w:b/>
          <w:bCs/>
          <w:color w:val="000000"/>
          <w:sz w:val="24"/>
          <w:szCs w:val="24"/>
        </w:rPr>
        <w:t>. DOS ESCLARECIMENTOS/IMPUGNAÇÃO DO ATO CONVOCATÓRIO/ABERTURA DA LICITAÇÃO</w:t>
      </w:r>
      <w:bookmarkEnd w:id="1"/>
    </w:p>
    <w:p w14:paraId="1FC391B9" w14:textId="77777777" w:rsidR="00CE2177" w:rsidRDefault="00CE2177" w:rsidP="00CE2177">
      <w:pPr>
        <w:pStyle w:val="Ttulo"/>
        <w:jc w:val="both"/>
        <w:rPr>
          <w:rFonts w:cs="Arial"/>
          <w:b w:val="0"/>
          <w:color w:val="000000"/>
          <w:sz w:val="24"/>
          <w:szCs w:val="24"/>
        </w:rPr>
      </w:pPr>
      <w:bookmarkStart w:id="2" w:name="_Hlk167268151"/>
    </w:p>
    <w:p w14:paraId="2CBA33C2" w14:textId="77777777" w:rsidR="008D58C9" w:rsidRDefault="008D58C9" w:rsidP="00CE2177">
      <w:pPr>
        <w:pStyle w:val="Ttulo"/>
        <w:jc w:val="both"/>
        <w:rPr>
          <w:rFonts w:cs="Arial"/>
          <w:b w:val="0"/>
          <w:color w:val="000000"/>
          <w:sz w:val="24"/>
          <w:szCs w:val="24"/>
        </w:rPr>
      </w:pPr>
      <w:r w:rsidRPr="00C607D4">
        <w:rPr>
          <w:rFonts w:cs="Arial"/>
          <w:b w:val="0"/>
          <w:color w:val="000000"/>
          <w:sz w:val="24"/>
          <w:szCs w:val="24"/>
        </w:rPr>
        <w:t xml:space="preserve">4.1. Decairá do direito de solicitar esclarecimentos sobre os termos do edital e/ou impugná-lo por irregularidade na aplicação da Lei Federal nº 14.133/2021 perante o </w:t>
      </w:r>
      <w:r w:rsidRPr="00C607D4">
        <w:rPr>
          <w:rFonts w:cs="Arial"/>
          <w:b w:val="0"/>
          <w:color w:val="000000"/>
          <w:sz w:val="24"/>
          <w:szCs w:val="24"/>
        </w:rPr>
        <w:lastRenderedPageBreak/>
        <w:t xml:space="preserve">Município, a empresa proponente que não o fizer até o </w:t>
      </w:r>
      <w:r w:rsidRPr="00C607D4">
        <w:rPr>
          <w:rFonts w:cs="Arial"/>
          <w:bCs/>
          <w:color w:val="000000"/>
          <w:sz w:val="24"/>
          <w:szCs w:val="24"/>
        </w:rPr>
        <w:t>terceiro dia útil</w:t>
      </w:r>
      <w:r w:rsidRPr="00C607D4">
        <w:rPr>
          <w:rFonts w:cs="Arial"/>
          <w:b w:val="0"/>
          <w:color w:val="000000"/>
          <w:sz w:val="24"/>
          <w:szCs w:val="24"/>
        </w:rPr>
        <w:t xml:space="preserve"> que anteceder a data fixada para recebimento das propostas.</w:t>
      </w:r>
    </w:p>
    <w:p w14:paraId="7E60733D" w14:textId="77777777" w:rsidR="00C71C86" w:rsidRPr="00C607D4" w:rsidRDefault="00C71C86" w:rsidP="00CE2177">
      <w:pPr>
        <w:pStyle w:val="Ttulo"/>
        <w:jc w:val="both"/>
        <w:rPr>
          <w:rFonts w:cs="Arial"/>
          <w:sz w:val="24"/>
          <w:szCs w:val="24"/>
        </w:rPr>
      </w:pPr>
    </w:p>
    <w:p w14:paraId="5531DC3A" w14:textId="77777777" w:rsidR="003A0DB1" w:rsidRPr="00C607D4" w:rsidRDefault="008D58C9" w:rsidP="00CE2177">
      <w:pPr>
        <w:pStyle w:val="Ttulo"/>
        <w:jc w:val="both"/>
        <w:rPr>
          <w:rFonts w:cs="Arial"/>
          <w:b w:val="0"/>
          <w:color w:val="000000"/>
          <w:sz w:val="24"/>
          <w:szCs w:val="24"/>
          <w:lang w:val="pt-BR"/>
        </w:rPr>
      </w:pPr>
      <w:r w:rsidRPr="00C607D4">
        <w:rPr>
          <w:rFonts w:cs="Arial"/>
          <w:b w:val="0"/>
          <w:color w:val="000000"/>
          <w:sz w:val="24"/>
          <w:szCs w:val="24"/>
        </w:rPr>
        <w:t xml:space="preserve">4.2. </w:t>
      </w:r>
      <w:r w:rsidR="003A0DB1" w:rsidRPr="00C607D4">
        <w:rPr>
          <w:rFonts w:cs="Arial"/>
          <w:b w:val="0"/>
          <w:color w:val="000000"/>
          <w:sz w:val="24"/>
          <w:szCs w:val="24"/>
        </w:rPr>
        <w:t xml:space="preserve">Os esclarecimentos e/ou impugnações poderão ser realizados via petição dirigida à Pregoeira, seja por forma eletrônica, através do: Sistema de Compras do Governo Federal (www.gov.br/compras), ou e-mail: </w:t>
      </w:r>
      <w:r w:rsidR="003A0DB1" w:rsidRPr="00C607D4">
        <w:rPr>
          <w:rFonts w:cs="Arial"/>
          <w:b w:val="0"/>
          <w:i/>
          <w:iCs/>
          <w:color w:val="000000"/>
          <w:sz w:val="24"/>
          <w:szCs w:val="24"/>
        </w:rPr>
        <w:t>licitacao@itaguacu.es.gov.br</w:t>
      </w:r>
      <w:r w:rsidR="003A0DB1" w:rsidRPr="00C607D4">
        <w:rPr>
          <w:rFonts w:cs="Arial"/>
          <w:b w:val="0"/>
          <w:color w:val="000000"/>
          <w:sz w:val="24"/>
          <w:szCs w:val="24"/>
        </w:rPr>
        <w:t xml:space="preserve"> ou protocolizada no Protocolo Geral da Prefeitura Municipal de Itaguaçu-ES, sito à Rua Vicente Peixoto de Mello, nº. 08 – Centro – Itaguaçu (ES) – CEP 29690-000, em dias úteis, de segunda-feira a sexta-feira das 07h30min às 16h00min.</w:t>
      </w:r>
    </w:p>
    <w:p w14:paraId="74DA7AA7" w14:textId="77777777" w:rsidR="00EC6745" w:rsidRPr="00C607D4" w:rsidRDefault="00EC6745" w:rsidP="00CE2177">
      <w:pPr>
        <w:pStyle w:val="Ttulo"/>
        <w:jc w:val="both"/>
        <w:rPr>
          <w:rFonts w:cs="Arial"/>
          <w:b w:val="0"/>
          <w:color w:val="000000"/>
          <w:sz w:val="24"/>
          <w:szCs w:val="24"/>
          <w:lang w:val="pt-BR"/>
        </w:rPr>
      </w:pPr>
    </w:p>
    <w:p w14:paraId="7CA053D9" w14:textId="77777777" w:rsidR="008D58C9" w:rsidRPr="00C607D4" w:rsidRDefault="008D58C9" w:rsidP="00C71C86">
      <w:pPr>
        <w:pStyle w:val="Ttulo"/>
        <w:jc w:val="both"/>
        <w:rPr>
          <w:rFonts w:cs="Arial"/>
          <w:b w:val="0"/>
          <w:color w:val="000000"/>
          <w:sz w:val="24"/>
          <w:szCs w:val="24"/>
          <w:lang w:val="pt-BR"/>
        </w:rPr>
      </w:pPr>
      <w:r w:rsidRPr="00C607D4">
        <w:rPr>
          <w:rFonts w:cs="Arial"/>
          <w:b w:val="0"/>
          <w:color w:val="000000"/>
          <w:sz w:val="24"/>
          <w:szCs w:val="24"/>
        </w:rPr>
        <w:t>4.2.1. A petição de impugnação deverá ser acompanhada dos seguintes documentos:</w:t>
      </w:r>
    </w:p>
    <w:p w14:paraId="2DBD9D5A" w14:textId="77777777" w:rsidR="00EC6745" w:rsidRPr="00C607D4" w:rsidRDefault="00EC6745" w:rsidP="00C71C86">
      <w:pPr>
        <w:pStyle w:val="Ttulo"/>
        <w:jc w:val="both"/>
        <w:rPr>
          <w:rFonts w:cs="Arial"/>
          <w:sz w:val="24"/>
          <w:szCs w:val="24"/>
          <w:lang w:val="pt-BR"/>
        </w:rPr>
      </w:pPr>
    </w:p>
    <w:p w14:paraId="5E4A405D" w14:textId="77777777" w:rsidR="008D58C9" w:rsidRPr="00C607D4" w:rsidRDefault="008D58C9" w:rsidP="00C71C86">
      <w:pPr>
        <w:pStyle w:val="Ttulo"/>
        <w:jc w:val="both"/>
        <w:rPr>
          <w:rFonts w:cs="Arial"/>
          <w:b w:val="0"/>
          <w:color w:val="000000"/>
          <w:sz w:val="24"/>
          <w:szCs w:val="24"/>
          <w:lang w:val="pt-BR"/>
        </w:rPr>
      </w:pPr>
      <w:r w:rsidRPr="00C607D4">
        <w:rPr>
          <w:rFonts w:cs="Arial"/>
          <w:b w:val="0"/>
          <w:color w:val="000000"/>
          <w:sz w:val="24"/>
          <w:szCs w:val="24"/>
        </w:rPr>
        <w:t xml:space="preserve">a) Cópia de CPF ou RG, em se tratando de Pessoa Física ou CNPJ, e se tratando de Pessoa Jurídica, </w:t>
      </w:r>
      <w:r w:rsidRPr="00C607D4">
        <w:rPr>
          <w:rFonts w:cs="Arial"/>
          <w:color w:val="000000"/>
          <w:sz w:val="24"/>
          <w:szCs w:val="24"/>
        </w:rPr>
        <w:t>devendo informar o e-mail e o telefone para contato</w:t>
      </w:r>
      <w:r w:rsidRPr="00C607D4">
        <w:rPr>
          <w:rFonts w:cs="Arial"/>
          <w:b w:val="0"/>
          <w:color w:val="000000"/>
          <w:sz w:val="24"/>
          <w:szCs w:val="24"/>
        </w:rPr>
        <w:t>;</w:t>
      </w:r>
    </w:p>
    <w:p w14:paraId="6194123D" w14:textId="77777777" w:rsidR="00EC6745" w:rsidRPr="00C607D4" w:rsidRDefault="00EC6745" w:rsidP="00C71C86">
      <w:pPr>
        <w:pStyle w:val="Ttulo"/>
        <w:jc w:val="both"/>
        <w:rPr>
          <w:rFonts w:cs="Arial"/>
          <w:sz w:val="24"/>
          <w:szCs w:val="24"/>
          <w:lang w:val="pt-BR"/>
        </w:rPr>
      </w:pPr>
    </w:p>
    <w:p w14:paraId="088CA1EE" w14:textId="77777777" w:rsidR="008D58C9" w:rsidRPr="00C607D4" w:rsidRDefault="008D58C9" w:rsidP="00C71C86">
      <w:pPr>
        <w:pStyle w:val="Ttulo"/>
        <w:jc w:val="both"/>
        <w:rPr>
          <w:rFonts w:cs="Arial"/>
          <w:b w:val="0"/>
          <w:color w:val="000000"/>
          <w:sz w:val="24"/>
          <w:szCs w:val="24"/>
          <w:lang w:val="pt-BR"/>
        </w:rPr>
      </w:pPr>
      <w:r w:rsidRPr="00C607D4">
        <w:rPr>
          <w:rFonts w:cs="Arial"/>
          <w:b w:val="0"/>
          <w:color w:val="000000"/>
          <w:sz w:val="24"/>
          <w:szCs w:val="24"/>
        </w:rPr>
        <w:t>b) Procuração por instrumento público ou particular (quando for o caso);</w:t>
      </w:r>
    </w:p>
    <w:p w14:paraId="162CCCEE" w14:textId="77777777" w:rsidR="00EC6745" w:rsidRPr="00C607D4" w:rsidRDefault="00EC6745" w:rsidP="00C71C86">
      <w:pPr>
        <w:pStyle w:val="Ttulo"/>
        <w:jc w:val="both"/>
        <w:rPr>
          <w:rFonts w:cs="Arial"/>
          <w:sz w:val="24"/>
          <w:szCs w:val="24"/>
          <w:lang w:val="pt-BR"/>
        </w:rPr>
      </w:pPr>
    </w:p>
    <w:p w14:paraId="4FBE730B" w14:textId="77777777" w:rsidR="008D58C9" w:rsidRPr="00C607D4" w:rsidRDefault="008D58C9" w:rsidP="00C71C86">
      <w:pPr>
        <w:pStyle w:val="Ttulo"/>
        <w:jc w:val="both"/>
        <w:rPr>
          <w:rFonts w:cs="Arial"/>
          <w:b w:val="0"/>
          <w:color w:val="000000"/>
          <w:sz w:val="24"/>
          <w:szCs w:val="24"/>
          <w:lang w:val="pt-BR"/>
        </w:rPr>
      </w:pPr>
      <w:r w:rsidRPr="00C607D4">
        <w:rPr>
          <w:rFonts w:cs="Arial"/>
          <w:b w:val="0"/>
          <w:color w:val="000000"/>
          <w:sz w:val="24"/>
          <w:szCs w:val="24"/>
        </w:rPr>
        <w:t>c) Ato de criação (Ato constitutivo, estatuto ou contrato social em vigor), em se tratando de Pessoa Jurídica.</w:t>
      </w:r>
    </w:p>
    <w:p w14:paraId="585049C2" w14:textId="77777777" w:rsidR="00EC6745" w:rsidRPr="00C607D4" w:rsidRDefault="00EC6745" w:rsidP="00C71C86">
      <w:pPr>
        <w:pStyle w:val="Ttulo"/>
        <w:jc w:val="both"/>
        <w:rPr>
          <w:rFonts w:cs="Arial"/>
          <w:sz w:val="24"/>
          <w:szCs w:val="24"/>
          <w:lang w:val="pt-BR"/>
        </w:rPr>
      </w:pPr>
    </w:p>
    <w:p w14:paraId="1B2A6C5F"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 xml:space="preserve">4.3. Caberá à Pregoeira e sua equipe de apoio, bem como responsáveis pela elaboração do Termo de </w:t>
      </w:r>
      <w:r w:rsidR="003A0DB1" w:rsidRPr="00C607D4">
        <w:rPr>
          <w:rFonts w:cs="Arial"/>
          <w:b w:val="0"/>
          <w:color w:val="000000"/>
          <w:sz w:val="24"/>
          <w:szCs w:val="24"/>
        </w:rPr>
        <w:t>Referência</w:t>
      </w:r>
      <w:r w:rsidRPr="00C607D4">
        <w:rPr>
          <w:rFonts w:cs="Arial"/>
          <w:b w:val="0"/>
          <w:color w:val="000000"/>
          <w:sz w:val="24"/>
          <w:szCs w:val="24"/>
        </w:rPr>
        <w:t>/Projeto Básico decidir sobre a impugnação ou prestar esclarecimentos, no prazo de até 03 (três) dias úteis contados do recebimento da impugnação, limitado ao último dia útil anterior à data da abertura do certame.</w:t>
      </w:r>
    </w:p>
    <w:p w14:paraId="458C4AA2" w14:textId="77777777" w:rsidR="00C71C86" w:rsidRPr="00C607D4" w:rsidRDefault="00C71C86" w:rsidP="00C71C86">
      <w:pPr>
        <w:pStyle w:val="Ttulo"/>
        <w:jc w:val="both"/>
        <w:rPr>
          <w:rFonts w:cs="Arial"/>
          <w:sz w:val="24"/>
          <w:szCs w:val="24"/>
        </w:rPr>
      </w:pPr>
    </w:p>
    <w:p w14:paraId="321805B0"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4.4. Acolhida a petição contra o ato convocatório, será designada nova data para a realização do certame.</w:t>
      </w:r>
    </w:p>
    <w:p w14:paraId="5E9F0CCC" w14:textId="77777777" w:rsidR="00C71C86" w:rsidRPr="00C607D4" w:rsidRDefault="00C71C86" w:rsidP="00C71C86">
      <w:pPr>
        <w:pStyle w:val="Ttulo"/>
        <w:jc w:val="both"/>
        <w:rPr>
          <w:rFonts w:cs="Arial"/>
          <w:sz w:val="24"/>
          <w:szCs w:val="24"/>
        </w:rPr>
      </w:pPr>
    </w:p>
    <w:p w14:paraId="16BAE27A"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4.5. Os esclarecimentos e/ou impugnações não suspendem os prazos previstos no certame.</w:t>
      </w:r>
    </w:p>
    <w:p w14:paraId="1A8F192C" w14:textId="77777777" w:rsidR="00C71C86" w:rsidRPr="00C607D4" w:rsidRDefault="00C71C86" w:rsidP="00C71C86">
      <w:pPr>
        <w:pStyle w:val="Ttulo"/>
        <w:jc w:val="both"/>
        <w:rPr>
          <w:rFonts w:cs="Arial"/>
          <w:sz w:val="24"/>
          <w:szCs w:val="24"/>
        </w:rPr>
      </w:pPr>
    </w:p>
    <w:p w14:paraId="7EC55EF5"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4.6. A concessão de efeito suspensivo à impugnação é medida que pode ser adotada pela Pregoeira, conforme o caso, e será justificada nos autos do processo licitatório.</w:t>
      </w:r>
    </w:p>
    <w:p w14:paraId="74D8E31F" w14:textId="77777777" w:rsidR="00C71C86" w:rsidRPr="00C607D4" w:rsidRDefault="00C71C86" w:rsidP="00C71C86">
      <w:pPr>
        <w:pStyle w:val="Ttulo"/>
        <w:jc w:val="both"/>
        <w:rPr>
          <w:rFonts w:cs="Arial"/>
          <w:sz w:val="24"/>
          <w:szCs w:val="24"/>
        </w:rPr>
      </w:pPr>
    </w:p>
    <w:p w14:paraId="3F8E21DC"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 xml:space="preserve">4.7. A impugnação feita tempestivamente pela licitante não a impedirá de participar do processo licitatório ao menos até o trânsito em julgado da decisão a ela pertinente. </w:t>
      </w:r>
    </w:p>
    <w:p w14:paraId="4AB5C9AA" w14:textId="77777777" w:rsidR="00C71C86" w:rsidRPr="00C607D4" w:rsidRDefault="00C71C86" w:rsidP="00C71C86">
      <w:pPr>
        <w:pStyle w:val="Ttulo"/>
        <w:jc w:val="both"/>
        <w:rPr>
          <w:rFonts w:cs="Arial"/>
          <w:sz w:val="24"/>
          <w:szCs w:val="24"/>
        </w:rPr>
      </w:pPr>
    </w:p>
    <w:p w14:paraId="3B06694E"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4.8. As respostas aos pedidos de esclarecimentos serão divulgadas pelo sítio oficial do Município e Sistema de Compras do Governo Federal (</w:t>
      </w:r>
      <w:r w:rsidRPr="00C607D4">
        <w:rPr>
          <w:rFonts w:cs="Arial"/>
          <w:b w:val="0"/>
          <w:i/>
          <w:iCs/>
          <w:color w:val="000000"/>
          <w:sz w:val="24"/>
          <w:szCs w:val="24"/>
        </w:rPr>
        <w:t>www.gov.br/compras</w:t>
      </w:r>
      <w:r w:rsidRPr="00C607D4">
        <w:rPr>
          <w:rFonts w:cs="Arial"/>
          <w:b w:val="0"/>
          <w:color w:val="000000"/>
          <w:sz w:val="24"/>
          <w:szCs w:val="24"/>
        </w:rPr>
        <w:t>) e vincularão os participantes e a Administração Municipal.</w:t>
      </w:r>
    </w:p>
    <w:p w14:paraId="0002BA6B" w14:textId="77777777" w:rsidR="00C71C86" w:rsidRPr="00C607D4" w:rsidRDefault="00C71C86" w:rsidP="00C71C86">
      <w:pPr>
        <w:pStyle w:val="Ttulo"/>
        <w:jc w:val="both"/>
        <w:rPr>
          <w:rFonts w:cs="Arial"/>
          <w:sz w:val="24"/>
          <w:szCs w:val="24"/>
        </w:rPr>
      </w:pPr>
    </w:p>
    <w:p w14:paraId="03B64FA0" w14:textId="77777777" w:rsidR="008D58C9" w:rsidRDefault="008D58C9" w:rsidP="00C71C86">
      <w:pPr>
        <w:pStyle w:val="Ttulo"/>
        <w:jc w:val="both"/>
        <w:rPr>
          <w:rFonts w:cs="Arial"/>
          <w:b w:val="0"/>
          <w:color w:val="000000"/>
          <w:sz w:val="24"/>
          <w:szCs w:val="24"/>
        </w:rPr>
      </w:pPr>
      <w:r w:rsidRPr="00C607D4">
        <w:rPr>
          <w:rFonts w:cs="Arial"/>
          <w:b w:val="0"/>
          <w:color w:val="000000"/>
          <w:sz w:val="24"/>
          <w:szCs w:val="24"/>
        </w:rPr>
        <w:t>4.9. Não serão conhecidas as impugnações/esclarecimentos interpostos após os respectivos prazos legais.</w:t>
      </w:r>
    </w:p>
    <w:p w14:paraId="04195BD0" w14:textId="77777777" w:rsidR="00C71C86" w:rsidRPr="00C607D4" w:rsidRDefault="00C71C86" w:rsidP="00C71C86">
      <w:pPr>
        <w:pStyle w:val="Ttulo"/>
        <w:jc w:val="both"/>
        <w:rPr>
          <w:rFonts w:cs="Arial"/>
          <w:sz w:val="24"/>
          <w:szCs w:val="24"/>
        </w:rPr>
      </w:pPr>
    </w:p>
    <w:p w14:paraId="5BE3DBBA" w14:textId="77777777" w:rsidR="003A0DB1" w:rsidRDefault="008D58C9" w:rsidP="00C71C86">
      <w:pPr>
        <w:pStyle w:val="Ttulo"/>
        <w:jc w:val="both"/>
        <w:rPr>
          <w:rFonts w:cs="Arial"/>
          <w:b w:val="0"/>
          <w:color w:val="000000"/>
          <w:sz w:val="24"/>
          <w:szCs w:val="24"/>
        </w:rPr>
      </w:pPr>
      <w:r w:rsidRPr="00C607D4">
        <w:rPr>
          <w:rFonts w:cs="Arial"/>
          <w:b w:val="0"/>
          <w:color w:val="000000"/>
          <w:sz w:val="24"/>
          <w:szCs w:val="24"/>
        </w:rPr>
        <w:t>4.10. A entrega da proposta, sem que tenha sido tempestivamente impugnado o presente Edital, implicará na plena aceitação por parte das empresas interessadas, das condições nele estabelecidas.</w:t>
      </w:r>
    </w:p>
    <w:p w14:paraId="4F7152E8" w14:textId="77777777" w:rsidR="00C71C86" w:rsidRPr="00C607D4" w:rsidRDefault="00C71C86" w:rsidP="00C71C86">
      <w:pPr>
        <w:pStyle w:val="Ttulo"/>
        <w:jc w:val="both"/>
        <w:rPr>
          <w:rFonts w:cs="Arial"/>
          <w:b w:val="0"/>
          <w:color w:val="000000"/>
          <w:sz w:val="24"/>
          <w:szCs w:val="24"/>
          <w:lang w:val="pt-BR"/>
        </w:rPr>
      </w:pPr>
    </w:p>
    <w:bookmarkEnd w:id="2"/>
    <w:p w14:paraId="49867FB9" w14:textId="77777777" w:rsidR="008D58C9" w:rsidRPr="00C607D4" w:rsidRDefault="008D58C9" w:rsidP="00C71C86">
      <w:pPr>
        <w:shd w:val="clear" w:color="auto" w:fill="D9E2F3"/>
        <w:jc w:val="both"/>
        <w:rPr>
          <w:rFonts w:ascii="Arial" w:hAnsi="Arial" w:cs="Arial"/>
          <w:sz w:val="24"/>
          <w:szCs w:val="24"/>
        </w:rPr>
      </w:pPr>
      <w:r w:rsidRPr="00C607D4">
        <w:rPr>
          <w:rFonts w:ascii="Arial" w:hAnsi="Arial" w:cs="Arial"/>
          <w:b/>
          <w:color w:val="000000"/>
          <w:sz w:val="24"/>
          <w:szCs w:val="24"/>
        </w:rPr>
        <w:t xml:space="preserve">5. DO CREDENCIAMENTO </w:t>
      </w:r>
    </w:p>
    <w:p w14:paraId="47DEB632" w14:textId="77777777" w:rsidR="00C71C86" w:rsidRDefault="00C71C86" w:rsidP="00C71C86">
      <w:pPr>
        <w:jc w:val="both"/>
        <w:rPr>
          <w:rFonts w:ascii="Arial" w:hAnsi="Arial" w:cs="Arial"/>
          <w:bCs/>
          <w:color w:val="000000"/>
          <w:sz w:val="24"/>
          <w:szCs w:val="24"/>
        </w:rPr>
      </w:pPr>
    </w:p>
    <w:p w14:paraId="46007BC6" w14:textId="77777777" w:rsidR="008D58C9" w:rsidRPr="00C607D4" w:rsidRDefault="008D58C9" w:rsidP="00C71C86">
      <w:pPr>
        <w:jc w:val="both"/>
        <w:rPr>
          <w:rFonts w:ascii="Arial" w:hAnsi="Arial" w:cs="Arial"/>
          <w:sz w:val="24"/>
          <w:szCs w:val="24"/>
        </w:rPr>
      </w:pPr>
      <w:r w:rsidRPr="00C607D4">
        <w:rPr>
          <w:rFonts w:ascii="Arial" w:hAnsi="Arial" w:cs="Arial"/>
          <w:bCs/>
          <w:color w:val="000000"/>
          <w:sz w:val="24"/>
          <w:szCs w:val="24"/>
        </w:rPr>
        <w:t>5.1. O Credenciamento é o nível básico do registro cadastral no SICAF, que permite a participação dos interessados na modalidade licitatória, em sua forma eletrônica.</w:t>
      </w:r>
    </w:p>
    <w:p w14:paraId="1B992C14" w14:textId="77777777" w:rsidR="00C71C86" w:rsidRDefault="00C71C86" w:rsidP="00C71C86">
      <w:pPr>
        <w:jc w:val="both"/>
        <w:rPr>
          <w:rFonts w:ascii="Arial" w:hAnsi="Arial" w:cs="Arial"/>
          <w:bCs/>
          <w:color w:val="000000"/>
          <w:sz w:val="24"/>
          <w:szCs w:val="24"/>
        </w:rPr>
      </w:pPr>
    </w:p>
    <w:p w14:paraId="5E3CCA3D" w14:textId="77777777" w:rsidR="008D58C9" w:rsidRPr="00C607D4" w:rsidRDefault="008D58C9" w:rsidP="00C71C86">
      <w:pPr>
        <w:jc w:val="both"/>
        <w:rPr>
          <w:rFonts w:ascii="Arial" w:hAnsi="Arial" w:cs="Arial"/>
          <w:sz w:val="24"/>
          <w:szCs w:val="24"/>
        </w:rPr>
      </w:pPr>
      <w:r w:rsidRPr="00C607D4">
        <w:rPr>
          <w:rFonts w:ascii="Arial" w:hAnsi="Arial" w:cs="Arial"/>
          <w:bCs/>
          <w:color w:val="000000"/>
          <w:sz w:val="24"/>
          <w:szCs w:val="24"/>
        </w:rPr>
        <w:t xml:space="preserve">5.2. O cadastro no SICAF deverá ser feito no Portal de Compras do Governo Federal, no sítio </w:t>
      </w:r>
      <w:r w:rsidRPr="00C607D4">
        <w:rPr>
          <w:rFonts w:ascii="Arial" w:hAnsi="Arial" w:cs="Arial"/>
          <w:bCs/>
          <w:i/>
          <w:iCs/>
          <w:color w:val="000000"/>
          <w:sz w:val="24"/>
          <w:szCs w:val="24"/>
          <w:u w:val="single"/>
        </w:rPr>
        <w:t>www.comprasgovernamentais.gov.br</w:t>
      </w:r>
      <w:r w:rsidRPr="00C607D4">
        <w:rPr>
          <w:rFonts w:ascii="Arial" w:hAnsi="Arial" w:cs="Arial"/>
          <w:bCs/>
          <w:color w:val="000000"/>
          <w:sz w:val="24"/>
          <w:szCs w:val="24"/>
        </w:rPr>
        <w:t>, por meio de certificado digital conferido pela Infraestrutura de Chaves Públicas Brasileira – ICP - Brasil.</w:t>
      </w:r>
    </w:p>
    <w:p w14:paraId="5D27713B" w14:textId="77777777" w:rsidR="00C71C86" w:rsidRDefault="00C71C86" w:rsidP="00C71C86">
      <w:pPr>
        <w:jc w:val="both"/>
        <w:rPr>
          <w:rFonts w:ascii="Arial" w:hAnsi="Arial" w:cs="Arial"/>
          <w:bCs/>
          <w:color w:val="000000"/>
          <w:sz w:val="24"/>
          <w:szCs w:val="24"/>
        </w:rPr>
      </w:pPr>
    </w:p>
    <w:p w14:paraId="4D2FD3ED" w14:textId="77777777" w:rsidR="008D58C9" w:rsidRPr="00C607D4" w:rsidRDefault="008D58C9" w:rsidP="00C71C86">
      <w:pPr>
        <w:jc w:val="both"/>
        <w:rPr>
          <w:rFonts w:ascii="Arial" w:hAnsi="Arial" w:cs="Arial"/>
          <w:sz w:val="24"/>
          <w:szCs w:val="24"/>
        </w:rPr>
      </w:pPr>
      <w:r w:rsidRPr="00C607D4">
        <w:rPr>
          <w:rFonts w:ascii="Arial" w:hAnsi="Arial" w:cs="Arial"/>
          <w:bCs/>
          <w:color w:val="000000"/>
          <w:sz w:val="24"/>
          <w:szCs w:val="24"/>
        </w:rPr>
        <w:t>5.3. O credenciamento junto ao provedor do sistema implica a responsabilidade do licitante ou de seu representante legal e a presunção de sua capacidade técnica para realização das transações inerentes a este Pregão Eletrônico.</w:t>
      </w:r>
    </w:p>
    <w:p w14:paraId="3EE20FBA" w14:textId="77777777" w:rsidR="008D58C9" w:rsidRPr="00C607D4" w:rsidRDefault="008D58C9" w:rsidP="00C607D4">
      <w:pPr>
        <w:spacing w:before="120" w:after="120"/>
        <w:jc w:val="both"/>
        <w:rPr>
          <w:rFonts w:ascii="Arial" w:hAnsi="Arial" w:cs="Arial"/>
          <w:sz w:val="24"/>
          <w:szCs w:val="24"/>
        </w:rPr>
      </w:pPr>
      <w:r w:rsidRPr="00C607D4">
        <w:rPr>
          <w:rFonts w:ascii="Arial" w:hAnsi="Arial" w:cs="Arial"/>
          <w:bCs/>
          <w:color w:val="000000"/>
          <w:sz w:val="24"/>
          <w:szCs w:val="24"/>
        </w:rPr>
        <w:t>5.4. O licitante se responsabiliza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1822A3E" w14:textId="77777777" w:rsidR="008D58C9" w:rsidRPr="00C607D4" w:rsidRDefault="008D58C9" w:rsidP="00C607D4">
      <w:pPr>
        <w:spacing w:before="120" w:after="120"/>
        <w:jc w:val="both"/>
        <w:rPr>
          <w:rFonts w:ascii="Arial" w:hAnsi="Arial" w:cs="Arial"/>
          <w:sz w:val="24"/>
          <w:szCs w:val="24"/>
        </w:rPr>
      </w:pPr>
      <w:bookmarkStart w:id="3" w:name="_Hlk167275054"/>
      <w:r w:rsidRPr="00C607D4">
        <w:rPr>
          <w:rFonts w:ascii="Arial" w:hAnsi="Arial" w:cs="Arial"/>
          <w:bCs/>
          <w:color w:val="000000"/>
          <w:sz w:val="24"/>
          <w:szCs w:val="24"/>
        </w:rPr>
        <w:t>5.5.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99B2D90" w14:textId="77777777" w:rsidR="008D58C9" w:rsidRPr="00C607D4" w:rsidRDefault="008D58C9" w:rsidP="00C607D4">
      <w:pPr>
        <w:spacing w:before="120" w:after="120"/>
        <w:jc w:val="both"/>
        <w:rPr>
          <w:rFonts w:ascii="Arial" w:hAnsi="Arial" w:cs="Arial"/>
          <w:sz w:val="24"/>
          <w:szCs w:val="24"/>
        </w:rPr>
      </w:pPr>
      <w:r w:rsidRPr="00C607D4">
        <w:rPr>
          <w:rFonts w:ascii="Arial" w:hAnsi="Arial" w:cs="Arial"/>
          <w:bCs/>
          <w:color w:val="000000"/>
          <w:sz w:val="24"/>
          <w:szCs w:val="24"/>
        </w:rPr>
        <w:t>5.6. A não observância do disposto no subitem anterior poderá ensejar desclassificação/inabilitação no momento da habilitação.</w:t>
      </w:r>
    </w:p>
    <w:bookmarkEnd w:id="3"/>
    <w:p w14:paraId="512FF17D" w14:textId="77777777" w:rsidR="008D58C9" w:rsidRPr="00C607D4" w:rsidRDefault="008D58C9" w:rsidP="00C607D4">
      <w:pPr>
        <w:pStyle w:val="PargrafodaLista2"/>
        <w:shd w:val="clear" w:color="auto" w:fill="D9E2F3"/>
        <w:spacing w:before="120" w:after="120" w:line="240" w:lineRule="auto"/>
        <w:ind w:left="0"/>
        <w:jc w:val="both"/>
        <w:rPr>
          <w:rFonts w:ascii="Arial" w:hAnsi="Arial" w:cs="Arial"/>
          <w:sz w:val="24"/>
          <w:szCs w:val="24"/>
        </w:rPr>
      </w:pPr>
      <w:r w:rsidRPr="00C607D4">
        <w:rPr>
          <w:rFonts w:ascii="Arial" w:hAnsi="Arial" w:cs="Arial"/>
          <w:b/>
          <w:bCs/>
          <w:color w:val="000000"/>
          <w:sz w:val="24"/>
          <w:szCs w:val="24"/>
        </w:rPr>
        <w:t xml:space="preserve">6. </w:t>
      </w:r>
      <w:r w:rsidRPr="00C607D4">
        <w:rPr>
          <w:rFonts w:ascii="Arial" w:hAnsi="Arial" w:cs="Arial"/>
          <w:b/>
          <w:color w:val="000000"/>
          <w:sz w:val="24"/>
          <w:szCs w:val="24"/>
        </w:rPr>
        <w:t>INFORMAÇÕES</w:t>
      </w:r>
    </w:p>
    <w:p w14:paraId="3750174F" w14:textId="77777777" w:rsidR="008D58C9" w:rsidRPr="00C607D4" w:rsidRDefault="008D58C9" w:rsidP="00C607D4">
      <w:pPr>
        <w:pStyle w:val="Ttulo20"/>
        <w:jc w:val="both"/>
        <w:rPr>
          <w:b w:val="0"/>
          <w:bCs w:val="0"/>
          <w:i/>
          <w:iCs/>
          <w:color w:val="000000"/>
          <w:sz w:val="24"/>
          <w:u w:val="none"/>
          <w:lang w:val="pt-BR"/>
        </w:rPr>
      </w:pPr>
      <w:r w:rsidRPr="00C607D4">
        <w:rPr>
          <w:b w:val="0"/>
          <w:color w:val="000000"/>
          <w:sz w:val="24"/>
          <w:u w:val="none"/>
          <w:lang w:val="pt-BR"/>
        </w:rPr>
        <w:t>6</w:t>
      </w:r>
      <w:r w:rsidRPr="00C607D4">
        <w:rPr>
          <w:b w:val="0"/>
          <w:color w:val="000000"/>
          <w:sz w:val="24"/>
          <w:u w:val="none"/>
        </w:rPr>
        <w:t>.1</w:t>
      </w:r>
      <w:r w:rsidRPr="00C607D4">
        <w:rPr>
          <w:b w:val="0"/>
          <w:color w:val="000000"/>
          <w:sz w:val="24"/>
          <w:u w:val="none"/>
          <w:lang w:val="pt-BR"/>
        </w:rPr>
        <w:t xml:space="preserve">. </w:t>
      </w:r>
      <w:r w:rsidRPr="00C607D4">
        <w:rPr>
          <w:b w:val="0"/>
          <w:color w:val="000000"/>
          <w:sz w:val="24"/>
          <w:u w:val="none"/>
        </w:rPr>
        <w:t xml:space="preserve">As informações administrativas relativas à presente licitação poderão ser obtidas junto </w:t>
      </w:r>
      <w:proofErr w:type="spellStart"/>
      <w:r w:rsidRPr="00C607D4">
        <w:rPr>
          <w:b w:val="0"/>
          <w:color w:val="000000"/>
          <w:sz w:val="24"/>
          <w:u w:val="none"/>
          <w:lang w:val="pt-BR"/>
        </w:rPr>
        <w:t>à</w:t>
      </w:r>
      <w:proofErr w:type="spellEnd"/>
      <w:r w:rsidRPr="00C607D4">
        <w:rPr>
          <w:b w:val="0"/>
          <w:color w:val="000000"/>
          <w:sz w:val="24"/>
          <w:u w:val="none"/>
        </w:rPr>
        <w:t xml:space="preserve"> </w:t>
      </w:r>
      <w:r w:rsidRPr="00C607D4">
        <w:rPr>
          <w:b w:val="0"/>
          <w:color w:val="000000"/>
          <w:sz w:val="24"/>
          <w:u w:val="none"/>
          <w:lang w:val="pt-BR"/>
        </w:rPr>
        <w:t>Pregoeira</w:t>
      </w:r>
      <w:r w:rsidRPr="00C607D4">
        <w:rPr>
          <w:b w:val="0"/>
          <w:bCs w:val="0"/>
          <w:color w:val="000000"/>
          <w:sz w:val="24"/>
          <w:u w:val="none"/>
        </w:rPr>
        <w:t xml:space="preserve">, na Sala de licitações, localizada no </w:t>
      </w:r>
      <w:r w:rsidR="008C6757" w:rsidRPr="00C607D4">
        <w:rPr>
          <w:b w:val="0"/>
          <w:bCs w:val="0"/>
          <w:color w:val="000000"/>
          <w:sz w:val="24"/>
          <w:u w:val="none"/>
          <w:lang w:val="pt-BR"/>
        </w:rPr>
        <w:t>primeiro</w:t>
      </w:r>
      <w:r w:rsidRPr="00C607D4">
        <w:rPr>
          <w:b w:val="0"/>
          <w:bCs w:val="0"/>
          <w:color w:val="000000"/>
          <w:sz w:val="24"/>
          <w:u w:val="none"/>
        </w:rPr>
        <w:t xml:space="preserve"> andar da sede da Prefeitura Municipal de </w:t>
      </w:r>
      <w:r w:rsidR="008C6757" w:rsidRPr="00C607D4">
        <w:rPr>
          <w:b w:val="0"/>
          <w:bCs w:val="0"/>
          <w:color w:val="000000"/>
          <w:sz w:val="24"/>
          <w:u w:val="none"/>
          <w:lang w:val="pt-BR"/>
        </w:rPr>
        <w:t>Itaguaçu -</w:t>
      </w:r>
      <w:r w:rsidRPr="00C607D4">
        <w:rPr>
          <w:b w:val="0"/>
          <w:bCs w:val="0"/>
          <w:color w:val="000000"/>
          <w:sz w:val="24"/>
          <w:u w:val="none"/>
        </w:rPr>
        <w:t xml:space="preserve"> ES, em dias úteis, de segunda-feira a sexta-feira das 07h</w:t>
      </w:r>
      <w:r w:rsidR="008C6757" w:rsidRPr="00C607D4">
        <w:rPr>
          <w:b w:val="0"/>
          <w:bCs w:val="0"/>
          <w:color w:val="000000"/>
          <w:sz w:val="24"/>
          <w:u w:val="none"/>
          <w:lang w:val="pt-BR"/>
        </w:rPr>
        <w:t>3</w:t>
      </w:r>
      <w:r w:rsidRPr="00C607D4">
        <w:rPr>
          <w:b w:val="0"/>
          <w:bCs w:val="0"/>
          <w:color w:val="000000"/>
          <w:sz w:val="24"/>
          <w:u w:val="none"/>
        </w:rPr>
        <w:t>0min às 16h</w:t>
      </w:r>
      <w:r w:rsidR="008C6757" w:rsidRPr="00C607D4">
        <w:rPr>
          <w:b w:val="0"/>
          <w:bCs w:val="0"/>
          <w:color w:val="000000"/>
          <w:sz w:val="24"/>
          <w:u w:val="none"/>
          <w:lang w:val="pt-BR"/>
        </w:rPr>
        <w:t>0</w:t>
      </w:r>
      <w:r w:rsidRPr="00C607D4">
        <w:rPr>
          <w:b w:val="0"/>
          <w:bCs w:val="0"/>
          <w:color w:val="000000"/>
          <w:sz w:val="24"/>
          <w:u w:val="none"/>
        </w:rPr>
        <w:t>0min, até o terceiro dia imediatamente anterior àquele marcado para a abertura do certame</w:t>
      </w:r>
      <w:r w:rsidRPr="00C607D4">
        <w:rPr>
          <w:b w:val="0"/>
          <w:bCs w:val="0"/>
          <w:color w:val="000000"/>
          <w:sz w:val="24"/>
          <w:u w:val="none"/>
          <w:lang w:val="pt-BR"/>
        </w:rPr>
        <w:t xml:space="preserve">, ou ainda através do </w:t>
      </w:r>
      <w:r w:rsidRPr="00C607D4">
        <w:rPr>
          <w:b w:val="0"/>
          <w:bCs w:val="0"/>
          <w:i/>
          <w:iCs/>
          <w:color w:val="000000"/>
          <w:sz w:val="24"/>
          <w:u w:val="none"/>
          <w:lang w:val="pt-BR"/>
        </w:rPr>
        <w:t>e-mail</w:t>
      </w:r>
      <w:r w:rsidRPr="00C607D4">
        <w:rPr>
          <w:b w:val="0"/>
          <w:bCs w:val="0"/>
          <w:color w:val="000000"/>
          <w:sz w:val="24"/>
          <w:u w:val="none"/>
          <w:lang w:val="pt-BR"/>
        </w:rPr>
        <w:t xml:space="preserve">: </w:t>
      </w:r>
      <w:r w:rsidRPr="00C607D4">
        <w:rPr>
          <w:b w:val="0"/>
          <w:bCs w:val="0"/>
          <w:i/>
          <w:iCs/>
          <w:color w:val="000000"/>
          <w:sz w:val="24"/>
          <w:u w:val="none"/>
          <w:lang w:val="pt-BR"/>
        </w:rPr>
        <w:t>licitacao@</w:t>
      </w:r>
      <w:r w:rsidR="008C6757" w:rsidRPr="00C607D4">
        <w:rPr>
          <w:b w:val="0"/>
          <w:bCs w:val="0"/>
          <w:i/>
          <w:iCs/>
          <w:color w:val="000000"/>
          <w:sz w:val="24"/>
          <w:u w:val="none"/>
          <w:lang w:val="pt-BR"/>
        </w:rPr>
        <w:t>itaguacu</w:t>
      </w:r>
      <w:r w:rsidRPr="00C607D4">
        <w:rPr>
          <w:b w:val="0"/>
          <w:bCs w:val="0"/>
          <w:i/>
          <w:iCs/>
          <w:color w:val="000000"/>
          <w:sz w:val="24"/>
          <w:u w:val="none"/>
          <w:lang w:val="pt-BR"/>
        </w:rPr>
        <w:t xml:space="preserve">.es.gov.br, ou telefone (27) </w:t>
      </w:r>
      <w:r w:rsidR="0041748E" w:rsidRPr="00C607D4">
        <w:rPr>
          <w:b w:val="0"/>
          <w:bCs w:val="0"/>
          <w:i/>
          <w:iCs/>
          <w:color w:val="000000"/>
          <w:sz w:val="24"/>
          <w:u w:val="none"/>
          <w:lang w:val="pt-BR"/>
        </w:rPr>
        <w:t>3191</w:t>
      </w:r>
      <w:r w:rsidR="008C6757" w:rsidRPr="00C607D4">
        <w:rPr>
          <w:b w:val="0"/>
          <w:bCs w:val="0"/>
          <w:i/>
          <w:iCs/>
          <w:color w:val="000000"/>
          <w:sz w:val="24"/>
          <w:u w:val="none"/>
          <w:lang w:val="pt-BR"/>
        </w:rPr>
        <w:t>-1</w:t>
      </w:r>
      <w:r w:rsidR="0041748E" w:rsidRPr="00C607D4">
        <w:rPr>
          <w:b w:val="0"/>
          <w:bCs w:val="0"/>
          <w:i/>
          <w:iCs/>
          <w:color w:val="000000"/>
          <w:sz w:val="24"/>
          <w:u w:val="none"/>
          <w:lang w:val="pt-BR"/>
        </w:rPr>
        <w:t>022</w:t>
      </w:r>
      <w:r w:rsidR="008C6757" w:rsidRPr="00C607D4">
        <w:rPr>
          <w:b w:val="0"/>
          <w:bCs w:val="0"/>
          <w:i/>
          <w:iCs/>
          <w:color w:val="000000"/>
          <w:sz w:val="24"/>
          <w:u w:val="none"/>
          <w:lang w:val="pt-BR"/>
        </w:rPr>
        <w:t>.</w:t>
      </w:r>
    </w:p>
    <w:p w14:paraId="169B15CE" w14:textId="77777777" w:rsidR="008C6757" w:rsidRPr="00C607D4" w:rsidRDefault="008C6757" w:rsidP="00C607D4">
      <w:pPr>
        <w:pStyle w:val="Corpodetexto"/>
        <w:rPr>
          <w:rFonts w:ascii="Arial" w:hAnsi="Arial" w:cs="Arial"/>
          <w:szCs w:val="24"/>
          <w:highlight w:val="red"/>
          <w:lang w:eastAsia="zh-CN"/>
        </w:rPr>
      </w:pPr>
    </w:p>
    <w:p w14:paraId="56A04D16" w14:textId="77777777" w:rsidR="008D58C9" w:rsidRPr="00C607D4" w:rsidRDefault="008D58C9" w:rsidP="00C607D4">
      <w:pPr>
        <w:pStyle w:val="Ttulo20"/>
        <w:shd w:val="clear" w:color="auto" w:fill="D9E2F3"/>
        <w:jc w:val="both"/>
        <w:rPr>
          <w:sz w:val="24"/>
        </w:rPr>
      </w:pPr>
      <w:r w:rsidRPr="00C607D4">
        <w:rPr>
          <w:bCs w:val="0"/>
          <w:color w:val="000000"/>
          <w:sz w:val="24"/>
          <w:u w:val="none"/>
          <w:lang w:val="pt-BR"/>
        </w:rPr>
        <w:t>7.</w:t>
      </w:r>
      <w:r w:rsidRPr="00C607D4">
        <w:rPr>
          <w:bCs w:val="0"/>
          <w:color w:val="000000"/>
          <w:sz w:val="24"/>
          <w:u w:val="none"/>
        </w:rPr>
        <w:t xml:space="preserve"> DA APRESENTAÇÃO DA PROPOSTA E DOS DOCUMENTOS DE HABILITAÇÃO</w:t>
      </w:r>
    </w:p>
    <w:p w14:paraId="5EBA293F"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7</w:t>
      </w:r>
      <w:r w:rsidRPr="00C607D4">
        <w:rPr>
          <w:b w:val="0"/>
          <w:bCs w:val="0"/>
          <w:color w:val="000000"/>
          <w:sz w:val="24"/>
          <w:u w:val="none"/>
        </w:rPr>
        <w:t>.1</w:t>
      </w:r>
      <w:r w:rsidRPr="00C607D4">
        <w:rPr>
          <w:color w:val="000000"/>
          <w:sz w:val="24"/>
          <w:u w:val="none"/>
          <w:lang w:val="pt-BR"/>
        </w:rPr>
        <w:t>.</w:t>
      </w:r>
      <w:r w:rsidRPr="00C607D4">
        <w:rPr>
          <w:color w:val="000000"/>
          <w:sz w:val="24"/>
          <w:u w:val="none"/>
        </w:rPr>
        <w:t xml:space="preserve"> </w:t>
      </w:r>
      <w:r w:rsidRPr="00C607D4">
        <w:rPr>
          <w:color w:val="000000"/>
          <w:sz w:val="24"/>
        </w:rPr>
        <w:t>Na presente licitação, a fase de habilitação sucederá as fases de apresentação de propostas e lances e de julgamento</w:t>
      </w:r>
    </w:p>
    <w:p w14:paraId="26CD3114" w14:textId="77777777" w:rsidR="008D58C9" w:rsidRPr="00C607D4" w:rsidRDefault="008D58C9" w:rsidP="00C607D4">
      <w:pPr>
        <w:pStyle w:val="Ttulo20"/>
        <w:spacing w:before="120" w:after="120"/>
        <w:jc w:val="both"/>
        <w:rPr>
          <w:sz w:val="24"/>
        </w:rPr>
      </w:pPr>
      <w:r w:rsidRPr="00C607D4">
        <w:rPr>
          <w:rFonts w:eastAsia="DengXian"/>
          <w:b w:val="0"/>
          <w:bCs w:val="0"/>
          <w:color w:val="000000"/>
          <w:sz w:val="24"/>
          <w:u w:val="none"/>
          <w:lang w:val="pt-BR"/>
        </w:rPr>
        <w:t xml:space="preserve">7.2. </w:t>
      </w:r>
      <w:bookmarkStart w:id="4" w:name="_Ref113886867"/>
      <w:r w:rsidRPr="00C607D4">
        <w:rPr>
          <w:b w:val="0"/>
          <w:bCs w:val="0"/>
          <w:sz w:val="24"/>
          <w:u w:val="none"/>
        </w:rPr>
        <w:t xml:space="preserve">Os licitantes encaminharão, exclusivamente por meio do sistema eletrônico, </w:t>
      </w:r>
      <w:r w:rsidRPr="00C607D4">
        <w:rPr>
          <w:sz w:val="24"/>
          <w:u w:val="none"/>
        </w:rPr>
        <w:t>a proposta com o preço, conforme o critério de julgamento adotado neste Edital, até a data e o horário estabelecidos para abertura da sessão pública.</w:t>
      </w:r>
      <w:bookmarkEnd w:id="4"/>
    </w:p>
    <w:p w14:paraId="28E081EB"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lastRenderedPageBreak/>
        <w:t>7</w:t>
      </w:r>
      <w:r w:rsidRPr="00C607D4">
        <w:rPr>
          <w:b w:val="0"/>
          <w:bCs w:val="0"/>
          <w:color w:val="000000"/>
          <w:sz w:val="24"/>
          <w:u w:val="none"/>
        </w:rPr>
        <w:t>.</w:t>
      </w:r>
      <w:r w:rsidRPr="00C607D4">
        <w:rPr>
          <w:b w:val="0"/>
          <w:bCs w:val="0"/>
          <w:color w:val="000000"/>
          <w:sz w:val="24"/>
          <w:u w:val="none"/>
          <w:lang w:val="pt-BR"/>
        </w:rPr>
        <w:t>2.1.</w:t>
      </w:r>
      <w:r w:rsidRPr="00C607D4">
        <w:rPr>
          <w:b w:val="0"/>
          <w:bCs w:val="0"/>
          <w:color w:val="000000"/>
          <w:sz w:val="24"/>
          <w:u w:val="none"/>
        </w:rPr>
        <w:t xml:space="preserve"> </w:t>
      </w:r>
      <w:bookmarkStart w:id="5" w:name="_Hlk167275173"/>
      <w:r w:rsidRPr="00C607D4">
        <w:rPr>
          <w:b w:val="0"/>
          <w:bCs w:val="0"/>
          <w:color w:val="000000"/>
          <w:sz w:val="24"/>
          <w:u w:val="none"/>
        </w:rPr>
        <w:t>O envio da proposta</w:t>
      </w:r>
      <w:r w:rsidRPr="00C607D4">
        <w:rPr>
          <w:b w:val="0"/>
          <w:bCs w:val="0"/>
          <w:color w:val="000000"/>
          <w:sz w:val="24"/>
          <w:u w:val="none"/>
          <w:lang w:val="pt-BR"/>
        </w:rPr>
        <w:t xml:space="preserve"> </w:t>
      </w:r>
      <w:r w:rsidRPr="00C607D4">
        <w:rPr>
          <w:b w:val="0"/>
          <w:bCs w:val="0"/>
          <w:color w:val="000000"/>
          <w:sz w:val="24"/>
          <w:u w:val="none"/>
        </w:rPr>
        <w:t>ocorrerá por meio de chave de acesso e senha</w:t>
      </w:r>
      <w:r w:rsidRPr="00C607D4">
        <w:rPr>
          <w:b w:val="0"/>
          <w:bCs w:val="0"/>
          <w:color w:val="000000"/>
          <w:sz w:val="24"/>
          <w:u w:val="none"/>
          <w:lang w:val="pt-BR"/>
        </w:rPr>
        <w:t xml:space="preserve"> de responsabilidade do representante legal da empresa proponente.</w:t>
      </w:r>
    </w:p>
    <w:bookmarkEnd w:id="5"/>
    <w:p w14:paraId="47E4C9F2"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7.3. No cadastramento da proposta inicial, o licitante declarará, em campo próprio do sistema, que:</w:t>
      </w:r>
    </w:p>
    <w:p w14:paraId="2F241DE2" w14:textId="77777777" w:rsidR="008D58C9" w:rsidRPr="00C607D4" w:rsidRDefault="008D58C9" w:rsidP="00C607D4">
      <w:pPr>
        <w:pStyle w:val="Corpodetexto"/>
        <w:spacing w:before="120" w:after="120"/>
        <w:rPr>
          <w:rFonts w:ascii="Arial" w:hAnsi="Arial" w:cs="Arial"/>
          <w:szCs w:val="24"/>
        </w:rPr>
      </w:pPr>
      <w:bookmarkStart w:id="6" w:name="_Hlk167275273"/>
      <w:r w:rsidRPr="00C607D4">
        <w:rPr>
          <w:rFonts w:ascii="Arial" w:hAnsi="Arial" w:cs="Arial"/>
          <w:szCs w:val="24"/>
        </w:rPr>
        <w:t>a)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79B4032"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b) não emprega menor de 18 anos em trabalho noturno, perigoso ou insalubre e não emprega menor de 16 anos, salvo menor, a partir de 14 anos, na condição de aprendiz, nos termos do artigo 7°, XXXIII, da Constituição;</w:t>
      </w:r>
    </w:p>
    <w:p w14:paraId="39FA7084"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c) não possui empregados executando trabalho degradante ou forçado, observando o disposto nos incisos III e IV do art. 1º e no inciso III do art. 5º da Constituição Federal;</w:t>
      </w:r>
    </w:p>
    <w:p w14:paraId="57BB5430"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d) cumpre as exigências de reserva de cargos para pessoa com deficiência e para reabilitado da Previdência Social, previstas em lei e em outras normas específicas.</w:t>
      </w:r>
    </w:p>
    <w:bookmarkEnd w:id="6"/>
    <w:p w14:paraId="4899A648" w14:textId="77777777" w:rsidR="008D58C9" w:rsidRPr="0061121F" w:rsidRDefault="008D58C9" w:rsidP="00C607D4">
      <w:pPr>
        <w:pStyle w:val="Corpodetexto"/>
        <w:spacing w:before="120" w:after="120"/>
        <w:rPr>
          <w:rFonts w:ascii="Arial" w:hAnsi="Arial" w:cs="Arial"/>
          <w:szCs w:val="24"/>
        </w:rPr>
      </w:pPr>
      <w:r w:rsidRPr="00C607D4">
        <w:rPr>
          <w:rFonts w:ascii="Arial" w:hAnsi="Arial" w:cs="Arial"/>
          <w:szCs w:val="24"/>
        </w:rPr>
        <w:t xml:space="preserve">7.3.1. O licitante organizado em cooperativa deverá declarar, ainda, em campo próprio do sistema eletrônico, que cumpre os requisitos estabelecidos no artigo 16 da Lei nº 14.133, </w:t>
      </w:r>
      <w:r w:rsidRPr="0061121F">
        <w:rPr>
          <w:rFonts w:ascii="Arial" w:hAnsi="Arial" w:cs="Arial"/>
          <w:szCs w:val="24"/>
        </w:rPr>
        <w:t>de 2021.</w:t>
      </w:r>
    </w:p>
    <w:p w14:paraId="498CE0C3" w14:textId="77777777" w:rsidR="008D58C9" w:rsidRPr="0061121F" w:rsidRDefault="008D58C9" w:rsidP="00C607D4">
      <w:pPr>
        <w:pStyle w:val="Corpodetexto"/>
        <w:spacing w:before="120" w:after="120"/>
        <w:rPr>
          <w:rFonts w:ascii="Arial" w:hAnsi="Arial" w:cs="Arial"/>
          <w:szCs w:val="24"/>
        </w:rPr>
      </w:pPr>
      <w:r w:rsidRPr="0061121F">
        <w:rPr>
          <w:rFonts w:ascii="Arial" w:hAnsi="Arial" w:cs="Arial"/>
          <w:szCs w:val="24"/>
        </w:rPr>
        <w:t xml:space="preserve">7.3.2. O fornecedor é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Pr="0061121F">
        <w:rPr>
          <w:rFonts w:ascii="Arial" w:hAnsi="Arial" w:cs="Arial"/>
          <w:szCs w:val="24"/>
        </w:rPr>
        <w:t>arts</w:t>
      </w:r>
      <w:proofErr w:type="spellEnd"/>
      <w:r w:rsidRPr="0061121F">
        <w:rPr>
          <w:rFonts w:ascii="Arial" w:hAnsi="Arial" w:cs="Arial"/>
          <w:szCs w:val="24"/>
        </w:rPr>
        <w:t>. 42 a 49, observado o disposto nos §§ 1º ao 3º do art. 4º, da Lei n.º 14.133, de 2021.</w:t>
      </w:r>
    </w:p>
    <w:p w14:paraId="3C97730E" w14:textId="77777777" w:rsidR="008D58C9" w:rsidRPr="00C607D4" w:rsidRDefault="008D58C9" w:rsidP="00C607D4">
      <w:pPr>
        <w:pStyle w:val="Corpodetexto"/>
        <w:spacing w:after="120"/>
        <w:rPr>
          <w:rFonts w:ascii="Arial" w:eastAsia="DengXian" w:hAnsi="Arial" w:cs="Arial"/>
          <w:szCs w:val="24"/>
          <w:lang w:eastAsia="zh-CN"/>
        </w:rPr>
      </w:pPr>
      <w:r w:rsidRPr="00C607D4">
        <w:rPr>
          <w:rFonts w:ascii="Arial" w:hAnsi="Arial" w:cs="Arial"/>
          <w:szCs w:val="24"/>
        </w:rPr>
        <w:t xml:space="preserve">7.3.2.1. </w:t>
      </w:r>
      <w:r w:rsidRPr="00C607D4">
        <w:rPr>
          <w:rFonts w:ascii="Arial" w:eastAsia="DengXian" w:hAnsi="Arial" w:cs="Arial"/>
          <w:szCs w:val="24"/>
          <w:lang w:eastAsia="zh-CN"/>
        </w:rPr>
        <w:t>A falsidade da declaração de enquadramento sujeitará o licitante às sanções previstas na Lei Federal nº 14.133/21, e neste Edital.</w:t>
      </w:r>
    </w:p>
    <w:p w14:paraId="1925AE3D" w14:textId="77777777" w:rsidR="008D58C9" w:rsidRPr="00C607D4" w:rsidRDefault="008D58C9" w:rsidP="00C607D4">
      <w:pPr>
        <w:pStyle w:val="Ttulo20"/>
        <w:spacing w:before="120" w:after="120"/>
        <w:jc w:val="both"/>
        <w:rPr>
          <w:sz w:val="24"/>
        </w:rPr>
      </w:pPr>
      <w:r w:rsidRPr="00C607D4">
        <w:rPr>
          <w:color w:val="000000"/>
          <w:sz w:val="24"/>
          <w:u w:val="none"/>
          <w:lang w:val="pt-BR"/>
        </w:rPr>
        <w:t xml:space="preserve">7.4. Além de assinalar </w:t>
      </w:r>
      <w:r w:rsidRPr="009448CD">
        <w:rPr>
          <w:color w:val="000000"/>
          <w:sz w:val="24"/>
          <w:u w:val="none"/>
          <w:lang w:val="pt-BR"/>
        </w:rPr>
        <w:t>em campo próprio do sistema as declarações que estão elencadas no item 7.3, 7.3.1 e 7.3.2 deste edital</w:t>
      </w:r>
      <w:r w:rsidRPr="00C607D4">
        <w:rPr>
          <w:color w:val="000000"/>
          <w:sz w:val="24"/>
          <w:u w:val="none"/>
          <w:lang w:val="pt-BR"/>
        </w:rPr>
        <w:t>, devem ser apresentadas juntamente com os documentos de habilitação a serem inseridos em campo próprio do sistema, conforme ANEXO III.</w:t>
      </w:r>
    </w:p>
    <w:p w14:paraId="559A1EF1" w14:textId="77777777" w:rsidR="008D58C9" w:rsidRDefault="00122130" w:rsidP="000D3A8D">
      <w:pPr>
        <w:pStyle w:val="Ttulo20"/>
        <w:jc w:val="both"/>
        <w:rPr>
          <w:b w:val="0"/>
          <w:bCs w:val="0"/>
          <w:color w:val="000000"/>
          <w:sz w:val="24"/>
          <w:u w:val="none"/>
          <w:lang w:val="pt-BR"/>
        </w:rPr>
      </w:pPr>
      <w:r w:rsidRPr="00C607D4">
        <w:rPr>
          <w:b w:val="0"/>
          <w:bCs w:val="0"/>
          <w:color w:val="000000"/>
          <w:sz w:val="24"/>
          <w:u w:val="none"/>
          <w:lang w:val="pt-BR"/>
        </w:rPr>
        <w:t>7.5</w:t>
      </w:r>
      <w:r w:rsidR="008D58C9" w:rsidRPr="00C607D4">
        <w:rPr>
          <w:b w:val="0"/>
          <w:bCs w:val="0"/>
          <w:color w:val="000000"/>
          <w:sz w:val="24"/>
          <w:u w:val="none"/>
          <w:lang w:val="pt-BR"/>
        </w:rPr>
        <w:t xml:space="preserve">. </w:t>
      </w:r>
      <w:r w:rsidR="008D58C9" w:rsidRPr="00C607D4">
        <w:rPr>
          <w:b w:val="0"/>
          <w:bCs w:val="0"/>
          <w:color w:val="000000"/>
          <w:sz w:val="24"/>
          <w:u w:val="none"/>
        </w:rPr>
        <w:t>Incumbirá ao licitante acompanhar as operações no sistema eletrônico durante a sessão pública d</w:t>
      </w:r>
      <w:r w:rsidR="008D58C9" w:rsidRPr="00C607D4">
        <w:rPr>
          <w:b w:val="0"/>
          <w:bCs w:val="0"/>
          <w:color w:val="000000"/>
          <w:sz w:val="24"/>
          <w:u w:val="none"/>
          <w:lang w:val="pt-BR"/>
        </w:rPr>
        <w:t>o PREGÃO ELETR</w:t>
      </w:r>
      <w:r w:rsidR="00C71C86">
        <w:rPr>
          <w:b w:val="0"/>
          <w:bCs w:val="0"/>
          <w:color w:val="000000"/>
          <w:sz w:val="24"/>
          <w:u w:val="none"/>
          <w:lang w:val="pt-BR"/>
        </w:rPr>
        <w:t>Ô</w:t>
      </w:r>
      <w:r w:rsidR="008D58C9" w:rsidRPr="00C607D4">
        <w:rPr>
          <w:b w:val="0"/>
          <w:bCs w:val="0"/>
          <w:color w:val="000000"/>
          <w:sz w:val="24"/>
          <w:u w:val="none"/>
          <w:lang w:val="pt-BR"/>
        </w:rPr>
        <w:t xml:space="preserve">NICO, </w:t>
      </w:r>
      <w:r w:rsidR="008D58C9" w:rsidRPr="00C607D4">
        <w:rPr>
          <w:b w:val="0"/>
          <w:bCs w:val="0"/>
          <w:color w:val="000000"/>
          <w:sz w:val="24"/>
          <w:u w:val="none"/>
        </w:rPr>
        <w:t>ficando responsável pelo ônus decorrente da perda de negócios, diante da inobservância de quaisquer mensagens emitidas pelo sistema ou de sua desconexão.</w:t>
      </w:r>
    </w:p>
    <w:p w14:paraId="14A1FA04" w14:textId="77777777" w:rsidR="000D3A8D" w:rsidRPr="000D3A8D" w:rsidRDefault="000D3A8D" w:rsidP="000D3A8D">
      <w:pPr>
        <w:pStyle w:val="Corpodetexto"/>
        <w:rPr>
          <w:lang w:val="pt-BR" w:eastAsia="zh-CN"/>
        </w:rPr>
      </w:pPr>
    </w:p>
    <w:p w14:paraId="25012599" w14:textId="77777777" w:rsidR="008D58C9" w:rsidRDefault="008D58C9" w:rsidP="000D3A8D">
      <w:pPr>
        <w:pStyle w:val="Ttulo20"/>
        <w:jc w:val="both"/>
        <w:rPr>
          <w:b w:val="0"/>
          <w:bCs w:val="0"/>
          <w:color w:val="000000"/>
          <w:sz w:val="24"/>
          <w:u w:val="none"/>
          <w:lang w:val="pt-BR"/>
        </w:rPr>
      </w:pPr>
      <w:r w:rsidRPr="00C607D4">
        <w:rPr>
          <w:b w:val="0"/>
          <w:bCs w:val="0"/>
          <w:color w:val="000000"/>
          <w:sz w:val="24"/>
          <w:u w:val="none"/>
          <w:lang w:val="pt-BR"/>
        </w:rPr>
        <w:lastRenderedPageBreak/>
        <w:t>7.</w:t>
      </w:r>
      <w:r w:rsidR="00122130" w:rsidRPr="00C607D4">
        <w:rPr>
          <w:b w:val="0"/>
          <w:bCs w:val="0"/>
          <w:color w:val="000000"/>
          <w:sz w:val="24"/>
          <w:u w:val="none"/>
          <w:lang w:val="pt-BR"/>
        </w:rPr>
        <w:t>6</w:t>
      </w:r>
      <w:r w:rsidRPr="00C607D4">
        <w:rPr>
          <w:b w:val="0"/>
          <w:bCs w:val="0"/>
          <w:color w:val="000000"/>
          <w:sz w:val="24"/>
          <w:u w:val="none"/>
          <w:lang w:val="pt-BR"/>
        </w:rPr>
        <w:t>. Os licitantes poderão retirar ou substituir a proposta até a abertura da sessão pública.</w:t>
      </w:r>
    </w:p>
    <w:p w14:paraId="380C36A0" w14:textId="77777777" w:rsidR="000D3A8D" w:rsidRPr="000D3A8D" w:rsidRDefault="000D3A8D" w:rsidP="000D3A8D">
      <w:pPr>
        <w:pStyle w:val="Corpodetexto"/>
        <w:rPr>
          <w:lang w:val="pt-BR" w:eastAsia="zh-CN"/>
        </w:rPr>
      </w:pPr>
    </w:p>
    <w:p w14:paraId="47985C03" w14:textId="77777777" w:rsidR="008D58C9" w:rsidRDefault="00122130" w:rsidP="000D3A8D">
      <w:pPr>
        <w:pStyle w:val="Corpodetexto"/>
        <w:rPr>
          <w:rFonts w:ascii="Arial" w:hAnsi="Arial" w:cs="Arial"/>
          <w:szCs w:val="24"/>
        </w:rPr>
      </w:pPr>
      <w:r w:rsidRPr="00C607D4">
        <w:rPr>
          <w:rFonts w:ascii="Arial" w:hAnsi="Arial" w:cs="Arial"/>
          <w:szCs w:val="24"/>
          <w:lang w:eastAsia="zh-CN"/>
        </w:rPr>
        <w:t>7.</w:t>
      </w:r>
      <w:r w:rsidRPr="00C607D4">
        <w:rPr>
          <w:rFonts w:ascii="Arial" w:hAnsi="Arial" w:cs="Arial"/>
          <w:szCs w:val="24"/>
          <w:lang w:val="pt-BR" w:eastAsia="zh-CN"/>
        </w:rPr>
        <w:t>7</w:t>
      </w:r>
      <w:r w:rsidR="008D58C9" w:rsidRPr="00C607D4">
        <w:rPr>
          <w:rFonts w:ascii="Arial" w:hAnsi="Arial" w:cs="Arial"/>
          <w:szCs w:val="24"/>
          <w:lang w:eastAsia="zh-CN"/>
        </w:rPr>
        <w:t xml:space="preserve">. </w:t>
      </w:r>
      <w:r w:rsidR="008D58C9" w:rsidRPr="00C607D4">
        <w:rPr>
          <w:rFonts w:ascii="Arial" w:hAnsi="Arial" w:cs="Arial"/>
          <w:szCs w:val="24"/>
        </w:rPr>
        <w:t>Não será estabelecida, nessa etapa do certame, ordem de classificação entre as propostas apresentadas, o que somente ocorrerá após a realização dos procedimentos de negociação e julgamento da proposta.</w:t>
      </w:r>
    </w:p>
    <w:p w14:paraId="3B0EA84C" w14:textId="77777777" w:rsidR="000D3A8D" w:rsidRPr="00C607D4" w:rsidRDefault="000D3A8D" w:rsidP="000D3A8D">
      <w:pPr>
        <w:pStyle w:val="Corpodetexto"/>
        <w:rPr>
          <w:rFonts w:ascii="Arial" w:hAnsi="Arial" w:cs="Arial"/>
          <w:szCs w:val="24"/>
        </w:rPr>
      </w:pPr>
    </w:p>
    <w:p w14:paraId="3C5B30D8" w14:textId="77777777" w:rsidR="008D58C9" w:rsidRDefault="00122130" w:rsidP="000D3A8D">
      <w:pPr>
        <w:pStyle w:val="Corpodetexto"/>
        <w:rPr>
          <w:rFonts w:ascii="Arial" w:hAnsi="Arial" w:cs="Arial"/>
          <w:szCs w:val="24"/>
          <w:lang w:eastAsia="zh-CN"/>
        </w:rPr>
      </w:pPr>
      <w:r w:rsidRPr="00C607D4">
        <w:rPr>
          <w:rFonts w:ascii="Arial" w:hAnsi="Arial" w:cs="Arial"/>
          <w:szCs w:val="24"/>
          <w:lang w:eastAsia="zh-CN"/>
        </w:rPr>
        <w:t>7.</w:t>
      </w:r>
      <w:r w:rsidRPr="00C607D4">
        <w:rPr>
          <w:rFonts w:ascii="Arial" w:hAnsi="Arial" w:cs="Arial"/>
          <w:szCs w:val="24"/>
          <w:lang w:val="pt-BR" w:eastAsia="zh-CN"/>
        </w:rPr>
        <w:t>8</w:t>
      </w:r>
      <w:r w:rsidR="008D58C9" w:rsidRPr="00C607D4">
        <w:rPr>
          <w:rFonts w:ascii="Arial" w:hAnsi="Arial" w:cs="Arial"/>
          <w:szCs w:val="24"/>
          <w:lang w:eastAsia="zh-CN"/>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116DA204" w14:textId="77777777" w:rsidR="000444B3" w:rsidRPr="00C607D4" w:rsidRDefault="000444B3" w:rsidP="000D3A8D">
      <w:pPr>
        <w:pStyle w:val="Corpodetexto"/>
        <w:rPr>
          <w:rFonts w:ascii="Arial" w:hAnsi="Arial" w:cs="Arial"/>
          <w:szCs w:val="24"/>
        </w:rPr>
      </w:pPr>
    </w:p>
    <w:p w14:paraId="35ED3B3C" w14:textId="77777777" w:rsidR="008D58C9" w:rsidRDefault="00122130" w:rsidP="000D3A8D">
      <w:pPr>
        <w:pStyle w:val="Corpodetexto"/>
        <w:rPr>
          <w:rFonts w:ascii="Arial" w:hAnsi="Arial" w:cs="Arial"/>
          <w:szCs w:val="24"/>
          <w:lang w:eastAsia="zh-CN"/>
        </w:rPr>
      </w:pPr>
      <w:r w:rsidRPr="00C607D4">
        <w:rPr>
          <w:rFonts w:ascii="Arial" w:hAnsi="Arial" w:cs="Arial"/>
          <w:szCs w:val="24"/>
          <w:lang w:eastAsia="zh-CN"/>
        </w:rPr>
        <w:t>7.</w:t>
      </w:r>
      <w:r w:rsidRPr="00C607D4">
        <w:rPr>
          <w:rFonts w:ascii="Arial" w:hAnsi="Arial" w:cs="Arial"/>
          <w:szCs w:val="24"/>
          <w:lang w:val="pt-BR" w:eastAsia="zh-CN"/>
        </w:rPr>
        <w:t>9</w:t>
      </w:r>
      <w:r w:rsidR="008D58C9" w:rsidRPr="00C607D4">
        <w:rPr>
          <w:rFonts w:ascii="Arial" w:hAnsi="Arial" w:cs="Arial"/>
          <w:szCs w:val="24"/>
          <w:lang w:eastAsia="zh-CN"/>
        </w:rPr>
        <w:t>. O licitante deverá comunicar imediatamente ao provedor do sistema qualquer acontecimento que possa comprometer o sigilo ou a segurança, para imediato bloqueio de acesso.</w:t>
      </w:r>
    </w:p>
    <w:p w14:paraId="69064715" w14:textId="77777777" w:rsidR="000444B3" w:rsidRPr="00C607D4" w:rsidRDefault="000444B3" w:rsidP="000D3A8D">
      <w:pPr>
        <w:pStyle w:val="Corpodetexto"/>
        <w:rPr>
          <w:rFonts w:ascii="Arial" w:hAnsi="Arial" w:cs="Arial"/>
          <w:szCs w:val="24"/>
        </w:rPr>
      </w:pPr>
    </w:p>
    <w:p w14:paraId="30E1EC1D" w14:textId="77777777" w:rsidR="008D58C9" w:rsidRDefault="00122130" w:rsidP="000D3A8D">
      <w:pPr>
        <w:pStyle w:val="Corpodetexto"/>
        <w:rPr>
          <w:rFonts w:ascii="Arial" w:hAnsi="Arial" w:cs="Arial"/>
          <w:szCs w:val="24"/>
        </w:rPr>
      </w:pPr>
      <w:r w:rsidRPr="00C607D4">
        <w:rPr>
          <w:rFonts w:ascii="Arial" w:hAnsi="Arial" w:cs="Arial"/>
          <w:szCs w:val="24"/>
          <w:lang w:eastAsia="zh-CN"/>
        </w:rPr>
        <w:t>7.</w:t>
      </w:r>
      <w:r w:rsidRPr="00C607D4">
        <w:rPr>
          <w:rFonts w:ascii="Arial" w:hAnsi="Arial" w:cs="Arial"/>
          <w:szCs w:val="24"/>
          <w:lang w:val="pt-BR" w:eastAsia="zh-CN"/>
        </w:rPr>
        <w:t>10</w:t>
      </w:r>
      <w:r w:rsidR="008D58C9" w:rsidRPr="00C607D4">
        <w:rPr>
          <w:rFonts w:ascii="Arial" w:hAnsi="Arial" w:cs="Arial"/>
          <w:szCs w:val="24"/>
          <w:lang w:eastAsia="zh-CN"/>
        </w:rPr>
        <w:t xml:space="preserve">. </w:t>
      </w:r>
      <w:r w:rsidR="008D58C9" w:rsidRPr="00C607D4">
        <w:rPr>
          <w:rFonts w:ascii="Arial" w:hAnsi="Arial" w:cs="Arial"/>
          <w:szCs w:val="24"/>
        </w:rPr>
        <w:t>Os documentos que compõem a proposta do licitante melhor classificado somente serão disponibilizados para avaliação da Pregoeira e para acesso público após o encerramento do envio de lances.</w:t>
      </w:r>
    </w:p>
    <w:p w14:paraId="662BD532" w14:textId="77777777" w:rsidR="000444B3" w:rsidRPr="00C607D4" w:rsidRDefault="000444B3" w:rsidP="000444B3">
      <w:pPr>
        <w:pStyle w:val="Corpodetexto"/>
        <w:rPr>
          <w:rFonts w:ascii="Arial" w:hAnsi="Arial" w:cs="Arial"/>
          <w:szCs w:val="24"/>
        </w:rPr>
      </w:pPr>
    </w:p>
    <w:p w14:paraId="3A9ED600" w14:textId="77777777" w:rsidR="008D58C9" w:rsidRPr="00C607D4" w:rsidRDefault="008D58C9" w:rsidP="000444B3">
      <w:pPr>
        <w:pStyle w:val="Ttulo20"/>
        <w:shd w:val="clear" w:color="auto" w:fill="D9E2F3"/>
        <w:jc w:val="both"/>
        <w:rPr>
          <w:sz w:val="24"/>
        </w:rPr>
      </w:pPr>
      <w:r w:rsidRPr="00C607D4">
        <w:rPr>
          <w:bCs w:val="0"/>
          <w:color w:val="000000"/>
          <w:sz w:val="24"/>
          <w:u w:val="none"/>
          <w:lang w:val="pt-BR"/>
        </w:rPr>
        <w:t>8.</w:t>
      </w:r>
      <w:r w:rsidRPr="00C607D4">
        <w:rPr>
          <w:bCs w:val="0"/>
          <w:color w:val="000000"/>
          <w:sz w:val="24"/>
          <w:u w:val="none"/>
        </w:rPr>
        <w:t xml:space="preserve"> D</w:t>
      </w:r>
      <w:r w:rsidRPr="00C607D4">
        <w:rPr>
          <w:bCs w:val="0"/>
          <w:color w:val="000000"/>
          <w:sz w:val="24"/>
          <w:u w:val="none"/>
          <w:lang w:val="pt-BR"/>
        </w:rPr>
        <w:t>O PREENCHIMENTO DA PROPOSTA</w:t>
      </w:r>
    </w:p>
    <w:p w14:paraId="7A849AFC"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8.1. O licitante deverá enviar sua proposta mediante o preenchimento, no sistema eletrônico, dos seguintes campos:</w:t>
      </w:r>
    </w:p>
    <w:p w14:paraId="4C3A9F58"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a) valor, conforme o caso, e em moeda corrente nacional;</w:t>
      </w:r>
    </w:p>
    <w:p w14:paraId="7FFFDF16"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b) quantidade cotada, que não poderá ser inferior ao máximo previsto para a contratação.</w:t>
      </w:r>
    </w:p>
    <w:p w14:paraId="161E5352"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8.1.1. Todas as especificações do objeto contidas na proposta vinculam o licitante.</w:t>
      </w:r>
    </w:p>
    <w:p w14:paraId="246F1BE0"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8.1.2. As empresas participantes devem respeitar os preços máximos estabelecidos neste edital e seus anexos, ao participarem desta licitação pública.</w:t>
      </w:r>
    </w:p>
    <w:p w14:paraId="558D24DC"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8.1.2.1. Nos valores propostos estarão inclusos todos os custos operacionais, encargos previdenciários, trabalhistas, tributários, comerciais e quaisquer outros que incidam direta ou indiretamente na execução do objeto.</w:t>
      </w:r>
    </w:p>
    <w:p w14:paraId="22CBE683"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8.1.3. Os preços ofertados, tanto na proposta inicial, quanto na etapa de lances, serão de exclusiva responsabilidade do licitante, não lhe assistindo o direito de pleitear qualquer alteração, sob alegação de erro, omissão ou qualquer outro pretexto.</w:t>
      </w:r>
    </w:p>
    <w:p w14:paraId="0356FA39"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 xml:space="preserve">8.1.4. Se o regime tributário da empresa implicar o recolhimento de tributos em percentuais variáveis, a cotação adequada será a que corresponde à média dos efetivos recolhimentos da empresa nos últimos doze meses. </w:t>
      </w:r>
    </w:p>
    <w:p w14:paraId="3ACA0CE3"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 xml:space="preserve">8.1.5. Independentemente do percentual de tributo inserido na planilha, no pagamento </w:t>
      </w:r>
      <w:r w:rsidRPr="00C607D4">
        <w:rPr>
          <w:rFonts w:ascii="Arial" w:hAnsi="Arial" w:cs="Arial"/>
          <w:szCs w:val="24"/>
        </w:rPr>
        <w:lastRenderedPageBreak/>
        <w:t>serão retidos na fonte os percentuais estabelecidos na legislação vigente.</w:t>
      </w:r>
    </w:p>
    <w:p w14:paraId="745D326F"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8.2.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664C197"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 xml:space="preserve">8.3. O prazo de validade da proposta não será inferior </w:t>
      </w:r>
      <w:bookmarkStart w:id="7" w:name="_Hlk167538255"/>
      <w:r w:rsidRPr="00C607D4">
        <w:rPr>
          <w:rFonts w:ascii="Arial" w:hAnsi="Arial" w:cs="Arial"/>
          <w:szCs w:val="24"/>
        </w:rPr>
        <w:t xml:space="preserve">a </w:t>
      </w:r>
      <w:r w:rsidR="003A0DB1" w:rsidRPr="00C607D4">
        <w:rPr>
          <w:rFonts w:ascii="Arial" w:hAnsi="Arial" w:cs="Arial"/>
          <w:b/>
          <w:bCs/>
          <w:szCs w:val="24"/>
        </w:rPr>
        <w:t>60 (sessenta)</w:t>
      </w:r>
      <w:r w:rsidRPr="00C607D4">
        <w:rPr>
          <w:rFonts w:ascii="Arial" w:hAnsi="Arial" w:cs="Arial"/>
          <w:b/>
          <w:bCs/>
          <w:szCs w:val="24"/>
        </w:rPr>
        <w:t xml:space="preserve"> dias</w:t>
      </w:r>
      <w:r w:rsidR="003A0DB1" w:rsidRPr="00C607D4">
        <w:rPr>
          <w:rFonts w:ascii="Arial" w:hAnsi="Arial" w:cs="Arial"/>
          <w:b/>
          <w:bCs/>
          <w:szCs w:val="24"/>
        </w:rPr>
        <w:t xml:space="preserve"> corridos</w:t>
      </w:r>
      <w:r w:rsidRPr="00C607D4">
        <w:rPr>
          <w:rFonts w:ascii="Arial" w:hAnsi="Arial" w:cs="Arial"/>
          <w:szCs w:val="24"/>
        </w:rPr>
        <w:t>, a contar da data de sua apresentação, podendo ser prorrogado</w:t>
      </w:r>
      <w:r w:rsidR="003A0DB1" w:rsidRPr="00C607D4">
        <w:rPr>
          <w:rFonts w:ascii="Arial" w:hAnsi="Arial" w:cs="Arial"/>
          <w:szCs w:val="24"/>
        </w:rPr>
        <w:t>, desde que justificado e aceito pelo adjudicatário.</w:t>
      </w:r>
    </w:p>
    <w:p w14:paraId="52637BAC" w14:textId="77777777" w:rsidR="008D58C9" w:rsidRPr="00C607D4" w:rsidRDefault="008D58C9" w:rsidP="00C607D4">
      <w:pPr>
        <w:pStyle w:val="Corpodetexto"/>
        <w:spacing w:before="120" w:after="120"/>
        <w:rPr>
          <w:rFonts w:ascii="Arial" w:hAnsi="Arial" w:cs="Arial"/>
          <w:b/>
          <w:bCs/>
          <w:szCs w:val="24"/>
        </w:rPr>
      </w:pPr>
      <w:bookmarkStart w:id="8" w:name="_Hlk167268425"/>
      <w:bookmarkEnd w:id="7"/>
      <w:r w:rsidRPr="00C607D4">
        <w:rPr>
          <w:rFonts w:ascii="Arial" w:hAnsi="Arial" w:cs="Arial"/>
          <w:szCs w:val="24"/>
        </w:rPr>
        <w:t xml:space="preserve">8.4. </w:t>
      </w:r>
      <w:r w:rsidRPr="00C607D4">
        <w:rPr>
          <w:rFonts w:ascii="Arial" w:hAnsi="Arial" w:cs="Arial"/>
          <w:b/>
          <w:bCs/>
          <w:szCs w:val="24"/>
        </w:rPr>
        <w:t>EM CASO DE EVENTUAL DIFERENÇA ENTRE A(S) ESPECIFICAÇÃO(ÕES) DO OBJETO DESCRITAS NO “SISTEMA DE COMPRAS DO GOVERNO FEDERAL (</w:t>
      </w:r>
      <w:r w:rsidRPr="00C71C86">
        <w:rPr>
          <w:rFonts w:ascii="Arial" w:hAnsi="Arial" w:cs="Arial"/>
          <w:b/>
          <w:bCs/>
          <w:szCs w:val="24"/>
        </w:rPr>
        <w:t>WWW.GOV.BR/COMPRAS</w:t>
      </w:r>
      <w:r w:rsidRPr="00C607D4">
        <w:rPr>
          <w:rFonts w:ascii="Arial" w:hAnsi="Arial" w:cs="Arial"/>
          <w:b/>
          <w:bCs/>
          <w:szCs w:val="24"/>
        </w:rPr>
        <w:t>)” E AS ESPECIFICAÇÕES CONSTANTES NESTE EDITAL DE PREGÃO ELETRÔNICO, PREVALECERÃO AS DO INSTRUMENTO CONVOCATÓRIO.</w:t>
      </w:r>
    </w:p>
    <w:bookmarkEnd w:id="8"/>
    <w:p w14:paraId="4D8C49B4" w14:textId="77777777" w:rsidR="008D58C9" w:rsidRPr="00C607D4" w:rsidRDefault="008D58C9" w:rsidP="000444B3">
      <w:pPr>
        <w:pStyle w:val="Corpodetexto"/>
        <w:rPr>
          <w:rFonts w:ascii="Arial" w:hAnsi="Arial" w:cs="Arial"/>
          <w:szCs w:val="24"/>
        </w:rPr>
      </w:pPr>
      <w:r w:rsidRPr="00C607D4">
        <w:rPr>
          <w:rFonts w:ascii="Arial" w:hAnsi="Arial" w:cs="Arial"/>
          <w:szCs w:val="24"/>
        </w:rPr>
        <w:t>8.5. O descumprimento das regras supramencionadas pela Administração por parte dos contratados pode ensejar a responsabilização,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w:t>
      </w:r>
    </w:p>
    <w:p w14:paraId="19F45E87" w14:textId="77777777" w:rsidR="008D58C9" w:rsidRPr="00C607D4" w:rsidRDefault="008D58C9" w:rsidP="000444B3">
      <w:pPr>
        <w:pStyle w:val="Corpodetexto"/>
        <w:rPr>
          <w:rFonts w:ascii="Arial" w:hAnsi="Arial" w:cs="Arial"/>
          <w:szCs w:val="24"/>
        </w:rPr>
      </w:pPr>
    </w:p>
    <w:p w14:paraId="4EDB163E" w14:textId="77777777" w:rsidR="008D58C9" w:rsidRPr="00C607D4" w:rsidRDefault="008D58C9" w:rsidP="000444B3">
      <w:pPr>
        <w:pStyle w:val="Ttulo20"/>
        <w:shd w:val="clear" w:color="auto" w:fill="D9E2F3"/>
        <w:jc w:val="both"/>
        <w:rPr>
          <w:bCs w:val="0"/>
          <w:color w:val="000000"/>
          <w:sz w:val="24"/>
          <w:u w:val="none"/>
          <w:lang w:val="pt-BR"/>
        </w:rPr>
      </w:pPr>
      <w:r w:rsidRPr="00C607D4">
        <w:rPr>
          <w:bCs w:val="0"/>
          <w:color w:val="000000"/>
          <w:sz w:val="24"/>
          <w:u w:val="none"/>
          <w:lang w:val="pt-BR"/>
        </w:rPr>
        <w:t>9.</w:t>
      </w:r>
      <w:r w:rsidRPr="00C607D4">
        <w:rPr>
          <w:bCs w:val="0"/>
          <w:color w:val="000000"/>
          <w:sz w:val="24"/>
          <w:u w:val="none"/>
        </w:rPr>
        <w:t xml:space="preserve"> DA ABERTURA DA SESSÃO, CLASSIFICAÇÃO DAS PROPOSTAS </w:t>
      </w:r>
    </w:p>
    <w:p w14:paraId="45F12104" w14:textId="77777777" w:rsidR="00EC6745" w:rsidRPr="00C607D4" w:rsidRDefault="00EC6745" w:rsidP="000444B3">
      <w:pPr>
        <w:pStyle w:val="Corpodetexto"/>
        <w:rPr>
          <w:rFonts w:ascii="Arial" w:hAnsi="Arial" w:cs="Arial"/>
          <w:szCs w:val="24"/>
          <w:lang w:val="pt-BR" w:eastAsia="zh-CN"/>
        </w:rPr>
      </w:pPr>
    </w:p>
    <w:p w14:paraId="4E8C5DC9"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 xml:space="preserve">9.1. </w:t>
      </w:r>
      <w:r w:rsidRPr="00C607D4">
        <w:rPr>
          <w:b w:val="0"/>
          <w:bCs w:val="0"/>
          <w:color w:val="000000"/>
          <w:sz w:val="24"/>
          <w:u w:val="none"/>
        </w:rPr>
        <w:t xml:space="preserve">A abertura da presente licitação dar-se-á </w:t>
      </w:r>
      <w:r w:rsidRPr="00C607D4">
        <w:rPr>
          <w:b w:val="0"/>
          <w:bCs w:val="0"/>
          <w:color w:val="000000"/>
          <w:sz w:val="24"/>
          <w:u w:val="none"/>
          <w:lang w:val="pt-BR"/>
        </w:rPr>
        <w:t xml:space="preserve">automaticamente </w:t>
      </w:r>
      <w:r w:rsidRPr="00C607D4">
        <w:rPr>
          <w:b w:val="0"/>
          <w:bCs w:val="0"/>
          <w:color w:val="000000"/>
          <w:sz w:val="24"/>
          <w:u w:val="none"/>
        </w:rPr>
        <w:t>em sessão pública, por meio de sistema eletrônico, na data, horário e local indicados neste Edital.</w:t>
      </w:r>
    </w:p>
    <w:p w14:paraId="79F6BEDC" w14:textId="77777777" w:rsidR="00DF3C9C" w:rsidRPr="00DF3C9C" w:rsidRDefault="00DF3C9C" w:rsidP="000444B3">
      <w:pPr>
        <w:pStyle w:val="Corpodetexto"/>
        <w:rPr>
          <w:lang w:val="pt-BR" w:eastAsia="zh-CN"/>
        </w:rPr>
      </w:pPr>
    </w:p>
    <w:p w14:paraId="0A04EBC5"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9.2.</w:t>
      </w:r>
      <w:r w:rsidRPr="00C607D4">
        <w:rPr>
          <w:b w:val="0"/>
          <w:bCs w:val="0"/>
          <w:color w:val="000000"/>
          <w:sz w:val="24"/>
          <w:u w:val="none"/>
        </w:rPr>
        <w:t xml:space="preserve"> </w:t>
      </w:r>
      <w:bookmarkStart w:id="9" w:name="_Hlk167275764"/>
      <w:r w:rsidRPr="00C607D4">
        <w:rPr>
          <w:b w:val="0"/>
          <w:bCs w:val="0"/>
          <w:color w:val="000000"/>
          <w:sz w:val="24"/>
          <w:u w:val="none"/>
          <w:lang w:val="pt-BR"/>
        </w:rPr>
        <w:t>A Pregoeira</w:t>
      </w:r>
      <w:r w:rsidRPr="00C607D4">
        <w:rPr>
          <w:b w:val="0"/>
          <w:bCs w:val="0"/>
          <w:color w:val="000000"/>
          <w:sz w:val="24"/>
          <w:u w:val="none"/>
        </w:rPr>
        <w:t xml:space="preserve"> verificará as propostas apresentadas, desclassificando desde logo aquelas que não estejam em conformidade com os requisitos estabelecidos neste Edital, contenham vícios insanáveis </w:t>
      </w:r>
      <w:r w:rsidRPr="00C607D4">
        <w:rPr>
          <w:b w:val="0"/>
          <w:bCs w:val="0"/>
          <w:color w:val="000000"/>
          <w:sz w:val="24"/>
          <w:u w:val="none"/>
          <w:lang w:val="pt-BR"/>
        </w:rPr>
        <w:t xml:space="preserve">na forma do artigo 59 da Lei Federal nº 14.133/2021 </w:t>
      </w:r>
      <w:r w:rsidRPr="00C607D4">
        <w:rPr>
          <w:b w:val="0"/>
          <w:bCs w:val="0"/>
          <w:color w:val="000000"/>
          <w:sz w:val="24"/>
          <w:u w:val="none"/>
        </w:rPr>
        <w:t xml:space="preserve">ou não apresentem as especificações técnicas exigidas </w:t>
      </w:r>
      <w:r w:rsidRPr="00C607D4">
        <w:rPr>
          <w:b w:val="0"/>
          <w:bCs w:val="0"/>
          <w:color w:val="000000"/>
          <w:sz w:val="24"/>
          <w:u w:val="none"/>
          <w:lang w:val="pt-BR"/>
        </w:rPr>
        <w:t>no Projeto Básico/Termo de Referência</w:t>
      </w:r>
      <w:r w:rsidRPr="00C607D4">
        <w:rPr>
          <w:b w:val="0"/>
          <w:bCs w:val="0"/>
          <w:color w:val="000000"/>
          <w:sz w:val="24"/>
          <w:u w:val="none"/>
        </w:rPr>
        <w:t>.</w:t>
      </w:r>
    </w:p>
    <w:p w14:paraId="79D5A321" w14:textId="77777777" w:rsidR="00682732" w:rsidRPr="00682732" w:rsidRDefault="00682732" w:rsidP="000444B3">
      <w:pPr>
        <w:pStyle w:val="Corpodetexto"/>
        <w:rPr>
          <w:lang w:val="pt-BR" w:eastAsia="zh-CN"/>
        </w:rPr>
      </w:pPr>
    </w:p>
    <w:p w14:paraId="13E01C88" w14:textId="77777777" w:rsidR="008D58C9" w:rsidRDefault="008D58C9" w:rsidP="000444B3">
      <w:pPr>
        <w:pStyle w:val="Ttulo20"/>
        <w:jc w:val="both"/>
        <w:rPr>
          <w:color w:val="000000"/>
          <w:sz w:val="24"/>
          <w:lang w:val="pt-BR"/>
        </w:rPr>
      </w:pPr>
      <w:bookmarkStart w:id="10" w:name="_Hlk167275799"/>
      <w:bookmarkEnd w:id="9"/>
      <w:r w:rsidRPr="00C607D4">
        <w:rPr>
          <w:color w:val="000000"/>
          <w:sz w:val="24"/>
          <w:lang w:val="pt-BR"/>
        </w:rPr>
        <w:t>9.3.</w:t>
      </w:r>
      <w:r w:rsidRPr="00C607D4">
        <w:rPr>
          <w:color w:val="000000"/>
          <w:sz w:val="24"/>
        </w:rPr>
        <w:t xml:space="preserve"> Também será desclassificada a proposta que identifique o licitante.</w:t>
      </w:r>
    </w:p>
    <w:p w14:paraId="17B3447B" w14:textId="77777777" w:rsidR="00682732" w:rsidRPr="00682732" w:rsidRDefault="00682732" w:rsidP="000444B3">
      <w:pPr>
        <w:pStyle w:val="Corpodetexto"/>
        <w:rPr>
          <w:lang w:val="pt-BR" w:eastAsia="zh-CN"/>
        </w:rPr>
      </w:pPr>
    </w:p>
    <w:p w14:paraId="5356E991" w14:textId="77777777" w:rsidR="008D58C9" w:rsidRDefault="008D58C9" w:rsidP="000444B3">
      <w:pPr>
        <w:pStyle w:val="Ttulo20"/>
        <w:jc w:val="both"/>
        <w:rPr>
          <w:b w:val="0"/>
          <w:bCs w:val="0"/>
          <w:color w:val="000000"/>
          <w:sz w:val="24"/>
          <w:u w:val="none"/>
          <w:lang w:val="pt-BR"/>
        </w:rPr>
      </w:pPr>
      <w:bookmarkStart w:id="11" w:name="_Hlk167276991"/>
      <w:bookmarkEnd w:id="10"/>
      <w:r w:rsidRPr="00C607D4">
        <w:rPr>
          <w:b w:val="0"/>
          <w:bCs w:val="0"/>
          <w:color w:val="000000"/>
          <w:sz w:val="24"/>
          <w:u w:val="none"/>
          <w:lang w:val="pt-BR"/>
        </w:rPr>
        <w:t xml:space="preserve">9.4. </w:t>
      </w:r>
      <w:r w:rsidRPr="00C607D4">
        <w:rPr>
          <w:b w:val="0"/>
          <w:bCs w:val="0"/>
          <w:color w:val="000000"/>
          <w:sz w:val="24"/>
          <w:u w:val="none"/>
        </w:rPr>
        <w:t>A desclassificação será sempre fundamentada e registrada no sistema, com acompanhamento em tempo real por todos os participantes.</w:t>
      </w:r>
    </w:p>
    <w:p w14:paraId="484B3312" w14:textId="77777777" w:rsidR="00C71C86" w:rsidRPr="00C71C86" w:rsidRDefault="00C71C86" w:rsidP="000444B3">
      <w:pPr>
        <w:pStyle w:val="Corpodetexto"/>
        <w:rPr>
          <w:lang w:val="pt-BR" w:eastAsia="zh-CN"/>
        </w:rPr>
      </w:pPr>
    </w:p>
    <w:p w14:paraId="07F319C0"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9.5.</w:t>
      </w:r>
      <w:r w:rsidRPr="00C607D4">
        <w:rPr>
          <w:b w:val="0"/>
          <w:bCs w:val="0"/>
          <w:color w:val="000000"/>
          <w:sz w:val="24"/>
          <w:u w:val="none"/>
        </w:rPr>
        <w:t xml:space="preserve"> A não desclassificação da proposta não impede o seu julgamento definitivo em sentido contrário, levado a efeito na fase de aceitação.</w:t>
      </w:r>
    </w:p>
    <w:p w14:paraId="142F96EC" w14:textId="77777777" w:rsidR="00C71C86" w:rsidRPr="00C71C86" w:rsidRDefault="00C71C86" w:rsidP="000444B3">
      <w:pPr>
        <w:pStyle w:val="Corpodetexto"/>
        <w:rPr>
          <w:lang w:val="pt-BR" w:eastAsia="zh-CN"/>
        </w:rPr>
      </w:pPr>
    </w:p>
    <w:p w14:paraId="00BD89BF"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9.6.</w:t>
      </w:r>
      <w:r w:rsidRPr="00C607D4">
        <w:rPr>
          <w:b w:val="0"/>
          <w:bCs w:val="0"/>
          <w:color w:val="000000"/>
          <w:sz w:val="24"/>
          <w:u w:val="none"/>
        </w:rPr>
        <w:t xml:space="preserve"> O sistema ordenará automaticamente as propostas classificadas, sendo que somente estas participarão da fase de lances.</w:t>
      </w:r>
    </w:p>
    <w:p w14:paraId="025A05BC" w14:textId="77777777" w:rsidR="00C71C86" w:rsidRPr="00C71C86" w:rsidRDefault="00C71C86" w:rsidP="000444B3">
      <w:pPr>
        <w:pStyle w:val="Corpodetexto"/>
        <w:rPr>
          <w:lang w:val="pt-BR" w:eastAsia="zh-CN"/>
        </w:rPr>
      </w:pPr>
    </w:p>
    <w:p w14:paraId="529AAA41"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9.7.</w:t>
      </w:r>
      <w:r w:rsidRPr="00C607D4">
        <w:rPr>
          <w:b w:val="0"/>
          <w:bCs w:val="0"/>
          <w:color w:val="000000"/>
          <w:sz w:val="24"/>
          <w:u w:val="none"/>
        </w:rPr>
        <w:t xml:space="preserve"> O sistema disponibilizará campo próprio para troca de mensagens entre </w:t>
      </w:r>
      <w:r w:rsidRPr="00C607D4">
        <w:rPr>
          <w:b w:val="0"/>
          <w:bCs w:val="0"/>
          <w:color w:val="000000"/>
          <w:sz w:val="24"/>
          <w:u w:val="none"/>
          <w:lang w:val="pt-BR"/>
        </w:rPr>
        <w:t>a</w:t>
      </w:r>
      <w:r w:rsidRPr="00C607D4">
        <w:rPr>
          <w:b w:val="0"/>
          <w:bCs w:val="0"/>
          <w:color w:val="000000"/>
          <w:sz w:val="24"/>
          <w:u w:val="none"/>
        </w:rPr>
        <w:t xml:space="preserve"> </w:t>
      </w:r>
      <w:r w:rsidRPr="00C607D4">
        <w:rPr>
          <w:b w:val="0"/>
          <w:bCs w:val="0"/>
          <w:color w:val="000000"/>
          <w:sz w:val="24"/>
          <w:u w:val="none"/>
          <w:lang w:val="pt-BR"/>
        </w:rPr>
        <w:t xml:space="preserve">Pregoeira </w:t>
      </w:r>
      <w:r w:rsidRPr="00C607D4">
        <w:rPr>
          <w:b w:val="0"/>
          <w:bCs w:val="0"/>
          <w:color w:val="000000"/>
          <w:sz w:val="24"/>
          <w:u w:val="none"/>
        </w:rPr>
        <w:t xml:space="preserve">e os licitantes. </w:t>
      </w:r>
    </w:p>
    <w:p w14:paraId="1282645B" w14:textId="77777777" w:rsidR="00C71C86" w:rsidRPr="00C71C86" w:rsidRDefault="00C71C86" w:rsidP="000444B3">
      <w:pPr>
        <w:pStyle w:val="Corpodetexto"/>
        <w:rPr>
          <w:lang w:val="pt-BR" w:eastAsia="zh-CN"/>
        </w:rPr>
      </w:pPr>
    </w:p>
    <w:p w14:paraId="2F50AF08" w14:textId="77777777" w:rsidR="008D58C9" w:rsidRDefault="008D58C9" w:rsidP="000444B3">
      <w:pPr>
        <w:pStyle w:val="Ttulo20"/>
        <w:jc w:val="both"/>
        <w:rPr>
          <w:b w:val="0"/>
          <w:bCs w:val="0"/>
          <w:color w:val="000000"/>
          <w:sz w:val="24"/>
          <w:u w:val="none"/>
          <w:lang w:val="pt-BR"/>
        </w:rPr>
      </w:pPr>
      <w:bookmarkStart w:id="12" w:name="_Hlk167276957"/>
      <w:bookmarkEnd w:id="11"/>
      <w:r w:rsidRPr="00C607D4">
        <w:rPr>
          <w:b w:val="0"/>
          <w:bCs w:val="0"/>
          <w:color w:val="000000"/>
          <w:sz w:val="24"/>
          <w:u w:val="none"/>
          <w:lang w:val="pt-BR"/>
        </w:rPr>
        <w:t>9.8.</w:t>
      </w:r>
      <w:r w:rsidRPr="00C607D4">
        <w:rPr>
          <w:b w:val="0"/>
          <w:bCs w:val="0"/>
          <w:color w:val="000000"/>
          <w:sz w:val="24"/>
          <w:u w:val="none"/>
        </w:rPr>
        <w:t xml:space="preserve"> Iniciada a etapa competitiva, os licitantes deverão encaminhar lances exclusivamente por meio do sistema eletrônico, sendo imediatamente informados do seu recebimento e do valor consignado no registro.</w:t>
      </w:r>
    </w:p>
    <w:p w14:paraId="455793AF" w14:textId="77777777" w:rsidR="00C71C86" w:rsidRPr="00C71C86" w:rsidRDefault="00C71C86" w:rsidP="000444B3">
      <w:pPr>
        <w:pStyle w:val="Corpodetexto"/>
        <w:rPr>
          <w:lang w:val="pt-BR" w:eastAsia="zh-CN"/>
        </w:rPr>
      </w:pPr>
    </w:p>
    <w:p w14:paraId="4BC968E1" w14:textId="77777777" w:rsidR="008D58C9" w:rsidRDefault="008D58C9" w:rsidP="000444B3">
      <w:pPr>
        <w:pStyle w:val="Ttulo20"/>
        <w:jc w:val="both"/>
        <w:rPr>
          <w:b w:val="0"/>
          <w:bCs w:val="0"/>
          <w:color w:val="FF0000"/>
          <w:sz w:val="24"/>
          <w:u w:val="none"/>
          <w:lang w:val="pt-BR"/>
        </w:rPr>
      </w:pPr>
      <w:r w:rsidRPr="004800D9">
        <w:rPr>
          <w:b w:val="0"/>
          <w:bCs w:val="0"/>
          <w:color w:val="000000"/>
          <w:sz w:val="24"/>
          <w:u w:val="none"/>
          <w:lang w:val="pt-BR"/>
        </w:rPr>
        <w:t>9.9.</w:t>
      </w:r>
      <w:r w:rsidRPr="004800D9">
        <w:rPr>
          <w:b w:val="0"/>
          <w:bCs w:val="0"/>
          <w:color w:val="000000"/>
          <w:sz w:val="24"/>
          <w:u w:val="none"/>
        </w:rPr>
        <w:t xml:space="preserve"> O lance deverá ser ofertado pelo valor</w:t>
      </w:r>
      <w:r w:rsidR="004800D9" w:rsidRPr="004800D9">
        <w:rPr>
          <w:b w:val="0"/>
          <w:bCs w:val="0"/>
          <w:color w:val="000000"/>
          <w:sz w:val="24"/>
          <w:u w:val="none"/>
          <w:lang w:val="pt-BR"/>
        </w:rPr>
        <w:t xml:space="preserve"> </w:t>
      </w:r>
      <w:r w:rsidRPr="004800D9">
        <w:rPr>
          <w:b w:val="0"/>
          <w:bCs w:val="0"/>
          <w:color w:val="000000"/>
          <w:sz w:val="24"/>
          <w:u w:val="none"/>
        </w:rPr>
        <w:t xml:space="preserve">unitário </w:t>
      </w:r>
      <w:r w:rsidR="003A0DB1" w:rsidRPr="004800D9">
        <w:rPr>
          <w:b w:val="0"/>
          <w:bCs w:val="0"/>
          <w:color w:val="000000"/>
          <w:sz w:val="24"/>
          <w:u w:val="none"/>
          <w:lang w:val="pt-BR"/>
        </w:rPr>
        <w:t>d</w:t>
      </w:r>
      <w:r w:rsidR="004800D9" w:rsidRPr="004800D9">
        <w:rPr>
          <w:b w:val="0"/>
          <w:bCs w:val="0"/>
          <w:color w:val="000000"/>
          <w:sz w:val="24"/>
          <w:u w:val="none"/>
          <w:lang w:val="pt-BR"/>
        </w:rPr>
        <w:t xml:space="preserve">e cada item que compõe </w:t>
      </w:r>
      <w:r w:rsidR="004800D9" w:rsidRPr="005F068C">
        <w:rPr>
          <w:b w:val="0"/>
          <w:bCs w:val="0"/>
          <w:color w:val="000000"/>
          <w:sz w:val="24"/>
          <w:u w:val="none"/>
          <w:lang w:val="pt-BR"/>
        </w:rPr>
        <w:t>o</w:t>
      </w:r>
      <w:r w:rsidR="003A0DB1" w:rsidRPr="005F068C">
        <w:rPr>
          <w:b w:val="0"/>
          <w:bCs w:val="0"/>
          <w:color w:val="000000"/>
          <w:sz w:val="24"/>
          <w:u w:val="none"/>
          <w:lang w:val="pt-BR"/>
        </w:rPr>
        <w:t xml:space="preserve"> </w:t>
      </w:r>
      <w:r w:rsidR="005465C2" w:rsidRPr="005F068C">
        <w:rPr>
          <w:b w:val="0"/>
          <w:bCs w:val="0"/>
          <w:color w:val="000000"/>
          <w:sz w:val="24"/>
          <w:u w:val="none"/>
          <w:lang w:val="pt-BR"/>
        </w:rPr>
        <w:t>lote</w:t>
      </w:r>
      <w:r w:rsidR="003A0DB1" w:rsidRPr="005F068C">
        <w:rPr>
          <w:b w:val="0"/>
          <w:bCs w:val="0"/>
          <w:color w:val="000000"/>
          <w:sz w:val="24"/>
          <w:u w:val="none"/>
          <w:lang w:val="pt-BR"/>
        </w:rPr>
        <w:t>.</w:t>
      </w:r>
      <w:r w:rsidRPr="00C607D4">
        <w:rPr>
          <w:b w:val="0"/>
          <w:bCs w:val="0"/>
          <w:color w:val="FF0000"/>
          <w:sz w:val="24"/>
          <w:u w:val="none"/>
          <w:lang w:val="pt-BR"/>
        </w:rPr>
        <w:t xml:space="preserve"> </w:t>
      </w:r>
    </w:p>
    <w:p w14:paraId="08C96472" w14:textId="77777777" w:rsidR="00C71C86" w:rsidRPr="00C71C86" w:rsidRDefault="00C71C86" w:rsidP="000444B3">
      <w:pPr>
        <w:pStyle w:val="Corpodetexto"/>
        <w:rPr>
          <w:lang w:val="pt-BR" w:eastAsia="zh-CN"/>
        </w:rPr>
      </w:pPr>
    </w:p>
    <w:p w14:paraId="311F21B0" w14:textId="77777777" w:rsidR="008D58C9" w:rsidRDefault="008D58C9" w:rsidP="000444B3">
      <w:pPr>
        <w:pStyle w:val="Ttulo20"/>
        <w:jc w:val="both"/>
        <w:rPr>
          <w:b w:val="0"/>
          <w:bCs w:val="0"/>
          <w:color w:val="000000"/>
          <w:sz w:val="24"/>
          <w:u w:val="none"/>
          <w:lang w:val="pt-BR"/>
        </w:rPr>
      </w:pPr>
      <w:bookmarkStart w:id="13" w:name="_Hlk167276013"/>
      <w:r w:rsidRPr="00C607D4">
        <w:rPr>
          <w:b w:val="0"/>
          <w:bCs w:val="0"/>
          <w:color w:val="000000"/>
          <w:sz w:val="24"/>
          <w:u w:val="none"/>
          <w:lang w:val="pt-BR"/>
        </w:rPr>
        <w:t>9.10.</w:t>
      </w:r>
      <w:r w:rsidRPr="00C607D4">
        <w:rPr>
          <w:b w:val="0"/>
          <w:bCs w:val="0"/>
          <w:color w:val="000000"/>
          <w:sz w:val="24"/>
          <w:u w:val="none"/>
        </w:rPr>
        <w:t xml:space="preserve"> O licitante somente poderá oferecer lance de valor inferior ao último por ele </w:t>
      </w:r>
      <w:r w:rsidRPr="002A64EF">
        <w:rPr>
          <w:b w:val="0"/>
          <w:bCs w:val="0"/>
          <w:color w:val="000000"/>
          <w:sz w:val="24"/>
          <w:u w:val="none"/>
        </w:rPr>
        <w:t>ofertado e registrado pelo sistema.</w:t>
      </w:r>
    </w:p>
    <w:p w14:paraId="125C203A" w14:textId="77777777" w:rsidR="00C71C86" w:rsidRPr="00C71C86" w:rsidRDefault="00C71C86" w:rsidP="000444B3">
      <w:pPr>
        <w:pStyle w:val="Corpodetexto"/>
        <w:rPr>
          <w:lang w:val="pt-BR" w:eastAsia="zh-CN"/>
        </w:rPr>
      </w:pPr>
    </w:p>
    <w:bookmarkEnd w:id="12"/>
    <w:p w14:paraId="734D08E4" w14:textId="77777777" w:rsidR="008D58C9" w:rsidRDefault="008D58C9" w:rsidP="000444B3">
      <w:pPr>
        <w:pStyle w:val="Ttulo20"/>
        <w:jc w:val="both"/>
        <w:rPr>
          <w:bCs w:val="0"/>
          <w:color w:val="000000"/>
          <w:sz w:val="24"/>
          <w:u w:val="none"/>
          <w:lang w:val="pt-BR"/>
        </w:rPr>
      </w:pPr>
      <w:r w:rsidRPr="002A64EF">
        <w:rPr>
          <w:bCs w:val="0"/>
          <w:color w:val="000000"/>
          <w:sz w:val="24"/>
          <w:u w:val="none"/>
          <w:lang w:val="pt-BR"/>
        </w:rPr>
        <w:t>9.11.</w:t>
      </w:r>
      <w:r w:rsidRPr="002A64EF">
        <w:rPr>
          <w:bCs w:val="0"/>
          <w:color w:val="000000"/>
          <w:sz w:val="24"/>
          <w:u w:val="none"/>
        </w:rPr>
        <w:t xml:space="preserve"> O intervalo mínimo de diferença de valores entre os lances, que incidirá tanto em relação aos lances intermediários quanto em relação à proposta que cobrir a melhor oferta deverá ser </w:t>
      </w:r>
      <w:r w:rsidRPr="009C1BDE">
        <w:rPr>
          <w:bCs w:val="0"/>
          <w:color w:val="000000"/>
          <w:sz w:val="24"/>
          <w:u w:val="none"/>
        </w:rPr>
        <w:t xml:space="preserve">R$ </w:t>
      </w:r>
      <w:r w:rsidR="00676939" w:rsidRPr="009C1BDE">
        <w:rPr>
          <w:bCs w:val="0"/>
          <w:color w:val="000000"/>
          <w:sz w:val="24"/>
          <w:u w:val="none"/>
          <w:lang w:val="pt-BR"/>
        </w:rPr>
        <w:t>1</w:t>
      </w:r>
      <w:r w:rsidRPr="009C1BDE">
        <w:rPr>
          <w:bCs w:val="0"/>
          <w:color w:val="000000"/>
          <w:sz w:val="24"/>
          <w:u w:val="none"/>
          <w:lang w:val="pt-BR"/>
        </w:rPr>
        <w:t>,00 (</w:t>
      </w:r>
      <w:r w:rsidR="00676939" w:rsidRPr="009C1BDE">
        <w:rPr>
          <w:bCs w:val="0"/>
          <w:color w:val="000000"/>
          <w:sz w:val="24"/>
          <w:u w:val="none"/>
          <w:lang w:val="pt-BR"/>
        </w:rPr>
        <w:t>Um real</w:t>
      </w:r>
      <w:r w:rsidRPr="009C1BDE">
        <w:rPr>
          <w:bCs w:val="0"/>
          <w:color w:val="000000"/>
          <w:sz w:val="24"/>
          <w:u w:val="none"/>
          <w:lang w:val="pt-BR"/>
        </w:rPr>
        <w:t>)</w:t>
      </w:r>
      <w:r w:rsidRPr="009C1BDE">
        <w:rPr>
          <w:bCs w:val="0"/>
          <w:color w:val="000000"/>
          <w:sz w:val="24"/>
          <w:u w:val="none"/>
        </w:rPr>
        <w:t>.</w:t>
      </w:r>
    </w:p>
    <w:p w14:paraId="6D5AF907" w14:textId="77777777" w:rsidR="00C71C86" w:rsidRPr="00C71C86" w:rsidRDefault="00C71C86" w:rsidP="000444B3">
      <w:pPr>
        <w:pStyle w:val="Corpodetexto"/>
        <w:rPr>
          <w:lang w:val="pt-BR" w:eastAsia="zh-CN"/>
        </w:rPr>
      </w:pPr>
    </w:p>
    <w:p w14:paraId="56107874" w14:textId="77777777" w:rsidR="008D58C9" w:rsidRDefault="008D58C9" w:rsidP="000444B3">
      <w:pPr>
        <w:pStyle w:val="Ttulo20"/>
        <w:jc w:val="both"/>
        <w:rPr>
          <w:color w:val="000000"/>
          <w:sz w:val="24"/>
          <w:u w:val="none"/>
          <w:lang w:val="pt-BR"/>
        </w:rPr>
      </w:pPr>
      <w:r w:rsidRPr="00C607D4">
        <w:rPr>
          <w:bCs w:val="0"/>
          <w:color w:val="000000"/>
          <w:sz w:val="24"/>
          <w:u w:val="none"/>
          <w:lang w:val="pt-BR"/>
        </w:rPr>
        <w:t>9.12.</w:t>
      </w:r>
      <w:r w:rsidRPr="00C607D4">
        <w:rPr>
          <w:bCs w:val="0"/>
          <w:color w:val="000000"/>
          <w:sz w:val="24"/>
          <w:u w:val="none"/>
        </w:rPr>
        <w:t xml:space="preserve"> Será adotado para o envio de lances n</w:t>
      </w:r>
      <w:r w:rsidRPr="00C607D4">
        <w:rPr>
          <w:bCs w:val="0"/>
          <w:color w:val="000000"/>
          <w:sz w:val="24"/>
          <w:u w:val="none"/>
          <w:lang w:val="pt-BR"/>
        </w:rPr>
        <w:t>o</w:t>
      </w:r>
      <w:r w:rsidR="007B6C0E">
        <w:rPr>
          <w:bCs w:val="0"/>
          <w:color w:val="000000"/>
          <w:sz w:val="24"/>
          <w:u w:val="none"/>
        </w:rPr>
        <w:t xml:space="preserve"> PREGÃO ELETR</w:t>
      </w:r>
      <w:r w:rsidR="007B6C0E">
        <w:rPr>
          <w:bCs w:val="0"/>
          <w:color w:val="000000"/>
          <w:sz w:val="24"/>
          <w:u w:val="none"/>
          <w:lang w:val="pt-BR"/>
        </w:rPr>
        <w:t>Ô</w:t>
      </w:r>
      <w:r w:rsidRPr="00C607D4">
        <w:rPr>
          <w:bCs w:val="0"/>
          <w:color w:val="000000"/>
          <w:sz w:val="24"/>
          <w:u w:val="none"/>
        </w:rPr>
        <w:t xml:space="preserve">NICO o modo de disputa </w:t>
      </w:r>
      <w:r w:rsidRPr="00C607D4">
        <w:rPr>
          <w:bCs w:val="0"/>
          <w:color w:val="000000"/>
          <w:sz w:val="24"/>
          <w:u w:val="none"/>
          <w:lang w:val="pt-BR"/>
        </w:rPr>
        <w:t>“</w:t>
      </w:r>
      <w:r w:rsidRPr="00C607D4">
        <w:rPr>
          <w:bCs w:val="0"/>
          <w:color w:val="000000"/>
          <w:sz w:val="24"/>
          <w:u w:val="none"/>
        </w:rPr>
        <w:t>Aberto</w:t>
      </w:r>
      <w:r w:rsidRPr="00C607D4">
        <w:rPr>
          <w:bCs w:val="0"/>
          <w:color w:val="000000"/>
          <w:sz w:val="24"/>
          <w:u w:val="none"/>
          <w:lang w:val="pt-BR"/>
        </w:rPr>
        <w:t>”</w:t>
      </w:r>
      <w:r w:rsidRPr="00C607D4">
        <w:rPr>
          <w:bCs w:val="0"/>
          <w:color w:val="000000"/>
          <w:sz w:val="24"/>
          <w:u w:val="none"/>
        </w:rPr>
        <w:t>, em que os licitantes apresentarão lances públicos e sucessivos, com prorrogações</w:t>
      </w:r>
      <w:r w:rsidRPr="00C607D4">
        <w:rPr>
          <w:bCs w:val="0"/>
          <w:color w:val="000000"/>
          <w:sz w:val="24"/>
          <w:u w:val="none"/>
          <w:lang w:val="pt-BR"/>
        </w:rPr>
        <w:t xml:space="preserve">, </w:t>
      </w:r>
      <w:r w:rsidRPr="00C607D4">
        <w:rPr>
          <w:color w:val="000000"/>
          <w:sz w:val="24"/>
          <w:u w:val="none"/>
        </w:rPr>
        <w:t xml:space="preserve">observando o horário fixado para abertura da sessão e as regras estabelecidas no Edital. </w:t>
      </w:r>
    </w:p>
    <w:p w14:paraId="50E9DE2B" w14:textId="77777777" w:rsidR="00C71C86" w:rsidRPr="00C71C86" w:rsidRDefault="00C71C86" w:rsidP="000444B3">
      <w:pPr>
        <w:pStyle w:val="Corpodetexto"/>
        <w:rPr>
          <w:lang w:val="pt-BR" w:eastAsia="zh-CN"/>
        </w:rPr>
      </w:pPr>
    </w:p>
    <w:p w14:paraId="36FD0445" w14:textId="77777777" w:rsidR="008D58C9" w:rsidRPr="00C607D4" w:rsidRDefault="008D58C9" w:rsidP="000444B3">
      <w:pPr>
        <w:pStyle w:val="Ttulo20"/>
        <w:jc w:val="both"/>
        <w:rPr>
          <w:sz w:val="24"/>
        </w:rPr>
      </w:pPr>
      <w:r w:rsidRPr="00C607D4">
        <w:rPr>
          <w:b w:val="0"/>
          <w:bCs w:val="0"/>
          <w:color w:val="000000"/>
          <w:sz w:val="24"/>
          <w:u w:val="none"/>
          <w:lang w:val="pt-BR"/>
        </w:rPr>
        <w:t>9.13.</w:t>
      </w:r>
      <w:r w:rsidRPr="00C607D4">
        <w:rPr>
          <w:b w:val="0"/>
          <w:bCs w:val="0"/>
          <w:color w:val="000000"/>
          <w:sz w:val="24"/>
          <w:u w:val="none"/>
        </w:rPr>
        <w:t xml:space="preserve"> A etapa de lances da sessão pública terá duração de dez minutos e, após isso, será prorrogada automaticamente pelo sistema quando houver lance ofertado nos últimos dois minutos do período de duração da sessão pública.</w:t>
      </w:r>
    </w:p>
    <w:p w14:paraId="23998D15"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9.13.1.</w:t>
      </w:r>
      <w:r w:rsidRPr="00C607D4">
        <w:rPr>
          <w:b w:val="0"/>
          <w:bCs w:val="0"/>
          <w:color w:val="000000"/>
          <w:sz w:val="24"/>
          <w:u w:val="none"/>
        </w:rPr>
        <w:t xml:space="preserve"> A prorrogação automática da etapa de lances, de que trata o item anterior, será de dois minutos e ocorrerá sucessivamente sempre que houver lances enviados nesse período de prorrogação, inclusive no caso de lances intermediários.</w:t>
      </w:r>
    </w:p>
    <w:p w14:paraId="54C61314"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9.13.2.</w:t>
      </w:r>
      <w:r w:rsidRPr="00C607D4">
        <w:rPr>
          <w:b w:val="0"/>
          <w:bCs w:val="0"/>
          <w:color w:val="000000"/>
          <w:sz w:val="24"/>
          <w:u w:val="none"/>
        </w:rPr>
        <w:t xml:space="preserve"> Não havendo novos lances na forma estabelecida nos itens anteriores, a sessão pública encerrar-se-á automaticamente.</w:t>
      </w:r>
    </w:p>
    <w:p w14:paraId="4DD6C5CC"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9.13.3.</w:t>
      </w:r>
      <w:r w:rsidRPr="00C607D4">
        <w:rPr>
          <w:b w:val="0"/>
          <w:bCs w:val="0"/>
          <w:color w:val="000000"/>
          <w:sz w:val="24"/>
          <w:u w:val="none"/>
        </w:rPr>
        <w:t xml:space="preserve"> Definida a melhor proposta, se a diferença em relação à proposta classificada em segundo lugar for de pelo menos 5% (cinco por cento), </w:t>
      </w:r>
      <w:r w:rsidRPr="00C607D4">
        <w:rPr>
          <w:b w:val="0"/>
          <w:bCs w:val="0"/>
          <w:color w:val="000000"/>
          <w:sz w:val="24"/>
          <w:u w:val="none"/>
          <w:lang w:val="pt-BR"/>
        </w:rPr>
        <w:t>a</w:t>
      </w:r>
      <w:r w:rsidRPr="00C607D4">
        <w:rPr>
          <w:b w:val="0"/>
          <w:bCs w:val="0"/>
          <w:color w:val="000000"/>
          <w:sz w:val="24"/>
          <w:u w:val="none"/>
        </w:rPr>
        <w:t xml:space="preserve"> Pregoeira, auxiliado pela equipe de apoio, poderá admitir o reinício da disputa aberta, para a definição das demais colocações;</w:t>
      </w:r>
    </w:p>
    <w:p w14:paraId="436F13A7"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9.13.3.1. Após o reinício previsto no item supra, os licitantes serão convocados para apresentar lances intermediários.</w:t>
      </w:r>
    </w:p>
    <w:p w14:paraId="1751C0C4"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9.14. Após o término dos prazos estabelecidos nos subitens anteriores, o sistema ordenará e divulgará os lances segundo a ordem crescente de valores.</w:t>
      </w:r>
    </w:p>
    <w:p w14:paraId="365CE38A"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9.14.1. Não serão aceitos dois ou mais lances de mesmo valor, prevalecendo aquele que for recebido e registrado em primeiro lugar. </w:t>
      </w:r>
    </w:p>
    <w:p w14:paraId="2491F1C9"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9.14.2. Durante o transcurso da sessão pública, os licitantes serão informados, em </w:t>
      </w:r>
      <w:r w:rsidRPr="00C607D4">
        <w:rPr>
          <w:rFonts w:ascii="Arial" w:eastAsia="DengXian" w:hAnsi="Arial" w:cs="Arial"/>
          <w:szCs w:val="24"/>
          <w:lang w:eastAsia="zh-CN"/>
        </w:rPr>
        <w:lastRenderedPageBreak/>
        <w:t>tempo real, do valor do menor lance registrado, vedada a identificação do licitante.</w:t>
      </w:r>
    </w:p>
    <w:p w14:paraId="0DF57EE5"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9.15.</w:t>
      </w:r>
      <w:r w:rsidRPr="00C607D4">
        <w:rPr>
          <w:b w:val="0"/>
          <w:bCs w:val="0"/>
          <w:color w:val="000000"/>
          <w:sz w:val="24"/>
          <w:u w:val="none"/>
        </w:rPr>
        <w:t xml:space="preserve"> Em caso de falha no sistema, os lances em desacordo com os subitens anteriores deverão ser desconsiderados pel</w:t>
      </w:r>
      <w:r w:rsidRPr="00C607D4">
        <w:rPr>
          <w:b w:val="0"/>
          <w:bCs w:val="0"/>
          <w:color w:val="000000"/>
          <w:sz w:val="24"/>
          <w:u w:val="none"/>
          <w:lang w:val="pt-BR"/>
        </w:rPr>
        <w:t>a</w:t>
      </w:r>
      <w:r w:rsidRPr="00C607D4">
        <w:rPr>
          <w:b w:val="0"/>
          <w:bCs w:val="0"/>
          <w:color w:val="000000"/>
          <w:sz w:val="24"/>
          <w:u w:val="none"/>
        </w:rPr>
        <w:t xml:space="preserve"> </w:t>
      </w:r>
      <w:r w:rsidRPr="00C607D4">
        <w:rPr>
          <w:b w:val="0"/>
          <w:bCs w:val="0"/>
          <w:color w:val="000000"/>
          <w:sz w:val="24"/>
          <w:u w:val="none"/>
          <w:lang w:val="pt-BR"/>
        </w:rPr>
        <w:t>Pregoeira</w:t>
      </w:r>
      <w:r w:rsidRPr="00C607D4">
        <w:rPr>
          <w:b w:val="0"/>
          <w:bCs w:val="0"/>
          <w:color w:val="000000"/>
          <w:sz w:val="24"/>
          <w:u w:val="none"/>
        </w:rPr>
        <w:t>, devendo a ocorrência ser comunicada imediatamente à Secretaria de Gestão do Ministério da Economia.</w:t>
      </w:r>
    </w:p>
    <w:p w14:paraId="1E11C6A0"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9.16.</w:t>
      </w:r>
      <w:r w:rsidRPr="00C607D4">
        <w:rPr>
          <w:b w:val="0"/>
          <w:bCs w:val="0"/>
          <w:color w:val="000000"/>
          <w:sz w:val="24"/>
          <w:u w:val="none"/>
        </w:rPr>
        <w:t xml:space="preserve"> No caso de desconexão com </w:t>
      </w:r>
      <w:r w:rsidRPr="00C607D4">
        <w:rPr>
          <w:b w:val="0"/>
          <w:bCs w:val="0"/>
          <w:color w:val="000000"/>
          <w:sz w:val="24"/>
          <w:u w:val="none"/>
          <w:lang w:val="pt-BR"/>
        </w:rPr>
        <w:t>a</w:t>
      </w:r>
      <w:r w:rsidRPr="00C607D4">
        <w:rPr>
          <w:b w:val="0"/>
          <w:bCs w:val="0"/>
          <w:color w:val="000000"/>
          <w:sz w:val="24"/>
          <w:u w:val="none"/>
        </w:rPr>
        <w:t xml:space="preserve"> </w:t>
      </w:r>
      <w:r w:rsidRPr="00C607D4">
        <w:rPr>
          <w:b w:val="0"/>
          <w:bCs w:val="0"/>
          <w:color w:val="000000"/>
          <w:sz w:val="24"/>
          <w:u w:val="none"/>
          <w:lang w:val="pt-BR"/>
        </w:rPr>
        <w:t>Pregoeira</w:t>
      </w:r>
      <w:r w:rsidRPr="00C607D4">
        <w:rPr>
          <w:b w:val="0"/>
          <w:bCs w:val="0"/>
          <w:color w:val="000000"/>
          <w:sz w:val="24"/>
          <w:u w:val="none"/>
        </w:rPr>
        <w:t>, no decorrer da etapa competitiva d</w:t>
      </w:r>
      <w:r w:rsidR="007B6C0E">
        <w:rPr>
          <w:b w:val="0"/>
          <w:bCs w:val="0"/>
          <w:color w:val="000000"/>
          <w:sz w:val="24"/>
          <w:u w:val="none"/>
          <w:lang w:val="pt-BR"/>
        </w:rPr>
        <w:t>o PREGÃO ELETRÔ</w:t>
      </w:r>
      <w:r w:rsidRPr="00C607D4">
        <w:rPr>
          <w:b w:val="0"/>
          <w:bCs w:val="0"/>
          <w:color w:val="000000"/>
          <w:sz w:val="24"/>
          <w:u w:val="none"/>
          <w:lang w:val="pt-BR"/>
        </w:rPr>
        <w:t>NICO</w:t>
      </w:r>
      <w:r w:rsidRPr="00C607D4">
        <w:rPr>
          <w:b w:val="0"/>
          <w:bCs w:val="0"/>
          <w:color w:val="000000"/>
          <w:sz w:val="24"/>
          <w:u w:val="none"/>
        </w:rPr>
        <w:t>, o sistema eletrônico poderá permanecer acessível aos licitantes para a recepção dos lances.</w:t>
      </w:r>
    </w:p>
    <w:p w14:paraId="2AFD9AC7" w14:textId="77777777" w:rsidR="008D58C9" w:rsidRPr="00C607D4" w:rsidRDefault="008D58C9" w:rsidP="00C607D4">
      <w:pPr>
        <w:pStyle w:val="Ttulo20"/>
        <w:spacing w:before="120" w:after="120"/>
        <w:jc w:val="both"/>
        <w:rPr>
          <w:sz w:val="24"/>
        </w:rPr>
      </w:pPr>
      <w:r w:rsidRPr="00C607D4">
        <w:rPr>
          <w:bCs w:val="0"/>
          <w:color w:val="000000"/>
          <w:sz w:val="24"/>
          <w:u w:val="none"/>
          <w:lang w:val="pt-BR"/>
        </w:rPr>
        <w:t>9.17.</w:t>
      </w:r>
      <w:r w:rsidRPr="00C607D4">
        <w:rPr>
          <w:bCs w:val="0"/>
          <w:color w:val="000000"/>
          <w:sz w:val="24"/>
          <w:u w:val="none"/>
        </w:rPr>
        <w:t xml:space="preserve"> Quando a desconexão do sistema eletrônico para </w:t>
      </w:r>
      <w:r w:rsidRPr="00C607D4">
        <w:rPr>
          <w:bCs w:val="0"/>
          <w:color w:val="000000"/>
          <w:sz w:val="24"/>
          <w:u w:val="none"/>
          <w:lang w:val="pt-BR"/>
        </w:rPr>
        <w:t>a Pregoeira</w:t>
      </w:r>
      <w:r w:rsidRPr="00C607D4">
        <w:rPr>
          <w:bCs w:val="0"/>
          <w:color w:val="000000"/>
          <w:sz w:val="24"/>
          <w:u w:val="none"/>
        </w:rPr>
        <w:t xml:space="preserve"> persistir por tempo superior a dez minutos, a sessão pública será suspensa e reiniciada somente após decorridas vinte e quatro horas da comunicação do fato pel</w:t>
      </w:r>
      <w:r w:rsidRPr="00C607D4">
        <w:rPr>
          <w:bCs w:val="0"/>
          <w:color w:val="000000"/>
          <w:sz w:val="24"/>
          <w:u w:val="none"/>
          <w:lang w:val="pt-BR"/>
        </w:rPr>
        <w:t>a</w:t>
      </w:r>
      <w:r w:rsidRPr="00C607D4">
        <w:rPr>
          <w:bCs w:val="0"/>
          <w:color w:val="000000"/>
          <w:sz w:val="24"/>
          <w:u w:val="none"/>
        </w:rPr>
        <w:t xml:space="preserve"> </w:t>
      </w:r>
      <w:r w:rsidRPr="00C607D4">
        <w:rPr>
          <w:bCs w:val="0"/>
          <w:color w:val="000000"/>
          <w:sz w:val="24"/>
          <w:u w:val="none"/>
          <w:lang w:val="pt-BR"/>
        </w:rPr>
        <w:t>Pregoeira</w:t>
      </w:r>
      <w:r w:rsidRPr="00C607D4">
        <w:rPr>
          <w:bCs w:val="0"/>
          <w:color w:val="000000"/>
          <w:sz w:val="24"/>
          <w:u w:val="none"/>
        </w:rPr>
        <w:t xml:space="preserve"> aos participantes, no sítio eletrônico utilizado para divulgação.</w:t>
      </w:r>
    </w:p>
    <w:p w14:paraId="5E27960A"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9.18.</w:t>
      </w:r>
      <w:r w:rsidRPr="00C607D4">
        <w:rPr>
          <w:b w:val="0"/>
          <w:bCs w:val="0"/>
          <w:color w:val="000000"/>
          <w:sz w:val="24"/>
          <w:u w:val="none"/>
        </w:rPr>
        <w:t xml:space="preserve"> Caso o licitante não apresente lances, concorrerá com o valor de sua proposta.</w:t>
      </w:r>
    </w:p>
    <w:p w14:paraId="2FB3DDFE" w14:textId="77777777" w:rsidR="008D58C9" w:rsidRPr="00C607D4" w:rsidRDefault="008D58C9" w:rsidP="00C607D4">
      <w:pPr>
        <w:pStyle w:val="Ttulo20"/>
        <w:spacing w:before="120" w:after="120"/>
        <w:jc w:val="both"/>
        <w:rPr>
          <w:sz w:val="24"/>
        </w:rPr>
      </w:pPr>
      <w:r w:rsidRPr="00C607D4">
        <w:rPr>
          <w:b w:val="0"/>
          <w:bCs w:val="0"/>
          <w:color w:val="000000"/>
          <w:sz w:val="24"/>
          <w:u w:val="none"/>
          <w:lang w:val="pt-BR"/>
        </w:rPr>
        <w:t>9.19.</w:t>
      </w:r>
      <w:r w:rsidRPr="00C607D4">
        <w:rPr>
          <w:b w:val="0"/>
          <w:bCs w:val="0"/>
          <w:color w:val="000000"/>
          <w:sz w:val="24"/>
          <w:u w:val="none"/>
        </w:rPr>
        <w:t xml:space="preserve"> Havendo eventual empate entre propostas ou lances, o critério de desempate será aquele previsto no art. </w:t>
      </w:r>
      <w:r w:rsidRPr="00C607D4">
        <w:rPr>
          <w:b w:val="0"/>
          <w:bCs w:val="0"/>
          <w:color w:val="000000"/>
          <w:sz w:val="24"/>
          <w:u w:val="none"/>
          <w:lang w:val="pt-BR"/>
        </w:rPr>
        <w:t>60, da Lei Federal nº 14.133/21</w:t>
      </w:r>
      <w:r w:rsidRPr="00C607D4">
        <w:rPr>
          <w:b w:val="0"/>
          <w:bCs w:val="0"/>
          <w:color w:val="000000"/>
          <w:sz w:val="24"/>
          <w:u w:val="none"/>
        </w:rPr>
        <w:t xml:space="preserve">, </w:t>
      </w:r>
      <w:r w:rsidRPr="00C607D4">
        <w:rPr>
          <w:b w:val="0"/>
          <w:bCs w:val="0"/>
          <w:color w:val="000000"/>
          <w:sz w:val="24"/>
          <w:u w:val="none"/>
          <w:lang w:val="pt-BR"/>
        </w:rPr>
        <w:t>nesta ordem</w:t>
      </w:r>
      <w:r w:rsidRPr="00C607D4">
        <w:rPr>
          <w:b w:val="0"/>
          <w:bCs w:val="0"/>
          <w:color w:val="000000"/>
          <w:sz w:val="24"/>
          <w:u w:val="none"/>
        </w:rPr>
        <w:t>:</w:t>
      </w:r>
    </w:p>
    <w:p w14:paraId="22582361"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a) </w:t>
      </w:r>
      <w:r w:rsidRPr="00C607D4">
        <w:rPr>
          <w:rFonts w:ascii="Arial" w:eastAsia="DengXian" w:hAnsi="Arial" w:cs="Arial"/>
          <w:szCs w:val="24"/>
          <w:lang w:val="zh-CN" w:eastAsia="zh-CN"/>
        </w:rPr>
        <w:t>disputa final, hipótese em que os licitantes empatados poderão apresentar nova proposta em ato contínuo à classificação;</w:t>
      </w:r>
    </w:p>
    <w:p w14:paraId="2A520C5E"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b) </w:t>
      </w:r>
      <w:r w:rsidRPr="00C607D4">
        <w:rPr>
          <w:rFonts w:ascii="Arial" w:eastAsia="DengXian" w:hAnsi="Arial" w:cs="Arial"/>
          <w:szCs w:val="24"/>
          <w:lang w:val="zh-CN" w:eastAsia="zh-CN"/>
        </w:rPr>
        <w:t>avaliação do desempenho contratual prévio dos licitantes, para a qual deverão preferencialmente ser utilizados registros cadastrais para efeito de atesto de cumprimento de obrigações previstos nesta Lei;</w:t>
      </w:r>
    </w:p>
    <w:p w14:paraId="28B13A9B"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c) </w:t>
      </w:r>
      <w:r w:rsidRPr="00C607D4">
        <w:rPr>
          <w:rFonts w:ascii="Arial" w:eastAsia="DengXian" w:hAnsi="Arial" w:cs="Arial"/>
          <w:szCs w:val="24"/>
          <w:lang w:val="zh-CN" w:eastAsia="zh-CN"/>
        </w:rPr>
        <w:t>desenvolvimento pelo licitante de ações de equidade entre homens e mulheres no ambiente de trabalho;</w:t>
      </w:r>
    </w:p>
    <w:p w14:paraId="32221896"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d) </w:t>
      </w:r>
      <w:r w:rsidRPr="00C607D4">
        <w:rPr>
          <w:rFonts w:ascii="Arial" w:eastAsia="DengXian" w:hAnsi="Arial" w:cs="Arial"/>
          <w:szCs w:val="24"/>
          <w:lang w:val="zh-CN" w:eastAsia="zh-CN"/>
        </w:rPr>
        <w:t>desenvolvimento pelo licitante de programa de integridade, conforme orientações dos órgãos de controle.</w:t>
      </w:r>
    </w:p>
    <w:p w14:paraId="611608E2"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9.19.1. Persistindo o empate, será assegurada preferência, sucessivamente, aos bens e serviços produzidos ou prestados por:</w:t>
      </w:r>
    </w:p>
    <w:p w14:paraId="255FB080"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a) </w:t>
      </w:r>
      <w:r w:rsidRPr="00C607D4">
        <w:rPr>
          <w:rFonts w:ascii="Arial" w:eastAsia="DengXian" w:hAnsi="Arial" w:cs="Arial"/>
          <w:szCs w:val="24"/>
          <w:lang w:val="zh-CN" w:eastAsia="zh-CN"/>
        </w:rPr>
        <w:t>empresas estabelecidas no território do Estado em que este se localize</w:t>
      </w:r>
      <w:r w:rsidRPr="00C607D4">
        <w:rPr>
          <w:rFonts w:ascii="Arial" w:eastAsia="DengXian" w:hAnsi="Arial" w:cs="Arial"/>
          <w:szCs w:val="24"/>
          <w:lang w:eastAsia="zh-CN"/>
        </w:rPr>
        <w:t xml:space="preserve"> este Município</w:t>
      </w:r>
      <w:r w:rsidRPr="00C607D4">
        <w:rPr>
          <w:rFonts w:ascii="Arial" w:eastAsia="DengXian" w:hAnsi="Arial" w:cs="Arial"/>
          <w:szCs w:val="24"/>
          <w:lang w:val="zh-CN" w:eastAsia="zh-CN"/>
        </w:rPr>
        <w:t>;</w:t>
      </w:r>
    </w:p>
    <w:p w14:paraId="6302F5A4"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b) </w:t>
      </w:r>
      <w:r w:rsidRPr="00C607D4">
        <w:rPr>
          <w:rFonts w:ascii="Arial" w:eastAsia="DengXian" w:hAnsi="Arial" w:cs="Arial"/>
          <w:szCs w:val="24"/>
          <w:lang w:val="zh-CN" w:eastAsia="zh-CN"/>
        </w:rPr>
        <w:t>empresas brasileiras;</w:t>
      </w:r>
    </w:p>
    <w:p w14:paraId="039677F0"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c) </w:t>
      </w:r>
      <w:r w:rsidRPr="00C607D4">
        <w:rPr>
          <w:rFonts w:ascii="Arial" w:eastAsia="DengXian" w:hAnsi="Arial" w:cs="Arial"/>
          <w:szCs w:val="24"/>
          <w:lang w:val="zh-CN" w:eastAsia="zh-CN"/>
        </w:rPr>
        <w:t>empresas que invistam em pesquisa e no desenvolvimento de tecnologia no País;</w:t>
      </w:r>
    </w:p>
    <w:p w14:paraId="3E83E01E"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d) </w:t>
      </w:r>
      <w:r w:rsidRPr="00C607D4">
        <w:rPr>
          <w:rFonts w:ascii="Arial" w:eastAsia="DengXian" w:hAnsi="Arial" w:cs="Arial"/>
          <w:szCs w:val="24"/>
          <w:lang w:val="zh-CN" w:eastAsia="zh-CN"/>
        </w:rPr>
        <w:t>empresas que comprovem a prática de mitigação, nos termos da Lei nº 12.187, de 29 de dezembro de 2009.</w:t>
      </w:r>
    </w:p>
    <w:p w14:paraId="6439C5FF"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9.20.</w:t>
      </w:r>
      <w:r w:rsidRPr="00C607D4">
        <w:rPr>
          <w:rFonts w:ascii="Arial" w:hAnsi="Arial" w:cs="Arial"/>
          <w:szCs w:val="24"/>
        </w:rPr>
        <w:t xml:space="preserve"> </w:t>
      </w:r>
      <w:r w:rsidRPr="00C607D4">
        <w:rPr>
          <w:rFonts w:ascii="Arial" w:eastAsia="DengXian" w:hAnsi="Arial" w:cs="Arial"/>
          <w:szCs w:val="24"/>
          <w:lang w:eastAsia="zh-CN"/>
        </w:rPr>
        <w:t xml:space="preserve">Encerrada a etapa de envio de lances da sessão pública, na hipótese da proposta do primeiro colocado permanecer acima do preço máximo ou inferior ao desconto definido para a contratação, a Pregoeira poderá negociar condições mais </w:t>
      </w:r>
      <w:r w:rsidRPr="00C607D4">
        <w:rPr>
          <w:rFonts w:ascii="Arial" w:eastAsia="DengXian" w:hAnsi="Arial" w:cs="Arial"/>
          <w:szCs w:val="24"/>
          <w:lang w:eastAsia="zh-CN"/>
        </w:rPr>
        <w:lastRenderedPageBreak/>
        <w:t>vantajosas, após definido o resultado do julgamento.</w:t>
      </w:r>
    </w:p>
    <w:p w14:paraId="176DC572"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9.20.1.</w:t>
      </w:r>
      <w:r w:rsidRPr="00C607D4">
        <w:rPr>
          <w:rFonts w:ascii="Arial" w:hAnsi="Arial" w:cs="Arial"/>
          <w:szCs w:val="24"/>
        </w:rPr>
        <w:t xml:space="preserve"> A </w:t>
      </w:r>
      <w:r w:rsidRPr="00C607D4">
        <w:rPr>
          <w:rFonts w:ascii="Arial" w:eastAsia="DengXian" w:hAnsi="Arial" w:cs="Arial"/>
          <w:szCs w:val="24"/>
          <w:lang w:eastAsia="zh-CN"/>
        </w:rPr>
        <w:t>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93C58EA"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9.20.2.</w:t>
      </w:r>
      <w:r w:rsidRPr="00C607D4">
        <w:rPr>
          <w:rFonts w:ascii="Arial" w:hAnsi="Arial" w:cs="Arial"/>
          <w:szCs w:val="24"/>
        </w:rPr>
        <w:t xml:space="preserve"> A negociação será realizada por meio do sistema, podendo ser acompanhada pelos demais licitantes.</w:t>
      </w:r>
    </w:p>
    <w:p w14:paraId="4B2BF32E"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9.20.3. O resultado da negociação será divulgado a todos os licitantes e anexado aos autos do processo licitatório.</w:t>
      </w:r>
    </w:p>
    <w:p w14:paraId="701D144F"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9.21. </w:t>
      </w:r>
      <w:r w:rsidRPr="00C607D4">
        <w:rPr>
          <w:rFonts w:ascii="Arial" w:eastAsia="DengXian" w:hAnsi="Arial" w:cs="Arial"/>
          <w:bCs/>
          <w:szCs w:val="24"/>
          <w:lang w:eastAsia="zh-CN"/>
        </w:rPr>
        <w:t>A Pregoeira solicitará ao licitante melhor classificado que, no prazo de 02 (duas) horas, prorrogável por igual período, envie documentação relativa a proposta adequada ao último lance ofertado após a negociação realizada e, se for o caso, dos documentos complementares, quando necessários à confirmação daqueles exigidos neste Edital e já apresentados.</w:t>
      </w:r>
    </w:p>
    <w:p w14:paraId="26A10A6B"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bCs/>
          <w:szCs w:val="24"/>
          <w:lang w:eastAsia="zh-CN"/>
        </w:rPr>
        <w:t>9.21.1. Em vista do custo global estimado do objeto licitado ser decomposto em seus respectivos custos unitários, o licitante classificado e convocado na forma do item 9.2</w:t>
      </w:r>
      <w:r w:rsidR="002C61B6" w:rsidRPr="00C607D4">
        <w:rPr>
          <w:rFonts w:ascii="Arial" w:eastAsia="DengXian" w:hAnsi="Arial" w:cs="Arial"/>
          <w:bCs/>
          <w:szCs w:val="24"/>
          <w:lang w:eastAsia="zh-CN"/>
        </w:rPr>
        <w:t>1</w:t>
      </w:r>
      <w:r w:rsidRPr="00C607D4">
        <w:rPr>
          <w:rFonts w:ascii="Arial" w:eastAsia="DengXian" w:hAnsi="Arial" w:cs="Arial"/>
          <w:bCs/>
          <w:szCs w:val="24"/>
          <w:lang w:eastAsia="zh-CN"/>
        </w:rPr>
        <w:t xml:space="preserve"> deverá apresentar:</w:t>
      </w:r>
    </w:p>
    <w:p w14:paraId="0B197E1F"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 xml:space="preserve">a. </w:t>
      </w:r>
      <w:r w:rsidRPr="00C607D4">
        <w:rPr>
          <w:rFonts w:ascii="Arial" w:eastAsia="DengXian" w:hAnsi="Arial" w:cs="Arial"/>
          <w:b/>
          <w:bCs/>
          <w:szCs w:val="24"/>
          <w:lang w:eastAsia="zh-CN"/>
        </w:rPr>
        <w:t>Proposta Comercial</w:t>
      </w:r>
      <w:r w:rsidRPr="00C607D4">
        <w:rPr>
          <w:rFonts w:ascii="Arial" w:eastAsia="DengXian" w:hAnsi="Arial" w:cs="Arial"/>
          <w:szCs w:val="24"/>
          <w:lang w:eastAsia="zh-CN"/>
        </w:rPr>
        <w:t>, que</w:t>
      </w:r>
      <w:r w:rsidRPr="00C607D4">
        <w:rPr>
          <w:rFonts w:ascii="Arial" w:hAnsi="Arial" w:cs="Arial"/>
          <w:bCs/>
          <w:szCs w:val="24"/>
        </w:rPr>
        <w:t xml:space="preserve"> deverá ser elaborada em 1 (uma) via, em papel timbrado da empresa ou carimbada, redigida em língua portuguesa, salvo quanto às expressões técnicas de uso corrente, com suas páginas numeradas sequencialmente, sem rasuras, emendas, borrões ou entrelinhas e ser datada, rubricada e assinada pelo representante legal da licitante ou pelos procuradores, juntando-se a procuração, nos moldes do </w:t>
      </w:r>
      <w:r w:rsidRPr="00C607D4">
        <w:rPr>
          <w:rFonts w:ascii="Arial" w:hAnsi="Arial" w:cs="Arial"/>
          <w:b/>
          <w:szCs w:val="24"/>
        </w:rPr>
        <w:t>ANEXO II</w:t>
      </w:r>
      <w:r w:rsidRPr="00C607D4">
        <w:rPr>
          <w:rFonts w:ascii="Arial" w:hAnsi="Arial" w:cs="Arial"/>
          <w:bCs/>
          <w:szCs w:val="24"/>
        </w:rPr>
        <w:t>.</w:t>
      </w:r>
    </w:p>
    <w:p w14:paraId="6C08172B"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a.1. Deverá ser indicado o preço global ofertado expresso em Real, com apenas duas casas decimais após a vírgula, compreendendo todas as despesas necessárias à execução.</w:t>
      </w:r>
    </w:p>
    <w:p w14:paraId="0D6DB766" w14:textId="77777777" w:rsidR="003A0DB1" w:rsidRPr="00C607D4" w:rsidRDefault="008D58C9" w:rsidP="00C607D4">
      <w:pPr>
        <w:pStyle w:val="Corpodetexto"/>
        <w:spacing w:before="120" w:after="120"/>
        <w:rPr>
          <w:rFonts w:ascii="Arial" w:hAnsi="Arial" w:cs="Arial"/>
          <w:szCs w:val="24"/>
        </w:rPr>
      </w:pPr>
      <w:r w:rsidRPr="00C607D4">
        <w:rPr>
          <w:rFonts w:ascii="Arial" w:hAnsi="Arial" w:cs="Arial"/>
          <w:szCs w:val="24"/>
        </w:rPr>
        <w:t xml:space="preserve">a.2. Indicação do prazo de validade da proposta, que não poderá ser inferior </w:t>
      </w:r>
      <w:r w:rsidR="003A0DB1" w:rsidRPr="00C607D4">
        <w:rPr>
          <w:rFonts w:ascii="Arial" w:hAnsi="Arial" w:cs="Arial"/>
          <w:szCs w:val="24"/>
        </w:rPr>
        <w:t xml:space="preserve">a </w:t>
      </w:r>
      <w:r w:rsidR="003A0DB1" w:rsidRPr="00C607D4">
        <w:rPr>
          <w:rFonts w:ascii="Arial" w:hAnsi="Arial" w:cs="Arial"/>
          <w:b/>
          <w:bCs/>
          <w:szCs w:val="24"/>
        </w:rPr>
        <w:t>60 (sessenta) dias corridos</w:t>
      </w:r>
      <w:r w:rsidR="003A0DB1" w:rsidRPr="00C607D4">
        <w:rPr>
          <w:rFonts w:ascii="Arial" w:hAnsi="Arial" w:cs="Arial"/>
          <w:szCs w:val="24"/>
        </w:rPr>
        <w:t>, a contar da data de sua apresentação, podendo ser prorrogado, desde que justificado e aceito pelo adjudicatário.</w:t>
      </w:r>
    </w:p>
    <w:p w14:paraId="45217163" w14:textId="77777777" w:rsidR="008D58C9" w:rsidRPr="00C607D4" w:rsidRDefault="008D58C9" w:rsidP="00C607D4">
      <w:pPr>
        <w:pStyle w:val="Corpodetexto"/>
        <w:spacing w:before="120" w:after="120"/>
        <w:rPr>
          <w:rFonts w:ascii="Arial" w:hAnsi="Arial" w:cs="Arial"/>
          <w:szCs w:val="24"/>
        </w:rPr>
      </w:pPr>
      <w:r w:rsidRPr="00C607D4">
        <w:rPr>
          <w:rFonts w:ascii="Arial" w:hAnsi="Arial" w:cs="Arial"/>
          <w:szCs w:val="24"/>
        </w:rPr>
        <w:t>a.3. Indicação da pessoa com poderes para assinatura do futuro contrato administrativo a ser formalizado com o Município.</w:t>
      </w:r>
    </w:p>
    <w:p w14:paraId="2F07B8AF" w14:textId="77777777" w:rsidR="008D58C9" w:rsidRPr="00C607D4" w:rsidRDefault="008D58C9" w:rsidP="00C607D4">
      <w:pPr>
        <w:pStyle w:val="Corpodetexto"/>
        <w:spacing w:before="120" w:after="120"/>
        <w:rPr>
          <w:rFonts w:ascii="Arial" w:hAnsi="Arial" w:cs="Arial"/>
          <w:szCs w:val="24"/>
        </w:rPr>
      </w:pPr>
      <w:r w:rsidRPr="00C607D4">
        <w:rPr>
          <w:rFonts w:ascii="Arial" w:eastAsia="DengXian" w:hAnsi="Arial" w:cs="Arial"/>
          <w:szCs w:val="24"/>
          <w:lang w:eastAsia="zh-CN"/>
        </w:rPr>
        <w:t>9.21.2.</w:t>
      </w:r>
      <w:r w:rsidRPr="00C607D4">
        <w:rPr>
          <w:rFonts w:ascii="Arial" w:hAnsi="Arial" w:cs="Arial"/>
          <w:szCs w:val="24"/>
        </w:rPr>
        <w:t xml:space="preserve"> </w:t>
      </w:r>
      <w:r w:rsidRPr="00C607D4">
        <w:rPr>
          <w:rFonts w:ascii="Arial" w:eastAsia="DengXian" w:hAnsi="Arial" w:cs="Arial"/>
          <w:szCs w:val="24"/>
          <w:lang w:eastAsia="zh-CN"/>
        </w:rPr>
        <w:t>É facultado à Pregoeira, prorrogar o prazo estabelecido, a partir de solicitação fundamentada feita no chat pelo licitante, antes de findo o prazo.</w:t>
      </w:r>
    </w:p>
    <w:p w14:paraId="5644E39F" w14:textId="77777777" w:rsidR="008D58C9" w:rsidRDefault="008D58C9" w:rsidP="006E4459">
      <w:pPr>
        <w:pStyle w:val="Corpodetexto"/>
        <w:rPr>
          <w:rFonts w:ascii="Arial" w:eastAsia="DengXian" w:hAnsi="Arial" w:cs="Arial"/>
          <w:szCs w:val="24"/>
          <w:lang w:eastAsia="zh-CN"/>
        </w:rPr>
      </w:pPr>
      <w:r w:rsidRPr="00C607D4">
        <w:rPr>
          <w:rFonts w:ascii="Arial" w:eastAsia="DengXian" w:hAnsi="Arial" w:cs="Arial"/>
          <w:szCs w:val="24"/>
          <w:lang w:eastAsia="zh-CN"/>
        </w:rPr>
        <w:t>9.22. A critério da Pregoeira, a sessão poderá ser suspensa, informando-se no “</w:t>
      </w:r>
      <w:r w:rsidRPr="00C607D4">
        <w:rPr>
          <w:rFonts w:ascii="Arial" w:eastAsia="DengXian" w:hAnsi="Arial" w:cs="Arial"/>
          <w:i/>
          <w:iCs/>
          <w:szCs w:val="24"/>
          <w:lang w:eastAsia="zh-CN"/>
        </w:rPr>
        <w:t>chat”</w:t>
      </w:r>
      <w:r w:rsidRPr="00C607D4">
        <w:rPr>
          <w:rFonts w:ascii="Arial" w:eastAsia="DengXian" w:hAnsi="Arial" w:cs="Arial"/>
          <w:szCs w:val="24"/>
          <w:lang w:eastAsia="zh-CN"/>
        </w:rPr>
        <w:t xml:space="preserve"> a data e horário para a sua continuidade.</w:t>
      </w:r>
    </w:p>
    <w:p w14:paraId="2BDD20A2" w14:textId="77777777" w:rsidR="006E4459" w:rsidRPr="00C607D4" w:rsidRDefault="006E4459" w:rsidP="006E4459">
      <w:pPr>
        <w:pStyle w:val="Corpodetexto"/>
        <w:rPr>
          <w:rFonts w:ascii="Arial" w:hAnsi="Arial" w:cs="Arial"/>
          <w:szCs w:val="24"/>
        </w:rPr>
      </w:pPr>
    </w:p>
    <w:p w14:paraId="5D39A078" w14:textId="77777777" w:rsidR="008D58C9" w:rsidRDefault="008D58C9" w:rsidP="006E4459">
      <w:pPr>
        <w:pStyle w:val="Corpodetexto"/>
        <w:rPr>
          <w:rFonts w:ascii="Arial" w:hAnsi="Arial" w:cs="Arial"/>
          <w:szCs w:val="24"/>
        </w:rPr>
      </w:pPr>
      <w:r w:rsidRPr="00C607D4">
        <w:rPr>
          <w:rFonts w:ascii="Arial" w:eastAsia="DengXian" w:hAnsi="Arial" w:cs="Arial"/>
          <w:szCs w:val="24"/>
          <w:lang w:eastAsia="zh-CN"/>
        </w:rPr>
        <w:t xml:space="preserve">9.23. </w:t>
      </w:r>
      <w:r w:rsidRPr="00C607D4">
        <w:rPr>
          <w:rFonts w:ascii="Arial" w:hAnsi="Arial" w:cs="Arial"/>
          <w:szCs w:val="24"/>
        </w:rPr>
        <w:t>Após a negociação do preço, a Pregoeira iniciará a fase de aceitação e julgamento da proposta.</w:t>
      </w:r>
    </w:p>
    <w:p w14:paraId="06CE0F96" w14:textId="77777777" w:rsidR="006E4459" w:rsidRPr="00C607D4" w:rsidRDefault="006E4459" w:rsidP="006E4459">
      <w:pPr>
        <w:pStyle w:val="Corpodetexto"/>
        <w:rPr>
          <w:rFonts w:ascii="Arial" w:hAnsi="Arial" w:cs="Arial"/>
          <w:szCs w:val="24"/>
        </w:rPr>
      </w:pPr>
    </w:p>
    <w:bookmarkEnd w:id="13"/>
    <w:p w14:paraId="2A38A7DD" w14:textId="77777777" w:rsidR="008D58C9" w:rsidRPr="00C607D4" w:rsidRDefault="008D58C9" w:rsidP="006E4459">
      <w:pPr>
        <w:pStyle w:val="Ttulo20"/>
        <w:shd w:val="clear" w:color="auto" w:fill="D9E2F3"/>
        <w:jc w:val="both"/>
        <w:rPr>
          <w:sz w:val="24"/>
        </w:rPr>
      </w:pPr>
      <w:r w:rsidRPr="00C607D4">
        <w:rPr>
          <w:color w:val="000000"/>
          <w:sz w:val="24"/>
          <w:u w:val="none"/>
          <w:lang w:val="pt-BR"/>
        </w:rPr>
        <w:t xml:space="preserve">9.24. DA FASE JULGAMENTO DAS PROPOSTAS </w:t>
      </w:r>
    </w:p>
    <w:p w14:paraId="5A8C8FDE" w14:textId="77777777" w:rsidR="006E4459" w:rsidRDefault="006E4459" w:rsidP="006E4459">
      <w:pPr>
        <w:pStyle w:val="Ttulo20"/>
        <w:jc w:val="both"/>
        <w:rPr>
          <w:b w:val="0"/>
          <w:bCs w:val="0"/>
          <w:color w:val="000000"/>
          <w:sz w:val="24"/>
          <w:u w:val="none"/>
          <w:lang w:val="pt-BR"/>
        </w:rPr>
      </w:pPr>
    </w:p>
    <w:p w14:paraId="5D781588" w14:textId="77777777" w:rsidR="008D58C9" w:rsidRPr="00C607D4" w:rsidRDefault="008D58C9" w:rsidP="006E4459">
      <w:pPr>
        <w:pStyle w:val="Ttulo20"/>
        <w:jc w:val="both"/>
        <w:rPr>
          <w:b w:val="0"/>
          <w:bCs w:val="0"/>
          <w:color w:val="000000"/>
          <w:sz w:val="24"/>
          <w:u w:val="none"/>
          <w:lang w:val="pt-BR"/>
        </w:rPr>
      </w:pPr>
      <w:r w:rsidRPr="00C607D4">
        <w:rPr>
          <w:b w:val="0"/>
          <w:bCs w:val="0"/>
          <w:color w:val="000000"/>
          <w:sz w:val="24"/>
          <w:u w:val="none"/>
          <w:lang w:val="pt-BR"/>
        </w:rPr>
        <w:t xml:space="preserve">9.24.1. </w:t>
      </w:r>
      <w:bookmarkStart w:id="14" w:name="_Hlk167277175"/>
      <w:r w:rsidRPr="00C607D4">
        <w:rPr>
          <w:b w:val="0"/>
          <w:bCs w:val="0"/>
          <w:color w:val="000000"/>
          <w:sz w:val="24"/>
          <w:u w:val="none"/>
        </w:rPr>
        <w:t>Encerrada a etapa de negociação, a</w:t>
      </w:r>
      <w:r w:rsidRPr="00C607D4">
        <w:rPr>
          <w:b w:val="0"/>
          <w:bCs w:val="0"/>
          <w:color w:val="000000"/>
          <w:sz w:val="24"/>
          <w:u w:val="none"/>
          <w:lang w:val="pt-BR"/>
        </w:rPr>
        <w:t xml:space="preserve"> </w:t>
      </w:r>
      <w:r w:rsidRPr="00C607D4">
        <w:rPr>
          <w:b w:val="0"/>
          <w:bCs w:val="0"/>
          <w:color w:val="000000"/>
          <w:sz w:val="24"/>
          <w:u w:val="none"/>
        </w:rPr>
        <w:t>Pregoeira examinará a proposta classificada em primeiro lugar quanto à adequação ao objeto e à compatibilidade do preço em relação ao máximo estipulado para contratação neste Edital e em seus anexos</w:t>
      </w:r>
      <w:r w:rsidRPr="00C607D4">
        <w:rPr>
          <w:b w:val="0"/>
          <w:bCs w:val="0"/>
          <w:color w:val="000000"/>
          <w:sz w:val="24"/>
          <w:u w:val="none"/>
          <w:lang w:val="pt-BR"/>
        </w:rPr>
        <w:t>, bem como se o licitante provisoriamente classificado em primeiro lugar atende às condições de participação no certame, conforme previsto no art. 14 da Lei Federal nº 14.133/2021, legislação correlata e neste edital, especialmente quanto à existência de sanção que impeça a participação no certame ou a futura contratação, mediante a consulta aos seguintes cadastros:</w:t>
      </w:r>
    </w:p>
    <w:p w14:paraId="62DEF319" w14:textId="77777777" w:rsidR="00EC6745" w:rsidRPr="00C607D4" w:rsidRDefault="00EC6745" w:rsidP="006E4459">
      <w:pPr>
        <w:pStyle w:val="Corpodetexto"/>
        <w:rPr>
          <w:rFonts w:ascii="Arial" w:hAnsi="Arial" w:cs="Arial"/>
          <w:szCs w:val="24"/>
          <w:lang w:val="pt-BR" w:eastAsia="zh-CN"/>
        </w:rPr>
      </w:pPr>
    </w:p>
    <w:bookmarkEnd w:id="14"/>
    <w:p w14:paraId="6F4F25FD" w14:textId="73A7A66D" w:rsidR="00EC6745" w:rsidRPr="006A6338" w:rsidRDefault="008D58C9" w:rsidP="006E4459">
      <w:pPr>
        <w:pStyle w:val="Ttulo20"/>
        <w:numPr>
          <w:ilvl w:val="0"/>
          <w:numId w:val="4"/>
        </w:numPr>
        <w:ind w:left="0" w:firstLine="0"/>
        <w:jc w:val="both"/>
        <w:rPr>
          <w:b w:val="0"/>
          <w:bCs w:val="0"/>
          <w:color w:val="000000"/>
          <w:sz w:val="24"/>
          <w:u w:val="none"/>
          <w:lang w:val="pt-BR"/>
        </w:rPr>
      </w:pPr>
      <w:r w:rsidRPr="00C607D4">
        <w:rPr>
          <w:b w:val="0"/>
          <w:bCs w:val="0"/>
          <w:color w:val="000000"/>
          <w:sz w:val="24"/>
          <w:u w:val="none"/>
          <w:lang w:val="pt-BR"/>
        </w:rPr>
        <w:t>SICAF;</w:t>
      </w:r>
    </w:p>
    <w:p w14:paraId="77E40EBF" w14:textId="60F1BC06" w:rsidR="00EC6745" w:rsidRPr="006A6338" w:rsidRDefault="008D58C9" w:rsidP="006E4459">
      <w:pPr>
        <w:pStyle w:val="Ttulo20"/>
        <w:numPr>
          <w:ilvl w:val="0"/>
          <w:numId w:val="4"/>
        </w:numPr>
        <w:ind w:left="0" w:firstLine="0"/>
        <w:jc w:val="both"/>
        <w:rPr>
          <w:b w:val="0"/>
          <w:bCs w:val="0"/>
          <w:color w:val="000000"/>
          <w:sz w:val="24"/>
          <w:u w:val="none"/>
          <w:lang w:val="pt-BR"/>
        </w:rPr>
      </w:pPr>
      <w:r w:rsidRPr="00C607D4">
        <w:rPr>
          <w:b w:val="0"/>
          <w:bCs w:val="0"/>
          <w:color w:val="000000"/>
          <w:sz w:val="24"/>
          <w:u w:val="none"/>
          <w:lang w:val="pt-BR"/>
        </w:rPr>
        <w:t>Cadastro Nacional de Empresas Inidôneas e Suspensas - CEIS, mantido pela Controladoria-Geral da União (https://www.portaltransparencia.gov.br/</w:t>
      </w:r>
      <w:proofErr w:type="spellStart"/>
      <w:r w:rsidRPr="00C607D4">
        <w:rPr>
          <w:b w:val="0"/>
          <w:bCs w:val="0"/>
          <w:color w:val="000000"/>
          <w:sz w:val="24"/>
          <w:u w:val="none"/>
          <w:lang w:val="pt-BR"/>
        </w:rPr>
        <w:t>sancoes</w:t>
      </w:r>
      <w:proofErr w:type="spellEnd"/>
      <w:r w:rsidRPr="00C607D4">
        <w:rPr>
          <w:b w:val="0"/>
          <w:bCs w:val="0"/>
          <w:color w:val="000000"/>
          <w:sz w:val="24"/>
          <w:u w:val="none"/>
          <w:lang w:val="pt-BR"/>
        </w:rPr>
        <w:t>/</w:t>
      </w:r>
      <w:proofErr w:type="spellStart"/>
      <w:r w:rsidRPr="00C607D4">
        <w:rPr>
          <w:b w:val="0"/>
          <w:bCs w:val="0"/>
          <w:color w:val="000000"/>
          <w:sz w:val="24"/>
          <w:u w:val="none"/>
          <w:lang w:val="pt-BR"/>
        </w:rPr>
        <w:t>ceis</w:t>
      </w:r>
      <w:proofErr w:type="spellEnd"/>
      <w:r w:rsidRPr="00C607D4">
        <w:rPr>
          <w:b w:val="0"/>
          <w:bCs w:val="0"/>
          <w:color w:val="000000"/>
          <w:sz w:val="24"/>
          <w:u w:val="none"/>
          <w:lang w:val="pt-BR"/>
        </w:rPr>
        <w:t xml:space="preserve">); e </w:t>
      </w:r>
    </w:p>
    <w:p w14:paraId="0316B5AB" w14:textId="77777777" w:rsidR="008D58C9" w:rsidRDefault="008D58C9" w:rsidP="006E4459">
      <w:pPr>
        <w:pStyle w:val="Ttulo20"/>
        <w:jc w:val="both"/>
        <w:rPr>
          <w:b w:val="0"/>
          <w:bCs w:val="0"/>
          <w:color w:val="000000"/>
          <w:sz w:val="24"/>
          <w:u w:val="none"/>
          <w:lang w:val="pt-BR"/>
        </w:rPr>
      </w:pPr>
      <w:r w:rsidRPr="00C607D4">
        <w:rPr>
          <w:b w:val="0"/>
          <w:bCs w:val="0"/>
          <w:color w:val="000000"/>
          <w:sz w:val="24"/>
          <w:u w:val="none"/>
          <w:lang w:val="pt-BR"/>
        </w:rPr>
        <w:t>c) Cadastro Nacional de Empresas Punidas – CNEP, mantido pela Controladoria-Geral da União (</w:t>
      </w:r>
      <w:hyperlink r:id="rId17" w:history="1">
        <w:r w:rsidR="006E4459" w:rsidRPr="006D06EB">
          <w:rPr>
            <w:rStyle w:val="Hyperlink"/>
            <w:b w:val="0"/>
            <w:bCs w:val="0"/>
            <w:sz w:val="24"/>
            <w:lang w:val="pt-BR"/>
          </w:rPr>
          <w:t>https://www.portaltransparencia.gov.br/sancoes/cnep</w:t>
        </w:r>
      </w:hyperlink>
      <w:r w:rsidRPr="00C607D4">
        <w:rPr>
          <w:b w:val="0"/>
          <w:bCs w:val="0"/>
          <w:color w:val="000000"/>
          <w:sz w:val="24"/>
          <w:u w:val="none"/>
          <w:lang w:val="pt-BR"/>
        </w:rPr>
        <w:t>).</w:t>
      </w:r>
    </w:p>
    <w:p w14:paraId="19441367" w14:textId="77777777" w:rsidR="006E4459" w:rsidRPr="006E4459" w:rsidRDefault="006E4459" w:rsidP="006E4459">
      <w:pPr>
        <w:pStyle w:val="Corpodetexto"/>
        <w:rPr>
          <w:lang w:val="pt-BR" w:eastAsia="zh-CN"/>
        </w:rPr>
      </w:pPr>
    </w:p>
    <w:p w14:paraId="63A90553" w14:textId="77777777" w:rsidR="008D58C9" w:rsidRDefault="008D58C9" w:rsidP="006E4459">
      <w:pPr>
        <w:pStyle w:val="Ttulo20"/>
        <w:jc w:val="both"/>
        <w:rPr>
          <w:b w:val="0"/>
          <w:bCs w:val="0"/>
          <w:color w:val="000000"/>
          <w:sz w:val="24"/>
          <w:u w:val="none"/>
          <w:lang w:val="pt-BR"/>
        </w:rPr>
      </w:pPr>
      <w:r w:rsidRPr="00C607D4">
        <w:rPr>
          <w:b w:val="0"/>
          <w:bCs w:val="0"/>
          <w:color w:val="000000"/>
          <w:sz w:val="24"/>
          <w:u w:val="none"/>
          <w:lang w:val="pt-BR"/>
        </w:rPr>
        <w:t>9.24.1.1. A consulta aos cadastros será realizada em nome da empresa licitante e também de seu sócio majoritário, por força da vedação de que trata o artigo 12 da Lei n° 8.429, de 1992.</w:t>
      </w:r>
    </w:p>
    <w:p w14:paraId="663E26C1" w14:textId="77777777" w:rsidR="00E40FF8" w:rsidRPr="00E40FF8" w:rsidRDefault="00E40FF8" w:rsidP="00E40FF8">
      <w:pPr>
        <w:pStyle w:val="Corpodetexto"/>
        <w:rPr>
          <w:lang w:val="pt-BR" w:eastAsia="zh-CN"/>
        </w:rPr>
      </w:pPr>
    </w:p>
    <w:p w14:paraId="79619FA3" w14:textId="77777777" w:rsidR="008D58C9" w:rsidRDefault="008D58C9" w:rsidP="006E4459">
      <w:pPr>
        <w:pStyle w:val="Ttulo20"/>
        <w:jc w:val="both"/>
        <w:rPr>
          <w:b w:val="0"/>
          <w:bCs w:val="0"/>
          <w:color w:val="000000"/>
          <w:sz w:val="24"/>
          <w:u w:val="none"/>
          <w:lang w:val="pt-BR"/>
        </w:rPr>
      </w:pPr>
      <w:r w:rsidRPr="00C607D4">
        <w:rPr>
          <w:b w:val="0"/>
          <w:bCs w:val="0"/>
          <w:color w:val="000000"/>
          <w:sz w:val="24"/>
          <w:u w:val="none"/>
          <w:lang w:val="pt-BR"/>
        </w:rPr>
        <w:t xml:space="preserve">9.24.1.2. Caso conste na Consulta de Situação do licitante a existência de Ocorrências Impeditivas Indiretas, a Pregoeira diligenciará para verificar se houve fraude por parte das empresas apontadas no Relatório de Ocorrências Impeditivas Indiretas. </w:t>
      </w:r>
    </w:p>
    <w:p w14:paraId="31363524" w14:textId="77777777" w:rsidR="00E40FF8" w:rsidRPr="00E40FF8" w:rsidRDefault="00E40FF8" w:rsidP="00E40FF8">
      <w:pPr>
        <w:pStyle w:val="Corpodetexto"/>
        <w:rPr>
          <w:lang w:val="pt-BR" w:eastAsia="zh-CN"/>
        </w:rPr>
      </w:pPr>
    </w:p>
    <w:p w14:paraId="07A1628D" w14:textId="77777777" w:rsidR="008D58C9" w:rsidRPr="00C607D4" w:rsidRDefault="008D58C9" w:rsidP="006E4459">
      <w:pPr>
        <w:pStyle w:val="Ttulo20"/>
        <w:jc w:val="both"/>
        <w:rPr>
          <w:sz w:val="24"/>
        </w:rPr>
      </w:pPr>
      <w:r w:rsidRPr="00C607D4">
        <w:rPr>
          <w:b w:val="0"/>
          <w:bCs w:val="0"/>
          <w:color w:val="000000"/>
          <w:sz w:val="24"/>
          <w:u w:val="none"/>
          <w:lang w:val="pt-BR"/>
        </w:rPr>
        <w:t xml:space="preserve">9.24.1.2.1. A tentativa de burla será verificada por meio dos vínculos societários, linhas de fornecimento similares, dentre outros. </w:t>
      </w:r>
    </w:p>
    <w:p w14:paraId="554E5EBD"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9.24.1.3. O licitante será convocado para manifestação previamente a uma eventual desclassificação.</w:t>
      </w:r>
    </w:p>
    <w:p w14:paraId="3A95563F" w14:textId="77777777" w:rsidR="00E40FF8" w:rsidRPr="00E40FF8" w:rsidRDefault="00E40FF8" w:rsidP="000444B3">
      <w:pPr>
        <w:pStyle w:val="Corpodetexto"/>
        <w:rPr>
          <w:lang w:val="pt-BR" w:eastAsia="zh-CN"/>
        </w:rPr>
      </w:pPr>
    </w:p>
    <w:p w14:paraId="0E1A83B5"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9.24.1.4. Constatada a existência de sanção, o licitante será reputado inabilitado, por falta de condição de participação.</w:t>
      </w:r>
    </w:p>
    <w:p w14:paraId="2A3B81E9" w14:textId="77777777" w:rsidR="00E40FF8" w:rsidRPr="00E40FF8" w:rsidRDefault="00E40FF8" w:rsidP="000444B3">
      <w:pPr>
        <w:pStyle w:val="Corpodetexto"/>
        <w:rPr>
          <w:lang w:val="pt-BR" w:eastAsia="zh-CN"/>
        </w:rPr>
      </w:pPr>
    </w:p>
    <w:p w14:paraId="47F3823D" w14:textId="77777777" w:rsidR="008D58C9" w:rsidRDefault="008D58C9" w:rsidP="000444B3">
      <w:pPr>
        <w:pStyle w:val="Ttulo20"/>
        <w:jc w:val="both"/>
        <w:rPr>
          <w:b w:val="0"/>
          <w:bCs w:val="0"/>
          <w:color w:val="000000"/>
          <w:sz w:val="24"/>
          <w:u w:val="none"/>
          <w:lang w:val="pt-BR"/>
        </w:rPr>
      </w:pPr>
      <w:bookmarkStart w:id="15" w:name="_Hlk167277286"/>
      <w:r w:rsidRPr="00C607D4">
        <w:rPr>
          <w:b w:val="0"/>
          <w:bCs w:val="0"/>
          <w:color w:val="000000"/>
          <w:sz w:val="24"/>
          <w:u w:val="none"/>
          <w:lang w:val="pt-BR"/>
        </w:rPr>
        <w:t>9.24.2. Na hipótese de inversão das fases de habilitação e julgamento, caso atendidas as condições de participação, será iniciado o procedimento de habilitação.</w:t>
      </w:r>
    </w:p>
    <w:p w14:paraId="63D839A5" w14:textId="77777777" w:rsidR="00E40FF8" w:rsidRPr="00E40FF8" w:rsidRDefault="00E40FF8" w:rsidP="000444B3">
      <w:pPr>
        <w:pStyle w:val="Corpodetexto"/>
        <w:rPr>
          <w:lang w:val="pt-BR" w:eastAsia="zh-CN"/>
        </w:rPr>
      </w:pPr>
    </w:p>
    <w:p w14:paraId="792866D3" w14:textId="77777777" w:rsidR="008D58C9" w:rsidRDefault="008D58C9" w:rsidP="000444B3">
      <w:pPr>
        <w:pStyle w:val="Ttulo20"/>
        <w:jc w:val="both"/>
        <w:rPr>
          <w:b w:val="0"/>
          <w:bCs w:val="0"/>
          <w:color w:val="000000"/>
          <w:sz w:val="24"/>
          <w:u w:val="none"/>
          <w:lang w:val="pt-BR"/>
        </w:rPr>
      </w:pPr>
      <w:bookmarkStart w:id="16" w:name="_Hlk167277373"/>
      <w:bookmarkEnd w:id="15"/>
      <w:r w:rsidRPr="00C607D4">
        <w:rPr>
          <w:b w:val="0"/>
          <w:bCs w:val="0"/>
          <w:color w:val="000000"/>
          <w:sz w:val="24"/>
          <w:u w:val="none"/>
          <w:lang w:val="pt-BR"/>
        </w:rPr>
        <w:t xml:space="preserve">9.24.3. Será desclassificada a proposta vencedora que: </w:t>
      </w:r>
    </w:p>
    <w:p w14:paraId="1DFD9E79" w14:textId="77777777" w:rsidR="00E40FF8" w:rsidRPr="00E40FF8" w:rsidRDefault="00E40FF8" w:rsidP="000444B3">
      <w:pPr>
        <w:pStyle w:val="Corpodetexto"/>
        <w:rPr>
          <w:lang w:val="pt-BR" w:eastAsia="zh-CN"/>
        </w:rPr>
      </w:pPr>
    </w:p>
    <w:p w14:paraId="343768B0" w14:textId="2DDFB0F5" w:rsidR="00EC6745" w:rsidRPr="006A6338" w:rsidRDefault="008D58C9" w:rsidP="006A6338">
      <w:pPr>
        <w:pStyle w:val="Ttulo20"/>
        <w:jc w:val="both"/>
        <w:rPr>
          <w:b w:val="0"/>
          <w:bCs w:val="0"/>
          <w:color w:val="000000"/>
          <w:sz w:val="24"/>
          <w:u w:val="none"/>
          <w:lang w:val="pt-BR"/>
        </w:rPr>
      </w:pPr>
      <w:r w:rsidRPr="00C607D4">
        <w:rPr>
          <w:b w:val="0"/>
          <w:bCs w:val="0"/>
          <w:color w:val="000000"/>
          <w:sz w:val="24"/>
          <w:u w:val="none"/>
          <w:lang w:val="pt-BR"/>
        </w:rPr>
        <w:t>a) contiver vícios insanáveis;</w:t>
      </w:r>
    </w:p>
    <w:p w14:paraId="488553D9" w14:textId="79946797" w:rsidR="00EC6745" w:rsidRPr="006A6338" w:rsidRDefault="00EC6745" w:rsidP="006A6338">
      <w:pPr>
        <w:pStyle w:val="Ttulo20"/>
        <w:jc w:val="both"/>
        <w:rPr>
          <w:b w:val="0"/>
          <w:bCs w:val="0"/>
          <w:color w:val="000000"/>
          <w:sz w:val="24"/>
          <w:u w:val="none"/>
          <w:lang w:val="pt-BR"/>
        </w:rPr>
      </w:pPr>
      <w:r w:rsidRPr="00C607D4">
        <w:rPr>
          <w:b w:val="0"/>
          <w:bCs w:val="0"/>
          <w:color w:val="000000"/>
          <w:sz w:val="24"/>
          <w:u w:val="none"/>
          <w:lang w:val="pt-BR"/>
        </w:rPr>
        <w:t xml:space="preserve">b) </w:t>
      </w:r>
      <w:r w:rsidR="008D58C9" w:rsidRPr="00C607D4">
        <w:rPr>
          <w:b w:val="0"/>
          <w:bCs w:val="0"/>
          <w:color w:val="000000"/>
          <w:sz w:val="24"/>
          <w:u w:val="none"/>
          <w:lang w:val="pt-BR"/>
        </w:rPr>
        <w:t>não obedecer às especificações técnicas contidas no Termo de Referência;</w:t>
      </w:r>
    </w:p>
    <w:p w14:paraId="00A7FEE3" w14:textId="63577408" w:rsidR="00EC6745" w:rsidRPr="006A6338" w:rsidRDefault="008D58C9" w:rsidP="006A6338">
      <w:pPr>
        <w:pStyle w:val="Ttulo20"/>
        <w:numPr>
          <w:ilvl w:val="0"/>
          <w:numId w:val="4"/>
        </w:numPr>
        <w:ind w:left="0" w:firstLine="0"/>
        <w:jc w:val="both"/>
        <w:rPr>
          <w:b w:val="0"/>
          <w:bCs w:val="0"/>
          <w:color w:val="000000"/>
          <w:sz w:val="24"/>
          <w:u w:val="none"/>
          <w:lang w:val="pt-BR"/>
        </w:rPr>
      </w:pPr>
      <w:r w:rsidRPr="00C607D4">
        <w:rPr>
          <w:b w:val="0"/>
          <w:bCs w:val="0"/>
          <w:color w:val="000000"/>
          <w:sz w:val="24"/>
          <w:u w:val="none"/>
          <w:lang w:val="pt-BR"/>
        </w:rPr>
        <w:t>apresentar preços inexequíveis ou permanecerem acima do preço máximo definido para a contratação;</w:t>
      </w:r>
    </w:p>
    <w:p w14:paraId="76F395E5" w14:textId="2ADB65B3" w:rsidR="00EC6745" w:rsidRPr="006A6338" w:rsidRDefault="008D58C9" w:rsidP="006A6338">
      <w:pPr>
        <w:pStyle w:val="Ttulo20"/>
        <w:numPr>
          <w:ilvl w:val="0"/>
          <w:numId w:val="4"/>
        </w:numPr>
        <w:ind w:left="0" w:firstLine="0"/>
        <w:jc w:val="both"/>
        <w:rPr>
          <w:b w:val="0"/>
          <w:bCs w:val="0"/>
          <w:color w:val="000000"/>
          <w:sz w:val="24"/>
          <w:u w:val="none"/>
          <w:lang w:val="pt-BR"/>
        </w:rPr>
      </w:pPr>
      <w:r w:rsidRPr="00C607D4">
        <w:rPr>
          <w:b w:val="0"/>
          <w:bCs w:val="0"/>
          <w:color w:val="000000"/>
          <w:sz w:val="24"/>
          <w:u w:val="none"/>
          <w:lang w:val="pt-BR"/>
        </w:rPr>
        <w:t>não tiverem sua exequibilidade demonstrada, quando exigido pela Administração;</w:t>
      </w:r>
    </w:p>
    <w:p w14:paraId="79CA5997" w14:textId="77777777" w:rsidR="008D58C9" w:rsidRDefault="008D58C9" w:rsidP="006A6338">
      <w:pPr>
        <w:pStyle w:val="Ttulo20"/>
        <w:jc w:val="both"/>
        <w:rPr>
          <w:b w:val="0"/>
          <w:bCs w:val="0"/>
          <w:color w:val="000000"/>
          <w:sz w:val="24"/>
          <w:u w:val="none"/>
          <w:lang w:val="pt-BR"/>
        </w:rPr>
      </w:pPr>
      <w:r w:rsidRPr="00C607D4">
        <w:rPr>
          <w:b w:val="0"/>
          <w:bCs w:val="0"/>
          <w:color w:val="000000"/>
          <w:sz w:val="24"/>
          <w:u w:val="none"/>
          <w:lang w:val="pt-BR"/>
        </w:rPr>
        <w:lastRenderedPageBreak/>
        <w:t>e) apresentar desconformidade com quaisquer outras exigências deste Edital ou seus anexos, desde que insanável.</w:t>
      </w:r>
    </w:p>
    <w:p w14:paraId="62DBE92B" w14:textId="77777777" w:rsidR="00E40FF8" w:rsidRPr="00E40FF8" w:rsidRDefault="00E40FF8" w:rsidP="000444B3">
      <w:pPr>
        <w:pStyle w:val="Corpodetexto"/>
        <w:rPr>
          <w:lang w:val="pt-BR" w:eastAsia="zh-CN"/>
        </w:rPr>
      </w:pPr>
    </w:p>
    <w:p w14:paraId="298D0571"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 xml:space="preserve">9.24.3.1. </w:t>
      </w:r>
      <w:r w:rsidRPr="00C607D4">
        <w:rPr>
          <w:b w:val="0"/>
          <w:bCs w:val="0"/>
          <w:color w:val="000000"/>
          <w:sz w:val="24"/>
          <w:u w:val="none"/>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2168C54" w14:textId="77777777" w:rsidR="00E40FF8" w:rsidRPr="00E40FF8" w:rsidRDefault="00E40FF8" w:rsidP="000444B3">
      <w:pPr>
        <w:pStyle w:val="Corpodetexto"/>
        <w:rPr>
          <w:lang w:val="pt-BR" w:eastAsia="zh-CN"/>
        </w:rPr>
      </w:pPr>
    </w:p>
    <w:p w14:paraId="561248E8" w14:textId="77777777" w:rsidR="008D58C9" w:rsidRDefault="008D58C9" w:rsidP="000444B3">
      <w:pPr>
        <w:pStyle w:val="Corpodetexto"/>
        <w:rPr>
          <w:rFonts w:ascii="Arial" w:eastAsia="DengXian" w:hAnsi="Arial" w:cs="Arial"/>
          <w:szCs w:val="24"/>
          <w:lang w:eastAsia="zh-CN"/>
        </w:rPr>
      </w:pPr>
      <w:r w:rsidRPr="00C607D4">
        <w:rPr>
          <w:rFonts w:ascii="Arial" w:eastAsia="DengXian" w:hAnsi="Arial" w:cs="Arial"/>
          <w:szCs w:val="24"/>
          <w:lang w:eastAsia="zh-CN"/>
        </w:rPr>
        <w:t>9.24.4. Se houver indícios de inexequibilidade da proposta de preço, ou em caso da necessidade de esclarecimentos complementares, poderão ser efetuadas diligências, para que a empresa comprove a exequibilidade da proposta.</w:t>
      </w:r>
    </w:p>
    <w:p w14:paraId="1683D6AF" w14:textId="77777777" w:rsidR="00E40FF8" w:rsidRPr="00C607D4" w:rsidRDefault="00E40FF8" w:rsidP="000444B3">
      <w:pPr>
        <w:pStyle w:val="Corpodetexto"/>
        <w:rPr>
          <w:rFonts w:ascii="Arial" w:hAnsi="Arial" w:cs="Arial"/>
          <w:szCs w:val="24"/>
        </w:rPr>
      </w:pPr>
    </w:p>
    <w:p w14:paraId="5ACFA85A" w14:textId="77777777" w:rsidR="008D58C9" w:rsidRDefault="008D58C9" w:rsidP="000444B3">
      <w:pPr>
        <w:pStyle w:val="Corpodetexto"/>
        <w:rPr>
          <w:rFonts w:ascii="Arial" w:hAnsi="Arial" w:cs="Arial"/>
          <w:szCs w:val="24"/>
        </w:rPr>
      </w:pPr>
      <w:r w:rsidRPr="00C607D4">
        <w:rPr>
          <w:rFonts w:ascii="Arial" w:eastAsia="DengXian" w:hAnsi="Arial" w:cs="Arial"/>
          <w:szCs w:val="24"/>
          <w:lang w:eastAsia="zh-CN"/>
        </w:rPr>
        <w:t xml:space="preserve">9.24.5. </w:t>
      </w:r>
      <w:r w:rsidRPr="00C607D4">
        <w:rPr>
          <w:rFonts w:ascii="Arial" w:hAnsi="Arial" w:cs="Arial"/>
          <w:szCs w:val="24"/>
        </w:rPr>
        <w:t>Qualquer interessado poderá requerer que se realizem diligências para aferir a exequibilidade e a legalidade das propostas, devendo apresentar as provas ou os indícios que fundamentam a suspeita;</w:t>
      </w:r>
    </w:p>
    <w:p w14:paraId="6B7A680C" w14:textId="77777777" w:rsidR="00E40FF8" w:rsidRPr="00C607D4" w:rsidRDefault="00E40FF8" w:rsidP="000444B3">
      <w:pPr>
        <w:pStyle w:val="Corpodetexto"/>
        <w:rPr>
          <w:rFonts w:ascii="Arial" w:hAnsi="Arial" w:cs="Arial"/>
          <w:szCs w:val="24"/>
        </w:rPr>
      </w:pPr>
    </w:p>
    <w:p w14:paraId="51F68F04" w14:textId="77777777" w:rsidR="008D58C9" w:rsidRDefault="008D58C9" w:rsidP="000444B3">
      <w:pPr>
        <w:pStyle w:val="Corpodetexto"/>
        <w:rPr>
          <w:rFonts w:ascii="Arial" w:eastAsia="DengXian" w:hAnsi="Arial" w:cs="Arial"/>
          <w:szCs w:val="24"/>
          <w:lang w:eastAsia="zh-CN"/>
        </w:rPr>
      </w:pPr>
      <w:r w:rsidRPr="00C607D4">
        <w:rPr>
          <w:rFonts w:ascii="Arial" w:eastAsia="DengXian" w:hAnsi="Arial" w:cs="Arial"/>
          <w:szCs w:val="24"/>
          <w:lang w:eastAsia="zh-CN"/>
        </w:rPr>
        <w:t>9.24.6. Para fins de análise da proposta quanto ao cumprimento das especificações do objeto, poderá ser colhida a manifestação escrita do setor requisitante do serviço ou da área especializada no objeto.</w:t>
      </w:r>
    </w:p>
    <w:p w14:paraId="7AD973A0" w14:textId="77777777" w:rsidR="00E40FF8" w:rsidRPr="00C607D4" w:rsidRDefault="00E40FF8" w:rsidP="000444B3">
      <w:pPr>
        <w:pStyle w:val="Corpodetexto"/>
        <w:rPr>
          <w:rFonts w:ascii="Arial" w:hAnsi="Arial" w:cs="Arial"/>
          <w:szCs w:val="24"/>
        </w:rPr>
      </w:pPr>
    </w:p>
    <w:p w14:paraId="0335C5E7" w14:textId="77777777" w:rsidR="008D58C9" w:rsidRDefault="008D58C9" w:rsidP="000444B3">
      <w:pPr>
        <w:pStyle w:val="Corpodetexto"/>
        <w:rPr>
          <w:rFonts w:ascii="Arial" w:eastAsia="DengXian" w:hAnsi="Arial" w:cs="Arial"/>
          <w:szCs w:val="24"/>
          <w:lang w:eastAsia="zh-CN"/>
        </w:rPr>
      </w:pPr>
      <w:r w:rsidRPr="00C607D4">
        <w:rPr>
          <w:rFonts w:ascii="Arial" w:eastAsia="DengXian" w:hAnsi="Arial" w:cs="Arial"/>
          <w:szCs w:val="24"/>
          <w:lang w:eastAsia="zh-CN"/>
        </w:rPr>
        <w:t>9.24.7.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0F5DD4D" w14:textId="77777777" w:rsidR="00E40FF8" w:rsidRPr="00C607D4" w:rsidRDefault="00E40FF8" w:rsidP="000444B3">
      <w:pPr>
        <w:pStyle w:val="Corpodetexto"/>
        <w:rPr>
          <w:rFonts w:ascii="Arial" w:hAnsi="Arial" w:cs="Arial"/>
          <w:szCs w:val="24"/>
        </w:rPr>
      </w:pPr>
    </w:p>
    <w:p w14:paraId="33379729" w14:textId="77777777" w:rsidR="008D58C9" w:rsidRDefault="008D58C9" w:rsidP="000444B3">
      <w:pPr>
        <w:pStyle w:val="Corpodetexto"/>
        <w:rPr>
          <w:rFonts w:ascii="Arial" w:hAnsi="Arial" w:cs="Arial"/>
          <w:szCs w:val="24"/>
        </w:rPr>
      </w:pPr>
      <w:r w:rsidRPr="00C607D4">
        <w:rPr>
          <w:rFonts w:ascii="Arial" w:eastAsia="DengXian" w:hAnsi="Arial" w:cs="Arial"/>
          <w:szCs w:val="24"/>
          <w:lang w:eastAsia="zh-CN"/>
        </w:rPr>
        <w:t xml:space="preserve">9.24.8. </w:t>
      </w:r>
      <w:r w:rsidRPr="00C607D4">
        <w:rPr>
          <w:rFonts w:ascii="Arial" w:hAnsi="Arial" w:cs="Arial"/>
          <w:szCs w:val="24"/>
        </w:rPr>
        <w:t>A Pregoeira poderá convocar o licitante para enviar documento digital complementar, por meio de funcionalidade disponível no sistema, no prazo de 02 (duas) horas, sob pena de não aceitação da proposta.</w:t>
      </w:r>
    </w:p>
    <w:p w14:paraId="76AED59C" w14:textId="77777777" w:rsidR="000444B3" w:rsidRPr="00C607D4" w:rsidRDefault="000444B3" w:rsidP="000444B3">
      <w:pPr>
        <w:pStyle w:val="Corpodetexto"/>
        <w:rPr>
          <w:rFonts w:ascii="Arial" w:hAnsi="Arial" w:cs="Arial"/>
          <w:szCs w:val="24"/>
        </w:rPr>
      </w:pPr>
    </w:p>
    <w:p w14:paraId="2C45BA15"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9.24.9.</w:t>
      </w:r>
      <w:r w:rsidRPr="00C607D4">
        <w:rPr>
          <w:b w:val="0"/>
          <w:bCs w:val="0"/>
          <w:color w:val="000000"/>
          <w:sz w:val="24"/>
          <w:u w:val="none"/>
        </w:rPr>
        <w:t xml:space="preserve"> O prazo estabelecido poderá ser prorrogado pela Pregoeira por solicitação escrita e justificada do licitante, formulada antes de findo o prazo, e formalmente aceita pela</w:t>
      </w:r>
      <w:r w:rsidRPr="00C607D4">
        <w:rPr>
          <w:b w:val="0"/>
          <w:bCs w:val="0"/>
          <w:color w:val="000000"/>
          <w:sz w:val="24"/>
          <w:u w:val="none"/>
          <w:lang w:val="pt-BR"/>
        </w:rPr>
        <w:t xml:space="preserve"> </w:t>
      </w:r>
      <w:r w:rsidRPr="00C607D4">
        <w:rPr>
          <w:b w:val="0"/>
          <w:bCs w:val="0"/>
          <w:color w:val="000000"/>
          <w:sz w:val="24"/>
          <w:u w:val="none"/>
        </w:rPr>
        <w:t>Pregoeira.</w:t>
      </w:r>
    </w:p>
    <w:p w14:paraId="0A008D93" w14:textId="77777777" w:rsidR="000444B3" w:rsidRPr="000444B3" w:rsidRDefault="000444B3" w:rsidP="000444B3">
      <w:pPr>
        <w:pStyle w:val="Corpodetexto"/>
        <w:rPr>
          <w:lang w:val="pt-BR" w:eastAsia="zh-CN"/>
        </w:rPr>
      </w:pPr>
    </w:p>
    <w:p w14:paraId="524400FD"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 xml:space="preserve">9.24.10. </w:t>
      </w:r>
      <w:r w:rsidRPr="00C607D4">
        <w:rPr>
          <w:b w:val="0"/>
          <w:bCs w:val="0"/>
          <w:color w:val="000000"/>
          <w:sz w:val="24"/>
          <w:u w:val="none"/>
        </w:rPr>
        <w:t xml:space="preserve">Se a proposta ou lance vencedor for desclassificado, </w:t>
      </w:r>
      <w:r w:rsidRPr="00C607D4">
        <w:rPr>
          <w:b w:val="0"/>
          <w:bCs w:val="0"/>
          <w:color w:val="000000"/>
          <w:sz w:val="24"/>
          <w:u w:val="none"/>
          <w:lang w:val="pt-BR"/>
        </w:rPr>
        <w:t>a</w:t>
      </w:r>
      <w:r w:rsidRPr="00C607D4">
        <w:rPr>
          <w:b w:val="0"/>
          <w:bCs w:val="0"/>
          <w:color w:val="000000"/>
          <w:sz w:val="24"/>
          <w:u w:val="none"/>
        </w:rPr>
        <w:t xml:space="preserve"> Pregoeira examinará a proposta ou lance subsequente, e, assim sucessivamente, na ordem de classificação.</w:t>
      </w:r>
    </w:p>
    <w:p w14:paraId="15E6D9C8" w14:textId="77777777" w:rsidR="000444B3" w:rsidRPr="000444B3" w:rsidRDefault="000444B3" w:rsidP="000444B3">
      <w:pPr>
        <w:pStyle w:val="Corpodetexto"/>
        <w:rPr>
          <w:lang w:val="pt-BR" w:eastAsia="zh-CN"/>
        </w:rPr>
      </w:pPr>
    </w:p>
    <w:p w14:paraId="543D8866" w14:textId="77777777" w:rsidR="008D58C9" w:rsidRDefault="008D58C9" w:rsidP="000444B3">
      <w:pPr>
        <w:pStyle w:val="Ttulo20"/>
        <w:jc w:val="both"/>
        <w:rPr>
          <w:b w:val="0"/>
          <w:bCs w:val="0"/>
          <w:color w:val="000000"/>
          <w:sz w:val="24"/>
          <w:u w:val="none"/>
          <w:lang w:val="pt-BR"/>
        </w:rPr>
      </w:pPr>
      <w:r w:rsidRPr="00C607D4">
        <w:rPr>
          <w:b w:val="0"/>
          <w:bCs w:val="0"/>
          <w:color w:val="000000"/>
          <w:sz w:val="24"/>
          <w:u w:val="none"/>
          <w:lang w:val="pt-BR"/>
        </w:rPr>
        <w:t>9.24.11.</w:t>
      </w:r>
      <w:r w:rsidRPr="00C607D4">
        <w:rPr>
          <w:b w:val="0"/>
          <w:bCs w:val="0"/>
          <w:color w:val="000000"/>
          <w:sz w:val="24"/>
          <w:u w:val="none"/>
        </w:rPr>
        <w:t xml:space="preserve"> Havendo necessidade, a Pregoeira suspenderá a sessão, informando no “chat” a nova data e horário para a sua continuidade.</w:t>
      </w:r>
    </w:p>
    <w:p w14:paraId="57A69A7A" w14:textId="77777777" w:rsidR="000444B3" w:rsidRPr="000444B3" w:rsidRDefault="000444B3" w:rsidP="000444B3">
      <w:pPr>
        <w:pStyle w:val="Corpodetexto"/>
        <w:rPr>
          <w:lang w:val="pt-BR" w:eastAsia="zh-CN"/>
        </w:rPr>
      </w:pPr>
    </w:p>
    <w:p w14:paraId="2D8129F7" w14:textId="77777777" w:rsidR="008D58C9" w:rsidRPr="00C607D4" w:rsidRDefault="008D58C9" w:rsidP="000444B3">
      <w:pPr>
        <w:pStyle w:val="Ttulo20"/>
        <w:jc w:val="both"/>
        <w:rPr>
          <w:b w:val="0"/>
          <w:bCs w:val="0"/>
          <w:color w:val="000000"/>
          <w:sz w:val="24"/>
          <w:u w:val="none"/>
          <w:lang w:val="pt-BR"/>
        </w:rPr>
      </w:pPr>
      <w:r w:rsidRPr="00C607D4">
        <w:rPr>
          <w:b w:val="0"/>
          <w:bCs w:val="0"/>
          <w:color w:val="000000"/>
          <w:sz w:val="24"/>
          <w:u w:val="none"/>
          <w:lang w:val="pt-BR"/>
        </w:rPr>
        <w:t>9.24.12.</w:t>
      </w:r>
      <w:r w:rsidRPr="00C607D4">
        <w:rPr>
          <w:b w:val="0"/>
          <w:bCs w:val="0"/>
          <w:color w:val="000000"/>
          <w:sz w:val="24"/>
          <w:u w:val="none"/>
        </w:rPr>
        <w:t xml:space="preserve"> Encerrada a análise quanto à aceitação da proposta, a Pregoeira verificará a habilitação do licitante, observado o disposto neste Edital.</w:t>
      </w:r>
    </w:p>
    <w:bookmarkEnd w:id="16"/>
    <w:p w14:paraId="4F33B4EF" w14:textId="77777777" w:rsidR="008D58C9" w:rsidRPr="00C607D4" w:rsidRDefault="008D58C9" w:rsidP="000444B3">
      <w:pPr>
        <w:pStyle w:val="Corpodetexto"/>
        <w:rPr>
          <w:rFonts w:ascii="Arial" w:hAnsi="Arial" w:cs="Arial"/>
          <w:szCs w:val="24"/>
          <w:lang w:eastAsia="zh-CN"/>
        </w:rPr>
      </w:pPr>
    </w:p>
    <w:p w14:paraId="0DB10440" w14:textId="77777777" w:rsidR="008D58C9" w:rsidRPr="00C607D4" w:rsidRDefault="008D58C9" w:rsidP="000444B3">
      <w:pPr>
        <w:pStyle w:val="PargrafodaLista2"/>
        <w:shd w:val="clear" w:color="auto" w:fill="D9E2F3"/>
        <w:spacing w:after="0" w:line="240" w:lineRule="auto"/>
        <w:ind w:left="0"/>
        <w:jc w:val="both"/>
        <w:rPr>
          <w:rFonts w:ascii="Arial" w:hAnsi="Arial" w:cs="Arial"/>
          <w:sz w:val="24"/>
          <w:szCs w:val="24"/>
        </w:rPr>
      </w:pPr>
      <w:r w:rsidRPr="00C607D4">
        <w:rPr>
          <w:rFonts w:ascii="Arial" w:hAnsi="Arial" w:cs="Arial"/>
          <w:b/>
          <w:iCs/>
          <w:color w:val="000000"/>
          <w:sz w:val="24"/>
          <w:szCs w:val="24"/>
          <w:lang w:eastAsia="en-US"/>
        </w:rPr>
        <w:t>10. DA HABILITAÇÃO E SEU JULGAMENTO</w:t>
      </w:r>
    </w:p>
    <w:p w14:paraId="5AFCD368" w14:textId="77777777" w:rsidR="00EC0A7A" w:rsidRPr="00C607D4" w:rsidRDefault="00EC0A7A" w:rsidP="000444B3">
      <w:pPr>
        <w:pStyle w:val="PargrafodaLista2"/>
        <w:spacing w:after="0" w:line="240" w:lineRule="auto"/>
        <w:ind w:left="0"/>
        <w:jc w:val="both"/>
        <w:rPr>
          <w:rFonts w:ascii="Arial" w:hAnsi="Arial" w:cs="Arial"/>
          <w:iCs/>
          <w:color w:val="000000"/>
          <w:sz w:val="24"/>
          <w:szCs w:val="24"/>
        </w:rPr>
      </w:pPr>
    </w:p>
    <w:p w14:paraId="3047138D" w14:textId="77777777" w:rsidR="008D58C9" w:rsidRPr="00C607D4" w:rsidRDefault="008D58C9" w:rsidP="006A6338">
      <w:pPr>
        <w:pStyle w:val="PargrafodaLista2"/>
        <w:spacing w:after="0" w:line="240" w:lineRule="auto"/>
        <w:ind w:left="0"/>
        <w:jc w:val="both"/>
        <w:rPr>
          <w:rFonts w:ascii="Arial" w:hAnsi="Arial" w:cs="Arial"/>
          <w:sz w:val="24"/>
          <w:szCs w:val="24"/>
        </w:rPr>
      </w:pPr>
      <w:r w:rsidRPr="00C607D4">
        <w:rPr>
          <w:rFonts w:ascii="Arial" w:hAnsi="Arial" w:cs="Arial"/>
          <w:iCs/>
          <w:color w:val="000000"/>
          <w:sz w:val="24"/>
          <w:szCs w:val="24"/>
        </w:rPr>
        <w:lastRenderedPageBreak/>
        <w:t>10.1</w:t>
      </w:r>
      <w:bookmarkStart w:id="17" w:name="_Hlk167277608"/>
      <w:r w:rsidRPr="00C607D4">
        <w:rPr>
          <w:rFonts w:ascii="Arial" w:hAnsi="Arial" w:cs="Arial"/>
          <w:iCs/>
          <w:color w:val="000000"/>
          <w:sz w:val="24"/>
          <w:szCs w:val="24"/>
        </w:rPr>
        <w:t xml:space="preserve">. O julgamento da habilitação das licitantes se processará na forma prevista no presente item, </w:t>
      </w:r>
      <w:r w:rsidRPr="00C607D4">
        <w:rPr>
          <w:rFonts w:ascii="Arial" w:hAnsi="Arial" w:cs="Arial"/>
          <w:iCs/>
          <w:color w:val="000000"/>
          <w:sz w:val="24"/>
          <w:szCs w:val="24"/>
          <w:lang w:eastAsia="en-US"/>
        </w:rPr>
        <w:t xml:space="preserve">com fundamento no art. 62 a 70 da Lei Federal nº 14.133/2021 e disposições contidas nos </w:t>
      </w:r>
      <w:r w:rsidR="00AC78E5" w:rsidRPr="00C607D4">
        <w:rPr>
          <w:rFonts w:ascii="Arial" w:hAnsi="Arial" w:cs="Arial"/>
          <w:iCs/>
          <w:color w:val="000000"/>
          <w:sz w:val="24"/>
          <w:szCs w:val="24"/>
          <w:lang w:eastAsia="en-US"/>
        </w:rPr>
        <w:t xml:space="preserve">Estudos Técnicos Preliminares e </w:t>
      </w:r>
      <w:r w:rsidRPr="00C607D4">
        <w:rPr>
          <w:rFonts w:ascii="Arial" w:hAnsi="Arial" w:cs="Arial"/>
          <w:iCs/>
          <w:color w:val="000000"/>
          <w:sz w:val="24"/>
          <w:szCs w:val="24"/>
          <w:lang w:eastAsia="en-US"/>
        </w:rPr>
        <w:t xml:space="preserve">Termo de </w:t>
      </w:r>
      <w:r w:rsidR="008C6757" w:rsidRPr="00C607D4">
        <w:rPr>
          <w:rFonts w:ascii="Arial" w:hAnsi="Arial" w:cs="Arial"/>
          <w:iCs/>
          <w:color w:val="000000"/>
          <w:sz w:val="24"/>
          <w:szCs w:val="24"/>
          <w:lang w:eastAsia="en-US"/>
        </w:rPr>
        <w:t>Referência</w:t>
      </w:r>
      <w:r w:rsidRPr="00C607D4">
        <w:rPr>
          <w:rFonts w:ascii="Arial" w:hAnsi="Arial" w:cs="Arial"/>
          <w:iCs/>
          <w:color w:val="000000"/>
          <w:sz w:val="24"/>
          <w:szCs w:val="24"/>
          <w:lang w:eastAsia="en-US"/>
        </w:rPr>
        <w:t>, mediante o exame dos documentos a seguir apresentados:</w:t>
      </w:r>
    </w:p>
    <w:bookmarkEnd w:id="17"/>
    <w:p w14:paraId="31C5C8BD" w14:textId="77777777" w:rsidR="00D5268E" w:rsidRPr="00C607D4" w:rsidRDefault="00D5268E" w:rsidP="006A6338">
      <w:pPr>
        <w:pStyle w:val="PargrafodaLista"/>
        <w:ind w:left="0"/>
        <w:jc w:val="both"/>
        <w:rPr>
          <w:rFonts w:ascii="Arial" w:eastAsia="Verdana" w:hAnsi="Arial" w:cs="Arial"/>
          <w:sz w:val="24"/>
          <w:szCs w:val="24"/>
        </w:rPr>
      </w:pPr>
    </w:p>
    <w:p w14:paraId="0BB2BD33" w14:textId="77777777" w:rsidR="00D5268E" w:rsidRDefault="00D5268E" w:rsidP="006A6338">
      <w:pPr>
        <w:jc w:val="both"/>
        <w:rPr>
          <w:rFonts w:ascii="Arial" w:eastAsia="Verdana" w:hAnsi="Arial" w:cs="Arial"/>
          <w:b/>
          <w:bCs/>
          <w:sz w:val="24"/>
          <w:szCs w:val="24"/>
        </w:rPr>
      </w:pPr>
      <w:r w:rsidRPr="00C607D4">
        <w:rPr>
          <w:rFonts w:ascii="Arial" w:eastAsia="Verdana" w:hAnsi="Arial" w:cs="Arial"/>
          <w:b/>
          <w:bCs/>
          <w:sz w:val="24"/>
          <w:szCs w:val="24"/>
        </w:rPr>
        <w:t>1</w:t>
      </w:r>
      <w:r w:rsidR="00227049" w:rsidRPr="00C607D4">
        <w:rPr>
          <w:rFonts w:ascii="Arial" w:eastAsia="Verdana" w:hAnsi="Arial" w:cs="Arial"/>
          <w:b/>
          <w:bCs/>
          <w:sz w:val="24"/>
          <w:szCs w:val="24"/>
        </w:rPr>
        <w:t>0</w:t>
      </w:r>
      <w:r w:rsidRPr="00C607D4">
        <w:rPr>
          <w:rFonts w:ascii="Arial" w:eastAsia="Verdana" w:hAnsi="Arial" w:cs="Arial"/>
          <w:b/>
          <w:bCs/>
          <w:sz w:val="24"/>
          <w:szCs w:val="24"/>
        </w:rPr>
        <w:t>.</w:t>
      </w:r>
      <w:r w:rsidR="00E14973" w:rsidRPr="00C607D4">
        <w:rPr>
          <w:rFonts w:ascii="Arial" w:eastAsia="Verdana" w:hAnsi="Arial" w:cs="Arial"/>
          <w:b/>
          <w:bCs/>
          <w:sz w:val="24"/>
          <w:szCs w:val="24"/>
        </w:rPr>
        <w:t>1</w:t>
      </w:r>
      <w:r w:rsidRPr="00C607D4">
        <w:rPr>
          <w:rFonts w:ascii="Arial" w:eastAsia="Verdana" w:hAnsi="Arial" w:cs="Arial"/>
          <w:b/>
          <w:bCs/>
          <w:sz w:val="24"/>
          <w:szCs w:val="24"/>
        </w:rPr>
        <w:t>.1. Habilitação Jurídica</w:t>
      </w:r>
    </w:p>
    <w:p w14:paraId="63110C64" w14:textId="77777777" w:rsidR="00E40FF8" w:rsidRPr="00C607D4" w:rsidRDefault="00E40FF8" w:rsidP="006A6338">
      <w:pPr>
        <w:jc w:val="both"/>
        <w:rPr>
          <w:rFonts w:ascii="Arial" w:eastAsia="Verdana" w:hAnsi="Arial" w:cs="Arial"/>
          <w:b/>
          <w:bCs/>
          <w:sz w:val="24"/>
          <w:szCs w:val="24"/>
        </w:rPr>
      </w:pPr>
    </w:p>
    <w:p w14:paraId="6A79F30A" w14:textId="056F73B3" w:rsidR="00EC6745" w:rsidRPr="006A6338"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a) Registro Comercial, no caso de empresa individual; ou,</w:t>
      </w:r>
    </w:p>
    <w:p w14:paraId="00BD679B" w14:textId="1FB64736" w:rsidR="00EC6745" w:rsidRPr="006A6338"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 xml:space="preserve">b) Ato constitutivo e alterações subsequentes, ou contrato consolidado, devidamente registrado, em se tratando de sociedade comercial, e, no caso de sociedade por ações, acompanhado de documentos de eleições de seus administradores; ou, </w:t>
      </w:r>
    </w:p>
    <w:p w14:paraId="0F2408D3" w14:textId="2ED6AA66" w:rsidR="00EC6745" w:rsidRPr="006A6338"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c) Inscrição no Registro Civil de Pessoas Jurídicas do ato constitutivo, no caso de sociedades civis, acompanhada dos nomes e endereços dos diretores em exercício; ou,</w:t>
      </w:r>
    </w:p>
    <w:p w14:paraId="05D43B48" w14:textId="7C53E557" w:rsidR="00EC6745" w:rsidRPr="00C607D4"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d) Decreto de autorização em se tratando de empresa ou sociedade estrangeira em funcionamento no País e ato de registro ou autorização para funcionamento expedido pelo órgão competente, quando a atividade assim o exigir;</w:t>
      </w:r>
    </w:p>
    <w:p w14:paraId="37DFCF5A" w14:textId="06C9F201" w:rsidR="00EC6745" w:rsidRPr="006A6338" w:rsidRDefault="00E14973" w:rsidP="006A6338">
      <w:pPr>
        <w:pStyle w:val="PargrafodaLista2"/>
        <w:numPr>
          <w:ilvl w:val="0"/>
          <w:numId w:val="4"/>
        </w:numPr>
        <w:spacing w:after="0" w:line="240" w:lineRule="auto"/>
        <w:ind w:left="0" w:firstLine="0"/>
        <w:jc w:val="both"/>
        <w:rPr>
          <w:rFonts w:ascii="Arial" w:hAnsi="Arial" w:cs="Arial"/>
          <w:iCs/>
          <w:color w:val="000000"/>
          <w:sz w:val="24"/>
          <w:szCs w:val="24"/>
        </w:rPr>
      </w:pPr>
      <w:r w:rsidRPr="00C607D4">
        <w:rPr>
          <w:rFonts w:ascii="Arial" w:hAnsi="Arial" w:cs="Arial"/>
          <w:iCs/>
          <w:color w:val="000000"/>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de 1971;</w:t>
      </w:r>
    </w:p>
    <w:p w14:paraId="663CF2DF" w14:textId="1720E476" w:rsidR="00EC6745" w:rsidRPr="006A6338" w:rsidRDefault="00E14973" w:rsidP="006A6338">
      <w:pPr>
        <w:pStyle w:val="PargrafodaLista2"/>
        <w:numPr>
          <w:ilvl w:val="0"/>
          <w:numId w:val="4"/>
        </w:numPr>
        <w:spacing w:after="0" w:line="240" w:lineRule="auto"/>
        <w:ind w:left="0" w:firstLine="0"/>
        <w:jc w:val="both"/>
        <w:rPr>
          <w:rFonts w:ascii="Arial" w:hAnsi="Arial" w:cs="Arial"/>
          <w:iCs/>
          <w:color w:val="000000"/>
          <w:sz w:val="24"/>
          <w:szCs w:val="24"/>
        </w:rPr>
      </w:pPr>
      <w:r w:rsidRPr="00C607D4">
        <w:rPr>
          <w:rFonts w:ascii="Arial" w:hAnsi="Arial" w:cs="Arial"/>
          <w:iCs/>
          <w:color w:val="000000"/>
          <w:sz w:val="24"/>
          <w:szCs w:val="24"/>
        </w:rPr>
        <w:t xml:space="preserve">Microempreendedor Individual-MEI: Certificado da Condição de Microempreendedor Individual-CCMEI; </w:t>
      </w:r>
    </w:p>
    <w:p w14:paraId="311E733D" w14:textId="365831ED" w:rsidR="00EC6745" w:rsidRPr="006A6338" w:rsidRDefault="00E14973" w:rsidP="006A6338">
      <w:pPr>
        <w:pStyle w:val="PargrafodaLista2"/>
        <w:numPr>
          <w:ilvl w:val="0"/>
          <w:numId w:val="4"/>
        </w:numPr>
        <w:spacing w:after="0" w:line="240" w:lineRule="auto"/>
        <w:ind w:left="0" w:firstLine="0"/>
        <w:jc w:val="both"/>
        <w:rPr>
          <w:rFonts w:ascii="Arial" w:hAnsi="Arial" w:cs="Arial"/>
          <w:iCs/>
          <w:color w:val="000000"/>
          <w:sz w:val="24"/>
          <w:szCs w:val="24"/>
        </w:rPr>
      </w:pPr>
      <w:r w:rsidRPr="00C607D4">
        <w:rPr>
          <w:rFonts w:ascii="Arial" w:hAnsi="Arial" w:cs="Arial"/>
          <w:iCs/>
          <w:color w:val="000000"/>
          <w:sz w:val="24"/>
          <w:szCs w:val="24"/>
        </w:rPr>
        <w:t>Cédula de identidade ou outro documento de identidade emitido por Órgão Público ou Órgão Fiscalizador de Profissão, que contenha foto, do titular ou sócio(s) ou administrador(es) ou procurador, conforme o caso.</w:t>
      </w:r>
    </w:p>
    <w:p w14:paraId="7837CA3E" w14:textId="77777777" w:rsidR="00E14973" w:rsidRPr="00C607D4"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h) No caso de consórcio, devem ser atendidas as normas/documentos exigidas no artigo 15 da Lei Federal nº 14.133/2021, apresentando-se na fase de habilitação a documentação pertinente, no que couber.</w:t>
      </w:r>
    </w:p>
    <w:p w14:paraId="0F56999F" w14:textId="77777777" w:rsidR="00E14973" w:rsidRPr="00C607D4" w:rsidRDefault="00E14973" w:rsidP="006A6338">
      <w:pPr>
        <w:pStyle w:val="PargrafodaLista2"/>
        <w:spacing w:after="0" w:line="240" w:lineRule="auto"/>
        <w:ind w:left="0"/>
        <w:jc w:val="both"/>
        <w:rPr>
          <w:rFonts w:ascii="Arial" w:hAnsi="Arial" w:cs="Arial"/>
          <w:iCs/>
          <w:color w:val="000000"/>
          <w:sz w:val="24"/>
          <w:szCs w:val="24"/>
        </w:rPr>
      </w:pPr>
    </w:p>
    <w:p w14:paraId="08502E39" w14:textId="77777777" w:rsidR="00E14973" w:rsidRDefault="00E14973"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b/>
          <w:iCs/>
          <w:color w:val="000000"/>
          <w:sz w:val="24"/>
          <w:szCs w:val="24"/>
        </w:rPr>
        <w:t>1</w:t>
      </w:r>
      <w:r w:rsidR="00227049" w:rsidRPr="00C607D4">
        <w:rPr>
          <w:rFonts w:ascii="Arial" w:hAnsi="Arial" w:cs="Arial"/>
          <w:b/>
          <w:iCs/>
          <w:color w:val="000000"/>
          <w:sz w:val="24"/>
          <w:szCs w:val="24"/>
        </w:rPr>
        <w:t>0</w:t>
      </w:r>
      <w:r w:rsidRPr="00C607D4">
        <w:rPr>
          <w:rFonts w:ascii="Arial" w:hAnsi="Arial" w:cs="Arial"/>
          <w:b/>
          <w:iCs/>
          <w:color w:val="000000"/>
          <w:sz w:val="24"/>
          <w:szCs w:val="24"/>
        </w:rPr>
        <w:t xml:space="preserve">.1.1.1. </w:t>
      </w:r>
      <w:r w:rsidRPr="00C607D4">
        <w:rPr>
          <w:rFonts w:ascii="Arial" w:hAnsi="Arial" w:cs="Arial"/>
          <w:iCs/>
          <w:color w:val="000000"/>
          <w:sz w:val="24"/>
          <w:szCs w:val="24"/>
        </w:rPr>
        <w:t>Os documentos apresentados deverão estar acompanhados de todas as alterações ou da consolidação respectiva.</w:t>
      </w:r>
    </w:p>
    <w:p w14:paraId="005806BA" w14:textId="77777777" w:rsidR="006A6338" w:rsidRPr="00C607D4" w:rsidRDefault="006A6338" w:rsidP="006A6338">
      <w:pPr>
        <w:pStyle w:val="PargrafodaLista2"/>
        <w:spacing w:after="0" w:line="240" w:lineRule="auto"/>
        <w:ind w:left="0"/>
        <w:jc w:val="both"/>
        <w:rPr>
          <w:rFonts w:ascii="Arial" w:hAnsi="Arial" w:cs="Arial"/>
          <w:sz w:val="24"/>
          <w:szCs w:val="24"/>
        </w:rPr>
      </w:pPr>
    </w:p>
    <w:p w14:paraId="070A02CC" w14:textId="77777777" w:rsidR="00D5268E" w:rsidRDefault="00D5268E" w:rsidP="006A6338">
      <w:pPr>
        <w:jc w:val="both"/>
        <w:rPr>
          <w:rFonts w:ascii="Arial" w:hAnsi="Arial" w:cs="Arial"/>
          <w:b/>
          <w:bCs/>
          <w:sz w:val="24"/>
          <w:szCs w:val="24"/>
        </w:rPr>
      </w:pPr>
      <w:r w:rsidRPr="00C607D4">
        <w:rPr>
          <w:rFonts w:ascii="Arial" w:hAnsi="Arial" w:cs="Arial"/>
          <w:b/>
          <w:bCs/>
          <w:sz w:val="24"/>
          <w:szCs w:val="24"/>
        </w:rPr>
        <w:t>1</w:t>
      </w:r>
      <w:r w:rsidR="00227049" w:rsidRPr="00C607D4">
        <w:rPr>
          <w:rFonts w:ascii="Arial" w:hAnsi="Arial" w:cs="Arial"/>
          <w:b/>
          <w:bCs/>
          <w:sz w:val="24"/>
          <w:szCs w:val="24"/>
        </w:rPr>
        <w:t>0</w:t>
      </w:r>
      <w:r w:rsidRPr="00C607D4">
        <w:rPr>
          <w:rFonts w:ascii="Arial" w:hAnsi="Arial" w:cs="Arial"/>
          <w:b/>
          <w:bCs/>
          <w:sz w:val="24"/>
          <w:szCs w:val="24"/>
        </w:rPr>
        <w:t>.</w:t>
      </w:r>
      <w:r w:rsidR="00D55A70" w:rsidRPr="00C607D4">
        <w:rPr>
          <w:rFonts w:ascii="Arial" w:hAnsi="Arial" w:cs="Arial"/>
          <w:b/>
          <w:bCs/>
          <w:sz w:val="24"/>
          <w:szCs w:val="24"/>
        </w:rPr>
        <w:t>1</w:t>
      </w:r>
      <w:r w:rsidRPr="00C607D4">
        <w:rPr>
          <w:rFonts w:ascii="Arial" w:hAnsi="Arial" w:cs="Arial"/>
          <w:b/>
          <w:bCs/>
          <w:sz w:val="24"/>
          <w:szCs w:val="24"/>
        </w:rPr>
        <w:t xml:space="preserve">.2. Regularidade Fiscal </w:t>
      </w:r>
    </w:p>
    <w:p w14:paraId="37995885" w14:textId="77777777" w:rsidR="006A6338" w:rsidRPr="00C607D4" w:rsidRDefault="006A6338" w:rsidP="006A6338">
      <w:pPr>
        <w:jc w:val="both"/>
        <w:rPr>
          <w:rFonts w:ascii="Arial" w:hAnsi="Arial" w:cs="Arial"/>
          <w:b/>
          <w:bCs/>
          <w:sz w:val="24"/>
          <w:szCs w:val="24"/>
        </w:rPr>
      </w:pPr>
    </w:p>
    <w:p w14:paraId="4F9FA174" w14:textId="10E5BA9D" w:rsidR="00EC6745" w:rsidRPr="006A6338" w:rsidRDefault="007C0358"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a) Prova de inscrição no Cadastro Nacional de Pessoa Jurídica (CNPJ) que indique a situação regular e ativa da empresa;</w:t>
      </w:r>
    </w:p>
    <w:p w14:paraId="72979F05" w14:textId="5834D9C6" w:rsidR="00EC6745" w:rsidRPr="006A6338" w:rsidRDefault="007C0358"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iCs/>
          <w:color w:val="000000"/>
          <w:sz w:val="24"/>
          <w:szCs w:val="24"/>
        </w:rPr>
        <w:t>b) Comprovante de inscrição no cadastro de contribuintes estadual e/ou municipal, se houver, relativo ao domicílio ou sede do licitante, pertinente ao seu ramo de atividade e compatível com o objeto contratual;</w:t>
      </w:r>
    </w:p>
    <w:p w14:paraId="3DBC7F46" w14:textId="77777777" w:rsidR="007C0358" w:rsidRPr="00C607D4" w:rsidRDefault="006B38CE" w:rsidP="00C607D4">
      <w:pPr>
        <w:pStyle w:val="PargrafodaLista2"/>
        <w:spacing w:after="120" w:line="240" w:lineRule="auto"/>
        <w:ind w:left="0"/>
        <w:jc w:val="both"/>
        <w:rPr>
          <w:rFonts w:ascii="Arial" w:hAnsi="Arial" w:cs="Arial"/>
          <w:iCs/>
          <w:color w:val="000000"/>
          <w:sz w:val="24"/>
          <w:szCs w:val="24"/>
        </w:rPr>
      </w:pPr>
      <w:r>
        <w:rPr>
          <w:rFonts w:ascii="Arial" w:hAnsi="Arial" w:cs="Arial"/>
          <w:iCs/>
          <w:color w:val="000000"/>
          <w:sz w:val="24"/>
          <w:szCs w:val="24"/>
        </w:rPr>
        <w:t>c) Prova de R</w:t>
      </w:r>
      <w:r w:rsidR="007C0358" w:rsidRPr="00C607D4">
        <w:rPr>
          <w:rFonts w:ascii="Arial" w:hAnsi="Arial" w:cs="Arial"/>
          <w:iCs/>
          <w:color w:val="000000"/>
          <w:sz w:val="24"/>
          <w:szCs w:val="24"/>
        </w:rPr>
        <w:t>egularidade para com a Fazenda Federal e a Seguridade Social, incluindo os Débitos Previdenciários, mediante apresentação de Certidão Conjunta de Débitos Relativos a Tributos Federais e à Dívida Ativa da União, emitida pela Secretaria da Receita Federal do Brasil ou pela Procuradoria-Geral da Fazenda Nacional, em vigor, ou documento equivalente;</w:t>
      </w:r>
    </w:p>
    <w:p w14:paraId="036B6F09"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53B57273" w14:textId="7E93585E" w:rsidR="00EC6745" w:rsidRPr="006A6338" w:rsidRDefault="007C0358"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iCs/>
          <w:color w:val="000000"/>
          <w:sz w:val="24"/>
          <w:szCs w:val="24"/>
        </w:rPr>
        <w:lastRenderedPageBreak/>
        <w:t>d) Prova de Regularidade perante a Fazenda Pública Estadual, expedida pela Secretaria de Estado da Fazenda, do domicílio ou sede do licitante;</w:t>
      </w:r>
    </w:p>
    <w:p w14:paraId="2A26B2AF" w14:textId="75B20D60" w:rsidR="00EC6745" w:rsidRPr="006A6338" w:rsidRDefault="007C0358"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iCs/>
          <w:color w:val="000000"/>
          <w:sz w:val="24"/>
          <w:szCs w:val="24"/>
        </w:rPr>
        <w:t>e) Prova de Regularidade perante a Fazenda Pública Municipal do domicílio ou sede do licitante;</w:t>
      </w:r>
    </w:p>
    <w:p w14:paraId="29A19EFE" w14:textId="77777777" w:rsidR="007C0358" w:rsidRPr="00C607D4" w:rsidRDefault="007C0358" w:rsidP="00C607D4">
      <w:pPr>
        <w:pStyle w:val="PargrafodaLista2"/>
        <w:spacing w:after="120" w:line="240" w:lineRule="auto"/>
        <w:ind w:left="0"/>
        <w:jc w:val="both"/>
        <w:rPr>
          <w:rFonts w:ascii="Arial" w:hAnsi="Arial" w:cs="Arial"/>
          <w:sz w:val="24"/>
          <w:szCs w:val="24"/>
        </w:rPr>
      </w:pPr>
      <w:r w:rsidRPr="00C607D4">
        <w:rPr>
          <w:rFonts w:ascii="Arial" w:hAnsi="Arial" w:cs="Arial"/>
          <w:iCs/>
          <w:color w:val="000000"/>
          <w:sz w:val="24"/>
          <w:szCs w:val="24"/>
        </w:rPr>
        <w:t>f) Prova</w:t>
      </w:r>
      <w:r w:rsidR="00EA008D">
        <w:rPr>
          <w:rFonts w:ascii="Arial" w:hAnsi="Arial" w:cs="Arial"/>
          <w:iCs/>
          <w:color w:val="000000"/>
          <w:sz w:val="24"/>
          <w:szCs w:val="24"/>
        </w:rPr>
        <w:t xml:space="preserve"> de Situação Regular perante o Fundo de G</w:t>
      </w:r>
      <w:r w:rsidRPr="00C607D4">
        <w:rPr>
          <w:rFonts w:ascii="Arial" w:hAnsi="Arial" w:cs="Arial"/>
          <w:iCs/>
          <w:color w:val="000000"/>
          <w:sz w:val="24"/>
          <w:szCs w:val="24"/>
        </w:rPr>
        <w:t>arantia por Tempo de Serviço FGTS (art. 27, alínea “a”, lei 8.036/90) através de aprese</w:t>
      </w:r>
      <w:r w:rsidR="00EA008D">
        <w:rPr>
          <w:rFonts w:ascii="Arial" w:hAnsi="Arial" w:cs="Arial"/>
          <w:iCs/>
          <w:color w:val="000000"/>
          <w:sz w:val="24"/>
          <w:szCs w:val="24"/>
        </w:rPr>
        <w:t>ntação do CRF - Certificado de R</w:t>
      </w:r>
      <w:r w:rsidRPr="00C607D4">
        <w:rPr>
          <w:rFonts w:ascii="Arial" w:hAnsi="Arial" w:cs="Arial"/>
          <w:iCs/>
          <w:color w:val="000000"/>
          <w:sz w:val="24"/>
          <w:szCs w:val="24"/>
        </w:rPr>
        <w:t>egularidade de situação junto ao FGTS.</w:t>
      </w:r>
    </w:p>
    <w:p w14:paraId="385D51B0" w14:textId="77777777" w:rsidR="007C0358" w:rsidRDefault="00D55A70" w:rsidP="00EA008D">
      <w:pPr>
        <w:jc w:val="both"/>
        <w:rPr>
          <w:rFonts w:ascii="Arial" w:hAnsi="Arial" w:cs="Arial"/>
          <w:iCs/>
          <w:color w:val="000000"/>
          <w:sz w:val="24"/>
          <w:szCs w:val="24"/>
        </w:rPr>
      </w:pPr>
      <w:r w:rsidRPr="00C607D4">
        <w:rPr>
          <w:rFonts w:ascii="Arial" w:hAnsi="Arial" w:cs="Arial"/>
          <w:b/>
          <w:bCs/>
          <w:sz w:val="24"/>
          <w:szCs w:val="24"/>
        </w:rPr>
        <w:t>1</w:t>
      </w:r>
      <w:r w:rsidR="00227049" w:rsidRPr="00C607D4">
        <w:rPr>
          <w:rFonts w:ascii="Arial" w:hAnsi="Arial" w:cs="Arial"/>
          <w:b/>
          <w:bCs/>
          <w:sz w:val="24"/>
          <w:szCs w:val="24"/>
        </w:rPr>
        <w:t>0</w:t>
      </w:r>
      <w:r w:rsidRPr="00C607D4">
        <w:rPr>
          <w:rFonts w:ascii="Arial" w:hAnsi="Arial" w:cs="Arial"/>
          <w:b/>
          <w:bCs/>
          <w:sz w:val="24"/>
          <w:szCs w:val="24"/>
        </w:rPr>
        <w:t>.1.2.1</w:t>
      </w:r>
      <w:r w:rsidR="007C0358" w:rsidRPr="00C607D4">
        <w:rPr>
          <w:rFonts w:ascii="Arial" w:hAnsi="Arial" w:cs="Arial"/>
          <w:b/>
          <w:iCs/>
          <w:color w:val="000000"/>
          <w:sz w:val="24"/>
          <w:szCs w:val="24"/>
        </w:rPr>
        <w:t xml:space="preserve">. </w:t>
      </w:r>
      <w:r w:rsidR="007C0358" w:rsidRPr="00C607D4">
        <w:rPr>
          <w:rFonts w:ascii="Arial" w:hAnsi="Arial" w:cs="Arial"/>
          <w:iCs/>
          <w:color w:val="000000"/>
          <w:sz w:val="24"/>
          <w:szCs w:val="24"/>
        </w:rPr>
        <w:t>Caso o fornecedor seja considerado isento dos tributos Estadual ou Municipal relacionados ao objeto contratual, deverá comprovar tal condição mediante a apresentação de declaração da Fazenda respectiva do seu domicílio ou sede, ou outro documento equivalente, na forma da lei.</w:t>
      </w:r>
    </w:p>
    <w:p w14:paraId="6F13977D" w14:textId="77777777" w:rsidR="00EA008D" w:rsidRPr="00C607D4" w:rsidRDefault="00EA008D" w:rsidP="00EA008D">
      <w:pPr>
        <w:jc w:val="both"/>
        <w:rPr>
          <w:rFonts w:ascii="Arial" w:hAnsi="Arial" w:cs="Arial"/>
          <w:iCs/>
          <w:color w:val="000000"/>
          <w:sz w:val="24"/>
          <w:szCs w:val="24"/>
        </w:rPr>
      </w:pPr>
    </w:p>
    <w:p w14:paraId="5DA78C59" w14:textId="77777777" w:rsidR="00D5268E" w:rsidRDefault="00D55A70" w:rsidP="006A6338">
      <w:pPr>
        <w:jc w:val="both"/>
        <w:rPr>
          <w:rFonts w:ascii="Arial" w:hAnsi="Arial" w:cs="Arial"/>
          <w:sz w:val="24"/>
          <w:szCs w:val="24"/>
        </w:rPr>
      </w:pPr>
      <w:r w:rsidRPr="00C607D4">
        <w:rPr>
          <w:rFonts w:ascii="Arial" w:hAnsi="Arial" w:cs="Arial"/>
          <w:b/>
          <w:bCs/>
          <w:sz w:val="24"/>
          <w:szCs w:val="24"/>
        </w:rPr>
        <w:t>1</w:t>
      </w:r>
      <w:r w:rsidR="00227049" w:rsidRPr="00C607D4">
        <w:rPr>
          <w:rFonts w:ascii="Arial" w:hAnsi="Arial" w:cs="Arial"/>
          <w:b/>
          <w:bCs/>
          <w:sz w:val="24"/>
          <w:szCs w:val="24"/>
        </w:rPr>
        <w:t>0</w:t>
      </w:r>
      <w:r w:rsidRPr="00C607D4">
        <w:rPr>
          <w:rFonts w:ascii="Arial" w:hAnsi="Arial" w:cs="Arial"/>
          <w:b/>
          <w:bCs/>
          <w:sz w:val="24"/>
          <w:szCs w:val="24"/>
        </w:rPr>
        <w:t>.1.2.2</w:t>
      </w:r>
      <w:r w:rsidR="00D5268E" w:rsidRPr="00C607D4">
        <w:rPr>
          <w:rFonts w:ascii="Arial" w:hAnsi="Arial" w:cs="Arial"/>
          <w:sz w:val="24"/>
          <w:szCs w:val="24"/>
        </w:rPr>
        <w:t xml:space="preserve">. As microempresas e empresas de pequeno deverão apresentar os documentos relativos à regularidade fiscal, </w:t>
      </w:r>
      <w:r w:rsidR="00D5268E" w:rsidRPr="00C607D4">
        <w:rPr>
          <w:rFonts w:ascii="Arial" w:hAnsi="Arial" w:cs="Arial"/>
          <w:sz w:val="24"/>
          <w:szCs w:val="24"/>
          <w:u w:val="single"/>
        </w:rPr>
        <w:t>mesmo que apresentem alguma restrição</w:t>
      </w:r>
      <w:r w:rsidR="00D5268E" w:rsidRPr="00C607D4">
        <w:rPr>
          <w:rFonts w:ascii="Arial" w:hAnsi="Arial" w:cs="Arial"/>
          <w:sz w:val="24"/>
          <w:szCs w:val="24"/>
        </w:rPr>
        <w:t>, o qual será concedido o prazo legal para a devida regularização.</w:t>
      </w:r>
    </w:p>
    <w:p w14:paraId="7FC00892" w14:textId="77777777" w:rsidR="00EA008D" w:rsidRPr="00C607D4" w:rsidRDefault="00EA008D" w:rsidP="006A6338">
      <w:pPr>
        <w:jc w:val="both"/>
        <w:rPr>
          <w:rFonts w:ascii="Arial" w:hAnsi="Arial" w:cs="Arial"/>
          <w:sz w:val="24"/>
          <w:szCs w:val="24"/>
        </w:rPr>
      </w:pPr>
    </w:p>
    <w:p w14:paraId="0515CBDE" w14:textId="77777777" w:rsidR="007C0358" w:rsidRPr="00C607D4" w:rsidRDefault="007C0358" w:rsidP="006A6338">
      <w:pPr>
        <w:pStyle w:val="PargrafodaLista2"/>
        <w:spacing w:after="0" w:line="240" w:lineRule="auto"/>
        <w:ind w:left="0"/>
        <w:jc w:val="both"/>
        <w:rPr>
          <w:rFonts w:ascii="Arial" w:hAnsi="Arial" w:cs="Arial"/>
          <w:b/>
          <w:iCs/>
          <w:color w:val="000000"/>
          <w:sz w:val="24"/>
          <w:szCs w:val="24"/>
        </w:rPr>
      </w:pPr>
      <w:r w:rsidRPr="00C607D4">
        <w:rPr>
          <w:rFonts w:ascii="Arial" w:hAnsi="Arial" w:cs="Arial"/>
          <w:b/>
          <w:bCs/>
          <w:sz w:val="24"/>
          <w:szCs w:val="24"/>
        </w:rPr>
        <w:t>1</w:t>
      </w:r>
      <w:r w:rsidR="00227049" w:rsidRPr="00C607D4">
        <w:rPr>
          <w:rFonts w:ascii="Arial" w:hAnsi="Arial" w:cs="Arial"/>
          <w:b/>
          <w:bCs/>
          <w:sz w:val="24"/>
          <w:szCs w:val="24"/>
        </w:rPr>
        <w:t>0</w:t>
      </w:r>
      <w:r w:rsidRPr="00C607D4">
        <w:rPr>
          <w:rFonts w:ascii="Arial" w:hAnsi="Arial" w:cs="Arial"/>
          <w:b/>
          <w:bCs/>
          <w:sz w:val="24"/>
          <w:szCs w:val="24"/>
        </w:rPr>
        <w:t>.</w:t>
      </w:r>
      <w:r w:rsidR="00D55A70" w:rsidRPr="00C607D4">
        <w:rPr>
          <w:rFonts w:ascii="Arial" w:hAnsi="Arial" w:cs="Arial"/>
          <w:b/>
          <w:bCs/>
          <w:sz w:val="24"/>
          <w:szCs w:val="24"/>
        </w:rPr>
        <w:t>1</w:t>
      </w:r>
      <w:r w:rsidRPr="00C607D4">
        <w:rPr>
          <w:rFonts w:ascii="Arial" w:hAnsi="Arial" w:cs="Arial"/>
          <w:b/>
          <w:bCs/>
          <w:sz w:val="24"/>
          <w:szCs w:val="24"/>
        </w:rPr>
        <w:t>.3</w:t>
      </w:r>
      <w:r w:rsidRPr="00C607D4">
        <w:rPr>
          <w:rFonts w:ascii="Arial" w:hAnsi="Arial" w:cs="Arial"/>
          <w:b/>
          <w:iCs/>
          <w:color w:val="000000"/>
          <w:sz w:val="24"/>
          <w:szCs w:val="24"/>
        </w:rPr>
        <w:t>. Regularidade Trabalhista</w:t>
      </w:r>
    </w:p>
    <w:p w14:paraId="303ABCD2" w14:textId="77777777" w:rsidR="00EC6745" w:rsidRPr="00C607D4" w:rsidRDefault="00EC6745" w:rsidP="006A6338">
      <w:pPr>
        <w:pStyle w:val="PargrafodaLista2"/>
        <w:spacing w:after="0" w:line="240" w:lineRule="auto"/>
        <w:ind w:left="0"/>
        <w:jc w:val="both"/>
        <w:rPr>
          <w:rFonts w:ascii="Arial" w:hAnsi="Arial" w:cs="Arial"/>
          <w:sz w:val="24"/>
          <w:szCs w:val="24"/>
        </w:rPr>
      </w:pPr>
    </w:p>
    <w:p w14:paraId="586A8E78" w14:textId="77777777" w:rsidR="007C0358" w:rsidRDefault="007C0358" w:rsidP="006A6338">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 xml:space="preserve">a) </w:t>
      </w:r>
      <w:r w:rsidR="00EA008D">
        <w:rPr>
          <w:rFonts w:ascii="Arial" w:hAnsi="Arial" w:cs="Arial"/>
          <w:iCs/>
          <w:color w:val="000000"/>
          <w:sz w:val="24"/>
          <w:szCs w:val="24"/>
        </w:rPr>
        <w:t>Prova de R</w:t>
      </w:r>
      <w:r w:rsidRPr="00C607D4">
        <w:rPr>
          <w:rFonts w:ascii="Arial" w:hAnsi="Arial" w:cs="Arial"/>
          <w:iCs/>
          <w:color w:val="000000"/>
          <w:sz w:val="24"/>
          <w:szCs w:val="24"/>
        </w:rPr>
        <w:t>egularidade perante a Justiça do Trabalho, mediante a apresentação de Certidão Negativa de Débitos Trabalhistas (CNDT), ou Certidão Positiva de Débitos Trabalhistas com os mesmos efeitos da CNDT conforme lei 12.440, de 07 de julho de 2011, em vigor.</w:t>
      </w:r>
    </w:p>
    <w:p w14:paraId="0AE864B1" w14:textId="77777777" w:rsidR="00EA008D" w:rsidRPr="00C607D4" w:rsidRDefault="00EA008D" w:rsidP="006A6338">
      <w:pPr>
        <w:pStyle w:val="PargrafodaLista2"/>
        <w:spacing w:after="0" w:line="240" w:lineRule="auto"/>
        <w:ind w:left="0"/>
        <w:jc w:val="both"/>
        <w:rPr>
          <w:rFonts w:ascii="Arial" w:hAnsi="Arial" w:cs="Arial"/>
          <w:iCs/>
          <w:color w:val="000000"/>
          <w:sz w:val="24"/>
          <w:szCs w:val="24"/>
        </w:rPr>
      </w:pPr>
    </w:p>
    <w:p w14:paraId="106B9EA3" w14:textId="77777777" w:rsidR="00D5268E" w:rsidRPr="00D10CF3" w:rsidRDefault="00D5268E" w:rsidP="006A6338">
      <w:pPr>
        <w:jc w:val="both"/>
        <w:rPr>
          <w:rFonts w:ascii="Arial" w:hAnsi="Arial" w:cs="Arial"/>
          <w:sz w:val="24"/>
          <w:szCs w:val="24"/>
        </w:rPr>
      </w:pPr>
      <w:r w:rsidRPr="00D10CF3">
        <w:rPr>
          <w:rFonts w:ascii="Arial" w:hAnsi="Arial" w:cs="Arial"/>
          <w:b/>
          <w:bCs/>
          <w:sz w:val="24"/>
          <w:szCs w:val="24"/>
        </w:rPr>
        <w:t>1</w:t>
      </w:r>
      <w:r w:rsidR="00227049" w:rsidRPr="00D10CF3">
        <w:rPr>
          <w:rFonts w:ascii="Arial" w:hAnsi="Arial" w:cs="Arial"/>
          <w:b/>
          <w:bCs/>
          <w:sz w:val="24"/>
          <w:szCs w:val="24"/>
        </w:rPr>
        <w:t>0</w:t>
      </w:r>
      <w:r w:rsidRPr="00D10CF3">
        <w:rPr>
          <w:rFonts w:ascii="Arial" w:hAnsi="Arial" w:cs="Arial"/>
          <w:b/>
          <w:bCs/>
          <w:sz w:val="24"/>
          <w:szCs w:val="24"/>
        </w:rPr>
        <w:t>.</w:t>
      </w:r>
      <w:r w:rsidR="00D55A70" w:rsidRPr="00D10CF3">
        <w:rPr>
          <w:rFonts w:ascii="Arial" w:hAnsi="Arial" w:cs="Arial"/>
          <w:b/>
          <w:bCs/>
          <w:sz w:val="24"/>
          <w:szCs w:val="24"/>
        </w:rPr>
        <w:t>1</w:t>
      </w:r>
      <w:r w:rsidRPr="00D10CF3">
        <w:rPr>
          <w:rFonts w:ascii="Arial" w:hAnsi="Arial" w:cs="Arial"/>
          <w:b/>
          <w:bCs/>
          <w:sz w:val="24"/>
          <w:szCs w:val="24"/>
        </w:rPr>
        <w:t>.</w:t>
      </w:r>
      <w:r w:rsidR="007C0358" w:rsidRPr="00D10CF3">
        <w:rPr>
          <w:rFonts w:ascii="Arial" w:hAnsi="Arial" w:cs="Arial"/>
          <w:b/>
          <w:bCs/>
          <w:sz w:val="24"/>
          <w:szCs w:val="24"/>
        </w:rPr>
        <w:t>4</w:t>
      </w:r>
      <w:r w:rsidRPr="00D10CF3">
        <w:rPr>
          <w:rFonts w:ascii="Arial" w:hAnsi="Arial" w:cs="Arial"/>
          <w:b/>
          <w:bCs/>
          <w:sz w:val="24"/>
          <w:szCs w:val="24"/>
        </w:rPr>
        <w:t xml:space="preserve">. </w:t>
      </w:r>
      <w:r w:rsidRPr="00D10CF3">
        <w:rPr>
          <w:rFonts w:ascii="Arial" w:hAnsi="Arial" w:cs="Arial"/>
          <w:b/>
          <w:sz w:val="24"/>
          <w:szCs w:val="24"/>
        </w:rPr>
        <w:t>Qualificação Técnica</w:t>
      </w:r>
      <w:r w:rsidRPr="00D10CF3">
        <w:rPr>
          <w:rFonts w:ascii="Arial" w:hAnsi="Arial" w:cs="Arial"/>
          <w:sz w:val="24"/>
          <w:szCs w:val="24"/>
        </w:rPr>
        <w:t xml:space="preserve"> </w:t>
      </w:r>
    </w:p>
    <w:p w14:paraId="0BB19FDF" w14:textId="77777777" w:rsidR="00EA008D" w:rsidRPr="00D10CF3" w:rsidRDefault="00EA008D" w:rsidP="006A6338">
      <w:pPr>
        <w:jc w:val="both"/>
        <w:rPr>
          <w:rFonts w:ascii="Arial" w:hAnsi="Arial" w:cs="Arial"/>
          <w:b/>
          <w:bCs/>
          <w:sz w:val="24"/>
          <w:szCs w:val="24"/>
        </w:rPr>
      </w:pPr>
    </w:p>
    <w:p w14:paraId="384EDA85" w14:textId="77777777" w:rsidR="00A043BB" w:rsidRPr="00A043BB" w:rsidRDefault="00A043BB" w:rsidP="006A6338">
      <w:pPr>
        <w:pStyle w:val="NormalWeb"/>
        <w:suppressAutoHyphens/>
        <w:spacing w:before="0" w:beforeAutospacing="0" w:after="0" w:afterAutospacing="0"/>
        <w:jc w:val="both"/>
        <w:rPr>
          <w:rFonts w:ascii="Arial" w:hAnsi="Arial" w:cs="Arial"/>
        </w:rPr>
      </w:pPr>
      <w:r w:rsidRPr="00A043BB">
        <w:rPr>
          <w:rFonts w:ascii="Arial" w:hAnsi="Arial" w:cs="Arial"/>
        </w:rPr>
        <w:t>14.1.4.1.</w:t>
      </w:r>
      <w:r>
        <w:rPr>
          <w:rFonts w:ascii="Arial" w:hAnsi="Arial" w:cs="Arial"/>
          <w:b/>
          <w:bCs/>
        </w:rPr>
        <w:t xml:space="preserve"> </w:t>
      </w:r>
      <w:r w:rsidRPr="00A043BB">
        <w:rPr>
          <w:rFonts w:ascii="Arial" w:eastAsia="Calibri" w:hAnsi="Arial" w:cs="Arial"/>
          <w:color w:val="000000"/>
          <w:lang w:eastAsia="en-US"/>
        </w:rPr>
        <w:t xml:space="preserve">Para fins de </w:t>
      </w:r>
      <w:r w:rsidRPr="00A043BB">
        <w:rPr>
          <w:rFonts w:ascii="Arial" w:eastAsia="Calibri" w:hAnsi="Arial" w:cs="Arial"/>
          <w:bCs/>
          <w:color w:val="000000"/>
          <w:lang w:eastAsia="en-US"/>
        </w:rPr>
        <w:t>QUALIFICAÇÃO TÉCNICA</w:t>
      </w:r>
      <w:r w:rsidRPr="00A043BB">
        <w:rPr>
          <w:rFonts w:ascii="Arial" w:eastAsia="Calibri" w:hAnsi="Arial" w:cs="Arial"/>
          <w:color w:val="000000"/>
          <w:lang w:eastAsia="en-US"/>
        </w:rPr>
        <w:t>, deverá o licitante comprovar os requisitos dispostos no art. 67 da Lei Federal nº 14.133/2021 bem como das demais legislações vigentes.</w:t>
      </w:r>
    </w:p>
    <w:p w14:paraId="4421F61C" w14:textId="77777777" w:rsidR="00A043BB" w:rsidRPr="007923B8" w:rsidRDefault="00A043BB" w:rsidP="006A6338">
      <w:pPr>
        <w:pStyle w:val="NormalWeb"/>
        <w:suppressAutoHyphens/>
        <w:spacing w:before="0" w:beforeAutospacing="0" w:after="0" w:afterAutospacing="0"/>
        <w:jc w:val="both"/>
        <w:rPr>
          <w:rFonts w:ascii="Arial" w:hAnsi="Arial" w:cs="Arial"/>
        </w:rPr>
      </w:pPr>
    </w:p>
    <w:p w14:paraId="65EB692F" w14:textId="77777777" w:rsidR="00A043BB" w:rsidRPr="00A043BB" w:rsidRDefault="00A043BB" w:rsidP="006A6338">
      <w:pPr>
        <w:pStyle w:val="NormalWeb"/>
        <w:numPr>
          <w:ilvl w:val="3"/>
          <w:numId w:val="11"/>
        </w:numPr>
        <w:suppressAutoHyphens/>
        <w:spacing w:before="0" w:beforeAutospacing="0" w:after="0" w:afterAutospacing="0"/>
        <w:ind w:left="0" w:firstLine="0"/>
        <w:jc w:val="both"/>
        <w:rPr>
          <w:rFonts w:ascii="Arial" w:hAnsi="Arial" w:cs="Arial"/>
        </w:rPr>
      </w:pPr>
      <w:r w:rsidRPr="00A043BB">
        <w:rPr>
          <w:rFonts w:ascii="Arial" w:eastAsia="Calibri" w:hAnsi="Arial" w:cs="Arial"/>
          <w:color w:val="000000"/>
          <w:lang w:eastAsia="en-US"/>
        </w:rPr>
        <w:t>As exigências quanto à qualificação técnica necessária seguem de modo expresso, sem prejuízo das disposições previstas na Lei Federal nº 14.133/2021, devendo a empresa apresentar:</w:t>
      </w:r>
    </w:p>
    <w:p w14:paraId="132F2830" w14:textId="77777777" w:rsidR="00A043BB" w:rsidRPr="007923B8" w:rsidRDefault="00A043BB" w:rsidP="006A6338">
      <w:pPr>
        <w:pStyle w:val="NormalWeb"/>
        <w:suppressAutoHyphens/>
        <w:spacing w:before="0" w:beforeAutospacing="0" w:after="0" w:afterAutospacing="0"/>
        <w:jc w:val="both"/>
        <w:rPr>
          <w:rFonts w:ascii="Arial" w:hAnsi="Arial" w:cs="Arial"/>
        </w:rPr>
      </w:pPr>
    </w:p>
    <w:p w14:paraId="1325736F" w14:textId="77777777" w:rsidR="00A043BB" w:rsidRPr="00A043BB" w:rsidRDefault="00A043BB" w:rsidP="006A6338">
      <w:pPr>
        <w:pStyle w:val="NormalWeb"/>
        <w:numPr>
          <w:ilvl w:val="3"/>
          <w:numId w:val="11"/>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Declaração de disponibilidade de </w:t>
      </w:r>
      <w:r w:rsidRPr="007923B8">
        <w:rPr>
          <w:rFonts w:ascii="Arial" w:hAnsi="Arial" w:cs="Arial"/>
          <w:b/>
          <w:bCs/>
          <w:color w:val="000000"/>
        </w:rPr>
        <w:t xml:space="preserve">Alvará de Localização e Funcionamento </w:t>
      </w:r>
      <w:r w:rsidRPr="007923B8">
        <w:rPr>
          <w:rFonts w:ascii="Arial" w:hAnsi="Arial" w:cs="Arial"/>
          <w:color w:val="000000"/>
        </w:rPr>
        <w:t>ou autorização de funcionamento equivalente;</w:t>
      </w:r>
    </w:p>
    <w:p w14:paraId="1ECA336E" w14:textId="77777777" w:rsidR="00A043BB" w:rsidRPr="007923B8" w:rsidRDefault="00A043BB" w:rsidP="006A6338">
      <w:pPr>
        <w:pStyle w:val="NormalWeb"/>
        <w:suppressAutoHyphens/>
        <w:spacing w:before="0" w:beforeAutospacing="0" w:after="0" w:afterAutospacing="0"/>
        <w:jc w:val="both"/>
        <w:rPr>
          <w:rFonts w:ascii="Arial" w:hAnsi="Arial" w:cs="Arial"/>
        </w:rPr>
      </w:pPr>
    </w:p>
    <w:p w14:paraId="4ECC6DD0" w14:textId="071E68E2" w:rsidR="00A043BB" w:rsidRPr="006A6338" w:rsidRDefault="00A043BB" w:rsidP="006A6338">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t>Durante a fase de habilitação, deverá obrigatoriamente ser apresentada declaração pelo(s) licitante(s) de disponibilidade de Alvará de Localização e Funcionamento sede da empresa licitante ou autorização de funcionamento equivalente expedido pelo órgão estadual ou municipal competente, de conformidade com objeto contratual e compatível com o objeto da licitação, ou declaração de que a empresa reúne condições de apresentá-lo no ato de assinatura do contrato, tendo em vista o previsto no Acórdão nº 1394/2018 – Primeira Câmara do TCE/ES;</w:t>
      </w:r>
    </w:p>
    <w:p w14:paraId="139D90D8" w14:textId="77777777" w:rsidR="00A043BB" w:rsidRPr="00A043BB" w:rsidRDefault="00A043BB" w:rsidP="006A6338">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t>Os referidos Alvarás somente serão exigidos do(s) vencedor(es) da licitação para fins de assinatura do Contrato, da ata ou outro documento equivalente;</w:t>
      </w:r>
    </w:p>
    <w:p w14:paraId="1ECA5E80" w14:textId="77777777" w:rsidR="00A043BB" w:rsidRPr="007923B8" w:rsidRDefault="00A043BB" w:rsidP="00A043BB">
      <w:pPr>
        <w:pStyle w:val="NormalWeb"/>
        <w:suppressAutoHyphens/>
        <w:spacing w:before="0" w:beforeAutospacing="0" w:after="0" w:afterAutospacing="0"/>
        <w:jc w:val="both"/>
        <w:rPr>
          <w:rFonts w:ascii="Arial" w:hAnsi="Arial" w:cs="Arial"/>
        </w:rPr>
      </w:pPr>
    </w:p>
    <w:p w14:paraId="54981889" w14:textId="77777777" w:rsidR="00A043BB" w:rsidRPr="00A043BB" w:rsidRDefault="00A043BB" w:rsidP="007C2646">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lastRenderedPageBreak/>
        <w:t>Caso a licitante apresente o Alvará de Localização e Funcionamento ou autorização de funcionamento equivalente juntamente com os documentos de habilitação, não haverá a necessidade de apresentação da declaração exigida no item b;</w:t>
      </w:r>
    </w:p>
    <w:p w14:paraId="69F216E9" w14:textId="77777777" w:rsidR="00A043BB" w:rsidRPr="007923B8" w:rsidRDefault="00A043BB" w:rsidP="00A043BB">
      <w:pPr>
        <w:pStyle w:val="NormalWeb"/>
        <w:suppressAutoHyphens/>
        <w:spacing w:before="0" w:beforeAutospacing="0" w:after="0" w:afterAutospacing="0"/>
        <w:jc w:val="both"/>
        <w:rPr>
          <w:rFonts w:ascii="Arial" w:hAnsi="Arial" w:cs="Arial"/>
        </w:rPr>
      </w:pPr>
    </w:p>
    <w:p w14:paraId="0765CC01" w14:textId="77777777" w:rsidR="00A043BB" w:rsidRPr="00A043BB" w:rsidRDefault="00A043BB" w:rsidP="007C2646">
      <w:pPr>
        <w:pStyle w:val="NormalWeb"/>
        <w:numPr>
          <w:ilvl w:val="3"/>
          <w:numId w:val="11"/>
        </w:numPr>
        <w:suppressAutoHyphens/>
        <w:spacing w:before="0" w:beforeAutospacing="0" w:after="0" w:afterAutospacing="0"/>
        <w:ind w:left="0" w:firstLine="0"/>
        <w:jc w:val="both"/>
        <w:rPr>
          <w:rFonts w:ascii="Arial" w:hAnsi="Arial" w:cs="Arial"/>
        </w:rPr>
      </w:pPr>
      <w:r w:rsidRPr="007923B8">
        <w:rPr>
          <w:rFonts w:ascii="Arial" w:hAnsi="Arial" w:cs="Arial"/>
          <w:color w:val="000000"/>
        </w:rPr>
        <w:t>Comprovação de aptidão, mediante apresentação de, no mínimo 01 (um) atestado de capacidade técnica, em nome da empresa proponente, fornecido por pessoa jurídica de direito público ou privado, onde estejam contemplados serviços pertinentes e compatíveis com o objeto a ser contratado.</w:t>
      </w:r>
    </w:p>
    <w:p w14:paraId="674FF04B" w14:textId="77777777" w:rsidR="00A043BB" w:rsidRPr="007923B8" w:rsidRDefault="00A043BB" w:rsidP="00A043BB">
      <w:pPr>
        <w:pStyle w:val="NormalWeb"/>
        <w:suppressAutoHyphens/>
        <w:spacing w:before="0" w:beforeAutospacing="0" w:after="0" w:afterAutospacing="0"/>
        <w:jc w:val="both"/>
        <w:rPr>
          <w:rFonts w:ascii="Arial" w:hAnsi="Arial" w:cs="Arial"/>
        </w:rPr>
      </w:pPr>
    </w:p>
    <w:p w14:paraId="00C2545A" w14:textId="77777777" w:rsidR="00A043BB" w:rsidRPr="007923B8" w:rsidRDefault="00A043BB" w:rsidP="00A043BB">
      <w:pPr>
        <w:pStyle w:val="NormalWeb"/>
        <w:spacing w:before="0" w:beforeAutospacing="0" w:after="0" w:afterAutospacing="0"/>
        <w:jc w:val="both"/>
        <w:rPr>
          <w:rFonts w:ascii="Arial" w:hAnsi="Arial" w:cs="Arial"/>
        </w:rPr>
      </w:pPr>
      <w:r w:rsidRPr="00A043BB">
        <w:rPr>
          <w:rFonts w:ascii="Arial" w:hAnsi="Arial" w:cs="Arial"/>
        </w:rPr>
        <w:t>14.1.4.5.</w:t>
      </w:r>
      <w:r w:rsidRPr="007923B8">
        <w:rPr>
          <w:rFonts w:ascii="Arial" w:hAnsi="Arial" w:cs="Arial"/>
        </w:rPr>
        <w:t xml:space="preserve"> Os atestados deverão ser apresentados em papel timbrado ou cópia reprográfica autenticada, assinado por autoridades ou representante de quem os expediu, com a devida identificação, discriminando o teor da contratação e os dados d</w:t>
      </w:r>
      <w:r>
        <w:rPr>
          <w:rFonts w:ascii="Arial" w:hAnsi="Arial" w:cs="Arial"/>
        </w:rPr>
        <w:t xml:space="preserve">a </w:t>
      </w:r>
      <w:r>
        <w:rPr>
          <w:rFonts w:ascii="Arial" w:hAnsi="Arial" w:cs="Arial"/>
          <w:b/>
        </w:rPr>
        <w:t>CONTRATADA</w:t>
      </w:r>
      <w:r w:rsidRPr="007923B8">
        <w:rPr>
          <w:rFonts w:ascii="Arial" w:hAnsi="Arial" w:cs="Arial"/>
        </w:rPr>
        <w:t>.</w:t>
      </w:r>
    </w:p>
    <w:p w14:paraId="3A2AB1C6" w14:textId="77777777" w:rsidR="00A043BB" w:rsidRPr="00A043BB" w:rsidRDefault="00A043BB" w:rsidP="00A043BB">
      <w:pPr>
        <w:pStyle w:val="NormalWeb"/>
        <w:spacing w:before="0" w:beforeAutospacing="0" w:after="0" w:afterAutospacing="0"/>
        <w:jc w:val="both"/>
        <w:rPr>
          <w:rFonts w:ascii="Arial" w:eastAsia="Calibri" w:hAnsi="Arial" w:cs="Arial"/>
        </w:rPr>
      </w:pPr>
    </w:p>
    <w:p w14:paraId="12F2D1CD" w14:textId="77777777" w:rsidR="00A043BB" w:rsidRPr="007923B8" w:rsidRDefault="0043532D" w:rsidP="0043532D">
      <w:pPr>
        <w:pStyle w:val="NormalWeb"/>
        <w:suppressAutoHyphens/>
        <w:spacing w:before="0" w:beforeAutospacing="0" w:after="0" w:afterAutospacing="0"/>
        <w:jc w:val="both"/>
        <w:rPr>
          <w:rFonts w:ascii="Arial" w:hAnsi="Arial" w:cs="Arial"/>
        </w:rPr>
      </w:pPr>
      <w:r w:rsidRPr="00A043BB">
        <w:rPr>
          <w:rFonts w:ascii="Arial" w:hAnsi="Arial" w:cs="Arial"/>
        </w:rPr>
        <w:t>14.1.4.</w:t>
      </w:r>
      <w:r>
        <w:rPr>
          <w:rFonts w:ascii="Arial" w:hAnsi="Arial" w:cs="Arial"/>
        </w:rPr>
        <w:t>6</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rPr>
        <w:t>Documento emitido pelo Conselho Regional de Engenharia e Agronomia do Estado do Espírito Santo - CREA-ES, ou outro Conselho Profissional competente contendo, obrigatoriamente, o registro ou inscrição da empresa Licitante e de seu responsável técnico.</w:t>
      </w:r>
    </w:p>
    <w:p w14:paraId="08674E63" w14:textId="77777777" w:rsidR="00A043BB" w:rsidRPr="00A043BB" w:rsidRDefault="00A043BB" w:rsidP="00A043BB">
      <w:pPr>
        <w:pStyle w:val="NormalWeb"/>
        <w:spacing w:before="0" w:beforeAutospacing="0" w:after="0" w:afterAutospacing="0"/>
        <w:jc w:val="both"/>
        <w:rPr>
          <w:rFonts w:ascii="Arial" w:eastAsia="Calibri" w:hAnsi="Arial" w:cs="Arial"/>
        </w:rPr>
      </w:pPr>
    </w:p>
    <w:p w14:paraId="7E36E62E" w14:textId="77777777" w:rsidR="00A043BB" w:rsidRPr="007923B8" w:rsidRDefault="0043532D" w:rsidP="0043532D">
      <w:pPr>
        <w:pStyle w:val="NormalWeb"/>
        <w:spacing w:before="0" w:beforeAutospacing="0" w:after="0" w:afterAutospacing="0"/>
        <w:jc w:val="both"/>
        <w:rPr>
          <w:rFonts w:ascii="Arial" w:hAnsi="Arial" w:cs="Arial"/>
        </w:rPr>
      </w:pPr>
      <w:r w:rsidRPr="00A043BB">
        <w:rPr>
          <w:rFonts w:ascii="Arial" w:hAnsi="Arial" w:cs="Arial"/>
        </w:rPr>
        <w:t>14.1.4.</w:t>
      </w:r>
      <w:r>
        <w:rPr>
          <w:rFonts w:ascii="Arial" w:hAnsi="Arial" w:cs="Arial"/>
        </w:rPr>
        <w:t>7</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rPr>
        <w:t>Se a licitante for de outro Estado, deverá demonstrar seus registros e/ou inscrições bem como de seus profissionais perante o Conselho de sua origem e apresentar junto com a documentação de habilitação, declaração que caso seja vencedora, providenciará visto junto ao Conselho Competente no Estado do Espírito Santo no momento da assinatura do contrato.</w:t>
      </w:r>
    </w:p>
    <w:p w14:paraId="1B297816" w14:textId="77777777" w:rsidR="00A043BB" w:rsidRPr="00A043BB" w:rsidRDefault="00A043BB" w:rsidP="0043532D">
      <w:pPr>
        <w:pStyle w:val="NormalWeb"/>
        <w:spacing w:before="0" w:beforeAutospacing="0" w:after="0" w:afterAutospacing="0"/>
        <w:jc w:val="both"/>
        <w:rPr>
          <w:rFonts w:ascii="Arial" w:eastAsia="Calibri" w:hAnsi="Arial" w:cs="Arial"/>
        </w:rPr>
      </w:pPr>
    </w:p>
    <w:p w14:paraId="20F0A3C2" w14:textId="77777777" w:rsidR="00A043BB" w:rsidRPr="007923B8" w:rsidRDefault="0043532D" w:rsidP="0043532D">
      <w:pPr>
        <w:pStyle w:val="NormalWeb"/>
        <w:suppressAutoHyphens/>
        <w:spacing w:before="0" w:beforeAutospacing="0" w:after="0" w:afterAutospacing="0"/>
        <w:jc w:val="both"/>
        <w:rPr>
          <w:rFonts w:ascii="Arial" w:hAnsi="Arial" w:cs="Arial"/>
        </w:rPr>
      </w:pPr>
      <w:r w:rsidRPr="00A043BB">
        <w:rPr>
          <w:rFonts w:ascii="Arial" w:hAnsi="Arial" w:cs="Arial"/>
        </w:rPr>
        <w:t>14.1.4.</w:t>
      </w:r>
      <w:r>
        <w:rPr>
          <w:rFonts w:ascii="Arial" w:hAnsi="Arial" w:cs="Arial"/>
        </w:rPr>
        <w:t>8</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color w:val="000000"/>
        </w:rPr>
        <w:t>Documento expedido pela ANATEL – Agência Nacional de Telecomunicações, que comprove a outorga/autorização concedida pela mesma à empresa licitante para explorar os Serviços SCM e a comprovação de regularidade junto a ANATEL.</w:t>
      </w:r>
    </w:p>
    <w:p w14:paraId="4AC7130E" w14:textId="77777777" w:rsidR="00A043BB" w:rsidRPr="007923B8" w:rsidRDefault="00A043BB" w:rsidP="0043532D">
      <w:pPr>
        <w:pStyle w:val="NormalWeb"/>
        <w:spacing w:before="0" w:beforeAutospacing="0" w:after="0" w:afterAutospacing="0"/>
        <w:jc w:val="both"/>
        <w:rPr>
          <w:rFonts w:ascii="Arial" w:hAnsi="Arial" w:cs="Arial"/>
          <w:highlight w:val="green"/>
        </w:rPr>
      </w:pPr>
    </w:p>
    <w:p w14:paraId="5232E829" w14:textId="77777777" w:rsidR="00A043BB" w:rsidRDefault="0043532D" w:rsidP="0043532D">
      <w:pPr>
        <w:pStyle w:val="NormalWeb"/>
        <w:suppressAutoHyphens/>
        <w:spacing w:before="0" w:beforeAutospacing="0" w:after="0" w:afterAutospacing="0"/>
        <w:jc w:val="both"/>
        <w:rPr>
          <w:rFonts w:ascii="Arial" w:eastAsia="Calibri" w:hAnsi="Arial" w:cs="Arial"/>
          <w:color w:val="000000"/>
        </w:rPr>
      </w:pPr>
      <w:r w:rsidRPr="00A043BB">
        <w:rPr>
          <w:rFonts w:ascii="Arial" w:hAnsi="Arial" w:cs="Arial"/>
        </w:rPr>
        <w:t>14.1.4.</w:t>
      </w:r>
      <w:r>
        <w:rPr>
          <w:rFonts w:ascii="Arial" w:hAnsi="Arial" w:cs="Arial"/>
        </w:rPr>
        <w:t>9</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color w:val="000000"/>
        </w:rPr>
        <w:t xml:space="preserve">No momento da habilitação, a licitante deverá apresentar DECLARAÇÃO de que terá quantidade de mão de obra necessária para a execução dos serviços e disponibilidade dos profissionais, no mínimo sendo: </w:t>
      </w:r>
    </w:p>
    <w:p w14:paraId="06015234" w14:textId="77777777" w:rsidR="0043532D" w:rsidRPr="007923B8" w:rsidRDefault="0043532D" w:rsidP="0043532D">
      <w:pPr>
        <w:pStyle w:val="NormalWeb"/>
        <w:suppressAutoHyphens/>
        <w:spacing w:before="0" w:beforeAutospacing="0" w:after="0" w:afterAutospacing="0"/>
        <w:jc w:val="both"/>
        <w:rPr>
          <w:rFonts w:ascii="Arial" w:hAnsi="Arial" w:cs="Arial"/>
        </w:rPr>
      </w:pPr>
    </w:p>
    <w:p w14:paraId="58672BC1" w14:textId="34AA5C47" w:rsidR="0043532D" w:rsidRPr="006A6338" w:rsidRDefault="00A043BB" w:rsidP="0043532D">
      <w:pPr>
        <w:pStyle w:val="NormalWeb"/>
        <w:spacing w:before="0" w:beforeAutospacing="0" w:after="0" w:afterAutospacing="0"/>
        <w:jc w:val="both"/>
        <w:rPr>
          <w:rFonts w:ascii="Arial" w:eastAsia="Calibri" w:hAnsi="Arial" w:cs="Arial"/>
          <w:color w:val="000000"/>
        </w:rPr>
      </w:pPr>
      <w:r w:rsidRPr="00A043BB">
        <w:rPr>
          <w:rFonts w:ascii="Arial" w:eastAsia="Calibri" w:hAnsi="Arial" w:cs="Arial"/>
          <w:color w:val="000000"/>
        </w:rPr>
        <w:t>a) 01 (um) profissional responsável técnico, Engenheiro de Telecomunicações, Engenheiro Eletricista ou Técnico em Telecomunicações, ou ainda, outro profissional similar, devidamente registrado no CREA – ES ou outro Conselho Profissional competente, detentor de no mínimo 01 (uma) certidão de capacidade técnica com registro em atestado, fornecido por pessoa jurídica de direito público ou privado (Certidão de Acervo Técnico) por execução de serviços de características técnicas semelhantes ou superiores ao objeto deste Termo de Referência.</w:t>
      </w:r>
    </w:p>
    <w:p w14:paraId="09066C73" w14:textId="77777777" w:rsidR="00A043BB" w:rsidRDefault="00A043BB" w:rsidP="0043532D">
      <w:pPr>
        <w:pStyle w:val="NormalWeb"/>
        <w:spacing w:before="0" w:beforeAutospacing="0" w:after="0" w:afterAutospacing="0"/>
        <w:jc w:val="both"/>
        <w:rPr>
          <w:rFonts w:ascii="Arial" w:eastAsia="Calibri" w:hAnsi="Arial" w:cs="Arial"/>
          <w:color w:val="000000"/>
        </w:rPr>
      </w:pPr>
      <w:r w:rsidRPr="00A043BB">
        <w:rPr>
          <w:rFonts w:ascii="Arial" w:eastAsia="Calibri" w:hAnsi="Arial" w:cs="Arial"/>
          <w:color w:val="000000"/>
        </w:rPr>
        <w:t xml:space="preserve">b) 01 (um) profissional com graduação na área de Tecnologia da Informação, em desenvolvimento de software (Ex. Ciência da Computação, Sistemas de Informação, Engenharia de software, Análise de Sistemas e Engenharia de Computação). </w:t>
      </w:r>
    </w:p>
    <w:p w14:paraId="567B2961" w14:textId="77777777" w:rsidR="0043532D" w:rsidRPr="007923B8" w:rsidRDefault="0043532D" w:rsidP="0043532D">
      <w:pPr>
        <w:pStyle w:val="NormalWeb"/>
        <w:spacing w:before="0" w:beforeAutospacing="0" w:after="0" w:afterAutospacing="0"/>
        <w:jc w:val="both"/>
        <w:rPr>
          <w:rFonts w:ascii="Arial" w:hAnsi="Arial" w:cs="Arial"/>
        </w:rPr>
      </w:pPr>
    </w:p>
    <w:p w14:paraId="4DEF5185" w14:textId="77777777" w:rsidR="00A043BB" w:rsidRDefault="0043532D" w:rsidP="006A6338">
      <w:pPr>
        <w:pStyle w:val="NormalWeb"/>
        <w:spacing w:before="0" w:beforeAutospacing="0" w:after="0" w:afterAutospacing="0"/>
        <w:jc w:val="both"/>
        <w:rPr>
          <w:rFonts w:ascii="Arial" w:eastAsia="Calibri" w:hAnsi="Arial" w:cs="Arial"/>
          <w:color w:val="000000"/>
        </w:rPr>
      </w:pPr>
      <w:r w:rsidRPr="00A043BB">
        <w:rPr>
          <w:rFonts w:ascii="Arial" w:hAnsi="Arial" w:cs="Arial"/>
        </w:rPr>
        <w:lastRenderedPageBreak/>
        <w:t>14.1.4.</w:t>
      </w:r>
      <w:r>
        <w:rPr>
          <w:rFonts w:ascii="Arial" w:hAnsi="Arial" w:cs="Arial"/>
        </w:rPr>
        <w:t>10</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color w:val="000000"/>
        </w:rPr>
        <w:t>As certidões para comprovação de registro dos profissionais junto ao CREA ou outro Conselho Profissional competente, declarados pela empresa proponente, serão exigidos quando da assinatura do contrato. Para tanto, para a empresa vencedora, em sendo apresentado profissionais com registro de outros Estados da Federação, estes deverão providenciar os respectivos vistos junto ao Conselho do Estado do Espírito Santo, para apresentação quando convocados para a assinatura do contrato.</w:t>
      </w:r>
    </w:p>
    <w:p w14:paraId="711728A4" w14:textId="77777777" w:rsidR="0043532D" w:rsidRPr="007923B8" w:rsidRDefault="0043532D" w:rsidP="006A6338">
      <w:pPr>
        <w:pStyle w:val="NormalWeb"/>
        <w:spacing w:before="0" w:beforeAutospacing="0" w:after="0" w:afterAutospacing="0"/>
        <w:jc w:val="both"/>
        <w:rPr>
          <w:rFonts w:ascii="Arial" w:hAnsi="Arial" w:cs="Arial"/>
        </w:rPr>
      </w:pPr>
    </w:p>
    <w:p w14:paraId="207F06CE" w14:textId="77777777" w:rsidR="00A043BB" w:rsidRDefault="0043532D" w:rsidP="006A6338">
      <w:pPr>
        <w:pStyle w:val="NormalWeb"/>
        <w:spacing w:before="0" w:beforeAutospacing="0" w:after="0" w:afterAutospacing="0"/>
        <w:jc w:val="both"/>
        <w:rPr>
          <w:rFonts w:ascii="Arial" w:eastAsia="Calibri" w:hAnsi="Arial" w:cs="Arial"/>
          <w:color w:val="000000"/>
        </w:rPr>
      </w:pPr>
      <w:r w:rsidRPr="00A043BB">
        <w:rPr>
          <w:rFonts w:ascii="Arial" w:hAnsi="Arial" w:cs="Arial"/>
        </w:rPr>
        <w:t>14.1.4.</w:t>
      </w:r>
      <w:r>
        <w:rPr>
          <w:rFonts w:ascii="Arial" w:hAnsi="Arial" w:cs="Arial"/>
        </w:rPr>
        <w:t>11</w:t>
      </w:r>
      <w:r w:rsidRPr="00A043BB">
        <w:rPr>
          <w:rFonts w:ascii="Arial" w:hAnsi="Arial" w:cs="Arial"/>
        </w:rPr>
        <w:t>.</w:t>
      </w:r>
      <w:r w:rsidR="00A043BB" w:rsidRPr="00A043BB">
        <w:rPr>
          <w:rFonts w:ascii="Arial" w:eastAsia="Calibri" w:hAnsi="Arial" w:cs="Arial"/>
          <w:color w:val="000000"/>
        </w:rPr>
        <w:t xml:space="preserve"> As comprovações de que os profissionais possuem as formações exigidas, dar-se-ão com a apresentação de cópias dos certificados de conclusão de cursos no ato da assinatura do contrato.</w:t>
      </w:r>
    </w:p>
    <w:p w14:paraId="4434BD9D" w14:textId="77777777" w:rsidR="0043532D" w:rsidRPr="007923B8" w:rsidRDefault="0043532D" w:rsidP="006A6338">
      <w:pPr>
        <w:pStyle w:val="NormalWeb"/>
        <w:spacing w:before="0" w:beforeAutospacing="0" w:after="0" w:afterAutospacing="0"/>
        <w:jc w:val="both"/>
        <w:rPr>
          <w:rFonts w:ascii="Arial" w:hAnsi="Arial" w:cs="Arial"/>
        </w:rPr>
      </w:pPr>
    </w:p>
    <w:p w14:paraId="365B1364" w14:textId="77777777" w:rsidR="00A043BB" w:rsidRPr="007923B8" w:rsidRDefault="0043532D" w:rsidP="006A6338">
      <w:pPr>
        <w:pStyle w:val="NormalWeb"/>
        <w:spacing w:before="0" w:beforeAutospacing="0" w:after="0" w:afterAutospacing="0"/>
        <w:jc w:val="both"/>
        <w:rPr>
          <w:rFonts w:ascii="Arial" w:hAnsi="Arial" w:cs="Arial"/>
        </w:rPr>
      </w:pPr>
      <w:r w:rsidRPr="00A043BB">
        <w:rPr>
          <w:rFonts w:ascii="Arial" w:hAnsi="Arial" w:cs="Arial"/>
        </w:rPr>
        <w:t>14.1.4.</w:t>
      </w:r>
      <w:r>
        <w:rPr>
          <w:rFonts w:ascii="Arial" w:hAnsi="Arial" w:cs="Arial"/>
        </w:rPr>
        <w:t>12</w:t>
      </w:r>
      <w:r w:rsidRPr="00A043BB">
        <w:rPr>
          <w:rFonts w:ascii="Arial" w:hAnsi="Arial" w:cs="Arial"/>
        </w:rPr>
        <w:t>.</w:t>
      </w:r>
      <w:r w:rsidRPr="007923B8">
        <w:rPr>
          <w:rFonts w:ascii="Arial" w:hAnsi="Arial" w:cs="Arial"/>
        </w:rPr>
        <w:t xml:space="preserve"> </w:t>
      </w:r>
      <w:r w:rsidR="00A043BB" w:rsidRPr="00A043BB">
        <w:rPr>
          <w:rFonts w:ascii="Arial" w:eastAsia="Calibri" w:hAnsi="Arial" w:cs="Arial"/>
          <w:color w:val="000000"/>
        </w:rPr>
        <w:t>A comprovação do vínculo profissional será realizada através de cópia da CTPS, ou de Contrato de Prestação de Serviços, ou do contrato social da empresa em que conste o profissional como sócio, administrador ou diretor ou cópia da publicação na imprensa da ata de eleição no caso de sociedades anônimas.</w:t>
      </w:r>
    </w:p>
    <w:p w14:paraId="5F03B79F" w14:textId="77777777" w:rsidR="00A043BB" w:rsidRPr="00A043BB" w:rsidRDefault="00A043BB" w:rsidP="006A6338">
      <w:pPr>
        <w:pStyle w:val="NormalWeb"/>
        <w:spacing w:before="0" w:beforeAutospacing="0" w:after="0" w:afterAutospacing="0"/>
        <w:ind w:left="357"/>
        <w:jc w:val="both"/>
        <w:rPr>
          <w:rFonts w:ascii="Arial" w:eastAsia="Calibri" w:hAnsi="Arial" w:cs="Arial"/>
        </w:rPr>
      </w:pPr>
    </w:p>
    <w:p w14:paraId="2CA835DD" w14:textId="77777777" w:rsidR="00A043BB" w:rsidRPr="007923B8" w:rsidRDefault="0043532D" w:rsidP="006A6338">
      <w:pPr>
        <w:pStyle w:val="NormalWeb"/>
        <w:suppressAutoHyphens/>
        <w:spacing w:before="0" w:beforeAutospacing="0" w:after="0" w:afterAutospacing="0"/>
        <w:jc w:val="both"/>
        <w:rPr>
          <w:rFonts w:ascii="Arial" w:hAnsi="Arial" w:cs="Arial"/>
        </w:rPr>
      </w:pPr>
      <w:r w:rsidRPr="00A043BB">
        <w:rPr>
          <w:rFonts w:ascii="Arial" w:hAnsi="Arial" w:cs="Arial"/>
        </w:rPr>
        <w:t>14.1.4.</w:t>
      </w:r>
      <w:r>
        <w:rPr>
          <w:rFonts w:ascii="Arial" w:hAnsi="Arial" w:cs="Arial"/>
        </w:rPr>
        <w:t>13</w:t>
      </w:r>
      <w:r w:rsidRPr="00A043BB">
        <w:rPr>
          <w:rFonts w:ascii="Arial" w:hAnsi="Arial" w:cs="Arial"/>
        </w:rPr>
        <w:t>.</w:t>
      </w:r>
      <w:r w:rsidRPr="007923B8">
        <w:rPr>
          <w:rFonts w:ascii="Arial" w:hAnsi="Arial" w:cs="Arial"/>
        </w:rPr>
        <w:t xml:space="preserve"> </w:t>
      </w:r>
      <w:r>
        <w:rPr>
          <w:rFonts w:ascii="Arial" w:hAnsi="Arial" w:cs="Arial"/>
          <w:color w:val="000000"/>
        </w:rPr>
        <w:t xml:space="preserve">A </w:t>
      </w:r>
      <w:r>
        <w:rPr>
          <w:rFonts w:ascii="Arial" w:hAnsi="Arial" w:cs="Arial"/>
          <w:b/>
          <w:bCs/>
          <w:color w:val="000000"/>
        </w:rPr>
        <w:t>CONTRATADA</w:t>
      </w:r>
      <w:r w:rsidR="00A043BB" w:rsidRPr="007923B8">
        <w:rPr>
          <w:rFonts w:ascii="Arial" w:hAnsi="Arial" w:cs="Arial"/>
          <w:b/>
          <w:bCs/>
          <w:color w:val="000000"/>
        </w:rPr>
        <w:t xml:space="preserve"> </w:t>
      </w:r>
      <w:r w:rsidR="00A043BB" w:rsidRPr="007923B8">
        <w:rPr>
          <w:rFonts w:ascii="Arial" w:hAnsi="Arial" w:cs="Arial"/>
          <w:color w:val="000000"/>
        </w:rPr>
        <w:t>não poderá substituir os Responsáveis Técnicos, salvo casos de força maior, e mediante prévia concordância do Município, apresentando para tal fim, o acervo dos novos técnicos, que deverá ser igual ou superior aos anteriores.</w:t>
      </w:r>
    </w:p>
    <w:p w14:paraId="4C2736BA" w14:textId="77777777" w:rsidR="00D5268E" w:rsidRPr="007907BE" w:rsidRDefault="00D55A70" w:rsidP="00C607D4">
      <w:pPr>
        <w:spacing w:before="120" w:after="120"/>
        <w:jc w:val="both"/>
        <w:rPr>
          <w:rFonts w:ascii="Arial" w:hAnsi="Arial" w:cs="Arial"/>
          <w:b/>
          <w:bCs/>
          <w:color w:val="000000"/>
          <w:sz w:val="24"/>
          <w:szCs w:val="24"/>
        </w:rPr>
      </w:pPr>
      <w:r w:rsidRPr="007907BE">
        <w:rPr>
          <w:rFonts w:ascii="Arial" w:hAnsi="Arial" w:cs="Arial"/>
          <w:b/>
          <w:bCs/>
          <w:color w:val="000000"/>
          <w:sz w:val="24"/>
          <w:szCs w:val="24"/>
        </w:rPr>
        <w:t>1</w:t>
      </w:r>
      <w:r w:rsidR="00227049" w:rsidRPr="007907BE">
        <w:rPr>
          <w:rFonts w:ascii="Arial" w:hAnsi="Arial" w:cs="Arial"/>
          <w:b/>
          <w:bCs/>
          <w:color w:val="000000"/>
          <w:sz w:val="24"/>
          <w:szCs w:val="24"/>
        </w:rPr>
        <w:t>0</w:t>
      </w:r>
      <w:r w:rsidRPr="007907BE">
        <w:rPr>
          <w:rFonts w:ascii="Arial" w:hAnsi="Arial" w:cs="Arial"/>
          <w:b/>
          <w:bCs/>
          <w:color w:val="000000"/>
          <w:sz w:val="24"/>
          <w:szCs w:val="24"/>
        </w:rPr>
        <w:t>.1.5</w:t>
      </w:r>
      <w:r w:rsidR="00D5268E" w:rsidRPr="007907BE">
        <w:rPr>
          <w:rFonts w:ascii="Arial" w:hAnsi="Arial" w:cs="Arial"/>
          <w:b/>
          <w:bCs/>
          <w:color w:val="000000"/>
          <w:sz w:val="24"/>
          <w:szCs w:val="24"/>
        </w:rPr>
        <w:t>. Qualificação Econômico – Financeira</w:t>
      </w:r>
    </w:p>
    <w:p w14:paraId="0BDFCA80" w14:textId="632EE5E9" w:rsidR="005774F5" w:rsidRPr="006A6338" w:rsidRDefault="005774F5" w:rsidP="00E34894">
      <w:pPr>
        <w:pStyle w:val="PargrafodaLista2"/>
        <w:spacing w:after="0" w:line="240" w:lineRule="auto"/>
        <w:ind w:left="0"/>
        <w:jc w:val="both"/>
        <w:rPr>
          <w:rFonts w:ascii="Arial" w:hAnsi="Arial" w:cs="Arial"/>
          <w:iCs/>
          <w:color w:val="000000"/>
          <w:sz w:val="24"/>
          <w:szCs w:val="24"/>
        </w:rPr>
      </w:pPr>
      <w:r>
        <w:rPr>
          <w:rFonts w:ascii="Arial" w:hAnsi="Arial" w:cs="Arial"/>
          <w:iCs/>
          <w:color w:val="000000"/>
          <w:sz w:val="24"/>
          <w:szCs w:val="24"/>
        </w:rPr>
        <w:t>a) Certidão Negativa de Falência expedida pelo distribuidor da sede da pessoa jurídica ou emitida via internet, dentro do prazo de validade informado no corpo da certidão que comprove regularidade perante a comarca da sede da licitante, ou, emitida há, no máximo, 60 (sessenta) dias corridos da data de sua apresentação neste certame, quando o prazo de validade não estiver expresso no documento. A certidão retirada pela internet poderá ser exclusiva para a comarca da sede da licitante ou contemplar todas as comarcas, desde que esteja regular na comarca solicitada.</w:t>
      </w:r>
    </w:p>
    <w:p w14:paraId="743AE603" w14:textId="19370825" w:rsidR="005774F5" w:rsidRPr="006A6338" w:rsidRDefault="005774F5" w:rsidP="00E34894">
      <w:pPr>
        <w:pStyle w:val="PargrafodaLista2"/>
        <w:spacing w:after="0" w:line="240" w:lineRule="auto"/>
        <w:ind w:left="0"/>
        <w:jc w:val="both"/>
        <w:rPr>
          <w:rFonts w:ascii="Arial" w:hAnsi="Arial" w:cs="Arial"/>
          <w:iCs/>
          <w:color w:val="000000"/>
          <w:sz w:val="24"/>
          <w:szCs w:val="24"/>
        </w:rPr>
      </w:pPr>
      <w:r>
        <w:rPr>
          <w:rFonts w:ascii="Arial" w:hAnsi="Arial" w:cs="Arial"/>
          <w:iCs/>
          <w:color w:val="000000"/>
          <w:sz w:val="24"/>
          <w:szCs w:val="24"/>
        </w:rPr>
        <w:t>a.1) A empresa que se encontra em recuperação judicial deverá apresentar certidão emitida pela instância judicial competente, que certifique que a interessada está apta, econômica e financeiramente, a participar de procedimento licitatório/sentença homologatória do plano de recuperação judicial, ou, que o Juízo em que tramita o procedimento dispense a apresentação da Certidão Negativa de Recuperação Judicial.</w:t>
      </w:r>
    </w:p>
    <w:p w14:paraId="45199794" w14:textId="6F402784" w:rsidR="00E34894" w:rsidRDefault="005774F5" w:rsidP="00E34894">
      <w:pPr>
        <w:pStyle w:val="PargrafodaLista2"/>
        <w:spacing w:after="0" w:line="240" w:lineRule="auto"/>
        <w:ind w:left="0"/>
        <w:jc w:val="both"/>
        <w:rPr>
          <w:rFonts w:ascii="Arial" w:hAnsi="Arial" w:cs="Arial"/>
          <w:iCs/>
          <w:color w:val="000000"/>
          <w:sz w:val="24"/>
          <w:szCs w:val="24"/>
        </w:rPr>
      </w:pPr>
      <w:r>
        <w:rPr>
          <w:rFonts w:ascii="Arial" w:hAnsi="Arial" w:cs="Arial"/>
          <w:iCs/>
          <w:color w:val="000000"/>
          <w:sz w:val="24"/>
          <w:szCs w:val="24"/>
        </w:rPr>
        <w:t>a.1.1) O fato de o licitante encontrar-se em situação de Recuperação Judicial não o exime de comprovar sua qualificação econômico-financeira, pela apresentação de índices ou comprovação de Patrimônio Líquido mínimo, na forma exigida neste instrumento.</w:t>
      </w:r>
    </w:p>
    <w:p w14:paraId="77F8CBCC" w14:textId="0B38D603" w:rsidR="00E34894" w:rsidRPr="00AA427E" w:rsidRDefault="00221511" w:rsidP="00E34894">
      <w:pPr>
        <w:pStyle w:val="PargrafodaLista7"/>
        <w:spacing w:after="0" w:line="240" w:lineRule="auto"/>
        <w:ind w:left="0"/>
        <w:jc w:val="both"/>
        <w:rPr>
          <w:rFonts w:ascii="Arial" w:hAnsi="Arial" w:cs="Arial"/>
          <w:bCs/>
          <w:iCs/>
          <w:color w:val="000000"/>
          <w:sz w:val="24"/>
          <w:szCs w:val="24"/>
        </w:rPr>
      </w:pPr>
      <w:r w:rsidRPr="00AA427E">
        <w:rPr>
          <w:rFonts w:ascii="Arial" w:hAnsi="Arial" w:cs="Arial"/>
          <w:iCs/>
          <w:color w:val="000000"/>
          <w:sz w:val="24"/>
          <w:szCs w:val="24"/>
        </w:rPr>
        <w:t xml:space="preserve">b) </w:t>
      </w:r>
      <w:r w:rsidRPr="00AA427E">
        <w:rPr>
          <w:rFonts w:ascii="Arial" w:hAnsi="Arial" w:cs="Arial"/>
          <w:bCs/>
          <w:iCs/>
          <w:color w:val="000000"/>
          <w:sz w:val="24"/>
          <w:szCs w:val="24"/>
        </w:rPr>
        <w:t xml:space="preserve">Para fins de qualificação econômico-financeira, justifica-se a solicitação da apresentação de demonstrações contábeis para a presente contratação com fundamento na necessidade de a Administração Pública Municipal garantir a idoneidade econômico-financeira dos licitantes e assegurar que o vencedor demonstre a capacidade de cumprir com as obrigações contratuais, caso seja vencedor do certame. As exigências visam verificar a solidez financeira e garantir que a empresa possui os recursos necessários para executar o contrato, evitando </w:t>
      </w:r>
      <w:r w:rsidRPr="00AA427E">
        <w:rPr>
          <w:rFonts w:ascii="Arial" w:hAnsi="Arial" w:cs="Arial"/>
          <w:bCs/>
          <w:iCs/>
          <w:color w:val="000000"/>
          <w:sz w:val="24"/>
          <w:szCs w:val="24"/>
        </w:rPr>
        <w:lastRenderedPageBreak/>
        <w:t>inadimplências ou descumprimentos contratuais, de forma que deverá o licitante comprovar os requisitos dispostos no art. 69 da Lei Federal nº 14.133/2021, na forma discriminada nos itens abaixo relacionados.</w:t>
      </w:r>
    </w:p>
    <w:p w14:paraId="1EAF4A7F" w14:textId="77777777" w:rsidR="00221511" w:rsidRDefault="00221511" w:rsidP="00E34894">
      <w:pPr>
        <w:pStyle w:val="PargrafodaLista7"/>
        <w:spacing w:after="0" w:line="240" w:lineRule="auto"/>
        <w:ind w:left="0"/>
        <w:contextualSpacing w:val="0"/>
        <w:jc w:val="both"/>
        <w:rPr>
          <w:rFonts w:ascii="Arial" w:hAnsi="Arial" w:cs="Arial"/>
          <w:iCs/>
          <w:color w:val="000000"/>
          <w:sz w:val="24"/>
          <w:szCs w:val="24"/>
        </w:rPr>
      </w:pPr>
      <w:r w:rsidRPr="00AA427E">
        <w:rPr>
          <w:rFonts w:ascii="Arial" w:hAnsi="Arial" w:cs="Arial"/>
          <w:iCs/>
          <w:color w:val="000000"/>
          <w:sz w:val="24"/>
          <w:szCs w:val="24"/>
        </w:rPr>
        <w:t>b.1)</w:t>
      </w:r>
      <w:r w:rsidRPr="00AA427E">
        <w:rPr>
          <w:rFonts w:ascii="Arial" w:hAnsi="Arial" w:cs="Arial"/>
          <w:iCs/>
          <w:color w:val="000000"/>
          <w:sz w:val="24"/>
          <w:szCs w:val="24"/>
        </w:rPr>
        <w:tab/>
        <w:t>Deverão ser apresentados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45C9BE95" w14:textId="77777777" w:rsidR="00E34894" w:rsidRPr="00AA427E" w:rsidRDefault="00E34894" w:rsidP="00E34894">
      <w:pPr>
        <w:pStyle w:val="PargrafodaLista7"/>
        <w:spacing w:after="0" w:line="240" w:lineRule="auto"/>
        <w:ind w:left="0"/>
        <w:contextualSpacing w:val="0"/>
        <w:jc w:val="both"/>
        <w:rPr>
          <w:rFonts w:ascii="Arial" w:hAnsi="Arial" w:cs="Arial"/>
          <w:iCs/>
          <w:color w:val="000000"/>
          <w:sz w:val="24"/>
          <w:szCs w:val="24"/>
        </w:rPr>
      </w:pPr>
    </w:p>
    <w:p w14:paraId="67A128CD"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I)</w:t>
      </w:r>
      <w:r w:rsidRPr="00AA427E">
        <w:rPr>
          <w:rFonts w:ascii="Arial" w:hAnsi="Arial" w:cs="Arial"/>
          <w:iCs/>
          <w:color w:val="000000"/>
          <w:sz w:val="24"/>
          <w:szCs w:val="24"/>
        </w:rPr>
        <w:tab/>
        <w:t xml:space="preserve">Liquidez Geral (LG) = </w:t>
      </w:r>
    </w:p>
    <w:p w14:paraId="2CA73609"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(Ativo Circulante + Realizável a Longo Prazo)</w:t>
      </w:r>
    </w:p>
    <w:p w14:paraId="25D0D0E3"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(Passivo Circulante + Passivo Não Circulante)</w:t>
      </w:r>
    </w:p>
    <w:p w14:paraId="56EA513B"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p>
    <w:p w14:paraId="763B2A2F"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II)</w:t>
      </w:r>
      <w:r w:rsidRPr="00AA427E">
        <w:rPr>
          <w:rFonts w:ascii="Arial" w:hAnsi="Arial" w:cs="Arial"/>
          <w:iCs/>
          <w:color w:val="000000"/>
          <w:sz w:val="24"/>
          <w:szCs w:val="24"/>
        </w:rPr>
        <w:tab/>
        <w:t>Solvência Geral (SG) =</w:t>
      </w:r>
    </w:p>
    <w:p w14:paraId="56CE408A"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 xml:space="preserve">                          (Ativo </w:t>
      </w:r>
      <w:proofErr w:type="gramStart"/>
      <w:r w:rsidRPr="00AA427E">
        <w:rPr>
          <w:rFonts w:ascii="Arial" w:hAnsi="Arial" w:cs="Arial"/>
          <w:iCs/>
          <w:color w:val="000000"/>
          <w:sz w:val="24"/>
          <w:szCs w:val="24"/>
        </w:rPr>
        <w:t xml:space="preserve">Total)   </w:t>
      </w:r>
      <w:proofErr w:type="gramEnd"/>
      <w:r w:rsidRPr="00AA427E">
        <w:rPr>
          <w:rFonts w:ascii="Arial" w:hAnsi="Arial" w:cs="Arial"/>
          <w:iCs/>
          <w:color w:val="000000"/>
          <w:sz w:val="24"/>
          <w:szCs w:val="24"/>
        </w:rPr>
        <w:t xml:space="preserve">                    </w:t>
      </w:r>
      <w:proofErr w:type="gramStart"/>
      <w:r w:rsidRPr="00AA427E">
        <w:rPr>
          <w:rFonts w:ascii="Arial" w:hAnsi="Arial" w:cs="Arial"/>
          <w:iCs/>
          <w:color w:val="000000"/>
          <w:sz w:val="24"/>
          <w:szCs w:val="24"/>
        </w:rPr>
        <w:t xml:space="preserve">  .</w:t>
      </w:r>
      <w:proofErr w:type="gramEnd"/>
    </w:p>
    <w:p w14:paraId="418EC486"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(Passivo Circulante +Passivo não Circulante)</w:t>
      </w:r>
    </w:p>
    <w:p w14:paraId="1D163315"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p>
    <w:p w14:paraId="77B25D67"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III)</w:t>
      </w:r>
      <w:r w:rsidRPr="00AA427E">
        <w:rPr>
          <w:rFonts w:ascii="Arial" w:hAnsi="Arial" w:cs="Arial"/>
          <w:iCs/>
          <w:color w:val="000000"/>
          <w:sz w:val="24"/>
          <w:szCs w:val="24"/>
        </w:rPr>
        <w:tab/>
        <w:t xml:space="preserve">Liquidez Corrente (LC) = </w:t>
      </w:r>
    </w:p>
    <w:p w14:paraId="10B64224" w14:textId="77777777"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(Ativo Circulante)</w:t>
      </w:r>
    </w:p>
    <w:p w14:paraId="3B140D29" w14:textId="77777777" w:rsidR="00221511"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(Passivo Circulante)</w:t>
      </w:r>
    </w:p>
    <w:p w14:paraId="0B49AC93" w14:textId="77777777" w:rsidR="00E34894" w:rsidRPr="00AA427E" w:rsidRDefault="00E34894" w:rsidP="00E34894">
      <w:pPr>
        <w:pStyle w:val="PargrafodaLista7"/>
        <w:spacing w:after="0" w:line="240" w:lineRule="auto"/>
        <w:ind w:left="0"/>
        <w:jc w:val="both"/>
        <w:rPr>
          <w:rFonts w:ascii="Arial" w:hAnsi="Arial" w:cs="Arial"/>
          <w:iCs/>
          <w:color w:val="000000"/>
          <w:sz w:val="24"/>
          <w:szCs w:val="24"/>
        </w:rPr>
      </w:pPr>
    </w:p>
    <w:p w14:paraId="246E2C3E" w14:textId="77777777" w:rsidR="00221511" w:rsidRPr="00AA427E" w:rsidRDefault="00221511" w:rsidP="00E34894">
      <w:pPr>
        <w:pStyle w:val="PargrafodaLista7"/>
        <w:spacing w:after="0" w:line="240" w:lineRule="auto"/>
        <w:ind w:left="0"/>
        <w:contextualSpacing w:val="0"/>
        <w:jc w:val="both"/>
        <w:rPr>
          <w:rFonts w:ascii="Arial" w:hAnsi="Arial" w:cs="Arial"/>
          <w:iCs/>
          <w:color w:val="000000"/>
          <w:sz w:val="24"/>
          <w:szCs w:val="24"/>
        </w:rPr>
      </w:pPr>
      <w:r w:rsidRPr="00AA427E">
        <w:rPr>
          <w:rFonts w:ascii="Arial" w:hAnsi="Arial" w:cs="Arial"/>
          <w:iCs/>
          <w:color w:val="000000"/>
          <w:sz w:val="24"/>
          <w:szCs w:val="24"/>
        </w:rPr>
        <w:t xml:space="preserve">b.2) Caso a empresa licitante apresente resultado inferior ou igual a 1 (um) em qualquer dos índices de Liquidez Geral (LG), Solvência Geral (SG) e Liquidez Corrente (LC), será exigido para fins de habilitação patrimônio líquido mínimo de </w:t>
      </w:r>
      <w:r>
        <w:rPr>
          <w:rFonts w:ascii="Arial" w:hAnsi="Arial" w:cs="Arial"/>
          <w:iCs/>
          <w:color w:val="000000"/>
          <w:sz w:val="24"/>
          <w:szCs w:val="24"/>
        </w:rPr>
        <w:t>5</w:t>
      </w:r>
      <w:r w:rsidRPr="00AA427E">
        <w:rPr>
          <w:rFonts w:ascii="Arial" w:hAnsi="Arial" w:cs="Arial"/>
          <w:iCs/>
          <w:color w:val="000000"/>
          <w:sz w:val="24"/>
          <w:szCs w:val="24"/>
        </w:rPr>
        <w:t>% do valor total estimado da contratação.</w:t>
      </w:r>
    </w:p>
    <w:p w14:paraId="7AB2040E" w14:textId="1E76E9AA" w:rsidR="00E34894" w:rsidRPr="00AA427E" w:rsidRDefault="00221511" w:rsidP="00E34894">
      <w:pPr>
        <w:pStyle w:val="PargrafodaLista7"/>
        <w:spacing w:after="0" w:line="240" w:lineRule="auto"/>
        <w:ind w:left="0"/>
        <w:contextualSpacing w:val="0"/>
        <w:jc w:val="both"/>
        <w:rPr>
          <w:rFonts w:ascii="Arial" w:hAnsi="Arial" w:cs="Arial"/>
          <w:iCs/>
          <w:color w:val="000000"/>
          <w:sz w:val="24"/>
          <w:szCs w:val="24"/>
        </w:rPr>
      </w:pPr>
      <w:r w:rsidRPr="00AA427E">
        <w:rPr>
          <w:rFonts w:ascii="Arial" w:hAnsi="Arial" w:cs="Arial"/>
          <w:iCs/>
          <w:color w:val="000000"/>
          <w:sz w:val="24"/>
          <w:szCs w:val="24"/>
        </w:rPr>
        <w:t>b.2.1) O atendimento dos índices econômicos previstos neste item deverá ser atestado mediante declaração assinada por profissional habilitado da área contábil, apresentada pelo fornecedor.</w:t>
      </w:r>
    </w:p>
    <w:p w14:paraId="6DCC2D24" w14:textId="52EED78D"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b.2.2) As empresas criadas no exercício financeiro da licitação deverão atender a todas as exigências da habilitação e poderão substituir os demonstrativos contábeis pelo balanço de abertura (Lei Federal nº 14.133/2021, art. 65, §1º).</w:t>
      </w:r>
    </w:p>
    <w:p w14:paraId="2D1C7238" w14:textId="2FD0304A" w:rsidR="00221511" w:rsidRPr="00AA427E"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b.2.3) O balanço patrimonial, demonstração de resultado de exercício e demais demonstrações contábeis limitar-se-ão ao último exercício no caso de a pessoa jurídica ter sido constituída há menos de 2 (dois) anos (Lei Federal nº 14.133/2021, art. 69, §6º).</w:t>
      </w:r>
    </w:p>
    <w:p w14:paraId="0F292B29" w14:textId="60D94838" w:rsidR="00221511" w:rsidRPr="006A6338"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b.3) Quando permitida a participação de consórcio de empresas, para efeito de habilitação econômico-financeira, será observado o somatório dos valores de cada consorciado.</w:t>
      </w:r>
    </w:p>
    <w:p w14:paraId="1D77304D" w14:textId="0AB4752C" w:rsidR="00221511" w:rsidRPr="006A6338" w:rsidRDefault="00221511" w:rsidP="00E34894">
      <w:pPr>
        <w:pStyle w:val="PargrafodaLista7"/>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b.3.1) Se o consórcio não for formado integralmente por microempresas ou empresas de pequeno porte e o projeto básico/termo de referência exigir requisitos de habilitação econômico-financeira, haverá um acréscimo de 10% para o consórcio em relação ao valor exigido para os licitantes individuais.</w:t>
      </w:r>
    </w:p>
    <w:p w14:paraId="0084A97B" w14:textId="77777777" w:rsidR="005774F5" w:rsidRDefault="00221511" w:rsidP="00E34894">
      <w:pPr>
        <w:pStyle w:val="PargrafodaLista2"/>
        <w:spacing w:after="0" w:line="240" w:lineRule="auto"/>
        <w:ind w:left="0"/>
        <w:jc w:val="both"/>
        <w:rPr>
          <w:rFonts w:ascii="Arial" w:hAnsi="Arial" w:cs="Arial"/>
          <w:iCs/>
          <w:color w:val="000000"/>
          <w:sz w:val="24"/>
          <w:szCs w:val="24"/>
        </w:rPr>
      </w:pPr>
      <w:r w:rsidRPr="00AA427E">
        <w:rPr>
          <w:rFonts w:ascii="Arial" w:hAnsi="Arial" w:cs="Arial"/>
          <w:iCs/>
          <w:color w:val="000000"/>
          <w:sz w:val="24"/>
          <w:szCs w:val="24"/>
        </w:rPr>
        <w:t>b.4) As empresas enquadradas como MEI – Microempreendedor Individual estão dispensadas da Elaboração das Demonstrações Contábeis, tornando-as isentas da apresentação dos documentos acima, devendo apresentar o CCMI – Certificado da Condição de Microempreendedor Individual.</w:t>
      </w:r>
    </w:p>
    <w:p w14:paraId="7C668D4D" w14:textId="77777777" w:rsidR="00EC6745" w:rsidRPr="00777618" w:rsidRDefault="00EC6745" w:rsidP="00D10CF3">
      <w:pPr>
        <w:pStyle w:val="PargrafodaLista2"/>
        <w:spacing w:after="0" w:line="240" w:lineRule="auto"/>
        <w:ind w:left="0"/>
        <w:jc w:val="both"/>
        <w:rPr>
          <w:rFonts w:ascii="Arial" w:hAnsi="Arial" w:cs="Arial"/>
          <w:color w:val="FF0000"/>
          <w:sz w:val="24"/>
          <w:szCs w:val="24"/>
        </w:rPr>
      </w:pPr>
    </w:p>
    <w:p w14:paraId="0547B6F7" w14:textId="77777777" w:rsidR="00D5268E" w:rsidRPr="00C607D4" w:rsidRDefault="00D55A70" w:rsidP="00D10CF3">
      <w:pPr>
        <w:jc w:val="both"/>
        <w:rPr>
          <w:rFonts w:ascii="Arial" w:hAnsi="Arial" w:cs="Arial"/>
          <w:b/>
          <w:bCs/>
          <w:sz w:val="24"/>
          <w:szCs w:val="24"/>
        </w:rPr>
      </w:pPr>
      <w:r w:rsidRPr="00777618">
        <w:rPr>
          <w:rFonts w:ascii="Arial" w:hAnsi="Arial" w:cs="Arial"/>
          <w:b/>
          <w:bCs/>
          <w:sz w:val="24"/>
          <w:szCs w:val="24"/>
        </w:rPr>
        <w:lastRenderedPageBreak/>
        <w:t>1</w:t>
      </w:r>
      <w:r w:rsidR="00210290" w:rsidRPr="00777618">
        <w:rPr>
          <w:rFonts w:ascii="Arial" w:hAnsi="Arial" w:cs="Arial"/>
          <w:b/>
          <w:bCs/>
          <w:sz w:val="24"/>
          <w:szCs w:val="24"/>
        </w:rPr>
        <w:t>0</w:t>
      </w:r>
      <w:r w:rsidRPr="00777618">
        <w:rPr>
          <w:rFonts w:ascii="Arial" w:hAnsi="Arial" w:cs="Arial"/>
          <w:b/>
          <w:bCs/>
          <w:sz w:val="24"/>
          <w:szCs w:val="24"/>
        </w:rPr>
        <w:t>.1.6</w:t>
      </w:r>
      <w:r w:rsidR="00D5268E" w:rsidRPr="00777618">
        <w:rPr>
          <w:rFonts w:ascii="Arial" w:hAnsi="Arial" w:cs="Arial"/>
          <w:b/>
          <w:bCs/>
          <w:sz w:val="24"/>
          <w:szCs w:val="24"/>
        </w:rPr>
        <w:t xml:space="preserve">. </w:t>
      </w:r>
      <w:r w:rsidR="00210290" w:rsidRPr="00777618">
        <w:rPr>
          <w:rFonts w:ascii="Arial" w:hAnsi="Arial" w:cs="Arial"/>
          <w:b/>
          <w:bCs/>
          <w:sz w:val="24"/>
          <w:szCs w:val="24"/>
        </w:rPr>
        <w:t>Apresentar</w:t>
      </w:r>
      <w:r w:rsidR="00210290" w:rsidRPr="00C607D4">
        <w:rPr>
          <w:rFonts w:ascii="Arial" w:hAnsi="Arial" w:cs="Arial"/>
          <w:b/>
          <w:bCs/>
          <w:sz w:val="24"/>
          <w:szCs w:val="24"/>
        </w:rPr>
        <w:t xml:space="preserve"> </w:t>
      </w:r>
      <w:r w:rsidR="00210290" w:rsidRPr="00C607D4">
        <w:rPr>
          <w:rFonts w:ascii="Arial" w:hAnsi="Arial" w:cs="Arial"/>
          <w:b/>
          <w:bCs/>
          <w:color w:val="000000"/>
          <w:sz w:val="24"/>
          <w:szCs w:val="24"/>
        </w:rPr>
        <w:t>Declaração conjunta, na forma estabelecida no ANEXO III deste edital.</w:t>
      </w:r>
    </w:p>
    <w:p w14:paraId="2B42E7A4" w14:textId="77777777" w:rsidR="00E14973" w:rsidRPr="00C607D4" w:rsidRDefault="00E14973" w:rsidP="00D10CF3">
      <w:pPr>
        <w:overflowPunct/>
        <w:jc w:val="both"/>
        <w:textAlignment w:val="auto"/>
        <w:rPr>
          <w:rFonts w:ascii="Arial" w:hAnsi="Arial" w:cs="Arial"/>
          <w:color w:val="000000"/>
          <w:sz w:val="24"/>
          <w:szCs w:val="24"/>
          <w:lang w:eastAsia="pt-BR"/>
        </w:rPr>
      </w:pPr>
    </w:p>
    <w:p w14:paraId="40BD441D" w14:textId="77777777" w:rsidR="00D55A70" w:rsidRPr="00C607D4" w:rsidRDefault="00D55A70" w:rsidP="00D10CF3">
      <w:pPr>
        <w:pStyle w:val="PargrafodaLista2"/>
        <w:spacing w:after="0" w:line="240" w:lineRule="auto"/>
        <w:ind w:left="0"/>
        <w:jc w:val="both"/>
        <w:rPr>
          <w:rFonts w:ascii="Arial" w:hAnsi="Arial" w:cs="Arial"/>
          <w:iCs/>
          <w:color w:val="000000"/>
          <w:sz w:val="24"/>
          <w:szCs w:val="24"/>
        </w:rPr>
      </w:pPr>
      <w:r w:rsidRPr="00C607D4">
        <w:rPr>
          <w:rFonts w:ascii="Arial" w:hAnsi="Arial" w:cs="Arial"/>
          <w:iCs/>
          <w:color w:val="000000"/>
          <w:sz w:val="24"/>
          <w:szCs w:val="24"/>
        </w:rPr>
        <w:t>1</w:t>
      </w:r>
      <w:r w:rsidR="00227049" w:rsidRPr="00C607D4">
        <w:rPr>
          <w:rFonts w:ascii="Arial" w:hAnsi="Arial" w:cs="Arial"/>
          <w:iCs/>
          <w:color w:val="000000"/>
          <w:sz w:val="24"/>
          <w:szCs w:val="24"/>
        </w:rPr>
        <w:t>0</w:t>
      </w:r>
      <w:r w:rsidRPr="00C607D4">
        <w:rPr>
          <w:rFonts w:ascii="Arial" w:hAnsi="Arial" w:cs="Arial"/>
          <w:iCs/>
          <w:color w:val="000000"/>
          <w:sz w:val="24"/>
          <w:szCs w:val="24"/>
        </w:rPr>
        <w:t xml:space="preserve">.2. A habilitação somente será feita em relação ao licitante vencedor, na forma do artigo 63, inciso I e II da Lei Federal nº 14.133/2021, e poderá ser verificada pela Pregoeira por meio do </w:t>
      </w:r>
      <w:proofErr w:type="spellStart"/>
      <w:r w:rsidRPr="00C607D4">
        <w:rPr>
          <w:rFonts w:ascii="Arial" w:hAnsi="Arial" w:cs="Arial"/>
          <w:iCs/>
          <w:color w:val="000000"/>
          <w:sz w:val="24"/>
          <w:szCs w:val="24"/>
        </w:rPr>
        <w:t>Sicaf</w:t>
      </w:r>
      <w:proofErr w:type="spellEnd"/>
      <w:r w:rsidRPr="00C607D4">
        <w:rPr>
          <w:rFonts w:ascii="Arial" w:hAnsi="Arial" w:cs="Arial"/>
          <w:iCs/>
          <w:color w:val="000000"/>
          <w:sz w:val="24"/>
          <w:szCs w:val="24"/>
        </w:rPr>
        <w:t>, nos documentos por ele abrangidos.</w:t>
      </w:r>
    </w:p>
    <w:p w14:paraId="37EAD597" w14:textId="77777777" w:rsidR="00EC6745" w:rsidRPr="00C607D4" w:rsidRDefault="00EC6745" w:rsidP="00D10CF3">
      <w:pPr>
        <w:pStyle w:val="PargrafodaLista2"/>
        <w:spacing w:after="0" w:line="240" w:lineRule="auto"/>
        <w:ind w:left="0"/>
        <w:jc w:val="both"/>
        <w:rPr>
          <w:rFonts w:ascii="Arial" w:hAnsi="Arial" w:cs="Arial"/>
          <w:sz w:val="24"/>
          <w:szCs w:val="24"/>
        </w:rPr>
      </w:pPr>
    </w:p>
    <w:p w14:paraId="4710DF84" w14:textId="77777777" w:rsidR="00D55A70" w:rsidRDefault="00D55A70" w:rsidP="00D10CF3">
      <w:pPr>
        <w:jc w:val="both"/>
        <w:rPr>
          <w:rFonts w:ascii="Arial" w:hAnsi="Arial" w:cs="Arial"/>
          <w:iCs/>
          <w:color w:val="000000"/>
          <w:sz w:val="24"/>
          <w:szCs w:val="24"/>
        </w:rPr>
      </w:pPr>
      <w:r w:rsidRPr="00C607D4">
        <w:rPr>
          <w:rFonts w:ascii="Arial" w:hAnsi="Arial" w:cs="Arial"/>
          <w:iCs/>
          <w:color w:val="000000"/>
          <w:sz w:val="24"/>
          <w:szCs w:val="24"/>
        </w:rPr>
        <w:t>1</w:t>
      </w:r>
      <w:r w:rsidR="00227049" w:rsidRPr="00C607D4">
        <w:rPr>
          <w:rFonts w:ascii="Arial" w:hAnsi="Arial" w:cs="Arial"/>
          <w:iCs/>
          <w:color w:val="000000"/>
          <w:sz w:val="24"/>
          <w:szCs w:val="24"/>
        </w:rPr>
        <w:t>0</w:t>
      </w:r>
      <w:r w:rsidRPr="00C607D4">
        <w:rPr>
          <w:rFonts w:ascii="Arial" w:hAnsi="Arial" w:cs="Arial"/>
          <w:iCs/>
          <w:color w:val="000000"/>
          <w:sz w:val="24"/>
          <w:szCs w:val="24"/>
        </w:rPr>
        <w:t xml:space="preserve">.3. É de responsabilidade do licitante conferir a exatidão dos seus dados cadastrais no </w:t>
      </w:r>
      <w:proofErr w:type="spellStart"/>
      <w:r w:rsidRPr="00C607D4">
        <w:rPr>
          <w:rFonts w:ascii="Arial" w:hAnsi="Arial" w:cs="Arial"/>
          <w:iCs/>
          <w:color w:val="000000"/>
          <w:sz w:val="24"/>
          <w:szCs w:val="24"/>
        </w:rPr>
        <w:t>Sicaf</w:t>
      </w:r>
      <w:proofErr w:type="spellEnd"/>
      <w:r w:rsidRPr="00C607D4">
        <w:rPr>
          <w:rFonts w:ascii="Arial" w:hAnsi="Arial" w:cs="Arial"/>
          <w:iCs/>
          <w:color w:val="000000"/>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p>
    <w:p w14:paraId="6D5BA6BD" w14:textId="77777777" w:rsidR="00D10CF3" w:rsidRPr="00C607D4" w:rsidRDefault="00D10CF3" w:rsidP="00D10CF3">
      <w:pPr>
        <w:jc w:val="both"/>
        <w:rPr>
          <w:rFonts w:ascii="Arial" w:hAnsi="Arial" w:cs="Arial"/>
          <w:iCs/>
          <w:color w:val="000000"/>
          <w:sz w:val="24"/>
          <w:szCs w:val="24"/>
        </w:rPr>
      </w:pPr>
    </w:p>
    <w:p w14:paraId="70188E0E" w14:textId="77777777" w:rsidR="00D55A70" w:rsidRPr="00C607D4" w:rsidRDefault="00D55A70" w:rsidP="00C607D4">
      <w:pPr>
        <w:spacing w:after="120"/>
        <w:jc w:val="both"/>
        <w:rPr>
          <w:rFonts w:ascii="Arial" w:hAnsi="Arial" w:cs="Arial"/>
          <w:iCs/>
          <w:color w:val="000000"/>
          <w:sz w:val="24"/>
          <w:szCs w:val="24"/>
        </w:rPr>
      </w:pPr>
      <w:r w:rsidRPr="00C607D4">
        <w:rPr>
          <w:rFonts w:ascii="Arial" w:hAnsi="Arial" w:cs="Arial"/>
          <w:iCs/>
          <w:color w:val="000000"/>
          <w:sz w:val="24"/>
          <w:szCs w:val="24"/>
        </w:rPr>
        <w:t>1</w:t>
      </w:r>
      <w:r w:rsidR="00227049" w:rsidRPr="00C607D4">
        <w:rPr>
          <w:rFonts w:ascii="Arial" w:hAnsi="Arial" w:cs="Arial"/>
          <w:iCs/>
          <w:color w:val="000000"/>
          <w:sz w:val="24"/>
          <w:szCs w:val="24"/>
        </w:rPr>
        <w:t>0</w:t>
      </w:r>
      <w:r w:rsidRPr="00C607D4">
        <w:rPr>
          <w:rFonts w:ascii="Arial" w:hAnsi="Arial" w:cs="Arial"/>
          <w:iCs/>
          <w:color w:val="000000"/>
          <w:sz w:val="24"/>
          <w:szCs w:val="24"/>
        </w:rPr>
        <w:t xml:space="preserve">.4. A não observância do disposto no item anterior poderá ensejar a inabilitação. </w:t>
      </w:r>
    </w:p>
    <w:p w14:paraId="790E906A" w14:textId="77777777" w:rsidR="00D55A70" w:rsidRPr="00C607D4" w:rsidRDefault="00D55A70" w:rsidP="00C607D4">
      <w:pPr>
        <w:pStyle w:val="PargrafodaLista2"/>
        <w:spacing w:after="120" w:line="240" w:lineRule="auto"/>
        <w:ind w:left="0"/>
        <w:jc w:val="both"/>
        <w:rPr>
          <w:rFonts w:ascii="Arial" w:hAnsi="Arial" w:cs="Arial"/>
          <w:b/>
          <w:bCs/>
          <w:iCs/>
          <w:color w:val="000000"/>
          <w:sz w:val="24"/>
          <w:szCs w:val="24"/>
        </w:rPr>
      </w:pPr>
      <w:r w:rsidRPr="00C607D4">
        <w:rPr>
          <w:rFonts w:ascii="Arial" w:hAnsi="Arial" w:cs="Arial"/>
          <w:b/>
          <w:bCs/>
          <w:iCs/>
          <w:color w:val="000000"/>
          <w:sz w:val="24"/>
          <w:szCs w:val="24"/>
        </w:rPr>
        <w:t>1</w:t>
      </w:r>
      <w:r w:rsidR="00227049" w:rsidRPr="00C607D4">
        <w:rPr>
          <w:rFonts w:ascii="Arial" w:hAnsi="Arial" w:cs="Arial"/>
          <w:b/>
          <w:bCs/>
          <w:iCs/>
          <w:color w:val="000000"/>
          <w:sz w:val="24"/>
          <w:szCs w:val="24"/>
        </w:rPr>
        <w:t>0</w:t>
      </w:r>
      <w:r w:rsidRPr="00C607D4">
        <w:rPr>
          <w:rFonts w:ascii="Arial" w:hAnsi="Arial" w:cs="Arial"/>
          <w:b/>
          <w:bCs/>
          <w:iCs/>
          <w:color w:val="000000"/>
          <w:sz w:val="24"/>
          <w:szCs w:val="24"/>
        </w:rPr>
        <w:t xml:space="preserve">.5. Todos os documentos exigidos para habilitação (item 10.1 e seus subitens) serão enviados por meio do sistema, em formato digital, no prazo de DUAS HORAS, prorrogável por igual período, contado da solicitação da Pregoeira, exceto aqueles que estejam contemplados no </w:t>
      </w:r>
      <w:proofErr w:type="spellStart"/>
      <w:r w:rsidRPr="00C607D4">
        <w:rPr>
          <w:rFonts w:ascii="Arial" w:hAnsi="Arial" w:cs="Arial"/>
          <w:b/>
          <w:bCs/>
          <w:iCs/>
          <w:color w:val="000000"/>
          <w:sz w:val="24"/>
          <w:szCs w:val="24"/>
        </w:rPr>
        <w:t>Sicaf</w:t>
      </w:r>
      <w:proofErr w:type="spellEnd"/>
      <w:r w:rsidRPr="00C607D4">
        <w:rPr>
          <w:rFonts w:ascii="Arial" w:hAnsi="Arial" w:cs="Arial"/>
          <w:b/>
          <w:bCs/>
          <w:iCs/>
          <w:color w:val="000000"/>
          <w:sz w:val="24"/>
          <w:szCs w:val="24"/>
        </w:rPr>
        <w:t>, que poderão ser verificadas na forma descrita nos itens acima.</w:t>
      </w:r>
    </w:p>
    <w:p w14:paraId="3EC730EA" w14:textId="77777777" w:rsidR="00D55A70" w:rsidRPr="00C607D4" w:rsidRDefault="00D55A70" w:rsidP="00C607D4">
      <w:pPr>
        <w:pStyle w:val="PargrafodaLista2"/>
        <w:spacing w:after="120" w:line="240" w:lineRule="auto"/>
        <w:ind w:left="0"/>
        <w:jc w:val="both"/>
        <w:rPr>
          <w:rFonts w:ascii="Arial" w:hAnsi="Arial" w:cs="Arial"/>
          <w:sz w:val="24"/>
          <w:szCs w:val="24"/>
        </w:rPr>
      </w:pPr>
    </w:p>
    <w:p w14:paraId="7AAC44F7" w14:textId="77777777" w:rsidR="00D55A70" w:rsidRDefault="00D55A70"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b/>
          <w:bCs/>
          <w:iCs/>
          <w:color w:val="000000"/>
          <w:sz w:val="24"/>
          <w:szCs w:val="24"/>
        </w:rPr>
        <w:t>1</w:t>
      </w:r>
      <w:r w:rsidR="00227049" w:rsidRPr="00C607D4">
        <w:rPr>
          <w:rFonts w:ascii="Arial" w:hAnsi="Arial" w:cs="Arial"/>
          <w:b/>
          <w:bCs/>
          <w:iCs/>
          <w:color w:val="000000"/>
          <w:sz w:val="24"/>
          <w:szCs w:val="24"/>
        </w:rPr>
        <w:t>0</w:t>
      </w:r>
      <w:r w:rsidRPr="00C607D4">
        <w:rPr>
          <w:rFonts w:ascii="Arial" w:hAnsi="Arial" w:cs="Arial"/>
          <w:b/>
          <w:bCs/>
          <w:iCs/>
          <w:color w:val="000000"/>
          <w:sz w:val="24"/>
          <w:szCs w:val="24"/>
        </w:rPr>
        <w:t xml:space="preserve">.6. </w:t>
      </w:r>
      <w:r w:rsidRPr="00C607D4">
        <w:rPr>
          <w:rFonts w:ascii="Arial" w:hAnsi="Arial" w:cs="Arial"/>
          <w:iCs/>
          <w:color w:val="000000"/>
          <w:sz w:val="24"/>
          <w:szCs w:val="24"/>
        </w:rPr>
        <w:t>Após a entrega dos documentos para habilitação, não será permitida a substituição ou a apresentação de novos documentos, salvo em sede de diligência, para (artigo 64 da Lei Federal nº 14.133/21, art. 64:</w:t>
      </w:r>
    </w:p>
    <w:p w14:paraId="3DDEAE44" w14:textId="77777777" w:rsidR="007B6C0E" w:rsidRPr="00C607D4" w:rsidRDefault="007B6C0E" w:rsidP="00C607D4">
      <w:pPr>
        <w:pStyle w:val="PargrafodaLista2"/>
        <w:spacing w:after="120" w:line="240" w:lineRule="auto"/>
        <w:ind w:left="0"/>
        <w:jc w:val="both"/>
        <w:rPr>
          <w:rFonts w:ascii="Arial" w:hAnsi="Arial" w:cs="Arial"/>
          <w:sz w:val="24"/>
          <w:szCs w:val="24"/>
        </w:rPr>
      </w:pPr>
    </w:p>
    <w:p w14:paraId="22D04E55" w14:textId="77777777" w:rsidR="00D55A70" w:rsidRDefault="00D55A70"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iCs/>
          <w:color w:val="000000"/>
          <w:sz w:val="24"/>
          <w:szCs w:val="24"/>
        </w:rPr>
        <w:t>I) complementação de informações acerca dos documentos já apresentados pelos licitantes e desde que necessária para apurar fatos existentes à época da abertura do certame; e</w:t>
      </w:r>
    </w:p>
    <w:p w14:paraId="2C59CE60" w14:textId="77777777" w:rsidR="007B6C0E" w:rsidRPr="00C607D4" w:rsidRDefault="007B6C0E" w:rsidP="00C607D4">
      <w:pPr>
        <w:pStyle w:val="PargrafodaLista2"/>
        <w:spacing w:after="120" w:line="240" w:lineRule="auto"/>
        <w:ind w:left="0"/>
        <w:jc w:val="both"/>
        <w:rPr>
          <w:rFonts w:ascii="Arial" w:hAnsi="Arial" w:cs="Arial"/>
          <w:sz w:val="24"/>
          <w:szCs w:val="24"/>
        </w:rPr>
      </w:pPr>
    </w:p>
    <w:p w14:paraId="0C4EF4E5" w14:textId="77777777" w:rsidR="00D55A70" w:rsidRPr="00C607D4" w:rsidRDefault="00D55A70"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iCs/>
          <w:color w:val="000000"/>
          <w:sz w:val="24"/>
          <w:szCs w:val="24"/>
        </w:rPr>
        <w:t>II) atualização de documentos cuja validade tenha expirado após a data de recebimento das propostas.</w:t>
      </w:r>
    </w:p>
    <w:p w14:paraId="4C15BBA0" w14:textId="77777777" w:rsidR="00D55A70" w:rsidRPr="00C607D4" w:rsidRDefault="00D55A70" w:rsidP="00C607D4">
      <w:pPr>
        <w:pStyle w:val="PargrafodaLista2"/>
        <w:spacing w:after="120" w:line="240" w:lineRule="auto"/>
        <w:ind w:left="0"/>
        <w:jc w:val="both"/>
        <w:rPr>
          <w:rFonts w:ascii="Arial" w:hAnsi="Arial" w:cs="Arial"/>
          <w:sz w:val="24"/>
          <w:szCs w:val="24"/>
        </w:rPr>
      </w:pPr>
    </w:p>
    <w:p w14:paraId="78CBB912" w14:textId="77777777" w:rsidR="00D55A70" w:rsidRPr="00C607D4" w:rsidRDefault="00D55A70"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b/>
          <w:bCs/>
          <w:iCs/>
          <w:color w:val="000000"/>
          <w:sz w:val="24"/>
          <w:szCs w:val="24"/>
        </w:rPr>
        <w:t>1</w:t>
      </w:r>
      <w:r w:rsidR="00227049" w:rsidRPr="00C607D4">
        <w:rPr>
          <w:rFonts w:ascii="Arial" w:hAnsi="Arial" w:cs="Arial"/>
          <w:b/>
          <w:bCs/>
          <w:iCs/>
          <w:color w:val="000000"/>
          <w:sz w:val="24"/>
          <w:szCs w:val="24"/>
        </w:rPr>
        <w:t>0</w:t>
      </w:r>
      <w:r w:rsidRPr="00C607D4">
        <w:rPr>
          <w:rFonts w:ascii="Arial" w:hAnsi="Arial" w:cs="Arial"/>
          <w:b/>
          <w:bCs/>
          <w:iCs/>
          <w:color w:val="000000"/>
          <w:sz w:val="24"/>
          <w:szCs w:val="24"/>
        </w:rPr>
        <w:t>.7</w:t>
      </w:r>
      <w:r w:rsidRPr="00C607D4">
        <w:rPr>
          <w:rFonts w:ascii="Arial" w:hAnsi="Arial" w:cs="Arial"/>
          <w:iCs/>
          <w:color w:val="000000"/>
          <w:sz w:val="24"/>
          <w:szCs w:val="24"/>
        </w:rPr>
        <w:t xml:space="preserve">. Na análise dos documentos de habilitação, a Pregoeira poderá sanar erros ou falhas, que não alterem a substância dos documentos e sua validade jurídica, mediante decisão fundamentada, registrada em ata e acessível a todos, atribuindo-lhes </w:t>
      </w:r>
      <w:proofErr w:type="spellStart"/>
      <w:r w:rsidRPr="00C607D4">
        <w:rPr>
          <w:rFonts w:ascii="Arial" w:hAnsi="Arial" w:cs="Arial"/>
          <w:iCs/>
          <w:color w:val="000000"/>
          <w:sz w:val="24"/>
          <w:szCs w:val="24"/>
        </w:rPr>
        <w:t>eﬁcácia</w:t>
      </w:r>
      <w:proofErr w:type="spellEnd"/>
      <w:r w:rsidRPr="00C607D4">
        <w:rPr>
          <w:rFonts w:ascii="Arial" w:hAnsi="Arial" w:cs="Arial"/>
          <w:iCs/>
          <w:color w:val="000000"/>
          <w:sz w:val="24"/>
          <w:szCs w:val="24"/>
        </w:rPr>
        <w:t xml:space="preserve"> para fins de habilitação e classificação.</w:t>
      </w:r>
    </w:p>
    <w:p w14:paraId="3A87E079" w14:textId="77777777" w:rsidR="00D55A70" w:rsidRPr="00C607D4" w:rsidRDefault="00D55A70" w:rsidP="00C607D4">
      <w:pPr>
        <w:pStyle w:val="PargrafodaLista2"/>
        <w:spacing w:after="120" w:line="240" w:lineRule="auto"/>
        <w:ind w:left="0"/>
        <w:jc w:val="both"/>
        <w:rPr>
          <w:rFonts w:ascii="Arial" w:hAnsi="Arial" w:cs="Arial"/>
          <w:sz w:val="24"/>
          <w:szCs w:val="24"/>
        </w:rPr>
      </w:pPr>
    </w:p>
    <w:p w14:paraId="09BB6265" w14:textId="77777777" w:rsidR="00D55A70" w:rsidRPr="00C607D4" w:rsidRDefault="00D55A70" w:rsidP="00C607D4">
      <w:pPr>
        <w:pStyle w:val="PargrafodaLista2"/>
        <w:spacing w:after="120" w:line="240" w:lineRule="auto"/>
        <w:ind w:left="0"/>
        <w:jc w:val="both"/>
        <w:rPr>
          <w:rFonts w:ascii="Arial" w:hAnsi="Arial" w:cs="Arial"/>
          <w:sz w:val="24"/>
          <w:szCs w:val="24"/>
        </w:rPr>
      </w:pPr>
      <w:r w:rsidRPr="00C607D4">
        <w:rPr>
          <w:rFonts w:ascii="Arial" w:hAnsi="Arial" w:cs="Arial"/>
          <w:b/>
          <w:bCs/>
          <w:iCs/>
          <w:color w:val="000000"/>
          <w:sz w:val="24"/>
          <w:szCs w:val="24"/>
        </w:rPr>
        <w:t>1</w:t>
      </w:r>
      <w:r w:rsidR="00227049" w:rsidRPr="00C607D4">
        <w:rPr>
          <w:rFonts w:ascii="Arial" w:hAnsi="Arial" w:cs="Arial"/>
          <w:b/>
          <w:bCs/>
          <w:iCs/>
          <w:color w:val="000000"/>
          <w:sz w:val="24"/>
          <w:szCs w:val="24"/>
        </w:rPr>
        <w:t>0</w:t>
      </w:r>
      <w:r w:rsidRPr="00C607D4">
        <w:rPr>
          <w:rFonts w:ascii="Arial" w:hAnsi="Arial" w:cs="Arial"/>
          <w:b/>
          <w:bCs/>
          <w:iCs/>
          <w:color w:val="000000"/>
          <w:sz w:val="24"/>
          <w:szCs w:val="24"/>
        </w:rPr>
        <w:t>.8</w:t>
      </w:r>
      <w:r w:rsidRPr="00C607D4">
        <w:rPr>
          <w:rFonts w:ascii="Arial" w:hAnsi="Arial" w:cs="Arial"/>
          <w:iCs/>
          <w:color w:val="000000"/>
          <w:sz w:val="24"/>
          <w:szCs w:val="24"/>
        </w:rPr>
        <w:t>. A verificação pela Pregoeira, em sítios eletrônicos oficiais de órgãos e entidades emissores de certidões constitui meio legal de prova, para fins de habilitação.</w:t>
      </w:r>
    </w:p>
    <w:p w14:paraId="74BA6766" w14:textId="77777777" w:rsidR="00D55A70" w:rsidRPr="00C607D4" w:rsidRDefault="00D55A70" w:rsidP="00C607D4">
      <w:pPr>
        <w:spacing w:after="120"/>
        <w:jc w:val="both"/>
        <w:rPr>
          <w:rFonts w:ascii="Arial" w:hAnsi="Arial" w:cs="Arial"/>
          <w:b/>
          <w:bCs/>
          <w:i/>
          <w:iCs/>
          <w:color w:val="000000"/>
          <w:sz w:val="24"/>
          <w:szCs w:val="24"/>
        </w:rPr>
      </w:pPr>
      <w:r w:rsidRPr="00C607D4">
        <w:rPr>
          <w:rFonts w:ascii="Arial" w:hAnsi="Arial" w:cs="Arial"/>
          <w:b/>
          <w:bCs/>
          <w:iCs/>
          <w:color w:val="000000"/>
          <w:sz w:val="24"/>
          <w:szCs w:val="24"/>
        </w:rPr>
        <w:t>1</w:t>
      </w:r>
      <w:r w:rsidR="00227049" w:rsidRPr="00C607D4">
        <w:rPr>
          <w:rFonts w:ascii="Arial" w:hAnsi="Arial" w:cs="Arial"/>
          <w:b/>
          <w:bCs/>
          <w:iCs/>
          <w:color w:val="000000"/>
          <w:sz w:val="24"/>
          <w:szCs w:val="24"/>
        </w:rPr>
        <w:t>0</w:t>
      </w:r>
      <w:r w:rsidRPr="00C607D4">
        <w:rPr>
          <w:rFonts w:ascii="Arial" w:hAnsi="Arial" w:cs="Arial"/>
          <w:b/>
          <w:bCs/>
          <w:iCs/>
          <w:color w:val="000000"/>
          <w:sz w:val="24"/>
          <w:szCs w:val="24"/>
        </w:rPr>
        <w:t>.9.</w:t>
      </w:r>
      <w:r w:rsidRPr="00C607D4">
        <w:rPr>
          <w:rFonts w:ascii="Arial" w:hAnsi="Arial" w:cs="Arial"/>
          <w:iCs/>
          <w:color w:val="000000"/>
          <w:sz w:val="24"/>
          <w:szCs w:val="24"/>
        </w:rPr>
        <w:t xml:space="preserve"> Os documentos exigidos para fins de habilitação poderão ser apresentados em original ou, por cópia, sendo neste último caso considerada a cópia de documentos inseridos no sistema do </w:t>
      </w:r>
      <w:r w:rsidRPr="00C607D4">
        <w:rPr>
          <w:rFonts w:ascii="Arial" w:hAnsi="Arial" w:cs="Arial"/>
          <w:b/>
          <w:bCs/>
          <w:color w:val="000000"/>
          <w:sz w:val="24"/>
          <w:szCs w:val="24"/>
        </w:rPr>
        <w:t xml:space="preserve">Portal de Compras do Governo Federal – </w:t>
      </w:r>
      <w:r w:rsidRPr="00C607D4">
        <w:rPr>
          <w:rFonts w:ascii="Arial" w:hAnsi="Arial" w:cs="Arial"/>
          <w:b/>
          <w:bCs/>
          <w:i/>
          <w:iCs/>
          <w:color w:val="000000"/>
          <w:sz w:val="24"/>
          <w:szCs w:val="24"/>
        </w:rPr>
        <w:t xml:space="preserve">www.comprasgovernamentais.gov.br. </w:t>
      </w:r>
    </w:p>
    <w:p w14:paraId="2E1DA26D" w14:textId="77777777" w:rsidR="008705BF" w:rsidRPr="00C607D4" w:rsidRDefault="008705BF" w:rsidP="00C607D4">
      <w:pPr>
        <w:spacing w:before="120" w:after="120"/>
        <w:jc w:val="both"/>
        <w:rPr>
          <w:rFonts w:ascii="Arial" w:eastAsia="Verdana" w:hAnsi="Arial" w:cs="Arial"/>
          <w:sz w:val="24"/>
          <w:szCs w:val="24"/>
        </w:rPr>
      </w:pPr>
      <w:r w:rsidRPr="00C607D4">
        <w:rPr>
          <w:rFonts w:ascii="Arial" w:eastAsia="Verdana" w:hAnsi="Arial" w:cs="Arial"/>
          <w:b/>
          <w:bCs/>
          <w:sz w:val="24"/>
          <w:szCs w:val="24"/>
        </w:rPr>
        <w:t>1</w:t>
      </w:r>
      <w:r w:rsidR="00EA15FE" w:rsidRPr="00C607D4">
        <w:rPr>
          <w:rFonts w:ascii="Arial" w:eastAsia="Verdana" w:hAnsi="Arial" w:cs="Arial"/>
          <w:b/>
          <w:bCs/>
          <w:sz w:val="24"/>
          <w:szCs w:val="24"/>
        </w:rPr>
        <w:t>0</w:t>
      </w:r>
      <w:r w:rsidRPr="00C607D4">
        <w:rPr>
          <w:rFonts w:ascii="Arial" w:eastAsia="Verdana" w:hAnsi="Arial" w:cs="Arial"/>
          <w:b/>
          <w:bCs/>
          <w:sz w:val="24"/>
          <w:szCs w:val="24"/>
        </w:rPr>
        <w:t>.9.1.</w:t>
      </w:r>
      <w:r w:rsidRPr="00C607D4">
        <w:rPr>
          <w:rFonts w:ascii="Arial" w:eastAsia="Verdana" w:hAnsi="Arial" w:cs="Arial"/>
          <w:sz w:val="24"/>
          <w:szCs w:val="24"/>
        </w:rPr>
        <w:t xml:space="preserve"> Somente haverá a necessidade de comprovação do preenchimento de requisitos mediante apresentação dos documentos originais </w:t>
      </w:r>
      <w:proofErr w:type="spellStart"/>
      <w:r w:rsidRPr="00C607D4">
        <w:rPr>
          <w:rFonts w:ascii="Arial" w:eastAsia="Verdana" w:hAnsi="Arial" w:cs="Arial"/>
          <w:sz w:val="24"/>
          <w:szCs w:val="24"/>
        </w:rPr>
        <w:t>não-digitais</w:t>
      </w:r>
      <w:proofErr w:type="spellEnd"/>
      <w:r w:rsidRPr="00C607D4">
        <w:rPr>
          <w:rFonts w:ascii="Arial" w:eastAsia="Verdana" w:hAnsi="Arial" w:cs="Arial"/>
          <w:sz w:val="24"/>
          <w:szCs w:val="24"/>
        </w:rPr>
        <w:t xml:space="preserve"> quando houver dúvida em relação à integridade do documento digital ou quando a lei expressamente o exigir.</w:t>
      </w:r>
    </w:p>
    <w:p w14:paraId="41ECF881" w14:textId="77777777" w:rsidR="00D55A70" w:rsidRPr="00C607D4" w:rsidRDefault="00D55A70" w:rsidP="00C607D4">
      <w:pPr>
        <w:pStyle w:val="PargrafodaLista2"/>
        <w:spacing w:after="120" w:line="240" w:lineRule="auto"/>
        <w:ind w:left="0"/>
        <w:jc w:val="both"/>
        <w:rPr>
          <w:rFonts w:ascii="Arial" w:hAnsi="Arial" w:cs="Arial"/>
          <w:iCs/>
          <w:color w:val="000000"/>
          <w:sz w:val="24"/>
          <w:szCs w:val="24"/>
        </w:rPr>
      </w:pPr>
      <w:r w:rsidRPr="00C607D4">
        <w:rPr>
          <w:rFonts w:ascii="Arial" w:hAnsi="Arial" w:cs="Arial"/>
          <w:b/>
          <w:bCs/>
          <w:iCs/>
          <w:color w:val="000000"/>
          <w:sz w:val="24"/>
          <w:szCs w:val="24"/>
        </w:rPr>
        <w:lastRenderedPageBreak/>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.10.</w:t>
      </w:r>
      <w:r w:rsidRPr="00C607D4">
        <w:rPr>
          <w:rFonts w:ascii="Arial" w:hAnsi="Arial" w:cs="Arial"/>
          <w:iCs/>
          <w:color w:val="000000"/>
          <w:sz w:val="24"/>
          <w:szCs w:val="24"/>
        </w:rPr>
        <w:t xml:space="preserve"> Os documentos exigidos para fins de habilitação poderão ser substituídos por registro cadastral emitido pelo Município de </w:t>
      </w:r>
      <w:r w:rsidR="008705BF" w:rsidRPr="00C607D4">
        <w:rPr>
          <w:rFonts w:ascii="Arial" w:hAnsi="Arial" w:cs="Arial"/>
          <w:iCs/>
          <w:color w:val="000000"/>
          <w:sz w:val="24"/>
          <w:szCs w:val="24"/>
        </w:rPr>
        <w:t>Itaguaçu</w:t>
      </w:r>
      <w:r w:rsidRPr="00C607D4">
        <w:rPr>
          <w:rFonts w:ascii="Arial" w:hAnsi="Arial" w:cs="Arial"/>
          <w:iCs/>
          <w:color w:val="000000"/>
          <w:sz w:val="24"/>
          <w:szCs w:val="24"/>
        </w:rPr>
        <w:t xml:space="preserve"> - ES, desde que o registro tenha sido feito em obediência ao disposto na Lei Federal nº 14.133/2021 e atenda ao disposto no Decreto Municipal nº</w:t>
      </w:r>
      <w:r w:rsidR="000A5D9F" w:rsidRPr="00C607D4">
        <w:rPr>
          <w:rFonts w:ascii="Arial" w:hAnsi="Arial" w:cs="Arial"/>
          <w:iCs/>
          <w:color w:val="000000"/>
          <w:sz w:val="24"/>
          <w:szCs w:val="24"/>
        </w:rPr>
        <w:t xml:space="preserve"> 10.985/2023.</w:t>
      </w:r>
    </w:p>
    <w:p w14:paraId="3B063C96" w14:textId="77777777" w:rsidR="008705BF" w:rsidRPr="00C607D4" w:rsidRDefault="008705BF" w:rsidP="00C607D4">
      <w:pPr>
        <w:pStyle w:val="PargrafodaLista2"/>
        <w:spacing w:after="120" w:line="240" w:lineRule="auto"/>
        <w:ind w:left="0"/>
        <w:jc w:val="both"/>
        <w:rPr>
          <w:rFonts w:ascii="Arial" w:hAnsi="Arial" w:cs="Arial"/>
          <w:iCs/>
          <w:color w:val="000000"/>
          <w:sz w:val="24"/>
          <w:szCs w:val="24"/>
        </w:rPr>
      </w:pPr>
    </w:p>
    <w:p w14:paraId="794F2A85" w14:textId="77777777" w:rsidR="008705BF" w:rsidRPr="00C607D4" w:rsidRDefault="008705BF" w:rsidP="00C607D4">
      <w:pPr>
        <w:pStyle w:val="PargrafodaLista2"/>
        <w:spacing w:after="120" w:line="240" w:lineRule="auto"/>
        <w:ind w:left="0"/>
        <w:jc w:val="both"/>
        <w:rPr>
          <w:rFonts w:ascii="Arial" w:eastAsia="Verdana" w:hAnsi="Arial" w:cs="Arial"/>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.10.1.</w:t>
      </w:r>
      <w:r w:rsidRPr="00C607D4">
        <w:rPr>
          <w:rFonts w:ascii="Arial" w:hAnsi="Arial" w:cs="Arial"/>
          <w:iCs/>
          <w:color w:val="000000"/>
          <w:sz w:val="24"/>
          <w:szCs w:val="24"/>
        </w:rPr>
        <w:t xml:space="preserve"> A </w:t>
      </w:r>
      <w:r w:rsidRPr="00C607D4">
        <w:rPr>
          <w:rFonts w:ascii="Arial" w:eastAsia="Verdana" w:hAnsi="Arial" w:cs="Arial"/>
          <w:sz w:val="24"/>
          <w:szCs w:val="24"/>
        </w:rPr>
        <w:t xml:space="preserve">Pregoeira poderá solicitar a qualquer momento, em caráter de diligência, que os documentos de habilitação remetidos sejam apresentados em original </w:t>
      </w:r>
      <w:r w:rsidR="00757231" w:rsidRPr="00C607D4">
        <w:rPr>
          <w:rFonts w:ascii="Arial" w:eastAsia="Verdana" w:hAnsi="Arial" w:cs="Arial"/>
          <w:sz w:val="24"/>
          <w:szCs w:val="24"/>
        </w:rPr>
        <w:t xml:space="preserve">para a autenticação </w:t>
      </w:r>
      <w:r w:rsidRPr="00C607D4">
        <w:rPr>
          <w:rFonts w:ascii="Arial" w:eastAsia="Verdana" w:hAnsi="Arial" w:cs="Arial"/>
          <w:sz w:val="24"/>
          <w:szCs w:val="24"/>
        </w:rPr>
        <w:t>ou por cópia autenticada</w:t>
      </w:r>
      <w:r w:rsidR="00757231" w:rsidRPr="00C607D4">
        <w:rPr>
          <w:rFonts w:ascii="Arial" w:eastAsia="Verdana" w:hAnsi="Arial" w:cs="Arial"/>
          <w:sz w:val="24"/>
          <w:szCs w:val="24"/>
        </w:rPr>
        <w:t xml:space="preserve"> em cartório</w:t>
      </w:r>
      <w:r w:rsidRPr="00C607D4">
        <w:rPr>
          <w:rFonts w:ascii="Arial" w:eastAsia="Verdana" w:hAnsi="Arial" w:cs="Arial"/>
          <w:sz w:val="24"/>
          <w:szCs w:val="24"/>
        </w:rPr>
        <w:t>. Para tanto, os documentos deverão ser encaminhados ao setor de Licitação, situada na Rua Vicente Peixoto de Mello, nº 08, Centro, Itaguaçu/ES, CEP: 29.690-000, no prazo máximo de 03 (três) dias úteis contados do primeiro dia útil posterior à convocação feita no sistema eletrônico, no prazo estabelecido pela Pregoeira.</w:t>
      </w:r>
    </w:p>
    <w:p w14:paraId="6D1F1CF6" w14:textId="77777777" w:rsidR="008705BF" w:rsidRPr="00C607D4" w:rsidRDefault="008705BF" w:rsidP="00C607D4">
      <w:pPr>
        <w:spacing w:before="120" w:after="120"/>
        <w:jc w:val="both"/>
        <w:rPr>
          <w:rFonts w:ascii="Arial" w:eastAsia="Verdana" w:hAnsi="Arial" w:cs="Arial"/>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.10.2.</w:t>
      </w:r>
      <w:r w:rsidRPr="00C607D4">
        <w:rPr>
          <w:rFonts w:ascii="Arial" w:hAnsi="Arial" w:cs="Arial"/>
          <w:iCs/>
          <w:color w:val="000000"/>
          <w:sz w:val="24"/>
          <w:szCs w:val="24"/>
        </w:rPr>
        <w:t xml:space="preserve"> </w:t>
      </w:r>
      <w:r w:rsidRPr="00C607D4">
        <w:rPr>
          <w:rFonts w:ascii="Arial" w:eastAsia="Verdana" w:hAnsi="Arial" w:cs="Arial"/>
          <w:sz w:val="24"/>
          <w:szCs w:val="24"/>
        </w:rPr>
        <w:t>Quando enviados por correspondência através dos CORREIOS, deverá ser via SEDEX, devendo o licitante fornecer o código para rastreamento, sendo que exclusivamente se atendidas estas condições o prazo de entrega será considerado atendido na data de postagem dos documentos;</w:t>
      </w:r>
    </w:p>
    <w:p w14:paraId="5DA6F1E4" w14:textId="77777777" w:rsidR="00D55A70" w:rsidRPr="00C607D4" w:rsidRDefault="00D55A70" w:rsidP="00C607D4">
      <w:pPr>
        <w:spacing w:after="120"/>
        <w:jc w:val="both"/>
        <w:rPr>
          <w:rFonts w:ascii="Arial" w:hAnsi="Arial" w:cs="Arial"/>
          <w:color w:val="000000"/>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.11</w:t>
      </w:r>
      <w:r w:rsidRPr="00C607D4">
        <w:rPr>
          <w:rFonts w:ascii="Arial" w:hAnsi="Arial" w:cs="Arial"/>
          <w:iCs/>
          <w:color w:val="000000"/>
          <w:sz w:val="24"/>
          <w:szCs w:val="24"/>
        </w:rPr>
        <w:t xml:space="preserve">. </w:t>
      </w:r>
      <w:r w:rsidRPr="00C607D4">
        <w:rPr>
          <w:rFonts w:ascii="Arial" w:hAnsi="Arial" w:cs="Arial"/>
          <w:color w:val="000000"/>
          <w:sz w:val="24"/>
          <w:szCs w:val="24"/>
        </w:rPr>
        <w:t>Não serão aceitas certidões positivas de débitos, exceto quando constar da própria certidão ressalva que autorize a sua aceitação.</w:t>
      </w:r>
    </w:p>
    <w:p w14:paraId="689AA0A7" w14:textId="77777777" w:rsidR="008705BF" w:rsidRPr="00C607D4" w:rsidRDefault="008705BF" w:rsidP="00C607D4">
      <w:pPr>
        <w:spacing w:before="120" w:after="120"/>
        <w:jc w:val="both"/>
        <w:rPr>
          <w:rFonts w:ascii="Arial" w:eastAsia="Verdana" w:hAnsi="Arial" w:cs="Arial"/>
          <w:sz w:val="24"/>
          <w:szCs w:val="24"/>
        </w:rPr>
      </w:pPr>
      <w:r w:rsidRPr="00C607D4">
        <w:rPr>
          <w:rFonts w:ascii="Arial" w:eastAsia="Verdana" w:hAnsi="Arial" w:cs="Arial"/>
          <w:b/>
          <w:bCs/>
          <w:sz w:val="24"/>
          <w:szCs w:val="24"/>
        </w:rPr>
        <w:t>1</w:t>
      </w:r>
      <w:r w:rsidR="00757231" w:rsidRPr="00C607D4">
        <w:rPr>
          <w:rFonts w:ascii="Arial" w:eastAsia="Verdana" w:hAnsi="Arial" w:cs="Arial"/>
          <w:b/>
          <w:bCs/>
          <w:sz w:val="24"/>
          <w:szCs w:val="24"/>
        </w:rPr>
        <w:t>0</w:t>
      </w:r>
      <w:r w:rsidRPr="00C607D4">
        <w:rPr>
          <w:rFonts w:ascii="Arial" w:eastAsia="Verdana" w:hAnsi="Arial" w:cs="Arial"/>
          <w:b/>
          <w:bCs/>
          <w:sz w:val="24"/>
          <w:szCs w:val="24"/>
        </w:rPr>
        <w:t>.11.1.</w:t>
      </w:r>
      <w:r w:rsidRPr="00C607D4">
        <w:rPr>
          <w:rFonts w:ascii="Arial" w:eastAsia="Verdana" w:hAnsi="Arial" w:cs="Arial"/>
          <w:sz w:val="24"/>
          <w:szCs w:val="24"/>
        </w:rPr>
        <w:t xml:space="preserve"> Caso as certidões não tragam consignada a data de validade, será considerado o prazo de 60 (sessenta) dias a partir da data de expedição, observando sempre o disposto no item 1</w:t>
      </w:r>
      <w:r w:rsidR="00757231" w:rsidRPr="00C607D4">
        <w:rPr>
          <w:rFonts w:ascii="Arial" w:eastAsia="Verdana" w:hAnsi="Arial" w:cs="Arial"/>
          <w:sz w:val="24"/>
          <w:szCs w:val="24"/>
        </w:rPr>
        <w:t>0</w:t>
      </w:r>
      <w:r w:rsidRPr="00C607D4">
        <w:rPr>
          <w:rFonts w:ascii="Arial" w:eastAsia="Verdana" w:hAnsi="Arial" w:cs="Arial"/>
          <w:sz w:val="24"/>
          <w:szCs w:val="24"/>
        </w:rPr>
        <w:t>.6.</w:t>
      </w:r>
    </w:p>
    <w:p w14:paraId="0F1204EE" w14:textId="77777777" w:rsidR="00D55A70" w:rsidRPr="00C607D4" w:rsidRDefault="00D55A70" w:rsidP="00C607D4">
      <w:pPr>
        <w:spacing w:after="120"/>
        <w:jc w:val="both"/>
        <w:rPr>
          <w:rFonts w:ascii="Arial" w:hAnsi="Arial" w:cs="Arial"/>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.12</w:t>
      </w:r>
      <w:r w:rsidRPr="00C607D4">
        <w:rPr>
          <w:rFonts w:ascii="Arial" w:hAnsi="Arial" w:cs="Arial"/>
          <w:iCs/>
          <w:color w:val="000000"/>
          <w:sz w:val="24"/>
          <w:szCs w:val="24"/>
        </w:rPr>
        <w:t xml:space="preserve">. </w:t>
      </w:r>
      <w:r w:rsidRPr="00C607D4">
        <w:rPr>
          <w:rFonts w:ascii="Arial" w:hAnsi="Arial" w:cs="Arial"/>
          <w:color w:val="000000"/>
          <w:sz w:val="24"/>
          <w:szCs w:val="24"/>
        </w:rPr>
        <w:t>A documentação exigida deverá ser compatível com as respectivas inscrições nas esferas federal, estadual e municipal, sendo vedada, na apresentação, a mesclagem dos documentos de estabelecimentos diversos (número de inscrição no C.G.C./C.N.P.J., e C.C.M.).</w:t>
      </w:r>
    </w:p>
    <w:p w14:paraId="4153E545" w14:textId="77777777" w:rsidR="00D55A70" w:rsidRPr="00C607D4" w:rsidRDefault="00D55A70" w:rsidP="00C607D4">
      <w:pPr>
        <w:spacing w:after="120"/>
        <w:jc w:val="both"/>
        <w:rPr>
          <w:rFonts w:ascii="Arial" w:hAnsi="Arial" w:cs="Arial"/>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.13</w:t>
      </w:r>
      <w:r w:rsidRPr="00C607D4">
        <w:rPr>
          <w:rFonts w:ascii="Arial" w:hAnsi="Arial" w:cs="Arial"/>
          <w:iCs/>
          <w:color w:val="000000"/>
          <w:sz w:val="24"/>
          <w:szCs w:val="24"/>
        </w:rPr>
        <w:t xml:space="preserve">. </w:t>
      </w:r>
      <w:r w:rsidRPr="00C607D4">
        <w:rPr>
          <w:rFonts w:ascii="Arial" w:hAnsi="Arial" w:cs="Arial"/>
          <w:color w:val="000000"/>
          <w:sz w:val="24"/>
          <w:szCs w:val="24"/>
        </w:rPr>
        <w:t>Sob pena de inabilitação, todos os documentos apresentados para habilitação deverão estar:</w:t>
      </w:r>
    </w:p>
    <w:p w14:paraId="4A8F547E" w14:textId="77777777" w:rsidR="00D55A70" w:rsidRPr="00C607D4" w:rsidRDefault="00D55A70" w:rsidP="00C607D4">
      <w:pPr>
        <w:spacing w:after="120"/>
        <w:jc w:val="both"/>
        <w:rPr>
          <w:rFonts w:ascii="Arial" w:hAnsi="Arial" w:cs="Arial"/>
          <w:sz w:val="24"/>
          <w:szCs w:val="24"/>
        </w:rPr>
      </w:pPr>
      <w:r w:rsidRPr="00C607D4">
        <w:rPr>
          <w:rFonts w:ascii="Arial" w:hAnsi="Arial" w:cs="Arial"/>
          <w:color w:val="000000"/>
          <w:sz w:val="24"/>
          <w:szCs w:val="24"/>
        </w:rPr>
        <w:t>a) em nome da licitante e, preferencialmente, com número do CNPJ e endereço respectivo:</w:t>
      </w:r>
    </w:p>
    <w:p w14:paraId="77A94A19" w14:textId="77777777" w:rsidR="00D55A70" w:rsidRPr="00C607D4" w:rsidRDefault="00D55A70" w:rsidP="00C607D4">
      <w:pPr>
        <w:spacing w:after="120"/>
        <w:jc w:val="both"/>
        <w:rPr>
          <w:rFonts w:ascii="Arial" w:hAnsi="Arial" w:cs="Arial"/>
          <w:sz w:val="24"/>
          <w:szCs w:val="24"/>
        </w:rPr>
      </w:pPr>
      <w:r w:rsidRPr="00C607D4">
        <w:rPr>
          <w:rFonts w:ascii="Arial" w:hAnsi="Arial" w:cs="Arial"/>
          <w:color w:val="000000"/>
          <w:sz w:val="24"/>
          <w:szCs w:val="24"/>
        </w:rPr>
        <w:t xml:space="preserve">b) se a licitante for a matriz, todos os documentos deverão estar em nome da matriz; </w:t>
      </w:r>
    </w:p>
    <w:p w14:paraId="348CA99A" w14:textId="77777777" w:rsidR="00D55A70" w:rsidRPr="00C607D4" w:rsidRDefault="00D55A70" w:rsidP="00C607D4">
      <w:pPr>
        <w:spacing w:after="120"/>
        <w:jc w:val="both"/>
        <w:rPr>
          <w:rFonts w:ascii="Arial" w:hAnsi="Arial" w:cs="Arial"/>
          <w:sz w:val="24"/>
          <w:szCs w:val="24"/>
        </w:rPr>
      </w:pPr>
      <w:r w:rsidRPr="00C607D4">
        <w:rPr>
          <w:rFonts w:ascii="Arial" w:hAnsi="Arial" w:cs="Arial"/>
          <w:color w:val="000000"/>
          <w:sz w:val="24"/>
          <w:szCs w:val="24"/>
        </w:rPr>
        <w:t>c) se a licitante for a filial, todos os documentos deverão estar em nome da filial, salientando-se que serão dispensados da filial aqueles documentos que, pela própria natureza, comprovadamente, forem emitidos somente em nome da matriz.</w:t>
      </w:r>
    </w:p>
    <w:p w14:paraId="135350FD" w14:textId="77777777" w:rsidR="00D55A70" w:rsidRPr="00C607D4" w:rsidRDefault="00D55A70" w:rsidP="00C607D4">
      <w:pPr>
        <w:spacing w:after="120"/>
        <w:jc w:val="both"/>
        <w:rPr>
          <w:rFonts w:ascii="Arial" w:hAnsi="Arial" w:cs="Arial"/>
          <w:color w:val="000000"/>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.14</w:t>
      </w:r>
      <w:r w:rsidRPr="00C607D4">
        <w:rPr>
          <w:rFonts w:ascii="Arial" w:hAnsi="Arial" w:cs="Arial"/>
          <w:iCs/>
          <w:color w:val="000000"/>
          <w:sz w:val="24"/>
          <w:szCs w:val="24"/>
        </w:rPr>
        <w:t xml:space="preserve">. </w:t>
      </w:r>
      <w:r w:rsidRPr="00C607D4">
        <w:rPr>
          <w:rFonts w:ascii="Arial" w:hAnsi="Arial" w:cs="Arial"/>
          <w:color w:val="000000"/>
          <w:sz w:val="24"/>
          <w:szCs w:val="24"/>
        </w:rPr>
        <w:t>Os documentos exigidos para habilitação, constante o estabelecido neste Edital, não poderão, em hipótese alguma, serem substituídos por protocolos que configurem o seu requerimento, não podendo, ainda, serem remetidos posteriormente ao prazo fixado para a abertura do certame.</w:t>
      </w:r>
    </w:p>
    <w:p w14:paraId="7E56BDCB" w14:textId="77777777" w:rsidR="008705BF" w:rsidRPr="00C607D4" w:rsidRDefault="008705BF" w:rsidP="00C607D4">
      <w:pPr>
        <w:spacing w:before="120" w:after="120"/>
        <w:jc w:val="both"/>
        <w:rPr>
          <w:rFonts w:ascii="Arial" w:eastAsia="Verdana" w:hAnsi="Arial" w:cs="Arial"/>
          <w:sz w:val="24"/>
          <w:szCs w:val="24"/>
        </w:rPr>
      </w:pPr>
      <w:r w:rsidRPr="00C607D4">
        <w:rPr>
          <w:rFonts w:ascii="Arial" w:eastAsia="Verdana" w:hAnsi="Arial" w:cs="Arial"/>
          <w:b/>
          <w:bCs/>
          <w:sz w:val="24"/>
          <w:szCs w:val="24"/>
        </w:rPr>
        <w:t>1</w:t>
      </w:r>
      <w:r w:rsidR="00757231" w:rsidRPr="00C607D4">
        <w:rPr>
          <w:rFonts w:ascii="Arial" w:eastAsia="Verdana" w:hAnsi="Arial" w:cs="Arial"/>
          <w:b/>
          <w:bCs/>
          <w:sz w:val="24"/>
          <w:szCs w:val="24"/>
        </w:rPr>
        <w:t>0</w:t>
      </w:r>
      <w:r w:rsidRPr="00C607D4">
        <w:rPr>
          <w:rFonts w:ascii="Arial" w:eastAsia="Verdana" w:hAnsi="Arial" w:cs="Arial"/>
          <w:b/>
          <w:bCs/>
          <w:sz w:val="24"/>
          <w:szCs w:val="24"/>
        </w:rPr>
        <w:t>.15.</w:t>
      </w:r>
      <w:r w:rsidRPr="00C607D4">
        <w:rPr>
          <w:rFonts w:ascii="Arial" w:eastAsia="Verdana" w:hAnsi="Arial" w:cs="Arial"/>
          <w:sz w:val="24"/>
          <w:szCs w:val="24"/>
        </w:rPr>
        <w:t xml:space="preserve"> Será verificado se o licitante apresentou declaração de que atende aos requisitos de habilitação, e o declarante responderá pela veracidade das informações prestadas, na forma da lei (art. 63, I, da Lei Federal nº 14.133/2021).</w:t>
      </w:r>
    </w:p>
    <w:p w14:paraId="60BC0450" w14:textId="77777777" w:rsidR="008705BF" w:rsidRPr="00C607D4" w:rsidRDefault="008705BF" w:rsidP="00C607D4">
      <w:pPr>
        <w:spacing w:before="120" w:after="120"/>
        <w:jc w:val="both"/>
        <w:rPr>
          <w:rFonts w:ascii="Arial" w:eastAsia="Verdana" w:hAnsi="Arial" w:cs="Arial"/>
          <w:sz w:val="24"/>
          <w:szCs w:val="24"/>
        </w:rPr>
      </w:pPr>
      <w:r w:rsidRPr="00C607D4">
        <w:rPr>
          <w:rFonts w:ascii="Arial" w:eastAsia="Verdana" w:hAnsi="Arial" w:cs="Arial"/>
          <w:b/>
          <w:bCs/>
          <w:sz w:val="24"/>
          <w:szCs w:val="24"/>
        </w:rPr>
        <w:lastRenderedPageBreak/>
        <w:t>1</w:t>
      </w:r>
      <w:r w:rsidR="00757231" w:rsidRPr="00C607D4">
        <w:rPr>
          <w:rFonts w:ascii="Arial" w:eastAsia="Verdana" w:hAnsi="Arial" w:cs="Arial"/>
          <w:b/>
          <w:bCs/>
          <w:sz w:val="24"/>
          <w:szCs w:val="24"/>
        </w:rPr>
        <w:t>0</w:t>
      </w:r>
      <w:r w:rsidRPr="00C607D4">
        <w:rPr>
          <w:rFonts w:ascii="Arial" w:eastAsia="Verdana" w:hAnsi="Arial" w:cs="Arial"/>
          <w:b/>
          <w:bCs/>
          <w:sz w:val="24"/>
          <w:szCs w:val="24"/>
        </w:rPr>
        <w:t>.16</w:t>
      </w:r>
      <w:r w:rsidRPr="00C607D4">
        <w:rPr>
          <w:rFonts w:ascii="Arial" w:eastAsia="Verdana" w:hAnsi="Arial" w:cs="Arial"/>
          <w:sz w:val="24"/>
          <w:szCs w:val="24"/>
        </w:rPr>
        <w:t>. Na hipótese de a fase de habilitação anteceder a fase de apresentação de propostas e lances, os licitantes encaminharão, por meio do sistema, simultaneamente os documentos de habilitação e a proposta com o preço ou o percentual de desconto.</w:t>
      </w:r>
    </w:p>
    <w:p w14:paraId="27FE5CBC" w14:textId="77777777" w:rsidR="00D55A70" w:rsidRPr="00C607D4" w:rsidRDefault="00D55A70" w:rsidP="00C607D4">
      <w:pPr>
        <w:spacing w:after="120"/>
        <w:jc w:val="both"/>
        <w:rPr>
          <w:rFonts w:ascii="Arial" w:hAnsi="Arial" w:cs="Arial"/>
          <w:sz w:val="24"/>
          <w:szCs w:val="24"/>
        </w:rPr>
      </w:pPr>
      <w:r w:rsidRPr="00C607D4">
        <w:rPr>
          <w:rFonts w:ascii="Arial" w:hAnsi="Arial" w:cs="Arial"/>
          <w:b/>
          <w:bCs/>
          <w:iCs/>
          <w:color w:val="000000"/>
          <w:sz w:val="24"/>
          <w:szCs w:val="24"/>
        </w:rPr>
        <w:t>1</w:t>
      </w:r>
      <w:r w:rsidR="00757231" w:rsidRPr="00C607D4">
        <w:rPr>
          <w:rFonts w:ascii="Arial" w:hAnsi="Arial" w:cs="Arial"/>
          <w:b/>
          <w:bCs/>
          <w:iCs/>
          <w:color w:val="000000"/>
          <w:sz w:val="24"/>
          <w:szCs w:val="24"/>
        </w:rPr>
        <w:t>0</w:t>
      </w:r>
      <w:r w:rsidRPr="00C607D4">
        <w:rPr>
          <w:rFonts w:ascii="Arial" w:hAnsi="Arial" w:cs="Arial"/>
          <w:b/>
          <w:bCs/>
          <w:iCs/>
          <w:color w:val="000000"/>
          <w:sz w:val="24"/>
          <w:szCs w:val="24"/>
        </w:rPr>
        <w:t>.1</w:t>
      </w:r>
      <w:r w:rsidR="008705BF" w:rsidRPr="00C607D4">
        <w:rPr>
          <w:rFonts w:ascii="Arial" w:hAnsi="Arial" w:cs="Arial"/>
          <w:b/>
          <w:bCs/>
          <w:iCs/>
          <w:color w:val="000000"/>
          <w:sz w:val="24"/>
          <w:szCs w:val="24"/>
        </w:rPr>
        <w:t>7</w:t>
      </w:r>
      <w:r w:rsidRPr="00C607D4">
        <w:rPr>
          <w:rFonts w:ascii="Arial" w:hAnsi="Arial" w:cs="Arial"/>
          <w:iCs/>
          <w:color w:val="000000"/>
          <w:sz w:val="24"/>
          <w:szCs w:val="24"/>
        </w:rPr>
        <w:t xml:space="preserve">. Na hipótese de o licitante não atender às exigências para habilitação, a Pregoeira examinará a proposta subsequente e assim sucessivamente, na ordem de classificação, até a apuração de uma proposta que atenda ao presente edital, observado o prazo disposto </w:t>
      </w:r>
      <w:r w:rsidR="00757231" w:rsidRPr="00C607D4">
        <w:rPr>
          <w:rFonts w:ascii="Arial" w:hAnsi="Arial" w:cs="Arial"/>
          <w:iCs/>
          <w:color w:val="000000"/>
          <w:sz w:val="24"/>
          <w:szCs w:val="24"/>
        </w:rPr>
        <w:t>neste edital.</w:t>
      </w:r>
    </w:p>
    <w:p w14:paraId="643872CF" w14:textId="77777777" w:rsidR="00D55A70" w:rsidRDefault="00D55A70" w:rsidP="00C607D4">
      <w:pPr>
        <w:pStyle w:val="PargrafodaLista2"/>
        <w:spacing w:after="120" w:line="240" w:lineRule="auto"/>
        <w:ind w:left="0"/>
        <w:jc w:val="both"/>
        <w:rPr>
          <w:rFonts w:ascii="Arial" w:hAnsi="Arial" w:cs="Arial"/>
          <w:iCs/>
          <w:color w:val="000000"/>
          <w:sz w:val="24"/>
          <w:szCs w:val="24"/>
        </w:rPr>
      </w:pPr>
      <w:r w:rsidRPr="00625E59">
        <w:rPr>
          <w:rFonts w:ascii="Arial" w:hAnsi="Arial" w:cs="Arial"/>
          <w:b/>
          <w:bCs/>
          <w:iCs/>
          <w:color w:val="000000"/>
          <w:sz w:val="24"/>
          <w:szCs w:val="24"/>
        </w:rPr>
        <w:t>1</w:t>
      </w:r>
      <w:r w:rsidR="00757231" w:rsidRPr="00625E59">
        <w:rPr>
          <w:rFonts w:ascii="Arial" w:hAnsi="Arial" w:cs="Arial"/>
          <w:b/>
          <w:bCs/>
          <w:iCs/>
          <w:color w:val="000000"/>
          <w:sz w:val="24"/>
          <w:szCs w:val="24"/>
        </w:rPr>
        <w:t>0</w:t>
      </w:r>
      <w:r w:rsidRPr="00625E59">
        <w:rPr>
          <w:rFonts w:ascii="Arial" w:hAnsi="Arial" w:cs="Arial"/>
          <w:b/>
          <w:bCs/>
          <w:iCs/>
          <w:color w:val="000000"/>
          <w:sz w:val="24"/>
          <w:szCs w:val="24"/>
        </w:rPr>
        <w:t>.1</w:t>
      </w:r>
      <w:r w:rsidR="008705BF" w:rsidRPr="00625E59">
        <w:rPr>
          <w:rFonts w:ascii="Arial" w:hAnsi="Arial" w:cs="Arial"/>
          <w:b/>
          <w:bCs/>
          <w:iCs/>
          <w:color w:val="000000"/>
          <w:sz w:val="24"/>
          <w:szCs w:val="24"/>
        </w:rPr>
        <w:t>8</w:t>
      </w:r>
      <w:r w:rsidRPr="00625E59">
        <w:rPr>
          <w:rFonts w:ascii="Arial" w:hAnsi="Arial" w:cs="Arial"/>
          <w:b/>
          <w:bCs/>
          <w:iCs/>
          <w:color w:val="000000"/>
          <w:sz w:val="24"/>
          <w:szCs w:val="24"/>
        </w:rPr>
        <w:t>.</w:t>
      </w:r>
      <w:r w:rsidRPr="00625E59">
        <w:rPr>
          <w:rFonts w:ascii="Arial" w:hAnsi="Arial" w:cs="Arial"/>
          <w:iCs/>
          <w:color w:val="000000"/>
          <w:sz w:val="24"/>
          <w:szCs w:val="24"/>
        </w:rPr>
        <w:t xml:space="preserve"> Somente serão disponibilizados para acesso público os documentos de habilitação do licitante cuja proposta atenda ao edital de licitação, após concluídos os procedimentos de que trata o subitem anterior.</w:t>
      </w:r>
    </w:p>
    <w:p w14:paraId="64995939" w14:textId="77777777" w:rsidR="00757231" w:rsidRPr="00625E59" w:rsidRDefault="00757231" w:rsidP="00C607D4">
      <w:pPr>
        <w:pStyle w:val="PargrafodaLista2"/>
        <w:spacing w:after="120" w:line="240" w:lineRule="auto"/>
        <w:ind w:left="0"/>
        <w:jc w:val="both"/>
        <w:rPr>
          <w:rFonts w:ascii="Arial" w:hAnsi="Arial" w:cs="Arial"/>
          <w:iCs/>
          <w:color w:val="000000"/>
          <w:sz w:val="24"/>
          <w:szCs w:val="24"/>
        </w:rPr>
      </w:pPr>
    </w:p>
    <w:p w14:paraId="6A00BA5E" w14:textId="77777777" w:rsidR="00757231" w:rsidRPr="00625E59" w:rsidRDefault="00757231" w:rsidP="00C607D4">
      <w:pPr>
        <w:pStyle w:val="PargrafodaLista2"/>
        <w:shd w:val="clear" w:color="auto" w:fill="D9E2F3"/>
        <w:spacing w:after="120" w:line="240" w:lineRule="auto"/>
        <w:ind w:left="0"/>
        <w:jc w:val="both"/>
        <w:rPr>
          <w:rFonts w:ascii="Arial" w:hAnsi="Arial" w:cs="Arial"/>
          <w:color w:val="000000"/>
          <w:sz w:val="24"/>
          <w:szCs w:val="24"/>
        </w:rPr>
      </w:pPr>
      <w:r w:rsidRPr="00625E59">
        <w:rPr>
          <w:rFonts w:ascii="Arial" w:hAnsi="Arial" w:cs="Arial"/>
          <w:b/>
          <w:bCs/>
          <w:color w:val="000000"/>
          <w:sz w:val="24"/>
          <w:szCs w:val="24"/>
          <w:u w:val="single"/>
        </w:rPr>
        <w:t>1</w:t>
      </w:r>
      <w:r w:rsidR="00E34894">
        <w:rPr>
          <w:rFonts w:ascii="Arial" w:hAnsi="Arial" w:cs="Arial"/>
          <w:b/>
          <w:bCs/>
          <w:color w:val="000000"/>
          <w:sz w:val="24"/>
          <w:szCs w:val="24"/>
          <w:u w:val="single"/>
        </w:rPr>
        <w:t>1</w:t>
      </w:r>
      <w:r w:rsidRPr="00625E59">
        <w:rPr>
          <w:rFonts w:ascii="Arial" w:hAnsi="Arial" w:cs="Arial"/>
          <w:b/>
          <w:bCs/>
          <w:color w:val="000000"/>
          <w:sz w:val="24"/>
          <w:szCs w:val="24"/>
          <w:u w:val="single"/>
        </w:rPr>
        <w:t>. DA PARTICIPAÇÃO DE MICROEMPRESA E EMPRESA DE PEQUENO PORTE (ART. 42 A 45 DA LEI COMPLEMENTAR 123/2006)</w:t>
      </w:r>
    </w:p>
    <w:p w14:paraId="38FAA01C" w14:textId="77777777" w:rsidR="00757231" w:rsidRPr="00625E59" w:rsidRDefault="00757231" w:rsidP="00A72C9D">
      <w:pPr>
        <w:shd w:val="clear" w:color="auto" w:fill="D5DCE4"/>
        <w:spacing w:before="120" w:after="120"/>
        <w:jc w:val="both"/>
        <w:rPr>
          <w:rFonts w:ascii="Arial" w:hAnsi="Arial" w:cs="Arial"/>
          <w:color w:val="000000"/>
          <w:sz w:val="24"/>
          <w:szCs w:val="24"/>
        </w:rPr>
      </w:pPr>
      <w:r w:rsidRPr="00625E59">
        <w:rPr>
          <w:rFonts w:ascii="Arial" w:hAnsi="Arial" w:cs="Arial"/>
          <w:b/>
          <w:color w:val="000000"/>
          <w:sz w:val="24"/>
          <w:szCs w:val="24"/>
        </w:rPr>
        <w:t>1</w:t>
      </w:r>
      <w:r w:rsidR="00E34894">
        <w:rPr>
          <w:rFonts w:ascii="Arial" w:hAnsi="Arial" w:cs="Arial"/>
          <w:b/>
          <w:color w:val="000000"/>
          <w:sz w:val="24"/>
          <w:szCs w:val="24"/>
        </w:rPr>
        <w:t>1</w:t>
      </w:r>
      <w:r w:rsidRPr="00625E59">
        <w:rPr>
          <w:rFonts w:ascii="Arial" w:hAnsi="Arial" w:cs="Arial"/>
          <w:b/>
          <w:color w:val="000000"/>
          <w:sz w:val="24"/>
          <w:szCs w:val="24"/>
        </w:rPr>
        <w:t>.1. DA REGULARIDADE FISCAL E TRABALHISTA DE MICROEMPRESA OU EMPRESA DE PEQUENO PORTE</w:t>
      </w:r>
    </w:p>
    <w:p w14:paraId="01DD2499" w14:textId="77777777" w:rsidR="00757231" w:rsidRPr="00625E59" w:rsidRDefault="00757231" w:rsidP="00C607D4">
      <w:pPr>
        <w:spacing w:before="120" w:after="120"/>
        <w:jc w:val="both"/>
        <w:rPr>
          <w:rFonts w:ascii="Arial" w:hAnsi="Arial" w:cs="Arial"/>
          <w:color w:val="000000"/>
          <w:sz w:val="24"/>
          <w:szCs w:val="24"/>
        </w:rPr>
      </w:pPr>
      <w:bookmarkStart w:id="18" w:name="_Hlk167266210"/>
      <w:r w:rsidRPr="00625E59">
        <w:rPr>
          <w:rFonts w:ascii="Arial" w:hAnsi="Arial" w:cs="Arial"/>
          <w:bCs/>
          <w:color w:val="000000"/>
          <w:sz w:val="24"/>
          <w:szCs w:val="24"/>
        </w:rPr>
        <w:t>1</w:t>
      </w:r>
      <w:r w:rsidR="00E34894">
        <w:rPr>
          <w:rFonts w:ascii="Arial" w:hAnsi="Arial" w:cs="Arial"/>
          <w:bCs/>
          <w:color w:val="000000"/>
          <w:sz w:val="24"/>
          <w:szCs w:val="24"/>
        </w:rPr>
        <w:t>1</w:t>
      </w:r>
      <w:r w:rsidRPr="00625E59">
        <w:rPr>
          <w:rFonts w:ascii="Arial" w:hAnsi="Arial" w:cs="Arial"/>
          <w:bCs/>
          <w:color w:val="000000"/>
          <w:sz w:val="24"/>
          <w:szCs w:val="24"/>
        </w:rPr>
        <w:t>.1.1. Sendo a participante do certame Empresa de Pequeno Porte ou Microempresa, devidamente comprovada, a documentação de regularidade fiscal ou trabalhista deverá ser apresentada juntamente com toda a documentação necessária para habilitação mesmo que haja restrição conforme estabelece a Lei Complementar n° 123/2006.</w:t>
      </w:r>
    </w:p>
    <w:p w14:paraId="1BD1AD91" w14:textId="77777777" w:rsidR="00E34894" w:rsidRDefault="00757231" w:rsidP="00E34894">
      <w:pPr>
        <w:jc w:val="both"/>
        <w:rPr>
          <w:rFonts w:ascii="Arial" w:hAnsi="Arial" w:cs="Arial"/>
          <w:bCs/>
          <w:color w:val="000000"/>
          <w:sz w:val="24"/>
          <w:szCs w:val="24"/>
        </w:rPr>
      </w:pPr>
      <w:r w:rsidRPr="00625E59">
        <w:rPr>
          <w:rFonts w:ascii="Arial" w:hAnsi="Arial" w:cs="Arial"/>
          <w:bCs/>
          <w:color w:val="000000"/>
          <w:sz w:val="24"/>
          <w:szCs w:val="24"/>
        </w:rPr>
        <w:t>1</w:t>
      </w:r>
      <w:r w:rsidR="00E34894">
        <w:rPr>
          <w:rFonts w:ascii="Arial" w:hAnsi="Arial" w:cs="Arial"/>
          <w:bCs/>
          <w:color w:val="000000"/>
          <w:sz w:val="24"/>
          <w:szCs w:val="24"/>
        </w:rPr>
        <w:t>1</w:t>
      </w:r>
      <w:r w:rsidRPr="00625E59">
        <w:rPr>
          <w:rFonts w:ascii="Arial" w:hAnsi="Arial" w:cs="Arial"/>
          <w:bCs/>
          <w:color w:val="000000"/>
          <w:sz w:val="24"/>
          <w:szCs w:val="24"/>
        </w:rPr>
        <w:t xml:space="preserve">.1.1.1. No caso da Microempresa ou uma Empresa de Pequeno Porte, apresentar restrições na comprovação da regularidade fiscal ou trabalhista, será assegurado o prazo de 05 (cinco) dias úteis, a partir da declaração de licitante vencedora certame, para a </w:t>
      </w:r>
      <w:r w:rsidRPr="00625E59">
        <w:rPr>
          <w:rFonts w:ascii="Arial" w:hAnsi="Arial" w:cs="Arial"/>
          <w:b/>
          <w:bCs/>
          <w:color w:val="000000"/>
          <w:sz w:val="24"/>
          <w:szCs w:val="24"/>
        </w:rPr>
        <w:t>regularização da documentação, a realização do pagamento ou parcelamento do débito e emissão de eventuais certidões negativas ou positivas com efeito de certidão negativa,</w:t>
      </w:r>
      <w:r w:rsidRPr="00625E59">
        <w:rPr>
          <w:rFonts w:ascii="Arial" w:hAnsi="Arial" w:cs="Arial"/>
          <w:bCs/>
          <w:color w:val="000000"/>
          <w:sz w:val="24"/>
          <w:szCs w:val="24"/>
        </w:rPr>
        <w:t xml:space="preserve"> nos termos do § 1° do art. 43 da Lei Complementar n° 123, de 2006, com vista à contratação.</w:t>
      </w:r>
    </w:p>
    <w:p w14:paraId="55FC5F0E" w14:textId="77777777" w:rsidR="00757231" w:rsidRPr="00625E59" w:rsidRDefault="00757231" w:rsidP="00E34894">
      <w:pPr>
        <w:jc w:val="both"/>
        <w:rPr>
          <w:rFonts w:ascii="Arial" w:hAnsi="Arial" w:cs="Arial"/>
          <w:color w:val="000000"/>
          <w:sz w:val="24"/>
          <w:szCs w:val="24"/>
        </w:rPr>
      </w:pPr>
      <w:r w:rsidRPr="00625E59">
        <w:rPr>
          <w:rFonts w:ascii="Arial" w:hAnsi="Arial" w:cs="Arial"/>
          <w:bCs/>
          <w:color w:val="000000"/>
          <w:sz w:val="24"/>
          <w:szCs w:val="24"/>
        </w:rPr>
        <w:t xml:space="preserve"> </w:t>
      </w:r>
    </w:p>
    <w:p w14:paraId="4DD78296" w14:textId="77777777" w:rsidR="00757231" w:rsidRDefault="00757231" w:rsidP="00E34894">
      <w:pPr>
        <w:jc w:val="both"/>
        <w:rPr>
          <w:rFonts w:ascii="Arial" w:hAnsi="Arial" w:cs="Arial"/>
          <w:bCs/>
          <w:color w:val="000000"/>
          <w:sz w:val="24"/>
          <w:szCs w:val="24"/>
        </w:rPr>
      </w:pPr>
      <w:r w:rsidRPr="00625E59">
        <w:rPr>
          <w:rFonts w:ascii="Arial" w:hAnsi="Arial" w:cs="Arial"/>
          <w:bCs/>
          <w:color w:val="000000"/>
          <w:sz w:val="24"/>
          <w:szCs w:val="24"/>
        </w:rPr>
        <w:t>1</w:t>
      </w:r>
      <w:r w:rsidR="00E34894">
        <w:rPr>
          <w:rFonts w:ascii="Arial" w:hAnsi="Arial" w:cs="Arial"/>
          <w:bCs/>
          <w:color w:val="000000"/>
          <w:sz w:val="24"/>
          <w:szCs w:val="24"/>
        </w:rPr>
        <w:t>1</w:t>
      </w:r>
      <w:r w:rsidRPr="00625E59">
        <w:rPr>
          <w:rFonts w:ascii="Arial" w:hAnsi="Arial" w:cs="Arial"/>
          <w:bCs/>
          <w:color w:val="000000"/>
          <w:sz w:val="24"/>
          <w:szCs w:val="24"/>
        </w:rPr>
        <w:t>.1.1.1.1. O prazo que trata o subitem 1</w:t>
      </w:r>
      <w:r w:rsidR="008A7A5B">
        <w:rPr>
          <w:rFonts w:ascii="Arial" w:hAnsi="Arial" w:cs="Arial"/>
          <w:bCs/>
          <w:color w:val="000000"/>
          <w:sz w:val="24"/>
          <w:szCs w:val="24"/>
        </w:rPr>
        <w:t>2</w:t>
      </w:r>
      <w:r w:rsidRPr="00625E59">
        <w:rPr>
          <w:rFonts w:ascii="Arial" w:hAnsi="Arial" w:cs="Arial"/>
          <w:bCs/>
          <w:color w:val="000000"/>
          <w:sz w:val="24"/>
          <w:szCs w:val="24"/>
        </w:rPr>
        <w:t xml:space="preserve">.1.1.1 é prorrogável por igual período, a critério da Administração Pública Municipal, quando requerida pela licitante, mediante </w:t>
      </w:r>
      <w:r w:rsidRPr="00AA5045">
        <w:rPr>
          <w:rFonts w:ascii="Arial" w:hAnsi="Arial" w:cs="Arial"/>
          <w:bCs/>
          <w:color w:val="000000"/>
          <w:sz w:val="24"/>
          <w:szCs w:val="24"/>
        </w:rPr>
        <w:t>apresentação de justificativa.</w:t>
      </w:r>
    </w:p>
    <w:p w14:paraId="5FB9A0E9" w14:textId="77777777" w:rsidR="00E34894" w:rsidRPr="00AA5045" w:rsidRDefault="00E34894" w:rsidP="00E34894">
      <w:pPr>
        <w:jc w:val="both"/>
        <w:rPr>
          <w:rFonts w:ascii="Arial" w:hAnsi="Arial" w:cs="Arial"/>
          <w:color w:val="000000"/>
          <w:sz w:val="24"/>
          <w:szCs w:val="24"/>
        </w:rPr>
      </w:pPr>
    </w:p>
    <w:p w14:paraId="6F5F047A" w14:textId="77777777" w:rsidR="00757231" w:rsidRDefault="00757231" w:rsidP="00E34894">
      <w:pPr>
        <w:jc w:val="both"/>
        <w:rPr>
          <w:rFonts w:ascii="Arial" w:hAnsi="Arial" w:cs="Arial"/>
          <w:bCs/>
          <w:color w:val="000000"/>
          <w:sz w:val="24"/>
          <w:szCs w:val="24"/>
        </w:rPr>
      </w:pPr>
      <w:r w:rsidRPr="00AA5045">
        <w:rPr>
          <w:rFonts w:ascii="Arial" w:hAnsi="Arial" w:cs="Arial"/>
          <w:bCs/>
          <w:color w:val="000000"/>
          <w:sz w:val="24"/>
          <w:szCs w:val="24"/>
        </w:rPr>
        <w:t>1</w:t>
      </w:r>
      <w:r w:rsidR="00E34894">
        <w:rPr>
          <w:rFonts w:ascii="Arial" w:hAnsi="Arial" w:cs="Arial"/>
          <w:bCs/>
          <w:color w:val="000000"/>
          <w:sz w:val="24"/>
          <w:szCs w:val="24"/>
        </w:rPr>
        <w:t>1</w:t>
      </w:r>
      <w:r w:rsidRPr="00AA5045">
        <w:rPr>
          <w:rFonts w:ascii="Arial" w:hAnsi="Arial" w:cs="Arial"/>
          <w:bCs/>
          <w:color w:val="000000"/>
          <w:sz w:val="24"/>
          <w:szCs w:val="24"/>
        </w:rPr>
        <w:t>.1.1.2. A não-regularização da documentação pela ME ou EPP, no prazo previsto, implicará decadência do direito à contratação, sem prejuízo das sanções previstas na Lei Federal nº 14.1333/21, sendo facultado à Administração convocar os licitantes remanescentes, na ordem de classificação, para a assinatura do contrato, ou revogar a licitação.</w:t>
      </w:r>
    </w:p>
    <w:p w14:paraId="2B3BA380" w14:textId="77777777" w:rsidR="00E34894" w:rsidRPr="00AA5045" w:rsidRDefault="00E34894" w:rsidP="00E34894">
      <w:pPr>
        <w:jc w:val="both"/>
        <w:rPr>
          <w:rFonts w:ascii="Arial" w:hAnsi="Arial" w:cs="Arial"/>
          <w:color w:val="000000"/>
          <w:sz w:val="24"/>
          <w:szCs w:val="24"/>
        </w:rPr>
      </w:pPr>
    </w:p>
    <w:p w14:paraId="29FC1D9F" w14:textId="77777777" w:rsidR="00757231" w:rsidRPr="00AA5045" w:rsidRDefault="00757231" w:rsidP="00E34894">
      <w:pPr>
        <w:shd w:val="clear" w:color="auto" w:fill="D9E2F3"/>
        <w:jc w:val="both"/>
        <w:rPr>
          <w:rFonts w:ascii="Arial" w:hAnsi="Arial" w:cs="Arial"/>
          <w:color w:val="000000"/>
          <w:sz w:val="24"/>
          <w:szCs w:val="24"/>
        </w:rPr>
      </w:pPr>
      <w:bookmarkStart w:id="19" w:name="_Hlk167266114"/>
      <w:bookmarkEnd w:id="18"/>
      <w:r w:rsidRPr="00AA5045">
        <w:rPr>
          <w:rFonts w:ascii="Arial" w:hAnsi="Arial" w:cs="Arial"/>
          <w:b/>
          <w:color w:val="000000"/>
          <w:sz w:val="24"/>
          <w:szCs w:val="24"/>
        </w:rPr>
        <w:t>1</w:t>
      </w:r>
      <w:r w:rsidR="008A7A5B">
        <w:rPr>
          <w:rFonts w:ascii="Arial" w:hAnsi="Arial" w:cs="Arial"/>
          <w:b/>
          <w:color w:val="000000"/>
          <w:sz w:val="24"/>
          <w:szCs w:val="24"/>
        </w:rPr>
        <w:t>2</w:t>
      </w:r>
      <w:r w:rsidRPr="00AA5045">
        <w:rPr>
          <w:rFonts w:ascii="Arial" w:hAnsi="Arial" w:cs="Arial"/>
          <w:b/>
          <w:color w:val="000000"/>
          <w:sz w:val="24"/>
          <w:szCs w:val="24"/>
        </w:rPr>
        <w:t>.2. DA COMPROVAÇÃO DA CONDIÇÃO DE MICROEMPRESA OU EMPRESA DE PEQUENO PORTE</w:t>
      </w:r>
    </w:p>
    <w:p w14:paraId="48093879" w14:textId="77777777" w:rsidR="00E34894" w:rsidRDefault="00E34894" w:rsidP="00E34894">
      <w:pPr>
        <w:jc w:val="both"/>
        <w:rPr>
          <w:rFonts w:ascii="Arial" w:hAnsi="Arial" w:cs="Arial"/>
          <w:b/>
          <w:color w:val="000000"/>
          <w:sz w:val="24"/>
          <w:szCs w:val="24"/>
        </w:rPr>
      </w:pPr>
    </w:p>
    <w:p w14:paraId="24C86063" w14:textId="77777777" w:rsidR="00757231" w:rsidRDefault="00757231" w:rsidP="00E34894">
      <w:pPr>
        <w:jc w:val="both"/>
        <w:rPr>
          <w:rFonts w:ascii="Arial" w:hAnsi="Arial" w:cs="Arial"/>
          <w:b/>
          <w:color w:val="000000"/>
          <w:sz w:val="24"/>
          <w:szCs w:val="24"/>
        </w:rPr>
      </w:pPr>
      <w:r w:rsidRPr="00AA5045">
        <w:rPr>
          <w:rFonts w:ascii="Arial" w:hAnsi="Arial" w:cs="Arial"/>
          <w:b/>
          <w:color w:val="000000"/>
          <w:sz w:val="24"/>
          <w:szCs w:val="24"/>
        </w:rPr>
        <w:t>1</w:t>
      </w:r>
      <w:r w:rsidR="008A7A5B">
        <w:rPr>
          <w:rFonts w:ascii="Arial" w:hAnsi="Arial" w:cs="Arial"/>
          <w:b/>
          <w:color w:val="000000"/>
          <w:sz w:val="24"/>
          <w:szCs w:val="24"/>
        </w:rPr>
        <w:t>2</w:t>
      </w:r>
      <w:r w:rsidRPr="00AA5045">
        <w:rPr>
          <w:rFonts w:ascii="Arial" w:hAnsi="Arial" w:cs="Arial"/>
          <w:b/>
          <w:color w:val="000000"/>
          <w:sz w:val="24"/>
          <w:szCs w:val="24"/>
        </w:rPr>
        <w:t xml:space="preserve">.2.1. </w:t>
      </w:r>
      <w:r w:rsidRPr="00AA5045">
        <w:rPr>
          <w:rFonts w:ascii="Arial" w:hAnsi="Arial" w:cs="Arial"/>
          <w:bCs/>
          <w:color w:val="000000"/>
          <w:sz w:val="24"/>
          <w:szCs w:val="24"/>
        </w:rPr>
        <w:t xml:space="preserve">O licitante enquadrado como Microempresa ou Empresa de Pequeno Porte que desejar obter os tratamentos previstos na Lei Complementar nº 123/2006 deverá, </w:t>
      </w:r>
      <w:r w:rsidRPr="00AA5045">
        <w:rPr>
          <w:rFonts w:ascii="Arial" w:hAnsi="Arial" w:cs="Arial"/>
          <w:bCs/>
          <w:color w:val="000000"/>
          <w:sz w:val="24"/>
          <w:szCs w:val="24"/>
        </w:rPr>
        <w:lastRenderedPageBreak/>
        <w:t xml:space="preserve">além de declarar em campo próprio do sistema eletrônico, que cumpre os requisitos estabelecidos no artigo 3° da Lei Complementar nº 123, de 2006, estando apto a usufruir do tratamento favorecido estabelecido em seus </w:t>
      </w:r>
      <w:proofErr w:type="spellStart"/>
      <w:r w:rsidRPr="00AA5045">
        <w:rPr>
          <w:rFonts w:ascii="Arial" w:hAnsi="Arial" w:cs="Arial"/>
          <w:bCs/>
          <w:color w:val="000000"/>
          <w:sz w:val="24"/>
          <w:szCs w:val="24"/>
        </w:rPr>
        <w:t>arts</w:t>
      </w:r>
      <w:proofErr w:type="spellEnd"/>
      <w:r w:rsidRPr="00AA5045">
        <w:rPr>
          <w:rFonts w:ascii="Arial" w:hAnsi="Arial" w:cs="Arial"/>
          <w:bCs/>
          <w:color w:val="000000"/>
          <w:sz w:val="24"/>
          <w:szCs w:val="24"/>
        </w:rPr>
        <w:t xml:space="preserve">. 42 a 49, observado o disposto nos §§ 1º ao 3º do art. 4º, da Lei n.º 14.133, de 2021, </w:t>
      </w:r>
      <w:r w:rsidRPr="00AA5045">
        <w:rPr>
          <w:rFonts w:ascii="Arial" w:hAnsi="Arial" w:cs="Arial"/>
          <w:b/>
          <w:color w:val="000000"/>
          <w:sz w:val="24"/>
          <w:szCs w:val="24"/>
        </w:rPr>
        <w:t>apresentar:</w:t>
      </w:r>
    </w:p>
    <w:p w14:paraId="3626750E" w14:textId="77777777" w:rsidR="00E34894" w:rsidRPr="00AA5045" w:rsidRDefault="00E34894" w:rsidP="00E34894">
      <w:pPr>
        <w:jc w:val="both"/>
        <w:rPr>
          <w:rFonts w:ascii="Arial" w:hAnsi="Arial" w:cs="Arial"/>
          <w:color w:val="000000"/>
          <w:sz w:val="24"/>
          <w:szCs w:val="24"/>
        </w:rPr>
      </w:pPr>
    </w:p>
    <w:p w14:paraId="5AC6E0A6" w14:textId="3DE7180D" w:rsidR="00E34894" w:rsidRPr="006A6338" w:rsidRDefault="00757231" w:rsidP="00E34894">
      <w:pPr>
        <w:jc w:val="both"/>
        <w:rPr>
          <w:rFonts w:ascii="Arial" w:hAnsi="Arial" w:cs="Arial"/>
          <w:b/>
          <w:color w:val="000000"/>
          <w:sz w:val="24"/>
          <w:szCs w:val="24"/>
        </w:rPr>
      </w:pPr>
      <w:r w:rsidRPr="00AA5045">
        <w:rPr>
          <w:rFonts w:ascii="Arial" w:hAnsi="Arial" w:cs="Arial"/>
          <w:b/>
          <w:color w:val="000000"/>
          <w:sz w:val="24"/>
          <w:szCs w:val="24"/>
        </w:rPr>
        <w:t xml:space="preserve">a) </w:t>
      </w:r>
      <w:r w:rsidRPr="00AA5045">
        <w:rPr>
          <w:rFonts w:ascii="Arial" w:hAnsi="Arial" w:cs="Arial"/>
          <w:bCs/>
          <w:color w:val="000000"/>
          <w:sz w:val="24"/>
          <w:szCs w:val="24"/>
        </w:rPr>
        <w:t>Declaração de que cumpre os requisitos no artigo 3° da Lei Complementar n° 123, de 2006, estando apta a usufruir do tratamento favorecido estabelecido em seus artigos 42 a 49</w:t>
      </w:r>
      <w:r w:rsidRPr="00AA5045">
        <w:rPr>
          <w:rFonts w:ascii="Arial" w:hAnsi="Arial" w:cs="Arial"/>
          <w:b/>
          <w:color w:val="000000"/>
          <w:sz w:val="24"/>
          <w:szCs w:val="24"/>
        </w:rPr>
        <w:t xml:space="preserve"> (conforme anexo III); </w:t>
      </w:r>
    </w:p>
    <w:p w14:paraId="1AA5223D" w14:textId="77777777" w:rsidR="00757231" w:rsidRDefault="00757231" w:rsidP="00E34894">
      <w:pPr>
        <w:jc w:val="both"/>
        <w:rPr>
          <w:rFonts w:ascii="Arial" w:hAnsi="Arial" w:cs="Arial"/>
          <w:b/>
          <w:color w:val="000000"/>
          <w:sz w:val="24"/>
          <w:szCs w:val="24"/>
        </w:rPr>
      </w:pPr>
      <w:r w:rsidRPr="00AA5045">
        <w:rPr>
          <w:rFonts w:ascii="Arial" w:hAnsi="Arial" w:cs="Arial"/>
          <w:b/>
          <w:color w:val="000000"/>
          <w:sz w:val="24"/>
          <w:szCs w:val="24"/>
        </w:rPr>
        <w:t xml:space="preserve">b) </w:t>
      </w:r>
      <w:r w:rsidRPr="00AA5045">
        <w:rPr>
          <w:rFonts w:ascii="Arial" w:hAnsi="Arial" w:cs="Arial"/>
          <w:bCs/>
          <w:color w:val="000000"/>
          <w:sz w:val="24"/>
          <w:szCs w:val="24"/>
        </w:rPr>
        <w:t>Declaração de que no ano-calendário de realização da licitação, ainda não celebrou contratos com a Administração Pública cujos valores somados extrapolem a receita bruta máxima admitida para fins de enquadramento como empresa de pequeno porte previsto na LC 123/20206 e suas alterações, para fins do disposto no artigo 4º, § 2º da Lei Federal nº 14.133/2021</w:t>
      </w:r>
      <w:r w:rsidRPr="00AA5045">
        <w:rPr>
          <w:rFonts w:ascii="Arial" w:hAnsi="Arial" w:cs="Arial"/>
          <w:b/>
          <w:color w:val="000000"/>
          <w:sz w:val="24"/>
          <w:szCs w:val="24"/>
        </w:rPr>
        <w:t xml:space="preserve"> (conforme anexo III); </w:t>
      </w:r>
    </w:p>
    <w:p w14:paraId="4C1F4125" w14:textId="77777777" w:rsidR="00E34894" w:rsidRPr="00AA5045" w:rsidRDefault="00E34894" w:rsidP="00E34894">
      <w:pPr>
        <w:jc w:val="both"/>
        <w:rPr>
          <w:rFonts w:ascii="Arial" w:hAnsi="Arial" w:cs="Arial"/>
          <w:color w:val="000000"/>
          <w:sz w:val="24"/>
          <w:szCs w:val="24"/>
        </w:rPr>
      </w:pPr>
    </w:p>
    <w:bookmarkEnd w:id="19"/>
    <w:p w14:paraId="6613111D" w14:textId="77777777" w:rsidR="00757231" w:rsidRPr="00AA5045" w:rsidRDefault="00757231" w:rsidP="00E34894">
      <w:pPr>
        <w:shd w:val="clear" w:color="auto" w:fill="D9E2F3"/>
        <w:jc w:val="both"/>
        <w:rPr>
          <w:rFonts w:ascii="Arial" w:hAnsi="Arial" w:cs="Arial"/>
          <w:color w:val="000000"/>
          <w:sz w:val="24"/>
          <w:szCs w:val="24"/>
        </w:rPr>
      </w:pPr>
      <w:r w:rsidRPr="00AA5045">
        <w:rPr>
          <w:rFonts w:ascii="Arial" w:hAnsi="Arial" w:cs="Arial"/>
          <w:b/>
          <w:color w:val="000000"/>
          <w:sz w:val="24"/>
          <w:szCs w:val="24"/>
        </w:rPr>
        <w:t>1</w:t>
      </w:r>
      <w:r w:rsidR="008A7A5B">
        <w:rPr>
          <w:rFonts w:ascii="Arial" w:hAnsi="Arial" w:cs="Arial"/>
          <w:b/>
          <w:color w:val="000000"/>
          <w:sz w:val="24"/>
          <w:szCs w:val="24"/>
        </w:rPr>
        <w:t>2</w:t>
      </w:r>
      <w:r w:rsidRPr="00AA5045">
        <w:rPr>
          <w:rFonts w:ascii="Arial" w:hAnsi="Arial" w:cs="Arial"/>
          <w:b/>
          <w:color w:val="000000"/>
          <w:sz w:val="24"/>
          <w:szCs w:val="24"/>
        </w:rPr>
        <w:t>.3. DO CRITÉRIO DE DESEMPATE - PREFERÊNCIA</w:t>
      </w:r>
    </w:p>
    <w:p w14:paraId="04847C3A" w14:textId="77777777" w:rsidR="00E34894" w:rsidRDefault="00E34894" w:rsidP="00E34894">
      <w:pPr>
        <w:jc w:val="both"/>
        <w:rPr>
          <w:rFonts w:ascii="Arial" w:hAnsi="Arial" w:cs="Arial"/>
          <w:bCs/>
          <w:color w:val="000000"/>
          <w:sz w:val="24"/>
          <w:szCs w:val="24"/>
        </w:rPr>
      </w:pPr>
      <w:bookmarkStart w:id="20" w:name="_Hlk167266168"/>
    </w:p>
    <w:p w14:paraId="699E65C1" w14:textId="77777777" w:rsidR="00757231" w:rsidRDefault="00757231" w:rsidP="00E34894">
      <w:pPr>
        <w:jc w:val="both"/>
        <w:rPr>
          <w:rFonts w:ascii="Arial" w:hAnsi="Arial" w:cs="Arial"/>
          <w:bCs/>
          <w:color w:val="000000"/>
          <w:sz w:val="24"/>
          <w:szCs w:val="24"/>
        </w:rPr>
      </w:pPr>
      <w:r w:rsidRPr="00AA5045">
        <w:rPr>
          <w:rFonts w:ascii="Arial" w:hAnsi="Arial" w:cs="Arial"/>
          <w:bCs/>
          <w:color w:val="000000"/>
          <w:sz w:val="24"/>
          <w:szCs w:val="24"/>
        </w:rPr>
        <w:t>1</w:t>
      </w:r>
      <w:r w:rsidR="008A7A5B">
        <w:rPr>
          <w:rFonts w:ascii="Arial" w:hAnsi="Arial" w:cs="Arial"/>
          <w:bCs/>
          <w:color w:val="000000"/>
          <w:sz w:val="24"/>
          <w:szCs w:val="24"/>
        </w:rPr>
        <w:t>2</w:t>
      </w:r>
      <w:r w:rsidRPr="00AA5045">
        <w:rPr>
          <w:rFonts w:ascii="Arial" w:hAnsi="Arial" w:cs="Arial"/>
          <w:bCs/>
          <w:color w:val="000000"/>
          <w:sz w:val="24"/>
          <w:szCs w:val="24"/>
        </w:rPr>
        <w:t>.3.1. Nas licitações será assegurado, como critério de desempate, preferência de contratação para as Microempresas e Empresas de Pequeno Porte, de conformidade com os artigos 44 e 45 da LC nº 123, de 2006.</w:t>
      </w:r>
    </w:p>
    <w:p w14:paraId="7CB28F27" w14:textId="77777777" w:rsidR="00E34894" w:rsidRPr="00AA5045" w:rsidRDefault="00E34894" w:rsidP="00E34894">
      <w:pPr>
        <w:jc w:val="both"/>
        <w:rPr>
          <w:rFonts w:ascii="Arial" w:hAnsi="Arial" w:cs="Arial"/>
          <w:color w:val="000000"/>
          <w:sz w:val="24"/>
          <w:szCs w:val="24"/>
        </w:rPr>
      </w:pPr>
    </w:p>
    <w:bookmarkEnd w:id="20"/>
    <w:p w14:paraId="692AB68A" w14:textId="77777777" w:rsidR="00757231" w:rsidRPr="00C607D4" w:rsidRDefault="00757231" w:rsidP="00E34894">
      <w:pPr>
        <w:pStyle w:val="PargrafodaLista2"/>
        <w:shd w:val="clear" w:color="auto" w:fill="D9E2F3"/>
        <w:suppressAutoHyphens w:val="0"/>
        <w:spacing w:after="0" w:line="240" w:lineRule="auto"/>
        <w:ind w:left="0"/>
        <w:jc w:val="both"/>
        <w:rPr>
          <w:rFonts w:ascii="Arial" w:hAnsi="Arial" w:cs="Arial"/>
          <w:sz w:val="24"/>
          <w:szCs w:val="24"/>
        </w:rPr>
      </w:pPr>
      <w:r w:rsidRPr="00C607D4">
        <w:rPr>
          <w:rFonts w:ascii="Arial" w:hAnsi="Arial" w:cs="Arial"/>
          <w:b/>
          <w:bCs/>
          <w:color w:val="000000"/>
          <w:sz w:val="24"/>
          <w:szCs w:val="24"/>
        </w:rPr>
        <w:t>1</w:t>
      </w:r>
      <w:r w:rsidR="008A7A5B">
        <w:rPr>
          <w:rFonts w:ascii="Arial" w:hAnsi="Arial" w:cs="Arial"/>
          <w:b/>
          <w:bCs/>
          <w:color w:val="000000"/>
          <w:sz w:val="24"/>
          <w:szCs w:val="24"/>
        </w:rPr>
        <w:t>3</w:t>
      </w:r>
      <w:r w:rsidRPr="00C607D4">
        <w:rPr>
          <w:rFonts w:ascii="Arial" w:hAnsi="Arial" w:cs="Arial"/>
          <w:b/>
          <w:bCs/>
          <w:color w:val="000000"/>
          <w:sz w:val="24"/>
          <w:szCs w:val="24"/>
        </w:rPr>
        <w:t>. DOS RECURSOS ADMINISTRATIVOS</w:t>
      </w:r>
    </w:p>
    <w:p w14:paraId="26A9B137" w14:textId="77777777" w:rsidR="00E34894" w:rsidRDefault="00E34894" w:rsidP="00E34894">
      <w:pPr>
        <w:pStyle w:val="Nivel2"/>
        <w:numPr>
          <w:ilvl w:val="0"/>
          <w:numId w:val="0"/>
        </w:numPr>
        <w:spacing w:before="0" w:after="0" w:line="240" w:lineRule="auto"/>
        <w:rPr>
          <w:color w:val="auto"/>
          <w:sz w:val="24"/>
          <w:szCs w:val="24"/>
        </w:rPr>
      </w:pPr>
      <w:bookmarkStart w:id="21" w:name="_Hlk167279769"/>
    </w:p>
    <w:p w14:paraId="57003FBB" w14:textId="77777777" w:rsidR="00757231" w:rsidRDefault="00757231" w:rsidP="006A6338">
      <w:pPr>
        <w:pStyle w:val="Nivel2"/>
        <w:numPr>
          <w:ilvl w:val="0"/>
          <w:numId w:val="0"/>
        </w:numPr>
        <w:spacing w:before="0" w:after="0" w:line="240" w:lineRule="auto"/>
        <w:rPr>
          <w:color w:val="auto"/>
          <w:sz w:val="24"/>
          <w:szCs w:val="24"/>
        </w:rPr>
      </w:pPr>
      <w:r w:rsidRPr="00C607D4">
        <w:rPr>
          <w:color w:val="auto"/>
          <w:sz w:val="24"/>
          <w:szCs w:val="24"/>
        </w:rPr>
        <w:t>1</w:t>
      </w:r>
      <w:r w:rsidR="008A7A5B">
        <w:rPr>
          <w:color w:val="auto"/>
          <w:sz w:val="24"/>
          <w:szCs w:val="24"/>
        </w:rPr>
        <w:t>3</w:t>
      </w:r>
      <w:r w:rsidRPr="00C607D4">
        <w:rPr>
          <w:color w:val="auto"/>
          <w:sz w:val="24"/>
          <w:szCs w:val="24"/>
        </w:rPr>
        <w:t>.1. A intenção de interpor recurso poderá ser promovida pelos licitantes, de forma IMEDIATA, via sistema provedor, APÓS O TÉRMINO DO JULGAMENTO DAS PROPOSTAS E DO ATO DE HABILITAÇÃO OU INABILITAÇÃO, sob pena de preclusão, ficando a Autoridade Competente autorizada a adjudicar o objeto ao licitante declarado vencedor.</w:t>
      </w:r>
    </w:p>
    <w:p w14:paraId="786EA81B" w14:textId="77777777" w:rsidR="006A6338" w:rsidRPr="00C607D4" w:rsidRDefault="006A6338" w:rsidP="006A6338">
      <w:pPr>
        <w:pStyle w:val="Nivel2"/>
        <w:numPr>
          <w:ilvl w:val="0"/>
          <w:numId w:val="0"/>
        </w:numPr>
        <w:spacing w:before="0" w:after="0" w:line="240" w:lineRule="auto"/>
        <w:rPr>
          <w:sz w:val="24"/>
          <w:szCs w:val="24"/>
        </w:rPr>
      </w:pPr>
    </w:p>
    <w:p w14:paraId="3F99BDFA" w14:textId="77777777" w:rsidR="00757231" w:rsidRDefault="00757231" w:rsidP="006A6338">
      <w:pPr>
        <w:pStyle w:val="Nivel2"/>
        <w:numPr>
          <w:ilvl w:val="0"/>
          <w:numId w:val="0"/>
        </w:numPr>
        <w:spacing w:before="0" w:after="0" w:line="240" w:lineRule="auto"/>
        <w:rPr>
          <w:color w:val="auto"/>
          <w:sz w:val="24"/>
          <w:szCs w:val="24"/>
        </w:rPr>
      </w:pPr>
      <w:r w:rsidRPr="00C607D4">
        <w:rPr>
          <w:color w:val="auto"/>
          <w:sz w:val="24"/>
          <w:szCs w:val="24"/>
        </w:rPr>
        <w:t>1</w:t>
      </w:r>
      <w:r w:rsidR="008A7A5B">
        <w:rPr>
          <w:color w:val="auto"/>
          <w:sz w:val="24"/>
          <w:szCs w:val="24"/>
        </w:rPr>
        <w:t>3</w:t>
      </w:r>
      <w:r w:rsidRPr="00C607D4">
        <w:rPr>
          <w:color w:val="auto"/>
          <w:sz w:val="24"/>
          <w:szCs w:val="24"/>
        </w:rPr>
        <w:t xml:space="preserve">.1.1. A interposição de recurso referente ao julgamento das propostas, à habilitação ou inabilitação de licitantes, à anulação ou revogação da licitação, observará o disposto no </w:t>
      </w:r>
      <w:hyperlink r:id="rId18" w:anchor="art165" w:history="1">
        <w:r w:rsidRPr="00C607D4">
          <w:rPr>
            <w:rStyle w:val="Hyperlink"/>
            <w:color w:val="auto"/>
            <w:sz w:val="24"/>
            <w:szCs w:val="24"/>
          </w:rPr>
          <w:t>art. 165 da Lei nº 14.133, de 2021</w:t>
        </w:r>
      </w:hyperlink>
      <w:r w:rsidRPr="00C607D4">
        <w:rPr>
          <w:color w:val="auto"/>
          <w:sz w:val="24"/>
          <w:szCs w:val="24"/>
        </w:rPr>
        <w:t>.</w:t>
      </w:r>
    </w:p>
    <w:p w14:paraId="10C56AB4" w14:textId="77777777" w:rsidR="006A6338" w:rsidRPr="00C607D4" w:rsidRDefault="006A6338" w:rsidP="006A6338">
      <w:pPr>
        <w:pStyle w:val="Nivel2"/>
        <w:numPr>
          <w:ilvl w:val="0"/>
          <w:numId w:val="0"/>
        </w:numPr>
        <w:spacing w:before="0" w:after="0" w:line="240" w:lineRule="auto"/>
        <w:rPr>
          <w:sz w:val="24"/>
          <w:szCs w:val="24"/>
        </w:rPr>
      </w:pPr>
    </w:p>
    <w:p w14:paraId="0819FFE2" w14:textId="77777777" w:rsidR="00757231" w:rsidRDefault="00757231" w:rsidP="006A6338">
      <w:pPr>
        <w:pStyle w:val="Nivel2"/>
        <w:numPr>
          <w:ilvl w:val="0"/>
          <w:numId w:val="0"/>
        </w:numPr>
        <w:spacing w:before="0" w:after="0" w:line="240" w:lineRule="auto"/>
        <w:rPr>
          <w:sz w:val="24"/>
          <w:szCs w:val="24"/>
        </w:rPr>
      </w:pPr>
      <w:r w:rsidRPr="00C607D4">
        <w:rPr>
          <w:sz w:val="24"/>
          <w:szCs w:val="24"/>
        </w:rPr>
        <w:t>1</w:t>
      </w:r>
      <w:r w:rsidR="008A7A5B">
        <w:rPr>
          <w:sz w:val="24"/>
          <w:szCs w:val="24"/>
        </w:rPr>
        <w:t>3</w:t>
      </w:r>
      <w:r w:rsidRPr="00C607D4">
        <w:rPr>
          <w:sz w:val="24"/>
          <w:szCs w:val="24"/>
        </w:rPr>
        <w:t>.2. O prazo recursal é de 3 (três) dias úteis, contados da data de intimação registrado, conforme registro no sistema eletrônico.</w:t>
      </w:r>
    </w:p>
    <w:p w14:paraId="5FD4449E" w14:textId="77777777" w:rsidR="006A6338" w:rsidRPr="00C607D4" w:rsidRDefault="006A6338" w:rsidP="006A6338">
      <w:pPr>
        <w:pStyle w:val="Nivel2"/>
        <w:numPr>
          <w:ilvl w:val="0"/>
          <w:numId w:val="0"/>
        </w:numPr>
        <w:spacing w:before="0" w:after="0" w:line="240" w:lineRule="auto"/>
        <w:rPr>
          <w:sz w:val="24"/>
          <w:szCs w:val="24"/>
        </w:rPr>
      </w:pPr>
    </w:p>
    <w:p w14:paraId="687A2F55" w14:textId="77777777" w:rsidR="00757231" w:rsidRDefault="00757231" w:rsidP="006A6338">
      <w:pPr>
        <w:pStyle w:val="Nivel2"/>
        <w:numPr>
          <w:ilvl w:val="0"/>
          <w:numId w:val="0"/>
        </w:numPr>
        <w:spacing w:before="0" w:after="0" w:line="240" w:lineRule="auto"/>
        <w:rPr>
          <w:sz w:val="24"/>
          <w:szCs w:val="24"/>
        </w:rPr>
      </w:pPr>
      <w:r w:rsidRPr="00C607D4">
        <w:rPr>
          <w:sz w:val="24"/>
          <w:szCs w:val="24"/>
        </w:rPr>
        <w:t>1</w:t>
      </w:r>
      <w:r w:rsidR="008A7A5B">
        <w:rPr>
          <w:sz w:val="24"/>
          <w:szCs w:val="24"/>
        </w:rPr>
        <w:t>3</w:t>
      </w:r>
      <w:r w:rsidRPr="00C607D4">
        <w:rPr>
          <w:sz w:val="24"/>
          <w:szCs w:val="24"/>
        </w:rPr>
        <w:t>.3. Quando o recurso apresentado impugnar o julgamento das propostas ou o ato de habilitação ou inabilitação do licitante:</w:t>
      </w:r>
    </w:p>
    <w:p w14:paraId="1350CFA7" w14:textId="77777777" w:rsidR="006A6338" w:rsidRPr="00C607D4" w:rsidRDefault="006A6338" w:rsidP="006A6338">
      <w:pPr>
        <w:pStyle w:val="Nivel2"/>
        <w:numPr>
          <w:ilvl w:val="0"/>
          <w:numId w:val="0"/>
        </w:numPr>
        <w:spacing w:before="0" w:after="0" w:line="240" w:lineRule="auto"/>
        <w:rPr>
          <w:sz w:val="24"/>
          <w:szCs w:val="24"/>
        </w:rPr>
      </w:pPr>
    </w:p>
    <w:p w14:paraId="3276AC7E" w14:textId="77777777" w:rsidR="00757231" w:rsidRPr="00C607D4" w:rsidRDefault="00757231" w:rsidP="006A6338">
      <w:pPr>
        <w:pStyle w:val="Nivel3"/>
        <w:numPr>
          <w:ilvl w:val="0"/>
          <w:numId w:val="0"/>
        </w:numPr>
        <w:spacing w:before="0" w:after="0" w:line="240" w:lineRule="auto"/>
        <w:rPr>
          <w:sz w:val="24"/>
          <w:szCs w:val="24"/>
        </w:rPr>
      </w:pPr>
      <w:r w:rsidRPr="00C607D4">
        <w:rPr>
          <w:sz w:val="24"/>
          <w:szCs w:val="24"/>
        </w:rPr>
        <w:t>a) a intenção de recorrer deverá ser manifestada imediatamente, sob pena de preclusão;</w:t>
      </w:r>
    </w:p>
    <w:p w14:paraId="0DC424BC" w14:textId="77777777" w:rsidR="00757231" w:rsidRPr="00C607D4" w:rsidRDefault="00757231" w:rsidP="006A6338">
      <w:pPr>
        <w:pStyle w:val="Nivel3"/>
        <w:numPr>
          <w:ilvl w:val="0"/>
          <w:numId w:val="0"/>
        </w:numPr>
        <w:spacing w:before="0" w:after="0" w:line="240" w:lineRule="auto"/>
        <w:rPr>
          <w:sz w:val="24"/>
          <w:szCs w:val="24"/>
        </w:rPr>
      </w:pPr>
      <w:r w:rsidRPr="00C607D4">
        <w:rPr>
          <w:sz w:val="24"/>
          <w:szCs w:val="24"/>
        </w:rPr>
        <w:t>b) o prazo para a manifestação da intenção de recorrer será de 10 (dez) minutos, contados a partir do registro, pela Pregoeira, da abertura de prazo para manifestação, no chat do sistema eletrônico.</w:t>
      </w:r>
    </w:p>
    <w:p w14:paraId="38C1F44C" w14:textId="77777777" w:rsidR="00757231" w:rsidRPr="00C607D4" w:rsidRDefault="00757231" w:rsidP="006A6338">
      <w:pPr>
        <w:pStyle w:val="Nivel3"/>
        <w:numPr>
          <w:ilvl w:val="0"/>
          <w:numId w:val="0"/>
        </w:numPr>
        <w:spacing w:before="0" w:after="0" w:line="240" w:lineRule="auto"/>
        <w:rPr>
          <w:sz w:val="24"/>
          <w:szCs w:val="24"/>
        </w:rPr>
      </w:pPr>
      <w:r w:rsidRPr="00C607D4">
        <w:rPr>
          <w:sz w:val="24"/>
          <w:szCs w:val="24"/>
        </w:rPr>
        <w:t>c) o prazo para apresentação das razões recursais será iniciado na data de intimação ou de lavratura da ata de habilitação ou inabilitação;</w:t>
      </w:r>
    </w:p>
    <w:p w14:paraId="03C5E3B3" w14:textId="77777777" w:rsidR="00757231" w:rsidRPr="00C607D4" w:rsidRDefault="00757231" w:rsidP="00C607D4">
      <w:pPr>
        <w:pStyle w:val="Nivel2"/>
        <w:numPr>
          <w:ilvl w:val="0"/>
          <w:numId w:val="0"/>
        </w:numPr>
        <w:spacing w:line="240" w:lineRule="auto"/>
        <w:rPr>
          <w:sz w:val="24"/>
          <w:szCs w:val="24"/>
        </w:rPr>
      </w:pPr>
      <w:r w:rsidRPr="00C607D4">
        <w:rPr>
          <w:sz w:val="24"/>
          <w:szCs w:val="24"/>
        </w:rPr>
        <w:t>1</w:t>
      </w:r>
      <w:r w:rsidR="008A7A5B">
        <w:rPr>
          <w:sz w:val="24"/>
          <w:szCs w:val="24"/>
        </w:rPr>
        <w:t>3</w:t>
      </w:r>
      <w:r w:rsidRPr="00C607D4">
        <w:rPr>
          <w:sz w:val="24"/>
          <w:szCs w:val="24"/>
        </w:rPr>
        <w:t>.4. Os recursos deverão ser encaminhados em campo próprio do sistema.</w:t>
      </w:r>
    </w:p>
    <w:p w14:paraId="59BD0691" w14:textId="77777777" w:rsidR="00757231" w:rsidRPr="00C607D4" w:rsidRDefault="00757231" w:rsidP="00C607D4">
      <w:pPr>
        <w:pStyle w:val="Nivel2"/>
        <w:numPr>
          <w:ilvl w:val="0"/>
          <w:numId w:val="0"/>
        </w:numPr>
        <w:spacing w:line="240" w:lineRule="auto"/>
        <w:rPr>
          <w:sz w:val="24"/>
          <w:szCs w:val="24"/>
        </w:rPr>
      </w:pPr>
      <w:r w:rsidRPr="00C607D4">
        <w:rPr>
          <w:sz w:val="24"/>
          <w:szCs w:val="24"/>
        </w:rPr>
        <w:lastRenderedPageBreak/>
        <w:t>1</w:t>
      </w:r>
      <w:r w:rsidR="008A7A5B">
        <w:rPr>
          <w:sz w:val="24"/>
          <w:szCs w:val="24"/>
        </w:rPr>
        <w:t>3</w:t>
      </w:r>
      <w:r w:rsidRPr="00C607D4">
        <w:rPr>
          <w:sz w:val="24"/>
          <w:szCs w:val="24"/>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3B1DFE3" w14:textId="77777777" w:rsidR="00757231" w:rsidRPr="00C607D4" w:rsidRDefault="00757231" w:rsidP="00C607D4">
      <w:pPr>
        <w:pStyle w:val="Nivel2"/>
        <w:numPr>
          <w:ilvl w:val="0"/>
          <w:numId w:val="0"/>
        </w:numPr>
        <w:spacing w:line="240" w:lineRule="auto"/>
        <w:rPr>
          <w:sz w:val="24"/>
          <w:szCs w:val="24"/>
        </w:rPr>
      </w:pPr>
      <w:r w:rsidRPr="00C607D4">
        <w:rPr>
          <w:sz w:val="24"/>
          <w:szCs w:val="24"/>
        </w:rPr>
        <w:t>1</w:t>
      </w:r>
      <w:r w:rsidR="008A7A5B">
        <w:rPr>
          <w:sz w:val="24"/>
          <w:szCs w:val="24"/>
        </w:rPr>
        <w:t>3</w:t>
      </w:r>
      <w:r w:rsidRPr="00C607D4">
        <w:rPr>
          <w:sz w:val="24"/>
          <w:szCs w:val="24"/>
        </w:rPr>
        <w:t>.6. Os recursos interpostos fora do prazo legal, subscritos por representante não habilitado legalmente ou não identificado no processo para responder pelo licitante, não serão conhecidos.</w:t>
      </w:r>
    </w:p>
    <w:p w14:paraId="19E6E0EF" w14:textId="77777777" w:rsidR="00757231" w:rsidRPr="00C607D4" w:rsidRDefault="00757231" w:rsidP="00C607D4">
      <w:pPr>
        <w:pStyle w:val="Nivel2"/>
        <w:numPr>
          <w:ilvl w:val="0"/>
          <w:numId w:val="0"/>
        </w:numPr>
        <w:spacing w:line="240" w:lineRule="auto"/>
        <w:rPr>
          <w:sz w:val="24"/>
          <w:szCs w:val="24"/>
        </w:rPr>
      </w:pPr>
      <w:r w:rsidRPr="00C607D4">
        <w:rPr>
          <w:sz w:val="24"/>
          <w:szCs w:val="24"/>
        </w:rPr>
        <w:t>1</w:t>
      </w:r>
      <w:r w:rsidR="008A7A5B">
        <w:rPr>
          <w:sz w:val="24"/>
          <w:szCs w:val="24"/>
        </w:rPr>
        <w:t>3</w:t>
      </w:r>
      <w:r w:rsidRPr="00C607D4">
        <w:rPr>
          <w:sz w:val="24"/>
          <w:szCs w:val="24"/>
        </w:rPr>
        <w:t>.7. O prazo para apresentação de contrarrazões ao recurso pelos demais licitantes será de 3 (três) dias úteis, contados da data da divulgação da interposição do recurso, assegurada a vista imediata dos elementos indispensáveis à defesa de seus interesses.</w:t>
      </w:r>
    </w:p>
    <w:p w14:paraId="494FDFA7" w14:textId="77777777" w:rsidR="00757231" w:rsidRPr="00C607D4" w:rsidRDefault="00757231" w:rsidP="00C607D4">
      <w:pPr>
        <w:pStyle w:val="Nivel2"/>
        <w:numPr>
          <w:ilvl w:val="0"/>
          <w:numId w:val="0"/>
        </w:numPr>
        <w:spacing w:line="240" w:lineRule="auto"/>
        <w:rPr>
          <w:sz w:val="24"/>
          <w:szCs w:val="24"/>
        </w:rPr>
      </w:pPr>
      <w:r w:rsidRPr="00C607D4">
        <w:rPr>
          <w:sz w:val="24"/>
          <w:szCs w:val="24"/>
        </w:rPr>
        <w:t>1</w:t>
      </w:r>
      <w:r w:rsidR="008A7A5B">
        <w:rPr>
          <w:sz w:val="24"/>
          <w:szCs w:val="24"/>
        </w:rPr>
        <w:t>3</w:t>
      </w:r>
      <w:r w:rsidRPr="00C607D4">
        <w:rPr>
          <w:sz w:val="24"/>
          <w:szCs w:val="24"/>
        </w:rPr>
        <w:t xml:space="preserve">.8. O recurso e o pedido de reconsideração terão efeito suspensivo do ato ou da decisão recorrida até que sobrevenha decisão final da autoridade competente. </w:t>
      </w:r>
    </w:p>
    <w:p w14:paraId="1843F7AA" w14:textId="77777777" w:rsidR="00757231" w:rsidRPr="00C607D4" w:rsidRDefault="00757231" w:rsidP="00C607D4">
      <w:pPr>
        <w:pStyle w:val="Nivel2"/>
        <w:numPr>
          <w:ilvl w:val="0"/>
          <w:numId w:val="0"/>
        </w:numPr>
        <w:spacing w:line="240" w:lineRule="auto"/>
        <w:rPr>
          <w:sz w:val="24"/>
          <w:szCs w:val="24"/>
        </w:rPr>
      </w:pPr>
      <w:r w:rsidRPr="00C607D4">
        <w:rPr>
          <w:sz w:val="24"/>
          <w:szCs w:val="24"/>
        </w:rPr>
        <w:t>1</w:t>
      </w:r>
      <w:r w:rsidR="008A7A5B">
        <w:rPr>
          <w:sz w:val="24"/>
          <w:szCs w:val="24"/>
        </w:rPr>
        <w:t>3</w:t>
      </w:r>
      <w:r w:rsidRPr="00C607D4">
        <w:rPr>
          <w:sz w:val="24"/>
          <w:szCs w:val="24"/>
        </w:rPr>
        <w:t xml:space="preserve">.9. O acolhimento do recurso invalida tão somente os atos insuscetíveis de aproveitamento. </w:t>
      </w:r>
    </w:p>
    <w:p w14:paraId="0281011D" w14:textId="77777777" w:rsidR="00757231" w:rsidRPr="00C607D4" w:rsidRDefault="00757231" w:rsidP="00C607D4">
      <w:pPr>
        <w:pStyle w:val="Nivel2"/>
        <w:numPr>
          <w:ilvl w:val="0"/>
          <w:numId w:val="0"/>
        </w:numPr>
        <w:spacing w:before="0" w:after="0" w:line="240" w:lineRule="auto"/>
        <w:rPr>
          <w:color w:val="auto"/>
          <w:sz w:val="24"/>
          <w:szCs w:val="24"/>
        </w:rPr>
      </w:pPr>
      <w:r w:rsidRPr="00C607D4">
        <w:rPr>
          <w:sz w:val="24"/>
          <w:szCs w:val="24"/>
        </w:rPr>
        <w:t>1</w:t>
      </w:r>
      <w:r w:rsidR="008A7A5B">
        <w:rPr>
          <w:sz w:val="24"/>
          <w:szCs w:val="24"/>
        </w:rPr>
        <w:t>3</w:t>
      </w:r>
      <w:r w:rsidRPr="00C607D4">
        <w:rPr>
          <w:sz w:val="24"/>
          <w:szCs w:val="24"/>
        </w:rPr>
        <w:t xml:space="preserve">.10. Os autos do processo permanecerão com vista franqueada aos interessados no sítio eletrônico </w:t>
      </w:r>
      <w:r w:rsidRPr="00C607D4">
        <w:rPr>
          <w:color w:val="auto"/>
          <w:sz w:val="24"/>
          <w:szCs w:val="24"/>
        </w:rPr>
        <w:t>do Município de Itaguaçu, em seu Portal da Transparência – Licitações</w:t>
      </w:r>
      <w:bookmarkEnd w:id="21"/>
      <w:r w:rsidRPr="00C607D4">
        <w:rPr>
          <w:color w:val="auto"/>
          <w:sz w:val="24"/>
          <w:szCs w:val="24"/>
        </w:rPr>
        <w:t>.</w:t>
      </w:r>
    </w:p>
    <w:p w14:paraId="2A146C89" w14:textId="77777777" w:rsidR="00751DC0" w:rsidRPr="00C607D4" w:rsidRDefault="00751DC0" w:rsidP="00C607D4">
      <w:pPr>
        <w:pStyle w:val="PargrafodaLista2"/>
        <w:spacing w:after="0" w:line="240" w:lineRule="auto"/>
        <w:ind w:left="0"/>
        <w:jc w:val="both"/>
        <w:rPr>
          <w:rFonts w:ascii="Arial" w:eastAsia="Verdana" w:hAnsi="Arial" w:cs="Arial"/>
          <w:sz w:val="24"/>
          <w:szCs w:val="24"/>
        </w:rPr>
      </w:pPr>
    </w:p>
    <w:p w14:paraId="6C9483AF" w14:textId="77777777" w:rsidR="00D5268E" w:rsidRPr="00C607D4" w:rsidRDefault="00D5268E" w:rsidP="00C607D4">
      <w:pPr>
        <w:shd w:val="clear" w:color="auto" w:fill="D9E2F3"/>
        <w:jc w:val="both"/>
        <w:rPr>
          <w:rFonts w:ascii="Arial" w:eastAsia="Verdana" w:hAnsi="Arial" w:cs="Arial"/>
          <w:b/>
          <w:bCs/>
          <w:sz w:val="24"/>
          <w:szCs w:val="24"/>
        </w:rPr>
      </w:pPr>
      <w:r w:rsidRPr="00C607D4">
        <w:rPr>
          <w:rFonts w:ascii="Arial" w:eastAsia="Verdana" w:hAnsi="Arial" w:cs="Arial"/>
          <w:b/>
          <w:bCs/>
          <w:sz w:val="24"/>
          <w:szCs w:val="24"/>
        </w:rPr>
        <w:t>1</w:t>
      </w:r>
      <w:r w:rsidR="008A7A5B">
        <w:rPr>
          <w:rFonts w:ascii="Arial" w:eastAsia="Verdana" w:hAnsi="Arial" w:cs="Arial"/>
          <w:b/>
          <w:bCs/>
          <w:sz w:val="24"/>
          <w:szCs w:val="24"/>
        </w:rPr>
        <w:t>4</w:t>
      </w:r>
      <w:r w:rsidRPr="00C607D4">
        <w:rPr>
          <w:rFonts w:ascii="Arial" w:eastAsia="Verdana" w:hAnsi="Arial" w:cs="Arial"/>
          <w:b/>
          <w:bCs/>
          <w:sz w:val="24"/>
          <w:szCs w:val="24"/>
        </w:rPr>
        <w:t xml:space="preserve">. DA </w:t>
      </w:r>
      <w:r w:rsidR="0085421A" w:rsidRPr="00C607D4">
        <w:rPr>
          <w:rFonts w:ascii="Arial" w:eastAsia="Verdana" w:hAnsi="Arial" w:cs="Arial"/>
          <w:b/>
          <w:bCs/>
          <w:sz w:val="24"/>
          <w:szCs w:val="24"/>
        </w:rPr>
        <w:t xml:space="preserve">ADJUDICAÇÃO, </w:t>
      </w:r>
      <w:r w:rsidRPr="00C607D4">
        <w:rPr>
          <w:rFonts w:ascii="Arial" w:eastAsia="Verdana" w:hAnsi="Arial" w:cs="Arial"/>
          <w:b/>
          <w:bCs/>
          <w:sz w:val="24"/>
          <w:szCs w:val="24"/>
        </w:rPr>
        <w:t>HOMOLOGAÇÃO</w:t>
      </w:r>
      <w:r w:rsidR="00B70B01" w:rsidRPr="00C607D4">
        <w:rPr>
          <w:rFonts w:ascii="Arial" w:eastAsia="Verdana" w:hAnsi="Arial" w:cs="Arial"/>
          <w:b/>
          <w:bCs/>
          <w:sz w:val="24"/>
          <w:szCs w:val="24"/>
        </w:rPr>
        <w:t xml:space="preserve"> E DA ASSINATURA </w:t>
      </w:r>
      <w:r w:rsidR="00045F38" w:rsidRPr="00C607D4">
        <w:rPr>
          <w:rFonts w:ascii="Arial" w:eastAsia="Verdana" w:hAnsi="Arial" w:cs="Arial"/>
          <w:b/>
          <w:bCs/>
          <w:sz w:val="24"/>
          <w:szCs w:val="24"/>
        </w:rPr>
        <w:t>DO CONTRATO</w:t>
      </w:r>
    </w:p>
    <w:p w14:paraId="188CBF19" w14:textId="77777777" w:rsidR="00EC6745" w:rsidRPr="00C607D4" w:rsidRDefault="00EC6745" w:rsidP="00C607D4">
      <w:pPr>
        <w:shd w:val="clear" w:color="auto" w:fill="D9E2F3"/>
        <w:jc w:val="both"/>
        <w:rPr>
          <w:rFonts w:ascii="Arial" w:eastAsia="Verdana" w:hAnsi="Arial" w:cs="Arial"/>
          <w:b/>
          <w:bCs/>
          <w:sz w:val="24"/>
          <w:szCs w:val="24"/>
        </w:rPr>
      </w:pPr>
    </w:p>
    <w:p w14:paraId="6A8BD28F" w14:textId="77777777" w:rsidR="00D5268E" w:rsidRDefault="00D5268E" w:rsidP="006A6338">
      <w:pPr>
        <w:overflowPunct/>
        <w:jc w:val="both"/>
        <w:textAlignment w:val="auto"/>
        <w:rPr>
          <w:rFonts w:ascii="Arial" w:hAnsi="Arial" w:cs="Arial"/>
          <w:color w:val="000000"/>
          <w:sz w:val="24"/>
          <w:szCs w:val="24"/>
          <w:lang w:eastAsia="pt-BR"/>
        </w:rPr>
      </w:pPr>
      <w:r w:rsidRPr="00C607D4">
        <w:rPr>
          <w:rFonts w:ascii="Arial" w:eastAsia="Verdana" w:hAnsi="Arial" w:cs="Arial"/>
          <w:sz w:val="24"/>
          <w:szCs w:val="24"/>
        </w:rPr>
        <w:t>1</w:t>
      </w:r>
      <w:r w:rsidR="008A7A5B">
        <w:rPr>
          <w:rFonts w:ascii="Arial" w:eastAsia="Verdana" w:hAnsi="Arial" w:cs="Arial"/>
          <w:sz w:val="24"/>
          <w:szCs w:val="24"/>
        </w:rPr>
        <w:t>4</w:t>
      </w:r>
      <w:r w:rsidRPr="00C607D4">
        <w:rPr>
          <w:rFonts w:ascii="Arial" w:eastAsia="Verdana" w:hAnsi="Arial" w:cs="Arial"/>
          <w:sz w:val="24"/>
          <w:szCs w:val="24"/>
        </w:rPr>
        <w:t>.1.</w:t>
      </w:r>
      <w:r w:rsidRPr="00C607D4">
        <w:rPr>
          <w:rFonts w:ascii="Arial" w:hAnsi="Arial" w:cs="Arial"/>
          <w:sz w:val="24"/>
          <w:szCs w:val="24"/>
        </w:rPr>
        <w:t xml:space="preserve"> </w:t>
      </w:r>
      <w:r w:rsidRPr="00C607D4">
        <w:rPr>
          <w:rFonts w:ascii="Arial" w:hAnsi="Arial" w:cs="Arial"/>
          <w:color w:val="000000"/>
          <w:sz w:val="24"/>
          <w:szCs w:val="24"/>
          <w:lang w:eastAsia="pt-BR"/>
        </w:rPr>
        <w:t>Encerradas as fases de julgamento e habilitação, e exauridos os recursos administrativos, o processo licitatório será encaminhado à autoridade superior para promover a adjudicação do objeto e homologar a licitação,</w:t>
      </w:r>
      <w:r w:rsidRPr="00C607D4">
        <w:rPr>
          <w:rFonts w:ascii="Arial" w:hAnsi="Arial" w:cs="Arial"/>
          <w:sz w:val="24"/>
          <w:szCs w:val="24"/>
        </w:rPr>
        <w:t xml:space="preserve"> </w:t>
      </w:r>
      <w:r w:rsidRPr="00C607D4">
        <w:rPr>
          <w:rFonts w:ascii="Arial" w:hAnsi="Arial" w:cs="Arial"/>
          <w:color w:val="000000"/>
          <w:sz w:val="24"/>
          <w:szCs w:val="24"/>
          <w:lang w:eastAsia="pt-BR"/>
        </w:rPr>
        <w:t>na forma do artigo 72 da Lei Federal nº 14.133/2021.</w:t>
      </w:r>
    </w:p>
    <w:p w14:paraId="15136949" w14:textId="77777777" w:rsidR="006A6338" w:rsidRPr="00C607D4" w:rsidRDefault="006A6338" w:rsidP="006A6338">
      <w:pPr>
        <w:overflowPunct/>
        <w:jc w:val="both"/>
        <w:textAlignment w:val="auto"/>
        <w:rPr>
          <w:rFonts w:ascii="Arial" w:hAnsi="Arial" w:cs="Arial"/>
          <w:color w:val="000000"/>
          <w:sz w:val="24"/>
          <w:szCs w:val="24"/>
          <w:lang w:eastAsia="pt-BR"/>
        </w:rPr>
      </w:pPr>
    </w:p>
    <w:p w14:paraId="1119A5CC" w14:textId="77777777" w:rsidR="00D5268E" w:rsidRDefault="00D5268E" w:rsidP="006A6338">
      <w:pPr>
        <w:overflowPunct/>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1</w:t>
      </w:r>
      <w:r w:rsidR="008A7A5B">
        <w:rPr>
          <w:rFonts w:ascii="Arial" w:hAnsi="Arial" w:cs="Arial"/>
          <w:color w:val="000000"/>
          <w:sz w:val="24"/>
          <w:szCs w:val="24"/>
          <w:lang w:eastAsia="pt-BR"/>
        </w:rPr>
        <w:t>4</w:t>
      </w:r>
      <w:r w:rsidRPr="00C607D4">
        <w:rPr>
          <w:rFonts w:ascii="Arial" w:hAnsi="Arial" w:cs="Arial"/>
          <w:color w:val="000000"/>
          <w:sz w:val="24"/>
          <w:szCs w:val="24"/>
          <w:lang w:eastAsia="pt-BR"/>
        </w:rPr>
        <w:t xml:space="preserve">.1.1. </w:t>
      </w:r>
      <w:r w:rsidR="0085421A" w:rsidRPr="00C607D4">
        <w:rPr>
          <w:rFonts w:ascii="Arial" w:hAnsi="Arial" w:cs="Arial"/>
          <w:color w:val="000000"/>
          <w:sz w:val="24"/>
          <w:szCs w:val="24"/>
          <w:lang w:eastAsia="pt-BR"/>
        </w:rPr>
        <w:t xml:space="preserve">O compromisso </w:t>
      </w:r>
      <w:r w:rsidRPr="00C607D4">
        <w:rPr>
          <w:rFonts w:ascii="Arial" w:hAnsi="Arial" w:cs="Arial"/>
          <w:color w:val="000000"/>
          <w:sz w:val="24"/>
          <w:szCs w:val="24"/>
          <w:lang w:eastAsia="pt-BR"/>
        </w:rPr>
        <w:t xml:space="preserve">decorrente </w:t>
      </w:r>
      <w:r w:rsidR="005C4515" w:rsidRPr="00C607D4">
        <w:rPr>
          <w:rFonts w:ascii="Arial" w:hAnsi="Arial" w:cs="Arial"/>
          <w:color w:val="000000"/>
          <w:sz w:val="24"/>
          <w:szCs w:val="24"/>
          <w:lang w:eastAsia="pt-BR"/>
        </w:rPr>
        <w:t>do objeto do certame s</w:t>
      </w:r>
      <w:r w:rsidRPr="00C607D4">
        <w:rPr>
          <w:rFonts w:ascii="Arial" w:hAnsi="Arial" w:cs="Arial"/>
          <w:color w:val="000000"/>
          <w:sz w:val="24"/>
          <w:szCs w:val="24"/>
          <w:lang w:eastAsia="pt-BR"/>
        </w:rPr>
        <w:t xml:space="preserve">erá </w:t>
      </w:r>
      <w:proofErr w:type="gramStart"/>
      <w:r w:rsidRPr="00C607D4">
        <w:rPr>
          <w:rFonts w:ascii="Arial" w:hAnsi="Arial" w:cs="Arial"/>
          <w:color w:val="000000"/>
          <w:sz w:val="24"/>
          <w:szCs w:val="24"/>
          <w:lang w:eastAsia="pt-BR"/>
        </w:rPr>
        <w:t>firmada</w:t>
      </w:r>
      <w:proofErr w:type="gramEnd"/>
      <w:r w:rsidRPr="00C607D4">
        <w:rPr>
          <w:rFonts w:ascii="Arial" w:hAnsi="Arial" w:cs="Arial"/>
          <w:color w:val="000000"/>
          <w:sz w:val="24"/>
          <w:szCs w:val="24"/>
          <w:lang w:eastAsia="pt-BR"/>
        </w:rPr>
        <w:t xml:space="preserve"> entre a Administração e o Fornecedor, por meio de </w:t>
      </w:r>
      <w:r w:rsidR="005C4515" w:rsidRPr="00C607D4">
        <w:rPr>
          <w:rFonts w:ascii="Arial" w:hAnsi="Arial" w:cs="Arial"/>
          <w:color w:val="000000"/>
          <w:sz w:val="24"/>
          <w:szCs w:val="24"/>
          <w:lang w:eastAsia="pt-BR"/>
        </w:rPr>
        <w:t>e Contrato</w:t>
      </w:r>
      <w:r w:rsidRPr="00C607D4">
        <w:rPr>
          <w:rFonts w:ascii="Arial" w:hAnsi="Arial" w:cs="Arial"/>
          <w:color w:val="000000"/>
          <w:sz w:val="24"/>
          <w:szCs w:val="24"/>
          <w:lang w:eastAsia="pt-BR"/>
        </w:rPr>
        <w:t>, observando as condições estabelecidas neste Edital, seus anexos e na legislação vigente;</w:t>
      </w:r>
    </w:p>
    <w:p w14:paraId="2DD763A3" w14:textId="77777777" w:rsidR="006A6338" w:rsidRPr="00C607D4" w:rsidRDefault="006A6338" w:rsidP="006A6338">
      <w:pPr>
        <w:overflowPunct/>
        <w:jc w:val="both"/>
        <w:textAlignment w:val="auto"/>
        <w:rPr>
          <w:rFonts w:ascii="Arial" w:hAnsi="Arial" w:cs="Arial"/>
          <w:color w:val="000000"/>
          <w:sz w:val="24"/>
          <w:szCs w:val="24"/>
          <w:lang w:eastAsia="pt-BR"/>
        </w:rPr>
      </w:pPr>
    </w:p>
    <w:p w14:paraId="1FFA4187" w14:textId="77777777" w:rsidR="00B70B01" w:rsidRDefault="00D5268E" w:rsidP="006A6338">
      <w:pPr>
        <w:overflowPunct/>
        <w:jc w:val="both"/>
        <w:textAlignment w:val="auto"/>
        <w:rPr>
          <w:rFonts w:ascii="Arial" w:eastAsia="Arial" w:hAnsi="Arial" w:cs="Arial"/>
          <w:sz w:val="24"/>
          <w:szCs w:val="24"/>
        </w:rPr>
      </w:pPr>
      <w:r w:rsidRPr="00C607D4">
        <w:rPr>
          <w:rFonts w:ascii="Arial" w:hAnsi="Arial" w:cs="Arial"/>
          <w:color w:val="000000"/>
          <w:sz w:val="24"/>
          <w:szCs w:val="24"/>
          <w:lang w:eastAsia="pt-BR"/>
        </w:rPr>
        <w:t>1</w:t>
      </w:r>
      <w:r w:rsidR="008A7A5B">
        <w:rPr>
          <w:rFonts w:ascii="Arial" w:hAnsi="Arial" w:cs="Arial"/>
          <w:color w:val="000000"/>
          <w:sz w:val="24"/>
          <w:szCs w:val="24"/>
          <w:lang w:eastAsia="pt-BR"/>
        </w:rPr>
        <w:t>4</w:t>
      </w:r>
      <w:r w:rsidRPr="00C607D4">
        <w:rPr>
          <w:rFonts w:ascii="Arial" w:hAnsi="Arial" w:cs="Arial"/>
          <w:color w:val="000000"/>
          <w:sz w:val="24"/>
          <w:szCs w:val="24"/>
          <w:lang w:eastAsia="pt-BR"/>
        </w:rPr>
        <w:t>.2</w:t>
      </w:r>
      <w:r w:rsidRPr="00C607D4">
        <w:rPr>
          <w:rFonts w:ascii="Arial" w:hAnsi="Arial" w:cs="Arial"/>
          <w:b/>
          <w:bCs/>
          <w:color w:val="000000"/>
          <w:sz w:val="24"/>
          <w:szCs w:val="24"/>
          <w:lang w:eastAsia="pt-BR"/>
        </w:rPr>
        <w:t xml:space="preserve">. </w:t>
      </w:r>
      <w:r w:rsidR="00B70B01" w:rsidRPr="00C607D4">
        <w:rPr>
          <w:rFonts w:ascii="Arial" w:hAnsi="Arial" w:cs="Arial"/>
          <w:color w:val="000000"/>
          <w:sz w:val="24"/>
          <w:szCs w:val="24"/>
          <w:lang w:eastAsia="pt-BR"/>
        </w:rPr>
        <w:t xml:space="preserve">As </w:t>
      </w:r>
      <w:r w:rsidR="00045F38" w:rsidRPr="00C607D4">
        <w:rPr>
          <w:rFonts w:ascii="Arial" w:hAnsi="Arial" w:cs="Arial"/>
          <w:color w:val="000000"/>
          <w:sz w:val="24"/>
          <w:szCs w:val="24"/>
          <w:lang w:eastAsia="pt-BR"/>
        </w:rPr>
        <w:t>condições para a formalização do</w:t>
      </w:r>
      <w:r w:rsidR="00B70B01" w:rsidRPr="00C607D4">
        <w:rPr>
          <w:rFonts w:ascii="Arial" w:hAnsi="Arial" w:cs="Arial"/>
          <w:color w:val="000000"/>
          <w:sz w:val="24"/>
          <w:szCs w:val="24"/>
          <w:lang w:eastAsia="pt-BR"/>
        </w:rPr>
        <w:t xml:space="preserve"> </w:t>
      </w:r>
      <w:r w:rsidR="00045F38" w:rsidRPr="00C607D4">
        <w:rPr>
          <w:rFonts w:ascii="Arial" w:hAnsi="Arial" w:cs="Arial"/>
          <w:color w:val="000000"/>
          <w:sz w:val="24"/>
          <w:szCs w:val="24"/>
          <w:lang w:eastAsia="pt-BR"/>
        </w:rPr>
        <w:t>Contrato</w:t>
      </w:r>
      <w:r w:rsidR="00B70B01" w:rsidRPr="00C607D4">
        <w:rPr>
          <w:rFonts w:ascii="Arial" w:hAnsi="Arial" w:cs="Arial"/>
          <w:color w:val="000000"/>
          <w:sz w:val="24"/>
          <w:szCs w:val="24"/>
          <w:lang w:eastAsia="pt-BR"/>
        </w:rPr>
        <w:t xml:space="preserve"> serão as dispostas na Minuta d</w:t>
      </w:r>
      <w:r w:rsidR="00045F38" w:rsidRPr="00C607D4">
        <w:rPr>
          <w:rFonts w:ascii="Arial" w:hAnsi="Arial" w:cs="Arial"/>
          <w:color w:val="000000"/>
          <w:sz w:val="24"/>
          <w:szCs w:val="24"/>
          <w:lang w:eastAsia="pt-BR"/>
        </w:rPr>
        <w:t>o</w:t>
      </w:r>
      <w:r w:rsidR="00B70B01" w:rsidRPr="00C607D4">
        <w:rPr>
          <w:rFonts w:ascii="Arial" w:hAnsi="Arial" w:cs="Arial"/>
          <w:color w:val="000000"/>
          <w:sz w:val="24"/>
          <w:szCs w:val="24"/>
          <w:lang w:eastAsia="pt-BR"/>
        </w:rPr>
        <w:t xml:space="preserve"> </w:t>
      </w:r>
      <w:r w:rsidR="00045F38" w:rsidRPr="00C607D4">
        <w:rPr>
          <w:rFonts w:ascii="Arial" w:hAnsi="Arial" w:cs="Arial"/>
          <w:color w:val="000000"/>
          <w:sz w:val="24"/>
          <w:szCs w:val="24"/>
          <w:lang w:eastAsia="pt-BR"/>
        </w:rPr>
        <w:t>Contrato</w:t>
      </w:r>
      <w:r w:rsidR="00B70B01" w:rsidRPr="00C607D4">
        <w:rPr>
          <w:rFonts w:ascii="Arial" w:hAnsi="Arial" w:cs="Arial"/>
          <w:color w:val="000000"/>
          <w:sz w:val="24"/>
          <w:szCs w:val="24"/>
          <w:lang w:eastAsia="pt-BR"/>
        </w:rPr>
        <w:t xml:space="preserve">, anexo V deste edital, observados, ainda, os termos da Lei Federal nº </w:t>
      </w:r>
      <w:r w:rsidR="00B70B01" w:rsidRPr="00C607D4">
        <w:rPr>
          <w:rFonts w:ascii="Arial" w:eastAsia="Verdana" w:hAnsi="Arial" w:cs="Arial"/>
          <w:sz w:val="24"/>
          <w:szCs w:val="24"/>
        </w:rPr>
        <w:t>14.133/2021</w:t>
      </w:r>
      <w:r w:rsidR="00B70B01" w:rsidRPr="00C607D4">
        <w:rPr>
          <w:rFonts w:ascii="Arial" w:eastAsia="Arial" w:hAnsi="Arial" w:cs="Arial"/>
          <w:sz w:val="24"/>
          <w:szCs w:val="24"/>
        </w:rPr>
        <w:t>.</w:t>
      </w:r>
    </w:p>
    <w:p w14:paraId="5C3E1473" w14:textId="77777777" w:rsidR="006A6338" w:rsidRPr="00C607D4" w:rsidRDefault="006A6338" w:rsidP="006A6338">
      <w:pPr>
        <w:overflowPunct/>
        <w:jc w:val="both"/>
        <w:textAlignment w:val="auto"/>
        <w:rPr>
          <w:rFonts w:ascii="Arial" w:hAnsi="Arial" w:cs="Arial"/>
          <w:color w:val="000000"/>
          <w:sz w:val="24"/>
          <w:szCs w:val="24"/>
          <w:lang w:eastAsia="pt-BR"/>
        </w:rPr>
      </w:pPr>
    </w:p>
    <w:p w14:paraId="5EB09748" w14:textId="77777777" w:rsidR="00EF76D5" w:rsidRDefault="00B70B01" w:rsidP="006A6338">
      <w:pPr>
        <w:overflowPunct/>
        <w:jc w:val="both"/>
        <w:textAlignment w:val="auto"/>
        <w:rPr>
          <w:rFonts w:ascii="Arial" w:hAnsi="Arial" w:cs="Arial"/>
          <w:b/>
          <w:bCs/>
          <w:color w:val="000000"/>
          <w:sz w:val="24"/>
          <w:szCs w:val="24"/>
          <w:lang w:eastAsia="pt-BR"/>
        </w:rPr>
      </w:pPr>
      <w:r w:rsidRPr="00C607D4">
        <w:rPr>
          <w:rFonts w:ascii="Arial" w:hAnsi="Arial" w:cs="Arial"/>
          <w:b/>
          <w:bCs/>
          <w:color w:val="000000"/>
          <w:sz w:val="24"/>
          <w:szCs w:val="24"/>
          <w:lang w:eastAsia="pt-BR"/>
        </w:rPr>
        <w:t>1</w:t>
      </w:r>
      <w:r w:rsidR="008A7A5B">
        <w:rPr>
          <w:rFonts w:ascii="Arial" w:hAnsi="Arial" w:cs="Arial"/>
          <w:b/>
          <w:bCs/>
          <w:color w:val="000000"/>
          <w:sz w:val="24"/>
          <w:szCs w:val="24"/>
          <w:lang w:eastAsia="pt-BR"/>
        </w:rPr>
        <w:t>4</w:t>
      </w:r>
      <w:r w:rsidRPr="00C607D4">
        <w:rPr>
          <w:rFonts w:ascii="Arial" w:hAnsi="Arial" w:cs="Arial"/>
          <w:b/>
          <w:bCs/>
          <w:color w:val="000000"/>
          <w:sz w:val="24"/>
          <w:szCs w:val="24"/>
          <w:lang w:eastAsia="pt-BR"/>
        </w:rPr>
        <w:t xml:space="preserve">.3. </w:t>
      </w:r>
      <w:r w:rsidR="00D5268E" w:rsidRPr="00C607D4">
        <w:rPr>
          <w:rFonts w:ascii="Arial" w:hAnsi="Arial" w:cs="Arial"/>
          <w:b/>
          <w:bCs/>
          <w:color w:val="000000"/>
          <w:sz w:val="24"/>
          <w:szCs w:val="24"/>
          <w:lang w:eastAsia="pt-BR"/>
        </w:rPr>
        <w:t xml:space="preserve">Após a homologação, o adjudicatário será convocado para assinar </w:t>
      </w:r>
      <w:r w:rsidR="006B7FFE" w:rsidRPr="00C607D4">
        <w:rPr>
          <w:rFonts w:ascii="Arial" w:hAnsi="Arial" w:cs="Arial"/>
          <w:b/>
          <w:bCs/>
          <w:color w:val="000000"/>
          <w:sz w:val="24"/>
          <w:szCs w:val="24"/>
          <w:lang w:eastAsia="pt-BR"/>
        </w:rPr>
        <w:t>o Contrato</w:t>
      </w:r>
      <w:r w:rsidR="00D5268E" w:rsidRPr="00C607D4">
        <w:rPr>
          <w:rFonts w:ascii="Arial" w:hAnsi="Arial" w:cs="Arial"/>
          <w:b/>
          <w:bCs/>
          <w:color w:val="000000"/>
          <w:sz w:val="24"/>
          <w:szCs w:val="24"/>
          <w:lang w:eastAsia="pt-BR"/>
        </w:rPr>
        <w:t>, que deverá ser assinad</w:t>
      </w:r>
      <w:r w:rsidR="006B7FFE" w:rsidRPr="00C607D4">
        <w:rPr>
          <w:rFonts w:ascii="Arial" w:hAnsi="Arial" w:cs="Arial"/>
          <w:b/>
          <w:bCs/>
          <w:color w:val="000000"/>
          <w:sz w:val="24"/>
          <w:szCs w:val="24"/>
          <w:lang w:eastAsia="pt-BR"/>
        </w:rPr>
        <w:t>o</w:t>
      </w:r>
      <w:r w:rsidR="00D5268E" w:rsidRPr="00C607D4">
        <w:rPr>
          <w:rFonts w:ascii="Arial" w:hAnsi="Arial" w:cs="Arial"/>
          <w:b/>
          <w:bCs/>
          <w:color w:val="000000"/>
          <w:sz w:val="24"/>
          <w:szCs w:val="24"/>
          <w:lang w:eastAsia="pt-BR"/>
        </w:rPr>
        <w:t xml:space="preserve"> no prazo de até 5 (cinco) dias úteis, contados do recebimento da convocação da mesma para esse fim</w:t>
      </w:r>
      <w:r w:rsidR="00EF76D5" w:rsidRPr="00C607D4">
        <w:rPr>
          <w:rFonts w:ascii="Arial" w:hAnsi="Arial" w:cs="Arial"/>
          <w:b/>
          <w:bCs/>
          <w:color w:val="000000"/>
          <w:sz w:val="24"/>
          <w:szCs w:val="24"/>
          <w:lang w:eastAsia="pt-BR"/>
        </w:rPr>
        <w:t>, e, preferencialmente, assinada por meio de assinatura digital.</w:t>
      </w:r>
    </w:p>
    <w:p w14:paraId="76EAB626" w14:textId="77777777" w:rsidR="006A6338" w:rsidRPr="00C607D4" w:rsidRDefault="006A6338" w:rsidP="006A6338">
      <w:pPr>
        <w:overflowPunct/>
        <w:jc w:val="both"/>
        <w:textAlignment w:val="auto"/>
        <w:rPr>
          <w:rFonts w:ascii="Arial" w:hAnsi="Arial" w:cs="Arial"/>
          <w:b/>
          <w:bCs/>
          <w:color w:val="000000"/>
          <w:sz w:val="24"/>
          <w:szCs w:val="24"/>
          <w:lang w:eastAsia="pt-BR"/>
        </w:rPr>
      </w:pPr>
    </w:p>
    <w:p w14:paraId="37A88AAF" w14:textId="77777777" w:rsidR="000343E4" w:rsidRDefault="00D5268E" w:rsidP="006A6338">
      <w:pPr>
        <w:overflowPunct/>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1</w:t>
      </w:r>
      <w:r w:rsidR="008A7A5B">
        <w:rPr>
          <w:rFonts w:ascii="Arial" w:hAnsi="Arial" w:cs="Arial"/>
          <w:color w:val="000000"/>
          <w:sz w:val="24"/>
          <w:szCs w:val="24"/>
          <w:lang w:eastAsia="pt-BR"/>
        </w:rPr>
        <w:t>4</w:t>
      </w:r>
      <w:r w:rsidRPr="00C607D4">
        <w:rPr>
          <w:rFonts w:ascii="Arial" w:hAnsi="Arial" w:cs="Arial"/>
          <w:color w:val="000000"/>
          <w:sz w:val="24"/>
          <w:szCs w:val="24"/>
          <w:lang w:eastAsia="pt-BR"/>
        </w:rPr>
        <w:t>.</w:t>
      </w:r>
      <w:r w:rsidR="00B70B01" w:rsidRPr="00C607D4">
        <w:rPr>
          <w:rFonts w:ascii="Arial" w:hAnsi="Arial" w:cs="Arial"/>
          <w:color w:val="000000"/>
          <w:sz w:val="24"/>
          <w:szCs w:val="24"/>
          <w:lang w:eastAsia="pt-BR"/>
        </w:rPr>
        <w:t>3</w:t>
      </w:r>
      <w:r w:rsidRPr="00C607D4">
        <w:rPr>
          <w:rFonts w:ascii="Arial" w:hAnsi="Arial" w:cs="Arial"/>
          <w:color w:val="000000"/>
          <w:sz w:val="24"/>
          <w:szCs w:val="24"/>
          <w:lang w:eastAsia="pt-BR"/>
        </w:rPr>
        <w:t>.1. O Município poderá prorrogar o prazo fixado no item anterior, por igual período, quando solicitado pelo licitante vencedor durante o seu transcurso, e desde que</w:t>
      </w:r>
      <w:r w:rsidR="000343E4" w:rsidRPr="00C607D4">
        <w:rPr>
          <w:rFonts w:ascii="Arial" w:hAnsi="Arial" w:cs="Arial"/>
          <w:color w:val="000000"/>
          <w:sz w:val="24"/>
          <w:szCs w:val="24"/>
          <w:lang w:eastAsia="pt-BR"/>
        </w:rPr>
        <w:t xml:space="preserve">: </w:t>
      </w:r>
    </w:p>
    <w:p w14:paraId="79181E45" w14:textId="77777777" w:rsidR="006A6338" w:rsidRPr="00C607D4" w:rsidRDefault="006A6338" w:rsidP="006A6338">
      <w:pPr>
        <w:overflowPunct/>
        <w:jc w:val="both"/>
        <w:textAlignment w:val="auto"/>
        <w:rPr>
          <w:rFonts w:ascii="Arial" w:hAnsi="Arial" w:cs="Arial"/>
          <w:color w:val="000000"/>
          <w:sz w:val="24"/>
          <w:szCs w:val="24"/>
          <w:lang w:eastAsia="pt-BR"/>
        </w:rPr>
      </w:pPr>
    </w:p>
    <w:p w14:paraId="57DD3A22" w14:textId="77777777" w:rsidR="000343E4" w:rsidRPr="00C607D4" w:rsidRDefault="005C4515" w:rsidP="006A6338">
      <w:pPr>
        <w:overflowPunct/>
        <w:jc w:val="both"/>
        <w:textAlignment w:val="auto"/>
        <w:rPr>
          <w:rFonts w:ascii="Arial" w:hAnsi="Arial" w:cs="Arial"/>
          <w:bCs/>
          <w:color w:val="000000"/>
          <w:sz w:val="24"/>
          <w:szCs w:val="24"/>
        </w:rPr>
      </w:pPr>
      <w:r w:rsidRPr="00C607D4">
        <w:rPr>
          <w:rFonts w:ascii="Arial" w:hAnsi="Arial" w:cs="Arial"/>
          <w:bCs/>
          <w:color w:val="000000"/>
          <w:sz w:val="24"/>
          <w:szCs w:val="24"/>
        </w:rPr>
        <w:lastRenderedPageBreak/>
        <w:t xml:space="preserve">I - </w:t>
      </w:r>
      <w:proofErr w:type="gramStart"/>
      <w:r w:rsidRPr="00C607D4">
        <w:rPr>
          <w:rFonts w:ascii="Arial" w:hAnsi="Arial" w:cs="Arial"/>
          <w:bCs/>
          <w:color w:val="000000"/>
          <w:sz w:val="24"/>
          <w:szCs w:val="24"/>
        </w:rPr>
        <w:t>a</w:t>
      </w:r>
      <w:proofErr w:type="gramEnd"/>
      <w:r w:rsidRPr="00C607D4">
        <w:rPr>
          <w:rFonts w:ascii="Arial" w:hAnsi="Arial" w:cs="Arial"/>
          <w:bCs/>
          <w:color w:val="000000"/>
          <w:sz w:val="24"/>
          <w:szCs w:val="24"/>
        </w:rPr>
        <w:t xml:space="preserve"> solicitação seja devidamente justificada e apresentada dentro do prazo; </w:t>
      </w:r>
    </w:p>
    <w:p w14:paraId="5D0C0D08" w14:textId="77777777" w:rsidR="00EC6745" w:rsidRPr="00C607D4" w:rsidRDefault="00EC6745" w:rsidP="00C607D4">
      <w:pPr>
        <w:overflowPunct/>
        <w:jc w:val="both"/>
        <w:textAlignment w:val="auto"/>
        <w:rPr>
          <w:rFonts w:ascii="Arial" w:hAnsi="Arial" w:cs="Arial"/>
          <w:bCs/>
          <w:color w:val="000000"/>
          <w:sz w:val="24"/>
          <w:szCs w:val="24"/>
        </w:rPr>
      </w:pPr>
    </w:p>
    <w:p w14:paraId="325CCE37" w14:textId="77777777" w:rsidR="005C4515" w:rsidRPr="00C607D4" w:rsidRDefault="005C4515" w:rsidP="00C607D4">
      <w:pPr>
        <w:overflowPunct/>
        <w:jc w:val="both"/>
        <w:textAlignment w:val="auto"/>
        <w:rPr>
          <w:rFonts w:ascii="Arial" w:hAnsi="Arial" w:cs="Arial"/>
          <w:bCs/>
          <w:color w:val="000000"/>
          <w:sz w:val="24"/>
          <w:szCs w:val="24"/>
        </w:rPr>
      </w:pPr>
      <w:r w:rsidRPr="00C607D4">
        <w:rPr>
          <w:rFonts w:ascii="Arial" w:hAnsi="Arial" w:cs="Arial"/>
          <w:bCs/>
          <w:color w:val="000000"/>
          <w:sz w:val="24"/>
          <w:szCs w:val="24"/>
        </w:rPr>
        <w:t xml:space="preserve">II - </w:t>
      </w:r>
      <w:proofErr w:type="gramStart"/>
      <w:r w:rsidRPr="00C607D4">
        <w:rPr>
          <w:rFonts w:ascii="Arial" w:hAnsi="Arial" w:cs="Arial"/>
          <w:bCs/>
          <w:color w:val="000000"/>
          <w:sz w:val="24"/>
          <w:szCs w:val="24"/>
        </w:rPr>
        <w:t>a</w:t>
      </w:r>
      <w:proofErr w:type="gramEnd"/>
      <w:r w:rsidRPr="00C607D4">
        <w:rPr>
          <w:rFonts w:ascii="Arial" w:hAnsi="Arial" w:cs="Arial"/>
          <w:bCs/>
          <w:color w:val="000000"/>
          <w:sz w:val="24"/>
          <w:szCs w:val="24"/>
        </w:rPr>
        <w:t xml:space="preserve"> justificação apresentada seja aceita pela</w:t>
      </w:r>
      <w:r w:rsidR="000343E4" w:rsidRPr="00C607D4">
        <w:rPr>
          <w:rFonts w:ascii="Arial" w:hAnsi="Arial" w:cs="Arial"/>
          <w:bCs/>
          <w:color w:val="000000"/>
          <w:sz w:val="24"/>
          <w:szCs w:val="24"/>
        </w:rPr>
        <w:t xml:space="preserve"> </w:t>
      </w:r>
      <w:r w:rsidRPr="00C607D4">
        <w:rPr>
          <w:rFonts w:ascii="Arial" w:hAnsi="Arial" w:cs="Arial"/>
          <w:bCs/>
          <w:color w:val="000000"/>
          <w:sz w:val="24"/>
          <w:szCs w:val="24"/>
        </w:rPr>
        <w:t>Administração.</w:t>
      </w:r>
    </w:p>
    <w:p w14:paraId="2D5FD372" w14:textId="77777777" w:rsidR="00B70B01" w:rsidRPr="00C607D4" w:rsidRDefault="00B70B01" w:rsidP="00C607D4">
      <w:pPr>
        <w:overflowPunct/>
        <w:jc w:val="both"/>
        <w:textAlignment w:val="auto"/>
        <w:rPr>
          <w:rFonts w:ascii="Arial" w:hAnsi="Arial" w:cs="Arial"/>
          <w:bCs/>
          <w:color w:val="000000"/>
          <w:sz w:val="24"/>
          <w:szCs w:val="24"/>
        </w:rPr>
      </w:pPr>
    </w:p>
    <w:p w14:paraId="503F907C" w14:textId="77777777" w:rsidR="00000F4E" w:rsidRPr="00191D0B" w:rsidRDefault="00000F4E" w:rsidP="00000F4E">
      <w:pPr>
        <w:pStyle w:val="PargrafodaLista"/>
        <w:spacing w:after="120"/>
        <w:ind w:left="0"/>
        <w:jc w:val="both"/>
        <w:rPr>
          <w:rFonts w:ascii="Arial" w:hAnsi="Arial" w:cs="Arial"/>
          <w:bCs/>
          <w:color w:val="000000"/>
          <w:sz w:val="24"/>
          <w:szCs w:val="24"/>
          <w:lang w:val="pt-BR"/>
        </w:rPr>
      </w:pPr>
      <w:r w:rsidRPr="00191D0B">
        <w:rPr>
          <w:rFonts w:ascii="Arial" w:hAnsi="Arial" w:cs="Arial"/>
          <w:color w:val="000000"/>
          <w:sz w:val="24"/>
          <w:szCs w:val="24"/>
          <w:lang w:eastAsia="pt-BR"/>
        </w:rPr>
        <w:t>1</w:t>
      </w:r>
      <w:r w:rsidR="008A7A5B">
        <w:rPr>
          <w:rFonts w:ascii="Arial" w:hAnsi="Arial" w:cs="Arial"/>
          <w:color w:val="000000"/>
          <w:sz w:val="24"/>
          <w:szCs w:val="24"/>
          <w:lang w:eastAsia="pt-BR"/>
        </w:rPr>
        <w:t>4</w:t>
      </w:r>
      <w:r w:rsidRPr="00191D0B">
        <w:rPr>
          <w:rFonts w:ascii="Arial" w:hAnsi="Arial" w:cs="Arial"/>
          <w:color w:val="000000"/>
          <w:sz w:val="24"/>
          <w:szCs w:val="24"/>
          <w:lang w:eastAsia="pt-BR"/>
        </w:rPr>
        <w:t xml:space="preserve">.4. </w:t>
      </w:r>
      <w:r w:rsidRPr="00191D0B">
        <w:rPr>
          <w:rFonts w:ascii="Arial" w:hAnsi="Arial" w:cs="Arial"/>
          <w:bCs/>
          <w:color w:val="000000"/>
          <w:sz w:val="24"/>
          <w:szCs w:val="24"/>
        </w:rPr>
        <w:t xml:space="preserve">Na hipótese de o convocado não assinar </w:t>
      </w:r>
      <w:r w:rsidRPr="00191D0B">
        <w:rPr>
          <w:rFonts w:ascii="Arial" w:hAnsi="Arial" w:cs="Arial"/>
          <w:bCs/>
          <w:color w:val="000000"/>
          <w:sz w:val="24"/>
          <w:szCs w:val="24"/>
          <w:lang w:val="pt-BR"/>
        </w:rPr>
        <w:t>o contrato</w:t>
      </w:r>
      <w:r w:rsidRPr="00191D0B">
        <w:rPr>
          <w:rFonts w:ascii="Arial" w:hAnsi="Arial" w:cs="Arial"/>
          <w:bCs/>
          <w:color w:val="000000"/>
          <w:sz w:val="24"/>
          <w:szCs w:val="24"/>
        </w:rPr>
        <w:t xml:space="preserve"> no prazo e nas condições estabelecidos no item 1</w:t>
      </w:r>
      <w:r w:rsidR="00AC28C7">
        <w:rPr>
          <w:rFonts w:ascii="Arial" w:hAnsi="Arial" w:cs="Arial"/>
          <w:bCs/>
          <w:color w:val="000000"/>
          <w:sz w:val="24"/>
          <w:szCs w:val="24"/>
        </w:rPr>
        <w:t>4</w:t>
      </w:r>
      <w:r w:rsidRPr="00191D0B">
        <w:rPr>
          <w:rFonts w:ascii="Arial" w:hAnsi="Arial" w:cs="Arial"/>
          <w:bCs/>
          <w:color w:val="000000"/>
          <w:sz w:val="24"/>
          <w:szCs w:val="24"/>
        </w:rPr>
        <w:t xml:space="preserve">.3, fica facultado à Administração convocar </w:t>
      </w:r>
      <w:r w:rsidRPr="00191D0B">
        <w:rPr>
          <w:rFonts w:ascii="Arial" w:hAnsi="Arial" w:cs="Arial"/>
          <w:bCs/>
          <w:color w:val="000000"/>
          <w:sz w:val="24"/>
          <w:szCs w:val="24"/>
          <w:lang w:val="pt-BR"/>
        </w:rPr>
        <w:t>as</w:t>
      </w:r>
      <w:r w:rsidRPr="00191D0B">
        <w:rPr>
          <w:rFonts w:ascii="Arial" w:hAnsi="Arial" w:cs="Arial"/>
          <w:bCs/>
          <w:color w:val="000000"/>
          <w:sz w:val="24"/>
          <w:szCs w:val="24"/>
        </w:rPr>
        <w:t xml:space="preserve"> </w:t>
      </w:r>
      <w:r w:rsidRPr="00191D0B">
        <w:rPr>
          <w:rFonts w:ascii="Arial" w:hAnsi="Arial" w:cs="Arial"/>
          <w:bCs/>
          <w:color w:val="000000"/>
          <w:sz w:val="24"/>
          <w:szCs w:val="24"/>
          <w:lang w:val="pt-BR"/>
        </w:rPr>
        <w:t>empresas proponentes</w:t>
      </w:r>
      <w:r w:rsidRPr="00191D0B">
        <w:rPr>
          <w:rFonts w:ascii="Arial" w:hAnsi="Arial" w:cs="Arial"/>
          <w:bCs/>
          <w:color w:val="000000"/>
          <w:sz w:val="24"/>
          <w:szCs w:val="24"/>
        </w:rPr>
        <w:t xml:space="preserve"> remanescentes </w:t>
      </w:r>
      <w:r w:rsidRPr="00191D0B">
        <w:rPr>
          <w:rFonts w:ascii="Arial" w:hAnsi="Arial" w:cs="Arial"/>
          <w:bCs/>
          <w:color w:val="000000"/>
          <w:sz w:val="24"/>
          <w:szCs w:val="24"/>
          <w:lang w:val="pt-BR"/>
        </w:rPr>
        <w:t>na ordem de classificação</w:t>
      </w:r>
      <w:r w:rsidRPr="00191D0B">
        <w:rPr>
          <w:rFonts w:ascii="Arial" w:hAnsi="Arial" w:cs="Arial"/>
          <w:bCs/>
          <w:color w:val="000000"/>
          <w:sz w:val="24"/>
          <w:szCs w:val="24"/>
        </w:rPr>
        <w:t>, para fazê-lo em igual prazo e nas condições propostas pelo primeiro classificado</w:t>
      </w:r>
      <w:r w:rsidRPr="00191D0B">
        <w:rPr>
          <w:rFonts w:ascii="Arial" w:hAnsi="Arial" w:cs="Arial"/>
          <w:bCs/>
          <w:color w:val="000000"/>
          <w:sz w:val="24"/>
          <w:szCs w:val="24"/>
          <w:lang w:val="pt-BR"/>
        </w:rPr>
        <w:t>, inclusive quanto aos preços ou revogar a licitação, independente das sanções previstas no Edital</w:t>
      </w:r>
      <w:r>
        <w:rPr>
          <w:rFonts w:ascii="Arial" w:hAnsi="Arial" w:cs="Arial"/>
          <w:bCs/>
          <w:color w:val="000000"/>
          <w:sz w:val="24"/>
          <w:szCs w:val="24"/>
          <w:lang w:val="pt-BR"/>
        </w:rPr>
        <w:t>.</w:t>
      </w:r>
    </w:p>
    <w:p w14:paraId="3196B73F" w14:textId="77777777" w:rsidR="00000F4E" w:rsidRPr="00191D0B" w:rsidRDefault="00000F4E" w:rsidP="00000F4E">
      <w:pPr>
        <w:pStyle w:val="PargrafodaLista"/>
        <w:spacing w:after="120"/>
        <w:ind w:left="0"/>
        <w:jc w:val="both"/>
        <w:rPr>
          <w:rFonts w:ascii="Arial" w:hAnsi="Arial" w:cs="Arial"/>
          <w:bCs/>
          <w:color w:val="000000"/>
          <w:sz w:val="24"/>
          <w:szCs w:val="24"/>
          <w:lang w:val="pt-BR"/>
        </w:rPr>
      </w:pPr>
      <w:r>
        <w:rPr>
          <w:rFonts w:ascii="Arial" w:hAnsi="Arial" w:cs="Arial"/>
          <w:bCs/>
          <w:color w:val="000000"/>
          <w:sz w:val="24"/>
          <w:szCs w:val="24"/>
          <w:lang w:val="pt-BR"/>
        </w:rPr>
        <w:t>1</w:t>
      </w:r>
      <w:r w:rsidR="008A7A5B">
        <w:rPr>
          <w:rFonts w:ascii="Arial" w:hAnsi="Arial" w:cs="Arial"/>
          <w:bCs/>
          <w:color w:val="000000"/>
          <w:sz w:val="24"/>
          <w:szCs w:val="24"/>
          <w:lang w:val="pt-BR"/>
        </w:rPr>
        <w:t>4</w:t>
      </w:r>
      <w:r w:rsidRPr="00191D0B">
        <w:rPr>
          <w:rFonts w:ascii="Arial" w:hAnsi="Arial" w:cs="Arial"/>
          <w:bCs/>
          <w:color w:val="000000"/>
          <w:sz w:val="24"/>
          <w:szCs w:val="24"/>
          <w:lang w:val="pt-BR"/>
        </w:rPr>
        <w:t>.5. No ato de assinatura do contrato será exigida a comprovação das condições de habilitação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consignadas no edital, as quais deverão ser mantidas pelo licitante durante toda a vigência do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pacto.</w:t>
      </w:r>
    </w:p>
    <w:p w14:paraId="7E00A953" w14:textId="77777777" w:rsidR="00000F4E" w:rsidRPr="00191D0B" w:rsidRDefault="00000F4E" w:rsidP="00000F4E">
      <w:pPr>
        <w:pStyle w:val="PargrafodaLista"/>
        <w:spacing w:after="120"/>
        <w:ind w:left="0"/>
        <w:jc w:val="both"/>
        <w:rPr>
          <w:rFonts w:ascii="Arial" w:hAnsi="Arial" w:cs="Arial"/>
          <w:bCs/>
          <w:color w:val="000000"/>
          <w:sz w:val="24"/>
          <w:szCs w:val="24"/>
          <w:lang w:val="pt-BR"/>
        </w:rPr>
      </w:pPr>
      <w:r>
        <w:rPr>
          <w:rFonts w:ascii="Arial" w:hAnsi="Arial" w:cs="Arial"/>
          <w:bCs/>
          <w:color w:val="000000"/>
          <w:sz w:val="24"/>
          <w:szCs w:val="24"/>
          <w:lang w:val="pt-BR"/>
        </w:rPr>
        <w:t>1</w:t>
      </w:r>
      <w:r w:rsidR="008A7A5B">
        <w:rPr>
          <w:rFonts w:ascii="Arial" w:hAnsi="Arial" w:cs="Arial"/>
          <w:bCs/>
          <w:color w:val="000000"/>
          <w:sz w:val="24"/>
          <w:szCs w:val="24"/>
          <w:lang w:val="pt-BR"/>
        </w:rPr>
        <w:t>4</w:t>
      </w:r>
      <w:r w:rsidRPr="00191D0B">
        <w:rPr>
          <w:rFonts w:ascii="Arial" w:hAnsi="Arial" w:cs="Arial"/>
          <w:bCs/>
          <w:color w:val="000000"/>
          <w:sz w:val="24"/>
          <w:szCs w:val="24"/>
          <w:lang w:val="pt-BR"/>
        </w:rPr>
        <w:t>.6. Caso nenhum dos licitantes aceitar a contratação nos te</w:t>
      </w:r>
      <w:r>
        <w:rPr>
          <w:rFonts w:ascii="Arial" w:hAnsi="Arial" w:cs="Arial"/>
          <w:bCs/>
          <w:color w:val="000000"/>
          <w:sz w:val="24"/>
          <w:szCs w:val="24"/>
          <w:lang w:val="pt-BR"/>
        </w:rPr>
        <w:t>rmos do item 1</w:t>
      </w:r>
      <w:r w:rsidR="00AC28C7">
        <w:rPr>
          <w:rFonts w:ascii="Arial" w:hAnsi="Arial" w:cs="Arial"/>
          <w:bCs/>
          <w:color w:val="000000"/>
          <w:sz w:val="24"/>
          <w:szCs w:val="24"/>
          <w:lang w:val="pt-BR"/>
        </w:rPr>
        <w:t>4</w:t>
      </w:r>
      <w:r w:rsidRPr="00191D0B">
        <w:rPr>
          <w:rFonts w:ascii="Arial" w:hAnsi="Arial" w:cs="Arial"/>
          <w:bCs/>
          <w:color w:val="000000"/>
          <w:sz w:val="24"/>
          <w:szCs w:val="24"/>
          <w:lang w:val="pt-BR"/>
        </w:rPr>
        <w:t>.4, a Administração,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observados o valor estimado e sua eventual atualização nos termos deste edital, poderá:</w:t>
      </w:r>
    </w:p>
    <w:p w14:paraId="7A6CD341" w14:textId="77777777" w:rsidR="00000F4E" w:rsidRPr="00191D0B" w:rsidRDefault="00000F4E" w:rsidP="00000F4E">
      <w:pPr>
        <w:pStyle w:val="PargrafodaLista"/>
        <w:spacing w:after="120"/>
        <w:ind w:left="0"/>
        <w:jc w:val="both"/>
        <w:rPr>
          <w:rFonts w:ascii="Arial" w:hAnsi="Arial" w:cs="Arial"/>
          <w:bCs/>
          <w:color w:val="000000"/>
          <w:sz w:val="24"/>
          <w:szCs w:val="24"/>
          <w:lang w:val="pt-BR"/>
        </w:rPr>
      </w:pPr>
      <w:r w:rsidRPr="00191D0B">
        <w:rPr>
          <w:rFonts w:ascii="Arial" w:hAnsi="Arial" w:cs="Arial"/>
          <w:bCs/>
          <w:color w:val="000000"/>
          <w:sz w:val="24"/>
          <w:szCs w:val="24"/>
          <w:lang w:val="pt-BR"/>
        </w:rPr>
        <w:t>I. Convocar os licitantes remanescentes para negociação, na ordem de classificação, com vistas à</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obtenção de preço melhor, mesmo que acima do preço ou inferior ao desconto do adjudicatário;</w:t>
      </w:r>
    </w:p>
    <w:p w14:paraId="3BF1596D" w14:textId="77777777" w:rsidR="00000F4E" w:rsidRPr="002E7DF0" w:rsidRDefault="00000F4E" w:rsidP="00000F4E">
      <w:pPr>
        <w:pStyle w:val="PargrafodaLista"/>
        <w:spacing w:after="120"/>
        <w:ind w:left="0"/>
        <w:jc w:val="both"/>
        <w:rPr>
          <w:rFonts w:ascii="Arial" w:hAnsi="Arial" w:cs="Arial"/>
          <w:bCs/>
          <w:color w:val="000000"/>
          <w:sz w:val="24"/>
          <w:szCs w:val="24"/>
          <w:highlight w:val="magenta"/>
        </w:rPr>
      </w:pPr>
      <w:r w:rsidRPr="00191D0B">
        <w:rPr>
          <w:rFonts w:ascii="Arial" w:hAnsi="Arial" w:cs="Arial"/>
          <w:bCs/>
          <w:color w:val="000000"/>
          <w:sz w:val="24"/>
          <w:szCs w:val="24"/>
          <w:lang w:val="pt-BR"/>
        </w:rPr>
        <w:t>II. Adjudicar e celebrar o contrato nas condições ofertadas pelos licitantes remanescentes,</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atendida a ordem classificatória, quando frustrada a negociação de melhor condição</w:t>
      </w:r>
      <w:r>
        <w:rPr>
          <w:rFonts w:ascii="Arial" w:hAnsi="Arial" w:cs="Arial"/>
          <w:bCs/>
          <w:color w:val="000000"/>
          <w:sz w:val="24"/>
          <w:szCs w:val="24"/>
          <w:lang w:val="pt-BR"/>
        </w:rPr>
        <w:t>.</w:t>
      </w:r>
    </w:p>
    <w:p w14:paraId="35008B55" w14:textId="77777777" w:rsidR="00000F4E" w:rsidRPr="00191D0B" w:rsidRDefault="00000F4E" w:rsidP="00000F4E">
      <w:pPr>
        <w:pStyle w:val="PargrafodaLista"/>
        <w:spacing w:after="120"/>
        <w:ind w:left="0"/>
        <w:jc w:val="both"/>
        <w:rPr>
          <w:rFonts w:ascii="Arial" w:hAnsi="Arial" w:cs="Arial"/>
          <w:sz w:val="24"/>
          <w:szCs w:val="24"/>
        </w:rPr>
      </w:pPr>
      <w:r w:rsidRPr="00191D0B">
        <w:rPr>
          <w:rFonts w:ascii="Arial" w:hAnsi="Arial" w:cs="Arial"/>
          <w:bCs/>
          <w:color w:val="000000"/>
          <w:sz w:val="24"/>
          <w:szCs w:val="24"/>
        </w:rPr>
        <w:t>1</w:t>
      </w:r>
      <w:r w:rsidR="008A7A5B">
        <w:rPr>
          <w:rFonts w:ascii="Arial" w:hAnsi="Arial" w:cs="Arial"/>
          <w:bCs/>
          <w:color w:val="000000"/>
          <w:sz w:val="24"/>
          <w:szCs w:val="24"/>
        </w:rPr>
        <w:t>4</w:t>
      </w:r>
      <w:r w:rsidRPr="00191D0B">
        <w:rPr>
          <w:rFonts w:ascii="Arial" w:hAnsi="Arial" w:cs="Arial"/>
          <w:bCs/>
          <w:color w:val="000000"/>
          <w:sz w:val="24"/>
          <w:szCs w:val="24"/>
        </w:rPr>
        <w:t>.</w:t>
      </w:r>
      <w:r>
        <w:rPr>
          <w:rFonts w:ascii="Arial" w:hAnsi="Arial" w:cs="Arial"/>
          <w:bCs/>
          <w:color w:val="000000"/>
          <w:sz w:val="24"/>
          <w:szCs w:val="24"/>
          <w:lang w:val="pt-BR"/>
        </w:rPr>
        <w:t>7</w:t>
      </w:r>
      <w:r w:rsidRPr="00191D0B">
        <w:rPr>
          <w:rFonts w:ascii="Arial" w:hAnsi="Arial" w:cs="Arial"/>
          <w:bCs/>
          <w:color w:val="000000"/>
          <w:sz w:val="24"/>
          <w:szCs w:val="24"/>
        </w:rPr>
        <w:t>. Em caso de participação de proponentes consorciados, a homologação pela Autoridade Competente fica condicionada à apresentação do instrumento de Constituição e o registro do Consórcio, aprovado por quem tenha competência em cada uma das empresas.</w:t>
      </w:r>
    </w:p>
    <w:p w14:paraId="70EE0275" w14:textId="77777777" w:rsidR="00000F4E" w:rsidRPr="00191D0B" w:rsidRDefault="00000F4E" w:rsidP="00000F4E">
      <w:pPr>
        <w:pStyle w:val="PargrafodaLista"/>
        <w:spacing w:after="120"/>
        <w:ind w:left="0"/>
        <w:jc w:val="both"/>
        <w:rPr>
          <w:rFonts w:ascii="Arial" w:hAnsi="Arial" w:cs="Arial"/>
          <w:sz w:val="24"/>
          <w:szCs w:val="24"/>
        </w:rPr>
      </w:pPr>
      <w:r w:rsidRPr="00191D0B">
        <w:rPr>
          <w:rFonts w:ascii="Arial" w:hAnsi="Arial" w:cs="Arial"/>
          <w:bCs/>
          <w:color w:val="000000"/>
          <w:sz w:val="24"/>
          <w:szCs w:val="24"/>
        </w:rPr>
        <w:t>1</w:t>
      </w:r>
      <w:r w:rsidR="008A7A5B">
        <w:rPr>
          <w:rFonts w:ascii="Arial" w:hAnsi="Arial" w:cs="Arial"/>
          <w:bCs/>
          <w:color w:val="000000"/>
          <w:sz w:val="24"/>
          <w:szCs w:val="24"/>
        </w:rPr>
        <w:t>4</w:t>
      </w:r>
      <w:r w:rsidRPr="00191D0B">
        <w:rPr>
          <w:rFonts w:ascii="Arial" w:hAnsi="Arial" w:cs="Arial"/>
          <w:bCs/>
          <w:color w:val="000000"/>
          <w:sz w:val="24"/>
          <w:szCs w:val="24"/>
        </w:rPr>
        <w:t>.</w:t>
      </w:r>
      <w:r>
        <w:rPr>
          <w:rFonts w:ascii="Arial" w:hAnsi="Arial" w:cs="Arial"/>
          <w:bCs/>
          <w:color w:val="000000"/>
          <w:sz w:val="24"/>
          <w:szCs w:val="24"/>
          <w:lang w:val="pt-BR"/>
        </w:rPr>
        <w:t>7</w:t>
      </w:r>
      <w:r w:rsidRPr="00191D0B">
        <w:rPr>
          <w:rFonts w:ascii="Arial" w:hAnsi="Arial" w:cs="Arial"/>
          <w:bCs/>
          <w:color w:val="000000"/>
          <w:sz w:val="24"/>
          <w:szCs w:val="24"/>
        </w:rPr>
        <w:t>.1. O Consórcio vencedor terá um prazo de até 30 (trinta) dias corridos, contados a partir do esgotamento do prazo recursal do resultado final do certame (classificação das propostas comerciais), para apresentar o instrumento de constituição devidamente registrado.</w:t>
      </w:r>
    </w:p>
    <w:p w14:paraId="75E146C0" w14:textId="77777777" w:rsidR="00000F4E" w:rsidRDefault="00000F4E" w:rsidP="00000F4E">
      <w:pPr>
        <w:pStyle w:val="PargrafodaLista"/>
        <w:spacing w:after="120"/>
        <w:ind w:left="0"/>
        <w:jc w:val="both"/>
        <w:rPr>
          <w:rFonts w:ascii="Arial" w:hAnsi="Arial" w:cs="Arial"/>
          <w:bCs/>
          <w:color w:val="000000"/>
          <w:sz w:val="24"/>
          <w:szCs w:val="24"/>
          <w:lang w:val="pt-BR"/>
        </w:rPr>
      </w:pPr>
      <w:r w:rsidRPr="00191D0B">
        <w:rPr>
          <w:rFonts w:ascii="Arial" w:hAnsi="Arial" w:cs="Arial"/>
          <w:bCs/>
          <w:color w:val="000000"/>
          <w:sz w:val="24"/>
          <w:szCs w:val="24"/>
        </w:rPr>
        <w:t>1</w:t>
      </w:r>
      <w:r w:rsidR="008A7A5B">
        <w:rPr>
          <w:rFonts w:ascii="Arial" w:hAnsi="Arial" w:cs="Arial"/>
          <w:bCs/>
          <w:color w:val="000000"/>
          <w:sz w:val="24"/>
          <w:szCs w:val="24"/>
        </w:rPr>
        <w:t>4</w:t>
      </w:r>
      <w:r w:rsidRPr="00191D0B">
        <w:rPr>
          <w:rFonts w:ascii="Arial" w:hAnsi="Arial" w:cs="Arial"/>
          <w:bCs/>
          <w:color w:val="000000"/>
          <w:sz w:val="24"/>
          <w:szCs w:val="24"/>
        </w:rPr>
        <w:t>.</w:t>
      </w:r>
      <w:r>
        <w:rPr>
          <w:rFonts w:ascii="Arial" w:hAnsi="Arial" w:cs="Arial"/>
          <w:bCs/>
          <w:color w:val="000000"/>
          <w:sz w:val="24"/>
          <w:szCs w:val="24"/>
          <w:lang w:val="pt-BR"/>
        </w:rPr>
        <w:t>7</w:t>
      </w:r>
      <w:r w:rsidRPr="00191D0B">
        <w:rPr>
          <w:rFonts w:ascii="Arial" w:hAnsi="Arial" w:cs="Arial"/>
          <w:bCs/>
          <w:color w:val="000000"/>
          <w:sz w:val="24"/>
          <w:szCs w:val="24"/>
        </w:rPr>
        <w:t>.2. O prazo de que trata o item 1</w:t>
      </w:r>
      <w:r w:rsidR="008A7A5B">
        <w:rPr>
          <w:rFonts w:ascii="Arial" w:hAnsi="Arial" w:cs="Arial"/>
          <w:bCs/>
          <w:color w:val="000000"/>
          <w:sz w:val="24"/>
          <w:szCs w:val="24"/>
        </w:rPr>
        <w:t>4</w:t>
      </w:r>
      <w:r w:rsidRPr="00191D0B">
        <w:rPr>
          <w:rFonts w:ascii="Arial" w:hAnsi="Arial" w:cs="Arial"/>
          <w:bCs/>
          <w:color w:val="000000"/>
          <w:sz w:val="24"/>
          <w:szCs w:val="24"/>
        </w:rPr>
        <w:t>.</w:t>
      </w:r>
      <w:r>
        <w:rPr>
          <w:rFonts w:ascii="Arial" w:hAnsi="Arial" w:cs="Arial"/>
          <w:bCs/>
          <w:color w:val="000000"/>
          <w:sz w:val="24"/>
          <w:szCs w:val="24"/>
          <w:lang w:val="pt-BR"/>
        </w:rPr>
        <w:t>7</w:t>
      </w:r>
      <w:r w:rsidRPr="00191D0B">
        <w:rPr>
          <w:rFonts w:ascii="Arial" w:hAnsi="Arial" w:cs="Arial"/>
          <w:bCs/>
          <w:color w:val="000000"/>
          <w:sz w:val="24"/>
          <w:szCs w:val="24"/>
        </w:rPr>
        <w:t>.1 somente poderá ser prorrogado a critério único e exclusivo do Município, desde que o Consórcio vencedor apresente requerimento formal contendo justificativa plausível e acompanhada de documentos comprobatórios.</w:t>
      </w:r>
    </w:p>
    <w:p w14:paraId="5E642484" w14:textId="77777777" w:rsidR="00000F4E" w:rsidRPr="004919E4" w:rsidRDefault="00000F4E" w:rsidP="00000F4E">
      <w:pPr>
        <w:pStyle w:val="PargrafodaLista"/>
        <w:spacing w:after="120"/>
        <w:ind w:left="0"/>
        <w:jc w:val="both"/>
        <w:rPr>
          <w:rFonts w:ascii="Arial" w:hAnsi="Arial" w:cs="Arial"/>
          <w:bCs/>
          <w:color w:val="000000"/>
          <w:sz w:val="24"/>
          <w:szCs w:val="24"/>
          <w:lang w:val="pt-BR"/>
        </w:rPr>
      </w:pPr>
      <w:r>
        <w:rPr>
          <w:rFonts w:ascii="Arial" w:hAnsi="Arial" w:cs="Arial"/>
          <w:bCs/>
          <w:color w:val="000000"/>
          <w:sz w:val="24"/>
          <w:szCs w:val="24"/>
          <w:lang w:val="pt-BR"/>
        </w:rPr>
        <w:t>1</w:t>
      </w:r>
      <w:r w:rsidR="008A7A5B">
        <w:rPr>
          <w:rFonts w:ascii="Arial" w:hAnsi="Arial" w:cs="Arial"/>
          <w:bCs/>
          <w:color w:val="000000"/>
          <w:sz w:val="24"/>
          <w:szCs w:val="24"/>
          <w:lang w:val="pt-BR"/>
        </w:rPr>
        <w:t>4</w:t>
      </w:r>
      <w:r w:rsidRPr="00191D0B">
        <w:rPr>
          <w:rFonts w:ascii="Arial" w:hAnsi="Arial" w:cs="Arial"/>
          <w:bCs/>
          <w:color w:val="000000"/>
          <w:sz w:val="24"/>
          <w:szCs w:val="24"/>
          <w:lang w:val="pt-BR"/>
        </w:rPr>
        <w:t>.8. Aquele que, convocado dentro do prazo de validade de sua proposta, não assinar o contrato,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deixar de entregar documentação exigida no edital, apresentar documentação falsa, ensejar 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retardamento da execução de seu objeto, não mantiver a proposta, falhar ou fraudar na execução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do contrato, comportar-se de modo inidôneo, fizer declaração falsa ou cometer fraude fiscal,</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garantido o direito à ampla defesa, serão aplicadas as sanções de multa de 10% (dez por cento)</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sobre o valor estabelecido em sua proposta e, ainda, suspensão do direito de licitar e contratar</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com a Administração Pública Municipal ou declaração de inidoneidade para de declaração de</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inidoneidade para licitar e contratar com a Administração Pública, sem prejuízo das demais</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 xml:space="preserve">cominações legais, as sanções penais aplicáveis conforme legislação vigente, </w:t>
      </w:r>
      <w:r w:rsidRPr="00191D0B">
        <w:rPr>
          <w:rFonts w:ascii="Arial" w:hAnsi="Arial" w:cs="Arial"/>
          <w:bCs/>
          <w:color w:val="000000"/>
          <w:sz w:val="24"/>
          <w:szCs w:val="24"/>
          <w:lang w:val="pt-BR"/>
        </w:rPr>
        <w:lastRenderedPageBreak/>
        <w:t>exceto no caso de</w:t>
      </w:r>
      <w:r>
        <w:rPr>
          <w:rFonts w:ascii="Arial" w:hAnsi="Arial" w:cs="Arial"/>
          <w:bCs/>
          <w:color w:val="000000"/>
          <w:sz w:val="24"/>
          <w:szCs w:val="24"/>
          <w:lang w:val="pt-BR"/>
        </w:rPr>
        <w:t xml:space="preserve"> </w:t>
      </w:r>
      <w:r w:rsidRPr="00191D0B">
        <w:rPr>
          <w:rFonts w:ascii="Arial" w:hAnsi="Arial" w:cs="Arial"/>
          <w:bCs/>
          <w:color w:val="000000"/>
          <w:sz w:val="24"/>
          <w:szCs w:val="24"/>
          <w:lang w:val="pt-BR"/>
        </w:rPr>
        <w:t xml:space="preserve">convocação de licitantes </w:t>
      </w:r>
      <w:r w:rsidRPr="004919E4">
        <w:rPr>
          <w:rFonts w:ascii="Arial" w:hAnsi="Arial" w:cs="Arial"/>
          <w:bCs/>
          <w:color w:val="000000"/>
          <w:sz w:val="24"/>
          <w:szCs w:val="24"/>
          <w:lang w:val="pt-BR"/>
        </w:rPr>
        <w:t>remanescentes, na forma prevista no item 1</w:t>
      </w:r>
      <w:r w:rsidR="00AC28C7" w:rsidRPr="004919E4">
        <w:rPr>
          <w:rFonts w:ascii="Arial" w:hAnsi="Arial" w:cs="Arial"/>
          <w:bCs/>
          <w:color w:val="000000"/>
          <w:sz w:val="24"/>
          <w:szCs w:val="24"/>
          <w:lang w:val="pt-BR"/>
        </w:rPr>
        <w:t>4</w:t>
      </w:r>
      <w:r w:rsidRPr="004919E4">
        <w:rPr>
          <w:rFonts w:ascii="Arial" w:hAnsi="Arial" w:cs="Arial"/>
          <w:bCs/>
          <w:color w:val="000000"/>
          <w:sz w:val="24"/>
          <w:szCs w:val="24"/>
          <w:lang w:val="pt-BR"/>
        </w:rPr>
        <w:t>.4 deste edital.</w:t>
      </w:r>
    </w:p>
    <w:p w14:paraId="42D9C407" w14:textId="77777777" w:rsidR="00D4731E" w:rsidRPr="004919E4" w:rsidRDefault="00D4731E" w:rsidP="00C607D4">
      <w:pPr>
        <w:shd w:val="clear" w:color="auto" w:fill="D9E2F3"/>
        <w:jc w:val="both"/>
        <w:rPr>
          <w:rFonts w:ascii="Arial" w:hAnsi="Arial" w:cs="Arial"/>
          <w:sz w:val="24"/>
          <w:szCs w:val="24"/>
          <w:lang w:eastAsia="pt-BR"/>
        </w:rPr>
      </w:pPr>
      <w:r w:rsidRPr="004919E4">
        <w:rPr>
          <w:rFonts w:ascii="Arial" w:hAnsi="Arial" w:cs="Arial"/>
          <w:b/>
          <w:sz w:val="24"/>
          <w:szCs w:val="24"/>
        </w:rPr>
        <w:t>1</w:t>
      </w:r>
      <w:r w:rsidR="004F7DC8" w:rsidRPr="004919E4">
        <w:rPr>
          <w:rFonts w:ascii="Arial" w:hAnsi="Arial" w:cs="Arial"/>
          <w:b/>
          <w:sz w:val="24"/>
          <w:szCs w:val="24"/>
        </w:rPr>
        <w:t>5</w:t>
      </w:r>
      <w:r w:rsidRPr="004919E4">
        <w:rPr>
          <w:rFonts w:ascii="Arial" w:hAnsi="Arial" w:cs="Arial"/>
          <w:b/>
          <w:sz w:val="24"/>
          <w:szCs w:val="24"/>
        </w:rPr>
        <w:t xml:space="preserve">. </w:t>
      </w:r>
      <w:r w:rsidR="00842EB6" w:rsidRPr="004919E4">
        <w:rPr>
          <w:rFonts w:ascii="Arial" w:hAnsi="Arial" w:cs="Arial"/>
          <w:b/>
          <w:sz w:val="24"/>
          <w:szCs w:val="24"/>
        </w:rPr>
        <w:t>DA PRESTAÇÃO DE SERVIÇO</w:t>
      </w:r>
    </w:p>
    <w:p w14:paraId="374225D9" w14:textId="5947F7F9" w:rsidR="00D4731E" w:rsidRPr="00C504B7" w:rsidRDefault="00AD4A85" w:rsidP="00C607D4">
      <w:pPr>
        <w:pStyle w:val="Corpodetexto23"/>
        <w:spacing w:before="120" w:after="120"/>
        <w:rPr>
          <w:rFonts w:ascii="Arial" w:hAnsi="Arial" w:cs="Arial"/>
          <w:color w:val="FF0000"/>
          <w:sz w:val="24"/>
          <w:szCs w:val="24"/>
        </w:rPr>
      </w:pPr>
      <w:r w:rsidRPr="00C504B7">
        <w:rPr>
          <w:rFonts w:ascii="Arial" w:hAnsi="Arial" w:cs="Arial"/>
          <w:sz w:val="24"/>
          <w:szCs w:val="24"/>
        </w:rPr>
        <w:t>1</w:t>
      </w:r>
      <w:r w:rsidR="004F7DC8" w:rsidRPr="00C504B7">
        <w:rPr>
          <w:rFonts w:ascii="Arial" w:hAnsi="Arial" w:cs="Arial"/>
          <w:sz w:val="24"/>
          <w:szCs w:val="24"/>
        </w:rPr>
        <w:t>5</w:t>
      </w:r>
      <w:r w:rsidR="00D4731E" w:rsidRPr="00C504B7">
        <w:rPr>
          <w:rFonts w:ascii="Arial" w:hAnsi="Arial" w:cs="Arial"/>
          <w:sz w:val="24"/>
          <w:szCs w:val="24"/>
        </w:rPr>
        <w:t>.1. As condições previstas no Termo de Referência (anexo I do presente Edital) no</w:t>
      </w:r>
      <w:r w:rsidR="00C55FD0" w:rsidRPr="00C504B7">
        <w:rPr>
          <w:rFonts w:ascii="Arial" w:hAnsi="Arial" w:cs="Arial"/>
          <w:sz w:val="24"/>
          <w:szCs w:val="24"/>
        </w:rPr>
        <w:t>s</w:t>
      </w:r>
      <w:r w:rsidR="007D077D" w:rsidRPr="00C504B7">
        <w:rPr>
          <w:rFonts w:ascii="Arial" w:hAnsi="Arial" w:cs="Arial"/>
          <w:sz w:val="24"/>
          <w:szCs w:val="24"/>
        </w:rPr>
        <w:t xml:space="preserve"> Ite</w:t>
      </w:r>
      <w:r w:rsidR="00C55FD0" w:rsidRPr="00C504B7">
        <w:rPr>
          <w:rFonts w:ascii="Arial" w:hAnsi="Arial" w:cs="Arial"/>
          <w:sz w:val="24"/>
          <w:szCs w:val="24"/>
        </w:rPr>
        <w:t>ns</w:t>
      </w:r>
      <w:r w:rsidR="007D077D" w:rsidRPr="00C504B7">
        <w:rPr>
          <w:rFonts w:ascii="Arial" w:hAnsi="Arial" w:cs="Arial"/>
          <w:sz w:val="24"/>
          <w:szCs w:val="24"/>
        </w:rPr>
        <w:t xml:space="preserve"> </w:t>
      </w:r>
      <w:r w:rsidR="00885BC2" w:rsidRPr="00C504B7">
        <w:rPr>
          <w:rFonts w:ascii="Arial" w:hAnsi="Arial" w:cs="Arial"/>
          <w:sz w:val="24"/>
          <w:szCs w:val="24"/>
        </w:rPr>
        <w:t>4</w:t>
      </w:r>
      <w:r w:rsidR="00FC7F88" w:rsidRPr="00C504B7">
        <w:rPr>
          <w:rFonts w:ascii="Arial" w:hAnsi="Arial" w:cs="Arial"/>
          <w:sz w:val="24"/>
          <w:szCs w:val="24"/>
        </w:rPr>
        <w:t>.3</w:t>
      </w:r>
      <w:r w:rsidR="00885BC2" w:rsidRPr="00C504B7">
        <w:rPr>
          <w:rFonts w:ascii="Arial" w:hAnsi="Arial" w:cs="Arial"/>
          <w:sz w:val="24"/>
          <w:szCs w:val="24"/>
        </w:rPr>
        <w:t>,</w:t>
      </w:r>
      <w:r w:rsidR="00C55FD0" w:rsidRPr="00C504B7">
        <w:rPr>
          <w:rFonts w:ascii="Arial" w:hAnsi="Arial" w:cs="Arial"/>
          <w:sz w:val="24"/>
          <w:szCs w:val="24"/>
        </w:rPr>
        <w:t xml:space="preserve"> </w:t>
      </w:r>
      <w:r w:rsidR="00FC7F88" w:rsidRPr="00C504B7">
        <w:rPr>
          <w:rFonts w:ascii="Arial" w:hAnsi="Arial" w:cs="Arial"/>
          <w:sz w:val="24"/>
          <w:szCs w:val="24"/>
        </w:rPr>
        <w:t>5</w:t>
      </w:r>
      <w:r w:rsidR="00E065CB" w:rsidRPr="00C504B7">
        <w:rPr>
          <w:rFonts w:ascii="Arial" w:hAnsi="Arial" w:cs="Arial"/>
          <w:sz w:val="24"/>
          <w:szCs w:val="24"/>
        </w:rPr>
        <w:t>,</w:t>
      </w:r>
      <w:r w:rsidR="00803EDC" w:rsidRPr="00C504B7">
        <w:rPr>
          <w:rFonts w:ascii="Arial" w:hAnsi="Arial" w:cs="Arial"/>
          <w:sz w:val="24"/>
          <w:szCs w:val="24"/>
        </w:rPr>
        <w:t xml:space="preserve"> e</w:t>
      </w:r>
      <w:r w:rsidR="00E065CB" w:rsidRPr="00C504B7">
        <w:rPr>
          <w:rFonts w:ascii="Arial" w:hAnsi="Arial" w:cs="Arial"/>
          <w:sz w:val="24"/>
          <w:szCs w:val="24"/>
        </w:rPr>
        <w:t xml:space="preserve"> </w:t>
      </w:r>
      <w:r w:rsidR="00FC7F88" w:rsidRPr="00C504B7">
        <w:rPr>
          <w:rFonts w:ascii="Arial" w:hAnsi="Arial" w:cs="Arial"/>
          <w:sz w:val="24"/>
          <w:szCs w:val="24"/>
        </w:rPr>
        <w:t>6</w:t>
      </w:r>
      <w:r w:rsidR="00E065CB" w:rsidRPr="00C504B7">
        <w:rPr>
          <w:rFonts w:ascii="Arial" w:hAnsi="Arial" w:cs="Arial"/>
          <w:sz w:val="24"/>
          <w:szCs w:val="24"/>
        </w:rPr>
        <w:t xml:space="preserve"> </w:t>
      </w:r>
      <w:r w:rsidR="00D4731E" w:rsidRPr="00C504B7">
        <w:rPr>
          <w:rFonts w:ascii="Arial" w:hAnsi="Arial" w:cs="Arial"/>
          <w:sz w:val="24"/>
          <w:szCs w:val="24"/>
        </w:rPr>
        <w:t>e seus subitens além de outras constantes neste edital e todos os seus anexos.</w:t>
      </w:r>
    </w:p>
    <w:p w14:paraId="7FB2BF7C" w14:textId="77777777" w:rsidR="00D4731E" w:rsidRPr="00C504B7" w:rsidRDefault="00AD4A85" w:rsidP="00C607D4">
      <w:pPr>
        <w:shd w:val="clear" w:color="auto" w:fill="D9E2F3"/>
        <w:jc w:val="both"/>
        <w:rPr>
          <w:rFonts w:ascii="Arial" w:hAnsi="Arial" w:cs="Arial"/>
          <w:color w:val="000000"/>
          <w:sz w:val="24"/>
          <w:szCs w:val="24"/>
          <w:lang w:eastAsia="pt-BR"/>
        </w:rPr>
      </w:pPr>
      <w:r w:rsidRPr="00C504B7">
        <w:rPr>
          <w:rFonts w:ascii="Arial" w:eastAsia="Verdana" w:hAnsi="Arial" w:cs="Arial"/>
          <w:b/>
          <w:bCs/>
          <w:sz w:val="24"/>
          <w:szCs w:val="24"/>
        </w:rPr>
        <w:t>1</w:t>
      </w:r>
      <w:r w:rsidR="004F7DC8" w:rsidRPr="00C504B7">
        <w:rPr>
          <w:rFonts w:ascii="Arial" w:eastAsia="Verdana" w:hAnsi="Arial" w:cs="Arial"/>
          <w:b/>
          <w:bCs/>
          <w:sz w:val="24"/>
          <w:szCs w:val="24"/>
        </w:rPr>
        <w:t>6</w:t>
      </w:r>
      <w:r w:rsidR="00D4731E" w:rsidRPr="00C504B7">
        <w:rPr>
          <w:rFonts w:ascii="Arial" w:eastAsia="Verdana" w:hAnsi="Arial" w:cs="Arial"/>
          <w:b/>
          <w:bCs/>
          <w:sz w:val="24"/>
          <w:szCs w:val="24"/>
        </w:rPr>
        <w:t>. DAS O</w:t>
      </w:r>
      <w:r w:rsidR="005672CB" w:rsidRPr="00C504B7">
        <w:rPr>
          <w:rFonts w:ascii="Arial" w:eastAsia="Verdana" w:hAnsi="Arial" w:cs="Arial"/>
          <w:b/>
          <w:bCs/>
          <w:sz w:val="24"/>
          <w:szCs w:val="24"/>
        </w:rPr>
        <w:t>BRIGAÇÕES E RESPONSABILIDADES DO</w:t>
      </w:r>
      <w:r w:rsidR="00D4731E" w:rsidRPr="00C504B7">
        <w:rPr>
          <w:rFonts w:ascii="Arial" w:eastAsia="Verdana" w:hAnsi="Arial" w:cs="Arial"/>
          <w:b/>
          <w:bCs/>
          <w:sz w:val="24"/>
          <w:szCs w:val="24"/>
        </w:rPr>
        <w:t xml:space="preserve"> </w:t>
      </w:r>
      <w:r w:rsidR="00ED4E30" w:rsidRPr="00C504B7">
        <w:rPr>
          <w:rFonts w:ascii="Arial" w:eastAsia="Verdana" w:hAnsi="Arial" w:cs="Arial"/>
          <w:b/>
          <w:bCs/>
          <w:sz w:val="24"/>
          <w:szCs w:val="24"/>
        </w:rPr>
        <w:t>CONTRATA</w:t>
      </w:r>
      <w:r w:rsidR="00F367BC" w:rsidRPr="00C504B7">
        <w:rPr>
          <w:rFonts w:ascii="Arial" w:eastAsia="Verdana" w:hAnsi="Arial" w:cs="Arial"/>
          <w:b/>
          <w:bCs/>
          <w:sz w:val="24"/>
          <w:szCs w:val="24"/>
        </w:rPr>
        <w:t>D</w:t>
      </w:r>
      <w:r w:rsidR="005672CB" w:rsidRPr="00C504B7">
        <w:rPr>
          <w:rFonts w:ascii="Arial" w:eastAsia="Verdana" w:hAnsi="Arial" w:cs="Arial"/>
          <w:b/>
          <w:bCs/>
          <w:sz w:val="24"/>
          <w:szCs w:val="24"/>
        </w:rPr>
        <w:t>O</w:t>
      </w:r>
    </w:p>
    <w:p w14:paraId="0768E718" w14:textId="77777777" w:rsidR="00D4731E" w:rsidRPr="00C504B7" w:rsidRDefault="00AD4A85" w:rsidP="00C607D4">
      <w:pPr>
        <w:pStyle w:val="Corpodetexto23"/>
        <w:spacing w:before="120" w:after="120"/>
        <w:rPr>
          <w:rFonts w:ascii="Arial" w:hAnsi="Arial" w:cs="Arial"/>
          <w:color w:val="000000"/>
          <w:sz w:val="24"/>
          <w:szCs w:val="24"/>
        </w:rPr>
      </w:pPr>
      <w:r w:rsidRPr="00C504B7">
        <w:rPr>
          <w:rFonts w:ascii="Arial" w:hAnsi="Arial" w:cs="Arial"/>
          <w:color w:val="000000"/>
          <w:sz w:val="24"/>
          <w:szCs w:val="24"/>
        </w:rPr>
        <w:t>1</w:t>
      </w:r>
      <w:r w:rsidR="004F7DC8" w:rsidRPr="00C504B7">
        <w:rPr>
          <w:rFonts w:ascii="Arial" w:hAnsi="Arial" w:cs="Arial"/>
          <w:color w:val="000000"/>
          <w:sz w:val="24"/>
          <w:szCs w:val="24"/>
        </w:rPr>
        <w:t>6</w:t>
      </w:r>
      <w:r w:rsidR="00D4731E" w:rsidRPr="00C504B7">
        <w:rPr>
          <w:rFonts w:ascii="Arial" w:hAnsi="Arial" w:cs="Arial"/>
          <w:color w:val="000000"/>
          <w:sz w:val="24"/>
          <w:szCs w:val="24"/>
        </w:rPr>
        <w:t xml:space="preserve">.1. As condições previstas no Termo de Referência (anexo I do presente Edital) no </w:t>
      </w:r>
      <w:r w:rsidR="00FC7F88" w:rsidRPr="00C504B7">
        <w:rPr>
          <w:rFonts w:ascii="Arial" w:hAnsi="Arial" w:cs="Arial"/>
          <w:color w:val="000000"/>
          <w:sz w:val="24"/>
          <w:szCs w:val="24"/>
        </w:rPr>
        <w:t>I</w:t>
      </w:r>
      <w:r w:rsidR="0040410B" w:rsidRPr="00C504B7">
        <w:rPr>
          <w:rFonts w:ascii="Arial" w:hAnsi="Arial" w:cs="Arial"/>
          <w:color w:val="000000"/>
          <w:sz w:val="24"/>
          <w:szCs w:val="24"/>
        </w:rPr>
        <w:t>tem</w:t>
      </w:r>
      <w:r w:rsidR="00D4731E" w:rsidRPr="00C504B7">
        <w:rPr>
          <w:rFonts w:ascii="Arial" w:hAnsi="Arial" w:cs="Arial"/>
          <w:color w:val="000000"/>
          <w:sz w:val="24"/>
          <w:szCs w:val="24"/>
        </w:rPr>
        <w:t xml:space="preserve"> </w:t>
      </w:r>
      <w:r w:rsidR="00FC7F88" w:rsidRPr="00C504B7">
        <w:rPr>
          <w:rFonts w:ascii="Arial" w:hAnsi="Arial" w:cs="Arial"/>
          <w:color w:val="000000"/>
          <w:sz w:val="24"/>
          <w:szCs w:val="24"/>
        </w:rPr>
        <w:t>7</w:t>
      </w:r>
      <w:r w:rsidR="00D4731E" w:rsidRPr="00C504B7">
        <w:rPr>
          <w:rFonts w:ascii="Arial" w:hAnsi="Arial" w:cs="Arial"/>
          <w:color w:val="000000"/>
          <w:sz w:val="24"/>
          <w:szCs w:val="24"/>
        </w:rPr>
        <w:t xml:space="preserve"> além de outras constantes neste edital e todos os seus anexos.</w:t>
      </w:r>
    </w:p>
    <w:p w14:paraId="5E763EB0" w14:textId="77777777" w:rsidR="00D4731E" w:rsidRPr="00C504B7" w:rsidRDefault="00AD4A85" w:rsidP="00C607D4">
      <w:pPr>
        <w:shd w:val="clear" w:color="auto" w:fill="D9E2F3"/>
        <w:jc w:val="both"/>
        <w:rPr>
          <w:rFonts w:ascii="Arial" w:eastAsia="Verdana" w:hAnsi="Arial" w:cs="Arial"/>
          <w:b/>
          <w:bCs/>
          <w:sz w:val="24"/>
          <w:szCs w:val="24"/>
        </w:rPr>
      </w:pPr>
      <w:r w:rsidRPr="00C504B7">
        <w:rPr>
          <w:rFonts w:ascii="Arial" w:eastAsia="Verdana" w:hAnsi="Arial" w:cs="Arial"/>
          <w:b/>
          <w:bCs/>
          <w:sz w:val="24"/>
          <w:szCs w:val="24"/>
        </w:rPr>
        <w:t>1</w:t>
      </w:r>
      <w:r w:rsidR="004F7DC8" w:rsidRPr="00C504B7">
        <w:rPr>
          <w:rFonts w:ascii="Arial" w:eastAsia="Verdana" w:hAnsi="Arial" w:cs="Arial"/>
          <w:b/>
          <w:bCs/>
          <w:sz w:val="24"/>
          <w:szCs w:val="24"/>
        </w:rPr>
        <w:t>7</w:t>
      </w:r>
      <w:r w:rsidR="00D4731E" w:rsidRPr="00C504B7">
        <w:rPr>
          <w:rFonts w:ascii="Arial" w:eastAsia="Verdana" w:hAnsi="Arial" w:cs="Arial"/>
          <w:b/>
          <w:bCs/>
          <w:sz w:val="24"/>
          <w:szCs w:val="24"/>
        </w:rPr>
        <w:t>. DAS O</w:t>
      </w:r>
      <w:r w:rsidR="008002B6" w:rsidRPr="00C504B7">
        <w:rPr>
          <w:rFonts w:ascii="Arial" w:eastAsia="Verdana" w:hAnsi="Arial" w:cs="Arial"/>
          <w:b/>
          <w:bCs/>
          <w:sz w:val="24"/>
          <w:szCs w:val="24"/>
        </w:rPr>
        <w:t>BRIGAÇÕES E RESPONSABILIDADES DO</w:t>
      </w:r>
      <w:r w:rsidR="00D4731E" w:rsidRPr="00C504B7">
        <w:rPr>
          <w:rFonts w:ascii="Arial" w:eastAsia="Verdana" w:hAnsi="Arial" w:cs="Arial"/>
          <w:b/>
          <w:bCs/>
          <w:sz w:val="24"/>
          <w:szCs w:val="24"/>
        </w:rPr>
        <w:t xml:space="preserve"> </w:t>
      </w:r>
      <w:r w:rsidR="000F266E" w:rsidRPr="00C504B7">
        <w:rPr>
          <w:rFonts w:ascii="Arial" w:eastAsia="Verdana" w:hAnsi="Arial" w:cs="Arial"/>
          <w:b/>
          <w:bCs/>
          <w:sz w:val="24"/>
          <w:szCs w:val="24"/>
        </w:rPr>
        <w:t>CONTRATANTE</w:t>
      </w:r>
    </w:p>
    <w:p w14:paraId="794FBDE6" w14:textId="77777777" w:rsidR="007B6C0E" w:rsidRPr="00C504B7" w:rsidRDefault="007B6C0E" w:rsidP="00C607D4">
      <w:pPr>
        <w:shd w:val="clear" w:color="auto" w:fill="D9E2F3"/>
        <w:jc w:val="both"/>
        <w:rPr>
          <w:rFonts w:ascii="Arial" w:hAnsi="Arial" w:cs="Arial"/>
          <w:color w:val="000000"/>
          <w:sz w:val="24"/>
          <w:szCs w:val="24"/>
          <w:lang w:eastAsia="pt-BR"/>
        </w:rPr>
      </w:pPr>
    </w:p>
    <w:p w14:paraId="03352A34" w14:textId="77777777" w:rsidR="00D4731E" w:rsidRPr="00C504B7" w:rsidRDefault="00AD4A85" w:rsidP="007B6C0E">
      <w:pPr>
        <w:pStyle w:val="Corpodetexto23"/>
        <w:rPr>
          <w:rFonts w:ascii="Arial" w:hAnsi="Arial" w:cs="Arial"/>
          <w:color w:val="000000"/>
          <w:sz w:val="24"/>
          <w:szCs w:val="24"/>
        </w:rPr>
      </w:pPr>
      <w:r w:rsidRPr="00C504B7">
        <w:rPr>
          <w:rFonts w:ascii="Arial" w:hAnsi="Arial" w:cs="Arial"/>
          <w:color w:val="000000"/>
          <w:sz w:val="24"/>
          <w:szCs w:val="24"/>
        </w:rPr>
        <w:t>1</w:t>
      </w:r>
      <w:r w:rsidR="004F7DC8" w:rsidRPr="00C504B7">
        <w:rPr>
          <w:rFonts w:ascii="Arial" w:hAnsi="Arial" w:cs="Arial"/>
          <w:color w:val="000000"/>
          <w:sz w:val="24"/>
          <w:szCs w:val="24"/>
        </w:rPr>
        <w:t>7</w:t>
      </w:r>
      <w:r w:rsidR="00D4731E" w:rsidRPr="00C504B7">
        <w:rPr>
          <w:rFonts w:ascii="Arial" w:hAnsi="Arial" w:cs="Arial"/>
          <w:color w:val="000000"/>
          <w:sz w:val="24"/>
          <w:szCs w:val="24"/>
        </w:rPr>
        <w:t xml:space="preserve">.1. As condições previstas no Termo de Referência (anexo I do presente Edital) no </w:t>
      </w:r>
      <w:r w:rsidR="00FC7F88" w:rsidRPr="00C504B7">
        <w:rPr>
          <w:rFonts w:ascii="Arial" w:hAnsi="Arial" w:cs="Arial"/>
          <w:color w:val="000000"/>
          <w:sz w:val="24"/>
          <w:szCs w:val="24"/>
        </w:rPr>
        <w:t>I</w:t>
      </w:r>
      <w:r w:rsidR="0040410B" w:rsidRPr="00C504B7">
        <w:rPr>
          <w:rFonts w:ascii="Arial" w:hAnsi="Arial" w:cs="Arial"/>
          <w:color w:val="000000"/>
          <w:sz w:val="24"/>
          <w:szCs w:val="24"/>
        </w:rPr>
        <w:t>tem</w:t>
      </w:r>
      <w:r w:rsidR="00D4731E" w:rsidRPr="00C504B7">
        <w:rPr>
          <w:rFonts w:ascii="Arial" w:hAnsi="Arial" w:cs="Arial"/>
          <w:color w:val="000000"/>
          <w:sz w:val="24"/>
          <w:szCs w:val="24"/>
        </w:rPr>
        <w:t xml:space="preserve"> </w:t>
      </w:r>
      <w:r w:rsidR="00FC7F88" w:rsidRPr="00C504B7">
        <w:rPr>
          <w:rFonts w:ascii="Arial" w:hAnsi="Arial" w:cs="Arial"/>
          <w:color w:val="000000"/>
          <w:sz w:val="24"/>
          <w:szCs w:val="24"/>
        </w:rPr>
        <w:t>8</w:t>
      </w:r>
      <w:r w:rsidR="00D4731E" w:rsidRPr="00C504B7">
        <w:rPr>
          <w:rFonts w:ascii="Arial" w:hAnsi="Arial" w:cs="Arial"/>
          <w:color w:val="000000"/>
          <w:sz w:val="24"/>
          <w:szCs w:val="24"/>
        </w:rPr>
        <w:t xml:space="preserve"> além de outras constantes neste edital e todos os seus anexos.</w:t>
      </w:r>
    </w:p>
    <w:p w14:paraId="29A0B3EE" w14:textId="77777777" w:rsidR="00D4731E" w:rsidRPr="00C504B7" w:rsidRDefault="00D4731E" w:rsidP="007B6C0E">
      <w:pPr>
        <w:pStyle w:val="Corpodetexto23"/>
        <w:rPr>
          <w:rFonts w:ascii="Arial" w:hAnsi="Arial" w:cs="Arial"/>
          <w:color w:val="000000"/>
          <w:sz w:val="24"/>
          <w:szCs w:val="24"/>
        </w:rPr>
      </w:pPr>
    </w:p>
    <w:p w14:paraId="15237D4B" w14:textId="77777777" w:rsidR="00D4731E" w:rsidRPr="00C504B7" w:rsidRDefault="00AD4A85" w:rsidP="007B6C0E">
      <w:pPr>
        <w:pStyle w:val="Corpodetexto23"/>
        <w:shd w:val="clear" w:color="auto" w:fill="D9E2F3"/>
        <w:rPr>
          <w:rFonts w:ascii="Arial" w:eastAsia="Verdana" w:hAnsi="Arial" w:cs="Arial"/>
          <w:b/>
          <w:bCs/>
          <w:sz w:val="24"/>
          <w:szCs w:val="24"/>
        </w:rPr>
      </w:pPr>
      <w:r w:rsidRPr="00C504B7">
        <w:rPr>
          <w:rFonts w:ascii="Arial" w:eastAsia="Verdana" w:hAnsi="Arial" w:cs="Arial"/>
          <w:b/>
          <w:bCs/>
          <w:sz w:val="24"/>
          <w:szCs w:val="24"/>
        </w:rPr>
        <w:t>1</w:t>
      </w:r>
      <w:r w:rsidR="004F7DC8" w:rsidRPr="00C504B7">
        <w:rPr>
          <w:rFonts w:ascii="Arial" w:eastAsia="Verdana" w:hAnsi="Arial" w:cs="Arial"/>
          <w:b/>
          <w:bCs/>
          <w:sz w:val="24"/>
          <w:szCs w:val="24"/>
        </w:rPr>
        <w:t>8</w:t>
      </w:r>
      <w:r w:rsidR="00D4731E" w:rsidRPr="00C504B7">
        <w:rPr>
          <w:rFonts w:ascii="Arial" w:eastAsia="Verdana" w:hAnsi="Arial" w:cs="Arial"/>
          <w:b/>
          <w:bCs/>
          <w:sz w:val="24"/>
          <w:szCs w:val="24"/>
        </w:rPr>
        <w:t>. DA FISCALIZAÇÃO E ACOMPANHAMENTO E DA GESTÃO DO CONTRATO</w:t>
      </w:r>
    </w:p>
    <w:p w14:paraId="0D8A69D6" w14:textId="77777777" w:rsidR="007B6C0E" w:rsidRPr="00C504B7" w:rsidRDefault="007B6C0E" w:rsidP="007B6C0E">
      <w:pPr>
        <w:pStyle w:val="Corpodetexto23"/>
        <w:shd w:val="clear" w:color="auto" w:fill="D9E2F3"/>
        <w:rPr>
          <w:rFonts w:ascii="Arial" w:hAnsi="Arial" w:cs="Arial"/>
          <w:color w:val="000000"/>
          <w:sz w:val="24"/>
          <w:szCs w:val="24"/>
          <w:lang w:eastAsia="pt-BR"/>
        </w:rPr>
      </w:pPr>
    </w:p>
    <w:p w14:paraId="120AE414" w14:textId="77777777" w:rsidR="00D4731E" w:rsidRPr="00C504B7" w:rsidRDefault="00AD4A85" w:rsidP="007B6C0E">
      <w:pPr>
        <w:pStyle w:val="Corpodetexto23"/>
        <w:rPr>
          <w:rFonts w:ascii="Arial" w:hAnsi="Arial" w:cs="Arial"/>
          <w:color w:val="000000"/>
          <w:sz w:val="24"/>
          <w:szCs w:val="24"/>
        </w:rPr>
      </w:pPr>
      <w:r w:rsidRPr="00C504B7">
        <w:rPr>
          <w:rFonts w:ascii="Arial" w:hAnsi="Arial" w:cs="Arial"/>
          <w:color w:val="000000"/>
          <w:sz w:val="24"/>
          <w:szCs w:val="24"/>
        </w:rPr>
        <w:t>1</w:t>
      </w:r>
      <w:r w:rsidR="004F7DC8" w:rsidRPr="00C504B7">
        <w:rPr>
          <w:rFonts w:ascii="Arial" w:hAnsi="Arial" w:cs="Arial"/>
          <w:color w:val="000000"/>
          <w:sz w:val="24"/>
          <w:szCs w:val="24"/>
        </w:rPr>
        <w:t>8</w:t>
      </w:r>
      <w:r w:rsidR="00D4731E" w:rsidRPr="00C504B7">
        <w:rPr>
          <w:rFonts w:ascii="Arial" w:hAnsi="Arial" w:cs="Arial"/>
          <w:color w:val="000000"/>
          <w:sz w:val="24"/>
          <w:szCs w:val="24"/>
        </w:rPr>
        <w:t>.1</w:t>
      </w:r>
      <w:r w:rsidR="00FC7F88" w:rsidRPr="00C504B7">
        <w:rPr>
          <w:rFonts w:ascii="Arial" w:hAnsi="Arial" w:cs="Arial"/>
          <w:color w:val="000000"/>
          <w:sz w:val="24"/>
          <w:szCs w:val="24"/>
        </w:rPr>
        <w:t xml:space="preserve">. </w:t>
      </w:r>
      <w:r w:rsidR="00D4731E" w:rsidRPr="00C504B7">
        <w:rPr>
          <w:rFonts w:ascii="Arial" w:hAnsi="Arial" w:cs="Arial"/>
          <w:color w:val="000000"/>
          <w:sz w:val="24"/>
          <w:szCs w:val="24"/>
        </w:rPr>
        <w:t xml:space="preserve"> As condições previstas no Termo de Referência (anexo I do </w:t>
      </w:r>
      <w:r w:rsidR="00E11641" w:rsidRPr="00C504B7">
        <w:rPr>
          <w:rFonts w:ascii="Arial" w:hAnsi="Arial" w:cs="Arial"/>
          <w:color w:val="000000"/>
          <w:sz w:val="24"/>
          <w:szCs w:val="24"/>
        </w:rPr>
        <w:t xml:space="preserve">presente Edital) no </w:t>
      </w:r>
      <w:r w:rsidR="007F4E23" w:rsidRPr="00C504B7">
        <w:rPr>
          <w:rFonts w:ascii="Arial" w:hAnsi="Arial" w:cs="Arial"/>
          <w:color w:val="000000"/>
          <w:sz w:val="24"/>
          <w:szCs w:val="24"/>
        </w:rPr>
        <w:t>I</w:t>
      </w:r>
      <w:r w:rsidR="00E11641" w:rsidRPr="00C504B7">
        <w:rPr>
          <w:rFonts w:ascii="Arial" w:hAnsi="Arial" w:cs="Arial"/>
          <w:color w:val="000000"/>
          <w:sz w:val="24"/>
          <w:szCs w:val="24"/>
        </w:rPr>
        <w:t xml:space="preserve">tem </w:t>
      </w:r>
      <w:r w:rsidR="00FC7F88" w:rsidRPr="00C504B7">
        <w:rPr>
          <w:rFonts w:ascii="Arial" w:hAnsi="Arial" w:cs="Arial"/>
          <w:color w:val="000000"/>
          <w:sz w:val="24"/>
          <w:szCs w:val="24"/>
        </w:rPr>
        <w:t>9</w:t>
      </w:r>
      <w:r w:rsidR="00885BC2" w:rsidRPr="00C504B7">
        <w:rPr>
          <w:rFonts w:ascii="Arial" w:hAnsi="Arial" w:cs="Arial"/>
          <w:color w:val="000000"/>
          <w:sz w:val="24"/>
          <w:szCs w:val="24"/>
        </w:rPr>
        <w:t xml:space="preserve"> e </w:t>
      </w:r>
      <w:r w:rsidR="007F4E23" w:rsidRPr="00C504B7">
        <w:rPr>
          <w:rFonts w:ascii="Arial" w:hAnsi="Arial" w:cs="Arial"/>
          <w:color w:val="000000"/>
          <w:sz w:val="24"/>
          <w:szCs w:val="24"/>
        </w:rPr>
        <w:t>1</w:t>
      </w:r>
      <w:r w:rsidR="00FC7F88" w:rsidRPr="00C504B7">
        <w:rPr>
          <w:rFonts w:ascii="Arial" w:hAnsi="Arial" w:cs="Arial"/>
          <w:color w:val="000000"/>
          <w:sz w:val="24"/>
          <w:szCs w:val="24"/>
        </w:rPr>
        <w:t>2</w:t>
      </w:r>
      <w:r w:rsidR="00D4731E" w:rsidRPr="00C504B7">
        <w:rPr>
          <w:rFonts w:ascii="Arial" w:hAnsi="Arial" w:cs="Arial"/>
          <w:color w:val="000000"/>
          <w:sz w:val="24"/>
          <w:szCs w:val="24"/>
        </w:rPr>
        <w:t>, respectivamente, além de outras constantes neste edital e todos os seus anexos.</w:t>
      </w:r>
    </w:p>
    <w:p w14:paraId="46DC829F" w14:textId="77777777" w:rsidR="007B6C0E" w:rsidRPr="00C504B7" w:rsidRDefault="007B6C0E" w:rsidP="007B6C0E">
      <w:pPr>
        <w:pStyle w:val="Corpodetexto23"/>
        <w:rPr>
          <w:rFonts w:ascii="Arial" w:hAnsi="Arial" w:cs="Arial"/>
          <w:color w:val="000000"/>
          <w:sz w:val="24"/>
          <w:szCs w:val="24"/>
        </w:rPr>
      </w:pPr>
    </w:p>
    <w:p w14:paraId="148BDFD0" w14:textId="77777777" w:rsidR="00D5268E" w:rsidRPr="00C504B7" w:rsidRDefault="00AD4A85" w:rsidP="00C607D4">
      <w:pPr>
        <w:shd w:val="clear" w:color="auto" w:fill="D9E2F3"/>
        <w:jc w:val="both"/>
        <w:rPr>
          <w:rFonts w:ascii="Arial" w:eastAsia="Verdana" w:hAnsi="Arial" w:cs="Arial"/>
          <w:b/>
          <w:bCs/>
          <w:sz w:val="24"/>
          <w:szCs w:val="24"/>
        </w:rPr>
      </w:pPr>
      <w:r w:rsidRPr="00C504B7">
        <w:rPr>
          <w:rFonts w:ascii="Arial" w:eastAsia="Verdana" w:hAnsi="Arial" w:cs="Arial"/>
          <w:b/>
          <w:bCs/>
          <w:sz w:val="24"/>
          <w:szCs w:val="24"/>
        </w:rPr>
        <w:t>1</w:t>
      </w:r>
      <w:r w:rsidR="004F7DC8" w:rsidRPr="00C504B7">
        <w:rPr>
          <w:rFonts w:ascii="Arial" w:eastAsia="Verdana" w:hAnsi="Arial" w:cs="Arial"/>
          <w:b/>
          <w:bCs/>
          <w:sz w:val="24"/>
          <w:szCs w:val="24"/>
        </w:rPr>
        <w:t>9</w:t>
      </w:r>
      <w:r w:rsidR="00D5268E" w:rsidRPr="00C504B7">
        <w:rPr>
          <w:rFonts w:ascii="Arial" w:eastAsia="Verdana" w:hAnsi="Arial" w:cs="Arial"/>
          <w:b/>
          <w:bCs/>
          <w:sz w:val="24"/>
          <w:szCs w:val="24"/>
        </w:rPr>
        <w:t>. DO FATURAMENTO E DO PAGAMENTO</w:t>
      </w:r>
    </w:p>
    <w:p w14:paraId="5515DE11" w14:textId="77777777" w:rsidR="00D5268E" w:rsidRPr="00C504B7" w:rsidRDefault="00AD4A85" w:rsidP="00C607D4">
      <w:pPr>
        <w:pStyle w:val="Corpodetexto23"/>
        <w:spacing w:before="120"/>
        <w:rPr>
          <w:rFonts w:ascii="Arial" w:hAnsi="Arial" w:cs="Arial"/>
          <w:color w:val="000000"/>
          <w:sz w:val="24"/>
          <w:szCs w:val="24"/>
        </w:rPr>
      </w:pPr>
      <w:r w:rsidRPr="00C504B7">
        <w:rPr>
          <w:rFonts w:ascii="Arial" w:hAnsi="Arial" w:cs="Arial"/>
          <w:color w:val="000000"/>
          <w:sz w:val="24"/>
          <w:szCs w:val="24"/>
        </w:rPr>
        <w:t>1</w:t>
      </w:r>
      <w:r w:rsidR="004F7DC8" w:rsidRPr="00C504B7">
        <w:rPr>
          <w:rFonts w:ascii="Arial" w:hAnsi="Arial" w:cs="Arial"/>
          <w:color w:val="000000"/>
          <w:sz w:val="24"/>
          <w:szCs w:val="24"/>
        </w:rPr>
        <w:t>9</w:t>
      </w:r>
      <w:r w:rsidR="00D5268E" w:rsidRPr="00C504B7">
        <w:rPr>
          <w:rFonts w:ascii="Arial" w:hAnsi="Arial" w:cs="Arial"/>
          <w:color w:val="000000"/>
          <w:sz w:val="24"/>
          <w:szCs w:val="24"/>
        </w:rPr>
        <w:t xml:space="preserve">.1. As condições previstas no Termo de Referência (anexo I do presente Edital) no Item </w:t>
      </w:r>
      <w:r w:rsidR="007F4E23" w:rsidRPr="00C504B7">
        <w:rPr>
          <w:rFonts w:ascii="Arial" w:hAnsi="Arial" w:cs="Arial"/>
          <w:color w:val="000000"/>
          <w:sz w:val="24"/>
          <w:szCs w:val="24"/>
        </w:rPr>
        <w:t>1</w:t>
      </w:r>
      <w:r w:rsidR="00FC7F88" w:rsidRPr="00C504B7">
        <w:rPr>
          <w:rFonts w:ascii="Arial" w:hAnsi="Arial" w:cs="Arial"/>
          <w:color w:val="000000"/>
          <w:sz w:val="24"/>
          <w:szCs w:val="24"/>
        </w:rPr>
        <w:t>3</w:t>
      </w:r>
      <w:r w:rsidR="00D5268E" w:rsidRPr="00C504B7">
        <w:rPr>
          <w:rFonts w:ascii="Arial" w:hAnsi="Arial" w:cs="Arial"/>
          <w:color w:val="000000"/>
          <w:sz w:val="24"/>
          <w:szCs w:val="24"/>
        </w:rPr>
        <w:t xml:space="preserve"> além de outras constantes neste edital e todos os seus anexos.</w:t>
      </w:r>
    </w:p>
    <w:p w14:paraId="42F51229" w14:textId="77777777" w:rsidR="00D5268E" w:rsidRPr="00C504B7" w:rsidRDefault="00D5268E" w:rsidP="00C607D4">
      <w:pPr>
        <w:pStyle w:val="Corpodetexto23"/>
        <w:rPr>
          <w:rFonts w:ascii="Arial" w:hAnsi="Arial" w:cs="Arial"/>
          <w:color w:val="000000"/>
          <w:sz w:val="24"/>
          <w:szCs w:val="24"/>
          <w:lang w:eastAsia="pt-BR"/>
        </w:rPr>
      </w:pPr>
    </w:p>
    <w:p w14:paraId="4EC67C85" w14:textId="77777777" w:rsidR="00D5268E" w:rsidRPr="00C504B7" w:rsidRDefault="004F7DC8" w:rsidP="006A6338">
      <w:pPr>
        <w:shd w:val="clear" w:color="auto" w:fill="D9E2F3"/>
        <w:jc w:val="both"/>
        <w:rPr>
          <w:rFonts w:ascii="Arial" w:hAnsi="Arial" w:cs="Arial"/>
          <w:color w:val="000000"/>
          <w:sz w:val="24"/>
          <w:szCs w:val="24"/>
          <w:lang w:eastAsia="pt-BR"/>
        </w:rPr>
      </w:pPr>
      <w:r w:rsidRPr="00C504B7">
        <w:rPr>
          <w:rFonts w:ascii="Arial" w:eastAsia="Verdana" w:hAnsi="Arial" w:cs="Arial"/>
          <w:b/>
          <w:bCs/>
          <w:sz w:val="24"/>
          <w:szCs w:val="24"/>
        </w:rPr>
        <w:t>20</w:t>
      </w:r>
      <w:r w:rsidR="00D5268E" w:rsidRPr="00C504B7">
        <w:rPr>
          <w:rFonts w:ascii="Arial" w:eastAsia="Verdana" w:hAnsi="Arial" w:cs="Arial"/>
          <w:b/>
          <w:bCs/>
          <w:sz w:val="24"/>
          <w:szCs w:val="24"/>
        </w:rPr>
        <w:t>. DAS SANÇÕES ADMINISTRATIVAS E PENALIDADES</w:t>
      </w:r>
    </w:p>
    <w:p w14:paraId="5BFB0627" w14:textId="77777777" w:rsidR="006A6338" w:rsidRDefault="006A6338" w:rsidP="006A6338">
      <w:pPr>
        <w:jc w:val="both"/>
        <w:rPr>
          <w:rFonts w:ascii="Arial" w:hAnsi="Arial" w:cs="Arial"/>
          <w:bCs/>
          <w:color w:val="000000"/>
          <w:sz w:val="24"/>
          <w:szCs w:val="24"/>
        </w:rPr>
      </w:pPr>
    </w:p>
    <w:p w14:paraId="2FA3DB0D" w14:textId="61B0F02E" w:rsidR="00D5268E" w:rsidRPr="00C607D4" w:rsidRDefault="004F7DC8" w:rsidP="006A6338">
      <w:pPr>
        <w:jc w:val="both"/>
        <w:rPr>
          <w:rFonts w:ascii="Arial" w:hAnsi="Arial" w:cs="Arial"/>
          <w:bCs/>
          <w:color w:val="000000"/>
          <w:sz w:val="24"/>
          <w:szCs w:val="24"/>
        </w:rPr>
      </w:pPr>
      <w:r w:rsidRPr="00C504B7">
        <w:rPr>
          <w:rFonts w:ascii="Arial" w:hAnsi="Arial" w:cs="Arial"/>
          <w:bCs/>
          <w:color w:val="000000"/>
          <w:sz w:val="24"/>
          <w:szCs w:val="24"/>
        </w:rPr>
        <w:t>20</w:t>
      </w:r>
      <w:r w:rsidR="00D5268E" w:rsidRPr="00C504B7">
        <w:rPr>
          <w:rFonts w:ascii="Arial" w:hAnsi="Arial" w:cs="Arial"/>
          <w:bCs/>
          <w:color w:val="000000"/>
          <w:sz w:val="24"/>
          <w:szCs w:val="24"/>
        </w:rPr>
        <w:t xml:space="preserve">.1. As condições previstas no Termo de Referência (anexo </w:t>
      </w:r>
      <w:r w:rsidR="00E11641" w:rsidRPr="00C504B7">
        <w:rPr>
          <w:rFonts w:ascii="Arial" w:hAnsi="Arial" w:cs="Arial"/>
          <w:bCs/>
          <w:color w:val="000000"/>
          <w:sz w:val="24"/>
          <w:szCs w:val="24"/>
        </w:rPr>
        <w:t>I do presente Edital) no Item 1</w:t>
      </w:r>
      <w:r w:rsidR="00FC7F88" w:rsidRPr="00C504B7">
        <w:rPr>
          <w:rFonts w:ascii="Arial" w:hAnsi="Arial" w:cs="Arial"/>
          <w:bCs/>
          <w:color w:val="000000"/>
          <w:sz w:val="24"/>
          <w:szCs w:val="24"/>
        </w:rPr>
        <w:t>6</w:t>
      </w:r>
      <w:r w:rsidR="00D5268E" w:rsidRPr="00C504B7">
        <w:rPr>
          <w:rFonts w:ascii="Arial" w:hAnsi="Arial" w:cs="Arial"/>
          <w:bCs/>
          <w:color w:val="000000"/>
          <w:sz w:val="24"/>
          <w:szCs w:val="24"/>
        </w:rPr>
        <w:t xml:space="preserve"> além de outras constantes neste edital e todos os seus anexos.</w:t>
      </w:r>
    </w:p>
    <w:p w14:paraId="3C17484E" w14:textId="77777777" w:rsidR="00D5268E" w:rsidRPr="00C607D4" w:rsidRDefault="00D5268E" w:rsidP="006A6338">
      <w:pPr>
        <w:jc w:val="both"/>
        <w:rPr>
          <w:rFonts w:ascii="Arial" w:hAnsi="Arial" w:cs="Arial"/>
          <w:bCs/>
          <w:color w:val="000000"/>
          <w:sz w:val="24"/>
          <w:szCs w:val="24"/>
        </w:rPr>
      </w:pPr>
    </w:p>
    <w:p w14:paraId="643DB638" w14:textId="77777777" w:rsidR="00D5268E" w:rsidRPr="00C607D4" w:rsidRDefault="00AD4A85" w:rsidP="006A6338">
      <w:pPr>
        <w:shd w:val="clear" w:color="auto" w:fill="D9E2F3"/>
        <w:jc w:val="both"/>
        <w:rPr>
          <w:rFonts w:ascii="Arial" w:hAnsi="Arial" w:cs="Arial"/>
          <w:color w:val="000000"/>
          <w:sz w:val="24"/>
          <w:szCs w:val="24"/>
          <w:lang w:eastAsia="pt-BR"/>
        </w:rPr>
      </w:pPr>
      <w:r>
        <w:rPr>
          <w:rFonts w:ascii="Arial" w:eastAsia="Verdana" w:hAnsi="Arial" w:cs="Arial"/>
          <w:b/>
          <w:bCs/>
          <w:sz w:val="24"/>
          <w:szCs w:val="24"/>
        </w:rPr>
        <w:t>2</w:t>
      </w:r>
      <w:r w:rsidR="004F7DC8">
        <w:rPr>
          <w:rFonts w:ascii="Arial" w:eastAsia="Verdana" w:hAnsi="Arial" w:cs="Arial"/>
          <w:b/>
          <w:bCs/>
          <w:sz w:val="24"/>
          <w:szCs w:val="24"/>
        </w:rPr>
        <w:t>1</w:t>
      </w:r>
      <w:r w:rsidR="00D5268E" w:rsidRPr="00C607D4">
        <w:rPr>
          <w:rFonts w:ascii="Arial" w:eastAsia="Verdana" w:hAnsi="Arial" w:cs="Arial"/>
          <w:b/>
          <w:bCs/>
          <w:sz w:val="24"/>
          <w:szCs w:val="24"/>
        </w:rPr>
        <w:t>. DAS DISPOSIÇÕES GERAIS</w:t>
      </w:r>
    </w:p>
    <w:p w14:paraId="2E84730A" w14:textId="77777777" w:rsidR="00E11641" w:rsidRPr="00C607D4" w:rsidRDefault="00E11641" w:rsidP="006A6338">
      <w:pPr>
        <w:overflowPunct/>
        <w:jc w:val="both"/>
        <w:textAlignment w:val="auto"/>
        <w:rPr>
          <w:rFonts w:ascii="Arial" w:hAnsi="Arial" w:cs="Arial"/>
          <w:color w:val="000000"/>
          <w:sz w:val="24"/>
          <w:szCs w:val="24"/>
          <w:lang w:eastAsia="pt-BR"/>
        </w:rPr>
      </w:pPr>
    </w:p>
    <w:p w14:paraId="2A3E014E" w14:textId="77777777" w:rsidR="00F44923" w:rsidRPr="00C607D4" w:rsidRDefault="006C3FCF" w:rsidP="006A6338">
      <w:pPr>
        <w:overflowPunct/>
        <w:jc w:val="both"/>
        <w:textAlignment w:val="auto"/>
        <w:rPr>
          <w:rFonts w:ascii="Arial" w:hAnsi="Arial" w:cs="Arial"/>
          <w:sz w:val="24"/>
          <w:szCs w:val="24"/>
        </w:rPr>
      </w:pPr>
      <w:r>
        <w:rPr>
          <w:rFonts w:ascii="Arial" w:hAnsi="Arial" w:cs="Arial"/>
          <w:color w:val="000000"/>
          <w:sz w:val="24"/>
          <w:szCs w:val="24"/>
          <w:lang w:eastAsia="pt-BR"/>
        </w:rPr>
        <w:t>2</w:t>
      </w:r>
      <w:r w:rsidR="004F7DC8">
        <w:rPr>
          <w:rFonts w:ascii="Arial" w:hAnsi="Arial" w:cs="Arial"/>
          <w:color w:val="000000"/>
          <w:sz w:val="24"/>
          <w:szCs w:val="24"/>
          <w:lang w:eastAsia="pt-BR"/>
        </w:rPr>
        <w:t>1</w:t>
      </w:r>
      <w:r w:rsidR="00D5268E" w:rsidRPr="00C607D4">
        <w:rPr>
          <w:rFonts w:ascii="Arial" w:hAnsi="Arial" w:cs="Arial"/>
          <w:color w:val="000000"/>
          <w:sz w:val="24"/>
          <w:szCs w:val="24"/>
          <w:lang w:eastAsia="pt-BR"/>
        </w:rPr>
        <w:t>.1.</w:t>
      </w:r>
      <w:r w:rsidR="00D5268E" w:rsidRPr="00C607D4">
        <w:rPr>
          <w:rFonts w:ascii="Arial" w:hAnsi="Arial" w:cs="Arial"/>
          <w:sz w:val="24"/>
          <w:szCs w:val="24"/>
        </w:rPr>
        <w:t xml:space="preserve"> </w:t>
      </w:r>
      <w:r w:rsidR="00F44923" w:rsidRPr="00C607D4">
        <w:rPr>
          <w:rFonts w:ascii="Arial" w:hAnsi="Arial" w:cs="Arial"/>
          <w:sz w:val="24"/>
          <w:szCs w:val="24"/>
        </w:rPr>
        <w:t>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licitantes.</w:t>
      </w:r>
    </w:p>
    <w:p w14:paraId="27C4C96E" w14:textId="77777777" w:rsidR="00EC6745" w:rsidRPr="00C607D4" w:rsidRDefault="00EC6745" w:rsidP="006A6338">
      <w:pPr>
        <w:overflowPunct/>
        <w:jc w:val="both"/>
        <w:textAlignment w:val="auto"/>
        <w:rPr>
          <w:rFonts w:ascii="Arial" w:hAnsi="Arial" w:cs="Arial"/>
          <w:sz w:val="24"/>
          <w:szCs w:val="24"/>
        </w:rPr>
      </w:pPr>
    </w:p>
    <w:p w14:paraId="43704E5D" w14:textId="77777777" w:rsidR="00F44923" w:rsidRPr="00C607D4" w:rsidRDefault="006C3FCF" w:rsidP="006A6338">
      <w:pPr>
        <w:overflowPunct/>
        <w:jc w:val="both"/>
        <w:textAlignment w:val="auto"/>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.2. O desatendimento de exigências formais não essenciais não importará o afastamento do licitante, desde que seja possível o aproveitamento do ato, observados os princípios da isonomia e do interesse público, desde que não reste infringido o princípio da vinculação ao instrumento convocatório.</w:t>
      </w:r>
    </w:p>
    <w:p w14:paraId="467B119D" w14:textId="77777777" w:rsidR="00EC6745" w:rsidRPr="00C607D4" w:rsidRDefault="00EC6745" w:rsidP="006A6338">
      <w:pPr>
        <w:overflowPunct/>
        <w:jc w:val="both"/>
        <w:textAlignment w:val="auto"/>
        <w:rPr>
          <w:rFonts w:ascii="Arial" w:hAnsi="Arial" w:cs="Arial"/>
          <w:bCs/>
          <w:color w:val="000000"/>
          <w:sz w:val="24"/>
          <w:szCs w:val="24"/>
        </w:rPr>
      </w:pPr>
    </w:p>
    <w:p w14:paraId="7A5F86FA" w14:textId="77777777" w:rsidR="00F44923" w:rsidRPr="00C607D4" w:rsidRDefault="006C3FCF" w:rsidP="006A6338">
      <w:pPr>
        <w:overflowPunct/>
        <w:jc w:val="both"/>
        <w:textAlignment w:val="auto"/>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.3. Da sessão pública do Pregão Eletrônico divulgar-se-á Ata no sistema eletrônico, imediatamente após o seu encerramento, para acesso livre.</w:t>
      </w:r>
    </w:p>
    <w:p w14:paraId="3DCA27F2" w14:textId="77777777" w:rsidR="00EC6745" w:rsidRPr="00C607D4" w:rsidRDefault="00EC6745" w:rsidP="006A6338">
      <w:pPr>
        <w:overflowPunct/>
        <w:jc w:val="both"/>
        <w:textAlignment w:val="auto"/>
        <w:rPr>
          <w:rFonts w:ascii="Arial" w:hAnsi="Arial" w:cs="Arial"/>
          <w:bCs/>
          <w:color w:val="000000"/>
          <w:sz w:val="24"/>
          <w:szCs w:val="24"/>
        </w:rPr>
      </w:pPr>
    </w:p>
    <w:p w14:paraId="0F6B43F6" w14:textId="77777777" w:rsidR="00F44923" w:rsidRPr="00C607D4" w:rsidRDefault="006C3FCF" w:rsidP="00C607D4">
      <w:pPr>
        <w:overflowPunct/>
        <w:jc w:val="both"/>
        <w:textAlignment w:val="auto"/>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11AEE10" w14:textId="77777777" w:rsidR="00EC6745" w:rsidRPr="00C607D4" w:rsidRDefault="00EC6745" w:rsidP="00C607D4">
      <w:pPr>
        <w:overflowPunct/>
        <w:jc w:val="both"/>
        <w:textAlignment w:val="auto"/>
        <w:rPr>
          <w:rFonts w:ascii="Arial" w:hAnsi="Arial" w:cs="Arial"/>
          <w:sz w:val="24"/>
          <w:szCs w:val="24"/>
        </w:rPr>
      </w:pPr>
    </w:p>
    <w:p w14:paraId="212BB069"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293052" w:rsidRPr="00C607D4">
        <w:rPr>
          <w:rFonts w:ascii="Arial" w:hAnsi="Arial" w:cs="Arial"/>
          <w:bCs/>
          <w:color w:val="000000"/>
          <w:sz w:val="24"/>
          <w:szCs w:val="24"/>
        </w:rPr>
        <w:t xml:space="preserve">.5. </w:t>
      </w:r>
      <w:r w:rsidR="00F44923" w:rsidRPr="00C607D4">
        <w:rPr>
          <w:rFonts w:ascii="Arial" w:hAnsi="Arial" w:cs="Arial"/>
          <w:bCs/>
          <w:color w:val="000000"/>
          <w:sz w:val="24"/>
          <w:szCs w:val="24"/>
        </w:rPr>
        <w:t>Esta licitação não implica proposta de assinatura do contrato administrativo por parte do Município, por se tratar de ato de conveniência e oportunidade. Até a entrega da Nota de Empenho ou da autorização de serviços,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14:paraId="241B6265"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499A83A6"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.5.</w:t>
      </w:r>
      <w:r w:rsidR="00293052" w:rsidRPr="00C607D4">
        <w:rPr>
          <w:rFonts w:ascii="Arial" w:hAnsi="Arial" w:cs="Arial"/>
          <w:bCs/>
          <w:color w:val="000000"/>
          <w:sz w:val="24"/>
          <w:szCs w:val="24"/>
        </w:rPr>
        <w:t>1.</w:t>
      </w:r>
      <w:r w:rsidR="00F44923" w:rsidRPr="00C607D4">
        <w:rPr>
          <w:rFonts w:ascii="Arial" w:hAnsi="Arial" w:cs="Arial"/>
          <w:bCs/>
          <w:color w:val="000000"/>
          <w:sz w:val="24"/>
          <w:szCs w:val="24"/>
        </w:rPr>
        <w:t xml:space="preserve"> As proponentes assumem todos os custos de preparação e apresentação de suas propostas e de quaisquer documentos relativos a esta licitação, onde Município não será, em nenhum caso, responsável por esses custos, independentemente da condução ou do resultado do processo licitatório, inclusive nenhuma indenização será devida às licitantes por esse fim</w:t>
      </w:r>
      <w:r w:rsidR="00293052" w:rsidRPr="00C607D4">
        <w:rPr>
          <w:rFonts w:ascii="Arial" w:hAnsi="Arial" w:cs="Arial"/>
          <w:bCs/>
          <w:color w:val="000000"/>
          <w:sz w:val="24"/>
          <w:szCs w:val="24"/>
        </w:rPr>
        <w:t>.</w:t>
      </w:r>
    </w:p>
    <w:p w14:paraId="47B951AB"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2B7EE936"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.6. As proponentes são responsáveis pela fidelidade e legitimidade das informações e dos documentos apresentados em qualquer fase da licitação;</w:t>
      </w:r>
    </w:p>
    <w:p w14:paraId="3EC57929"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38C5EABE"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.7. Na contagem dos prazos estabelecidos neste Edital e seus Anexos, excluir-se-á o dia do início e incluir-se-á o do vencimento. Só se iniciam e vencem os prazos em dias de expediente na Prefeitura deste Município, tudo em conformidade com o artigo 183 da Lei Federal nº 14.133/2021.</w:t>
      </w:r>
    </w:p>
    <w:p w14:paraId="1BCB547E"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6275149A"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.8. As normas que disciplinam este Pregão Eletrônico serão sempre interpretadas em favor da ampliação da disputa entre os interessados, sem comprometimento da segurança da futura contratação</w:t>
      </w:r>
      <w:r w:rsidR="00293052" w:rsidRPr="00C607D4">
        <w:rPr>
          <w:rFonts w:ascii="Arial" w:hAnsi="Arial" w:cs="Arial"/>
          <w:bCs/>
          <w:color w:val="000000"/>
          <w:sz w:val="24"/>
          <w:szCs w:val="24"/>
        </w:rPr>
        <w:t>.</w:t>
      </w:r>
    </w:p>
    <w:p w14:paraId="40A445F1" w14:textId="77777777" w:rsidR="00EC6745" w:rsidRPr="00C607D4" w:rsidRDefault="00EC6745" w:rsidP="006A6338">
      <w:pPr>
        <w:pStyle w:val="PargrafodaLista2"/>
        <w:spacing w:after="0" w:line="240" w:lineRule="auto"/>
        <w:ind w:left="0"/>
        <w:jc w:val="both"/>
        <w:rPr>
          <w:rFonts w:ascii="Arial" w:hAnsi="Arial" w:cs="Arial"/>
          <w:sz w:val="24"/>
          <w:szCs w:val="24"/>
        </w:rPr>
      </w:pPr>
    </w:p>
    <w:p w14:paraId="791BFAE6" w14:textId="77777777" w:rsidR="00F44923" w:rsidRPr="00C607D4" w:rsidRDefault="006C3FCF" w:rsidP="006A6338">
      <w:pPr>
        <w:pStyle w:val="PargrafodaLista2"/>
        <w:spacing w:after="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.9. A simples apresentação da proposta implica na aceitação de todas as condições estabelecidas neste Edital e seus anexos (Termo de Referência, Projeto Básico/Termo de Referência, Minuta de Contrato e demais anexos); devendo ter pleno conhecimento das suas disposições, não podendo invocar qualquer desconhecimento, como elemento impeditivo da formulação de sua proposta ou do perfeito cumprimento da contratação</w:t>
      </w:r>
      <w:r w:rsidR="00293052" w:rsidRPr="00C607D4">
        <w:rPr>
          <w:rFonts w:ascii="Arial" w:hAnsi="Arial" w:cs="Arial"/>
          <w:bCs/>
          <w:color w:val="000000"/>
          <w:sz w:val="24"/>
          <w:szCs w:val="24"/>
        </w:rPr>
        <w:t>.</w:t>
      </w:r>
    </w:p>
    <w:p w14:paraId="41754D47" w14:textId="77777777" w:rsidR="00EC6745" w:rsidRPr="00C607D4" w:rsidRDefault="00EC6745" w:rsidP="006A6338">
      <w:pPr>
        <w:pStyle w:val="PargrafodaLista2"/>
        <w:spacing w:after="0" w:line="240" w:lineRule="auto"/>
        <w:ind w:left="0"/>
        <w:jc w:val="both"/>
        <w:rPr>
          <w:rFonts w:ascii="Arial" w:hAnsi="Arial" w:cs="Arial"/>
          <w:sz w:val="24"/>
          <w:szCs w:val="24"/>
        </w:rPr>
      </w:pPr>
    </w:p>
    <w:p w14:paraId="4C228338" w14:textId="77777777" w:rsidR="00F44923" w:rsidRPr="00C607D4" w:rsidRDefault="006C3FCF" w:rsidP="006A6338">
      <w:pPr>
        <w:pStyle w:val="PargrafodaLista2"/>
        <w:spacing w:after="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.10. Cópias de documentos não inclusos neste edital e que as empresas interessadas julguem necessários, se disposto pelo Município, serão fornecidos mediante taxa de expediente/reprodução e disponibilização dos documentos, proporcional ao número de cópias, cujos custos serão arcados pelo interessado, se houver.</w:t>
      </w:r>
    </w:p>
    <w:p w14:paraId="6310E0CB" w14:textId="77777777" w:rsidR="00EC6745" w:rsidRPr="00C607D4" w:rsidRDefault="00EC6745" w:rsidP="006A6338">
      <w:pPr>
        <w:pStyle w:val="PargrafodaLista2"/>
        <w:spacing w:after="0" w:line="240" w:lineRule="auto"/>
        <w:ind w:left="0"/>
        <w:jc w:val="both"/>
        <w:rPr>
          <w:rFonts w:ascii="Arial" w:hAnsi="Arial" w:cs="Arial"/>
          <w:sz w:val="24"/>
          <w:szCs w:val="24"/>
        </w:rPr>
      </w:pPr>
    </w:p>
    <w:p w14:paraId="198CC9B4" w14:textId="77777777" w:rsidR="00F44923" w:rsidRPr="00C607D4" w:rsidRDefault="006C3FCF" w:rsidP="006A6338">
      <w:pPr>
        <w:pStyle w:val="PargrafodaLista2"/>
        <w:spacing w:after="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.11. A homologação do resultado desta licitação não implicará em direito à contratação.</w:t>
      </w:r>
    </w:p>
    <w:p w14:paraId="4922BED4"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54FFACF2"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.12. Todos os documentos expedidos pela empresa deverão estar subscritos por seu representante legal ou procurador, com identificação clara do subscritor.</w:t>
      </w:r>
    </w:p>
    <w:p w14:paraId="6F9AA943"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1B5C5804" w14:textId="77777777" w:rsidR="00F44923" w:rsidRPr="00C607D4" w:rsidRDefault="006C3FCF" w:rsidP="00C607D4">
      <w:pPr>
        <w:pStyle w:val="PargrafodaLista2"/>
        <w:spacing w:after="12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.13. Declaração falsa prestada ou documento falso apresentado em atendimento às exigências editalícias, acarretará a EXCLUSÃO da empresa proponente deste certame, caracterizando o enquadramento de figuras penais, bem como as sanções previstas neste edital, e ainda na Lei Federal nº 14.133/21, independente da fase em que se encontrar o procedimento licitatório.</w:t>
      </w:r>
    </w:p>
    <w:p w14:paraId="40A961DA" w14:textId="77777777" w:rsidR="00EC6745" w:rsidRPr="00C607D4" w:rsidRDefault="00EC6745" w:rsidP="00C607D4">
      <w:pPr>
        <w:pStyle w:val="PargrafodaLista2"/>
        <w:spacing w:after="120" w:line="240" w:lineRule="auto"/>
        <w:ind w:left="0"/>
        <w:jc w:val="both"/>
        <w:rPr>
          <w:rFonts w:ascii="Arial" w:hAnsi="Arial" w:cs="Arial"/>
          <w:sz w:val="24"/>
          <w:szCs w:val="24"/>
        </w:rPr>
      </w:pPr>
    </w:p>
    <w:p w14:paraId="3D1BBE37" w14:textId="77777777" w:rsidR="00F44923" w:rsidRPr="00C607D4" w:rsidRDefault="006C3FCF" w:rsidP="00C607D4">
      <w:pPr>
        <w:pStyle w:val="PargrafodaLista2"/>
        <w:spacing w:after="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.13.1. Responderá criminal, civil e administrativamente a empresa proponente que apresentar quaisquer declarações ou documentos não autênticos.</w:t>
      </w:r>
    </w:p>
    <w:p w14:paraId="6C5D0B89" w14:textId="77777777" w:rsidR="00EC6745" w:rsidRPr="00C607D4" w:rsidRDefault="00EC6745" w:rsidP="00C607D4">
      <w:pPr>
        <w:pStyle w:val="PargrafodaLista2"/>
        <w:spacing w:after="0" w:line="240" w:lineRule="auto"/>
        <w:ind w:left="0"/>
        <w:jc w:val="both"/>
        <w:rPr>
          <w:rFonts w:ascii="Arial" w:hAnsi="Arial" w:cs="Arial"/>
          <w:sz w:val="24"/>
          <w:szCs w:val="24"/>
        </w:rPr>
      </w:pPr>
    </w:p>
    <w:p w14:paraId="48907284" w14:textId="77777777" w:rsidR="00F44923" w:rsidRPr="00C607D4" w:rsidRDefault="006C3FCF" w:rsidP="00C607D4">
      <w:pPr>
        <w:pStyle w:val="PargrafodaLista2"/>
        <w:spacing w:after="0" w:line="240" w:lineRule="auto"/>
        <w:ind w:left="0"/>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.14. A Pregoeira julgadora do pleito foi designada nos termos do Decreto nº 6.893/2024, integrante do processo administrativo referente a esta licitação.</w:t>
      </w:r>
    </w:p>
    <w:p w14:paraId="68861395" w14:textId="77777777" w:rsidR="00EC6745" w:rsidRPr="00C607D4" w:rsidRDefault="00EC6745" w:rsidP="00C607D4">
      <w:pPr>
        <w:pStyle w:val="PargrafodaLista2"/>
        <w:spacing w:after="0" w:line="240" w:lineRule="auto"/>
        <w:ind w:left="0"/>
        <w:jc w:val="both"/>
        <w:rPr>
          <w:rFonts w:ascii="Arial" w:hAnsi="Arial" w:cs="Arial"/>
          <w:sz w:val="24"/>
          <w:szCs w:val="24"/>
        </w:rPr>
      </w:pPr>
    </w:p>
    <w:p w14:paraId="7AAA2EF7" w14:textId="77777777" w:rsidR="00F44923" w:rsidRPr="00C607D4" w:rsidRDefault="006C3FCF" w:rsidP="00C607D4">
      <w:pPr>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 xml:space="preserve">.14.1. A Pregoeira poderá solicitar manifestação da </w:t>
      </w:r>
      <w:r w:rsidR="00293052" w:rsidRPr="00C607D4">
        <w:rPr>
          <w:rFonts w:ascii="Arial" w:hAnsi="Arial" w:cs="Arial"/>
          <w:bCs/>
          <w:color w:val="000000"/>
          <w:sz w:val="24"/>
          <w:szCs w:val="24"/>
        </w:rPr>
        <w:t xml:space="preserve">Assessoria </w:t>
      </w:r>
      <w:r w:rsidR="00F44923" w:rsidRPr="00C607D4">
        <w:rPr>
          <w:rFonts w:ascii="Arial" w:hAnsi="Arial" w:cs="Arial"/>
          <w:bCs/>
          <w:color w:val="000000"/>
          <w:sz w:val="24"/>
          <w:szCs w:val="24"/>
        </w:rPr>
        <w:t>Jurídica ou de outros setores/servidores, a fim de subsidiar sua decisão</w:t>
      </w:r>
      <w:r w:rsidR="00293052" w:rsidRPr="00C607D4">
        <w:rPr>
          <w:rFonts w:ascii="Arial" w:hAnsi="Arial" w:cs="Arial"/>
          <w:bCs/>
          <w:color w:val="000000"/>
          <w:sz w:val="24"/>
          <w:szCs w:val="24"/>
        </w:rPr>
        <w:t>, em se tratando de questões que envolvam ilegalidade/fato superveniente ou técnicas, conforme o caso.</w:t>
      </w:r>
    </w:p>
    <w:p w14:paraId="6DD8B2E3" w14:textId="77777777" w:rsidR="00EC6745" w:rsidRPr="00C607D4" w:rsidRDefault="00EC6745" w:rsidP="00C607D4">
      <w:pPr>
        <w:jc w:val="both"/>
        <w:rPr>
          <w:rFonts w:ascii="Arial" w:hAnsi="Arial" w:cs="Arial"/>
          <w:sz w:val="24"/>
          <w:szCs w:val="24"/>
        </w:rPr>
      </w:pPr>
    </w:p>
    <w:p w14:paraId="2D53A3BB" w14:textId="77777777" w:rsidR="00F44923" w:rsidRPr="00C607D4" w:rsidRDefault="006C3FCF" w:rsidP="00C607D4">
      <w:pPr>
        <w:jc w:val="both"/>
        <w:rPr>
          <w:rFonts w:ascii="Arial" w:hAnsi="Arial" w:cs="Arial"/>
          <w:bCs/>
          <w:color w:val="000000"/>
          <w:sz w:val="24"/>
          <w:szCs w:val="24"/>
        </w:rPr>
      </w:pPr>
      <w:r>
        <w:rPr>
          <w:rFonts w:ascii="Arial" w:hAnsi="Arial" w:cs="Arial"/>
          <w:bCs/>
          <w:color w:val="000000"/>
          <w:sz w:val="24"/>
          <w:szCs w:val="24"/>
        </w:rPr>
        <w:t>2</w:t>
      </w:r>
      <w:r w:rsidR="004F7DC8">
        <w:rPr>
          <w:rFonts w:ascii="Arial" w:hAnsi="Arial" w:cs="Arial"/>
          <w:bCs/>
          <w:color w:val="000000"/>
          <w:sz w:val="24"/>
          <w:szCs w:val="24"/>
        </w:rPr>
        <w:t>1</w:t>
      </w:r>
      <w:r w:rsidR="00F44923" w:rsidRPr="00C607D4">
        <w:rPr>
          <w:rFonts w:ascii="Arial" w:hAnsi="Arial" w:cs="Arial"/>
          <w:bCs/>
          <w:color w:val="000000"/>
          <w:sz w:val="24"/>
          <w:szCs w:val="24"/>
        </w:rPr>
        <w:t>.14.2. Caberá à equipe de apoio auxiliar a Pregoeira nas etapas do processo licitatório.</w:t>
      </w:r>
    </w:p>
    <w:p w14:paraId="7CBCFABF" w14:textId="77777777" w:rsidR="00EC6745" w:rsidRPr="00C607D4" w:rsidRDefault="00EC6745" w:rsidP="00C607D4">
      <w:pPr>
        <w:jc w:val="both"/>
        <w:rPr>
          <w:rFonts w:ascii="Arial" w:hAnsi="Arial" w:cs="Arial"/>
          <w:sz w:val="24"/>
          <w:szCs w:val="24"/>
        </w:rPr>
      </w:pPr>
    </w:p>
    <w:p w14:paraId="78EC6BF7" w14:textId="77777777" w:rsidR="00F44923" w:rsidRPr="00C607D4" w:rsidRDefault="00F44923" w:rsidP="00C607D4">
      <w:pPr>
        <w:jc w:val="both"/>
        <w:rPr>
          <w:rFonts w:ascii="Arial" w:hAnsi="Arial" w:cs="Arial"/>
          <w:bCs/>
          <w:color w:val="000000"/>
          <w:sz w:val="24"/>
          <w:szCs w:val="24"/>
        </w:rPr>
      </w:pPr>
      <w:r w:rsidRPr="00C607D4">
        <w:rPr>
          <w:rFonts w:ascii="Arial" w:hAnsi="Arial" w:cs="Arial"/>
          <w:bCs/>
          <w:color w:val="000000"/>
          <w:sz w:val="24"/>
          <w:szCs w:val="24"/>
        </w:rPr>
        <w:t>2</w:t>
      </w:r>
      <w:r w:rsidR="004F7DC8">
        <w:rPr>
          <w:rFonts w:ascii="Arial" w:hAnsi="Arial" w:cs="Arial"/>
          <w:bCs/>
          <w:color w:val="000000"/>
          <w:sz w:val="24"/>
          <w:szCs w:val="24"/>
        </w:rPr>
        <w:t>1</w:t>
      </w:r>
      <w:r w:rsidRPr="00C607D4">
        <w:rPr>
          <w:rFonts w:ascii="Arial" w:hAnsi="Arial" w:cs="Arial"/>
          <w:bCs/>
          <w:color w:val="000000"/>
          <w:sz w:val="24"/>
          <w:szCs w:val="24"/>
        </w:rPr>
        <w:t>.1</w:t>
      </w:r>
      <w:r w:rsidR="00293052" w:rsidRPr="00C607D4">
        <w:rPr>
          <w:rFonts w:ascii="Arial" w:hAnsi="Arial" w:cs="Arial"/>
          <w:bCs/>
          <w:color w:val="000000"/>
          <w:sz w:val="24"/>
          <w:szCs w:val="24"/>
        </w:rPr>
        <w:t>5</w:t>
      </w:r>
      <w:r w:rsidRPr="00C607D4">
        <w:rPr>
          <w:rFonts w:ascii="Arial" w:hAnsi="Arial" w:cs="Arial"/>
          <w:bCs/>
          <w:color w:val="000000"/>
          <w:sz w:val="24"/>
          <w:szCs w:val="24"/>
        </w:rPr>
        <w:t>. Todas as referências de tempo do edital, no aviso e durante a sessão pública observarão o horário de Brasília – DF.</w:t>
      </w:r>
    </w:p>
    <w:p w14:paraId="20F6E93B" w14:textId="77777777" w:rsidR="00EC6745" w:rsidRPr="00C607D4" w:rsidRDefault="00EC6745" w:rsidP="00C607D4">
      <w:pPr>
        <w:jc w:val="both"/>
        <w:rPr>
          <w:rFonts w:ascii="Arial" w:hAnsi="Arial" w:cs="Arial"/>
          <w:sz w:val="24"/>
          <w:szCs w:val="24"/>
        </w:rPr>
      </w:pPr>
    </w:p>
    <w:p w14:paraId="3B5E31B5" w14:textId="77777777" w:rsidR="00293052" w:rsidRPr="00C607D4" w:rsidRDefault="00F44923" w:rsidP="00C607D4">
      <w:pPr>
        <w:pStyle w:val="PargrafodaLista2"/>
        <w:spacing w:after="0" w:line="240" w:lineRule="auto"/>
        <w:ind w:left="0"/>
        <w:jc w:val="both"/>
        <w:rPr>
          <w:rFonts w:ascii="Arial" w:hAnsi="Arial" w:cs="Arial"/>
          <w:bCs/>
          <w:color w:val="000000"/>
          <w:sz w:val="24"/>
          <w:szCs w:val="24"/>
        </w:rPr>
      </w:pPr>
      <w:r w:rsidRPr="00C607D4">
        <w:rPr>
          <w:rFonts w:ascii="Arial" w:hAnsi="Arial" w:cs="Arial"/>
          <w:bCs/>
          <w:color w:val="000000"/>
          <w:sz w:val="24"/>
          <w:szCs w:val="24"/>
        </w:rPr>
        <w:t>2</w:t>
      </w:r>
      <w:r w:rsidR="004F7DC8">
        <w:rPr>
          <w:rFonts w:ascii="Arial" w:hAnsi="Arial" w:cs="Arial"/>
          <w:bCs/>
          <w:color w:val="000000"/>
          <w:sz w:val="24"/>
          <w:szCs w:val="24"/>
        </w:rPr>
        <w:t>1</w:t>
      </w:r>
      <w:r w:rsidRPr="00C607D4">
        <w:rPr>
          <w:rFonts w:ascii="Arial" w:hAnsi="Arial" w:cs="Arial"/>
          <w:bCs/>
          <w:color w:val="000000"/>
          <w:sz w:val="24"/>
          <w:szCs w:val="24"/>
        </w:rPr>
        <w:t>.1</w:t>
      </w:r>
      <w:r w:rsidR="00293052" w:rsidRPr="00C607D4">
        <w:rPr>
          <w:rFonts w:ascii="Arial" w:hAnsi="Arial" w:cs="Arial"/>
          <w:bCs/>
          <w:color w:val="000000"/>
          <w:sz w:val="24"/>
          <w:szCs w:val="24"/>
        </w:rPr>
        <w:t>6</w:t>
      </w:r>
      <w:r w:rsidRPr="00C607D4">
        <w:rPr>
          <w:rFonts w:ascii="Arial" w:hAnsi="Arial" w:cs="Arial"/>
          <w:bCs/>
          <w:color w:val="000000"/>
          <w:sz w:val="24"/>
          <w:szCs w:val="24"/>
        </w:rPr>
        <w:t>.</w:t>
      </w:r>
      <w:r w:rsidRPr="00C607D4">
        <w:rPr>
          <w:rFonts w:ascii="Arial" w:hAnsi="Arial" w:cs="Arial"/>
          <w:sz w:val="24"/>
          <w:szCs w:val="24"/>
        </w:rPr>
        <w:t xml:space="preserve"> </w:t>
      </w:r>
      <w:r w:rsidRPr="00C607D4">
        <w:rPr>
          <w:rFonts w:ascii="Arial" w:hAnsi="Arial" w:cs="Arial"/>
          <w:bCs/>
          <w:color w:val="000000"/>
          <w:sz w:val="24"/>
          <w:szCs w:val="24"/>
        </w:rPr>
        <w:t>Os casos e situações omissos serão resolvidos de comum acordo respeitado as disposições da Legislação constante do preâmbulo deste instrumento, regulado pelos preceitos de direito público, aplicando-lhes, supletivamente, os princípios da teoria geral dos Contratos e disposições de direito privado, na forma preconizada pela Lei Federal nº 14.133/21</w:t>
      </w:r>
      <w:r w:rsidR="00293052" w:rsidRPr="00C607D4">
        <w:rPr>
          <w:rFonts w:ascii="Arial" w:hAnsi="Arial" w:cs="Arial"/>
          <w:bCs/>
          <w:color w:val="000000"/>
          <w:sz w:val="24"/>
          <w:szCs w:val="24"/>
        </w:rPr>
        <w:t>.</w:t>
      </w:r>
    </w:p>
    <w:p w14:paraId="27A5CC37" w14:textId="77777777" w:rsidR="00EC6745" w:rsidRPr="00C607D4" w:rsidRDefault="00EC6745" w:rsidP="00C607D4">
      <w:pPr>
        <w:pStyle w:val="PargrafodaLista2"/>
        <w:spacing w:after="0" w:line="240" w:lineRule="auto"/>
        <w:ind w:left="0"/>
        <w:jc w:val="both"/>
        <w:rPr>
          <w:rFonts w:ascii="Arial" w:hAnsi="Arial" w:cs="Arial"/>
          <w:bCs/>
          <w:color w:val="000000"/>
          <w:sz w:val="24"/>
          <w:szCs w:val="24"/>
        </w:rPr>
      </w:pPr>
    </w:p>
    <w:p w14:paraId="1E981D32" w14:textId="77777777" w:rsidR="00293052" w:rsidRPr="00C607D4" w:rsidRDefault="00990EF1" w:rsidP="00C607D4">
      <w:pPr>
        <w:pStyle w:val="PargrafodaLista2"/>
        <w:spacing w:after="0" w:line="240" w:lineRule="auto"/>
        <w:ind w:left="0"/>
        <w:jc w:val="both"/>
        <w:rPr>
          <w:rFonts w:ascii="Arial" w:hAnsi="Arial" w:cs="Arial"/>
          <w:sz w:val="24"/>
          <w:szCs w:val="24"/>
        </w:rPr>
      </w:pPr>
      <w:r>
        <w:rPr>
          <w:rFonts w:ascii="Arial" w:hAnsi="Arial" w:cs="Arial"/>
          <w:sz w:val="24"/>
          <w:szCs w:val="24"/>
        </w:rPr>
        <w:t>2</w:t>
      </w:r>
      <w:r w:rsidR="004F7DC8">
        <w:rPr>
          <w:rFonts w:ascii="Arial" w:hAnsi="Arial" w:cs="Arial"/>
          <w:sz w:val="24"/>
          <w:szCs w:val="24"/>
        </w:rPr>
        <w:t>1</w:t>
      </w:r>
      <w:r w:rsidR="00293052" w:rsidRPr="00C607D4">
        <w:rPr>
          <w:rFonts w:ascii="Arial" w:hAnsi="Arial" w:cs="Arial"/>
          <w:sz w:val="24"/>
          <w:szCs w:val="24"/>
        </w:rPr>
        <w:t>.17.</w:t>
      </w:r>
      <w:r w:rsidR="00D5268E" w:rsidRPr="00C607D4">
        <w:rPr>
          <w:rFonts w:ascii="Arial" w:hAnsi="Arial" w:cs="Arial"/>
          <w:color w:val="000000"/>
          <w:sz w:val="24"/>
          <w:szCs w:val="24"/>
        </w:rPr>
        <w:t xml:space="preserve"> </w:t>
      </w:r>
      <w:r w:rsidR="00D5268E" w:rsidRPr="00C607D4">
        <w:rPr>
          <w:rFonts w:ascii="Arial" w:hAnsi="Arial" w:cs="Arial"/>
          <w:sz w:val="24"/>
          <w:szCs w:val="24"/>
        </w:rPr>
        <w:t>Toda a documentação apresentada neste edital e seus anexos são complementares entre si, de modo que qualquer detalhe que se mencione em um documento e se omita em outro será considerado especificado e válido</w:t>
      </w:r>
      <w:r w:rsidR="00293052" w:rsidRPr="00C607D4">
        <w:rPr>
          <w:rFonts w:ascii="Arial" w:hAnsi="Arial" w:cs="Arial"/>
          <w:sz w:val="24"/>
          <w:szCs w:val="24"/>
        </w:rPr>
        <w:t>.</w:t>
      </w:r>
    </w:p>
    <w:p w14:paraId="4CA4B804" w14:textId="77777777" w:rsidR="004F7DC8" w:rsidRDefault="004F7DC8" w:rsidP="00C607D4">
      <w:pPr>
        <w:pStyle w:val="PargrafodaLista2"/>
        <w:spacing w:after="0" w:line="240" w:lineRule="auto"/>
        <w:ind w:left="0"/>
        <w:jc w:val="both"/>
        <w:rPr>
          <w:rFonts w:ascii="Arial" w:hAnsi="Arial" w:cs="Arial"/>
          <w:sz w:val="24"/>
          <w:szCs w:val="24"/>
        </w:rPr>
      </w:pPr>
    </w:p>
    <w:p w14:paraId="66345BC6" w14:textId="77777777" w:rsidR="00D5268E" w:rsidRPr="00C607D4" w:rsidRDefault="00990EF1" w:rsidP="00C607D4">
      <w:pPr>
        <w:pStyle w:val="PargrafodaLista2"/>
        <w:spacing w:after="0" w:line="240" w:lineRule="auto"/>
        <w:ind w:left="0"/>
        <w:jc w:val="both"/>
        <w:rPr>
          <w:rFonts w:ascii="Arial" w:hAnsi="Arial" w:cs="Arial"/>
          <w:sz w:val="24"/>
          <w:szCs w:val="24"/>
        </w:rPr>
      </w:pPr>
      <w:r>
        <w:rPr>
          <w:rFonts w:ascii="Arial" w:hAnsi="Arial" w:cs="Arial"/>
          <w:sz w:val="24"/>
          <w:szCs w:val="24"/>
        </w:rPr>
        <w:t>2</w:t>
      </w:r>
      <w:r w:rsidR="004F7DC8">
        <w:rPr>
          <w:rFonts w:ascii="Arial" w:hAnsi="Arial" w:cs="Arial"/>
          <w:sz w:val="24"/>
          <w:szCs w:val="24"/>
        </w:rPr>
        <w:t>1</w:t>
      </w:r>
      <w:r w:rsidR="00293052" w:rsidRPr="00C607D4">
        <w:rPr>
          <w:rFonts w:ascii="Arial" w:hAnsi="Arial" w:cs="Arial"/>
          <w:sz w:val="24"/>
          <w:szCs w:val="24"/>
        </w:rPr>
        <w:t>.18</w:t>
      </w:r>
      <w:r w:rsidR="00D5268E" w:rsidRPr="00C607D4">
        <w:rPr>
          <w:rFonts w:ascii="Arial" w:hAnsi="Arial" w:cs="Arial"/>
          <w:color w:val="000000"/>
          <w:sz w:val="24"/>
          <w:szCs w:val="24"/>
        </w:rPr>
        <w:t xml:space="preserve">. </w:t>
      </w:r>
      <w:r w:rsidR="00D5268E" w:rsidRPr="00C607D4">
        <w:rPr>
          <w:rFonts w:ascii="Arial" w:hAnsi="Arial" w:cs="Arial"/>
          <w:sz w:val="24"/>
          <w:szCs w:val="24"/>
        </w:rPr>
        <w:t>Fica eleito o Foro da Comarca de Itaguaçu, renunciando a outros por mais privilegiados que sejam, para dirimir as questões oriundas desta Licitação.</w:t>
      </w:r>
    </w:p>
    <w:p w14:paraId="01B1B178" w14:textId="77777777" w:rsidR="00293052" w:rsidRPr="00C607D4" w:rsidRDefault="00293052" w:rsidP="00C607D4">
      <w:pPr>
        <w:pStyle w:val="PargrafodaLista2"/>
        <w:spacing w:after="0" w:line="240" w:lineRule="auto"/>
        <w:ind w:left="0"/>
        <w:jc w:val="both"/>
        <w:rPr>
          <w:rFonts w:ascii="Arial" w:hAnsi="Arial" w:cs="Arial"/>
          <w:sz w:val="24"/>
          <w:szCs w:val="24"/>
        </w:rPr>
      </w:pPr>
    </w:p>
    <w:p w14:paraId="18F209B6" w14:textId="77777777" w:rsidR="00293052" w:rsidRDefault="00990EF1" w:rsidP="00C607D4">
      <w:pPr>
        <w:pStyle w:val="PargrafodaLista2"/>
        <w:shd w:val="clear" w:color="auto" w:fill="D9E2F3"/>
        <w:spacing w:after="0" w:line="240" w:lineRule="auto"/>
        <w:ind w:left="0"/>
        <w:jc w:val="both"/>
        <w:rPr>
          <w:rFonts w:ascii="Arial" w:hAnsi="Arial" w:cs="Arial"/>
          <w:b/>
          <w:color w:val="000000"/>
          <w:sz w:val="24"/>
          <w:szCs w:val="24"/>
        </w:rPr>
      </w:pPr>
      <w:r>
        <w:rPr>
          <w:rFonts w:ascii="Arial" w:hAnsi="Arial" w:cs="Arial"/>
          <w:b/>
          <w:color w:val="000000"/>
          <w:sz w:val="24"/>
          <w:szCs w:val="24"/>
        </w:rPr>
        <w:t>2</w:t>
      </w:r>
      <w:r w:rsidR="004F7DC8">
        <w:rPr>
          <w:rFonts w:ascii="Arial" w:hAnsi="Arial" w:cs="Arial"/>
          <w:b/>
          <w:color w:val="000000"/>
          <w:sz w:val="24"/>
          <w:szCs w:val="24"/>
        </w:rPr>
        <w:t>2</w:t>
      </w:r>
      <w:r w:rsidR="00293052" w:rsidRPr="00C607D4">
        <w:rPr>
          <w:rFonts w:ascii="Arial" w:hAnsi="Arial" w:cs="Arial"/>
          <w:b/>
          <w:color w:val="000000"/>
          <w:sz w:val="24"/>
          <w:szCs w:val="24"/>
        </w:rPr>
        <w:t>. DO CADERNO DE LICITAÇÃO</w:t>
      </w:r>
    </w:p>
    <w:p w14:paraId="186B38AE" w14:textId="77777777" w:rsidR="007B6C0E" w:rsidRPr="00C607D4" w:rsidRDefault="007B6C0E" w:rsidP="00C607D4">
      <w:pPr>
        <w:pStyle w:val="PargrafodaLista2"/>
        <w:shd w:val="clear" w:color="auto" w:fill="D9E2F3"/>
        <w:spacing w:after="0" w:line="240" w:lineRule="auto"/>
        <w:ind w:left="0"/>
        <w:jc w:val="both"/>
        <w:rPr>
          <w:rFonts w:ascii="Arial" w:hAnsi="Arial" w:cs="Arial"/>
          <w:sz w:val="24"/>
          <w:szCs w:val="24"/>
        </w:rPr>
      </w:pPr>
    </w:p>
    <w:p w14:paraId="646A201C" w14:textId="77777777" w:rsidR="00D5268E" w:rsidRDefault="00990EF1" w:rsidP="00C607D4">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jc w:val="both"/>
        <w:rPr>
          <w:rFonts w:ascii="Arial" w:hAnsi="Arial" w:cs="Arial"/>
          <w:color w:val="000000"/>
          <w:sz w:val="24"/>
          <w:szCs w:val="24"/>
          <w:lang w:eastAsia="pt-BR"/>
        </w:rPr>
      </w:pPr>
      <w:r>
        <w:rPr>
          <w:rFonts w:ascii="Arial" w:hAnsi="Arial" w:cs="Arial"/>
          <w:color w:val="000000"/>
          <w:sz w:val="24"/>
          <w:szCs w:val="24"/>
        </w:rPr>
        <w:t>2</w:t>
      </w:r>
      <w:r w:rsidR="004F7DC8">
        <w:rPr>
          <w:rFonts w:ascii="Arial" w:hAnsi="Arial" w:cs="Arial"/>
          <w:color w:val="000000"/>
          <w:sz w:val="24"/>
          <w:szCs w:val="24"/>
        </w:rPr>
        <w:t>2</w:t>
      </w:r>
      <w:r w:rsidR="00293052" w:rsidRPr="00C607D4">
        <w:rPr>
          <w:rFonts w:ascii="Arial" w:hAnsi="Arial" w:cs="Arial"/>
          <w:color w:val="000000"/>
          <w:sz w:val="24"/>
          <w:szCs w:val="24"/>
        </w:rPr>
        <w:t xml:space="preserve">.1. </w:t>
      </w:r>
      <w:r w:rsidR="00D5268E" w:rsidRPr="00C607D4">
        <w:rPr>
          <w:rFonts w:ascii="Arial" w:hAnsi="Arial" w:cs="Arial"/>
          <w:color w:val="000000"/>
          <w:sz w:val="24"/>
          <w:szCs w:val="24"/>
          <w:lang w:eastAsia="pt-BR"/>
        </w:rPr>
        <w:t xml:space="preserve">Fazem parte do presente Edital integrando-o de forma plena, independentemente de </w:t>
      </w:r>
      <w:r w:rsidR="00D5268E" w:rsidRPr="00CD0E28">
        <w:rPr>
          <w:rFonts w:ascii="Arial" w:hAnsi="Arial" w:cs="Arial"/>
          <w:color w:val="000000"/>
          <w:sz w:val="24"/>
          <w:szCs w:val="24"/>
          <w:lang w:eastAsia="pt-BR"/>
        </w:rPr>
        <w:t>transcrição:</w:t>
      </w:r>
    </w:p>
    <w:p w14:paraId="565EB527" w14:textId="77777777" w:rsidR="004F7DC8" w:rsidRPr="00CD0E28" w:rsidRDefault="004F7DC8" w:rsidP="00C607D4">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jc w:val="both"/>
        <w:rPr>
          <w:rFonts w:ascii="Arial" w:hAnsi="Arial" w:cs="Arial"/>
          <w:color w:val="000000"/>
          <w:sz w:val="24"/>
          <w:szCs w:val="24"/>
          <w:lang w:eastAsia="pt-BR"/>
        </w:rPr>
      </w:pPr>
    </w:p>
    <w:p w14:paraId="0A5870FD" w14:textId="77777777" w:rsidR="00D5268E" w:rsidRPr="00CD0E28" w:rsidRDefault="00D5268E" w:rsidP="00C607D4">
      <w:pPr>
        <w:overflowPunct/>
        <w:jc w:val="both"/>
        <w:textAlignment w:val="auto"/>
        <w:rPr>
          <w:rFonts w:ascii="Arial" w:hAnsi="Arial" w:cs="Arial"/>
          <w:color w:val="000000"/>
          <w:sz w:val="24"/>
          <w:szCs w:val="24"/>
          <w:lang w:eastAsia="pt-BR"/>
        </w:rPr>
      </w:pPr>
      <w:r w:rsidRPr="00CD0E28">
        <w:rPr>
          <w:rFonts w:ascii="Arial" w:hAnsi="Arial" w:cs="Arial"/>
          <w:color w:val="000000"/>
          <w:sz w:val="24"/>
          <w:szCs w:val="24"/>
          <w:lang w:eastAsia="pt-BR"/>
        </w:rPr>
        <w:t>I. Anexo I - Termo de Referência;</w:t>
      </w:r>
    </w:p>
    <w:p w14:paraId="7DF348E3" w14:textId="77777777" w:rsidR="00D5268E" w:rsidRPr="00CD0E28" w:rsidRDefault="00D5268E" w:rsidP="00C607D4">
      <w:pPr>
        <w:overflowPunct/>
        <w:jc w:val="both"/>
        <w:textAlignment w:val="auto"/>
        <w:rPr>
          <w:rFonts w:ascii="Arial" w:hAnsi="Arial" w:cs="Arial"/>
          <w:color w:val="000000"/>
          <w:sz w:val="24"/>
          <w:szCs w:val="24"/>
          <w:lang w:eastAsia="pt-BR"/>
        </w:rPr>
      </w:pPr>
      <w:r w:rsidRPr="00CD0E28">
        <w:rPr>
          <w:rFonts w:ascii="Arial" w:hAnsi="Arial" w:cs="Arial"/>
          <w:color w:val="000000"/>
          <w:sz w:val="24"/>
          <w:szCs w:val="24"/>
          <w:lang w:eastAsia="pt-BR"/>
        </w:rPr>
        <w:t xml:space="preserve">II. Anexo II - </w:t>
      </w:r>
      <w:bookmarkStart w:id="22" w:name="_Hlk155164438"/>
      <w:r w:rsidRPr="00CD0E28">
        <w:rPr>
          <w:rFonts w:ascii="Arial" w:hAnsi="Arial" w:cs="Arial"/>
          <w:color w:val="000000"/>
          <w:sz w:val="24"/>
          <w:szCs w:val="24"/>
          <w:lang w:eastAsia="pt-BR"/>
        </w:rPr>
        <w:t>Modelo da Proposta Comercial;</w:t>
      </w:r>
      <w:bookmarkEnd w:id="22"/>
    </w:p>
    <w:p w14:paraId="79402865" w14:textId="77777777" w:rsidR="00D5268E" w:rsidRDefault="00D5268E" w:rsidP="00C607D4">
      <w:pPr>
        <w:overflowPunct/>
        <w:jc w:val="both"/>
        <w:textAlignment w:val="auto"/>
        <w:rPr>
          <w:rFonts w:ascii="Arial" w:hAnsi="Arial" w:cs="Arial"/>
          <w:color w:val="000000"/>
          <w:sz w:val="24"/>
          <w:szCs w:val="24"/>
          <w:lang w:eastAsia="pt-BR"/>
        </w:rPr>
      </w:pPr>
      <w:r w:rsidRPr="00CD0E28">
        <w:rPr>
          <w:rFonts w:ascii="Arial" w:hAnsi="Arial" w:cs="Arial"/>
          <w:color w:val="000000"/>
          <w:sz w:val="24"/>
          <w:szCs w:val="24"/>
          <w:lang w:eastAsia="pt-BR"/>
        </w:rPr>
        <w:t>III. Anexo III - Modelo de Declaração Unificada;</w:t>
      </w:r>
    </w:p>
    <w:p w14:paraId="2D5A9551" w14:textId="77777777" w:rsidR="00DE251A" w:rsidRPr="00CD0E28" w:rsidRDefault="00DE251A" w:rsidP="00C607D4">
      <w:pPr>
        <w:overflowPunct/>
        <w:jc w:val="both"/>
        <w:textAlignment w:val="auto"/>
        <w:rPr>
          <w:rFonts w:ascii="Arial" w:hAnsi="Arial" w:cs="Arial"/>
          <w:color w:val="000000"/>
          <w:sz w:val="24"/>
          <w:szCs w:val="24"/>
        </w:rPr>
      </w:pPr>
      <w:r>
        <w:rPr>
          <w:rFonts w:ascii="Arial" w:hAnsi="Arial" w:cs="Arial"/>
          <w:color w:val="000000"/>
          <w:sz w:val="24"/>
          <w:szCs w:val="24"/>
          <w:lang w:eastAsia="pt-BR"/>
        </w:rPr>
        <w:lastRenderedPageBreak/>
        <w:t xml:space="preserve">IV. </w:t>
      </w:r>
      <w:r>
        <w:rPr>
          <w:rFonts w:ascii="Arial" w:hAnsi="Arial" w:cs="Arial"/>
          <w:color w:val="000000"/>
          <w:sz w:val="24"/>
          <w:szCs w:val="24"/>
        </w:rPr>
        <w:t xml:space="preserve">Anexo IV – </w:t>
      </w:r>
      <w:bookmarkStart w:id="23" w:name="_Hlk155164655"/>
      <w:r>
        <w:rPr>
          <w:rFonts w:ascii="Arial" w:hAnsi="Arial" w:cs="Arial"/>
          <w:color w:val="000000"/>
          <w:sz w:val="24"/>
          <w:szCs w:val="24"/>
        </w:rPr>
        <w:t>Modelo apresentação de fórmulas dos Índices Financeiros</w:t>
      </w:r>
      <w:bookmarkEnd w:id="23"/>
      <w:r>
        <w:rPr>
          <w:rFonts w:ascii="Arial" w:hAnsi="Arial" w:cs="Arial"/>
          <w:color w:val="000000"/>
          <w:sz w:val="24"/>
          <w:szCs w:val="24"/>
        </w:rPr>
        <w:t xml:space="preserve"> e Declaração;</w:t>
      </w:r>
    </w:p>
    <w:p w14:paraId="071F0A30" w14:textId="77777777" w:rsidR="00EC3B74" w:rsidRDefault="00D5268E" w:rsidP="000520AF">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rFonts w:ascii="Arial" w:hAnsi="Arial" w:cs="Arial"/>
          <w:color w:val="000000"/>
          <w:sz w:val="24"/>
          <w:szCs w:val="24"/>
        </w:rPr>
      </w:pPr>
      <w:r w:rsidRPr="00CD0E28">
        <w:rPr>
          <w:rFonts w:ascii="Arial" w:hAnsi="Arial" w:cs="Arial"/>
          <w:color w:val="000000"/>
          <w:sz w:val="24"/>
          <w:szCs w:val="24"/>
          <w:lang w:eastAsia="pt-BR"/>
        </w:rPr>
        <w:t xml:space="preserve">V. </w:t>
      </w:r>
      <w:r w:rsidRPr="00CD0E28">
        <w:rPr>
          <w:rFonts w:ascii="Arial" w:hAnsi="Arial" w:cs="Arial"/>
          <w:color w:val="000000"/>
          <w:sz w:val="24"/>
          <w:szCs w:val="24"/>
        </w:rPr>
        <w:t xml:space="preserve">Anexo V – </w:t>
      </w:r>
      <w:r w:rsidR="00E11641" w:rsidRPr="00CD0E28">
        <w:rPr>
          <w:rFonts w:ascii="Arial" w:hAnsi="Arial" w:cs="Arial"/>
          <w:color w:val="000000"/>
          <w:sz w:val="24"/>
          <w:szCs w:val="24"/>
        </w:rPr>
        <w:t>Modelo da Minuta de Contrato;</w:t>
      </w:r>
    </w:p>
    <w:p w14:paraId="4CD68B09" w14:textId="77777777" w:rsidR="000520AF" w:rsidRPr="000520AF" w:rsidRDefault="000520AF" w:rsidP="000520AF">
      <w:p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rPr>
          <w:rFonts w:ascii="Arial" w:hAnsi="Arial" w:cs="Arial"/>
          <w:color w:val="000000"/>
          <w:sz w:val="24"/>
          <w:szCs w:val="24"/>
        </w:rPr>
      </w:pPr>
    </w:p>
    <w:p w14:paraId="7E09B40B" w14:textId="01F96D03" w:rsidR="0030485C" w:rsidRDefault="00D5268E" w:rsidP="00931DB6">
      <w:pPr>
        <w:spacing w:before="120" w:after="120"/>
        <w:jc w:val="center"/>
        <w:rPr>
          <w:rFonts w:ascii="Arial" w:hAnsi="Arial" w:cs="Arial"/>
          <w:b/>
          <w:bCs/>
          <w:szCs w:val="24"/>
        </w:rPr>
      </w:pPr>
      <w:r w:rsidRPr="009F228E">
        <w:rPr>
          <w:rFonts w:ascii="Arial" w:hAnsi="Arial" w:cs="Arial"/>
          <w:color w:val="000000"/>
          <w:sz w:val="24"/>
          <w:szCs w:val="24"/>
        </w:rPr>
        <w:t>Itaguaçu/ES,</w:t>
      </w:r>
      <w:r w:rsidR="00880886" w:rsidRPr="009F228E">
        <w:rPr>
          <w:rFonts w:ascii="Arial" w:hAnsi="Arial" w:cs="Arial"/>
          <w:color w:val="000000"/>
          <w:sz w:val="24"/>
          <w:szCs w:val="24"/>
        </w:rPr>
        <w:t xml:space="preserve"> </w:t>
      </w:r>
      <w:r w:rsidR="00A61CB7">
        <w:rPr>
          <w:rFonts w:ascii="Arial" w:hAnsi="Arial" w:cs="Arial"/>
          <w:color w:val="000000"/>
          <w:sz w:val="24"/>
          <w:szCs w:val="24"/>
        </w:rPr>
        <w:t>30</w:t>
      </w:r>
      <w:r w:rsidR="00AA52D2" w:rsidRPr="009F228E">
        <w:rPr>
          <w:rFonts w:ascii="Arial" w:hAnsi="Arial" w:cs="Arial"/>
          <w:color w:val="000000"/>
          <w:sz w:val="24"/>
          <w:szCs w:val="24"/>
        </w:rPr>
        <w:t xml:space="preserve"> de</w:t>
      </w:r>
      <w:r w:rsidR="0030485C">
        <w:rPr>
          <w:rFonts w:ascii="Arial" w:hAnsi="Arial" w:cs="Arial"/>
          <w:color w:val="000000"/>
          <w:sz w:val="24"/>
          <w:szCs w:val="24"/>
        </w:rPr>
        <w:t xml:space="preserve"> dezembro</w:t>
      </w:r>
      <w:r w:rsidR="005B2828" w:rsidRPr="009F228E">
        <w:rPr>
          <w:rFonts w:ascii="Arial" w:hAnsi="Arial" w:cs="Arial"/>
          <w:color w:val="000000"/>
          <w:sz w:val="24"/>
          <w:szCs w:val="24"/>
        </w:rPr>
        <w:t xml:space="preserve"> </w:t>
      </w:r>
      <w:r w:rsidRPr="009F228E">
        <w:rPr>
          <w:rFonts w:ascii="Arial" w:hAnsi="Arial" w:cs="Arial"/>
          <w:color w:val="000000"/>
          <w:sz w:val="24"/>
          <w:szCs w:val="24"/>
        </w:rPr>
        <w:t>de 202</w:t>
      </w:r>
      <w:r w:rsidR="005B2828" w:rsidRPr="009F228E">
        <w:rPr>
          <w:rFonts w:ascii="Arial" w:hAnsi="Arial" w:cs="Arial"/>
          <w:color w:val="000000"/>
          <w:sz w:val="24"/>
          <w:szCs w:val="24"/>
        </w:rPr>
        <w:t>5</w:t>
      </w:r>
      <w:r w:rsidRPr="009F228E">
        <w:rPr>
          <w:rFonts w:ascii="Arial" w:hAnsi="Arial" w:cs="Arial"/>
          <w:color w:val="000000"/>
          <w:sz w:val="24"/>
          <w:szCs w:val="24"/>
        </w:rPr>
        <w:t>.</w:t>
      </w:r>
      <w:r w:rsidR="00B70C4D" w:rsidRPr="00C607D4">
        <w:rPr>
          <w:rFonts w:ascii="Arial" w:hAnsi="Arial" w:cs="Arial"/>
          <w:b/>
          <w:bCs/>
          <w:szCs w:val="24"/>
        </w:rPr>
        <w:t xml:space="preserve">   </w:t>
      </w:r>
    </w:p>
    <w:p w14:paraId="05904F3E" w14:textId="77777777" w:rsidR="0030485C" w:rsidRDefault="0030485C" w:rsidP="00931DB6">
      <w:pPr>
        <w:spacing w:before="120" w:after="120"/>
        <w:jc w:val="center"/>
        <w:rPr>
          <w:rFonts w:ascii="Arial" w:hAnsi="Arial" w:cs="Arial"/>
          <w:b/>
          <w:bCs/>
          <w:szCs w:val="24"/>
        </w:rPr>
      </w:pPr>
    </w:p>
    <w:p w14:paraId="5DA0A991" w14:textId="554CFCEF" w:rsidR="00A625DC" w:rsidRPr="00C607D4" w:rsidRDefault="00B70C4D" w:rsidP="00931DB6">
      <w:pPr>
        <w:spacing w:before="120" w:after="120"/>
        <w:jc w:val="center"/>
        <w:rPr>
          <w:rFonts w:ascii="Arial" w:hAnsi="Arial" w:cs="Arial"/>
          <w:b/>
          <w:bCs/>
          <w:szCs w:val="24"/>
        </w:rPr>
      </w:pPr>
      <w:r w:rsidRPr="00C607D4">
        <w:rPr>
          <w:rFonts w:ascii="Arial" w:hAnsi="Arial" w:cs="Arial"/>
          <w:b/>
          <w:bCs/>
          <w:szCs w:val="24"/>
        </w:rPr>
        <w:t xml:space="preserve">                           </w:t>
      </w:r>
    </w:p>
    <w:p w14:paraId="7795FC95" w14:textId="77777777" w:rsidR="005B2828" w:rsidRDefault="00A625DC" w:rsidP="008F2490">
      <w:pPr>
        <w:pStyle w:val="Corpodetexto2"/>
        <w:ind w:right="2126"/>
        <w:jc w:val="center"/>
        <w:rPr>
          <w:rFonts w:ascii="Arial" w:hAnsi="Arial" w:cs="Arial"/>
          <w:b/>
          <w:bCs/>
          <w:szCs w:val="24"/>
          <w:lang w:val="pt-BR"/>
        </w:rPr>
      </w:pPr>
      <w:r w:rsidRPr="00C607D4">
        <w:rPr>
          <w:rFonts w:ascii="Arial" w:hAnsi="Arial" w:cs="Arial"/>
          <w:b/>
          <w:bCs/>
          <w:szCs w:val="24"/>
          <w:lang w:val="pt-BR"/>
        </w:rPr>
        <w:t xml:space="preserve">               </w:t>
      </w:r>
    </w:p>
    <w:p w14:paraId="69B2077B" w14:textId="11E1EFEC" w:rsidR="00B70C4D" w:rsidRPr="003C5694" w:rsidRDefault="005B2828" w:rsidP="003C5694">
      <w:pPr>
        <w:pStyle w:val="Corpodetexto2"/>
        <w:ind w:right="2126"/>
        <w:jc w:val="center"/>
        <w:rPr>
          <w:rFonts w:ascii="Arial" w:hAnsi="Arial" w:cs="Arial"/>
          <w:b/>
          <w:bCs/>
          <w:szCs w:val="24"/>
          <w:lang w:val="pt-BR"/>
        </w:rPr>
      </w:pPr>
      <w:r>
        <w:rPr>
          <w:rFonts w:ascii="Arial" w:hAnsi="Arial" w:cs="Arial"/>
          <w:b/>
          <w:bCs/>
          <w:szCs w:val="24"/>
          <w:lang w:val="pt-BR"/>
        </w:rPr>
        <w:t xml:space="preserve">                </w:t>
      </w:r>
      <w:r w:rsidR="003C5694">
        <w:rPr>
          <w:rFonts w:ascii="Arial" w:hAnsi="Arial" w:cs="Arial"/>
          <w:b/>
          <w:bCs/>
          <w:szCs w:val="24"/>
          <w:lang w:val="pt-BR"/>
        </w:rPr>
        <w:t xml:space="preserve">              </w:t>
      </w:r>
      <w:r w:rsidR="00B70C4D" w:rsidRPr="00C607D4">
        <w:rPr>
          <w:rFonts w:ascii="Arial" w:hAnsi="Arial" w:cs="Arial"/>
          <w:b/>
          <w:bCs/>
          <w:szCs w:val="24"/>
        </w:rPr>
        <w:t>TATIANE VALADÃO RAASCH</w:t>
      </w:r>
    </w:p>
    <w:p w14:paraId="42BB43D7" w14:textId="61728FA5" w:rsidR="005B2828" w:rsidRDefault="003C5694" w:rsidP="005F3545">
      <w:pPr>
        <w:pStyle w:val="PargrafodaLista2"/>
        <w:spacing w:after="0" w:line="240" w:lineRule="auto"/>
        <w:ind w:left="0"/>
        <w:jc w:val="center"/>
        <w:rPr>
          <w:rFonts w:ascii="Arial" w:hAnsi="Arial" w:cs="Arial"/>
          <w:bCs/>
          <w:color w:val="000000"/>
        </w:rPr>
      </w:pPr>
      <w:r>
        <w:rPr>
          <w:rFonts w:ascii="Arial" w:hAnsi="Arial" w:cs="Arial"/>
          <w:bCs/>
          <w:color w:val="000000"/>
        </w:rPr>
        <w:t>Equipe de Apoio</w:t>
      </w:r>
    </w:p>
    <w:p w14:paraId="754F74DD" w14:textId="77777777" w:rsidR="007D0DB8" w:rsidRDefault="003C5694" w:rsidP="007D0DB8">
      <w:pPr>
        <w:pStyle w:val="PargrafodaLista2"/>
        <w:spacing w:after="0" w:line="240" w:lineRule="auto"/>
        <w:ind w:left="0"/>
        <w:jc w:val="center"/>
        <w:rPr>
          <w:rFonts w:ascii="Arial" w:hAnsi="Arial" w:cs="Arial"/>
          <w:bCs/>
          <w:color w:val="000000"/>
        </w:rPr>
      </w:pPr>
      <w:r>
        <w:rPr>
          <w:rFonts w:ascii="Arial" w:hAnsi="Arial" w:cs="Arial"/>
          <w:bCs/>
          <w:color w:val="000000"/>
        </w:rPr>
        <w:t xml:space="preserve">Decreto nº </w:t>
      </w:r>
      <w:r w:rsidR="007D0DB8">
        <w:rPr>
          <w:rFonts w:ascii="Arial" w:hAnsi="Arial" w:cs="Arial"/>
          <w:bCs/>
          <w:color w:val="000000"/>
        </w:rPr>
        <w:t>11.030/202</w:t>
      </w:r>
    </w:p>
    <w:p w14:paraId="093D593C" w14:textId="77777777" w:rsidR="00C504B7" w:rsidRDefault="00C504B7" w:rsidP="0030485C">
      <w:pPr>
        <w:pStyle w:val="PargrafodaLista2"/>
        <w:spacing w:after="0" w:line="240" w:lineRule="auto"/>
        <w:ind w:left="0"/>
        <w:rPr>
          <w:rFonts w:ascii="Arial" w:hAnsi="Arial" w:cs="Arial"/>
          <w:b/>
          <w:color w:val="000000"/>
        </w:rPr>
      </w:pPr>
    </w:p>
    <w:p w14:paraId="1B723060" w14:textId="77777777" w:rsidR="00C504B7" w:rsidRDefault="00C504B7" w:rsidP="007D0DB8">
      <w:pPr>
        <w:pStyle w:val="PargrafodaLista2"/>
        <w:spacing w:after="0" w:line="240" w:lineRule="auto"/>
        <w:ind w:left="0"/>
        <w:jc w:val="center"/>
        <w:rPr>
          <w:rFonts w:ascii="Arial" w:hAnsi="Arial" w:cs="Arial"/>
          <w:b/>
          <w:color w:val="000000"/>
        </w:rPr>
      </w:pPr>
    </w:p>
    <w:p w14:paraId="27250A4B" w14:textId="77777777" w:rsidR="006A6338" w:rsidRDefault="006A6338" w:rsidP="007D0DB8">
      <w:pPr>
        <w:pStyle w:val="PargrafodaLista2"/>
        <w:spacing w:after="0" w:line="240" w:lineRule="auto"/>
        <w:ind w:left="0"/>
        <w:jc w:val="center"/>
        <w:rPr>
          <w:rFonts w:ascii="Arial" w:hAnsi="Arial" w:cs="Arial"/>
          <w:b/>
          <w:color w:val="000000"/>
        </w:rPr>
      </w:pPr>
    </w:p>
    <w:p w14:paraId="0C16C7B1" w14:textId="77777777" w:rsidR="006A6338" w:rsidRDefault="006A6338" w:rsidP="007D0DB8">
      <w:pPr>
        <w:pStyle w:val="PargrafodaLista2"/>
        <w:spacing w:after="0" w:line="240" w:lineRule="auto"/>
        <w:ind w:left="0"/>
        <w:jc w:val="center"/>
        <w:rPr>
          <w:rFonts w:ascii="Arial" w:hAnsi="Arial" w:cs="Arial"/>
          <w:b/>
          <w:color w:val="000000"/>
        </w:rPr>
      </w:pPr>
    </w:p>
    <w:p w14:paraId="12DB95E6" w14:textId="77777777" w:rsidR="006A6338" w:rsidRDefault="006A6338" w:rsidP="007D0DB8">
      <w:pPr>
        <w:pStyle w:val="PargrafodaLista2"/>
        <w:spacing w:after="0" w:line="240" w:lineRule="auto"/>
        <w:ind w:left="0"/>
        <w:jc w:val="center"/>
        <w:rPr>
          <w:rFonts w:ascii="Arial" w:hAnsi="Arial" w:cs="Arial"/>
          <w:b/>
          <w:color w:val="000000"/>
        </w:rPr>
      </w:pPr>
    </w:p>
    <w:p w14:paraId="13884EBC" w14:textId="77777777" w:rsidR="006A6338" w:rsidRDefault="006A6338" w:rsidP="007D0DB8">
      <w:pPr>
        <w:pStyle w:val="PargrafodaLista2"/>
        <w:spacing w:after="0" w:line="240" w:lineRule="auto"/>
        <w:ind w:left="0"/>
        <w:jc w:val="center"/>
        <w:rPr>
          <w:rFonts w:ascii="Arial" w:hAnsi="Arial" w:cs="Arial"/>
          <w:b/>
          <w:color w:val="000000"/>
        </w:rPr>
      </w:pPr>
    </w:p>
    <w:p w14:paraId="34AA33BD" w14:textId="77777777" w:rsidR="006A6338" w:rsidRDefault="006A6338" w:rsidP="007D0DB8">
      <w:pPr>
        <w:pStyle w:val="PargrafodaLista2"/>
        <w:spacing w:after="0" w:line="240" w:lineRule="auto"/>
        <w:ind w:left="0"/>
        <w:jc w:val="center"/>
        <w:rPr>
          <w:rFonts w:ascii="Arial" w:hAnsi="Arial" w:cs="Arial"/>
          <w:b/>
          <w:color w:val="000000"/>
        </w:rPr>
      </w:pPr>
    </w:p>
    <w:p w14:paraId="23B8093E" w14:textId="77777777" w:rsidR="006A6338" w:rsidRDefault="006A6338" w:rsidP="007D0DB8">
      <w:pPr>
        <w:pStyle w:val="PargrafodaLista2"/>
        <w:spacing w:after="0" w:line="240" w:lineRule="auto"/>
        <w:ind w:left="0"/>
        <w:jc w:val="center"/>
        <w:rPr>
          <w:rFonts w:ascii="Arial" w:hAnsi="Arial" w:cs="Arial"/>
          <w:b/>
          <w:color w:val="000000"/>
        </w:rPr>
      </w:pPr>
    </w:p>
    <w:p w14:paraId="5AF2C55B" w14:textId="77777777" w:rsidR="006A6338" w:rsidRDefault="006A6338" w:rsidP="007D0DB8">
      <w:pPr>
        <w:pStyle w:val="PargrafodaLista2"/>
        <w:spacing w:after="0" w:line="240" w:lineRule="auto"/>
        <w:ind w:left="0"/>
        <w:jc w:val="center"/>
        <w:rPr>
          <w:rFonts w:ascii="Arial" w:hAnsi="Arial" w:cs="Arial"/>
          <w:b/>
          <w:color w:val="000000"/>
        </w:rPr>
      </w:pPr>
    </w:p>
    <w:p w14:paraId="040A0249" w14:textId="77777777" w:rsidR="006A6338" w:rsidRDefault="006A6338" w:rsidP="007D0DB8">
      <w:pPr>
        <w:pStyle w:val="PargrafodaLista2"/>
        <w:spacing w:after="0" w:line="240" w:lineRule="auto"/>
        <w:ind w:left="0"/>
        <w:jc w:val="center"/>
        <w:rPr>
          <w:rFonts w:ascii="Arial" w:hAnsi="Arial" w:cs="Arial"/>
          <w:b/>
          <w:color w:val="000000"/>
        </w:rPr>
      </w:pPr>
    </w:p>
    <w:p w14:paraId="04EE932E" w14:textId="77777777" w:rsidR="006A6338" w:rsidRDefault="006A6338" w:rsidP="007D0DB8">
      <w:pPr>
        <w:pStyle w:val="PargrafodaLista2"/>
        <w:spacing w:after="0" w:line="240" w:lineRule="auto"/>
        <w:ind w:left="0"/>
        <w:jc w:val="center"/>
        <w:rPr>
          <w:rFonts w:ascii="Arial" w:hAnsi="Arial" w:cs="Arial"/>
          <w:b/>
          <w:color w:val="000000"/>
        </w:rPr>
      </w:pPr>
    </w:p>
    <w:p w14:paraId="085E48D4" w14:textId="77777777" w:rsidR="006A6338" w:rsidRDefault="006A6338" w:rsidP="007D0DB8">
      <w:pPr>
        <w:pStyle w:val="PargrafodaLista2"/>
        <w:spacing w:after="0" w:line="240" w:lineRule="auto"/>
        <w:ind w:left="0"/>
        <w:jc w:val="center"/>
        <w:rPr>
          <w:rFonts w:ascii="Arial" w:hAnsi="Arial" w:cs="Arial"/>
          <w:b/>
          <w:color w:val="000000"/>
        </w:rPr>
      </w:pPr>
    </w:p>
    <w:p w14:paraId="7AAD2347" w14:textId="77777777" w:rsidR="006A6338" w:rsidRDefault="006A6338" w:rsidP="007D0DB8">
      <w:pPr>
        <w:pStyle w:val="PargrafodaLista2"/>
        <w:spacing w:after="0" w:line="240" w:lineRule="auto"/>
        <w:ind w:left="0"/>
        <w:jc w:val="center"/>
        <w:rPr>
          <w:rFonts w:ascii="Arial" w:hAnsi="Arial" w:cs="Arial"/>
          <w:b/>
          <w:color w:val="000000"/>
        </w:rPr>
      </w:pPr>
    </w:p>
    <w:p w14:paraId="343BF78F" w14:textId="77777777" w:rsidR="006A6338" w:rsidRDefault="006A6338" w:rsidP="007D0DB8">
      <w:pPr>
        <w:pStyle w:val="PargrafodaLista2"/>
        <w:spacing w:after="0" w:line="240" w:lineRule="auto"/>
        <w:ind w:left="0"/>
        <w:jc w:val="center"/>
        <w:rPr>
          <w:rFonts w:ascii="Arial" w:hAnsi="Arial" w:cs="Arial"/>
          <w:b/>
          <w:color w:val="000000"/>
        </w:rPr>
      </w:pPr>
    </w:p>
    <w:p w14:paraId="1BD890BE" w14:textId="77777777" w:rsidR="006A6338" w:rsidRDefault="006A6338" w:rsidP="007D0DB8">
      <w:pPr>
        <w:pStyle w:val="PargrafodaLista2"/>
        <w:spacing w:after="0" w:line="240" w:lineRule="auto"/>
        <w:ind w:left="0"/>
        <w:jc w:val="center"/>
        <w:rPr>
          <w:rFonts w:ascii="Arial" w:hAnsi="Arial" w:cs="Arial"/>
          <w:b/>
          <w:color w:val="000000"/>
        </w:rPr>
      </w:pPr>
    </w:p>
    <w:p w14:paraId="46BC37BD" w14:textId="77777777" w:rsidR="006A6338" w:rsidRDefault="006A6338" w:rsidP="007D0DB8">
      <w:pPr>
        <w:pStyle w:val="PargrafodaLista2"/>
        <w:spacing w:after="0" w:line="240" w:lineRule="auto"/>
        <w:ind w:left="0"/>
        <w:jc w:val="center"/>
        <w:rPr>
          <w:rFonts w:ascii="Arial" w:hAnsi="Arial" w:cs="Arial"/>
          <w:b/>
          <w:color w:val="000000"/>
        </w:rPr>
      </w:pPr>
    </w:p>
    <w:p w14:paraId="1D162A24" w14:textId="77777777" w:rsidR="006A6338" w:rsidRDefault="006A6338" w:rsidP="007D0DB8">
      <w:pPr>
        <w:pStyle w:val="PargrafodaLista2"/>
        <w:spacing w:after="0" w:line="240" w:lineRule="auto"/>
        <w:ind w:left="0"/>
        <w:jc w:val="center"/>
        <w:rPr>
          <w:rFonts w:ascii="Arial" w:hAnsi="Arial" w:cs="Arial"/>
          <w:b/>
          <w:color w:val="000000"/>
        </w:rPr>
      </w:pPr>
    </w:p>
    <w:p w14:paraId="2A6B82B9" w14:textId="77777777" w:rsidR="006A6338" w:rsidRDefault="006A6338" w:rsidP="007D0DB8">
      <w:pPr>
        <w:pStyle w:val="PargrafodaLista2"/>
        <w:spacing w:after="0" w:line="240" w:lineRule="auto"/>
        <w:ind w:left="0"/>
        <w:jc w:val="center"/>
        <w:rPr>
          <w:rFonts w:ascii="Arial" w:hAnsi="Arial" w:cs="Arial"/>
          <w:b/>
          <w:color w:val="000000"/>
        </w:rPr>
      </w:pPr>
    </w:p>
    <w:p w14:paraId="296B9DC2" w14:textId="77777777" w:rsidR="006A6338" w:rsidRDefault="006A6338" w:rsidP="007D0DB8">
      <w:pPr>
        <w:pStyle w:val="PargrafodaLista2"/>
        <w:spacing w:after="0" w:line="240" w:lineRule="auto"/>
        <w:ind w:left="0"/>
        <w:jc w:val="center"/>
        <w:rPr>
          <w:rFonts w:ascii="Arial" w:hAnsi="Arial" w:cs="Arial"/>
          <w:b/>
          <w:color w:val="000000"/>
        </w:rPr>
      </w:pPr>
    </w:p>
    <w:p w14:paraId="4B561208" w14:textId="77777777" w:rsidR="006A6338" w:rsidRDefault="006A6338" w:rsidP="007D0DB8">
      <w:pPr>
        <w:pStyle w:val="PargrafodaLista2"/>
        <w:spacing w:after="0" w:line="240" w:lineRule="auto"/>
        <w:ind w:left="0"/>
        <w:jc w:val="center"/>
        <w:rPr>
          <w:rFonts w:ascii="Arial" w:hAnsi="Arial" w:cs="Arial"/>
          <w:b/>
          <w:color w:val="000000"/>
        </w:rPr>
      </w:pPr>
    </w:p>
    <w:p w14:paraId="2603A263" w14:textId="77777777" w:rsidR="006A6338" w:rsidRDefault="006A6338" w:rsidP="007D0DB8">
      <w:pPr>
        <w:pStyle w:val="PargrafodaLista2"/>
        <w:spacing w:after="0" w:line="240" w:lineRule="auto"/>
        <w:ind w:left="0"/>
        <w:jc w:val="center"/>
        <w:rPr>
          <w:rFonts w:ascii="Arial" w:hAnsi="Arial" w:cs="Arial"/>
          <w:b/>
          <w:color w:val="000000"/>
        </w:rPr>
      </w:pPr>
    </w:p>
    <w:p w14:paraId="728F1933" w14:textId="77777777" w:rsidR="006A6338" w:rsidRDefault="006A6338" w:rsidP="007D0DB8">
      <w:pPr>
        <w:pStyle w:val="PargrafodaLista2"/>
        <w:spacing w:after="0" w:line="240" w:lineRule="auto"/>
        <w:ind w:left="0"/>
        <w:jc w:val="center"/>
        <w:rPr>
          <w:rFonts w:ascii="Arial" w:hAnsi="Arial" w:cs="Arial"/>
          <w:b/>
          <w:color w:val="000000"/>
        </w:rPr>
      </w:pPr>
    </w:p>
    <w:p w14:paraId="3EBF247A" w14:textId="77777777" w:rsidR="006A6338" w:rsidRDefault="006A6338" w:rsidP="007D0DB8">
      <w:pPr>
        <w:pStyle w:val="PargrafodaLista2"/>
        <w:spacing w:after="0" w:line="240" w:lineRule="auto"/>
        <w:ind w:left="0"/>
        <w:jc w:val="center"/>
        <w:rPr>
          <w:rFonts w:ascii="Arial" w:hAnsi="Arial" w:cs="Arial"/>
          <w:b/>
          <w:color w:val="000000"/>
        </w:rPr>
      </w:pPr>
    </w:p>
    <w:p w14:paraId="51B998B4" w14:textId="77777777" w:rsidR="006A6338" w:rsidRDefault="006A6338" w:rsidP="007D0DB8">
      <w:pPr>
        <w:pStyle w:val="PargrafodaLista2"/>
        <w:spacing w:after="0" w:line="240" w:lineRule="auto"/>
        <w:ind w:left="0"/>
        <w:jc w:val="center"/>
        <w:rPr>
          <w:rFonts w:ascii="Arial" w:hAnsi="Arial" w:cs="Arial"/>
          <w:b/>
          <w:color w:val="000000"/>
        </w:rPr>
      </w:pPr>
    </w:p>
    <w:p w14:paraId="7C424BE9" w14:textId="77777777" w:rsidR="006A6338" w:rsidRDefault="006A6338" w:rsidP="007D0DB8">
      <w:pPr>
        <w:pStyle w:val="PargrafodaLista2"/>
        <w:spacing w:after="0" w:line="240" w:lineRule="auto"/>
        <w:ind w:left="0"/>
        <w:jc w:val="center"/>
        <w:rPr>
          <w:rFonts w:ascii="Arial" w:hAnsi="Arial" w:cs="Arial"/>
          <w:b/>
          <w:color w:val="000000"/>
        </w:rPr>
      </w:pPr>
    </w:p>
    <w:p w14:paraId="0C44D809" w14:textId="77777777" w:rsidR="006A6338" w:rsidRDefault="006A6338" w:rsidP="007D0DB8">
      <w:pPr>
        <w:pStyle w:val="PargrafodaLista2"/>
        <w:spacing w:after="0" w:line="240" w:lineRule="auto"/>
        <w:ind w:left="0"/>
        <w:jc w:val="center"/>
        <w:rPr>
          <w:rFonts w:ascii="Arial" w:hAnsi="Arial" w:cs="Arial"/>
          <w:b/>
          <w:color w:val="000000"/>
        </w:rPr>
      </w:pPr>
    </w:p>
    <w:p w14:paraId="216F121F" w14:textId="77777777" w:rsidR="006A6338" w:rsidRDefault="006A6338" w:rsidP="007D0DB8">
      <w:pPr>
        <w:pStyle w:val="PargrafodaLista2"/>
        <w:spacing w:after="0" w:line="240" w:lineRule="auto"/>
        <w:ind w:left="0"/>
        <w:jc w:val="center"/>
        <w:rPr>
          <w:rFonts w:ascii="Arial" w:hAnsi="Arial" w:cs="Arial"/>
          <w:b/>
          <w:color w:val="000000"/>
        </w:rPr>
      </w:pPr>
    </w:p>
    <w:p w14:paraId="36D666DA" w14:textId="77777777" w:rsidR="006A6338" w:rsidRDefault="006A6338" w:rsidP="007D0DB8">
      <w:pPr>
        <w:pStyle w:val="PargrafodaLista2"/>
        <w:spacing w:after="0" w:line="240" w:lineRule="auto"/>
        <w:ind w:left="0"/>
        <w:jc w:val="center"/>
        <w:rPr>
          <w:rFonts w:ascii="Arial" w:hAnsi="Arial" w:cs="Arial"/>
          <w:b/>
          <w:color w:val="000000"/>
        </w:rPr>
      </w:pPr>
    </w:p>
    <w:p w14:paraId="2D6CB848" w14:textId="77777777" w:rsidR="006A6338" w:rsidRDefault="006A6338" w:rsidP="007D0DB8">
      <w:pPr>
        <w:pStyle w:val="PargrafodaLista2"/>
        <w:spacing w:after="0" w:line="240" w:lineRule="auto"/>
        <w:ind w:left="0"/>
        <w:jc w:val="center"/>
        <w:rPr>
          <w:rFonts w:ascii="Arial" w:hAnsi="Arial" w:cs="Arial"/>
          <w:b/>
          <w:color w:val="000000"/>
        </w:rPr>
      </w:pPr>
    </w:p>
    <w:p w14:paraId="26E2C8D8" w14:textId="77777777" w:rsidR="006A6338" w:rsidRDefault="006A6338" w:rsidP="007D0DB8">
      <w:pPr>
        <w:pStyle w:val="PargrafodaLista2"/>
        <w:spacing w:after="0" w:line="240" w:lineRule="auto"/>
        <w:ind w:left="0"/>
        <w:jc w:val="center"/>
        <w:rPr>
          <w:rFonts w:ascii="Arial" w:hAnsi="Arial" w:cs="Arial"/>
          <w:b/>
          <w:color w:val="000000"/>
        </w:rPr>
      </w:pPr>
    </w:p>
    <w:p w14:paraId="598DE1EB" w14:textId="77777777" w:rsidR="006A6338" w:rsidRDefault="006A6338" w:rsidP="007D0DB8">
      <w:pPr>
        <w:pStyle w:val="PargrafodaLista2"/>
        <w:spacing w:after="0" w:line="240" w:lineRule="auto"/>
        <w:ind w:left="0"/>
        <w:jc w:val="center"/>
        <w:rPr>
          <w:rFonts w:ascii="Arial" w:hAnsi="Arial" w:cs="Arial"/>
          <w:b/>
          <w:color w:val="000000"/>
        </w:rPr>
      </w:pPr>
    </w:p>
    <w:p w14:paraId="111FEAEA" w14:textId="77777777" w:rsidR="006A6338" w:rsidRDefault="006A6338" w:rsidP="007D0DB8">
      <w:pPr>
        <w:pStyle w:val="PargrafodaLista2"/>
        <w:spacing w:after="0" w:line="240" w:lineRule="auto"/>
        <w:ind w:left="0"/>
        <w:jc w:val="center"/>
        <w:rPr>
          <w:rFonts w:ascii="Arial" w:hAnsi="Arial" w:cs="Arial"/>
          <w:b/>
          <w:color w:val="000000"/>
        </w:rPr>
      </w:pPr>
    </w:p>
    <w:p w14:paraId="2D2854C7" w14:textId="77777777" w:rsidR="006A6338" w:rsidRDefault="006A6338" w:rsidP="007D0DB8">
      <w:pPr>
        <w:pStyle w:val="PargrafodaLista2"/>
        <w:spacing w:after="0" w:line="240" w:lineRule="auto"/>
        <w:ind w:left="0"/>
        <w:jc w:val="center"/>
        <w:rPr>
          <w:rFonts w:ascii="Arial" w:hAnsi="Arial" w:cs="Arial"/>
          <w:b/>
          <w:color w:val="000000"/>
        </w:rPr>
      </w:pPr>
    </w:p>
    <w:p w14:paraId="32A65E1B" w14:textId="77777777" w:rsidR="006A6338" w:rsidRDefault="006A6338" w:rsidP="007D0DB8">
      <w:pPr>
        <w:pStyle w:val="PargrafodaLista2"/>
        <w:spacing w:after="0" w:line="240" w:lineRule="auto"/>
        <w:ind w:left="0"/>
        <w:jc w:val="center"/>
        <w:rPr>
          <w:rFonts w:ascii="Arial" w:hAnsi="Arial" w:cs="Arial"/>
          <w:b/>
          <w:color w:val="000000"/>
        </w:rPr>
      </w:pPr>
    </w:p>
    <w:p w14:paraId="2C133391" w14:textId="77777777" w:rsidR="006A6338" w:rsidRDefault="006A6338" w:rsidP="007D0DB8">
      <w:pPr>
        <w:pStyle w:val="PargrafodaLista2"/>
        <w:spacing w:after="0" w:line="240" w:lineRule="auto"/>
        <w:ind w:left="0"/>
        <w:jc w:val="center"/>
        <w:rPr>
          <w:rFonts w:ascii="Arial" w:hAnsi="Arial" w:cs="Arial"/>
          <w:b/>
          <w:color w:val="000000"/>
        </w:rPr>
      </w:pPr>
    </w:p>
    <w:p w14:paraId="686BE1C9" w14:textId="77777777" w:rsidR="006A6338" w:rsidRDefault="006A6338" w:rsidP="007D0DB8">
      <w:pPr>
        <w:pStyle w:val="PargrafodaLista2"/>
        <w:spacing w:after="0" w:line="240" w:lineRule="auto"/>
        <w:ind w:left="0"/>
        <w:jc w:val="center"/>
        <w:rPr>
          <w:rFonts w:ascii="Arial" w:hAnsi="Arial" w:cs="Arial"/>
          <w:b/>
          <w:color w:val="000000"/>
        </w:rPr>
      </w:pPr>
    </w:p>
    <w:p w14:paraId="5E1C6B8E" w14:textId="77777777" w:rsidR="006A6338" w:rsidRDefault="006A6338" w:rsidP="007D0DB8">
      <w:pPr>
        <w:pStyle w:val="PargrafodaLista2"/>
        <w:spacing w:after="0" w:line="240" w:lineRule="auto"/>
        <w:ind w:left="0"/>
        <w:jc w:val="center"/>
        <w:rPr>
          <w:rFonts w:ascii="Arial" w:hAnsi="Arial" w:cs="Arial"/>
          <w:b/>
          <w:color w:val="000000"/>
        </w:rPr>
      </w:pPr>
    </w:p>
    <w:p w14:paraId="32A59B39" w14:textId="77777777" w:rsidR="006A6338" w:rsidRDefault="006A6338" w:rsidP="007D0DB8">
      <w:pPr>
        <w:pStyle w:val="PargrafodaLista2"/>
        <w:spacing w:after="0" w:line="240" w:lineRule="auto"/>
        <w:ind w:left="0"/>
        <w:jc w:val="center"/>
        <w:rPr>
          <w:rFonts w:ascii="Arial" w:hAnsi="Arial" w:cs="Arial"/>
          <w:b/>
          <w:color w:val="000000"/>
        </w:rPr>
      </w:pPr>
    </w:p>
    <w:p w14:paraId="230CEA93" w14:textId="1194FB1D" w:rsidR="007D0DB8" w:rsidRPr="007D0DB8" w:rsidRDefault="007D0DB8" w:rsidP="007D0DB8">
      <w:pPr>
        <w:pStyle w:val="PargrafodaLista2"/>
        <w:spacing w:after="0" w:line="240" w:lineRule="auto"/>
        <w:ind w:left="0"/>
        <w:jc w:val="center"/>
        <w:rPr>
          <w:rFonts w:ascii="Arial" w:hAnsi="Arial" w:cs="Arial"/>
          <w:b/>
          <w:color w:val="000000"/>
        </w:rPr>
      </w:pPr>
      <w:r w:rsidRPr="007D0DB8">
        <w:rPr>
          <w:rFonts w:ascii="Arial" w:hAnsi="Arial" w:cs="Arial"/>
          <w:b/>
          <w:color w:val="000000"/>
        </w:rPr>
        <w:t xml:space="preserve">ANEXO I </w:t>
      </w:r>
    </w:p>
    <w:p w14:paraId="4769BA91" w14:textId="77777777" w:rsidR="007D0DB8" w:rsidRDefault="007D0DB8" w:rsidP="007D0DB8">
      <w:pPr>
        <w:pStyle w:val="PargrafodaLista2"/>
        <w:spacing w:after="0" w:line="240" w:lineRule="auto"/>
        <w:ind w:left="0"/>
        <w:jc w:val="center"/>
        <w:rPr>
          <w:rFonts w:ascii="Arial" w:hAnsi="Arial" w:cs="Arial"/>
          <w:bCs/>
          <w:color w:val="000000"/>
        </w:rPr>
      </w:pPr>
    </w:p>
    <w:p w14:paraId="41BD97E3" w14:textId="418FDEF8" w:rsidR="003C5694" w:rsidRPr="007D0DB8" w:rsidRDefault="003C5694" w:rsidP="007D0DB8">
      <w:pPr>
        <w:pStyle w:val="PargrafodaLista2"/>
        <w:spacing w:after="0" w:line="240" w:lineRule="auto"/>
        <w:ind w:left="0"/>
        <w:jc w:val="center"/>
        <w:rPr>
          <w:rFonts w:ascii="Arial" w:hAnsi="Arial" w:cs="Arial"/>
          <w:bCs/>
        </w:rPr>
      </w:pPr>
      <w:r w:rsidRPr="007923B8">
        <w:rPr>
          <w:rFonts w:ascii="Arial" w:hAnsi="Arial" w:cs="Arial"/>
          <w:b/>
          <w:color w:val="000000"/>
          <w:sz w:val="24"/>
          <w:szCs w:val="24"/>
        </w:rPr>
        <w:t>TERMO DE REFERÊNCIA</w:t>
      </w:r>
    </w:p>
    <w:p w14:paraId="2178B4CF" w14:textId="77777777" w:rsidR="003C5694" w:rsidRPr="007923B8" w:rsidRDefault="003C5694" w:rsidP="003C5694">
      <w:pPr>
        <w:pStyle w:val="NormalWeb"/>
        <w:spacing w:beforeAutospacing="0" w:after="113" w:afterAutospacing="0" w:line="276" w:lineRule="auto"/>
        <w:jc w:val="center"/>
        <w:rPr>
          <w:rFonts w:ascii="Arial" w:hAnsi="Arial" w:cs="Arial"/>
          <w:b/>
          <w:color w:val="000000" w:themeColor="text1"/>
        </w:rPr>
      </w:pPr>
      <w:r w:rsidRPr="007923B8">
        <w:rPr>
          <w:rFonts w:ascii="Arial" w:hAnsi="Arial" w:cs="Arial"/>
          <w:b/>
          <w:bCs/>
          <w:color w:val="000000"/>
          <w:u w:val="single"/>
        </w:rPr>
        <w:t xml:space="preserve">DFD Nº 013-2023 – DISPONIBILIZAÇÃO DE </w:t>
      </w:r>
      <w:r w:rsidRPr="007923B8">
        <w:rPr>
          <w:rFonts w:ascii="Arial" w:hAnsi="Arial" w:cs="Arial"/>
          <w:b/>
          <w:bCs/>
          <w:color w:val="000000" w:themeColor="text1"/>
          <w:u w:val="single"/>
        </w:rPr>
        <w:t>SERVIÇOS DE REDE DE COMUNICAÇÃO DE DADOS, PARA DISTRIBUIÇÃO DE ACESSO À INTERNET FULL-DUPLEX VIA FIBRA ÓPTICA E VIA RÁDIO, SEM LIMITE DE TRÁFEGO.</w:t>
      </w:r>
    </w:p>
    <w:p w14:paraId="2EBD3EC5" w14:textId="77777777" w:rsidR="003C5694" w:rsidRPr="00C51665" w:rsidRDefault="003C5694" w:rsidP="007C2646">
      <w:pPr>
        <w:pStyle w:val="NormalWeb"/>
        <w:numPr>
          <w:ilvl w:val="0"/>
          <w:numId w:val="5"/>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DESCRIÇÃO DO OBJETO E DA VIGÊNCIA.</w:t>
      </w:r>
    </w:p>
    <w:p w14:paraId="2D1DCFAD" w14:textId="77777777" w:rsidR="003C5694" w:rsidRPr="007923B8" w:rsidRDefault="003C5694" w:rsidP="003C5694">
      <w:pPr>
        <w:pStyle w:val="NormalWeb"/>
        <w:spacing w:beforeAutospacing="0" w:after="0" w:afterAutospacing="0"/>
        <w:jc w:val="both"/>
        <w:rPr>
          <w:rFonts w:ascii="Arial" w:hAnsi="Arial" w:cs="Arial"/>
        </w:rPr>
      </w:pPr>
    </w:p>
    <w:p w14:paraId="6BB4FDF5" w14:textId="77777777" w:rsidR="003C5694" w:rsidRPr="007923B8" w:rsidRDefault="003C5694" w:rsidP="007C2646">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DO OBJETO</w:t>
      </w:r>
    </w:p>
    <w:p w14:paraId="197F7F3E" w14:textId="77777777" w:rsidR="003C5694" w:rsidRPr="007923B8" w:rsidRDefault="003C5694" w:rsidP="003C5694">
      <w:pPr>
        <w:pStyle w:val="NormalWeb"/>
        <w:spacing w:beforeAutospacing="0" w:after="0" w:afterAutospacing="0"/>
        <w:jc w:val="both"/>
        <w:rPr>
          <w:rFonts w:ascii="Arial" w:hAnsi="Arial" w:cs="Arial"/>
        </w:rPr>
      </w:pPr>
    </w:p>
    <w:p w14:paraId="4B411BE7" w14:textId="77777777" w:rsidR="003C5694" w:rsidRPr="007923B8" w:rsidRDefault="003C5694" w:rsidP="007C2646">
      <w:pPr>
        <w:numPr>
          <w:ilvl w:val="2"/>
          <w:numId w:val="5"/>
        </w:numPr>
        <w:suppressAutoHyphens/>
        <w:overflowPunct/>
        <w:autoSpaceDE/>
        <w:autoSpaceDN/>
        <w:adjustRightInd/>
        <w:spacing w:after="160" w:line="259" w:lineRule="auto"/>
        <w:ind w:left="0" w:firstLine="0"/>
        <w:jc w:val="both"/>
        <w:textAlignment w:val="auto"/>
        <w:rPr>
          <w:rFonts w:ascii="Arial" w:eastAsia="Arial" w:hAnsi="Arial" w:cs="Arial"/>
          <w:color w:val="000000"/>
          <w:sz w:val="24"/>
          <w:szCs w:val="24"/>
        </w:rPr>
      </w:pPr>
      <w:r w:rsidRPr="007923B8">
        <w:rPr>
          <w:rFonts w:ascii="Arial" w:hAnsi="Arial" w:cs="Arial"/>
          <w:color w:val="000000"/>
          <w:sz w:val="24"/>
          <w:szCs w:val="24"/>
        </w:rPr>
        <w:t>O presente Termo de Referência tem por objetivo definir as condições que disciplinarão c</w:t>
      </w:r>
      <w:r w:rsidRPr="007923B8">
        <w:rPr>
          <w:rFonts w:ascii="Arial" w:eastAsia="Arial" w:hAnsi="Arial" w:cs="Arial"/>
          <w:color w:val="000000"/>
          <w:sz w:val="24"/>
          <w:szCs w:val="24"/>
        </w:rPr>
        <w:t xml:space="preserve">ontratação de empresa terceirizada para a disponibilização </w:t>
      </w:r>
      <w:r w:rsidRPr="007923B8">
        <w:rPr>
          <w:rFonts w:ascii="Arial" w:hAnsi="Arial" w:cs="Arial"/>
          <w:bCs/>
          <w:sz w:val="24"/>
          <w:szCs w:val="24"/>
        </w:rPr>
        <w:t>d</w:t>
      </w:r>
      <w:r w:rsidRPr="007923B8">
        <w:rPr>
          <w:rFonts w:ascii="Arial" w:hAnsi="Arial" w:cs="Arial"/>
          <w:sz w:val="24"/>
          <w:szCs w:val="24"/>
        </w:rPr>
        <w:t xml:space="preserve">e serviço </w:t>
      </w:r>
      <w:r w:rsidRPr="007923B8">
        <w:rPr>
          <w:rFonts w:ascii="Arial" w:eastAsia="Arial" w:hAnsi="Arial" w:cs="Arial"/>
          <w:color w:val="000000"/>
          <w:sz w:val="24"/>
          <w:szCs w:val="24"/>
        </w:rPr>
        <w:t>de rede de comunicação de dados, para distribuição de acesso à internet full-duplex via fibra óptica e via rádio, sem limite de tráfego com disponibilidade 24 (vinte e quatro) horas por dia, durante 07 (sete) dias da semana, para o serviço de comunicação de dados e acesso à Internet pela Municipalidade de Itaguaçu – ES, de forma exclusiva e dedicada, mediante implantação de link de comunicação de dados a serem instalados nas Secretarias Municipais com fornecimento dos equipamentos necessários à execução do serviço e suporte técnico e serviço de locação de fibra óptica, manutenção corretiva para interligação da Prefeitura Municipal do Itaguaçu/ES, Fundo Municipal de Saúde, com as Secretarias Municipais e demais setores que necessitam ser interligados por rede, possibilitando ainda, na hipótese de conclusão pela viabilidade da solução escolhida, fundamentar a elaboração do Termo de Referência à luz do disposto na Lei Federal nº 14.133/2021, e demais normativos aplicáveis à contratação, conforme demonstrado na tabela abaixo. nos termos da Lei Federal nº 14.133, de 01 de abril de 2021. Conforme anexo I deste Termo.</w:t>
      </w:r>
    </w:p>
    <w:p w14:paraId="1BD85778" w14:textId="77777777" w:rsidR="003C5694" w:rsidRPr="007923B8" w:rsidRDefault="003C5694" w:rsidP="007C2646">
      <w:pPr>
        <w:numPr>
          <w:ilvl w:val="2"/>
          <w:numId w:val="5"/>
        </w:numPr>
        <w:suppressAutoHyphens/>
        <w:overflowPunct/>
        <w:autoSpaceDE/>
        <w:autoSpaceDN/>
        <w:adjustRightInd/>
        <w:spacing w:after="160" w:line="259" w:lineRule="auto"/>
        <w:ind w:left="0" w:firstLine="0"/>
        <w:jc w:val="both"/>
        <w:textAlignment w:val="auto"/>
        <w:rPr>
          <w:rFonts w:ascii="Arial" w:eastAsia="Arial" w:hAnsi="Arial" w:cs="Arial"/>
          <w:color w:val="000000"/>
          <w:sz w:val="24"/>
          <w:szCs w:val="24"/>
        </w:rPr>
      </w:pPr>
      <w:r w:rsidRPr="007923B8">
        <w:rPr>
          <w:rFonts w:ascii="Arial" w:eastAsia="Arial" w:hAnsi="Arial" w:cs="Arial"/>
          <w:color w:val="000000"/>
          <w:sz w:val="24"/>
          <w:szCs w:val="24"/>
        </w:rPr>
        <w:t>O presente Termo, devera subsidiar a Contratação em Nome da Prefeitura de Itaguaçu e do Fundo Municipal de Saúde, com elaboração de contratos distintos, uma vez que se trata do mesmo objeto, tendo com qual seu pedido de compras em separado com a definição dos itens a serem contratados para cada um dos órgãos</w:t>
      </w:r>
    </w:p>
    <w:p w14:paraId="55A0554F" w14:textId="77777777" w:rsidR="003C5694" w:rsidRPr="007923B8"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color w:val="000000"/>
        </w:rPr>
        <w:t>Os serviços objeto desta contratação são caracterizados como de natureza comum, uma vez ser possível estabelecer, para efeito de julgamento das propostas, especificações utilizadas no mercado, padrões de qualidade e desempenho peculiares ao objeto, conforme justificativa constante no Estudo Técnico Preliminar, atendendo ao disposto no art. 6º, XIII, da Lei Federal nº 14.133/2021.</w:t>
      </w:r>
    </w:p>
    <w:p w14:paraId="02F592D1" w14:textId="77777777" w:rsidR="003C5694" w:rsidRPr="007923B8" w:rsidRDefault="003C5694" w:rsidP="006A6338">
      <w:pPr>
        <w:pStyle w:val="NormalWeb"/>
        <w:spacing w:before="0" w:beforeAutospacing="0" w:after="0" w:afterAutospacing="0"/>
        <w:jc w:val="both"/>
        <w:rPr>
          <w:rFonts w:ascii="Arial" w:hAnsi="Arial" w:cs="Arial"/>
        </w:rPr>
      </w:pPr>
    </w:p>
    <w:p w14:paraId="220E0A9C" w14:textId="77777777" w:rsidR="003C5694" w:rsidRPr="007923B8"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color w:val="000000"/>
        </w:rPr>
        <w:t>O objeto da presente contratação não se enquadra, ainda, como sendo bem de luxo, atendendo ao disposto no art. 20, da Lei Federal nº 14.133/2021.</w:t>
      </w:r>
    </w:p>
    <w:p w14:paraId="0FB9BC5F" w14:textId="77777777" w:rsidR="003C5694" w:rsidRPr="007923B8" w:rsidRDefault="003C5694" w:rsidP="006A6338">
      <w:pPr>
        <w:pStyle w:val="NormalWeb"/>
        <w:spacing w:before="0" w:beforeAutospacing="0" w:after="0" w:afterAutospacing="0"/>
        <w:jc w:val="both"/>
        <w:rPr>
          <w:rFonts w:ascii="Arial" w:hAnsi="Arial" w:cs="Arial"/>
        </w:rPr>
      </w:pPr>
    </w:p>
    <w:p w14:paraId="637C4DBE" w14:textId="77777777" w:rsidR="003C5694" w:rsidRPr="007923B8"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 VIGÊNCIA.</w:t>
      </w:r>
    </w:p>
    <w:p w14:paraId="32BF6BEF" w14:textId="77777777" w:rsidR="003C5694" w:rsidRPr="00C51665"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lastRenderedPageBreak/>
        <w:t>Os contratos celebrados em razão da presente contratação terão vigência de 12 (doze) meses</w:t>
      </w:r>
      <w:r w:rsidRPr="007923B8">
        <w:rPr>
          <w:rFonts w:ascii="Arial" w:hAnsi="Arial" w:cs="Arial"/>
          <w:b/>
          <w:color w:val="000000" w:themeColor="text1"/>
        </w:rPr>
        <w:t>,</w:t>
      </w:r>
      <w:r w:rsidRPr="007923B8">
        <w:rPr>
          <w:rFonts w:ascii="Arial" w:hAnsi="Arial" w:cs="Arial"/>
          <w:color w:val="000000" w:themeColor="text1"/>
        </w:rPr>
        <w:t xml:space="preserve"> contados do </w:t>
      </w:r>
      <w:r w:rsidRPr="007923B8">
        <w:rPr>
          <w:rFonts w:ascii="Arial" w:hAnsi="Arial" w:cs="Arial"/>
          <w:color w:val="000000"/>
        </w:rPr>
        <w:t>dia de sua assinatura, e poderá ser prorrogado sucessivamente, respeitada a vigência máxima decenal, na forma do art. 106 e 107, da Lei Federal nº 14.133/2021.</w:t>
      </w:r>
    </w:p>
    <w:p w14:paraId="749C779A" w14:textId="77777777" w:rsidR="003C5694" w:rsidRPr="007923B8" w:rsidRDefault="003C5694" w:rsidP="006A6338">
      <w:pPr>
        <w:pStyle w:val="NormalWeb"/>
        <w:spacing w:before="0" w:beforeAutospacing="0" w:after="0" w:afterAutospacing="0"/>
        <w:jc w:val="both"/>
        <w:rPr>
          <w:rFonts w:ascii="Arial" w:hAnsi="Arial" w:cs="Arial"/>
        </w:rPr>
      </w:pPr>
    </w:p>
    <w:p w14:paraId="31A54F99" w14:textId="77777777" w:rsidR="003C5694" w:rsidRPr="007923B8"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 O contrato oferecerá maior detalhamento das regras que serão aplicadas em relação à vigência da Contratação.</w:t>
      </w:r>
    </w:p>
    <w:p w14:paraId="2DEB75C7" w14:textId="77777777" w:rsidR="003C5694" w:rsidRPr="007923B8" w:rsidRDefault="003C5694" w:rsidP="006A6338">
      <w:pPr>
        <w:pStyle w:val="NormalWeb"/>
        <w:spacing w:before="0" w:beforeAutospacing="0" w:after="0" w:afterAutospacing="0"/>
        <w:jc w:val="both"/>
        <w:rPr>
          <w:rFonts w:ascii="Arial" w:hAnsi="Arial" w:cs="Arial"/>
        </w:rPr>
      </w:pPr>
    </w:p>
    <w:p w14:paraId="3D121AED" w14:textId="77777777" w:rsidR="003C5694" w:rsidRPr="00C51665" w:rsidRDefault="003C5694" w:rsidP="006A6338">
      <w:pPr>
        <w:pStyle w:val="NormalWeb"/>
        <w:numPr>
          <w:ilvl w:val="0"/>
          <w:numId w:val="5"/>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DO OBJETIVO E DA JUSTIFICATIVA</w:t>
      </w:r>
    </w:p>
    <w:p w14:paraId="7A9FC272" w14:textId="77777777" w:rsidR="003C5694" w:rsidRPr="007923B8" w:rsidRDefault="003C5694" w:rsidP="006A6338">
      <w:pPr>
        <w:pStyle w:val="NormalWeb"/>
        <w:spacing w:before="0" w:beforeAutospacing="0" w:after="0" w:afterAutospacing="0"/>
        <w:jc w:val="both"/>
        <w:rPr>
          <w:rFonts w:ascii="Arial" w:hAnsi="Arial" w:cs="Arial"/>
        </w:rPr>
      </w:pPr>
    </w:p>
    <w:p w14:paraId="5DF39323" w14:textId="77777777" w:rsidR="003C5694" w:rsidRPr="00C51665"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color w:val="000000"/>
        </w:rPr>
        <w:t>A licitação é o procedimento administrativo formal em que a Administração convoca, mediante condições estabelecidas em ato próprio (edital), empresas interessadas na apresentação de propostas para o oferecimento de bens e serviços. O ordenamento brasileiro, em sua Carta Magna (art. 37, XXI), determinou a obrigatoriedade da licitação para todas as aquisições de bens e contratações de serviços e obras realizadas pela Administração no exercício de suas funções. Nessa perspectiva, a Lei Federal nº 14.133/2021 estabeleceu as normas gerais sobre licitações e contratos, configurando-se como um marco normativo que visa aprimorar a eficiência e a transparência nos processos licitatórios no âmbito da Administração Pública.</w:t>
      </w:r>
    </w:p>
    <w:p w14:paraId="64608C24" w14:textId="77777777" w:rsidR="003C5694" w:rsidRPr="007923B8" w:rsidRDefault="003C5694" w:rsidP="006A6338">
      <w:pPr>
        <w:pStyle w:val="NormalWeb"/>
        <w:spacing w:before="0" w:beforeAutospacing="0" w:after="0" w:afterAutospacing="0"/>
        <w:jc w:val="both"/>
        <w:rPr>
          <w:rFonts w:ascii="Arial" w:hAnsi="Arial" w:cs="Arial"/>
        </w:rPr>
      </w:pPr>
    </w:p>
    <w:p w14:paraId="66ED2687" w14:textId="77777777" w:rsidR="003C5694" w:rsidRPr="000725E8" w:rsidRDefault="003C5694" w:rsidP="006A6338">
      <w:pPr>
        <w:pStyle w:val="NormalWeb"/>
        <w:spacing w:before="0" w:beforeAutospacing="0" w:after="0" w:afterAutospacing="0"/>
        <w:jc w:val="both"/>
        <w:rPr>
          <w:rFonts w:ascii="Arial" w:hAnsi="Arial" w:cs="Arial"/>
        </w:rPr>
      </w:pPr>
      <w:r>
        <w:rPr>
          <w:rFonts w:ascii="Arial" w:hAnsi="Arial" w:cs="Arial"/>
          <w:color w:val="000000"/>
        </w:rPr>
        <w:t xml:space="preserve">2.1.1. </w:t>
      </w:r>
      <w:r w:rsidRPr="007923B8">
        <w:rPr>
          <w:rFonts w:ascii="Arial" w:hAnsi="Arial" w:cs="Arial"/>
          <w:color w:val="000000"/>
        </w:rPr>
        <w:t>Nesse sentido, em consonância a Lei de Licitações e Contratos Administrativos, foi elaborado estudo técnico preliminar identificando a necessidade da contratação que caracteriza o interesse público envolvido (art. 18, I), contendo elementos capazes de propiciar a avaliação dos custos pela Administração, diante do orçamento, considerando os preços praticados no mercado, a definição de métodos, a estratégia de suprimento e o prazo de fornecimento</w:t>
      </w:r>
      <w:r>
        <w:rPr>
          <w:rFonts w:ascii="Arial" w:hAnsi="Arial" w:cs="Arial"/>
          <w:color w:val="000000"/>
        </w:rPr>
        <w:t>.</w:t>
      </w:r>
    </w:p>
    <w:p w14:paraId="32EC0700" w14:textId="77777777" w:rsidR="003C5694" w:rsidRPr="000725E8" w:rsidRDefault="003C5694" w:rsidP="006A6338">
      <w:pPr>
        <w:pStyle w:val="NormalWeb"/>
        <w:spacing w:before="0" w:beforeAutospacing="0" w:after="0" w:afterAutospacing="0"/>
        <w:jc w:val="both"/>
        <w:rPr>
          <w:rFonts w:ascii="Arial" w:hAnsi="Arial" w:cs="Arial"/>
        </w:rPr>
      </w:pPr>
    </w:p>
    <w:p w14:paraId="23D54B71" w14:textId="77777777" w:rsidR="003C5694" w:rsidRDefault="003C5694" w:rsidP="006A6338">
      <w:pPr>
        <w:pStyle w:val="NormalWeb"/>
        <w:spacing w:before="0" w:beforeAutospacing="0" w:after="0" w:afterAutospacing="0"/>
        <w:jc w:val="both"/>
        <w:rPr>
          <w:rFonts w:ascii="Arial" w:hAnsi="Arial" w:cs="Arial"/>
          <w:color w:val="000000" w:themeColor="text1"/>
        </w:rPr>
      </w:pPr>
      <w:r>
        <w:rPr>
          <w:rFonts w:ascii="Arial" w:hAnsi="Arial" w:cs="Arial"/>
          <w:color w:val="000000"/>
        </w:rPr>
        <w:t xml:space="preserve">2.1.2. </w:t>
      </w:r>
      <w:r w:rsidRPr="000725E8">
        <w:rPr>
          <w:rFonts w:ascii="Arial" w:hAnsi="Arial" w:cs="Arial"/>
          <w:color w:val="000000"/>
        </w:rPr>
        <w:t xml:space="preserve">A fundamentação pormenorizada quanto à necessidade do presente objeto pode ser encontrada no Documento de Formalização de Demanda, no Estudo Técnico Preliminar e neste instrumento referencial. Do mesmo modo, o </w:t>
      </w:r>
      <w:r w:rsidRPr="000725E8">
        <w:rPr>
          <w:rFonts w:ascii="Arial" w:hAnsi="Arial" w:cs="Arial"/>
          <w:color w:val="000000" w:themeColor="text1"/>
        </w:rPr>
        <w:t xml:space="preserve">objeto do presente instrumento esclarecemos que </w:t>
      </w:r>
      <w:r w:rsidRPr="000725E8">
        <w:rPr>
          <w:rFonts w:ascii="Arial" w:hAnsi="Arial" w:cs="Arial"/>
          <w:b/>
          <w:color w:val="000000" w:themeColor="text1"/>
        </w:rPr>
        <w:t xml:space="preserve">o </w:t>
      </w:r>
      <w:r w:rsidRPr="000725E8">
        <w:rPr>
          <w:rFonts w:ascii="Arial" w:hAnsi="Arial" w:cs="Arial"/>
          <w:color w:val="000000" w:themeColor="text1"/>
        </w:rPr>
        <w:t>objeto do presente instrumento se encontra previsto no</w:t>
      </w:r>
      <w:r w:rsidRPr="000725E8">
        <w:rPr>
          <w:rFonts w:ascii="Arial" w:hAnsi="Arial" w:cs="Arial"/>
          <w:b/>
          <w:color w:val="000000" w:themeColor="text1"/>
        </w:rPr>
        <w:t xml:space="preserve"> Plano Anual de Contratações (PAC) para o exercício de 2025</w:t>
      </w:r>
      <w:r w:rsidRPr="000725E8">
        <w:rPr>
          <w:rFonts w:ascii="Arial" w:hAnsi="Arial" w:cs="Arial"/>
          <w:color w:val="000000" w:themeColor="text1"/>
        </w:rPr>
        <w:t xml:space="preserve">, aprovado pelo </w:t>
      </w:r>
      <w:r w:rsidRPr="000725E8">
        <w:rPr>
          <w:rFonts w:ascii="Arial" w:hAnsi="Arial" w:cs="Arial"/>
          <w:b/>
          <w:color w:val="000000" w:themeColor="text1"/>
        </w:rPr>
        <w:t>Decreto Municipal nº 11.317/2024</w:t>
      </w:r>
      <w:r w:rsidRPr="000725E8">
        <w:rPr>
          <w:rFonts w:ascii="Arial" w:hAnsi="Arial" w:cs="Arial"/>
          <w:color w:val="000000" w:themeColor="text1"/>
        </w:rPr>
        <w:t xml:space="preserve"> e suas alterações, não sendo necessária a atualização do respectivo plano. </w:t>
      </w:r>
    </w:p>
    <w:p w14:paraId="48BBE99E" w14:textId="77777777" w:rsidR="003C5694" w:rsidRDefault="003C5694" w:rsidP="003C5694">
      <w:pPr>
        <w:pStyle w:val="PargrafodaLista"/>
        <w:rPr>
          <w:rFonts w:ascii="Arial" w:hAnsi="Arial" w:cs="Arial"/>
        </w:rPr>
      </w:pPr>
    </w:p>
    <w:p w14:paraId="6BFE3BBF" w14:textId="77777777" w:rsidR="003C5694" w:rsidRDefault="003C5694" w:rsidP="003C5694">
      <w:pPr>
        <w:pStyle w:val="NormalWeb"/>
        <w:spacing w:beforeAutospacing="0" w:after="0" w:afterAutospacing="0"/>
        <w:jc w:val="both"/>
        <w:rPr>
          <w:rFonts w:ascii="Arial" w:hAnsi="Arial" w:cs="Arial"/>
          <w:color w:val="000000"/>
        </w:rPr>
      </w:pPr>
      <w:r>
        <w:rPr>
          <w:rFonts w:ascii="Arial" w:hAnsi="Arial" w:cs="Arial"/>
          <w:color w:val="000000"/>
        </w:rPr>
        <w:t xml:space="preserve">2.1.3. </w:t>
      </w:r>
      <w:r w:rsidRPr="000725E8">
        <w:rPr>
          <w:rFonts w:ascii="Arial" w:hAnsi="Arial" w:cs="Arial"/>
          <w:color w:val="000000"/>
        </w:rPr>
        <w:t>Ademais, o objeto deste instrumento busca a c</w:t>
      </w:r>
      <w:r w:rsidRPr="000725E8">
        <w:rPr>
          <w:rFonts w:ascii="Arial" w:eastAsia="Arial" w:hAnsi="Arial" w:cs="Arial"/>
          <w:color w:val="000000"/>
        </w:rPr>
        <w:t>ontratação de empresa terceirizada para disponibilização de serviços de rede de comunicação de dados, para distribuição de acesso à internet full-duplex via fibra óptica e via rádio</w:t>
      </w:r>
      <w:r w:rsidRPr="000725E8">
        <w:rPr>
          <w:rFonts w:ascii="Arial" w:hAnsi="Arial" w:cs="Arial"/>
          <w:color w:val="000000"/>
        </w:rPr>
        <w:t xml:space="preserve">, de modo que, conforme demonstrado no Estudo Técnico Preliminar, por serem caracterizados como de natureza comum, a Lei Federal nº 14.133/2021 estabeleceu que, obrigatoriamente, </w:t>
      </w:r>
      <w:r w:rsidRPr="000725E8">
        <w:rPr>
          <w:rFonts w:ascii="Arial" w:hAnsi="Arial" w:cs="Arial"/>
          <w:b/>
          <w:color w:val="000000"/>
        </w:rPr>
        <w:t>será adotada a modalidade PREGÃO</w:t>
      </w:r>
      <w:r w:rsidRPr="000725E8">
        <w:rPr>
          <w:rFonts w:ascii="Arial" w:hAnsi="Arial" w:cs="Arial"/>
          <w:color w:val="000000"/>
        </w:rPr>
        <w:t xml:space="preserve"> (art. 6º, XLI c/c art. 28, I, da NLLC).</w:t>
      </w:r>
    </w:p>
    <w:p w14:paraId="1346F711" w14:textId="77777777" w:rsidR="003C5694" w:rsidRPr="000725E8" w:rsidRDefault="003C5694" w:rsidP="003C5694">
      <w:pPr>
        <w:pStyle w:val="NormalWeb"/>
        <w:spacing w:beforeAutospacing="0" w:after="0" w:afterAutospacing="0"/>
        <w:jc w:val="both"/>
        <w:rPr>
          <w:rFonts w:ascii="Arial" w:hAnsi="Arial" w:cs="Arial"/>
        </w:rPr>
      </w:pPr>
    </w:p>
    <w:p w14:paraId="2480F136" w14:textId="77777777" w:rsidR="003C5694" w:rsidRDefault="003C5694" w:rsidP="003C5694">
      <w:pPr>
        <w:pStyle w:val="PargrafodaLista"/>
        <w:rPr>
          <w:rFonts w:ascii="Arial" w:hAnsi="Arial" w:cs="Arial"/>
        </w:rPr>
      </w:pPr>
    </w:p>
    <w:p w14:paraId="01B27AA4" w14:textId="77777777" w:rsidR="003C5694" w:rsidRPr="007923B8" w:rsidRDefault="003C5694" w:rsidP="003C5694">
      <w:pPr>
        <w:pStyle w:val="NormalWeb"/>
        <w:spacing w:beforeAutospacing="0" w:after="0" w:afterAutospacing="0"/>
        <w:jc w:val="both"/>
        <w:rPr>
          <w:rFonts w:ascii="Arial" w:hAnsi="Arial" w:cs="Arial"/>
        </w:rPr>
      </w:pPr>
    </w:p>
    <w:p w14:paraId="371786C6" w14:textId="77777777" w:rsidR="003C5694" w:rsidRDefault="003C5694" w:rsidP="006A6338">
      <w:pPr>
        <w:pStyle w:val="NormalWeb"/>
        <w:spacing w:before="0" w:beforeAutospacing="0" w:after="0" w:afterAutospacing="0"/>
        <w:jc w:val="both"/>
        <w:rPr>
          <w:rFonts w:ascii="Arial" w:hAnsi="Arial" w:cs="Arial"/>
          <w:color w:val="000000"/>
        </w:rPr>
      </w:pPr>
      <w:r>
        <w:rPr>
          <w:rFonts w:ascii="Arial" w:hAnsi="Arial" w:cs="Arial"/>
          <w:color w:val="000000"/>
        </w:rPr>
        <w:lastRenderedPageBreak/>
        <w:t xml:space="preserve">2.1.4. </w:t>
      </w:r>
      <w:r w:rsidRPr="007923B8">
        <w:rPr>
          <w:rFonts w:ascii="Arial" w:hAnsi="Arial" w:cs="Arial"/>
          <w:color w:val="000000"/>
        </w:rPr>
        <w:t xml:space="preserve">O Pregão será realizado </w:t>
      </w:r>
      <w:r w:rsidRPr="007923B8">
        <w:rPr>
          <w:rFonts w:ascii="Arial" w:hAnsi="Arial" w:cs="Arial"/>
          <w:b/>
          <w:color w:val="000000"/>
        </w:rPr>
        <w:t>sob a forma ELETRÔNICA</w:t>
      </w:r>
      <w:r w:rsidRPr="007923B8">
        <w:rPr>
          <w:rFonts w:ascii="Arial" w:hAnsi="Arial" w:cs="Arial"/>
          <w:color w:val="000000"/>
        </w:rPr>
        <w:t>, conforme disciplina o §2º, art. 17. Nessa forma procedimental, a Administração poderá determinar, como condição de validade e eficácia, que os licitantes pratiquem seus atos em formato eletrônico (§4º, art. 17).</w:t>
      </w:r>
    </w:p>
    <w:p w14:paraId="1C9A1F51" w14:textId="77777777" w:rsidR="003C5694" w:rsidRPr="007923B8" w:rsidRDefault="003C5694" w:rsidP="006A6338">
      <w:pPr>
        <w:pStyle w:val="NormalWeb"/>
        <w:spacing w:before="0" w:beforeAutospacing="0" w:after="0" w:afterAutospacing="0"/>
        <w:jc w:val="both"/>
        <w:rPr>
          <w:rFonts w:ascii="Arial" w:hAnsi="Arial" w:cs="Arial"/>
        </w:rPr>
      </w:pPr>
    </w:p>
    <w:p w14:paraId="5FB0388C" w14:textId="77777777" w:rsidR="003C5694" w:rsidRPr="00C51665" w:rsidRDefault="003C5694" w:rsidP="006A6338">
      <w:pPr>
        <w:pStyle w:val="NormalWeb"/>
        <w:spacing w:before="0" w:beforeAutospacing="0" w:after="0" w:afterAutospacing="0"/>
        <w:jc w:val="both"/>
        <w:rPr>
          <w:rFonts w:ascii="Arial" w:hAnsi="Arial" w:cs="Arial"/>
        </w:rPr>
      </w:pPr>
      <w:r>
        <w:rPr>
          <w:rFonts w:ascii="Arial" w:hAnsi="Arial" w:cs="Arial"/>
          <w:color w:val="000000"/>
        </w:rPr>
        <w:t xml:space="preserve">2.1.5. </w:t>
      </w:r>
      <w:r w:rsidRPr="007923B8">
        <w:rPr>
          <w:rFonts w:ascii="Arial" w:hAnsi="Arial" w:cs="Arial"/>
          <w:color w:val="000000"/>
        </w:rPr>
        <w:t xml:space="preserve">Sendo o objeto, portanto, de natureza comum, apresentando características usuais e padronizadas, pode-se concluir, também, que se tem como melhor opção a adoção da </w:t>
      </w:r>
      <w:r w:rsidRPr="007923B8">
        <w:rPr>
          <w:rFonts w:ascii="Arial" w:hAnsi="Arial" w:cs="Arial"/>
          <w:b/>
          <w:color w:val="000000"/>
        </w:rPr>
        <w:t>adjudicação POR LOTE</w:t>
      </w:r>
      <w:r w:rsidRPr="007923B8">
        <w:rPr>
          <w:rFonts w:ascii="Arial" w:hAnsi="Arial" w:cs="Arial"/>
          <w:color w:val="000000"/>
        </w:rPr>
        <w:t xml:space="preserve">, utilizando-se do </w:t>
      </w:r>
      <w:r w:rsidRPr="007923B8">
        <w:rPr>
          <w:rFonts w:ascii="Arial" w:hAnsi="Arial" w:cs="Arial"/>
          <w:b/>
          <w:color w:val="000000"/>
        </w:rPr>
        <w:t>critério de julgamento MENOR PREÇO</w:t>
      </w:r>
      <w:r w:rsidRPr="007923B8">
        <w:rPr>
          <w:rFonts w:ascii="Arial" w:hAnsi="Arial" w:cs="Arial"/>
          <w:color w:val="000000"/>
        </w:rPr>
        <w:t xml:space="preserve"> e o </w:t>
      </w:r>
      <w:r w:rsidRPr="007923B8">
        <w:rPr>
          <w:rFonts w:ascii="Arial" w:hAnsi="Arial" w:cs="Arial"/>
          <w:b/>
          <w:color w:val="000000"/>
        </w:rPr>
        <w:t>modo de disputa ABERTO</w:t>
      </w:r>
      <w:r w:rsidRPr="007923B8">
        <w:rPr>
          <w:rFonts w:ascii="Arial" w:hAnsi="Arial" w:cs="Arial"/>
          <w:color w:val="000000"/>
        </w:rPr>
        <w:t>, em que os licitantes apresentarão suas propostas por meio de lances públicos e sucessivos, crescentes ou decrescentes.</w:t>
      </w:r>
    </w:p>
    <w:p w14:paraId="06762FB3" w14:textId="77777777" w:rsidR="003C5694" w:rsidRPr="007923B8" w:rsidRDefault="003C5694" w:rsidP="006A6338">
      <w:pPr>
        <w:pStyle w:val="NormalWeb"/>
        <w:spacing w:before="0" w:beforeAutospacing="0" w:after="0" w:afterAutospacing="0"/>
        <w:jc w:val="both"/>
        <w:rPr>
          <w:rFonts w:ascii="Arial" w:hAnsi="Arial" w:cs="Arial"/>
        </w:rPr>
      </w:pPr>
    </w:p>
    <w:p w14:paraId="7F109B86" w14:textId="77777777" w:rsidR="003C5694" w:rsidRPr="00C51665" w:rsidRDefault="003C5694" w:rsidP="006A6338">
      <w:pPr>
        <w:pStyle w:val="NormalWeb"/>
        <w:spacing w:before="0" w:beforeAutospacing="0" w:after="0" w:afterAutospacing="0"/>
        <w:jc w:val="both"/>
        <w:rPr>
          <w:rFonts w:ascii="Arial" w:hAnsi="Arial" w:cs="Arial"/>
        </w:rPr>
      </w:pPr>
      <w:r>
        <w:rPr>
          <w:rFonts w:ascii="Arial" w:hAnsi="Arial" w:cs="Arial"/>
          <w:color w:val="000000"/>
        </w:rPr>
        <w:t xml:space="preserve">2.1.6. </w:t>
      </w:r>
      <w:r w:rsidRPr="007923B8">
        <w:rPr>
          <w:rFonts w:ascii="Arial" w:hAnsi="Arial" w:cs="Arial"/>
          <w:color w:val="000000"/>
        </w:rPr>
        <w:t xml:space="preserve">Os quantitativos previstos nesse Termo de Referência, levaram em consideração a demanda apresentada pelas Unidades Requisitantes quando da elaboração do Estudo Técnico Preliminar, sendo os mesmos </w:t>
      </w:r>
      <w:r w:rsidRPr="007923B8">
        <w:rPr>
          <w:rFonts w:ascii="Arial" w:hAnsi="Arial" w:cs="Arial"/>
          <w:b/>
          <w:color w:val="000000"/>
        </w:rPr>
        <w:t xml:space="preserve">divididos em 02 lotes distintos, </w:t>
      </w:r>
      <w:r w:rsidRPr="007923B8">
        <w:rPr>
          <w:rFonts w:ascii="Arial" w:hAnsi="Arial" w:cs="Arial"/>
          <w:color w:val="000000"/>
        </w:rPr>
        <w:t xml:space="preserve">conforme consta do </w:t>
      </w:r>
      <w:r w:rsidRPr="007923B8">
        <w:rPr>
          <w:rFonts w:ascii="Arial" w:hAnsi="Arial" w:cs="Arial"/>
          <w:b/>
          <w:color w:val="000000"/>
        </w:rPr>
        <w:t>ANEXO I</w:t>
      </w:r>
      <w:r w:rsidRPr="007923B8">
        <w:rPr>
          <w:rFonts w:ascii="Arial" w:hAnsi="Arial" w:cs="Arial"/>
          <w:color w:val="000000"/>
        </w:rPr>
        <w:t xml:space="preserve"> deste. Vejam, este serviço </w:t>
      </w:r>
      <w:r w:rsidRPr="007923B8">
        <w:rPr>
          <w:rFonts w:ascii="Arial" w:eastAsiaTheme="minorHAnsi" w:hAnsi="Arial" w:cs="Arial"/>
          <w:color w:val="000000"/>
          <w:lang w:eastAsia="en-US"/>
        </w:rPr>
        <w:t>emerge como elemento imprescindível para assegurar a continuidade dos serviços públicos.</w:t>
      </w:r>
    </w:p>
    <w:p w14:paraId="3B2B580B" w14:textId="77777777" w:rsidR="003C5694" w:rsidRPr="007923B8" w:rsidRDefault="003C5694" w:rsidP="006A6338">
      <w:pPr>
        <w:pStyle w:val="NormalWeb"/>
        <w:spacing w:before="0" w:beforeAutospacing="0" w:after="0" w:afterAutospacing="0"/>
        <w:jc w:val="both"/>
        <w:rPr>
          <w:rFonts w:ascii="Arial" w:hAnsi="Arial" w:cs="Arial"/>
        </w:rPr>
      </w:pPr>
    </w:p>
    <w:p w14:paraId="08DD7B49" w14:textId="77777777" w:rsidR="003C5694" w:rsidRPr="007923B8" w:rsidRDefault="003C5694" w:rsidP="006A6338">
      <w:pPr>
        <w:pStyle w:val="NormalWeb"/>
        <w:spacing w:before="0" w:beforeAutospacing="0" w:after="0" w:afterAutospacing="0"/>
        <w:jc w:val="both"/>
        <w:rPr>
          <w:rFonts w:ascii="Arial" w:hAnsi="Arial" w:cs="Arial"/>
        </w:rPr>
      </w:pPr>
      <w:r>
        <w:rPr>
          <w:rFonts w:ascii="Arial" w:hAnsi="Arial" w:cs="Arial"/>
          <w:color w:val="000000"/>
        </w:rPr>
        <w:t xml:space="preserve">2.1.7. </w:t>
      </w:r>
      <w:r w:rsidRPr="007923B8">
        <w:rPr>
          <w:rFonts w:ascii="Arial" w:hAnsi="Arial" w:cs="Arial"/>
          <w:color w:val="000000"/>
        </w:rPr>
        <w:t>Justificando, portanto, o presente Termo de Referência visa esclarecer e direcionar os procedimentos essenciais para elaboração do ato convocatório e a formalização do processo administrativo de Licitação, sendo apresentadas sugestões básicas sobre os procedimentos mais comuns nas licitações públicas municipais, de modo que o atendimento aos requisitos estabelecidos aqui, evitará equívocos nas compras e contrações futuras.</w:t>
      </w:r>
    </w:p>
    <w:p w14:paraId="33CF5877" w14:textId="77777777" w:rsidR="003C5694" w:rsidRPr="007923B8" w:rsidRDefault="003C5694" w:rsidP="006A6338">
      <w:pPr>
        <w:pStyle w:val="NormalWeb"/>
        <w:spacing w:before="0" w:beforeAutospacing="0" w:after="0" w:afterAutospacing="0"/>
        <w:jc w:val="both"/>
        <w:rPr>
          <w:rFonts w:ascii="Arial" w:hAnsi="Arial" w:cs="Arial"/>
        </w:rPr>
      </w:pPr>
    </w:p>
    <w:p w14:paraId="3481A8DE" w14:textId="77777777" w:rsidR="003C5694" w:rsidRPr="00DD2069" w:rsidRDefault="003C5694" w:rsidP="006A6338">
      <w:pPr>
        <w:pStyle w:val="NormalWeb"/>
        <w:numPr>
          <w:ilvl w:val="0"/>
          <w:numId w:val="5"/>
        </w:numPr>
        <w:suppressAutoHyphens/>
        <w:spacing w:before="0" w:beforeAutospacing="0" w:after="0" w:afterAutospacing="0"/>
        <w:ind w:left="0" w:firstLine="0"/>
        <w:jc w:val="both"/>
        <w:rPr>
          <w:rFonts w:ascii="Arial" w:hAnsi="Arial" w:cs="Arial"/>
        </w:rPr>
      </w:pPr>
      <w:r w:rsidRPr="00DD2069">
        <w:rPr>
          <w:rFonts w:ascii="Arial" w:hAnsi="Arial" w:cs="Arial"/>
          <w:b/>
          <w:bCs/>
        </w:rPr>
        <w:t>FORMALIZAÇÃO DA ATA DE REGISTRO DE PREÇOS, DOS USUÁRIOS DO REGISTRO DE PREÇOS E DO FORNECIMENTO</w:t>
      </w:r>
    </w:p>
    <w:p w14:paraId="6D382C1B" w14:textId="77777777" w:rsidR="003C5694" w:rsidRPr="00DD2069" w:rsidRDefault="003C5694" w:rsidP="006A6338">
      <w:pPr>
        <w:pStyle w:val="NormalWeb"/>
        <w:spacing w:before="0" w:beforeAutospacing="0" w:after="0" w:afterAutospacing="0"/>
        <w:jc w:val="both"/>
        <w:rPr>
          <w:rFonts w:ascii="Arial" w:hAnsi="Arial" w:cs="Arial"/>
        </w:rPr>
      </w:pPr>
    </w:p>
    <w:p w14:paraId="1F00F163" w14:textId="77777777" w:rsidR="003C5694" w:rsidRPr="00DD2069"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DD2069">
        <w:rPr>
          <w:rFonts w:ascii="Arial" w:eastAsiaTheme="minorHAnsi" w:hAnsi="Arial" w:cs="Arial"/>
          <w:lang w:eastAsia="en-US"/>
        </w:rPr>
        <w:t>Não se aplica.</w:t>
      </w:r>
    </w:p>
    <w:p w14:paraId="023913E6" w14:textId="77777777" w:rsidR="003C5694" w:rsidRPr="00DD2069" w:rsidRDefault="003C5694" w:rsidP="006A6338">
      <w:pPr>
        <w:pStyle w:val="NormalWeb"/>
        <w:spacing w:before="0" w:beforeAutospacing="0" w:after="0" w:afterAutospacing="0"/>
        <w:jc w:val="both"/>
        <w:rPr>
          <w:rFonts w:ascii="Arial" w:hAnsi="Arial" w:cs="Arial"/>
        </w:rPr>
      </w:pPr>
    </w:p>
    <w:p w14:paraId="62BD031E" w14:textId="77777777" w:rsidR="003C5694" w:rsidRPr="00DD2069" w:rsidRDefault="003C5694" w:rsidP="006A6338">
      <w:pPr>
        <w:pStyle w:val="NormalWeb"/>
        <w:numPr>
          <w:ilvl w:val="0"/>
          <w:numId w:val="5"/>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DO OBJETO LICITADO</w:t>
      </w:r>
    </w:p>
    <w:p w14:paraId="082D8852" w14:textId="77777777" w:rsidR="003C5694" w:rsidRPr="007923B8" w:rsidRDefault="003C5694" w:rsidP="006A6338">
      <w:pPr>
        <w:pStyle w:val="NormalWeb"/>
        <w:spacing w:before="0" w:beforeAutospacing="0" w:after="0" w:afterAutospacing="0"/>
        <w:jc w:val="both"/>
        <w:rPr>
          <w:rFonts w:ascii="Arial" w:hAnsi="Arial" w:cs="Arial"/>
        </w:rPr>
      </w:pPr>
    </w:p>
    <w:p w14:paraId="55D363EA" w14:textId="77777777" w:rsidR="003C5694" w:rsidRPr="00DD2069"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 SOLUÇÃO E DO CICLO DE VIDA DO OBJETO</w:t>
      </w:r>
    </w:p>
    <w:p w14:paraId="29ACF5B4" w14:textId="77777777" w:rsidR="003C5694" w:rsidRPr="007923B8" w:rsidRDefault="003C5694" w:rsidP="006A6338">
      <w:pPr>
        <w:pStyle w:val="NormalWeb"/>
        <w:spacing w:before="0" w:beforeAutospacing="0" w:after="0" w:afterAutospacing="0"/>
        <w:jc w:val="both"/>
        <w:rPr>
          <w:rFonts w:ascii="Arial" w:hAnsi="Arial" w:cs="Arial"/>
        </w:rPr>
      </w:pPr>
    </w:p>
    <w:p w14:paraId="6B5AD13B" w14:textId="77777777" w:rsidR="003C5694" w:rsidRDefault="003C5694" w:rsidP="006A6338">
      <w:pPr>
        <w:pStyle w:val="Corpodetexto"/>
        <w:rPr>
          <w:rStyle w:val="Forte"/>
          <w:rFonts w:ascii="Arial" w:hAnsi="Arial" w:cs="Arial"/>
          <w:b w:val="0"/>
          <w:bCs w:val="0"/>
          <w:szCs w:val="24"/>
        </w:rPr>
      </w:pPr>
      <w:r w:rsidRPr="007923B8">
        <w:rPr>
          <w:rStyle w:val="Forte"/>
          <w:rFonts w:ascii="Arial" w:hAnsi="Arial" w:cs="Arial"/>
          <w:szCs w:val="24"/>
        </w:rPr>
        <w:t>4.1.1. O aumento da dependência de sistemas e serviços que necessitam de conectividade com a rede mundial de computadores, faz-se necessária a contratação de serviço de comunicação de dados que permitam manter a Administração Municipal interligada à Internet de forma permanente e dedicada.</w:t>
      </w:r>
    </w:p>
    <w:p w14:paraId="1619B248" w14:textId="77777777" w:rsidR="003C5694" w:rsidRPr="007923B8" w:rsidRDefault="003C5694" w:rsidP="006A6338">
      <w:pPr>
        <w:pStyle w:val="Corpodetexto"/>
        <w:rPr>
          <w:rFonts w:ascii="Arial" w:hAnsi="Arial" w:cs="Arial"/>
          <w:szCs w:val="24"/>
        </w:rPr>
      </w:pPr>
    </w:p>
    <w:p w14:paraId="72D932B8" w14:textId="77777777" w:rsidR="003C5694" w:rsidRPr="007923B8" w:rsidRDefault="003C5694" w:rsidP="006A6338">
      <w:pPr>
        <w:pStyle w:val="Corpodetexto"/>
        <w:rPr>
          <w:rFonts w:ascii="Arial" w:hAnsi="Arial" w:cs="Arial"/>
          <w:szCs w:val="24"/>
        </w:rPr>
      </w:pPr>
      <w:r w:rsidRPr="007923B8">
        <w:rPr>
          <w:rStyle w:val="Forte"/>
          <w:rFonts w:ascii="Arial" w:hAnsi="Arial" w:cs="Arial"/>
          <w:szCs w:val="24"/>
        </w:rPr>
        <w:t xml:space="preserve">4.1.2. Por meio deste serviço, procura-se disponibilizar e garantir acesso externo aos serviços prestados pela instituição e atendimento aos órgãos de controle, sistema de dados, bem como o acesso dos servidores e Munícipes, a partir da rede interna do </w:t>
      </w:r>
      <w:r w:rsidRPr="00167341">
        <w:rPr>
          <w:rStyle w:val="Forte"/>
          <w:rFonts w:ascii="Arial" w:hAnsi="Arial" w:cs="Arial"/>
          <w:szCs w:val="24"/>
        </w:rPr>
        <w:t>CONTRATANTE</w:t>
      </w:r>
      <w:r w:rsidRPr="007923B8">
        <w:rPr>
          <w:rStyle w:val="Forte"/>
          <w:rFonts w:ascii="Arial" w:hAnsi="Arial" w:cs="Arial"/>
          <w:szCs w:val="24"/>
        </w:rPr>
        <w:t xml:space="preserve"> a serviços externos prestados por outras organizações e à navegação na Internet de maneira geral. Para manter a continuidade, eficiência e segurança dos serviços disponibilizados, beneficiando os servidores e terceiros.</w:t>
      </w:r>
    </w:p>
    <w:p w14:paraId="117BB063" w14:textId="77777777" w:rsidR="003C5694" w:rsidRDefault="003C5694" w:rsidP="003C5694">
      <w:pPr>
        <w:pStyle w:val="NormalWeb"/>
        <w:spacing w:beforeAutospacing="0" w:after="0" w:afterAutospacing="0"/>
        <w:jc w:val="both"/>
        <w:rPr>
          <w:rFonts w:ascii="Arial" w:hAnsi="Arial" w:cs="Arial"/>
          <w:color w:val="000000"/>
        </w:rPr>
      </w:pPr>
      <w:r w:rsidRPr="007923B8">
        <w:rPr>
          <w:rFonts w:ascii="Arial" w:hAnsi="Arial" w:cs="Arial"/>
          <w:b/>
          <w:bCs/>
          <w:color w:val="000000"/>
        </w:rPr>
        <w:lastRenderedPageBreak/>
        <w:t>4.1.3.</w:t>
      </w:r>
      <w:r w:rsidRPr="007923B8">
        <w:rPr>
          <w:rFonts w:ascii="Arial" w:hAnsi="Arial" w:cs="Arial"/>
          <w:color w:val="000000"/>
        </w:rPr>
        <w:t xml:space="preserve"> A descrição da solução como um todo, portanto, se encontra pormenorizada em tópico específico do ETP.</w:t>
      </w:r>
    </w:p>
    <w:p w14:paraId="512A7D09" w14:textId="77777777" w:rsidR="003C5694" w:rsidRPr="007923B8" w:rsidRDefault="003C5694" w:rsidP="003C5694">
      <w:pPr>
        <w:pStyle w:val="NormalWeb"/>
        <w:spacing w:beforeAutospacing="0" w:after="0" w:afterAutospacing="0"/>
        <w:jc w:val="both"/>
        <w:rPr>
          <w:rFonts w:ascii="Arial" w:hAnsi="Arial" w:cs="Arial"/>
        </w:rPr>
      </w:pPr>
    </w:p>
    <w:p w14:paraId="660BAF83" w14:textId="77777777" w:rsidR="003C5694" w:rsidRDefault="003C5694" w:rsidP="003C5694">
      <w:pPr>
        <w:jc w:val="both"/>
        <w:rPr>
          <w:rFonts w:ascii="Arial" w:eastAsia="SimSun" w:hAnsi="Arial" w:cs="Arial"/>
          <w:sz w:val="24"/>
          <w:szCs w:val="24"/>
          <w:lang w:eastAsia="zh-CN"/>
        </w:rPr>
      </w:pPr>
      <w:r>
        <w:rPr>
          <w:rFonts w:ascii="Arial" w:eastAsia="SimSun" w:hAnsi="Arial" w:cs="Arial"/>
          <w:sz w:val="24"/>
          <w:szCs w:val="24"/>
          <w:lang w:eastAsia="zh-CN"/>
        </w:rPr>
        <w:t>4.1.4</w:t>
      </w:r>
      <w:r w:rsidRPr="007923B8">
        <w:rPr>
          <w:rFonts w:ascii="Arial" w:eastAsia="SimSun" w:hAnsi="Arial" w:cs="Arial"/>
          <w:sz w:val="24"/>
          <w:szCs w:val="24"/>
          <w:lang w:eastAsia="zh-CN"/>
        </w:rPr>
        <w:t xml:space="preserve">. Para a definição da modalidade de licitação, o critério de julgamento, o modo de disputa e a adequação e eficiência da forma de combinação desses parâmetros, com o objetivo de selecionar a proposta apta a gerar o resultado de contratação mais vantajoso para a Administração Pública, esta equipe de planejamento analisando estes estudos como um todo e solicitou apoio técnico verbal do setor de compras e licitação do </w:t>
      </w:r>
      <w:r w:rsidRPr="00167341">
        <w:rPr>
          <w:rFonts w:ascii="Arial" w:eastAsia="SimSun" w:hAnsi="Arial" w:cs="Arial"/>
          <w:b/>
          <w:bCs/>
          <w:sz w:val="24"/>
          <w:szCs w:val="24"/>
          <w:lang w:eastAsia="zh-CN"/>
        </w:rPr>
        <w:t>CONTRATANTE</w:t>
      </w:r>
      <w:r w:rsidRPr="007923B8">
        <w:rPr>
          <w:rFonts w:ascii="Arial" w:eastAsia="SimSun" w:hAnsi="Arial" w:cs="Arial"/>
          <w:sz w:val="24"/>
          <w:szCs w:val="24"/>
          <w:lang w:eastAsia="zh-CN"/>
        </w:rPr>
        <w:t>, por ser matéria de conhecimento específico de profissionais que atuam nesta área, sugerindo-se o que segue:</w:t>
      </w:r>
    </w:p>
    <w:p w14:paraId="69592E59" w14:textId="77777777" w:rsidR="003C5694" w:rsidRPr="007923B8" w:rsidRDefault="003C5694" w:rsidP="003C5694">
      <w:pPr>
        <w:jc w:val="both"/>
        <w:rPr>
          <w:rFonts w:ascii="Arial" w:eastAsia="SimSun" w:hAnsi="Arial" w:cs="Arial"/>
          <w:sz w:val="24"/>
          <w:szCs w:val="24"/>
          <w:lang w:eastAsia="zh-CN"/>
        </w:rPr>
      </w:pPr>
    </w:p>
    <w:p w14:paraId="1D53EC8B" w14:textId="77777777" w:rsidR="003C5694" w:rsidRPr="007923B8" w:rsidRDefault="003C5694" w:rsidP="003C5694">
      <w:pPr>
        <w:jc w:val="both"/>
        <w:rPr>
          <w:rFonts w:ascii="Arial" w:eastAsia="SimSun" w:hAnsi="Arial" w:cs="Arial"/>
          <w:sz w:val="24"/>
          <w:szCs w:val="24"/>
          <w:lang w:eastAsia="zh-CN"/>
        </w:rPr>
      </w:pPr>
      <w:r w:rsidRPr="00DD2069">
        <w:rPr>
          <w:rFonts w:ascii="Arial" w:eastAsia="SimSun" w:hAnsi="Arial" w:cs="Arial"/>
          <w:bCs/>
          <w:sz w:val="24"/>
          <w:szCs w:val="24"/>
          <w:lang w:eastAsia="zh-CN"/>
        </w:rPr>
        <w:t>a)</w:t>
      </w:r>
      <w:r w:rsidRPr="007923B8">
        <w:rPr>
          <w:rFonts w:ascii="Arial" w:eastAsia="SimSun" w:hAnsi="Arial" w:cs="Arial"/>
          <w:b/>
          <w:sz w:val="24"/>
          <w:szCs w:val="24"/>
          <w:lang w:eastAsia="zh-CN"/>
        </w:rPr>
        <w:t xml:space="preserve"> Modalidade de licitação: PREGÃO</w:t>
      </w:r>
      <w:r w:rsidRPr="007923B8">
        <w:rPr>
          <w:rFonts w:ascii="Arial" w:eastAsia="SimSun" w:hAnsi="Arial" w:cs="Arial"/>
          <w:sz w:val="24"/>
          <w:szCs w:val="24"/>
          <w:lang w:eastAsia="zh-CN"/>
        </w:rPr>
        <w:t xml:space="preserve"> - esta modalidade foi escolhida por ser obrigatória para aquisição de bens e serviços comuns, nos termos do Art. 6°, inciso XLI da Lei Federal nº 14.133/2021.</w:t>
      </w:r>
    </w:p>
    <w:p w14:paraId="37A64CAA" w14:textId="77777777" w:rsidR="003C5694" w:rsidRPr="007923B8" w:rsidRDefault="003C5694" w:rsidP="003C5694">
      <w:pPr>
        <w:jc w:val="both"/>
        <w:rPr>
          <w:rFonts w:ascii="Arial" w:eastAsia="SimSun" w:hAnsi="Arial" w:cs="Arial"/>
          <w:sz w:val="24"/>
          <w:szCs w:val="24"/>
          <w:lang w:eastAsia="zh-CN"/>
        </w:rPr>
      </w:pPr>
      <w:r w:rsidRPr="00DD2069">
        <w:rPr>
          <w:rFonts w:ascii="Arial" w:eastAsia="SimSun" w:hAnsi="Arial" w:cs="Arial"/>
          <w:bCs/>
          <w:sz w:val="24"/>
          <w:szCs w:val="24"/>
          <w:lang w:eastAsia="zh-CN"/>
        </w:rPr>
        <w:t>b)</w:t>
      </w:r>
      <w:r w:rsidRPr="007923B8">
        <w:rPr>
          <w:rFonts w:ascii="Arial" w:eastAsia="SimSun" w:hAnsi="Arial" w:cs="Arial"/>
          <w:b/>
          <w:sz w:val="24"/>
          <w:szCs w:val="24"/>
          <w:lang w:eastAsia="zh-CN"/>
        </w:rPr>
        <w:t xml:space="preserve"> Formato -</w:t>
      </w:r>
      <w:r>
        <w:rPr>
          <w:rFonts w:ascii="Arial" w:eastAsia="SimSun" w:hAnsi="Arial" w:cs="Arial"/>
          <w:b/>
          <w:sz w:val="24"/>
          <w:szCs w:val="24"/>
          <w:lang w:eastAsia="zh-CN"/>
        </w:rPr>
        <w:t xml:space="preserve"> </w:t>
      </w:r>
      <w:r w:rsidRPr="007923B8">
        <w:rPr>
          <w:rFonts w:ascii="Arial" w:eastAsia="SimSun" w:hAnsi="Arial" w:cs="Arial"/>
          <w:b/>
          <w:sz w:val="24"/>
          <w:szCs w:val="24"/>
          <w:lang w:eastAsia="zh-CN"/>
        </w:rPr>
        <w:t>ELETRÔNICO:</w:t>
      </w:r>
      <w:r w:rsidRPr="007923B8">
        <w:rPr>
          <w:rFonts w:ascii="Arial" w:eastAsia="SimSun" w:hAnsi="Arial" w:cs="Arial"/>
          <w:sz w:val="24"/>
          <w:szCs w:val="24"/>
          <w:lang w:eastAsia="zh-CN"/>
        </w:rPr>
        <w:t xml:space="preserve"> a condução da fase externa será de forma eletrônica, por ser a configuração preferencial estabelecida pela referida lei em seu Art. 17, §2°. Nessa forma procedimental, a Administração poderá determinar, como condição de validade e eficácia, que os licitantes pratiquem seus atos em formato eletrônico (§4º, art. 17).</w:t>
      </w:r>
    </w:p>
    <w:p w14:paraId="01D7EA22" w14:textId="77777777" w:rsidR="003C5694" w:rsidRPr="007923B8" w:rsidRDefault="003C5694" w:rsidP="003C5694">
      <w:pPr>
        <w:pStyle w:val="NormalWeb"/>
        <w:spacing w:beforeAutospacing="0" w:after="0" w:afterAutospacing="0"/>
        <w:jc w:val="both"/>
        <w:rPr>
          <w:rFonts w:ascii="Arial" w:hAnsi="Arial" w:cs="Arial"/>
        </w:rPr>
      </w:pPr>
      <w:r w:rsidRPr="00DD2069">
        <w:rPr>
          <w:rFonts w:ascii="Arial" w:eastAsia="SimSun" w:hAnsi="Arial" w:cs="Arial"/>
          <w:bCs/>
          <w:lang w:eastAsia="zh-CN"/>
        </w:rPr>
        <w:t>c)</w:t>
      </w:r>
      <w:r w:rsidRPr="007923B8">
        <w:rPr>
          <w:rFonts w:ascii="Arial" w:eastAsia="SimSun" w:hAnsi="Arial" w:cs="Arial"/>
          <w:b/>
          <w:lang w:eastAsia="zh-CN"/>
        </w:rPr>
        <w:t xml:space="preserve"> Critério de julgamento -</w:t>
      </w:r>
      <w:r>
        <w:rPr>
          <w:rFonts w:ascii="Arial" w:eastAsia="SimSun" w:hAnsi="Arial" w:cs="Arial"/>
          <w:b/>
          <w:lang w:eastAsia="zh-CN"/>
        </w:rPr>
        <w:t xml:space="preserve"> </w:t>
      </w:r>
      <w:r w:rsidRPr="007923B8">
        <w:rPr>
          <w:rFonts w:ascii="Arial" w:eastAsia="SimSun" w:hAnsi="Arial" w:cs="Arial"/>
          <w:b/>
          <w:lang w:eastAsia="zh-CN"/>
        </w:rPr>
        <w:t>MENOR PREÇO</w:t>
      </w:r>
      <w:r>
        <w:rPr>
          <w:rFonts w:ascii="Arial" w:eastAsia="SimSun" w:hAnsi="Arial" w:cs="Arial"/>
          <w:b/>
          <w:lang w:eastAsia="zh-CN"/>
        </w:rPr>
        <w:t xml:space="preserve"> </w:t>
      </w:r>
      <w:r w:rsidRPr="007923B8">
        <w:rPr>
          <w:rFonts w:ascii="Arial" w:hAnsi="Arial" w:cs="Arial"/>
          <w:color w:val="000000"/>
        </w:rPr>
        <w:t>levando-se em conta que para a modalidade pregão o critério de julgamento poderá ser o de menor preço ou o de maior desconto, portanto, o critério escolhido é a melhor opção para seleção da proposta mais vantajosa.</w:t>
      </w:r>
    </w:p>
    <w:p w14:paraId="533DBBB2" w14:textId="77777777" w:rsidR="003C5694" w:rsidRPr="007923B8" w:rsidRDefault="003C5694" w:rsidP="003C5694">
      <w:pPr>
        <w:pStyle w:val="NormalWeb"/>
        <w:spacing w:beforeAutospacing="0" w:after="0" w:afterAutospacing="0"/>
        <w:jc w:val="both"/>
        <w:rPr>
          <w:rFonts w:ascii="Arial" w:hAnsi="Arial" w:cs="Arial"/>
        </w:rPr>
      </w:pPr>
      <w:r w:rsidRPr="007923B8">
        <w:rPr>
          <w:rFonts w:ascii="Arial" w:hAnsi="Arial" w:cs="Arial"/>
          <w:color w:val="000000"/>
        </w:rPr>
        <w:t xml:space="preserve">d) Adjudicação - </w:t>
      </w:r>
      <w:r w:rsidRPr="007923B8">
        <w:rPr>
          <w:rFonts w:ascii="Arial" w:hAnsi="Arial" w:cs="Arial"/>
          <w:b/>
          <w:color w:val="000000"/>
        </w:rPr>
        <w:t>POR LOTE</w:t>
      </w:r>
      <w:r w:rsidRPr="007923B8">
        <w:rPr>
          <w:rFonts w:ascii="Arial" w:hAnsi="Arial" w:cs="Arial"/>
          <w:color w:val="000000"/>
        </w:rPr>
        <w:t xml:space="preserve">: sendo o objeto, de natureza comum, apresentando características usuais e padronizadas, pode-se concluir, também, que se tem como melhor opção a adoção da adjudicação </w:t>
      </w:r>
      <w:r w:rsidRPr="007923B8">
        <w:rPr>
          <w:rFonts w:ascii="Arial" w:hAnsi="Arial" w:cs="Arial"/>
          <w:b/>
          <w:color w:val="000000"/>
        </w:rPr>
        <w:t>POR LOTE</w:t>
      </w:r>
      <w:r w:rsidRPr="007923B8">
        <w:rPr>
          <w:rFonts w:ascii="Arial" w:hAnsi="Arial" w:cs="Arial"/>
          <w:color w:val="000000"/>
        </w:rPr>
        <w:t>.</w:t>
      </w:r>
    </w:p>
    <w:p w14:paraId="02566EFE" w14:textId="77777777" w:rsidR="003C5694" w:rsidRPr="007923B8" w:rsidRDefault="003C5694" w:rsidP="003C5694">
      <w:pPr>
        <w:pStyle w:val="NormalWeb"/>
        <w:spacing w:beforeAutospacing="0" w:after="0" w:afterAutospacing="0"/>
        <w:jc w:val="both"/>
        <w:rPr>
          <w:rFonts w:ascii="Arial" w:hAnsi="Arial" w:cs="Arial"/>
        </w:rPr>
      </w:pPr>
      <w:r w:rsidRPr="007923B8">
        <w:rPr>
          <w:rFonts w:ascii="Arial" w:hAnsi="Arial" w:cs="Arial"/>
          <w:color w:val="000000"/>
        </w:rPr>
        <w:t xml:space="preserve">e) Modo de disputa - </w:t>
      </w:r>
      <w:r w:rsidRPr="007923B8">
        <w:rPr>
          <w:rFonts w:ascii="Arial" w:hAnsi="Arial" w:cs="Arial"/>
          <w:b/>
          <w:color w:val="000000"/>
        </w:rPr>
        <w:t>ABERTO</w:t>
      </w:r>
      <w:r w:rsidRPr="007923B8">
        <w:rPr>
          <w:rFonts w:ascii="Arial" w:hAnsi="Arial" w:cs="Arial"/>
          <w:color w:val="000000"/>
        </w:rPr>
        <w:t>: modo em que os licitantes apresentarão suas propostas por meio de lances públicos e sucessivos, e neste caso, decrescentes, tem por objetivo de selecionar a proposta mais vantajosa para a Administração Pública</w:t>
      </w:r>
    </w:p>
    <w:p w14:paraId="48ECA9CA" w14:textId="77777777" w:rsidR="003C5694" w:rsidRPr="007923B8" w:rsidRDefault="003C5694" w:rsidP="003C5694">
      <w:pPr>
        <w:jc w:val="both"/>
        <w:rPr>
          <w:rFonts w:ascii="Arial" w:eastAsia="SimSun" w:hAnsi="Arial" w:cs="Arial"/>
          <w:sz w:val="24"/>
          <w:szCs w:val="24"/>
          <w:lang w:eastAsia="zh-CN"/>
        </w:rPr>
      </w:pPr>
      <w:r>
        <w:rPr>
          <w:rFonts w:ascii="Arial" w:eastAsia="SimSun" w:hAnsi="Arial" w:cs="Arial"/>
          <w:bCs/>
          <w:sz w:val="24"/>
          <w:szCs w:val="24"/>
          <w:lang w:eastAsia="zh-CN"/>
        </w:rPr>
        <w:t>f</w:t>
      </w:r>
      <w:r w:rsidRPr="00DD2069">
        <w:rPr>
          <w:rFonts w:ascii="Arial" w:eastAsia="SimSun" w:hAnsi="Arial" w:cs="Arial"/>
          <w:bCs/>
          <w:sz w:val="24"/>
          <w:szCs w:val="24"/>
          <w:lang w:eastAsia="zh-CN"/>
        </w:rPr>
        <w:t>)</w:t>
      </w:r>
      <w:r w:rsidRPr="007923B8">
        <w:rPr>
          <w:rFonts w:ascii="Arial" w:eastAsia="SimSun" w:hAnsi="Arial" w:cs="Arial"/>
          <w:b/>
          <w:sz w:val="24"/>
          <w:szCs w:val="24"/>
          <w:lang w:eastAsia="zh-CN"/>
        </w:rPr>
        <w:t xml:space="preserve"> Modo de disputa - ABERTO:</w:t>
      </w:r>
      <w:r w:rsidRPr="007923B8">
        <w:rPr>
          <w:rFonts w:ascii="Arial" w:eastAsia="SimSun" w:hAnsi="Arial" w:cs="Arial"/>
          <w:sz w:val="24"/>
          <w:szCs w:val="24"/>
          <w:lang w:eastAsia="zh-CN"/>
        </w:rPr>
        <w:t xml:space="preserve"> modo em que os licitantes apresentarão suas propostas por meio de lances públicos e sucessivos, e neste caso, decrescentes, tem por objetivo de selecionar a proposta mais vantajosa para a Administração Pública.</w:t>
      </w:r>
    </w:p>
    <w:p w14:paraId="3A3A87F9" w14:textId="77777777" w:rsidR="003C5694" w:rsidRPr="007923B8" w:rsidRDefault="003C5694" w:rsidP="003C5694">
      <w:pPr>
        <w:jc w:val="both"/>
        <w:rPr>
          <w:rFonts w:ascii="Arial" w:eastAsia="SimSun" w:hAnsi="Arial" w:cs="Arial"/>
          <w:sz w:val="24"/>
          <w:szCs w:val="24"/>
          <w:lang w:eastAsia="zh-CN"/>
        </w:rPr>
      </w:pPr>
      <w:r>
        <w:rPr>
          <w:rFonts w:ascii="Arial" w:eastAsia="SimSun" w:hAnsi="Arial" w:cs="Arial"/>
          <w:bCs/>
          <w:sz w:val="24"/>
          <w:szCs w:val="24"/>
          <w:lang w:eastAsia="zh-CN"/>
        </w:rPr>
        <w:t>g</w:t>
      </w:r>
      <w:r w:rsidRPr="00DD2069">
        <w:rPr>
          <w:rFonts w:ascii="Arial" w:eastAsia="SimSun" w:hAnsi="Arial" w:cs="Arial"/>
          <w:bCs/>
          <w:sz w:val="24"/>
          <w:szCs w:val="24"/>
          <w:lang w:eastAsia="zh-CN"/>
        </w:rPr>
        <w:t>)</w:t>
      </w:r>
      <w:r w:rsidRPr="007923B8">
        <w:rPr>
          <w:rFonts w:ascii="Arial" w:eastAsia="SimSun" w:hAnsi="Arial" w:cs="Arial"/>
          <w:b/>
          <w:sz w:val="24"/>
          <w:szCs w:val="24"/>
          <w:lang w:eastAsia="zh-CN"/>
        </w:rPr>
        <w:t xml:space="preserve"> Intervalo Mínimo Entre os Lances –</w:t>
      </w:r>
      <w:r w:rsidRPr="007923B8">
        <w:rPr>
          <w:rFonts w:ascii="Arial" w:eastAsia="SimSun" w:hAnsi="Arial" w:cs="Arial"/>
          <w:sz w:val="24"/>
          <w:szCs w:val="24"/>
          <w:lang w:eastAsia="zh-CN"/>
        </w:rPr>
        <w:t xml:space="preserve"> o intervalo mínimo de diferença de valores entre os lances será imposto no bojo do edital do certame. Sugere-se um intervalo de R$ 1,00 (um real) entre os lances, com fundamento no artigo 57 da Lei Federal nº 14.133/2021. </w:t>
      </w:r>
    </w:p>
    <w:p w14:paraId="727F20EA" w14:textId="77777777" w:rsidR="003C5694" w:rsidRPr="007923B8" w:rsidRDefault="003C5694" w:rsidP="003C5694">
      <w:pPr>
        <w:jc w:val="both"/>
        <w:rPr>
          <w:rFonts w:ascii="Arial" w:eastAsia="SimSun" w:hAnsi="Arial" w:cs="Arial"/>
          <w:sz w:val="24"/>
          <w:szCs w:val="24"/>
          <w:lang w:eastAsia="zh-CN"/>
        </w:rPr>
      </w:pPr>
      <w:r>
        <w:rPr>
          <w:rFonts w:ascii="Arial" w:eastAsia="SimSun" w:hAnsi="Arial" w:cs="Arial"/>
          <w:bCs/>
          <w:sz w:val="24"/>
          <w:szCs w:val="24"/>
          <w:lang w:eastAsia="zh-CN"/>
        </w:rPr>
        <w:t>h</w:t>
      </w:r>
      <w:r w:rsidRPr="00DD2069">
        <w:rPr>
          <w:rFonts w:ascii="Arial" w:eastAsia="SimSun" w:hAnsi="Arial" w:cs="Arial"/>
          <w:bCs/>
          <w:sz w:val="24"/>
          <w:szCs w:val="24"/>
          <w:lang w:eastAsia="zh-CN"/>
        </w:rPr>
        <w:t>)</w:t>
      </w:r>
      <w:r w:rsidRPr="007923B8">
        <w:rPr>
          <w:rFonts w:ascii="Arial" w:eastAsia="SimSun" w:hAnsi="Arial" w:cs="Arial"/>
          <w:b/>
          <w:sz w:val="24"/>
          <w:szCs w:val="24"/>
          <w:lang w:eastAsia="zh-CN"/>
        </w:rPr>
        <w:t xml:space="preserve"> Orçamento sigiloso:</w:t>
      </w:r>
      <w:r w:rsidRPr="007923B8">
        <w:rPr>
          <w:rFonts w:ascii="Arial" w:eastAsia="SimSun" w:hAnsi="Arial" w:cs="Arial"/>
          <w:sz w:val="24"/>
          <w:szCs w:val="24"/>
          <w:lang w:eastAsia="zh-CN"/>
        </w:rPr>
        <w:t xml:space="preserve"> o orçamento somente será sigiloso quando a Administração Pública optar por não informar o seu preço estimado máximo (preço de reserva) para determinada Contratação/aquisição, na forma do artigo 24 da Lei Federal nº 14.133/2021. Em sendo discricionário por parte do gestor público, no presente caso, sugerimos que seja utilizada a regra, que é demonstrar no edital do certame o valor máximo aceitável.</w:t>
      </w:r>
    </w:p>
    <w:p w14:paraId="121E9976" w14:textId="77777777" w:rsidR="003C5694" w:rsidRPr="007923B8" w:rsidRDefault="003C5694" w:rsidP="003C5694">
      <w:pPr>
        <w:jc w:val="both"/>
        <w:rPr>
          <w:rFonts w:ascii="Arial" w:eastAsia="SimSun" w:hAnsi="Arial" w:cs="Arial"/>
          <w:sz w:val="24"/>
          <w:szCs w:val="24"/>
          <w:lang w:eastAsia="zh-CN"/>
        </w:rPr>
      </w:pPr>
      <w:r w:rsidRPr="00DD2069">
        <w:rPr>
          <w:rFonts w:ascii="Arial" w:eastAsia="SimSun" w:hAnsi="Arial" w:cs="Arial"/>
          <w:bCs/>
          <w:sz w:val="24"/>
          <w:szCs w:val="24"/>
          <w:lang w:eastAsia="zh-CN"/>
        </w:rPr>
        <w:t>i)</w:t>
      </w:r>
      <w:r w:rsidRPr="007923B8">
        <w:rPr>
          <w:rFonts w:ascii="Arial" w:eastAsia="SimSun" w:hAnsi="Arial" w:cs="Arial"/>
          <w:b/>
          <w:sz w:val="24"/>
          <w:szCs w:val="24"/>
          <w:lang w:eastAsia="zh-CN"/>
        </w:rPr>
        <w:t xml:space="preserve"> CONTRATO ADMINISTRATIVO: </w:t>
      </w:r>
      <w:r w:rsidRPr="007923B8">
        <w:rPr>
          <w:rFonts w:ascii="Arial" w:eastAsia="SimSun" w:hAnsi="Arial" w:cs="Arial"/>
          <w:sz w:val="24"/>
          <w:szCs w:val="24"/>
          <w:lang w:eastAsia="zh-CN"/>
        </w:rPr>
        <w:t xml:space="preserve">do objeto aqui demandado, será realizada a formalização de CONTRATO ADMINISTRATIVO. Desse modo, do respectivo contrato </w:t>
      </w:r>
      <w:r w:rsidRPr="007923B8">
        <w:rPr>
          <w:rFonts w:ascii="Arial" w:eastAsia="SimSun" w:hAnsi="Arial" w:cs="Arial"/>
          <w:sz w:val="24"/>
          <w:szCs w:val="24"/>
          <w:lang w:eastAsia="zh-CN"/>
        </w:rPr>
        <w:lastRenderedPageBreak/>
        <w:t>firmado será expedida AUTORIZAÇÃO DE FORNECIMENTO/EXECUÇÃO, que será posteriormente encaminhada à empresa para efetivo cumprimento das obrigações.</w:t>
      </w:r>
    </w:p>
    <w:p w14:paraId="3AF1FF70" w14:textId="77777777" w:rsidR="003C5694" w:rsidRPr="007923B8" w:rsidRDefault="003C5694" w:rsidP="003C5694">
      <w:pPr>
        <w:pStyle w:val="NormalWeb"/>
        <w:spacing w:beforeAutospacing="0" w:after="0" w:afterAutospacing="0"/>
        <w:jc w:val="both"/>
        <w:rPr>
          <w:rFonts w:ascii="Arial" w:hAnsi="Arial" w:cs="Arial"/>
        </w:rPr>
      </w:pPr>
    </w:p>
    <w:p w14:paraId="70E12EAC" w14:textId="77777777" w:rsidR="003C5694" w:rsidRPr="00167341"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DOS REQUISITOS DA CONTRATAÇÃO</w:t>
      </w:r>
    </w:p>
    <w:p w14:paraId="09C8652A" w14:textId="77777777" w:rsidR="003C5694" w:rsidRPr="007923B8" w:rsidRDefault="003C5694" w:rsidP="006A6338">
      <w:pPr>
        <w:pStyle w:val="NormalWeb"/>
        <w:spacing w:before="0" w:beforeAutospacing="0" w:after="0" w:afterAutospacing="0"/>
        <w:jc w:val="both"/>
        <w:rPr>
          <w:rFonts w:ascii="Arial" w:hAnsi="Arial" w:cs="Arial"/>
        </w:rPr>
      </w:pPr>
    </w:p>
    <w:p w14:paraId="67DDA64A"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eastAsiaTheme="minorHAnsi" w:hAnsi="Arial" w:cs="Arial"/>
          <w:color w:val="000000" w:themeColor="text1"/>
          <w:lang w:eastAsia="en-US"/>
        </w:rPr>
      </w:pPr>
      <w:r w:rsidRPr="007923B8">
        <w:rPr>
          <w:rFonts w:ascii="Arial" w:eastAsiaTheme="minorHAnsi" w:hAnsi="Arial" w:cs="Arial"/>
          <w:color w:val="000000" w:themeColor="text1"/>
          <w:lang w:eastAsia="en-US"/>
        </w:rPr>
        <w:t xml:space="preserve">A contratação em comento leva em conta a necessidade total de consumo das Unidades Requisitantes para os próximos </w:t>
      </w:r>
      <w:r w:rsidRPr="007923B8">
        <w:rPr>
          <w:rFonts w:ascii="Arial" w:eastAsiaTheme="minorHAnsi" w:hAnsi="Arial" w:cs="Arial"/>
          <w:b/>
          <w:color w:val="000000" w:themeColor="text1"/>
          <w:lang w:eastAsia="en-US"/>
        </w:rPr>
        <w:t>12 (doze meses</w:t>
      </w:r>
      <w:proofErr w:type="gramStart"/>
      <w:r w:rsidRPr="007923B8">
        <w:rPr>
          <w:rFonts w:ascii="Arial" w:eastAsiaTheme="minorHAnsi" w:hAnsi="Arial" w:cs="Arial"/>
          <w:b/>
          <w:color w:val="000000" w:themeColor="text1"/>
          <w:lang w:eastAsia="en-US"/>
        </w:rPr>
        <w:t>).</w:t>
      </w:r>
      <w:r w:rsidRPr="007923B8">
        <w:rPr>
          <w:rFonts w:ascii="Arial" w:eastAsiaTheme="minorHAnsi" w:hAnsi="Arial" w:cs="Arial"/>
          <w:color w:val="000000" w:themeColor="text1"/>
          <w:lang w:eastAsia="en-US"/>
        </w:rPr>
        <w:t>De</w:t>
      </w:r>
      <w:proofErr w:type="gramEnd"/>
      <w:r w:rsidRPr="007923B8">
        <w:rPr>
          <w:rFonts w:ascii="Arial" w:eastAsiaTheme="minorHAnsi" w:hAnsi="Arial" w:cs="Arial"/>
          <w:color w:val="000000" w:themeColor="text1"/>
          <w:lang w:eastAsia="en-US"/>
        </w:rPr>
        <w:t xml:space="preserve"> igual modo, o objeto da presente contratação esclarecemos que o objeto do presente instrumento se encontra previsto no</w:t>
      </w:r>
      <w:r w:rsidRPr="007923B8">
        <w:rPr>
          <w:rFonts w:ascii="Arial" w:eastAsiaTheme="minorHAnsi" w:hAnsi="Arial" w:cs="Arial"/>
          <w:b/>
          <w:color w:val="000000" w:themeColor="text1"/>
          <w:lang w:eastAsia="en-US"/>
        </w:rPr>
        <w:t xml:space="preserve"> Plano Anual de Contratações (PAC) para o exercício de 2025</w:t>
      </w:r>
      <w:r w:rsidRPr="007923B8">
        <w:rPr>
          <w:rFonts w:ascii="Arial" w:eastAsiaTheme="minorHAnsi" w:hAnsi="Arial" w:cs="Arial"/>
          <w:color w:val="000000" w:themeColor="text1"/>
          <w:lang w:eastAsia="en-US"/>
        </w:rPr>
        <w:t xml:space="preserve">, aprovado </w:t>
      </w:r>
      <w:r w:rsidRPr="007923B8">
        <w:rPr>
          <w:rFonts w:ascii="Arial" w:eastAsiaTheme="minorHAnsi" w:hAnsi="Arial" w:cs="Arial"/>
          <w:lang w:eastAsia="en-US"/>
        </w:rPr>
        <w:t>pelo</w:t>
      </w:r>
      <w:r w:rsidRPr="007923B8">
        <w:rPr>
          <w:rFonts w:ascii="Arial" w:eastAsiaTheme="minorHAnsi" w:hAnsi="Arial" w:cs="Arial"/>
          <w:b/>
          <w:lang w:eastAsia="en-US"/>
        </w:rPr>
        <w:t xml:space="preserve"> Decreto Municipal nº 11.317/2024</w:t>
      </w:r>
      <w:r w:rsidRPr="007923B8">
        <w:rPr>
          <w:rFonts w:ascii="Arial" w:eastAsiaTheme="minorHAnsi" w:hAnsi="Arial" w:cs="Arial"/>
          <w:color w:val="000000" w:themeColor="text1"/>
          <w:lang w:eastAsia="en-US"/>
        </w:rPr>
        <w:t xml:space="preserve"> e suas alterações, não sendo necessária a atualização do respectivo plano.</w:t>
      </w:r>
    </w:p>
    <w:p w14:paraId="3D416144" w14:textId="77777777" w:rsidR="003C5694" w:rsidRPr="007923B8" w:rsidRDefault="003C5694" w:rsidP="006A6338">
      <w:pPr>
        <w:pStyle w:val="NormalWeb"/>
        <w:spacing w:before="0" w:beforeAutospacing="0" w:after="0" w:afterAutospacing="0"/>
        <w:jc w:val="both"/>
        <w:rPr>
          <w:rFonts w:ascii="Arial" w:eastAsiaTheme="minorHAnsi" w:hAnsi="Arial" w:cs="Arial"/>
          <w:color w:val="000000" w:themeColor="text1"/>
          <w:lang w:eastAsia="en-US"/>
        </w:rPr>
      </w:pPr>
    </w:p>
    <w:p w14:paraId="103D3543" w14:textId="77777777" w:rsidR="003C5694" w:rsidRPr="00DD2069"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Para a contratação será aferida a verificação da habilitação social, fiscal, trabalhista e técnica dos fornecedores potencialmente interessados, de acordo com as premissas da Lei Federal nº 14.133/2021, em seu Capítulo VI.</w:t>
      </w:r>
    </w:p>
    <w:p w14:paraId="173110BA" w14:textId="77777777" w:rsidR="003C5694" w:rsidRPr="007923B8" w:rsidRDefault="003C5694" w:rsidP="006A6338">
      <w:pPr>
        <w:pStyle w:val="NormalWeb"/>
        <w:spacing w:before="0" w:beforeAutospacing="0" w:after="0" w:afterAutospacing="0"/>
        <w:jc w:val="both"/>
        <w:rPr>
          <w:rFonts w:ascii="Arial" w:hAnsi="Arial" w:cs="Arial"/>
        </w:rPr>
      </w:pPr>
    </w:p>
    <w:p w14:paraId="505B6AB0" w14:textId="77777777" w:rsidR="003C5694" w:rsidRPr="00DD2069" w:rsidRDefault="003C5694" w:rsidP="006A6338">
      <w:pPr>
        <w:pStyle w:val="NormalWeb"/>
        <w:numPr>
          <w:ilvl w:val="3"/>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A verificação dos documentos de que trata o item 4.2.2 deverá ser realizada junto ao Cadastro de Fornecedores ou apresentados no momento do julgamento das propostas pelos interessados, assegurando aos demais participantes o direito de acesso aos dados constantes dos sistemas. Tal disposto neste item deve constar expressamente no aviso da contratação.</w:t>
      </w:r>
    </w:p>
    <w:p w14:paraId="5E18C7D7" w14:textId="77777777" w:rsidR="003C5694" w:rsidRPr="007923B8" w:rsidRDefault="003C5694" w:rsidP="006A6338">
      <w:pPr>
        <w:pStyle w:val="NormalWeb"/>
        <w:spacing w:before="0" w:beforeAutospacing="0" w:after="0" w:afterAutospacing="0"/>
        <w:jc w:val="both"/>
        <w:rPr>
          <w:rFonts w:ascii="Arial" w:hAnsi="Arial" w:cs="Arial"/>
        </w:rPr>
      </w:pPr>
    </w:p>
    <w:p w14:paraId="77B75E24" w14:textId="77777777" w:rsidR="003C5694" w:rsidRPr="00DD2069" w:rsidRDefault="003C5694" w:rsidP="006A6338">
      <w:pPr>
        <w:pStyle w:val="NormalWeb"/>
        <w:numPr>
          <w:ilvl w:val="3"/>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Na hipótese da necessidade de envio de documentos complementares aos já apresentados quando da habilitação, o pregoeiro deverá solicitar ao licitante vencedor, o seu envio no prazo definido em Edital.</w:t>
      </w:r>
    </w:p>
    <w:p w14:paraId="50A37F84" w14:textId="77777777" w:rsidR="003C5694" w:rsidRPr="007923B8" w:rsidRDefault="003C5694" w:rsidP="006A6338">
      <w:pPr>
        <w:pStyle w:val="NormalWeb"/>
        <w:spacing w:before="0" w:beforeAutospacing="0" w:after="0" w:afterAutospacing="0"/>
        <w:jc w:val="both"/>
        <w:rPr>
          <w:rFonts w:ascii="Arial" w:hAnsi="Arial" w:cs="Arial"/>
        </w:rPr>
      </w:pPr>
    </w:p>
    <w:p w14:paraId="2B5FCF49" w14:textId="77777777" w:rsidR="003C5694" w:rsidRPr="007923B8"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fornecedor interessado, após a divulgação do aviso de contratação, encaminhará a proposta com a descrição do objeto ofertado, a marca do produto, quando for o caso, e o preço, até a data e o horário estabelecidos para abertura do procedimento, devendo, atender aos requisitos apresentados no edital convocatório.</w:t>
      </w:r>
    </w:p>
    <w:p w14:paraId="159FDF51" w14:textId="77777777" w:rsidR="003C5694" w:rsidRPr="007923B8" w:rsidRDefault="003C5694" w:rsidP="006A6338">
      <w:pPr>
        <w:pStyle w:val="NormalWeb"/>
        <w:spacing w:before="0" w:beforeAutospacing="0" w:after="0" w:afterAutospacing="0"/>
        <w:jc w:val="both"/>
        <w:rPr>
          <w:rFonts w:ascii="Arial" w:eastAsiaTheme="minorHAnsi" w:hAnsi="Arial" w:cs="Arial"/>
          <w:lang w:eastAsia="en-US"/>
        </w:rPr>
      </w:pPr>
    </w:p>
    <w:p w14:paraId="3146D7F4" w14:textId="77777777" w:rsidR="003C5694" w:rsidRPr="00DD2069"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 EXECUÇÃO E DO RECEBIMENTO DOS SERVIÇOS</w:t>
      </w:r>
    </w:p>
    <w:p w14:paraId="05D787F5" w14:textId="77777777" w:rsidR="003C5694" w:rsidRPr="007923B8" w:rsidRDefault="003C5694" w:rsidP="006A6338">
      <w:pPr>
        <w:pStyle w:val="NormalWeb"/>
        <w:spacing w:before="0" w:beforeAutospacing="0" w:after="0" w:afterAutospacing="0"/>
        <w:jc w:val="both"/>
        <w:rPr>
          <w:rFonts w:ascii="Arial" w:hAnsi="Arial" w:cs="Arial"/>
        </w:rPr>
      </w:pPr>
    </w:p>
    <w:p w14:paraId="38876D17" w14:textId="77777777" w:rsidR="003C5694" w:rsidRPr="00DD2069"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rPr>
        <w:t>Os links fornecidos deverão ser obrigatoriamente terrestres, através de fibras ópticas, entretanto em dois pontos especificados no anexo, caso não seja viável ou não haja estrutura de fibra, poderá ser usado o fornecimento do link via Rádio</w:t>
      </w:r>
      <w:r>
        <w:rPr>
          <w:rFonts w:ascii="Arial" w:eastAsiaTheme="minorHAnsi" w:hAnsi="Arial" w:cs="Arial"/>
        </w:rPr>
        <w:t>.</w:t>
      </w:r>
    </w:p>
    <w:p w14:paraId="3E70CFD7" w14:textId="77777777" w:rsidR="003C5694" w:rsidRPr="007923B8" w:rsidRDefault="003C5694" w:rsidP="006A6338">
      <w:pPr>
        <w:pStyle w:val="NormalWeb"/>
        <w:spacing w:before="0" w:beforeAutospacing="0" w:after="0" w:afterAutospacing="0"/>
        <w:jc w:val="both"/>
        <w:rPr>
          <w:rFonts w:ascii="Arial" w:hAnsi="Arial" w:cs="Arial"/>
        </w:rPr>
      </w:pPr>
    </w:p>
    <w:p w14:paraId="08E245B3" w14:textId="77777777" w:rsidR="003C5694" w:rsidRPr="00DD2069"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 xml:space="preserve"> Não possuir restrição de uso, operando 24h por dia, 7 dias/semana, sem limite de quantidade e nem restrição de dados trafegados, porta lógica ou serviço;</w:t>
      </w:r>
      <w:r w:rsidRPr="007923B8">
        <w:rPr>
          <w:rFonts w:ascii="Arial" w:hAnsi="Arial" w:cs="Arial"/>
          <w:color w:val="000000"/>
        </w:rPr>
        <w:t xml:space="preserve"> Largura de banda efetiva (</w:t>
      </w:r>
      <w:r w:rsidRPr="007923B8">
        <w:rPr>
          <w:rFonts w:ascii="Arial" w:hAnsi="Arial" w:cs="Arial"/>
          <w:b/>
          <w:bCs/>
          <w:color w:val="000000"/>
        </w:rPr>
        <w:t>dedicada</w:t>
      </w:r>
      <w:r w:rsidRPr="007923B8">
        <w:rPr>
          <w:rFonts w:ascii="Arial" w:hAnsi="Arial" w:cs="Arial"/>
          <w:color w:val="000000"/>
        </w:rPr>
        <w:t xml:space="preserve">) </w:t>
      </w:r>
      <w:proofErr w:type="gramStart"/>
      <w:r w:rsidRPr="007923B8">
        <w:rPr>
          <w:rFonts w:ascii="Arial" w:hAnsi="Arial" w:cs="Arial"/>
          <w:color w:val="000000"/>
        </w:rPr>
        <w:t>mínima mês</w:t>
      </w:r>
      <w:proofErr w:type="gramEnd"/>
      <w:r w:rsidRPr="007923B8">
        <w:rPr>
          <w:rFonts w:ascii="Arial" w:hAnsi="Arial" w:cs="Arial"/>
          <w:color w:val="000000"/>
        </w:rPr>
        <w:t xml:space="preserve"> de </w:t>
      </w:r>
      <w:r w:rsidRPr="007923B8">
        <w:rPr>
          <w:rFonts w:ascii="Arial" w:hAnsi="Arial" w:cs="Arial"/>
          <w:b/>
          <w:color w:val="000000"/>
        </w:rPr>
        <w:t>2.048Mbp</w:t>
      </w:r>
      <w:r w:rsidRPr="007923B8">
        <w:rPr>
          <w:rFonts w:ascii="Arial" w:hAnsi="Arial" w:cs="Arial"/>
          <w:color w:val="000000"/>
        </w:rPr>
        <w:t xml:space="preserve">s full-duplex e banda efetiva mínima </w:t>
      </w:r>
      <w:r w:rsidRPr="007923B8">
        <w:rPr>
          <w:rFonts w:ascii="Arial" w:hAnsi="Arial" w:cs="Arial"/>
          <w:b/>
          <w:color w:val="000000"/>
        </w:rPr>
        <w:t xml:space="preserve">1.580 Mbps </w:t>
      </w:r>
      <w:r w:rsidRPr="007923B8">
        <w:rPr>
          <w:rFonts w:ascii="Arial" w:hAnsi="Arial" w:cs="Arial"/>
          <w:color w:val="000000"/>
        </w:rPr>
        <w:t xml:space="preserve">para prefeitura, de </w:t>
      </w:r>
      <w:r w:rsidRPr="007923B8">
        <w:rPr>
          <w:rFonts w:ascii="Arial" w:hAnsi="Arial" w:cs="Arial"/>
          <w:b/>
          <w:color w:val="000000"/>
        </w:rPr>
        <w:t xml:space="preserve">1.340 Mbps </w:t>
      </w:r>
      <w:r w:rsidRPr="007923B8">
        <w:rPr>
          <w:rFonts w:ascii="Arial" w:hAnsi="Arial" w:cs="Arial"/>
          <w:color w:val="000000"/>
        </w:rPr>
        <w:t xml:space="preserve">Secretaria municipal de Educação e </w:t>
      </w:r>
      <w:r w:rsidRPr="007923B8">
        <w:rPr>
          <w:rFonts w:ascii="Arial" w:hAnsi="Arial" w:cs="Arial"/>
          <w:b/>
          <w:color w:val="000000"/>
        </w:rPr>
        <w:t>1.740 Mbps</w:t>
      </w:r>
      <w:r w:rsidRPr="007923B8">
        <w:rPr>
          <w:rFonts w:ascii="Arial" w:hAnsi="Arial" w:cs="Arial"/>
          <w:color w:val="000000"/>
        </w:rPr>
        <w:t xml:space="preserve"> para o Fundo Municipal de Saúde</w:t>
      </w:r>
      <w:r>
        <w:rPr>
          <w:rFonts w:ascii="Arial" w:hAnsi="Arial" w:cs="Arial"/>
          <w:color w:val="000000"/>
        </w:rPr>
        <w:t>.</w:t>
      </w:r>
    </w:p>
    <w:p w14:paraId="6B98884A" w14:textId="77777777" w:rsidR="003C5694" w:rsidRPr="007923B8" w:rsidRDefault="003C5694" w:rsidP="006A6338">
      <w:pPr>
        <w:pStyle w:val="NormalWeb"/>
        <w:spacing w:before="0" w:beforeAutospacing="0" w:after="0" w:afterAutospacing="0"/>
        <w:jc w:val="both"/>
        <w:rPr>
          <w:rFonts w:ascii="Arial" w:hAnsi="Arial" w:cs="Arial"/>
        </w:rPr>
      </w:pPr>
    </w:p>
    <w:p w14:paraId="55B17BCA" w14:textId="77777777" w:rsidR="003C5694" w:rsidRPr="007923B8" w:rsidRDefault="003C5694" w:rsidP="007C2646">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A Taxa de Perda de Pacotes máxima admitida para o(s) canal(</w:t>
      </w:r>
      <w:proofErr w:type="spellStart"/>
      <w:r w:rsidRPr="007923B8">
        <w:rPr>
          <w:rFonts w:ascii="Arial" w:hAnsi="Arial" w:cs="Arial"/>
        </w:rPr>
        <w:t>is</w:t>
      </w:r>
      <w:proofErr w:type="spellEnd"/>
      <w:r w:rsidRPr="007923B8">
        <w:rPr>
          <w:rFonts w:ascii="Arial" w:hAnsi="Arial" w:cs="Arial"/>
        </w:rPr>
        <w:t>) de comunicação de dados é de 2% (dois por cento).</w:t>
      </w:r>
    </w:p>
    <w:p w14:paraId="14E6C66F" w14:textId="77777777" w:rsidR="003C5694" w:rsidRDefault="003C5694" w:rsidP="007C2646">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lastRenderedPageBreak/>
        <w:t xml:space="preserve"> O tempo de latência do acesso, assim entendido como o tempo de ida e volta, RTT (</w:t>
      </w:r>
      <w:proofErr w:type="spellStart"/>
      <w:r w:rsidRPr="007923B8">
        <w:rPr>
          <w:rFonts w:ascii="Arial" w:hAnsi="Arial" w:cs="Arial"/>
        </w:rPr>
        <w:t>RoundTrip</w:t>
      </w:r>
      <w:proofErr w:type="spellEnd"/>
      <w:r w:rsidRPr="007923B8">
        <w:rPr>
          <w:rFonts w:ascii="Arial" w:hAnsi="Arial" w:cs="Arial"/>
        </w:rPr>
        <w:t xml:space="preserve"> Time), que um pacote leva para trafegar do roteador CPE da JFPB até o roteador de borda da Operadora, deve ser de até 20 </w:t>
      </w:r>
      <w:proofErr w:type="spellStart"/>
      <w:r w:rsidRPr="007923B8">
        <w:rPr>
          <w:rFonts w:ascii="Arial" w:hAnsi="Arial" w:cs="Arial"/>
        </w:rPr>
        <w:t>ms</w:t>
      </w:r>
      <w:proofErr w:type="spellEnd"/>
      <w:r w:rsidRPr="007923B8">
        <w:rPr>
          <w:rFonts w:ascii="Arial" w:hAnsi="Arial" w:cs="Arial"/>
        </w:rPr>
        <w:t xml:space="preserve"> (vinte milissegundos).</w:t>
      </w:r>
    </w:p>
    <w:p w14:paraId="74573FD3" w14:textId="77777777" w:rsidR="003C5694" w:rsidRPr="007923B8" w:rsidRDefault="003C5694" w:rsidP="003C5694">
      <w:pPr>
        <w:pStyle w:val="NormalWeb"/>
        <w:spacing w:beforeAutospacing="0" w:after="0" w:afterAutospacing="0"/>
        <w:jc w:val="both"/>
        <w:rPr>
          <w:rFonts w:ascii="Arial" w:hAnsi="Arial" w:cs="Arial"/>
        </w:rPr>
      </w:pPr>
    </w:p>
    <w:p w14:paraId="523887FF" w14:textId="77777777" w:rsidR="003C5694" w:rsidRDefault="003C5694" w:rsidP="007C2646">
      <w:pPr>
        <w:pStyle w:val="NormalWeb"/>
        <w:numPr>
          <w:ilvl w:val="2"/>
          <w:numId w:val="5"/>
        </w:numPr>
        <w:suppressAutoHyphens/>
        <w:spacing w:before="0" w:beforeAutospacing="0" w:after="0" w:afterAutospacing="0"/>
        <w:ind w:left="0" w:firstLine="0"/>
        <w:jc w:val="both"/>
        <w:rPr>
          <w:rFonts w:ascii="Arial" w:hAnsi="Arial" w:cs="Arial"/>
        </w:rPr>
      </w:pPr>
      <w:r>
        <w:rPr>
          <w:rFonts w:ascii="Arial" w:hAnsi="Arial" w:cs="Arial"/>
        </w:rPr>
        <w:t xml:space="preserve">A </w:t>
      </w:r>
      <w:r>
        <w:rPr>
          <w:rFonts w:ascii="Arial" w:hAnsi="Arial" w:cs="Arial"/>
          <w:b/>
          <w:bCs/>
          <w:color w:val="000000"/>
        </w:rPr>
        <w:t>CONTRATADA</w:t>
      </w:r>
      <w:r w:rsidRPr="007923B8">
        <w:rPr>
          <w:rFonts w:ascii="Arial" w:hAnsi="Arial" w:cs="Arial"/>
        </w:rPr>
        <w:t xml:space="preserve"> deverá fornecer uma disponibilidade mensal dos serviços contratados (serviços de comunicação de dados para acesso à Internet) igual ou superior a 99,7% (noventa e nove vírgula sete por cento).</w:t>
      </w:r>
    </w:p>
    <w:p w14:paraId="5DC635B3" w14:textId="77777777" w:rsidR="003C5694" w:rsidRPr="007923B8" w:rsidRDefault="003C5694" w:rsidP="003C5694">
      <w:pPr>
        <w:pStyle w:val="NormalWeb"/>
        <w:spacing w:beforeAutospacing="0" w:after="0" w:afterAutospacing="0"/>
        <w:jc w:val="both"/>
        <w:rPr>
          <w:rFonts w:ascii="Arial" w:hAnsi="Arial" w:cs="Arial"/>
        </w:rPr>
      </w:pPr>
    </w:p>
    <w:p w14:paraId="1806FBBB" w14:textId="77777777" w:rsidR="003C5694" w:rsidRDefault="003C5694" w:rsidP="007C2646">
      <w:pPr>
        <w:pStyle w:val="NormalWeb"/>
        <w:numPr>
          <w:ilvl w:val="2"/>
          <w:numId w:val="5"/>
        </w:numPr>
        <w:suppressAutoHyphens/>
        <w:spacing w:before="0" w:beforeAutospacing="0" w:after="57" w:afterAutospacing="0"/>
        <w:ind w:left="0" w:firstLine="0"/>
        <w:jc w:val="both"/>
        <w:rPr>
          <w:rFonts w:ascii="Arial" w:hAnsi="Arial" w:cs="Arial"/>
        </w:rPr>
      </w:pPr>
      <w:r w:rsidRPr="007923B8">
        <w:rPr>
          <w:rFonts w:ascii="Arial" w:hAnsi="Arial" w:cs="Arial"/>
        </w:rPr>
        <w:t xml:space="preserve"> Deverão ser disponibilizados todos os equipamentos necessários para implementar os serviços de comunicação de dados, incluindo equipamentos de conexão, cabos, conectores e roteadores de borda com requisitos mínimos de:</w:t>
      </w:r>
    </w:p>
    <w:p w14:paraId="5EF3F765" w14:textId="77777777" w:rsidR="003C5694" w:rsidRPr="007923B8" w:rsidRDefault="003C5694" w:rsidP="003C5694">
      <w:pPr>
        <w:pStyle w:val="NormalWeb"/>
        <w:spacing w:beforeAutospacing="0" w:after="57" w:afterAutospacing="0"/>
        <w:jc w:val="both"/>
        <w:rPr>
          <w:rFonts w:ascii="Arial" w:hAnsi="Arial" w:cs="Arial"/>
        </w:rPr>
      </w:pPr>
    </w:p>
    <w:p w14:paraId="5066BBF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Switch/roteador 5 portas gigabit + 1 SFP fibra + 1 USB</w:t>
      </w:r>
    </w:p>
    <w:p w14:paraId="1045467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Acesso baseado em MAC para configuração inicial;</w:t>
      </w:r>
    </w:p>
    <w:p w14:paraId="4CAC7634"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 de configuração autônoma para Windows;</w:t>
      </w:r>
    </w:p>
    <w:p w14:paraId="0F3F8D39"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Interface de configuração avançada baseada na web;</w:t>
      </w:r>
    </w:p>
    <w:p w14:paraId="14197F81"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Firewall</w:t>
      </w:r>
    </w:p>
    <w:p w14:paraId="313D2964"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Filtragem com estado;</w:t>
      </w:r>
    </w:p>
    <w:p w14:paraId="1269BDA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NAT de origem e destino;</w:t>
      </w:r>
    </w:p>
    <w:p w14:paraId="7D9D0E06"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Auxiliares NAT (h323, </w:t>
      </w:r>
      <w:proofErr w:type="spellStart"/>
      <w:r w:rsidRPr="007923B8">
        <w:rPr>
          <w:rFonts w:ascii="Arial" w:hAnsi="Arial" w:cs="Arial"/>
        </w:rPr>
        <w:t>pptp</w:t>
      </w:r>
      <w:proofErr w:type="spellEnd"/>
      <w:r w:rsidRPr="007923B8">
        <w:rPr>
          <w:rFonts w:ascii="Arial" w:hAnsi="Arial" w:cs="Arial"/>
        </w:rPr>
        <w:t xml:space="preserve">, quake3, </w:t>
      </w:r>
      <w:proofErr w:type="spellStart"/>
      <w:r w:rsidRPr="007923B8">
        <w:rPr>
          <w:rFonts w:ascii="Arial" w:hAnsi="Arial" w:cs="Arial"/>
        </w:rPr>
        <w:t>sip</w:t>
      </w:r>
      <w:proofErr w:type="spellEnd"/>
      <w:r w:rsidRPr="007923B8">
        <w:rPr>
          <w:rFonts w:ascii="Arial" w:hAnsi="Arial" w:cs="Arial"/>
        </w:rPr>
        <w:t xml:space="preserve">, </w:t>
      </w:r>
      <w:proofErr w:type="spellStart"/>
      <w:r w:rsidRPr="007923B8">
        <w:rPr>
          <w:rFonts w:ascii="Arial" w:hAnsi="Arial" w:cs="Arial"/>
        </w:rPr>
        <w:t>ftp</w:t>
      </w:r>
      <w:proofErr w:type="spellEnd"/>
      <w:r w:rsidRPr="007923B8">
        <w:rPr>
          <w:rFonts w:ascii="Arial" w:hAnsi="Arial" w:cs="Arial"/>
        </w:rPr>
        <w:t xml:space="preserve">, </w:t>
      </w:r>
      <w:proofErr w:type="spellStart"/>
      <w:r w:rsidRPr="007923B8">
        <w:rPr>
          <w:rFonts w:ascii="Arial" w:hAnsi="Arial" w:cs="Arial"/>
        </w:rPr>
        <w:t>irc</w:t>
      </w:r>
      <w:proofErr w:type="spellEnd"/>
      <w:r w:rsidRPr="007923B8">
        <w:rPr>
          <w:rFonts w:ascii="Arial" w:hAnsi="Arial" w:cs="Arial"/>
        </w:rPr>
        <w:t xml:space="preserve">, </w:t>
      </w:r>
      <w:proofErr w:type="spellStart"/>
      <w:r w:rsidRPr="007923B8">
        <w:rPr>
          <w:rFonts w:ascii="Arial" w:hAnsi="Arial" w:cs="Arial"/>
        </w:rPr>
        <w:t>tftp</w:t>
      </w:r>
      <w:proofErr w:type="spellEnd"/>
      <w:r w:rsidRPr="007923B8">
        <w:rPr>
          <w:rFonts w:ascii="Arial" w:hAnsi="Arial" w:cs="Arial"/>
        </w:rPr>
        <w:t>);</w:t>
      </w:r>
    </w:p>
    <w:p w14:paraId="0D2FE708"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Conexão interna, roteamento e marcação de pacotes;</w:t>
      </w:r>
    </w:p>
    <w:p w14:paraId="01BED249"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Filtragem por endereço IP e intervalo de endereços, porta e intervalo de portas, protocolo IP, DSCP;</w:t>
      </w:r>
    </w:p>
    <w:p w14:paraId="1095ECB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Listas de endereços personalizadas;</w:t>
      </w:r>
    </w:p>
    <w:p w14:paraId="62A7438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Combinador personalizado Layer7;</w:t>
      </w:r>
    </w:p>
    <w:p w14:paraId="45D5BBF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 IPv6;</w:t>
      </w:r>
    </w:p>
    <w:p w14:paraId="33983E6E"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PCC - classificador por conexão, usado em configurações de balanceamento de carga;</w:t>
      </w:r>
    </w:p>
    <w:p w14:paraId="729FE40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Filtragem RAW para ignorar o rastreamento de conexão;</w:t>
      </w:r>
    </w:p>
    <w:p w14:paraId="7AFC4AE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Roteamento</w:t>
      </w:r>
    </w:p>
    <w:p w14:paraId="3BD2F9CE"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Roteamento Estático;</w:t>
      </w:r>
    </w:p>
    <w:p w14:paraId="27C624F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Roteamento e encaminhamento virtual (VRF);</w:t>
      </w:r>
    </w:p>
    <w:p w14:paraId="7785A68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Roteamento baseado em política;</w:t>
      </w:r>
    </w:p>
    <w:p w14:paraId="5D52276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Roteamento de interface;</w:t>
      </w:r>
    </w:p>
    <w:p w14:paraId="33BDF089"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lastRenderedPageBreak/>
        <w:t>Roteamento ECMP;</w:t>
      </w:r>
    </w:p>
    <w:p w14:paraId="18C17D0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Protocolos de roteamento dinâmico IPv4: RIP v1/v2, OSPFv2, BGP v4;</w:t>
      </w:r>
    </w:p>
    <w:p w14:paraId="51E562E8"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Protocolos de roteamento dinâmico IPv6: </w:t>
      </w:r>
      <w:proofErr w:type="spellStart"/>
      <w:r w:rsidRPr="007923B8">
        <w:rPr>
          <w:rFonts w:ascii="Arial" w:hAnsi="Arial" w:cs="Arial"/>
        </w:rPr>
        <w:t>RIPng</w:t>
      </w:r>
      <w:proofErr w:type="spellEnd"/>
      <w:r w:rsidRPr="007923B8">
        <w:rPr>
          <w:rFonts w:ascii="Arial" w:hAnsi="Arial" w:cs="Arial"/>
        </w:rPr>
        <w:t>, OSPFv3, BGP;</w:t>
      </w:r>
    </w:p>
    <w:p w14:paraId="68104C6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Detecção de encaminhamento bidirecional (BFD);</w:t>
      </w:r>
    </w:p>
    <w:p w14:paraId="5450CBE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MPLS </w:t>
      </w:r>
    </w:p>
    <w:p w14:paraId="3AAA9896"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Associações de rótulo estático para IPv4;</w:t>
      </w:r>
    </w:p>
    <w:p w14:paraId="3DAC7328"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Protocolo de distribuição de etiquetas para IPv4;</w:t>
      </w:r>
    </w:p>
    <w:p w14:paraId="1BCA960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Túneis RSVP Engenharia de Tráfego;</w:t>
      </w:r>
    </w:p>
    <w:p w14:paraId="45E98159"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t>Autodiscovery</w:t>
      </w:r>
      <w:proofErr w:type="spellEnd"/>
      <w:r w:rsidRPr="007923B8">
        <w:rPr>
          <w:rFonts w:ascii="Arial" w:hAnsi="Arial" w:cs="Arial"/>
        </w:rPr>
        <w:t xml:space="preserve"> e sinalização baseados em VPLS MP-BGP;</w:t>
      </w:r>
    </w:p>
    <w:p w14:paraId="2A141D2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MPLS IP VPN baseado em MP-BGP;</w:t>
      </w:r>
    </w:p>
    <w:p w14:paraId="60AE671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VPN </w:t>
      </w:r>
    </w:p>
    <w:p w14:paraId="1DB67B2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IPSec – túnel e modo de transporte, certificado ou protocolos de segurança PSK, AH e ESP;</w:t>
      </w:r>
    </w:p>
    <w:p w14:paraId="7C9E98A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IKEv2;</w:t>
      </w:r>
    </w:p>
    <w:p w14:paraId="6B52F537"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de aceleração de hardware AES-NI para IPSec;</w:t>
      </w:r>
    </w:p>
    <w:p w14:paraId="689621CF"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Tunelamento ponto a ponto (</w:t>
      </w:r>
      <w:proofErr w:type="spellStart"/>
      <w:r w:rsidRPr="007923B8">
        <w:rPr>
          <w:rFonts w:ascii="Arial" w:hAnsi="Arial" w:cs="Arial"/>
        </w:rPr>
        <w:t>OpenVPN</w:t>
      </w:r>
      <w:proofErr w:type="spellEnd"/>
      <w:r w:rsidRPr="007923B8">
        <w:rPr>
          <w:rFonts w:ascii="Arial" w:hAnsi="Arial" w:cs="Arial"/>
        </w:rPr>
        <w:t>, PPTP, PPPoE, L2TP, SSTP);</w:t>
      </w:r>
    </w:p>
    <w:p w14:paraId="629BF284"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Recursos avançados de PPP (MLPPP, BCP);</w:t>
      </w:r>
    </w:p>
    <w:p w14:paraId="13B3968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Túneis simples (IPIP, </w:t>
      </w:r>
      <w:proofErr w:type="spellStart"/>
      <w:r w:rsidRPr="007923B8">
        <w:rPr>
          <w:rFonts w:ascii="Arial" w:hAnsi="Arial" w:cs="Arial"/>
        </w:rPr>
        <w:t>EoIP</w:t>
      </w:r>
      <w:proofErr w:type="spellEnd"/>
      <w:r w:rsidRPr="007923B8">
        <w:rPr>
          <w:rFonts w:ascii="Arial" w:hAnsi="Arial" w:cs="Arial"/>
        </w:rPr>
        <w:t>) Suporte a IPv4 e IPv6;</w:t>
      </w:r>
    </w:p>
    <w:p w14:paraId="6BA1C9E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ao túnel 6to4 (IPv6 sobre rede IPv4);</w:t>
      </w:r>
    </w:p>
    <w:p w14:paraId="38CC54A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VLAN – Suporte a LAN virtual IEEE802.1q, suporte Q-in-Q;</w:t>
      </w:r>
    </w:p>
    <w:p w14:paraId="11D75B90"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t>VPNs</w:t>
      </w:r>
      <w:proofErr w:type="spellEnd"/>
      <w:r w:rsidRPr="007923B8">
        <w:rPr>
          <w:rFonts w:ascii="Arial" w:hAnsi="Arial" w:cs="Arial"/>
        </w:rPr>
        <w:t xml:space="preserve"> baseadas em MPLS;</w:t>
      </w:r>
    </w:p>
    <w:p w14:paraId="0DE06A33"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t>WireGuard</w:t>
      </w:r>
      <w:proofErr w:type="spellEnd"/>
      <w:r w:rsidRPr="007923B8">
        <w:rPr>
          <w:rFonts w:ascii="Arial" w:hAnsi="Arial" w:cs="Arial"/>
        </w:rPr>
        <w:t>;</w:t>
      </w:r>
    </w:p>
    <w:p w14:paraId="7556D38E"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t>ZeroTier</w:t>
      </w:r>
      <w:proofErr w:type="spellEnd"/>
      <w:r w:rsidRPr="007923B8">
        <w:rPr>
          <w:rFonts w:ascii="Arial" w:hAnsi="Arial" w:cs="Arial"/>
        </w:rPr>
        <w:t>;</w:t>
      </w:r>
    </w:p>
    <w:p w14:paraId="1EFEF529"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DHCP</w:t>
      </w:r>
    </w:p>
    <w:p w14:paraId="360FE21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Servidor DHCP por interface;</w:t>
      </w:r>
    </w:p>
    <w:p w14:paraId="1A60542F"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Cliente DHCP e retransmissão;</w:t>
      </w:r>
    </w:p>
    <w:p w14:paraId="7C8A56C7"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Concessões de DHCP estáticas e dinâmicas;</w:t>
      </w:r>
    </w:p>
    <w:p w14:paraId="623009F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RADIUS;</w:t>
      </w:r>
    </w:p>
    <w:p w14:paraId="67FB950F"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Opções de DHCP personalizadas;</w:t>
      </w:r>
    </w:p>
    <w:p w14:paraId="3992471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Delegação de prefixo DHCPv6 (DHCPv6-PD);</w:t>
      </w:r>
    </w:p>
    <w:p w14:paraId="3BBE8471"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lastRenderedPageBreak/>
        <w:t>Cliente DHCPv6;</w:t>
      </w:r>
    </w:p>
    <w:p w14:paraId="16EBAE48"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Ponto de acesso</w:t>
      </w:r>
    </w:p>
    <w:p w14:paraId="6A89C1B7"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Acesso plug-n-play à rede;</w:t>
      </w:r>
    </w:p>
    <w:p w14:paraId="41D98736"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Autenticação de clientes de rede local;</w:t>
      </w:r>
    </w:p>
    <w:p w14:paraId="5124F48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Contabilidade de usuários;</w:t>
      </w:r>
    </w:p>
    <w:p w14:paraId="11C533E3"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RADIUS para autenticação e contabilidade;</w:t>
      </w:r>
    </w:p>
    <w:p w14:paraId="55644D53"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t>QoS</w:t>
      </w:r>
      <w:proofErr w:type="spellEnd"/>
    </w:p>
    <w:p w14:paraId="03F75C6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Sistema de </w:t>
      </w:r>
      <w:proofErr w:type="spellStart"/>
      <w:r w:rsidRPr="007923B8">
        <w:rPr>
          <w:rFonts w:ascii="Arial" w:hAnsi="Arial" w:cs="Arial"/>
        </w:rPr>
        <w:t>QoSHierarchical</w:t>
      </w:r>
      <w:proofErr w:type="spellEnd"/>
      <w:r w:rsidRPr="007923B8">
        <w:rPr>
          <w:rFonts w:ascii="Arial" w:hAnsi="Arial" w:cs="Arial"/>
        </w:rPr>
        <w:t xml:space="preserve"> Token </w:t>
      </w:r>
      <w:proofErr w:type="spellStart"/>
      <w:r w:rsidRPr="007923B8">
        <w:rPr>
          <w:rFonts w:ascii="Arial" w:hAnsi="Arial" w:cs="Arial"/>
        </w:rPr>
        <w:t>Bucket</w:t>
      </w:r>
      <w:proofErr w:type="spellEnd"/>
      <w:r w:rsidRPr="007923B8">
        <w:rPr>
          <w:rFonts w:ascii="Arial" w:hAnsi="Arial" w:cs="Arial"/>
        </w:rPr>
        <w:t xml:space="preserve"> (HTB) com suporte CIR, MIR, </w:t>
      </w:r>
      <w:proofErr w:type="spellStart"/>
      <w:r w:rsidRPr="007923B8">
        <w:rPr>
          <w:rFonts w:ascii="Arial" w:hAnsi="Arial" w:cs="Arial"/>
        </w:rPr>
        <w:t>burst</w:t>
      </w:r>
      <w:proofErr w:type="spellEnd"/>
      <w:r w:rsidRPr="007923B8">
        <w:rPr>
          <w:rFonts w:ascii="Arial" w:hAnsi="Arial" w:cs="Arial"/>
        </w:rPr>
        <w:t xml:space="preserve"> e prioridade;</w:t>
      </w:r>
    </w:p>
    <w:p w14:paraId="43A0501B"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Solução simples e rápida para implementação básica de </w:t>
      </w:r>
      <w:proofErr w:type="spellStart"/>
      <w:r w:rsidRPr="007923B8">
        <w:rPr>
          <w:rFonts w:ascii="Arial" w:hAnsi="Arial" w:cs="Arial"/>
        </w:rPr>
        <w:t>QoS</w:t>
      </w:r>
      <w:proofErr w:type="spellEnd"/>
      <w:r w:rsidRPr="007923B8">
        <w:rPr>
          <w:rFonts w:ascii="Arial" w:hAnsi="Arial" w:cs="Arial"/>
        </w:rPr>
        <w:t xml:space="preserve"> - Filas simples;</w:t>
      </w:r>
    </w:p>
    <w:p w14:paraId="782DE53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Equalização dinâmica de taxa de cliente (PCQ);</w:t>
      </w:r>
    </w:p>
    <w:p w14:paraId="13C02F4D"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Proxy</w:t>
      </w:r>
    </w:p>
    <w:p w14:paraId="4EE3643B"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Servidor proxy de cache HTTP;</w:t>
      </w:r>
    </w:p>
    <w:p w14:paraId="0488FB5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Proxy HTTP transparente;</w:t>
      </w:r>
    </w:p>
    <w:p w14:paraId="161DD14E"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ao protocolo SOCKS;</w:t>
      </w:r>
    </w:p>
    <w:p w14:paraId="10F35B61"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Entradas estáticas de DNS;</w:t>
      </w:r>
    </w:p>
    <w:p w14:paraId="63055AFF"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para cache em uma unidade separada;</w:t>
      </w:r>
    </w:p>
    <w:p w14:paraId="5F80E2C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 proxy pai;</w:t>
      </w:r>
    </w:p>
    <w:p w14:paraId="6E887C4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Lista de controle de acesso;</w:t>
      </w:r>
    </w:p>
    <w:p w14:paraId="0513978B"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Lista de armazenamento em cache;</w:t>
      </w:r>
    </w:p>
    <w:p w14:paraId="5BA95F6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Ferramentas</w:t>
      </w:r>
    </w:p>
    <w:p w14:paraId="0BBCC257"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Ping, </w:t>
      </w:r>
      <w:proofErr w:type="spellStart"/>
      <w:r w:rsidRPr="007923B8">
        <w:rPr>
          <w:rFonts w:ascii="Arial" w:hAnsi="Arial" w:cs="Arial"/>
        </w:rPr>
        <w:t>traceroute</w:t>
      </w:r>
      <w:proofErr w:type="spellEnd"/>
      <w:r w:rsidRPr="007923B8">
        <w:rPr>
          <w:rFonts w:ascii="Arial" w:hAnsi="Arial" w:cs="Arial"/>
        </w:rPr>
        <w:t>;</w:t>
      </w:r>
    </w:p>
    <w:p w14:paraId="63783CA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Teste de largura de banda, inundação de </w:t>
      </w:r>
      <w:proofErr w:type="spellStart"/>
      <w:r w:rsidRPr="007923B8">
        <w:rPr>
          <w:rFonts w:ascii="Arial" w:hAnsi="Arial" w:cs="Arial"/>
        </w:rPr>
        <w:t>ping</w:t>
      </w:r>
      <w:proofErr w:type="spellEnd"/>
      <w:r w:rsidRPr="007923B8">
        <w:rPr>
          <w:rFonts w:ascii="Arial" w:hAnsi="Arial" w:cs="Arial"/>
        </w:rPr>
        <w:t>;</w:t>
      </w:r>
    </w:p>
    <w:p w14:paraId="16BAA8BC"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Farejador de pacotes, </w:t>
      </w:r>
      <w:proofErr w:type="spellStart"/>
      <w:r w:rsidRPr="007923B8">
        <w:rPr>
          <w:rFonts w:ascii="Arial" w:hAnsi="Arial" w:cs="Arial"/>
        </w:rPr>
        <w:t>torch</w:t>
      </w:r>
      <w:proofErr w:type="spellEnd"/>
      <w:r w:rsidRPr="007923B8">
        <w:rPr>
          <w:rFonts w:ascii="Arial" w:hAnsi="Arial" w:cs="Arial"/>
        </w:rPr>
        <w:t>;</w:t>
      </w:r>
    </w:p>
    <w:p w14:paraId="11E7E946"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 xml:space="preserve">Telnet, </w:t>
      </w:r>
      <w:proofErr w:type="spellStart"/>
      <w:r w:rsidRPr="007923B8">
        <w:rPr>
          <w:rFonts w:ascii="Arial" w:hAnsi="Arial" w:cs="Arial"/>
        </w:rPr>
        <w:t>ssh</w:t>
      </w:r>
      <w:proofErr w:type="spellEnd"/>
      <w:r w:rsidRPr="007923B8">
        <w:rPr>
          <w:rFonts w:ascii="Arial" w:hAnsi="Arial" w:cs="Arial"/>
        </w:rPr>
        <w:t>;</w:t>
      </w:r>
    </w:p>
    <w:p w14:paraId="08ECE60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Ferramentas de envio de e-mail e SMS;</w:t>
      </w:r>
    </w:p>
    <w:p w14:paraId="0340FB27"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Ferramentas automatizadas de execução de scripts;</w:t>
      </w:r>
    </w:p>
    <w:p w14:paraId="6EEFB68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CALEA</w:t>
      </w:r>
    </w:p>
    <w:p w14:paraId="7D3A04BA"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 de busca de arquivos;</w:t>
      </w:r>
    </w:p>
    <w:p w14:paraId="35D44071"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Gerador de tráfego avançado;</w:t>
      </w:r>
    </w:p>
    <w:p w14:paraId="2AB9060B" w14:textId="77777777" w:rsidR="003C5694" w:rsidRPr="007923B8" w:rsidRDefault="003C5694" w:rsidP="003C5694">
      <w:pPr>
        <w:pStyle w:val="NormalWeb"/>
        <w:spacing w:beforeAutospacing="0" w:after="57" w:afterAutospacing="0"/>
        <w:jc w:val="both"/>
        <w:rPr>
          <w:rFonts w:ascii="Arial" w:hAnsi="Arial" w:cs="Arial"/>
        </w:rPr>
      </w:pPr>
      <w:proofErr w:type="spellStart"/>
      <w:r w:rsidRPr="007923B8">
        <w:rPr>
          <w:rFonts w:ascii="Arial" w:hAnsi="Arial" w:cs="Arial"/>
        </w:rPr>
        <w:lastRenderedPageBreak/>
        <w:t>EnvioWoL</w:t>
      </w:r>
      <w:proofErr w:type="spellEnd"/>
      <w:r w:rsidRPr="007923B8">
        <w:rPr>
          <w:rFonts w:ascii="Arial" w:hAnsi="Arial" w:cs="Arial"/>
        </w:rPr>
        <w:t xml:space="preserve"> (Wake </w:t>
      </w:r>
      <w:proofErr w:type="spellStart"/>
      <w:r w:rsidRPr="007923B8">
        <w:rPr>
          <w:rFonts w:ascii="Arial" w:hAnsi="Arial" w:cs="Arial"/>
        </w:rPr>
        <w:t>on</w:t>
      </w:r>
      <w:proofErr w:type="spellEnd"/>
      <w:r w:rsidRPr="007923B8">
        <w:rPr>
          <w:rFonts w:ascii="Arial" w:hAnsi="Arial" w:cs="Arial"/>
        </w:rPr>
        <w:t xml:space="preserve"> LAN);</w:t>
      </w:r>
    </w:p>
    <w:p w14:paraId="1729A96B"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Outras características;</w:t>
      </w:r>
    </w:p>
    <w:p w14:paraId="3455240C" w14:textId="77777777" w:rsidR="003C5694" w:rsidRPr="007923B8" w:rsidRDefault="003C5694" w:rsidP="003C5694">
      <w:pPr>
        <w:pStyle w:val="NormalWeb"/>
        <w:spacing w:beforeAutospacing="0" w:after="57" w:afterAutospacing="0"/>
        <w:jc w:val="both"/>
        <w:rPr>
          <w:rFonts w:ascii="Arial" w:hAnsi="Arial" w:cs="Arial"/>
          <w:lang w:val="en-US"/>
        </w:rPr>
      </w:pPr>
      <w:proofErr w:type="spellStart"/>
      <w:r w:rsidRPr="007923B8">
        <w:rPr>
          <w:rFonts w:ascii="Arial" w:hAnsi="Arial" w:cs="Arial"/>
          <w:lang w:val="en-US"/>
        </w:rPr>
        <w:t>Suporte</w:t>
      </w:r>
      <w:proofErr w:type="spellEnd"/>
      <w:r w:rsidRPr="007923B8">
        <w:rPr>
          <w:rFonts w:ascii="Arial" w:hAnsi="Arial" w:cs="Arial"/>
          <w:lang w:val="en-US"/>
        </w:rPr>
        <w:t xml:space="preserve"> a Samba;</w:t>
      </w:r>
    </w:p>
    <w:p w14:paraId="4154A059" w14:textId="77777777" w:rsidR="003C5694" w:rsidRPr="007923B8" w:rsidRDefault="003C5694" w:rsidP="003C5694">
      <w:pPr>
        <w:pStyle w:val="NormalWeb"/>
        <w:spacing w:beforeAutospacing="0" w:after="57" w:afterAutospacing="0"/>
        <w:jc w:val="both"/>
        <w:rPr>
          <w:rFonts w:ascii="Arial" w:hAnsi="Arial" w:cs="Arial"/>
          <w:lang w:val="en-US"/>
        </w:rPr>
      </w:pPr>
      <w:proofErr w:type="spellStart"/>
      <w:r w:rsidRPr="007923B8">
        <w:rPr>
          <w:rFonts w:ascii="Arial" w:hAnsi="Arial" w:cs="Arial"/>
          <w:lang w:val="en-US"/>
        </w:rPr>
        <w:t>SuporteOpenFlow</w:t>
      </w:r>
      <w:proofErr w:type="spellEnd"/>
      <w:r w:rsidRPr="007923B8">
        <w:rPr>
          <w:rFonts w:ascii="Arial" w:hAnsi="Arial" w:cs="Arial"/>
          <w:lang w:val="en-US"/>
        </w:rPr>
        <w:t>;</w:t>
      </w:r>
    </w:p>
    <w:p w14:paraId="669854D1" w14:textId="77777777" w:rsidR="003C5694" w:rsidRPr="007923B8" w:rsidRDefault="003C5694" w:rsidP="003C5694">
      <w:pPr>
        <w:pStyle w:val="NormalWeb"/>
        <w:spacing w:beforeAutospacing="0" w:after="57" w:afterAutospacing="0"/>
        <w:jc w:val="both"/>
        <w:rPr>
          <w:rFonts w:ascii="Arial" w:hAnsi="Arial" w:cs="Arial"/>
          <w:lang w:val="en-US"/>
        </w:rPr>
      </w:pPr>
      <w:r w:rsidRPr="007923B8">
        <w:rPr>
          <w:rFonts w:ascii="Arial" w:hAnsi="Arial" w:cs="Arial"/>
          <w:lang w:val="en-US"/>
        </w:rPr>
        <w:t xml:space="preserve">Bridging – </w:t>
      </w:r>
      <w:proofErr w:type="spellStart"/>
      <w:r w:rsidRPr="007923B8">
        <w:rPr>
          <w:rFonts w:ascii="Arial" w:hAnsi="Arial" w:cs="Arial"/>
          <w:lang w:val="en-US"/>
        </w:rPr>
        <w:t>protocolo</w:t>
      </w:r>
      <w:proofErr w:type="spellEnd"/>
      <w:r w:rsidRPr="007923B8">
        <w:rPr>
          <w:rFonts w:ascii="Arial" w:hAnsi="Arial" w:cs="Arial"/>
          <w:lang w:val="en-US"/>
        </w:rPr>
        <w:t xml:space="preserve"> de </w:t>
      </w:r>
      <w:proofErr w:type="spellStart"/>
      <w:r w:rsidRPr="007923B8">
        <w:rPr>
          <w:rFonts w:ascii="Arial" w:hAnsi="Arial" w:cs="Arial"/>
          <w:lang w:val="en-US"/>
        </w:rPr>
        <w:t>spanningtree</w:t>
      </w:r>
      <w:proofErr w:type="spellEnd"/>
      <w:r w:rsidRPr="007923B8">
        <w:rPr>
          <w:rFonts w:ascii="Arial" w:hAnsi="Arial" w:cs="Arial"/>
          <w:lang w:val="en-US"/>
        </w:rPr>
        <w:t xml:space="preserve"> (STP, RSTP), bridge firewall e MAC </w:t>
      </w:r>
      <w:proofErr w:type="spellStart"/>
      <w:r w:rsidRPr="007923B8">
        <w:rPr>
          <w:rFonts w:ascii="Arial" w:hAnsi="Arial" w:cs="Arial"/>
          <w:lang w:val="en-US"/>
        </w:rPr>
        <w:t>natting</w:t>
      </w:r>
      <w:proofErr w:type="spellEnd"/>
      <w:r w:rsidRPr="007923B8">
        <w:rPr>
          <w:rFonts w:ascii="Arial" w:hAnsi="Arial" w:cs="Arial"/>
          <w:lang w:val="en-US"/>
        </w:rPr>
        <w:t>;</w:t>
      </w:r>
    </w:p>
    <w:p w14:paraId="7CFAB1A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Ferramenta de atualização de DNS dinâmico;</w:t>
      </w:r>
    </w:p>
    <w:p w14:paraId="387DA0A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Cliente/servidor NTP e sincronização com sistema GPS;</w:t>
      </w:r>
    </w:p>
    <w:p w14:paraId="4688991B"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 VRRP v2 e v3;</w:t>
      </w:r>
    </w:p>
    <w:p w14:paraId="01667F5F"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SNMP</w:t>
      </w:r>
    </w:p>
    <w:p w14:paraId="54311BD4"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MNDP - suporta CDP (protocolo de descoberta da Cisco);</w:t>
      </w:r>
    </w:p>
    <w:p w14:paraId="7B057652"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Autenticação e contabilidade RADIUS;</w:t>
      </w:r>
    </w:p>
    <w:p w14:paraId="1B991915"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Servidor TFTP;</w:t>
      </w:r>
    </w:p>
    <w:p w14:paraId="5B6406AE"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Suporte a interface síncrona</w:t>
      </w:r>
    </w:p>
    <w:p w14:paraId="27612910" w14:textId="77777777" w:rsidR="003C5694" w:rsidRPr="007923B8" w:rsidRDefault="003C5694" w:rsidP="003C5694">
      <w:pPr>
        <w:pStyle w:val="NormalWeb"/>
        <w:spacing w:beforeAutospacing="0" w:after="57" w:afterAutospacing="0"/>
        <w:jc w:val="both"/>
        <w:rPr>
          <w:rFonts w:ascii="Arial" w:hAnsi="Arial" w:cs="Arial"/>
        </w:rPr>
      </w:pPr>
      <w:r w:rsidRPr="007923B8">
        <w:rPr>
          <w:rFonts w:ascii="Arial" w:hAnsi="Arial" w:cs="Arial"/>
        </w:rPr>
        <w:t>Assíncrono – serial PPP dial-in/dial-out, discagem sob demanda</w:t>
      </w:r>
    </w:p>
    <w:p w14:paraId="55711B36" w14:textId="77777777" w:rsidR="003C5694" w:rsidRDefault="003C5694" w:rsidP="003C5694">
      <w:pPr>
        <w:pStyle w:val="NormalWeb"/>
        <w:spacing w:beforeAutospacing="0" w:after="57" w:afterAutospacing="0"/>
        <w:jc w:val="both"/>
        <w:rPr>
          <w:rFonts w:ascii="Arial" w:hAnsi="Arial" w:cs="Arial"/>
        </w:rPr>
      </w:pPr>
      <w:r w:rsidRPr="007923B8">
        <w:rPr>
          <w:rFonts w:ascii="Arial" w:hAnsi="Arial" w:cs="Arial"/>
        </w:rPr>
        <w:t>ISDN – dial-in/dial-out, suporte a pacote de 128K, Cisco HDLC, protocolos de linha x75i, x75ui, x75bui, discagem sob demanda.</w:t>
      </w:r>
    </w:p>
    <w:p w14:paraId="6F2DBCA2" w14:textId="77777777" w:rsidR="003C5694" w:rsidRPr="007923B8" w:rsidRDefault="003C5694" w:rsidP="006A6338">
      <w:pPr>
        <w:pStyle w:val="NormalWeb"/>
        <w:spacing w:before="0" w:beforeAutospacing="0" w:after="0" w:afterAutospacing="0"/>
        <w:jc w:val="both"/>
        <w:rPr>
          <w:rFonts w:ascii="Arial" w:hAnsi="Arial" w:cs="Arial"/>
        </w:rPr>
      </w:pPr>
    </w:p>
    <w:p w14:paraId="48AA80C5"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Pr>
          <w:rFonts w:ascii="Arial" w:hAnsi="Arial" w:cs="Arial"/>
        </w:rPr>
        <w:t>A</w:t>
      </w:r>
      <w:r w:rsidRPr="007923B8">
        <w:rPr>
          <w:rFonts w:ascii="Arial" w:hAnsi="Arial" w:cs="Arial"/>
        </w:rPr>
        <w:t xml:space="preserve"> </w:t>
      </w:r>
      <w:r>
        <w:rPr>
          <w:rFonts w:ascii="Arial" w:hAnsi="Arial" w:cs="Arial"/>
          <w:b/>
          <w:bCs/>
          <w:color w:val="000000"/>
        </w:rPr>
        <w:t>CONTRATADA</w:t>
      </w:r>
      <w:r w:rsidRPr="007923B8">
        <w:rPr>
          <w:rFonts w:ascii="Arial" w:hAnsi="Arial" w:cs="Arial"/>
        </w:rPr>
        <w:t xml:space="preserve"> deverá disponibilizar o acesso de modo que os seguintes meios envolvidos operem de forma redundante: roteadores de borda e fibras.</w:t>
      </w:r>
    </w:p>
    <w:p w14:paraId="501AF163" w14:textId="77777777" w:rsidR="003C5694" w:rsidRPr="007923B8" w:rsidRDefault="003C5694" w:rsidP="006A6338">
      <w:pPr>
        <w:pStyle w:val="NormalWeb"/>
        <w:spacing w:before="0" w:beforeAutospacing="0" w:after="0" w:afterAutospacing="0"/>
        <w:jc w:val="both"/>
        <w:rPr>
          <w:rFonts w:ascii="Arial" w:hAnsi="Arial" w:cs="Arial"/>
        </w:rPr>
      </w:pPr>
    </w:p>
    <w:p w14:paraId="34AB4B6A"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 xml:space="preserve">A(s) porta(s) de acesso ao </w:t>
      </w:r>
      <w:proofErr w:type="spellStart"/>
      <w:r w:rsidRPr="007923B8">
        <w:rPr>
          <w:rFonts w:ascii="Arial" w:hAnsi="Arial" w:cs="Arial"/>
        </w:rPr>
        <w:t>backbone</w:t>
      </w:r>
      <w:proofErr w:type="spellEnd"/>
      <w:r w:rsidRPr="007923B8">
        <w:rPr>
          <w:rFonts w:ascii="Arial" w:hAnsi="Arial" w:cs="Arial"/>
        </w:rPr>
        <w:t xml:space="preserve"> d</w:t>
      </w:r>
      <w:r>
        <w:rPr>
          <w:rFonts w:ascii="Arial" w:hAnsi="Arial" w:cs="Arial"/>
        </w:rPr>
        <w:t>a</w:t>
      </w:r>
      <w:r w:rsidRPr="007923B8">
        <w:rPr>
          <w:rFonts w:ascii="Arial" w:hAnsi="Arial" w:cs="Arial"/>
        </w:rPr>
        <w:t xml:space="preserve"> </w:t>
      </w:r>
      <w:r>
        <w:rPr>
          <w:rFonts w:ascii="Arial" w:hAnsi="Arial" w:cs="Arial"/>
          <w:b/>
          <w:bCs/>
          <w:color w:val="000000"/>
        </w:rPr>
        <w:t>CONTRATADA</w:t>
      </w:r>
      <w:r w:rsidRPr="007923B8">
        <w:rPr>
          <w:rFonts w:ascii="Arial" w:hAnsi="Arial" w:cs="Arial"/>
          <w:b/>
          <w:bCs/>
          <w:color w:val="000000"/>
        </w:rPr>
        <w:t xml:space="preserve"> </w:t>
      </w:r>
      <w:r w:rsidRPr="007923B8">
        <w:rPr>
          <w:rFonts w:ascii="Arial" w:hAnsi="Arial" w:cs="Arial"/>
        </w:rPr>
        <w:t>deverá(</w:t>
      </w:r>
      <w:proofErr w:type="spellStart"/>
      <w:r w:rsidRPr="007923B8">
        <w:rPr>
          <w:rFonts w:ascii="Arial" w:hAnsi="Arial" w:cs="Arial"/>
        </w:rPr>
        <w:t>ão</w:t>
      </w:r>
      <w:proofErr w:type="spellEnd"/>
      <w:r w:rsidRPr="007923B8">
        <w:rPr>
          <w:rFonts w:ascii="Arial" w:hAnsi="Arial" w:cs="Arial"/>
        </w:rPr>
        <w:t xml:space="preserve">) ser dedicada(s) exclusivamente ao </w:t>
      </w:r>
      <w:r w:rsidRPr="00DB626B">
        <w:rPr>
          <w:rFonts w:ascii="Arial" w:hAnsi="Arial" w:cs="Arial"/>
          <w:b/>
          <w:bCs/>
        </w:rPr>
        <w:t>CONTRATANTE</w:t>
      </w:r>
      <w:r w:rsidRPr="00DB626B">
        <w:rPr>
          <w:rFonts w:ascii="Arial" w:hAnsi="Arial" w:cs="Arial"/>
        </w:rPr>
        <w:t xml:space="preserve"> de Itagu</w:t>
      </w:r>
      <w:r>
        <w:rPr>
          <w:rFonts w:ascii="Arial" w:hAnsi="Arial" w:cs="Arial"/>
        </w:rPr>
        <w:t>a</w:t>
      </w:r>
      <w:r w:rsidRPr="00DB626B">
        <w:rPr>
          <w:rFonts w:ascii="Arial" w:hAnsi="Arial" w:cs="Arial"/>
        </w:rPr>
        <w:t>çu,</w:t>
      </w:r>
      <w:r w:rsidRPr="007923B8">
        <w:rPr>
          <w:rFonts w:ascii="Arial" w:hAnsi="Arial" w:cs="Arial"/>
        </w:rPr>
        <w:t xml:space="preserve"> não podendo haver compartilhamento desse(s) canal(</w:t>
      </w:r>
      <w:proofErr w:type="spellStart"/>
      <w:r w:rsidRPr="007923B8">
        <w:rPr>
          <w:rFonts w:ascii="Arial" w:hAnsi="Arial" w:cs="Arial"/>
        </w:rPr>
        <w:t>is</w:t>
      </w:r>
      <w:proofErr w:type="spellEnd"/>
      <w:r w:rsidRPr="007923B8">
        <w:rPr>
          <w:rFonts w:ascii="Arial" w:hAnsi="Arial" w:cs="Arial"/>
        </w:rPr>
        <w:t>) de comunicação com outro de seus clientes ou usuários.</w:t>
      </w:r>
    </w:p>
    <w:p w14:paraId="2A79034A" w14:textId="77777777" w:rsidR="003C5694" w:rsidRPr="007923B8" w:rsidRDefault="003C5694" w:rsidP="006A6338">
      <w:pPr>
        <w:pStyle w:val="NormalWeb"/>
        <w:spacing w:before="0" w:beforeAutospacing="0" w:after="0" w:afterAutospacing="0"/>
        <w:jc w:val="both"/>
        <w:rPr>
          <w:rFonts w:ascii="Arial" w:hAnsi="Arial" w:cs="Arial"/>
        </w:rPr>
      </w:pPr>
    </w:p>
    <w:p w14:paraId="7F80094B"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Pr>
          <w:rFonts w:ascii="Arial" w:hAnsi="Arial" w:cs="Arial"/>
        </w:rPr>
        <w:t>A</w:t>
      </w:r>
      <w:r w:rsidRPr="007923B8">
        <w:rPr>
          <w:rFonts w:ascii="Arial" w:hAnsi="Arial" w:cs="Arial"/>
        </w:rPr>
        <w:t xml:space="preserve"> </w:t>
      </w:r>
      <w:r>
        <w:rPr>
          <w:rFonts w:ascii="Arial" w:hAnsi="Arial" w:cs="Arial"/>
          <w:b/>
          <w:bCs/>
          <w:color w:val="000000"/>
        </w:rPr>
        <w:t>CONTRATADA</w:t>
      </w:r>
      <w:r w:rsidRPr="007923B8">
        <w:rPr>
          <w:rFonts w:ascii="Arial" w:hAnsi="Arial" w:cs="Arial"/>
        </w:rPr>
        <w:t xml:space="preserve"> deverá prover o serviço de conexão à Rede Mundial de Computadores – Internet a partir de seu Centro de Roteamento, abrangendo conectividade IPv4 (Internet </w:t>
      </w:r>
      <w:proofErr w:type="spellStart"/>
      <w:r w:rsidRPr="007923B8">
        <w:rPr>
          <w:rFonts w:ascii="Arial" w:hAnsi="Arial" w:cs="Arial"/>
        </w:rPr>
        <w:t>Protocolversion</w:t>
      </w:r>
      <w:proofErr w:type="spellEnd"/>
      <w:r w:rsidRPr="007923B8">
        <w:rPr>
          <w:rFonts w:ascii="Arial" w:hAnsi="Arial" w:cs="Arial"/>
        </w:rPr>
        <w:t xml:space="preserve"> 4 – Protocolo de Internet versão 4), bem como, IPv6 (Internet </w:t>
      </w:r>
      <w:proofErr w:type="spellStart"/>
      <w:r w:rsidRPr="007923B8">
        <w:rPr>
          <w:rFonts w:ascii="Arial" w:hAnsi="Arial" w:cs="Arial"/>
        </w:rPr>
        <w:t>Protocolversion</w:t>
      </w:r>
      <w:proofErr w:type="spellEnd"/>
      <w:r w:rsidRPr="007923B8">
        <w:rPr>
          <w:rFonts w:ascii="Arial" w:hAnsi="Arial" w:cs="Arial"/>
        </w:rPr>
        <w:t xml:space="preserve"> 6 – Protocolo de Internet versão 6), suportando tráfego nacional e internacional através de seu AS (</w:t>
      </w:r>
      <w:proofErr w:type="spellStart"/>
      <w:r w:rsidRPr="007923B8">
        <w:rPr>
          <w:rFonts w:ascii="Arial" w:hAnsi="Arial" w:cs="Arial"/>
        </w:rPr>
        <w:t>Autonomous</w:t>
      </w:r>
      <w:proofErr w:type="spellEnd"/>
      <w:r w:rsidRPr="007923B8">
        <w:rPr>
          <w:rFonts w:ascii="Arial" w:hAnsi="Arial" w:cs="Arial"/>
        </w:rPr>
        <w:t xml:space="preserve"> System – Sistema Autônomo).</w:t>
      </w:r>
    </w:p>
    <w:p w14:paraId="6DF17329" w14:textId="77777777" w:rsidR="003C5694" w:rsidRPr="007923B8" w:rsidRDefault="003C5694" w:rsidP="006A6338">
      <w:pPr>
        <w:pStyle w:val="NormalWeb"/>
        <w:spacing w:before="0" w:beforeAutospacing="0" w:after="0" w:afterAutospacing="0"/>
        <w:jc w:val="both"/>
        <w:rPr>
          <w:rFonts w:ascii="Arial" w:hAnsi="Arial" w:cs="Arial"/>
        </w:rPr>
      </w:pPr>
    </w:p>
    <w:p w14:paraId="62DBE1E8"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 xml:space="preserve"> O serviço deverá abranger a criação de </w:t>
      </w:r>
      <w:proofErr w:type="spellStart"/>
      <w:r w:rsidRPr="007923B8">
        <w:rPr>
          <w:rFonts w:ascii="Arial" w:hAnsi="Arial" w:cs="Arial"/>
        </w:rPr>
        <w:t>VPN’s</w:t>
      </w:r>
      <w:proofErr w:type="spellEnd"/>
      <w:r w:rsidRPr="007923B8">
        <w:rPr>
          <w:rFonts w:ascii="Arial" w:hAnsi="Arial" w:cs="Arial"/>
        </w:rPr>
        <w:t xml:space="preserve"> de acordo com a necessidade e solicitação expressa do Fiscal do Contrato.</w:t>
      </w:r>
    </w:p>
    <w:p w14:paraId="28765E6B" w14:textId="77777777" w:rsidR="003C5694" w:rsidRPr="007923B8" w:rsidRDefault="003C5694" w:rsidP="006A6338">
      <w:pPr>
        <w:pStyle w:val="NormalWeb"/>
        <w:spacing w:before="0" w:beforeAutospacing="0" w:after="0" w:afterAutospacing="0"/>
        <w:jc w:val="both"/>
        <w:rPr>
          <w:rFonts w:ascii="Arial" w:hAnsi="Arial" w:cs="Arial"/>
        </w:rPr>
      </w:pPr>
    </w:p>
    <w:p w14:paraId="6011003E"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Pr>
          <w:rFonts w:ascii="Arial" w:hAnsi="Arial" w:cs="Arial"/>
        </w:rPr>
        <w:t>A</w:t>
      </w:r>
      <w:r w:rsidRPr="007923B8">
        <w:rPr>
          <w:rFonts w:ascii="Arial" w:hAnsi="Arial" w:cs="Arial"/>
        </w:rPr>
        <w:t xml:space="preserve"> </w:t>
      </w:r>
      <w:r>
        <w:rPr>
          <w:rFonts w:ascii="Arial" w:hAnsi="Arial" w:cs="Arial"/>
          <w:b/>
          <w:bCs/>
          <w:color w:val="000000"/>
        </w:rPr>
        <w:t>CONTRATADA</w:t>
      </w:r>
      <w:r w:rsidRPr="007923B8">
        <w:rPr>
          <w:rFonts w:ascii="Arial" w:hAnsi="Arial" w:cs="Arial"/>
        </w:rPr>
        <w:t xml:space="preserve"> deverá disponibilizar uma faixa de no mínimo </w:t>
      </w:r>
      <w:r w:rsidRPr="007923B8">
        <w:rPr>
          <w:rFonts w:ascii="Arial" w:hAnsi="Arial" w:cs="Arial"/>
          <w:color w:val="000000" w:themeColor="text1"/>
        </w:rPr>
        <w:t>02 endereços IP válidos e, a critério da Municipalidade e a qualquer tempo, DNS Primário, Secundário e Reverso, para tradução</w:t>
      </w:r>
      <w:r w:rsidRPr="007923B8">
        <w:rPr>
          <w:rFonts w:ascii="Arial" w:hAnsi="Arial" w:cs="Arial"/>
        </w:rPr>
        <w:t xml:space="preserve"> de domínios da INTERNET, cujos custos devem </w:t>
      </w:r>
      <w:r w:rsidRPr="007923B8">
        <w:rPr>
          <w:rFonts w:ascii="Arial" w:hAnsi="Arial" w:cs="Arial"/>
        </w:rPr>
        <w:lastRenderedPageBreak/>
        <w:t>estar inseridos na mensalidade dos serviços, o Serviço DNS deverá suportar o protocolo DNSSEC.</w:t>
      </w:r>
    </w:p>
    <w:p w14:paraId="07432E68" w14:textId="77777777" w:rsidR="003C5694" w:rsidRPr="007923B8" w:rsidRDefault="003C5694" w:rsidP="006A6338">
      <w:pPr>
        <w:pStyle w:val="NormalWeb"/>
        <w:spacing w:before="0" w:beforeAutospacing="0" w:after="0" w:afterAutospacing="0"/>
        <w:jc w:val="both"/>
        <w:rPr>
          <w:rFonts w:ascii="Arial" w:hAnsi="Arial" w:cs="Arial"/>
        </w:rPr>
      </w:pPr>
    </w:p>
    <w:p w14:paraId="37580421" w14:textId="77777777" w:rsidR="003C5694"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Os roteadores de borda instalados deverão fazer gestão de IP interno, ter capacidade para suportar o tráfego com banda completamente ocupada, sem exceder a 70% de utilização de CPU e memória, caso em que poderá ser exigida a substituição dos equipamentos de modo a retornar a taxa de utilização máxima de 70%.</w:t>
      </w:r>
    </w:p>
    <w:p w14:paraId="46A3303E" w14:textId="77777777" w:rsidR="003C5694" w:rsidRPr="007923B8" w:rsidRDefault="003C5694" w:rsidP="006A6338">
      <w:pPr>
        <w:pStyle w:val="NormalWeb"/>
        <w:spacing w:before="0" w:beforeAutospacing="0" w:after="0" w:afterAutospacing="0"/>
        <w:jc w:val="both"/>
        <w:rPr>
          <w:rFonts w:ascii="Arial" w:hAnsi="Arial" w:cs="Arial"/>
        </w:rPr>
      </w:pPr>
    </w:p>
    <w:p w14:paraId="7D7E9495" w14:textId="77777777" w:rsidR="003C5694" w:rsidRPr="007923B8" w:rsidRDefault="003C5694" w:rsidP="006A6338">
      <w:pPr>
        <w:pStyle w:val="NormalWeb"/>
        <w:numPr>
          <w:ilvl w:val="2"/>
          <w:numId w:val="5"/>
        </w:numPr>
        <w:suppressAutoHyphens/>
        <w:spacing w:before="0" w:beforeAutospacing="0" w:after="0" w:afterAutospacing="0"/>
        <w:ind w:left="0" w:firstLine="0"/>
        <w:jc w:val="both"/>
        <w:rPr>
          <w:rFonts w:ascii="Arial" w:hAnsi="Arial" w:cs="Arial"/>
        </w:rPr>
      </w:pPr>
      <w:r w:rsidRPr="007923B8">
        <w:rPr>
          <w:rFonts w:ascii="Arial" w:hAnsi="Arial" w:cs="Arial"/>
        </w:rPr>
        <w:t xml:space="preserve"> A versão do sistema operacional dos roteadores de borda deverá ser sempre atualizada, e </w:t>
      </w:r>
      <w:r>
        <w:rPr>
          <w:rFonts w:ascii="Arial" w:hAnsi="Arial" w:cs="Arial"/>
        </w:rPr>
        <w:t xml:space="preserve">a </w:t>
      </w:r>
      <w:r>
        <w:rPr>
          <w:rFonts w:ascii="Arial" w:hAnsi="Arial" w:cs="Arial"/>
          <w:b/>
          <w:bCs/>
          <w:color w:val="000000"/>
        </w:rPr>
        <w:t>CONTRATADA</w:t>
      </w:r>
      <w:r w:rsidRPr="007923B8">
        <w:rPr>
          <w:rFonts w:ascii="Arial" w:hAnsi="Arial" w:cs="Arial"/>
        </w:rPr>
        <w:t xml:space="preserve"> deverá fornecer se assim solicitado pela Municipalidade, senha de acesso a todos os roteadores de borda instalados em suas dependências, com privilégios de administrador (full). </w:t>
      </w:r>
    </w:p>
    <w:p w14:paraId="7C172511" w14:textId="77777777" w:rsidR="003C5694" w:rsidRPr="007923B8" w:rsidRDefault="003C5694" w:rsidP="006A6338">
      <w:pPr>
        <w:pStyle w:val="NormalWeb"/>
        <w:spacing w:before="0" w:beforeAutospacing="0" w:after="0" w:afterAutospacing="0"/>
        <w:jc w:val="both"/>
        <w:rPr>
          <w:rFonts w:ascii="Arial" w:hAnsi="Arial" w:cs="Arial"/>
        </w:rPr>
      </w:pPr>
    </w:p>
    <w:p w14:paraId="1EF5F0A5" w14:textId="77777777" w:rsidR="003C5694" w:rsidRPr="00DD2069" w:rsidRDefault="003C5694" w:rsidP="006A6338">
      <w:pPr>
        <w:numPr>
          <w:ilvl w:val="0"/>
          <w:numId w:val="5"/>
        </w:numPr>
        <w:suppressAutoHyphens/>
        <w:overflowPunct/>
        <w:autoSpaceDE/>
        <w:autoSpaceDN/>
        <w:adjustRightInd/>
        <w:spacing w:line="276" w:lineRule="auto"/>
        <w:ind w:left="0" w:firstLine="0"/>
        <w:jc w:val="both"/>
        <w:textAlignment w:val="auto"/>
        <w:rPr>
          <w:rFonts w:ascii="Arial" w:hAnsi="Arial" w:cs="Arial"/>
          <w:sz w:val="24"/>
          <w:szCs w:val="24"/>
        </w:rPr>
      </w:pPr>
      <w:r w:rsidRPr="007923B8">
        <w:rPr>
          <w:rFonts w:ascii="Arial" w:hAnsi="Arial" w:cs="Arial"/>
          <w:b/>
          <w:color w:val="000000"/>
          <w:sz w:val="24"/>
          <w:szCs w:val="24"/>
        </w:rPr>
        <w:t>DAS CONDIÇÕES GERAIS DA EXECUÇÃO DOS SERVIÇOS</w:t>
      </w:r>
    </w:p>
    <w:p w14:paraId="5C1D99F8" w14:textId="77777777" w:rsidR="003C5694" w:rsidRPr="007923B8" w:rsidRDefault="003C5694" w:rsidP="006A6338">
      <w:pPr>
        <w:spacing w:line="276" w:lineRule="auto"/>
        <w:jc w:val="both"/>
        <w:rPr>
          <w:rFonts w:ascii="Arial" w:hAnsi="Arial" w:cs="Arial"/>
          <w:sz w:val="24"/>
          <w:szCs w:val="24"/>
        </w:rPr>
      </w:pPr>
    </w:p>
    <w:p w14:paraId="76A8A97D" w14:textId="77777777" w:rsidR="003C5694" w:rsidRPr="00DD2069" w:rsidRDefault="003C5694" w:rsidP="006A6338">
      <w:pPr>
        <w:pStyle w:val="NormalWeb"/>
        <w:numPr>
          <w:ilvl w:val="1"/>
          <w:numId w:val="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A contratação, após prévia aprovação do esquema da topologia da Solução proposta pel</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deverá conter, no mínimo, as seguintes fases:</w:t>
      </w:r>
    </w:p>
    <w:p w14:paraId="3F7B1DEA" w14:textId="77777777" w:rsidR="003C5694" w:rsidRPr="007923B8" w:rsidRDefault="003C5694" w:rsidP="006A6338">
      <w:pPr>
        <w:pStyle w:val="NormalWeb"/>
        <w:spacing w:before="0" w:beforeAutospacing="0" w:after="0" w:afterAutospacing="0"/>
        <w:jc w:val="both"/>
        <w:rPr>
          <w:rFonts w:ascii="Arial" w:hAnsi="Arial" w:cs="Arial"/>
        </w:rPr>
      </w:pPr>
    </w:p>
    <w:p w14:paraId="71377D6F" w14:textId="77777777" w:rsidR="003C5694" w:rsidRDefault="003C5694" w:rsidP="006A6338">
      <w:pPr>
        <w:pStyle w:val="NormalWeb"/>
        <w:spacing w:before="0" w:beforeAutospacing="0" w:after="0" w:afterAutospacing="0"/>
        <w:jc w:val="both"/>
        <w:rPr>
          <w:rFonts w:ascii="Arial" w:eastAsiaTheme="minorHAnsi" w:hAnsi="Arial" w:cs="Arial"/>
          <w:color w:val="000000"/>
          <w:lang w:eastAsia="en-US"/>
        </w:rPr>
      </w:pPr>
      <w:r w:rsidRPr="007923B8">
        <w:rPr>
          <w:rFonts w:ascii="Arial" w:eastAsiaTheme="minorHAnsi" w:hAnsi="Arial" w:cs="Arial"/>
          <w:b/>
          <w:bCs/>
          <w:color w:val="000000"/>
          <w:lang w:eastAsia="en-US"/>
        </w:rPr>
        <w:t>Fase 1:</w:t>
      </w:r>
      <w:r w:rsidRPr="007923B8">
        <w:rPr>
          <w:rFonts w:ascii="Arial" w:eastAsiaTheme="minorHAnsi" w:hAnsi="Arial" w:cs="Arial"/>
          <w:color w:val="000000"/>
          <w:lang w:eastAsia="en-US"/>
        </w:rPr>
        <w:t xml:space="preserve"> Instalação do Link e de todos os equipamentos necessários aos serviços de comunicação de dados no edifício Sede e demais locais indicados no Anexo I;</w:t>
      </w:r>
    </w:p>
    <w:p w14:paraId="78D40CF2" w14:textId="77777777" w:rsidR="003C5694" w:rsidRPr="00DD2069" w:rsidRDefault="003C5694" w:rsidP="006A6338">
      <w:pPr>
        <w:pStyle w:val="NormalWeb"/>
        <w:spacing w:before="0" w:beforeAutospacing="0" w:after="0" w:afterAutospacing="0"/>
        <w:jc w:val="both"/>
        <w:rPr>
          <w:rFonts w:ascii="Arial" w:eastAsiaTheme="minorHAnsi" w:hAnsi="Arial" w:cs="Arial"/>
          <w:color w:val="000000"/>
          <w:lang w:eastAsia="en-US"/>
        </w:rPr>
      </w:pPr>
    </w:p>
    <w:p w14:paraId="7A01A967" w14:textId="77777777" w:rsidR="003C5694" w:rsidRDefault="003C5694" w:rsidP="006A6338">
      <w:pPr>
        <w:pStyle w:val="NormalWeb"/>
        <w:spacing w:before="0" w:beforeAutospacing="0" w:after="0" w:afterAutospacing="0"/>
        <w:jc w:val="both"/>
        <w:rPr>
          <w:rFonts w:ascii="Arial" w:eastAsiaTheme="minorHAnsi" w:hAnsi="Arial" w:cs="Arial"/>
          <w:color w:val="000000"/>
          <w:lang w:eastAsia="en-US"/>
        </w:rPr>
      </w:pPr>
      <w:r w:rsidRPr="007923B8">
        <w:rPr>
          <w:rFonts w:ascii="Arial" w:eastAsiaTheme="minorHAnsi" w:hAnsi="Arial" w:cs="Arial"/>
          <w:b/>
          <w:bCs/>
          <w:color w:val="000000"/>
          <w:lang w:eastAsia="en-US"/>
        </w:rPr>
        <w:t>Fase 2:</w:t>
      </w:r>
      <w:r w:rsidRPr="007923B8">
        <w:rPr>
          <w:rFonts w:ascii="Arial" w:eastAsiaTheme="minorHAnsi" w:hAnsi="Arial" w:cs="Arial"/>
          <w:color w:val="000000"/>
          <w:lang w:eastAsia="en-US"/>
        </w:rPr>
        <w:t xml:space="preserve"> Prestação do serviço de comunicação de dados através do link dedicado, com velocidades mínimas conforme indicadas no Anexo I;</w:t>
      </w:r>
    </w:p>
    <w:p w14:paraId="2CCCE09C" w14:textId="77777777" w:rsidR="003C5694" w:rsidRPr="007923B8" w:rsidRDefault="003C5694" w:rsidP="006A6338">
      <w:pPr>
        <w:pStyle w:val="NormalWeb"/>
        <w:spacing w:before="0" w:beforeAutospacing="0" w:after="0" w:afterAutospacing="0"/>
        <w:jc w:val="both"/>
        <w:rPr>
          <w:rFonts w:ascii="Arial" w:hAnsi="Arial" w:cs="Arial"/>
        </w:rPr>
      </w:pPr>
    </w:p>
    <w:p w14:paraId="4AD194D1" w14:textId="77777777" w:rsidR="003C5694" w:rsidRPr="007923B8" w:rsidRDefault="003C5694" w:rsidP="006A6338">
      <w:pPr>
        <w:pStyle w:val="NormalWeb"/>
        <w:spacing w:before="0" w:beforeAutospacing="0" w:after="0" w:afterAutospacing="0"/>
        <w:jc w:val="both"/>
        <w:rPr>
          <w:rFonts w:ascii="Arial" w:hAnsi="Arial" w:cs="Arial"/>
          <w:b/>
          <w:bCs/>
          <w:color w:val="000000" w:themeColor="text1"/>
        </w:rPr>
      </w:pPr>
      <w:r>
        <w:rPr>
          <w:rFonts w:ascii="Arial" w:eastAsiaTheme="minorHAnsi" w:hAnsi="Arial" w:cs="Arial"/>
          <w:b/>
          <w:bCs/>
          <w:color w:val="000000" w:themeColor="text1"/>
        </w:rPr>
        <w:t xml:space="preserve">5.1.1. </w:t>
      </w:r>
      <w:r w:rsidRPr="007923B8">
        <w:rPr>
          <w:rFonts w:ascii="Arial" w:eastAsiaTheme="minorHAnsi" w:hAnsi="Arial" w:cs="Arial"/>
          <w:b/>
          <w:bCs/>
          <w:color w:val="000000" w:themeColor="text1"/>
        </w:rPr>
        <w:t xml:space="preserve"> Instrumento de medição de Resultado (IMR)</w:t>
      </w:r>
    </w:p>
    <w:p w14:paraId="6546EF17"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 Os serviços objeto do Termo de Referência serão constantemente avaliados pelos representantes do </w:t>
      </w:r>
      <w:r w:rsidRPr="00167341">
        <w:rPr>
          <w:rFonts w:ascii="Arial" w:hAnsi="Arial" w:cs="Arial"/>
          <w:b/>
          <w:bCs/>
          <w:color w:val="000000"/>
        </w:rPr>
        <w:t>CONTRATANTE</w:t>
      </w:r>
      <w:r w:rsidRPr="007923B8">
        <w:rPr>
          <w:rFonts w:ascii="Arial" w:hAnsi="Arial" w:cs="Arial"/>
          <w:color w:val="000000"/>
        </w:rPr>
        <w:t>, através da Análise de Riscos, a ser apurado mensalmente.</w:t>
      </w:r>
    </w:p>
    <w:p w14:paraId="6D4F2509"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104CC8C0"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O desempenho da empresa deverá ser medido levando em consideração os dados da Análise </w:t>
      </w:r>
      <w:r w:rsidRPr="007923B8">
        <w:rPr>
          <w:rFonts w:ascii="Arial" w:hAnsi="Arial" w:cs="Arial"/>
          <w:color w:val="000000" w:themeColor="text1"/>
        </w:rPr>
        <w:t xml:space="preserve">de Riscos conforme </w:t>
      </w:r>
      <w:r w:rsidRPr="007923B8">
        <w:rPr>
          <w:rFonts w:ascii="Arial" w:hAnsi="Arial" w:cs="Arial"/>
          <w:b/>
          <w:color w:val="000000" w:themeColor="text1"/>
        </w:rPr>
        <w:t>ANEXOS II</w:t>
      </w:r>
      <w:r>
        <w:rPr>
          <w:rFonts w:ascii="Arial" w:hAnsi="Arial" w:cs="Arial"/>
          <w:b/>
          <w:color w:val="000000" w:themeColor="text1"/>
        </w:rPr>
        <w:t xml:space="preserve"> </w:t>
      </w:r>
      <w:r w:rsidRPr="007923B8">
        <w:rPr>
          <w:rFonts w:ascii="Arial" w:hAnsi="Arial" w:cs="Arial"/>
          <w:color w:val="000000"/>
        </w:rPr>
        <w:t>deste Termo de Referência.</w:t>
      </w:r>
    </w:p>
    <w:p w14:paraId="6CBE389A"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588E5764"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 IMR terá como referência o mês faturado, devendo ser atestada pelo fiscal titular ou substituto do contrato e pelo (a) Secretário (a) Municipal de Administração.</w:t>
      </w:r>
    </w:p>
    <w:p w14:paraId="67BB8373"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1FAEB0BD"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 A aplicação do IMR será considerada para fins de a referência quanto ao percentual a ser aplicado sobre o valor líquido (valor apurado após o desconto contratual, se houver) da nota fiscal/fatura mensal apresentada pel</w:t>
      </w:r>
      <w:r>
        <w:rPr>
          <w:rFonts w:ascii="Arial" w:hAnsi="Arial" w:cs="Arial"/>
          <w:color w:val="000000"/>
        </w:rPr>
        <w:t xml:space="preserve">a </w:t>
      </w:r>
      <w:r>
        <w:rPr>
          <w:rFonts w:ascii="Arial" w:hAnsi="Arial" w:cs="Arial"/>
          <w:b/>
          <w:color w:val="000000"/>
        </w:rPr>
        <w:t>CONTRATADA</w:t>
      </w:r>
      <w:r w:rsidRPr="007923B8">
        <w:rPr>
          <w:rFonts w:ascii="Arial" w:hAnsi="Arial" w:cs="Arial"/>
          <w:color w:val="000000"/>
        </w:rPr>
        <w:t>.</w:t>
      </w:r>
    </w:p>
    <w:p w14:paraId="0BBF13F6"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3C6D7AEA"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Os descontos apurados por meio do IMR poderão ensejar, ainda, a aplicação das demais penalidades contratuais.</w:t>
      </w:r>
    </w:p>
    <w:p w14:paraId="4F1145D6" w14:textId="77777777" w:rsidR="003C5694" w:rsidRPr="007923B8" w:rsidRDefault="003C5694" w:rsidP="003C5694">
      <w:pPr>
        <w:pStyle w:val="NormalWeb"/>
        <w:spacing w:beforeAutospacing="0" w:after="0" w:afterAutospacing="0"/>
        <w:jc w:val="both"/>
        <w:rPr>
          <w:rFonts w:ascii="Arial" w:hAnsi="Arial" w:cs="Arial"/>
          <w:color w:val="000000"/>
        </w:rPr>
      </w:pPr>
    </w:p>
    <w:p w14:paraId="64B112FC" w14:textId="77777777" w:rsidR="003C5694" w:rsidRDefault="003C5694" w:rsidP="007C2646">
      <w:pPr>
        <w:pStyle w:val="NormalWeb"/>
        <w:numPr>
          <w:ilvl w:val="2"/>
          <w:numId w:val="38"/>
        </w:numPr>
        <w:suppressAutoHyphens/>
        <w:spacing w:before="0" w:beforeAutospacing="0" w:after="0" w:afterAutospacing="0"/>
        <w:ind w:left="0" w:firstLine="0"/>
        <w:jc w:val="both"/>
        <w:rPr>
          <w:rFonts w:ascii="Arial" w:hAnsi="Arial" w:cs="Arial"/>
          <w:color w:val="000000"/>
        </w:rPr>
      </w:pPr>
      <w:r>
        <w:rPr>
          <w:rFonts w:ascii="Arial" w:hAnsi="Arial" w:cs="Arial"/>
          <w:color w:val="000000"/>
        </w:rPr>
        <w:t>A</w:t>
      </w:r>
      <w:r w:rsidRPr="007923B8">
        <w:rPr>
          <w:rFonts w:ascii="Arial" w:hAnsi="Arial" w:cs="Arial"/>
          <w:color w:val="000000"/>
        </w:rPr>
        <w:t xml:space="preserve"> </w:t>
      </w:r>
      <w:r>
        <w:rPr>
          <w:rFonts w:ascii="Arial" w:hAnsi="Arial" w:cs="Arial"/>
          <w:b/>
          <w:color w:val="000000"/>
        </w:rPr>
        <w:t>CONTRATADA</w:t>
      </w:r>
      <w:r w:rsidRPr="007923B8">
        <w:rPr>
          <w:rFonts w:ascii="Arial" w:hAnsi="Arial" w:cs="Arial"/>
          <w:color w:val="000000"/>
        </w:rPr>
        <w:t xml:space="preserve"> terá o prazo de até 48 (quarenta e oito) horas contadas do envio do e-mail para apresentar justificativas, cuja avaliação compete aos fiscais e Secretário(a) Municipal de Administração.</w:t>
      </w:r>
    </w:p>
    <w:p w14:paraId="78322B21" w14:textId="77777777" w:rsidR="003C5694" w:rsidRPr="007923B8" w:rsidRDefault="003C5694" w:rsidP="003C5694">
      <w:pPr>
        <w:pStyle w:val="NormalWeb"/>
        <w:spacing w:beforeAutospacing="0" w:after="0" w:afterAutospacing="0"/>
        <w:jc w:val="both"/>
        <w:rPr>
          <w:rFonts w:ascii="Arial" w:hAnsi="Arial" w:cs="Arial"/>
          <w:color w:val="000000"/>
        </w:rPr>
      </w:pPr>
    </w:p>
    <w:p w14:paraId="37AD8C2C"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Caso o </w:t>
      </w:r>
      <w:r>
        <w:rPr>
          <w:rFonts w:ascii="Arial" w:hAnsi="Arial" w:cs="Arial"/>
          <w:b/>
          <w:bCs/>
          <w:color w:val="000000"/>
        </w:rPr>
        <w:t>CONTRATANTE</w:t>
      </w:r>
      <w:r>
        <w:rPr>
          <w:rFonts w:ascii="Arial" w:hAnsi="Arial" w:cs="Arial"/>
          <w:color w:val="000000"/>
        </w:rPr>
        <w:t xml:space="preserve"> </w:t>
      </w:r>
      <w:r w:rsidRPr="007923B8">
        <w:rPr>
          <w:rFonts w:ascii="Arial" w:hAnsi="Arial" w:cs="Arial"/>
          <w:color w:val="000000"/>
        </w:rPr>
        <w:t>não acolha as justificativas, as apurações do IMR acarretarão no desconto proporcional do valor da próxima fatura.</w:t>
      </w:r>
    </w:p>
    <w:p w14:paraId="17E73F24"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1D6E02AD"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 primeiro mês de vigência do contrato será objeto apenas de notificação, de modo a permitir o ajuste e aperfeiçoamento da qualidade do serviço pel</w:t>
      </w:r>
      <w:r>
        <w:rPr>
          <w:rFonts w:ascii="Arial" w:hAnsi="Arial" w:cs="Arial"/>
          <w:color w:val="000000"/>
        </w:rPr>
        <w:t xml:space="preserve">a </w:t>
      </w:r>
      <w:r>
        <w:rPr>
          <w:rFonts w:ascii="Arial" w:hAnsi="Arial" w:cs="Arial"/>
          <w:b/>
          <w:color w:val="000000"/>
        </w:rPr>
        <w:t>CONTRATADA</w:t>
      </w:r>
      <w:r w:rsidRPr="007923B8">
        <w:rPr>
          <w:rFonts w:ascii="Arial" w:hAnsi="Arial" w:cs="Arial"/>
          <w:color w:val="000000"/>
        </w:rPr>
        <w:t>.</w:t>
      </w:r>
    </w:p>
    <w:p w14:paraId="20695BF9"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04FA30FC"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Depois de analisada toda documentação e superadas todas as etapas do recebimento provisório, a fiscalização emitirá relatório específico para efeito de recebimento definitivo dos serviços prestados, e comunicará a </w:t>
      </w:r>
      <w:r>
        <w:rPr>
          <w:rFonts w:ascii="Arial" w:hAnsi="Arial" w:cs="Arial"/>
          <w:b/>
          <w:color w:val="000000"/>
        </w:rPr>
        <w:t>CONTRATADA</w:t>
      </w:r>
      <w:r w:rsidRPr="007923B8">
        <w:rPr>
          <w:rFonts w:ascii="Arial" w:hAnsi="Arial" w:cs="Arial"/>
          <w:color w:val="000000"/>
        </w:rPr>
        <w:t xml:space="preserve"> para que emita a Nota Fiscal com o valor exato dimensionado com base no Instrumento de Medição de Resultado (IMR) e nas glosas apuradas.</w:t>
      </w:r>
    </w:p>
    <w:p w14:paraId="0D35D8A4"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65C4BBAE"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 IMR será a referência para cálculo do percentual a ser aplicado sobre o valor líquido (valor apurado após o desconto contratual, se houver) da nota fiscal/fatura mensal apresentada pel</w:t>
      </w:r>
      <w:r>
        <w:rPr>
          <w:rFonts w:ascii="Arial" w:hAnsi="Arial" w:cs="Arial"/>
          <w:color w:val="000000"/>
        </w:rPr>
        <w:t>a</w:t>
      </w:r>
      <w:r w:rsidRPr="007923B8">
        <w:rPr>
          <w:rFonts w:ascii="Arial" w:hAnsi="Arial" w:cs="Arial"/>
          <w:color w:val="000000"/>
        </w:rPr>
        <w:t xml:space="preserve"> </w:t>
      </w:r>
      <w:r>
        <w:rPr>
          <w:rFonts w:ascii="Arial" w:hAnsi="Arial" w:cs="Arial"/>
          <w:b/>
          <w:color w:val="000000"/>
        </w:rPr>
        <w:t>CONTRATADA</w:t>
      </w:r>
      <w:r w:rsidRPr="007923B8">
        <w:rPr>
          <w:rFonts w:ascii="Arial" w:hAnsi="Arial" w:cs="Arial"/>
          <w:color w:val="000000"/>
        </w:rPr>
        <w:t>.</w:t>
      </w:r>
    </w:p>
    <w:p w14:paraId="4760F394"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6D6D47C9" w14:textId="77777777" w:rsidR="003C5694" w:rsidRDefault="003C5694" w:rsidP="006A6338">
      <w:pPr>
        <w:pStyle w:val="NormalWeb"/>
        <w:numPr>
          <w:ilvl w:val="2"/>
          <w:numId w:val="38"/>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Os descontos apurados por meio do IMR poderão ensejar, ainda, a aplicação das demais penalidades contratuais.</w:t>
      </w:r>
    </w:p>
    <w:p w14:paraId="1467CDC1"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6D4D0F98" w14:textId="77777777" w:rsidR="003C5694" w:rsidRPr="002E7CC1" w:rsidRDefault="003C5694" w:rsidP="006A6338">
      <w:pPr>
        <w:pStyle w:val="NormalWeb"/>
        <w:spacing w:before="0" w:beforeAutospacing="0" w:after="0" w:afterAutospacing="0"/>
        <w:jc w:val="both"/>
        <w:rPr>
          <w:rFonts w:ascii="Arial" w:hAnsi="Arial" w:cs="Arial"/>
        </w:rPr>
      </w:pPr>
      <w:r>
        <w:rPr>
          <w:rFonts w:ascii="Arial" w:hAnsi="Arial" w:cs="Arial"/>
          <w:color w:val="000000"/>
        </w:rPr>
        <w:t xml:space="preserve">5.2.12. </w:t>
      </w:r>
      <w:r w:rsidRPr="007923B8">
        <w:rPr>
          <w:rFonts w:ascii="Arial" w:hAnsi="Arial" w:cs="Arial"/>
          <w:color w:val="000000"/>
        </w:rPr>
        <w:t>Na execução do objeto deste T</w:t>
      </w:r>
      <w:r w:rsidRPr="007923B8">
        <w:rPr>
          <w:rFonts w:ascii="Arial" w:eastAsiaTheme="minorHAnsi" w:hAnsi="Arial" w:cs="Arial"/>
          <w:color w:val="000000"/>
          <w:lang w:eastAsia="en-US"/>
        </w:rPr>
        <w:t>ermo de Referência serão observados, no que couberem, as disposições contidas no artigo 140 da Lei Federal nº 14.133/2021.</w:t>
      </w:r>
    </w:p>
    <w:p w14:paraId="405C3A0C" w14:textId="77777777" w:rsidR="003C5694" w:rsidRPr="007923B8" w:rsidRDefault="003C5694" w:rsidP="006A6338">
      <w:pPr>
        <w:pStyle w:val="NormalWeb"/>
        <w:spacing w:before="0" w:beforeAutospacing="0" w:after="0" w:afterAutospacing="0"/>
        <w:jc w:val="both"/>
        <w:rPr>
          <w:rFonts w:ascii="Arial" w:hAnsi="Arial" w:cs="Arial"/>
        </w:rPr>
      </w:pPr>
    </w:p>
    <w:p w14:paraId="2D2BB3B4" w14:textId="77777777" w:rsidR="003C5694" w:rsidRDefault="003C5694" w:rsidP="006A6338">
      <w:pPr>
        <w:pStyle w:val="NormalWeb"/>
        <w:spacing w:before="0" w:beforeAutospacing="0" w:after="0" w:afterAutospacing="0"/>
        <w:jc w:val="both"/>
        <w:rPr>
          <w:rFonts w:ascii="Arial" w:hAnsi="Arial" w:cs="Arial"/>
          <w:color w:val="000000"/>
        </w:rPr>
      </w:pPr>
      <w:r>
        <w:rPr>
          <w:rFonts w:ascii="Arial" w:hAnsi="Arial" w:cs="Arial"/>
          <w:color w:val="000000"/>
        </w:rPr>
        <w:t xml:space="preserve">5.2.13. </w:t>
      </w:r>
      <w:r w:rsidRPr="007923B8">
        <w:rPr>
          <w:rFonts w:ascii="Arial" w:hAnsi="Arial" w:cs="Arial"/>
          <w:color w:val="000000"/>
        </w:rPr>
        <w:t>Todas as despesas para execução dos serviços correrão, única e exclusivamente, por conta d</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b/>
          <w:bCs/>
          <w:color w:val="000000"/>
        </w:rPr>
        <w:t>,</w:t>
      </w:r>
      <w:r w:rsidRPr="007923B8">
        <w:rPr>
          <w:rFonts w:ascii="Arial" w:hAnsi="Arial" w:cs="Arial"/>
          <w:color w:val="000000"/>
        </w:rPr>
        <w:t xml:space="preserve"> inclusive no que se refere a infraestrutura de cabeamento necessária (postes, cabos, equipamentos, acessórios, etc.) até a chegada do link na localidade, seja via Fibra Óptica (terrestre) ou via Rádio, incluindo todo o equipamento necessário e mão de obra, bem como hospedagem e alimentação dos funcionários, encargos trabalhistas, previdenciários e fiscais, bem como de seguro e indenização a terceiros e quaisquer outras resultantes da obrigação assumida, excluindo o </w:t>
      </w:r>
      <w:r>
        <w:rPr>
          <w:rFonts w:ascii="Arial" w:hAnsi="Arial" w:cs="Arial"/>
          <w:color w:val="000000"/>
        </w:rPr>
        <w:t>CONTRATANTE</w:t>
      </w:r>
      <w:r w:rsidRPr="007923B8">
        <w:rPr>
          <w:rFonts w:ascii="Arial" w:hAnsi="Arial" w:cs="Arial"/>
          <w:color w:val="000000"/>
        </w:rPr>
        <w:t xml:space="preserve"> de qualquer solidariedade.</w:t>
      </w:r>
    </w:p>
    <w:p w14:paraId="0099D5F7" w14:textId="77777777" w:rsidR="003C5694" w:rsidRPr="007923B8" w:rsidRDefault="003C5694" w:rsidP="006A6338">
      <w:pPr>
        <w:pStyle w:val="NormalWeb"/>
        <w:spacing w:before="0" w:beforeAutospacing="0" w:after="0" w:afterAutospacing="0"/>
        <w:jc w:val="both"/>
        <w:rPr>
          <w:rFonts w:ascii="Arial" w:hAnsi="Arial" w:cs="Arial"/>
        </w:rPr>
      </w:pPr>
    </w:p>
    <w:p w14:paraId="28B2027B" w14:textId="77777777" w:rsidR="003C5694" w:rsidRPr="002E7CC1" w:rsidRDefault="003C5694" w:rsidP="006A6338">
      <w:pPr>
        <w:pStyle w:val="NormalWeb"/>
        <w:numPr>
          <w:ilvl w:val="2"/>
          <w:numId w:val="27"/>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 contratação não gera entre o </w:t>
      </w:r>
      <w:r>
        <w:rPr>
          <w:rFonts w:ascii="Arial" w:hAnsi="Arial" w:cs="Arial"/>
          <w:b/>
          <w:color w:val="000000"/>
        </w:rPr>
        <w:t>CONTRATANTE</w:t>
      </w:r>
      <w:r w:rsidRPr="007923B8">
        <w:rPr>
          <w:rFonts w:ascii="Arial" w:hAnsi="Arial" w:cs="Arial"/>
          <w:color w:val="000000"/>
        </w:rPr>
        <w:t xml:space="preserve"> e </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qualquer vínculo de caráter empregatício.</w:t>
      </w:r>
    </w:p>
    <w:p w14:paraId="5015E06E" w14:textId="77777777" w:rsidR="003C5694" w:rsidRPr="007923B8" w:rsidRDefault="003C5694" w:rsidP="006A6338">
      <w:pPr>
        <w:pStyle w:val="NormalWeb"/>
        <w:spacing w:before="0" w:beforeAutospacing="0" w:after="0" w:afterAutospacing="0"/>
        <w:jc w:val="both"/>
        <w:rPr>
          <w:rFonts w:ascii="Arial" w:hAnsi="Arial" w:cs="Arial"/>
        </w:rPr>
      </w:pPr>
    </w:p>
    <w:p w14:paraId="724FC6B2" w14:textId="77777777" w:rsidR="003C5694" w:rsidRPr="002E7CC1" w:rsidRDefault="003C5694" w:rsidP="006A6338">
      <w:pPr>
        <w:pStyle w:val="NormalWeb"/>
        <w:numPr>
          <w:ilvl w:val="2"/>
          <w:numId w:val="27"/>
        </w:numPr>
        <w:suppressAutoHyphens/>
        <w:spacing w:before="0" w:beforeAutospacing="0" w:after="0" w:afterAutospacing="0"/>
        <w:ind w:left="0" w:firstLine="0"/>
        <w:jc w:val="both"/>
        <w:rPr>
          <w:rFonts w:ascii="Arial" w:hAnsi="Arial" w:cs="Arial"/>
        </w:rPr>
      </w:pPr>
      <w:r>
        <w:rPr>
          <w:rFonts w:ascii="Arial" w:hAnsi="Arial" w:cs="Arial"/>
          <w:b/>
          <w:bCs/>
          <w:color w:val="000000"/>
        </w:rPr>
        <w:t>A</w:t>
      </w:r>
      <w:r w:rsidRPr="007923B8">
        <w:rPr>
          <w:rFonts w:ascii="Arial" w:hAnsi="Arial" w:cs="Arial"/>
          <w:b/>
          <w:bCs/>
          <w:color w:val="000000"/>
        </w:rPr>
        <w:t xml:space="preserve"> </w:t>
      </w:r>
      <w:r>
        <w:rPr>
          <w:rFonts w:ascii="Arial" w:hAnsi="Arial" w:cs="Arial"/>
          <w:b/>
          <w:bCs/>
          <w:color w:val="000000"/>
        </w:rPr>
        <w:t>CONTRATADA</w:t>
      </w:r>
      <w:r w:rsidRPr="007923B8">
        <w:rPr>
          <w:rFonts w:ascii="Arial" w:hAnsi="Arial" w:cs="Arial"/>
          <w:b/>
          <w:bCs/>
          <w:color w:val="000000"/>
        </w:rPr>
        <w:t xml:space="preserve"> </w:t>
      </w:r>
      <w:r w:rsidRPr="007923B8">
        <w:rPr>
          <w:rFonts w:ascii="Arial" w:hAnsi="Arial" w:cs="Arial"/>
          <w:color w:val="000000"/>
        </w:rPr>
        <w:t xml:space="preserve">assumirá integral responsabilidade por danos ou prejuízos pessoais ou materiais que causar ao </w:t>
      </w:r>
      <w:r>
        <w:rPr>
          <w:rFonts w:ascii="Arial" w:hAnsi="Arial" w:cs="Arial"/>
          <w:b/>
          <w:color w:val="000000"/>
        </w:rPr>
        <w:t>CONTRATANTE</w:t>
      </w:r>
      <w:r w:rsidRPr="007923B8">
        <w:rPr>
          <w:rFonts w:ascii="Arial" w:hAnsi="Arial" w:cs="Arial"/>
          <w:b/>
          <w:color w:val="000000"/>
        </w:rPr>
        <w:t xml:space="preserve"> </w:t>
      </w:r>
      <w:r w:rsidRPr="007923B8">
        <w:rPr>
          <w:rFonts w:ascii="Arial" w:hAnsi="Arial" w:cs="Arial"/>
          <w:color w:val="000000"/>
        </w:rPr>
        <w:t xml:space="preserve">ou a terceiros por si ou por seus sucessores e representantes, na execução dos serviços contratados, isentando o </w:t>
      </w:r>
      <w:r>
        <w:rPr>
          <w:rFonts w:ascii="Arial" w:hAnsi="Arial" w:cs="Arial"/>
          <w:b/>
          <w:color w:val="000000"/>
        </w:rPr>
        <w:t xml:space="preserve">CONTRATANTE </w:t>
      </w:r>
      <w:r w:rsidRPr="007923B8">
        <w:rPr>
          <w:rFonts w:ascii="Arial" w:hAnsi="Arial" w:cs="Arial"/>
          <w:color w:val="000000"/>
        </w:rPr>
        <w:t>de toda e qualquer reclamação decorrente dos mesmos.</w:t>
      </w:r>
    </w:p>
    <w:p w14:paraId="79867E04" w14:textId="77777777" w:rsidR="003C5694" w:rsidRPr="007923B8" w:rsidRDefault="003C5694" w:rsidP="006A6338">
      <w:pPr>
        <w:pStyle w:val="NormalWeb"/>
        <w:spacing w:before="0" w:beforeAutospacing="0" w:after="0" w:afterAutospacing="0"/>
        <w:jc w:val="both"/>
        <w:rPr>
          <w:rFonts w:ascii="Arial" w:hAnsi="Arial" w:cs="Arial"/>
        </w:rPr>
      </w:pPr>
    </w:p>
    <w:p w14:paraId="379D5A43" w14:textId="77777777" w:rsidR="003C5694" w:rsidRPr="002E7CC1" w:rsidRDefault="003C5694" w:rsidP="006A6338">
      <w:pPr>
        <w:pStyle w:val="NormalWeb"/>
        <w:numPr>
          <w:ilvl w:val="2"/>
          <w:numId w:val="27"/>
        </w:numPr>
        <w:suppressAutoHyphens/>
        <w:spacing w:before="0" w:beforeAutospacing="0" w:after="0" w:afterAutospacing="0"/>
        <w:ind w:left="0" w:firstLine="0"/>
        <w:jc w:val="both"/>
        <w:rPr>
          <w:rFonts w:ascii="Arial" w:hAnsi="Arial" w:cs="Arial"/>
        </w:rPr>
      </w:pP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deverá entregar à Municipalidade qualquer produto gerado, mesmo que tenha sido produzido sem a solicitação na ORDEM DE SERVIÇO.</w:t>
      </w:r>
    </w:p>
    <w:p w14:paraId="2A9C8B17" w14:textId="77777777" w:rsidR="003C5694" w:rsidRPr="007923B8" w:rsidRDefault="003C5694" w:rsidP="003C5694">
      <w:pPr>
        <w:pStyle w:val="NormalWeb"/>
        <w:spacing w:beforeAutospacing="0" w:after="0" w:afterAutospacing="0"/>
        <w:jc w:val="both"/>
        <w:rPr>
          <w:rFonts w:ascii="Arial" w:hAnsi="Arial" w:cs="Arial"/>
        </w:rPr>
      </w:pPr>
    </w:p>
    <w:p w14:paraId="5290C786" w14:textId="77777777" w:rsidR="003C5694" w:rsidRPr="002E7CC1" w:rsidRDefault="003C5694" w:rsidP="006A6338">
      <w:pPr>
        <w:pStyle w:val="NormalWeb"/>
        <w:numPr>
          <w:ilvl w:val="2"/>
          <w:numId w:val="27"/>
        </w:numPr>
        <w:suppressAutoHyphens/>
        <w:spacing w:before="0" w:beforeAutospacing="0" w:after="0" w:afterAutospacing="0"/>
        <w:ind w:left="0" w:firstLine="0"/>
        <w:jc w:val="both"/>
        <w:rPr>
          <w:rFonts w:ascii="Arial" w:hAnsi="Arial" w:cs="Arial"/>
        </w:rPr>
      </w:pPr>
      <w:r w:rsidRPr="007923B8">
        <w:rPr>
          <w:rFonts w:ascii="Arial" w:hAnsi="Arial" w:cs="Arial"/>
          <w:color w:val="000000"/>
        </w:rPr>
        <w:t>A utilização de soluções ou componentes proprietários, d</w:t>
      </w: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 xml:space="preserve"> ou de terceiros, na construção dos programas ou quaisquer artefatos </w:t>
      </w:r>
      <w:r w:rsidRPr="007923B8">
        <w:rPr>
          <w:rFonts w:ascii="Arial" w:hAnsi="Arial" w:cs="Arial"/>
          <w:color w:val="000000"/>
        </w:rPr>
        <w:lastRenderedPageBreak/>
        <w:t>relacionados ao contrato, que possam afetar a propriedade do produto, deve ser formal e previamente autorizada pela Municipalidade.</w:t>
      </w:r>
    </w:p>
    <w:p w14:paraId="1743352D" w14:textId="77777777" w:rsidR="003C5694" w:rsidRPr="007923B8" w:rsidRDefault="003C5694" w:rsidP="006A6338">
      <w:pPr>
        <w:pStyle w:val="NormalWeb"/>
        <w:spacing w:before="0" w:beforeAutospacing="0" w:after="0" w:afterAutospacing="0"/>
        <w:jc w:val="both"/>
        <w:rPr>
          <w:rFonts w:ascii="Arial" w:hAnsi="Arial" w:cs="Arial"/>
        </w:rPr>
      </w:pPr>
    </w:p>
    <w:p w14:paraId="085BBC7E" w14:textId="77777777" w:rsidR="003C5694" w:rsidRPr="007923B8" w:rsidRDefault="003C5694" w:rsidP="006A6338">
      <w:pPr>
        <w:pStyle w:val="NormalWeb"/>
        <w:numPr>
          <w:ilvl w:val="2"/>
          <w:numId w:val="27"/>
        </w:numPr>
        <w:suppressAutoHyphens/>
        <w:spacing w:before="0" w:beforeAutospacing="0" w:after="0" w:afterAutospacing="0"/>
        <w:ind w:left="0" w:firstLine="0"/>
        <w:jc w:val="both"/>
        <w:rPr>
          <w:rFonts w:ascii="Arial" w:hAnsi="Arial" w:cs="Arial"/>
        </w:rPr>
      </w:pP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 xml:space="preserve"> fica proibida de fazer qualquer tipo de publicidade sobre os serviços contratados, sob pena de aplicação das sanções cabíveis.</w:t>
      </w:r>
    </w:p>
    <w:p w14:paraId="425AE9A4" w14:textId="77777777" w:rsidR="003C5694" w:rsidRPr="007923B8" w:rsidRDefault="003C5694" w:rsidP="006A6338">
      <w:pPr>
        <w:pStyle w:val="NormalWeb"/>
        <w:spacing w:before="0" w:beforeAutospacing="0" w:after="0" w:afterAutospacing="0"/>
        <w:jc w:val="both"/>
        <w:rPr>
          <w:rFonts w:ascii="Arial" w:hAnsi="Arial" w:cs="Arial"/>
          <w:color w:val="000000"/>
        </w:rPr>
      </w:pPr>
    </w:p>
    <w:p w14:paraId="34C21770" w14:textId="77777777" w:rsidR="003C5694" w:rsidRPr="002E7CC1" w:rsidRDefault="003C5694" w:rsidP="006A6338">
      <w:pPr>
        <w:pStyle w:val="NormalWeb"/>
        <w:numPr>
          <w:ilvl w:val="1"/>
          <w:numId w:val="2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b/>
          <w:bCs/>
          <w:color w:val="000000"/>
          <w:lang w:eastAsia="en-US"/>
        </w:rPr>
        <w:t>DO PRAZO DE EXECUÇÃO DOS SERVIÇOS</w:t>
      </w:r>
    </w:p>
    <w:p w14:paraId="1509FBE2" w14:textId="77777777" w:rsidR="003C5694" w:rsidRPr="007923B8" w:rsidRDefault="003C5694" w:rsidP="006A6338">
      <w:pPr>
        <w:pStyle w:val="NormalWeb"/>
        <w:spacing w:before="0" w:beforeAutospacing="0" w:after="0" w:afterAutospacing="0"/>
        <w:jc w:val="both"/>
        <w:rPr>
          <w:rFonts w:ascii="Arial" w:hAnsi="Arial" w:cs="Arial"/>
        </w:rPr>
      </w:pPr>
    </w:p>
    <w:p w14:paraId="3B10B890"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deverá prestar os serviços de manutenção técnica durante 24 horas por dia, 7 dias por semana.</w:t>
      </w:r>
    </w:p>
    <w:p w14:paraId="0B852D47" w14:textId="77777777" w:rsidR="003C5694" w:rsidRPr="007923B8" w:rsidRDefault="003C5694" w:rsidP="006A6338">
      <w:pPr>
        <w:pStyle w:val="NormalWeb"/>
        <w:spacing w:before="0" w:beforeAutospacing="0" w:after="0" w:afterAutospacing="0"/>
        <w:jc w:val="both"/>
        <w:rPr>
          <w:rFonts w:ascii="Arial" w:hAnsi="Arial" w:cs="Arial"/>
        </w:rPr>
      </w:pPr>
    </w:p>
    <w:p w14:paraId="0F26C2C8"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Qualquer manutenção e/ou intervenção por solicitação d</w:t>
      </w:r>
      <w:r>
        <w:rPr>
          <w:rFonts w:ascii="Arial" w:eastAsia="Arial" w:hAnsi="Arial" w:cs="Arial"/>
          <w:color w:val="000000"/>
          <w:lang w:eastAsia="en-US"/>
        </w:rPr>
        <w:t xml:space="preserve">a </w:t>
      </w:r>
      <w:r>
        <w:rPr>
          <w:rFonts w:ascii="Arial" w:eastAsia="Arial" w:hAnsi="Arial" w:cs="Arial"/>
          <w:b/>
          <w:color w:val="000000"/>
          <w:lang w:eastAsia="en-US"/>
        </w:rPr>
        <w:t>CONTRATADA</w:t>
      </w:r>
      <w:r w:rsidRPr="007923B8">
        <w:rPr>
          <w:rFonts w:ascii="Arial" w:eastAsia="Arial" w:hAnsi="Arial" w:cs="Arial"/>
          <w:color w:val="000000"/>
          <w:lang w:eastAsia="en-US"/>
        </w:rPr>
        <w:t xml:space="preserve">, mesmo não implicando inoperância dos serviços ou alteração nas suas características, deverá ser agendada e acordada previamente com o </w:t>
      </w:r>
      <w:r>
        <w:rPr>
          <w:rFonts w:ascii="Arial" w:eastAsia="Arial" w:hAnsi="Arial" w:cs="Arial"/>
          <w:color w:val="000000"/>
          <w:lang w:eastAsia="en-US"/>
        </w:rPr>
        <w:t>CONTRATANTE</w:t>
      </w:r>
      <w:r w:rsidRPr="007923B8">
        <w:rPr>
          <w:rFonts w:ascii="Arial" w:eastAsia="Arial" w:hAnsi="Arial" w:cs="Arial"/>
          <w:color w:val="000000"/>
          <w:lang w:eastAsia="en-US"/>
        </w:rPr>
        <w:t xml:space="preserve">, exceto quando estas se tratarem de emergência. Nesse último caso, o </w:t>
      </w:r>
      <w:r w:rsidRPr="00167341">
        <w:rPr>
          <w:rFonts w:ascii="Arial" w:eastAsia="Arial" w:hAnsi="Arial" w:cs="Arial"/>
          <w:b/>
          <w:bCs/>
          <w:color w:val="000000"/>
          <w:lang w:eastAsia="en-US"/>
        </w:rPr>
        <w:t>CONTRATANTE</w:t>
      </w:r>
      <w:r w:rsidRPr="007923B8">
        <w:rPr>
          <w:rFonts w:ascii="Arial" w:eastAsia="Arial" w:hAnsi="Arial" w:cs="Arial"/>
          <w:color w:val="000000"/>
          <w:lang w:eastAsia="en-US"/>
        </w:rPr>
        <w:t xml:space="preserve"> deverá ser informado da necessidade de manutenção/intervenção emergencial.</w:t>
      </w:r>
    </w:p>
    <w:p w14:paraId="5D0B18CB" w14:textId="77777777" w:rsidR="003C5694" w:rsidRPr="007923B8" w:rsidRDefault="003C5694" w:rsidP="006A6338">
      <w:pPr>
        <w:pStyle w:val="NormalWeb"/>
        <w:spacing w:before="0" w:beforeAutospacing="0" w:after="0" w:afterAutospacing="0"/>
        <w:jc w:val="both"/>
        <w:rPr>
          <w:rFonts w:ascii="Arial" w:hAnsi="Arial" w:cs="Arial"/>
        </w:rPr>
      </w:pPr>
    </w:p>
    <w:p w14:paraId="0DC30F0C" w14:textId="77777777" w:rsidR="003C5694" w:rsidRPr="007923B8"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A Municipalidade poderá solicitar a </w:t>
      </w:r>
      <w:r>
        <w:rPr>
          <w:rFonts w:ascii="Arial" w:eastAsia="Arial" w:hAnsi="Arial" w:cs="Arial"/>
          <w:b/>
          <w:color w:val="000000"/>
          <w:lang w:eastAsia="en-US"/>
        </w:rPr>
        <w:t>CONTRATADA</w:t>
      </w:r>
      <w:r w:rsidRPr="007923B8">
        <w:rPr>
          <w:rFonts w:ascii="Arial" w:eastAsia="Arial" w:hAnsi="Arial" w:cs="Arial"/>
          <w:color w:val="000000"/>
          <w:lang w:eastAsia="en-US"/>
        </w:rPr>
        <w:t xml:space="preserve"> a realização de intervenções para mudança na configuração de equipamentos, roteamento, endereçamento IP, SNMP e itens de segurança, entre outros, relativos ao objeto do contrato, os quais deverão ser atendidos e solucionados nos seguintes prazos, de acordo com a criticidade atribuída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0F24F709"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CRITICIDADE ALTA: Prazo de atendimento e solução de 1 (um) dia a partir da comunicação pelo </w:t>
      </w:r>
      <w:r w:rsidRPr="007923B8">
        <w:rPr>
          <w:rFonts w:ascii="Arial" w:eastAsia="Arial" w:hAnsi="Arial" w:cs="Arial"/>
          <w:b/>
          <w:color w:val="000000"/>
          <w:lang w:eastAsia="en-US"/>
        </w:rPr>
        <w:t>CONTRATAN</w:t>
      </w:r>
      <w:r w:rsidRPr="002E7CC1">
        <w:rPr>
          <w:rFonts w:ascii="Arial" w:eastAsia="Arial" w:hAnsi="Arial" w:cs="Arial"/>
          <w:b/>
          <w:color w:val="000000"/>
          <w:lang w:eastAsia="en-US"/>
        </w:rPr>
        <w:t>TE</w:t>
      </w:r>
      <w:r w:rsidRPr="007923B8">
        <w:rPr>
          <w:rFonts w:ascii="Arial" w:eastAsia="Arial" w:hAnsi="Arial" w:cs="Arial"/>
          <w:color w:val="000000"/>
          <w:lang w:eastAsia="en-US"/>
        </w:rPr>
        <w:t>;</w:t>
      </w:r>
    </w:p>
    <w:p w14:paraId="1825C62D" w14:textId="77777777" w:rsidR="003C5694" w:rsidRPr="007923B8" w:rsidRDefault="003C5694" w:rsidP="006A6338">
      <w:pPr>
        <w:pStyle w:val="NormalWeb"/>
        <w:spacing w:before="0" w:beforeAutospacing="0" w:after="0" w:afterAutospacing="0"/>
        <w:jc w:val="both"/>
        <w:rPr>
          <w:rFonts w:ascii="Arial" w:hAnsi="Arial" w:cs="Arial"/>
        </w:rPr>
      </w:pPr>
    </w:p>
    <w:p w14:paraId="7C305EC5"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CRITICIDADE MÉDIA: Prazo de atendimento e solução de 5 (cinco) dias a partir da comunicação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66B0B522" w14:textId="77777777" w:rsidR="003C5694" w:rsidRPr="007923B8" w:rsidRDefault="003C5694" w:rsidP="006A6338">
      <w:pPr>
        <w:pStyle w:val="NormalWeb"/>
        <w:spacing w:before="0" w:beforeAutospacing="0" w:after="0" w:afterAutospacing="0"/>
        <w:jc w:val="both"/>
        <w:rPr>
          <w:rFonts w:ascii="Arial" w:hAnsi="Arial" w:cs="Arial"/>
        </w:rPr>
      </w:pPr>
    </w:p>
    <w:p w14:paraId="2421C613"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CRITICIDADE BAIXA: Prazo de atendimento e solução previamente agendados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3EB88FE2" w14:textId="77777777" w:rsidR="003C5694" w:rsidRPr="007923B8" w:rsidRDefault="003C5694" w:rsidP="006A6338">
      <w:pPr>
        <w:pStyle w:val="NormalWeb"/>
        <w:spacing w:before="0" w:beforeAutospacing="0" w:after="0" w:afterAutospacing="0"/>
        <w:jc w:val="both"/>
        <w:rPr>
          <w:rFonts w:ascii="Arial" w:hAnsi="Arial" w:cs="Arial"/>
        </w:rPr>
      </w:pPr>
    </w:p>
    <w:p w14:paraId="4974A7CB" w14:textId="77777777" w:rsidR="003C5694" w:rsidRPr="007923B8"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deverá colocar à disposição d</w:t>
      </w:r>
      <w:r>
        <w:rPr>
          <w:rFonts w:ascii="Arial" w:eastAsia="Arial" w:hAnsi="Arial" w:cs="Arial"/>
          <w:color w:val="000000"/>
          <w:lang w:eastAsia="en-US"/>
        </w:rPr>
        <w:t>o</w:t>
      </w:r>
      <w:r w:rsidRPr="007923B8">
        <w:rPr>
          <w:rFonts w:ascii="Arial" w:eastAsia="Arial" w:hAnsi="Arial" w:cs="Arial"/>
          <w:color w:val="000000"/>
          <w:lang w:eastAsia="en-US"/>
        </w:rPr>
        <w:t xml:space="preserve"> </w:t>
      </w:r>
      <w:r>
        <w:rPr>
          <w:rFonts w:ascii="Arial" w:eastAsia="Arial" w:hAnsi="Arial" w:cs="Arial"/>
          <w:b/>
          <w:color w:val="000000"/>
          <w:lang w:eastAsia="en-US"/>
        </w:rPr>
        <w:t>CONTRATANTE</w:t>
      </w:r>
      <w:r w:rsidRPr="007923B8">
        <w:rPr>
          <w:rFonts w:ascii="Arial" w:eastAsia="Arial" w:hAnsi="Arial" w:cs="Arial"/>
          <w:b/>
          <w:color w:val="000000"/>
          <w:lang w:eastAsia="en-US"/>
        </w:rPr>
        <w:t xml:space="preserve"> </w:t>
      </w:r>
      <w:r w:rsidRPr="007923B8">
        <w:rPr>
          <w:rFonts w:ascii="Arial" w:eastAsia="Arial" w:hAnsi="Arial" w:cs="Arial"/>
          <w:color w:val="000000"/>
          <w:lang w:eastAsia="en-US"/>
        </w:rPr>
        <w:t>uma Central de Atendimento Especializado com número telefônico único, para registro dos chamados, operando 24 horas por dia, 7 dias por semana, todos os dias do ano.</w:t>
      </w:r>
    </w:p>
    <w:p w14:paraId="1B55F6A8"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O telefone deverá permitir ligações originadas por meio de telefone celular.</w:t>
      </w:r>
    </w:p>
    <w:p w14:paraId="4BE451B0" w14:textId="77777777" w:rsidR="003C5694" w:rsidRPr="007923B8" w:rsidRDefault="003C5694" w:rsidP="006A6338">
      <w:pPr>
        <w:pStyle w:val="NormalWeb"/>
        <w:spacing w:before="0" w:beforeAutospacing="0" w:after="0" w:afterAutospacing="0"/>
        <w:jc w:val="both"/>
        <w:rPr>
          <w:rFonts w:ascii="Arial" w:hAnsi="Arial" w:cs="Arial"/>
        </w:rPr>
      </w:pPr>
    </w:p>
    <w:p w14:paraId="111EB1CB"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A Central de Atendimento Especializado deverá manter um sistema de registro, acompanhamento dos chamados, esclarecimentos de dúvidas, compreendendo desde o registro até a resolução do fato motivador do chamado e permitindo inclusive o acesso a essas informações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61977EF4" w14:textId="77777777" w:rsidR="003C5694" w:rsidRPr="007923B8" w:rsidRDefault="003C5694" w:rsidP="006A6338">
      <w:pPr>
        <w:pStyle w:val="NormalWeb"/>
        <w:spacing w:before="0" w:beforeAutospacing="0" w:after="0" w:afterAutospacing="0"/>
        <w:jc w:val="both"/>
        <w:rPr>
          <w:rFonts w:ascii="Arial" w:hAnsi="Arial" w:cs="Arial"/>
        </w:rPr>
      </w:pPr>
    </w:p>
    <w:p w14:paraId="0BEE380D"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Os registros deverão abranger, no mínimo, os seguintes dados: “Número do chamado”, “Data e Hora de Abertura”, “Status” (aberto ou fechado), “Canal de Comunicação Envolvido”, “Descrição do Problema”, “Histórico do Atendimento”, “Data de Fechamento”.</w:t>
      </w:r>
    </w:p>
    <w:p w14:paraId="4CE9034B" w14:textId="77777777" w:rsidR="003C5694" w:rsidRPr="007923B8" w:rsidRDefault="003C5694" w:rsidP="003C5694">
      <w:pPr>
        <w:pStyle w:val="NormalWeb"/>
        <w:spacing w:beforeAutospacing="0" w:after="0" w:afterAutospacing="0"/>
        <w:jc w:val="both"/>
        <w:rPr>
          <w:rFonts w:ascii="Arial" w:hAnsi="Arial" w:cs="Arial"/>
        </w:rPr>
      </w:pPr>
    </w:p>
    <w:p w14:paraId="22303368"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deverá dar suporte a todas as ocorrências referentes à rede física e lógica (instalação, recuperação, alteração), à configuração do(s) roteador(es) de borda, incluindo protocolos de roteamento, endereçamento IP, SNMP e segurança (incidentes de segurança, senhas, certificados), e todos os demais serviços contratados, de maneira a assegurar a integridade do(s) meio(s) de comunicação. O suporte se limita aos serviços do objeto licitado, ou seja, vai até a porta LAN do(s) equipamento(s) a ser(em) fornecido(s) pel</w:t>
      </w:r>
      <w:r>
        <w:rPr>
          <w:rFonts w:ascii="Arial" w:eastAsia="Arial" w:hAnsi="Arial" w:cs="Arial"/>
          <w:color w:val="000000"/>
          <w:lang w:eastAsia="en-US"/>
        </w:rPr>
        <w:t xml:space="preserve">a </w:t>
      </w:r>
      <w:r>
        <w:rPr>
          <w:rFonts w:ascii="Arial" w:eastAsia="Arial" w:hAnsi="Arial" w:cs="Arial"/>
          <w:b/>
          <w:bCs/>
          <w:color w:val="000000"/>
          <w:lang w:eastAsia="en-US"/>
        </w:rPr>
        <w:t>CONTRATADA</w:t>
      </w:r>
      <w:r w:rsidRPr="007923B8">
        <w:rPr>
          <w:rFonts w:ascii="Arial" w:eastAsia="Arial" w:hAnsi="Arial" w:cs="Arial"/>
          <w:color w:val="000000"/>
          <w:lang w:eastAsia="en-US"/>
        </w:rPr>
        <w:t>, que estará(</w:t>
      </w:r>
      <w:proofErr w:type="spellStart"/>
      <w:r w:rsidRPr="007923B8">
        <w:rPr>
          <w:rFonts w:ascii="Arial" w:eastAsia="Arial" w:hAnsi="Arial" w:cs="Arial"/>
          <w:color w:val="000000"/>
          <w:lang w:eastAsia="en-US"/>
        </w:rPr>
        <w:t>ão</w:t>
      </w:r>
      <w:proofErr w:type="spellEnd"/>
      <w:r w:rsidRPr="007923B8">
        <w:rPr>
          <w:rFonts w:ascii="Arial" w:eastAsia="Arial" w:hAnsi="Arial" w:cs="Arial"/>
          <w:color w:val="000000"/>
          <w:lang w:eastAsia="en-US"/>
        </w:rPr>
        <w:t xml:space="preserve">) diretamente conectado(s) ao seu </w:t>
      </w:r>
      <w:proofErr w:type="spellStart"/>
      <w:r w:rsidRPr="007923B8">
        <w:rPr>
          <w:rFonts w:ascii="Arial" w:eastAsia="Arial" w:hAnsi="Arial" w:cs="Arial"/>
          <w:color w:val="000000"/>
          <w:lang w:eastAsia="en-US"/>
        </w:rPr>
        <w:t>backbone</w:t>
      </w:r>
      <w:proofErr w:type="spellEnd"/>
      <w:r w:rsidRPr="007923B8">
        <w:rPr>
          <w:rFonts w:ascii="Arial" w:eastAsia="Arial" w:hAnsi="Arial" w:cs="Arial"/>
          <w:color w:val="000000"/>
          <w:lang w:eastAsia="en-US"/>
        </w:rPr>
        <w:t>.</w:t>
      </w:r>
    </w:p>
    <w:p w14:paraId="2E30EA7C" w14:textId="77777777" w:rsidR="003C5694" w:rsidRPr="007923B8" w:rsidRDefault="003C5694" w:rsidP="006A6338">
      <w:pPr>
        <w:pStyle w:val="NormalWeb"/>
        <w:spacing w:before="0" w:beforeAutospacing="0" w:after="0" w:afterAutospacing="0"/>
        <w:jc w:val="both"/>
        <w:rPr>
          <w:rFonts w:ascii="Arial" w:hAnsi="Arial" w:cs="Arial"/>
        </w:rPr>
      </w:pPr>
    </w:p>
    <w:p w14:paraId="25A05863"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Eventuais interrupções no </w:t>
      </w:r>
      <w:proofErr w:type="spellStart"/>
      <w:r w:rsidRPr="007923B8">
        <w:rPr>
          <w:rFonts w:ascii="Arial" w:eastAsia="Arial" w:hAnsi="Arial" w:cs="Arial"/>
          <w:color w:val="000000"/>
          <w:lang w:eastAsia="en-US"/>
        </w:rPr>
        <w:t>backbone</w:t>
      </w:r>
      <w:proofErr w:type="spellEnd"/>
      <w:r w:rsidRPr="007923B8">
        <w:rPr>
          <w:rFonts w:ascii="Arial" w:eastAsia="Arial" w:hAnsi="Arial" w:cs="Arial"/>
          <w:color w:val="000000"/>
          <w:lang w:eastAsia="en-US"/>
        </w:rPr>
        <w:t xml:space="preserve"> d</w:t>
      </w: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que afetem o link contratado, deverão ser comunicadas tempestivamente à Municipalidade.</w:t>
      </w:r>
    </w:p>
    <w:p w14:paraId="136B906E" w14:textId="77777777" w:rsidR="003C5694" w:rsidRPr="007923B8" w:rsidRDefault="003C5694" w:rsidP="006A6338">
      <w:pPr>
        <w:pStyle w:val="NormalWeb"/>
        <w:spacing w:before="0" w:beforeAutospacing="0" w:after="0" w:afterAutospacing="0"/>
        <w:jc w:val="both"/>
        <w:rPr>
          <w:rFonts w:ascii="Arial" w:hAnsi="Arial" w:cs="Arial"/>
        </w:rPr>
      </w:pPr>
    </w:p>
    <w:p w14:paraId="209083DC"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deverá disponibilizar ferramenta de gerência para acompanhamento do(s) canal(</w:t>
      </w:r>
      <w:proofErr w:type="spellStart"/>
      <w:r w:rsidRPr="007923B8">
        <w:rPr>
          <w:rFonts w:ascii="Arial" w:eastAsia="Arial" w:hAnsi="Arial" w:cs="Arial"/>
          <w:color w:val="000000"/>
          <w:lang w:eastAsia="en-US"/>
        </w:rPr>
        <w:t>is</w:t>
      </w:r>
      <w:proofErr w:type="spellEnd"/>
      <w:r w:rsidRPr="007923B8">
        <w:rPr>
          <w:rFonts w:ascii="Arial" w:eastAsia="Arial" w:hAnsi="Arial" w:cs="Arial"/>
          <w:color w:val="000000"/>
          <w:lang w:eastAsia="en-US"/>
        </w:rPr>
        <w:t>) de comunicação, acessível através da Internet por intermédio de um navegador Web, com acesso restrito através de usuário/senha eletrônica e utilizando o protocolo HTTPS.</w:t>
      </w:r>
    </w:p>
    <w:p w14:paraId="631F55BA" w14:textId="77777777" w:rsidR="003C5694" w:rsidRPr="007923B8" w:rsidRDefault="003C5694" w:rsidP="006A6338">
      <w:pPr>
        <w:pStyle w:val="NormalWeb"/>
        <w:spacing w:before="0" w:beforeAutospacing="0" w:after="0" w:afterAutospacing="0"/>
        <w:jc w:val="both"/>
        <w:rPr>
          <w:rFonts w:ascii="Arial" w:hAnsi="Arial" w:cs="Arial"/>
        </w:rPr>
      </w:pPr>
    </w:p>
    <w:p w14:paraId="4428B35C" w14:textId="77777777" w:rsidR="003C5694" w:rsidRPr="007923B8"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 A ferramenta de gerência deverá possibilitar a realização de consultas, visualização e impressão de relatórios das informações de desempenho e de disponibilidade do(s) circuito(s).</w:t>
      </w:r>
    </w:p>
    <w:p w14:paraId="6875B4C0"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 xml:space="preserve"> Caso </w:t>
      </w:r>
      <w:r>
        <w:rPr>
          <w:rFonts w:ascii="Arial" w:eastAsia="Arial" w:hAnsi="Arial" w:cs="Arial"/>
          <w:color w:val="000000"/>
          <w:lang w:eastAsia="en-US"/>
        </w:rPr>
        <w:t>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não possua ferramenta de gerência, aquela deverá apresentar mensalmente relatórios com as informações de desempenho e de disponibilidade do(s) circuito(s) contratados.</w:t>
      </w:r>
    </w:p>
    <w:p w14:paraId="06A40BE9" w14:textId="77777777" w:rsidR="003C5694" w:rsidRPr="007923B8" w:rsidRDefault="003C5694" w:rsidP="006A6338">
      <w:pPr>
        <w:pStyle w:val="NormalWeb"/>
        <w:spacing w:before="0" w:beforeAutospacing="0" w:after="0" w:afterAutospacing="0"/>
        <w:jc w:val="both"/>
        <w:rPr>
          <w:rFonts w:ascii="Arial" w:hAnsi="Arial" w:cs="Arial"/>
        </w:rPr>
      </w:pPr>
    </w:p>
    <w:p w14:paraId="5E699B2C"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 Caso </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verifique a impossibilidade de cumprir com o prazo de execução previsto no cronograma aprovado pela Administração, deverá protocolar solicitação de prorrogação, da qual deverão constar: motivo do não cumprimento do prazo, devidamente justificado, e o novo prazo previsto para a execução.</w:t>
      </w:r>
    </w:p>
    <w:p w14:paraId="1472C34D" w14:textId="77777777" w:rsidR="003C5694" w:rsidRPr="007923B8" w:rsidRDefault="003C5694" w:rsidP="006A6338">
      <w:pPr>
        <w:pStyle w:val="NormalWeb"/>
        <w:spacing w:before="0" w:beforeAutospacing="0" w:after="0" w:afterAutospacing="0"/>
        <w:jc w:val="both"/>
        <w:rPr>
          <w:rFonts w:ascii="Arial" w:hAnsi="Arial" w:cs="Arial"/>
        </w:rPr>
      </w:pPr>
    </w:p>
    <w:p w14:paraId="11BB0C0F"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 solicitação de prorrogação de prazo será analisada pelo </w:t>
      </w:r>
      <w:r w:rsidRPr="00167341">
        <w:rPr>
          <w:rFonts w:ascii="Arial" w:hAnsi="Arial" w:cs="Arial"/>
          <w:b/>
          <w:bCs/>
          <w:color w:val="000000"/>
        </w:rPr>
        <w:t>CONTRATANTE</w:t>
      </w:r>
      <w:r w:rsidRPr="007923B8">
        <w:rPr>
          <w:rFonts w:ascii="Arial" w:hAnsi="Arial" w:cs="Arial"/>
          <w:color w:val="000000"/>
        </w:rPr>
        <w:t xml:space="preserve"> na forma da lei e de acordo com os princípios de razoabilidade e proporcionalidade, informando a empresa da decisão proferida.</w:t>
      </w:r>
    </w:p>
    <w:p w14:paraId="4FCA5FEF" w14:textId="77777777" w:rsidR="003C5694" w:rsidRPr="007923B8" w:rsidRDefault="003C5694" w:rsidP="006A6338">
      <w:pPr>
        <w:pStyle w:val="NormalWeb"/>
        <w:spacing w:before="0" w:beforeAutospacing="0" w:after="0" w:afterAutospacing="0"/>
        <w:jc w:val="both"/>
        <w:rPr>
          <w:rFonts w:ascii="Arial" w:hAnsi="Arial" w:cs="Arial"/>
        </w:rPr>
      </w:pPr>
    </w:p>
    <w:p w14:paraId="21CF2E6A"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 O prazo para conclusão dos serviços somente será alterado por autorização da Autoridade competente após solicitação devidamente fundamentada do</w:t>
      </w:r>
      <w:r>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ao </w:t>
      </w:r>
      <w:r w:rsidRPr="002E7CC1">
        <w:rPr>
          <w:rFonts w:ascii="Arial" w:hAnsi="Arial" w:cs="Arial"/>
          <w:b/>
          <w:bCs/>
          <w:color w:val="000000"/>
        </w:rPr>
        <w:t>CONTRATANTE</w:t>
      </w:r>
      <w:r w:rsidRPr="007923B8">
        <w:rPr>
          <w:rFonts w:ascii="Arial" w:hAnsi="Arial" w:cs="Arial"/>
          <w:color w:val="000000"/>
        </w:rPr>
        <w:t>.</w:t>
      </w:r>
    </w:p>
    <w:p w14:paraId="24346323" w14:textId="77777777" w:rsidR="003C5694" w:rsidRPr="007923B8" w:rsidRDefault="003C5694" w:rsidP="006A6338">
      <w:pPr>
        <w:pStyle w:val="NormalWeb"/>
        <w:spacing w:before="0" w:beforeAutospacing="0" w:after="0" w:afterAutospacing="0"/>
        <w:jc w:val="both"/>
        <w:rPr>
          <w:rFonts w:ascii="Arial" w:hAnsi="Arial" w:cs="Arial"/>
        </w:rPr>
      </w:pPr>
    </w:p>
    <w:p w14:paraId="08CC0C43" w14:textId="77777777" w:rsidR="003C5694" w:rsidRPr="002E7CC1" w:rsidRDefault="003C5694" w:rsidP="006A6338">
      <w:pPr>
        <w:pStyle w:val="NormalWeb"/>
        <w:numPr>
          <w:ilvl w:val="2"/>
          <w:numId w:val="28"/>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 Em caso de denegação da prorrogação </w:t>
      </w:r>
      <w:proofErr w:type="spellStart"/>
      <w:r w:rsidRPr="007923B8">
        <w:rPr>
          <w:rFonts w:ascii="Arial" w:hAnsi="Arial" w:cs="Arial"/>
          <w:color w:val="000000"/>
        </w:rPr>
        <w:t>vigencial</w:t>
      </w:r>
      <w:proofErr w:type="spellEnd"/>
      <w:r w:rsidRPr="007923B8">
        <w:rPr>
          <w:rFonts w:ascii="Arial" w:hAnsi="Arial" w:cs="Arial"/>
          <w:color w:val="000000"/>
        </w:rPr>
        <w:t xml:space="preserve">, e não havendo cumprimento do prazo inicial, </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 xml:space="preserve">CONTRATADA </w:t>
      </w:r>
      <w:r w:rsidRPr="007923B8">
        <w:rPr>
          <w:rFonts w:ascii="Arial" w:hAnsi="Arial" w:cs="Arial"/>
          <w:color w:val="000000"/>
        </w:rPr>
        <w:t>ficará sujeita às penalidades previstas para atraso na entrega dos serviços.</w:t>
      </w:r>
    </w:p>
    <w:p w14:paraId="16FF11F3" w14:textId="77777777" w:rsidR="003C5694" w:rsidRPr="007923B8" w:rsidRDefault="003C5694" w:rsidP="006A6338">
      <w:pPr>
        <w:pStyle w:val="NormalWeb"/>
        <w:spacing w:before="0" w:beforeAutospacing="0" w:after="0" w:afterAutospacing="0"/>
        <w:jc w:val="both"/>
        <w:rPr>
          <w:rFonts w:ascii="Arial" w:hAnsi="Arial" w:cs="Arial"/>
        </w:rPr>
      </w:pPr>
    </w:p>
    <w:p w14:paraId="5260662D" w14:textId="77777777" w:rsidR="003C5694" w:rsidRPr="007923B8" w:rsidRDefault="003C5694" w:rsidP="007C2646">
      <w:pPr>
        <w:pStyle w:val="NormalWeb"/>
        <w:numPr>
          <w:ilvl w:val="2"/>
          <w:numId w:val="28"/>
        </w:numPr>
        <w:suppressAutoHyphens/>
        <w:spacing w:before="0" w:beforeAutospacing="0" w:after="57" w:afterAutospacing="0"/>
        <w:ind w:left="0" w:firstLine="0"/>
        <w:jc w:val="both"/>
        <w:rPr>
          <w:rFonts w:ascii="Arial" w:hAnsi="Arial" w:cs="Arial"/>
        </w:rPr>
      </w:pPr>
      <w:r w:rsidRPr="007923B8">
        <w:rPr>
          <w:rFonts w:ascii="Arial" w:hAnsi="Arial" w:cs="Arial"/>
          <w:color w:val="000000"/>
        </w:rPr>
        <w:t xml:space="preserve">Não será concedida pelo </w:t>
      </w:r>
      <w:r w:rsidRPr="00167341">
        <w:rPr>
          <w:rFonts w:ascii="Arial" w:hAnsi="Arial" w:cs="Arial"/>
          <w:b/>
          <w:bCs/>
          <w:color w:val="000000"/>
        </w:rPr>
        <w:t>CONTRATANTE</w:t>
      </w:r>
      <w:r w:rsidRPr="007923B8">
        <w:rPr>
          <w:rFonts w:ascii="Arial" w:hAnsi="Arial" w:cs="Arial"/>
          <w:color w:val="000000"/>
        </w:rPr>
        <w:t xml:space="preserve"> qualquer dilação de prazo para execução dos serviços em decorrência da rejeição de serviços defeituosos, </w:t>
      </w:r>
      <w:r>
        <w:rPr>
          <w:rFonts w:ascii="Arial" w:hAnsi="Arial" w:cs="Arial"/>
          <w:color w:val="000000"/>
        </w:rPr>
        <w:t xml:space="preserve">a </w:t>
      </w:r>
      <w:r>
        <w:rPr>
          <w:rFonts w:ascii="Arial" w:hAnsi="Arial" w:cs="Arial"/>
          <w:b/>
          <w:bCs/>
          <w:color w:val="000000"/>
        </w:rPr>
        <w:t xml:space="preserve">CONTRATADA </w:t>
      </w:r>
      <w:r w:rsidRPr="007923B8">
        <w:rPr>
          <w:rFonts w:ascii="Arial" w:hAnsi="Arial" w:cs="Arial"/>
          <w:color w:val="000000"/>
        </w:rPr>
        <w:t>se obriga, neste caso, a refaze-lo e a executá-los na estrita conformidade com o projeto e especificações.</w:t>
      </w:r>
    </w:p>
    <w:p w14:paraId="573CB073" w14:textId="77777777" w:rsidR="003C5694" w:rsidRPr="007923B8" w:rsidRDefault="003C5694" w:rsidP="003C5694">
      <w:pPr>
        <w:pStyle w:val="NormalWeb"/>
        <w:spacing w:beforeAutospacing="0" w:after="57" w:afterAutospacing="0"/>
        <w:jc w:val="both"/>
        <w:rPr>
          <w:rFonts w:ascii="Arial" w:hAnsi="Arial" w:cs="Arial"/>
          <w:color w:val="000000" w:themeColor="text1"/>
        </w:rPr>
      </w:pPr>
    </w:p>
    <w:p w14:paraId="4E4A1F64" w14:textId="77777777" w:rsidR="003C5694" w:rsidRPr="002E7CC1" w:rsidRDefault="003C5694" w:rsidP="006A6338">
      <w:pPr>
        <w:pStyle w:val="NormalWeb"/>
        <w:numPr>
          <w:ilvl w:val="0"/>
          <w:numId w:val="28"/>
        </w:numPr>
        <w:suppressAutoHyphens/>
        <w:spacing w:before="0" w:beforeAutospacing="0" w:after="0" w:afterAutospacing="0"/>
        <w:ind w:left="0" w:firstLine="0"/>
        <w:jc w:val="both"/>
        <w:rPr>
          <w:rFonts w:ascii="Arial" w:hAnsi="Arial" w:cs="Arial"/>
          <w:color w:val="000000" w:themeColor="text1"/>
        </w:rPr>
      </w:pPr>
      <w:r w:rsidRPr="007923B8">
        <w:rPr>
          <w:rFonts w:ascii="Arial" w:hAnsi="Arial" w:cs="Arial"/>
          <w:b/>
          <w:bCs/>
          <w:color w:val="000000" w:themeColor="text1"/>
        </w:rPr>
        <w:t>DA INSTALAÇÃO DO LINK CONTRATADO</w:t>
      </w:r>
    </w:p>
    <w:p w14:paraId="0CA32396" w14:textId="77777777" w:rsidR="003C5694" w:rsidRPr="007923B8" w:rsidRDefault="003C5694" w:rsidP="006A6338">
      <w:pPr>
        <w:pStyle w:val="NormalWeb"/>
        <w:spacing w:before="0" w:beforeAutospacing="0" w:after="0" w:afterAutospacing="0"/>
        <w:jc w:val="both"/>
        <w:rPr>
          <w:rFonts w:ascii="Arial" w:hAnsi="Arial" w:cs="Arial"/>
          <w:color w:val="000000" w:themeColor="text1"/>
        </w:rPr>
      </w:pPr>
    </w:p>
    <w:p w14:paraId="6998E650" w14:textId="77777777" w:rsidR="003C5694" w:rsidRPr="002E7CC1" w:rsidRDefault="003C5694" w:rsidP="006A6338">
      <w:pPr>
        <w:pStyle w:val="NormalWeb"/>
        <w:numPr>
          <w:ilvl w:val="1"/>
          <w:numId w:val="29"/>
        </w:numPr>
        <w:suppressAutoHyphens/>
        <w:spacing w:before="0" w:beforeAutospacing="0" w:after="0" w:afterAutospacing="0"/>
        <w:jc w:val="both"/>
        <w:rPr>
          <w:rFonts w:ascii="Arial" w:hAnsi="Arial" w:cs="Arial"/>
          <w:color w:val="000000" w:themeColor="text1"/>
        </w:rPr>
      </w:pPr>
      <w:r w:rsidRPr="007923B8">
        <w:rPr>
          <w:rFonts w:ascii="Arial" w:hAnsi="Arial" w:cs="Arial"/>
          <w:b/>
          <w:bCs/>
          <w:color w:val="000000" w:themeColor="text1"/>
        </w:rPr>
        <w:t>INSTALAÇÃO DO LINK CONTRATADO</w:t>
      </w:r>
    </w:p>
    <w:p w14:paraId="29C88D70" w14:textId="77777777" w:rsidR="003C5694" w:rsidRPr="007923B8" w:rsidRDefault="003C5694" w:rsidP="006A6338">
      <w:pPr>
        <w:pStyle w:val="NormalWeb"/>
        <w:spacing w:before="0" w:beforeAutospacing="0" w:after="0" w:afterAutospacing="0"/>
        <w:ind w:left="720"/>
        <w:jc w:val="both"/>
        <w:rPr>
          <w:rFonts w:ascii="Arial" w:hAnsi="Arial" w:cs="Arial"/>
          <w:color w:val="000000" w:themeColor="text1"/>
        </w:rPr>
      </w:pPr>
    </w:p>
    <w:p w14:paraId="0DE6DDA1"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7923B8">
        <w:rPr>
          <w:rFonts w:ascii="Arial" w:hAnsi="Arial" w:cs="Arial"/>
          <w:color w:val="000000" w:themeColor="text1"/>
        </w:rPr>
        <w:t>O Link Banda Larga deverá ser instalado e configurado nas dependências das Secretarias municipais e demais setores vinculados com fibras ou rádio, como especificado no presente termo,</w:t>
      </w:r>
      <w:r>
        <w:rPr>
          <w:rFonts w:ascii="Arial" w:hAnsi="Arial" w:cs="Arial"/>
          <w:color w:val="000000" w:themeColor="text1"/>
        </w:rPr>
        <w:t xml:space="preserve"> </w:t>
      </w:r>
      <w:r w:rsidRPr="007923B8">
        <w:rPr>
          <w:rFonts w:ascii="Arial" w:hAnsi="Arial" w:cs="Arial"/>
          <w:color w:val="000000" w:themeColor="text1"/>
        </w:rPr>
        <w:t>chegando diretamente aos locais, de modo que, todos os computadores de todos setores deverão acessar integralmente todos os serviços da Internet (Navegação, envio e recebimento de e-mails, FTP e todos os demais serviços) sem qualquer restrição ou distinção. Tudo deve ser providenciado antecipadamente e de forma programada para que os PCs Servidores (Computadores) dos pontos requisitantes possam ser devidamente configurados com os novos endereços IP e possam se manter em pleno funcionamento, sem quaisquer transtornos, tornando o processo de instalação o mais transparente possível.</w:t>
      </w:r>
    </w:p>
    <w:p w14:paraId="6CD11817" w14:textId="77777777" w:rsidR="003C5694" w:rsidRDefault="003C5694" w:rsidP="006A6338">
      <w:pPr>
        <w:pStyle w:val="PargrafodaLista"/>
        <w:ind w:left="0"/>
        <w:rPr>
          <w:rFonts w:ascii="Arial" w:hAnsi="Arial" w:cs="Arial"/>
          <w:color w:val="000000" w:themeColor="text1"/>
        </w:rPr>
      </w:pPr>
    </w:p>
    <w:p w14:paraId="2C9629CF" w14:textId="77777777" w:rsidR="003C5694" w:rsidRPr="007923B8" w:rsidRDefault="003C5694" w:rsidP="006A6338">
      <w:pPr>
        <w:pStyle w:val="NormalWeb"/>
        <w:spacing w:before="0" w:beforeAutospacing="0" w:after="0" w:afterAutospacing="0"/>
        <w:jc w:val="both"/>
        <w:rPr>
          <w:rFonts w:ascii="Arial" w:hAnsi="Arial" w:cs="Arial"/>
          <w:color w:val="000000" w:themeColor="text1"/>
        </w:rPr>
      </w:pPr>
    </w:p>
    <w:p w14:paraId="17CEC2FE"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7923B8">
        <w:rPr>
          <w:rFonts w:ascii="Arial" w:hAnsi="Arial" w:cs="Arial"/>
          <w:color w:val="000000" w:themeColor="text1"/>
        </w:rPr>
        <w:t>A empresa vencedora deverá instalar e configurar o Link em todos os pontos, deixando o</w:t>
      </w:r>
      <w:r>
        <w:rPr>
          <w:rFonts w:ascii="Arial" w:hAnsi="Arial" w:cs="Arial"/>
          <w:color w:val="000000" w:themeColor="text1"/>
        </w:rPr>
        <w:t xml:space="preserve"> </w:t>
      </w:r>
      <w:r w:rsidRPr="002E7CC1">
        <w:rPr>
          <w:rFonts w:ascii="Arial" w:hAnsi="Arial" w:cs="Arial"/>
          <w:color w:val="000000" w:themeColor="text1"/>
        </w:rPr>
        <w:t>mesmo em total funcionamento, navegando na Internet utilizando as configurações de Proxy (</w:t>
      </w:r>
      <w:proofErr w:type="spellStart"/>
      <w:r w:rsidRPr="002E7CC1">
        <w:rPr>
          <w:rFonts w:ascii="Arial" w:hAnsi="Arial" w:cs="Arial"/>
          <w:color w:val="000000" w:themeColor="text1"/>
        </w:rPr>
        <w:t>Squid</w:t>
      </w:r>
      <w:proofErr w:type="spellEnd"/>
      <w:r w:rsidRPr="002E7CC1">
        <w:rPr>
          <w:rFonts w:ascii="Arial" w:hAnsi="Arial" w:cs="Arial"/>
          <w:color w:val="000000" w:themeColor="text1"/>
        </w:rPr>
        <w:t>) e regras de firewall utilizadas por cada setor das dependências das secretarias municipais.</w:t>
      </w:r>
    </w:p>
    <w:p w14:paraId="721B471D" w14:textId="77777777" w:rsidR="003C5694" w:rsidRDefault="003C5694" w:rsidP="006A6338">
      <w:pPr>
        <w:pStyle w:val="NormalWeb"/>
        <w:spacing w:before="0" w:beforeAutospacing="0" w:after="0" w:afterAutospacing="0"/>
        <w:jc w:val="both"/>
        <w:rPr>
          <w:rFonts w:ascii="Arial" w:hAnsi="Arial" w:cs="Arial"/>
          <w:color w:val="000000" w:themeColor="text1"/>
        </w:rPr>
      </w:pPr>
    </w:p>
    <w:p w14:paraId="1B841042"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DB626B">
        <w:rPr>
          <w:rFonts w:ascii="Arial" w:hAnsi="Arial" w:cs="Arial"/>
          <w:color w:val="000000" w:themeColor="text1"/>
        </w:rPr>
        <w:t xml:space="preserve">Os equipamentos necessários para a interligação (ONU, </w:t>
      </w:r>
      <w:proofErr w:type="spellStart"/>
      <w:r w:rsidRPr="00DB626B">
        <w:rPr>
          <w:rFonts w:ascii="Arial" w:hAnsi="Arial" w:cs="Arial"/>
          <w:color w:val="000000" w:themeColor="text1"/>
        </w:rPr>
        <w:t>Routerboard</w:t>
      </w:r>
      <w:proofErr w:type="spellEnd"/>
      <w:r w:rsidRPr="00DB626B">
        <w:rPr>
          <w:rFonts w:ascii="Arial" w:hAnsi="Arial" w:cs="Arial"/>
          <w:color w:val="000000" w:themeColor="text1"/>
        </w:rPr>
        <w:t xml:space="preserve">, roteadores, etc..) deverão ser fornecidos pela </w:t>
      </w:r>
      <w:r w:rsidRPr="00DB626B">
        <w:rPr>
          <w:rFonts w:ascii="Arial" w:hAnsi="Arial" w:cs="Arial"/>
          <w:b/>
          <w:color w:val="000000" w:themeColor="text1"/>
        </w:rPr>
        <w:t>CONTRATADA</w:t>
      </w:r>
      <w:r w:rsidRPr="00DB626B">
        <w:rPr>
          <w:rFonts w:ascii="Arial" w:hAnsi="Arial" w:cs="Arial"/>
          <w:color w:val="000000" w:themeColor="text1"/>
        </w:rPr>
        <w:t>.</w:t>
      </w:r>
    </w:p>
    <w:p w14:paraId="34707D08" w14:textId="77777777" w:rsidR="003C5694" w:rsidRDefault="003C5694" w:rsidP="006A6338">
      <w:pPr>
        <w:pStyle w:val="NormalWeb"/>
        <w:spacing w:before="0" w:beforeAutospacing="0" w:after="0" w:afterAutospacing="0"/>
        <w:jc w:val="both"/>
        <w:rPr>
          <w:rFonts w:ascii="Arial" w:hAnsi="Arial" w:cs="Arial"/>
          <w:color w:val="000000" w:themeColor="text1"/>
        </w:rPr>
      </w:pPr>
    </w:p>
    <w:p w14:paraId="5A797991"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DB626B">
        <w:rPr>
          <w:rFonts w:ascii="Arial" w:hAnsi="Arial" w:cs="Arial"/>
          <w:color w:val="000000" w:themeColor="text1"/>
        </w:rPr>
        <w:t xml:space="preserve">As instalações e reinstalações não terão nenhum custo adicional ao </w:t>
      </w:r>
      <w:r w:rsidRPr="00DB626B">
        <w:rPr>
          <w:rFonts w:ascii="Arial" w:hAnsi="Arial" w:cs="Arial"/>
          <w:b/>
          <w:bCs/>
          <w:color w:val="000000" w:themeColor="text1"/>
        </w:rPr>
        <w:t>CONTRATANTE</w:t>
      </w:r>
      <w:r w:rsidRPr="00DB626B">
        <w:rPr>
          <w:rFonts w:ascii="Arial" w:hAnsi="Arial" w:cs="Arial"/>
          <w:color w:val="000000" w:themeColor="text1"/>
        </w:rPr>
        <w:t>.</w:t>
      </w:r>
    </w:p>
    <w:p w14:paraId="01398B78" w14:textId="77777777" w:rsidR="003C5694" w:rsidRDefault="003C5694" w:rsidP="006A6338">
      <w:pPr>
        <w:pStyle w:val="NormalWeb"/>
        <w:spacing w:before="0" w:beforeAutospacing="0" w:after="0" w:afterAutospacing="0"/>
        <w:jc w:val="both"/>
        <w:rPr>
          <w:rFonts w:ascii="Arial" w:hAnsi="Arial" w:cs="Arial"/>
          <w:color w:val="000000" w:themeColor="text1"/>
        </w:rPr>
      </w:pPr>
    </w:p>
    <w:p w14:paraId="17A81B44" w14:textId="77777777" w:rsidR="003C5694" w:rsidRPr="00DB626B"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DB626B">
        <w:rPr>
          <w:rFonts w:ascii="Arial" w:hAnsi="Arial" w:cs="Arial"/>
          <w:color w:val="000000" w:themeColor="text1"/>
        </w:rPr>
        <w:t>Prazo para Instalação e Configuração do Link Contratado:</w:t>
      </w:r>
    </w:p>
    <w:p w14:paraId="272ABAAD" w14:textId="77777777" w:rsidR="003C5694" w:rsidRPr="007923B8" w:rsidRDefault="003C5694" w:rsidP="006A6338">
      <w:pPr>
        <w:pStyle w:val="NormalWeb"/>
        <w:spacing w:before="0" w:beforeAutospacing="0" w:after="0" w:afterAutospacing="0"/>
        <w:jc w:val="both"/>
        <w:rPr>
          <w:rFonts w:ascii="Arial" w:hAnsi="Arial" w:cs="Arial"/>
          <w:color w:val="000000" w:themeColor="text1"/>
        </w:rPr>
      </w:pPr>
    </w:p>
    <w:p w14:paraId="2D483BF4"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7923B8">
        <w:rPr>
          <w:rFonts w:ascii="Arial" w:hAnsi="Arial" w:cs="Arial"/>
          <w:color w:val="000000" w:themeColor="text1"/>
        </w:rPr>
        <w:t>O Link Contratado deverá ser instalado e configurado no equipamento fornecido pel</w:t>
      </w:r>
      <w:r>
        <w:rPr>
          <w:rFonts w:ascii="Arial" w:hAnsi="Arial" w:cs="Arial"/>
          <w:color w:val="000000" w:themeColor="text1"/>
        </w:rPr>
        <w:t>a</w:t>
      </w:r>
      <w:r w:rsidRPr="007923B8">
        <w:rPr>
          <w:rFonts w:ascii="Arial" w:hAnsi="Arial" w:cs="Arial"/>
          <w:color w:val="000000" w:themeColor="text1"/>
        </w:rPr>
        <w:t xml:space="preserve"> </w:t>
      </w:r>
      <w:r>
        <w:rPr>
          <w:rFonts w:ascii="Arial" w:hAnsi="Arial" w:cs="Arial"/>
          <w:b/>
          <w:color w:val="000000" w:themeColor="text1"/>
        </w:rPr>
        <w:t>CONTRATADA</w:t>
      </w:r>
      <w:r w:rsidRPr="007923B8">
        <w:rPr>
          <w:rFonts w:ascii="Arial" w:hAnsi="Arial" w:cs="Arial"/>
          <w:b/>
          <w:color w:val="000000" w:themeColor="text1"/>
        </w:rPr>
        <w:t>,</w:t>
      </w:r>
      <w:r w:rsidRPr="007923B8">
        <w:rPr>
          <w:rFonts w:ascii="Arial" w:hAnsi="Arial" w:cs="Arial"/>
          <w:color w:val="000000" w:themeColor="text1"/>
        </w:rPr>
        <w:t xml:space="preserve"> num prazo de 20 (vinte) dias corridos a contar da data de assinatura do Contrato.</w:t>
      </w:r>
    </w:p>
    <w:p w14:paraId="4730CB35" w14:textId="77777777" w:rsidR="003C5694" w:rsidRDefault="003C5694" w:rsidP="006A6338">
      <w:pPr>
        <w:pStyle w:val="NormalWeb"/>
        <w:spacing w:before="0" w:beforeAutospacing="0" w:after="0" w:afterAutospacing="0"/>
        <w:jc w:val="both"/>
        <w:rPr>
          <w:rFonts w:ascii="Arial" w:hAnsi="Arial" w:cs="Arial"/>
          <w:color w:val="000000" w:themeColor="text1"/>
        </w:rPr>
      </w:pPr>
    </w:p>
    <w:p w14:paraId="35F07DFE" w14:textId="77777777" w:rsidR="003C5694"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2E7CC1">
        <w:rPr>
          <w:rFonts w:ascii="Arial" w:hAnsi="Arial" w:cs="Arial"/>
          <w:color w:val="000000" w:themeColor="text1"/>
        </w:rPr>
        <w:t>A Empresa vencedora deverá instalar e testar todos os links. A Ativação do mesmo para fins</w:t>
      </w:r>
      <w:r>
        <w:rPr>
          <w:rFonts w:ascii="Arial" w:hAnsi="Arial" w:cs="Arial"/>
          <w:color w:val="000000" w:themeColor="text1"/>
        </w:rPr>
        <w:t xml:space="preserve"> </w:t>
      </w:r>
      <w:r w:rsidRPr="002E7CC1">
        <w:rPr>
          <w:rFonts w:ascii="Arial" w:hAnsi="Arial" w:cs="Arial"/>
          <w:color w:val="000000" w:themeColor="text1"/>
        </w:rPr>
        <w:t>de contrato somente será efetivada a partir do momento que emitir a Ordem de Serviço do mesmo. E esta ativação deverá ser executada num prazo máximo de 24hs.</w:t>
      </w:r>
    </w:p>
    <w:p w14:paraId="661E513D" w14:textId="77777777" w:rsidR="003C5694" w:rsidRPr="002E7CC1" w:rsidRDefault="003C5694" w:rsidP="006A6338">
      <w:pPr>
        <w:pStyle w:val="NormalWeb"/>
        <w:spacing w:before="0" w:beforeAutospacing="0" w:after="0" w:afterAutospacing="0"/>
        <w:jc w:val="both"/>
        <w:rPr>
          <w:rFonts w:ascii="Arial" w:hAnsi="Arial" w:cs="Arial"/>
          <w:color w:val="000000" w:themeColor="text1"/>
        </w:rPr>
      </w:pPr>
    </w:p>
    <w:p w14:paraId="341F7471" w14:textId="77777777" w:rsidR="003C5694" w:rsidRPr="002E7CC1" w:rsidRDefault="003C5694" w:rsidP="006A6338">
      <w:pPr>
        <w:pStyle w:val="NormalWeb"/>
        <w:numPr>
          <w:ilvl w:val="2"/>
          <w:numId w:val="29"/>
        </w:numPr>
        <w:suppressAutoHyphens/>
        <w:spacing w:before="0" w:beforeAutospacing="0" w:after="0" w:afterAutospacing="0"/>
        <w:ind w:left="0" w:firstLine="0"/>
        <w:jc w:val="both"/>
        <w:rPr>
          <w:rFonts w:ascii="Arial" w:hAnsi="Arial" w:cs="Arial"/>
          <w:color w:val="000000" w:themeColor="text1"/>
        </w:rPr>
      </w:pPr>
      <w:r w:rsidRPr="002E7CC1">
        <w:rPr>
          <w:rFonts w:ascii="Arial" w:hAnsi="Arial" w:cs="Arial"/>
          <w:color w:val="000000" w:themeColor="text1"/>
        </w:rPr>
        <w:t xml:space="preserve">Promover a interligação entre o Prédio da Prefeitura Municipal aos pontos detalhados nos pedidos de compras, se responsabilização por todo material necessários </w:t>
      </w:r>
      <w:proofErr w:type="gramStart"/>
      <w:r w:rsidRPr="002E7CC1">
        <w:rPr>
          <w:rFonts w:ascii="Arial" w:hAnsi="Arial" w:cs="Arial"/>
          <w:color w:val="000000" w:themeColor="text1"/>
        </w:rPr>
        <w:t>a</w:t>
      </w:r>
      <w:proofErr w:type="gramEnd"/>
      <w:r w:rsidRPr="002E7CC1">
        <w:rPr>
          <w:rFonts w:ascii="Arial" w:hAnsi="Arial" w:cs="Arial"/>
          <w:color w:val="000000" w:themeColor="text1"/>
        </w:rPr>
        <w:t xml:space="preserve"> sua execução, promovendo as manutenções e reparos em prazo estipulado neste TR e ETP.</w:t>
      </w:r>
    </w:p>
    <w:p w14:paraId="35C2E061" w14:textId="77777777" w:rsidR="003C5694" w:rsidRPr="007923B8" w:rsidRDefault="003C5694" w:rsidP="006A6338">
      <w:pPr>
        <w:pStyle w:val="NormalWeb"/>
        <w:spacing w:before="0" w:beforeAutospacing="0" w:after="0" w:afterAutospacing="0"/>
        <w:jc w:val="both"/>
        <w:rPr>
          <w:rFonts w:ascii="Arial" w:hAnsi="Arial" w:cs="Arial"/>
          <w:color w:val="000000" w:themeColor="text1"/>
        </w:rPr>
      </w:pPr>
    </w:p>
    <w:p w14:paraId="1026AE1A" w14:textId="77777777" w:rsidR="003C5694" w:rsidRPr="002E7CC1" w:rsidRDefault="003C5694" w:rsidP="006A6338">
      <w:pPr>
        <w:pStyle w:val="NormalWeb"/>
        <w:numPr>
          <w:ilvl w:val="0"/>
          <w:numId w:val="29"/>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DAS OBRIGAÇÕES E RESPONSABILIDADES</w:t>
      </w:r>
    </w:p>
    <w:p w14:paraId="36F1CC26" w14:textId="77777777" w:rsidR="003C5694" w:rsidRPr="007923B8" w:rsidRDefault="003C5694" w:rsidP="006A6338">
      <w:pPr>
        <w:pStyle w:val="NormalWeb"/>
        <w:spacing w:before="0" w:beforeAutospacing="0" w:after="0" w:afterAutospacing="0"/>
        <w:jc w:val="both"/>
        <w:rPr>
          <w:rFonts w:ascii="Arial" w:hAnsi="Arial" w:cs="Arial"/>
        </w:rPr>
      </w:pPr>
    </w:p>
    <w:p w14:paraId="7531AA30" w14:textId="77777777" w:rsidR="003C5694" w:rsidRPr="002E7CC1" w:rsidRDefault="003C5694" w:rsidP="006A6338">
      <w:pPr>
        <w:pStyle w:val="NormalWeb"/>
        <w:numPr>
          <w:ilvl w:val="1"/>
          <w:numId w:val="29"/>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DAS OBRIGAÇÕES E RESPONSABILIDADES D</w:t>
      </w:r>
      <w:r>
        <w:rPr>
          <w:rFonts w:ascii="Arial" w:hAnsi="Arial" w:cs="Arial"/>
          <w:b/>
          <w:color w:val="000000"/>
        </w:rPr>
        <w:t xml:space="preserve">A </w:t>
      </w:r>
      <w:r>
        <w:rPr>
          <w:rFonts w:ascii="Arial" w:hAnsi="Arial" w:cs="Arial"/>
          <w:b/>
          <w:bCs/>
          <w:color w:val="000000"/>
        </w:rPr>
        <w:t>CONTRATADA</w:t>
      </w:r>
    </w:p>
    <w:p w14:paraId="0D5AF238" w14:textId="77777777" w:rsidR="003C5694" w:rsidRPr="007923B8" w:rsidRDefault="003C5694" w:rsidP="006A6338">
      <w:pPr>
        <w:pStyle w:val="NormalWeb"/>
        <w:spacing w:before="0" w:beforeAutospacing="0" w:after="0" w:afterAutospacing="0"/>
        <w:jc w:val="both"/>
        <w:rPr>
          <w:rFonts w:ascii="Arial" w:hAnsi="Arial" w:cs="Arial"/>
        </w:rPr>
      </w:pPr>
    </w:p>
    <w:p w14:paraId="750B0EB4" w14:textId="77777777" w:rsidR="003C5694" w:rsidRPr="007923B8" w:rsidRDefault="003C5694" w:rsidP="006A6338">
      <w:pPr>
        <w:pStyle w:val="NormalWeb"/>
        <w:numPr>
          <w:ilvl w:val="2"/>
          <w:numId w:val="29"/>
        </w:numPr>
        <w:suppressAutoHyphens/>
        <w:spacing w:before="0" w:beforeAutospacing="0" w:after="0" w:afterAutospacing="0"/>
        <w:ind w:left="0" w:firstLine="0"/>
        <w:jc w:val="both"/>
        <w:rPr>
          <w:rFonts w:ascii="Arial" w:hAnsi="Arial" w:cs="Arial"/>
        </w:rPr>
      </w:pPr>
      <w:r w:rsidRPr="007923B8">
        <w:rPr>
          <w:rFonts w:ascii="Arial" w:hAnsi="Arial" w:cs="Arial"/>
          <w:color w:val="000000"/>
        </w:rPr>
        <w:t>Além das obrigações resultantes da observância da Lei Federal nº 14.133/2021, em atendimento ao seu art. 89, §2º, são obrigações</w:t>
      </w:r>
      <w:r>
        <w:rPr>
          <w:rFonts w:ascii="Arial" w:hAnsi="Arial" w:cs="Arial"/>
          <w:color w:val="000000"/>
        </w:rPr>
        <w:t xml:space="preserve"> </w:t>
      </w:r>
      <w:r w:rsidRPr="007923B8">
        <w:rPr>
          <w:rFonts w:ascii="Arial" w:hAnsi="Arial" w:cs="Arial"/>
          <w:color w:val="000000"/>
        </w:rPr>
        <w:t>d</w:t>
      </w: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w:t>
      </w:r>
    </w:p>
    <w:p w14:paraId="444010B8" w14:textId="77777777" w:rsidR="003C5694" w:rsidRPr="007923B8" w:rsidRDefault="003C5694" w:rsidP="006A6338">
      <w:pPr>
        <w:pStyle w:val="Corpodetexto23"/>
        <w:numPr>
          <w:ilvl w:val="0"/>
          <w:numId w:val="16"/>
        </w:numPr>
        <w:suppressAutoHyphens/>
        <w:ind w:left="0" w:firstLine="0"/>
        <w:rPr>
          <w:rFonts w:ascii="Arial" w:hAnsi="Arial" w:cs="Arial"/>
          <w:b/>
          <w:sz w:val="24"/>
          <w:szCs w:val="24"/>
        </w:rPr>
      </w:pPr>
      <w:r w:rsidRPr="007923B8">
        <w:rPr>
          <w:rFonts w:ascii="Arial" w:hAnsi="Arial" w:cs="Arial"/>
          <w:color w:val="000000"/>
          <w:sz w:val="24"/>
          <w:szCs w:val="24"/>
        </w:rPr>
        <w:t xml:space="preserve">Fiscalizar o perfeito cumprimento dos serviços a que se obrigou, cabendo-lhe integralmente, os ônus decorrentes. Tal fiscalização dar-se-á independentemente da que será exercida pelo </w:t>
      </w:r>
      <w:r>
        <w:rPr>
          <w:rFonts w:ascii="Arial" w:hAnsi="Arial" w:cs="Arial"/>
          <w:b/>
          <w:color w:val="000000"/>
          <w:sz w:val="24"/>
          <w:szCs w:val="24"/>
        </w:rPr>
        <w:t>CONTRATANTE</w:t>
      </w:r>
      <w:r w:rsidRPr="007923B8">
        <w:rPr>
          <w:rFonts w:ascii="Arial" w:hAnsi="Arial" w:cs="Arial"/>
          <w:b/>
          <w:color w:val="000000"/>
          <w:sz w:val="24"/>
          <w:szCs w:val="24"/>
        </w:rPr>
        <w:t>;</w:t>
      </w:r>
    </w:p>
    <w:p w14:paraId="68CE2A19"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Comunicar imediatamente e por escrito a Administração Municipal, através da Fiscalização, qualquer anormalidade verificada, para que sejam adotadas as providências de regularização necessárias;</w:t>
      </w:r>
    </w:p>
    <w:p w14:paraId="4831F752"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Atender com prontidão as reclamações por parte do fiscal, objeto da presente contratação;</w:t>
      </w:r>
    </w:p>
    <w:p w14:paraId="3FE9D064"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Manter todas as condições de habilitação exigidas na presente aquisição;</w:t>
      </w:r>
    </w:p>
    <w:p w14:paraId="07EC70BC"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Assumir todas as despesas relativas à pessoal e quaisquer outras oriundas, derivadas ou conexas com o contrato, ficando, ainda, para todos os efeitos legais declarada pel</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 inexistência de qualquer vínculo empregatício entre seus empregados e/ou prepostos e o </w:t>
      </w:r>
      <w:r>
        <w:rPr>
          <w:rFonts w:ascii="Arial" w:hAnsi="Arial" w:cs="Arial"/>
          <w:b/>
          <w:color w:val="000000"/>
          <w:sz w:val="24"/>
          <w:szCs w:val="24"/>
        </w:rPr>
        <w:t>CONTRATANTE</w:t>
      </w:r>
      <w:r w:rsidRPr="007923B8">
        <w:rPr>
          <w:rFonts w:ascii="Arial" w:hAnsi="Arial" w:cs="Arial"/>
          <w:color w:val="000000"/>
          <w:sz w:val="24"/>
          <w:szCs w:val="24"/>
        </w:rPr>
        <w:t>,</w:t>
      </w:r>
    </w:p>
    <w:p w14:paraId="14AD9F10"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Indenizar todos os custos financeiros que porventura venham a ser suportados pelo </w:t>
      </w:r>
      <w:r w:rsidRPr="00167341">
        <w:rPr>
          <w:rFonts w:ascii="Arial" w:hAnsi="Arial" w:cs="Arial"/>
          <w:b/>
          <w:bCs/>
          <w:color w:val="000000"/>
          <w:sz w:val="24"/>
          <w:szCs w:val="24"/>
        </w:rPr>
        <w:t>CONTRATANTE</w:t>
      </w:r>
      <w:r w:rsidRPr="007923B8">
        <w:rPr>
          <w:rFonts w:ascii="Arial" w:hAnsi="Arial" w:cs="Arial"/>
          <w:color w:val="000000"/>
          <w:sz w:val="24"/>
          <w:szCs w:val="24"/>
        </w:rPr>
        <w:t xml:space="preserve"> por força de sentença judicial que reconheça a existência de vínculo empregatício e demais obrigações legais que constarem na condenação entre</w:t>
      </w:r>
      <w:r>
        <w:rPr>
          <w:rFonts w:ascii="Arial" w:hAnsi="Arial" w:cs="Arial"/>
          <w:color w:val="000000"/>
          <w:sz w:val="24"/>
          <w:szCs w:val="24"/>
        </w:rPr>
        <w:t xml:space="preserve"> o</w:t>
      </w:r>
      <w:r w:rsidRPr="007923B8">
        <w:rPr>
          <w:rFonts w:ascii="Arial" w:hAnsi="Arial" w:cs="Arial"/>
          <w:color w:val="000000"/>
          <w:sz w:val="24"/>
          <w:szCs w:val="24"/>
        </w:rPr>
        <w:t xml:space="preserve"> </w:t>
      </w:r>
      <w:r>
        <w:rPr>
          <w:rFonts w:ascii="Arial" w:hAnsi="Arial" w:cs="Arial"/>
          <w:b/>
          <w:color w:val="000000"/>
          <w:sz w:val="24"/>
          <w:szCs w:val="24"/>
        </w:rPr>
        <w:t>CONTRATANTE</w:t>
      </w:r>
      <w:r w:rsidRPr="007923B8">
        <w:rPr>
          <w:rFonts w:ascii="Arial" w:hAnsi="Arial" w:cs="Arial"/>
          <w:color w:val="000000"/>
          <w:sz w:val="24"/>
          <w:szCs w:val="24"/>
        </w:rPr>
        <w:t xml:space="preserve"> e os empregados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ao tempo em que autoriza ao </w:t>
      </w:r>
      <w:r>
        <w:rPr>
          <w:rFonts w:ascii="Arial" w:hAnsi="Arial" w:cs="Arial"/>
          <w:b/>
          <w:color w:val="000000"/>
          <w:sz w:val="24"/>
          <w:szCs w:val="24"/>
        </w:rPr>
        <w:t>CONTRATANTE</w:t>
      </w:r>
      <w:r w:rsidRPr="007923B8">
        <w:rPr>
          <w:rFonts w:ascii="Arial" w:hAnsi="Arial" w:cs="Arial"/>
          <w:color w:val="000000"/>
          <w:sz w:val="24"/>
          <w:szCs w:val="24"/>
        </w:rPr>
        <w:t xml:space="preserve"> a descontar o valor correspondente à condenação, diretamente das faturas pertinentes aos pagamentos que lhe forem devidos ou da garantia contratual;</w:t>
      </w:r>
    </w:p>
    <w:p w14:paraId="63BBD638" w14:textId="77777777" w:rsidR="003C5694" w:rsidRPr="007923B8" w:rsidRDefault="003C5694" w:rsidP="006A6338">
      <w:pPr>
        <w:pStyle w:val="Corpodetexto23"/>
        <w:numPr>
          <w:ilvl w:val="0"/>
          <w:numId w:val="16"/>
        </w:numPr>
        <w:suppressAutoHyphens/>
        <w:ind w:left="0" w:firstLine="0"/>
        <w:rPr>
          <w:rFonts w:ascii="Arial" w:hAnsi="Arial" w:cs="Arial"/>
          <w:b/>
          <w:sz w:val="24"/>
          <w:szCs w:val="24"/>
        </w:rPr>
      </w:pPr>
      <w:r w:rsidRPr="007923B8">
        <w:rPr>
          <w:rFonts w:ascii="Arial" w:hAnsi="Arial" w:cs="Arial"/>
          <w:color w:val="000000"/>
          <w:sz w:val="24"/>
          <w:szCs w:val="24"/>
        </w:rPr>
        <w:t xml:space="preserve">Responder por todo e qualquer dano que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ainda que culposo, praticado por seus prepostos empregados ou mandatário não excluindo ou reduzindo essa responsabilidade a fiscalização ou acompanhamento pelo </w:t>
      </w:r>
      <w:r>
        <w:rPr>
          <w:rFonts w:ascii="Arial" w:hAnsi="Arial" w:cs="Arial"/>
          <w:b/>
          <w:color w:val="000000"/>
          <w:sz w:val="24"/>
          <w:szCs w:val="24"/>
        </w:rPr>
        <w:t>CONTRATANTE</w:t>
      </w:r>
      <w:r w:rsidRPr="007923B8">
        <w:rPr>
          <w:rFonts w:ascii="Arial" w:hAnsi="Arial" w:cs="Arial"/>
          <w:b/>
          <w:color w:val="000000"/>
          <w:sz w:val="24"/>
          <w:szCs w:val="24"/>
        </w:rPr>
        <w:t>;</w:t>
      </w:r>
    </w:p>
    <w:p w14:paraId="3815FF08"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autoriza ao </w:t>
      </w:r>
      <w:r>
        <w:rPr>
          <w:rFonts w:ascii="Arial" w:hAnsi="Arial" w:cs="Arial"/>
          <w:b/>
          <w:color w:val="000000"/>
          <w:sz w:val="24"/>
          <w:szCs w:val="24"/>
        </w:rPr>
        <w:t>CONTRATANTE</w:t>
      </w:r>
      <w:r w:rsidRPr="007923B8">
        <w:rPr>
          <w:rFonts w:ascii="Arial" w:hAnsi="Arial" w:cs="Arial"/>
          <w:color w:val="000000"/>
          <w:sz w:val="24"/>
          <w:szCs w:val="24"/>
        </w:rPr>
        <w:t xml:space="preserve"> a descontar o valor correspondente aos referidos danos, diretamente das faturas pertinentes aos pagamentos que lhe forem devidos ou da garantia contratual, independentemente de qualquer procedimento judicial ou extrajudicial;</w:t>
      </w:r>
    </w:p>
    <w:p w14:paraId="3EE5A3D5"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perante o </w:t>
      </w:r>
      <w:r>
        <w:rPr>
          <w:rFonts w:ascii="Arial" w:hAnsi="Arial" w:cs="Arial"/>
          <w:b/>
          <w:color w:val="000000"/>
          <w:sz w:val="24"/>
          <w:szCs w:val="24"/>
        </w:rPr>
        <w:t>CONTRATANTE</w:t>
      </w:r>
      <w:r w:rsidRPr="007923B8">
        <w:rPr>
          <w:rFonts w:ascii="Arial" w:hAnsi="Arial" w:cs="Arial"/>
          <w:color w:val="000000"/>
          <w:sz w:val="24"/>
          <w:szCs w:val="24"/>
        </w:rPr>
        <w:t xml:space="preserve"> por qualquer tipo de autuação ou ação que venha a sofrer em decorrência dos serviços, bem como pelos contratos de trabalho de seus empregados, mesmo nos casos que envolvam eventuais decisões judiciais, assegurando ao </w:t>
      </w:r>
      <w:r>
        <w:rPr>
          <w:rFonts w:ascii="Arial" w:hAnsi="Arial" w:cs="Arial"/>
          <w:b/>
          <w:color w:val="000000"/>
          <w:sz w:val="24"/>
          <w:szCs w:val="24"/>
        </w:rPr>
        <w:t>CONTRATANTE</w:t>
      </w:r>
      <w:r w:rsidRPr="007923B8">
        <w:rPr>
          <w:rFonts w:ascii="Arial" w:hAnsi="Arial" w:cs="Arial"/>
          <w:b/>
          <w:color w:val="000000"/>
          <w:sz w:val="24"/>
          <w:szCs w:val="24"/>
        </w:rPr>
        <w:t xml:space="preserve"> </w:t>
      </w:r>
      <w:r w:rsidRPr="007923B8">
        <w:rPr>
          <w:rFonts w:ascii="Arial" w:hAnsi="Arial" w:cs="Arial"/>
          <w:color w:val="000000"/>
          <w:sz w:val="24"/>
          <w:szCs w:val="24"/>
        </w:rPr>
        <w:t xml:space="preserve">o exercício do direito de regresso, eximindo o </w:t>
      </w:r>
      <w:r>
        <w:rPr>
          <w:rFonts w:ascii="Arial" w:hAnsi="Arial" w:cs="Arial"/>
          <w:b/>
          <w:color w:val="000000"/>
          <w:sz w:val="24"/>
          <w:szCs w:val="24"/>
        </w:rPr>
        <w:t>CONTRATANTE</w:t>
      </w:r>
      <w:r w:rsidRPr="007923B8">
        <w:rPr>
          <w:rFonts w:ascii="Arial" w:hAnsi="Arial" w:cs="Arial"/>
          <w:color w:val="000000"/>
          <w:sz w:val="24"/>
          <w:szCs w:val="24"/>
        </w:rPr>
        <w:t xml:space="preserve"> de qualquer solidariedade ou responsabilidade;</w:t>
      </w:r>
    </w:p>
    <w:p w14:paraId="0ACAF8A0"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por danos causados a prédios circunvizinhos, à via pública ou a terceiros, devendo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adotar medidas preventivas, contra os citados danos, com fiel observância das exigências das autoridades públicas competentes e das disposições legais em vigor;</w:t>
      </w:r>
    </w:p>
    <w:p w14:paraId="27B0C83A" w14:textId="77777777" w:rsidR="003C5694" w:rsidRPr="007923B8" w:rsidRDefault="003C5694" w:rsidP="006A6338">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A ausência ou omissão da fiscalização do </w:t>
      </w:r>
      <w:r>
        <w:rPr>
          <w:rFonts w:ascii="Arial" w:hAnsi="Arial" w:cs="Arial"/>
          <w:b/>
          <w:color w:val="000000"/>
          <w:sz w:val="24"/>
          <w:szCs w:val="24"/>
        </w:rPr>
        <w:t>CONTRATANTE</w:t>
      </w:r>
      <w:r w:rsidRPr="007923B8">
        <w:rPr>
          <w:rFonts w:ascii="Arial" w:hAnsi="Arial" w:cs="Arial"/>
          <w:color w:val="000000"/>
          <w:sz w:val="24"/>
          <w:szCs w:val="24"/>
        </w:rPr>
        <w:t xml:space="preserve"> não eximirá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das responsabilidades previstas neste instrumento;</w:t>
      </w:r>
    </w:p>
    <w:p w14:paraId="43FE1217"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Não caucionar ou utilizar a presente contratação para qualquer operação financeira, sem prévia e expressa autorização do </w:t>
      </w:r>
      <w:r>
        <w:rPr>
          <w:rFonts w:ascii="Arial" w:hAnsi="Arial" w:cs="Arial"/>
          <w:b/>
          <w:color w:val="000000"/>
          <w:sz w:val="24"/>
          <w:szCs w:val="24"/>
        </w:rPr>
        <w:t>CONTRATANTE</w:t>
      </w:r>
      <w:r w:rsidRPr="007923B8">
        <w:rPr>
          <w:rFonts w:ascii="Arial" w:hAnsi="Arial" w:cs="Arial"/>
          <w:color w:val="000000"/>
          <w:sz w:val="24"/>
          <w:szCs w:val="24"/>
        </w:rPr>
        <w:t>;</w:t>
      </w:r>
    </w:p>
    <w:p w14:paraId="0508DEF7"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Atender, através de seus responsáveis técnicos e/ou administrativos, eventuais convocações do </w:t>
      </w:r>
      <w:r w:rsidRPr="00816045">
        <w:rPr>
          <w:rFonts w:ascii="Arial" w:hAnsi="Arial" w:cs="Arial"/>
          <w:b/>
          <w:bCs/>
          <w:color w:val="000000"/>
          <w:sz w:val="24"/>
          <w:szCs w:val="24"/>
        </w:rPr>
        <w:t>CONTRATANTE</w:t>
      </w:r>
      <w:r w:rsidRPr="007923B8">
        <w:rPr>
          <w:rFonts w:ascii="Arial" w:hAnsi="Arial" w:cs="Arial"/>
          <w:color w:val="000000"/>
          <w:sz w:val="24"/>
          <w:szCs w:val="24"/>
        </w:rPr>
        <w:t>;</w:t>
      </w:r>
    </w:p>
    <w:p w14:paraId="405E5EB5"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lastRenderedPageBreak/>
        <w:t>Manter todas as condições de habilitação e qualificação exigidas no ato convocatório, durante toda a execução do contrato;</w:t>
      </w:r>
    </w:p>
    <w:p w14:paraId="7F640956"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responderá pela solidez, qualidade, quantidade, segurança e perfeição dos serviços executadas nos termos do Código Civil Brasileiro, sendo ainda responsável por quaisquer danos pessoais ou materiais, inclusive contra terceiros, ocorridos durante a execução dos serviços ou deles decorrentes;</w:t>
      </w:r>
    </w:p>
    <w:p w14:paraId="3BC7224D"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Indenizar à terceiros e a Administração todo e qualquer prejuízo ou dano, decorrentes de dolo ou culpa, durante a execução do contrato, ou após o seu término, em conformidade com o previsto no Código Civil Brasileiro;</w:t>
      </w:r>
    </w:p>
    <w:p w14:paraId="617BB9C4" w14:textId="77777777" w:rsidR="003C5694" w:rsidRPr="007923B8" w:rsidRDefault="003C5694" w:rsidP="007C2646">
      <w:pPr>
        <w:pStyle w:val="Corpodetexto23"/>
        <w:numPr>
          <w:ilvl w:val="0"/>
          <w:numId w:val="16"/>
        </w:numPr>
        <w:suppressAutoHyphens/>
        <w:spacing w:after="57"/>
        <w:ind w:left="0" w:firstLine="0"/>
        <w:rPr>
          <w:rFonts w:ascii="Arial" w:hAnsi="Arial" w:cs="Arial"/>
          <w:sz w:val="24"/>
          <w:szCs w:val="24"/>
        </w:rPr>
      </w:pPr>
      <w:r w:rsidRPr="007923B8">
        <w:rPr>
          <w:rFonts w:ascii="Arial" w:hAnsi="Arial" w:cs="Arial"/>
          <w:color w:val="000000"/>
          <w:sz w:val="24"/>
          <w:szCs w:val="24"/>
        </w:rPr>
        <w:t>Deverá manter o local de execução dos serviços permanentemente sinalizado, conforme CTB (Código de Trânsito Brasileiro), seus anexos e resoluções, visando a segurança de veículos e pedestres em trânsito, bem como, a limpeza do local onde estiver efetuando os serviços, com a devida remoção de entulhos e materiais remanescentes;</w:t>
      </w:r>
    </w:p>
    <w:p w14:paraId="62926D37"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não poderá ceder ou subcontratar total ou parcialmente os serviços objeto desta contratação;</w:t>
      </w:r>
    </w:p>
    <w:p w14:paraId="2674CF18"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será o único responsável pela ocorrência de qualquer acidente com seus empregados e ou terceiros, nos locais da prestação dos serviços, pela inobservância ou descumprimento de qualquer medida de segurança;</w:t>
      </w:r>
    </w:p>
    <w:p w14:paraId="6A3985B6"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eastAsiaTheme="minorHAnsi" w:hAnsi="Arial" w:cs="Arial"/>
          <w:color w:val="000000"/>
          <w:sz w:val="24"/>
          <w:szCs w:val="24"/>
        </w:rPr>
        <w:t>Aceitar, nas mesmas condições contratuais, os acréscimos ou supressões que se fizerem necessários até o limite de 25% (vinte e cinco por cento) do valor inicial do contrato.</w:t>
      </w:r>
    </w:p>
    <w:p w14:paraId="3BCB8796"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 inadimplência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com referência aos encargos trabalhistas, fiscais e comerciais, não transfere ao </w:t>
      </w:r>
      <w:r>
        <w:rPr>
          <w:rFonts w:ascii="Arial" w:hAnsi="Arial" w:cs="Arial"/>
          <w:b/>
          <w:color w:val="000000"/>
          <w:sz w:val="24"/>
          <w:szCs w:val="24"/>
        </w:rPr>
        <w:t>CONTRATANTE</w:t>
      </w:r>
      <w:r w:rsidRPr="007923B8">
        <w:rPr>
          <w:rFonts w:ascii="Arial" w:hAnsi="Arial" w:cs="Arial"/>
          <w:color w:val="000000"/>
          <w:sz w:val="24"/>
          <w:szCs w:val="24"/>
        </w:rPr>
        <w:t xml:space="preserve"> ou a terceiros a responsabilidade por seu pagamento.</w:t>
      </w:r>
    </w:p>
    <w:p w14:paraId="0A1D519F"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integralmente, por perdas e danos que vier a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em razão de ação ou omissão, dolosa ou culposa, sua ou dos seus prepostos, independentemente de outras cominações contratuais ou legais a que estiver sujeita;</w:t>
      </w:r>
    </w:p>
    <w:p w14:paraId="21D10938"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Constatado dano a bens do </w:t>
      </w:r>
      <w:r>
        <w:rPr>
          <w:rFonts w:ascii="Arial" w:hAnsi="Arial" w:cs="Arial"/>
          <w:b/>
          <w:color w:val="000000"/>
          <w:sz w:val="24"/>
          <w:szCs w:val="24"/>
        </w:rPr>
        <w:t>CONTRATANTE</w:t>
      </w:r>
      <w:r w:rsidRPr="007923B8">
        <w:rPr>
          <w:rFonts w:ascii="Arial" w:hAnsi="Arial" w:cs="Arial"/>
          <w:color w:val="000000"/>
          <w:sz w:val="24"/>
          <w:szCs w:val="24"/>
        </w:rPr>
        <w:t xml:space="preserve"> ou sob a sua responsabilidade ou, ainda, a bens de terceiros,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de pronto deverá repará-los, e se assim não o fizer, o </w:t>
      </w:r>
      <w:r>
        <w:rPr>
          <w:rFonts w:ascii="Arial" w:hAnsi="Arial" w:cs="Arial"/>
          <w:b/>
          <w:color w:val="000000"/>
          <w:sz w:val="24"/>
          <w:szCs w:val="24"/>
        </w:rPr>
        <w:t>CONTRATANTE</w:t>
      </w:r>
      <w:r w:rsidRPr="007923B8">
        <w:rPr>
          <w:rFonts w:ascii="Arial" w:hAnsi="Arial" w:cs="Arial"/>
          <w:color w:val="000000"/>
          <w:sz w:val="24"/>
          <w:szCs w:val="24"/>
        </w:rPr>
        <w:t xml:space="preserve"> lançará mão dos créditos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para ressarcir os prejuízos de quem de direito.</w:t>
      </w:r>
    </w:p>
    <w:p w14:paraId="6B5B759E"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O </w:t>
      </w:r>
      <w:r>
        <w:rPr>
          <w:rFonts w:ascii="Arial" w:hAnsi="Arial" w:cs="Arial"/>
          <w:b/>
          <w:color w:val="000000"/>
          <w:sz w:val="24"/>
          <w:szCs w:val="24"/>
        </w:rPr>
        <w:t>CONTRATANTE</w:t>
      </w:r>
      <w:r w:rsidRPr="007923B8">
        <w:rPr>
          <w:rFonts w:ascii="Arial" w:hAnsi="Arial" w:cs="Arial"/>
          <w:color w:val="000000"/>
          <w:sz w:val="24"/>
          <w:szCs w:val="24"/>
        </w:rPr>
        <w:t xml:space="preserve"> não aceitará, sob nenhum pretexto, a transferência de responsabilidade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para outras entidades, sejam fabricantes, técnicos ou quaisquer outros;</w:t>
      </w:r>
    </w:p>
    <w:p w14:paraId="2EBC2B28"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Ser responsável por quaisquer danos causados diretamente aos bens de propriedade do </w:t>
      </w:r>
      <w:r w:rsidRPr="00167341">
        <w:rPr>
          <w:rFonts w:ascii="Arial" w:hAnsi="Arial" w:cs="Arial"/>
          <w:b/>
          <w:bCs/>
          <w:color w:val="000000"/>
          <w:sz w:val="24"/>
          <w:szCs w:val="24"/>
        </w:rPr>
        <w:t>CONTRATANTE</w:t>
      </w:r>
      <w:r w:rsidRPr="007923B8">
        <w:rPr>
          <w:rFonts w:ascii="Arial" w:hAnsi="Arial" w:cs="Arial"/>
          <w:color w:val="000000"/>
          <w:sz w:val="24"/>
          <w:szCs w:val="24"/>
        </w:rPr>
        <w:t>, ou de terceiros, relacionados à prestação dos serviços;</w:t>
      </w:r>
    </w:p>
    <w:p w14:paraId="03D061A5"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Solicitar a repactuação do contrato, salientando que o </w:t>
      </w:r>
      <w:r>
        <w:rPr>
          <w:rFonts w:ascii="Arial" w:hAnsi="Arial" w:cs="Arial"/>
          <w:b/>
          <w:color w:val="000000"/>
          <w:sz w:val="24"/>
          <w:szCs w:val="24"/>
        </w:rPr>
        <w:t>CONTRATANTE</w:t>
      </w:r>
      <w:r w:rsidRPr="007923B8">
        <w:rPr>
          <w:rFonts w:ascii="Arial" w:hAnsi="Arial" w:cs="Arial"/>
          <w:color w:val="000000"/>
          <w:sz w:val="24"/>
          <w:szCs w:val="24"/>
        </w:rPr>
        <w:t xml:space="preserve"> analisará quanto a sua pertinência ou não.</w:t>
      </w:r>
    </w:p>
    <w:p w14:paraId="6C3EAEB0"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Obedecer rigorosamente aos prazos previstos para execução dos serviços;</w:t>
      </w:r>
    </w:p>
    <w:p w14:paraId="3BC0752C"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Dar plena garantia e qualidade do serviço prestado;</w:t>
      </w:r>
    </w:p>
    <w:p w14:paraId="615BEDBA"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Suportar todas as despesas com deslocamento, encargos fiscais, previdenciários e trabalhistas, além de quaisquer outras que se fizerem necessários ao cumprimento do objeto;</w:t>
      </w:r>
    </w:p>
    <w:p w14:paraId="1EBBE31F"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lastRenderedPageBreak/>
        <w:t>Assumir a responsabilidade, presente e futura, de qualquer compromisso ou ônus decorrentes do inadimplemento relativos as obrigações aqui assumidas, ficando essas ao seu encargo, exclusivamente, em qualquer momento que vierem a ocorrer;</w:t>
      </w:r>
    </w:p>
    <w:p w14:paraId="2904DAFA"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Responsabilizar-se pelos danos que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decorrentes de culpa ou dolo, durante a execução;</w:t>
      </w:r>
    </w:p>
    <w:p w14:paraId="3A5183EF"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b/>
          <w:bCs/>
          <w:color w:val="000000"/>
          <w:sz w:val="24"/>
          <w:szCs w:val="24"/>
        </w:rPr>
        <w:t xml:space="preserve"> </w:t>
      </w:r>
      <w:r w:rsidRPr="007923B8">
        <w:rPr>
          <w:rFonts w:ascii="Arial" w:hAnsi="Arial" w:cs="Arial"/>
          <w:sz w:val="24"/>
          <w:szCs w:val="24"/>
        </w:rPr>
        <w:t xml:space="preserve">não poderá contratar, durante a vigência do contrato, cônjuge, companheiro ou parente em linha reta, colateral ou por afinidade, até o terceiro grau, de dirigente do </w:t>
      </w:r>
      <w:r w:rsidRPr="00816045">
        <w:rPr>
          <w:rFonts w:ascii="Arial" w:hAnsi="Arial" w:cs="Arial"/>
          <w:b/>
          <w:bCs/>
          <w:sz w:val="24"/>
          <w:szCs w:val="24"/>
        </w:rPr>
        <w:t>CONTRATANTE</w:t>
      </w:r>
      <w:r w:rsidRPr="007923B8">
        <w:rPr>
          <w:rFonts w:ascii="Arial" w:hAnsi="Arial" w:cs="Arial"/>
          <w:sz w:val="24"/>
          <w:szCs w:val="24"/>
        </w:rPr>
        <w:t xml:space="preserve"> ou do fiscal ou gestor do contrato, nos termos do artigo 48, parágrafo único, da Lei nº 14.133, de 2021.</w:t>
      </w:r>
    </w:p>
    <w:p w14:paraId="643F3CDE"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 xml:space="preserve">Atender, através de seus responsáveis técnicos e/ou administrativos, conforme o caso, eventuais convocações do </w:t>
      </w:r>
      <w:r>
        <w:rPr>
          <w:rFonts w:ascii="Arial" w:hAnsi="Arial" w:cs="Arial"/>
          <w:b/>
          <w:iCs/>
          <w:color w:val="000000"/>
          <w:sz w:val="24"/>
          <w:szCs w:val="24"/>
        </w:rPr>
        <w:t>CONTRATANTE</w:t>
      </w:r>
      <w:r w:rsidRPr="007923B8">
        <w:rPr>
          <w:rFonts w:ascii="Arial" w:hAnsi="Arial" w:cs="Arial"/>
          <w:iCs/>
          <w:color w:val="000000"/>
          <w:sz w:val="24"/>
          <w:szCs w:val="24"/>
        </w:rPr>
        <w:t>, bem como as determinações regulares emitidas pelo fiscal do contrato ou autoridade superior (art. 137, II, da Lei Federal nº 14.133/2021) e prestar todo esclarecimento ou informação por eles solicitados;</w:t>
      </w:r>
    </w:p>
    <w:p w14:paraId="690EF0B4" w14:textId="77777777" w:rsidR="003C5694" w:rsidRPr="007923B8"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Atender às determinações regulares emitidas pelo fiscal do contrato ou autoridade superior (art. 137, II, da Lei Federal nº 14.133/2021) e prestar todo esclarecimento ou informação por eles solicitados;</w:t>
      </w:r>
    </w:p>
    <w:p w14:paraId="7D352458" w14:textId="77777777" w:rsidR="003C5694" w:rsidRPr="002E7CC1" w:rsidRDefault="003C5694"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Cumprir, durante todo o período de execução do contrato, a reserva de cargos prevista em lei para pessoa com deficiência, para reabilitado da Previdência Social ou para aprendiz, bem como as reservas de cargos previstas na legislação (art. 116 da Lei Federal nº 14.133/2021);</w:t>
      </w:r>
    </w:p>
    <w:p w14:paraId="7AC046F1" w14:textId="77777777" w:rsidR="003C5694" w:rsidRPr="002E7CC1" w:rsidRDefault="003C5694" w:rsidP="003C5694">
      <w:pPr>
        <w:pStyle w:val="Corpodetexto23"/>
        <w:rPr>
          <w:rFonts w:ascii="Arial" w:hAnsi="Arial" w:cs="Arial"/>
          <w:sz w:val="24"/>
          <w:szCs w:val="24"/>
        </w:rPr>
      </w:pPr>
    </w:p>
    <w:p w14:paraId="3D6E78DF"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Pr>
          <w:rFonts w:ascii="Arial" w:hAnsi="Arial" w:cs="Arial"/>
          <w:b/>
          <w:bCs/>
          <w:color w:val="000000"/>
          <w:sz w:val="24"/>
          <w:szCs w:val="24"/>
        </w:rPr>
        <w:t>A</w:t>
      </w:r>
      <w:r w:rsidRPr="007923B8">
        <w:rPr>
          <w:rFonts w:ascii="Arial" w:hAnsi="Arial" w:cs="Arial"/>
          <w:b/>
          <w:bCs/>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deverá atender aos requisitos de sustentabilidade para estabelecer critérios e práticas para a promoção do desenvolvimento nacional sustentável nas contratações realizadas pela administração pública federal direta, autárquica e fundacional e pelas empresas estatais dependentes, devendo ser observados os requisitos ambientais com menor impacto em relação aos seus similares.</w:t>
      </w:r>
    </w:p>
    <w:p w14:paraId="521FDD73" w14:textId="77777777" w:rsidR="003C5694" w:rsidRPr="00DB626B" w:rsidRDefault="003C5694" w:rsidP="002C071A">
      <w:pPr>
        <w:pStyle w:val="Corpodetexto23"/>
        <w:rPr>
          <w:rFonts w:ascii="Arial" w:hAnsi="Arial" w:cs="Arial"/>
          <w:b/>
          <w:bCs/>
          <w:color w:val="000000"/>
          <w:sz w:val="24"/>
          <w:szCs w:val="24"/>
        </w:rPr>
      </w:pPr>
    </w:p>
    <w:p w14:paraId="2B7F67D6"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t xml:space="preserve">Recrutar e contratar a mão-de-obra especializada em seu nome e sob sua responsabilidade, sem qualquer solidariedade do </w:t>
      </w:r>
      <w:r w:rsidRPr="00DB626B">
        <w:rPr>
          <w:rFonts w:ascii="Arial" w:hAnsi="Arial" w:cs="Arial"/>
          <w:b/>
          <w:color w:val="000000"/>
          <w:sz w:val="24"/>
          <w:szCs w:val="24"/>
        </w:rPr>
        <w:t>CONTRATANTE</w:t>
      </w:r>
      <w:r w:rsidRPr="00DB626B">
        <w:rPr>
          <w:rFonts w:ascii="Arial" w:hAnsi="Arial" w:cs="Arial"/>
          <w:color w:val="000000"/>
          <w:sz w:val="24"/>
          <w:szCs w:val="24"/>
        </w:rPr>
        <w:t>, cabendo-lhe efetuar todos os pagamentos inclusive os relativos aos encargos previstos na legislação trabalhista, previdenciária e fiscal, bem como de seguros e quaisquer outros decorrentes de sua condição de empregada, assumindo ainda, com relação ao contingente alojado, total responsabilidade pela coordenação e supervisão dos encargos administrativos, tais como: controle de frequência, fiscalização e orientação técnica, controle, ausências permitidas, licenças autorizadas, férias, punições, admissões, demissões, transferências, promoções, etc.</w:t>
      </w:r>
    </w:p>
    <w:p w14:paraId="51BF352A" w14:textId="77777777" w:rsidR="003C5694" w:rsidRDefault="003C5694" w:rsidP="002C071A">
      <w:pPr>
        <w:pStyle w:val="PargrafodaLista"/>
        <w:rPr>
          <w:rFonts w:ascii="Arial" w:hAnsi="Arial" w:cs="Arial"/>
          <w:b/>
          <w:bCs/>
          <w:color w:val="000000"/>
          <w:sz w:val="24"/>
          <w:szCs w:val="24"/>
        </w:rPr>
      </w:pPr>
    </w:p>
    <w:p w14:paraId="2F675D7B"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t xml:space="preserve">Dar ciência ao </w:t>
      </w:r>
      <w:r w:rsidRPr="00DB626B">
        <w:rPr>
          <w:rFonts w:ascii="Arial" w:hAnsi="Arial" w:cs="Arial"/>
          <w:b/>
          <w:color w:val="000000"/>
          <w:sz w:val="24"/>
          <w:szCs w:val="24"/>
        </w:rPr>
        <w:t>CONTRATANTE</w:t>
      </w:r>
      <w:r w:rsidRPr="00DB626B">
        <w:rPr>
          <w:rFonts w:ascii="Arial" w:hAnsi="Arial" w:cs="Arial"/>
          <w:color w:val="000000"/>
          <w:sz w:val="24"/>
          <w:szCs w:val="24"/>
        </w:rPr>
        <w:t>, imediatamente e por escrito de qualquer anormalidade que verificar na execução dos serviços, mesmo que estes não sejam de sua competência.</w:t>
      </w:r>
    </w:p>
    <w:p w14:paraId="2B7A0DA1" w14:textId="77777777" w:rsidR="003C5694" w:rsidRDefault="003C5694" w:rsidP="002C071A">
      <w:pPr>
        <w:pStyle w:val="PargrafodaLista"/>
        <w:rPr>
          <w:rFonts w:ascii="Arial" w:hAnsi="Arial" w:cs="Arial"/>
          <w:b/>
          <w:bCs/>
          <w:color w:val="000000"/>
          <w:sz w:val="24"/>
          <w:szCs w:val="24"/>
        </w:rPr>
      </w:pPr>
    </w:p>
    <w:p w14:paraId="04699A15"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t xml:space="preserve">Prestar os esclarecimentos que forem solicitados pelo </w:t>
      </w:r>
      <w:r w:rsidRPr="00DB626B">
        <w:rPr>
          <w:rFonts w:ascii="Arial" w:hAnsi="Arial" w:cs="Arial"/>
          <w:b/>
          <w:color w:val="000000"/>
          <w:sz w:val="24"/>
          <w:szCs w:val="24"/>
        </w:rPr>
        <w:t>CONTRATANTE</w:t>
      </w:r>
      <w:r w:rsidRPr="00DB626B">
        <w:rPr>
          <w:rFonts w:ascii="Arial" w:hAnsi="Arial" w:cs="Arial"/>
          <w:color w:val="000000"/>
          <w:sz w:val="24"/>
          <w:szCs w:val="24"/>
        </w:rPr>
        <w:t>, cujas reclamações se obriga a atender prontamente.</w:t>
      </w:r>
    </w:p>
    <w:p w14:paraId="6248BAC5" w14:textId="77777777" w:rsidR="003C5694" w:rsidRDefault="003C5694" w:rsidP="002C071A">
      <w:pPr>
        <w:pStyle w:val="PargrafodaLista"/>
        <w:rPr>
          <w:rFonts w:ascii="Arial" w:hAnsi="Arial" w:cs="Arial"/>
          <w:b/>
          <w:bCs/>
          <w:color w:val="000000"/>
          <w:sz w:val="24"/>
          <w:szCs w:val="24"/>
        </w:rPr>
      </w:pPr>
    </w:p>
    <w:p w14:paraId="1B31F8AD"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lastRenderedPageBreak/>
        <w:t xml:space="preserve">Permitir e facilitar a qualquer tempo o acesso da fiscalização do </w:t>
      </w:r>
      <w:r w:rsidRPr="00DB626B">
        <w:rPr>
          <w:rFonts w:ascii="Arial" w:hAnsi="Arial" w:cs="Arial"/>
          <w:b/>
          <w:color w:val="000000"/>
          <w:sz w:val="24"/>
          <w:szCs w:val="24"/>
        </w:rPr>
        <w:t>CONTRATANTE</w:t>
      </w:r>
      <w:r w:rsidRPr="00DB626B">
        <w:rPr>
          <w:rFonts w:ascii="Arial" w:hAnsi="Arial" w:cs="Arial"/>
          <w:color w:val="000000"/>
          <w:sz w:val="24"/>
          <w:szCs w:val="24"/>
        </w:rPr>
        <w:t>, para inspeção de materiais e serviços.</w:t>
      </w:r>
    </w:p>
    <w:p w14:paraId="671DC7E8" w14:textId="77777777" w:rsidR="003C5694" w:rsidRDefault="003C5694" w:rsidP="002C071A">
      <w:pPr>
        <w:pStyle w:val="PargrafodaLista"/>
        <w:rPr>
          <w:rFonts w:ascii="Arial" w:hAnsi="Arial" w:cs="Arial"/>
          <w:b/>
          <w:bCs/>
          <w:color w:val="000000"/>
          <w:sz w:val="24"/>
          <w:szCs w:val="24"/>
        </w:rPr>
      </w:pPr>
    </w:p>
    <w:p w14:paraId="7C8AFEEC" w14:textId="77777777" w:rsidR="003C5694" w:rsidRPr="00DB626B"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t xml:space="preserve">Diligenciar para que os seus empregados tratem com urbanidade o pessoal do </w:t>
      </w:r>
      <w:r w:rsidRPr="00DB626B">
        <w:rPr>
          <w:rFonts w:ascii="Arial" w:hAnsi="Arial" w:cs="Arial"/>
          <w:b/>
          <w:color w:val="000000"/>
          <w:sz w:val="24"/>
          <w:szCs w:val="24"/>
        </w:rPr>
        <w:t>CONTRATANTE</w:t>
      </w:r>
      <w:r w:rsidRPr="00DB626B">
        <w:rPr>
          <w:rFonts w:ascii="Arial" w:hAnsi="Arial" w:cs="Arial"/>
          <w:color w:val="000000"/>
          <w:sz w:val="24"/>
          <w:szCs w:val="24"/>
        </w:rPr>
        <w:t>, clientes, visitantes e demais contratados.</w:t>
      </w:r>
    </w:p>
    <w:p w14:paraId="7B62964C" w14:textId="77777777" w:rsidR="003C5694" w:rsidRDefault="003C5694" w:rsidP="002C071A">
      <w:pPr>
        <w:pStyle w:val="PargrafodaLista"/>
        <w:rPr>
          <w:rFonts w:ascii="Arial" w:hAnsi="Arial" w:cs="Arial"/>
          <w:b/>
          <w:bCs/>
          <w:color w:val="000000"/>
          <w:sz w:val="24"/>
          <w:szCs w:val="24"/>
        </w:rPr>
      </w:pPr>
    </w:p>
    <w:p w14:paraId="102CD77A"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DB626B">
        <w:rPr>
          <w:rFonts w:ascii="Arial" w:hAnsi="Arial" w:cs="Arial"/>
          <w:color w:val="000000"/>
          <w:sz w:val="24"/>
          <w:szCs w:val="24"/>
        </w:rPr>
        <w:t>Reparar, corrigir, remover, reconstruir ou substituir, às suas expensas no total ou em parte, o objeto do contrato em que se verificarem vícios, defeitos ou incorreções resultantes da execução ou de materiais empregados.</w:t>
      </w:r>
    </w:p>
    <w:p w14:paraId="23530C29" w14:textId="77777777" w:rsidR="003C5694" w:rsidRDefault="003C5694" w:rsidP="002C071A">
      <w:pPr>
        <w:pStyle w:val="PargrafodaLista"/>
        <w:rPr>
          <w:rFonts w:ascii="Arial" w:hAnsi="Arial" w:cs="Arial"/>
          <w:b/>
          <w:bCs/>
          <w:color w:val="000000"/>
          <w:sz w:val="24"/>
          <w:szCs w:val="24"/>
        </w:rPr>
      </w:pPr>
    </w:p>
    <w:p w14:paraId="44063425"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color w:val="000000"/>
          <w:sz w:val="24"/>
          <w:szCs w:val="24"/>
        </w:rPr>
        <w:t>Não permitir que seus empregados executem serviços além dos previstos no objeto deste instrumento e demais projetos anexos.</w:t>
      </w:r>
    </w:p>
    <w:p w14:paraId="3D0B5292" w14:textId="77777777" w:rsidR="003C5694" w:rsidRDefault="003C5694" w:rsidP="002C071A">
      <w:pPr>
        <w:pStyle w:val="PargrafodaLista"/>
        <w:rPr>
          <w:rFonts w:ascii="Arial" w:hAnsi="Arial" w:cs="Arial"/>
          <w:b/>
          <w:bCs/>
          <w:color w:val="000000"/>
          <w:sz w:val="24"/>
          <w:szCs w:val="24"/>
        </w:rPr>
      </w:pPr>
    </w:p>
    <w:p w14:paraId="766B90CA"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color w:val="000000"/>
          <w:sz w:val="24"/>
          <w:szCs w:val="24"/>
        </w:rPr>
        <w:t xml:space="preserve">Respeitar e fazer cumprir as normas legais e regulamentares e administrativas aplicáveis à segurança, higiene e medicina do trabalho previstas na legislação pertinente, assim como aos aspectos ambientais, adotando e assumindo todas as providências e obrigações estabelecidas na legislação específica de acidentes de trabalho quando, em ocorrência da espécie, forem vítimas os seus empregados no desempenho dos serviços ou em conexão com eles, ainda que verificadas nas dependências do </w:t>
      </w:r>
      <w:r w:rsidRPr="004535AA">
        <w:rPr>
          <w:rFonts w:ascii="Arial" w:hAnsi="Arial" w:cs="Arial"/>
          <w:b/>
          <w:color w:val="000000"/>
          <w:sz w:val="24"/>
          <w:szCs w:val="24"/>
        </w:rPr>
        <w:t>CONTRATANTE</w:t>
      </w:r>
      <w:r w:rsidRPr="004535AA">
        <w:rPr>
          <w:rFonts w:ascii="Arial" w:hAnsi="Arial" w:cs="Arial"/>
          <w:color w:val="000000"/>
          <w:sz w:val="24"/>
          <w:szCs w:val="24"/>
        </w:rPr>
        <w:t>.</w:t>
      </w:r>
    </w:p>
    <w:p w14:paraId="179E88DA" w14:textId="77777777" w:rsidR="003C5694" w:rsidRDefault="003C5694" w:rsidP="002C071A">
      <w:pPr>
        <w:pStyle w:val="PargrafodaLista"/>
        <w:rPr>
          <w:rFonts w:ascii="Arial" w:hAnsi="Arial" w:cs="Arial"/>
          <w:b/>
          <w:bCs/>
          <w:color w:val="000000"/>
          <w:sz w:val="24"/>
          <w:szCs w:val="24"/>
        </w:rPr>
      </w:pPr>
    </w:p>
    <w:p w14:paraId="37F4C33A"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color w:val="000000"/>
          <w:sz w:val="24"/>
          <w:szCs w:val="24"/>
        </w:rPr>
        <w:t xml:space="preserve">Prover para todos seus funcionários uniforme completo, crachás de identificação e Equipamentos de Proteção Individual (EPI), em obediência às normas de segurança do trabalho (prescrições da NR6 e demais normas complementares), devendo ainda prever os </w:t>
      </w:r>
      <w:proofErr w:type="spellStart"/>
      <w:r w:rsidRPr="004535AA">
        <w:rPr>
          <w:rFonts w:ascii="Arial" w:hAnsi="Arial" w:cs="Arial"/>
          <w:color w:val="000000"/>
          <w:sz w:val="24"/>
          <w:szCs w:val="24"/>
        </w:rPr>
        <w:t>EPI’s</w:t>
      </w:r>
      <w:proofErr w:type="spellEnd"/>
      <w:r w:rsidRPr="004535AA">
        <w:rPr>
          <w:rFonts w:ascii="Arial" w:hAnsi="Arial" w:cs="Arial"/>
          <w:color w:val="000000"/>
          <w:sz w:val="24"/>
          <w:szCs w:val="24"/>
        </w:rPr>
        <w:t xml:space="preserve"> necessários para a equipe de fiscalização e visitantes.</w:t>
      </w:r>
    </w:p>
    <w:p w14:paraId="43F24C1B" w14:textId="77777777" w:rsidR="003C5694" w:rsidRDefault="003C5694" w:rsidP="002C071A">
      <w:pPr>
        <w:pStyle w:val="PargrafodaLista"/>
        <w:rPr>
          <w:rFonts w:ascii="Arial" w:hAnsi="Arial" w:cs="Arial"/>
          <w:b/>
          <w:bCs/>
          <w:color w:val="000000"/>
          <w:sz w:val="24"/>
          <w:szCs w:val="24"/>
        </w:rPr>
      </w:pPr>
    </w:p>
    <w:p w14:paraId="415E7EF3"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color w:val="000000"/>
          <w:sz w:val="24"/>
          <w:szCs w:val="24"/>
        </w:rPr>
        <w:t xml:space="preserve">A </w:t>
      </w:r>
      <w:r w:rsidRPr="004535AA">
        <w:rPr>
          <w:rFonts w:ascii="Arial" w:hAnsi="Arial" w:cs="Arial"/>
          <w:b/>
          <w:bCs/>
          <w:color w:val="000000"/>
          <w:sz w:val="24"/>
          <w:szCs w:val="24"/>
        </w:rPr>
        <w:t>CONTRATADA</w:t>
      </w:r>
      <w:r w:rsidRPr="004535AA">
        <w:rPr>
          <w:rFonts w:ascii="Arial" w:hAnsi="Arial" w:cs="Arial"/>
          <w:sz w:val="24"/>
          <w:szCs w:val="24"/>
        </w:rPr>
        <w:t xml:space="preserve"> é responsável pela identificação e resolução de problemas que afetem o desempenho e a operacionalidade dos serviços contratados.</w:t>
      </w:r>
    </w:p>
    <w:p w14:paraId="613913A1" w14:textId="77777777" w:rsidR="003C5694" w:rsidRDefault="003C5694" w:rsidP="002C071A">
      <w:pPr>
        <w:pStyle w:val="PargrafodaLista"/>
        <w:rPr>
          <w:rFonts w:ascii="Arial" w:hAnsi="Arial" w:cs="Arial"/>
          <w:b/>
          <w:bCs/>
          <w:color w:val="000000"/>
          <w:sz w:val="24"/>
          <w:szCs w:val="24"/>
        </w:rPr>
      </w:pPr>
    </w:p>
    <w:p w14:paraId="65B30225"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sz w:val="24"/>
          <w:szCs w:val="24"/>
        </w:rPr>
        <w:t xml:space="preserve">A Municipalidade poderá solicitar a qualquer tempo e de acordo com a sua conveniência, testes de verificação de qualidade da conexão, os quais deverão ser realizados pela </w:t>
      </w:r>
      <w:r w:rsidRPr="004535AA">
        <w:rPr>
          <w:rFonts w:ascii="Arial" w:hAnsi="Arial" w:cs="Arial"/>
          <w:b/>
          <w:bCs/>
          <w:color w:val="000000"/>
          <w:sz w:val="24"/>
          <w:szCs w:val="24"/>
        </w:rPr>
        <w:t>CONTRATADA</w:t>
      </w:r>
      <w:r w:rsidRPr="004535AA">
        <w:rPr>
          <w:rFonts w:ascii="Arial" w:hAnsi="Arial" w:cs="Arial"/>
          <w:sz w:val="24"/>
          <w:szCs w:val="24"/>
        </w:rPr>
        <w:t xml:space="preserve"> sem qualquer custo adicional.</w:t>
      </w:r>
    </w:p>
    <w:p w14:paraId="1F662C8C" w14:textId="77777777" w:rsidR="003C5694" w:rsidRDefault="003C5694" w:rsidP="002C071A">
      <w:pPr>
        <w:pStyle w:val="PargrafodaLista"/>
        <w:rPr>
          <w:rFonts w:ascii="Arial" w:hAnsi="Arial" w:cs="Arial"/>
          <w:b/>
          <w:bCs/>
          <w:color w:val="000000"/>
          <w:sz w:val="24"/>
          <w:szCs w:val="24"/>
        </w:rPr>
      </w:pPr>
    </w:p>
    <w:p w14:paraId="2DC7A7F0" w14:textId="77777777" w:rsidR="003C5694" w:rsidRPr="004535AA" w:rsidRDefault="003C5694" w:rsidP="002C071A">
      <w:pPr>
        <w:pStyle w:val="Corpodetexto23"/>
        <w:numPr>
          <w:ilvl w:val="2"/>
          <w:numId w:val="29"/>
        </w:numPr>
        <w:suppressAutoHyphens/>
        <w:ind w:left="0" w:firstLine="0"/>
        <w:rPr>
          <w:rFonts w:ascii="Arial" w:hAnsi="Arial" w:cs="Arial"/>
          <w:b/>
          <w:bCs/>
          <w:color w:val="000000"/>
          <w:sz w:val="24"/>
          <w:szCs w:val="24"/>
        </w:rPr>
      </w:pPr>
      <w:r w:rsidRPr="004535AA">
        <w:rPr>
          <w:rFonts w:ascii="Arial" w:hAnsi="Arial" w:cs="Arial"/>
          <w:color w:val="000000"/>
          <w:sz w:val="24"/>
          <w:szCs w:val="24"/>
        </w:rPr>
        <w:t xml:space="preserve">A </w:t>
      </w:r>
      <w:r w:rsidRPr="004535AA">
        <w:rPr>
          <w:rFonts w:ascii="Arial" w:hAnsi="Arial" w:cs="Arial"/>
          <w:b/>
          <w:bCs/>
          <w:color w:val="000000"/>
          <w:sz w:val="24"/>
          <w:szCs w:val="24"/>
        </w:rPr>
        <w:t>CONTRATADA</w:t>
      </w:r>
      <w:r w:rsidRPr="004535AA">
        <w:rPr>
          <w:rFonts w:ascii="Arial" w:hAnsi="Arial" w:cs="Arial"/>
          <w:sz w:val="24"/>
          <w:szCs w:val="24"/>
        </w:rPr>
        <w:t xml:space="preserve"> deverá prestar serviços de monitoramento e gerência proativa do(s) circuito(s), devendo:</w:t>
      </w:r>
    </w:p>
    <w:p w14:paraId="5F827B0D" w14:textId="77777777" w:rsidR="003C5694" w:rsidRPr="007923B8" w:rsidRDefault="003C5694" w:rsidP="002C071A">
      <w:pPr>
        <w:pStyle w:val="Corpodetexto23"/>
        <w:rPr>
          <w:rFonts w:ascii="Arial" w:hAnsi="Arial" w:cs="Arial"/>
          <w:sz w:val="24"/>
          <w:szCs w:val="24"/>
        </w:rPr>
      </w:pPr>
    </w:p>
    <w:p w14:paraId="2BB78BE6" w14:textId="77777777" w:rsidR="003C5694" w:rsidRDefault="003C5694" w:rsidP="002C071A">
      <w:pPr>
        <w:pStyle w:val="Corpodetexto23"/>
        <w:numPr>
          <w:ilvl w:val="2"/>
          <w:numId w:val="29"/>
        </w:numPr>
        <w:suppressAutoHyphens/>
        <w:ind w:left="0" w:firstLine="0"/>
        <w:rPr>
          <w:rFonts w:ascii="Arial" w:hAnsi="Arial" w:cs="Arial"/>
          <w:sz w:val="24"/>
          <w:szCs w:val="24"/>
        </w:rPr>
      </w:pPr>
      <w:r w:rsidRPr="007923B8">
        <w:rPr>
          <w:rFonts w:ascii="Arial" w:hAnsi="Arial" w:cs="Arial"/>
          <w:sz w:val="24"/>
          <w:szCs w:val="24"/>
        </w:rPr>
        <w:t xml:space="preserve"> Registrar a ocorrência de interrupção na comunicação de dados de um circuito</w:t>
      </w:r>
      <w:r>
        <w:rPr>
          <w:rFonts w:ascii="Arial" w:hAnsi="Arial" w:cs="Arial"/>
          <w:sz w:val="24"/>
          <w:szCs w:val="24"/>
        </w:rPr>
        <w:t>.</w:t>
      </w:r>
    </w:p>
    <w:p w14:paraId="3B7EB8CB" w14:textId="77777777" w:rsidR="003C5694" w:rsidRPr="002E7CC1" w:rsidRDefault="003C5694" w:rsidP="002C071A">
      <w:pPr>
        <w:pStyle w:val="Corpodetexto23"/>
        <w:rPr>
          <w:rFonts w:ascii="Arial" w:hAnsi="Arial" w:cs="Arial"/>
          <w:sz w:val="24"/>
          <w:szCs w:val="24"/>
        </w:rPr>
      </w:pPr>
    </w:p>
    <w:p w14:paraId="07840D1B" w14:textId="77777777" w:rsidR="003C5694" w:rsidRDefault="003C5694" w:rsidP="002C071A">
      <w:pPr>
        <w:pStyle w:val="Corpodetexto23"/>
        <w:numPr>
          <w:ilvl w:val="2"/>
          <w:numId w:val="29"/>
        </w:numPr>
        <w:suppressAutoHyphens/>
        <w:ind w:left="0" w:firstLine="0"/>
        <w:rPr>
          <w:rFonts w:ascii="Arial" w:hAnsi="Arial" w:cs="Arial"/>
          <w:sz w:val="24"/>
          <w:szCs w:val="24"/>
        </w:rPr>
      </w:pPr>
      <w:r w:rsidRPr="007923B8">
        <w:rPr>
          <w:rFonts w:ascii="Arial" w:hAnsi="Arial" w:cs="Arial"/>
          <w:sz w:val="24"/>
          <w:szCs w:val="24"/>
        </w:rPr>
        <w:t xml:space="preserve"> Efetuar um chamado de manutenção técnica ao Centro de Atendimento, assim que registrada a interrupção</w:t>
      </w:r>
      <w:r>
        <w:rPr>
          <w:rFonts w:ascii="Arial" w:hAnsi="Arial" w:cs="Arial"/>
          <w:sz w:val="24"/>
          <w:szCs w:val="24"/>
        </w:rPr>
        <w:t>.</w:t>
      </w:r>
    </w:p>
    <w:p w14:paraId="6FF7719D" w14:textId="77777777" w:rsidR="003C5694" w:rsidRPr="007923B8" w:rsidRDefault="003C5694" w:rsidP="002C071A">
      <w:pPr>
        <w:pStyle w:val="Corpodetexto23"/>
        <w:rPr>
          <w:rFonts w:ascii="Arial" w:hAnsi="Arial" w:cs="Arial"/>
          <w:sz w:val="24"/>
          <w:szCs w:val="24"/>
        </w:rPr>
      </w:pPr>
    </w:p>
    <w:p w14:paraId="02CE85B5" w14:textId="77777777" w:rsidR="003C5694" w:rsidRDefault="003C5694" w:rsidP="002C071A">
      <w:pPr>
        <w:pStyle w:val="Corpodetexto23"/>
        <w:numPr>
          <w:ilvl w:val="2"/>
          <w:numId w:val="29"/>
        </w:numPr>
        <w:suppressAutoHyphens/>
        <w:ind w:left="0" w:firstLine="0"/>
        <w:rPr>
          <w:rFonts w:ascii="Arial" w:hAnsi="Arial" w:cs="Arial"/>
          <w:sz w:val="24"/>
          <w:szCs w:val="24"/>
        </w:rPr>
      </w:pPr>
      <w:r w:rsidRPr="007923B8">
        <w:rPr>
          <w:rFonts w:ascii="Arial" w:hAnsi="Arial" w:cs="Arial"/>
          <w:sz w:val="24"/>
          <w:szCs w:val="24"/>
        </w:rPr>
        <w:t xml:space="preserve">Informar à Municipalidade, via e-mail </w:t>
      </w:r>
      <w:r w:rsidRPr="007923B8">
        <w:rPr>
          <w:rFonts w:ascii="Arial" w:eastAsiaTheme="minorHAnsi" w:hAnsi="Arial" w:cs="Arial"/>
          <w:sz w:val="24"/>
          <w:szCs w:val="24"/>
        </w:rPr>
        <w:t xml:space="preserve">ou qualquer outra forma idônea, </w:t>
      </w:r>
      <w:r w:rsidRPr="007923B8">
        <w:rPr>
          <w:rFonts w:ascii="Arial" w:hAnsi="Arial" w:cs="Arial"/>
          <w:sz w:val="24"/>
          <w:szCs w:val="24"/>
        </w:rPr>
        <w:t>a interrupção ocorrida, tão logo a mesma seja registrada</w:t>
      </w:r>
      <w:r>
        <w:rPr>
          <w:rFonts w:ascii="Arial" w:hAnsi="Arial" w:cs="Arial"/>
          <w:sz w:val="24"/>
          <w:szCs w:val="24"/>
        </w:rPr>
        <w:t>.</w:t>
      </w:r>
    </w:p>
    <w:p w14:paraId="47EC12FF" w14:textId="77777777" w:rsidR="003C5694" w:rsidRPr="007923B8" w:rsidRDefault="003C5694" w:rsidP="002C071A">
      <w:pPr>
        <w:pStyle w:val="Corpodetexto23"/>
        <w:rPr>
          <w:rFonts w:ascii="Arial" w:hAnsi="Arial" w:cs="Arial"/>
          <w:sz w:val="24"/>
          <w:szCs w:val="24"/>
        </w:rPr>
      </w:pPr>
    </w:p>
    <w:p w14:paraId="46A19ADA" w14:textId="77777777" w:rsidR="003C5694" w:rsidRPr="007923B8" w:rsidRDefault="003C5694" w:rsidP="002C071A">
      <w:pPr>
        <w:pStyle w:val="Corpodetexto23"/>
        <w:numPr>
          <w:ilvl w:val="2"/>
          <w:numId w:val="29"/>
        </w:numPr>
        <w:suppressAutoHyphens/>
        <w:ind w:left="0" w:firstLine="0"/>
        <w:rPr>
          <w:rFonts w:ascii="Arial" w:hAnsi="Arial" w:cs="Arial"/>
          <w:sz w:val="24"/>
          <w:szCs w:val="24"/>
        </w:rPr>
      </w:pPr>
      <w:r w:rsidRPr="007923B8">
        <w:rPr>
          <w:rFonts w:ascii="Arial" w:hAnsi="Arial" w:cs="Arial"/>
          <w:sz w:val="24"/>
          <w:szCs w:val="24"/>
        </w:rPr>
        <w:lastRenderedPageBreak/>
        <w:t>Acompanhar o andamento do atendimento, a fim de garantir o atendimento dos níveis de serviços estabelecidos e os prazos de atendimento e restabelecimento exigidos.</w:t>
      </w:r>
    </w:p>
    <w:p w14:paraId="40BE8259" w14:textId="77777777" w:rsidR="003C5694" w:rsidRPr="007923B8" w:rsidRDefault="003C5694" w:rsidP="002C071A">
      <w:pPr>
        <w:pStyle w:val="Corpodetexto23"/>
        <w:rPr>
          <w:rFonts w:ascii="Arial" w:hAnsi="Arial" w:cs="Arial"/>
          <w:b/>
          <w:sz w:val="24"/>
          <w:szCs w:val="24"/>
        </w:rPr>
      </w:pPr>
    </w:p>
    <w:p w14:paraId="679B7269" w14:textId="77777777" w:rsidR="003C5694" w:rsidRPr="004535AA" w:rsidRDefault="003C5694" w:rsidP="002C071A">
      <w:pPr>
        <w:pStyle w:val="NormalWeb"/>
        <w:numPr>
          <w:ilvl w:val="0"/>
          <w:numId w:val="29"/>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 xml:space="preserve">DAS OBRIGAÇÕES E RESPONSABILIDADES DO </w:t>
      </w:r>
      <w:r>
        <w:rPr>
          <w:rFonts w:ascii="Arial" w:hAnsi="Arial" w:cs="Arial"/>
          <w:b/>
          <w:color w:val="000000"/>
        </w:rPr>
        <w:t>CONTRATANTE</w:t>
      </w:r>
    </w:p>
    <w:p w14:paraId="51811D6E" w14:textId="77777777" w:rsidR="003C5694" w:rsidRPr="007923B8" w:rsidRDefault="003C5694" w:rsidP="002C071A">
      <w:pPr>
        <w:pStyle w:val="NormalWeb"/>
        <w:spacing w:before="0" w:beforeAutospacing="0" w:after="0" w:afterAutospacing="0"/>
        <w:jc w:val="both"/>
        <w:rPr>
          <w:rFonts w:ascii="Arial" w:hAnsi="Arial" w:cs="Arial"/>
        </w:rPr>
      </w:pPr>
    </w:p>
    <w:p w14:paraId="6152E564" w14:textId="77777777" w:rsidR="003C5694" w:rsidRPr="002E7CC1" w:rsidRDefault="003C5694" w:rsidP="002C071A">
      <w:pPr>
        <w:pStyle w:val="NormalWeb"/>
        <w:numPr>
          <w:ilvl w:val="1"/>
          <w:numId w:val="29"/>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Além das obrigações resultantes da observância da Lei Federal nº 14.133/2021, em atendimento ao seu art. 89, §2º, são obrigações do </w:t>
      </w:r>
      <w:r>
        <w:rPr>
          <w:rFonts w:ascii="Arial" w:hAnsi="Arial" w:cs="Arial"/>
          <w:b/>
          <w:color w:val="000000"/>
        </w:rPr>
        <w:t>CONTRATANTE</w:t>
      </w:r>
      <w:r w:rsidRPr="007923B8">
        <w:rPr>
          <w:rFonts w:ascii="Arial" w:hAnsi="Arial" w:cs="Arial"/>
          <w:color w:val="000000"/>
        </w:rPr>
        <w:t>:</w:t>
      </w:r>
    </w:p>
    <w:p w14:paraId="443724C4" w14:textId="77777777" w:rsidR="003C5694" w:rsidRPr="007923B8" w:rsidRDefault="003C5694" w:rsidP="002C071A">
      <w:pPr>
        <w:pStyle w:val="NormalWeb"/>
        <w:spacing w:before="0" w:beforeAutospacing="0" w:after="0" w:afterAutospacing="0"/>
        <w:jc w:val="both"/>
        <w:rPr>
          <w:rFonts w:ascii="Arial" w:hAnsi="Arial" w:cs="Arial"/>
        </w:rPr>
      </w:pPr>
    </w:p>
    <w:p w14:paraId="128A3B36" w14:textId="77777777" w:rsidR="003C5694" w:rsidRPr="007923B8" w:rsidRDefault="003C5694" w:rsidP="002C071A">
      <w:pPr>
        <w:pStyle w:val="Corpodetexto23"/>
        <w:numPr>
          <w:ilvl w:val="0"/>
          <w:numId w:val="18"/>
        </w:numPr>
        <w:suppressAutoHyphens/>
        <w:ind w:left="0" w:firstLine="0"/>
        <w:rPr>
          <w:rFonts w:ascii="Arial" w:hAnsi="Arial" w:cs="Arial"/>
          <w:sz w:val="24"/>
          <w:szCs w:val="24"/>
        </w:rPr>
      </w:pPr>
      <w:r w:rsidRPr="007923B8">
        <w:rPr>
          <w:rFonts w:ascii="Arial" w:eastAsiaTheme="minorHAnsi" w:hAnsi="Arial" w:cs="Arial"/>
          <w:color w:val="000000"/>
          <w:sz w:val="24"/>
          <w:szCs w:val="24"/>
          <w:lang w:eastAsia="en-US"/>
        </w:rPr>
        <w:t>Cumprir</w:t>
      </w:r>
      <w:r w:rsidRPr="007923B8">
        <w:rPr>
          <w:rFonts w:ascii="Arial" w:hAnsi="Arial" w:cs="Arial"/>
          <w:color w:val="000000"/>
          <w:sz w:val="24"/>
          <w:szCs w:val="24"/>
        </w:rPr>
        <w:t xml:space="preserve"> todos os compromissos financeiros assumidos com </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em conformidade com Autorização de Fornecimento/Execução, sendo que o pagamento da Nota Fiscal fica condicionado ao cumprimento dos critérios de recebimento dos materiais e os procedimentos burocráticos;</w:t>
      </w:r>
    </w:p>
    <w:p w14:paraId="5C0E4F72" w14:textId="77777777" w:rsidR="003C5694" w:rsidRPr="007923B8" w:rsidRDefault="003C5694" w:rsidP="002C071A">
      <w:pPr>
        <w:pStyle w:val="Corpodetexto23"/>
        <w:numPr>
          <w:ilvl w:val="0"/>
          <w:numId w:val="18"/>
        </w:numPr>
        <w:suppressAutoHyphens/>
        <w:ind w:left="0" w:firstLine="0"/>
        <w:rPr>
          <w:rFonts w:ascii="Arial" w:hAnsi="Arial" w:cs="Arial"/>
          <w:sz w:val="24"/>
          <w:szCs w:val="24"/>
        </w:rPr>
      </w:pPr>
      <w:proofErr w:type="spellStart"/>
      <w:r w:rsidRPr="007923B8">
        <w:rPr>
          <w:rFonts w:ascii="Arial" w:eastAsiaTheme="minorHAnsi" w:hAnsi="Arial" w:cs="Arial"/>
          <w:color w:val="000000"/>
          <w:sz w:val="24"/>
          <w:szCs w:val="24"/>
          <w:lang w:eastAsia="en-US"/>
        </w:rPr>
        <w:t>Fornecer</w:t>
      </w:r>
      <w:proofErr w:type="spellEnd"/>
      <w:r w:rsidRPr="007923B8">
        <w:rPr>
          <w:rFonts w:ascii="Arial" w:hAnsi="Arial" w:cs="Arial"/>
          <w:color w:val="000000"/>
          <w:sz w:val="24"/>
          <w:szCs w:val="24"/>
        </w:rPr>
        <w:t xml:space="preserve"> a qualquer tempo e com presteza, mediante solicitação das empresas proponentes vencedoras do certame, informações adicionais, dirimir dúvidas e orientá-la em todos os casos omissos;</w:t>
      </w:r>
    </w:p>
    <w:p w14:paraId="2C0AB789" w14:textId="77777777" w:rsidR="003C5694" w:rsidRPr="007923B8" w:rsidRDefault="003C5694" w:rsidP="002C071A">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Disponibilizar os locais onde serão executados os serviços, bem como, as condições necessárias para a sua execução;</w:t>
      </w:r>
    </w:p>
    <w:p w14:paraId="322FC48F" w14:textId="77777777" w:rsidR="003C5694" w:rsidRPr="007923B8" w:rsidRDefault="003C5694" w:rsidP="002C071A">
      <w:pPr>
        <w:pStyle w:val="Corpodetexto23"/>
        <w:numPr>
          <w:ilvl w:val="0"/>
          <w:numId w:val="18"/>
        </w:numPr>
        <w:suppressAutoHyphens/>
        <w:ind w:left="0" w:firstLine="0"/>
        <w:rPr>
          <w:rFonts w:ascii="Arial" w:hAnsi="Arial" w:cs="Arial"/>
          <w:sz w:val="24"/>
          <w:szCs w:val="24"/>
        </w:rPr>
      </w:pPr>
      <w:r w:rsidRPr="007923B8">
        <w:rPr>
          <w:rFonts w:ascii="Arial" w:eastAsiaTheme="minorHAnsi" w:hAnsi="Arial" w:cs="Arial"/>
          <w:color w:val="000000"/>
          <w:sz w:val="24"/>
          <w:szCs w:val="24"/>
          <w:lang w:eastAsia="en-US"/>
        </w:rPr>
        <w:t xml:space="preserve">Notificar </w:t>
      </w:r>
      <w:r>
        <w:rPr>
          <w:rFonts w:ascii="Arial" w:eastAsiaTheme="minorHAnsi" w:hAnsi="Arial" w:cs="Arial"/>
          <w:color w:val="000000"/>
          <w:sz w:val="24"/>
          <w:szCs w:val="24"/>
          <w:lang w:eastAsia="en-US"/>
        </w:rPr>
        <w:t>a</w:t>
      </w:r>
      <w:r w:rsidRPr="007923B8">
        <w:rPr>
          <w:rFonts w:ascii="Arial" w:eastAsiaTheme="minorHAnsi" w:hAnsi="Arial" w:cs="Arial"/>
          <w:color w:val="000000"/>
          <w:sz w:val="24"/>
          <w:szCs w:val="24"/>
          <w:lang w:eastAsia="en-US"/>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sobre as irregularidades observadas na execução do contrato/instrumento, por escrito e com antecedência, sobre multas, penalidades e quaisquer débitos de sua responsabilidade, bem como qualquer irregularidade manifestada durante a execução, podendo, inclusive, interromper imediatamente o fornecimento caso necessário;</w:t>
      </w:r>
    </w:p>
    <w:p w14:paraId="6D9467DB"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Designar servidores para fiscalizar e acompanhar os serviços constantes do objeto contratual;</w:t>
      </w:r>
    </w:p>
    <w:p w14:paraId="71612874"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 xml:space="preserve">Cumprir pontualmente todos os compromissos financeiros assumidos com </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b/>
          <w:color w:val="000000"/>
          <w:sz w:val="24"/>
          <w:szCs w:val="24"/>
        </w:rPr>
        <w:t>;</w:t>
      </w:r>
    </w:p>
    <w:p w14:paraId="3759D98F"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Assegurar o livre acesso dos empregados d</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quando devidamente uniformizados e identificados, aos locais de prestação dos serviços</w:t>
      </w:r>
    </w:p>
    <w:p w14:paraId="0CFC20B0"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Rejeitar os serviços em desacordo com as obrigações assumidas pel</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estabelecendo sua correção;</w:t>
      </w:r>
    </w:p>
    <w:p w14:paraId="3F7EBC54"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Aplicar as sanções administrativas contratuais pertinentes, em caso de inadimplemento;</w:t>
      </w:r>
    </w:p>
    <w:p w14:paraId="7C0BCBC9"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hAnsi="Arial" w:cs="Arial"/>
          <w:color w:val="000000"/>
          <w:sz w:val="24"/>
          <w:szCs w:val="24"/>
        </w:rPr>
        <w:t>Comunicar a</w:t>
      </w:r>
      <w:r>
        <w:rPr>
          <w:rFonts w:ascii="Arial" w:hAnsi="Arial" w:cs="Arial"/>
          <w:color w:val="000000"/>
          <w:sz w:val="24"/>
          <w:szCs w:val="24"/>
        </w:rPr>
        <w:t xml:space="preserve"> </w:t>
      </w:r>
      <w:r>
        <w:rPr>
          <w:rFonts w:ascii="Arial" w:hAnsi="Arial" w:cs="Arial"/>
          <w:b/>
          <w:bCs/>
          <w:color w:val="000000"/>
          <w:sz w:val="24"/>
          <w:szCs w:val="24"/>
        </w:rPr>
        <w:t xml:space="preserve">CONTRATADA </w:t>
      </w:r>
      <w:r w:rsidRPr="007923B8">
        <w:rPr>
          <w:rFonts w:ascii="Arial" w:hAnsi="Arial" w:cs="Arial"/>
          <w:color w:val="000000"/>
          <w:sz w:val="24"/>
          <w:szCs w:val="24"/>
        </w:rPr>
        <w:t>qualquer irregularidade manifestada na prestação dos serviços e interromper imediatamente o contrato caso necessário.</w:t>
      </w:r>
    </w:p>
    <w:p w14:paraId="6B95E616"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eastAsia="Aptos" w:hAnsi="Arial" w:cs="Arial"/>
          <w:color w:val="000000"/>
          <w:sz w:val="24"/>
          <w:szCs w:val="24"/>
        </w:rPr>
        <w:t xml:space="preserve"> Comunicar </w:t>
      </w:r>
      <w:r>
        <w:rPr>
          <w:rFonts w:ascii="Arial" w:hAnsi="Arial" w:cs="Arial"/>
          <w:color w:val="000000"/>
          <w:sz w:val="24"/>
          <w:szCs w:val="24"/>
        </w:rPr>
        <w:t xml:space="preserve">a </w:t>
      </w:r>
      <w:r>
        <w:rPr>
          <w:rFonts w:ascii="Arial" w:hAnsi="Arial" w:cs="Arial"/>
          <w:b/>
          <w:bCs/>
          <w:color w:val="000000"/>
          <w:sz w:val="24"/>
          <w:szCs w:val="24"/>
        </w:rPr>
        <w:t xml:space="preserve">CONTRATADA </w:t>
      </w:r>
      <w:r w:rsidRPr="007923B8">
        <w:rPr>
          <w:rFonts w:ascii="Arial" w:eastAsia="Aptos" w:hAnsi="Arial" w:cs="Arial"/>
          <w:color w:val="000000"/>
          <w:sz w:val="24"/>
          <w:szCs w:val="24"/>
        </w:rPr>
        <w:t>para emissão de Nota Fiscal no que se refere à parcela incontroversa da execução do objeto, para efeito de liquidação e pagamento, quando houver controvérsia sobre a execução do objeto, quanto à dimensão, qualidade e quantidade, conforme o art. 143 da Lei Federal nº 14.133, de 2021;</w:t>
      </w:r>
    </w:p>
    <w:p w14:paraId="70A8D4CC" w14:textId="77777777" w:rsidR="003C5694" w:rsidRPr="007923B8" w:rsidRDefault="003C5694" w:rsidP="007C2646">
      <w:pPr>
        <w:pStyle w:val="Corpodetexto23"/>
        <w:numPr>
          <w:ilvl w:val="0"/>
          <w:numId w:val="18"/>
        </w:numPr>
        <w:suppressAutoHyphens/>
        <w:spacing w:after="57"/>
        <w:ind w:left="0" w:firstLine="0"/>
        <w:rPr>
          <w:rFonts w:ascii="Arial" w:hAnsi="Arial" w:cs="Arial"/>
          <w:sz w:val="24"/>
          <w:szCs w:val="24"/>
        </w:rPr>
      </w:pPr>
      <w:r w:rsidRPr="007923B8">
        <w:rPr>
          <w:rFonts w:ascii="Arial" w:eastAsia="Aptos" w:hAnsi="Arial" w:cs="Arial"/>
          <w:color w:val="000000"/>
          <w:sz w:val="24"/>
          <w:szCs w:val="24"/>
        </w:rPr>
        <w:t>Responder eventuais pedidos de reestabelecimento do equilíbrio econômico-financeiro e repactuação de preços feitos pelo contratado no prazo máximo de 1 (um) mês para decidir, a contar da data do protocolo do requerimento, admitida a prorrogação motivada por igual período.</w:t>
      </w:r>
    </w:p>
    <w:p w14:paraId="17F88B3A" w14:textId="77777777" w:rsidR="003C5694" w:rsidRPr="002E7CC1" w:rsidRDefault="003C5694" w:rsidP="002C071A">
      <w:pPr>
        <w:pStyle w:val="Corpodetexto23"/>
        <w:numPr>
          <w:ilvl w:val="0"/>
          <w:numId w:val="18"/>
        </w:numPr>
        <w:suppressAutoHyphens/>
        <w:ind w:left="0" w:firstLine="0"/>
        <w:rPr>
          <w:rFonts w:ascii="Arial" w:hAnsi="Arial" w:cs="Arial"/>
          <w:sz w:val="24"/>
          <w:szCs w:val="24"/>
        </w:rPr>
      </w:pPr>
      <w:r w:rsidRPr="007923B8">
        <w:rPr>
          <w:rFonts w:ascii="Arial" w:eastAsia="Aptos" w:hAnsi="Arial" w:cs="Arial"/>
          <w:color w:val="000000"/>
          <w:sz w:val="24"/>
          <w:szCs w:val="24"/>
        </w:rPr>
        <w:lastRenderedPageBreak/>
        <w:t>Explicitamente emitir decisão sobre todas as solicitações e reclamações relacionadas à execução do Contrato, ressalvados os requerimentos manifestamente impertinentes, meramente protelatórios ou de nenhum interesse para a boa execução do ajuste, no prazo máximo de 1 (um) mês para decidir, a contar da data do protocolo do requerimento, admitida a prorrogação motivada, por igual período.</w:t>
      </w:r>
    </w:p>
    <w:p w14:paraId="3501DFF3" w14:textId="77777777" w:rsidR="003C5694" w:rsidRPr="007923B8" w:rsidRDefault="003C5694" w:rsidP="002C071A">
      <w:pPr>
        <w:pStyle w:val="Corpodetexto23"/>
        <w:rPr>
          <w:rFonts w:ascii="Arial" w:hAnsi="Arial" w:cs="Arial"/>
          <w:sz w:val="24"/>
          <w:szCs w:val="24"/>
        </w:rPr>
      </w:pPr>
    </w:p>
    <w:p w14:paraId="23F949BE" w14:textId="77777777" w:rsidR="003C5694" w:rsidRPr="002E7CC1" w:rsidRDefault="003C5694" w:rsidP="002C071A">
      <w:pPr>
        <w:pStyle w:val="NormalWeb"/>
        <w:spacing w:before="0" w:beforeAutospacing="0" w:after="0" w:afterAutospacing="0"/>
        <w:jc w:val="both"/>
        <w:rPr>
          <w:rFonts w:ascii="Arial" w:hAnsi="Arial" w:cs="Arial"/>
        </w:rPr>
      </w:pPr>
      <w:r>
        <w:rPr>
          <w:rFonts w:ascii="Arial" w:hAnsi="Arial" w:cs="Arial"/>
          <w:color w:val="000000"/>
        </w:rPr>
        <w:t xml:space="preserve">8.1.1. </w:t>
      </w:r>
      <w:r w:rsidRPr="007923B8">
        <w:rPr>
          <w:rFonts w:ascii="Arial" w:hAnsi="Arial" w:cs="Arial"/>
          <w:color w:val="000000"/>
        </w:rPr>
        <w:t xml:space="preserve">O </w:t>
      </w:r>
      <w:r>
        <w:rPr>
          <w:rFonts w:ascii="Arial" w:hAnsi="Arial" w:cs="Arial"/>
          <w:b/>
          <w:color w:val="000000"/>
        </w:rPr>
        <w:t>CONTRATANTE</w:t>
      </w:r>
      <w:r w:rsidRPr="007923B8">
        <w:rPr>
          <w:rFonts w:ascii="Arial" w:hAnsi="Arial" w:cs="Arial"/>
          <w:color w:val="000000"/>
        </w:rPr>
        <w:t xml:space="preserve"> não assumirá em nenhuma hipótese, a responsabilidade, presente ou futura, de qualquer compromisso ou ônus decorrentes do inadimplemento das empresas vencedoras da presente aquisição relativos às obrigações aqui assumidas, ficando essas a seu encargo, exclusivamente, em qualquer momento que vierem a ocorrer.</w:t>
      </w:r>
    </w:p>
    <w:p w14:paraId="2D8EB70C" w14:textId="77777777" w:rsidR="003C5694" w:rsidRPr="002E7CC1" w:rsidRDefault="003C5694" w:rsidP="002C071A">
      <w:pPr>
        <w:pStyle w:val="NormalWeb"/>
        <w:spacing w:before="0" w:beforeAutospacing="0" w:after="0" w:afterAutospacing="0"/>
        <w:jc w:val="both"/>
        <w:rPr>
          <w:rFonts w:ascii="Arial" w:hAnsi="Arial" w:cs="Arial"/>
        </w:rPr>
      </w:pPr>
    </w:p>
    <w:p w14:paraId="5711039A" w14:textId="77777777" w:rsidR="003C5694" w:rsidRPr="002E7CC1" w:rsidRDefault="003C5694" w:rsidP="002C071A">
      <w:pPr>
        <w:pStyle w:val="NormalWeb"/>
        <w:numPr>
          <w:ilvl w:val="0"/>
          <w:numId w:val="29"/>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FISCALIZAÇÃO E ACOMPANHAMENTO</w:t>
      </w:r>
    </w:p>
    <w:p w14:paraId="42C40648" w14:textId="77777777" w:rsidR="003C5694" w:rsidRPr="007923B8" w:rsidRDefault="003C5694" w:rsidP="002C071A">
      <w:pPr>
        <w:pStyle w:val="NormalWeb"/>
        <w:spacing w:before="0" w:beforeAutospacing="0" w:after="0" w:afterAutospacing="0"/>
        <w:jc w:val="both"/>
        <w:rPr>
          <w:rFonts w:ascii="Arial" w:hAnsi="Arial" w:cs="Arial"/>
        </w:rPr>
      </w:pPr>
    </w:p>
    <w:p w14:paraId="7531E21A" w14:textId="77777777" w:rsidR="003C5694" w:rsidRPr="002E7CC1" w:rsidRDefault="003C5694" w:rsidP="002C071A">
      <w:pPr>
        <w:pStyle w:val="NormalWeb"/>
        <w:numPr>
          <w:ilvl w:val="1"/>
          <w:numId w:val="29"/>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 fiscalização de todas as fases, será feita pelo </w:t>
      </w:r>
      <w:r>
        <w:rPr>
          <w:rFonts w:ascii="Arial" w:hAnsi="Arial" w:cs="Arial"/>
          <w:b/>
          <w:color w:val="000000"/>
        </w:rPr>
        <w:t>CONTRATANTE</w:t>
      </w:r>
      <w:r w:rsidRPr="007923B8">
        <w:rPr>
          <w:rFonts w:ascii="Arial" w:hAnsi="Arial" w:cs="Arial"/>
          <w:color w:val="000000"/>
        </w:rPr>
        <w:t xml:space="preserve">, por intermédio do(a) Gestor(a) Fiscal do Contrato, de acordo com o estabelecido no art. 117 da Lei Federal nº 14.133/2021, com autoridade para exercer em nome do </w:t>
      </w:r>
      <w:r>
        <w:rPr>
          <w:rFonts w:ascii="Arial" w:hAnsi="Arial" w:cs="Arial"/>
          <w:b/>
          <w:color w:val="000000"/>
        </w:rPr>
        <w:t>CONTRATANTE</w:t>
      </w:r>
      <w:r w:rsidRPr="007923B8">
        <w:rPr>
          <w:rFonts w:ascii="Arial" w:hAnsi="Arial" w:cs="Arial"/>
          <w:color w:val="000000"/>
        </w:rPr>
        <w:t xml:space="preserve">, a fiscalização do objeto contratado e toda e qualquer ação de orientação geral, controle e fiscalização, obrigando-se </w:t>
      </w: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 xml:space="preserve"> a facilitar, de modo amplo e completo, a ação do fiscal. </w:t>
      </w:r>
    </w:p>
    <w:p w14:paraId="15BBF982" w14:textId="77777777" w:rsidR="003C5694" w:rsidRPr="007923B8" w:rsidRDefault="003C5694" w:rsidP="002C071A">
      <w:pPr>
        <w:pStyle w:val="NormalWeb"/>
        <w:spacing w:before="0" w:beforeAutospacing="0" w:after="0" w:afterAutospacing="0"/>
        <w:jc w:val="both"/>
        <w:rPr>
          <w:rFonts w:ascii="Arial" w:hAnsi="Arial" w:cs="Arial"/>
        </w:rPr>
      </w:pPr>
    </w:p>
    <w:p w14:paraId="675F9FA7" w14:textId="77777777" w:rsidR="003C5694" w:rsidRPr="002E7CC1" w:rsidRDefault="003C5694" w:rsidP="002C071A">
      <w:pPr>
        <w:pStyle w:val="NormalWeb"/>
        <w:numPr>
          <w:ilvl w:val="2"/>
          <w:numId w:val="30"/>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gestor/</w:t>
      </w:r>
      <w:r w:rsidRPr="007923B8">
        <w:rPr>
          <w:rFonts w:ascii="Arial" w:hAnsi="Arial" w:cs="Arial"/>
          <w:color w:val="000000"/>
        </w:rPr>
        <w:t>fiscal</w:t>
      </w:r>
      <w:r w:rsidRPr="007923B8">
        <w:rPr>
          <w:rFonts w:ascii="Arial" w:eastAsiaTheme="minorHAnsi" w:hAnsi="Arial" w:cs="Arial"/>
          <w:color w:val="000000"/>
          <w:lang w:eastAsia="en-US"/>
        </w:rPr>
        <w:t xml:space="preserve"> deverá fiscalizar e acompanhar a execução da referida contratação, com poderes amplos e irrestritos para receber provisoriamente o serviço, conforme local indicado pela unidade requisitante, procedendo com a verificação das especificações, prazos e demais condições, e após realizar o recebimento definitivo dos mesmos, e bem como propor penalidades e analisar documentos.</w:t>
      </w:r>
    </w:p>
    <w:p w14:paraId="5A7CC90B" w14:textId="77777777" w:rsidR="003C5694" w:rsidRPr="007923B8" w:rsidRDefault="003C5694" w:rsidP="002C071A">
      <w:pPr>
        <w:pStyle w:val="NormalWeb"/>
        <w:spacing w:before="0" w:beforeAutospacing="0" w:after="0" w:afterAutospacing="0"/>
        <w:jc w:val="both"/>
        <w:rPr>
          <w:rFonts w:ascii="Arial" w:hAnsi="Arial" w:cs="Arial"/>
        </w:rPr>
      </w:pPr>
    </w:p>
    <w:p w14:paraId="0039A31C" w14:textId="77777777" w:rsidR="003C5694" w:rsidRPr="002E7CC1"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 prestação de serviço terá gestor/fiscal, que será designado, oficialmente, por meio de ato da Secretária Municipal de Administração e Secretaria Municipal de Saúde, numerado, datado e publicado no Diário Oficial do </w:t>
      </w:r>
      <w:r w:rsidRPr="00167341">
        <w:rPr>
          <w:rFonts w:ascii="Arial" w:hAnsi="Arial" w:cs="Arial"/>
          <w:b/>
          <w:bCs/>
          <w:color w:val="000000"/>
        </w:rPr>
        <w:t>CONTRATANTE</w:t>
      </w:r>
      <w:r w:rsidRPr="007923B8">
        <w:rPr>
          <w:rFonts w:ascii="Arial" w:hAnsi="Arial" w:cs="Arial"/>
          <w:color w:val="000000"/>
        </w:rPr>
        <w:t xml:space="preserve"> do Estado do Espírito Santo – DOM/ES.</w:t>
      </w:r>
    </w:p>
    <w:p w14:paraId="3E33232B" w14:textId="77777777" w:rsidR="003C5694" w:rsidRPr="007923B8" w:rsidRDefault="003C5694" w:rsidP="002C071A">
      <w:pPr>
        <w:pStyle w:val="NormalWeb"/>
        <w:spacing w:before="0" w:beforeAutospacing="0" w:after="0" w:afterAutospacing="0"/>
        <w:jc w:val="both"/>
        <w:rPr>
          <w:rFonts w:ascii="Arial" w:hAnsi="Arial" w:cs="Arial"/>
        </w:rPr>
      </w:pPr>
    </w:p>
    <w:p w14:paraId="4AD8F2BA" w14:textId="77777777" w:rsidR="003C5694" w:rsidRPr="002E7CC1"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7923B8">
        <w:rPr>
          <w:rFonts w:ascii="Arial" w:hAnsi="Arial" w:cs="Arial"/>
          <w:color w:val="000000"/>
        </w:rPr>
        <w:t>Caso a Unidade Requisitante não designe nenhum servidor para acompanhar o fornecimento e fiscalização, o mesmo assumirá tal responsabilidade.</w:t>
      </w:r>
    </w:p>
    <w:p w14:paraId="7FE4A415" w14:textId="77777777" w:rsidR="003C5694" w:rsidRDefault="003C5694" w:rsidP="002C071A">
      <w:pPr>
        <w:pStyle w:val="PargrafodaLista"/>
        <w:rPr>
          <w:rFonts w:ascii="Arial" w:hAnsi="Arial" w:cs="Arial"/>
        </w:rPr>
      </w:pPr>
    </w:p>
    <w:p w14:paraId="0177A3A8" w14:textId="77777777" w:rsidR="003C5694" w:rsidRPr="002E7CC1"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E7CC1">
        <w:rPr>
          <w:rFonts w:ascii="Arial" w:hAnsi="Arial" w:cs="Arial"/>
          <w:color w:val="000000"/>
        </w:rPr>
        <w:t xml:space="preserve">A fiscalização será exercida no interesse do </w:t>
      </w:r>
      <w:r w:rsidRPr="002E7CC1">
        <w:rPr>
          <w:rFonts w:ascii="Arial" w:hAnsi="Arial" w:cs="Arial"/>
          <w:b/>
          <w:color w:val="000000"/>
        </w:rPr>
        <w:t>CONTRATANTE</w:t>
      </w:r>
      <w:r w:rsidRPr="002E7CC1">
        <w:rPr>
          <w:rFonts w:ascii="Arial" w:hAnsi="Arial" w:cs="Arial"/>
          <w:color w:val="000000"/>
        </w:rPr>
        <w:t xml:space="preserve">, e não exclui e nem reduz a responsabilidade da </w:t>
      </w:r>
      <w:r w:rsidRPr="002E7CC1">
        <w:rPr>
          <w:rFonts w:ascii="Arial" w:hAnsi="Arial" w:cs="Arial"/>
          <w:b/>
          <w:bCs/>
          <w:color w:val="000000"/>
        </w:rPr>
        <w:t>CONTRATADA</w:t>
      </w:r>
      <w:r w:rsidRPr="002E7CC1">
        <w:rPr>
          <w:rFonts w:ascii="Arial" w:hAnsi="Arial" w:cs="Arial"/>
          <w:color w:val="000000"/>
        </w:rPr>
        <w:t>, inclusive perante terceiros, por quaisquer irregularidades, e, na sua ocorrência, não implica corresponsabilidade do Poder Público ou de seus agentes e prepostos.</w:t>
      </w:r>
    </w:p>
    <w:p w14:paraId="65CE1867" w14:textId="77777777" w:rsidR="003C5694" w:rsidRDefault="003C5694" w:rsidP="002C071A">
      <w:pPr>
        <w:pStyle w:val="PargrafodaLista"/>
        <w:rPr>
          <w:rFonts w:ascii="Arial" w:hAnsi="Arial" w:cs="Arial"/>
        </w:rPr>
      </w:pPr>
    </w:p>
    <w:p w14:paraId="2E8B2659" w14:textId="77777777" w:rsidR="003C5694" w:rsidRPr="002E7CC1"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E7CC1">
        <w:rPr>
          <w:rFonts w:ascii="Arial" w:hAnsi="Arial" w:cs="Arial"/>
          <w:color w:val="000000"/>
        </w:rPr>
        <w:t xml:space="preserve">Fica a </w:t>
      </w:r>
      <w:r w:rsidRPr="002E7CC1">
        <w:rPr>
          <w:rFonts w:ascii="Arial" w:hAnsi="Arial" w:cs="Arial"/>
          <w:b/>
          <w:bCs/>
          <w:color w:val="000000"/>
        </w:rPr>
        <w:t>CONTRATADA</w:t>
      </w:r>
      <w:r w:rsidRPr="002E7CC1">
        <w:rPr>
          <w:rFonts w:ascii="Arial" w:hAnsi="Arial" w:cs="Arial"/>
          <w:color w:val="000000"/>
        </w:rPr>
        <w:t xml:space="preserve">, obrigada a permitir e facilitar a qualquer tempo a fiscalização dos serviços objeto do futuro contrato facultando livre acesso do </w:t>
      </w:r>
      <w:r w:rsidRPr="002E7CC1">
        <w:rPr>
          <w:rFonts w:ascii="Arial" w:hAnsi="Arial" w:cs="Arial"/>
          <w:b/>
          <w:color w:val="000000"/>
        </w:rPr>
        <w:t>CONTRATANTE</w:t>
      </w:r>
      <w:r w:rsidRPr="002E7CC1">
        <w:rPr>
          <w:rFonts w:ascii="Arial" w:hAnsi="Arial" w:cs="Arial"/>
          <w:color w:val="000000"/>
        </w:rPr>
        <w:t xml:space="preserve"> ao seu escritório, bem todos os registros e documentos pertinentes com o negócio ora contratado, sem que esta fiscalização importe a qualquer título em responsabilidade por parte do </w:t>
      </w:r>
      <w:r w:rsidRPr="002E7CC1">
        <w:rPr>
          <w:rFonts w:ascii="Arial" w:hAnsi="Arial" w:cs="Arial"/>
          <w:b/>
          <w:color w:val="000000"/>
        </w:rPr>
        <w:t>CONTRATANTE</w:t>
      </w:r>
      <w:r w:rsidRPr="002E7CC1">
        <w:rPr>
          <w:rFonts w:ascii="Arial" w:hAnsi="Arial" w:cs="Arial"/>
          <w:color w:val="000000"/>
        </w:rPr>
        <w:t>.</w:t>
      </w:r>
    </w:p>
    <w:p w14:paraId="2B4AFE19" w14:textId="77777777" w:rsidR="003C5694" w:rsidRDefault="003C5694" w:rsidP="003C5694">
      <w:pPr>
        <w:pStyle w:val="PargrafodaLista"/>
        <w:rPr>
          <w:rFonts w:ascii="Arial" w:hAnsi="Arial" w:cs="Arial"/>
        </w:rPr>
      </w:pPr>
    </w:p>
    <w:p w14:paraId="7702CFC8" w14:textId="77777777" w:rsidR="003C5694" w:rsidRPr="002E7CC1"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E7CC1">
        <w:rPr>
          <w:rFonts w:ascii="Arial" w:hAnsi="Arial" w:cs="Arial"/>
          <w:color w:val="000000"/>
        </w:rPr>
        <w:lastRenderedPageBreak/>
        <w:t xml:space="preserve">Ao(s) servidor(es) investido(s) na função de fiscal, especialmente designado(s) pelo </w:t>
      </w:r>
      <w:r w:rsidRPr="002E7CC1">
        <w:rPr>
          <w:rFonts w:ascii="Arial" w:hAnsi="Arial" w:cs="Arial"/>
          <w:b/>
          <w:color w:val="000000"/>
        </w:rPr>
        <w:t>CONTRATANTE</w:t>
      </w:r>
      <w:r w:rsidRPr="002E7CC1">
        <w:rPr>
          <w:rFonts w:ascii="Arial" w:hAnsi="Arial" w:cs="Arial"/>
          <w:color w:val="000000"/>
        </w:rPr>
        <w:t>, compete:</w:t>
      </w:r>
    </w:p>
    <w:p w14:paraId="41EA2F88" w14:textId="77777777" w:rsidR="003C5694" w:rsidRDefault="003C5694" w:rsidP="002C071A">
      <w:pPr>
        <w:pStyle w:val="PargrafodaLista"/>
        <w:rPr>
          <w:rFonts w:ascii="Arial" w:hAnsi="Arial" w:cs="Arial"/>
        </w:rPr>
      </w:pPr>
    </w:p>
    <w:p w14:paraId="502E4242"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E7CC1">
        <w:rPr>
          <w:rFonts w:ascii="Arial" w:hAnsi="Arial" w:cs="Arial"/>
          <w:color w:val="000000"/>
        </w:rPr>
        <w:t>Exercer de modo sistemático a fiscalização e o acompanhamento da execução do contrato, objetivando verificar o cumprimento das disposições contratuais, técnicas e administrativas, em todos os seus aspectos, inclusive o cumprimento das obrigações previdenciárias, sociais e trabalhistas com os empregados que prestam serviços;</w:t>
      </w:r>
    </w:p>
    <w:p w14:paraId="19B0AD41" w14:textId="77777777" w:rsidR="003C5694" w:rsidRDefault="003C5694" w:rsidP="002C071A">
      <w:pPr>
        <w:pStyle w:val="PargrafodaLista"/>
        <w:rPr>
          <w:rFonts w:ascii="Arial" w:hAnsi="Arial" w:cs="Arial"/>
        </w:rPr>
      </w:pPr>
    </w:p>
    <w:p w14:paraId="29F350D6"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Apontar quaisquer serviços incompatíveis com os padrões técnicos e de qualidade definidos neste Termo de Referência.</w:t>
      </w:r>
    </w:p>
    <w:p w14:paraId="7670DA63" w14:textId="77777777" w:rsidR="003C5694" w:rsidRDefault="003C5694" w:rsidP="002C071A">
      <w:pPr>
        <w:pStyle w:val="PargrafodaLista"/>
        <w:rPr>
          <w:rFonts w:ascii="Arial" w:hAnsi="Arial" w:cs="Arial"/>
        </w:rPr>
      </w:pPr>
    </w:p>
    <w:p w14:paraId="6276EE17"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O fiscal do </w:t>
      </w:r>
      <w:r w:rsidRPr="002D6659">
        <w:rPr>
          <w:rFonts w:ascii="Arial" w:hAnsi="Arial" w:cs="Arial"/>
          <w:b/>
          <w:color w:val="000000"/>
        </w:rPr>
        <w:t>CONTRATANTE</w:t>
      </w:r>
      <w:r w:rsidRPr="002D6659">
        <w:rPr>
          <w:rFonts w:ascii="Arial" w:hAnsi="Arial" w:cs="Arial"/>
          <w:color w:val="000000"/>
        </w:rPr>
        <w:t xml:space="preserve"> poderá sustar a execução de qualquer trabalho que esteja sendo feito em desacordo com o disposto do futuro contrato.</w:t>
      </w:r>
    </w:p>
    <w:p w14:paraId="0798D861" w14:textId="77777777" w:rsidR="003C5694" w:rsidRDefault="003C5694" w:rsidP="002C071A">
      <w:pPr>
        <w:pStyle w:val="PargrafodaLista"/>
        <w:rPr>
          <w:rFonts w:ascii="Arial" w:hAnsi="Arial" w:cs="Arial"/>
        </w:rPr>
      </w:pPr>
    </w:p>
    <w:p w14:paraId="0DB1A38F"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Nos casos descritos acima a </w:t>
      </w:r>
      <w:r w:rsidRPr="002D6659">
        <w:rPr>
          <w:rFonts w:ascii="Arial" w:hAnsi="Arial" w:cs="Arial"/>
          <w:b/>
          <w:bCs/>
          <w:color w:val="000000"/>
        </w:rPr>
        <w:t>CONTRATADA</w:t>
      </w:r>
      <w:r w:rsidRPr="002D6659">
        <w:rPr>
          <w:rFonts w:ascii="Arial" w:hAnsi="Arial" w:cs="Arial"/>
          <w:color w:val="000000"/>
        </w:rPr>
        <w:t xml:space="preserve"> deverá corrigir, remover, reconstruir, ou substituir, às suas expensas, no total ou em parte, o objeto do contrato em que se verificarem vícios, defeitos ou incorreções resultantes da execução dos serviços ou de materiais empregados</w:t>
      </w:r>
      <w:r>
        <w:rPr>
          <w:rFonts w:ascii="Arial" w:hAnsi="Arial" w:cs="Arial"/>
          <w:color w:val="000000"/>
        </w:rPr>
        <w:t>.</w:t>
      </w:r>
    </w:p>
    <w:p w14:paraId="72DC5FC4" w14:textId="77777777" w:rsidR="003C5694" w:rsidRPr="002D6659" w:rsidRDefault="003C5694" w:rsidP="002C071A">
      <w:pPr>
        <w:pStyle w:val="NormalWeb"/>
        <w:spacing w:before="0" w:beforeAutospacing="0" w:after="0" w:afterAutospacing="0"/>
        <w:jc w:val="both"/>
        <w:rPr>
          <w:rFonts w:ascii="Arial" w:hAnsi="Arial" w:cs="Arial"/>
        </w:rPr>
      </w:pPr>
    </w:p>
    <w:p w14:paraId="0B52D299"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7923B8">
        <w:rPr>
          <w:rFonts w:ascii="Arial" w:hAnsi="Arial" w:cs="Arial"/>
          <w:color w:val="000000"/>
        </w:rPr>
        <w:t>Solicitar ao preposto d</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que os empregados estejam sempre usando uniformes, crachás de identificação e equipamentos de proteção individual </w:t>
      </w:r>
      <w:r>
        <w:rPr>
          <w:rFonts w:ascii="Arial" w:hAnsi="Arial" w:cs="Arial"/>
          <w:color w:val="000000"/>
        </w:rPr>
        <w:t>–</w:t>
      </w:r>
      <w:r w:rsidRPr="007923B8">
        <w:rPr>
          <w:rFonts w:ascii="Arial" w:hAnsi="Arial" w:cs="Arial"/>
          <w:color w:val="000000"/>
        </w:rPr>
        <w:t xml:space="preserve"> EPI</w:t>
      </w:r>
      <w:r>
        <w:rPr>
          <w:rFonts w:ascii="Arial" w:hAnsi="Arial" w:cs="Arial"/>
          <w:color w:val="000000"/>
        </w:rPr>
        <w:t>.</w:t>
      </w:r>
    </w:p>
    <w:p w14:paraId="0365FCBF" w14:textId="77777777" w:rsidR="003C5694" w:rsidRDefault="003C5694" w:rsidP="002C071A">
      <w:pPr>
        <w:pStyle w:val="PargrafodaLista"/>
        <w:rPr>
          <w:rFonts w:ascii="Arial" w:hAnsi="Arial" w:cs="Arial"/>
        </w:rPr>
      </w:pPr>
    </w:p>
    <w:p w14:paraId="7A9DD199"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Solicitar a </w:t>
      </w:r>
      <w:r w:rsidRPr="002D6659">
        <w:rPr>
          <w:rFonts w:ascii="Arial" w:hAnsi="Arial" w:cs="Arial"/>
          <w:b/>
          <w:bCs/>
          <w:color w:val="000000"/>
        </w:rPr>
        <w:t>CONTRATADA</w:t>
      </w:r>
      <w:r w:rsidRPr="002D6659">
        <w:rPr>
          <w:rFonts w:ascii="Arial" w:hAnsi="Arial" w:cs="Arial"/>
          <w:color w:val="000000"/>
        </w:rPr>
        <w:t xml:space="preserve"> a substituição em até 01 (um) dia de qualquer material ou equipamento que apresente defeito durante seu uso</w:t>
      </w:r>
      <w:r>
        <w:rPr>
          <w:rFonts w:ascii="Arial" w:hAnsi="Arial" w:cs="Arial"/>
          <w:color w:val="000000"/>
        </w:rPr>
        <w:t>.</w:t>
      </w:r>
    </w:p>
    <w:p w14:paraId="137ECCDA" w14:textId="77777777" w:rsidR="003C5694" w:rsidRDefault="003C5694" w:rsidP="002C071A">
      <w:pPr>
        <w:pStyle w:val="PargrafodaLista"/>
        <w:rPr>
          <w:rFonts w:ascii="Arial" w:hAnsi="Arial" w:cs="Arial"/>
        </w:rPr>
      </w:pPr>
    </w:p>
    <w:p w14:paraId="02857AD3"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Anotar em registro próprio, comunicando ao preposto da </w:t>
      </w:r>
      <w:r w:rsidRPr="002D6659">
        <w:rPr>
          <w:rFonts w:ascii="Arial" w:hAnsi="Arial" w:cs="Arial"/>
          <w:b/>
          <w:bCs/>
          <w:color w:val="000000"/>
        </w:rPr>
        <w:t>CONTRATADA</w:t>
      </w:r>
      <w:r w:rsidRPr="002D6659">
        <w:rPr>
          <w:rFonts w:ascii="Arial" w:hAnsi="Arial" w:cs="Arial"/>
          <w:color w:val="000000"/>
        </w:rPr>
        <w:t>, as irregularidades constatadas, informando prazo para sua regularização, propondo à Administração, quando for o caso, a aplicação das penalidades previstas no contrato.</w:t>
      </w:r>
    </w:p>
    <w:p w14:paraId="55C5A9E6" w14:textId="77777777" w:rsidR="003C5694" w:rsidRDefault="003C5694" w:rsidP="002C071A">
      <w:pPr>
        <w:pStyle w:val="PargrafodaLista"/>
        <w:rPr>
          <w:rFonts w:ascii="Arial" w:hAnsi="Arial" w:cs="Arial"/>
        </w:rPr>
      </w:pPr>
    </w:p>
    <w:p w14:paraId="1B13ADB5"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A Fiscalização poderá determinar, a ônus da </w:t>
      </w:r>
      <w:r w:rsidRPr="002D6659">
        <w:rPr>
          <w:rFonts w:ascii="Arial" w:hAnsi="Arial" w:cs="Arial"/>
          <w:b/>
          <w:bCs/>
          <w:color w:val="000000"/>
        </w:rPr>
        <w:t>CONTRATADA</w:t>
      </w:r>
      <w:r w:rsidRPr="002D6659">
        <w:rPr>
          <w:rFonts w:ascii="Arial" w:hAnsi="Arial" w:cs="Arial"/>
          <w:color w:val="000000"/>
        </w:rPr>
        <w:t xml:space="preserve">, a substituição dos equipamentos, serviços e materiais julgados deficientes ou não-conformes com as especificações definidas em projeto, cabendo a </w:t>
      </w:r>
      <w:r w:rsidRPr="002D6659">
        <w:rPr>
          <w:rFonts w:ascii="Arial" w:hAnsi="Arial" w:cs="Arial"/>
          <w:b/>
          <w:bCs/>
          <w:color w:val="000000"/>
        </w:rPr>
        <w:t>CONTRATADA</w:t>
      </w:r>
      <w:r w:rsidRPr="002D6659">
        <w:rPr>
          <w:rFonts w:ascii="Arial" w:hAnsi="Arial" w:cs="Arial"/>
          <w:color w:val="000000"/>
        </w:rPr>
        <w:t xml:space="preserve"> providenciar a troca dos mesmos no prazo máximo definido pela fiscalização, sem direito à extensão do prazo final de execução dos serviços.</w:t>
      </w:r>
    </w:p>
    <w:p w14:paraId="5CFBB85E" w14:textId="77777777" w:rsidR="003C5694" w:rsidRDefault="003C5694" w:rsidP="002C071A">
      <w:pPr>
        <w:pStyle w:val="PargrafodaLista"/>
        <w:rPr>
          <w:rFonts w:ascii="Arial" w:hAnsi="Arial" w:cs="Arial"/>
        </w:rPr>
      </w:pPr>
    </w:p>
    <w:p w14:paraId="3FDCD028"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Fica ressalvado que a efetiva ocorrência da fiscalização não exclui nem restringe a responsabilidade da </w:t>
      </w:r>
      <w:r w:rsidRPr="002D6659">
        <w:rPr>
          <w:rFonts w:ascii="Arial" w:hAnsi="Arial" w:cs="Arial"/>
          <w:b/>
          <w:bCs/>
          <w:color w:val="000000"/>
        </w:rPr>
        <w:t>CONTRATADA</w:t>
      </w:r>
      <w:r w:rsidRPr="002D6659">
        <w:rPr>
          <w:rFonts w:ascii="Arial" w:hAnsi="Arial" w:cs="Arial"/>
          <w:color w:val="000000"/>
        </w:rPr>
        <w:t xml:space="preserve"> na execução dos serviços, que deverá apresentar perfeição absoluta.</w:t>
      </w:r>
    </w:p>
    <w:p w14:paraId="152A587D" w14:textId="77777777" w:rsidR="003C5694" w:rsidRDefault="003C5694" w:rsidP="002C071A">
      <w:pPr>
        <w:pStyle w:val="PargrafodaLista"/>
        <w:rPr>
          <w:rFonts w:ascii="Arial" w:hAnsi="Arial" w:cs="Arial"/>
        </w:rPr>
      </w:pPr>
    </w:p>
    <w:p w14:paraId="1491719B"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A atuação ou a eventual omissão da Fiscalização durante a realização do objeto contratado não poderá ser invocada para eximir a </w:t>
      </w:r>
      <w:r w:rsidRPr="002D6659">
        <w:rPr>
          <w:rFonts w:ascii="Arial" w:hAnsi="Arial" w:cs="Arial"/>
          <w:b/>
          <w:bCs/>
          <w:color w:val="000000"/>
        </w:rPr>
        <w:t>CONTRATADA</w:t>
      </w:r>
      <w:r w:rsidRPr="002D6659">
        <w:rPr>
          <w:rFonts w:ascii="Arial" w:hAnsi="Arial" w:cs="Arial"/>
          <w:color w:val="000000"/>
        </w:rPr>
        <w:t xml:space="preserve"> da responsabilidade pela execução dos serviços.</w:t>
      </w:r>
    </w:p>
    <w:p w14:paraId="2ABFF1A5" w14:textId="77777777" w:rsidR="003C5694" w:rsidRDefault="003C5694" w:rsidP="002C071A">
      <w:pPr>
        <w:pStyle w:val="PargrafodaLista"/>
        <w:rPr>
          <w:rFonts w:ascii="Arial" w:hAnsi="Arial" w:cs="Arial"/>
        </w:rPr>
      </w:pPr>
    </w:p>
    <w:p w14:paraId="20A61279"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O descumprimento total ou parcial das demais obrigações e responsabilidades assumidas pela </w:t>
      </w:r>
      <w:r w:rsidRPr="002D6659">
        <w:rPr>
          <w:rFonts w:ascii="Arial" w:hAnsi="Arial" w:cs="Arial"/>
          <w:b/>
          <w:bCs/>
          <w:color w:val="000000"/>
        </w:rPr>
        <w:t xml:space="preserve">CONTRATADA </w:t>
      </w:r>
      <w:r w:rsidRPr="002D6659">
        <w:rPr>
          <w:rFonts w:ascii="Arial" w:hAnsi="Arial" w:cs="Arial"/>
          <w:color w:val="000000"/>
        </w:rPr>
        <w:t>ensejará a aplicação de sanções administrativas, previstas neste instrumento.</w:t>
      </w:r>
    </w:p>
    <w:p w14:paraId="1E1F6308" w14:textId="77777777" w:rsidR="003C5694" w:rsidRDefault="003C5694" w:rsidP="002C071A">
      <w:pPr>
        <w:pStyle w:val="PargrafodaLista"/>
        <w:rPr>
          <w:rFonts w:ascii="Arial" w:hAnsi="Arial" w:cs="Arial"/>
        </w:rPr>
      </w:pPr>
    </w:p>
    <w:p w14:paraId="3526F0CA"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lastRenderedPageBreak/>
        <w:t>O</w:t>
      </w:r>
      <w:r w:rsidRPr="002D6659">
        <w:rPr>
          <w:rFonts w:ascii="Arial" w:hAnsi="Arial" w:cs="Arial"/>
          <w:b/>
          <w:bCs/>
          <w:color w:val="000000"/>
        </w:rPr>
        <w:t xml:space="preserve"> CONTRATANTE</w:t>
      </w:r>
      <w:r w:rsidRPr="002D6659">
        <w:rPr>
          <w:rFonts w:ascii="Arial" w:hAnsi="Arial" w:cs="Arial"/>
          <w:color w:val="000000"/>
        </w:rPr>
        <w:t xml:space="preserve">, através do Gestor/Fiscal do Contrato comunicará a </w:t>
      </w:r>
      <w:r w:rsidRPr="002D6659">
        <w:rPr>
          <w:rFonts w:ascii="Arial" w:hAnsi="Arial" w:cs="Arial"/>
          <w:b/>
          <w:bCs/>
          <w:color w:val="000000"/>
        </w:rPr>
        <w:t>CONTRATADA</w:t>
      </w:r>
      <w:r w:rsidRPr="002D6659">
        <w:rPr>
          <w:rFonts w:ascii="Arial" w:hAnsi="Arial" w:cs="Arial"/>
          <w:color w:val="000000"/>
        </w:rPr>
        <w:t>, por escrito, as deficiências porventura verificadas na prestação de serviço, para imediata correção.</w:t>
      </w:r>
    </w:p>
    <w:p w14:paraId="31F048C7" w14:textId="77777777" w:rsidR="003C5694" w:rsidRDefault="003C5694" w:rsidP="002C071A">
      <w:pPr>
        <w:pStyle w:val="PargrafodaLista"/>
        <w:rPr>
          <w:rFonts w:ascii="Arial" w:hAnsi="Arial" w:cs="Arial"/>
        </w:rPr>
      </w:pPr>
    </w:p>
    <w:p w14:paraId="6A24DA80"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A presença da fiscalização do </w:t>
      </w:r>
      <w:r w:rsidRPr="002D6659">
        <w:rPr>
          <w:rFonts w:ascii="Arial" w:hAnsi="Arial" w:cs="Arial"/>
          <w:b/>
          <w:color w:val="000000"/>
        </w:rPr>
        <w:t>CONTRATANTE</w:t>
      </w:r>
      <w:r w:rsidRPr="002D6659">
        <w:rPr>
          <w:rFonts w:ascii="Arial" w:hAnsi="Arial" w:cs="Arial"/>
          <w:color w:val="000000"/>
        </w:rPr>
        <w:t xml:space="preserve">, não elide nem diminui a responsabilidade da </w:t>
      </w:r>
      <w:r w:rsidRPr="002D6659">
        <w:rPr>
          <w:rFonts w:ascii="Arial" w:hAnsi="Arial" w:cs="Arial"/>
          <w:b/>
          <w:bCs/>
          <w:color w:val="000000"/>
        </w:rPr>
        <w:t>CONTRATADA</w:t>
      </w:r>
      <w:r w:rsidRPr="002D6659">
        <w:rPr>
          <w:rFonts w:ascii="Arial" w:hAnsi="Arial" w:cs="Arial"/>
          <w:color w:val="000000"/>
        </w:rPr>
        <w:t>.</w:t>
      </w:r>
    </w:p>
    <w:p w14:paraId="22DF4308" w14:textId="77777777" w:rsidR="003C5694" w:rsidRDefault="003C5694" w:rsidP="002C071A">
      <w:pPr>
        <w:pStyle w:val="PargrafodaLista"/>
        <w:rPr>
          <w:rFonts w:ascii="Arial" w:hAnsi="Arial" w:cs="Arial"/>
        </w:rPr>
      </w:pPr>
    </w:p>
    <w:p w14:paraId="6A1B5E46" w14:textId="77777777" w:rsidR="003C5694" w:rsidRPr="002D6659" w:rsidRDefault="003C5694" w:rsidP="002C071A">
      <w:pPr>
        <w:pStyle w:val="NormalWeb"/>
        <w:numPr>
          <w:ilvl w:val="2"/>
          <w:numId w:val="31"/>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As decisões e providências que ultrapassarem a competência do Gestor/Fiscal do Contrato deverão ser solicitadas ao Secretário Municipal Requisitante do </w:t>
      </w:r>
      <w:r w:rsidRPr="002D6659">
        <w:rPr>
          <w:rFonts w:ascii="Arial" w:hAnsi="Arial" w:cs="Arial"/>
          <w:b/>
          <w:color w:val="000000"/>
        </w:rPr>
        <w:t>CONTRATANTE</w:t>
      </w:r>
      <w:r w:rsidRPr="002D6659">
        <w:rPr>
          <w:rFonts w:ascii="Arial" w:hAnsi="Arial" w:cs="Arial"/>
          <w:color w:val="000000"/>
        </w:rPr>
        <w:t>, em tempo hábil, para a adoção das medidas convenientes.</w:t>
      </w:r>
    </w:p>
    <w:p w14:paraId="36FC9180" w14:textId="77777777" w:rsidR="003C5694" w:rsidRPr="007923B8" w:rsidRDefault="003C5694" w:rsidP="002C071A">
      <w:pPr>
        <w:pStyle w:val="NormalWeb"/>
        <w:spacing w:before="0" w:beforeAutospacing="0" w:after="0" w:afterAutospacing="0"/>
        <w:jc w:val="both"/>
        <w:rPr>
          <w:rFonts w:ascii="Arial" w:hAnsi="Arial" w:cs="Arial"/>
        </w:rPr>
      </w:pPr>
    </w:p>
    <w:p w14:paraId="1266AED3" w14:textId="77777777" w:rsidR="003C5694" w:rsidRPr="002D6659" w:rsidRDefault="003C5694" w:rsidP="002C071A">
      <w:pPr>
        <w:pStyle w:val="NormalWeb"/>
        <w:numPr>
          <w:ilvl w:val="0"/>
          <w:numId w:val="31"/>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GARANTIA PELO FORNECIMENTO</w:t>
      </w:r>
    </w:p>
    <w:p w14:paraId="084D8788" w14:textId="77777777" w:rsidR="003C5694" w:rsidRPr="007923B8" w:rsidRDefault="003C5694" w:rsidP="002C071A">
      <w:pPr>
        <w:pStyle w:val="NormalWeb"/>
        <w:spacing w:before="0" w:beforeAutospacing="0" w:after="0" w:afterAutospacing="0"/>
        <w:jc w:val="both"/>
        <w:rPr>
          <w:rFonts w:ascii="Arial" w:hAnsi="Arial" w:cs="Arial"/>
        </w:rPr>
      </w:pPr>
    </w:p>
    <w:p w14:paraId="21552CB2" w14:textId="77777777" w:rsidR="003C5694" w:rsidRPr="007923B8" w:rsidRDefault="003C5694" w:rsidP="002C071A">
      <w:pPr>
        <w:pStyle w:val="PargrafodaLista"/>
        <w:numPr>
          <w:ilvl w:val="1"/>
          <w:numId w:val="31"/>
        </w:numPr>
        <w:suppressAutoHyphens/>
        <w:overflowPunct/>
        <w:autoSpaceDE/>
        <w:autoSpaceDN/>
        <w:adjustRightInd/>
        <w:ind w:left="0" w:firstLine="0"/>
        <w:jc w:val="both"/>
        <w:textAlignment w:val="auto"/>
        <w:rPr>
          <w:rFonts w:ascii="Arial" w:hAnsi="Arial" w:cs="Arial"/>
          <w:sz w:val="24"/>
          <w:szCs w:val="24"/>
        </w:rPr>
      </w:pP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xml:space="preserve"> deverá garantir, pelo prazo legal, sem prejuízo das garantias fornecidas por ela, fabricantes ou qualquer outro, o fornecimento dos itens em comento, bem como, garantir a execução contratual em estrita conformidade ao disciplinado neste instrumento.</w:t>
      </w:r>
    </w:p>
    <w:p w14:paraId="5BA07CA8" w14:textId="77777777" w:rsidR="003C5694" w:rsidRPr="007923B8" w:rsidRDefault="003C5694" w:rsidP="002C071A">
      <w:pPr>
        <w:pStyle w:val="PargrafodaLista"/>
        <w:ind w:left="0"/>
        <w:jc w:val="both"/>
        <w:rPr>
          <w:rFonts w:ascii="Arial" w:hAnsi="Arial" w:cs="Arial"/>
          <w:sz w:val="24"/>
          <w:szCs w:val="24"/>
        </w:rPr>
      </w:pPr>
    </w:p>
    <w:p w14:paraId="36DB2AA0" w14:textId="77777777" w:rsidR="003C5694" w:rsidRPr="004515AD" w:rsidRDefault="003C5694" w:rsidP="002C071A">
      <w:pPr>
        <w:pStyle w:val="NormalWeb"/>
        <w:numPr>
          <w:ilvl w:val="0"/>
          <w:numId w:val="31"/>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DAS AMOSTRAS</w:t>
      </w:r>
    </w:p>
    <w:p w14:paraId="10FEFDB1" w14:textId="77777777" w:rsidR="003C5694" w:rsidRPr="007923B8" w:rsidRDefault="003C5694" w:rsidP="002C071A">
      <w:pPr>
        <w:pStyle w:val="NormalWeb"/>
        <w:spacing w:before="0" w:beforeAutospacing="0" w:after="0" w:afterAutospacing="0"/>
        <w:jc w:val="both"/>
        <w:rPr>
          <w:rFonts w:ascii="Arial" w:hAnsi="Arial" w:cs="Arial"/>
        </w:rPr>
      </w:pPr>
    </w:p>
    <w:p w14:paraId="2157204E" w14:textId="77777777" w:rsidR="003C5694" w:rsidRPr="007923B8" w:rsidRDefault="003C5694" w:rsidP="002C071A">
      <w:pPr>
        <w:pStyle w:val="NormalWeb"/>
        <w:numPr>
          <w:ilvl w:val="1"/>
          <w:numId w:val="31"/>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Não se aplica.</w:t>
      </w:r>
    </w:p>
    <w:p w14:paraId="267F223C" w14:textId="77777777" w:rsidR="003C5694" w:rsidRPr="007923B8" w:rsidRDefault="003C5694" w:rsidP="002C071A">
      <w:pPr>
        <w:pStyle w:val="NormalWeb"/>
        <w:spacing w:before="0" w:beforeAutospacing="0" w:after="0" w:afterAutospacing="0"/>
        <w:jc w:val="both"/>
        <w:rPr>
          <w:rFonts w:ascii="Arial" w:hAnsi="Arial" w:cs="Arial"/>
        </w:rPr>
      </w:pPr>
    </w:p>
    <w:p w14:paraId="76511FBA" w14:textId="77777777" w:rsidR="003C5694" w:rsidRPr="002D6659" w:rsidRDefault="003C5694" w:rsidP="002C071A">
      <w:pPr>
        <w:pStyle w:val="NormalWeb"/>
        <w:numPr>
          <w:ilvl w:val="0"/>
          <w:numId w:val="31"/>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GESTÃO DO CONTRATO</w:t>
      </w:r>
    </w:p>
    <w:p w14:paraId="213B0ACC" w14:textId="77777777" w:rsidR="003C5694" w:rsidRPr="007923B8" w:rsidRDefault="003C5694" w:rsidP="002C071A">
      <w:pPr>
        <w:pStyle w:val="NormalWeb"/>
        <w:spacing w:before="0" w:beforeAutospacing="0" w:after="0" w:afterAutospacing="0"/>
        <w:jc w:val="both"/>
        <w:rPr>
          <w:rFonts w:ascii="Arial" w:hAnsi="Arial" w:cs="Arial"/>
        </w:rPr>
      </w:pPr>
    </w:p>
    <w:p w14:paraId="711A010F" w14:textId="77777777" w:rsidR="003C5694" w:rsidRPr="002D6659" w:rsidRDefault="003C5694" w:rsidP="002C071A">
      <w:pPr>
        <w:pStyle w:val="NormalWeb"/>
        <w:numPr>
          <w:ilvl w:val="1"/>
          <w:numId w:val="31"/>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contrato deverá ser executado fielmente pelas partes, de acordo com as cláusulas avençadas e as normas da Lei Federal nº 14.133, de 2021, e cada parte responderá pelas consequências de sua inexecução total ou parcial.</w:t>
      </w:r>
    </w:p>
    <w:p w14:paraId="0DA78B32" w14:textId="77777777" w:rsidR="003C5694" w:rsidRPr="007923B8" w:rsidRDefault="003C5694" w:rsidP="002C071A">
      <w:pPr>
        <w:pStyle w:val="NormalWeb"/>
        <w:spacing w:before="0" w:beforeAutospacing="0" w:after="0" w:afterAutospacing="0"/>
        <w:jc w:val="both"/>
        <w:rPr>
          <w:rFonts w:ascii="Arial" w:hAnsi="Arial" w:cs="Arial"/>
        </w:rPr>
      </w:pPr>
    </w:p>
    <w:p w14:paraId="6F93C29F" w14:textId="77777777" w:rsidR="003C5694" w:rsidRPr="004515AD"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b/>
          <w:color w:val="000000"/>
          <w:lang w:eastAsia="en-US"/>
        </w:rPr>
        <w:t xml:space="preserve">As comunicações entre o </w:t>
      </w:r>
      <w:r>
        <w:rPr>
          <w:rFonts w:ascii="Arial" w:eastAsiaTheme="minorHAnsi" w:hAnsi="Arial" w:cs="Arial"/>
          <w:b/>
          <w:color w:val="000000"/>
          <w:lang w:eastAsia="en-US"/>
        </w:rPr>
        <w:t>CONTRATANTE</w:t>
      </w:r>
      <w:r w:rsidRPr="007923B8">
        <w:rPr>
          <w:rFonts w:ascii="Arial" w:eastAsiaTheme="minorHAnsi" w:hAnsi="Arial" w:cs="Arial"/>
          <w:b/>
          <w:color w:val="000000"/>
          <w:lang w:eastAsia="en-US"/>
        </w:rPr>
        <w:t xml:space="preserve"> e </w:t>
      </w:r>
      <w:r>
        <w:rPr>
          <w:rFonts w:ascii="Arial" w:eastAsiaTheme="minorHAnsi" w:hAnsi="Arial" w:cs="Arial"/>
          <w:b/>
          <w:color w:val="000000"/>
          <w:lang w:eastAsia="en-US"/>
        </w:rPr>
        <w:t xml:space="preserve">a </w:t>
      </w:r>
      <w:r>
        <w:rPr>
          <w:rFonts w:ascii="Arial" w:hAnsi="Arial" w:cs="Arial"/>
          <w:b/>
          <w:bCs/>
          <w:color w:val="000000"/>
        </w:rPr>
        <w:t>CONTRATADA</w:t>
      </w:r>
      <w:r w:rsidRPr="007923B8">
        <w:rPr>
          <w:rFonts w:ascii="Arial" w:eastAsiaTheme="minorHAnsi" w:hAnsi="Arial" w:cs="Arial"/>
          <w:b/>
          <w:color w:val="000000"/>
          <w:lang w:eastAsia="en-US"/>
        </w:rPr>
        <w:t xml:space="preserve"> devem ser realizadas por escrito</w:t>
      </w:r>
      <w:r w:rsidRPr="007923B8">
        <w:rPr>
          <w:rFonts w:ascii="Arial" w:eastAsiaTheme="minorHAnsi" w:hAnsi="Arial" w:cs="Arial"/>
          <w:color w:val="000000"/>
          <w:lang w:eastAsia="en-US"/>
        </w:rPr>
        <w:t xml:space="preserve"> sempre que o ato exigir tal formalidade, admitindo-se o uso de mensagem eletrônica para esse fim.</w:t>
      </w:r>
    </w:p>
    <w:p w14:paraId="129E3637" w14:textId="77777777" w:rsidR="003C5694" w:rsidRPr="004515AD" w:rsidRDefault="003C5694" w:rsidP="002C071A">
      <w:pPr>
        <w:pStyle w:val="NormalWeb"/>
        <w:spacing w:before="0" w:beforeAutospacing="0" w:after="0" w:afterAutospacing="0"/>
        <w:jc w:val="both"/>
        <w:rPr>
          <w:rFonts w:ascii="Arial" w:hAnsi="Arial" w:cs="Arial"/>
        </w:rPr>
      </w:pPr>
    </w:p>
    <w:p w14:paraId="5A92978C" w14:textId="77777777" w:rsidR="003C5694" w:rsidRPr="004515AD"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 xml:space="preserve">O </w:t>
      </w:r>
      <w:r w:rsidRPr="004515AD">
        <w:rPr>
          <w:rFonts w:ascii="Arial" w:eastAsiaTheme="minorHAnsi" w:hAnsi="Arial" w:cs="Arial"/>
          <w:b/>
          <w:color w:val="000000"/>
          <w:lang w:eastAsia="en-US"/>
        </w:rPr>
        <w:t xml:space="preserve">CONTRATANTE </w:t>
      </w:r>
      <w:r w:rsidRPr="004515AD">
        <w:rPr>
          <w:rFonts w:ascii="Arial" w:eastAsiaTheme="minorHAnsi" w:hAnsi="Arial" w:cs="Arial"/>
          <w:color w:val="000000"/>
          <w:lang w:eastAsia="en-US"/>
        </w:rPr>
        <w:t xml:space="preserve">poderá convocar representante da </w:t>
      </w:r>
      <w:r w:rsidRPr="004515AD">
        <w:rPr>
          <w:rFonts w:ascii="Arial" w:hAnsi="Arial" w:cs="Arial"/>
          <w:b/>
          <w:bCs/>
          <w:color w:val="000000"/>
        </w:rPr>
        <w:t xml:space="preserve">CONTRATADA </w:t>
      </w:r>
      <w:r w:rsidRPr="004515AD">
        <w:rPr>
          <w:rFonts w:ascii="Arial" w:eastAsiaTheme="minorHAnsi" w:hAnsi="Arial" w:cs="Arial"/>
          <w:color w:val="000000"/>
          <w:lang w:eastAsia="en-US"/>
        </w:rPr>
        <w:t>para adoção de providências que devam ser cumpridas de imediato.</w:t>
      </w:r>
    </w:p>
    <w:p w14:paraId="44CCBF35" w14:textId="77777777" w:rsidR="003C5694" w:rsidRDefault="003C5694" w:rsidP="002C071A">
      <w:pPr>
        <w:pStyle w:val="PargrafodaLista"/>
        <w:rPr>
          <w:rFonts w:ascii="Arial" w:hAnsi="Arial" w:cs="Arial"/>
        </w:rPr>
      </w:pPr>
    </w:p>
    <w:p w14:paraId="7DD03CED" w14:textId="77777777" w:rsidR="003C5694" w:rsidRPr="004515AD"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 xml:space="preserve">Após a assinatura do contrato ou instrumento equivalente, o </w:t>
      </w:r>
      <w:r w:rsidRPr="004515AD">
        <w:rPr>
          <w:rFonts w:ascii="Arial" w:eastAsiaTheme="minorHAnsi" w:hAnsi="Arial" w:cs="Arial"/>
          <w:b/>
          <w:color w:val="000000"/>
          <w:lang w:eastAsia="en-US"/>
        </w:rPr>
        <w:t xml:space="preserve">CONTRATANTE </w:t>
      </w:r>
      <w:r w:rsidRPr="004515AD">
        <w:rPr>
          <w:rFonts w:ascii="Arial" w:eastAsiaTheme="minorHAnsi" w:hAnsi="Arial" w:cs="Arial"/>
          <w:color w:val="000000"/>
          <w:lang w:eastAsia="en-US"/>
        </w:rPr>
        <w:t xml:space="preserve">poderá convocar o representante da </w:t>
      </w:r>
      <w:r w:rsidRPr="004515AD">
        <w:rPr>
          <w:rFonts w:ascii="Arial" w:hAnsi="Arial" w:cs="Arial"/>
          <w:b/>
          <w:bCs/>
          <w:color w:val="000000"/>
        </w:rPr>
        <w:t xml:space="preserve">CONTRATADA </w:t>
      </w:r>
      <w:r w:rsidRPr="004515AD">
        <w:rPr>
          <w:rFonts w:ascii="Arial" w:eastAsiaTheme="minorHAnsi" w:hAnsi="Arial" w:cs="Arial"/>
          <w:color w:val="000000"/>
          <w:lang w:eastAsia="en-US"/>
        </w:rPr>
        <w:t>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38BE46C9" w14:textId="77777777" w:rsidR="003C5694" w:rsidRDefault="003C5694" w:rsidP="002C071A">
      <w:pPr>
        <w:pStyle w:val="PargrafodaLista"/>
        <w:rPr>
          <w:rFonts w:ascii="Arial" w:hAnsi="Arial" w:cs="Arial"/>
        </w:rPr>
      </w:pPr>
    </w:p>
    <w:p w14:paraId="76AE5C11" w14:textId="77777777" w:rsidR="003C5694" w:rsidRPr="004515AD"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A execução do contrato deverá ser acompanhada e fiscalizada pelo(s) fiscal(</w:t>
      </w:r>
      <w:proofErr w:type="spellStart"/>
      <w:r w:rsidRPr="004515AD">
        <w:rPr>
          <w:rFonts w:ascii="Arial" w:eastAsiaTheme="minorHAnsi" w:hAnsi="Arial" w:cs="Arial"/>
          <w:color w:val="000000"/>
          <w:lang w:eastAsia="en-US"/>
        </w:rPr>
        <w:t>is</w:t>
      </w:r>
      <w:proofErr w:type="spellEnd"/>
      <w:r w:rsidRPr="004515AD">
        <w:rPr>
          <w:rFonts w:ascii="Arial" w:eastAsiaTheme="minorHAnsi" w:hAnsi="Arial" w:cs="Arial"/>
          <w:color w:val="000000"/>
          <w:lang w:eastAsia="en-US"/>
        </w:rPr>
        <w:t>) do contrato, ou pelos respectivos substitutos (Lei Federal nº 14.133/2021, art. 117, caput c/c IN SCL nº 005/2023, art. 7</w:t>
      </w:r>
      <w:r w:rsidRPr="004515AD">
        <w:rPr>
          <w:rFonts w:ascii="Arial" w:eastAsiaTheme="minorHAnsi" w:hAnsi="Arial" w:cs="Arial"/>
          <w:color w:val="000000"/>
        </w:rPr>
        <w:t>º, caput</w:t>
      </w:r>
      <w:r w:rsidRPr="004515AD">
        <w:rPr>
          <w:rFonts w:ascii="Arial" w:eastAsiaTheme="minorHAnsi" w:hAnsi="Arial" w:cs="Arial"/>
          <w:color w:val="000000"/>
          <w:lang w:eastAsia="en-US"/>
        </w:rPr>
        <w:t>).</w:t>
      </w:r>
    </w:p>
    <w:p w14:paraId="1A0EEA38" w14:textId="77777777" w:rsidR="003C5694" w:rsidRPr="007923B8" w:rsidRDefault="003C5694" w:rsidP="003C5694">
      <w:pPr>
        <w:pStyle w:val="NormalWeb"/>
        <w:spacing w:beforeAutospacing="0" w:after="0" w:afterAutospacing="0"/>
        <w:jc w:val="both"/>
        <w:rPr>
          <w:rFonts w:ascii="Arial" w:hAnsi="Arial" w:cs="Arial"/>
        </w:rPr>
      </w:pPr>
    </w:p>
    <w:p w14:paraId="493C2B81" w14:textId="77777777" w:rsidR="003C5694" w:rsidRPr="004515AD"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lastRenderedPageBreak/>
        <w:t>Os Gestores e os Fiscais de Contratos e os respectivos substitutos serão representantes da administração designados pela autoridade competente, formalizado por ato oficial com a devida publicação, para exercer as funções estabelecidas pela IN SCL nº 005/2023.</w:t>
      </w:r>
    </w:p>
    <w:p w14:paraId="245DC071" w14:textId="77777777" w:rsidR="003C5694" w:rsidRPr="004515AD" w:rsidRDefault="003C5694" w:rsidP="003C5694">
      <w:pPr>
        <w:pStyle w:val="NormalWeb"/>
        <w:spacing w:beforeAutospacing="0" w:after="0" w:afterAutospacing="0"/>
        <w:jc w:val="both"/>
        <w:rPr>
          <w:rFonts w:ascii="Arial" w:hAnsi="Arial" w:cs="Arial"/>
        </w:rPr>
      </w:pPr>
    </w:p>
    <w:p w14:paraId="3BAC7AF4" w14:textId="77777777" w:rsidR="003C5694" w:rsidRPr="004515AD"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Os Fiscais de contratos poderão ser assistidos e subsidiados por terceiros contratados pela administração, observado o disposto no art. 22 da Instrução Normativa SCL nº 005/2023.</w:t>
      </w:r>
    </w:p>
    <w:p w14:paraId="62F5BC8E" w14:textId="77777777" w:rsidR="003C5694" w:rsidRDefault="003C5694" w:rsidP="003C5694">
      <w:pPr>
        <w:pStyle w:val="PargrafodaLista"/>
        <w:rPr>
          <w:rFonts w:ascii="Arial" w:hAnsi="Arial" w:cs="Arial"/>
        </w:rPr>
      </w:pPr>
    </w:p>
    <w:p w14:paraId="084F6C3B" w14:textId="77777777" w:rsidR="003C5694" w:rsidRPr="004515AD"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A fiscalização não exclui nem reduz a responsabilidade do contratado, inclusive perante terceiros, por qualquer irregularidade, ainda que resultante de imperfeições técnicas ou vícios redibitórios, e, na ocorrência desta, não implica em corresponsabilidade da administração pública municipal ou de seus Agentes e prepostos, de conformidade com o art. 119 e 120 da Lei Federal nº 14.133, de 2021.</w:t>
      </w:r>
    </w:p>
    <w:p w14:paraId="69F7C256" w14:textId="77777777" w:rsidR="003C5694" w:rsidRDefault="003C5694" w:rsidP="003C5694">
      <w:pPr>
        <w:pStyle w:val="PargrafodaLista"/>
        <w:rPr>
          <w:rFonts w:ascii="Arial" w:hAnsi="Arial" w:cs="Arial"/>
        </w:rPr>
      </w:pPr>
    </w:p>
    <w:p w14:paraId="60E75234" w14:textId="77777777" w:rsidR="003C5694" w:rsidRPr="004515AD"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O Fiscal do Contrato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549837D" w14:textId="77777777" w:rsidR="003C5694" w:rsidRDefault="003C5694" w:rsidP="003C5694">
      <w:pPr>
        <w:pStyle w:val="PargrafodaLista"/>
        <w:rPr>
          <w:rFonts w:ascii="Arial" w:hAnsi="Arial" w:cs="Arial"/>
        </w:rPr>
      </w:pPr>
    </w:p>
    <w:p w14:paraId="104609C9"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4515AD">
        <w:rPr>
          <w:rFonts w:ascii="Arial" w:eastAsiaTheme="minorHAnsi" w:hAnsi="Arial" w:cs="Arial"/>
          <w:color w:val="000000"/>
          <w:lang w:eastAsia="en-US"/>
        </w:rPr>
        <w:t xml:space="preserve">O descumprimento total ou parcial das responsabilidades assumidas pela </w:t>
      </w:r>
      <w:r w:rsidRPr="004515AD">
        <w:rPr>
          <w:rFonts w:ascii="Arial" w:eastAsia="Arial" w:hAnsi="Arial" w:cs="Arial"/>
          <w:b/>
          <w:bCs/>
          <w:color w:val="000000"/>
          <w:lang w:eastAsia="en-US"/>
        </w:rPr>
        <w:t>CONTRATADA</w:t>
      </w:r>
      <w:r w:rsidRPr="004515AD">
        <w:rPr>
          <w:rFonts w:ascii="Arial" w:eastAsiaTheme="minorHAnsi" w:hAnsi="Arial" w:cs="Arial"/>
          <w:color w:val="000000"/>
          <w:lang w:eastAsia="en-US"/>
        </w:rPr>
        <w:t>, sobretudo quanto às obrigações e encargos sociais e trabalhistas, ensejará a aplicação de sanções administrativas, previstas no instrumento convocatório e na legislação vigente, podendo culminar em extinção do contrato, conforme disposto no Capítulo VIII do Título III e Capítulo I do Título IV, ambos da Lei Federal nº 14.133, de 2021.</w:t>
      </w:r>
    </w:p>
    <w:p w14:paraId="69F22069" w14:textId="77777777" w:rsidR="003C5694" w:rsidRDefault="003C5694" w:rsidP="003C5694">
      <w:pPr>
        <w:pStyle w:val="PargrafodaLista"/>
        <w:rPr>
          <w:rFonts w:ascii="Arial" w:hAnsi="Arial" w:cs="Arial"/>
        </w:rPr>
      </w:pPr>
    </w:p>
    <w:p w14:paraId="08D2456C"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eastAsiaTheme="minorHAnsi" w:hAnsi="Arial" w:cs="Arial"/>
          <w:color w:val="000000"/>
          <w:lang w:eastAsia="en-US"/>
        </w:rPr>
        <w:t>As notificações emitidas pelo Fiscal de Contrato ou Gestor do Contrato, deverão ser enviadas ao Notificado, única e exclusivamente, por e-mail a fim de preservar os dados da empresa e seus proprietários, de acordo com a Lei Federal nº 13.709, de 14 de agosto de 2018 (Lei Geral de Proteção de Dados).</w:t>
      </w:r>
    </w:p>
    <w:p w14:paraId="05BDFB95" w14:textId="77777777" w:rsidR="003C5694" w:rsidRDefault="003C5694" w:rsidP="003C5694">
      <w:pPr>
        <w:pStyle w:val="PargrafodaLista"/>
        <w:rPr>
          <w:rFonts w:ascii="Arial" w:hAnsi="Arial" w:cs="Arial"/>
        </w:rPr>
      </w:pPr>
    </w:p>
    <w:p w14:paraId="64693135"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 xml:space="preserve">O fiscal do contrato acompanhará a execução, para que sejam cumpridas </w:t>
      </w:r>
      <w:r w:rsidRPr="00F541F4">
        <w:rPr>
          <w:rFonts w:ascii="Arial" w:eastAsiaTheme="minorHAnsi" w:hAnsi="Arial" w:cs="Arial"/>
          <w:color w:val="000000"/>
          <w:lang w:eastAsia="en-US"/>
        </w:rPr>
        <w:t>todas</w:t>
      </w:r>
      <w:r w:rsidRPr="00F541F4">
        <w:rPr>
          <w:rFonts w:ascii="Arial" w:hAnsi="Arial" w:cs="Arial"/>
          <w:color w:val="000000"/>
        </w:rPr>
        <w:t xml:space="preserve"> as condições estabelecidas no contrato, de modo a assegurar os melhores resultados para a Administração.</w:t>
      </w:r>
    </w:p>
    <w:p w14:paraId="3291B34B" w14:textId="77777777" w:rsidR="003C5694" w:rsidRDefault="003C5694" w:rsidP="003C5694">
      <w:pPr>
        <w:pStyle w:val="PargrafodaLista"/>
        <w:rPr>
          <w:rFonts w:ascii="Arial" w:hAnsi="Arial" w:cs="Arial"/>
        </w:rPr>
      </w:pPr>
    </w:p>
    <w:p w14:paraId="1A981373"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fiscal do contrato anotará no histórico de gerenciamento do contrato todas as ocorrências relacionadas à execução do contrato, com a descrição do que for necessário para a regularização das faltas ou dos defeitos observados. (Lei Federal nº 14.133, de 2021, art. 117, §1º).</w:t>
      </w:r>
    </w:p>
    <w:p w14:paraId="572ED607" w14:textId="77777777" w:rsidR="003C5694" w:rsidRDefault="003C5694" w:rsidP="003C5694">
      <w:pPr>
        <w:pStyle w:val="PargrafodaLista"/>
        <w:rPr>
          <w:rFonts w:ascii="Arial" w:hAnsi="Arial" w:cs="Arial"/>
        </w:rPr>
      </w:pPr>
    </w:p>
    <w:p w14:paraId="3AD5ADAC"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Identificada qualquer inexatidão ou irregularidade, o fiscal técnico do contrato emitirá notificações para a correção da execução do contrato, determinando prazo para a correção.</w:t>
      </w:r>
    </w:p>
    <w:p w14:paraId="3274853D" w14:textId="77777777" w:rsidR="003C5694" w:rsidRDefault="003C5694" w:rsidP="003C5694">
      <w:pPr>
        <w:pStyle w:val="PargrafodaLista"/>
        <w:rPr>
          <w:rFonts w:ascii="Arial" w:hAnsi="Arial" w:cs="Arial"/>
        </w:rPr>
      </w:pPr>
    </w:p>
    <w:p w14:paraId="3B284243"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lastRenderedPageBreak/>
        <w:t>O gestor do contrato informará ao fiscal técnico, em tempo hábil, a situação que demandar decisão ou adoção de medidas que ultrapassem sua competência, para que adote as medidas necessárias e saneadoras, se for o caso.</w:t>
      </w:r>
    </w:p>
    <w:p w14:paraId="1282DAA9" w14:textId="77777777" w:rsidR="003C5694" w:rsidRDefault="003C5694" w:rsidP="003C5694">
      <w:pPr>
        <w:pStyle w:val="PargrafodaLista"/>
        <w:rPr>
          <w:rFonts w:ascii="Arial" w:hAnsi="Arial" w:cs="Arial"/>
        </w:rPr>
      </w:pPr>
    </w:p>
    <w:p w14:paraId="410B4276"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fiscal técnico do contrato comunicará ao gestor do contrato, em tempo hábil, o término do contrato sob sua responsabilidade, com vistas à renovação tempestiva ou à prorrogação contratual.</w:t>
      </w:r>
    </w:p>
    <w:p w14:paraId="68018421" w14:textId="77777777" w:rsidR="003C5694" w:rsidRDefault="003C5694" w:rsidP="003C5694">
      <w:pPr>
        <w:pStyle w:val="PargrafodaLista"/>
        <w:rPr>
          <w:rFonts w:ascii="Arial" w:hAnsi="Arial" w:cs="Arial"/>
        </w:rPr>
      </w:pPr>
    </w:p>
    <w:p w14:paraId="1D36C8F9"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59C8A9E9" w14:textId="77777777" w:rsidR="003C5694" w:rsidRDefault="003C5694" w:rsidP="003C5694">
      <w:pPr>
        <w:pStyle w:val="PargrafodaLista"/>
        <w:rPr>
          <w:rFonts w:ascii="Arial" w:hAnsi="Arial" w:cs="Arial"/>
        </w:rPr>
      </w:pPr>
    </w:p>
    <w:p w14:paraId="022B24FE"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Caso ocorram descumprimentos das obrigações contratuais, o fiscal do contrato atuará tempestivamente na solução do problema, reportando ao gestor do contrato, se for o caso, para que tome as providências cabíveis, quando ultrapassar a sua competência.</w:t>
      </w:r>
    </w:p>
    <w:p w14:paraId="4C36D37A" w14:textId="77777777" w:rsidR="003C5694" w:rsidRDefault="003C5694" w:rsidP="003C5694">
      <w:pPr>
        <w:pStyle w:val="PargrafodaLista"/>
        <w:rPr>
          <w:rFonts w:ascii="Arial" w:hAnsi="Arial" w:cs="Arial"/>
        </w:rPr>
      </w:pPr>
    </w:p>
    <w:p w14:paraId="6E5BD9CB"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gestor do contrato acompanhará a manutenção das condições de habilitação do contratado, para fins de empenho de despesa e pagamento, e anotará os problemas que obstem o fluxo normal da liquidação e do pagamento da despesa no relatório de riscos eventuais.</w:t>
      </w:r>
    </w:p>
    <w:p w14:paraId="54BF35DC" w14:textId="77777777" w:rsidR="003C5694" w:rsidRDefault="003C5694" w:rsidP="003C5694">
      <w:pPr>
        <w:pStyle w:val="PargrafodaLista"/>
        <w:rPr>
          <w:rFonts w:ascii="Arial" w:hAnsi="Arial" w:cs="Arial"/>
        </w:rPr>
      </w:pPr>
    </w:p>
    <w:p w14:paraId="46820F2A"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68C9AB9" w14:textId="77777777" w:rsidR="003C5694" w:rsidRDefault="003C5694" w:rsidP="003C5694">
      <w:pPr>
        <w:pStyle w:val="PargrafodaLista"/>
        <w:rPr>
          <w:rFonts w:ascii="Arial" w:hAnsi="Arial" w:cs="Arial"/>
        </w:rPr>
      </w:pPr>
    </w:p>
    <w:p w14:paraId="5B18643A"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1C9E7AD" w14:textId="77777777" w:rsidR="003C5694" w:rsidRDefault="003C5694" w:rsidP="003C5694">
      <w:pPr>
        <w:pStyle w:val="PargrafodaLista"/>
        <w:rPr>
          <w:rFonts w:ascii="Arial" w:hAnsi="Arial" w:cs="Arial"/>
        </w:rPr>
      </w:pPr>
    </w:p>
    <w:p w14:paraId="49C9B32F"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59EBFC06" w14:textId="77777777" w:rsidR="003C5694" w:rsidRDefault="003C5694" w:rsidP="003C5694">
      <w:pPr>
        <w:pStyle w:val="PargrafodaLista"/>
        <w:rPr>
          <w:rFonts w:ascii="Arial" w:hAnsi="Arial" w:cs="Arial"/>
        </w:rPr>
      </w:pPr>
    </w:p>
    <w:p w14:paraId="4D3045E0" w14:textId="77777777" w:rsidR="003C5694" w:rsidRPr="00F541F4" w:rsidRDefault="003C5694" w:rsidP="007C2646">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t>O gestor do contrato tomará providências para a formalização de processo administrativo de responsabilização para fins de aplicação de sanções, a ser conduzido pela comissão de que trata o art. 158 da Lei Federal nº 14.133, de 2021, ou pelo agente ou pelo setor com competência para tal, conforme o caso.</w:t>
      </w:r>
    </w:p>
    <w:p w14:paraId="4FF57818" w14:textId="77777777" w:rsidR="003C5694" w:rsidRDefault="003C5694" w:rsidP="003C5694">
      <w:pPr>
        <w:pStyle w:val="PargrafodaLista"/>
        <w:rPr>
          <w:rFonts w:ascii="Arial" w:hAnsi="Arial" w:cs="Arial"/>
        </w:rPr>
      </w:pPr>
    </w:p>
    <w:p w14:paraId="170D02C5" w14:textId="77777777" w:rsidR="003C5694" w:rsidRPr="00F541F4"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F541F4">
        <w:rPr>
          <w:rFonts w:ascii="Arial" w:hAnsi="Arial" w:cs="Arial"/>
          <w:color w:val="000000"/>
        </w:rPr>
        <w:lastRenderedPageBreak/>
        <w:t xml:space="preserve">O gestor do contrato elaborará relatório final com informações sobre a consecução dos objetivos que tenham justificado a contratação e eventuais condutas a serem adotadas para o aprimoramento das atividades da Administração. </w:t>
      </w:r>
    </w:p>
    <w:p w14:paraId="692FEF12" w14:textId="77777777" w:rsidR="003C5694" w:rsidRPr="007923B8" w:rsidRDefault="003C5694" w:rsidP="002C071A">
      <w:pPr>
        <w:pStyle w:val="NormalWeb"/>
        <w:spacing w:before="0" w:beforeAutospacing="0" w:after="0" w:afterAutospacing="0"/>
        <w:jc w:val="both"/>
        <w:rPr>
          <w:rFonts w:ascii="Arial" w:eastAsiaTheme="minorHAnsi" w:hAnsi="Arial" w:cs="Arial"/>
          <w:lang w:eastAsia="en-US"/>
        </w:rPr>
      </w:pPr>
    </w:p>
    <w:p w14:paraId="6EF36585" w14:textId="77777777" w:rsidR="003C5694" w:rsidRPr="002D6659" w:rsidRDefault="003C5694" w:rsidP="002C071A">
      <w:pPr>
        <w:pStyle w:val="NormalWeb"/>
        <w:numPr>
          <w:ilvl w:val="0"/>
          <w:numId w:val="36"/>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DO FATURAMENTO E DO PAGAMENTO</w:t>
      </w:r>
    </w:p>
    <w:p w14:paraId="0A8A934F" w14:textId="77777777" w:rsidR="003C5694" w:rsidRPr="007923B8" w:rsidRDefault="003C5694" w:rsidP="002C071A">
      <w:pPr>
        <w:pStyle w:val="NormalWeb"/>
        <w:spacing w:before="0" w:beforeAutospacing="0" w:after="0" w:afterAutospacing="0"/>
        <w:jc w:val="both"/>
        <w:rPr>
          <w:rFonts w:ascii="Arial" w:hAnsi="Arial" w:cs="Arial"/>
        </w:rPr>
      </w:pPr>
    </w:p>
    <w:p w14:paraId="0141F813" w14:textId="77777777" w:rsidR="003C5694" w:rsidRPr="002D6659" w:rsidRDefault="003C5694" w:rsidP="002C071A">
      <w:pPr>
        <w:pStyle w:val="NormalWeb"/>
        <w:numPr>
          <w:ilvl w:val="1"/>
          <w:numId w:val="36"/>
        </w:numPr>
        <w:suppressAutoHyphens/>
        <w:spacing w:before="0" w:beforeAutospacing="0" w:after="0" w:afterAutospacing="0"/>
        <w:ind w:left="0" w:firstLine="0"/>
        <w:jc w:val="both"/>
        <w:rPr>
          <w:rFonts w:ascii="Arial" w:hAnsi="Arial" w:cs="Arial"/>
        </w:rPr>
      </w:pPr>
      <w:bookmarkStart w:id="24" w:name="_Hlk215564200"/>
      <w:r w:rsidRPr="007923B8">
        <w:rPr>
          <w:rFonts w:ascii="Arial" w:hAnsi="Arial" w:cs="Arial"/>
          <w:b/>
          <w:color w:val="000000"/>
        </w:rPr>
        <w:t>DAS DISPOSIÇÕES GERAIS DO FATURAMENTO E DO PAGAMENTO</w:t>
      </w:r>
    </w:p>
    <w:p w14:paraId="5AD6911F" w14:textId="77777777" w:rsidR="003C5694" w:rsidRPr="007923B8" w:rsidRDefault="003C5694" w:rsidP="002C071A">
      <w:pPr>
        <w:pStyle w:val="NormalWeb"/>
        <w:spacing w:before="0" w:beforeAutospacing="0" w:after="0" w:afterAutospacing="0"/>
        <w:jc w:val="both"/>
        <w:rPr>
          <w:rFonts w:ascii="Arial" w:hAnsi="Arial" w:cs="Arial"/>
        </w:rPr>
      </w:pPr>
    </w:p>
    <w:p w14:paraId="748A3025"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faturamento do(s) serviço(s) ocorrerá(</w:t>
      </w:r>
      <w:proofErr w:type="spellStart"/>
      <w:r w:rsidRPr="007923B8">
        <w:rPr>
          <w:rFonts w:ascii="Arial" w:eastAsiaTheme="minorHAnsi" w:hAnsi="Arial" w:cs="Arial"/>
          <w:color w:val="000000"/>
          <w:lang w:eastAsia="en-US"/>
        </w:rPr>
        <w:t>ão</w:t>
      </w:r>
      <w:proofErr w:type="spellEnd"/>
      <w:r w:rsidRPr="007923B8">
        <w:rPr>
          <w:rFonts w:ascii="Arial" w:eastAsiaTheme="minorHAnsi" w:hAnsi="Arial" w:cs="Arial"/>
          <w:color w:val="000000"/>
          <w:lang w:eastAsia="en-US"/>
        </w:rPr>
        <w:t xml:space="preserve">) mensalmente, conforme a </w:t>
      </w:r>
      <w:r w:rsidRPr="007923B8">
        <w:rPr>
          <w:rFonts w:ascii="Arial" w:hAnsi="Arial" w:cs="Arial"/>
          <w:color w:val="000000"/>
        </w:rPr>
        <w:t>Autorização</w:t>
      </w:r>
      <w:r w:rsidRPr="007923B8">
        <w:rPr>
          <w:rFonts w:ascii="Arial" w:eastAsiaTheme="minorHAnsi" w:hAnsi="Arial" w:cs="Arial"/>
          <w:color w:val="000000"/>
          <w:lang w:eastAsia="en-US"/>
        </w:rPr>
        <w:t xml:space="preserve"> de Fornecimento/Execução e nota de empenho, mediante apresentação do(s) documento(s) fiscal(</w:t>
      </w:r>
      <w:proofErr w:type="spellStart"/>
      <w:r w:rsidRPr="007923B8">
        <w:rPr>
          <w:rFonts w:ascii="Arial" w:eastAsiaTheme="minorHAnsi" w:hAnsi="Arial" w:cs="Arial"/>
          <w:color w:val="000000"/>
          <w:lang w:eastAsia="en-US"/>
        </w:rPr>
        <w:t>is</w:t>
      </w:r>
      <w:proofErr w:type="spellEnd"/>
      <w:r w:rsidRPr="007923B8">
        <w:rPr>
          <w:rFonts w:ascii="Arial" w:eastAsiaTheme="minorHAnsi" w:hAnsi="Arial" w:cs="Arial"/>
          <w:color w:val="000000"/>
          <w:lang w:eastAsia="en-US"/>
        </w:rPr>
        <w:t>) hábil(eis) de fornecimento, sem emendas ou rasuras, e dos documentos de regularidade fiscal exigidos pelo art. 68 da Lei Federal nº 14.133/2021.</w:t>
      </w:r>
    </w:p>
    <w:p w14:paraId="7465F798" w14:textId="77777777" w:rsidR="003C5694" w:rsidRPr="007923B8" w:rsidRDefault="003C5694" w:rsidP="002C071A">
      <w:pPr>
        <w:pStyle w:val="NormalWeb"/>
        <w:spacing w:before="0" w:beforeAutospacing="0" w:after="0" w:afterAutospacing="0"/>
        <w:jc w:val="both"/>
        <w:rPr>
          <w:rFonts w:ascii="Arial" w:hAnsi="Arial" w:cs="Arial"/>
        </w:rPr>
      </w:pPr>
    </w:p>
    <w:p w14:paraId="06D881AD" w14:textId="77777777" w:rsidR="003C5694" w:rsidRPr="002D6659" w:rsidRDefault="003C5694" w:rsidP="002C071A">
      <w:pPr>
        <w:pStyle w:val="NormalWeb"/>
        <w:numPr>
          <w:ilvl w:val="3"/>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Recebida a Nota Fiscal ou documento de cobrança equivalente, correrá o prazo de até dez dias úteis para fins de liquidação, prorrogáveis por igual período.</w:t>
      </w:r>
    </w:p>
    <w:p w14:paraId="3AF37C46" w14:textId="77777777" w:rsidR="003C5694" w:rsidRPr="007923B8" w:rsidRDefault="003C5694" w:rsidP="002C071A">
      <w:pPr>
        <w:pStyle w:val="NormalWeb"/>
        <w:spacing w:before="0" w:beforeAutospacing="0" w:after="0" w:afterAutospacing="0"/>
        <w:jc w:val="both"/>
        <w:rPr>
          <w:rFonts w:ascii="Arial" w:hAnsi="Arial" w:cs="Arial"/>
        </w:rPr>
      </w:pPr>
    </w:p>
    <w:p w14:paraId="29F36CA3"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Para fins de liquidação, o setor competente deverá verificar se a nota fiscal ou instrumento de cobrança equivalente apresentado expressa os elementos necessários e essenciais do documento, tais como: </w:t>
      </w:r>
    </w:p>
    <w:p w14:paraId="7A9B6F92" w14:textId="77777777" w:rsidR="003C5694" w:rsidRPr="007923B8" w:rsidRDefault="003C5694" w:rsidP="002C071A">
      <w:pPr>
        <w:pStyle w:val="NormalWeb"/>
        <w:spacing w:before="0" w:beforeAutospacing="0" w:after="0" w:afterAutospacing="0"/>
        <w:jc w:val="both"/>
        <w:rPr>
          <w:rFonts w:ascii="Arial" w:hAnsi="Arial" w:cs="Arial"/>
        </w:rPr>
      </w:pPr>
    </w:p>
    <w:p w14:paraId="38142362" w14:textId="77777777" w:rsidR="003C5694" w:rsidRPr="007923B8"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prazo de validade;</w:t>
      </w:r>
    </w:p>
    <w:p w14:paraId="779E3D71" w14:textId="77777777" w:rsidR="003C5694" w:rsidRPr="007923B8"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a data da emissão; </w:t>
      </w:r>
    </w:p>
    <w:p w14:paraId="0CA805E6" w14:textId="77777777" w:rsidR="003C5694" w:rsidRPr="007923B8"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os dados do contrato e do órgão contratante;</w:t>
      </w:r>
    </w:p>
    <w:p w14:paraId="24F7071F" w14:textId="77777777" w:rsidR="003C5694" w:rsidRPr="007923B8"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período respectivo de execução do contrato;</w:t>
      </w:r>
    </w:p>
    <w:p w14:paraId="33D8FD70" w14:textId="77777777" w:rsidR="003C5694" w:rsidRPr="007923B8"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o valor a pagar; e </w:t>
      </w:r>
    </w:p>
    <w:p w14:paraId="267F8EFA" w14:textId="77777777" w:rsidR="003C5694" w:rsidRPr="002D6659" w:rsidRDefault="003C5694"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eventual destaque do valor de retenções tributárias cabíveis.</w:t>
      </w:r>
    </w:p>
    <w:p w14:paraId="069CC5C5" w14:textId="77777777" w:rsidR="003C5694" w:rsidRPr="007923B8" w:rsidRDefault="003C5694" w:rsidP="002C071A">
      <w:pPr>
        <w:pStyle w:val="NormalWeb"/>
        <w:spacing w:before="0" w:beforeAutospacing="0" w:after="0" w:afterAutospacing="0"/>
        <w:jc w:val="both"/>
        <w:rPr>
          <w:rFonts w:ascii="Arial" w:hAnsi="Arial" w:cs="Arial"/>
        </w:rPr>
      </w:pPr>
    </w:p>
    <w:p w14:paraId="475BCBD7"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Havendo erro na apresentação da nota fiscal ou instrumento de cobrança equivalente, ou circunstância que impeça a liquidação da despesa, esta ficará sobrestada até que </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providencie as medidas saneadoras, reiniciando-se o prazo após a comprovação da regularização da situação, sem ônus ao </w:t>
      </w:r>
      <w:r w:rsidRPr="00816045">
        <w:rPr>
          <w:rFonts w:ascii="Arial" w:eastAsiaTheme="minorHAnsi" w:hAnsi="Arial" w:cs="Arial"/>
          <w:b/>
          <w:bCs/>
          <w:color w:val="000000"/>
          <w:lang w:eastAsia="en-US"/>
        </w:rPr>
        <w:t>CONTRATANTE</w:t>
      </w:r>
      <w:r w:rsidRPr="007923B8">
        <w:rPr>
          <w:rFonts w:ascii="Arial" w:eastAsiaTheme="minorHAnsi" w:hAnsi="Arial" w:cs="Arial"/>
          <w:color w:val="000000"/>
          <w:lang w:eastAsia="en-US"/>
        </w:rPr>
        <w:t>.</w:t>
      </w:r>
    </w:p>
    <w:p w14:paraId="27A7D691" w14:textId="77777777" w:rsidR="003C5694" w:rsidRPr="007923B8" w:rsidRDefault="003C5694" w:rsidP="002C071A">
      <w:pPr>
        <w:pStyle w:val="NormalWeb"/>
        <w:spacing w:before="0" w:beforeAutospacing="0" w:after="0" w:afterAutospacing="0"/>
        <w:jc w:val="both"/>
        <w:rPr>
          <w:rFonts w:ascii="Arial" w:hAnsi="Arial" w:cs="Arial"/>
        </w:rPr>
      </w:pPr>
    </w:p>
    <w:p w14:paraId="6CDF3BE2"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Os documentos fiscais, depois de conferidos e visados, serão encaminhados para processamento e pagamento após o recebimento dos mesmos.</w:t>
      </w:r>
    </w:p>
    <w:p w14:paraId="4B094AAE" w14:textId="77777777" w:rsidR="003C5694" w:rsidRDefault="003C5694" w:rsidP="002C071A">
      <w:pPr>
        <w:pStyle w:val="PargrafodaLista"/>
        <w:rPr>
          <w:rFonts w:ascii="Arial" w:hAnsi="Arial" w:cs="Arial"/>
        </w:rPr>
      </w:pPr>
    </w:p>
    <w:p w14:paraId="3E82DF89" w14:textId="77777777" w:rsidR="003C5694" w:rsidRPr="007923B8" w:rsidRDefault="003C5694" w:rsidP="002C071A">
      <w:pPr>
        <w:pStyle w:val="NormalWeb"/>
        <w:spacing w:before="0" w:beforeAutospacing="0" w:after="0" w:afterAutospacing="0"/>
        <w:jc w:val="both"/>
        <w:rPr>
          <w:rFonts w:ascii="Arial" w:hAnsi="Arial" w:cs="Arial"/>
        </w:rPr>
      </w:pPr>
    </w:p>
    <w:p w14:paraId="3DC65AF1"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Constatando-se, junto ao SICAF ou cadastro próprio do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 a situação de irregularidade d</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será providenciada sua notificação, por escrito, para que, no prazo de 5 (cinco) dias úteis, regularize sua situação ou, no mesmo prazo, apresente sua defesa. O prazo poderá ser prorrogado uma vez, por igual período, a critério do </w:t>
      </w:r>
      <w:r w:rsidRPr="00816045">
        <w:rPr>
          <w:rFonts w:ascii="Arial" w:eastAsiaTheme="minorHAnsi" w:hAnsi="Arial" w:cs="Arial"/>
          <w:b/>
          <w:bCs/>
          <w:color w:val="000000"/>
          <w:lang w:eastAsia="en-US"/>
        </w:rPr>
        <w:t>CONTRATANTE</w:t>
      </w:r>
      <w:r w:rsidRPr="007923B8">
        <w:rPr>
          <w:rFonts w:ascii="Arial" w:eastAsiaTheme="minorHAnsi" w:hAnsi="Arial" w:cs="Arial"/>
          <w:color w:val="000000"/>
          <w:lang w:eastAsia="en-US"/>
        </w:rPr>
        <w:t>.</w:t>
      </w:r>
    </w:p>
    <w:p w14:paraId="7D9BB706" w14:textId="77777777" w:rsidR="003C5694" w:rsidRPr="007923B8" w:rsidRDefault="003C5694" w:rsidP="002C071A">
      <w:pPr>
        <w:pStyle w:val="NormalWeb"/>
        <w:spacing w:before="0" w:beforeAutospacing="0" w:after="0" w:afterAutospacing="0"/>
        <w:jc w:val="both"/>
        <w:rPr>
          <w:rFonts w:ascii="Arial" w:hAnsi="Arial" w:cs="Arial"/>
        </w:rPr>
      </w:pPr>
    </w:p>
    <w:p w14:paraId="59C95B76" w14:textId="77777777" w:rsidR="003C5694" w:rsidRPr="002D6659" w:rsidRDefault="003C5694" w:rsidP="006A6338">
      <w:pPr>
        <w:pStyle w:val="NormalWeb"/>
        <w:numPr>
          <w:ilvl w:val="3"/>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Persistindo a irregularidade, o </w:t>
      </w:r>
      <w:r>
        <w:rPr>
          <w:rFonts w:ascii="Arial" w:eastAsiaTheme="minorHAnsi" w:hAnsi="Arial" w:cs="Arial"/>
          <w:b/>
          <w:bCs/>
          <w:color w:val="000000"/>
          <w:lang w:eastAsia="en-US"/>
        </w:rPr>
        <w:t>CONTRATANTE</w:t>
      </w:r>
      <w:r w:rsidRPr="007923B8">
        <w:rPr>
          <w:rFonts w:ascii="Arial" w:eastAsiaTheme="minorHAnsi" w:hAnsi="Arial" w:cs="Arial"/>
          <w:b/>
          <w:bCs/>
          <w:color w:val="000000"/>
          <w:lang w:eastAsia="en-US"/>
        </w:rPr>
        <w:t xml:space="preserve"> </w:t>
      </w:r>
      <w:r w:rsidRPr="007923B8">
        <w:rPr>
          <w:rFonts w:ascii="Arial" w:eastAsiaTheme="minorHAnsi" w:hAnsi="Arial" w:cs="Arial"/>
          <w:color w:val="000000"/>
          <w:lang w:eastAsia="en-US"/>
        </w:rPr>
        <w:t xml:space="preserve">deverá adotar as medidas necessárias à rescisão contratual nos autos do processo administrativo correspondente, assegurada ao contratado a ampla defesa. </w:t>
      </w:r>
    </w:p>
    <w:p w14:paraId="1CC6A87E" w14:textId="77777777" w:rsidR="003C5694" w:rsidRPr="007923B8" w:rsidRDefault="003C5694" w:rsidP="002C071A">
      <w:pPr>
        <w:pStyle w:val="NormalWeb"/>
        <w:spacing w:before="0" w:beforeAutospacing="0" w:after="0" w:afterAutospacing="0"/>
        <w:jc w:val="both"/>
        <w:rPr>
          <w:rFonts w:ascii="Arial" w:hAnsi="Arial" w:cs="Arial"/>
        </w:rPr>
      </w:pPr>
    </w:p>
    <w:p w14:paraId="0C3AAF76"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Havendo a efetiva execução do objeto, os pagamentos serão realizados normalmente, até que se decida pela rescisão do contrato, caso o contratado não regularize sua situação junto ao junto ao SICAF ou cadastro próprio do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w:t>
      </w:r>
    </w:p>
    <w:p w14:paraId="4269F27F" w14:textId="77777777" w:rsidR="003C5694" w:rsidRPr="007923B8" w:rsidRDefault="003C5694" w:rsidP="002C071A">
      <w:pPr>
        <w:pStyle w:val="NormalWeb"/>
        <w:spacing w:before="0" w:beforeAutospacing="0" w:after="0" w:afterAutospacing="0"/>
        <w:jc w:val="both"/>
        <w:rPr>
          <w:rFonts w:ascii="Arial" w:hAnsi="Arial" w:cs="Arial"/>
        </w:rPr>
      </w:pPr>
    </w:p>
    <w:p w14:paraId="7588C78D"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pagamento dar-se-á à vista até o 5º (quinto) dia útil contados da finalização da liquidação da despesa, em favor d</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mediante ordem bancária em conta corrente em nome do mesmo, desde que não haja fator impeditivo provocado pel</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w:t>
      </w:r>
    </w:p>
    <w:p w14:paraId="1B5C6F20" w14:textId="77777777" w:rsidR="003C5694" w:rsidRPr="007923B8" w:rsidRDefault="003C5694" w:rsidP="002C071A">
      <w:pPr>
        <w:pStyle w:val="NormalWeb"/>
        <w:spacing w:before="0" w:beforeAutospacing="0" w:after="0" w:afterAutospacing="0"/>
        <w:jc w:val="both"/>
        <w:rPr>
          <w:rFonts w:ascii="Arial" w:hAnsi="Arial" w:cs="Arial"/>
        </w:rPr>
      </w:pPr>
    </w:p>
    <w:p w14:paraId="441FDEB0" w14:textId="77777777" w:rsidR="003C5694" w:rsidRPr="007923B8"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Após o prazo acima referenciado será paga multa financeira nos seguintes termos:</w:t>
      </w:r>
    </w:p>
    <w:p w14:paraId="15AEEB65"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 xml:space="preserve">VM = </w:t>
      </w:r>
      <w:r w:rsidRPr="007923B8">
        <w:rPr>
          <w:rFonts w:ascii="Arial" w:eastAsiaTheme="minorHAnsi" w:hAnsi="Arial" w:cs="Arial"/>
          <w:color w:val="000000"/>
          <w:u w:val="single"/>
          <w:lang w:eastAsia="en-US"/>
        </w:rPr>
        <w:t>VF x 0,067 x ND</w:t>
      </w:r>
    </w:p>
    <w:p w14:paraId="728932EB"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 xml:space="preserve">        100</w:t>
      </w:r>
    </w:p>
    <w:p w14:paraId="1473482D" w14:textId="77777777" w:rsidR="003C5694" w:rsidRPr="007923B8" w:rsidRDefault="003C5694" w:rsidP="002C071A">
      <w:pPr>
        <w:pStyle w:val="NormalWeb"/>
        <w:spacing w:before="0" w:beforeAutospacing="0" w:after="0" w:afterAutospacing="0"/>
        <w:jc w:val="both"/>
        <w:rPr>
          <w:rFonts w:ascii="Arial" w:hAnsi="Arial" w:cs="Arial"/>
        </w:rPr>
      </w:pPr>
      <w:r w:rsidRPr="007923B8">
        <w:rPr>
          <w:rFonts w:ascii="Arial" w:eastAsiaTheme="minorHAnsi" w:hAnsi="Arial" w:cs="Arial"/>
          <w:color w:val="000000"/>
          <w:lang w:eastAsia="en-US"/>
        </w:rPr>
        <w:t xml:space="preserve">VM = Valor da Multa Financeira. </w:t>
      </w:r>
    </w:p>
    <w:p w14:paraId="25A4A1EB" w14:textId="77777777" w:rsidR="003C5694" w:rsidRPr="007923B8" w:rsidRDefault="003C5694" w:rsidP="002C071A">
      <w:pPr>
        <w:pStyle w:val="NormalWeb"/>
        <w:spacing w:before="0" w:beforeAutospacing="0" w:after="0" w:afterAutospacing="0"/>
        <w:jc w:val="both"/>
        <w:rPr>
          <w:rFonts w:ascii="Arial" w:hAnsi="Arial" w:cs="Arial"/>
        </w:rPr>
      </w:pPr>
      <w:r w:rsidRPr="007923B8">
        <w:rPr>
          <w:rFonts w:ascii="Arial" w:eastAsiaTheme="minorHAnsi" w:hAnsi="Arial" w:cs="Arial"/>
          <w:color w:val="000000"/>
          <w:lang w:eastAsia="en-US"/>
        </w:rPr>
        <w:t xml:space="preserve">VF = Valor da Nota Fiscal referente ao mês em atraso. </w:t>
      </w:r>
    </w:p>
    <w:p w14:paraId="37E4775C" w14:textId="77777777" w:rsidR="003C5694" w:rsidRDefault="003C5694" w:rsidP="002C071A">
      <w:pPr>
        <w:pStyle w:val="NormalWeb"/>
        <w:spacing w:before="0" w:beforeAutospacing="0" w:after="0" w:afterAutospacing="0"/>
        <w:jc w:val="both"/>
        <w:rPr>
          <w:rFonts w:ascii="Arial" w:eastAsiaTheme="minorHAnsi" w:hAnsi="Arial" w:cs="Arial"/>
          <w:color w:val="000000"/>
          <w:lang w:eastAsia="en-US"/>
        </w:rPr>
      </w:pPr>
      <w:r w:rsidRPr="007923B8">
        <w:rPr>
          <w:rFonts w:ascii="Arial" w:eastAsiaTheme="minorHAnsi" w:hAnsi="Arial" w:cs="Arial"/>
          <w:color w:val="000000"/>
          <w:lang w:eastAsia="en-US"/>
        </w:rPr>
        <w:t>ND = Número de dias em atraso</w:t>
      </w:r>
    </w:p>
    <w:p w14:paraId="52C3C6BC" w14:textId="77777777" w:rsidR="003C5694" w:rsidRPr="002D6659" w:rsidRDefault="003C5694" w:rsidP="002C071A">
      <w:pPr>
        <w:pStyle w:val="NormalWeb"/>
        <w:spacing w:before="0" w:beforeAutospacing="0" w:after="0" w:afterAutospacing="0"/>
        <w:jc w:val="both"/>
        <w:rPr>
          <w:rFonts w:ascii="Arial" w:eastAsiaTheme="minorHAnsi" w:hAnsi="Arial" w:cs="Arial"/>
          <w:color w:val="000000"/>
          <w:lang w:eastAsia="en-US"/>
        </w:rPr>
      </w:pPr>
    </w:p>
    <w:p w14:paraId="3BABEA9F" w14:textId="77777777" w:rsidR="003C5694" w:rsidRPr="002D6659" w:rsidRDefault="003C5694" w:rsidP="002C071A">
      <w:pPr>
        <w:pStyle w:val="NormalWeb"/>
        <w:numPr>
          <w:ilvl w:val="3"/>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Incumbirá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a iniciativa e o encargo do cálculo minucioso de cada fatura devida, a ser revisto e aprovado pelo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 juntando-se à respectiva discriminação do fornecimento efetuado, e o memorial de cálculo da fatura.</w:t>
      </w:r>
    </w:p>
    <w:p w14:paraId="4D54A4D0" w14:textId="77777777" w:rsidR="003C5694" w:rsidRPr="007923B8" w:rsidRDefault="003C5694" w:rsidP="002C071A">
      <w:pPr>
        <w:pStyle w:val="NormalWeb"/>
        <w:spacing w:before="0" w:beforeAutospacing="0" w:after="0" w:afterAutospacing="0"/>
        <w:jc w:val="both"/>
        <w:rPr>
          <w:rFonts w:ascii="Arial" w:hAnsi="Arial" w:cs="Arial"/>
        </w:rPr>
      </w:pPr>
    </w:p>
    <w:p w14:paraId="43438B3D"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Nenhum pagamento será efetuado enquanto pendente de liquidação qualquer obrigação financeira que lhe foi imposta, em virtude de penalidade ou inadimplência, sem que gere direito de acréscimos de qualquer natureza.</w:t>
      </w:r>
    </w:p>
    <w:p w14:paraId="11418E89" w14:textId="77777777" w:rsidR="003C5694" w:rsidRPr="007923B8" w:rsidRDefault="003C5694" w:rsidP="002C071A">
      <w:pPr>
        <w:pStyle w:val="NormalWeb"/>
        <w:spacing w:before="0" w:beforeAutospacing="0" w:after="0" w:afterAutospacing="0"/>
        <w:jc w:val="both"/>
        <w:rPr>
          <w:rFonts w:ascii="Arial" w:hAnsi="Arial" w:cs="Arial"/>
        </w:rPr>
      </w:pPr>
    </w:p>
    <w:p w14:paraId="1B05DC6A"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Serão retidos na fonte, os tributos e contribuições sobre os pagamentos mensalmente efetuados, utilizando-se as alíquotas previstas para cada tipo de serviço, exceto se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for optante do SIMPLES NACIONAL, que obedecer a legislação específica.</w:t>
      </w:r>
    </w:p>
    <w:p w14:paraId="4AE57C4A" w14:textId="77777777" w:rsidR="003C5694" w:rsidRDefault="003C5694" w:rsidP="002C071A">
      <w:pPr>
        <w:pStyle w:val="PargrafodaLista"/>
        <w:rPr>
          <w:rFonts w:ascii="Arial" w:hAnsi="Arial" w:cs="Arial"/>
        </w:rPr>
      </w:pPr>
    </w:p>
    <w:p w14:paraId="60DDFC0C" w14:textId="77777777" w:rsidR="003C5694" w:rsidRPr="007923B8" w:rsidRDefault="003C5694" w:rsidP="002C071A">
      <w:pPr>
        <w:pStyle w:val="NormalWeb"/>
        <w:spacing w:before="0" w:beforeAutospacing="0" w:after="0" w:afterAutospacing="0"/>
        <w:jc w:val="both"/>
        <w:rPr>
          <w:rFonts w:ascii="Arial" w:hAnsi="Arial" w:cs="Arial"/>
        </w:rPr>
      </w:pPr>
    </w:p>
    <w:p w14:paraId="3F1B380B" w14:textId="77777777" w:rsidR="003C5694" w:rsidRPr="002D6659" w:rsidRDefault="003C5694" w:rsidP="002C071A">
      <w:pPr>
        <w:pStyle w:val="NormalWeb"/>
        <w:numPr>
          <w:ilvl w:val="3"/>
          <w:numId w:val="36"/>
        </w:numPr>
        <w:suppressAutoHyphens/>
        <w:spacing w:before="0" w:beforeAutospacing="0" w:after="0" w:afterAutospacing="0"/>
        <w:ind w:left="0" w:firstLine="0"/>
        <w:jc w:val="both"/>
        <w:rPr>
          <w:rFonts w:ascii="Arial" w:hAnsi="Arial" w:cs="Arial"/>
        </w:rPr>
      </w:pP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41D61D" w14:textId="77777777" w:rsidR="003C5694" w:rsidRPr="007923B8" w:rsidRDefault="003C5694" w:rsidP="002C071A">
      <w:pPr>
        <w:pStyle w:val="NormalWeb"/>
        <w:spacing w:before="0" w:beforeAutospacing="0" w:after="0" w:afterAutospacing="0"/>
        <w:jc w:val="both"/>
        <w:rPr>
          <w:rFonts w:ascii="Arial" w:hAnsi="Arial" w:cs="Arial"/>
        </w:rPr>
      </w:pPr>
    </w:p>
    <w:p w14:paraId="02BFE165" w14:textId="77777777" w:rsidR="003C5694" w:rsidRPr="002D6659"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Fica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obrigada a informar qualquer alteração de sua condição de optante pelo SIMPLES NACIONAL, sob pena de aplicação das sanções contratuais e legais cabíveis.</w:t>
      </w:r>
    </w:p>
    <w:p w14:paraId="16367E6A" w14:textId="77777777" w:rsidR="003C5694" w:rsidRPr="007923B8" w:rsidRDefault="003C5694" w:rsidP="002C071A">
      <w:pPr>
        <w:pStyle w:val="NormalWeb"/>
        <w:spacing w:before="0" w:beforeAutospacing="0" w:after="0" w:afterAutospacing="0"/>
        <w:jc w:val="both"/>
        <w:rPr>
          <w:rFonts w:ascii="Arial" w:hAnsi="Arial" w:cs="Arial"/>
        </w:rPr>
      </w:pPr>
    </w:p>
    <w:p w14:paraId="439C6E1E" w14:textId="77777777" w:rsidR="003C5694" w:rsidRPr="002D6659" w:rsidRDefault="003C5694" w:rsidP="002C071A">
      <w:pPr>
        <w:pStyle w:val="NormalWeb"/>
        <w:numPr>
          <w:ilvl w:val="1"/>
          <w:numId w:val="36"/>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 ANTECIPAÇÃO DO PAGAMENTO</w:t>
      </w:r>
    </w:p>
    <w:p w14:paraId="63395BEC" w14:textId="77777777" w:rsidR="003C5694" w:rsidRPr="007923B8" w:rsidRDefault="003C5694" w:rsidP="002C071A">
      <w:pPr>
        <w:pStyle w:val="NormalWeb"/>
        <w:spacing w:before="0" w:beforeAutospacing="0" w:after="0" w:afterAutospacing="0"/>
        <w:jc w:val="both"/>
        <w:rPr>
          <w:rFonts w:ascii="Arial" w:hAnsi="Arial" w:cs="Arial"/>
        </w:rPr>
      </w:pPr>
    </w:p>
    <w:p w14:paraId="2A886393" w14:textId="77777777" w:rsidR="003C5694" w:rsidRPr="007923B8" w:rsidRDefault="003C5694" w:rsidP="002C071A">
      <w:pPr>
        <w:pStyle w:val="NormalWeb"/>
        <w:numPr>
          <w:ilvl w:val="2"/>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iCs/>
          <w:color w:val="000000"/>
          <w:lang w:eastAsia="en-US"/>
        </w:rPr>
        <w:lastRenderedPageBreak/>
        <w:t>Não será permitida a antecipação de pagamento na presente contratação.</w:t>
      </w:r>
    </w:p>
    <w:p w14:paraId="4D60B506" w14:textId="77777777" w:rsidR="003C5694" w:rsidRPr="007923B8" w:rsidRDefault="003C5694" w:rsidP="002C071A">
      <w:pPr>
        <w:pStyle w:val="NormalWeb"/>
        <w:spacing w:before="0" w:beforeAutospacing="0" w:after="0" w:afterAutospacing="0"/>
        <w:jc w:val="both"/>
        <w:rPr>
          <w:rFonts w:ascii="Arial" w:eastAsiaTheme="minorHAnsi" w:hAnsi="Arial" w:cs="Arial"/>
          <w:lang w:eastAsia="en-US"/>
        </w:rPr>
      </w:pPr>
    </w:p>
    <w:bookmarkEnd w:id="24"/>
    <w:p w14:paraId="120D90FB" w14:textId="77777777" w:rsidR="003C5694" w:rsidRPr="002D6659" w:rsidRDefault="003C5694" w:rsidP="002C071A">
      <w:pPr>
        <w:pStyle w:val="NormalWeb"/>
        <w:numPr>
          <w:ilvl w:val="0"/>
          <w:numId w:val="36"/>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FORMA E CRITÉRIOS DE SELEÇÃO DO FORNECEDOR</w:t>
      </w:r>
    </w:p>
    <w:p w14:paraId="2D7FB2F1" w14:textId="77777777" w:rsidR="003C5694" w:rsidRPr="007923B8" w:rsidRDefault="003C5694" w:rsidP="002C071A">
      <w:pPr>
        <w:pStyle w:val="NormalWeb"/>
        <w:spacing w:before="0" w:beforeAutospacing="0" w:after="0" w:afterAutospacing="0"/>
        <w:jc w:val="both"/>
        <w:rPr>
          <w:rFonts w:ascii="Arial" w:hAnsi="Arial" w:cs="Arial"/>
        </w:rPr>
      </w:pPr>
    </w:p>
    <w:p w14:paraId="1700A584" w14:textId="77777777" w:rsidR="003C5694" w:rsidRPr="002D6659" w:rsidRDefault="003C5694" w:rsidP="002C071A">
      <w:pPr>
        <w:pStyle w:val="NormalWeb"/>
        <w:numPr>
          <w:ilvl w:val="1"/>
          <w:numId w:val="3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O fornecedor será selecionado por meio da realização de procedimento de </w:t>
      </w:r>
      <w:r w:rsidRPr="007923B8">
        <w:rPr>
          <w:rFonts w:ascii="Arial" w:eastAsiaTheme="minorHAnsi" w:hAnsi="Arial" w:cs="Arial"/>
          <w:b/>
          <w:color w:val="000000"/>
          <w:lang w:eastAsia="en-US"/>
        </w:rPr>
        <w:t>LICITAÇÃO</w:t>
      </w:r>
      <w:r w:rsidRPr="007923B8">
        <w:rPr>
          <w:rFonts w:ascii="Arial" w:eastAsiaTheme="minorHAnsi" w:hAnsi="Arial" w:cs="Arial"/>
          <w:color w:val="000000"/>
          <w:lang w:eastAsia="en-US"/>
        </w:rPr>
        <w:t xml:space="preserve">, na modalidade </w:t>
      </w:r>
      <w:r w:rsidRPr="007923B8">
        <w:rPr>
          <w:rFonts w:ascii="Arial" w:eastAsiaTheme="minorHAnsi" w:hAnsi="Arial" w:cs="Arial"/>
          <w:b/>
          <w:color w:val="000000"/>
          <w:lang w:eastAsia="en-US"/>
        </w:rPr>
        <w:t>PREGÃO</w:t>
      </w:r>
      <w:r w:rsidRPr="007923B8">
        <w:rPr>
          <w:rFonts w:ascii="Arial" w:eastAsiaTheme="minorHAnsi" w:hAnsi="Arial" w:cs="Arial"/>
          <w:color w:val="000000"/>
          <w:lang w:eastAsia="en-US"/>
        </w:rPr>
        <w:t xml:space="preserve">, sob a forma </w:t>
      </w:r>
      <w:r w:rsidRPr="007923B8">
        <w:rPr>
          <w:rFonts w:ascii="Arial" w:eastAsiaTheme="minorHAnsi" w:hAnsi="Arial" w:cs="Arial"/>
          <w:b/>
          <w:color w:val="000000"/>
          <w:lang w:eastAsia="en-US"/>
        </w:rPr>
        <w:t>ELETRÔNICA</w:t>
      </w:r>
      <w:r w:rsidRPr="007923B8">
        <w:rPr>
          <w:rFonts w:ascii="Arial" w:eastAsiaTheme="minorHAnsi" w:hAnsi="Arial" w:cs="Arial"/>
          <w:color w:val="000000"/>
          <w:lang w:eastAsia="en-US"/>
        </w:rPr>
        <w:t xml:space="preserve">, com adoção do critério de julgamento pelo </w:t>
      </w:r>
      <w:r w:rsidRPr="007923B8">
        <w:rPr>
          <w:rFonts w:ascii="Arial" w:eastAsiaTheme="minorHAnsi" w:hAnsi="Arial" w:cs="Arial"/>
          <w:b/>
          <w:color w:val="000000"/>
          <w:lang w:eastAsia="en-US"/>
        </w:rPr>
        <w:t>MENOR PREÇO</w:t>
      </w:r>
      <w:r w:rsidRPr="007923B8">
        <w:rPr>
          <w:rFonts w:ascii="Arial" w:eastAsiaTheme="minorHAnsi" w:hAnsi="Arial" w:cs="Arial"/>
          <w:color w:val="000000"/>
          <w:lang w:eastAsia="en-US"/>
        </w:rPr>
        <w:t>.</w:t>
      </w:r>
    </w:p>
    <w:p w14:paraId="0EDA63E4" w14:textId="77777777" w:rsidR="003C5694" w:rsidRPr="007923B8" w:rsidRDefault="003C5694" w:rsidP="002C071A">
      <w:pPr>
        <w:pStyle w:val="NormalWeb"/>
        <w:spacing w:before="0" w:beforeAutospacing="0" w:after="0" w:afterAutospacing="0"/>
        <w:jc w:val="both"/>
        <w:rPr>
          <w:rFonts w:ascii="Arial" w:hAnsi="Arial" w:cs="Arial"/>
        </w:rPr>
      </w:pPr>
    </w:p>
    <w:p w14:paraId="6B36D860" w14:textId="77777777" w:rsidR="003C5694" w:rsidRPr="002D6659" w:rsidRDefault="003C5694" w:rsidP="002C071A">
      <w:pPr>
        <w:pStyle w:val="NormalWeb"/>
        <w:spacing w:before="0" w:beforeAutospacing="0" w:after="0" w:afterAutospacing="0"/>
        <w:jc w:val="both"/>
        <w:rPr>
          <w:rFonts w:ascii="Arial" w:hAnsi="Arial" w:cs="Arial"/>
        </w:rPr>
      </w:pPr>
      <w:r>
        <w:rPr>
          <w:rFonts w:ascii="Arial" w:eastAsiaTheme="minorHAnsi" w:hAnsi="Arial" w:cs="Arial"/>
          <w:color w:val="000000"/>
          <w:lang w:eastAsia="en-US"/>
        </w:rPr>
        <w:t xml:space="preserve">14.1.1. </w:t>
      </w:r>
      <w:r w:rsidRPr="007923B8">
        <w:rPr>
          <w:rFonts w:ascii="Arial" w:eastAsiaTheme="minorHAnsi" w:hAnsi="Arial" w:cs="Arial"/>
          <w:color w:val="000000"/>
          <w:lang w:eastAsia="en-US"/>
        </w:rPr>
        <w:t xml:space="preserve">Para fins de </w:t>
      </w:r>
      <w:r w:rsidRPr="007923B8">
        <w:rPr>
          <w:rFonts w:ascii="Arial" w:eastAsiaTheme="minorHAnsi" w:hAnsi="Arial" w:cs="Arial"/>
          <w:b/>
          <w:color w:val="000000"/>
          <w:u w:val="single"/>
          <w:lang w:eastAsia="en-US"/>
        </w:rPr>
        <w:t>HABILITAÇÃO JURÍDICA</w:t>
      </w:r>
      <w:r w:rsidRPr="007923B8">
        <w:rPr>
          <w:rFonts w:ascii="Arial" w:eastAsiaTheme="minorHAnsi" w:hAnsi="Arial" w:cs="Arial"/>
          <w:color w:val="000000"/>
          <w:lang w:eastAsia="en-US"/>
        </w:rPr>
        <w:t>, deverá o licitante comprovar os requisitos dispostos no art. 62 e seguintes da Lei Federal nº 14.133/2021.</w:t>
      </w:r>
    </w:p>
    <w:p w14:paraId="3217BDB5" w14:textId="77777777" w:rsidR="003C5694" w:rsidRDefault="003C5694" w:rsidP="002C071A">
      <w:pPr>
        <w:pStyle w:val="PargrafodaLista"/>
        <w:rPr>
          <w:rFonts w:ascii="Arial" w:hAnsi="Arial" w:cs="Arial"/>
        </w:rPr>
      </w:pPr>
    </w:p>
    <w:p w14:paraId="53D592B5"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Para fins de </w:t>
      </w:r>
      <w:r w:rsidRPr="007923B8">
        <w:rPr>
          <w:rFonts w:ascii="Arial" w:eastAsiaTheme="minorHAnsi" w:hAnsi="Arial" w:cs="Arial"/>
          <w:b/>
          <w:color w:val="000000"/>
          <w:u w:val="single"/>
          <w:lang w:eastAsia="en-US"/>
        </w:rPr>
        <w:t>HABILITAÇÃO FISCAL, SOCIAL E TRABALHISTA</w:t>
      </w:r>
      <w:r w:rsidRPr="007923B8">
        <w:rPr>
          <w:rFonts w:ascii="Arial" w:eastAsiaTheme="minorHAnsi" w:hAnsi="Arial" w:cs="Arial"/>
          <w:color w:val="000000"/>
          <w:lang w:eastAsia="en-US"/>
        </w:rPr>
        <w:t>, deverá o licitante comprovar os requisitos dispostos no art. 68 e seguintes da Lei Federal nº 14.133/2021.</w:t>
      </w:r>
    </w:p>
    <w:p w14:paraId="436A0E4F" w14:textId="77777777" w:rsidR="003C5694" w:rsidRPr="007923B8" w:rsidRDefault="003C5694" w:rsidP="002C071A">
      <w:pPr>
        <w:pStyle w:val="NormalWeb"/>
        <w:spacing w:before="0" w:beforeAutospacing="0" w:after="0" w:afterAutospacing="0"/>
        <w:jc w:val="both"/>
        <w:rPr>
          <w:rFonts w:ascii="Arial" w:hAnsi="Arial" w:cs="Arial"/>
        </w:rPr>
      </w:pPr>
    </w:p>
    <w:p w14:paraId="56B3BD65"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Caso o fornecedor seja considerado isento dos tributos: Estadual, Distrital ou Municipal, relacionados ao objeto contratual, deverá comprovar tal condição mediante a apresentação de declaração da Fazenda respectiva do seu domicílio ou sede, ou outra equivalente, na forma da lei.</w:t>
      </w:r>
    </w:p>
    <w:p w14:paraId="4875BD95" w14:textId="77777777" w:rsidR="003C5694" w:rsidRPr="007923B8" w:rsidRDefault="003C5694" w:rsidP="002C071A">
      <w:pPr>
        <w:pStyle w:val="NormalWeb"/>
        <w:spacing w:before="0" w:beforeAutospacing="0" w:after="0" w:afterAutospacing="0"/>
        <w:jc w:val="both"/>
        <w:rPr>
          <w:rFonts w:ascii="Arial" w:hAnsi="Arial" w:cs="Arial"/>
        </w:rPr>
      </w:pPr>
    </w:p>
    <w:p w14:paraId="67F6DA90"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fornecedor enquadrado como microempreendedor individual que pretenda auferir os benefícios do tratamento diferenciado previstos na Lei Complementar n. 123/2006, estará dispensado da prova de inscrição nos cadastros de contribuintes estadual e municipal.</w:t>
      </w:r>
    </w:p>
    <w:p w14:paraId="042BB390" w14:textId="77777777" w:rsidR="003C5694" w:rsidRDefault="003C5694" w:rsidP="002C071A">
      <w:pPr>
        <w:pStyle w:val="PargrafodaLista"/>
        <w:rPr>
          <w:rFonts w:ascii="Arial" w:hAnsi="Arial" w:cs="Arial"/>
        </w:rPr>
      </w:pPr>
    </w:p>
    <w:p w14:paraId="1B944859"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2D6659">
        <w:rPr>
          <w:rFonts w:ascii="Arial" w:eastAsiaTheme="minorHAnsi" w:hAnsi="Arial" w:cs="Arial"/>
          <w:color w:val="000000"/>
          <w:lang w:eastAsia="en-US"/>
        </w:rPr>
        <w:t xml:space="preserve">Para fins de </w:t>
      </w:r>
      <w:r w:rsidRPr="002D6659">
        <w:rPr>
          <w:rFonts w:ascii="Arial" w:eastAsiaTheme="minorHAnsi" w:hAnsi="Arial" w:cs="Arial"/>
          <w:b/>
          <w:color w:val="000000"/>
          <w:u w:val="single"/>
          <w:lang w:eastAsia="en-US"/>
        </w:rPr>
        <w:t>QUALIFICAÇÃO ECONÔMICO-FINANCEIRO</w:t>
      </w:r>
      <w:r w:rsidRPr="002D6659">
        <w:rPr>
          <w:rFonts w:ascii="Arial" w:eastAsiaTheme="minorHAnsi" w:hAnsi="Arial" w:cs="Arial"/>
          <w:color w:val="000000"/>
          <w:lang w:eastAsia="en-US"/>
        </w:rPr>
        <w:t>, deverá o licitante comprovar os requisitos dispostos no art. 69 da Lei Federal nº 14.133/2021.</w:t>
      </w:r>
    </w:p>
    <w:p w14:paraId="22A8382E" w14:textId="77777777" w:rsidR="003C5694" w:rsidRDefault="003C5694" w:rsidP="002C071A">
      <w:pPr>
        <w:pStyle w:val="PargrafodaLista"/>
        <w:rPr>
          <w:rFonts w:ascii="Arial" w:hAnsi="Arial" w:cs="Arial"/>
        </w:rPr>
      </w:pPr>
    </w:p>
    <w:p w14:paraId="2A7FF8E1"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2D6659">
        <w:rPr>
          <w:rFonts w:ascii="Arial" w:eastAsiaTheme="minorHAnsi" w:hAnsi="Arial" w:cs="Arial"/>
          <w:color w:val="000000"/>
          <w:lang w:eastAsia="en-US"/>
        </w:rPr>
        <w:t>Deverão ser apresentados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0A7BA41C" w14:textId="77777777" w:rsidR="003C5694" w:rsidRDefault="003C5694" w:rsidP="002C071A">
      <w:pPr>
        <w:pStyle w:val="PargrafodaLista"/>
        <w:rPr>
          <w:rFonts w:ascii="Arial" w:hAnsi="Arial" w:cs="Arial"/>
        </w:rPr>
      </w:pPr>
    </w:p>
    <w:p w14:paraId="44538DE1" w14:textId="77777777" w:rsidR="003C5694" w:rsidRPr="002D6659" w:rsidRDefault="003C5694" w:rsidP="002C071A">
      <w:pPr>
        <w:pStyle w:val="NormalWeb"/>
        <w:spacing w:before="0" w:beforeAutospacing="0" w:after="0" w:afterAutospacing="0"/>
        <w:jc w:val="both"/>
        <w:rPr>
          <w:rFonts w:ascii="Arial" w:hAnsi="Arial" w:cs="Arial"/>
        </w:rPr>
      </w:pPr>
    </w:p>
    <w:p w14:paraId="5476C40F" w14:textId="77777777" w:rsidR="003C5694" w:rsidRPr="007923B8" w:rsidRDefault="003C5694" w:rsidP="002C071A">
      <w:pPr>
        <w:pStyle w:val="NormalWeb"/>
        <w:numPr>
          <w:ilvl w:val="0"/>
          <w:numId w:val="2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Liquidez Geral (LG) = </w:t>
      </w:r>
    </w:p>
    <w:p w14:paraId="6B4C4CB0"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u w:val="single"/>
          <w:lang w:eastAsia="en-US"/>
        </w:rPr>
        <w:t>(Ativo Circulante + Realizável a Longo Prazo)</w:t>
      </w:r>
    </w:p>
    <w:p w14:paraId="6926E296"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(Passivo Circulante + Passivo Não Circulante)</w:t>
      </w:r>
    </w:p>
    <w:p w14:paraId="13CF8F01" w14:textId="77777777" w:rsidR="003C5694" w:rsidRPr="007923B8" w:rsidRDefault="003C5694" w:rsidP="002C071A">
      <w:pPr>
        <w:pStyle w:val="NormalWeb"/>
        <w:numPr>
          <w:ilvl w:val="0"/>
          <w:numId w:val="2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Solvência Geral (SG) =</w:t>
      </w:r>
    </w:p>
    <w:p w14:paraId="1CADCC2B"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u w:val="single"/>
          <w:lang w:eastAsia="en-US"/>
        </w:rPr>
        <w:t xml:space="preserve">                          (Ativo </w:t>
      </w:r>
      <w:proofErr w:type="gramStart"/>
      <w:r w:rsidRPr="007923B8">
        <w:rPr>
          <w:rFonts w:ascii="Arial" w:eastAsiaTheme="minorHAnsi" w:hAnsi="Arial" w:cs="Arial"/>
          <w:color w:val="000000"/>
          <w:u w:val="single"/>
          <w:lang w:eastAsia="en-US"/>
        </w:rPr>
        <w:t>Total)     .</w:t>
      </w:r>
      <w:proofErr w:type="gramEnd"/>
    </w:p>
    <w:p w14:paraId="527E46F1" w14:textId="77777777" w:rsidR="003C5694" w:rsidRPr="007923B8" w:rsidRDefault="003C5694" w:rsidP="002C071A">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(Passivo Circulante +Passivo não Circulante)</w:t>
      </w:r>
    </w:p>
    <w:p w14:paraId="517463AA" w14:textId="77777777" w:rsidR="003C5694" w:rsidRPr="007923B8" w:rsidRDefault="003C5694" w:rsidP="002C071A">
      <w:pPr>
        <w:pStyle w:val="NormalWeb"/>
        <w:numPr>
          <w:ilvl w:val="0"/>
          <w:numId w:val="26"/>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Liquidez Corrente (LC) = </w:t>
      </w:r>
    </w:p>
    <w:p w14:paraId="792061F9" w14:textId="77777777" w:rsidR="003C5694" w:rsidRPr="007923B8" w:rsidRDefault="003C5694" w:rsidP="003C5694">
      <w:pPr>
        <w:pStyle w:val="NormalWeb"/>
        <w:spacing w:beforeAutospacing="0" w:after="0" w:afterAutospacing="0"/>
        <w:jc w:val="center"/>
        <w:rPr>
          <w:rFonts w:ascii="Arial" w:hAnsi="Arial" w:cs="Arial"/>
        </w:rPr>
      </w:pPr>
      <w:r w:rsidRPr="007923B8">
        <w:rPr>
          <w:rFonts w:ascii="Arial" w:eastAsiaTheme="minorHAnsi" w:hAnsi="Arial" w:cs="Arial"/>
          <w:color w:val="000000"/>
          <w:u w:val="single"/>
          <w:lang w:eastAsia="en-US"/>
        </w:rPr>
        <w:t>(Ativo Circulante)</w:t>
      </w:r>
    </w:p>
    <w:p w14:paraId="6A5B78E7" w14:textId="77777777" w:rsidR="003C5694" w:rsidRDefault="003C5694" w:rsidP="003C5694">
      <w:pPr>
        <w:pStyle w:val="NormalWeb"/>
        <w:spacing w:beforeAutospacing="0" w:after="0" w:afterAutospacing="0"/>
        <w:jc w:val="center"/>
        <w:rPr>
          <w:rFonts w:ascii="Arial" w:eastAsiaTheme="minorHAnsi" w:hAnsi="Arial" w:cs="Arial"/>
          <w:color w:val="000000"/>
          <w:lang w:eastAsia="en-US"/>
        </w:rPr>
      </w:pPr>
      <w:r w:rsidRPr="007923B8">
        <w:rPr>
          <w:rFonts w:ascii="Arial" w:eastAsiaTheme="minorHAnsi" w:hAnsi="Arial" w:cs="Arial"/>
          <w:color w:val="000000"/>
          <w:lang w:eastAsia="en-US"/>
        </w:rPr>
        <w:t>(Passivo Circulante)</w:t>
      </w:r>
    </w:p>
    <w:p w14:paraId="523A220A" w14:textId="77777777" w:rsidR="003C5694" w:rsidRPr="007923B8" w:rsidRDefault="003C5694" w:rsidP="003C5694">
      <w:pPr>
        <w:pStyle w:val="NormalWeb"/>
        <w:spacing w:beforeAutospacing="0" w:after="0" w:afterAutospacing="0"/>
        <w:jc w:val="center"/>
        <w:rPr>
          <w:rFonts w:ascii="Arial" w:hAnsi="Arial" w:cs="Arial"/>
        </w:rPr>
      </w:pPr>
    </w:p>
    <w:p w14:paraId="1B38B798"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lastRenderedPageBreak/>
        <w:t>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w:t>
      </w:r>
      <w:r>
        <w:rPr>
          <w:rFonts w:ascii="Arial" w:eastAsiaTheme="minorHAnsi" w:hAnsi="Arial" w:cs="Arial"/>
          <w:color w:val="000000"/>
          <w:lang w:eastAsia="en-US"/>
        </w:rPr>
        <w:t xml:space="preserve"> </w:t>
      </w:r>
      <w:r w:rsidRPr="007923B8">
        <w:rPr>
          <w:rFonts w:ascii="Arial" w:eastAsiaTheme="minorHAnsi" w:hAnsi="Arial" w:cs="Arial"/>
          <w:color w:val="000000"/>
          <w:lang w:eastAsia="en-US"/>
        </w:rPr>
        <w:t>na forma do artigo 69, §4º, da Lei Federal n° 14.133/2021.</w:t>
      </w:r>
    </w:p>
    <w:p w14:paraId="69E81384" w14:textId="77777777" w:rsidR="003C5694" w:rsidRPr="007923B8" w:rsidRDefault="003C5694" w:rsidP="002C071A">
      <w:pPr>
        <w:pStyle w:val="NormalWeb"/>
        <w:spacing w:before="0" w:beforeAutospacing="0" w:after="0" w:afterAutospacing="0"/>
        <w:jc w:val="both"/>
        <w:rPr>
          <w:rFonts w:ascii="Arial" w:hAnsi="Arial" w:cs="Arial"/>
        </w:rPr>
      </w:pPr>
    </w:p>
    <w:p w14:paraId="07418BDE" w14:textId="77777777" w:rsidR="003C5694" w:rsidRPr="002D6659" w:rsidRDefault="003C5694" w:rsidP="002C071A">
      <w:pPr>
        <w:pStyle w:val="NormalWeb"/>
        <w:numPr>
          <w:ilvl w:val="3"/>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atendimento dos índices econômicos previstos neste item deverá ser atestado mediante declaração assinada por profissional habilitado da área contábil, apresentada pelo licitante.</w:t>
      </w:r>
    </w:p>
    <w:p w14:paraId="789F801D" w14:textId="77777777" w:rsidR="003C5694" w:rsidRPr="007923B8" w:rsidRDefault="003C5694" w:rsidP="002C071A">
      <w:pPr>
        <w:pStyle w:val="NormalWeb"/>
        <w:spacing w:before="0" w:beforeAutospacing="0" w:after="0" w:afterAutospacing="0"/>
        <w:jc w:val="both"/>
        <w:rPr>
          <w:rFonts w:ascii="Arial" w:hAnsi="Arial" w:cs="Arial"/>
        </w:rPr>
      </w:pPr>
    </w:p>
    <w:p w14:paraId="1A02C8C8" w14:textId="77777777" w:rsidR="003C5694" w:rsidRPr="002D6659" w:rsidRDefault="003C5694" w:rsidP="002C071A">
      <w:pPr>
        <w:pStyle w:val="NormalWeb"/>
        <w:numPr>
          <w:ilvl w:val="2"/>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As empresas criadas no exercício financeiro da licitação deverão atender a todas as exigências da habilitação e poderão substituir os demonstrativos contábeis pelo balanço de abertura (Lei Federal nº 14.133/2021, art. 65, §1º).</w:t>
      </w:r>
    </w:p>
    <w:p w14:paraId="77DD5806" w14:textId="77777777" w:rsidR="003C5694" w:rsidRPr="007923B8" w:rsidRDefault="003C5694" w:rsidP="002C071A">
      <w:pPr>
        <w:pStyle w:val="NormalWeb"/>
        <w:spacing w:before="0" w:beforeAutospacing="0" w:after="0" w:afterAutospacing="0"/>
        <w:jc w:val="both"/>
        <w:rPr>
          <w:rFonts w:ascii="Arial" w:hAnsi="Arial" w:cs="Arial"/>
        </w:rPr>
      </w:pPr>
    </w:p>
    <w:p w14:paraId="0186E74D" w14:textId="77777777" w:rsidR="003C5694" w:rsidRPr="002D6659" w:rsidRDefault="003C5694" w:rsidP="002C071A">
      <w:pPr>
        <w:pStyle w:val="NormalWeb"/>
        <w:numPr>
          <w:ilvl w:val="3"/>
          <w:numId w:val="37"/>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balanço patrimonial, demonstração de resultado de exercício e demais demonstrações contábeis limitar-se-ão ao último exercício no caso de a pessoa jurídica ter sido constituída há menos de 2 (dois) anos (Lei Federal nº 14.133/2021, art. 69, § 6º).</w:t>
      </w:r>
    </w:p>
    <w:p w14:paraId="2F643809" w14:textId="77777777" w:rsidR="003C5694" w:rsidRPr="002D6659" w:rsidRDefault="003C5694" w:rsidP="002C071A">
      <w:pPr>
        <w:pStyle w:val="NormalWeb"/>
        <w:spacing w:before="0" w:beforeAutospacing="0" w:after="0" w:afterAutospacing="0"/>
        <w:jc w:val="both"/>
        <w:rPr>
          <w:rFonts w:ascii="Arial" w:hAnsi="Arial" w:cs="Arial"/>
        </w:rPr>
      </w:pPr>
    </w:p>
    <w:p w14:paraId="32C67A8D" w14:textId="77777777" w:rsidR="003C5694" w:rsidRPr="002D6659" w:rsidRDefault="003C5694" w:rsidP="002C071A">
      <w:pPr>
        <w:pStyle w:val="NormalWeb"/>
        <w:numPr>
          <w:ilvl w:val="2"/>
          <w:numId w:val="32"/>
        </w:numPr>
        <w:suppressAutoHyphens/>
        <w:spacing w:before="0" w:beforeAutospacing="0" w:after="0" w:afterAutospacing="0"/>
        <w:ind w:left="0" w:firstLine="0"/>
        <w:jc w:val="both"/>
        <w:rPr>
          <w:rFonts w:ascii="Arial" w:hAnsi="Arial" w:cs="Arial"/>
        </w:rPr>
      </w:pPr>
      <w:proofErr w:type="gramStart"/>
      <w:r>
        <w:rPr>
          <w:rFonts w:ascii="Arial" w:eastAsiaTheme="minorHAnsi" w:hAnsi="Arial" w:cs="Arial"/>
          <w:color w:val="000000"/>
          <w:lang w:eastAsia="en-US"/>
        </w:rPr>
        <w:t>.</w:t>
      </w:r>
      <w:r w:rsidRPr="002D6659">
        <w:rPr>
          <w:rFonts w:ascii="Arial" w:eastAsiaTheme="minorHAnsi" w:hAnsi="Arial" w:cs="Arial"/>
          <w:color w:val="000000"/>
          <w:lang w:eastAsia="en-US"/>
        </w:rPr>
        <w:t>Para</w:t>
      </w:r>
      <w:proofErr w:type="gramEnd"/>
      <w:r w:rsidRPr="002D6659">
        <w:rPr>
          <w:rFonts w:ascii="Arial" w:eastAsiaTheme="minorHAnsi" w:hAnsi="Arial" w:cs="Arial"/>
          <w:color w:val="000000"/>
          <w:lang w:eastAsia="en-US"/>
        </w:rPr>
        <w:t xml:space="preserve"> fins de </w:t>
      </w:r>
      <w:r w:rsidRPr="002D6659">
        <w:rPr>
          <w:rFonts w:ascii="Arial" w:eastAsiaTheme="minorHAnsi" w:hAnsi="Arial" w:cs="Arial"/>
          <w:b/>
          <w:color w:val="000000"/>
          <w:u w:val="single"/>
          <w:lang w:eastAsia="en-US"/>
        </w:rPr>
        <w:t>QUALIFICAÇÃO TÉCNICA</w:t>
      </w:r>
      <w:r w:rsidRPr="002D6659">
        <w:rPr>
          <w:rFonts w:ascii="Arial" w:eastAsiaTheme="minorHAnsi" w:hAnsi="Arial" w:cs="Arial"/>
          <w:color w:val="000000"/>
          <w:lang w:eastAsia="en-US"/>
        </w:rPr>
        <w:t>, deverá o licitante comprovar os requisitos dispostos no art. 67 da Lei Federal nº 14.133/2021 bem como das demais legislações vigentes.</w:t>
      </w:r>
    </w:p>
    <w:p w14:paraId="03584AEE" w14:textId="77777777" w:rsidR="003C5694" w:rsidRPr="002D6659" w:rsidRDefault="003C5694" w:rsidP="002C071A">
      <w:pPr>
        <w:pStyle w:val="NormalWeb"/>
        <w:spacing w:before="0" w:beforeAutospacing="0" w:after="0" w:afterAutospacing="0"/>
        <w:jc w:val="both"/>
        <w:rPr>
          <w:rFonts w:ascii="Arial" w:hAnsi="Arial" w:cs="Arial"/>
        </w:rPr>
      </w:pPr>
    </w:p>
    <w:p w14:paraId="6D3F442B" w14:textId="77777777" w:rsidR="003C5694" w:rsidRPr="002D6659" w:rsidRDefault="003C5694" w:rsidP="002C071A">
      <w:pPr>
        <w:pStyle w:val="NormalWeb"/>
        <w:numPr>
          <w:ilvl w:val="2"/>
          <w:numId w:val="32"/>
        </w:numPr>
        <w:suppressAutoHyphens/>
        <w:spacing w:before="0" w:beforeAutospacing="0" w:after="0" w:afterAutospacing="0"/>
        <w:ind w:left="0" w:firstLine="0"/>
        <w:jc w:val="both"/>
        <w:rPr>
          <w:rFonts w:ascii="Arial" w:hAnsi="Arial" w:cs="Arial"/>
        </w:rPr>
      </w:pPr>
      <w:r w:rsidRPr="002D6659">
        <w:rPr>
          <w:rFonts w:ascii="Arial" w:eastAsiaTheme="minorHAnsi" w:hAnsi="Arial" w:cs="Arial"/>
          <w:color w:val="000000"/>
          <w:lang w:eastAsia="en-US"/>
        </w:rPr>
        <w:t>As exigências quanto à qualificação técnica necessária seguem de modo expresso, sem prejuízo das disposições previstas na Lei Federal nº 14.133/2021, devendo a empresa apresentar:</w:t>
      </w:r>
    </w:p>
    <w:p w14:paraId="2F27148E" w14:textId="77777777" w:rsidR="003C5694" w:rsidRDefault="003C5694" w:rsidP="002C071A">
      <w:pPr>
        <w:pStyle w:val="PargrafodaLista"/>
        <w:rPr>
          <w:rFonts w:ascii="Arial" w:hAnsi="Arial" w:cs="Arial"/>
        </w:rPr>
      </w:pPr>
    </w:p>
    <w:p w14:paraId="094C4F40" w14:textId="77777777" w:rsidR="003C5694" w:rsidRPr="002D6659" w:rsidRDefault="003C5694" w:rsidP="002C071A">
      <w:pPr>
        <w:pStyle w:val="NormalWeb"/>
        <w:numPr>
          <w:ilvl w:val="2"/>
          <w:numId w:val="32"/>
        </w:numPr>
        <w:suppressAutoHyphens/>
        <w:spacing w:before="0" w:beforeAutospacing="0" w:after="0" w:afterAutospacing="0"/>
        <w:ind w:left="0" w:firstLine="0"/>
        <w:jc w:val="both"/>
        <w:rPr>
          <w:rFonts w:ascii="Arial" w:hAnsi="Arial" w:cs="Arial"/>
        </w:rPr>
      </w:pPr>
      <w:r w:rsidRPr="002D6659">
        <w:rPr>
          <w:rFonts w:ascii="Arial" w:hAnsi="Arial" w:cs="Arial"/>
          <w:color w:val="000000"/>
        </w:rPr>
        <w:t xml:space="preserve">Declaração de disponibilidade de </w:t>
      </w:r>
      <w:r w:rsidRPr="002D6659">
        <w:rPr>
          <w:rFonts w:ascii="Arial" w:hAnsi="Arial" w:cs="Arial"/>
          <w:b/>
          <w:bCs/>
          <w:color w:val="000000"/>
        </w:rPr>
        <w:t xml:space="preserve">Alvará de Localização e Funcionamento </w:t>
      </w:r>
      <w:r w:rsidRPr="002D6659">
        <w:rPr>
          <w:rFonts w:ascii="Arial" w:hAnsi="Arial" w:cs="Arial"/>
          <w:color w:val="000000"/>
        </w:rPr>
        <w:t>ou autorização de funcionamento equivalente</w:t>
      </w:r>
      <w:r>
        <w:rPr>
          <w:rFonts w:ascii="Arial" w:hAnsi="Arial" w:cs="Arial"/>
          <w:color w:val="000000"/>
        </w:rPr>
        <w:t>.</w:t>
      </w:r>
    </w:p>
    <w:p w14:paraId="4F88FE8D" w14:textId="77777777" w:rsidR="003C5694" w:rsidRDefault="003C5694" w:rsidP="002C071A">
      <w:pPr>
        <w:pStyle w:val="PargrafodaLista"/>
        <w:rPr>
          <w:rFonts w:ascii="Arial" w:hAnsi="Arial" w:cs="Arial"/>
        </w:rPr>
      </w:pPr>
    </w:p>
    <w:p w14:paraId="559A38D2" w14:textId="77777777" w:rsidR="003C5694" w:rsidRPr="002D6659" w:rsidRDefault="003C5694" w:rsidP="002C071A">
      <w:pPr>
        <w:pStyle w:val="NormalWeb"/>
        <w:spacing w:before="0" w:beforeAutospacing="0" w:after="0" w:afterAutospacing="0"/>
        <w:jc w:val="both"/>
        <w:rPr>
          <w:rFonts w:ascii="Arial" w:hAnsi="Arial" w:cs="Arial"/>
        </w:rPr>
      </w:pPr>
    </w:p>
    <w:p w14:paraId="1882A2B7" w14:textId="77777777" w:rsidR="003C5694" w:rsidRPr="007923B8" w:rsidRDefault="003C5694" w:rsidP="002C071A">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t>Durante a fase de habilitação, deverá obrigatoriamente ser apresentada declaração pelo(s) licitante(s) de disponibilidade de Alvará de Localização e Funcionamento sede da empresa licitante ou autorização de funcionamento equivalente expedido pelo órgão estadual ou municipal competente, de conformidade com objeto contratual e compatível com o objeto da licitação, ou declaração de que a empresa reúne condições de apresentá-lo no ato de assinatura do contrato, tendo em vista o previsto no Acórdão nº 1394/2018 – Primeira Câmara do TCE/ES;</w:t>
      </w:r>
    </w:p>
    <w:p w14:paraId="66A8F276" w14:textId="77777777" w:rsidR="003C5694" w:rsidRPr="007923B8" w:rsidRDefault="003C5694" w:rsidP="002C071A">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t>Os referidos Alvarás somente serão exigidos do(s) vencedor(es) da licitação para fins de assinatura do Contrato, da ata ou outro documento equivalente;</w:t>
      </w:r>
    </w:p>
    <w:p w14:paraId="7A6A8A9B" w14:textId="77777777" w:rsidR="003C5694" w:rsidRPr="002D6659" w:rsidRDefault="003C5694" w:rsidP="002C071A">
      <w:pPr>
        <w:pStyle w:val="NormalWeb"/>
        <w:numPr>
          <w:ilvl w:val="0"/>
          <w:numId w:val="10"/>
        </w:numPr>
        <w:suppressAutoHyphens/>
        <w:spacing w:before="0" w:beforeAutospacing="0" w:after="0" w:afterAutospacing="0"/>
        <w:ind w:left="0" w:firstLine="0"/>
        <w:jc w:val="both"/>
        <w:rPr>
          <w:rFonts w:ascii="Arial" w:hAnsi="Arial" w:cs="Arial"/>
        </w:rPr>
      </w:pPr>
      <w:r w:rsidRPr="007923B8">
        <w:rPr>
          <w:rFonts w:ascii="Arial" w:hAnsi="Arial" w:cs="Arial"/>
          <w:color w:val="000000"/>
        </w:rPr>
        <w:t>Caso a licitante apresente o Alvará de Localização e Funcionamento ou autorização de funcionamento equivalente juntamente com os documentos de habilitação, não haverá a necessidade de apresentação da declaração exigida no item b;</w:t>
      </w:r>
    </w:p>
    <w:p w14:paraId="6454522B" w14:textId="77777777" w:rsidR="003C5694" w:rsidRPr="007923B8" w:rsidRDefault="003C5694" w:rsidP="002C071A">
      <w:pPr>
        <w:pStyle w:val="NormalWeb"/>
        <w:spacing w:before="0" w:beforeAutospacing="0" w:after="0" w:afterAutospacing="0"/>
        <w:jc w:val="both"/>
        <w:rPr>
          <w:rFonts w:ascii="Arial" w:hAnsi="Arial" w:cs="Arial"/>
        </w:rPr>
      </w:pPr>
    </w:p>
    <w:p w14:paraId="11E13130" w14:textId="77777777" w:rsidR="003C5694" w:rsidRDefault="003C5694" w:rsidP="002C071A">
      <w:pPr>
        <w:pStyle w:val="NormalWeb"/>
        <w:spacing w:before="0" w:beforeAutospacing="0" w:after="0" w:afterAutospacing="0"/>
        <w:jc w:val="both"/>
        <w:rPr>
          <w:rFonts w:ascii="Arial" w:hAnsi="Arial" w:cs="Arial"/>
          <w:color w:val="000000"/>
        </w:rPr>
      </w:pPr>
      <w:r>
        <w:rPr>
          <w:rFonts w:ascii="Arial" w:hAnsi="Arial" w:cs="Arial"/>
          <w:color w:val="000000"/>
        </w:rPr>
        <w:t xml:space="preserve">14.1.12. </w:t>
      </w:r>
      <w:r w:rsidRPr="007923B8">
        <w:rPr>
          <w:rFonts w:ascii="Arial" w:hAnsi="Arial" w:cs="Arial"/>
          <w:color w:val="000000"/>
        </w:rPr>
        <w:t xml:space="preserve">Comprovação de aptidão, mediante apresentação de, no mínimo 01 (um) atestado de capacidade técnica, em nome da empresa proponente, fornecido por </w:t>
      </w:r>
      <w:r w:rsidRPr="007923B8">
        <w:rPr>
          <w:rFonts w:ascii="Arial" w:hAnsi="Arial" w:cs="Arial"/>
          <w:color w:val="000000"/>
        </w:rPr>
        <w:lastRenderedPageBreak/>
        <w:t>pessoa jurídica de direito público ou privado, onde estejam contemplados serviços pertinentes e compatíveis com o objeto a ser contratado.</w:t>
      </w:r>
    </w:p>
    <w:p w14:paraId="0728B1B1" w14:textId="77777777" w:rsidR="003C5694" w:rsidRPr="007923B8" w:rsidRDefault="003C5694" w:rsidP="002C071A">
      <w:pPr>
        <w:pStyle w:val="NormalWeb"/>
        <w:spacing w:before="0" w:beforeAutospacing="0" w:after="0" w:afterAutospacing="0"/>
        <w:jc w:val="both"/>
        <w:rPr>
          <w:rFonts w:ascii="Arial" w:hAnsi="Arial" w:cs="Arial"/>
        </w:rPr>
      </w:pPr>
    </w:p>
    <w:p w14:paraId="3F359011" w14:textId="77777777" w:rsidR="003C5694" w:rsidRPr="007923B8" w:rsidRDefault="003C5694" w:rsidP="002C071A">
      <w:pPr>
        <w:pStyle w:val="NormalWeb"/>
        <w:spacing w:before="0" w:beforeAutospacing="0" w:after="0" w:afterAutospacing="0"/>
        <w:jc w:val="both"/>
        <w:rPr>
          <w:rFonts w:ascii="Arial" w:hAnsi="Arial" w:cs="Arial"/>
        </w:rPr>
      </w:pPr>
      <w:r w:rsidRPr="007923B8">
        <w:rPr>
          <w:rFonts w:ascii="Arial" w:hAnsi="Arial" w:cs="Arial"/>
          <w:b/>
          <w:bCs/>
        </w:rPr>
        <w:t>14.</w:t>
      </w:r>
      <w:r>
        <w:rPr>
          <w:rFonts w:ascii="Arial" w:hAnsi="Arial" w:cs="Arial"/>
          <w:b/>
          <w:bCs/>
        </w:rPr>
        <w:t>1.13</w:t>
      </w:r>
      <w:r w:rsidRPr="007923B8">
        <w:rPr>
          <w:rFonts w:ascii="Arial" w:hAnsi="Arial" w:cs="Arial"/>
          <w:b/>
          <w:bCs/>
        </w:rPr>
        <w:t>.</w:t>
      </w:r>
      <w:r w:rsidRPr="007923B8">
        <w:rPr>
          <w:rFonts w:ascii="Arial" w:hAnsi="Arial" w:cs="Arial"/>
        </w:rPr>
        <w:t xml:space="preserve"> Os atestados deverão ser apresentados em papel timbrado ou cópia reprográfica autenticada, assinado por autoridades ou representante de quem os expediu, com a devida identificação, discriminando o teor da contratação e os dados d</w:t>
      </w:r>
      <w:r>
        <w:rPr>
          <w:rFonts w:ascii="Arial" w:hAnsi="Arial" w:cs="Arial"/>
        </w:rPr>
        <w:t xml:space="preserve">a </w:t>
      </w:r>
      <w:r>
        <w:rPr>
          <w:rFonts w:ascii="Arial" w:hAnsi="Arial" w:cs="Arial"/>
          <w:b/>
        </w:rPr>
        <w:t>CONTRATADA</w:t>
      </w:r>
      <w:r w:rsidRPr="007923B8">
        <w:rPr>
          <w:rFonts w:ascii="Arial" w:hAnsi="Arial" w:cs="Arial"/>
        </w:rPr>
        <w:t>.</w:t>
      </w:r>
    </w:p>
    <w:p w14:paraId="04E4C1EF" w14:textId="77777777" w:rsidR="003C5694" w:rsidRPr="007923B8" w:rsidRDefault="003C5694" w:rsidP="002C071A">
      <w:pPr>
        <w:pStyle w:val="NormalWeb"/>
        <w:spacing w:before="0" w:beforeAutospacing="0" w:after="0" w:afterAutospacing="0"/>
        <w:jc w:val="both"/>
        <w:rPr>
          <w:rFonts w:ascii="Arial" w:eastAsiaTheme="minorHAnsi" w:hAnsi="Arial" w:cs="Arial"/>
        </w:rPr>
      </w:pPr>
    </w:p>
    <w:p w14:paraId="56F09490" w14:textId="77777777" w:rsidR="003C5694" w:rsidRPr="007923B8" w:rsidRDefault="003C5694" w:rsidP="002C071A">
      <w:pPr>
        <w:pStyle w:val="NormalWeb"/>
        <w:spacing w:before="0" w:beforeAutospacing="0" w:after="0" w:afterAutospacing="0"/>
        <w:jc w:val="both"/>
        <w:rPr>
          <w:rFonts w:ascii="Arial" w:hAnsi="Arial" w:cs="Arial"/>
        </w:rPr>
      </w:pPr>
      <w:r>
        <w:rPr>
          <w:rFonts w:ascii="Arial" w:eastAsiaTheme="minorHAnsi" w:hAnsi="Arial" w:cs="Arial"/>
        </w:rPr>
        <w:t xml:space="preserve">14.1.14. </w:t>
      </w:r>
      <w:r w:rsidRPr="007923B8">
        <w:rPr>
          <w:rFonts w:ascii="Arial" w:eastAsiaTheme="minorHAnsi" w:hAnsi="Arial" w:cs="Arial"/>
        </w:rPr>
        <w:t>Documento emitido pelo Conselho Regional de Engenharia e Agronomia do Estado do Espírito Santo - CREA-ES, ou outro Conselho Profissional competente contendo, obrigatoriamente, o registro ou inscrição da empresa Licitante e de seu responsável técnico.</w:t>
      </w:r>
    </w:p>
    <w:p w14:paraId="66802EA1" w14:textId="77777777" w:rsidR="003C5694" w:rsidRPr="007923B8" w:rsidRDefault="003C5694" w:rsidP="002C071A">
      <w:pPr>
        <w:pStyle w:val="NormalWeb"/>
        <w:spacing w:before="0" w:beforeAutospacing="0" w:after="0" w:afterAutospacing="0"/>
        <w:jc w:val="both"/>
        <w:rPr>
          <w:rFonts w:ascii="Arial" w:eastAsiaTheme="minorHAnsi" w:hAnsi="Arial" w:cs="Arial"/>
        </w:rPr>
      </w:pPr>
    </w:p>
    <w:p w14:paraId="5E89B9EB" w14:textId="77777777" w:rsidR="003C5694" w:rsidRPr="007923B8" w:rsidRDefault="003C5694" w:rsidP="002C071A">
      <w:pPr>
        <w:pStyle w:val="NormalWeb"/>
        <w:spacing w:before="0" w:beforeAutospacing="0" w:after="0" w:afterAutospacing="0"/>
        <w:jc w:val="both"/>
        <w:rPr>
          <w:rFonts w:ascii="Arial" w:hAnsi="Arial" w:cs="Arial"/>
        </w:rPr>
      </w:pPr>
      <w:r w:rsidRPr="007923B8">
        <w:rPr>
          <w:rFonts w:ascii="Arial" w:eastAsiaTheme="minorHAnsi" w:hAnsi="Arial" w:cs="Arial"/>
          <w:b/>
          <w:bCs/>
        </w:rPr>
        <w:t>14.</w:t>
      </w:r>
      <w:r>
        <w:rPr>
          <w:rFonts w:ascii="Arial" w:eastAsiaTheme="minorHAnsi" w:hAnsi="Arial" w:cs="Arial"/>
          <w:b/>
          <w:bCs/>
        </w:rPr>
        <w:t>1.15</w:t>
      </w:r>
      <w:r w:rsidRPr="007923B8">
        <w:rPr>
          <w:rFonts w:ascii="Arial" w:eastAsiaTheme="minorHAnsi" w:hAnsi="Arial" w:cs="Arial"/>
          <w:b/>
          <w:bCs/>
        </w:rPr>
        <w:t xml:space="preserve">. </w:t>
      </w:r>
      <w:r w:rsidRPr="007923B8">
        <w:rPr>
          <w:rFonts w:ascii="Arial" w:eastAsiaTheme="minorHAnsi" w:hAnsi="Arial" w:cs="Arial"/>
        </w:rPr>
        <w:t>Se a licitante for de outro Estado, deverá demonstrar seus registros e/ou inscrições bem como de seus profissionais perante o Conselho de sua origem e apresentar junto com a documentação de habilitação, declaração que caso seja vencedora, providenciará visto junto ao Conselho Competente no Estado do Espírito Santo no momento da assinatura do contrato.</w:t>
      </w:r>
    </w:p>
    <w:p w14:paraId="64AE47A2" w14:textId="77777777" w:rsidR="003C5694" w:rsidRPr="007923B8" w:rsidRDefault="003C5694" w:rsidP="002C071A">
      <w:pPr>
        <w:pStyle w:val="NormalWeb"/>
        <w:spacing w:before="0" w:beforeAutospacing="0" w:after="0" w:afterAutospacing="0"/>
        <w:jc w:val="both"/>
        <w:rPr>
          <w:rFonts w:ascii="Arial" w:eastAsiaTheme="minorHAnsi" w:hAnsi="Arial" w:cs="Arial"/>
        </w:rPr>
      </w:pPr>
    </w:p>
    <w:p w14:paraId="0CFEF4D6" w14:textId="77777777" w:rsidR="003C5694" w:rsidRPr="007923B8" w:rsidRDefault="003C5694" w:rsidP="002C071A">
      <w:pPr>
        <w:pStyle w:val="NormalWeb"/>
        <w:numPr>
          <w:ilvl w:val="2"/>
          <w:numId w:val="3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rPr>
        <w:t>Documento expedido pela ANATEL – Agência Nacional de Telecomunicações, que comprove a outorga/autorização concedida pela mesma à empresa licitante para explorar os Serviços SCM e a comprovação de regularidade junto a ANATEL.</w:t>
      </w:r>
    </w:p>
    <w:p w14:paraId="2C036732" w14:textId="77777777" w:rsidR="003C5694" w:rsidRPr="007923B8" w:rsidRDefault="003C5694" w:rsidP="002C071A">
      <w:pPr>
        <w:pStyle w:val="NormalWeb"/>
        <w:spacing w:before="0" w:beforeAutospacing="0" w:after="0" w:afterAutospacing="0"/>
        <w:jc w:val="both"/>
        <w:rPr>
          <w:rFonts w:ascii="Arial" w:hAnsi="Arial" w:cs="Arial"/>
          <w:highlight w:val="green"/>
        </w:rPr>
      </w:pPr>
    </w:p>
    <w:p w14:paraId="199ABE83" w14:textId="77777777" w:rsidR="003C5694" w:rsidRPr="007923B8" w:rsidRDefault="003C5694" w:rsidP="002C071A">
      <w:pPr>
        <w:pStyle w:val="NormalWeb"/>
        <w:numPr>
          <w:ilvl w:val="2"/>
          <w:numId w:val="3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rPr>
        <w:t xml:space="preserve">No momento da habilitação, a licitante deverá apresentar DECLARAÇÃO de que terá quantidade de mão de obra necessária para a execução dos serviços e disponibilidade dos profissionais, no mínimo sendo: </w:t>
      </w:r>
    </w:p>
    <w:p w14:paraId="608B56CB" w14:textId="77777777" w:rsidR="003C5694" w:rsidRPr="007923B8" w:rsidRDefault="003C5694" w:rsidP="002C071A">
      <w:pPr>
        <w:pStyle w:val="NormalWeb"/>
        <w:spacing w:before="0" w:beforeAutospacing="0" w:after="0" w:afterAutospacing="0"/>
        <w:jc w:val="both"/>
        <w:rPr>
          <w:rFonts w:ascii="Arial" w:hAnsi="Arial" w:cs="Arial"/>
        </w:rPr>
      </w:pPr>
      <w:r w:rsidRPr="007923B8">
        <w:rPr>
          <w:rFonts w:ascii="Arial" w:eastAsiaTheme="minorHAnsi" w:hAnsi="Arial" w:cs="Arial"/>
          <w:color w:val="000000"/>
        </w:rPr>
        <w:t>a) 01 (um) profissional responsável técnico, Engenheiro de Telecomunicações, Engenheiro Eletricista ou Técnico em Telecomunicações, ou ainda, outro profissional similar, devidamente registrado no CREA – ES ou outro Conselho Profissional competente, detentor de no mínimo 01 (uma) certidão de capacidade técnica com registro em atestado, fornecido por pessoa jurídica de direito público ou privado (Certidão de Acervo Técnico) por execução de serviços de características técnicas semelhantes ou superiores ao objeto deste Termo de Referência.</w:t>
      </w:r>
    </w:p>
    <w:p w14:paraId="5C8D9438" w14:textId="77777777" w:rsidR="003C5694" w:rsidRDefault="003C5694" w:rsidP="002C071A">
      <w:pPr>
        <w:pStyle w:val="NormalWeb"/>
        <w:spacing w:before="0" w:beforeAutospacing="0" w:after="0" w:afterAutospacing="0"/>
        <w:jc w:val="both"/>
        <w:rPr>
          <w:rFonts w:ascii="Arial" w:eastAsiaTheme="minorHAnsi" w:hAnsi="Arial" w:cs="Arial"/>
          <w:color w:val="000000"/>
        </w:rPr>
      </w:pPr>
      <w:r w:rsidRPr="007923B8">
        <w:rPr>
          <w:rFonts w:ascii="Arial" w:eastAsiaTheme="minorHAnsi" w:hAnsi="Arial" w:cs="Arial"/>
          <w:color w:val="000000"/>
        </w:rPr>
        <w:t xml:space="preserve">b) 01 (um) profissional com graduação na área de Tecnologia da Informação, em desenvolvimento de software (Ex. Ciência da Computação, Sistemas de Informação, Engenharia de software, Análise de Sistemas e Engenharia de Computação). </w:t>
      </w:r>
    </w:p>
    <w:p w14:paraId="3E7C0674" w14:textId="77777777" w:rsidR="003C5694" w:rsidRPr="007923B8" w:rsidRDefault="003C5694" w:rsidP="002C071A">
      <w:pPr>
        <w:pStyle w:val="NormalWeb"/>
        <w:spacing w:before="0" w:beforeAutospacing="0" w:after="0" w:afterAutospacing="0"/>
        <w:jc w:val="both"/>
        <w:rPr>
          <w:rFonts w:ascii="Arial" w:hAnsi="Arial" w:cs="Arial"/>
        </w:rPr>
      </w:pPr>
    </w:p>
    <w:p w14:paraId="37106F60" w14:textId="77777777" w:rsidR="003C5694" w:rsidRDefault="003C5694" w:rsidP="002C071A">
      <w:pPr>
        <w:pStyle w:val="NormalWeb"/>
        <w:numPr>
          <w:ilvl w:val="2"/>
          <w:numId w:val="33"/>
        </w:numPr>
        <w:suppressAutoHyphens/>
        <w:spacing w:before="0" w:beforeAutospacing="0" w:after="0" w:afterAutospacing="0"/>
        <w:ind w:left="0" w:firstLine="0"/>
        <w:jc w:val="both"/>
        <w:rPr>
          <w:rFonts w:ascii="Arial" w:eastAsiaTheme="minorHAnsi" w:hAnsi="Arial" w:cs="Arial"/>
          <w:color w:val="000000"/>
        </w:rPr>
      </w:pPr>
      <w:r w:rsidRPr="007923B8">
        <w:rPr>
          <w:rFonts w:ascii="Arial" w:eastAsiaTheme="minorHAnsi" w:hAnsi="Arial" w:cs="Arial"/>
          <w:color w:val="000000"/>
        </w:rPr>
        <w:t>As certidões para comprovação de registro dos profissionais junto ao CREA ou outro Conselho Profissional competente, declarados pela empresa proponente, serão exigidos quando da assinatura do contrato. Para tanto, para a empresa vencedora, em sendo apresentado profissionais com registro de outros Estados da Federação, estes deverão providenciar os respectivos vistos junto ao Conselho do Estado do Espírito Santo, para apresentação quando convocados para a assinatura do contrato.</w:t>
      </w:r>
    </w:p>
    <w:p w14:paraId="0C8D8A8C" w14:textId="77777777" w:rsidR="003C5694" w:rsidRDefault="003C5694" w:rsidP="003C5694">
      <w:pPr>
        <w:pStyle w:val="NormalWeb"/>
        <w:spacing w:beforeAutospacing="0" w:after="0" w:afterAutospacing="0"/>
        <w:jc w:val="both"/>
        <w:rPr>
          <w:rFonts w:ascii="Arial" w:eastAsiaTheme="minorHAnsi" w:hAnsi="Arial" w:cs="Arial"/>
          <w:color w:val="000000"/>
        </w:rPr>
      </w:pPr>
    </w:p>
    <w:p w14:paraId="2D08DA14" w14:textId="77777777" w:rsidR="003C5694" w:rsidRPr="00B04692" w:rsidRDefault="003C5694" w:rsidP="002C071A">
      <w:pPr>
        <w:pStyle w:val="NormalWeb"/>
        <w:numPr>
          <w:ilvl w:val="2"/>
          <w:numId w:val="33"/>
        </w:numPr>
        <w:suppressAutoHyphens/>
        <w:spacing w:before="0" w:beforeAutospacing="0" w:after="0" w:afterAutospacing="0"/>
        <w:ind w:left="0" w:firstLine="0"/>
        <w:jc w:val="both"/>
        <w:rPr>
          <w:rFonts w:ascii="Arial" w:hAnsi="Arial" w:cs="Arial"/>
        </w:rPr>
      </w:pPr>
      <w:r w:rsidRPr="00B04692">
        <w:rPr>
          <w:rFonts w:ascii="Arial" w:eastAsiaTheme="minorHAnsi" w:hAnsi="Arial" w:cs="Arial"/>
          <w:color w:val="000000"/>
        </w:rPr>
        <w:lastRenderedPageBreak/>
        <w:t>As comprovações de que os profissionais possuem as formações exigidas, dar-se-ão com a apresentação de cópias dos certificados de conclusão de cursos no ato da assinatura do contrato.</w:t>
      </w:r>
    </w:p>
    <w:p w14:paraId="47A2F41A" w14:textId="77777777" w:rsidR="003C5694" w:rsidRPr="00B04692" w:rsidRDefault="003C5694" w:rsidP="002C071A">
      <w:pPr>
        <w:pStyle w:val="NormalWeb"/>
        <w:spacing w:before="0" w:beforeAutospacing="0" w:after="0" w:afterAutospacing="0"/>
        <w:jc w:val="both"/>
        <w:rPr>
          <w:rFonts w:ascii="Arial" w:hAnsi="Arial" w:cs="Arial"/>
        </w:rPr>
      </w:pPr>
    </w:p>
    <w:p w14:paraId="517B642F" w14:textId="77777777" w:rsidR="003C5694" w:rsidRPr="00B04692" w:rsidRDefault="003C5694" w:rsidP="002C071A">
      <w:pPr>
        <w:pStyle w:val="NormalWeb"/>
        <w:numPr>
          <w:ilvl w:val="2"/>
          <w:numId w:val="33"/>
        </w:numPr>
        <w:suppressAutoHyphens/>
        <w:spacing w:before="0" w:beforeAutospacing="0" w:after="0" w:afterAutospacing="0"/>
        <w:ind w:left="0" w:firstLine="0"/>
        <w:jc w:val="both"/>
        <w:rPr>
          <w:rFonts w:ascii="Arial" w:hAnsi="Arial" w:cs="Arial"/>
        </w:rPr>
      </w:pPr>
      <w:r w:rsidRPr="00B04692">
        <w:rPr>
          <w:rFonts w:ascii="Arial" w:eastAsiaTheme="minorHAnsi" w:hAnsi="Arial" w:cs="Arial"/>
          <w:color w:val="000000"/>
        </w:rPr>
        <w:t>A comprovação do vínculo profissional será realizada através de cópia da CTPS, ou de Contrato de Prestação de Serviços, ou do contrato social da empresa em que conste o profissional como sócio, administrador ou diretor ou cópia da publicação na imprensa da ata de eleição no caso de sociedades anônimas.</w:t>
      </w:r>
    </w:p>
    <w:p w14:paraId="05BF37A5" w14:textId="77777777" w:rsidR="003C5694" w:rsidRPr="00B04692" w:rsidRDefault="003C5694" w:rsidP="002C071A">
      <w:pPr>
        <w:pStyle w:val="NormalWeb"/>
        <w:spacing w:before="0" w:beforeAutospacing="0" w:after="0" w:afterAutospacing="0"/>
        <w:jc w:val="both"/>
        <w:rPr>
          <w:rFonts w:ascii="Arial" w:hAnsi="Arial" w:cs="Arial"/>
        </w:rPr>
      </w:pPr>
    </w:p>
    <w:p w14:paraId="13C65CE2" w14:textId="77777777" w:rsidR="003C5694" w:rsidRPr="00B04692" w:rsidRDefault="003C5694" w:rsidP="002C071A">
      <w:pPr>
        <w:pStyle w:val="NormalWeb"/>
        <w:numPr>
          <w:ilvl w:val="2"/>
          <w:numId w:val="33"/>
        </w:numPr>
        <w:suppressAutoHyphens/>
        <w:spacing w:before="0" w:beforeAutospacing="0" w:after="0" w:afterAutospacing="0"/>
        <w:ind w:left="0" w:firstLine="0"/>
        <w:jc w:val="both"/>
        <w:rPr>
          <w:rFonts w:ascii="Arial" w:hAnsi="Arial" w:cs="Arial"/>
        </w:rPr>
      </w:pPr>
      <w:r w:rsidRPr="00B04692">
        <w:rPr>
          <w:rFonts w:ascii="Arial" w:hAnsi="Arial" w:cs="Arial"/>
          <w:color w:val="000000"/>
        </w:rPr>
        <w:t xml:space="preserve">A </w:t>
      </w:r>
      <w:r w:rsidRPr="00B04692">
        <w:rPr>
          <w:rFonts w:ascii="Arial" w:hAnsi="Arial" w:cs="Arial"/>
          <w:b/>
          <w:bCs/>
          <w:color w:val="000000"/>
        </w:rPr>
        <w:t xml:space="preserve">CONTRATADA </w:t>
      </w:r>
      <w:r w:rsidRPr="00B04692">
        <w:rPr>
          <w:rFonts w:ascii="Arial" w:hAnsi="Arial" w:cs="Arial"/>
          <w:color w:val="000000"/>
        </w:rPr>
        <w:t xml:space="preserve">não poderá substituir os Responsáveis Técnicos, salvo casos de força maior, e mediante prévia concordância do </w:t>
      </w:r>
      <w:r w:rsidRPr="00B04692">
        <w:rPr>
          <w:rFonts w:ascii="Arial" w:hAnsi="Arial" w:cs="Arial"/>
          <w:b/>
          <w:bCs/>
          <w:color w:val="000000"/>
        </w:rPr>
        <w:t>CONTRATANTE</w:t>
      </w:r>
      <w:r w:rsidRPr="00B04692">
        <w:rPr>
          <w:rFonts w:ascii="Arial" w:hAnsi="Arial" w:cs="Arial"/>
          <w:color w:val="000000"/>
        </w:rPr>
        <w:t>, apresentando para tal fim, o acervo dos novos técnicos, que deverá ser igual ou superior aos anteriores.</w:t>
      </w:r>
    </w:p>
    <w:p w14:paraId="3BE5F676" w14:textId="77777777" w:rsidR="003C5694" w:rsidRPr="007923B8" w:rsidRDefault="003C5694" w:rsidP="002C071A">
      <w:pPr>
        <w:pStyle w:val="NormalWeb"/>
        <w:spacing w:before="0" w:beforeAutospacing="0" w:after="0" w:afterAutospacing="0"/>
        <w:jc w:val="both"/>
        <w:rPr>
          <w:rFonts w:ascii="Arial" w:hAnsi="Arial" w:cs="Arial"/>
        </w:rPr>
      </w:pPr>
    </w:p>
    <w:p w14:paraId="002CD4BA" w14:textId="77777777" w:rsidR="003C5694" w:rsidRPr="00B04692" w:rsidRDefault="003C5694" w:rsidP="002C071A">
      <w:pPr>
        <w:pStyle w:val="NormalWeb"/>
        <w:numPr>
          <w:ilvl w:val="0"/>
          <w:numId w:val="33"/>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DO VALOR MÁXIMO E DOS RECURSOS ORÇAMENTÁRIOS</w:t>
      </w:r>
    </w:p>
    <w:p w14:paraId="52E99E77" w14:textId="77777777" w:rsidR="003C5694" w:rsidRPr="007923B8" w:rsidRDefault="003C5694" w:rsidP="002C071A">
      <w:pPr>
        <w:pStyle w:val="NormalWeb"/>
        <w:spacing w:before="0" w:beforeAutospacing="0" w:after="0" w:afterAutospacing="0"/>
        <w:jc w:val="both"/>
        <w:rPr>
          <w:rFonts w:ascii="Arial" w:hAnsi="Arial" w:cs="Arial"/>
        </w:rPr>
      </w:pPr>
    </w:p>
    <w:p w14:paraId="67710C3A" w14:textId="77777777" w:rsidR="003C5694" w:rsidRPr="004938A9" w:rsidRDefault="003C5694" w:rsidP="002C071A">
      <w:pPr>
        <w:pStyle w:val="NormalWeb"/>
        <w:numPr>
          <w:ilvl w:val="1"/>
          <w:numId w:val="33"/>
        </w:numPr>
        <w:suppressAutoHyphens/>
        <w:spacing w:before="0" w:beforeAutospacing="0" w:after="0" w:afterAutospacing="0"/>
        <w:ind w:left="0" w:firstLine="0"/>
        <w:jc w:val="both"/>
        <w:rPr>
          <w:rFonts w:ascii="Arial" w:hAnsi="Arial" w:cs="Arial"/>
          <w:color w:val="FF0000"/>
        </w:rPr>
      </w:pPr>
      <w:r w:rsidRPr="007923B8">
        <w:rPr>
          <w:rFonts w:ascii="Arial" w:eastAsiaTheme="minorHAnsi" w:hAnsi="Arial" w:cs="Arial"/>
          <w:color w:val="000000"/>
          <w:lang w:eastAsia="en-US"/>
        </w:rPr>
        <w:t xml:space="preserve">O valor máximo estimado para a presente aquisição será proveniente dos valores unitários e totais apurados na pesquisa de mercado, resultante de um levantamento de preços a ser realizado pelo Setor de </w:t>
      </w:r>
      <w:r w:rsidRPr="007923B8">
        <w:rPr>
          <w:rFonts w:ascii="Arial" w:eastAsiaTheme="minorHAnsi" w:hAnsi="Arial" w:cs="Arial"/>
          <w:color w:val="000000" w:themeColor="text1"/>
          <w:lang w:eastAsia="en-US"/>
        </w:rPr>
        <w:t>Compras podendo ainda ser utilizados a cotação já aferida quando da elaboração do ETP.</w:t>
      </w:r>
    </w:p>
    <w:p w14:paraId="76EF02DB" w14:textId="77777777" w:rsidR="003C5694" w:rsidRPr="007923B8" w:rsidRDefault="003C5694" w:rsidP="002C071A">
      <w:pPr>
        <w:pStyle w:val="NormalWeb"/>
        <w:spacing w:before="0" w:beforeAutospacing="0" w:after="0" w:afterAutospacing="0"/>
        <w:jc w:val="both"/>
        <w:rPr>
          <w:rFonts w:ascii="Arial" w:hAnsi="Arial" w:cs="Arial"/>
          <w:color w:val="FF0000"/>
        </w:rPr>
      </w:pPr>
    </w:p>
    <w:p w14:paraId="4A4D7A14" w14:textId="77777777" w:rsidR="003C5694" w:rsidRPr="007923B8" w:rsidRDefault="003C5694" w:rsidP="002C071A">
      <w:pPr>
        <w:jc w:val="both"/>
        <w:rPr>
          <w:rFonts w:ascii="Arial" w:eastAsia="Calibri" w:hAnsi="Arial" w:cs="Arial"/>
          <w:sz w:val="24"/>
          <w:szCs w:val="24"/>
        </w:rPr>
      </w:pPr>
      <w:r w:rsidRPr="007923B8">
        <w:rPr>
          <w:rFonts w:ascii="Arial" w:eastAsia="Calibri" w:hAnsi="Arial" w:cs="Arial"/>
          <w:b/>
          <w:sz w:val="24"/>
          <w:szCs w:val="24"/>
        </w:rPr>
        <w:t>1</w:t>
      </w:r>
      <w:r>
        <w:rPr>
          <w:rFonts w:ascii="Arial" w:eastAsia="Calibri" w:hAnsi="Arial" w:cs="Arial"/>
          <w:b/>
          <w:sz w:val="24"/>
          <w:szCs w:val="24"/>
        </w:rPr>
        <w:t>5.</w:t>
      </w:r>
      <w:r w:rsidRPr="007923B8">
        <w:rPr>
          <w:rFonts w:ascii="Arial" w:eastAsia="Calibri" w:hAnsi="Arial" w:cs="Arial"/>
          <w:b/>
          <w:sz w:val="24"/>
          <w:szCs w:val="24"/>
        </w:rPr>
        <w:t xml:space="preserve">1.1. </w:t>
      </w:r>
      <w:proofErr w:type="gramStart"/>
      <w:r w:rsidRPr="007923B8">
        <w:rPr>
          <w:rFonts w:ascii="Arial" w:eastAsia="Calibri" w:hAnsi="Arial" w:cs="Arial"/>
          <w:sz w:val="24"/>
          <w:szCs w:val="24"/>
        </w:rPr>
        <w:t>A realização das despesas decorrentes do custeio em questão correrão</w:t>
      </w:r>
      <w:proofErr w:type="gramEnd"/>
      <w:r w:rsidRPr="007923B8">
        <w:rPr>
          <w:rFonts w:ascii="Arial" w:eastAsia="Calibri" w:hAnsi="Arial" w:cs="Arial"/>
          <w:sz w:val="24"/>
          <w:szCs w:val="24"/>
        </w:rPr>
        <w:t xml:space="preserve"> por conta da dotação orçamentária consignada na </w:t>
      </w:r>
      <w:r w:rsidRPr="007923B8">
        <w:rPr>
          <w:rFonts w:ascii="Arial" w:eastAsia="Calibri" w:hAnsi="Arial" w:cs="Arial"/>
          <w:b/>
          <w:sz w:val="24"/>
          <w:szCs w:val="24"/>
        </w:rPr>
        <w:t>Lei Orçamentária Anual (LOA) vinculada para o exercício financeiro de 2025</w:t>
      </w:r>
      <w:r w:rsidRPr="007923B8">
        <w:rPr>
          <w:rFonts w:ascii="Arial" w:eastAsia="Calibri" w:hAnsi="Arial" w:cs="Arial"/>
          <w:sz w:val="24"/>
          <w:szCs w:val="24"/>
        </w:rPr>
        <w:t>, conforme abaixo:</w:t>
      </w:r>
    </w:p>
    <w:p w14:paraId="1951281C" w14:textId="77777777" w:rsidR="003C5694" w:rsidRPr="007923B8" w:rsidRDefault="003C5694" w:rsidP="002C071A">
      <w:pPr>
        <w:jc w:val="both"/>
        <w:rPr>
          <w:rFonts w:ascii="Arial" w:hAnsi="Arial" w:cs="Arial"/>
          <w:spacing w:val="-5"/>
          <w:sz w:val="24"/>
          <w:szCs w:val="24"/>
          <w:shd w:val="clear" w:color="auto" w:fill="FFFFFF"/>
          <w:lang w:eastAsia="pt-BR"/>
        </w:rPr>
      </w:pPr>
    </w:p>
    <w:p w14:paraId="597C81A7" w14:textId="77777777" w:rsidR="003C5694" w:rsidRPr="007923B8" w:rsidRDefault="003C5694" w:rsidP="002C071A">
      <w:pPr>
        <w:jc w:val="both"/>
        <w:rPr>
          <w:rFonts w:ascii="Arial" w:hAnsi="Arial" w:cs="Arial"/>
          <w:spacing w:val="-5"/>
          <w:sz w:val="24"/>
          <w:szCs w:val="24"/>
          <w:u w:val="single"/>
          <w:shd w:val="clear" w:color="auto" w:fill="FFFFFF"/>
          <w:lang w:eastAsia="pt-BR"/>
        </w:rPr>
      </w:pPr>
      <w:r w:rsidRPr="007923B8">
        <w:rPr>
          <w:rFonts w:ascii="Arial" w:eastAsia="SimSun" w:hAnsi="Arial" w:cs="Arial"/>
          <w:b/>
          <w:bCs/>
          <w:sz w:val="24"/>
          <w:szCs w:val="24"/>
          <w:u w:val="single"/>
          <w:lang w:eastAsia="zh-CN"/>
        </w:rPr>
        <w:t>020 - SECRETARIA MUNICIPAL DE ADMINISTRACAO</w:t>
      </w:r>
    </w:p>
    <w:p w14:paraId="1886C873" w14:textId="77777777" w:rsidR="003C5694" w:rsidRPr="007923B8" w:rsidRDefault="003C5694" w:rsidP="002C071A">
      <w:pPr>
        <w:jc w:val="both"/>
        <w:rPr>
          <w:rFonts w:ascii="Arial" w:eastAsia="SimSun" w:hAnsi="Arial" w:cs="Arial"/>
          <w:b/>
          <w:bCs/>
          <w:sz w:val="24"/>
          <w:szCs w:val="24"/>
          <w:lang w:eastAsia="zh-CN"/>
        </w:rPr>
      </w:pPr>
    </w:p>
    <w:p w14:paraId="05C4A305"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eastAsia="SimSun" w:hAnsi="Arial" w:cs="Arial"/>
          <w:b/>
          <w:bCs/>
          <w:sz w:val="24"/>
          <w:szCs w:val="24"/>
          <w:lang w:eastAsia="zh-CN"/>
        </w:rPr>
        <w:t>001 - SECRETARIA MUNICIPAL DE ADMINISTRACAO</w:t>
      </w:r>
    </w:p>
    <w:p w14:paraId="63AEB5FB"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020001.0412200022.008 - MANUTENÇÃO DAS ATIVIDADES DA SECRETARIA DE ADMINISTRAÇÃO</w:t>
      </w:r>
    </w:p>
    <w:p w14:paraId="40883CBE"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SERVIÇOS DE TERCEIROS - PESSOA JURÍDICA</w:t>
      </w:r>
    </w:p>
    <w:p w14:paraId="458F27B4"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 xml:space="preserve">Ficha nº 0000062 </w:t>
      </w:r>
    </w:p>
    <w:p w14:paraId="1FF306B3" w14:textId="77777777" w:rsidR="003C5694" w:rsidRPr="007923B8" w:rsidRDefault="003C5694" w:rsidP="002C071A">
      <w:pPr>
        <w:jc w:val="both"/>
        <w:rPr>
          <w:rFonts w:ascii="Arial" w:hAnsi="Arial" w:cs="Arial"/>
          <w:spacing w:val="-5"/>
          <w:sz w:val="24"/>
          <w:szCs w:val="24"/>
          <w:shd w:val="clear" w:color="auto" w:fill="FFFFFF"/>
          <w:lang w:eastAsia="pt-BR"/>
        </w:rPr>
      </w:pPr>
    </w:p>
    <w:p w14:paraId="4954C07E"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020001.0412600051.002 – IMPLANTAÇÃO E ESTRUTURAÇÃO DE SISTEMAS DE TECNOLOGIA DA INFORMAÇÃO</w:t>
      </w:r>
    </w:p>
    <w:p w14:paraId="536975D8"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SERVIÇOS DE TERCEIROS - PESSOA JURÍDICA</w:t>
      </w:r>
    </w:p>
    <w:p w14:paraId="0FDAB1AB"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 xml:space="preserve"> Ficha nº 0000079 </w:t>
      </w:r>
    </w:p>
    <w:p w14:paraId="53DEAA90" w14:textId="77777777" w:rsidR="003C5694" w:rsidRPr="007923B8" w:rsidRDefault="003C5694" w:rsidP="002C071A">
      <w:pPr>
        <w:jc w:val="both"/>
        <w:rPr>
          <w:rFonts w:ascii="Arial" w:hAnsi="Arial" w:cs="Arial"/>
          <w:spacing w:val="-5"/>
          <w:sz w:val="24"/>
          <w:szCs w:val="24"/>
          <w:shd w:val="clear" w:color="auto" w:fill="FFFFFF"/>
          <w:lang w:eastAsia="pt-BR"/>
        </w:rPr>
      </w:pPr>
    </w:p>
    <w:p w14:paraId="20422E0E"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020001.0412600052.012 – MANUTENÇÃO E MELHORIAS DO SISTEMA DE DADOS INFORMATIZADOS</w:t>
      </w:r>
    </w:p>
    <w:p w14:paraId="25ED9D76"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SERVIÇOS DE TERCEIROS - PESSOA JURÍDICA</w:t>
      </w:r>
    </w:p>
    <w:p w14:paraId="27BE918F"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 xml:space="preserve"> Ficha nº 0000088</w:t>
      </w:r>
    </w:p>
    <w:p w14:paraId="54E2DEAF" w14:textId="77777777" w:rsidR="003C5694" w:rsidRPr="007923B8" w:rsidRDefault="003C5694" w:rsidP="002C071A">
      <w:pPr>
        <w:jc w:val="both"/>
        <w:rPr>
          <w:rFonts w:ascii="Arial" w:hAnsi="Arial" w:cs="Arial"/>
          <w:b/>
          <w:color w:val="FF0000"/>
          <w:spacing w:val="-5"/>
          <w:sz w:val="24"/>
          <w:szCs w:val="24"/>
          <w:u w:val="single"/>
          <w:shd w:val="clear" w:color="auto" w:fill="FFFFFF"/>
          <w:lang w:eastAsia="pt-BR"/>
        </w:rPr>
      </w:pPr>
    </w:p>
    <w:p w14:paraId="1E85C135" w14:textId="77777777" w:rsidR="003C5694" w:rsidRPr="007923B8" w:rsidRDefault="003C5694" w:rsidP="002C071A">
      <w:pPr>
        <w:jc w:val="both"/>
        <w:rPr>
          <w:rFonts w:ascii="Arial" w:hAnsi="Arial" w:cs="Arial"/>
          <w:b/>
          <w:spacing w:val="-5"/>
          <w:sz w:val="24"/>
          <w:szCs w:val="24"/>
          <w:u w:val="single"/>
          <w:shd w:val="clear" w:color="auto" w:fill="FFFFFF"/>
          <w:lang w:eastAsia="pt-BR"/>
        </w:rPr>
      </w:pPr>
      <w:r w:rsidRPr="007923B8">
        <w:rPr>
          <w:rFonts w:ascii="Arial" w:hAnsi="Arial" w:cs="Arial"/>
          <w:b/>
          <w:spacing w:val="-5"/>
          <w:sz w:val="24"/>
          <w:szCs w:val="24"/>
          <w:u w:val="single"/>
          <w:shd w:val="clear" w:color="auto" w:fill="FFFFFF"/>
          <w:lang w:eastAsia="pt-BR"/>
        </w:rPr>
        <w:t>040 – SECRETARIA MUNICIPAL DE EDUCAÇÃO E CULTURA</w:t>
      </w:r>
    </w:p>
    <w:p w14:paraId="0C51DBBC" w14:textId="77777777" w:rsidR="003C5694" w:rsidRPr="007923B8" w:rsidRDefault="003C5694" w:rsidP="002C071A">
      <w:pPr>
        <w:jc w:val="both"/>
        <w:rPr>
          <w:rFonts w:ascii="Arial" w:hAnsi="Arial" w:cs="Arial"/>
          <w:b/>
          <w:spacing w:val="-5"/>
          <w:sz w:val="24"/>
          <w:szCs w:val="24"/>
          <w:shd w:val="clear" w:color="auto" w:fill="FFFFFF"/>
          <w:lang w:eastAsia="pt-BR"/>
        </w:rPr>
      </w:pPr>
    </w:p>
    <w:p w14:paraId="3B6767BB"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001 - MANUTENCAO E DESENVOLVIMENTO DO ENSINO - MDE</w:t>
      </w:r>
    </w:p>
    <w:p w14:paraId="09033FC3" w14:textId="77777777" w:rsidR="003C5694" w:rsidRPr="007923B8" w:rsidRDefault="003C5694" w:rsidP="003C5694">
      <w:pPr>
        <w:jc w:val="both"/>
        <w:rPr>
          <w:rFonts w:ascii="Arial" w:hAnsi="Arial" w:cs="Arial"/>
          <w:b/>
          <w:spacing w:val="-5"/>
          <w:sz w:val="24"/>
          <w:szCs w:val="24"/>
          <w:shd w:val="clear" w:color="auto" w:fill="FFFFFF"/>
          <w:lang w:eastAsia="pt-BR"/>
        </w:rPr>
      </w:pPr>
      <w:r w:rsidRPr="007923B8">
        <w:rPr>
          <w:rFonts w:ascii="Arial" w:hAnsi="Arial" w:cs="Arial"/>
          <w:b/>
          <w:bCs/>
          <w:spacing w:val="-5"/>
          <w:sz w:val="24"/>
          <w:szCs w:val="24"/>
          <w:shd w:val="clear" w:color="auto" w:fill="FFFFFF"/>
          <w:lang w:eastAsia="pt-BR"/>
        </w:rPr>
        <w:lastRenderedPageBreak/>
        <w:t>040001.1212200022.028 - MANUTENÇÃO E ESTRUTURAÇÃO DA SECRETARIA DE EDUCAÇÃO</w:t>
      </w:r>
    </w:p>
    <w:p w14:paraId="5CB1D29C"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SERVIÇOS DE TERCEIROS – PESSOA JURÍDICA</w:t>
      </w:r>
    </w:p>
    <w:p w14:paraId="2CE9A269"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171</w:t>
      </w:r>
    </w:p>
    <w:p w14:paraId="1A0853AA" w14:textId="77777777" w:rsidR="003C5694" w:rsidRPr="007923B8" w:rsidRDefault="003C5694" w:rsidP="002C071A">
      <w:pPr>
        <w:jc w:val="both"/>
        <w:rPr>
          <w:rFonts w:ascii="Arial" w:hAnsi="Arial" w:cs="Arial"/>
          <w:b/>
          <w:spacing w:val="-5"/>
          <w:sz w:val="24"/>
          <w:szCs w:val="24"/>
          <w:shd w:val="clear" w:color="auto" w:fill="FFFFFF"/>
          <w:lang w:eastAsia="pt-BR"/>
        </w:rPr>
      </w:pPr>
    </w:p>
    <w:p w14:paraId="4C7E591A" w14:textId="77777777" w:rsidR="003C5694" w:rsidRPr="007923B8" w:rsidRDefault="003C5694" w:rsidP="002C071A">
      <w:pPr>
        <w:jc w:val="both"/>
        <w:rPr>
          <w:rFonts w:ascii="Arial" w:hAnsi="Arial" w:cs="Arial"/>
          <w:b/>
          <w:spacing w:val="-5"/>
          <w:sz w:val="24"/>
          <w:szCs w:val="24"/>
          <w:u w:val="single"/>
          <w:shd w:val="clear" w:color="auto" w:fill="FFFFFF"/>
          <w:lang w:eastAsia="pt-BR"/>
        </w:rPr>
      </w:pPr>
      <w:r w:rsidRPr="007923B8">
        <w:rPr>
          <w:rFonts w:ascii="Arial" w:hAnsi="Arial" w:cs="Arial"/>
          <w:b/>
          <w:spacing w:val="-5"/>
          <w:sz w:val="24"/>
          <w:szCs w:val="24"/>
          <w:u w:val="single"/>
          <w:shd w:val="clear" w:color="auto" w:fill="FFFFFF"/>
          <w:lang w:eastAsia="pt-BR"/>
        </w:rPr>
        <w:t>11– FUNDO MUNICIPAL DE SAÚDE</w:t>
      </w:r>
    </w:p>
    <w:p w14:paraId="262D2B10" w14:textId="77777777" w:rsidR="003C5694" w:rsidRPr="007923B8" w:rsidRDefault="003C5694" w:rsidP="002C071A">
      <w:pPr>
        <w:jc w:val="both"/>
        <w:rPr>
          <w:rFonts w:ascii="Arial" w:hAnsi="Arial" w:cs="Arial"/>
          <w:spacing w:val="-5"/>
          <w:sz w:val="24"/>
          <w:szCs w:val="24"/>
          <w:shd w:val="clear" w:color="auto" w:fill="FFFFFF"/>
          <w:lang w:eastAsia="pt-BR"/>
        </w:rPr>
      </w:pPr>
    </w:p>
    <w:p w14:paraId="2DD9DEE1"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b/>
          <w:bCs/>
          <w:spacing w:val="-5"/>
          <w:sz w:val="24"/>
          <w:szCs w:val="24"/>
          <w:shd w:val="clear" w:color="auto" w:fill="FFFFFF"/>
          <w:lang w:eastAsia="pt-BR"/>
        </w:rPr>
        <w:t>080 - FUNDO MUNICIPAL DE SAUDE</w:t>
      </w:r>
    </w:p>
    <w:p w14:paraId="1A481DF4"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001- SECRETARIA MUNICIPAL DE SAÚDE</w:t>
      </w:r>
    </w:p>
    <w:p w14:paraId="5BB1E6AA"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bCs/>
          <w:spacing w:val="-5"/>
          <w:sz w:val="24"/>
          <w:szCs w:val="24"/>
          <w:shd w:val="clear" w:color="auto" w:fill="FFFFFF"/>
          <w:lang w:eastAsia="pt-BR"/>
        </w:rPr>
        <w:t>080001.1012200322.093 - MANUTENÇÃO DAS ATIVIDADES DO FUNDO MUNICIPAL DE SAÚDE</w:t>
      </w:r>
    </w:p>
    <w:p w14:paraId="52EAFD78"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SERVICOS DE TERCEIROS-PESSOA JURIDICA</w:t>
      </w:r>
    </w:p>
    <w:p w14:paraId="1C0ACC26"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022</w:t>
      </w:r>
    </w:p>
    <w:p w14:paraId="65468254"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023</w:t>
      </w:r>
    </w:p>
    <w:p w14:paraId="5D02B704" w14:textId="77777777" w:rsidR="003C5694" w:rsidRPr="007923B8" w:rsidRDefault="003C5694" w:rsidP="002C071A">
      <w:pPr>
        <w:jc w:val="both"/>
        <w:rPr>
          <w:rFonts w:ascii="Arial" w:hAnsi="Arial" w:cs="Arial"/>
          <w:spacing w:val="-5"/>
          <w:sz w:val="24"/>
          <w:szCs w:val="24"/>
          <w:shd w:val="clear" w:color="auto" w:fill="FFFFFF"/>
          <w:lang w:eastAsia="pt-BR"/>
        </w:rPr>
      </w:pPr>
    </w:p>
    <w:p w14:paraId="4C3400E0"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08001.1030100332.099 – MANUTENÇÃO DAS ATIVIDADES DE ASSISTÊNCIA BÁSICA DE SAÚDE</w:t>
      </w:r>
    </w:p>
    <w:p w14:paraId="021264D9"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SERVICOS DE TERCEIROS-PESSOA JURIDICA</w:t>
      </w:r>
    </w:p>
    <w:p w14:paraId="16B399A6"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168</w:t>
      </w:r>
    </w:p>
    <w:p w14:paraId="031A2D5C"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169</w:t>
      </w:r>
    </w:p>
    <w:p w14:paraId="1E4AC172" w14:textId="77777777" w:rsidR="003C5694" w:rsidRPr="007923B8" w:rsidRDefault="003C5694" w:rsidP="002C071A">
      <w:pPr>
        <w:jc w:val="both"/>
        <w:rPr>
          <w:rFonts w:ascii="Arial" w:hAnsi="Arial" w:cs="Arial"/>
          <w:spacing w:val="-5"/>
          <w:sz w:val="24"/>
          <w:szCs w:val="24"/>
          <w:shd w:val="clear" w:color="auto" w:fill="FFFFFF"/>
          <w:lang w:eastAsia="pt-BR"/>
        </w:rPr>
      </w:pPr>
    </w:p>
    <w:p w14:paraId="34EBED89" w14:textId="77777777" w:rsidR="003C5694" w:rsidRPr="007923B8" w:rsidRDefault="003C5694" w:rsidP="002C071A">
      <w:pPr>
        <w:jc w:val="both"/>
        <w:rPr>
          <w:rFonts w:ascii="Arial" w:hAnsi="Arial" w:cs="Arial"/>
          <w:b/>
          <w:bCs/>
          <w:sz w:val="24"/>
          <w:szCs w:val="24"/>
          <w:lang w:eastAsia="pt-BR"/>
        </w:rPr>
      </w:pPr>
      <w:r w:rsidRPr="007923B8">
        <w:rPr>
          <w:rFonts w:ascii="Arial" w:hAnsi="Arial" w:cs="Arial"/>
          <w:b/>
          <w:bCs/>
          <w:sz w:val="24"/>
          <w:szCs w:val="24"/>
          <w:lang w:eastAsia="pt-BR"/>
        </w:rPr>
        <w:t>080001.1030200342.108 - Manutenção Das Ações E Serviços Da Atenção Especializada De Saúde</w:t>
      </w:r>
    </w:p>
    <w:p w14:paraId="5A04774F"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SERVICOS DE TERCEIROS-PESSOA JURIDICA</w:t>
      </w:r>
    </w:p>
    <w:p w14:paraId="78620A08"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220</w:t>
      </w:r>
    </w:p>
    <w:p w14:paraId="6427CA2B"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221</w:t>
      </w:r>
    </w:p>
    <w:p w14:paraId="6583B7CC" w14:textId="77777777" w:rsidR="003C5694" w:rsidRPr="007923B8" w:rsidRDefault="003C5694" w:rsidP="002C071A">
      <w:pPr>
        <w:jc w:val="both"/>
        <w:rPr>
          <w:rFonts w:ascii="Arial" w:hAnsi="Arial" w:cs="Arial"/>
          <w:b/>
          <w:bCs/>
          <w:sz w:val="24"/>
          <w:szCs w:val="24"/>
          <w:lang w:eastAsia="pt-BR"/>
        </w:rPr>
      </w:pPr>
    </w:p>
    <w:p w14:paraId="092F07B2" w14:textId="77777777" w:rsidR="003C5694" w:rsidRPr="007923B8" w:rsidRDefault="003C5694" w:rsidP="002C071A">
      <w:pPr>
        <w:jc w:val="both"/>
        <w:rPr>
          <w:rFonts w:ascii="Arial" w:hAnsi="Arial" w:cs="Arial"/>
          <w:b/>
          <w:bCs/>
          <w:sz w:val="24"/>
          <w:szCs w:val="24"/>
          <w:lang w:eastAsia="pt-BR"/>
        </w:rPr>
      </w:pPr>
      <w:r w:rsidRPr="007923B8">
        <w:rPr>
          <w:rFonts w:ascii="Arial" w:hAnsi="Arial" w:cs="Arial"/>
          <w:b/>
          <w:bCs/>
          <w:sz w:val="24"/>
          <w:szCs w:val="24"/>
          <w:lang w:eastAsia="pt-BR"/>
        </w:rPr>
        <w:t>080001.1030200342.109 - Manutenção Das Ações De Urgência E Emergência De Saúde</w:t>
      </w:r>
    </w:p>
    <w:p w14:paraId="6C46F16E" w14:textId="77777777" w:rsidR="003C5694" w:rsidRPr="007923B8" w:rsidRDefault="003C5694" w:rsidP="002C071A">
      <w:pPr>
        <w:jc w:val="both"/>
        <w:rPr>
          <w:rFonts w:ascii="Arial" w:hAnsi="Arial" w:cs="Arial"/>
          <w:b/>
          <w:spacing w:val="-5"/>
          <w:sz w:val="24"/>
          <w:szCs w:val="24"/>
          <w:shd w:val="clear" w:color="auto" w:fill="FFFFFF"/>
          <w:lang w:eastAsia="pt-BR"/>
        </w:rPr>
      </w:pPr>
      <w:r w:rsidRPr="007923B8">
        <w:rPr>
          <w:rFonts w:ascii="Arial" w:hAnsi="Arial" w:cs="Arial"/>
          <w:b/>
          <w:spacing w:val="-5"/>
          <w:sz w:val="24"/>
          <w:szCs w:val="24"/>
          <w:shd w:val="clear" w:color="auto" w:fill="FFFFFF"/>
          <w:lang w:eastAsia="pt-BR"/>
        </w:rPr>
        <w:t>33903900000 - OUTROS SERVICOS DE TERCEIROS-PESSOA JURIDICA</w:t>
      </w:r>
    </w:p>
    <w:p w14:paraId="78A90AE2"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240</w:t>
      </w:r>
    </w:p>
    <w:p w14:paraId="08137F1C" w14:textId="77777777" w:rsidR="003C5694" w:rsidRPr="007923B8" w:rsidRDefault="003C5694" w:rsidP="002C071A">
      <w:pPr>
        <w:jc w:val="both"/>
        <w:rPr>
          <w:rFonts w:ascii="Arial" w:hAnsi="Arial" w:cs="Arial"/>
          <w:spacing w:val="-5"/>
          <w:sz w:val="24"/>
          <w:szCs w:val="24"/>
          <w:shd w:val="clear" w:color="auto" w:fill="FFFFFF"/>
          <w:lang w:eastAsia="pt-BR"/>
        </w:rPr>
      </w:pPr>
      <w:r w:rsidRPr="007923B8">
        <w:rPr>
          <w:rFonts w:ascii="Arial" w:hAnsi="Arial" w:cs="Arial"/>
          <w:spacing w:val="-5"/>
          <w:sz w:val="24"/>
          <w:szCs w:val="24"/>
          <w:shd w:val="clear" w:color="auto" w:fill="FFFFFF"/>
          <w:lang w:eastAsia="pt-BR"/>
        </w:rPr>
        <w:t>Ficha: 241</w:t>
      </w:r>
    </w:p>
    <w:p w14:paraId="6F000426" w14:textId="77777777" w:rsidR="003C5694" w:rsidRPr="007923B8" w:rsidRDefault="003C5694" w:rsidP="002C071A">
      <w:pPr>
        <w:jc w:val="both"/>
        <w:rPr>
          <w:rFonts w:ascii="Arial" w:hAnsi="Arial" w:cs="Arial"/>
          <w:spacing w:val="-5"/>
          <w:sz w:val="24"/>
          <w:szCs w:val="24"/>
          <w:highlight w:val="yellow"/>
          <w:shd w:val="clear" w:color="auto" w:fill="FFFFFF"/>
          <w:lang w:eastAsia="pt-BR"/>
        </w:rPr>
      </w:pPr>
    </w:p>
    <w:p w14:paraId="6EAC21BC" w14:textId="77777777" w:rsidR="003C5694" w:rsidRPr="007923B8" w:rsidRDefault="003C5694" w:rsidP="002C071A">
      <w:pPr>
        <w:pStyle w:val="NormalWeb"/>
        <w:numPr>
          <w:ilvl w:val="2"/>
          <w:numId w:val="34"/>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A dotação relativa aos exercícios financeiros subsequentes será indicada após aprovação da Lei Orçamentária respectiva e liberação dos créditos correspondentes, mediante apostilamento.</w:t>
      </w:r>
    </w:p>
    <w:p w14:paraId="5C9713EB" w14:textId="77777777" w:rsidR="003C5694" w:rsidRPr="007923B8" w:rsidRDefault="003C5694" w:rsidP="002C071A">
      <w:pPr>
        <w:pStyle w:val="NormalWeb"/>
        <w:spacing w:before="0" w:beforeAutospacing="0" w:after="0" w:afterAutospacing="0"/>
        <w:jc w:val="both"/>
        <w:rPr>
          <w:rFonts w:ascii="Arial" w:eastAsiaTheme="minorHAnsi" w:hAnsi="Arial" w:cs="Arial"/>
          <w:lang w:eastAsia="en-US"/>
        </w:rPr>
      </w:pPr>
    </w:p>
    <w:p w14:paraId="2AE40A7F" w14:textId="77777777" w:rsidR="003C5694" w:rsidRPr="00B04692" w:rsidRDefault="003C5694" w:rsidP="002C071A">
      <w:pPr>
        <w:pStyle w:val="NormalWeb"/>
        <w:numPr>
          <w:ilvl w:val="0"/>
          <w:numId w:val="34"/>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DAS SANÇÕES E PENALIDADES</w:t>
      </w:r>
    </w:p>
    <w:p w14:paraId="097361BD" w14:textId="77777777" w:rsidR="003C5694" w:rsidRPr="007923B8" w:rsidRDefault="003C5694" w:rsidP="002C071A">
      <w:pPr>
        <w:pStyle w:val="NormalWeb"/>
        <w:spacing w:before="0" w:beforeAutospacing="0" w:after="0" w:afterAutospacing="0"/>
        <w:jc w:val="both"/>
        <w:rPr>
          <w:rFonts w:ascii="Arial" w:hAnsi="Arial" w:cs="Arial"/>
        </w:rPr>
      </w:pPr>
    </w:p>
    <w:p w14:paraId="2A793A99" w14:textId="77777777" w:rsidR="003C5694" w:rsidRDefault="003C5694" w:rsidP="002C071A">
      <w:pPr>
        <w:pStyle w:val="NormalWeb"/>
        <w:numPr>
          <w:ilvl w:val="1"/>
          <w:numId w:val="34"/>
        </w:numPr>
        <w:suppressAutoHyphens/>
        <w:spacing w:before="0" w:beforeAutospacing="0" w:after="0" w:afterAutospacing="0"/>
        <w:ind w:left="0" w:firstLine="0"/>
        <w:jc w:val="both"/>
        <w:rPr>
          <w:rFonts w:ascii="Arial" w:hAnsi="Arial" w:cs="Arial"/>
        </w:rPr>
      </w:pPr>
      <w:bookmarkStart w:id="25" w:name="_Hlk215571494"/>
      <w:r w:rsidRPr="007923B8">
        <w:rPr>
          <w:rFonts w:ascii="Arial" w:eastAsiaTheme="minorHAnsi" w:hAnsi="Arial" w:cs="Arial"/>
          <w:color w:val="000000"/>
          <w:lang w:eastAsia="en-US"/>
        </w:rPr>
        <w:t xml:space="preserve">Comete infração administrativa, nos termos do art. 155, da Lei Federal nº 14.133/2021, </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que:</w:t>
      </w:r>
    </w:p>
    <w:p w14:paraId="07C9B622" w14:textId="77777777" w:rsidR="003C5694" w:rsidRPr="00B04692" w:rsidRDefault="003C5694" w:rsidP="002C071A">
      <w:pPr>
        <w:pStyle w:val="NormalWeb"/>
        <w:spacing w:before="0" w:beforeAutospacing="0" w:after="0" w:afterAutospacing="0"/>
        <w:jc w:val="both"/>
        <w:rPr>
          <w:rFonts w:ascii="Arial" w:hAnsi="Arial" w:cs="Arial"/>
        </w:rPr>
      </w:pPr>
    </w:p>
    <w:p w14:paraId="605CF2D1" w14:textId="77777777" w:rsidR="003C5694" w:rsidRPr="007923B8" w:rsidRDefault="003C5694" w:rsidP="002C071A">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der causa à inexecução parcial do contrato;</w:t>
      </w:r>
    </w:p>
    <w:p w14:paraId="68DC2C2B" w14:textId="77777777" w:rsidR="003C5694" w:rsidRPr="007923B8" w:rsidRDefault="003C5694" w:rsidP="002C071A">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der causa à inexecução parcial do contrato que cause grave dano à Administração ou ao funcionamento dos serviços públicos ou ao interesse coletivo;</w:t>
      </w:r>
    </w:p>
    <w:p w14:paraId="61974B34" w14:textId="77777777" w:rsidR="003C5694" w:rsidRPr="007923B8" w:rsidRDefault="003C5694" w:rsidP="002C071A">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der causa à inexecução total do contrato;</w:t>
      </w:r>
    </w:p>
    <w:p w14:paraId="042D0514"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deixar de entregar a documentação exigida para o certame;</w:t>
      </w:r>
    </w:p>
    <w:p w14:paraId="4E28750E"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lastRenderedPageBreak/>
        <w:t>não manter a proposta, salvo em decorrência de fato superveniente devidamente justificado;</w:t>
      </w:r>
    </w:p>
    <w:p w14:paraId="011F7B0C"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não celebrar o contrato ou não entregar a documentação exigida para a contratação, quando convocado dentro do prazo de validade de sua proposta;</w:t>
      </w:r>
    </w:p>
    <w:p w14:paraId="2FC0307C"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ensejar o retardamento da execução ou da entrega do objeto da contratação sem motivo justificado;</w:t>
      </w:r>
    </w:p>
    <w:p w14:paraId="7B10D691"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apresentar declaração ou documentação falsa exigida para o certame ou prestar declaração falsa durante a dispensa eletrônica ou execução do contrato;</w:t>
      </w:r>
    </w:p>
    <w:p w14:paraId="500475FE"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fraudar a contratação ou praticar ato fraudulento na execução do contrato;</w:t>
      </w:r>
    </w:p>
    <w:p w14:paraId="562F7680"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comportar-se de modo inidôneo ou cometer fraude de qualquer natureza;</w:t>
      </w:r>
    </w:p>
    <w:p w14:paraId="75E1F58C"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praticar atos ilícitos com vistas a frustrar os objetivos da contratação;</w:t>
      </w:r>
    </w:p>
    <w:p w14:paraId="7895EF05" w14:textId="77777777" w:rsidR="003C5694" w:rsidRPr="007923B8"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praticar ato lesivo previsto no art. 5º da Lei nº 12.846, de 1º de agosto de 2013;</w:t>
      </w:r>
    </w:p>
    <w:p w14:paraId="2AFF9A10" w14:textId="77777777" w:rsidR="003C5694" w:rsidRPr="00B04692" w:rsidRDefault="003C5694" w:rsidP="007C2646">
      <w:pPr>
        <w:pStyle w:val="PargrafodaLista"/>
        <w:numPr>
          <w:ilvl w:val="0"/>
          <w:numId w:val="6"/>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praticar demais atos não previstos no presente tópico, mas apurados na execução do contrato.</w:t>
      </w:r>
    </w:p>
    <w:p w14:paraId="2AC62C68" w14:textId="77777777" w:rsidR="003C5694" w:rsidRPr="007923B8" w:rsidRDefault="003C5694" w:rsidP="003C5694">
      <w:pPr>
        <w:pStyle w:val="PargrafodaLista"/>
        <w:ind w:left="0"/>
        <w:jc w:val="both"/>
        <w:rPr>
          <w:rFonts w:ascii="Arial" w:hAnsi="Arial" w:cs="Arial"/>
          <w:sz w:val="24"/>
          <w:szCs w:val="24"/>
        </w:rPr>
      </w:pPr>
    </w:p>
    <w:p w14:paraId="0FA26E65" w14:textId="77777777" w:rsidR="003C5694" w:rsidRPr="00B04692" w:rsidRDefault="003C5694" w:rsidP="007C2646">
      <w:pPr>
        <w:pStyle w:val="NormalWeb"/>
        <w:numPr>
          <w:ilvl w:val="2"/>
          <w:numId w:val="35"/>
        </w:numPr>
        <w:suppressAutoHyphens/>
        <w:spacing w:before="0" w:beforeAutospacing="0" w:after="0" w:afterAutospacing="0"/>
        <w:ind w:left="0" w:firstLine="0"/>
        <w:jc w:val="both"/>
        <w:rPr>
          <w:rFonts w:ascii="Arial" w:hAnsi="Arial" w:cs="Arial"/>
        </w:rPr>
      </w:pPr>
      <w:r w:rsidRPr="007923B8">
        <w:rPr>
          <w:rFonts w:ascii="Arial" w:hAnsi="Arial" w:cs="Arial"/>
          <w:bCs/>
          <w:color w:val="000000"/>
        </w:rPr>
        <w:t xml:space="preserve">Serão aplicadas ao responsável pelas infrações administrativas previstas no item anterior, as </w:t>
      </w:r>
      <w:r w:rsidRPr="007923B8">
        <w:rPr>
          <w:rFonts w:ascii="Arial" w:eastAsiaTheme="minorHAnsi" w:hAnsi="Arial" w:cs="Arial"/>
          <w:color w:val="000000"/>
          <w:lang w:eastAsia="en-US"/>
        </w:rPr>
        <w:t>seguintes</w:t>
      </w:r>
      <w:r w:rsidRPr="007923B8">
        <w:rPr>
          <w:rFonts w:ascii="Arial" w:hAnsi="Arial" w:cs="Arial"/>
          <w:bCs/>
          <w:color w:val="000000"/>
        </w:rPr>
        <w:t xml:space="preserve"> sanções e penalidades:</w:t>
      </w:r>
    </w:p>
    <w:p w14:paraId="6571DFA6" w14:textId="77777777" w:rsidR="003C5694" w:rsidRPr="007923B8" w:rsidRDefault="003C5694" w:rsidP="003C5694">
      <w:pPr>
        <w:pStyle w:val="NormalWeb"/>
        <w:spacing w:beforeAutospacing="0" w:after="0" w:afterAutospacing="0"/>
        <w:jc w:val="both"/>
        <w:rPr>
          <w:rFonts w:ascii="Arial" w:hAnsi="Arial" w:cs="Arial"/>
        </w:rPr>
      </w:pPr>
    </w:p>
    <w:p w14:paraId="5C9DBDAB" w14:textId="77777777" w:rsidR="003C5694" w:rsidRPr="007923B8" w:rsidRDefault="003C5694" w:rsidP="007C2646">
      <w:pPr>
        <w:pStyle w:val="PargrafodaLista"/>
        <w:numPr>
          <w:ilvl w:val="0"/>
          <w:numId w:val="7"/>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
          <w:bCs/>
          <w:color w:val="000000"/>
          <w:sz w:val="24"/>
          <w:szCs w:val="24"/>
          <w:u w:val="single"/>
        </w:rPr>
        <w:t>Advertência:</w:t>
      </w:r>
      <w:r w:rsidRPr="007923B8">
        <w:rPr>
          <w:rFonts w:ascii="Arial" w:hAnsi="Arial" w:cs="Arial"/>
          <w:bCs/>
          <w:color w:val="000000"/>
          <w:sz w:val="24"/>
          <w:szCs w:val="24"/>
        </w:rPr>
        <w:t xml:space="preserve"> quanto </w:t>
      </w:r>
      <w:r>
        <w:rPr>
          <w:rFonts w:ascii="Arial" w:hAnsi="Arial" w:cs="Arial"/>
          <w:bCs/>
          <w:color w:val="000000"/>
          <w:sz w:val="24"/>
          <w:szCs w:val="24"/>
        </w:rPr>
        <w:t xml:space="preserve">a </w:t>
      </w:r>
      <w:r>
        <w:rPr>
          <w:rFonts w:ascii="Arial" w:hAnsi="Arial" w:cs="Arial"/>
          <w:b/>
          <w:bCs/>
          <w:color w:val="000000"/>
          <w:sz w:val="24"/>
          <w:szCs w:val="24"/>
        </w:rPr>
        <w:t>CONTRATADA</w:t>
      </w:r>
      <w:r w:rsidRPr="007923B8">
        <w:rPr>
          <w:rFonts w:ascii="Arial" w:hAnsi="Arial" w:cs="Arial"/>
          <w:bCs/>
          <w:color w:val="000000"/>
          <w:sz w:val="24"/>
          <w:szCs w:val="24"/>
        </w:rPr>
        <w:t xml:space="preserve"> der causa à inexecução parcial do contrato, sempre que não se justificar a imposição de penalidade mais grave, nos termos do art. 156, §2º, da NLLC;</w:t>
      </w:r>
    </w:p>
    <w:p w14:paraId="2A822536" w14:textId="77777777" w:rsidR="003C5694" w:rsidRPr="007923B8" w:rsidRDefault="003C5694" w:rsidP="007C2646">
      <w:pPr>
        <w:pStyle w:val="PargrafodaLista"/>
        <w:numPr>
          <w:ilvl w:val="0"/>
          <w:numId w:val="7"/>
        </w:numPr>
        <w:suppressAutoHyphens/>
        <w:overflowPunct/>
        <w:autoSpaceDE/>
        <w:autoSpaceDN/>
        <w:adjustRightInd/>
        <w:spacing w:after="57"/>
        <w:ind w:left="0" w:firstLine="0"/>
        <w:jc w:val="both"/>
        <w:textAlignment w:val="auto"/>
        <w:rPr>
          <w:rFonts w:ascii="Arial" w:hAnsi="Arial" w:cs="Arial"/>
          <w:sz w:val="24"/>
          <w:szCs w:val="24"/>
        </w:rPr>
      </w:pPr>
      <w:r w:rsidRPr="007923B8">
        <w:rPr>
          <w:rFonts w:ascii="Arial" w:hAnsi="Arial" w:cs="Arial"/>
          <w:b/>
          <w:bCs/>
          <w:color w:val="000000"/>
          <w:sz w:val="24"/>
          <w:szCs w:val="24"/>
          <w:u w:val="single"/>
        </w:rPr>
        <w:t>Impedimento de licitar e contratar:</w:t>
      </w:r>
      <w:r w:rsidRPr="007923B8">
        <w:rPr>
          <w:rFonts w:ascii="Arial" w:hAnsi="Arial" w:cs="Arial"/>
          <w:bCs/>
          <w:color w:val="000000"/>
          <w:sz w:val="24"/>
          <w:szCs w:val="24"/>
        </w:rPr>
        <w:t xml:space="preserve"> quando praticadas as condutas descritas nas alíneas b, c, d, e, f e g do subitem 15.1, sempre que não se justificar a imposição de penalidade mais grave, nos termos do art. 156, §4º, da NLLC;</w:t>
      </w:r>
    </w:p>
    <w:p w14:paraId="5DDA4528" w14:textId="77777777" w:rsidR="003C5694" w:rsidRPr="007923B8" w:rsidRDefault="003C5694" w:rsidP="007C2646">
      <w:pPr>
        <w:pStyle w:val="PargrafodaLista"/>
        <w:numPr>
          <w:ilvl w:val="0"/>
          <w:numId w:val="7"/>
        </w:numPr>
        <w:suppressAutoHyphens/>
        <w:overflowPunct/>
        <w:autoSpaceDE/>
        <w:autoSpaceDN/>
        <w:adjustRightInd/>
        <w:spacing w:after="57"/>
        <w:ind w:left="0" w:firstLine="0"/>
        <w:jc w:val="both"/>
        <w:textAlignment w:val="auto"/>
        <w:rPr>
          <w:rFonts w:ascii="Arial" w:hAnsi="Arial" w:cs="Arial"/>
          <w:sz w:val="24"/>
          <w:szCs w:val="24"/>
        </w:rPr>
      </w:pPr>
      <w:r w:rsidRPr="007923B8">
        <w:rPr>
          <w:rFonts w:ascii="Arial" w:hAnsi="Arial" w:cs="Arial"/>
          <w:b/>
          <w:bCs/>
          <w:color w:val="000000"/>
          <w:sz w:val="24"/>
          <w:szCs w:val="24"/>
          <w:u w:val="single"/>
        </w:rPr>
        <w:t>Declaração de inidoneidade para licitar e contratar:</w:t>
      </w:r>
      <w:r w:rsidRPr="007923B8">
        <w:rPr>
          <w:rFonts w:ascii="Arial" w:hAnsi="Arial" w:cs="Arial"/>
          <w:bCs/>
          <w:color w:val="000000"/>
          <w:sz w:val="24"/>
          <w:szCs w:val="24"/>
        </w:rPr>
        <w:t xml:space="preserve"> quando praticadas as condutas descritas nas alíneas h, i, j, k e l do subitem 15.1, bem como nas alíneas b, c, d, e, f e g, que justifiquem a imposição de penalidade mais grave, nos termos do art. 156, §5º, da NLLC;</w:t>
      </w:r>
    </w:p>
    <w:p w14:paraId="199C06BF" w14:textId="77777777" w:rsidR="003C5694" w:rsidRPr="007923B8" w:rsidRDefault="003C5694" w:rsidP="007C2646">
      <w:pPr>
        <w:pStyle w:val="PargrafodaLista"/>
        <w:numPr>
          <w:ilvl w:val="0"/>
          <w:numId w:val="7"/>
        </w:numPr>
        <w:suppressAutoHyphens/>
        <w:overflowPunct/>
        <w:autoSpaceDE/>
        <w:autoSpaceDN/>
        <w:adjustRightInd/>
        <w:spacing w:after="57"/>
        <w:ind w:left="0" w:firstLine="0"/>
        <w:jc w:val="both"/>
        <w:textAlignment w:val="auto"/>
        <w:rPr>
          <w:rFonts w:ascii="Arial" w:hAnsi="Arial" w:cs="Arial"/>
          <w:sz w:val="24"/>
          <w:szCs w:val="24"/>
        </w:rPr>
      </w:pPr>
      <w:r w:rsidRPr="007923B8">
        <w:rPr>
          <w:rFonts w:ascii="Arial" w:hAnsi="Arial" w:cs="Arial"/>
          <w:b/>
          <w:bCs/>
          <w:color w:val="000000"/>
          <w:sz w:val="24"/>
          <w:szCs w:val="24"/>
          <w:u w:val="single"/>
        </w:rPr>
        <w:t>Multa:</w:t>
      </w:r>
    </w:p>
    <w:p w14:paraId="11BB807E" w14:textId="77777777" w:rsidR="003C5694" w:rsidRPr="007923B8" w:rsidRDefault="003C5694" w:rsidP="002C071A">
      <w:pPr>
        <w:pStyle w:val="PargrafodaLista"/>
        <w:numPr>
          <w:ilvl w:val="0"/>
          <w:numId w:val="8"/>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
          <w:bCs/>
          <w:color w:val="000000"/>
          <w:sz w:val="24"/>
          <w:szCs w:val="24"/>
        </w:rPr>
        <w:t>Moratória</w:t>
      </w:r>
      <w:r w:rsidRPr="007923B8">
        <w:rPr>
          <w:rFonts w:ascii="Arial" w:hAnsi="Arial" w:cs="Arial"/>
          <w:bCs/>
          <w:color w:val="000000"/>
          <w:sz w:val="24"/>
          <w:szCs w:val="24"/>
        </w:rPr>
        <w:t xml:space="preserve"> de 1 % (um por cento) por dia de atraso injustificado sobre o valor da parcela inadimplida, até o limite de 30 (trinta) dias;</w:t>
      </w:r>
    </w:p>
    <w:p w14:paraId="613D109A" w14:textId="77777777" w:rsidR="003C5694" w:rsidRDefault="003C5694" w:rsidP="002C071A">
      <w:pPr>
        <w:pStyle w:val="PargrafodaLista"/>
        <w:numPr>
          <w:ilvl w:val="0"/>
          <w:numId w:val="8"/>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
          <w:bCs/>
          <w:color w:val="000000"/>
          <w:sz w:val="24"/>
          <w:szCs w:val="24"/>
        </w:rPr>
        <w:t>Compensatória</w:t>
      </w:r>
      <w:r w:rsidRPr="007923B8">
        <w:rPr>
          <w:rFonts w:ascii="Arial" w:hAnsi="Arial" w:cs="Arial"/>
          <w:bCs/>
          <w:color w:val="000000"/>
          <w:sz w:val="24"/>
          <w:szCs w:val="24"/>
        </w:rPr>
        <w:t xml:space="preserve"> de 10% (dez por cento) sobre o valor total do contrato, no caso de inexecução total do objeto ou sobre o valor da parcela inadimplida, no caso de inexecução parcial;</w:t>
      </w:r>
    </w:p>
    <w:p w14:paraId="7EB2D1F0" w14:textId="77777777" w:rsidR="003C5694" w:rsidRPr="00B04692" w:rsidRDefault="003C5694" w:rsidP="002C071A">
      <w:pPr>
        <w:pStyle w:val="PargrafodaLista"/>
        <w:ind w:left="0"/>
        <w:jc w:val="both"/>
        <w:rPr>
          <w:rFonts w:ascii="Arial" w:hAnsi="Arial" w:cs="Arial"/>
          <w:sz w:val="24"/>
          <w:szCs w:val="24"/>
        </w:rPr>
      </w:pPr>
    </w:p>
    <w:p w14:paraId="2D2CD6E7"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7923B8">
        <w:rPr>
          <w:rFonts w:ascii="Arial" w:hAnsi="Arial" w:cs="Arial"/>
          <w:bCs/>
          <w:color w:val="000000"/>
        </w:rPr>
        <w:t xml:space="preserve">A aplicação das sanções previstas neste Termo não exclui, em hipótese alguma, a obrigação de reparação integral do dano causado </w:t>
      </w:r>
      <w:r>
        <w:rPr>
          <w:rFonts w:ascii="Arial" w:hAnsi="Arial" w:cs="Arial"/>
          <w:bCs/>
          <w:color w:val="000000"/>
        </w:rPr>
        <w:t>ao</w:t>
      </w:r>
      <w:r w:rsidRPr="007923B8">
        <w:rPr>
          <w:rFonts w:ascii="Arial" w:hAnsi="Arial" w:cs="Arial"/>
          <w:bCs/>
          <w:color w:val="000000"/>
        </w:rPr>
        <w:t xml:space="preserve"> </w:t>
      </w:r>
      <w:r w:rsidRPr="007923B8">
        <w:rPr>
          <w:rFonts w:ascii="Arial" w:hAnsi="Arial" w:cs="Arial"/>
          <w:b/>
          <w:bCs/>
          <w:color w:val="000000"/>
        </w:rPr>
        <w:t>CONTRATANTE</w:t>
      </w:r>
      <w:r w:rsidRPr="007923B8">
        <w:rPr>
          <w:rFonts w:ascii="Arial" w:hAnsi="Arial" w:cs="Arial"/>
          <w:bCs/>
          <w:color w:val="000000"/>
        </w:rPr>
        <w:t>, consoante o disposto no art. 156, §9º, da NLLC</w:t>
      </w:r>
      <w:r>
        <w:rPr>
          <w:rFonts w:ascii="Arial" w:hAnsi="Arial" w:cs="Arial"/>
          <w:bCs/>
          <w:color w:val="000000"/>
        </w:rPr>
        <w:t>.</w:t>
      </w:r>
    </w:p>
    <w:p w14:paraId="2C3D395B" w14:textId="77777777" w:rsidR="003C5694" w:rsidRPr="00B04692" w:rsidRDefault="003C5694" w:rsidP="002C071A">
      <w:pPr>
        <w:pStyle w:val="NormalWeb"/>
        <w:spacing w:before="0" w:beforeAutospacing="0" w:after="0" w:afterAutospacing="0"/>
        <w:jc w:val="both"/>
        <w:rPr>
          <w:rFonts w:ascii="Arial" w:hAnsi="Arial" w:cs="Arial"/>
        </w:rPr>
      </w:pPr>
    </w:p>
    <w:p w14:paraId="43CE1EF1"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B04692">
        <w:rPr>
          <w:rFonts w:ascii="Arial" w:hAnsi="Arial" w:cs="Arial"/>
          <w:bCs/>
          <w:color w:val="000000"/>
        </w:rPr>
        <w:t>Todas as sanções previstas neste tópico poderão ser aplicadas cumulativamente com a multa, consoante o disposto no art. 156, §7º, da NLLC</w:t>
      </w:r>
      <w:r>
        <w:rPr>
          <w:rFonts w:ascii="Arial" w:hAnsi="Arial" w:cs="Arial"/>
          <w:bCs/>
          <w:color w:val="000000"/>
        </w:rPr>
        <w:t>.</w:t>
      </w:r>
    </w:p>
    <w:p w14:paraId="5585D6F2" w14:textId="77777777" w:rsidR="003C5694" w:rsidRPr="00B04692" w:rsidRDefault="003C5694" w:rsidP="002C071A">
      <w:pPr>
        <w:pStyle w:val="NormalWeb"/>
        <w:spacing w:before="0" w:beforeAutospacing="0" w:after="0" w:afterAutospacing="0"/>
        <w:jc w:val="both"/>
        <w:rPr>
          <w:rFonts w:ascii="Arial" w:hAnsi="Arial" w:cs="Arial"/>
        </w:rPr>
      </w:pPr>
    </w:p>
    <w:p w14:paraId="0A93E220"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B04692">
        <w:rPr>
          <w:rFonts w:ascii="Arial" w:hAnsi="Arial" w:cs="Arial"/>
          <w:bCs/>
          <w:color w:val="000000"/>
        </w:rPr>
        <w:t>Antes da aplicação da multa será facultada a defesa do interessado no prazo de 15 (quinze) dias úteis, contado da data de sua intimação, nos termos do art. 157, da NLLC</w:t>
      </w:r>
      <w:r>
        <w:rPr>
          <w:rFonts w:ascii="Arial" w:hAnsi="Arial" w:cs="Arial"/>
          <w:bCs/>
          <w:color w:val="000000"/>
        </w:rPr>
        <w:t>.</w:t>
      </w:r>
    </w:p>
    <w:p w14:paraId="6656A1CA" w14:textId="77777777" w:rsidR="003C5694" w:rsidRPr="00B04692" w:rsidRDefault="003C5694" w:rsidP="003C5694">
      <w:pPr>
        <w:pStyle w:val="NormalWeb"/>
        <w:spacing w:beforeAutospacing="0" w:after="0" w:afterAutospacing="0"/>
        <w:jc w:val="both"/>
        <w:rPr>
          <w:rFonts w:ascii="Arial" w:hAnsi="Arial" w:cs="Arial"/>
        </w:rPr>
      </w:pPr>
    </w:p>
    <w:p w14:paraId="2489BD1E"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7923B8">
        <w:rPr>
          <w:rFonts w:ascii="Arial" w:hAnsi="Arial" w:cs="Arial"/>
          <w:bCs/>
          <w:color w:val="000000"/>
        </w:rPr>
        <w:t>Se a multa aplicada e as indenizações cabíveis forem superiores ao valor do pagamento eventualmente devido pel</w:t>
      </w:r>
      <w:r>
        <w:rPr>
          <w:rFonts w:ascii="Arial" w:hAnsi="Arial" w:cs="Arial"/>
          <w:bCs/>
          <w:color w:val="000000"/>
        </w:rPr>
        <w:t>o</w:t>
      </w:r>
      <w:r w:rsidRPr="007923B8">
        <w:rPr>
          <w:rFonts w:ascii="Arial" w:hAnsi="Arial" w:cs="Arial"/>
          <w:bCs/>
          <w:color w:val="000000"/>
        </w:rPr>
        <w:t xml:space="preserve"> </w:t>
      </w:r>
      <w:r>
        <w:rPr>
          <w:rFonts w:ascii="Arial" w:hAnsi="Arial" w:cs="Arial"/>
          <w:b/>
          <w:bCs/>
          <w:color w:val="000000"/>
        </w:rPr>
        <w:t xml:space="preserve">CONTRATANTE </w:t>
      </w:r>
      <w:r w:rsidRPr="007923B8">
        <w:rPr>
          <w:rFonts w:ascii="Arial" w:hAnsi="Arial" w:cs="Arial"/>
          <w:bCs/>
          <w:color w:val="000000"/>
        </w:rPr>
        <w:t>a</w:t>
      </w:r>
      <w:r>
        <w:rPr>
          <w:rFonts w:ascii="Arial" w:hAnsi="Arial" w:cs="Arial"/>
          <w:bCs/>
          <w:color w:val="000000"/>
        </w:rPr>
        <w:t xml:space="preserve"> </w:t>
      </w:r>
      <w:r>
        <w:rPr>
          <w:rFonts w:ascii="Arial" w:hAnsi="Arial" w:cs="Arial"/>
          <w:b/>
          <w:bCs/>
          <w:color w:val="000000"/>
        </w:rPr>
        <w:t>CONTRATADA</w:t>
      </w:r>
      <w:r w:rsidRPr="007923B8">
        <w:rPr>
          <w:rFonts w:ascii="Arial" w:hAnsi="Arial" w:cs="Arial"/>
          <w:bCs/>
          <w:color w:val="000000"/>
        </w:rPr>
        <w:t>, além da perda desse valor, a diferença será descontada da garantia prestada ou será cobrada judicialmente, conforme o disposto no art. 156, §8º, da NLLC</w:t>
      </w:r>
      <w:r>
        <w:rPr>
          <w:rFonts w:ascii="Arial" w:hAnsi="Arial" w:cs="Arial"/>
          <w:bCs/>
          <w:color w:val="000000"/>
        </w:rPr>
        <w:t>.</w:t>
      </w:r>
    </w:p>
    <w:p w14:paraId="5328EF9B" w14:textId="77777777" w:rsidR="003C5694" w:rsidRPr="007923B8" w:rsidRDefault="003C5694" w:rsidP="002C071A">
      <w:pPr>
        <w:pStyle w:val="NormalWeb"/>
        <w:spacing w:before="0" w:beforeAutospacing="0" w:after="0" w:afterAutospacing="0"/>
        <w:jc w:val="both"/>
        <w:rPr>
          <w:rFonts w:ascii="Arial" w:hAnsi="Arial" w:cs="Arial"/>
        </w:rPr>
      </w:pPr>
    </w:p>
    <w:p w14:paraId="647CE0A1"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7923B8">
        <w:rPr>
          <w:rFonts w:ascii="Arial" w:hAnsi="Arial" w:cs="Arial"/>
          <w:bCs/>
          <w:color w:val="000000"/>
        </w:rPr>
        <w:t>Previamente ao encaminhamento à cobrança judicial, a multa poderá ser recolhida administrativamente no prazo máximo de 30 (trinta) dias, a contar da data do recebimento da comunicação enviada pela autoridade competente.</w:t>
      </w:r>
    </w:p>
    <w:p w14:paraId="25C259BB" w14:textId="77777777" w:rsidR="003C5694" w:rsidRPr="00B04692" w:rsidRDefault="003C5694" w:rsidP="002C071A">
      <w:pPr>
        <w:pStyle w:val="NormalWeb"/>
        <w:spacing w:before="0" w:beforeAutospacing="0" w:after="0" w:afterAutospacing="0"/>
        <w:jc w:val="both"/>
        <w:rPr>
          <w:rFonts w:ascii="Arial" w:hAnsi="Arial" w:cs="Arial"/>
        </w:rPr>
      </w:pPr>
    </w:p>
    <w:p w14:paraId="2BF91B39" w14:textId="77777777" w:rsidR="003C5694" w:rsidRPr="00FF6018"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B04692">
        <w:rPr>
          <w:rFonts w:ascii="Arial" w:hAnsi="Arial" w:cs="Arial"/>
          <w:bCs/>
          <w:color w:val="000000"/>
        </w:rPr>
        <w:t xml:space="preserve">A aplicação das sanções realizar-se-á em processo administrativo que assegure o contraditório e a ampla defesa a </w:t>
      </w:r>
      <w:r w:rsidRPr="00B04692">
        <w:rPr>
          <w:rFonts w:ascii="Arial" w:hAnsi="Arial" w:cs="Arial"/>
          <w:b/>
          <w:bCs/>
          <w:color w:val="000000"/>
        </w:rPr>
        <w:t>CONTRATADA</w:t>
      </w:r>
      <w:r w:rsidRPr="00B04692">
        <w:rPr>
          <w:rFonts w:ascii="Arial" w:hAnsi="Arial" w:cs="Arial"/>
          <w:bCs/>
          <w:color w:val="000000"/>
        </w:rPr>
        <w:t>, observando-se o procedimento previsto no caput e parágrafos do art. 158 da Lei Federal nº 14.133/2021, para as penalidades de impedimento de licitar e contratar e de declaração de inidoneidade para licitar ou contratar</w:t>
      </w:r>
      <w:r>
        <w:rPr>
          <w:rFonts w:ascii="Arial" w:hAnsi="Arial" w:cs="Arial"/>
          <w:bCs/>
          <w:color w:val="000000"/>
        </w:rPr>
        <w:t>.</w:t>
      </w:r>
    </w:p>
    <w:p w14:paraId="0E962DB4" w14:textId="77777777" w:rsidR="003C5694" w:rsidRPr="00B04692" w:rsidRDefault="003C5694" w:rsidP="002C071A">
      <w:pPr>
        <w:pStyle w:val="NormalWeb"/>
        <w:spacing w:before="0" w:beforeAutospacing="0" w:after="0" w:afterAutospacing="0"/>
        <w:jc w:val="both"/>
        <w:rPr>
          <w:rFonts w:ascii="Arial" w:hAnsi="Arial" w:cs="Arial"/>
        </w:rPr>
      </w:pPr>
    </w:p>
    <w:p w14:paraId="32641D9F" w14:textId="77777777" w:rsidR="003C5694" w:rsidRPr="00B04692"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B04692">
        <w:rPr>
          <w:rFonts w:ascii="Arial" w:hAnsi="Arial" w:cs="Arial"/>
          <w:bCs/>
          <w:color w:val="000000"/>
        </w:rPr>
        <w:t>Na aplicação das sanções serão considerados:</w:t>
      </w:r>
    </w:p>
    <w:p w14:paraId="45D11E53" w14:textId="77777777" w:rsidR="003C5694" w:rsidRPr="00B04692" w:rsidRDefault="003C5694" w:rsidP="002C071A">
      <w:pPr>
        <w:pStyle w:val="NormalWeb"/>
        <w:spacing w:before="0" w:beforeAutospacing="0" w:after="0" w:afterAutospacing="0"/>
        <w:jc w:val="both"/>
        <w:rPr>
          <w:rFonts w:ascii="Arial" w:hAnsi="Arial" w:cs="Arial"/>
        </w:rPr>
      </w:pPr>
    </w:p>
    <w:p w14:paraId="02852D86" w14:textId="77777777" w:rsidR="003C5694" w:rsidRPr="007923B8" w:rsidRDefault="003C5694" w:rsidP="002C071A">
      <w:pPr>
        <w:pStyle w:val="PargrafodaLista"/>
        <w:numPr>
          <w:ilvl w:val="0"/>
          <w:numId w:val="9"/>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a natureza e a gravidade da infração cometida;</w:t>
      </w:r>
    </w:p>
    <w:p w14:paraId="4A301936" w14:textId="77777777" w:rsidR="003C5694" w:rsidRPr="007923B8" w:rsidRDefault="003C5694" w:rsidP="002C071A">
      <w:pPr>
        <w:pStyle w:val="PargrafodaLista"/>
        <w:numPr>
          <w:ilvl w:val="0"/>
          <w:numId w:val="9"/>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as peculiaridades do caso concreto;</w:t>
      </w:r>
    </w:p>
    <w:p w14:paraId="32441AEA" w14:textId="77777777" w:rsidR="003C5694" w:rsidRPr="007923B8" w:rsidRDefault="003C5694" w:rsidP="002C071A">
      <w:pPr>
        <w:pStyle w:val="PargrafodaLista"/>
        <w:numPr>
          <w:ilvl w:val="0"/>
          <w:numId w:val="9"/>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as circunstâncias agravantes ou atenuantes;</w:t>
      </w:r>
    </w:p>
    <w:p w14:paraId="79C95BDF" w14:textId="77777777" w:rsidR="003C5694" w:rsidRPr="007923B8" w:rsidRDefault="003C5694" w:rsidP="002C071A">
      <w:pPr>
        <w:pStyle w:val="PargrafodaLista"/>
        <w:numPr>
          <w:ilvl w:val="0"/>
          <w:numId w:val="9"/>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 xml:space="preserve">os danos que dela provierem para o </w:t>
      </w:r>
      <w:r w:rsidRPr="007923B8">
        <w:rPr>
          <w:rFonts w:ascii="Arial" w:hAnsi="Arial" w:cs="Arial"/>
          <w:b/>
          <w:bCs/>
          <w:color w:val="000000"/>
          <w:sz w:val="24"/>
          <w:szCs w:val="24"/>
        </w:rPr>
        <w:t>CONTRATANTE</w:t>
      </w:r>
      <w:r w:rsidRPr="007923B8">
        <w:rPr>
          <w:rFonts w:ascii="Arial" w:hAnsi="Arial" w:cs="Arial"/>
          <w:bCs/>
          <w:color w:val="000000"/>
          <w:sz w:val="24"/>
          <w:szCs w:val="24"/>
        </w:rPr>
        <w:t>;</w:t>
      </w:r>
    </w:p>
    <w:p w14:paraId="3CD66430" w14:textId="77777777" w:rsidR="003C5694" w:rsidRPr="00B04692" w:rsidRDefault="003C5694" w:rsidP="002C071A">
      <w:pPr>
        <w:pStyle w:val="PargrafodaLista"/>
        <w:numPr>
          <w:ilvl w:val="0"/>
          <w:numId w:val="9"/>
        </w:numPr>
        <w:suppressAutoHyphens/>
        <w:overflowPunct/>
        <w:autoSpaceDE/>
        <w:autoSpaceDN/>
        <w:adjustRightInd/>
        <w:ind w:left="0" w:firstLine="0"/>
        <w:jc w:val="both"/>
        <w:textAlignment w:val="auto"/>
        <w:rPr>
          <w:rFonts w:ascii="Arial" w:hAnsi="Arial" w:cs="Arial"/>
          <w:sz w:val="24"/>
          <w:szCs w:val="24"/>
        </w:rPr>
      </w:pPr>
      <w:r w:rsidRPr="007923B8">
        <w:rPr>
          <w:rFonts w:ascii="Arial" w:hAnsi="Arial" w:cs="Arial"/>
          <w:bCs/>
          <w:color w:val="000000"/>
          <w:sz w:val="24"/>
          <w:szCs w:val="24"/>
        </w:rPr>
        <w:t>a implantação ou o aperfeiçoamento de programa de integridade, conforme normas e orientações dos órgãos de controle.</w:t>
      </w:r>
    </w:p>
    <w:p w14:paraId="07CE47C1" w14:textId="77777777" w:rsidR="003C5694" w:rsidRPr="007923B8" w:rsidRDefault="003C5694" w:rsidP="002C071A">
      <w:pPr>
        <w:pStyle w:val="PargrafodaLista"/>
        <w:ind w:left="0"/>
        <w:jc w:val="both"/>
        <w:rPr>
          <w:rFonts w:ascii="Arial" w:hAnsi="Arial" w:cs="Arial"/>
          <w:sz w:val="24"/>
          <w:szCs w:val="24"/>
        </w:rPr>
      </w:pPr>
    </w:p>
    <w:p w14:paraId="0FA36114" w14:textId="77777777" w:rsidR="003C5694" w:rsidRPr="00FF6018"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7923B8">
        <w:rPr>
          <w:rFonts w:ascii="Arial" w:hAnsi="Arial" w:cs="Arial"/>
          <w:bCs/>
          <w:color w:val="000000"/>
        </w:rPr>
        <w:t>Os atos previstos como infrações administrativas na Lei Federal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Federal nº 14.133/2021, em seu art. 159</w:t>
      </w:r>
      <w:r>
        <w:rPr>
          <w:rFonts w:ascii="Arial" w:hAnsi="Arial" w:cs="Arial"/>
          <w:bCs/>
          <w:color w:val="000000"/>
        </w:rPr>
        <w:t>.</w:t>
      </w:r>
    </w:p>
    <w:p w14:paraId="09CFE4F5" w14:textId="77777777" w:rsidR="003C5694" w:rsidRPr="00FF6018" w:rsidRDefault="003C5694" w:rsidP="002C071A">
      <w:pPr>
        <w:pStyle w:val="NormalWeb"/>
        <w:spacing w:before="0" w:beforeAutospacing="0" w:after="0" w:afterAutospacing="0"/>
        <w:jc w:val="both"/>
        <w:rPr>
          <w:rFonts w:ascii="Arial" w:hAnsi="Arial" w:cs="Arial"/>
        </w:rPr>
      </w:pPr>
    </w:p>
    <w:p w14:paraId="078F3052" w14:textId="77777777" w:rsidR="003C5694" w:rsidRPr="00FF6018"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FF6018">
        <w:rPr>
          <w:rFonts w:ascii="Arial" w:hAnsi="Arial" w:cs="Arial"/>
          <w:bCs/>
          <w:color w:val="000000"/>
        </w:rPr>
        <w:t xml:space="preserve">A personalidade jurídica da </w:t>
      </w:r>
      <w:r w:rsidRPr="00FF6018">
        <w:rPr>
          <w:rFonts w:ascii="Arial" w:hAnsi="Arial" w:cs="Arial"/>
          <w:b/>
          <w:bCs/>
          <w:color w:val="000000"/>
        </w:rPr>
        <w:t>CONTRATADA</w:t>
      </w:r>
      <w:r w:rsidRPr="00FF6018">
        <w:rPr>
          <w:rFonts w:ascii="Arial" w:hAnsi="Arial" w:cs="Arial"/>
          <w:bCs/>
          <w:color w:val="000000"/>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w:t>
      </w:r>
      <w:r w:rsidRPr="00FF6018">
        <w:rPr>
          <w:rFonts w:ascii="Arial" w:hAnsi="Arial" w:cs="Arial"/>
          <w:b/>
          <w:bCs/>
          <w:color w:val="000000"/>
        </w:rPr>
        <w:t>CONTRATADA</w:t>
      </w:r>
      <w:r w:rsidRPr="00FF6018">
        <w:rPr>
          <w:rFonts w:ascii="Arial" w:hAnsi="Arial" w:cs="Arial"/>
          <w:bCs/>
          <w:color w:val="000000"/>
        </w:rPr>
        <w:t>, observados, em todos os casos, o contraditório, a ampla defesa e a obrigatoriedade de análise jurídica prévia, consoante o disposto no art. 160, da NLLC.</w:t>
      </w:r>
    </w:p>
    <w:p w14:paraId="1B3D7ECD" w14:textId="77777777" w:rsidR="003C5694" w:rsidRDefault="003C5694" w:rsidP="002C071A">
      <w:pPr>
        <w:pStyle w:val="PargrafodaLista"/>
        <w:rPr>
          <w:rFonts w:ascii="Arial" w:hAnsi="Arial" w:cs="Arial"/>
        </w:rPr>
      </w:pPr>
    </w:p>
    <w:p w14:paraId="21363D1D" w14:textId="77777777" w:rsidR="003C5694" w:rsidRPr="00FF6018"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FF6018">
        <w:rPr>
          <w:rFonts w:ascii="Arial" w:hAnsi="Arial" w:cs="Arial"/>
          <w:bCs/>
          <w:color w:val="000000"/>
        </w:rPr>
        <w:t xml:space="preserve">O </w:t>
      </w:r>
      <w:r w:rsidRPr="00FF6018">
        <w:rPr>
          <w:rFonts w:ascii="Arial" w:hAnsi="Arial" w:cs="Arial"/>
          <w:b/>
          <w:bCs/>
          <w:color w:val="000000"/>
        </w:rPr>
        <w:t xml:space="preserve">CONTRATANTE </w:t>
      </w:r>
      <w:r w:rsidRPr="00FF6018">
        <w:rPr>
          <w:rFonts w:ascii="Arial" w:hAnsi="Arial" w:cs="Arial"/>
          <w:bCs/>
          <w:color w:val="000000"/>
        </w:rPr>
        <w:t xml:space="preserve">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w:t>
      </w:r>
      <w:r w:rsidRPr="00FF6018">
        <w:rPr>
          <w:rFonts w:ascii="Arial" w:hAnsi="Arial" w:cs="Arial"/>
          <w:bCs/>
          <w:color w:val="000000"/>
        </w:rPr>
        <w:lastRenderedPageBreak/>
        <w:t>Punidas (CNEP), instituídos no âmbito do Poder Executivo Federal, conforme disposição do art. 161, da NLLC.</w:t>
      </w:r>
    </w:p>
    <w:p w14:paraId="38D355AE" w14:textId="77777777" w:rsidR="003C5694" w:rsidRDefault="003C5694" w:rsidP="002C071A">
      <w:pPr>
        <w:pStyle w:val="PargrafodaLista"/>
        <w:rPr>
          <w:rFonts w:ascii="Arial" w:hAnsi="Arial" w:cs="Arial"/>
        </w:rPr>
      </w:pPr>
    </w:p>
    <w:p w14:paraId="1E8ACD61" w14:textId="77777777" w:rsidR="003C5694" w:rsidRPr="00FF6018" w:rsidRDefault="003C5694" w:rsidP="002C071A">
      <w:pPr>
        <w:pStyle w:val="NormalWeb"/>
        <w:numPr>
          <w:ilvl w:val="2"/>
          <w:numId w:val="35"/>
        </w:numPr>
        <w:suppressAutoHyphens/>
        <w:spacing w:before="0" w:beforeAutospacing="0" w:after="0" w:afterAutospacing="0"/>
        <w:ind w:left="0" w:firstLine="0"/>
        <w:jc w:val="both"/>
        <w:rPr>
          <w:rFonts w:ascii="Arial" w:hAnsi="Arial" w:cs="Arial"/>
        </w:rPr>
      </w:pPr>
      <w:r w:rsidRPr="00FF6018">
        <w:rPr>
          <w:rFonts w:ascii="Arial" w:hAnsi="Arial" w:cs="Arial"/>
          <w:bCs/>
          <w:color w:val="000000"/>
        </w:rPr>
        <w:t>As sanções de impedimento de licitar e contratar e declaração de inidoneidade para licitar ou contratar são passíveis de reabilitação na forma do art. 163 da Lei Federal nº 14.133/21.</w:t>
      </w:r>
    </w:p>
    <w:bookmarkEnd w:id="25"/>
    <w:p w14:paraId="4DF5BB8F" w14:textId="77777777" w:rsidR="003C5694" w:rsidRPr="007923B8" w:rsidRDefault="003C5694" w:rsidP="002C071A">
      <w:pPr>
        <w:jc w:val="both"/>
        <w:rPr>
          <w:rFonts w:ascii="Arial" w:hAnsi="Arial" w:cs="Arial"/>
          <w:b/>
          <w:bCs/>
          <w:sz w:val="24"/>
          <w:szCs w:val="24"/>
        </w:rPr>
      </w:pPr>
    </w:p>
    <w:p w14:paraId="67293510" w14:textId="77777777" w:rsidR="003C5694" w:rsidRPr="00FF6018" w:rsidRDefault="003C5694" w:rsidP="002C071A">
      <w:pPr>
        <w:pStyle w:val="NormalWeb"/>
        <w:numPr>
          <w:ilvl w:val="0"/>
          <w:numId w:val="35"/>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DA UNIDADE REQUISITANTE</w:t>
      </w:r>
    </w:p>
    <w:p w14:paraId="32E59808" w14:textId="77777777" w:rsidR="003C5694" w:rsidRPr="007923B8" w:rsidRDefault="003C5694" w:rsidP="002C071A">
      <w:pPr>
        <w:pStyle w:val="NormalWeb"/>
        <w:spacing w:before="0" w:beforeAutospacing="0" w:after="0" w:afterAutospacing="0"/>
        <w:jc w:val="both"/>
        <w:rPr>
          <w:rFonts w:ascii="Arial" w:hAnsi="Arial" w:cs="Arial"/>
        </w:rPr>
      </w:pPr>
    </w:p>
    <w:p w14:paraId="2D062FFE" w14:textId="77777777" w:rsidR="003C5694" w:rsidRPr="007923B8" w:rsidRDefault="003C5694" w:rsidP="002C071A">
      <w:pPr>
        <w:pStyle w:val="NormalWeb"/>
        <w:numPr>
          <w:ilvl w:val="1"/>
          <w:numId w:val="35"/>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Configura como Unidades Requisitantes do presente instrumento referencial, em decorrência do Estudo Técnico Preliminar e Documento de Formalização de Demanda elaborado, a </w:t>
      </w:r>
      <w:r w:rsidRPr="007923B8">
        <w:rPr>
          <w:rFonts w:ascii="Arial" w:eastAsiaTheme="minorHAnsi" w:hAnsi="Arial" w:cs="Arial"/>
          <w:b/>
          <w:bCs/>
          <w:color w:val="000000"/>
          <w:lang w:eastAsia="en-US"/>
        </w:rPr>
        <w:t>SECRETARIA MUNICIPAL DE ADMINISTRAÇÃO.</w:t>
      </w:r>
    </w:p>
    <w:p w14:paraId="616BE8E1" w14:textId="77777777" w:rsidR="003C5694" w:rsidRPr="007923B8" w:rsidRDefault="003C5694" w:rsidP="002C071A">
      <w:pPr>
        <w:pStyle w:val="NormalWeb"/>
        <w:spacing w:before="0" w:beforeAutospacing="0" w:after="0" w:afterAutospacing="0"/>
        <w:jc w:val="both"/>
        <w:rPr>
          <w:rFonts w:ascii="Arial" w:hAnsi="Arial" w:cs="Arial"/>
        </w:rPr>
      </w:pPr>
    </w:p>
    <w:p w14:paraId="03D1F621" w14:textId="77777777" w:rsidR="003C5694" w:rsidRPr="00B04692" w:rsidRDefault="003C5694" w:rsidP="002C071A">
      <w:pPr>
        <w:pStyle w:val="NormalWeb"/>
        <w:numPr>
          <w:ilvl w:val="0"/>
          <w:numId w:val="35"/>
        </w:numPr>
        <w:suppressAutoHyphens/>
        <w:spacing w:before="0" w:beforeAutospacing="0" w:after="0" w:afterAutospacing="0"/>
        <w:ind w:left="0" w:firstLine="0"/>
        <w:jc w:val="both"/>
        <w:rPr>
          <w:rFonts w:ascii="Arial" w:hAnsi="Arial" w:cs="Arial"/>
        </w:rPr>
      </w:pPr>
      <w:r w:rsidRPr="007923B8">
        <w:rPr>
          <w:rFonts w:ascii="Arial" w:hAnsi="Arial" w:cs="Arial"/>
          <w:b/>
          <w:bCs/>
          <w:color w:val="000000"/>
        </w:rPr>
        <w:t>DO RESPONSÁVEL PELA ELABORAÇÃO DO TERMO DE REFERÊNCIA</w:t>
      </w:r>
    </w:p>
    <w:p w14:paraId="28DC032B" w14:textId="77777777" w:rsidR="003C5694" w:rsidRPr="007923B8" w:rsidRDefault="003C5694" w:rsidP="002C071A">
      <w:pPr>
        <w:pStyle w:val="NormalWeb"/>
        <w:spacing w:before="0" w:beforeAutospacing="0" w:after="0" w:afterAutospacing="0"/>
        <w:jc w:val="both"/>
        <w:rPr>
          <w:rFonts w:ascii="Arial" w:hAnsi="Arial" w:cs="Arial"/>
        </w:rPr>
      </w:pPr>
    </w:p>
    <w:p w14:paraId="1B723E6C" w14:textId="77777777" w:rsidR="003C5694" w:rsidRPr="007923B8" w:rsidRDefault="003C5694" w:rsidP="002C071A">
      <w:pPr>
        <w:pStyle w:val="NormalWeb"/>
        <w:numPr>
          <w:ilvl w:val="1"/>
          <w:numId w:val="35"/>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Gestor da Unidade Requisitante</w:t>
      </w:r>
    </w:p>
    <w:p w14:paraId="08D178C0" w14:textId="77777777" w:rsidR="003C5694" w:rsidRDefault="003C5694" w:rsidP="002C071A">
      <w:pPr>
        <w:pStyle w:val="NormalWeb"/>
        <w:numPr>
          <w:ilvl w:val="1"/>
          <w:numId w:val="35"/>
        </w:numPr>
        <w:suppressAutoHyphens/>
        <w:spacing w:before="0" w:beforeAutospacing="0" w:after="0" w:afterAutospacing="0"/>
        <w:ind w:left="0" w:firstLine="0"/>
        <w:jc w:val="both"/>
        <w:rPr>
          <w:rFonts w:ascii="Arial" w:hAnsi="Arial" w:cs="Arial"/>
        </w:rPr>
      </w:pPr>
      <w:r w:rsidRPr="007923B8">
        <w:rPr>
          <w:rFonts w:ascii="Arial" w:hAnsi="Arial" w:cs="Arial"/>
          <w:b/>
        </w:rPr>
        <w:t xml:space="preserve">Equipe de </w:t>
      </w:r>
      <w:proofErr w:type="gramStart"/>
      <w:r w:rsidRPr="007923B8">
        <w:rPr>
          <w:rFonts w:ascii="Arial" w:hAnsi="Arial" w:cs="Arial"/>
          <w:b/>
        </w:rPr>
        <w:t>Planejamento:</w:t>
      </w:r>
      <w:r w:rsidRPr="007923B8">
        <w:rPr>
          <w:rFonts w:ascii="Arial" w:hAnsi="Arial" w:cs="Arial"/>
        </w:rPr>
        <w:t>.</w:t>
      </w:r>
      <w:proofErr w:type="gramEnd"/>
    </w:p>
    <w:p w14:paraId="6712041C" w14:textId="77777777" w:rsidR="003C5694" w:rsidRPr="00B04692" w:rsidRDefault="003C5694" w:rsidP="002C071A">
      <w:pPr>
        <w:pStyle w:val="NormalWeb"/>
        <w:spacing w:before="0" w:beforeAutospacing="0" w:after="0" w:afterAutospacing="0"/>
        <w:jc w:val="both"/>
        <w:rPr>
          <w:rFonts w:ascii="Arial" w:hAnsi="Arial" w:cs="Arial"/>
        </w:rPr>
      </w:pPr>
    </w:p>
    <w:p w14:paraId="3934A660" w14:textId="77777777" w:rsidR="003C5694" w:rsidRPr="007923B8" w:rsidRDefault="003C5694" w:rsidP="002C071A">
      <w:pPr>
        <w:pStyle w:val="NormalWeb"/>
        <w:spacing w:before="0" w:beforeAutospacing="0" w:after="0" w:afterAutospacing="0"/>
        <w:jc w:val="right"/>
        <w:rPr>
          <w:rFonts w:ascii="Arial" w:hAnsi="Arial" w:cs="Arial"/>
        </w:rPr>
      </w:pPr>
      <w:r w:rsidRPr="007923B8">
        <w:rPr>
          <w:rFonts w:ascii="Arial" w:hAnsi="Arial" w:cs="Arial"/>
          <w:color w:val="000000"/>
        </w:rPr>
        <w:t>Itaguaçu/ES, 27 de novembro de 2025.</w:t>
      </w:r>
    </w:p>
    <w:p w14:paraId="33DF828C" w14:textId="77777777" w:rsidR="003C5694" w:rsidRPr="007923B8" w:rsidRDefault="003C5694" w:rsidP="002C071A">
      <w:pPr>
        <w:jc w:val="right"/>
        <w:rPr>
          <w:rFonts w:ascii="Arial" w:hAnsi="Arial" w:cs="Arial"/>
          <w:sz w:val="24"/>
          <w:szCs w:val="24"/>
          <w:lang w:eastAsia="pt-BR"/>
        </w:rPr>
      </w:pPr>
    </w:p>
    <w:p w14:paraId="20A00E40" w14:textId="77777777" w:rsidR="003C5694" w:rsidRDefault="003C5694" w:rsidP="002C071A">
      <w:pPr>
        <w:jc w:val="center"/>
        <w:rPr>
          <w:rFonts w:ascii="Arial" w:eastAsia="Calibri" w:hAnsi="Arial" w:cs="Arial"/>
          <w:b/>
          <w:color w:val="000000"/>
          <w:sz w:val="24"/>
          <w:szCs w:val="24"/>
          <w:lang w:eastAsia="pt-BR"/>
        </w:rPr>
      </w:pPr>
    </w:p>
    <w:p w14:paraId="374F7B7A" w14:textId="77777777" w:rsidR="003C5694" w:rsidRDefault="003C5694" w:rsidP="002C071A">
      <w:pPr>
        <w:jc w:val="center"/>
        <w:rPr>
          <w:rFonts w:ascii="Arial" w:eastAsia="Calibri" w:hAnsi="Arial" w:cs="Arial"/>
          <w:b/>
          <w:color w:val="000000"/>
          <w:sz w:val="24"/>
          <w:szCs w:val="24"/>
          <w:lang w:eastAsia="pt-BR"/>
        </w:rPr>
      </w:pPr>
    </w:p>
    <w:p w14:paraId="7F40C312" w14:textId="77777777" w:rsidR="003C5694" w:rsidRDefault="003C5694" w:rsidP="002C071A">
      <w:pPr>
        <w:jc w:val="center"/>
        <w:rPr>
          <w:rFonts w:ascii="Arial" w:eastAsia="Calibri" w:hAnsi="Arial" w:cs="Arial"/>
          <w:b/>
          <w:color w:val="000000"/>
          <w:sz w:val="24"/>
          <w:szCs w:val="24"/>
          <w:lang w:eastAsia="pt-BR"/>
        </w:rPr>
      </w:pPr>
    </w:p>
    <w:p w14:paraId="72887BE0" w14:textId="77777777" w:rsidR="003C5694" w:rsidRPr="007923B8" w:rsidRDefault="003C5694" w:rsidP="002C071A">
      <w:pPr>
        <w:jc w:val="center"/>
        <w:rPr>
          <w:rFonts w:ascii="Arial" w:eastAsia="Calibri" w:hAnsi="Arial" w:cs="Arial"/>
          <w:b/>
          <w:color w:val="000000"/>
          <w:sz w:val="24"/>
          <w:szCs w:val="24"/>
          <w:lang w:eastAsia="pt-BR"/>
        </w:rPr>
      </w:pPr>
      <w:r w:rsidRPr="007923B8">
        <w:rPr>
          <w:rFonts w:ascii="Arial" w:eastAsia="Calibri" w:hAnsi="Arial" w:cs="Arial"/>
          <w:b/>
          <w:color w:val="000000"/>
          <w:sz w:val="24"/>
          <w:szCs w:val="24"/>
          <w:lang w:eastAsia="pt-BR"/>
        </w:rPr>
        <w:t xml:space="preserve">Jose Carlos </w:t>
      </w:r>
      <w:proofErr w:type="spellStart"/>
      <w:r w:rsidRPr="007923B8">
        <w:rPr>
          <w:rFonts w:ascii="Arial" w:eastAsia="Calibri" w:hAnsi="Arial" w:cs="Arial"/>
          <w:b/>
          <w:color w:val="000000"/>
          <w:sz w:val="24"/>
          <w:szCs w:val="24"/>
          <w:lang w:eastAsia="pt-BR"/>
        </w:rPr>
        <w:t>Canceglieri</w:t>
      </w:r>
      <w:proofErr w:type="spellEnd"/>
    </w:p>
    <w:p w14:paraId="790547C4" w14:textId="77777777" w:rsidR="003C5694" w:rsidRPr="007923B8" w:rsidRDefault="003C5694" w:rsidP="002C071A">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Membro</w:t>
      </w:r>
    </w:p>
    <w:p w14:paraId="5A9F3319" w14:textId="77777777" w:rsidR="003C5694" w:rsidRPr="007923B8" w:rsidRDefault="003C5694" w:rsidP="002C071A">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Matricula 051020</w:t>
      </w:r>
    </w:p>
    <w:p w14:paraId="28781A87" w14:textId="77777777" w:rsidR="003C5694" w:rsidRPr="007923B8" w:rsidRDefault="003C5694" w:rsidP="002C071A">
      <w:pPr>
        <w:jc w:val="center"/>
        <w:rPr>
          <w:rFonts w:ascii="Arial" w:eastAsia="Calibri" w:hAnsi="Arial" w:cs="Arial"/>
          <w:color w:val="000000"/>
          <w:sz w:val="24"/>
          <w:szCs w:val="24"/>
          <w:lang w:eastAsia="pt-BR"/>
        </w:rPr>
      </w:pPr>
    </w:p>
    <w:p w14:paraId="229E7BB8" w14:textId="77777777" w:rsidR="003C5694" w:rsidRPr="007923B8" w:rsidRDefault="003C5694" w:rsidP="002C071A">
      <w:pPr>
        <w:jc w:val="center"/>
        <w:rPr>
          <w:rFonts w:ascii="Arial" w:eastAsia="Calibri" w:hAnsi="Arial" w:cs="Arial"/>
          <w:color w:val="000000"/>
          <w:sz w:val="24"/>
          <w:szCs w:val="24"/>
          <w:lang w:eastAsia="pt-BR"/>
        </w:rPr>
      </w:pPr>
    </w:p>
    <w:p w14:paraId="34FD110B" w14:textId="77777777" w:rsidR="003C5694" w:rsidRPr="007923B8" w:rsidRDefault="003C5694" w:rsidP="002C071A">
      <w:pPr>
        <w:jc w:val="center"/>
        <w:rPr>
          <w:rFonts w:ascii="Arial" w:eastAsia="Calibri" w:hAnsi="Arial" w:cs="Arial"/>
          <w:color w:val="000000"/>
          <w:sz w:val="24"/>
          <w:szCs w:val="24"/>
          <w:lang w:eastAsia="pt-BR"/>
        </w:rPr>
      </w:pPr>
    </w:p>
    <w:p w14:paraId="6B83AC9C" w14:textId="77777777" w:rsidR="003C5694" w:rsidRPr="007923B8" w:rsidRDefault="003C5694" w:rsidP="002C071A">
      <w:pPr>
        <w:jc w:val="center"/>
        <w:rPr>
          <w:rFonts w:ascii="Arial" w:eastAsia="Calibri" w:hAnsi="Arial" w:cs="Arial"/>
          <w:b/>
          <w:color w:val="000000"/>
          <w:sz w:val="24"/>
          <w:szCs w:val="24"/>
          <w:lang w:eastAsia="pt-BR"/>
        </w:rPr>
      </w:pPr>
      <w:r w:rsidRPr="007923B8">
        <w:rPr>
          <w:rFonts w:ascii="Arial" w:eastAsia="Calibri" w:hAnsi="Arial" w:cs="Arial"/>
          <w:b/>
          <w:color w:val="000000"/>
          <w:sz w:val="24"/>
          <w:szCs w:val="24"/>
          <w:lang w:eastAsia="pt-BR"/>
        </w:rPr>
        <w:t>Claudio Ferreira da Silva e Souza</w:t>
      </w:r>
    </w:p>
    <w:p w14:paraId="3581BFCE" w14:textId="77777777" w:rsidR="003C5694" w:rsidRPr="007923B8" w:rsidRDefault="003C5694" w:rsidP="002C071A">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Membro</w:t>
      </w:r>
    </w:p>
    <w:p w14:paraId="64B38D43" w14:textId="21E09E0A" w:rsidR="007D0DB8" w:rsidRPr="00E6236B" w:rsidRDefault="003C5694" w:rsidP="002C071A">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Matricula 22815</w:t>
      </w:r>
    </w:p>
    <w:p w14:paraId="64755C61" w14:textId="77777777" w:rsidR="00FC78D9" w:rsidRDefault="00FC78D9" w:rsidP="002C071A">
      <w:pPr>
        <w:jc w:val="center"/>
        <w:rPr>
          <w:rFonts w:ascii="Arial" w:hAnsi="Arial" w:cs="Arial"/>
          <w:b/>
          <w:sz w:val="24"/>
          <w:szCs w:val="24"/>
          <w:lang w:eastAsia="pt-BR"/>
        </w:rPr>
      </w:pPr>
    </w:p>
    <w:p w14:paraId="301BE90A" w14:textId="77777777" w:rsidR="00FC78D9" w:rsidRDefault="00FC78D9" w:rsidP="003C5694">
      <w:pPr>
        <w:jc w:val="center"/>
        <w:rPr>
          <w:rFonts w:ascii="Arial" w:hAnsi="Arial" w:cs="Arial"/>
          <w:b/>
          <w:sz w:val="24"/>
          <w:szCs w:val="24"/>
          <w:lang w:eastAsia="pt-BR"/>
        </w:rPr>
      </w:pPr>
    </w:p>
    <w:p w14:paraId="466F112B" w14:textId="77777777" w:rsidR="00FC78D9" w:rsidRDefault="00FC78D9" w:rsidP="003C5694">
      <w:pPr>
        <w:jc w:val="center"/>
        <w:rPr>
          <w:rFonts w:ascii="Arial" w:hAnsi="Arial" w:cs="Arial"/>
          <w:b/>
          <w:sz w:val="24"/>
          <w:szCs w:val="24"/>
          <w:lang w:eastAsia="pt-BR"/>
        </w:rPr>
      </w:pPr>
    </w:p>
    <w:p w14:paraId="475DB70F" w14:textId="77777777" w:rsidR="00FC78D9" w:rsidRDefault="00FC78D9" w:rsidP="003C5694">
      <w:pPr>
        <w:jc w:val="center"/>
        <w:rPr>
          <w:rFonts w:ascii="Arial" w:hAnsi="Arial" w:cs="Arial"/>
          <w:b/>
          <w:sz w:val="24"/>
          <w:szCs w:val="24"/>
          <w:lang w:eastAsia="pt-BR"/>
        </w:rPr>
      </w:pPr>
    </w:p>
    <w:p w14:paraId="70EDD60D" w14:textId="77777777" w:rsidR="00FC78D9" w:rsidRDefault="00FC78D9" w:rsidP="003C5694">
      <w:pPr>
        <w:jc w:val="center"/>
        <w:rPr>
          <w:rFonts w:ascii="Arial" w:hAnsi="Arial" w:cs="Arial"/>
          <w:b/>
          <w:sz w:val="24"/>
          <w:szCs w:val="24"/>
          <w:lang w:eastAsia="pt-BR"/>
        </w:rPr>
      </w:pPr>
    </w:p>
    <w:p w14:paraId="0F3A7468" w14:textId="77777777" w:rsidR="00FC78D9" w:rsidRDefault="00FC78D9" w:rsidP="003C5694">
      <w:pPr>
        <w:jc w:val="center"/>
        <w:rPr>
          <w:rFonts w:ascii="Arial" w:hAnsi="Arial" w:cs="Arial"/>
          <w:b/>
          <w:sz w:val="24"/>
          <w:szCs w:val="24"/>
          <w:lang w:eastAsia="pt-BR"/>
        </w:rPr>
      </w:pPr>
    </w:p>
    <w:p w14:paraId="4ED658FE" w14:textId="77777777" w:rsidR="00FC78D9" w:rsidRDefault="00FC78D9" w:rsidP="003C5694">
      <w:pPr>
        <w:jc w:val="center"/>
        <w:rPr>
          <w:rFonts w:ascii="Arial" w:hAnsi="Arial" w:cs="Arial"/>
          <w:b/>
          <w:sz w:val="24"/>
          <w:szCs w:val="24"/>
          <w:lang w:eastAsia="pt-BR"/>
        </w:rPr>
      </w:pPr>
    </w:p>
    <w:p w14:paraId="5BE7DDAB" w14:textId="77777777" w:rsidR="00FC78D9" w:rsidRDefault="00FC78D9" w:rsidP="003C5694">
      <w:pPr>
        <w:jc w:val="center"/>
        <w:rPr>
          <w:rFonts w:ascii="Arial" w:hAnsi="Arial" w:cs="Arial"/>
          <w:b/>
          <w:sz w:val="24"/>
          <w:szCs w:val="24"/>
          <w:lang w:eastAsia="pt-BR"/>
        </w:rPr>
      </w:pPr>
    </w:p>
    <w:p w14:paraId="6834AA97" w14:textId="77777777" w:rsidR="00FC78D9" w:rsidRDefault="00FC78D9" w:rsidP="003C5694">
      <w:pPr>
        <w:jc w:val="center"/>
        <w:rPr>
          <w:rFonts w:ascii="Arial" w:hAnsi="Arial" w:cs="Arial"/>
          <w:b/>
          <w:sz w:val="24"/>
          <w:szCs w:val="24"/>
          <w:lang w:eastAsia="pt-BR"/>
        </w:rPr>
      </w:pPr>
    </w:p>
    <w:p w14:paraId="459A77F9" w14:textId="77777777" w:rsidR="00FC78D9" w:rsidRDefault="00FC78D9" w:rsidP="003C5694">
      <w:pPr>
        <w:jc w:val="center"/>
        <w:rPr>
          <w:rFonts w:ascii="Arial" w:hAnsi="Arial" w:cs="Arial"/>
          <w:b/>
          <w:sz w:val="24"/>
          <w:szCs w:val="24"/>
          <w:lang w:eastAsia="pt-BR"/>
        </w:rPr>
      </w:pPr>
    </w:p>
    <w:p w14:paraId="6628F7DE" w14:textId="77777777" w:rsidR="00FC78D9" w:rsidRDefault="00FC78D9" w:rsidP="003C5694">
      <w:pPr>
        <w:jc w:val="center"/>
        <w:rPr>
          <w:rFonts w:ascii="Arial" w:hAnsi="Arial" w:cs="Arial"/>
          <w:b/>
          <w:sz w:val="24"/>
          <w:szCs w:val="24"/>
          <w:lang w:eastAsia="pt-BR"/>
        </w:rPr>
      </w:pPr>
    </w:p>
    <w:p w14:paraId="1448FA83" w14:textId="77777777" w:rsidR="00FC78D9" w:rsidRDefault="00FC78D9" w:rsidP="003C5694">
      <w:pPr>
        <w:jc w:val="center"/>
        <w:rPr>
          <w:rFonts w:ascii="Arial" w:hAnsi="Arial" w:cs="Arial"/>
          <w:b/>
          <w:sz w:val="24"/>
          <w:szCs w:val="24"/>
          <w:lang w:eastAsia="pt-BR"/>
        </w:rPr>
      </w:pPr>
    </w:p>
    <w:p w14:paraId="16F70117" w14:textId="77777777" w:rsidR="00FC78D9" w:rsidRDefault="00FC78D9" w:rsidP="003C5694">
      <w:pPr>
        <w:jc w:val="center"/>
        <w:rPr>
          <w:rFonts w:ascii="Arial" w:hAnsi="Arial" w:cs="Arial"/>
          <w:b/>
          <w:sz w:val="24"/>
          <w:szCs w:val="24"/>
          <w:lang w:eastAsia="pt-BR"/>
        </w:rPr>
      </w:pPr>
    </w:p>
    <w:p w14:paraId="64F502BE" w14:textId="77777777" w:rsidR="00FC78D9" w:rsidRDefault="00FC78D9" w:rsidP="002C071A">
      <w:pPr>
        <w:rPr>
          <w:rFonts w:ascii="Arial" w:hAnsi="Arial" w:cs="Arial"/>
          <w:b/>
          <w:sz w:val="24"/>
          <w:szCs w:val="24"/>
          <w:lang w:eastAsia="pt-BR"/>
        </w:rPr>
      </w:pPr>
    </w:p>
    <w:p w14:paraId="407768FC" w14:textId="77777777" w:rsidR="00FC78D9" w:rsidRDefault="00FC78D9" w:rsidP="003C5694">
      <w:pPr>
        <w:jc w:val="center"/>
        <w:rPr>
          <w:rFonts w:ascii="Arial" w:hAnsi="Arial" w:cs="Arial"/>
          <w:b/>
          <w:sz w:val="24"/>
          <w:szCs w:val="24"/>
          <w:lang w:eastAsia="pt-BR"/>
        </w:rPr>
      </w:pPr>
    </w:p>
    <w:p w14:paraId="5A8F5894" w14:textId="77777777" w:rsidR="00FC78D9" w:rsidRDefault="00FC78D9" w:rsidP="003C5694">
      <w:pPr>
        <w:jc w:val="center"/>
        <w:rPr>
          <w:rFonts w:ascii="Arial" w:hAnsi="Arial" w:cs="Arial"/>
          <w:b/>
          <w:sz w:val="24"/>
          <w:szCs w:val="24"/>
          <w:lang w:eastAsia="pt-BR"/>
        </w:rPr>
      </w:pPr>
    </w:p>
    <w:p w14:paraId="0B8FAFD5" w14:textId="4846139C" w:rsidR="003C5694" w:rsidRPr="007923B8" w:rsidRDefault="003C5694" w:rsidP="003C5694">
      <w:pPr>
        <w:jc w:val="center"/>
        <w:rPr>
          <w:rFonts w:ascii="Arial" w:hAnsi="Arial" w:cs="Arial"/>
          <w:b/>
          <w:sz w:val="24"/>
          <w:szCs w:val="24"/>
          <w:lang w:eastAsia="pt-BR"/>
        </w:rPr>
      </w:pPr>
      <w:r w:rsidRPr="007923B8">
        <w:rPr>
          <w:rFonts w:ascii="Arial" w:hAnsi="Arial" w:cs="Arial"/>
          <w:b/>
          <w:sz w:val="24"/>
          <w:szCs w:val="24"/>
          <w:lang w:eastAsia="pt-BR"/>
        </w:rPr>
        <w:t>LOTE 01</w:t>
      </w:r>
    </w:p>
    <w:p w14:paraId="22592E43" w14:textId="77777777" w:rsidR="003C5694" w:rsidRPr="007923B8" w:rsidRDefault="003C5694" w:rsidP="003C5694">
      <w:pPr>
        <w:jc w:val="both"/>
        <w:rPr>
          <w:rFonts w:ascii="Arial" w:hAnsi="Arial" w:cs="Arial"/>
          <w:color w:val="000000"/>
          <w:sz w:val="24"/>
          <w:szCs w:val="24"/>
          <w:shd w:val="clear" w:color="auto" w:fill="FFFFFF"/>
          <w:lang w:eastAsia="pt-BR"/>
        </w:rPr>
      </w:pPr>
    </w:p>
    <w:p w14:paraId="52507670" w14:textId="77777777" w:rsidR="003C5694" w:rsidRPr="007923B8" w:rsidRDefault="003C5694" w:rsidP="003C5694">
      <w:pPr>
        <w:jc w:val="both"/>
        <w:rPr>
          <w:rFonts w:ascii="Arial" w:hAnsi="Arial" w:cs="Arial"/>
          <w:color w:val="000000"/>
          <w:sz w:val="24"/>
          <w:szCs w:val="24"/>
          <w:shd w:val="clear" w:color="auto" w:fill="FFFFFF"/>
          <w:lang w:eastAsia="pt-BR"/>
        </w:rPr>
      </w:pPr>
    </w:p>
    <w:tbl>
      <w:tblPr>
        <w:tblStyle w:val="Tabelacomgrade5"/>
        <w:tblW w:w="8931" w:type="dxa"/>
        <w:tblInd w:w="108" w:type="dxa"/>
        <w:tblLayout w:type="fixed"/>
        <w:tblLook w:val="04A0" w:firstRow="1" w:lastRow="0" w:firstColumn="1" w:lastColumn="0" w:noHBand="0" w:noVBand="1"/>
      </w:tblPr>
      <w:tblGrid>
        <w:gridCol w:w="709"/>
        <w:gridCol w:w="4111"/>
        <w:gridCol w:w="1276"/>
        <w:gridCol w:w="992"/>
        <w:gridCol w:w="850"/>
        <w:gridCol w:w="993"/>
      </w:tblGrid>
      <w:tr w:rsidR="003C5694" w:rsidRPr="007923B8" w14:paraId="0D79E275" w14:textId="77777777" w:rsidTr="00D9777B">
        <w:trPr>
          <w:trHeight w:val="557"/>
        </w:trPr>
        <w:tc>
          <w:tcPr>
            <w:tcW w:w="8931" w:type="dxa"/>
            <w:gridSpan w:val="6"/>
          </w:tcPr>
          <w:p w14:paraId="73DC8612" w14:textId="77777777" w:rsidR="003C5694" w:rsidRPr="007923B8" w:rsidRDefault="003C5694" w:rsidP="00D9777B">
            <w:pPr>
              <w:jc w:val="center"/>
              <w:rPr>
                <w:rFonts w:ascii="Arial" w:eastAsia="Times New Roman" w:hAnsi="Arial" w:cs="Arial"/>
                <w:b/>
                <w:color w:val="000000"/>
                <w:sz w:val="24"/>
                <w:szCs w:val="24"/>
                <w:lang w:eastAsia="pt-BR"/>
              </w:rPr>
            </w:pPr>
          </w:p>
          <w:p w14:paraId="6E10432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PEDIDO DE COMPRAS 141/2025</w:t>
            </w:r>
          </w:p>
          <w:p w14:paraId="00ECBDC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Código CATSERV 26.484</w:t>
            </w:r>
          </w:p>
          <w:p w14:paraId="15396552" w14:textId="77777777" w:rsidR="003C5694" w:rsidRPr="007923B8" w:rsidRDefault="003C5694" w:rsidP="00D9777B">
            <w:pPr>
              <w:jc w:val="center"/>
              <w:rPr>
                <w:rFonts w:ascii="Arial" w:eastAsia="Times New Roman" w:hAnsi="Arial" w:cs="Arial"/>
                <w:b/>
                <w:color w:val="000000"/>
                <w:sz w:val="24"/>
                <w:szCs w:val="24"/>
                <w:lang w:eastAsia="pt-BR"/>
              </w:rPr>
            </w:pPr>
          </w:p>
          <w:p w14:paraId="55F0AF1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FORNECIMENTO DE INTERNET</w:t>
            </w:r>
          </w:p>
        </w:tc>
      </w:tr>
      <w:tr w:rsidR="003C5694" w:rsidRPr="007923B8" w14:paraId="5153D259" w14:textId="77777777" w:rsidTr="00D9777B">
        <w:trPr>
          <w:trHeight w:val="557"/>
        </w:trPr>
        <w:tc>
          <w:tcPr>
            <w:tcW w:w="709" w:type="dxa"/>
          </w:tcPr>
          <w:p w14:paraId="17F15D40" w14:textId="77777777" w:rsidR="003C5694" w:rsidRPr="007923B8" w:rsidRDefault="003C5694" w:rsidP="00D9777B">
            <w:pPr>
              <w:jc w:val="center"/>
              <w:rPr>
                <w:rFonts w:ascii="Arial" w:eastAsia="Times New Roman" w:hAnsi="Arial" w:cs="Arial"/>
                <w:b/>
                <w:color w:val="000000"/>
                <w:sz w:val="24"/>
                <w:szCs w:val="24"/>
                <w:lang w:eastAsia="pt-BR"/>
              </w:rPr>
            </w:pPr>
          </w:p>
          <w:p w14:paraId="2193235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111" w:type="dxa"/>
          </w:tcPr>
          <w:p w14:paraId="24BE7D58" w14:textId="77777777" w:rsidR="003C5694" w:rsidRPr="007923B8" w:rsidRDefault="003C5694" w:rsidP="00D9777B">
            <w:pPr>
              <w:jc w:val="center"/>
              <w:rPr>
                <w:rFonts w:ascii="Arial" w:eastAsia="Times New Roman" w:hAnsi="Arial" w:cs="Arial"/>
                <w:b/>
                <w:color w:val="000000"/>
                <w:sz w:val="24"/>
                <w:szCs w:val="24"/>
                <w:lang w:eastAsia="pt-BR"/>
              </w:rPr>
            </w:pPr>
          </w:p>
          <w:p w14:paraId="3ADB652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276" w:type="dxa"/>
          </w:tcPr>
          <w:p w14:paraId="0DC5186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Velocidade</w:t>
            </w:r>
          </w:p>
          <w:p w14:paraId="5D463C4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Mbps</w:t>
            </w:r>
          </w:p>
        </w:tc>
        <w:tc>
          <w:tcPr>
            <w:tcW w:w="992" w:type="dxa"/>
          </w:tcPr>
          <w:p w14:paraId="6A842CB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 xml:space="preserve">Tipo </w:t>
            </w:r>
            <w:proofErr w:type="spellStart"/>
            <w:r w:rsidRPr="007923B8">
              <w:rPr>
                <w:rFonts w:ascii="Arial" w:eastAsia="Times New Roman" w:hAnsi="Arial" w:cs="Arial"/>
                <w:b/>
                <w:color w:val="000000"/>
                <w:sz w:val="24"/>
                <w:szCs w:val="24"/>
                <w:lang w:eastAsia="pt-BR"/>
              </w:rPr>
              <w:t>delink</w:t>
            </w:r>
            <w:proofErr w:type="spellEnd"/>
          </w:p>
        </w:tc>
        <w:tc>
          <w:tcPr>
            <w:tcW w:w="850" w:type="dxa"/>
          </w:tcPr>
          <w:p w14:paraId="6BB5358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Quant meses</w:t>
            </w:r>
          </w:p>
        </w:tc>
        <w:tc>
          <w:tcPr>
            <w:tcW w:w="993" w:type="dxa"/>
          </w:tcPr>
          <w:p w14:paraId="21D3B1A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Anual</w:t>
            </w:r>
          </w:p>
        </w:tc>
      </w:tr>
      <w:tr w:rsidR="003C5694" w:rsidRPr="007923B8" w14:paraId="7E256932" w14:textId="77777777" w:rsidTr="00D9777B">
        <w:trPr>
          <w:trHeight w:val="3231"/>
        </w:trPr>
        <w:tc>
          <w:tcPr>
            <w:tcW w:w="709" w:type="dxa"/>
          </w:tcPr>
          <w:p w14:paraId="17B98962" w14:textId="77777777" w:rsidR="003C5694" w:rsidRPr="007923B8" w:rsidRDefault="003C5694" w:rsidP="00D9777B">
            <w:pPr>
              <w:jc w:val="both"/>
              <w:rPr>
                <w:rFonts w:ascii="Arial" w:eastAsia="Times New Roman" w:hAnsi="Arial" w:cs="Arial"/>
                <w:b/>
                <w:color w:val="000000"/>
                <w:sz w:val="24"/>
                <w:szCs w:val="24"/>
                <w:lang w:eastAsia="pt-BR"/>
              </w:rPr>
            </w:pPr>
          </w:p>
          <w:p w14:paraId="43D84167" w14:textId="77777777" w:rsidR="003C5694" w:rsidRPr="007923B8" w:rsidRDefault="003C5694" w:rsidP="00D9777B">
            <w:pPr>
              <w:jc w:val="both"/>
              <w:rPr>
                <w:rFonts w:ascii="Arial" w:eastAsia="Times New Roman" w:hAnsi="Arial" w:cs="Arial"/>
                <w:b/>
                <w:color w:val="000000"/>
                <w:sz w:val="24"/>
                <w:szCs w:val="24"/>
                <w:lang w:eastAsia="pt-BR"/>
              </w:rPr>
            </w:pPr>
          </w:p>
          <w:p w14:paraId="5A51ED39" w14:textId="77777777" w:rsidR="003C5694" w:rsidRPr="007923B8" w:rsidRDefault="003C5694" w:rsidP="00D9777B">
            <w:pPr>
              <w:jc w:val="both"/>
              <w:rPr>
                <w:rFonts w:ascii="Arial" w:eastAsia="Times New Roman" w:hAnsi="Arial" w:cs="Arial"/>
                <w:b/>
                <w:color w:val="000000"/>
                <w:sz w:val="24"/>
                <w:szCs w:val="24"/>
                <w:lang w:eastAsia="pt-BR"/>
              </w:rPr>
            </w:pPr>
          </w:p>
          <w:p w14:paraId="140697A0" w14:textId="77777777" w:rsidR="003C5694" w:rsidRPr="007923B8" w:rsidRDefault="003C5694" w:rsidP="00D9777B">
            <w:pPr>
              <w:jc w:val="both"/>
              <w:rPr>
                <w:rFonts w:ascii="Arial" w:eastAsia="Times New Roman" w:hAnsi="Arial" w:cs="Arial"/>
                <w:b/>
                <w:color w:val="000000"/>
                <w:sz w:val="24"/>
                <w:szCs w:val="24"/>
                <w:lang w:eastAsia="pt-BR"/>
              </w:rPr>
            </w:pPr>
          </w:p>
          <w:p w14:paraId="5BF38886"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111" w:type="dxa"/>
          </w:tcPr>
          <w:p w14:paraId="28C96DC0" w14:textId="77777777" w:rsidR="003C5694" w:rsidRPr="007923B8" w:rsidRDefault="003C5694" w:rsidP="00D9777B">
            <w:pPr>
              <w:spacing w:line="180" w:lineRule="exact"/>
              <w:ind w:right="165"/>
              <w:jc w:val="both"/>
              <w:rPr>
                <w:rFonts w:ascii="Arial" w:eastAsia="Arial" w:hAnsi="Arial" w:cs="Arial"/>
                <w:sz w:val="24"/>
                <w:szCs w:val="24"/>
                <w:lang w:eastAsia="pt-BR"/>
              </w:rPr>
            </w:pPr>
          </w:p>
          <w:p w14:paraId="528415E5" w14:textId="77777777" w:rsidR="003C5694" w:rsidRPr="007923B8" w:rsidRDefault="003C5694" w:rsidP="00D9777B">
            <w:pPr>
              <w:ind w:right="164"/>
              <w:jc w:val="both"/>
              <w:rPr>
                <w:rFonts w:ascii="Arial" w:eastAsia="Arial" w:hAnsi="Arial" w:cs="Arial"/>
                <w:color w:val="000000"/>
                <w:sz w:val="24"/>
                <w:szCs w:val="24"/>
                <w:lang w:eastAsia="pt-BR"/>
              </w:rPr>
            </w:pPr>
            <w:r w:rsidRPr="007923B8">
              <w:rPr>
                <w:rFonts w:ascii="Arial" w:eastAsia="Arial" w:hAnsi="Arial" w:cs="Arial"/>
                <w:sz w:val="24"/>
                <w:szCs w:val="24"/>
                <w:lang w:eastAsia="pt-BR"/>
              </w:rPr>
              <w:t xml:space="preserve">FORNECIMENTO </w:t>
            </w:r>
            <w:r w:rsidRPr="007923B8">
              <w:rPr>
                <w:rFonts w:ascii="Arial" w:eastAsia="Arial" w:hAnsi="Arial" w:cs="Arial"/>
                <w:color w:val="000000"/>
                <w:sz w:val="24"/>
                <w:szCs w:val="24"/>
                <w:lang w:eastAsia="pt-BR"/>
              </w:rPr>
              <w:t xml:space="preserve">INTERNET FULL-DUPLEX VIA FIBRA ÓPTICA, sem limite de tráfego com disponibilidade 24 (vinte e quatro) horas por dia, durante 07 (sete) dias da semana, para o serviço de comunicação de dados e acesso à Internet pela Municipalidade de Itaguaçu – ES, de forma exclusiva e dedicada, com velocidade mínima de 2.048 Mbps (Mil e vinte e quatro megabits por segundo) simétrico, mediante implantação de link de comunicação de dados a serem instalados com fornecimento dos equipamentos necessários à execução do serviço e suporte técnico. </w:t>
            </w:r>
          </w:p>
          <w:p w14:paraId="3048E668" w14:textId="77777777" w:rsidR="003C5694" w:rsidRPr="007923B8" w:rsidRDefault="003C5694" w:rsidP="00D9777B">
            <w:pPr>
              <w:ind w:right="164"/>
              <w:jc w:val="both"/>
              <w:rPr>
                <w:rFonts w:ascii="Arial" w:eastAsia="Arial" w:hAnsi="Arial" w:cs="Arial"/>
                <w:color w:val="000000"/>
                <w:sz w:val="24"/>
                <w:szCs w:val="24"/>
                <w:lang w:eastAsia="pt-BR"/>
              </w:rPr>
            </w:pPr>
            <w:r w:rsidRPr="007923B8">
              <w:rPr>
                <w:rFonts w:ascii="Arial" w:eastAsia="Arial" w:hAnsi="Arial" w:cs="Arial"/>
                <w:color w:val="000000"/>
                <w:sz w:val="24"/>
                <w:szCs w:val="24"/>
                <w:lang w:eastAsia="pt-BR"/>
              </w:rPr>
              <w:t>Local de Instalação Prédio da Prefeita Municipal: Avenida 17 De Fevereiro esquina com a Rua Vicente Peixoto De Mello, Nº 08 – Centro</w:t>
            </w:r>
          </w:p>
        </w:tc>
        <w:tc>
          <w:tcPr>
            <w:tcW w:w="1276" w:type="dxa"/>
          </w:tcPr>
          <w:p w14:paraId="77BBF30D" w14:textId="77777777" w:rsidR="003C5694" w:rsidRPr="007923B8" w:rsidRDefault="003C5694" w:rsidP="00D9777B">
            <w:pPr>
              <w:jc w:val="center"/>
              <w:rPr>
                <w:rFonts w:ascii="Arial" w:eastAsia="Times New Roman" w:hAnsi="Arial" w:cs="Arial"/>
                <w:b/>
                <w:color w:val="000000"/>
                <w:sz w:val="24"/>
                <w:szCs w:val="24"/>
                <w:lang w:eastAsia="pt-BR"/>
              </w:rPr>
            </w:pPr>
          </w:p>
          <w:p w14:paraId="006840AC" w14:textId="77777777" w:rsidR="003C5694" w:rsidRPr="007923B8" w:rsidRDefault="003C5694" w:rsidP="00D9777B">
            <w:pPr>
              <w:jc w:val="center"/>
              <w:rPr>
                <w:rFonts w:ascii="Arial" w:eastAsia="Times New Roman" w:hAnsi="Arial" w:cs="Arial"/>
                <w:b/>
                <w:color w:val="000000"/>
                <w:sz w:val="24"/>
                <w:szCs w:val="24"/>
                <w:lang w:eastAsia="pt-BR"/>
              </w:rPr>
            </w:pPr>
          </w:p>
          <w:p w14:paraId="3A85BF35" w14:textId="77777777" w:rsidR="003C5694" w:rsidRPr="007923B8" w:rsidRDefault="003C5694" w:rsidP="00D9777B">
            <w:pPr>
              <w:jc w:val="center"/>
              <w:rPr>
                <w:rFonts w:ascii="Arial" w:eastAsia="Times New Roman" w:hAnsi="Arial" w:cs="Arial"/>
                <w:b/>
                <w:color w:val="000000"/>
                <w:sz w:val="24"/>
                <w:szCs w:val="24"/>
                <w:lang w:eastAsia="pt-BR"/>
              </w:rPr>
            </w:pPr>
          </w:p>
          <w:p w14:paraId="38051AFD" w14:textId="77777777" w:rsidR="003C5694" w:rsidRPr="007923B8" w:rsidRDefault="003C5694" w:rsidP="00D9777B">
            <w:pPr>
              <w:jc w:val="center"/>
              <w:rPr>
                <w:rFonts w:ascii="Arial" w:eastAsia="Times New Roman" w:hAnsi="Arial" w:cs="Arial"/>
                <w:b/>
                <w:color w:val="000000"/>
                <w:sz w:val="24"/>
                <w:szCs w:val="24"/>
                <w:lang w:eastAsia="pt-BR"/>
              </w:rPr>
            </w:pPr>
          </w:p>
          <w:p w14:paraId="36E92FC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2.048</w:t>
            </w:r>
          </w:p>
          <w:p w14:paraId="2AD9E2C5" w14:textId="77777777" w:rsidR="003C5694" w:rsidRPr="007923B8" w:rsidRDefault="003C5694" w:rsidP="00D9777B">
            <w:pPr>
              <w:jc w:val="center"/>
              <w:rPr>
                <w:rFonts w:ascii="Arial" w:eastAsia="Times New Roman" w:hAnsi="Arial" w:cs="Arial"/>
                <w:b/>
                <w:color w:val="000000"/>
                <w:sz w:val="24"/>
                <w:szCs w:val="24"/>
                <w:lang w:eastAsia="pt-BR"/>
              </w:rPr>
            </w:pPr>
          </w:p>
        </w:tc>
        <w:tc>
          <w:tcPr>
            <w:tcW w:w="992" w:type="dxa"/>
          </w:tcPr>
          <w:p w14:paraId="03DD6960" w14:textId="77777777" w:rsidR="003C5694" w:rsidRPr="007923B8" w:rsidRDefault="003C5694" w:rsidP="00D9777B">
            <w:pPr>
              <w:jc w:val="center"/>
              <w:rPr>
                <w:rFonts w:ascii="Arial" w:eastAsia="Times New Roman" w:hAnsi="Arial" w:cs="Arial"/>
                <w:b/>
                <w:color w:val="000000"/>
                <w:sz w:val="24"/>
                <w:szCs w:val="24"/>
                <w:lang w:eastAsia="pt-BR"/>
              </w:rPr>
            </w:pPr>
          </w:p>
          <w:p w14:paraId="60203821" w14:textId="77777777" w:rsidR="003C5694" w:rsidRPr="007923B8" w:rsidRDefault="003C5694" w:rsidP="00D9777B">
            <w:pPr>
              <w:jc w:val="center"/>
              <w:rPr>
                <w:rFonts w:ascii="Arial" w:eastAsia="Times New Roman" w:hAnsi="Arial" w:cs="Arial"/>
                <w:b/>
                <w:color w:val="000000"/>
                <w:sz w:val="24"/>
                <w:szCs w:val="24"/>
                <w:lang w:eastAsia="pt-BR"/>
              </w:rPr>
            </w:pPr>
          </w:p>
          <w:p w14:paraId="4F1622ED" w14:textId="77777777" w:rsidR="003C5694" w:rsidRPr="007923B8" w:rsidRDefault="003C5694" w:rsidP="00D9777B">
            <w:pPr>
              <w:jc w:val="center"/>
              <w:rPr>
                <w:rFonts w:ascii="Arial" w:eastAsia="Times New Roman" w:hAnsi="Arial" w:cs="Arial"/>
                <w:b/>
                <w:color w:val="000000"/>
                <w:sz w:val="24"/>
                <w:szCs w:val="24"/>
                <w:lang w:eastAsia="pt-BR"/>
              </w:rPr>
            </w:pPr>
          </w:p>
          <w:p w14:paraId="1F46CF3E" w14:textId="77777777" w:rsidR="003C5694" w:rsidRPr="007923B8" w:rsidRDefault="003C5694" w:rsidP="00D9777B">
            <w:pPr>
              <w:jc w:val="center"/>
              <w:rPr>
                <w:rFonts w:ascii="Arial" w:eastAsia="Times New Roman" w:hAnsi="Arial" w:cs="Arial"/>
                <w:b/>
                <w:color w:val="000000"/>
                <w:sz w:val="24"/>
                <w:szCs w:val="24"/>
                <w:lang w:eastAsia="pt-BR"/>
              </w:rPr>
            </w:pPr>
          </w:p>
          <w:p w14:paraId="7A893BA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850" w:type="dxa"/>
          </w:tcPr>
          <w:p w14:paraId="7DC1CC4E" w14:textId="77777777" w:rsidR="003C5694" w:rsidRPr="007923B8" w:rsidRDefault="003C5694" w:rsidP="00D9777B">
            <w:pPr>
              <w:jc w:val="center"/>
              <w:rPr>
                <w:rFonts w:ascii="Arial" w:eastAsia="Times New Roman" w:hAnsi="Arial" w:cs="Arial"/>
                <w:b/>
                <w:color w:val="000000"/>
                <w:sz w:val="24"/>
                <w:szCs w:val="24"/>
                <w:lang w:eastAsia="pt-BR"/>
              </w:rPr>
            </w:pPr>
          </w:p>
          <w:p w14:paraId="0EC7C25A" w14:textId="77777777" w:rsidR="003C5694" w:rsidRPr="007923B8" w:rsidRDefault="003C5694" w:rsidP="00D9777B">
            <w:pPr>
              <w:jc w:val="center"/>
              <w:rPr>
                <w:rFonts w:ascii="Arial" w:eastAsia="Times New Roman" w:hAnsi="Arial" w:cs="Arial"/>
                <w:b/>
                <w:color w:val="000000"/>
                <w:sz w:val="24"/>
                <w:szCs w:val="24"/>
                <w:lang w:eastAsia="pt-BR"/>
              </w:rPr>
            </w:pPr>
          </w:p>
          <w:p w14:paraId="2077AD78" w14:textId="77777777" w:rsidR="003C5694" w:rsidRPr="007923B8" w:rsidRDefault="003C5694" w:rsidP="00D9777B">
            <w:pPr>
              <w:jc w:val="center"/>
              <w:rPr>
                <w:rFonts w:ascii="Arial" w:eastAsia="Times New Roman" w:hAnsi="Arial" w:cs="Arial"/>
                <w:b/>
                <w:color w:val="000000"/>
                <w:sz w:val="24"/>
                <w:szCs w:val="24"/>
                <w:lang w:eastAsia="pt-BR"/>
              </w:rPr>
            </w:pPr>
          </w:p>
          <w:p w14:paraId="2A46A5F8" w14:textId="77777777" w:rsidR="003C5694" w:rsidRPr="007923B8" w:rsidRDefault="003C5694" w:rsidP="00D9777B">
            <w:pPr>
              <w:jc w:val="center"/>
              <w:rPr>
                <w:rFonts w:ascii="Arial" w:eastAsia="Times New Roman" w:hAnsi="Arial" w:cs="Arial"/>
                <w:b/>
                <w:color w:val="000000"/>
                <w:sz w:val="24"/>
                <w:szCs w:val="24"/>
                <w:lang w:eastAsia="pt-BR"/>
              </w:rPr>
            </w:pPr>
          </w:p>
          <w:p w14:paraId="7359D89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c>
          <w:tcPr>
            <w:tcW w:w="993" w:type="dxa"/>
          </w:tcPr>
          <w:p w14:paraId="58D7B761" w14:textId="77777777" w:rsidR="003C5694" w:rsidRPr="007923B8" w:rsidRDefault="003C5694" w:rsidP="00D9777B">
            <w:pPr>
              <w:jc w:val="center"/>
              <w:rPr>
                <w:rFonts w:ascii="Arial" w:eastAsia="Times New Roman" w:hAnsi="Arial" w:cs="Arial"/>
                <w:b/>
                <w:color w:val="000000"/>
                <w:sz w:val="24"/>
                <w:szCs w:val="24"/>
                <w:lang w:eastAsia="pt-BR"/>
              </w:rPr>
            </w:pPr>
          </w:p>
          <w:p w14:paraId="66A2F4DA" w14:textId="77777777" w:rsidR="003C5694" w:rsidRPr="007923B8" w:rsidRDefault="003C5694" w:rsidP="00D9777B">
            <w:pPr>
              <w:jc w:val="center"/>
              <w:rPr>
                <w:rFonts w:ascii="Arial" w:eastAsia="Times New Roman" w:hAnsi="Arial" w:cs="Arial"/>
                <w:b/>
                <w:color w:val="000000"/>
                <w:sz w:val="24"/>
                <w:szCs w:val="24"/>
                <w:lang w:eastAsia="pt-BR"/>
              </w:rPr>
            </w:pPr>
          </w:p>
          <w:p w14:paraId="14984FA0" w14:textId="77777777" w:rsidR="003C5694" w:rsidRPr="007923B8" w:rsidRDefault="003C5694" w:rsidP="00D9777B">
            <w:pPr>
              <w:jc w:val="center"/>
              <w:rPr>
                <w:rFonts w:ascii="Arial" w:eastAsia="Times New Roman" w:hAnsi="Arial" w:cs="Arial"/>
                <w:b/>
                <w:color w:val="000000"/>
                <w:sz w:val="24"/>
                <w:szCs w:val="24"/>
                <w:lang w:eastAsia="pt-BR"/>
              </w:rPr>
            </w:pPr>
          </w:p>
          <w:p w14:paraId="32336D57" w14:textId="77777777" w:rsidR="003C5694" w:rsidRPr="007923B8" w:rsidRDefault="003C5694" w:rsidP="00D9777B">
            <w:pPr>
              <w:jc w:val="center"/>
              <w:rPr>
                <w:rFonts w:ascii="Arial" w:eastAsia="Times New Roman" w:hAnsi="Arial" w:cs="Arial"/>
                <w:b/>
                <w:color w:val="000000"/>
                <w:sz w:val="24"/>
                <w:szCs w:val="24"/>
                <w:lang w:eastAsia="pt-BR"/>
              </w:rPr>
            </w:pPr>
          </w:p>
          <w:p w14:paraId="79F66FA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24.576</w:t>
            </w:r>
          </w:p>
        </w:tc>
      </w:tr>
      <w:tr w:rsidR="003C5694" w:rsidRPr="007923B8" w14:paraId="03B0E348" w14:textId="77777777" w:rsidTr="00D9777B">
        <w:tc>
          <w:tcPr>
            <w:tcW w:w="4820" w:type="dxa"/>
            <w:gridSpan w:val="2"/>
          </w:tcPr>
          <w:p w14:paraId="7C41B126" w14:textId="77777777" w:rsidR="003C5694" w:rsidRPr="007923B8" w:rsidRDefault="003C5694" w:rsidP="00D9777B">
            <w:pPr>
              <w:spacing w:line="180" w:lineRule="exact"/>
              <w:ind w:right="165"/>
              <w:jc w:val="center"/>
              <w:rPr>
                <w:rFonts w:ascii="Arial" w:eastAsia="Arial" w:hAnsi="Arial" w:cs="Arial"/>
                <w:b/>
                <w:sz w:val="24"/>
                <w:szCs w:val="24"/>
                <w:lang w:eastAsia="pt-BR"/>
              </w:rPr>
            </w:pPr>
            <w:r w:rsidRPr="007923B8">
              <w:rPr>
                <w:rFonts w:ascii="Arial" w:eastAsia="Arial" w:hAnsi="Arial" w:cs="Arial"/>
                <w:b/>
                <w:sz w:val="24"/>
                <w:szCs w:val="24"/>
                <w:lang w:eastAsia="pt-BR"/>
              </w:rPr>
              <w:t>TOTAL</w:t>
            </w:r>
          </w:p>
        </w:tc>
        <w:tc>
          <w:tcPr>
            <w:tcW w:w="1276" w:type="dxa"/>
          </w:tcPr>
          <w:p w14:paraId="7F36071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2.048</w:t>
            </w:r>
          </w:p>
        </w:tc>
        <w:tc>
          <w:tcPr>
            <w:tcW w:w="992" w:type="dxa"/>
          </w:tcPr>
          <w:p w14:paraId="56BB338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850" w:type="dxa"/>
          </w:tcPr>
          <w:p w14:paraId="66B3CB9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c>
          <w:tcPr>
            <w:tcW w:w="993" w:type="dxa"/>
          </w:tcPr>
          <w:p w14:paraId="1A95E64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24.576</w:t>
            </w:r>
          </w:p>
        </w:tc>
      </w:tr>
    </w:tbl>
    <w:p w14:paraId="340BE353" w14:textId="77777777" w:rsidR="003C5694" w:rsidRPr="007923B8" w:rsidRDefault="003C5694" w:rsidP="003C5694">
      <w:pPr>
        <w:jc w:val="both"/>
        <w:rPr>
          <w:rFonts w:ascii="Arial" w:hAnsi="Arial" w:cs="Arial"/>
          <w:color w:val="000000"/>
          <w:sz w:val="24"/>
          <w:szCs w:val="24"/>
          <w:shd w:val="clear" w:color="auto" w:fill="FFFFFF"/>
          <w:lang w:eastAsia="pt-BR"/>
        </w:rPr>
      </w:pPr>
    </w:p>
    <w:p w14:paraId="471CBA66" w14:textId="77777777" w:rsidR="003C5694" w:rsidRPr="007923B8" w:rsidRDefault="003C5694" w:rsidP="003C5694">
      <w:pPr>
        <w:jc w:val="both"/>
        <w:rPr>
          <w:rFonts w:ascii="Arial" w:hAnsi="Arial" w:cs="Arial"/>
          <w:color w:val="000000"/>
          <w:sz w:val="24"/>
          <w:szCs w:val="24"/>
          <w:shd w:val="clear" w:color="auto" w:fill="FFFFFF"/>
          <w:lang w:eastAsia="pt-BR"/>
        </w:rPr>
      </w:pPr>
    </w:p>
    <w:p w14:paraId="5DC476B3" w14:textId="77777777" w:rsidR="00E6236B" w:rsidRDefault="00E6236B" w:rsidP="003C5694">
      <w:pPr>
        <w:jc w:val="center"/>
        <w:rPr>
          <w:rFonts w:ascii="Arial" w:hAnsi="Arial" w:cs="Arial"/>
          <w:b/>
          <w:color w:val="000000"/>
          <w:sz w:val="24"/>
          <w:szCs w:val="24"/>
          <w:u w:val="single"/>
          <w:shd w:val="clear" w:color="auto" w:fill="FFFFFF"/>
          <w:lang w:eastAsia="pt-BR"/>
        </w:rPr>
      </w:pPr>
    </w:p>
    <w:p w14:paraId="141BCEAE" w14:textId="77777777" w:rsidR="00E6236B" w:rsidRDefault="00E6236B" w:rsidP="003C5694">
      <w:pPr>
        <w:jc w:val="center"/>
        <w:rPr>
          <w:rFonts w:ascii="Arial" w:hAnsi="Arial" w:cs="Arial"/>
          <w:b/>
          <w:color w:val="000000"/>
          <w:sz w:val="24"/>
          <w:szCs w:val="24"/>
          <w:u w:val="single"/>
          <w:shd w:val="clear" w:color="auto" w:fill="FFFFFF"/>
          <w:lang w:eastAsia="pt-BR"/>
        </w:rPr>
      </w:pPr>
    </w:p>
    <w:p w14:paraId="3ED6433A" w14:textId="77777777" w:rsidR="00E6236B" w:rsidRDefault="00E6236B" w:rsidP="003C5694">
      <w:pPr>
        <w:jc w:val="center"/>
        <w:rPr>
          <w:rFonts w:ascii="Arial" w:hAnsi="Arial" w:cs="Arial"/>
          <w:b/>
          <w:color w:val="000000"/>
          <w:sz w:val="24"/>
          <w:szCs w:val="24"/>
          <w:u w:val="single"/>
          <w:shd w:val="clear" w:color="auto" w:fill="FFFFFF"/>
          <w:lang w:eastAsia="pt-BR"/>
        </w:rPr>
      </w:pPr>
    </w:p>
    <w:p w14:paraId="279DB467" w14:textId="77777777" w:rsidR="00E6236B" w:rsidRDefault="00E6236B" w:rsidP="003C5694">
      <w:pPr>
        <w:jc w:val="center"/>
        <w:rPr>
          <w:rFonts w:ascii="Arial" w:hAnsi="Arial" w:cs="Arial"/>
          <w:b/>
          <w:color w:val="000000"/>
          <w:sz w:val="24"/>
          <w:szCs w:val="24"/>
          <w:u w:val="single"/>
          <w:shd w:val="clear" w:color="auto" w:fill="FFFFFF"/>
          <w:lang w:eastAsia="pt-BR"/>
        </w:rPr>
      </w:pPr>
    </w:p>
    <w:p w14:paraId="7B5F94DA" w14:textId="77777777" w:rsidR="00E6236B" w:rsidRDefault="00E6236B" w:rsidP="003C5694">
      <w:pPr>
        <w:jc w:val="center"/>
        <w:rPr>
          <w:rFonts w:ascii="Arial" w:hAnsi="Arial" w:cs="Arial"/>
          <w:b/>
          <w:color w:val="000000"/>
          <w:sz w:val="24"/>
          <w:szCs w:val="24"/>
          <w:u w:val="single"/>
          <w:shd w:val="clear" w:color="auto" w:fill="FFFFFF"/>
          <w:lang w:eastAsia="pt-BR"/>
        </w:rPr>
      </w:pPr>
    </w:p>
    <w:p w14:paraId="1D39243C" w14:textId="77777777" w:rsidR="00E6236B" w:rsidRDefault="00E6236B" w:rsidP="003C5694">
      <w:pPr>
        <w:jc w:val="center"/>
        <w:rPr>
          <w:rFonts w:ascii="Arial" w:hAnsi="Arial" w:cs="Arial"/>
          <w:b/>
          <w:color w:val="000000"/>
          <w:sz w:val="24"/>
          <w:szCs w:val="24"/>
          <w:u w:val="single"/>
          <w:shd w:val="clear" w:color="auto" w:fill="FFFFFF"/>
          <w:lang w:eastAsia="pt-BR"/>
        </w:rPr>
      </w:pPr>
    </w:p>
    <w:p w14:paraId="28F4B17D" w14:textId="77777777" w:rsidR="00E6236B" w:rsidRDefault="00E6236B" w:rsidP="003C5694">
      <w:pPr>
        <w:jc w:val="center"/>
        <w:rPr>
          <w:rFonts w:ascii="Arial" w:hAnsi="Arial" w:cs="Arial"/>
          <w:b/>
          <w:color w:val="000000"/>
          <w:sz w:val="24"/>
          <w:szCs w:val="24"/>
          <w:u w:val="single"/>
          <w:shd w:val="clear" w:color="auto" w:fill="FFFFFF"/>
          <w:lang w:eastAsia="pt-BR"/>
        </w:rPr>
      </w:pPr>
    </w:p>
    <w:p w14:paraId="029C2CE2" w14:textId="77777777" w:rsidR="00E6236B" w:rsidRDefault="00E6236B" w:rsidP="003C5694">
      <w:pPr>
        <w:jc w:val="center"/>
        <w:rPr>
          <w:rFonts w:ascii="Arial" w:hAnsi="Arial" w:cs="Arial"/>
          <w:b/>
          <w:color w:val="000000"/>
          <w:sz w:val="24"/>
          <w:szCs w:val="24"/>
          <w:u w:val="single"/>
          <w:shd w:val="clear" w:color="auto" w:fill="FFFFFF"/>
          <w:lang w:eastAsia="pt-BR"/>
        </w:rPr>
      </w:pPr>
    </w:p>
    <w:p w14:paraId="3427AD54" w14:textId="4E49DC7B" w:rsidR="003C5694" w:rsidRPr="007923B8" w:rsidRDefault="003C5694" w:rsidP="003C5694">
      <w:pPr>
        <w:jc w:val="center"/>
        <w:rPr>
          <w:rFonts w:ascii="Arial" w:hAnsi="Arial" w:cs="Arial"/>
          <w:b/>
          <w:color w:val="000000"/>
          <w:sz w:val="24"/>
          <w:szCs w:val="24"/>
          <w:u w:val="single"/>
          <w:shd w:val="clear" w:color="auto" w:fill="FFFFFF"/>
          <w:lang w:eastAsia="pt-BR"/>
        </w:rPr>
      </w:pPr>
      <w:r w:rsidRPr="007923B8">
        <w:rPr>
          <w:rFonts w:ascii="Arial" w:hAnsi="Arial" w:cs="Arial"/>
          <w:b/>
          <w:color w:val="000000"/>
          <w:sz w:val="24"/>
          <w:szCs w:val="24"/>
          <w:u w:val="single"/>
          <w:shd w:val="clear" w:color="auto" w:fill="FFFFFF"/>
          <w:lang w:eastAsia="pt-BR"/>
        </w:rPr>
        <w:t>PREFEITURA</w:t>
      </w:r>
    </w:p>
    <w:p w14:paraId="713133EC" w14:textId="77777777" w:rsidR="003C5694" w:rsidRPr="007923B8" w:rsidRDefault="003C5694" w:rsidP="003C5694">
      <w:pPr>
        <w:tabs>
          <w:tab w:val="left" w:pos="6173"/>
        </w:tabs>
        <w:jc w:val="both"/>
        <w:rPr>
          <w:rFonts w:ascii="Arial" w:hAnsi="Arial" w:cs="Arial"/>
          <w:b/>
          <w:color w:val="000000"/>
          <w:sz w:val="24"/>
          <w:szCs w:val="24"/>
          <w:lang w:eastAsia="pt-BR"/>
        </w:rPr>
      </w:pPr>
      <w:r w:rsidRPr="007923B8">
        <w:rPr>
          <w:rFonts w:ascii="Arial" w:hAnsi="Arial" w:cs="Arial"/>
          <w:b/>
          <w:color w:val="000000"/>
          <w:sz w:val="24"/>
          <w:szCs w:val="24"/>
          <w:lang w:eastAsia="pt-BR"/>
        </w:rPr>
        <w:tab/>
      </w:r>
    </w:p>
    <w:p w14:paraId="07A1DEB9" w14:textId="77777777" w:rsidR="003C5694" w:rsidRPr="007923B8" w:rsidRDefault="003C5694" w:rsidP="003C5694">
      <w:pPr>
        <w:tabs>
          <w:tab w:val="left" w:pos="3719"/>
        </w:tabs>
        <w:jc w:val="both"/>
        <w:rPr>
          <w:rFonts w:ascii="Arial" w:hAnsi="Arial" w:cs="Arial"/>
          <w:b/>
          <w:color w:val="000000"/>
          <w:sz w:val="24"/>
          <w:szCs w:val="24"/>
          <w:lang w:eastAsia="pt-BR"/>
        </w:rPr>
      </w:pPr>
    </w:p>
    <w:tbl>
      <w:tblPr>
        <w:tblStyle w:val="Tabelacomgrade5"/>
        <w:tblW w:w="9072" w:type="dxa"/>
        <w:tblInd w:w="108" w:type="dxa"/>
        <w:tblLayout w:type="fixed"/>
        <w:tblLook w:val="04A0" w:firstRow="1" w:lastRow="0" w:firstColumn="1" w:lastColumn="0" w:noHBand="0" w:noVBand="1"/>
      </w:tblPr>
      <w:tblGrid>
        <w:gridCol w:w="709"/>
        <w:gridCol w:w="4678"/>
        <w:gridCol w:w="1559"/>
        <w:gridCol w:w="992"/>
        <w:gridCol w:w="1134"/>
      </w:tblGrid>
      <w:tr w:rsidR="003C5694" w:rsidRPr="007923B8" w14:paraId="01CBD45A" w14:textId="77777777" w:rsidTr="00D9777B">
        <w:tc>
          <w:tcPr>
            <w:tcW w:w="9072" w:type="dxa"/>
            <w:gridSpan w:val="5"/>
          </w:tcPr>
          <w:p w14:paraId="67EA0797" w14:textId="77777777" w:rsidR="003C5694" w:rsidRPr="007923B8" w:rsidRDefault="003C5694" w:rsidP="00D9777B">
            <w:pPr>
              <w:jc w:val="center"/>
              <w:rPr>
                <w:rFonts w:ascii="Arial" w:eastAsia="Times New Roman" w:hAnsi="Arial" w:cs="Arial"/>
                <w:b/>
                <w:color w:val="000000"/>
                <w:sz w:val="24"/>
                <w:szCs w:val="24"/>
                <w:lang w:eastAsia="pt-BR"/>
              </w:rPr>
            </w:pPr>
          </w:p>
          <w:p w14:paraId="1832286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PEDIDO DE COMPRAS 159/2025</w:t>
            </w:r>
          </w:p>
          <w:p w14:paraId="5744337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CODIGO CATSERV 17.655</w:t>
            </w:r>
          </w:p>
          <w:p w14:paraId="6E76F302" w14:textId="77777777" w:rsidR="003C5694" w:rsidRPr="007923B8" w:rsidRDefault="003C5694" w:rsidP="00D9777B">
            <w:pPr>
              <w:jc w:val="center"/>
              <w:rPr>
                <w:rFonts w:ascii="Arial" w:eastAsia="Times New Roman" w:hAnsi="Arial" w:cs="Arial"/>
                <w:b/>
                <w:color w:val="000000"/>
                <w:sz w:val="24"/>
                <w:szCs w:val="24"/>
                <w:lang w:eastAsia="pt-BR"/>
              </w:rPr>
            </w:pPr>
          </w:p>
          <w:p w14:paraId="645575F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LOCAÇÃO DE FIBRA OPTICA</w:t>
            </w:r>
          </w:p>
          <w:p w14:paraId="3D9B16F0" w14:textId="77777777" w:rsidR="003C5694" w:rsidRPr="007923B8" w:rsidRDefault="003C5694" w:rsidP="00D9777B">
            <w:pPr>
              <w:jc w:val="center"/>
              <w:rPr>
                <w:rFonts w:ascii="Arial" w:eastAsia="Times New Roman" w:hAnsi="Arial" w:cs="Arial"/>
                <w:b/>
                <w:color w:val="000000"/>
                <w:sz w:val="24"/>
                <w:szCs w:val="24"/>
                <w:lang w:eastAsia="pt-BR"/>
              </w:rPr>
            </w:pPr>
          </w:p>
        </w:tc>
      </w:tr>
      <w:tr w:rsidR="003C5694" w:rsidRPr="007923B8" w14:paraId="12C75897" w14:textId="77777777" w:rsidTr="00D9777B">
        <w:tc>
          <w:tcPr>
            <w:tcW w:w="709" w:type="dxa"/>
          </w:tcPr>
          <w:p w14:paraId="039E280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678" w:type="dxa"/>
          </w:tcPr>
          <w:p w14:paraId="6572A29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559" w:type="dxa"/>
          </w:tcPr>
          <w:p w14:paraId="79D51420" w14:textId="77777777" w:rsidR="003C5694" w:rsidRPr="007923B8" w:rsidRDefault="003C5694" w:rsidP="00D9777B">
            <w:pPr>
              <w:jc w:val="center"/>
              <w:rPr>
                <w:rFonts w:ascii="Arial" w:eastAsia="Times New Roman" w:hAnsi="Arial" w:cs="Arial"/>
                <w:b/>
                <w:color w:val="000000"/>
                <w:sz w:val="24"/>
                <w:szCs w:val="24"/>
                <w:lang w:eastAsia="pt-BR"/>
              </w:rPr>
            </w:pPr>
            <w:proofErr w:type="spellStart"/>
            <w:r w:rsidRPr="007923B8">
              <w:rPr>
                <w:rFonts w:ascii="Arial" w:eastAsia="Times New Roman" w:hAnsi="Arial" w:cs="Arial"/>
                <w:b/>
                <w:color w:val="000000"/>
                <w:sz w:val="24"/>
                <w:szCs w:val="24"/>
                <w:lang w:eastAsia="pt-BR"/>
              </w:rPr>
              <w:t>Distancia</w:t>
            </w:r>
            <w:proofErr w:type="spellEnd"/>
            <w:r w:rsidRPr="007923B8">
              <w:rPr>
                <w:rFonts w:ascii="Arial" w:eastAsia="Times New Roman" w:hAnsi="Arial" w:cs="Arial"/>
                <w:b/>
                <w:color w:val="000000"/>
                <w:sz w:val="24"/>
                <w:szCs w:val="24"/>
                <w:lang w:eastAsia="pt-BR"/>
              </w:rPr>
              <w:t xml:space="preserve"> em relação Prefeitura</w:t>
            </w:r>
          </w:p>
          <w:p w14:paraId="7E71FBE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 xml:space="preserve">Em </w:t>
            </w:r>
            <w:proofErr w:type="spellStart"/>
            <w:r w:rsidRPr="007923B8">
              <w:rPr>
                <w:rFonts w:ascii="Arial" w:eastAsia="Times New Roman" w:hAnsi="Arial" w:cs="Arial"/>
                <w:b/>
                <w:color w:val="000000"/>
                <w:sz w:val="24"/>
                <w:szCs w:val="24"/>
                <w:lang w:eastAsia="pt-BR"/>
              </w:rPr>
              <w:t>mts</w:t>
            </w:r>
            <w:proofErr w:type="spellEnd"/>
          </w:p>
        </w:tc>
        <w:tc>
          <w:tcPr>
            <w:tcW w:w="992" w:type="dxa"/>
          </w:tcPr>
          <w:p w14:paraId="75D96C2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Tipo</w:t>
            </w:r>
          </w:p>
        </w:tc>
        <w:tc>
          <w:tcPr>
            <w:tcW w:w="1134" w:type="dxa"/>
          </w:tcPr>
          <w:p w14:paraId="3117575B" w14:textId="77777777" w:rsidR="003C5694" w:rsidRPr="007923B8" w:rsidRDefault="003C5694" w:rsidP="00D9777B">
            <w:pPr>
              <w:jc w:val="center"/>
              <w:rPr>
                <w:rFonts w:ascii="Arial" w:eastAsia="Times New Roman" w:hAnsi="Arial" w:cs="Arial"/>
                <w:b/>
                <w:color w:val="000000"/>
                <w:sz w:val="24"/>
                <w:szCs w:val="24"/>
                <w:lang w:eastAsia="pt-BR"/>
              </w:rPr>
            </w:pPr>
            <w:proofErr w:type="spellStart"/>
            <w:r w:rsidRPr="007923B8">
              <w:rPr>
                <w:rFonts w:ascii="Arial" w:eastAsia="Times New Roman" w:hAnsi="Arial" w:cs="Arial"/>
                <w:b/>
                <w:color w:val="000000"/>
                <w:sz w:val="24"/>
                <w:szCs w:val="24"/>
                <w:lang w:eastAsia="pt-BR"/>
              </w:rPr>
              <w:t>Qtd</w:t>
            </w:r>
            <w:proofErr w:type="spellEnd"/>
          </w:p>
          <w:p w14:paraId="677F1EA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meses</w:t>
            </w:r>
          </w:p>
        </w:tc>
      </w:tr>
      <w:tr w:rsidR="003C5694" w:rsidRPr="007923B8" w14:paraId="04203D0C" w14:textId="77777777" w:rsidTr="00D9777B">
        <w:tc>
          <w:tcPr>
            <w:tcW w:w="709" w:type="dxa"/>
          </w:tcPr>
          <w:p w14:paraId="049E58A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678" w:type="dxa"/>
          </w:tcPr>
          <w:p w14:paraId="49BA9557"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160012AF" w14:textId="77777777" w:rsidR="003C5694" w:rsidRPr="007923B8" w:rsidRDefault="003C5694" w:rsidP="00D9777B">
            <w:pPr>
              <w:ind w:left="30" w:right="165"/>
              <w:jc w:val="both"/>
              <w:rPr>
                <w:rFonts w:ascii="Arial" w:eastAsia="Arial" w:hAnsi="Arial" w:cs="Arial"/>
                <w:sz w:val="24"/>
                <w:szCs w:val="24"/>
                <w:lang w:eastAsia="pt-BR"/>
              </w:rPr>
            </w:pPr>
          </w:p>
          <w:p w14:paraId="1BD98284"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 </w:t>
            </w:r>
            <w:r w:rsidRPr="007923B8">
              <w:rPr>
                <w:rFonts w:ascii="Arial" w:eastAsia="Arial" w:hAnsi="Arial" w:cs="Arial"/>
                <w:b/>
                <w:sz w:val="24"/>
                <w:szCs w:val="24"/>
                <w:lang w:eastAsia="pt-BR"/>
              </w:rPr>
              <w:t>Secretaria De Finanças</w:t>
            </w:r>
          </w:p>
          <w:p w14:paraId="0270CB9D"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Marcondes De Souza Nº 283 – Centro</w:t>
            </w:r>
          </w:p>
        </w:tc>
        <w:tc>
          <w:tcPr>
            <w:tcW w:w="1559" w:type="dxa"/>
          </w:tcPr>
          <w:p w14:paraId="3C3FE85A" w14:textId="77777777" w:rsidR="003C5694" w:rsidRPr="007923B8" w:rsidRDefault="003C5694" w:rsidP="00D9777B">
            <w:pPr>
              <w:jc w:val="center"/>
              <w:rPr>
                <w:rFonts w:ascii="Arial" w:eastAsia="Times New Roman" w:hAnsi="Arial" w:cs="Arial"/>
                <w:b/>
                <w:color w:val="000000"/>
                <w:sz w:val="24"/>
                <w:szCs w:val="24"/>
                <w:lang w:eastAsia="pt-BR"/>
              </w:rPr>
            </w:pPr>
          </w:p>
          <w:p w14:paraId="7AC1A5E0" w14:textId="77777777" w:rsidR="003C5694" w:rsidRPr="007923B8" w:rsidRDefault="003C5694" w:rsidP="00D9777B">
            <w:pPr>
              <w:jc w:val="center"/>
              <w:rPr>
                <w:rFonts w:ascii="Arial" w:eastAsia="Times New Roman" w:hAnsi="Arial" w:cs="Arial"/>
                <w:b/>
                <w:color w:val="000000"/>
                <w:sz w:val="24"/>
                <w:szCs w:val="24"/>
                <w:lang w:eastAsia="pt-BR"/>
              </w:rPr>
            </w:pPr>
          </w:p>
          <w:p w14:paraId="720589C5" w14:textId="77777777" w:rsidR="003C5694" w:rsidRPr="007923B8" w:rsidRDefault="003C5694" w:rsidP="00D9777B">
            <w:pPr>
              <w:jc w:val="center"/>
              <w:rPr>
                <w:rFonts w:ascii="Arial" w:eastAsia="Times New Roman" w:hAnsi="Arial" w:cs="Arial"/>
                <w:b/>
                <w:color w:val="000000"/>
                <w:sz w:val="24"/>
                <w:szCs w:val="24"/>
                <w:lang w:eastAsia="pt-BR"/>
              </w:rPr>
            </w:pPr>
          </w:p>
          <w:p w14:paraId="59832D1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992" w:type="dxa"/>
          </w:tcPr>
          <w:p w14:paraId="1865EC87" w14:textId="77777777" w:rsidR="003C5694" w:rsidRPr="007923B8" w:rsidRDefault="003C5694" w:rsidP="00D9777B">
            <w:pPr>
              <w:jc w:val="center"/>
              <w:rPr>
                <w:rFonts w:ascii="Arial" w:eastAsia="Times New Roman" w:hAnsi="Arial" w:cs="Arial"/>
                <w:b/>
                <w:color w:val="000000"/>
                <w:sz w:val="24"/>
                <w:szCs w:val="24"/>
                <w:lang w:eastAsia="pt-BR"/>
              </w:rPr>
            </w:pPr>
          </w:p>
          <w:p w14:paraId="192FC5B8" w14:textId="77777777" w:rsidR="003C5694" w:rsidRPr="007923B8" w:rsidRDefault="003C5694" w:rsidP="00D9777B">
            <w:pPr>
              <w:jc w:val="center"/>
              <w:rPr>
                <w:rFonts w:ascii="Arial" w:eastAsia="Times New Roman" w:hAnsi="Arial" w:cs="Arial"/>
                <w:b/>
                <w:color w:val="000000"/>
                <w:sz w:val="24"/>
                <w:szCs w:val="24"/>
                <w:lang w:eastAsia="pt-BR"/>
              </w:rPr>
            </w:pPr>
          </w:p>
          <w:p w14:paraId="58C0F30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7D38C69B" w14:textId="77777777" w:rsidR="003C5694" w:rsidRPr="007923B8" w:rsidRDefault="003C5694" w:rsidP="00D9777B">
            <w:pPr>
              <w:jc w:val="center"/>
              <w:rPr>
                <w:rFonts w:ascii="Arial" w:eastAsia="Times New Roman" w:hAnsi="Arial" w:cs="Arial"/>
                <w:b/>
                <w:sz w:val="24"/>
                <w:szCs w:val="24"/>
                <w:lang w:eastAsia="pt-BR"/>
              </w:rPr>
            </w:pPr>
          </w:p>
          <w:p w14:paraId="062831CE" w14:textId="77777777" w:rsidR="003C5694" w:rsidRPr="007923B8" w:rsidRDefault="003C5694" w:rsidP="00D9777B">
            <w:pPr>
              <w:jc w:val="center"/>
              <w:rPr>
                <w:rFonts w:ascii="Arial" w:eastAsia="Times New Roman" w:hAnsi="Arial" w:cs="Arial"/>
                <w:b/>
                <w:sz w:val="24"/>
                <w:szCs w:val="24"/>
                <w:lang w:eastAsia="pt-BR"/>
              </w:rPr>
            </w:pPr>
          </w:p>
          <w:p w14:paraId="4F0B6B4D"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0E7AC48A" w14:textId="77777777" w:rsidTr="00D9777B">
        <w:tc>
          <w:tcPr>
            <w:tcW w:w="709" w:type="dxa"/>
          </w:tcPr>
          <w:p w14:paraId="63D2A131"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02</w:t>
            </w:r>
          </w:p>
        </w:tc>
        <w:tc>
          <w:tcPr>
            <w:tcW w:w="4678" w:type="dxa"/>
          </w:tcPr>
          <w:p w14:paraId="227EB89B"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727CEA0C" w14:textId="77777777" w:rsidR="003C5694" w:rsidRPr="007923B8" w:rsidRDefault="003C5694" w:rsidP="00D9777B">
            <w:pPr>
              <w:ind w:left="30" w:right="165"/>
              <w:jc w:val="both"/>
              <w:rPr>
                <w:rFonts w:ascii="Arial" w:eastAsia="Arial" w:hAnsi="Arial" w:cs="Arial"/>
                <w:sz w:val="24"/>
                <w:szCs w:val="24"/>
                <w:lang w:eastAsia="pt-BR"/>
              </w:rPr>
            </w:pPr>
          </w:p>
          <w:p w14:paraId="3D2BC319"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 xml:space="preserve">Secretaria Municipal de Educação e Cultura </w:t>
            </w:r>
          </w:p>
          <w:p w14:paraId="52E86FEC" w14:textId="77777777" w:rsidR="003C5694" w:rsidRPr="007923B8" w:rsidRDefault="003C5694" w:rsidP="00D9777B">
            <w:pPr>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Avenida 17 de fevereiro – Centro</w:t>
            </w:r>
          </w:p>
        </w:tc>
        <w:tc>
          <w:tcPr>
            <w:tcW w:w="1559" w:type="dxa"/>
          </w:tcPr>
          <w:p w14:paraId="3A1A8268" w14:textId="77777777" w:rsidR="003C5694" w:rsidRPr="007923B8" w:rsidRDefault="003C5694" w:rsidP="00D9777B">
            <w:pPr>
              <w:jc w:val="center"/>
              <w:rPr>
                <w:rFonts w:ascii="Arial" w:eastAsia="Times New Roman" w:hAnsi="Arial" w:cs="Arial"/>
                <w:b/>
                <w:sz w:val="24"/>
                <w:szCs w:val="24"/>
                <w:lang w:eastAsia="pt-BR"/>
              </w:rPr>
            </w:pPr>
          </w:p>
          <w:p w14:paraId="2609A92C" w14:textId="77777777" w:rsidR="003C5694" w:rsidRPr="007923B8" w:rsidRDefault="003C5694" w:rsidP="00D9777B">
            <w:pPr>
              <w:jc w:val="center"/>
              <w:rPr>
                <w:rFonts w:ascii="Arial" w:eastAsia="Times New Roman" w:hAnsi="Arial" w:cs="Arial"/>
                <w:b/>
                <w:sz w:val="24"/>
                <w:szCs w:val="24"/>
                <w:lang w:eastAsia="pt-BR"/>
              </w:rPr>
            </w:pPr>
          </w:p>
          <w:p w14:paraId="5BABCB35" w14:textId="77777777" w:rsidR="003C5694" w:rsidRPr="007923B8" w:rsidRDefault="003C5694" w:rsidP="00D9777B">
            <w:pPr>
              <w:jc w:val="center"/>
              <w:rPr>
                <w:rFonts w:ascii="Arial" w:eastAsia="Times New Roman" w:hAnsi="Arial" w:cs="Arial"/>
                <w:b/>
                <w:sz w:val="24"/>
                <w:szCs w:val="24"/>
                <w:lang w:eastAsia="pt-BR"/>
              </w:rPr>
            </w:pPr>
          </w:p>
          <w:p w14:paraId="689FA25E"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160</w:t>
            </w:r>
          </w:p>
        </w:tc>
        <w:tc>
          <w:tcPr>
            <w:tcW w:w="992" w:type="dxa"/>
          </w:tcPr>
          <w:p w14:paraId="4F24E27D" w14:textId="77777777" w:rsidR="003C5694" w:rsidRPr="007923B8" w:rsidRDefault="003C5694" w:rsidP="00D9777B">
            <w:pPr>
              <w:jc w:val="center"/>
              <w:rPr>
                <w:rFonts w:ascii="Arial" w:eastAsia="Times New Roman" w:hAnsi="Arial" w:cs="Arial"/>
                <w:b/>
                <w:sz w:val="24"/>
                <w:szCs w:val="24"/>
                <w:lang w:eastAsia="pt-BR"/>
              </w:rPr>
            </w:pPr>
          </w:p>
          <w:p w14:paraId="5511B64B" w14:textId="77777777" w:rsidR="003C5694" w:rsidRPr="007923B8" w:rsidRDefault="003C5694" w:rsidP="00D9777B">
            <w:pPr>
              <w:jc w:val="center"/>
              <w:rPr>
                <w:rFonts w:ascii="Arial" w:eastAsia="Times New Roman" w:hAnsi="Arial" w:cs="Arial"/>
                <w:b/>
                <w:sz w:val="24"/>
                <w:szCs w:val="24"/>
                <w:lang w:eastAsia="pt-BR"/>
              </w:rPr>
            </w:pPr>
          </w:p>
          <w:p w14:paraId="238B2FC4"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2DB447D9" w14:textId="77777777" w:rsidR="003C5694" w:rsidRPr="007923B8" w:rsidRDefault="003C5694" w:rsidP="00D9777B">
            <w:pPr>
              <w:jc w:val="center"/>
              <w:rPr>
                <w:rFonts w:ascii="Arial" w:eastAsia="Times New Roman" w:hAnsi="Arial" w:cs="Arial"/>
                <w:b/>
                <w:sz w:val="24"/>
                <w:szCs w:val="24"/>
                <w:lang w:eastAsia="pt-BR"/>
              </w:rPr>
            </w:pPr>
          </w:p>
          <w:p w14:paraId="78351AE8" w14:textId="77777777" w:rsidR="003C5694" w:rsidRPr="007923B8" w:rsidRDefault="003C5694" w:rsidP="00D9777B">
            <w:pPr>
              <w:jc w:val="center"/>
              <w:rPr>
                <w:rFonts w:ascii="Arial" w:eastAsia="Times New Roman" w:hAnsi="Arial" w:cs="Arial"/>
                <w:b/>
                <w:sz w:val="24"/>
                <w:szCs w:val="24"/>
                <w:lang w:eastAsia="pt-BR"/>
              </w:rPr>
            </w:pPr>
          </w:p>
          <w:p w14:paraId="285636A3"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70DAF036" w14:textId="77777777" w:rsidTr="00D9777B">
        <w:tc>
          <w:tcPr>
            <w:tcW w:w="709" w:type="dxa"/>
          </w:tcPr>
          <w:p w14:paraId="16D293E3"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03</w:t>
            </w:r>
          </w:p>
        </w:tc>
        <w:tc>
          <w:tcPr>
            <w:tcW w:w="4678" w:type="dxa"/>
          </w:tcPr>
          <w:p w14:paraId="27803652"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7CB0ACDF" w14:textId="77777777" w:rsidR="003C5694" w:rsidRPr="007923B8" w:rsidRDefault="003C5694" w:rsidP="00D9777B">
            <w:pPr>
              <w:ind w:left="30" w:right="165"/>
              <w:jc w:val="both"/>
              <w:rPr>
                <w:rFonts w:ascii="Arial" w:eastAsia="Arial" w:hAnsi="Arial" w:cs="Arial"/>
                <w:sz w:val="24"/>
                <w:szCs w:val="24"/>
                <w:lang w:eastAsia="pt-BR"/>
              </w:rPr>
            </w:pPr>
          </w:p>
          <w:p w14:paraId="20E4D2FC"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 xml:space="preserve">Secretaria Municipal De Assistência Social </w:t>
            </w:r>
          </w:p>
          <w:p w14:paraId="057EDDA6" w14:textId="77777777" w:rsidR="003C5694" w:rsidRPr="007923B8" w:rsidRDefault="003C5694" w:rsidP="00D9777B">
            <w:pPr>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Avenida 17 de fevereiro – Centro</w:t>
            </w:r>
          </w:p>
        </w:tc>
        <w:tc>
          <w:tcPr>
            <w:tcW w:w="1559" w:type="dxa"/>
          </w:tcPr>
          <w:p w14:paraId="6F09E372" w14:textId="77777777" w:rsidR="003C5694" w:rsidRPr="007923B8" w:rsidRDefault="003C5694" w:rsidP="00D9777B">
            <w:pPr>
              <w:jc w:val="center"/>
              <w:rPr>
                <w:rFonts w:ascii="Arial" w:eastAsia="Times New Roman" w:hAnsi="Arial" w:cs="Arial"/>
                <w:b/>
                <w:sz w:val="24"/>
                <w:szCs w:val="24"/>
                <w:lang w:eastAsia="pt-BR"/>
              </w:rPr>
            </w:pPr>
          </w:p>
          <w:p w14:paraId="69678AD1" w14:textId="77777777" w:rsidR="003C5694" w:rsidRPr="007923B8" w:rsidRDefault="003C5694" w:rsidP="00D9777B">
            <w:pPr>
              <w:jc w:val="center"/>
              <w:rPr>
                <w:rFonts w:ascii="Arial" w:eastAsia="Times New Roman" w:hAnsi="Arial" w:cs="Arial"/>
                <w:b/>
                <w:sz w:val="24"/>
                <w:szCs w:val="24"/>
                <w:lang w:eastAsia="pt-BR"/>
              </w:rPr>
            </w:pPr>
          </w:p>
          <w:p w14:paraId="44455E40" w14:textId="77777777" w:rsidR="003C5694" w:rsidRPr="007923B8" w:rsidRDefault="003C5694" w:rsidP="00D9777B">
            <w:pPr>
              <w:jc w:val="center"/>
              <w:rPr>
                <w:rFonts w:ascii="Arial" w:eastAsia="Times New Roman" w:hAnsi="Arial" w:cs="Arial"/>
                <w:b/>
                <w:sz w:val="24"/>
                <w:szCs w:val="24"/>
                <w:lang w:eastAsia="pt-BR"/>
              </w:rPr>
            </w:pPr>
          </w:p>
          <w:p w14:paraId="343D8D6D"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120</w:t>
            </w:r>
          </w:p>
          <w:p w14:paraId="38674FB6" w14:textId="77777777" w:rsidR="003C5694" w:rsidRPr="007923B8" w:rsidRDefault="003C5694" w:rsidP="00D9777B">
            <w:pPr>
              <w:jc w:val="center"/>
              <w:rPr>
                <w:rFonts w:ascii="Arial" w:eastAsia="Times New Roman" w:hAnsi="Arial" w:cs="Arial"/>
                <w:b/>
                <w:sz w:val="24"/>
                <w:szCs w:val="24"/>
                <w:lang w:eastAsia="pt-BR"/>
              </w:rPr>
            </w:pPr>
          </w:p>
          <w:p w14:paraId="6E69CD09" w14:textId="77777777" w:rsidR="003C5694" w:rsidRPr="007923B8" w:rsidRDefault="003C5694" w:rsidP="00D9777B">
            <w:pPr>
              <w:jc w:val="center"/>
              <w:rPr>
                <w:rFonts w:ascii="Arial" w:eastAsia="Times New Roman" w:hAnsi="Arial" w:cs="Arial"/>
                <w:b/>
                <w:sz w:val="24"/>
                <w:szCs w:val="24"/>
                <w:lang w:eastAsia="pt-BR"/>
              </w:rPr>
            </w:pPr>
          </w:p>
        </w:tc>
        <w:tc>
          <w:tcPr>
            <w:tcW w:w="992" w:type="dxa"/>
          </w:tcPr>
          <w:p w14:paraId="6BEBBCE4" w14:textId="77777777" w:rsidR="003C5694" w:rsidRPr="007923B8" w:rsidRDefault="003C5694" w:rsidP="00D9777B">
            <w:pPr>
              <w:jc w:val="center"/>
              <w:rPr>
                <w:rFonts w:ascii="Arial" w:eastAsia="Times New Roman" w:hAnsi="Arial" w:cs="Arial"/>
                <w:b/>
                <w:sz w:val="24"/>
                <w:szCs w:val="24"/>
                <w:lang w:eastAsia="pt-BR"/>
              </w:rPr>
            </w:pPr>
          </w:p>
          <w:p w14:paraId="4DBA62F3" w14:textId="77777777" w:rsidR="003C5694" w:rsidRPr="007923B8" w:rsidRDefault="003C5694" w:rsidP="00D9777B">
            <w:pPr>
              <w:jc w:val="center"/>
              <w:rPr>
                <w:rFonts w:ascii="Arial" w:eastAsia="Times New Roman" w:hAnsi="Arial" w:cs="Arial"/>
                <w:b/>
                <w:sz w:val="24"/>
                <w:szCs w:val="24"/>
                <w:lang w:eastAsia="pt-BR"/>
              </w:rPr>
            </w:pPr>
          </w:p>
          <w:p w14:paraId="0272E251"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C60EF55" w14:textId="77777777" w:rsidR="003C5694" w:rsidRPr="007923B8" w:rsidRDefault="003C5694" w:rsidP="00D9777B">
            <w:pPr>
              <w:jc w:val="center"/>
              <w:rPr>
                <w:rFonts w:ascii="Arial" w:eastAsia="Times New Roman" w:hAnsi="Arial" w:cs="Arial"/>
                <w:b/>
                <w:sz w:val="24"/>
                <w:szCs w:val="24"/>
                <w:lang w:eastAsia="pt-BR"/>
              </w:rPr>
            </w:pPr>
          </w:p>
          <w:p w14:paraId="7DCA424E" w14:textId="77777777" w:rsidR="003C5694" w:rsidRPr="007923B8" w:rsidRDefault="003C5694" w:rsidP="00D9777B">
            <w:pPr>
              <w:jc w:val="center"/>
              <w:rPr>
                <w:rFonts w:ascii="Arial" w:eastAsia="Times New Roman" w:hAnsi="Arial" w:cs="Arial"/>
                <w:b/>
                <w:sz w:val="24"/>
                <w:szCs w:val="24"/>
                <w:lang w:eastAsia="pt-BR"/>
              </w:rPr>
            </w:pPr>
          </w:p>
          <w:p w14:paraId="535EA48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4B8E05FC" w14:textId="77777777" w:rsidTr="00D9777B">
        <w:tc>
          <w:tcPr>
            <w:tcW w:w="709" w:type="dxa"/>
          </w:tcPr>
          <w:p w14:paraId="1A3E3CA8"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 xml:space="preserve">                                                                                                                           04</w:t>
            </w:r>
          </w:p>
        </w:tc>
        <w:tc>
          <w:tcPr>
            <w:tcW w:w="4678" w:type="dxa"/>
          </w:tcPr>
          <w:p w14:paraId="60A9C861"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capacidade mínima de transmissão de 2 </w:t>
            </w:r>
            <w:r w:rsidRPr="007923B8">
              <w:rPr>
                <w:rFonts w:ascii="Arial" w:eastAsia="Arial" w:hAnsi="Arial" w:cs="Arial"/>
                <w:sz w:val="24"/>
                <w:szCs w:val="24"/>
                <w:lang w:eastAsia="pt-BR"/>
              </w:rPr>
              <w:lastRenderedPageBreak/>
              <w:t>Gb, incluindo manutenção corretiva, com interligação ao Prédio da Prefeitura Municipal situado na rua Vicente Peixoto de Mello, 08, Centro – Itaguaçu/ES.</w:t>
            </w:r>
          </w:p>
          <w:p w14:paraId="6C7918C9" w14:textId="77777777" w:rsidR="003C5694" w:rsidRPr="007923B8" w:rsidRDefault="003C5694" w:rsidP="00D9777B">
            <w:pPr>
              <w:ind w:left="30" w:right="165"/>
              <w:jc w:val="both"/>
              <w:rPr>
                <w:rFonts w:ascii="Arial" w:eastAsia="Arial" w:hAnsi="Arial" w:cs="Arial"/>
                <w:sz w:val="24"/>
                <w:szCs w:val="24"/>
                <w:lang w:eastAsia="pt-BR"/>
              </w:rPr>
            </w:pPr>
          </w:p>
          <w:p w14:paraId="7CB8D844"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 xml:space="preserve">Secretaria Municipal De Infraestrutura E Desenvolvimento Urbano </w:t>
            </w:r>
          </w:p>
          <w:p w14:paraId="5A4DB5A4" w14:textId="77777777" w:rsidR="003C5694" w:rsidRPr="007923B8" w:rsidRDefault="003C5694" w:rsidP="00D9777B">
            <w:pPr>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Avenida 17 de fevereiro – Centro</w:t>
            </w:r>
          </w:p>
        </w:tc>
        <w:tc>
          <w:tcPr>
            <w:tcW w:w="1559" w:type="dxa"/>
          </w:tcPr>
          <w:p w14:paraId="723E480A" w14:textId="77777777" w:rsidR="003C5694" w:rsidRPr="007923B8" w:rsidRDefault="003C5694" w:rsidP="00D9777B">
            <w:pPr>
              <w:jc w:val="center"/>
              <w:rPr>
                <w:rFonts w:ascii="Arial" w:eastAsia="Times New Roman" w:hAnsi="Arial" w:cs="Arial"/>
                <w:b/>
                <w:sz w:val="24"/>
                <w:szCs w:val="24"/>
                <w:lang w:eastAsia="pt-BR"/>
              </w:rPr>
            </w:pPr>
          </w:p>
          <w:p w14:paraId="5A5EA450" w14:textId="77777777" w:rsidR="003C5694" w:rsidRPr="007923B8" w:rsidRDefault="003C5694" w:rsidP="00D9777B">
            <w:pPr>
              <w:jc w:val="center"/>
              <w:rPr>
                <w:rFonts w:ascii="Arial" w:eastAsia="Times New Roman" w:hAnsi="Arial" w:cs="Arial"/>
                <w:b/>
                <w:sz w:val="24"/>
                <w:szCs w:val="24"/>
                <w:lang w:eastAsia="pt-BR"/>
              </w:rPr>
            </w:pPr>
          </w:p>
          <w:p w14:paraId="7BD2747D" w14:textId="77777777" w:rsidR="003C5694" w:rsidRPr="007923B8" w:rsidRDefault="003C5694" w:rsidP="00D9777B">
            <w:pPr>
              <w:jc w:val="center"/>
              <w:rPr>
                <w:rFonts w:ascii="Arial" w:eastAsia="Times New Roman" w:hAnsi="Arial" w:cs="Arial"/>
                <w:b/>
                <w:sz w:val="24"/>
                <w:szCs w:val="24"/>
                <w:lang w:eastAsia="pt-BR"/>
              </w:rPr>
            </w:pPr>
          </w:p>
          <w:p w14:paraId="53CBE109" w14:textId="77777777" w:rsidR="003C5694" w:rsidRPr="007923B8" w:rsidRDefault="003C5694" w:rsidP="00D9777B">
            <w:pPr>
              <w:jc w:val="center"/>
              <w:rPr>
                <w:rFonts w:ascii="Arial" w:eastAsia="Times New Roman" w:hAnsi="Arial" w:cs="Arial"/>
                <w:b/>
                <w:sz w:val="24"/>
                <w:szCs w:val="24"/>
                <w:lang w:eastAsia="pt-BR"/>
              </w:rPr>
            </w:pPr>
          </w:p>
          <w:p w14:paraId="4F84F966"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120</w:t>
            </w:r>
          </w:p>
        </w:tc>
        <w:tc>
          <w:tcPr>
            <w:tcW w:w="992" w:type="dxa"/>
          </w:tcPr>
          <w:p w14:paraId="3B60A3CF" w14:textId="77777777" w:rsidR="003C5694" w:rsidRPr="007923B8" w:rsidRDefault="003C5694" w:rsidP="00D9777B">
            <w:pPr>
              <w:jc w:val="center"/>
              <w:rPr>
                <w:rFonts w:ascii="Arial" w:eastAsia="Times New Roman" w:hAnsi="Arial" w:cs="Arial"/>
                <w:b/>
                <w:sz w:val="24"/>
                <w:szCs w:val="24"/>
                <w:lang w:eastAsia="pt-BR"/>
              </w:rPr>
            </w:pPr>
          </w:p>
          <w:p w14:paraId="0579094E" w14:textId="77777777" w:rsidR="003C5694" w:rsidRPr="007923B8" w:rsidRDefault="003C5694" w:rsidP="00D9777B">
            <w:pPr>
              <w:jc w:val="center"/>
              <w:rPr>
                <w:rFonts w:ascii="Arial" w:eastAsia="Times New Roman" w:hAnsi="Arial" w:cs="Arial"/>
                <w:b/>
                <w:sz w:val="24"/>
                <w:szCs w:val="24"/>
                <w:lang w:eastAsia="pt-BR"/>
              </w:rPr>
            </w:pPr>
          </w:p>
          <w:p w14:paraId="0F66A54B"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Fibra</w:t>
            </w:r>
          </w:p>
        </w:tc>
        <w:tc>
          <w:tcPr>
            <w:tcW w:w="1134" w:type="dxa"/>
          </w:tcPr>
          <w:p w14:paraId="6FDFEB4F" w14:textId="77777777" w:rsidR="003C5694" w:rsidRPr="007923B8" w:rsidRDefault="003C5694" w:rsidP="00D9777B">
            <w:pPr>
              <w:jc w:val="center"/>
              <w:rPr>
                <w:rFonts w:ascii="Arial" w:eastAsia="Times New Roman" w:hAnsi="Arial" w:cs="Arial"/>
                <w:b/>
                <w:sz w:val="24"/>
                <w:szCs w:val="24"/>
                <w:lang w:eastAsia="pt-BR"/>
              </w:rPr>
            </w:pPr>
          </w:p>
          <w:p w14:paraId="7C533752" w14:textId="77777777" w:rsidR="003C5694" w:rsidRPr="007923B8" w:rsidRDefault="003C5694" w:rsidP="00D9777B">
            <w:pPr>
              <w:jc w:val="center"/>
              <w:rPr>
                <w:rFonts w:ascii="Arial" w:eastAsia="Times New Roman" w:hAnsi="Arial" w:cs="Arial"/>
                <w:b/>
                <w:sz w:val="24"/>
                <w:szCs w:val="24"/>
                <w:lang w:eastAsia="pt-BR"/>
              </w:rPr>
            </w:pPr>
          </w:p>
          <w:p w14:paraId="1F7E4E4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lastRenderedPageBreak/>
              <w:t>12</w:t>
            </w:r>
          </w:p>
        </w:tc>
      </w:tr>
      <w:tr w:rsidR="003C5694" w:rsidRPr="007923B8" w14:paraId="4ADF1A28" w14:textId="77777777" w:rsidTr="00D9777B">
        <w:tc>
          <w:tcPr>
            <w:tcW w:w="709" w:type="dxa"/>
          </w:tcPr>
          <w:p w14:paraId="2288689E"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05</w:t>
            </w:r>
          </w:p>
        </w:tc>
        <w:tc>
          <w:tcPr>
            <w:tcW w:w="4678" w:type="dxa"/>
          </w:tcPr>
          <w:p w14:paraId="66224798"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4C217606" w14:textId="77777777" w:rsidR="003C5694" w:rsidRPr="007923B8" w:rsidRDefault="003C5694" w:rsidP="00D9777B">
            <w:pPr>
              <w:ind w:left="30" w:right="165"/>
              <w:jc w:val="both"/>
              <w:rPr>
                <w:rFonts w:ascii="Arial" w:eastAsia="Arial" w:hAnsi="Arial" w:cs="Arial"/>
                <w:sz w:val="24"/>
                <w:szCs w:val="24"/>
                <w:lang w:eastAsia="pt-BR"/>
              </w:rPr>
            </w:pPr>
          </w:p>
          <w:p w14:paraId="3AB99BEC" w14:textId="77777777" w:rsidR="003C5694" w:rsidRPr="007923B8" w:rsidRDefault="003C5694" w:rsidP="00D9777B">
            <w:pPr>
              <w:ind w:left="30" w:right="165"/>
              <w:jc w:val="both"/>
              <w:rPr>
                <w:rFonts w:ascii="Arial" w:eastAsia="Arial" w:hAnsi="Arial" w:cs="Arial"/>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Secretaria</w:t>
            </w:r>
            <w:proofErr w:type="spellEnd"/>
            <w:r w:rsidRPr="007923B8">
              <w:rPr>
                <w:rFonts w:ascii="Arial" w:eastAsia="Arial" w:hAnsi="Arial" w:cs="Arial"/>
                <w:b/>
                <w:sz w:val="24"/>
                <w:szCs w:val="24"/>
                <w:lang w:eastAsia="pt-BR"/>
              </w:rPr>
              <w:t xml:space="preserve"> Municipal De Interior E Transportes </w:t>
            </w:r>
          </w:p>
          <w:p w14:paraId="7D9F7B1B" w14:textId="77777777" w:rsidR="003C5694" w:rsidRPr="007923B8" w:rsidRDefault="003C5694" w:rsidP="00D9777B">
            <w:pPr>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Avenida 17 de fevereiro – Centro</w:t>
            </w:r>
          </w:p>
        </w:tc>
        <w:tc>
          <w:tcPr>
            <w:tcW w:w="1559" w:type="dxa"/>
          </w:tcPr>
          <w:p w14:paraId="6A42BADC" w14:textId="77777777" w:rsidR="003C5694" w:rsidRPr="007923B8" w:rsidRDefault="003C5694" w:rsidP="00D9777B">
            <w:pPr>
              <w:jc w:val="center"/>
              <w:rPr>
                <w:rFonts w:ascii="Arial" w:eastAsia="Times New Roman" w:hAnsi="Arial" w:cs="Arial"/>
                <w:b/>
                <w:sz w:val="24"/>
                <w:szCs w:val="24"/>
                <w:lang w:eastAsia="pt-BR"/>
              </w:rPr>
            </w:pPr>
          </w:p>
          <w:p w14:paraId="1D077419" w14:textId="77777777" w:rsidR="003C5694" w:rsidRPr="007923B8" w:rsidRDefault="003C5694" w:rsidP="00D9777B">
            <w:pPr>
              <w:jc w:val="center"/>
              <w:rPr>
                <w:rFonts w:ascii="Arial" w:eastAsia="Times New Roman" w:hAnsi="Arial" w:cs="Arial"/>
                <w:b/>
                <w:sz w:val="24"/>
                <w:szCs w:val="24"/>
                <w:lang w:eastAsia="pt-BR"/>
              </w:rPr>
            </w:pPr>
          </w:p>
          <w:p w14:paraId="41FDA552" w14:textId="77777777" w:rsidR="003C5694" w:rsidRPr="007923B8" w:rsidRDefault="003C5694" w:rsidP="00D9777B">
            <w:pPr>
              <w:jc w:val="center"/>
              <w:rPr>
                <w:rFonts w:ascii="Arial" w:eastAsia="Times New Roman" w:hAnsi="Arial" w:cs="Arial"/>
                <w:b/>
                <w:sz w:val="24"/>
                <w:szCs w:val="24"/>
                <w:lang w:eastAsia="pt-BR"/>
              </w:rPr>
            </w:pPr>
          </w:p>
          <w:p w14:paraId="3ABC0425" w14:textId="77777777" w:rsidR="003C5694" w:rsidRPr="007923B8" w:rsidRDefault="003C5694" w:rsidP="00D9777B">
            <w:pPr>
              <w:jc w:val="center"/>
              <w:rPr>
                <w:rFonts w:ascii="Arial" w:eastAsia="Times New Roman" w:hAnsi="Arial" w:cs="Arial"/>
                <w:b/>
                <w:sz w:val="24"/>
                <w:szCs w:val="24"/>
                <w:lang w:eastAsia="pt-BR"/>
              </w:rPr>
            </w:pPr>
          </w:p>
          <w:p w14:paraId="59F7D29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130</w:t>
            </w:r>
          </w:p>
        </w:tc>
        <w:tc>
          <w:tcPr>
            <w:tcW w:w="992" w:type="dxa"/>
          </w:tcPr>
          <w:p w14:paraId="13579C57" w14:textId="77777777" w:rsidR="003C5694" w:rsidRPr="007923B8" w:rsidRDefault="003C5694" w:rsidP="00D9777B">
            <w:pPr>
              <w:jc w:val="center"/>
              <w:rPr>
                <w:rFonts w:ascii="Arial" w:eastAsia="Times New Roman" w:hAnsi="Arial" w:cs="Arial"/>
                <w:b/>
                <w:sz w:val="24"/>
                <w:szCs w:val="24"/>
                <w:lang w:eastAsia="pt-BR"/>
              </w:rPr>
            </w:pPr>
          </w:p>
          <w:p w14:paraId="23157E23" w14:textId="77777777" w:rsidR="003C5694" w:rsidRPr="007923B8" w:rsidRDefault="003C5694" w:rsidP="00D9777B">
            <w:pPr>
              <w:jc w:val="center"/>
              <w:rPr>
                <w:rFonts w:ascii="Arial" w:eastAsia="Times New Roman" w:hAnsi="Arial" w:cs="Arial"/>
                <w:b/>
                <w:sz w:val="24"/>
                <w:szCs w:val="24"/>
                <w:lang w:eastAsia="pt-BR"/>
              </w:rPr>
            </w:pPr>
          </w:p>
          <w:p w14:paraId="0A94D7F7"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B2DCAA4" w14:textId="77777777" w:rsidR="003C5694" w:rsidRPr="007923B8" w:rsidRDefault="003C5694" w:rsidP="00D9777B">
            <w:pPr>
              <w:jc w:val="center"/>
              <w:rPr>
                <w:rFonts w:ascii="Arial" w:eastAsia="Times New Roman" w:hAnsi="Arial" w:cs="Arial"/>
                <w:b/>
                <w:sz w:val="24"/>
                <w:szCs w:val="24"/>
                <w:lang w:eastAsia="pt-BR"/>
              </w:rPr>
            </w:pPr>
          </w:p>
          <w:p w14:paraId="76C3B9FC" w14:textId="77777777" w:rsidR="003C5694" w:rsidRPr="007923B8" w:rsidRDefault="003C5694" w:rsidP="00D9777B">
            <w:pPr>
              <w:jc w:val="center"/>
              <w:rPr>
                <w:rFonts w:ascii="Arial" w:eastAsia="Times New Roman" w:hAnsi="Arial" w:cs="Arial"/>
                <w:b/>
                <w:sz w:val="24"/>
                <w:szCs w:val="24"/>
                <w:lang w:eastAsia="pt-BR"/>
              </w:rPr>
            </w:pPr>
          </w:p>
          <w:p w14:paraId="4DC2F288"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0E5198D" w14:textId="77777777" w:rsidTr="00D9777B">
        <w:tc>
          <w:tcPr>
            <w:tcW w:w="709" w:type="dxa"/>
          </w:tcPr>
          <w:p w14:paraId="6BFB46B2"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06</w:t>
            </w:r>
          </w:p>
        </w:tc>
        <w:tc>
          <w:tcPr>
            <w:tcW w:w="4678" w:type="dxa"/>
          </w:tcPr>
          <w:p w14:paraId="21D41686"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6070CFE5" w14:textId="77777777" w:rsidR="003C5694" w:rsidRPr="007923B8" w:rsidRDefault="003C5694" w:rsidP="00D9777B">
            <w:pPr>
              <w:ind w:left="28" w:right="164"/>
              <w:jc w:val="both"/>
              <w:rPr>
                <w:rFonts w:ascii="Arial" w:eastAsia="Arial" w:hAnsi="Arial" w:cs="Arial"/>
                <w:sz w:val="24"/>
                <w:szCs w:val="24"/>
                <w:lang w:eastAsia="pt-BR"/>
              </w:rPr>
            </w:pPr>
          </w:p>
          <w:p w14:paraId="62E46D64" w14:textId="77777777" w:rsidR="003C5694" w:rsidRPr="007923B8" w:rsidRDefault="003C5694" w:rsidP="00D9777B">
            <w:pPr>
              <w:spacing w:before="6"/>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Secretaria Municipal De Meio Ambiente</w:t>
            </w:r>
          </w:p>
          <w:p w14:paraId="70457010" w14:textId="77777777" w:rsidR="003C5694" w:rsidRPr="007923B8" w:rsidRDefault="003C5694" w:rsidP="00D9777B">
            <w:pPr>
              <w:spacing w:before="6"/>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Avenida 17 de fevereiro</w:t>
            </w:r>
          </w:p>
        </w:tc>
        <w:tc>
          <w:tcPr>
            <w:tcW w:w="1559" w:type="dxa"/>
          </w:tcPr>
          <w:p w14:paraId="32E914BE" w14:textId="77777777" w:rsidR="003C5694" w:rsidRPr="007923B8" w:rsidRDefault="003C5694" w:rsidP="00D9777B">
            <w:pPr>
              <w:jc w:val="center"/>
              <w:rPr>
                <w:rFonts w:ascii="Arial" w:eastAsia="Times New Roman" w:hAnsi="Arial" w:cs="Arial"/>
                <w:b/>
                <w:sz w:val="24"/>
                <w:szCs w:val="24"/>
                <w:lang w:eastAsia="pt-BR"/>
              </w:rPr>
            </w:pPr>
          </w:p>
          <w:p w14:paraId="32CD8B79" w14:textId="77777777" w:rsidR="003C5694" w:rsidRPr="007923B8" w:rsidRDefault="003C5694" w:rsidP="00D9777B">
            <w:pPr>
              <w:jc w:val="center"/>
              <w:rPr>
                <w:rFonts w:ascii="Arial" w:eastAsia="Times New Roman" w:hAnsi="Arial" w:cs="Arial"/>
                <w:b/>
                <w:sz w:val="24"/>
                <w:szCs w:val="24"/>
                <w:lang w:eastAsia="pt-BR"/>
              </w:rPr>
            </w:pPr>
          </w:p>
          <w:p w14:paraId="126C819E" w14:textId="77777777" w:rsidR="003C5694" w:rsidRPr="007923B8" w:rsidRDefault="003C5694" w:rsidP="00D9777B">
            <w:pPr>
              <w:jc w:val="center"/>
              <w:rPr>
                <w:rFonts w:ascii="Arial" w:eastAsia="Times New Roman" w:hAnsi="Arial" w:cs="Arial"/>
                <w:b/>
                <w:sz w:val="24"/>
                <w:szCs w:val="24"/>
                <w:lang w:eastAsia="pt-BR"/>
              </w:rPr>
            </w:pPr>
          </w:p>
          <w:p w14:paraId="67B54A03"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60</w:t>
            </w:r>
          </w:p>
          <w:p w14:paraId="30E53719" w14:textId="77777777" w:rsidR="003C5694" w:rsidRPr="007923B8" w:rsidRDefault="003C5694" w:rsidP="00D9777B">
            <w:pPr>
              <w:jc w:val="center"/>
              <w:rPr>
                <w:rFonts w:ascii="Arial" w:eastAsia="Times New Roman" w:hAnsi="Arial" w:cs="Arial"/>
                <w:b/>
                <w:sz w:val="24"/>
                <w:szCs w:val="24"/>
                <w:lang w:eastAsia="pt-BR"/>
              </w:rPr>
            </w:pPr>
          </w:p>
        </w:tc>
        <w:tc>
          <w:tcPr>
            <w:tcW w:w="992" w:type="dxa"/>
          </w:tcPr>
          <w:p w14:paraId="647F8409" w14:textId="77777777" w:rsidR="003C5694" w:rsidRPr="007923B8" w:rsidRDefault="003C5694" w:rsidP="00D9777B">
            <w:pPr>
              <w:jc w:val="center"/>
              <w:rPr>
                <w:rFonts w:ascii="Arial" w:eastAsia="Times New Roman" w:hAnsi="Arial" w:cs="Arial"/>
                <w:b/>
                <w:sz w:val="24"/>
                <w:szCs w:val="24"/>
                <w:lang w:eastAsia="pt-BR"/>
              </w:rPr>
            </w:pPr>
          </w:p>
          <w:p w14:paraId="0AF931D4" w14:textId="77777777" w:rsidR="003C5694" w:rsidRPr="007923B8" w:rsidRDefault="003C5694" w:rsidP="00D9777B">
            <w:pPr>
              <w:jc w:val="center"/>
              <w:rPr>
                <w:rFonts w:ascii="Arial" w:eastAsia="Times New Roman" w:hAnsi="Arial" w:cs="Arial"/>
                <w:b/>
                <w:sz w:val="24"/>
                <w:szCs w:val="24"/>
                <w:lang w:eastAsia="pt-BR"/>
              </w:rPr>
            </w:pPr>
          </w:p>
          <w:p w14:paraId="14F93C5A"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88D1439" w14:textId="77777777" w:rsidR="003C5694" w:rsidRPr="007923B8" w:rsidRDefault="003C5694" w:rsidP="00D9777B">
            <w:pPr>
              <w:jc w:val="center"/>
              <w:rPr>
                <w:rFonts w:ascii="Arial" w:eastAsia="Times New Roman" w:hAnsi="Arial" w:cs="Arial"/>
                <w:b/>
                <w:sz w:val="24"/>
                <w:szCs w:val="24"/>
                <w:lang w:eastAsia="pt-BR"/>
              </w:rPr>
            </w:pPr>
          </w:p>
          <w:p w14:paraId="174DAC25" w14:textId="77777777" w:rsidR="003C5694" w:rsidRPr="007923B8" w:rsidRDefault="003C5694" w:rsidP="00D9777B">
            <w:pPr>
              <w:jc w:val="center"/>
              <w:rPr>
                <w:rFonts w:ascii="Arial" w:eastAsia="Times New Roman" w:hAnsi="Arial" w:cs="Arial"/>
                <w:b/>
                <w:sz w:val="24"/>
                <w:szCs w:val="24"/>
                <w:lang w:eastAsia="pt-BR"/>
              </w:rPr>
            </w:pPr>
          </w:p>
          <w:p w14:paraId="19D1CE54"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1CDCECA8" w14:textId="77777777" w:rsidTr="00D9777B">
        <w:tc>
          <w:tcPr>
            <w:tcW w:w="709" w:type="dxa"/>
          </w:tcPr>
          <w:p w14:paraId="1011F012"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07</w:t>
            </w:r>
          </w:p>
        </w:tc>
        <w:tc>
          <w:tcPr>
            <w:tcW w:w="4678" w:type="dxa"/>
          </w:tcPr>
          <w:p w14:paraId="1B339EB6"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65C5A20" w14:textId="77777777" w:rsidR="003C5694" w:rsidRPr="007923B8" w:rsidRDefault="003C5694" w:rsidP="00D9777B">
            <w:pPr>
              <w:spacing w:before="6"/>
              <w:ind w:left="30" w:right="165"/>
              <w:jc w:val="both"/>
              <w:rPr>
                <w:rFonts w:ascii="Arial" w:eastAsia="Arial" w:hAnsi="Arial" w:cs="Arial"/>
                <w:sz w:val="24"/>
                <w:szCs w:val="24"/>
                <w:lang w:eastAsia="pt-BR"/>
              </w:rPr>
            </w:pPr>
          </w:p>
          <w:p w14:paraId="3FFA4555" w14:textId="77777777" w:rsidR="003C5694" w:rsidRPr="007923B8" w:rsidRDefault="003C5694" w:rsidP="00D9777B">
            <w:pPr>
              <w:spacing w:before="6"/>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Secretaria Municipal Agricultura</w:t>
            </w:r>
          </w:p>
          <w:p w14:paraId="7F42A132"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Marcondes de Souza nº 283 – Centro</w:t>
            </w:r>
          </w:p>
        </w:tc>
        <w:tc>
          <w:tcPr>
            <w:tcW w:w="1559" w:type="dxa"/>
          </w:tcPr>
          <w:p w14:paraId="3A2EFAC5" w14:textId="77777777" w:rsidR="003C5694" w:rsidRPr="007923B8" w:rsidRDefault="003C5694" w:rsidP="00D9777B">
            <w:pPr>
              <w:jc w:val="center"/>
              <w:rPr>
                <w:rFonts w:ascii="Arial" w:eastAsia="Times New Roman" w:hAnsi="Arial" w:cs="Arial"/>
                <w:b/>
                <w:sz w:val="24"/>
                <w:szCs w:val="24"/>
                <w:lang w:eastAsia="pt-BR"/>
              </w:rPr>
            </w:pPr>
          </w:p>
          <w:p w14:paraId="375717EE" w14:textId="77777777" w:rsidR="003C5694" w:rsidRPr="007923B8" w:rsidRDefault="003C5694" w:rsidP="00D9777B">
            <w:pPr>
              <w:jc w:val="center"/>
              <w:rPr>
                <w:rFonts w:ascii="Arial" w:eastAsia="Times New Roman" w:hAnsi="Arial" w:cs="Arial"/>
                <w:b/>
                <w:sz w:val="24"/>
                <w:szCs w:val="24"/>
                <w:lang w:eastAsia="pt-BR"/>
              </w:rPr>
            </w:pPr>
          </w:p>
          <w:p w14:paraId="233DE06D" w14:textId="77777777" w:rsidR="003C5694" w:rsidRPr="007923B8" w:rsidRDefault="003C5694" w:rsidP="00D9777B">
            <w:pPr>
              <w:jc w:val="center"/>
              <w:rPr>
                <w:rFonts w:ascii="Arial" w:eastAsia="Times New Roman" w:hAnsi="Arial" w:cs="Arial"/>
                <w:b/>
                <w:sz w:val="24"/>
                <w:szCs w:val="24"/>
                <w:lang w:eastAsia="pt-BR"/>
              </w:rPr>
            </w:pPr>
          </w:p>
          <w:p w14:paraId="17D77CB5"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200</w:t>
            </w:r>
          </w:p>
        </w:tc>
        <w:tc>
          <w:tcPr>
            <w:tcW w:w="992" w:type="dxa"/>
          </w:tcPr>
          <w:p w14:paraId="40D7EDB1" w14:textId="77777777" w:rsidR="003C5694" w:rsidRPr="007923B8" w:rsidRDefault="003C5694" w:rsidP="00D9777B">
            <w:pPr>
              <w:jc w:val="center"/>
              <w:rPr>
                <w:rFonts w:ascii="Arial" w:eastAsia="Times New Roman" w:hAnsi="Arial" w:cs="Arial"/>
                <w:b/>
                <w:sz w:val="24"/>
                <w:szCs w:val="24"/>
                <w:lang w:eastAsia="pt-BR"/>
              </w:rPr>
            </w:pPr>
          </w:p>
          <w:p w14:paraId="36C67325" w14:textId="77777777" w:rsidR="003C5694" w:rsidRPr="007923B8" w:rsidRDefault="003C5694" w:rsidP="00D9777B">
            <w:pPr>
              <w:jc w:val="center"/>
              <w:rPr>
                <w:rFonts w:ascii="Arial" w:eastAsia="Times New Roman" w:hAnsi="Arial" w:cs="Arial"/>
                <w:b/>
                <w:sz w:val="24"/>
                <w:szCs w:val="24"/>
                <w:lang w:eastAsia="pt-BR"/>
              </w:rPr>
            </w:pPr>
          </w:p>
          <w:p w14:paraId="763C3618"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7EF426E2" w14:textId="77777777" w:rsidR="003C5694" w:rsidRPr="007923B8" w:rsidRDefault="003C5694" w:rsidP="00D9777B">
            <w:pPr>
              <w:jc w:val="center"/>
              <w:rPr>
                <w:rFonts w:ascii="Arial" w:eastAsia="Times New Roman" w:hAnsi="Arial" w:cs="Arial"/>
                <w:b/>
                <w:sz w:val="24"/>
                <w:szCs w:val="24"/>
                <w:lang w:eastAsia="pt-BR"/>
              </w:rPr>
            </w:pPr>
          </w:p>
          <w:p w14:paraId="7784A927" w14:textId="77777777" w:rsidR="003C5694" w:rsidRPr="007923B8" w:rsidRDefault="003C5694" w:rsidP="00D9777B">
            <w:pPr>
              <w:jc w:val="center"/>
              <w:rPr>
                <w:rFonts w:ascii="Arial" w:eastAsia="Times New Roman" w:hAnsi="Arial" w:cs="Arial"/>
                <w:b/>
                <w:sz w:val="24"/>
                <w:szCs w:val="24"/>
                <w:lang w:eastAsia="pt-BR"/>
              </w:rPr>
            </w:pPr>
          </w:p>
          <w:p w14:paraId="375A4384"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6769C04" w14:textId="77777777" w:rsidTr="00D9777B">
        <w:tc>
          <w:tcPr>
            <w:tcW w:w="709" w:type="dxa"/>
          </w:tcPr>
          <w:p w14:paraId="626FAA5E"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08</w:t>
            </w:r>
          </w:p>
        </w:tc>
        <w:tc>
          <w:tcPr>
            <w:tcW w:w="4678" w:type="dxa"/>
          </w:tcPr>
          <w:p w14:paraId="70E7C0F8"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05E2EEB9" w14:textId="77777777" w:rsidR="003C5694" w:rsidRPr="007923B8" w:rsidRDefault="003C5694" w:rsidP="00D9777B">
            <w:pPr>
              <w:ind w:left="30" w:right="165"/>
              <w:jc w:val="both"/>
              <w:rPr>
                <w:rFonts w:ascii="Arial" w:eastAsia="Arial" w:hAnsi="Arial" w:cs="Arial"/>
                <w:sz w:val="24"/>
                <w:szCs w:val="24"/>
                <w:lang w:eastAsia="pt-BR"/>
              </w:rPr>
            </w:pPr>
          </w:p>
          <w:p w14:paraId="6DECCFCC"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 </w:t>
            </w:r>
            <w:r w:rsidRPr="007923B8">
              <w:rPr>
                <w:rFonts w:ascii="Arial" w:eastAsia="Arial" w:hAnsi="Arial" w:cs="Arial"/>
                <w:b/>
                <w:sz w:val="24"/>
                <w:szCs w:val="24"/>
                <w:lang w:eastAsia="pt-BR"/>
              </w:rPr>
              <w:t xml:space="preserve">Centro de </w:t>
            </w:r>
            <w:proofErr w:type="spellStart"/>
            <w:r w:rsidRPr="007923B8">
              <w:rPr>
                <w:rFonts w:ascii="Arial" w:eastAsia="Arial" w:hAnsi="Arial" w:cs="Arial"/>
                <w:b/>
                <w:sz w:val="24"/>
                <w:szCs w:val="24"/>
                <w:lang w:eastAsia="pt-BR"/>
              </w:rPr>
              <w:t>Referencia</w:t>
            </w:r>
            <w:proofErr w:type="spellEnd"/>
            <w:r w:rsidRPr="007923B8">
              <w:rPr>
                <w:rFonts w:ascii="Arial" w:eastAsia="Arial" w:hAnsi="Arial" w:cs="Arial"/>
                <w:b/>
                <w:sz w:val="24"/>
                <w:szCs w:val="24"/>
                <w:lang w:eastAsia="pt-BR"/>
              </w:rPr>
              <w:t xml:space="preserve"> Especializado de Assistência Social - CREAS</w:t>
            </w:r>
          </w:p>
          <w:p w14:paraId="30ECC5D6"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Rua Henrique </w:t>
            </w:r>
            <w:proofErr w:type="spellStart"/>
            <w:r w:rsidRPr="007923B8">
              <w:rPr>
                <w:rFonts w:ascii="Arial" w:eastAsia="Arial" w:hAnsi="Arial" w:cs="Arial"/>
                <w:sz w:val="24"/>
                <w:szCs w:val="24"/>
                <w:lang w:eastAsia="pt-BR"/>
              </w:rPr>
              <w:t>Frizzera</w:t>
            </w:r>
            <w:proofErr w:type="spellEnd"/>
            <w:r w:rsidRPr="007923B8">
              <w:rPr>
                <w:rFonts w:ascii="Arial" w:eastAsia="Arial" w:hAnsi="Arial" w:cs="Arial"/>
                <w:sz w:val="24"/>
                <w:szCs w:val="24"/>
                <w:lang w:eastAsia="pt-BR"/>
              </w:rPr>
              <w:t xml:space="preserve"> nº2, Bairro Santa Fé</w:t>
            </w:r>
          </w:p>
        </w:tc>
        <w:tc>
          <w:tcPr>
            <w:tcW w:w="1559" w:type="dxa"/>
          </w:tcPr>
          <w:p w14:paraId="066E7EFC" w14:textId="77777777" w:rsidR="003C5694" w:rsidRPr="007923B8" w:rsidRDefault="003C5694" w:rsidP="00D9777B">
            <w:pPr>
              <w:jc w:val="center"/>
              <w:rPr>
                <w:rFonts w:ascii="Arial" w:eastAsia="Times New Roman" w:hAnsi="Arial" w:cs="Arial"/>
                <w:b/>
                <w:sz w:val="24"/>
                <w:szCs w:val="24"/>
                <w:lang w:eastAsia="pt-BR"/>
              </w:rPr>
            </w:pPr>
          </w:p>
          <w:p w14:paraId="580A2DA9" w14:textId="77777777" w:rsidR="003C5694" w:rsidRPr="007923B8" w:rsidRDefault="003C5694" w:rsidP="00D9777B">
            <w:pPr>
              <w:jc w:val="center"/>
              <w:rPr>
                <w:rFonts w:ascii="Arial" w:eastAsia="Times New Roman" w:hAnsi="Arial" w:cs="Arial"/>
                <w:b/>
                <w:sz w:val="24"/>
                <w:szCs w:val="24"/>
                <w:lang w:eastAsia="pt-BR"/>
              </w:rPr>
            </w:pPr>
          </w:p>
          <w:p w14:paraId="19869B5E" w14:textId="77777777" w:rsidR="003C5694" w:rsidRPr="007923B8" w:rsidRDefault="003C5694" w:rsidP="00D9777B">
            <w:pPr>
              <w:jc w:val="center"/>
              <w:rPr>
                <w:rFonts w:ascii="Arial" w:eastAsia="Times New Roman" w:hAnsi="Arial" w:cs="Arial"/>
                <w:b/>
                <w:sz w:val="24"/>
                <w:szCs w:val="24"/>
                <w:lang w:eastAsia="pt-BR"/>
              </w:rPr>
            </w:pPr>
          </w:p>
          <w:p w14:paraId="5C0318FF" w14:textId="77777777" w:rsidR="003C5694" w:rsidRPr="007923B8" w:rsidRDefault="003C5694" w:rsidP="00D9777B">
            <w:pPr>
              <w:jc w:val="center"/>
              <w:rPr>
                <w:rFonts w:ascii="Arial" w:eastAsia="Times New Roman" w:hAnsi="Arial" w:cs="Arial"/>
                <w:b/>
                <w:sz w:val="24"/>
                <w:szCs w:val="24"/>
                <w:lang w:eastAsia="pt-BR"/>
              </w:rPr>
            </w:pPr>
          </w:p>
          <w:p w14:paraId="7DE2E326"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870</w:t>
            </w:r>
          </w:p>
        </w:tc>
        <w:tc>
          <w:tcPr>
            <w:tcW w:w="992" w:type="dxa"/>
          </w:tcPr>
          <w:p w14:paraId="043113F5" w14:textId="77777777" w:rsidR="003C5694" w:rsidRPr="007923B8" w:rsidRDefault="003C5694" w:rsidP="00D9777B">
            <w:pPr>
              <w:jc w:val="center"/>
              <w:rPr>
                <w:rFonts w:ascii="Arial" w:eastAsia="Times New Roman" w:hAnsi="Arial" w:cs="Arial"/>
                <w:b/>
                <w:sz w:val="24"/>
                <w:szCs w:val="24"/>
                <w:lang w:eastAsia="pt-BR"/>
              </w:rPr>
            </w:pPr>
          </w:p>
          <w:p w14:paraId="69D747E3" w14:textId="77777777" w:rsidR="003C5694" w:rsidRPr="007923B8" w:rsidRDefault="003C5694" w:rsidP="00D9777B">
            <w:pPr>
              <w:jc w:val="center"/>
              <w:rPr>
                <w:rFonts w:ascii="Arial" w:eastAsia="Times New Roman" w:hAnsi="Arial" w:cs="Arial"/>
                <w:b/>
                <w:sz w:val="24"/>
                <w:szCs w:val="24"/>
                <w:lang w:eastAsia="pt-BR"/>
              </w:rPr>
            </w:pPr>
          </w:p>
          <w:p w14:paraId="02EDBDEA"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759B6371" w14:textId="77777777" w:rsidR="003C5694" w:rsidRPr="007923B8" w:rsidRDefault="003C5694" w:rsidP="00D9777B">
            <w:pPr>
              <w:jc w:val="center"/>
              <w:rPr>
                <w:rFonts w:ascii="Arial" w:eastAsia="Times New Roman" w:hAnsi="Arial" w:cs="Arial"/>
                <w:b/>
                <w:sz w:val="24"/>
                <w:szCs w:val="24"/>
                <w:lang w:eastAsia="pt-BR"/>
              </w:rPr>
            </w:pPr>
          </w:p>
          <w:p w14:paraId="6542D10C" w14:textId="77777777" w:rsidR="003C5694" w:rsidRPr="007923B8" w:rsidRDefault="003C5694" w:rsidP="00D9777B">
            <w:pPr>
              <w:jc w:val="center"/>
              <w:rPr>
                <w:rFonts w:ascii="Arial" w:eastAsia="Times New Roman" w:hAnsi="Arial" w:cs="Arial"/>
                <w:b/>
                <w:sz w:val="24"/>
                <w:szCs w:val="24"/>
                <w:lang w:eastAsia="pt-BR"/>
              </w:rPr>
            </w:pPr>
          </w:p>
          <w:p w14:paraId="4F5AB8F6"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3535ACB9" w14:textId="77777777" w:rsidTr="00D9777B">
        <w:tc>
          <w:tcPr>
            <w:tcW w:w="709" w:type="dxa"/>
          </w:tcPr>
          <w:p w14:paraId="6F4C3FCF"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09</w:t>
            </w:r>
          </w:p>
        </w:tc>
        <w:tc>
          <w:tcPr>
            <w:tcW w:w="4678" w:type="dxa"/>
          </w:tcPr>
          <w:p w14:paraId="5B38D9CA"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F08024F" w14:textId="77777777" w:rsidR="003C5694" w:rsidRPr="007923B8" w:rsidRDefault="003C5694" w:rsidP="00D9777B">
            <w:pPr>
              <w:ind w:left="30" w:right="165"/>
              <w:jc w:val="both"/>
              <w:rPr>
                <w:rFonts w:ascii="Arial" w:eastAsia="Arial" w:hAnsi="Arial" w:cs="Arial"/>
                <w:sz w:val="24"/>
                <w:szCs w:val="24"/>
                <w:lang w:eastAsia="pt-BR"/>
              </w:rPr>
            </w:pPr>
          </w:p>
          <w:p w14:paraId="614D6810"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Serviço De Convivência E Fort. De Vínculos - Projovem</w:t>
            </w:r>
          </w:p>
          <w:p w14:paraId="719E2612"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 xml:space="preserve">Bairro Canto Feliz </w:t>
            </w:r>
          </w:p>
        </w:tc>
        <w:tc>
          <w:tcPr>
            <w:tcW w:w="1559" w:type="dxa"/>
          </w:tcPr>
          <w:p w14:paraId="5B276ED5" w14:textId="77777777" w:rsidR="003C5694" w:rsidRPr="007923B8" w:rsidRDefault="003C5694" w:rsidP="00D9777B">
            <w:pPr>
              <w:jc w:val="center"/>
              <w:rPr>
                <w:rFonts w:ascii="Arial" w:eastAsia="Times New Roman" w:hAnsi="Arial" w:cs="Arial"/>
                <w:b/>
                <w:sz w:val="24"/>
                <w:szCs w:val="24"/>
                <w:lang w:eastAsia="pt-BR"/>
              </w:rPr>
            </w:pPr>
          </w:p>
          <w:p w14:paraId="12D3C99B" w14:textId="77777777" w:rsidR="003C5694" w:rsidRPr="007923B8" w:rsidRDefault="003C5694" w:rsidP="00D9777B">
            <w:pPr>
              <w:jc w:val="center"/>
              <w:rPr>
                <w:rFonts w:ascii="Arial" w:eastAsia="Times New Roman" w:hAnsi="Arial" w:cs="Arial"/>
                <w:b/>
                <w:sz w:val="24"/>
                <w:szCs w:val="24"/>
                <w:lang w:eastAsia="pt-BR"/>
              </w:rPr>
            </w:pPr>
          </w:p>
          <w:p w14:paraId="61EA0C2F" w14:textId="77777777" w:rsidR="003C5694" w:rsidRPr="007923B8" w:rsidRDefault="003C5694" w:rsidP="00D9777B">
            <w:pPr>
              <w:jc w:val="center"/>
              <w:rPr>
                <w:rFonts w:ascii="Arial" w:eastAsia="Times New Roman" w:hAnsi="Arial" w:cs="Arial"/>
                <w:b/>
                <w:sz w:val="24"/>
                <w:szCs w:val="24"/>
                <w:lang w:eastAsia="pt-BR"/>
              </w:rPr>
            </w:pPr>
          </w:p>
          <w:p w14:paraId="6AE24ED9" w14:textId="77777777" w:rsidR="003C5694" w:rsidRPr="007923B8" w:rsidRDefault="003C5694" w:rsidP="00D9777B">
            <w:pPr>
              <w:jc w:val="center"/>
              <w:rPr>
                <w:rFonts w:ascii="Arial" w:eastAsia="Times New Roman" w:hAnsi="Arial" w:cs="Arial"/>
                <w:b/>
                <w:sz w:val="24"/>
                <w:szCs w:val="24"/>
                <w:lang w:eastAsia="pt-BR"/>
              </w:rPr>
            </w:pPr>
          </w:p>
          <w:p w14:paraId="06F7CAA1"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1.200</w:t>
            </w:r>
          </w:p>
        </w:tc>
        <w:tc>
          <w:tcPr>
            <w:tcW w:w="992" w:type="dxa"/>
          </w:tcPr>
          <w:p w14:paraId="6B253643" w14:textId="77777777" w:rsidR="003C5694" w:rsidRPr="007923B8" w:rsidRDefault="003C5694" w:rsidP="00D9777B">
            <w:pPr>
              <w:jc w:val="center"/>
              <w:rPr>
                <w:rFonts w:ascii="Arial" w:eastAsia="Times New Roman" w:hAnsi="Arial" w:cs="Arial"/>
                <w:b/>
                <w:sz w:val="24"/>
                <w:szCs w:val="24"/>
                <w:lang w:eastAsia="pt-BR"/>
              </w:rPr>
            </w:pPr>
          </w:p>
          <w:p w14:paraId="0D9F95E3" w14:textId="77777777" w:rsidR="003C5694" w:rsidRPr="007923B8" w:rsidRDefault="003C5694" w:rsidP="00D9777B">
            <w:pPr>
              <w:jc w:val="center"/>
              <w:rPr>
                <w:rFonts w:ascii="Arial" w:eastAsia="Times New Roman" w:hAnsi="Arial" w:cs="Arial"/>
                <w:b/>
                <w:sz w:val="24"/>
                <w:szCs w:val="24"/>
                <w:lang w:eastAsia="pt-BR"/>
              </w:rPr>
            </w:pPr>
          </w:p>
          <w:p w14:paraId="3E45EE85"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1BDC41FB" w14:textId="77777777" w:rsidR="003C5694" w:rsidRPr="007923B8" w:rsidRDefault="003C5694" w:rsidP="00D9777B">
            <w:pPr>
              <w:jc w:val="center"/>
              <w:rPr>
                <w:rFonts w:ascii="Arial" w:eastAsia="Times New Roman" w:hAnsi="Arial" w:cs="Arial"/>
                <w:b/>
                <w:sz w:val="24"/>
                <w:szCs w:val="24"/>
                <w:lang w:eastAsia="pt-BR"/>
              </w:rPr>
            </w:pPr>
          </w:p>
          <w:p w14:paraId="6BDBEF9B" w14:textId="77777777" w:rsidR="003C5694" w:rsidRPr="007923B8" w:rsidRDefault="003C5694" w:rsidP="00D9777B">
            <w:pPr>
              <w:jc w:val="center"/>
              <w:rPr>
                <w:rFonts w:ascii="Arial" w:eastAsia="Times New Roman" w:hAnsi="Arial" w:cs="Arial"/>
                <w:b/>
                <w:sz w:val="24"/>
                <w:szCs w:val="24"/>
                <w:lang w:eastAsia="pt-BR"/>
              </w:rPr>
            </w:pPr>
          </w:p>
          <w:p w14:paraId="6F83FAB4"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2A4ADC9" w14:textId="77777777" w:rsidTr="00D9777B">
        <w:tc>
          <w:tcPr>
            <w:tcW w:w="709" w:type="dxa"/>
          </w:tcPr>
          <w:p w14:paraId="67300D3F"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10</w:t>
            </w:r>
          </w:p>
        </w:tc>
        <w:tc>
          <w:tcPr>
            <w:tcW w:w="4678" w:type="dxa"/>
          </w:tcPr>
          <w:p w14:paraId="39791423"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75064BEB" w14:textId="77777777" w:rsidR="003C5694" w:rsidRPr="007923B8" w:rsidRDefault="003C5694" w:rsidP="00D9777B">
            <w:pPr>
              <w:spacing w:before="6"/>
              <w:ind w:left="30" w:right="165"/>
              <w:jc w:val="both"/>
              <w:rPr>
                <w:rFonts w:ascii="Arial" w:eastAsia="Arial" w:hAnsi="Arial" w:cs="Arial"/>
                <w:sz w:val="24"/>
                <w:szCs w:val="24"/>
                <w:lang w:eastAsia="pt-BR"/>
              </w:rPr>
            </w:pPr>
          </w:p>
          <w:p w14:paraId="0D9B61F9" w14:textId="77777777" w:rsidR="003C5694" w:rsidRPr="007923B8" w:rsidRDefault="003C5694" w:rsidP="00D9777B">
            <w:pPr>
              <w:spacing w:before="6"/>
              <w:ind w:left="30" w:right="165"/>
              <w:jc w:val="both"/>
              <w:rPr>
                <w:rFonts w:ascii="Arial" w:eastAsia="Arial" w:hAnsi="Arial" w:cs="Arial"/>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Garagem</w:t>
            </w:r>
            <w:proofErr w:type="spellEnd"/>
            <w:r w:rsidRPr="007923B8">
              <w:rPr>
                <w:rFonts w:ascii="Arial" w:eastAsia="Arial" w:hAnsi="Arial" w:cs="Arial"/>
                <w:b/>
                <w:sz w:val="24"/>
                <w:szCs w:val="24"/>
                <w:lang w:eastAsia="pt-BR"/>
              </w:rPr>
              <w:t xml:space="preserve"> Municipal</w:t>
            </w:r>
          </w:p>
          <w:p w14:paraId="1D0A3AA4"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Rodovia José Bérgamo</w:t>
            </w:r>
          </w:p>
        </w:tc>
        <w:tc>
          <w:tcPr>
            <w:tcW w:w="1559" w:type="dxa"/>
          </w:tcPr>
          <w:p w14:paraId="2C786D5C" w14:textId="77777777" w:rsidR="003C5694" w:rsidRPr="007923B8" w:rsidRDefault="003C5694" w:rsidP="00D9777B">
            <w:pPr>
              <w:jc w:val="center"/>
              <w:rPr>
                <w:rFonts w:ascii="Arial" w:eastAsia="Times New Roman" w:hAnsi="Arial" w:cs="Arial"/>
                <w:b/>
                <w:sz w:val="24"/>
                <w:szCs w:val="24"/>
                <w:lang w:eastAsia="pt-BR"/>
              </w:rPr>
            </w:pPr>
          </w:p>
          <w:p w14:paraId="23083CB6" w14:textId="77777777" w:rsidR="003C5694" w:rsidRPr="007923B8" w:rsidRDefault="003C5694" w:rsidP="00D9777B">
            <w:pPr>
              <w:jc w:val="center"/>
              <w:rPr>
                <w:rFonts w:ascii="Arial" w:eastAsia="Times New Roman" w:hAnsi="Arial" w:cs="Arial"/>
                <w:b/>
                <w:sz w:val="24"/>
                <w:szCs w:val="24"/>
                <w:lang w:eastAsia="pt-BR"/>
              </w:rPr>
            </w:pPr>
          </w:p>
          <w:p w14:paraId="0E0DE73D" w14:textId="77777777" w:rsidR="003C5694" w:rsidRPr="007923B8" w:rsidRDefault="003C5694" w:rsidP="00D9777B">
            <w:pPr>
              <w:jc w:val="center"/>
              <w:rPr>
                <w:rFonts w:ascii="Arial" w:eastAsia="Times New Roman" w:hAnsi="Arial" w:cs="Arial"/>
                <w:b/>
                <w:sz w:val="24"/>
                <w:szCs w:val="24"/>
                <w:lang w:eastAsia="pt-BR"/>
              </w:rPr>
            </w:pPr>
          </w:p>
          <w:p w14:paraId="466CCFD3"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1.200</w:t>
            </w:r>
          </w:p>
        </w:tc>
        <w:tc>
          <w:tcPr>
            <w:tcW w:w="992" w:type="dxa"/>
          </w:tcPr>
          <w:p w14:paraId="576DA220" w14:textId="77777777" w:rsidR="003C5694" w:rsidRPr="007923B8" w:rsidRDefault="003C5694" w:rsidP="00D9777B">
            <w:pPr>
              <w:jc w:val="center"/>
              <w:rPr>
                <w:rFonts w:ascii="Arial" w:eastAsia="Times New Roman" w:hAnsi="Arial" w:cs="Arial"/>
                <w:b/>
                <w:sz w:val="24"/>
                <w:szCs w:val="24"/>
                <w:lang w:eastAsia="pt-BR"/>
              </w:rPr>
            </w:pPr>
          </w:p>
          <w:p w14:paraId="23F1829D" w14:textId="77777777" w:rsidR="003C5694" w:rsidRPr="007923B8" w:rsidRDefault="003C5694" w:rsidP="00D9777B">
            <w:pPr>
              <w:jc w:val="center"/>
              <w:rPr>
                <w:rFonts w:ascii="Arial" w:eastAsia="Times New Roman" w:hAnsi="Arial" w:cs="Arial"/>
                <w:b/>
                <w:sz w:val="24"/>
                <w:szCs w:val="24"/>
                <w:lang w:eastAsia="pt-BR"/>
              </w:rPr>
            </w:pPr>
          </w:p>
          <w:p w14:paraId="032C847A"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5DE2DBB7" w14:textId="77777777" w:rsidR="003C5694" w:rsidRPr="007923B8" w:rsidRDefault="003C5694" w:rsidP="00D9777B">
            <w:pPr>
              <w:jc w:val="center"/>
              <w:rPr>
                <w:rFonts w:ascii="Arial" w:eastAsia="Times New Roman" w:hAnsi="Arial" w:cs="Arial"/>
                <w:b/>
                <w:sz w:val="24"/>
                <w:szCs w:val="24"/>
                <w:lang w:eastAsia="pt-BR"/>
              </w:rPr>
            </w:pPr>
          </w:p>
          <w:p w14:paraId="6313D971" w14:textId="77777777" w:rsidR="003C5694" w:rsidRPr="007923B8" w:rsidRDefault="003C5694" w:rsidP="00D9777B">
            <w:pPr>
              <w:jc w:val="center"/>
              <w:rPr>
                <w:rFonts w:ascii="Arial" w:eastAsia="Times New Roman" w:hAnsi="Arial" w:cs="Arial"/>
                <w:b/>
                <w:sz w:val="24"/>
                <w:szCs w:val="24"/>
                <w:lang w:eastAsia="pt-BR"/>
              </w:rPr>
            </w:pPr>
          </w:p>
          <w:p w14:paraId="0B89AC5B" w14:textId="77777777" w:rsidR="003C5694" w:rsidRPr="007923B8" w:rsidRDefault="003C5694" w:rsidP="00D9777B">
            <w:pPr>
              <w:jc w:val="center"/>
              <w:rPr>
                <w:rFonts w:ascii="Arial" w:eastAsia="Times New Roman" w:hAnsi="Arial" w:cs="Arial"/>
                <w:b/>
                <w:sz w:val="24"/>
                <w:szCs w:val="24"/>
                <w:lang w:eastAsia="pt-BR"/>
              </w:rPr>
            </w:pPr>
          </w:p>
          <w:p w14:paraId="3BA5CC8A"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156A022" w14:textId="77777777" w:rsidTr="00D9777B">
        <w:tc>
          <w:tcPr>
            <w:tcW w:w="709" w:type="dxa"/>
          </w:tcPr>
          <w:p w14:paraId="62ABE82F"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11</w:t>
            </w:r>
          </w:p>
        </w:tc>
        <w:tc>
          <w:tcPr>
            <w:tcW w:w="4678" w:type="dxa"/>
          </w:tcPr>
          <w:p w14:paraId="77F7500D"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65C70206" w14:textId="77777777" w:rsidR="003C5694" w:rsidRPr="007923B8" w:rsidRDefault="003C5694" w:rsidP="00D9777B">
            <w:pPr>
              <w:ind w:left="30" w:right="165"/>
              <w:jc w:val="both"/>
              <w:rPr>
                <w:rFonts w:ascii="Arial" w:eastAsia="Arial" w:hAnsi="Arial" w:cs="Arial"/>
                <w:sz w:val="24"/>
                <w:szCs w:val="24"/>
                <w:lang w:eastAsia="pt-BR"/>
              </w:rPr>
            </w:pPr>
          </w:p>
          <w:p w14:paraId="1EA59166" w14:textId="77777777" w:rsidR="003C5694" w:rsidRPr="007923B8" w:rsidRDefault="003C5694" w:rsidP="00D9777B">
            <w:pPr>
              <w:ind w:left="30" w:right="165"/>
              <w:jc w:val="both"/>
              <w:rPr>
                <w:rFonts w:ascii="Arial" w:eastAsia="Arial" w:hAnsi="Arial" w:cs="Arial"/>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Almoxarifado</w:t>
            </w:r>
            <w:proofErr w:type="spellEnd"/>
            <w:r w:rsidRPr="007923B8">
              <w:rPr>
                <w:rFonts w:ascii="Arial" w:eastAsia="Arial" w:hAnsi="Arial" w:cs="Arial"/>
                <w:b/>
                <w:sz w:val="24"/>
                <w:szCs w:val="24"/>
                <w:lang w:eastAsia="pt-BR"/>
              </w:rPr>
              <w:t xml:space="preserve"> Municipal</w:t>
            </w:r>
          </w:p>
          <w:p w14:paraId="50C7BB23"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Times New Roman" w:hAnsi="Arial" w:cs="Arial"/>
                <w:sz w:val="24"/>
                <w:szCs w:val="24"/>
                <w:lang w:eastAsia="pt-BR"/>
              </w:rPr>
              <w:t>Rua Neuza Maciel da Silva n°212, sentido ao Bairro Cohab</w:t>
            </w:r>
          </w:p>
        </w:tc>
        <w:tc>
          <w:tcPr>
            <w:tcW w:w="1559" w:type="dxa"/>
          </w:tcPr>
          <w:p w14:paraId="196319B0" w14:textId="77777777" w:rsidR="003C5694" w:rsidRPr="007923B8" w:rsidRDefault="003C5694" w:rsidP="00D9777B">
            <w:pPr>
              <w:jc w:val="center"/>
              <w:rPr>
                <w:rFonts w:ascii="Arial" w:eastAsia="Times New Roman" w:hAnsi="Arial" w:cs="Arial"/>
                <w:b/>
                <w:sz w:val="24"/>
                <w:szCs w:val="24"/>
                <w:lang w:eastAsia="pt-BR"/>
              </w:rPr>
            </w:pPr>
          </w:p>
          <w:p w14:paraId="09DD44F7" w14:textId="77777777" w:rsidR="003C5694" w:rsidRPr="007923B8" w:rsidRDefault="003C5694" w:rsidP="00D9777B">
            <w:pPr>
              <w:jc w:val="center"/>
              <w:rPr>
                <w:rFonts w:ascii="Arial" w:eastAsia="Times New Roman" w:hAnsi="Arial" w:cs="Arial"/>
                <w:b/>
                <w:sz w:val="24"/>
                <w:szCs w:val="24"/>
                <w:lang w:eastAsia="pt-BR"/>
              </w:rPr>
            </w:pPr>
          </w:p>
          <w:p w14:paraId="08AB6AE9"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650</w:t>
            </w:r>
          </w:p>
        </w:tc>
        <w:tc>
          <w:tcPr>
            <w:tcW w:w="992" w:type="dxa"/>
          </w:tcPr>
          <w:p w14:paraId="33312272" w14:textId="77777777" w:rsidR="003C5694" w:rsidRPr="007923B8" w:rsidRDefault="003C5694" w:rsidP="00D9777B">
            <w:pPr>
              <w:jc w:val="center"/>
              <w:rPr>
                <w:rFonts w:ascii="Arial" w:eastAsia="Times New Roman" w:hAnsi="Arial" w:cs="Arial"/>
                <w:b/>
                <w:sz w:val="24"/>
                <w:szCs w:val="24"/>
                <w:lang w:eastAsia="pt-BR"/>
              </w:rPr>
            </w:pPr>
          </w:p>
          <w:p w14:paraId="7F0332EC" w14:textId="77777777" w:rsidR="003C5694" w:rsidRPr="007923B8" w:rsidRDefault="003C5694" w:rsidP="00D9777B">
            <w:pPr>
              <w:jc w:val="center"/>
              <w:rPr>
                <w:rFonts w:ascii="Arial" w:eastAsia="Times New Roman" w:hAnsi="Arial" w:cs="Arial"/>
                <w:b/>
                <w:sz w:val="24"/>
                <w:szCs w:val="24"/>
                <w:lang w:eastAsia="pt-BR"/>
              </w:rPr>
            </w:pPr>
          </w:p>
          <w:p w14:paraId="38C57AD3"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B05CA7F" w14:textId="77777777" w:rsidR="003C5694" w:rsidRPr="007923B8" w:rsidRDefault="003C5694" w:rsidP="00D9777B">
            <w:pPr>
              <w:jc w:val="center"/>
              <w:rPr>
                <w:rFonts w:ascii="Arial" w:eastAsia="Times New Roman" w:hAnsi="Arial" w:cs="Arial"/>
                <w:b/>
                <w:sz w:val="24"/>
                <w:szCs w:val="24"/>
                <w:lang w:eastAsia="pt-BR"/>
              </w:rPr>
            </w:pPr>
          </w:p>
          <w:p w14:paraId="78361571" w14:textId="77777777" w:rsidR="003C5694" w:rsidRPr="007923B8" w:rsidRDefault="003C5694" w:rsidP="00D9777B">
            <w:pPr>
              <w:jc w:val="center"/>
              <w:rPr>
                <w:rFonts w:ascii="Arial" w:eastAsia="Times New Roman" w:hAnsi="Arial" w:cs="Arial"/>
                <w:b/>
                <w:sz w:val="24"/>
                <w:szCs w:val="24"/>
                <w:lang w:eastAsia="pt-BR"/>
              </w:rPr>
            </w:pPr>
          </w:p>
          <w:p w14:paraId="4DE18FCE"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332778A" w14:textId="77777777" w:rsidTr="00D9777B">
        <w:tc>
          <w:tcPr>
            <w:tcW w:w="709" w:type="dxa"/>
          </w:tcPr>
          <w:p w14:paraId="534A316F"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12</w:t>
            </w:r>
          </w:p>
        </w:tc>
        <w:tc>
          <w:tcPr>
            <w:tcW w:w="4678" w:type="dxa"/>
          </w:tcPr>
          <w:p w14:paraId="60575D8B"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12AC7EC2" w14:textId="77777777" w:rsidR="003C5694" w:rsidRPr="007923B8" w:rsidRDefault="003C5694" w:rsidP="00D9777B">
            <w:pPr>
              <w:spacing w:before="6"/>
              <w:ind w:left="30" w:right="165"/>
              <w:jc w:val="both"/>
              <w:rPr>
                <w:rFonts w:ascii="Arial" w:eastAsia="Arial" w:hAnsi="Arial" w:cs="Arial"/>
                <w:sz w:val="24"/>
                <w:szCs w:val="24"/>
                <w:lang w:eastAsia="pt-BR"/>
              </w:rPr>
            </w:pPr>
          </w:p>
          <w:p w14:paraId="7E87831B" w14:textId="77777777" w:rsidR="003C5694" w:rsidRPr="007923B8" w:rsidRDefault="003C5694" w:rsidP="00D9777B">
            <w:pPr>
              <w:spacing w:before="6"/>
              <w:ind w:left="30" w:right="165"/>
              <w:jc w:val="both"/>
              <w:rPr>
                <w:rFonts w:ascii="Arial" w:eastAsia="Arial" w:hAnsi="Arial" w:cs="Arial"/>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Usina</w:t>
            </w:r>
            <w:proofErr w:type="spellEnd"/>
            <w:r w:rsidRPr="007923B8">
              <w:rPr>
                <w:rFonts w:ascii="Arial" w:eastAsia="Arial" w:hAnsi="Arial" w:cs="Arial"/>
                <w:b/>
                <w:sz w:val="24"/>
                <w:szCs w:val="24"/>
                <w:lang w:eastAsia="pt-BR"/>
              </w:rPr>
              <w:t xml:space="preserve"> De Reciclagem</w:t>
            </w:r>
          </w:p>
          <w:p w14:paraId="2FBDB093"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Bairro Lírio do Campo</w:t>
            </w:r>
          </w:p>
        </w:tc>
        <w:tc>
          <w:tcPr>
            <w:tcW w:w="1559" w:type="dxa"/>
          </w:tcPr>
          <w:p w14:paraId="1B2BC45B" w14:textId="77777777" w:rsidR="003C5694" w:rsidRPr="007923B8" w:rsidRDefault="003C5694" w:rsidP="00D9777B">
            <w:pPr>
              <w:jc w:val="center"/>
              <w:rPr>
                <w:rFonts w:ascii="Arial" w:eastAsia="Times New Roman" w:hAnsi="Arial" w:cs="Arial"/>
                <w:b/>
                <w:sz w:val="24"/>
                <w:szCs w:val="24"/>
                <w:lang w:eastAsia="pt-BR"/>
              </w:rPr>
            </w:pPr>
          </w:p>
          <w:p w14:paraId="79189F70" w14:textId="77777777" w:rsidR="003C5694" w:rsidRPr="007923B8" w:rsidRDefault="003C5694" w:rsidP="00D9777B">
            <w:pPr>
              <w:jc w:val="center"/>
              <w:rPr>
                <w:rFonts w:ascii="Arial" w:eastAsia="Times New Roman" w:hAnsi="Arial" w:cs="Arial"/>
                <w:b/>
                <w:sz w:val="24"/>
                <w:szCs w:val="24"/>
                <w:lang w:eastAsia="pt-BR"/>
              </w:rPr>
            </w:pPr>
          </w:p>
          <w:p w14:paraId="40A9775C" w14:textId="77777777" w:rsidR="003C5694" w:rsidRPr="007923B8" w:rsidRDefault="003C5694" w:rsidP="00D9777B">
            <w:pPr>
              <w:jc w:val="center"/>
              <w:rPr>
                <w:rFonts w:ascii="Arial" w:eastAsia="Times New Roman" w:hAnsi="Arial" w:cs="Arial"/>
                <w:b/>
                <w:sz w:val="24"/>
                <w:szCs w:val="24"/>
                <w:lang w:eastAsia="pt-BR"/>
              </w:rPr>
            </w:pPr>
          </w:p>
          <w:p w14:paraId="4054DF03"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1.750</w:t>
            </w:r>
          </w:p>
        </w:tc>
        <w:tc>
          <w:tcPr>
            <w:tcW w:w="992" w:type="dxa"/>
          </w:tcPr>
          <w:p w14:paraId="12FC40B9" w14:textId="77777777" w:rsidR="003C5694" w:rsidRPr="007923B8" w:rsidRDefault="003C5694" w:rsidP="00D9777B">
            <w:pPr>
              <w:jc w:val="center"/>
              <w:rPr>
                <w:rFonts w:ascii="Arial" w:eastAsia="Times New Roman" w:hAnsi="Arial" w:cs="Arial"/>
                <w:b/>
                <w:sz w:val="24"/>
                <w:szCs w:val="24"/>
                <w:lang w:eastAsia="pt-BR"/>
              </w:rPr>
            </w:pPr>
          </w:p>
          <w:p w14:paraId="724BA962" w14:textId="77777777" w:rsidR="003C5694" w:rsidRPr="007923B8" w:rsidRDefault="003C5694" w:rsidP="00D9777B">
            <w:pPr>
              <w:jc w:val="center"/>
              <w:rPr>
                <w:rFonts w:ascii="Arial" w:eastAsia="Times New Roman" w:hAnsi="Arial" w:cs="Arial"/>
                <w:b/>
                <w:sz w:val="24"/>
                <w:szCs w:val="24"/>
                <w:lang w:eastAsia="pt-BR"/>
              </w:rPr>
            </w:pPr>
          </w:p>
          <w:p w14:paraId="5BAE0CEF"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F33223D" w14:textId="77777777" w:rsidR="003C5694" w:rsidRPr="007923B8" w:rsidRDefault="003C5694" w:rsidP="00D9777B">
            <w:pPr>
              <w:jc w:val="center"/>
              <w:rPr>
                <w:rFonts w:ascii="Arial" w:eastAsia="Times New Roman" w:hAnsi="Arial" w:cs="Arial"/>
                <w:b/>
                <w:sz w:val="24"/>
                <w:szCs w:val="24"/>
                <w:lang w:eastAsia="pt-BR"/>
              </w:rPr>
            </w:pPr>
          </w:p>
          <w:p w14:paraId="27B549D7" w14:textId="77777777" w:rsidR="003C5694" w:rsidRPr="007923B8" w:rsidRDefault="003C5694" w:rsidP="00D9777B">
            <w:pPr>
              <w:jc w:val="center"/>
              <w:rPr>
                <w:rFonts w:ascii="Arial" w:eastAsia="Times New Roman" w:hAnsi="Arial" w:cs="Arial"/>
                <w:b/>
                <w:sz w:val="24"/>
                <w:szCs w:val="24"/>
                <w:lang w:eastAsia="pt-BR"/>
              </w:rPr>
            </w:pPr>
          </w:p>
          <w:p w14:paraId="70DE821D"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41AC9F55" w14:textId="77777777" w:rsidTr="00D9777B">
        <w:tc>
          <w:tcPr>
            <w:tcW w:w="709" w:type="dxa"/>
          </w:tcPr>
          <w:p w14:paraId="6220BD47"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13</w:t>
            </w:r>
          </w:p>
        </w:tc>
        <w:tc>
          <w:tcPr>
            <w:tcW w:w="4678" w:type="dxa"/>
          </w:tcPr>
          <w:p w14:paraId="1D0A25F6"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capacidade mínima de transmissão de 2 </w:t>
            </w:r>
            <w:r w:rsidRPr="007923B8">
              <w:rPr>
                <w:rFonts w:ascii="Arial" w:eastAsia="Arial" w:hAnsi="Arial" w:cs="Arial"/>
                <w:sz w:val="24"/>
                <w:szCs w:val="24"/>
                <w:lang w:eastAsia="pt-BR"/>
              </w:rPr>
              <w:lastRenderedPageBreak/>
              <w:t>Gb, incluindo manutenção corretiva, com interligação ao Prédio da Prefeitura Municipal situado na rua Vicente Peixoto de Mello, 08, Centro – Itaguaçu/ES.</w:t>
            </w:r>
          </w:p>
          <w:p w14:paraId="295F07B0" w14:textId="77777777" w:rsidR="003C5694" w:rsidRPr="007923B8" w:rsidRDefault="003C5694" w:rsidP="00D9777B">
            <w:pPr>
              <w:ind w:left="30" w:right="165"/>
              <w:jc w:val="both"/>
              <w:rPr>
                <w:rFonts w:ascii="Arial" w:eastAsia="Arial" w:hAnsi="Arial" w:cs="Arial"/>
                <w:sz w:val="24"/>
                <w:szCs w:val="24"/>
                <w:lang w:eastAsia="pt-BR"/>
              </w:rPr>
            </w:pPr>
          </w:p>
          <w:p w14:paraId="3DB6C30E" w14:textId="77777777" w:rsidR="003C5694" w:rsidRPr="007923B8" w:rsidRDefault="003C5694" w:rsidP="00D9777B">
            <w:pPr>
              <w:ind w:left="30" w:right="165"/>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Centro</w:t>
            </w:r>
            <w:proofErr w:type="spellEnd"/>
            <w:r w:rsidRPr="007923B8">
              <w:rPr>
                <w:rFonts w:ascii="Arial" w:eastAsia="Arial" w:hAnsi="Arial" w:cs="Arial"/>
                <w:b/>
                <w:sz w:val="24"/>
                <w:szCs w:val="24"/>
                <w:lang w:eastAsia="pt-BR"/>
              </w:rPr>
              <w:t xml:space="preserve"> de </w:t>
            </w:r>
            <w:proofErr w:type="spellStart"/>
            <w:r w:rsidRPr="007923B8">
              <w:rPr>
                <w:rFonts w:ascii="Arial" w:eastAsia="Arial" w:hAnsi="Arial" w:cs="Arial"/>
                <w:b/>
                <w:sz w:val="24"/>
                <w:szCs w:val="24"/>
                <w:lang w:eastAsia="pt-BR"/>
              </w:rPr>
              <w:t>Referencia</w:t>
            </w:r>
            <w:proofErr w:type="spellEnd"/>
            <w:r w:rsidRPr="007923B8">
              <w:rPr>
                <w:rFonts w:ascii="Arial" w:eastAsia="Arial" w:hAnsi="Arial" w:cs="Arial"/>
                <w:b/>
                <w:sz w:val="24"/>
                <w:szCs w:val="24"/>
                <w:lang w:eastAsia="pt-BR"/>
              </w:rPr>
              <w:t xml:space="preserve"> de Assistência Social</w:t>
            </w:r>
          </w:p>
          <w:p w14:paraId="2765BAF1"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Bairro Santa FÉ</w:t>
            </w:r>
          </w:p>
        </w:tc>
        <w:tc>
          <w:tcPr>
            <w:tcW w:w="1559" w:type="dxa"/>
          </w:tcPr>
          <w:p w14:paraId="04C174A3" w14:textId="77777777" w:rsidR="003C5694" w:rsidRPr="007923B8" w:rsidRDefault="003C5694" w:rsidP="00D9777B">
            <w:pPr>
              <w:jc w:val="center"/>
              <w:rPr>
                <w:rFonts w:ascii="Arial" w:eastAsia="Times New Roman" w:hAnsi="Arial" w:cs="Arial"/>
                <w:b/>
                <w:sz w:val="24"/>
                <w:szCs w:val="24"/>
                <w:lang w:eastAsia="pt-BR"/>
              </w:rPr>
            </w:pPr>
          </w:p>
          <w:p w14:paraId="0CA456D4" w14:textId="77777777" w:rsidR="003C5694" w:rsidRPr="007923B8" w:rsidRDefault="003C5694" w:rsidP="00D9777B">
            <w:pPr>
              <w:jc w:val="center"/>
              <w:rPr>
                <w:rFonts w:ascii="Arial" w:eastAsia="Times New Roman" w:hAnsi="Arial" w:cs="Arial"/>
                <w:b/>
                <w:sz w:val="24"/>
                <w:szCs w:val="24"/>
                <w:lang w:eastAsia="pt-BR"/>
              </w:rPr>
            </w:pPr>
          </w:p>
          <w:p w14:paraId="17A3ACAE" w14:textId="77777777" w:rsidR="003C5694" w:rsidRPr="007923B8" w:rsidRDefault="003C5694" w:rsidP="00D9777B">
            <w:pPr>
              <w:jc w:val="center"/>
              <w:rPr>
                <w:rFonts w:ascii="Arial" w:eastAsia="Times New Roman" w:hAnsi="Arial" w:cs="Arial"/>
                <w:b/>
                <w:sz w:val="24"/>
                <w:szCs w:val="24"/>
                <w:lang w:eastAsia="pt-BR"/>
              </w:rPr>
            </w:pPr>
          </w:p>
          <w:p w14:paraId="7D244262"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690 (passando pela passarela)</w:t>
            </w:r>
          </w:p>
        </w:tc>
        <w:tc>
          <w:tcPr>
            <w:tcW w:w="992" w:type="dxa"/>
          </w:tcPr>
          <w:p w14:paraId="7313AC20" w14:textId="77777777" w:rsidR="003C5694" w:rsidRPr="007923B8" w:rsidRDefault="003C5694" w:rsidP="00D9777B">
            <w:pPr>
              <w:jc w:val="center"/>
              <w:rPr>
                <w:rFonts w:ascii="Arial" w:eastAsia="Times New Roman" w:hAnsi="Arial" w:cs="Arial"/>
                <w:b/>
                <w:sz w:val="24"/>
                <w:szCs w:val="24"/>
                <w:lang w:eastAsia="pt-BR"/>
              </w:rPr>
            </w:pPr>
          </w:p>
          <w:p w14:paraId="54BF31A6" w14:textId="77777777" w:rsidR="003C5694" w:rsidRPr="007923B8" w:rsidRDefault="003C5694" w:rsidP="00D9777B">
            <w:pPr>
              <w:jc w:val="center"/>
              <w:rPr>
                <w:rFonts w:ascii="Arial" w:eastAsia="Times New Roman" w:hAnsi="Arial" w:cs="Arial"/>
                <w:b/>
                <w:sz w:val="24"/>
                <w:szCs w:val="24"/>
                <w:lang w:eastAsia="pt-BR"/>
              </w:rPr>
            </w:pPr>
          </w:p>
          <w:p w14:paraId="45E0880B"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Fibra</w:t>
            </w:r>
          </w:p>
        </w:tc>
        <w:tc>
          <w:tcPr>
            <w:tcW w:w="1134" w:type="dxa"/>
          </w:tcPr>
          <w:p w14:paraId="51CFE690" w14:textId="77777777" w:rsidR="003C5694" w:rsidRPr="007923B8" w:rsidRDefault="003C5694" w:rsidP="00D9777B">
            <w:pPr>
              <w:jc w:val="center"/>
              <w:rPr>
                <w:rFonts w:ascii="Arial" w:eastAsia="Times New Roman" w:hAnsi="Arial" w:cs="Arial"/>
                <w:b/>
                <w:sz w:val="24"/>
                <w:szCs w:val="24"/>
                <w:lang w:eastAsia="pt-BR"/>
              </w:rPr>
            </w:pPr>
          </w:p>
          <w:p w14:paraId="2FCCF09D" w14:textId="77777777" w:rsidR="003C5694" w:rsidRPr="007923B8" w:rsidRDefault="003C5694" w:rsidP="00D9777B">
            <w:pPr>
              <w:jc w:val="center"/>
              <w:rPr>
                <w:rFonts w:ascii="Arial" w:eastAsia="Times New Roman" w:hAnsi="Arial" w:cs="Arial"/>
                <w:b/>
                <w:sz w:val="24"/>
                <w:szCs w:val="24"/>
                <w:lang w:eastAsia="pt-BR"/>
              </w:rPr>
            </w:pPr>
          </w:p>
          <w:p w14:paraId="643789C1"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lastRenderedPageBreak/>
              <w:t>12</w:t>
            </w:r>
          </w:p>
        </w:tc>
      </w:tr>
      <w:tr w:rsidR="003C5694" w:rsidRPr="007923B8" w14:paraId="73E7CBF8" w14:textId="77777777" w:rsidTr="00D9777B">
        <w:tc>
          <w:tcPr>
            <w:tcW w:w="709" w:type="dxa"/>
          </w:tcPr>
          <w:p w14:paraId="16696124"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14</w:t>
            </w:r>
          </w:p>
        </w:tc>
        <w:tc>
          <w:tcPr>
            <w:tcW w:w="4678" w:type="dxa"/>
          </w:tcPr>
          <w:p w14:paraId="63C04CB6"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634BC984" w14:textId="77777777" w:rsidR="003C5694" w:rsidRPr="007923B8" w:rsidRDefault="003C5694" w:rsidP="00D9777B">
            <w:pPr>
              <w:spacing w:before="6"/>
              <w:ind w:left="30" w:right="165"/>
              <w:jc w:val="both"/>
              <w:rPr>
                <w:rFonts w:ascii="Arial" w:eastAsia="Arial" w:hAnsi="Arial" w:cs="Arial"/>
                <w:sz w:val="24"/>
                <w:szCs w:val="24"/>
                <w:lang w:eastAsia="pt-BR"/>
              </w:rPr>
            </w:pPr>
          </w:p>
          <w:p w14:paraId="6D7EC044" w14:textId="77777777" w:rsidR="003C5694" w:rsidRPr="007923B8" w:rsidRDefault="003C5694" w:rsidP="00D9777B">
            <w:pPr>
              <w:spacing w:before="6"/>
              <w:ind w:left="30" w:right="165"/>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Sitio</w:t>
            </w:r>
            <w:proofErr w:type="spellEnd"/>
            <w:r w:rsidRPr="007923B8">
              <w:rPr>
                <w:rFonts w:ascii="Arial" w:eastAsia="Arial" w:hAnsi="Arial" w:cs="Arial"/>
                <w:b/>
                <w:sz w:val="24"/>
                <w:szCs w:val="24"/>
                <w:lang w:eastAsia="pt-BR"/>
              </w:rPr>
              <w:t xml:space="preserve"> Esperança </w:t>
            </w:r>
          </w:p>
          <w:p w14:paraId="32A2DF73"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Rodovia Barra do Triunfo Km04</w:t>
            </w:r>
          </w:p>
        </w:tc>
        <w:tc>
          <w:tcPr>
            <w:tcW w:w="1559" w:type="dxa"/>
          </w:tcPr>
          <w:p w14:paraId="2D63043D" w14:textId="77777777" w:rsidR="003C5694" w:rsidRPr="007923B8" w:rsidRDefault="003C5694" w:rsidP="00D9777B">
            <w:pPr>
              <w:jc w:val="center"/>
              <w:rPr>
                <w:rFonts w:ascii="Arial" w:eastAsia="Times New Roman" w:hAnsi="Arial" w:cs="Arial"/>
                <w:b/>
                <w:sz w:val="24"/>
                <w:szCs w:val="24"/>
                <w:lang w:eastAsia="pt-BR"/>
              </w:rPr>
            </w:pPr>
          </w:p>
          <w:p w14:paraId="4AA65A3F" w14:textId="77777777" w:rsidR="003C5694" w:rsidRPr="007923B8" w:rsidRDefault="003C5694" w:rsidP="00D9777B">
            <w:pPr>
              <w:jc w:val="center"/>
              <w:rPr>
                <w:rFonts w:ascii="Arial" w:eastAsia="Times New Roman" w:hAnsi="Arial" w:cs="Arial"/>
                <w:b/>
                <w:sz w:val="24"/>
                <w:szCs w:val="24"/>
                <w:lang w:eastAsia="pt-BR"/>
              </w:rPr>
            </w:pPr>
          </w:p>
          <w:p w14:paraId="6AE104AA" w14:textId="77777777" w:rsidR="003C5694" w:rsidRPr="007923B8" w:rsidRDefault="003C5694" w:rsidP="00D9777B">
            <w:pPr>
              <w:jc w:val="center"/>
              <w:rPr>
                <w:rFonts w:ascii="Arial" w:eastAsia="Times New Roman" w:hAnsi="Arial" w:cs="Arial"/>
                <w:b/>
                <w:sz w:val="24"/>
                <w:szCs w:val="24"/>
                <w:lang w:eastAsia="pt-BR"/>
              </w:rPr>
            </w:pPr>
          </w:p>
          <w:p w14:paraId="557CEF88"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4.400</w:t>
            </w:r>
          </w:p>
        </w:tc>
        <w:tc>
          <w:tcPr>
            <w:tcW w:w="992" w:type="dxa"/>
          </w:tcPr>
          <w:p w14:paraId="34FE2553" w14:textId="77777777" w:rsidR="003C5694" w:rsidRPr="007923B8" w:rsidRDefault="003C5694" w:rsidP="00D9777B">
            <w:pPr>
              <w:jc w:val="center"/>
              <w:rPr>
                <w:rFonts w:ascii="Arial" w:eastAsia="Times New Roman" w:hAnsi="Arial" w:cs="Arial"/>
                <w:b/>
                <w:sz w:val="24"/>
                <w:szCs w:val="24"/>
                <w:lang w:eastAsia="pt-BR"/>
              </w:rPr>
            </w:pPr>
          </w:p>
          <w:p w14:paraId="14EAB0BB" w14:textId="77777777" w:rsidR="003C5694" w:rsidRPr="007923B8" w:rsidRDefault="003C5694" w:rsidP="00D9777B">
            <w:pPr>
              <w:jc w:val="center"/>
              <w:rPr>
                <w:rFonts w:ascii="Arial" w:eastAsia="Times New Roman" w:hAnsi="Arial" w:cs="Arial"/>
                <w:b/>
                <w:sz w:val="24"/>
                <w:szCs w:val="24"/>
                <w:lang w:eastAsia="pt-BR"/>
              </w:rPr>
            </w:pPr>
          </w:p>
          <w:p w14:paraId="0A8AA5AB"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4023949" w14:textId="77777777" w:rsidR="003C5694" w:rsidRPr="007923B8" w:rsidRDefault="003C5694" w:rsidP="00D9777B">
            <w:pPr>
              <w:jc w:val="center"/>
              <w:rPr>
                <w:rFonts w:ascii="Arial" w:eastAsia="Times New Roman" w:hAnsi="Arial" w:cs="Arial"/>
                <w:b/>
                <w:sz w:val="24"/>
                <w:szCs w:val="24"/>
                <w:lang w:eastAsia="pt-BR"/>
              </w:rPr>
            </w:pPr>
          </w:p>
          <w:p w14:paraId="645C66C8" w14:textId="77777777" w:rsidR="003C5694" w:rsidRPr="007923B8" w:rsidRDefault="003C5694" w:rsidP="00D9777B">
            <w:pPr>
              <w:jc w:val="center"/>
              <w:rPr>
                <w:rFonts w:ascii="Arial" w:eastAsia="Times New Roman" w:hAnsi="Arial" w:cs="Arial"/>
                <w:b/>
                <w:sz w:val="24"/>
                <w:szCs w:val="24"/>
                <w:lang w:eastAsia="pt-BR"/>
              </w:rPr>
            </w:pPr>
          </w:p>
          <w:p w14:paraId="47DFE883"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455EEF71" w14:textId="77777777" w:rsidTr="00D9777B">
        <w:tc>
          <w:tcPr>
            <w:tcW w:w="709" w:type="dxa"/>
          </w:tcPr>
          <w:p w14:paraId="1E88D5E4"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15</w:t>
            </w:r>
          </w:p>
        </w:tc>
        <w:tc>
          <w:tcPr>
            <w:tcW w:w="4678" w:type="dxa"/>
          </w:tcPr>
          <w:p w14:paraId="02825BC8"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5E07B3DD" w14:textId="77777777" w:rsidR="003C5694" w:rsidRPr="007923B8" w:rsidRDefault="003C5694" w:rsidP="00D9777B">
            <w:pPr>
              <w:spacing w:before="6"/>
              <w:ind w:left="30" w:right="165"/>
              <w:jc w:val="both"/>
              <w:rPr>
                <w:rFonts w:ascii="Arial" w:eastAsia="Arial" w:hAnsi="Arial" w:cs="Arial"/>
                <w:sz w:val="24"/>
                <w:szCs w:val="24"/>
                <w:lang w:eastAsia="pt-BR"/>
              </w:rPr>
            </w:pPr>
          </w:p>
          <w:p w14:paraId="688C0591" w14:textId="77777777" w:rsidR="003C5694" w:rsidRPr="007923B8" w:rsidRDefault="003C5694" w:rsidP="00D9777B">
            <w:pPr>
              <w:spacing w:before="6"/>
              <w:ind w:left="30" w:right="165"/>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Centro</w:t>
            </w:r>
            <w:proofErr w:type="spellEnd"/>
            <w:r w:rsidRPr="007923B8">
              <w:rPr>
                <w:rFonts w:ascii="Arial" w:eastAsia="Arial" w:hAnsi="Arial" w:cs="Arial"/>
                <w:b/>
                <w:sz w:val="24"/>
                <w:szCs w:val="24"/>
                <w:lang w:eastAsia="pt-BR"/>
              </w:rPr>
              <w:t xml:space="preserve"> Multiuso</w:t>
            </w:r>
          </w:p>
          <w:p w14:paraId="5EBE8C2D" w14:textId="77777777" w:rsidR="003C5694" w:rsidRPr="007923B8" w:rsidRDefault="003C5694" w:rsidP="00D9777B">
            <w:pPr>
              <w:spacing w:before="6"/>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Carlos Fernandes – Sede</w:t>
            </w:r>
          </w:p>
        </w:tc>
        <w:tc>
          <w:tcPr>
            <w:tcW w:w="1559" w:type="dxa"/>
          </w:tcPr>
          <w:p w14:paraId="4F1487E4" w14:textId="77777777" w:rsidR="003C5694" w:rsidRPr="007923B8" w:rsidRDefault="003C5694" w:rsidP="00D9777B">
            <w:pPr>
              <w:jc w:val="center"/>
              <w:rPr>
                <w:rFonts w:ascii="Arial" w:eastAsia="Times New Roman" w:hAnsi="Arial" w:cs="Arial"/>
                <w:b/>
                <w:sz w:val="24"/>
                <w:szCs w:val="24"/>
                <w:lang w:eastAsia="pt-BR"/>
              </w:rPr>
            </w:pPr>
          </w:p>
          <w:p w14:paraId="61AE2518" w14:textId="77777777" w:rsidR="003C5694" w:rsidRPr="007923B8" w:rsidRDefault="003C5694" w:rsidP="00D9777B">
            <w:pPr>
              <w:jc w:val="center"/>
              <w:rPr>
                <w:rFonts w:ascii="Arial" w:eastAsia="Times New Roman" w:hAnsi="Arial" w:cs="Arial"/>
                <w:b/>
                <w:sz w:val="24"/>
                <w:szCs w:val="24"/>
                <w:lang w:eastAsia="pt-BR"/>
              </w:rPr>
            </w:pPr>
          </w:p>
          <w:p w14:paraId="70D1FFCE" w14:textId="77777777" w:rsidR="003C5694" w:rsidRPr="007923B8" w:rsidRDefault="003C5694" w:rsidP="00D9777B">
            <w:pPr>
              <w:jc w:val="center"/>
              <w:rPr>
                <w:rFonts w:ascii="Arial" w:eastAsia="Times New Roman" w:hAnsi="Arial" w:cs="Arial"/>
                <w:b/>
                <w:sz w:val="24"/>
                <w:szCs w:val="24"/>
                <w:lang w:eastAsia="pt-BR"/>
              </w:rPr>
            </w:pPr>
          </w:p>
          <w:p w14:paraId="434F65DE" w14:textId="77777777" w:rsidR="003C5694" w:rsidRPr="007923B8" w:rsidRDefault="003C5694" w:rsidP="00D9777B">
            <w:pPr>
              <w:tabs>
                <w:tab w:val="left" w:pos="476"/>
                <w:tab w:val="center" w:pos="671"/>
              </w:tabs>
              <w:rPr>
                <w:rFonts w:ascii="Arial" w:eastAsia="Times New Roman" w:hAnsi="Arial" w:cs="Arial"/>
                <w:b/>
                <w:sz w:val="24"/>
                <w:szCs w:val="24"/>
                <w:lang w:eastAsia="pt-BR"/>
              </w:rPr>
            </w:pPr>
            <w:r w:rsidRPr="007923B8">
              <w:rPr>
                <w:rFonts w:ascii="Arial" w:eastAsia="Times New Roman" w:hAnsi="Arial" w:cs="Arial"/>
                <w:b/>
                <w:sz w:val="24"/>
                <w:szCs w:val="24"/>
                <w:lang w:eastAsia="pt-BR"/>
              </w:rPr>
              <w:tab/>
              <w:t>400</w:t>
            </w:r>
          </w:p>
        </w:tc>
        <w:tc>
          <w:tcPr>
            <w:tcW w:w="992" w:type="dxa"/>
          </w:tcPr>
          <w:p w14:paraId="5803BC01" w14:textId="77777777" w:rsidR="003C5694" w:rsidRPr="007923B8" w:rsidRDefault="003C5694" w:rsidP="00D9777B">
            <w:pPr>
              <w:jc w:val="center"/>
              <w:rPr>
                <w:rFonts w:ascii="Arial" w:eastAsia="Times New Roman" w:hAnsi="Arial" w:cs="Arial"/>
                <w:b/>
                <w:sz w:val="24"/>
                <w:szCs w:val="24"/>
                <w:lang w:eastAsia="pt-BR"/>
              </w:rPr>
            </w:pPr>
          </w:p>
          <w:p w14:paraId="225061B5" w14:textId="77777777" w:rsidR="003C5694" w:rsidRPr="007923B8" w:rsidRDefault="003C5694" w:rsidP="00D9777B">
            <w:pPr>
              <w:jc w:val="center"/>
              <w:rPr>
                <w:rFonts w:ascii="Arial" w:eastAsia="Times New Roman" w:hAnsi="Arial" w:cs="Arial"/>
                <w:b/>
                <w:sz w:val="24"/>
                <w:szCs w:val="24"/>
                <w:lang w:eastAsia="pt-BR"/>
              </w:rPr>
            </w:pPr>
          </w:p>
          <w:p w14:paraId="00C13373"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EDF7C53" w14:textId="77777777" w:rsidR="003C5694" w:rsidRPr="007923B8" w:rsidRDefault="003C5694" w:rsidP="00D9777B">
            <w:pPr>
              <w:jc w:val="center"/>
              <w:rPr>
                <w:rFonts w:ascii="Arial" w:eastAsia="Times New Roman" w:hAnsi="Arial" w:cs="Arial"/>
                <w:b/>
                <w:sz w:val="24"/>
                <w:szCs w:val="24"/>
                <w:lang w:eastAsia="pt-BR"/>
              </w:rPr>
            </w:pPr>
          </w:p>
          <w:p w14:paraId="2EB142D0" w14:textId="77777777" w:rsidR="003C5694" w:rsidRPr="007923B8" w:rsidRDefault="003C5694" w:rsidP="00D9777B">
            <w:pPr>
              <w:jc w:val="center"/>
              <w:rPr>
                <w:rFonts w:ascii="Arial" w:eastAsia="Times New Roman" w:hAnsi="Arial" w:cs="Arial"/>
                <w:b/>
                <w:sz w:val="24"/>
                <w:szCs w:val="24"/>
                <w:lang w:eastAsia="pt-BR"/>
              </w:rPr>
            </w:pPr>
          </w:p>
          <w:p w14:paraId="615CEF8D"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02EC0CD1" w14:textId="77777777" w:rsidTr="00D9777B">
        <w:trPr>
          <w:trHeight w:val="2062"/>
        </w:trPr>
        <w:tc>
          <w:tcPr>
            <w:tcW w:w="709" w:type="dxa"/>
          </w:tcPr>
          <w:p w14:paraId="6614A3E8"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16</w:t>
            </w:r>
          </w:p>
        </w:tc>
        <w:tc>
          <w:tcPr>
            <w:tcW w:w="4678" w:type="dxa"/>
          </w:tcPr>
          <w:p w14:paraId="40E0DDAA"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0DA48932" w14:textId="77777777" w:rsidR="003C5694" w:rsidRPr="007923B8" w:rsidRDefault="003C5694" w:rsidP="00D9777B">
            <w:pPr>
              <w:ind w:right="165"/>
              <w:jc w:val="both"/>
              <w:rPr>
                <w:rFonts w:ascii="Arial" w:eastAsia="Arial" w:hAnsi="Arial" w:cs="Arial"/>
                <w:sz w:val="24"/>
                <w:szCs w:val="24"/>
                <w:lang w:eastAsia="pt-BR"/>
              </w:rPr>
            </w:pPr>
          </w:p>
          <w:p w14:paraId="7C2FECBF" w14:textId="77777777" w:rsidR="003C5694" w:rsidRPr="007923B8" w:rsidRDefault="003C5694" w:rsidP="00D9777B">
            <w:pPr>
              <w:ind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Conselho Tutelar</w:t>
            </w:r>
          </w:p>
          <w:p w14:paraId="559A5452" w14:textId="77777777" w:rsidR="003C5694" w:rsidRPr="007923B8" w:rsidRDefault="003C5694" w:rsidP="00D9777B">
            <w:pPr>
              <w:ind w:right="165"/>
              <w:jc w:val="both"/>
              <w:rPr>
                <w:rFonts w:ascii="Arial" w:eastAsia="Arial" w:hAnsi="Arial" w:cs="Arial"/>
                <w:b/>
                <w:sz w:val="24"/>
                <w:szCs w:val="24"/>
                <w:lang w:eastAsia="pt-BR"/>
              </w:rPr>
            </w:pPr>
            <w:r w:rsidRPr="007923B8">
              <w:rPr>
                <w:rFonts w:ascii="Arial" w:eastAsia="Arial" w:hAnsi="Arial" w:cs="Arial"/>
                <w:b/>
                <w:sz w:val="24"/>
                <w:szCs w:val="24"/>
                <w:lang w:eastAsia="pt-BR"/>
              </w:rPr>
              <w:t>Sede</w:t>
            </w:r>
          </w:p>
        </w:tc>
        <w:tc>
          <w:tcPr>
            <w:tcW w:w="1559" w:type="dxa"/>
          </w:tcPr>
          <w:p w14:paraId="1CA1AE39" w14:textId="77777777" w:rsidR="003C5694" w:rsidRPr="007923B8" w:rsidRDefault="003C5694" w:rsidP="00D9777B">
            <w:pPr>
              <w:jc w:val="center"/>
              <w:rPr>
                <w:rFonts w:ascii="Arial" w:eastAsia="Times New Roman" w:hAnsi="Arial" w:cs="Arial"/>
                <w:b/>
                <w:sz w:val="24"/>
                <w:szCs w:val="24"/>
                <w:lang w:eastAsia="pt-BR"/>
              </w:rPr>
            </w:pPr>
          </w:p>
          <w:p w14:paraId="01A591C9" w14:textId="77777777" w:rsidR="003C5694" w:rsidRPr="007923B8" w:rsidRDefault="003C5694" w:rsidP="00D9777B">
            <w:pPr>
              <w:jc w:val="center"/>
              <w:rPr>
                <w:rFonts w:ascii="Arial" w:eastAsia="Times New Roman" w:hAnsi="Arial" w:cs="Arial"/>
                <w:b/>
                <w:sz w:val="24"/>
                <w:szCs w:val="24"/>
                <w:lang w:eastAsia="pt-BR"/>
              </w:rPr>
            </w:pPr>
          </w:p>
          <w:p w14:paraId="47D66DAA"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350</w:t>
            </w:r>
          </w:p>
        </w:tc>
        <w:tc>
          <w:tcPr>
            <w:tcW w:w="992" w:type="dxa"/>
          </w:tcPr>
          <w:p w14:paraId="0839DB98" w14:textId="77777777" w:rsidR="003C5694" w:rsidRPr="007923B8" w:rsidRDefault="003C5694" w:rsidP="00D9777B">
            <w:pPr>
              <w:jc w:val="center"/>
              <w:rPr>
                <w:rFonts w:ascii="Arial" w:eastAsia="Times New Roman" w:hAnsi="Arial" w:cs="Arial"/>
                <w:b/>
                <w:sz w:val="24"/>
                <w:szCs w:val="24"/>
                <w:lang w:eastAsia="pt-BR"/>
              </w:rPr>
            </w:pPr>
          </w:p>
          <w:p w14:paraId="2EAA0414" w14:textId="77777777" w:rsidR="003C5694" w:rsidRPr="007923B8" w:rsidRDefault="003C5694" w:rsidP="00D9777B">
            <w:pPr>
              <w:jc w:val="center"/>
              <w:rPr>
                <w:rFonts w:ascii="Arial" w:eastAsia="Times New Roman" w:hAnsi="Arial" w:cs="Arial"/>
                <w:b/>
                <w:sz w:val="24"/>
                <w:szCs w:val="24"/>
                <w:lang w:eastAsia="pt-BR"/>
              </w:rPr>
            </w:pPr>
          </w:p>
          <w:p w14:paraId="4B6B2D09"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69AB8DD4" w14:textId="77777777" w:rsidR="003C5694" w:rsidRPr="007923B8" w:rsidRDefault="003C5694" w:rsidP="00D9777B">
            <w:pPr>
              <w:jc w:val="center"/>
              <w:rPr>
                <w:rFonts w:ascii="Arial" w:eastAsia="Times New Roman" w:hAnsi="Arial" w:cs="Arial"/>
                <w:b/>
                <w:sz w:val="24"/>
                <w:szCs w:val="24"/>
                <w:lang w:eastAsia="pt-BR"/>
              </w:rPr>
            </w:pPr>
          </w:p>
          <w:p w14:paraId="756CFCDE" w14:textId="77777777" w:rsidR="003C5694" w:rsidRPr="007923B8" w:rsidRDefault="003C5694" w:rsidP="00D9777B">
            <w:pPr>
              <w:jc w:val="center"/>
              <w:rPr>
                <w:rFonts w:ascii="Arial" w:eastAsia="Times New Roman" w:hAnsi="Arial" w:cs="Arial"/>
                <w:b/>
                <w:sz w:val="24"/>
                <w:szCs w:val="24"/>
                <w:lang w:eastAsia="pt-BR"/>
              </w:rPr>
            </w:pPr>
          </w:p>
          <w:p w14:paraId="712DBE57"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AF03819" w14:textId="77777777" w:rsidTr="00D9777B">
        <w:tc>
          <w:tcPr>
            <w:tcW w:w="709" w:type="dxa"/>
          </w:tcPr>
          <w:p w14:paraId="34B44F1F"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17</w:t>
            </w:r>
          </w:p>
        </w:tc>
        <w:tc>
          <w:tcPr>
            <w:tcW w:w="4678" w:type="dxa"/>
          </w:tcPr>
          <w:p w14:paraId="044C1DA7"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771A3B6C" w14:textId="77777777" w:rsidR="003C5694" w:rsidRPr="007923B8" w:rsidRDefault="003C5694" w:rsidP="00D9777B">
            <w:pPr>
              <w:ind w:left="30" w:right="165"/>
              <w:jc w:val="both"/>
              <w:rPr>
                <w:rFonts w:ascii="Arial" w:eastAsia="Arial" w:hAnsi="Arial" w:cs="Arial"/>
                <w:sz w:val="24"/>
                <w:szCs w:val="24"/>
                <w:lang w:eastAsia="pt-BR"/>
              </w:rPr>
            </w:pPr>
          </w:p>
          <w:p w14:paraId="4466A16F"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Teatro Municipal Geraldo Cestari</w:t>
            </w:r>
          </w:p>
          <w:p w14:paraId="304BFB43"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Sede</w:t>
            </w:r>
          </w:p>
          <w:p w14:paraId="6DF30E4E"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sz w:val="24"/>
                <w:szCs w:val="24"/>
                <w:lang w:eastAsia="pt-BR"/>
              </w:rPr>
              <w:t>R. Marcondes de Souza</w:t>
            </w:r>
          </w:p>
        </w:tc>
        <w:tc>
          <w:tcPr>
            <w:tcW w:w="1559" w:type="dxa"/>
          </w:tcPr>
          <w:p w14:paraId="2078C5CB" w14:textId="77777777" w:rsidR="003C5694" w:rsidRPr="007923B8" w:rsidRDefault="003C5694" w:rsidP="00D9777B">
            <w:pPr>
              <w:jc w:val="center"/>
              <w:rPr>
                <w:rFonts w:ascii="Arial" w:eastAsia="Times New Roman" w:hAnsi="Arial" w:cs="Arial"/>
                <w:b/>
                <w:sz w:val="24"/>
                <w:szCs w:val="24"/>
                <w:lang w:eastAsia="pt-BR"/>
              </w:rPr>
            </w:pPr>
          </w:p>
          <w:p w14:paraId="5448AF2C" w14:textId="77777777" w:rsidR="003C5694" w:rsidRPr="007923B8" w:rsidRDefault="003C5694" w:rsidP="00D9777B">
            <w:pPr>
              <w:jc w:val="center"/>
              <w:rPr>
                <w:rFonts w:ascii="Arial" w:eastAsia="Times New Roman" w:hAnsi="Arial" w:cs="Arial"/>
                <w:b/>
                <w:sz w:val="24"/>
                <w:szCs w:val="24"/>
                <w:lang w:eastAsia="pt-BR"/>
              </w:rPr>
            </w:pPr>
          </w:p>
          <w:p w14:paraId="03750E32" w14:textId="77777777" w:rsidR="003C5694" w:rsidRPr="007923B8" w:rsidRDefault="003C5694" w:rsidP="00D9777B">
            <w:pPr>
              <w:jc w:val="center"/>
              <w:rPr>
                <w:rFonts w:ascii="Arial" w:eastAsia="Times New Roman" w:hAnsi="Arial" w:cs="Arial"/>
                <w:b/>
                <w:sz w:val="24"/>
                <w:szCs w:val="24"/>
                <w:lang w:eastAsia="pt-BR"/>
              </w:rPr>
            </w:pPr>
          </w:p>
          <w:p w14:paraId="3CAE3429"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250</w:t>
            </w:r>
          </w:p>
        </w:tc>
        <w:tc>
          <w:tcPr>
            <w:tcW w:w="992" w:type="dxa"/>
          </w:tcPr>
          <w:p w14:paraId="0213D1E1" w14:textId="77777777" w:rsidR="003C5694" w:rsidRPr="007923B8" w:rsidRDefault="003C5694" w:rsidP="00D9777B">
            <w:pPr>
              <w:jc w:val="center"/>
              <w:rPr>
                <w:rFonts w:ascii="Arial" w:eastAsia="Times New Roman" w:hAnsi="Arial" w:cs="Arial"/>
                <w:b/>
                <w:sz w:val="24"/>
                <w:szCs w:val="24"/>
                <w:lang w:eastAsia="pt-BR"/>
              </w:rPr>
            </w:pPr>
          </w:p>
          <w:p w14:paraId="4D675511" w14:textId="77777777" w:rsidR="003C5694" w:rsidRPr="007923B8" w:rsidRDefault="003C5694" w:rsidP="00D9777B">
            <w:pPr>
              <w:jc w:val="center"/>
              <w:rPr>
                <w:rFonts w:ascii="Arial" w:eastAsia="Times New Roman" w:hAnsi="Arial" w:cs="Arial"/>
                <w:b/>
                <w:sz w:val="24"/>
                <w:szCs w:val="24"/>
                <w:lang w:eastAsia="pt-BR"/>
              </w:rPr>
            </w:pPr>
          </w:p>
          <w:p w14:paraId="10374D17"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49522A7" w14:textId="77777777" w:rsidR="003C5694" w:rsidRPr="007923B8" w:rsidRDefault="003C5694" w:rsidP="00D9777B">
            <w:pPr>
              <w:jc w:val="center"/>
              <w:rPr>
                <w:rFonts w:ascii="Arial" w:eastAsia="Times New Roman" w:hAnsi="Arial" w:cs="Arial"/>
                <w:b/>
                <w:sz w:val="24"/>
                <w:szCs w:val="24"/>
                <w:lang w:eastAsia="pt-BR"/>
              </w:rPr>
            </w:pPr>
          </w:p>
          <w:p w14:paraId="585F3C74" w14:textId="77777777" w:rsidR="003C5694" w:rsidRPr="007923B8" w:rsidRDefault="003C5694" w:rsidP="00D9777B">
            <w:pPr>
              <w:jc w:val="center"/>
              <w:rPr>
                <w:rFonts w:ascii="Arial" w:eastAsia="Times New Roman" w:hAnsi="Arial" w:cs="Arial"/>
                <w:b/>
                <w:sz w:val="24"/>
                <w:szCs w:val="24"/>
                <w:lang w:eastAsia="pt-BR"/>
              </w:rPr>
            </w:pPr>
          </w:p>
          <w:p w14:paraId="589F1B8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4C271452" w14:textId="77777777" w:rsidTr="00D9777B">
        <w:tc>
          <w:tcPr>
            <w:tcW w:w="709" w:type="dxa"/>
          </w:tcPr>
          <w:p w14:paraId="1CA5156A"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18</w:t>
            </w:r>
          </w:p>
        </w:tc>
        <w:tc>
          <w:tcPr>
            <w:tcW w:w="4678" w:type="dxa"/>
          </w:tcPr>
          <w:p w14:paraId="04334094"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3D4122AA" w14:textId="77777777" w:rsidR="003C5694" w:rsidRPr="007923B8" w:rsidRDefault="003C5694" w:rsidP="00D9777B">
            <w:pPr>
              <w:ind w:left="30" w:right="165"/>
              <w:jc w:val="both"/>
              <w:rPr>
                <w:rFonts w:ascii="Arial" w:eastAsia="Arial" w:hAnsi="Arial" w:cs="Arial"/>
                <w:sz w:val="24"/>
                <w:szCs w:val="24"/>
                <w:lang w:eastAsia="pt-BR"/>
              </w:rPr>
            </w:pPr>
          </w:p>
          <w:p w14:paraId="06DBB6BE"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35FE487A"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 xml:space="preserve">Bairro Américo Frederico </w:t>
            </w:r>
            <w:proofErr w:type="spellStart"/>
            <w:r w:rsidRPr="007923B8">
              <w:rPr>
                <w:rFonts w:ascii="Arial" w:eastAsia="Arial" w:hAnsi="Arial" w:cs="Arial"/>
                <w:b/>
                <w:sz w:val="24"/>
                <w:szCs w:val="24"/>
                <w:lang w:eastAsia="pt-BR"/>
              </w:rPr>
              <w:t>Cóser</w:t>
            </w:r>
            <w:proofErr w:type="spellEnd"/>
          </w:p>
        </w:tc>
        <w:tc>
          <w:tcPr>
            <w:tcW w:w="1559" w:type="dxa"/>
          </w:tcPr>
          <w:p w14:paraId="772F45A9" w14:textId="77777777" w:rsidR="003C5694" w:rsidRPr="007923B8" w:rsidRDefault="003C5694" w:rsidP="00D9777B">
            <w:pPr>
              <w:jc w:val="center"/>
              <w:rPr>
                <w:rFonts w:ascii="Arial" w:eastAsia="Times New Roman" w:hAnsi="Arial" w:cs="Arial"/>
                <w:b/>
                <w:sz w:val="24"/>
                <w:szCs w:val="24"/>
                <w:lang w:eastAsia="pt-BR"/>
              </w:rPr>
            </w:pPr>
          </w:p>
          <w:p w14:paraId="6B906053" w14:textId="77777777" w:rsidR="003C5694" w:rsidRPr="007923B8" w:rsidRDefault="003C5694" w:rsidP="00D9777B">
            <w:pPr>
              <w:jc w:val="center"/>
              <w:rPr>
                <w:rFonts w:ascii="Arial" w:eastAsia="Times New Roman" w:hAnsi="Arial" w:cs="Arial"/>
                <w:b/>
                <w:sz w:val="24"/>
                <w:szCs w:val="24"/>
                <w:lang w:eastAsia="pt-BR"/>
              </w:rPr>
            </w:pPr>
          </w:p>
          <w:p w14:paraId="1CCC3AC7"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1.800</w:t>
            </w:r>
          </w:p>
          <w:p w14:paraId="61F7AA0D"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no galpão da comunidade)</w:t>
            </w:r>
          </w:p>
        </w:tc>
        <w:tc>
          <w:tcPr>
            <w:tcW w:w="992" w:type="dxa"/>
          </w:tcPr>
          <w:p w14:paraId="754392AE" w14:textId="77777777" w:rsidR="003C5694" w:rsidRPr="007923B8" w:rsidRDefault="003C5694" w:rsidP="00D9777B">
            <w:pPr>
              <w:jc w:val="center"/>
              <w:rPr>
                <w:rFonts w:ascii="Arial" w:eastAsia="Times New Roman" w:hAnsi="Arial" w:cs="Arial"/>
                <w:b/>
                <w:sz w:val="24"/>
                <w:szCs w:val="24"/>
                <w:lang w:eastAsia="pt-BR"/>
              </w:rPr>
            </w:pPr>
          </w:p>
          <w:p w14:paraId="3C5F14DF" w14:textId="77777777" w:rsidR="003C5694" w:rsidRPr="007923B8" w:rsidRDefault="003C5694" w:rsidP="00D9777B">
            <w:pPr>
              <w:jc w:val="center"/>
              <w:rPr>
                <w:rFonts w:ascii="Arial" w:eastAsia="Times New Roman" w:hAnsi="Arial" w:cs="Arial"/>
                <w:b/>
                <w:sz w:val="24"/>
                <w:szCs w:val="24"/>
                <w:lang w:eastAsia="pt-BR"/>
              </w:rPr>
            </w:pPr>
          </w:p>
          <w:p w14:paraId="26B08C00"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5DF79F6F" w14:textId="77777777" w:rsidR="003C5694" w:rsidRPr="007923B8" w:rsidRDefault="003C5694" w:rsidP="00D9777B">
            <w:pPr>
              <w:jc w:val="center"/>
              <w:rPr>
                <w:rFonts w:ascii="Arial" w:eastAsia="Times New Roman" w:hAnsi="Arial" w:cs="Arial"/>
                <w:b/>
                <w:sz w:val="24"/>
                <w:szCs w:val="24"/>
                <w:lang w:eastAsia="pt-BR"/>
              </w:rPr>
            </w:pPr>
          </w:p>
          <w:p w14:paraId="7FAC5171" w14:textId="77777777" w:rsidR="003C5694" w:rsidRPr="007923B8" w:rsidRDefault="003C5694" w:rsidP="00D9777B">
            <w:pPr>
              <w:jc w:val="center"/>
              <w:rPr>
                <w:rFonts w:ascii="Arial" w:eastAsia="Times New Roman" w:hAnsi="Arial" w:cs="Arial"/>
                <w:b/>
                <w:sz w:val="24"/>
                <w:szCs w:val="24"/>
                <w:lang w:eastAsia="pt-BR"/>
              </w:rPr>
            </w:pPr>
          </w:p>
          <w:p w14:paraId="10BD6061"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B6C98CE" w14:textId="77777777" w:rsidTr="00D9777B">
        <w:tc>
          <w:tcPr>
            <w:tcW w:w="709" w:type="dxa"/>
          </w:tcPr>
          <w:p w14:paraId="124378A4"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19</w:t>
            </w:r>
          </w:p>
        </w:tc>
        <w:tc>
          <w:tcPr>
            <w:tcW w:w="4678" w:type="dxa"/>
          </w:tcPr>
          <w:p w14:paraId="4177DFCE"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ED1AC77" w14:textId="77777777" w:rsidR="003C5694" w:rsidRPr="007923B8" w:rsidRDefault="003C5694" w:rsidP="00D9777B">
            <w:pPr>
              <w:spacing w:before="6"/>
              <w:ind w:left="30" w:right="165"/>
              <w:jc w:val="both"/>
              <w:rPr>
                <w:rFonts w:ascii="Arial" w:eastAsia="Arial" w:hAnsi="Arial" w:cs="Arial"/>
                <w:sz w:val="24"/>
                <w:szCs w:val="24"/>
                <w:lang w:eastAsia="pt-BR"/>
              </w:rPr>
            </w:pPr>
          </w:p>
          <w:p w14:paraId="3CD227C6" w14:textId="77777777" w:rsidR="003C5694" w:rsidRPr="007923B8" w:rsidRDefault="003C5694" w:rsidP="00D9777B">
            <w:pPr>
              <w:spacing w:before="6"/>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654CA8E6"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 xml:space="preserve">Otto </w:t>
            </w:r>
            <w:proofErr w:type="spellStart"/>
            <w:r w:rsidRPr="007923B8">
              <w:rPr>
                <w:rFonts w:ascii="Arial" w:eastAsia="Arial" w:hAnsi="Arial" w:cs="Arial"/>
                <w:b/>
                <w:sz w:val="24"/>
                <w:szCs w:val="24"/>
                <w:lang w:eastAsia="pt-BR"/>
              </w:rPr>
              <w:t>Luis</w:t>
            </w:r>
            <w:proofErr w:type="spellEnd"/>
            <w:r w:rsidRPr="007923B8">
              <w:rPr>
                <w:rFonts w:ascii="Arial" w:eastAsia="Arial" w:hAnsi="Arial" w:cs="Arial"/>
                <w:b/>
                <w:sz w:val="24"/>
                <w:szCs w:val="24"/>
                <w:lang w:eastAsia="pt-BR"/>
              </w:rPr>
              <w:t xml:space="preserve"> Hoffmann</w:t>
            </w:r>
          </w:p>
        </w:tc>
        <w:tc>
          <w:tcPr>
            <w:tcW w:w="1559" w:type="dxa"/>
          </w:tcPr>
          <w:p w14:paraId="48F874D1" w14:textId="77777777" w:rsidR="003C5694" w:rsidRPr="007923B8" w:rsidRDefault="003C5694" w:rsidP="00D9777B">
            <w:pPr>
              <w:jc w:val="center"/>
              <w:rPr>
                <w:rFonts w:ascii="Arial" w:eastAsia="Times New Roman" w:hAnsi="Arial" w:cs="Arial"/>
                <w:b/>
                <w:sz w:val="24"/>
                <w:szCs w:val="24"/>
                <w:lang w:eastAsia="pt-BR"/>
              </w:rPr>
            </w:pPr>
          </w:p>
          <w:p w14:paraId="7EA65A07" w14:textId="77777777" w:rsidR="003C5694" w:rsidRPr="007923B8" w:rsidRDefault="003C5694" w:rsidP="00D9777B">
            <w:pPr>
              <w:jc w:val="center"/>
              <w:rPr>
                <w:rFonts w:ascii="Arial" w:eastAsia="Times New Roman" w:hAnsi="Arial" w:cs="Arial"/>
                <w:b/>
                <w:sz w:val="24"/>
                <w:szCs w:val="24"/>
                <w:lang w:eastAsia="pt-BR"/>
              </w:rPr>
            </w:pPr>
          </w:p>
          <w:p w14:paraId="4ED8B228"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1.100</w:t>
            </w:r>
          </w:p>
          <w:p w14:paraId="6A378CD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na praça)</w:t>
            </w:r>
          </w:p>
        </w:tc>
        <w:tc>
          <w:tcPr>
            <w:tcW w:w="992" w:type="dxa"/>
          </w:tcPr>
          <w:p w14:paraId="7023B613" w14:textId="77777777" w:rsidR="003C5694" w:rsidRPr="007923B8" w:rsidRDefault="003C5694" w:rsidP="00D9777B">
            <w:pPr>
              <w:jc w:val="center"/>
              <w:rPr>
                <w:rFonts w:ascii="Arial" w:eastAsia="Times New Roman" w:hAnsi="Arial" w:cs="Arial"/>
                <w:b/>
                <w:sz w:val="24"/>
                <w:szCs w:val="24"/>
                <w:lang w:eastAsia="pt-BR"/>
              </w:rPr>
            </w:pPr>
          </w:p>
          <w:p w14:paraId="250CF529" w14:textId="77777777" w:rsidR="003C5694" w:rsidRPr="007923B8" w:rsidRDefault="003C5694" w:rsidP="00D9777B">
            <w:pPr>
              <w:jc w:val="center"/>
              <w:rPr>
                <w:rFonts w:ascii="Arial" w:eastAsia="Times New Roman" w:hAnsi="Arial" w:cs="Arial"/>
                <w:b/>
                <w:sz w:val="24"/>
                <w:szCs w:val="24"/>
                <w:lang w:eastAsia="pt-BR"/>
              </w:rPr>
            </w:pPr>
          </w:p>
          <w:p w14:paraId="7D25DBEA"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0729ECA" w14:textId="77777777" w:rsidR="003C5694" w:rsidRPr="007923B8" w:rsidRDefault="003C5694" w:rsidP="00D9777B">
            <w:pPr>
              <w:jc w:val="center"/>
              <w:rPr>
                <w:rFonts w:ascii="Arial" w:eastAsia="Times New Roman" w:hAnsi="Arial" w:cs="Arial"/>
                <w:b/>
                <w:sz w:val="24"/>
                <w:szCs w:val="24"/>
                <w:lang w:eastAsia="pt-BR"/>
              </w:rPr>
            </w:pPr>
          </w:p>
          <w:p w14:paraId="38426BBF" w14:textId="77777777" w:rsidR="003C5694" w:rsidRPr="007923B8" w:rsidRDefault="003C5694" w:rsidP="00D9777B">
            <w:pPr>
              <w:jc w:val="center"/>
              <w:rPr>
                <w:rFonts w:ascii="Arial" w:eastAsia="Times New Roman" w:hAnsi="Arial" w:cs="Arial"/>
                <w:b/>
                <w:sz w:val="24"/>
                <w:szCs w:val="24"/>
                <w:lang w:eastAsia="pt-BR"/>
              </w:rPr>
            </w:pPr>
          </w:p>
          <w:p w14:paraId="672C595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34ABAB4D" w14:textId="77777777" w:rsidTr="00D9777B">
        <w:tc>
          <w:tcPr>
            <w:tcW w:w="709" w:type="dxa"/>
          </w:tcPr>
          <w:p w14:paraId="002ED8C7"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20</w:t>
            </w:r>
          </w:p>
        </w:tc>
        <w:tc>
          <w:tcPr>
            <w:tcW w:w="4678" w:type="dxa"/>
          </w:tcPr>
          <w:p w14:paraId="203EF7C7"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AB44A96" w14:textId="77777777" w:rsidR="003C5694" w:rsidRPr="007923B8" w:rsidRDefault="003C5694" w:rsidP="00D9777B">
            <w:pPr>
              <w:ind w:left="30" w:right="165"/>
              <w:jc w:val="both"/>
              <w:rPr>
                <w:rFonts w:ascii="Arial" w:eastAsia="Arial" w:hAnsi="Arial" w:cs="Arial"/>
                <w:sz w:val="24"/>
                <w:szCs w:val="24"/>
                <w:lang w:eastAsia="pt-BR"/>
              </w:rPr>
            </w:pPr>
          </w:p>
          <w:p w14:paraId="619E34AE"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 xml:space="preserve">PONTO EXTRA </w:t>
            </w:r>
          </w:p>
          <w:p w14:paraId="0D57EF66"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Bairro Florêncio Herzog</w:t>
            </w:r>
          </w:p>
        </w:tc>
        <w:tc>
          <w:tcPr>
            <w:tcW w:w="1559" w:type="dxa"/>
          </w:tcPr>
          <w:p w14:paraId="0187DD06" w14:textId="77777777" w:rsidR="003C5694" w:rsidRPr="007923B8" w:rsidRDefault="003C5694" w:rsidP="00D9777B">
            <w:pPr>
              <w:jc w:val="center"/>
              <w:rPr>
                <w:rFonts w:ascii="Arial" w:eastAsia="Times New Roman" w:hAnsi="Arial" w:cs="Arial"/>
                <w:b/>
                <w:sz w:val="24"/>
                <w:szCs w:val="24"/>
                <w:lang w:eastAsia="pt-BR"/>
              </w:rPr>
            </w:pPr>
          </w:p>
          <w:p w14:paraId="5436CECC" w14:textId="77777777" w:rsidR="003C5694" w:rsidRPr="007923B8" w:rsidRDefault="003C5694" w:rsidP="00D9777B">
            <w:pPr>
              <w:jc w:val="center"/>
              <w:rPr>
                <w:rFonts w:ascii="Arial" w:eastAsia="Times New Roman" w:hAnsi="Arial" w:cs="Arial"/>
                <w:b/>
                <w:sz w:val="24"/>
                <w:szCs w:val="24"/>
                <w:lang w:eastAsia="pt-BR"/>
              </w:rPr>
            </w:pPr>
          </w:p>
          <w:p w14:paraId="55A85AFA" w14:textId="77777777" w:rsidR="003C5694" w:rsidRPr="007923B8" w:rsidRDefault="003C5694" w:rsidP="00D9777B">
            <w:pPr>
              <w:jc w:val="center"/>
              <w:rPr>
                <w:rFonts w:ascii="Arial" w:eastAsia="Times New Roman" w:hAnsi="Arial" w:cs="Arial"/>
                <w:b/>
                <w:sz w:val="24"/>
                <w:szCs w:val="24"/>
                <w:lang w:eastAsia="pt-BR"/>
              </w:rPr>
            </w:pPr>
          </w:p>
          <w:p w14:paraId="36B6F938"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1.500</w:t>
            </w:r>
          </w:p>
          <w:p w14:paraId="2483AF5D"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na praça)</w:t>
            </w:r>
          </w:p>
        </w:tc>
        <w:tc>
          <w:tcPr>
            <w:tcW w:w="992" w:type="dxa"/>
          </w:tcPr>
          <w:p w14:paraId="6AEB4A57" w14:textId="77777777" w:rsidR="003C5694" w:rsidRPr="007923B8" w:rsidRDefault="003C5694" w:rsidP="00D9777B">
            <w:pPr>
              <w:jc w:val="center"/>
              <w:rPr>
                <w:rFonts w:ascii="Arial" w:eastAsia="Times New Roman" w:hAnsi="Arial" w:cs="Arial"/>
                <w:b/>
                <w:sz w:val="24"/>
                <w:szCs w:val="24"/>
                <w:lang w:eastAsia="pt-BR"/>
              </w:rPr>
            </w:pPr>
          </w:p>
          <w:p w14:paraId="5F8FD75A" w14:textId="77777777" w:rsidR="003C5694" w:rsidRPr="007923B8" w:rsidRDefault="003C5694" w:rsidP="00D9777B">
            <w:pPr>
              <w:jc w:val="center"/>
              <w:rPr>
                <w:rFonts w:ascii="Arial" w:eastAsia="Times New Roman" w:hAnsi="Arial" w:cs="Arial"/>
                <w:b/>
                <w:sz w:val="24"/>
                <w:szCs w:val="24"/>
                <w:lang w:eastAsia="pt-BR"/>
              </w:rPr>
            </w:pPr>
          </w:p>
          <w:p w14:paraId="2C457954"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004C58FF" w14:textId="77777777" w:rsidR="003C5694" w:rsidRPr="007923B8" w:rsidRDefault="003C5694" w:rsidP="00D9777B">
            <w:pPr>
              <w:jc w:val="center"/>
              <w:rPr>
                <w:rFonts w:ascii="Arial" w:eastAsia="Times New Roman" w:hAnsi="Arial" w:cs="Arial"/>
                <w:b/>
                <w:sz w:val="24"/>
                <w:szCs w:val="24"/>
                <w:lang w:eastAsia="pt-BR"/>
              </w:rPr>
            </w:pPr>
          </w:p>
          <w:p w14:paraId="0BFEDB13" w14:textId="77777777" w:rsidR="003C5694" w:rsidRPr="007923B8" w:rsidRDefault="003C5694" w:rsidP="00D9777B">
            <w:pPr>
              <w:jc w:val="center"/>
              <w:rPr>
                <w:rFonts w:ascii="Arial" w:eastAsia="Times New Roman" w:hAnsi="Arial" w:cs="Arial"/>
                <w:b/>
                <w:sz w:val="24"/>
                <w:szCs w:val="24"/>
                <w:lang w:eastAsia="pt-BR"/>
              </w:rPr>
            </w:pPr>
          </w:p>
          <w:p w14:paraId="4B27105D"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90D7CEC" w14:textId="77777777" w:rsidTr="00D9777B">
        <w:tc>
          <w:tcPr>
            <w:tcW w:w="709" w:type="dxa"/>
          </w:tcPr>
          <w:p w14:paraId="38D76644"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21</w:t>
            </w:r>
          </w:p>
        </w:tc>
        <w:tc>
          <w:tcPr>
            <w:tcW w:w="4678" w:type="dxa"/>
          </w:tcPr>
          <w:p w14:paraId="3A7B0882"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1D0239D9" w14:textId="77777777" w:rsidR="003C5694" w:rsidRPr="007923B8" w:rsidRDefault="003C5694" w:rsidP="00D9777B">
            <w:pPr>
              <w:ind w:left="30" w:right="165"/>
              <w:jc w:val="both"/>
              <w:rPr>
                <w:rFonts w:ascii="Arial" w:eastAsia="Arial" w:hAnsi="Arial" w:cs="Arial"/>
                <w:sz w:val="24"/>
                <w:szCs w:val="24"/>
                <w:lang w:eastAsia="pt-BR"/>
              </w:rPr>
            </w:pPr>
          </w:p>
          <w:p w14:paraId="7971EC68"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228742ED"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Bairro Florêncio Herzog</w:t>
            </w:r>
            <w:r w:rsidRPr="007923B8">
              <w:rPr>
                <w:rFonts w:ascii="Arial" w:eastAsia="Arial" w:hAnsi="Arial" w:cs="Arial"/>
                <w:sz w:val="24"/>
                <w:szCs w:val="24"/>
                <w:lang w:eastAsia="pt-BR"/>
              </w:rPr>
              <w:t>.</w:t>
            </w:r>
          </w:p>
        </w:tc>
        <w:tc>
          <w:tcPr>
            <w:tcW w:w="1559" w:type="dxa"/>
          </w:tcPr>
          <w:p w14:paraId="3A1F3C5D" w14:textId="77777777" w:rsidR="003C5694" w:rsidRPr="007923B8" w:rsidRDefault="003C5694" w:rsidP="00D9777B">
            <w:pPr>
              <w:jc w:val="center"/>
              <w:rPr>
                <w:rFonts w:ascii="Arial" w:eastAsia="Times New Roman" w:hAnsi="Arial" w:cs="Arial"/>
                <w:b/>
                <w:sz w:val="24"/>
                <w:szCs w:val="24"/>
                <w:lang w:eastAsia="pt-BR"/>
              </w:rPr>
            </w:pPr>
          </w:p>
          <w:p w14:paraId="5B5B9373" w14:textId="77777777" w:rsidR="003C5694" w:rsidRPr="007923B8" w:rsidRDefault="003C5694" w:rsidP="00D9777B">
            <w:pPr>
              <w:jc w:val="center"/>
              <w:rPr>
                <w:rFonts w:ascii="Arial" w:eastAsia="Times New Roman" w:hAnsi="Arial" w:cs="Arial"/>
                <w:b/>
                <w:sz w:val="24"/>
                <w:szCs w:val="24"/>
                <w:lang w:eastAsia="pt-BR"/>
              </w:rPr>
            </w:pPr>
          </w:p>
          <w:p w14:paraId="6334908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1.500</w:t>
            </w:r>
          </w:p>
          <w:p w14:paraId="729A28AB"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na praça)</w:t>
            </w:r>
          </w:p>
        </w:tc>
        <w:tc>
          <w:tcPr>
            <w:tcW w:w="992" w:type="dxa"/>
          </w:tcPr>
          <w:p w14:paraId="1F1711D9" w14:textId="77777777" w:rsidR="003C5694" w:rsidRPr="007923B8" w:rsidRDefault="003C5694" w:rsidP="00D9777B">
            <w:pPr>
              <w:jc w:val="center"/>
              <w:rPr>
                <w:rFonts w:ascii="Arial" w:eastAsia="Times New Roman" w:hAnsi="Arial" w:cs="Arial"/>
                <w:b/>
                <w:sz w:val="24"/>
                <w:szCs w:val="24"/>
                <w:lang w:eastAsia="pt-BR"/>
              </w:rPr>
            </w:pPr>
          </w:p>
          <w:p w14:paraId="531470B2" w14:textId="77777777" w:rsidR="003C5694" w:rsidRPr="007923B8" w:rsidRDefault="003C5694" w:rsidP="00D9777B">
            <w:pPr>
              <w:jc w:val="center"/>
              <w:rPr>
                <w:rFonts w:ascii="Arial" w:eastAsia="Times New Roman" w:hAnsi="Arial" w:cs="Arial"/>
                <w:b/>
                <w:sz w:val="24"/>
                <w:szCs w:val="24"/>
                <w:lang w:eastAsia="pt-BR"/>
              </w:rPr>
            </w:pPr>
          </w:p>
          <w:p w14:paraId="523445B6"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A634A48" w14:textId="77777777" w:rsidR="003C5694" w:rsidRPr="007923B8" w:rsidRDefault="003C5694" w:rsidP="00D9777B">
            <w:pPr>
              <w:jc w:val="center"/>
              <w:rPr>
                <w:rFonts w:ascii="Arial" w:eastAsia="Times New Roman" w:hAnsi="Arial" w:cs="Arial"/>
                <w:b/>
                <w:sz w:val="24"/>
                <w:szCs w:val="24"/>
                <w:lang w:eastAsia="pt-BR"/>
              </w:rPr>
            </w:pPr>
          </w:p>
          <w:p w14:paraId="0E258CF8" w14:textId="77777777" w:rsidR="003C5694" w:rsidRPr="007923B8" w:rsidRDefault="003C5694" w:rsidP="00D9777B">
            <w:pPr>
              <w:jc w:val="center"/>
              <w:rPr>
                <w:rFonts w:ascii="Arial" w:eastAsia="Times New Roman" w:hAnsi="Arial" w:cs="Arial"/>
                <w:b/>
                <w:sz w:val="24"/>
                <w:szCs w:val="24"/>
                <w:lang w:eastAsia="pt-BR"/>
              </w:rPr>
            </w:pPr>
          </w:p>
          <w:p w14:paraId="519DAD48"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08814677" w14:textId="77777777" w:rsidTr="00D9777B">
        <w:tc>
          <w:tcPr>
            <w:tcW w:w="709" w:type="dxa"/>
          </w:tcPr>
          <w:p w14:paraId="057E3471"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22</w:t>
            </w:r>
          </w:p>
        </w:tc>
        <w:tc>
          <w:tcPr>
            <w:tcW w:w="4678" w:type="dxa"/>
          </w:tcPr>
          <w:p w14:paraId="55AE8A32"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3F89461" w14:textId="77777777" w:rsidR="003C5694" w:rsidRPr="007923B8" w:rsidRDefault="003C5694" w:rsidP="00D9777B">
            <w:pPr>
              <w:ind w:left="30" w:right="165"/>
              <w:jc w:val="both"/>
              <w:rPr>
                <w:rFonts w:ascii="Arial" w:eastAsia="Arial" w:hAnsi="Arial" w:cs="Arial"/>
                <w:sz w:val="24"/>
                <w:szCs w:val="24"/>
                <w:lang w:eastAsia="pt-BR"/>
              </w:rPr>
            </w:pPr>
          </w:p>
          <w:p w14:paraId="12611C84"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328FAE2C"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Bairro Santa Fé</w:t>
            </w:r>
          </w:p>
        </w:tc>
        <w:tc>
          <w:tcPr>
            <w:tcW w:w="1559" w:type="dxa"/>
          </w:tcPr>
          <w:p w14:paraId="4D19ACFE" w14:textId="77777777" w:rsidR="003C5694" w:rsidRPr="007923B8" w:rsidRDefault="003C5694" w:rsidP="00D9777B">
            <w:pPr>
              <w:jc w:val="center"/>
              <w:rPr>
                <w:rFonts w:ascii="Arial" w:eastAsia="Times New Roman" w:hAnsi="Arial" w:cs="Arial"/>
                <w:b/>
                <w:sz w:val="24"/>
                <w:szCs w:val="24"/>
                <w:lang w:eastAsia="pt-BR"/>
              </w:rPr>
            </w:pPr>
          </w:p>
          <w:p w14:paraId="6D0E7266" w14:textId="77777777" w:rsidR="003C5694" w:rsidRPr="007923B8" w:rsidRDefault="003C5694" w:rsidP="00D9777B">
            <w:pPr>
              <w:jc w:val="center"/>
              <w:rPr>
                <w:rFonts w:ascii="Arial" w:eastAsia="Times New Roman" w:hAnsi="Arial" w:cs="Arial"/>
                <w:b/>
                <w:sz w:val="24"/>
                <w:szCs w:val="24"/>
                <w:lang w:eastAsia="pt-BR"/>
              </w:rPr>
            </w:pPr>
          </w:p>
          <w:p w14:paraId="5E47A2FF"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820</w:t>
            </w:r>
          </w:p>
          <w:p w14:paraId="7D44F8D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no CREAS)</w:t>
            </w:r>
          </w:p>
        </w:tc>
        <w:tc>
          <w:tcPr>
            <w:tcW w:w="992" w:type="dxa"/>
          </w:tcPr>
          <w:p w14:paraId="5A0C0329" w14:textId="77777777" w:rsidR="003C5694" w:rsidRPr="007923B8" w:rsidRDefault="003C5694" w:rsidP="00D9777B">
            <w:pPr>
              <w:jc w:val="center"/>
              <w:rPr>
                <w:rFonts w:ascii="Arial" w:eastAsia="Times New Roman" w:hAnsi="Arial" w:cs="Arial"/>
                <w:b/>
                <w:sz w:val="24"/>
                <w:szCs w:val="24"/>
                <w:lang w:eastAsia="pt-BR"/>
              </w:rPr>
            </w:pPr>
          </w:p>
          <w:p w14:paraId="19E223D3" w14:textId="77777777" w:rsidR="003C5694" w:rsidRPr="007923B8" w:rsidRDefault="003C5694" w:rsidP="00D9777B">
            <w:pPr>
              <w:jc w:val="center"/>
              <w:rPr>
                <w:rFonts w:ascii="Arial" w:eastAsia="Times New Roman" w:hAnsi="Arial" w:cs="Arial"/>
                <w:b/>
                <w:sz w:val="24"/>
                <w:szCs w:val="24"/>
                <w:lang w:eastAsia="pt-BR"/>
              </w:rPr>
            </w:pPr>
          </w:p>
          <w:p w14:paraId="138506A9"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715D2CED" w14:textId="77777777" w:rsidR="003C5694" w:rsidRPr="007923B8" w:rsidRDefault="003C5694" w:rsidP="00D9777B">
            <w:pPr>
              <w:jc w:val="center"/>
              <w:rPr>
                <w:rFonts w:ascii="Arial" w:eastAsia="Times New Roman" w:hAnsi="Arial" w:cs="Arial"/>
                <w:b/>
                <w:sz w:val="24"/>
                <w:szCs w:val="24"/>
                <w:lang w:eastAsia="pt-BR"/>
              </w:rPr>
            </w:pPr>
          </w:p>
          <w:p w14:paraId="1E916E65" w14:textId="77777777" w:rsidR="003C5694" w:rsidRPr="007923B8" w:rsidRDefault="003C5694" w:rsidP="00D9777B">
            <w:pPr>
              <w:jc w:val="center"/>
              <w:rPr>
                <w:rFonts w:ascii="Arial" w:eastAsia="Times New Roman" w:hAnsi="Arial" w:cs="Arial"/>
                <w:b/>
                <w:sz w:val="24"/>
                <w:szCs w:val="24"/>
                <w:lang w:eastAsia="pt-BR"/>
              </w:rPr>
            </w:pPr>
          </w:p>
          <w:p w14:paraId="4C44DA8E"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2E751F4" w14:textId="77777777" w:rsidTr="00D9777B">
        <w:tc>
          <w:tcPr>
            <w:tcW w:w="709" w:type="dxa"/>
          </w:tcPr>
          <w:p w14:paraId="627904A4"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lastRenderedPageBreak/>
              <w:t>23</w:t>
            </w:r>
          </w:p>
        </w:tc>
        <w:tc>
          <w:tcPr>
            <w:tcW w:w="4678" w:type="dxa"/>
          </w:tcPr>
          <w:p w14:paraId="57B3F75F"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E25D1A7" w14:textId="77777777" w:rsidR="003C5694" w:rsidRPr="007923B8" w:rsidRDefault="003C5694" w:rsidP="00D9777B">
            <w:pPr>
              <w:ind w:left="30" w:right="165"/>
              <w:jc w:val="both"/>
              <w:rPr>
                <w:rFonts w:ascii="Arial" w:eastAsia="Arial" w:hAnsi="Arial" w:cs="Arial"/>
                <w:sz w:val="24"/>
                <w:szCs w:val="24"/>
                <w:lang w:eastAsia="pt-BR"/>
              </w:rPr>
            </w:pPr>
          </w:p>
          <w:p w14:paraId="7BE8BAD9"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2A55061A"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Bairro Santa Fé</w:t>
            </w:r>
          </w:p>
        </w:tc>
        <w:tc>
          <w:tcPr>
            <w:tcW w:w="1559" w:type="dxa"/>
          </w:tcPr>
          <w:p w14:paraId="1AD7E33F" w14:textId="77777777" w:rsidR="003C5694" w:rsidRPr="007923B8" w:rsidRDefault="003C5694" w:rsidP="00D9777B">
            <w:pPr>
              <w:jc w:val="center"/>
              <w:rPr>
                <w:rFonts w:ascii="Arial" w:eastAsia="Times New Roman" w:hAnsi="Arial" w:cs="Arial"/>
                <w:b/>
                <w:sz w:val="24"/>
                <w:szCs w:val="24"/>
                <w:lang w:eastAsia="pt-BR"/>
              </w:rPr>
            </w:pPr>
          </w:p>
          <w:p w14:paraId="6735AC85" w14:textId="77777777" w:rsidR="003C5694" w:rsidRPr="007923B8" w:rsidRDefault="003C5694" w:rsidP="00D9777B">
            <w:pPr>
              <w:jc w:val="center"/>
              <w:rPr>
                <w:rFonts w:ascii="Arial" w:eastAsia="Times New Roman" w:hAnsi="Arial" w:cs="Arial"/>
                <w:b/>
                <w:sz w:val="24"/>
                <w:szCs w:val="24"/>
                <w:lang w:eastAsia="pt-BR"/>
              </w:rPr>
            </w:pPr>
          </w:p>
          <w:p w14:paraId="112852D8"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820</w:t>
            </w:r>
          </w:p>
          <w:p w14:paraId="52FEEADB"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(ponto no CREAS)</w:t>
            </w:r>
          </w:p>
        </w:tc>
        <w:tc>
          <w:tcPr>
            <w:tcW w:w="992" w:type="dxa"/>
          </w:tcPr>
          <w:p w14:paraId="1884AADA" w14:textId="77777777" w:rsidR="003C5694" w:rsidRPr="007923B8" w:rsidRDefault="003C5694" w:rsidP="00D9777B">
            <w:pPr>
              <w:jc w:val="center"/>
              <w:rPr>
                <w:rFonts w:ascii="Arial" w:eastAsia="Times New Roman" w:hAnsi="Arial" w:cs="Arial"/>
                <w:b/>
                <w:sz w:val="24"/>
                <w:szCs w:val="24"/>
                <w:lang w:eastAsia="pt-BR"/>
              </w:rPr>
            </w:pPr>
          </w:p>
          <w:p w14:paraId="349B3820" w14:textId="77777777" w:rsidR="003C5694" w:rsidRPr="007923B8" w:rsidRDefault="003C5694" w:rsidP="00D9777B">
            <w:pPr>
              <w:jc w:val="center"/>
              <w:rPr>
                <w:rFonts w:ascii="Arial" w:eastAsia="Times New Roman" w:hAnsi="Arial" w:cs="Arial"/>
                <w:b/>
                <w:sz w:val="24"/>
                <w:szCs w:val="24"/>
                <w:lang w:eastAsia="pt-BR"/>
              </w:rPr>
            </w:pPr>
          </w:p>
          <w:p w14:paraId="41C4EFAD"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3B2BA7B3" w14:textId="77777777" w:rsidR="003C5694" w:rsidRPr="007923B8" w:rsidRDefault="003C5694" w:rsidP="00D9777B">
            <w:pPr>
              <w:jc w:val="center"/>
              <w:rPr>
                <w:rFonts w:ascii="Arial" w:eastAsia="Times New Roman" w:hAnsi="Arial" w:cs="Arial"/>
                <w:b/>
                <w:sz w:val="24"/>
                <w:szCs w:val="24"/>
                <w:lang w:eastAsia="pt-BR"/>
              </w:rPr>
            </w:pPr>
          </w:p>
          <w:p w14:paraId="14CD4E6E" w14:textId="77777777" w:rsidR="003C5694" w:rsidRPr="007923B8" w:rsidRDefault="003C5694" w:rsidP="00D9777B">
            <w:pPr>
              <w:jc w:val="center"/>
              <w:rPr>
                <w:rFonts w:ascii="Arial" w:eastAsia="Times New Roman" w:hAnsi="Arial" w:cs="Arial"/>
                <w:b/>
                <w:sz w:val="24"/>
                <w:szCs w:val="24"/>
                <w:lang w:eastAsia="pt-BR"/>
              </w:rPr>
            </w:pPr>
          </w:p>
          <w:p w14:paraId="2346819E"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71B4AC33" w14:textId="77777777" w:rsidTr="00D9777B">
        <w:tc>
          <w:tcPr>
            <w:tcW w:w="709" w:type="dxa"/>
          </w:tcPr>
          <w:p w14:paraId="5F3FE963"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24</w:t>
            </w:r>
          </w:p>
        </w:tc>
        <w:tc>
          <w:tcPr>
            <w:tcW w:w="4678" w:type="dxa"/>
          </w:tcPr>
          <w:p w14:paraId="31E95C73"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608C6751" w14:textId="77777777" w:rsidR="003C5694" w:rsidRPr="007923B8" w:rsidRDefault="003C5694" w:rsidP="00D9777B">
            <w:pPr>
              <w:ind w:left="30" w:right="165"/>
              <w:jc w:val="both"/>
              <w:rPr>
                <w:rFonts w:ascii="Arial" w:eastAsia="Arial" w:hAnsi="Arial" w:cs="Arial"/>
                <w:sz w:val="24"/>
                <w:szCs w:val="24"/>
                <w:lang w:eastAsia="pt-BR"/>
              </w:rPr>
            </w:pPr>
          </w:p>
          <w:p w14:paraId="05646978"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782EC84D"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Sede</w:t>
            </w:r>
          </w:p>
        </w:tc>
        <w:tc>
          <w:tcPr>
            <w:tcW w:w="1559" w:type="dxa"/>
          </w:tcPr>
          <w:p w14:paraId="35C73C84" w14:textId="77777777" w:rsidR="003C5694" w:rsidRPr="007923B8" w:rsidRDefault="003C5694" w:rsidP="00D9777B">
            <w:pPr>
              <w:jc w:val="center"/>
              <w:rPr>
                <w:rFonts w:ascii="Arial" w:eastAsia="Times New Roman" w:hAnsi="Arial" w:cs="Arial"/>
                <w:b/>
                <w:sz w:val="24"/>
                <w:szCs w:val="24"/>
                <w:lang w:eastAsia="pt-BR"/>
              </w:rPr>
            </w:pPr>
          </w:p>
          <w:p w14:paraId="37696840"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60</w:t>
            </w:r>
          </w:p>
          <w:p w14:paraId="61D11FF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 xml:space="preserve">(ponto na praça ou em frente </w:t>
            </w:r>
            <w:proofErr w:type="spellStart"/>
            <w:r w:rsidRPr="007923B8">
              <w:rPr>
                <w:rFonts w:ascii="Arial" w:eastAsia="Times New Roman" w:hAnsi="Arial" w:cs="Arial"/>
                <w:b/>
                <w:sz w:val="24"/>
                <w:szCs w:val="24"/>
                <w:lang w:eastAsia="pt-BR"/>
              </w:rPr>
              <w:t>a</w:t>
            </w:r>
            <w:proofErr w:type="spellEnd"/>
            <w:r w:rsidRPr="007923B8">
              <w:rPr>
                <w:rFonts w:ascii="Arial" w:eastAsia="Times New Roman" w:hAnsi="Arial" w:cs="Arial"/>
                <w:b/>
                <w:sz w:val="24"/>
                <w:szCs w:val="24"/>
                <w:lang w:eastAsia="pt-BR"/>
              </w:rPr>
              <w:t xml:space="preserve"> igreja)</w:t>
            </w:r>
          </w:p>
        </w:tc>
        <w:tc>
          <w:tcPr>
            <w:tcW w:w="992" w:type="dxa"/>
          </w:tcPr>
          <w:p w14:paraId="2EC5045A" w14:textId="77777777" w:rsidR="003C5694" w:rsidRPr="007923B8" w:rsidRDefault="003C5694" w:rsidP="00D9777B">
            <w:pPr>
              <w:jc w:val="center"/>
              <w:rPr>
                <w:rFonts w:ascii="Arial" w:eastAsia="Times New Roman" w:hAnsi="Arial" w:cs="Arial"/>
                <w:b/>
                <w:sz w:val="24"/>
                <w:szCs w:val="24"/>
                <w:lang w:eastAsia="pt-BR"/>
              </w:rPr>
            </w:pPr>
          </w:p>
          <w:p w14:paraId="5744C98F" w14:textId="77777777" w:rsidR="003C5694" w:rsidRPr="007923B8" w:rsidRDefault="003C5694" w:rsidP="00D9777B">
            <w:pPr>
              <w:jc w:val="center"/>
              <w:rPr>
                <w:rFonts w:ascii="Arial" w:eastAsia="Times New Roman" w:hAnsi="Arial" w:cs="Arial"/>
                <w:b/>
                <w:sz w:val="24"/>
                <w:szCs w:val="24"/>
                <w:lang w:eastAsia="pt-BR"/>
              </w:rPr>
            </w:pPr>
          </w:p>
          <w:p w14:paraId="04F55D20"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540256DC" w14:textId="77777777" w:rsidR="003C5694" w:rsidRPr="007923B8" w:rsidRDefault="003C5694" w:rsidP="00D9777B">
            <w:pPr>
              <w:jc w:val="center"/>
              <w:rPr>
                <w:rFonts w:ascii="Arial" w:eastAsia="Times New Roman" w:hAnsi="Arial" w:cs="Arial"/>
                <w:b/>
                <w:sz w:val="24"/>
                <w:szCs w:val="24"/>
                <w:lang w:eastAsia="pt-BR"/>
              </w:rPr>
            </w:pPr>
          </w:p>
          <w:p w14:paraId="78CB25A3" w14:textId="77777777" w:rsidR="003C5694" w:rsidRPr="007923B8" w:rsidRDefault="003C5694" w:rsidP="00D9777B">
            <w:pPr>
              <w:jc w:val="center"/>
              <w:rPr>
                <w:rFonts w:ascii="Arial" w:eastAsia="Times New Roman" w:hAnsi="Arial" w:cs="Arial"/>
                <w:b/>
                <w:sz w:val="24"/>
                <w:szCs w:val="24"/>
                <w:lang w:eastAsia="pt-BR"/>
              </w:rPr>
            </w:pPr>
          </w:p>
          <w:p w14:paraId="246FD7C0"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3EA37DD7" w14:textId="77777777" w:rsidTr="00D9777B">
        <w:tc>
          <w:tcPr>
            <w:tcW w:w="709" w:type="dxa"/>
          </w:tcPr>
          <w:p w14:paraId="3B3F1D5C" w14:textId="77777777" w:rsidR="003C5694" w:rsidRPr="007923B8" w:rsidRDefault="003C5694" w:rsidP="00D9777B">
            <w:pPr>
              <w:jc w:val="both"/>
              <w:rPr>
                <w:rFonts w:ascii="Arial" w:eastAsia="Times New Roman" w:hAnsi="Arial" w:cs="Arial"/>
                <w:b/>
                <w:sz w:val="24"/>
                <w:szCs w:val="24"/>
                <w:lang w:eastAsia="pt-BR"/>
              </w:rPr>
            </w:pPr>
            <w:r w:rsidRPr="007923B8">
              <w:rPr>
                <w:rFonts w:ascii="Arial" w:eastAsia="Times New Roman" w:hAnsi="Arial" w:cs="Arial"/>
                <w:b/>
                <w:sz w:val="24"/>
                <w:szCs w:val="24"/>
                <w:lang w:eastAsia="pt-BR"/>
              </w:rPr>
              <w:t>25</w:t>
            </w:r>
          </w:p>
        </w:tc>
        <w:tc>
          <w:tcPr>
            <w:tcW w:w="4678" w:type="dxa"/>
          </w:tcPr>
          <w:p w14:paraId="7F561D92" w14:textId="77777777" w:rsidR="003C5694" w:rsidRPr="007923B8" w:rsidRDefault="003C5694" w:rsidP="00D9777B">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com capacidade mínima de transmissão de 2 Gb, incluindo manutenção corretiva, com interligação ao Prédio da Prefeitura Municipal situado na rua Vicente Peixoto de Mello, 08, Centro – Itaguaçu/ES.</w:t>
            </w:r>
          </w:p>
          <w:p w14:paraId="25B9715D" w14:textId="77777777" w:rsidR="003C5694" w:rsidRPr="007923B8" w:rsidRDefault="003C5694" w:rsidP="00D9777B">
            <w:pPr>
              <w:ind w:left="30" w:right="165"/>
              <w:jc w:val="both"/>
              <w:rPr>
                <w:rFonts w:ascii="Arial" w:eastAsia="Arial" w:hAnsi="Arial" w:cs="Arial"/>
                <w:sz w:val="24"/>
                <w:szCs w:val="24"/>
                <w:lang w:eastAsia="pt-BR"/>
              </w:rPr>
            </w:pPr>
          </w:p>
          <w:p w14:paraId="563EB20F"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PONTO EXTRA</w:t>
            </w:r>
          </w:p>
          <w:p w14:paraId="3E41C8E9" w14:textId="77777777" w:rsidR="003C5694" w:rsidRPr="007923B8" w:rsidRDefault="003C5694" w:rsidP="00D9777B">
            <w:pPr>
              <w:ind w:left="30" w:right="165"/>
              <w:jc w:val="both"/>
              <w:rPr>
                <w:rFonts w:ascii="Arial" w:eastAsia="Arial" w:hAnsi="Arial" w:cs="Arial"/>
                <w:b/>
                <w:sz w:val="24"/>
                <w:szCs w:val="24"/>
                <w:lang w:eastAsia="pt-BR"/>
              </w:rPr>
            </w:pPr>
            <w:r w:rsidRPr="007923B8">
              <w:rPr>
                <w:rFonts w:ascii="Arial" w:eastAsia="Arial" w:hAnsi="Arial" w:cs="Arial"/>
                <w:b/>
                <w:sz w:val="24"/>
                <w:szCs w:val="24"/>
                <w:lang w:eastAsia="pt-BR"/>
              </w:rPr>
              <w:t>Sede</w:t>
            </w:r>
          </w:p>
        </w:tc>
        <w:tc>
          <w:tcPr>
            <w:tcW w:w="1559" w:type="dxa"/>
          </w:tcPr>
          <w:p w14:paraId="7CC555DA" w14:textId="77777777" w:rsidR="003C5694" w:rsidRPr="007923B8" w:rsidRDefault="003C5694" w:rsidP="00D9777B">
            <w:pPr>
              <w:jc w:val="center"/>
              <w:rPr>
                <w:rFonts w:ascii="Arial" w:eastAsia="Times New Roman" w:hAnsi="Arial" w:cs="Arial"/>
                <w:b/>
                <w:sz w:val="24"/>
                <w:szCs w:val="24"/>
                <w:lang w:eastAsia="pt-BR"/>
              </w:rPr>
            </w:pPr>
          </w:p>
          <w:p w14:paraId="397B89C7" w14:textId="77777777" w:rsidR="003C5694" w:rsidRPr="007923B8" w:rsidRDefault="003C5694" w:rsidP="00D9777B">
            <w:pPr>
              <w:jc w:val="center"/>
              <w:rPr>
                <w:rFonts w:ascii="Arial" w:eastAsia="Times New Roman" w:hAnsi="Arial" w:cs="Arial"/>
                <w:b/>
                <w:sz w:val="24"/>
                <w:szCs w:val="24"/>
                <w:lang w:eastAsia="pt-BR"/>
              </w:rPr>
            </w:pPr>
          </w:p>
          <w:p w14:paraId="53615B41"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410</w:t>
            </w:r>
          </w:p>
          <w:p w14:paraId="58F69CC9"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(rodoviária)</w:t>
            </w:r>
          </w:p>
        </w:tc>
        <w:tc>
          <w:tcPr>
            <w:tcW w:w="992" w:type="dxa"/>
          </w:tcPr>
          <w:p w14:paraId="07E9B280" w14:textId="77777777" w:rsidR="003C5694" w:rsidRPr="007923B8" w:rsidRDefault="003C5694" w:rsidP="00D9777B">
            <w:pPr>
              <w:jc w:val="center"/>
              <w:rPr>
                <w:rFonts w:ascii="Arial" w:eastAsia="Times New Roman" w:hAnsi="Arial" w:cs="Arial"/>
                <w:b/>
                <w:sz w:val="24"/>
                <w:szCs w:val="24"/>
                <w:lang w:eastAsia="pt-BR"/>
              </w:rPr>
            </w:pPr>
          </w:p>
          <w:p w14:paraId="2B71860F" w14:textId="77777777" w:rsidR="003C5694" w:rsidRPr="007923B8" w:rsidRDefault="003C5694" w:rsidP="00D9777B">
            <w:pPr>
              <w:jc w:val="center"/>
              <w:rPr>
                <w:rFonts w:ascii="Arial" w:eastAsia="Times New Roman" w:hAnsi="Arial" w:cs="Arial"/>
                <w:b/>
                <w:sz w:val="24"/>
                <w:szCs w:val="24"/>
                <w:lang w:eastAsia="pt-BR"/>
              </w:rPr>
            </w:pPr>
          </w:p>
          <w:p w14:paraId="3D30B1B6"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Fibra</w:t>
            </w:r>
          </w:p>
        </w:tc>
        <w:tc>
          <w:tcPr>
            <w:tcW w:w="1134" w:type="dxa"/>
          </w:tcPr>
          <w:p w14:paraId="101E58CE" w14:textId="77777777" w:rsidR="003C5694" w:rsidRPr="007923B8" w:rsidRDefault="003C5694" w:rsidP="00D9777B">
            <w:pPr>
              <w:jc w:val="center"/>
              <w:rPr>
                <w:rFonts w:ascii="Arial" w:eastAsia="Times New Roman" w:hAnsi="Arial" w:cs="Arial"/>
                <w:b/>
                <w:sz w:val="24"/>
                <w:szCs w:val="24"/>
                <w:lang w:eastAsia="pt-BR"/>
              </w:rPr>
            </w:pPr>
          </w:p>
          <w:p w14:paraId="77418776" w14:textId="77777777" w:rsidR="003C5694" w:rsidRPr="007923B8" w:rsidRDefault="003C5694" w:rsidP="00D9777B">
            <w:pPr>
              <w:jc w:val="center"/>
              <w:rPr>
                <w:rFonts w:ascii="Arial" w:eastAsia="Times New Roman" w:hAnsi="Arial" w:cs="Arial"/>
                <w:b/>
                <w:sz w:val="24"/>
                <w:szCs w:val="24"/>
                <w:lang w:eastAsia="pt-BR"/>
              </w:rPr>
            </w:pPr>
          </w:p>
          <w:p w14:paraId="27F6B5A7"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bl>
    <w:p w14:paraId="211F8776" w14:textId="77777777" w:rsidR="003C5694" w:rsidRPr="007923B8" w:rsidRDefault="003C5694" w:rsidP="003C5694">
      <w:pPr>
        <w:tabs>
          <w:tab w:val="left" w:pos="3719"/>
        </w:tabs>
        <w:jc w:val="both"/>
        <w:rPr>
          <w:rFonts w:ascii="Arial" w:hAnsi="Arial" w:cs="Arial"/>
          <w:b/>
          <w:color w:val="000000"/>
          <w:sz w:val="24"/>
          <w:szCs w:val="24"/>
          <w:lang w:eastAsia="pt-BR"/>
        </w:rPr>
      </w:pPr>
    </w:p>
    <w:p w14:paraId="519C71FD" w14:textId="77777777" w:rsidR="003C5694" w:rsidRPr="007923B8" w:rsidRDefault="003C5694" w:rsidP="003C5694">
      <w:pPr>
        <w:spacing w:before="120" w:after="120"/>
        <w:jc w:val="center"/>
        <w:rPr>
          <w:rFonts w:ascii="Arial" w:hAnsi="Arial" w:cs="Arial"/>
          <w:b/>
          <w:sz w:val="24"/>
          <w:szCs w:val="24"/>
          <w:u w:val="single"/>
          <w:shd w:val="clear" w:color="auto" w:fill="FFFFFF"/>
          <w:lang w:eastAsia="pt-BR"/>
        </w:rPr>
      </w:pPr>
      <w:r w:rsidRPr="007923B8">
        <w:rPr>
          <w:rFonts w:ascii="Arial" w:hAnsi="Arial" w:cs="Arial"/>
          <w:b/>
          <w:sz w:val="24"/>
          <w:szCs w:val="24"/>
          <w:u w:val="single"/>
          <w:shd w:val="clear" w:color="auto" w:fill="FFFFFF"/>
          <w:lang w:eastAsia="pt-BR"/>
        </w:rPr>
        <w:t>FUNDO MUNICIPAL DE SAÚDE</w:t>
      </w:r>
    </w:p>
    <w:tbl>
      <w:tblPr>
        <w:tblStyle w:val="Tabelacomgrade5"/>
        <w:tblW w:w="9072" w:type="dxa"/>
        <w:tblInd w:w="108" w:type="dxa"/>
        <w:tblLayout w:type="fixed"/>
        <w:tblLook w:val="04A0" w:firstRow="1" w:lastRow="0" w:firstColumn="1" w:lastColumn="0" w:noHBand="0" w:noVBand="1"/>
      </w:tblPr>
      <w:tblGrid>
        <w:gridCol w:w="709"/>
        <w:gridCol w:w="4536"/>
        <w:gridCol w:w="1559"/>
        <w:gridCol w:w="1134"/>
        <w:gridCol w:w="1134"/>
      </w:tblGrid>
      <w:tr w:rsidR="003C5694" w:rsidRPr="007923B8" w14:paraId="6C546D90" w14:textId="77777777" w:rsidTr="00D9777B">
        <w:tc>
          <w:tcPr>
            <w:tcW w:w="9072" w:type="dxa"/>
            <w:gridSpan w:val="5"/>
          </w:tcPr>
          <w:p w14:paraId="79CDD29F" w14:textId="77777777" w:rsidR="003C5694" w:rsidRPr="007923B8" w:rsidRDefault="003C5694" w:rsidP="00D9777B">
            <w:pPr>
              <w:tabs>
                <w:tab w:val="left" w:pos="2830"/>
                <w:tab w:val="center" w:pos="4428"/>
              </w:tabs>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ab/>
            </w:r>
          </w:p>
          <w:p w14:paraId="68160430" w14:textId="77777777" w:rsidR="003C5694" w:rsidRPr="007923B8" w:rsidRDefault="003C5694" w:rsidP="00D9777B">
            <w:pPr>
              <w:tabs>
                <w:tab w:val="left" w:pos="2830"/>
                <w:tab w:val="center" w:pos="4428"/>
              </w:tabs>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ab/>
              <w:t>PEDIDO DE COMPRAS 139/2025</w:t>
            </w:r>
          </w:p>
          <w:p w14:paraId="2FAB8AF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LOCAÇÃO DE FIBRA OPTICA – CODIGO CATSERV 17.655</w:t>
            </w:r>
          </w:p>
          <w:p w14:paraId="62FF044A" w14:textId="77777777" w:rsidR="003C5694" w:rsidRPr="007923B8" w:rsidRDefault="003C5694" w:rsidP="00D9777B">
            <w:pPr>
              <w:jc w:val="center"/>
              <w:rPr>
                <w:rFonts w:ascii="Arial" w:eastAsia="Times New Roman" w:hAnsi="Arial" w:cs="Arial"/>
                <w:b/>
                <w:color w:val="000000"/>
                <w:sz w:val="24"/>
                <w:szCs w:val="24"/>
                <w:lang w:eastAsia="pt-BR"/>
              </w:rPr>
            </w:pPr>
          </w:p>
        </w:tc>
      </w:tr>
      <w:tr w:rsidR="003C5694" w:rsidRPr="007923B8" w14:paraId="41395B43" w14:textId="77777777" w:rsidTr="00D9777B">
        <w:tc>
          <w:tcPr>
            <w:tcW w:w="709" w:type="dxa"/>
          </w:tcPr>
          <w:p w14:paraId="7DFC0F9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536" w:type="dxa"/>
          </w:tcPr>
          <w:p w14:paraId="49F0063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559" w:type="dxa"/>
          </w:tcPr>
          <w:p w14:paraId="182BB338" w14:textId="77777777" w:rsidR="003C5694" w:rsidRPr="007923B8" w:rsidRDefault="003C5694" w:rsidP="00D9777B">
            <w:pPr>
              <w:jc w:val="center"/>
              <w:rPr>
                <w:rFonts w:ascii="Arial" w:eastAsia="Times New Roman" w:hAnsi="Arial" w:cs="Arial"/>
                <w:b/>
                <w:color w:val="000000"/>
                <w:sz w:val="24"/>
                <w:szCs w:val="24"/>
                <w:lang w:eastAsia="pt-BR"/>
              </w:rPr>
            </w:pPr>
            <w:proofErr w:type="spellStart"/>
            <w:r w:rsidRPr="007923B8">
              <w:rPr>
                <w:rFonts w:ascii="Arial" w:eastAsia="Times New Roman" w:hAnsi="Arial" w:cs="Arial"/>
                <w:b/>
                <w:color w:val="000000"/>
                <w:sz w:val="24"/>
                <w:szCs w:val="24"/>
                <w:lang w:eastAsia="pt-BR"/>
              </w:rPr>
              <w:t>Distancia</w:t>
            </w:r>
            <w:proofErr w:type="spellEnd"/>
            <w:r w:rsidRPr="007923B8">
              <w:rPr>
                <w:rFonts w:ascii="Arial" w:eastAsia="Times New Roman" w:hAnsi="Arial" w:cs="Arial"/>
                <w:b/>
                <w:color w:val="000000"/>
                <w:sz w:val="24"/>
                <w:szCs w:val="24"/>
                <w:lang w:eastAsia="pt-BR"/>
              </w:rPr>
              <w:t xml:space="preserve"> em relação Prefeitura</w:t>
            </w:r>
          </w:p>
          <w:p w14:paraId="5F871E25" w14:textId="77777777" w:rsidR="003C5694" w:rsidRPr="007923B8" w:rsidRDefault="003C5694" w:rsidP="00D9777B">
            <w:pPr>
              <w:jc w:val="center"/>
              <w:rPr>
                <w:rFonts w:ascii="Arial" w:eastAsia="Times New Roman" w:hAnsi="Arial" w:cs="Arial"/>
                <w:b/>
                <w:color w:val="000000"/>
                <w:sz w:val="24"/>
                <w:szCs w:val="24"/>
                <w:lang w:eastAsia="pt-BR"/>
              </w:rPr>
            </w:pPr>
            <w:proofErr w:type="spellStart"/>
            <w:r w:rsidRPr="007923B8">
              <w:rPr>
                <w:rFonts w:ascii="Arial" w:eastAsia="Times New Roman" w:hAnsi="Arial" w:cs="Arial"/>
                <w:b/>
                <w:color w:val="000000"/>
                <w:sz w:val="24"/>
                <w:szCs w:val="24"/>
                <w:lang w:eastAsia="pt-BR"/>
              </w:rPr>
              <w:t>Mts</w:t>
            </w:r>
            <w:proofErr w:type="spellEnd"/>
          </w:p>
        </w:tc>
        <w:tc>
          <w:tcPr>
            <w:tcW w:w="1134" w:type="dxa"/>
          </w:tcPr>
          <w:p w14:paraId="5D9C5120" w14:textId="77777777" w:rsidR="003C5694" w:rsidRPr="007923B8" w:rsidRDefault="003C5694" w:rsidP="00D9777B">
            <w:pPr>
              <w:jc w:val="center"/>
              <w:rPr>
                <w:rFonts w:ascii="Arial" w:eastAsia="Times New Roman" w:hAnsi="Arial" w:cs="Arial"/>
                <w:b/>
                <w:color w:val="000000"/>
                <w:sz w:val="24"/>
                <w:szCs w:val="24"/>
                <w:lang w:eastAsia="pt-BR"/>
              </w:rPr>
            </w:pPr>
          </w:p>
          <w:p w14:paraId="50E110B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Tipo</w:t>
            </w:r>
          </w:p>
        </w:tc>
        <w:tc>
          <w:tcPr>
            <w:tcW w:w="1134" w:type="dxa"/>
          </w:tcPr>
          <w:p w14:paraId="654C13E0" w14:textId="77777777" w:rsidR="003C5694" w:rsidRPr="007923B8" w:rsidRDefault="003C5694" w:rsidP="00D9777B">
            <w:pPr>
              <w:jc w:val="center"/>
              <w:rPr>
                <w:rFonts w:ascii="Arial" w:eastAsia="Times New Roman" w:hAnsi="Arial" w:cs="Arial"/>
                <w:b/>
                <w:color w:val="000000"/>
                <w:sz w:val="24"/>
                <w:szCs w:val="24"/>
                <w:lang w:eastAsia="pt-BR"/>
              </w:rPr>
            </w:pPr>
            <w:proofErr w:type="spellStart"/>
            <w:r w:rsidRPr="007923B8">
              <w:rPr>
                <w:rFonts w:ascii="Arial" w:eastAsia="Times New Roman" w:hAnsi="Arial" w:cs="Arial"/>
                <w:b/>
                <w:color w:val="000000"/>
                <w:sz w:val="24"/>
                <w:szCs w:val="24"/>
                <w:lang w:eastAsia="pt-BR"/>
              </w:rPr>
              <w:t>Qtd</w:t>
            </w:r>
            <w:proofErr w:type="spellEnd"/>
          </w:p>
          <w:p w14:paraId="32A363D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meses</w:t>
            </w:r>
          </w:p>
        </w:tc>
      </w:tr>
      <w:tr w:rsidR="003C5694" w:rsidRPr="007923B8" w14:paraId="15D133A3" w14:textId="77777777" w:rsidTr="00D9777B">
        <w:tc>
          <w:tcPr>
            <w:tcW w:w="709" w:type="dxa"/>
          </w:tcPr>
          <w:p w14:paraId="506EE95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536" w:type="dxa"/>
          </w:tcPr>
          <w:p w14:paraId="49FB6E53" w14:textId="57621306" w:rsidR="003C5694" w:rsidRPr="007923B8" w:rsidRDefault="003C5694" w:rsidP="007C2646">
            <w:pPr>
              <w:ind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7D30E0EF" w14:textId="77777777" w:rsidR="003C5694" w:rsidRPr="007923B8" w:rsidRDefault="003C5694" w:rsidP="007C2646">
            <w:pPr>
              <w:ind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 xml:space="preserve">Secretaria Municipal De </w:t>
            </w:r>
            <w:proofErr w:type="spellStart"/>
            <w:r w:rsidRPr="007923B8">
              <w:rPr>
                <w:rFonts w:ascii="Arial" w:eastAsia="Arial" w:hAnsi="Arial" w:cs="Arial"/>
                <w:b/>
                <w:sz w:val="24"/>
                <w:szCs w:val="24"/>
                <w:lang w:eastAsia="pt-BR"/>
              </w:rPr>
              <w:t>Saude</w:t>
            </w:r>
            <w:proofErr w:type="spellEnd"/>
          </w:p>
          <w:p w14:paraId="573223EA" w14:textId="77777777" w:rsidR="003C5694" w:rsidRPr="007923B8" w:rsidRDefault="003C5694" w:rsidP="007C2646">
            <w:pPr>
              <w:ind w:right="165"/>
              <w:jc w:val="both"/>
              <w:rPr>
                <w:rFonts w:ascii="Arial" w:eastAsia="Arial" w:hAnsi="Arial" w:cs="Arial"/>
                <w:sz w:val="24"/>
                <w:szCs w:val="24"/>
                <w:lang w:eastAsia="pt-BR"/>
              </w:rPr>
            </w:pPr>
            <w:r w:rsidRPr="007923B8">
              <w:rPr>
                <w:rFonts w:ascii="Arial" w:eastAsia="Arial" w:hAnsi="Arial" w:cs="Arial"/>
                <w:sz w:val="24"/>
                <w:szCs w:val="24"/>
                <w:lang w:eastAsia="pt-BR"/>
              </w:rPr>
              <w:t>Av. 17 de fevereiro, 132, Centro</w:t>
            </w:r>
          </w:p>
        </w:tc>
        <w:tc>
          <w:tcPr>
            <w:tcW w:w="1559" w:type="dxa"/>
          </w:tcPr>
          <w:p w14:paraId="3998A1D9" w14:textId="77777777" w:rsidR="003C5694" w:rsidRPr="007923B8" w:rsidRDefault="003C5694" w:rsidP="00D9777B">
            <w:pPr>
              <w:jc w:val="center"/>
              <w:rPr>
                <w:rFonts w:ascii="Arial" w:eastAsia="Times New Roman" w:hAnsi="Arial" w:cs="Arial"/>
                <w:b/>
                <w:color w:val="000000"/>
                <w:sz w:val="24"/>
                <w:szCs w:val="24"/>
                <w:lang w:eastAsia="pt-BR"/>
              </w:rPr>
            </w:pPr>
          </w:p>
          <w:p w14:paraId="2F85D381" w14:textId="77777777" w:rsidR="003C5694" w:rsidRPr="007923B8" w:rsidRDefault="003C5694" w:rsidP="00D9777B">
            <w:pPr>
              <w:jc w:val="center"/>
              <w:rPr>
                <w:rFonts w:ascii="Arial" w:eastAsia="Times New Roman" w:hAnsi="Arial" w:cs="Arial"/>
                <w:b/>
                <w:color w:val="000000"/>
                <w:sz w:val="24"/>
                <w:szCs w:val="24"/>
                <w:lang w:eastAsia="pt-BR"/>
              </w:rPr>
            </w:pPr>
          </w:p>
          <w:p w14:paraId="3C0FD54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4674ECD7" w14:textId="77777777" w:rsidR="003C5694" w:rsidRPr="007923B8" w:rsidRDefault="003C5694" w:rsidP="00D9777B">
            <w:pPr>
              <w:jc w:val="center"/>
              <w:rPr>
                <w:rFonts w:ascii="Arial" w:eastAsia="Times New Roman" w:hAnsi="Arial" w:cs="Arial"/>
                <w:b/>
                <w:color w:val="000000"/>
                <w:sz w:val="24"/>
                <w:szCs w:val="24"/>
                <w:lang w:eastAsia="pt-BR"/>
              </w:rPr>
            </w:pPr>
          </w:p>
          <w:p w14:paraId="0EAEBFDC" w14:textId="77777777" w:rsidR="003C5694" w:rsidRPr="007923B8" w:rsidRDefault="003C5694" w:rsidP="00D9777B">
            <w:pPr>
              <w:jc w:val="center"/>
              <w:rPr>
                <w:rFonts w:ascii="Arial" w:eastAsia="Times New Roman" w:hAnsi="Arial" w:cs="Arial"/>
                <w:b/>
                <w:color w:val="000000"/>
                <w:sz w:val="24"/>
                <w:szCs w:val="24"/>
                <w:lang w:eastAsia="pt-BR"/>
              </w:rPr>
            </w:pPr>
          </w:p>
          <w:p w14:paraId="610326E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50F82670" w14:textId="77777777" w:rsidR="003C5694" w:rsidRPr="007923B8" w:rsidRDefault="003C5694" w:rsidP="00D9777B">
            <w:pPr>
              <w:jc w:val="center"/>
              <w:rPr>
                <w:rFonts w:ascii="Arial" w:eastAsia="Times New Roman" w:hAnsi="Arial" w:cs="Arial"/>
                <w:b/>
                <w:sz w:val="24"/>
                <w:szCs w:val="24"/>
                <w:lang w:eastAsia="pt-BR"/>
              </w:rPr>
            </w:pPr>
          </w:p>
          <w:p w14:paraId="5AE76B35" w14:textId="77777777" w:rsidR="003C5694" w:rsidRPr="007923B8" w:rsidRDefault="003C5694" w:rsidP="00D9777B">
            <w:pPr>
              <w:jc w:val="center"/>
              <w:rPr>
                <w:rFonts w:ascii="Arial" w:eastAsia="Times New Roman" w:hAnsi="Arial" w:cs="Arial"/>
                <w:b/>
                <w:sz w:val="24"/>
                <w:szCs w:val="24"/>
                <w:lang w:eastAsia="pt-BR"/>
              </w:rPr>
            </w:pPr>
          </w:p>
          <w:p w14:paraId="7B08A5E5"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5CE62DF1" w14:textId="77777777" w:rsidTr="00D9777B">
        <w:tc>
          <w:tcPr>
            <w:tcW w:w="709" w:type="dxa"/>
          </w:tcPr>
          <w:p w14:paraId="15B6A7FE" w14:textId="6B9F07B5" w:rsidR="003C5694" w:rsidRPr="007923B8" w:rsidRDefault="007C2646" w:rsidP="00D9777B">
            <w:pPr>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02</w:t>
            </w:r>
          </w:p>
        </w:tc>
        <w:tc>
          <w:tcPr>
            <w:tcW w:w="4536" w:type="dxa"/>
          </w:tcPr>
          <w:p w14:paraId="1B578275" w14:textId="07EDD079" w:rsidR="003C5694" w:rsidRPr="007923B8" w:rsidRDefault="003C5694" w:rsidP="007C2646">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w:t>
            </w:r>
            <w:r w:rsidRPr="007923B8">
              <w:rPr>
                <w:rFonts w:ascii="Arial" w:eastAsia="Arial" w:hAnsi="Arial" w:cs="Arial"/>
                <w:sz w:val="24"/>
                <w:szCs w:val="24"/>
                <w:lang w:eastAsia="pt-BR"/>
              </w:rPr>
              <w:lastRenderedPageBreak/>
              <w:t>manutenção corretiva e - serviço de conectividade IP.</w:t>
            </w:r>
          </w:p>
          <w:p w14:paraId="05D50ADF" w14:textId="77777777" w:rsidR="003C5694" w:rsidRPr="007923B8" w:rsidRDefault="003C5694" w:rsidP="007C2646">
            <w:pPr>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 </w:t>
            </w:r>
            <w:r w:rsidRPr="007923B8">
              <w:rPr>
                <w:rFonts w:ascii="Arial" w:eastAsia="Arial" w:hAnsi="Arial" w:cs="Arial"/>
                <w:b/>
                <w:sz w:val="24"/>
                <w:szCs w:val="24"/>
                <w:lang w:eastAsia="pt-BR"/>
              </w:rPr>
              <w:t xml:space="preserve">Central De </w:t>
            </w:r>
            <w:proofErr w:type="spellStart"/>
            <w:r w:rsidRPr="007923B8">
              <w:rPr>
                <w:rFonts w:ascii="Arial" w:eastAsia="Arial" w:hAnsi="Arial" w:cs="Arial"/>
                <w:b/>
                <w:sz w:val="24"/>
                <w:szCs w:val="24"/>
                <w:lang w:eastAsia="pt-BR"/>
              </w:rPr>
              <w:t>Regulacao</w:t>
            </w:r>
            <w:proofErr w:type="spellEnd"/>
          </w:p>
          <w:p w14:paraId="590ECAAD" w14:textId="77777777" w:rsidR="003C5694" w:rsidRPr="007923B8" w:rsidRDefault="003C5694" w:rsidP="007C2646">
            <w:pPr>
              <w:ind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Jose Theodoro, s/n – Centro</w:t>
            </w:r>
          </w:p>
        </w:tc>
        <w:tc>
          <w:tcPr>
            <w:tcW w:w="1559" w:type="dxa"/>
          </w:tcPr>
          <w:p w14:paraId="27823B7F" w14:textId="77777777" w:rsidR="003C5694" w:rsidRPr="007923B8" w:rsidRDefault="003C5694" w:rsidP="00D9777B">
            <w:pPr>
              <w:jc w:val="center"/>
              <w:rPr>
                <w:rFonts w:ascii="Arial" w:eastAsia="Times New Roman" w:hAnsi="Arial" w:cs="Arial"/>
                <w:b/>
                <w:color w:val="000000"/>
                <w:sz w:val="24"/>
                <w:szCs w:val="24"/>
                <w:lang w:eastAsia="pt-BR"/>
              </w:rPr>
            </w:pPr>
          </w:p>
          <w:p w14:paraId="4A31392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250</w:t>
            </w:r>
          </w:p>
          <w:p w14:paraId="5D6A419E" w14:textId="77777777" w:rsidR="003C5694" w:rsidRPr="007923B8" w:rsidRDefault="003C5694" w:rsidP="00D9777B">
            <w:pPr>
              <w:jc w:val="center"/>
              <w:rPr>
                <w:rFonts w:ascii="Arial" w:eastAsia="Times New Roman" w:hAnsi="Arial" w:cs="Arial"/>
                <w:b/>
                <w:color w:val="000000"/>
                <w:sz w:val="24"/>
                <w:szCs w:val="24"/>
                <w:lang w:eastAsia="pt-BR"/>
              </w:rPr>
            </w:pPr>
          </w:p>
        </w:tc>
        <w:tc>
          <w:tcPr>
            <w:tcW w:w="1134" w:type="dxa"/>
          </w:tcPr>
          <w:p w14:paraId="506429EE" w14:textId="77777777" w:rsidR="003C5694" w:rsidRPr="007923B8" w:rsidRDefault="003C5694" w:rsidP="00D9777B">
            <w:pPr>
              <w:jc w:val="center"/>
              <w:rPr>
                <w:rFonts w:ascii="Arial" w:eastAsia="Times New Roman" w:hAnsi="Arial" w:cs="Arial"/>
                <w:b/>
                <w:color w:val="000000"/>
                <w:sz w:val="24"/>
                <w:szCs w:val="24"/>
                <w:lang w:eastAsia="pt-BR"/>
              </w:rPr>
            </w:pPr>
          </w:p>
          <w:p w14:paraId="2DA98001" w14:textId="77777777" w:rsidR="003C5694" w:rsidRPr="007923B8" w:rsidRDefault="003C5694" w:rsidP="00D9777B">
            <w:pPr>
              <w:jc w:val="center"/>
              <w:rPr>
                <w:rFonts w:ascii="Arial" w:eastAsia="Times New Roman" w:hAnsi="Arial" w:cs="Arial"/>
                <w:b/>
                <w:color w:val="000000"/>
                <w:sz w:val="24"/>
                <w:szCs w:val="24"/>
                <w:lang w:eastAsia="pt-BR"/>
              </w:rPr>
            </w:pPr>
          </w:p>
          <w:p w14:paraId="5AA0797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Fibra</w:t>
            </w:r>
          </w:p>
        </w:tc>
        <w:tc>
          <w:tcPr>
            <w:tcW w:w="1134" w:type="dxa"/>
          </w:tcPr>
          <w:p w14:paraId="59606833" w14:textId="77777777" w:rsidR="003C5694" w:rsidRPr="007923B8" w:rsidRDefault="003C5694" w:rsidP="00D9777B">
            <w:pPr>
              <w:jc w:val="center"/>
              <w:rPr>
                <w:rFonts w:ascii="Arial" w:eastAsia="Times New Roman" w:hAnsi="Arial" w:cs="Arial"/>
                <w:b/>
                <w:sz w:val="24"/>
                <w:szCs w:val="24"/>
                <w:lang w:eastAsia="pt-BR"/>
              </w:rPr>
            </w:pPr>
          </w:p>
          <w:p w14:paraId="628A5F8A" w14:textId="77777777" w:rsidR="003C5694" w:rsidRPr="007923B8" w:rsidRDefault="003C5694" w:rsidP="00D9777B">
            <w:pPr>
              <w:jc w:val="center"/>
              <w:rPr>
                <w:rFonts w:ascii="Arial" w:eastAsia="Times New Roman" w:hAnsi="Arial" w:cs="Arial"/>
                <w:b/>
                <w:sz w:val="24"/>
                <w:szCs w:val="24"/>
                <w:lang w:eastAsia="pt-BR"/>
              </w:rPr>
            </w:pPr>
          </w:p>
          <w:p w14:paraId="71802A5D"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lastRenderedPageBreak/>
              <w:t>12</w:t>
            </w:r>
          </w:p>
        </w:tc>
      </w:tr>
      <w:tr w:rsidR="003C5694" w:rsidRPr="007923B8" w14:paraId="6FA9C11E" w14:textId="77777777" w:rsidTr="00D9777B">
        <w:tc>
          <w:tcPr>
            <w:tcW w:w="709" w:type="dxa"/>
          </w:tcPr>
          <w:p w14:paraId="057D4FA5" w14:textId="0A66F8CB"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0</w:t>
            </w:r>
            <w:r w:rsidR="007C2646">
              <w:rPr>
                <w:rFonts w:ascii="Arial" w:eastAsia="Times New Roman" w:hAnsi="Arial" w:cs="Arial"/>
                <w:b/>
                <w:color w:val="000000"/>
                <w:sz w:val="24"/>
                <w:szCs w:val="24"/>
                <w:lang w:eastAsia="pt-BR"/>
              </w:rPr>
              <w:t>3</w:t>
            </w:r>
          </w:p>
        </w:tc>
        <w:tc>
          <w:tcPr>
            <w:tcW w:w="4536" w:type="dxa"/>
          </w:tcPr>
          <w:p w14:paraId="33651F4B" w14:textId="1A22F280" w:rsidR="003C5694" w:rsidRPr="007923B8" w:rsidRDefault="003C5694" w:rsidP="007C2646">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29DECB87" w14:textId="77777777" w:rsidR="003C5694" w:rsidRPr="007923B8" w:rsidRDefault="003C5694" w:rsidP="007C2646">
            <w:pPr>
              <w:ind w:left="30" w:right="165"/>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 xml:space="preserve">Farmácia Básica </w:t>
            </w:r>
          </w:p>
          <w:p w14:paraId="6332C2A6" w14:textId="77777777" w:rsidR="003C5694" w:rsidRPr="007923B8" w:rsidRDefault="003C5694" w:rsidP="007C2646">
            <w:pPr>
              <w:ind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Jose Theodoro, s/n – Centro</w:t>
            </w:r>
          </w:p>
        </w:tc>
        <w:tc>
          <w:tcPr>
            <w:tcW w:w="1559" w:type="dxa"/>
          </w:tcPr>
          <w:p w14:paraId="2D623485" w14:textId="77777777" w:rsidR="003C5694" w:rsidRPr="007923B8" w:rsidRDefault="003C5694" w:rsidP="00D9777B">
            <w:pPr>
              <w:jc w:val="center"/>
              <w:rPr>
                <w:rFonts w:ascii="Arial" w:eastAsia="Times New Roman" w:hAnsi="Arial" w:cs="Arial"/>
                <w:b/>
                <w:color w:val="000000"/>
                <w:sz w:val="24"/>
                <w:szCs w:val="24"/>
                <w:lang w:eastAsia="pt-BR"/>
              </w:rPr>
            </w:pPr>
          </w:p>
          <w:p w14:paraId="2B85A078" w14:textId="77777777" w:rsidR="003C5694" w:rsidRPr="007923B8" w:rsidRDefault="003C5694" w:rsidP="00D9777B">
            <w:pPr>
              <w:jc w:val="center"/>
              <w:rPr>
                <w:rFonts w:ascii="Arial" w:eastAsia="Times New Roman" w:hAnsi="Arial" w:cs="Arial"/>
                <w:b/>
                <w:color w:val="000000"/>
                <w:sz w:val="24"/>
                <w:szCs w:val="24"/>
                <w:lang w:eastAsia="pt-BR"/>
              </w:rPr>
            </w:pPr>
          </w:p>
          <w:p w14:paraId="4069E06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250</w:t>
            </w:r>
          </w:p>
        </w:tc>
        <w:tc>
          <w:tcPr>
            <w:tcW w:w="1134" w:type="dxa"/>
          </w:tcPr>
          <w:p w14:paraId="38D1B956" w14:textId="77777777" w:rsidR="003C5694" w:rsidRPr="007923B8" w:rsidRDefault="003C5694" w:rsidP="00D9777B">
            <w:pPr>
              <w:jc w:val="center"/>
              <w:rPr>
                <w:rFonts w:ascii="Arial" w:eastAsia="Times New Roman" w:hAnsi="Arial" w:cs="Arial"/>
                <w:b/>
                <w:color w:val="000000"/>
                <w:sz w:val="24"/>
                <w:szCs w:val="24"/>
                <w:lang w:eastAsia="pt-BR"/>
              </w:rPr>
            </w:pPr>
          </w:p>
          <w:p w14:paraId="60BFF8C0" w14:textId="77777777" w:rsidR="003C5694" w:rsidRPr="007923B8" w:rsidRDefault="003C5694" w:rsidP="00D9777B">
            <w:pPr>
              <w:jc w:val="center"/>
              <w:rPr>
                <w:rFonts w:ascii="Arial" w:eastAsia="Times New Roman" w:hAnsi="Arial" w:cs="Arial"/>
                <w:b/>
                <w:color w:val="000000"/>
                <w:sz w:val="24"/>
                <w:szCs w:val="24"/>
                <w:lang w:eastAsia="pt-BR"/>
              </w:rPr>
            </w:pPr>
          </w:p>
          <w:p w14:paraId="3FB6B5C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5F68F0A1" w14:textId="77777777" w:rsidR="003C5694" w:rsidRPr="007923B8" w:rsidRDefault="003C5694" w:rsidP="00D9777B">
            <w:pPr>
              <w:jc w:val="center"/>
              <w:rPr>
                <w:rFonts w:ascii="Arial" w:eastAsia="Times New Roman" w:hAnsi="Arial" w:cs="Arial"/>
                <w:b/>
                <w:sz w:val="24"/>
                <w:szCs w:val="24"/>
                <w:lang w:eastAsia="pt-BR"/>
              </w:rPr>
            </w:pPr>
          </w:p>
          <w:p w14:paraId="57E4400E" w14:textId="77777777" w:rsidR="003C5694" w:rsidRPr="007923B8" w:rsidRDefault="003C5694" w:rsidP="00D9777B">
            <w:pPr>
              <w:jc w:val="center"/>
              <w:rPr>
                <w:rFonts w:ascii="Arial" w:eastAsia="Times New Roman" w:hAnsi="Arial" w:cs="Arial"/>
                <w:b/>
                <w:sz w:val="24"/>
                <w:szCs w:val="24"/>
                <w:lang w:eastAsia="pt-BR"/>
              </w:rPr>
            </w:pPr>
          </w:p>
          <w:p w14:paraId="6A7A44AE"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66AC742" w14:textId="77777777" w:rsidTr="00D9777B">
        <w:tc>
          <w:tcPr>
            <w:tcW w:w="709" w:type="dxa"/>
          </w:tcPr>
          <w:p w14:paraId="5E628A0B" w14:textId="1AA8DC18"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w:t>
            </w:r>
            <w:r w:rsidR="007C2646">
              <w:rPr>
                <w:rFonts w:ascii="Arial" w:eastAsia="Times New Roman" w:hAnsi="Arial" w:cs="Arial"/>
                <w:b/>
                <w:color w:val="000000"/>
                <w:sz w:val="24"/>
                <w:szCs w:val="24"/>
                <w:lang w:eastAsia="pt-BR"/>
              </w:rPr>
              <w:t>4</w:t>
            </w:r>
          </w:p>
        </w:tc>
        <w:tc>
          <w:tcPr>
            <w:tcW w:w="4536" w:type="dxa"/>
          </w:tcPr>
          <w:p w14:paraId="0556A270" w14:textId="43D19EE6" w:rsidR="003C5694" w:rsidRPr="007923B8" w:rsidRDefault="003C5694" w:rsidP="007C2646">
            <w:pPr>
              <w:ind w:left="30" w:right="165"/>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5B31EB05" w14:textId="77777777" w:rsidR="003C5694" w:rsidRPr="007923B8" w:rsidRDefault="003C5694" w:rsidP="007C2646">
            <w:pPr>
              <w:ind w:left="30" w:right="165"/>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Unidade</w:t>
            </w:r>
            <w:proofErr w:type="spellEnd"/>
            <w:r w:rsidRPr="007923B8">
              <w:rPr>
                <w:rFonts w:ascii="Arial" w:eastAsia="Arial" w:hAnsi="Arial" w:cs="Arial"/>
                <w:b/>
                <w:sz w:val="24"/>
                <w:szCs w:val="24"/>
                <w:lang w:eastAsia="pt-BR"/>
              </w:rPr>
              <w:t xml:space="preserve"> De Urgência E Emergência</w:t>
            </w:r>
          </w:p>
          <w:p w14:paraId="25121667" w14:textId="77777777" w:rsidR="003C5694" w:rsidRPr="007923B8" w:rsidRDefault="003C5694" w:rsidP="007C2646">
            <w:pPr>
              <w:ind w:left="30"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 xml:space="preserve">Alameda Mateus </w:t>
            </w:r>
            <w:proofErr w:type="spellStart"/>
            <w:r w:rsidRPr="007923B8">
              <w:rPr>
                <w:rFonts w:ascii="Arial" w:eastAsia="Times New Roman" w:hAnsi="Arial" w:cs="Arial"/>
                <w:sz w:val="24"/>
                <w:szCs w:val="24"/>
                <w:lang w:eastAsia="pt-BR"/>
              </w:rPr>
              <w:t>AntônioPrederigo</w:t>
            </w:r>
            <w:proofErr w:type="spellEnd"/>
            <w:r w:rsidRPr="007923B8">
              <w:rPr>
                <w:rFonts w:ascii="Arial" w:eastAsia="Times New Roman" w:hAnsi="Arial" w:cs="Arial"/>
                <w:sz w:val="24"/>
                <w:szCs w:val="24"/>
                <w:lang w:eastAsia="pt-BR"/>
              </w:rPr>
              <w:t>, 01 – Centro</w:t>
            </w:r>
          </w:p>
        </w:tc>
        <w:tc>
          <w:tcPr>
            <w:tcW w:w="1559" w:type="dxa"/>
          </w:tcPr>
          <w:p w14:paraId="41F2435C" w14:textId="77777777" w:rsidR="003C5694" w:rsidRPr="007923B8" w:rsidRDefault="003C5694" w:rsidP="00D9777B">
            <w:pPr>
              <w:jc w:val="center"/>
              <w:rPr>
                <w:rFonts w:ascii="Arial" w:eastAsia="Times New Roman" w:hAnsi="Arial" w:cs="Arial"/>
                <w:b/>
                <w:color w:val="000000"/>
                <w:sz w:val="24"/>
                <w:szCs w:val="24"/>
                <w:lang w:eastAsia="pt-BR"/>
              </w:rPr>
            </w:pPr>
          </w:p>
          <w:p w14:paraId="060F0761" w14:textId="77777777" w:rsidR="003C5694" w:rsidRPr="007923B8" w:rsidRDefault="003C5694" w:rsidP="00D9777B">
            <w:pPr>
              <w:jc w:val="center"/>
              <w:rPr>
                <w:rFonts w:ascii="Arial" w:eastAsia="Times New Roman" w:hAnsi="Arial" w:cs="Arial"/>
                <w:b/>
                <w:color w:val="000000"/>
                <w:sz w:val="24"/>
                <w:szCs w:val="24"/>
                <w:lang w:eastAsia="pt-BR"/>
              </w:rPr>
            </w:pPr>
          </w:p>
          <w:p w14:paraId="099AB76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500</w:t>
            </w:r>
          </w:p>
        </w:tc>
        <w:tc>
          <w:tcPr>
            <w:tcW w:w="1134" w:type="dxa"/>
          </w:tcPr>
          <w:p w14:paraId="0F79E559" w14:textId="77777777" w:rsidR="003C5694" w:rsidRPr="007923B8" w:rsidRDefault="003C5694" w:rsidP="00D9777B">
            <w:pPr>
              <w:jc w:val="center"/>
              <w:rPr>
                <w:rFonts w:ascii="Arial" w:eastAsia="Times New Roman" w:hAnsi="Arial" w:cs="Arial"/>
                <w:b/>
                <w:color w:val="000000"/>
                <w:sz w:val="24"/>
                <w:szCs w:val="24"/>
                <w:lang w:eastAsia="pt-BR"/>
              </w:rPr>
            </w:pPr>
          </w:p>
          <w:p w14:paraId="52604A64" w14:textId="77777777" w:rsidR="003C5694" w:rsidRPr="007923B8" w:rsidRDefault="003C5694" w:rsidP="00D9777B">
            <w:pPr>
              <w:jc w:val="center"/>
              <w:rPr>
                <w:rFonts w:ascii="Arial" w:eastAsia="Times New Roman" w:hAnsi="Arial" w:cs="Arial"/>
                <w:b/>
                <w:color w:val="000000"/>
                <w:sz w:val="24"/>
                <w:szCs w:val="24"/>
                <w:lang w:eastAsia="pt-BR"/>
              </w:rPr>
            </w:pPr>
          </w:p>
          <w:p w14:paraId="5312CDF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137495AA" w14:textId="77777777" w:rsidR="003C5694" w:rsidRPr="007923B8" w:rsidRDefault="003C5694" w:rsidP="00D9777B">
            <w:pPr>
              <w:jc w:val="center"/>
              <w:rPr>
                <w:rFonts w:ascii="Arial" w:eastAsia="Times New Roman" w:hAnsi="Arial" w:cs="Arial"/>
                <w:b/>
                <w:sz w:val="24"/>
                <w:szCs w:val="24"/>
                <w:lang w:eastAsia="pt-BR"/>
              </w:rPr>
            </w:pPr>
          </w:p>
          <w:p w14:paraId="7A9E43D1" w14:textId="77777777" w:rsidR="003C5694" w:rsidRPr="007923B8" w:rsidRDefault="003C5694" w:rsidP="00D9777B">
            <w:pPr>
              <w:jc w:val="center"/>
              <w:rPr>
                <w:rFonts w:ascii="Arial" w:eastAsia="Times New Roman" w:hAnsi="Arial" w:cs="Arial"/>
                <w:b/>
                <w:sz w:val="24"/>
                <w:szCs w:val="24"/>
                <w:lang w:eastAsia="pt-BR"/>
              </w:rPr>
            </w:pPr>
          </w:p>
          <w:p w14:paraId="249C9772"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A167C89" w14:textId="77777777" w:rsidTr="00D9777B">
        <w:tc>
          <w:tcPr>
            <w:tcW w:w="709" w:type="dxa"/>
          </w:tcPr>
          <w:p w14:paraId="696AF675"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05</w:t>
            </w:r>
          </w:p>
        </w:tc>
        <w:tc>
          <w:tcPr>
            <w:tcW w:w="4536" w:type="dxa"/>
          </w:tcPr>
          <w:p w14:paraId="477DCB48" w14:textId="0CED6746" w:rsidR="003C5694" w:rsidRPr="007923B8" w:rsidRDefault="003C5694" w:rsidP="007C2646">
            <w:pPr>
              <w:ind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6C61EE01" w14:textId="77777777"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POLICLÍNICA DA SEDE/UNIDADE DA SAUDE DA SEDE</w:t>
            </w:r>
          </w:p>
          <w:p w14:paraId="03F47AED" w14:textId="77777777" w:rsidR="003C5694" w:rsidRPr="007923B8" w:rsidRDefault="003C5694" w:rsidP="007C2646">
            <w:pPr>
              <w:ind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Jose Theodoro, s/n – Centro</w:t>
            </w:r>
            <w:r w:rsidRPr="007923B8">
              <w:rPr>
                <w:rFonts w:ascii="Arial" w:eastAsia="Arial" w:hAnsi="Arial" w:cs="Arial"/>
                <w:sz w:val="24"/>
                <w:szCs w:val="24"/>
                <w:lang w:eastAsia="pt-BR"/>
              </w:rPr>
              <w:t>/ Avenida 17 de fevereiro Sede</w:t>
            </w:r>
          </w:p>
        </w:tc>
        <w:tc>
          <w:tcPr>
            <w:tcW w:w="1559" w:type="dxa"/>
          </w:tcPr>
          <w:p w14:paraId="551C9290" w14:textId="77777777" w:rsidR="003C5694" w:rsidRPr="007923B8" w:rsidRDefault="003C5694" w:rsidP="00D9777B">
            <w:pPr>
              <w:jc w:val="center"/>
              <w:rPr>
                <w:rFonts w:ascii="Arial" w:eastAsia="Times New Roman" w:hAnsi="Arial" w:cs="Arial"/>
                <w:b/>
                <w:color w:val="000000"/>
                <w:sz w:val="24"/>
                <w:szCs w:val="24"/>
                <w:lang w:eastAsia="pt-BR"/>
              </w:rPr>
            </w:pPr>
          </w:p>
          <w:p w14:paraId="442F8E8E" w14:textId="77777777" w:rsidR="003C5694" w:rsidRPr="007923B8" w:rsidRDefault="003C5694" w:rsidP="00D9777B">
            <w:pPr>
              <w:jc w:val="center"/>
              <w:rPr>
                <w:rFonts w:ascii="Arial" w:eastAsia="Times New Roman" w:hAnsi="Arial" w:cs="Arial"/>
                <w:b/>
                <w:color w:val="000000"/>
                <w:sz w:val="24"/>
                <w:szCs w:val="24"/>
                <w:lang w:eastAsia="pt-BR"/>
              </w:rPr>
            </w:pPr>
          </w:p>
          <w:p w14:paraId="6F7CBB2B" w14:textId="77777777" w:rsidR="003C5694" w:rsidRPr="007923B8" w:rsidRDefault="003C5694" w:rsidP="00D9777B">
            <w:pPr>
              <w:jc w:val="center"/>
              <w:rPr>
                <w:rFonts w:ascii="Arial" w:eastAsia="Times New Roman" w:hAnsi="Arial" w:cs="Arial"/>
                <w:b/>
                <w:color w:val="000000"/>
                <w:sz w:val="24"/>
                <w:szCs w:val="24"/>
                <w:lang w:eastAsia="pt-BR"/>
              </w:rPr>
            </w:pPr>
          </w:p>
          <w:p w14:paraId="1F255BC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773FB8FC" w14:textId="77777777" w:rsidR="003C5694" w:rsidRPr="007923B8" w:rsidRDefault="003C5694" w:rsidP="00D9777B">
            <w:pPr>
              <w:jc w:val="center"/>
              <w:rPr>
                <w:rFonts w:ascii="Arial" w:eastAsia="Times New Roman" w:hAnsi="Arial" w:cs="Arial"/>
                <w:b/>
                <w:color w:val="000000"/>
                <w:sz w:val="24"/>
                <w:szCs w:val="24"/>
                <w:lang w:eastAsia="pt-BR"/>
              </w:rPr>
            </w:pPr>
          </w:p>
          <w:p w14:paraId="62A8A2DE" w14:textId="77777777" w:rsidR="003C5694" w:rsidRPr="007923B8" w:rsidRDefault="003C5694" w:rsidP="00D9777B">
            <w:pPr>
              <w:jc w:val="center"/>
              <w:rPr>
                <w:rFonts w:ascii="Arial" w:eastAsia="Times New Roman" w:hAnsi="Arial" w:cs="Arial"/>
                <w:b/>
                <w:color w:val="000000"/>
                <w:sz w:val="24"/>
                <w:szCs w:val="24"/>
                <w:lang w:eastAsia="pt-BR"/>
              </w:rPr>
            </w:pPr>
          </w:p>
          <w:p w14:paraId="7A7CFA4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279AA1FB" w14:textId="77777777" w:rsidR="003C5694" w:rsidRPr="007923B8" w:rsidRDefault="003C5694" w:rsidP="00D9777B">
            <w:pPr>
              <w:jc w:val="center"/>
              <w:rPr>
                <w:rFonts w:ascii="Arial" w:eastAsia="Times New Roman" w:hAnsi="Arial" w:cs="Arial"/>
                <w:b/>
                <w:sz w:val="24"/>
                <w:szCs w:val="24"/>
                <w:lang w:eastAsia="pt-BR"/>
              </w:rPr>
            </w:pPr>
          </w:p>
          <w:p w14:paraId="7244DD8B" w14:textId="77777777" w:rsidR="003C5694" w:rsidRPr="007923B8" w:rsidRDefault="003C5694" w:rsidP="00D9777B">
            <w:pPr>
              <w:jc w:val="center"/>
              <w:rPr>
                <w:rFonts w:ascii="Arial" w:eastAsia="Times New Roman" w:hAnsi="Arial" w:cs="Arial"/>
                <w:b/>
                <w:sz w:val="24"/>
                <w:szCs w:val="24"/>
                <w:lang w:eastAsia="pt-BR"/>
              </w:rPr>
            </w:pPr>
          </w:p>
          <w:p w14:paraId="56F402A6"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4F6B1C0" w14:textId="77777777" w:rsidTr="00D9777B">
        <w:tc>
          <w:tcPr>
            <w:tcW w:w="709" w:type="dxa"/>
          </w:tcPr>
          <w:p w14:paraId="7BB472A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06</w:t>
            </w:r>
          </w:p>
        </w:tc>
        <w:tc>
          <w:tcPr>
            <w:tcW w:w="4536" w:type="dxa"/>
          </w:tcPr>
          <w:p w14:paraId="549E62AE" w14:textId="53FC8F14"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3AE51D1B" w14:textId="77777777" w:rsidR="003C5694" w:rsidRPr="007923B8" w:rsidRDefault="003C5694" w:rsidP="007C2646">
            <w:pPr>
              <w:ind w:left="30" w:right="94"/>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Sala De TELECONSULTA</w:t>
            </w:r>
          </w:p>
          <w:p w14:paraId="029A56AD" w14:textId="77777777"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Unidade de Saúde do Centro</w:t>
            </w:r>
          </w:p>
          <w:p w14:paraId="75FBD15C" w14:textId="77777777" w:rsidR="003C5694" w:rsidRPr="007923B8" w:rsidRDefault="003C5694" w:rsidP="007C2646">
            <w:pPr>
              <w:ind w:right="165"/>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Jose Theodoro, s/n – Centro</w:t>
            </w:r>
            <w:r w:rsidRPr="007923B8">
              <w:rPr>
                <w:rFonts w:ascii="Arial" w:eastAsia="Arial" w:hAnsi="Arial" w:cs="Arial"/>
                <w:sz w:val="24"/>
                <w:szCs w:val="24"/>
                <w:lang w:eastAsia="pt-BR"/>
              </w:rPr>
              <w:t>/ Avenida 17 de Fevereiro Sede</w:t>
            </w:r>
          </w:p>
        </w:tc>
        <w:tc>
          <w:tcPr>
            <w:tcW w:w="1559" w:type="dxa"/>
          </w:tcPr>
          <w:p w14:paraId="589B9E33" w14:textId="77777777" w:rsidR="003C5694" w:rsidRPr="007923B8" w:rsidRDefault="003C5694" w:rsidP="00D9777B">
            <w:pPr>
              <w:jc w:val="center"/>
              <w:rPr>
                <w:rFonts w:ascii="Arial" w:eastAsia="Times New Roman" w:hAnsi="Arial" w:cs="Arial"/>
                <w:b/>
                <w:color w:val="000000"/>
                <w:sz w:val="24"/>
                <w:szCs w:val="24"/>
                <w:lang w:eastAsia="pt-BR"/>
              </w:rPr>
            </w:pPr>
          </w:p>
          <w:p w14:paraId="6510EAF5" w14:textId="77777777" w:rsidR="003C5694" w:rsidRPr="007923B8" w:rsidRDefault="003C5694" w:rsidP="00D9777B">
            <w:pPr>
              <w:jc w:val="center"/>
              <w:rPr>
                <w:rFonts w:ascii="Arial" w:eastAsia="Times New Roman" w:hAnsi="Arial" w:cs="Arial"/>
                <w:b/>
                <w:color w:val="000000"/>
                <w:sz w:val="24"/>
                <w:szCs w:val="24"/>
                <w:lang w:eastAsia="pt-BR"/>
              </w:rPr>
            </w:pPr>
          </w:p>
          <w:p w14:paraId="5512B07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4907A70F" w14:textId="77777777" w:rsidR="003C5694" w:rsidRPr="007923B8" w:rsidRDefault="003C5694" w:rsidP="00D9777B">
            <w:pPr>
              <w:jc w:val="center"/>
              <w:rPr>
                <w:rFonts w:ascii="Arial" w:eastAsia="Times New Roman" w:hAnsi="Arial" w:cs="Arial"/>
                <w:b/>
                <w:color w:val="000000"/>
                <w:sz w:val="24"/>
                <w:szCs w:val="24"/>
                <w:lang w:eastAsia="pt-BR"/>
              </w:rPr>
            </w:pPr>
          </w:p>
          <w:p w14:paraId="45A0B348" w14:textId="77777777" w:rsidR="003C5694" w:rsidRPr="007923B8" w:rsidRDefault="003C5694" w:rsidP="00D9777B">
            <w:pPr>
              <w:jc w:val="center"/>
              <w:rPr>
                <w:rFonts w:ascii="Arial" w:eastAsia="Times New Roman" w:hAnsi="Arial" w:cs="Arial"/>
                <w:b/>
                <w:color w:val="000000"/>
                <w:sz w:val="24"/>
                <w:szCs w:val="24"/>
                <w:lang w:eastAsia="pt-BR"/>
              </w:rPr>
            </w:pPr>
          </w:p>
          <w:p w14:paraId="410A99E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4EBF67CB" w14:textId="77777777" w:rsidR="003C5694" w:rsidRPr="007923B8" w:rsidRDefault="003C5694" w:rsidP="00D9777B">
            <w:pPr>
              <w:jc w:val="center"/>
              <w:rPr>
                <w:rFonts w:ascii="Arial" w:eastAsia="Times New Roman" w:hAnsi="Arial" w:cs="Arial"/>
                <w:b/>
                <w:sz w:val="24"/>
                <w:szCs w:val="24"/>
                <w:lang w:eastAsia="pt-BR"/>
              </w:rPr>
            </w:pPr>
          </w:p>
          <w:p w14:paraId="1FFDC305" w14:textId="77777777" w:rsidR="003C5694" w:rsidRPr="007923B8" w:rsidRDefault="003C5694" w:rsidP="00D9777B">
            <w:pPr>
              <w:jc w:val="center"/>
              <w:rPr>
                <w:rFonts w:ascii="Arial" w:eastAsia="Times New Roman" w:hAnsi="Arial" w:cs="Arial"/>
                <w:b/>
                <w:sz w:val="24"/>
                <w:szCs w:val="24"/>
                <w:lang w:eastAsia="pt-BR"/>
              </w:rPr>
            </w:pPr>
          </w:p>
          <w:p w14:paraId="652F5C5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06375D9E" w14:textId="77777777" w:rsidTr="00D9777B">
        <w:tc>
          <w:tcPr>
            <w:tcW w:w="709" w:type="dxa"/>
          </w:tcPr>
          <w:p w14:paraId="670DF069"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07</w:t>
            </w:r>
          </w:p>
        </w:tc>
        <w:tc>
          <w:tcPr>
            <w:tcW w:w="4536" w:type="dxa"/>
          </w:tcPr>
          <w:p w14:paraId="1CCCC7EF" w14:textId="651E147E"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771EE2DA" w14:textId="77777777" w:rsidR="003C5694" w:rsidRPr="007923B8" w:rsidRDefault="003C5694" w:rsidP="007C2646">
            <w:pPr>
              <w:ind w:left="30" w:right="94"/>
              <w:jc w:val="both"/>
              <w:rPr>
                <w:rFonts w:ascii="Arial" w:eastAsia="Arial" w:hAnsi="Arial" w:cs="Arial"/>
                <w:sz w:val="24"/>
                <w:szCs w:val="24"/>
                <w:lang w:eastAsia="pt-BR"/>
              </w:rPr>
            </w:pPr>
          </w:p>
          <w:p w14:paraId="76F1CCE3" w14:textId="77777777" w:rsidR="003C5694" w:rsidRPr="007923B8" w:rsidRDefault="003C5694" w:rsidP="007C2646">
            <w:pPr>
              <w:ind w:left="30" w:right="94"/>
              <w:jc w:val="both"/>
              <w:rPr>
                <w:rFonts w:ascii="Arial" w:eastAsia="Arial" w:hAnsi="Arial" w:cs="Arial"/>
                <w:b/>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CASA ROSA</w:t>
            </w:r>
          </w:p>
          <w:p w14:paraId="354E1EDF" w14:textId="77777777"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Rua Augusto Coelho – Sede</w:t>
            </w:r>
          </w:p>
        </w:tc>
        <w:tc>
          <w:tcPr>
            <w:tcW w:w="1559" w:type="dxa"/>
          </w:tcPr>
          <w:p w14:paraId="110314FA" w14:textId="77777777" w:rsidR="003C5694" w:rsidRPr="007923B8" w:rsidRDefault="003C5694" w:rsidP="00D9777B">
            <w:pPr>
              <w:jc w:val="center"/>
              <w:rPr>
                <w:rFonts w:ascii="Arial" w:eastAsia="Times New Roman" w:hAnsi="Arial" w:cs="Arial"/>
                <w:b/>
                <w:color w:val="000000"/>
                <w:sz w:val="24"/>
                <w:szCs w:val="24"/>
                <w:lang w:eastAsia="pt-BR"/>
              </w:rPr>
            </w:pPr>
          </w:p>
          <w:p w14:paraId="3E4864A1" w14:textId="77777777" w:rsidR="003C5694" w:rsidRPr="007923B8" w:rsidRDefault="003C5694" w:rsidP="00D9777B">
            <w:pPr>
              <w:jc w:val="center"/>
              <w:rPr>
                <w:rFonts w:ascii="Arial" w:eastAsia="Times New Roman" w:hAnsi="Arial" w:cs="Arial"/>
                <w:b/>
                <w:color w:val="000000"/>
                <w:sz w:val="24"/>
                <w:szCs w:val="24"/>
                <w:lang w:eastAsia="pt-BR"/>
              </w:rPr>
            </w:pPr>
          </w:p>
          <w:p w14:paraId="7A495BF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6B59E6A6" w14:textId="77777777" w:rsidR="003C5694" w:rsidRPr="007923B8" w:rsidRDefault="003C5694" w:rsidP="00D9777B">
            <w:pPr>
              <w:jc w:val="center"/>
              <w:rPr>
                <w:rFonts w:ascii="Arial" w:eastAsia="Times New Roman" w:hAnsi="Arial" w:cs="Arial"/>
                <w:b/>
                <w:color w:val="000000"/>
                <w:sz w:val="24"/>
                <w:szCs w:val="24"/>
                <w:lang w:eastAsia="pt-BR"/>
              </w:rPr>
            </w:pPr>
          </w:p>
          <w:p w14:paraId="72F258ED" w14:textId="77777777" w:rsidR="003C5694" w:rsidRPr="007923B8" w:rsidRDefault="003C5694" w:rsidP="00D9777B">
            <w:pPr>
              <w:jc w:val="center"/>
              <w:rPr>
                <w:rFonts w:ascii="Arial" w:eastAsia="Times New Roman" w:hAnsi="Arial" w:cs="Arial"/>
                <w:b/>
                <w:color w:val="000000"/>
                <w:sz w:val="24"/>
                <w:szCs w:val="24"/>
                <w:lang w:eastAsia="pt-BR"/>
              </w:rPr>
            </w:pPr>
          </w:p>
          <w:p w14:paraId="564A683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7F8D0A60" w14:textId="77777777" w:rsidR="003C5694" w:rsidRPr="007923B8" w:rsidRDefault="003C5694" w:rsidP="00D9777B">
            <w:pPr>
              <w:jc w:val="center"/>
              <w:rPr>
                <w:rFonts w:ascii="Arial" w:eastAsia="Times New Roman" w:hAnsi="Arial" w:cs="Arial"/>
                <w:b/>
                <w:sz w:val="24"/>
                <w:szCs w:val="24"/>
                <w:lang w:eastAsia="pt-BR"/>
              </w:rPr>
            </w:pPr>
          </w:p>
          <w:p w14:paraId="60D40381" w14:textId="77777777" w:rsidR="003C5694" w:rsidRPr="007923B8" w:rsidRDefault="003C5694" w:rsidP="00D9777B">
            <w:pPr>
              <w:jc w:val="center"/>
              <w:rPr>
                <w:rFonts w:ascii="Arial" w:eastAsia="Times New Roman" w:hAnsi="Arial" w:cs="Arial"/>
                <w:b/>
                <w:sz w:val="24"/>
                <w:szCs w:val="24"/>
                <w:lang w:eastAsia="pt-BR"/>
              </w:rPr>
            </w:pPr>
          </w:p>
          <w:p w14:paraId="409744CE"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FC3B807" w14:textId="77777777" w:rsidTr="00D9777B">
        <w:tc>
          <w:tcPr>
            <w:tcW w:w="709" w:type="dxa"/>
          </w:tcPr>
          <w:p w14:paraId="150F3484"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08</w:t>
            </w:r>
          </w:p>
        </w:tc>
        <w:tc>
          <w:tcPr>
            <w:tcW w:w="4536" w:type="dxa"/>
          </w:tcPr>
          <w:p w14:paraId="035E75B0" w14:textId="3255EA1F"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702489C4" w14:textId="77777777" w:rsidR="003C5694" w:rsidRPr="007923B8" w:rsidRDefault="003C5694" w:rsidP="007C2646">
            <w:pPr>
              <w:ind w:left="30" w:right="94"/>
              <w:jc w:val="both"/>
              <w:rPr>
                <w:rFonts w:ascii="Arial" w:eastAsia="Arial" w:hAnsi="Arial" w:cs="Arial"/>
                <w:b/>
                <w:sz w:val="24"/>
                <w:szCs w:val="24"/>
                <w:lang w:eastAsia="pt-BR"/>
              </w:rPr>
            </w:pPr>
            <w:r w:rsidRPr="007923B8">
              <w:rPr>
                <w:rFonts w:ascii="Arial" w:eastAsia="Arial" w:hAnsi="Arial" w:cs="Arial"/>
                <w:sz w:val="24"/>
                <w:szCs w:val="24"/>
                <w:lang w:eastAsia="pt-BR"/>
              </w:rPr>
              <w:lastRenderedPageBreak/>
              <w:t xml:space="preserve">Ponto: </w:t>
            </w:r>
            <w:r w:rsidRPr="007923B8">
              <w:rPr>
                <w:rFonts w:ascii="Arial" w:eastAsia="Arial" w:hAnsi="Arial" w:cs="Arial"/>
                <w:b/>
                <w:sz w:val="24"/>
                <w:szCs w:val="24"/>
                <w:lang w:eastAsia="pt-BR"/>
              </w:rPr>
              <w:t>Unidade Básica De Saúde - Florêncio Herzog</w:t>
            </w:r>
          </w:p>
          <w:p w14:paraId="44C614F8" w14:textId="77777777"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Bairro Florêncio Herzog/ Barro Preto</w:t>
            </w:r>
          </w:p>
        </w:tc>
        <w:tc>
          <w:tcPr>
            <w:tcW w:w="1559" w:type="dxa"/>
          </w:tcPr>
          <w:p w14:paraId="7E1F562A" w14:textId="77777777" w:rsidR="003C5694" w:rsidRPr="007923B8" w:rsidRDefault="003C5694" w:rsidP="00D9777B">
            <w:pPr>
              <w:jc w:val="center"/>
              <w:rPr>
                <w:rFonts w:ascii="Arial" w:eastAsia="Times New Roman" w:hAnsi="Arial" w:cs="Arial"/>
                <w:b/>
                <w:color w:val="000000"/>
                <w:sz w:val="24"/>
                <w:szCs w:val="24"/>
                <w:lang w:eastAsia="pt-BR"/>
              </w:rPr>
            </w:pPr>
          </w:p>
          <w:p w14:paraId="133994ED" w14:textId="77777777" w:rsidR="003C5694" w:rsidRPr="007923B8" w:rsidRDefault="003C5694" w:rsidP="00D9777B">
            <w:pPr>
              <w:jc w:val="center"/>
              <w:rPr>
                <w:rFonts w:ascii="Arial" w:eastAsia="Times New Roman" w:hAnsi="Arial" w:cs="Arial"/>
                <w:b/>
                <w:color w:val="000000"/>
                <w:sz w:val="24"/>
                <w:szCs w:val="24"/>
                <w:lang w:eastAsia="pt-BR"/>
              </w:rPr>
            </w:pPr>
          </w:p>
          <w:p w14:paraId="231311C1" w14:textId="77777777" w:rsidR="003C5694" w:rsidRPr="007923B8" w:rsidRDefault="003C5694" w:rsidP="00D9777B">
            <w:pPr>
              <w:jc w:val="center"/>
              <w:rPr>
                <w:rFonts w:ascii="Arial" w:eastAsia="Times New Roman" w:hAnsi="Arial" w:cs="Arial"/>
                <w:b/>
                <w:color w:val="000000"/>
                <w:sz w:val="24"/>
                <w:szCs w:val="24"/>
                <w:lang w:eastAsia="pt-BR"/>
              </w:rPr>
            </w:pPr>
          </w:p>
          <w:p w14:paraId="2D9CE1C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1.470</w:t>
            </w:r>
          </w:p>
        </w:tc>
        <w:tc>
          <w:tcPr>
            <w:tcW w:w="1134" w:type="dxa"/>
          </w:tcPr>
          <w:p w14:paraId="768F09ED" w14:textId="77777777" w:rsidR="003C5694" w:rsidRPr="007923B8" w:rsidRDefault="003C5694" w:rsidP="00D9777B">
            <w:pPr>
              <w:jc w:val="center"/>
              <w:rPr>
                <w:rFonts w:ascii="Arial" w:eastAsia="Times New Roman" w:hAnsi="Arial" w:cs="Arial"/>
                <w:b/>
                <w:color w:val="000000"/>
                <w:sz w:val="24"/>
                <w:szCs w:val="24"/>
                <w:lang w:eastAsia="pt-BR"/>
              </w:rPr>
            </w:pPr>
          </w:p>
          <w:p w14:paraId="687CB97D" w14:textId="77777777" w:rsidR="003C5694" w:rsidRPr="007923B8" w:rsidRDefault="003C5694" w:rsidP="00D9777B">
            <w:pPr>
              <w:jc w:val="center"/>
              <w:rPr>
                <w:rFonts w:ascii="Arial" w:eastAsia="Times New Roman" w:hAnsi="Arial" w:cs="Arial"/>
                <w:b/>
                <w:color w:val="000000"/>
                <w:sz w:val="24"/>
                <w:szCs w:val="24"/>
                <w:lang w:eastAsia="pt-BR"/>
              </w:rPr>
            </w:pPr>
          </w:p>
          <w:p w14:paraId="13E4DBE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4DD62C67" w14:textId="77777777" w:rsidR="003C5694" w:rsidRPr="007923B8" w:rsidRDefault="003C5694" w:rsidP="00D9777B">
            <w:pPr>
              <w:jc w:val="center"/>
              <w:rPr>
                <w:rFonts w:ascii="Arial" w:eastAsia="Times New Roman" w:hAnsi="Arial" w:cs="Arial"/>
                <w:b/>
                <w:sz w:val="24"/>
                <w:szCs w:val="24"/>
                <w:lang w:eastAsia="pt-BR"/>
              </w:rPr>
            </w:pPr>
          </w:p>
          <w:p w14:paraId="2C723752" w14:textId="77777777" w:rsidR="003C5694" w:rsidRPr="007923B8" w:rsidRDefault="003C5694" w:rsidP="00D9777B">
            <w:pPr>
              <w:jc w:val="center"/>
              <w:rPr>
                <w:rFonts w:ascii="Arial" w:eastAsia="Times New Roman" w:hAnsi="Arial" w:cs="Arial"/>
                <w:b/>
                <w:sz w:val="24"/>
                <w:szCs w:val="24"/>
                <w:lang w:eastAsia="pt-BR"/>
              </w:rPr>
            </w:pPr>
          </w:p>
          <w:p w14:paraId="34C11EB4"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73C2AD6" w14:textId="77777777" w:rsidTr="00D9777B">
        <w:tc>
          <w:tcPr>
            <w:tcW w:w="709" w:type="dxa"/>
          </w:tcPr>
          <w:p w14:paraId="4277E02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09</w:t>
            </w:r>
          </w:p>
        </w:tc>
        <w:tc>
          <w:tcPr>
            <w:tcW w:w="4536" w:type="dxa"/>
          </w:tcPr>
          <w:p w14:paraId="0BDFED1A" w14:textId="0EEA7D3F"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LOCAÇÃO DE FIBRA OPTICA </w:t>
            </w:r>
            <w:r w:rsidRPr="007923B8">
              <w:rPr>
                <w:rFonts w:ascii="Arial" w:eastAsia="Arial" w:hAnsi="Arial" w:cs="Arial"/>
                <w:sz w:val="24"/>
                <w:szCs w:val="24"/>
                <w:lang w:eastAsia="pt-BR"/>
              </w:rPr>
              <w:t xml:space="preserve">com equipamentos de </w:t>
            </w:r>
            <w:r w:rsidR="007C2646">
              <w:rPr>
                <w:rFonts w:ascii="Arial" w:eastAsia="Arial" w:hAnsi="Arial" w:cs="Arial"/>
                <w:sz w:val="24"/>
                <w:szCs w:val="24"/>
                <w:lang w:eastAsia="pt-BR"/>
              </w:rPr>
              <w:t>2</w:t>
            </w:r>
            <w:r w:rsidRPr="007923B8">
              <w:rPr>
                <w:rFonts w:ascii="Arial" w:eastAsia="Arial" w:hAnsi="Arial" w:cs="Arial"/>
                <w:sz w:val="24"/>
                <w:szCs w:val="24"/>
                <w:lang w:eastAsia="pt-BR"/>
              </w:rPr>
              <w:t xml:space="preserve"> Gb, incluindo manutenção corretiva e - serviço de conectividade IP</w:t>
            </w:r>
          </w:p>
          <w:p w14:paraId="5E04A2BE" w14:textId="77777777" w:rsidR="003C5694" w:rsidRPr="007923B8" w:rsidRDefault="003C5694" w:rsidP="007C2646">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Ponto: </w:t>
            </w:r>
            <w:r w:rsidRPr="007923B8">
              <w:rPr>
                <w:rFonts w:ascii="Arial" w:eastAsia="Arial" w:hAnsi="Arial" w:cs="Arial"/>
                <w:b/>
                <w:sz w:val="24"/>
                <w:szCs w:val="24"/>
                <w:lang w:eastAsia="pt-BR"/>
              </w:rPr>
              <w:t>Unidade Básica De Saúde – Américo Frederico Coser</w:t>
            </w:r>
          </w:p>
        </w:tc>
        <w:tc>
          <w:tcPr>
            <w:tcW w:w="1559" w:type="dxa"/>
          </w:tcPr>
          <w:p w14:paraId="72E43687" w14:textId="77777777" w:rsidR="003C5694" w:rsidRPr="007923B8" w:rsidRDefault="003C5694" w:rsidP="00D9777B">
            <w:pPr>
              <w:jc w:val="center"/>
              <w:rPr>
                <w:rFonts w:ascii="Arial" w:eastAsia="Times New Roman" w:hAnsi="Arial" w:cs="Arial"/>
                <w:b/>
                <w:color w:val="000000"/>
                <w:sz w:val="24"/>
                <w:szCs w:val="24"/>
                <w:lang w:eastAsia="pt-BR"/>
              </w:rPr>
            </w:pPr>
          </w:p>
          <w:p w14:paraId="380CBB46" w14:textId="77777777" w:rsidR="003C5694" w:rsidRPr="007923B8" w:rsidRDefault="003C5694" w:rsidP="00D9777B">
            <w:pPr>
              <w:jc w:val="center"/>
              <w:rPr>
                <w:rFonts w:ascii="Arial" w:eastAsia="Times New Roman" w:hAnsi="Arial" w:cs="Arial"/>
                <w:b/>
                <w:color w:val="000000"/>
                <w:sz w:val="24"/>
                <w:szCs w:val="24"/>
                <w:lang w:eastAsia="pt-BR"/>
              </w:rPr>
            </w:pPr>
          </w:p>
          <w:p w14:paraId="5B794B5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1.500</w:t>
            </w:r>
          </w:p>
        </w:tc>
        <w:tc>
          <w:tcPr>
            <w:tcW w:w="1134" w:type="dxa"/>
          </w:tcPr>
          <w:p w14:paraId="574D0DF1" w14:textId="77777777" w:rsidR="003C5694" w:rsidRPr="007923B8" w:rsidRDefault="003C5694" w:rsidP="00D9777B">
            <w:pPr>
              <w:jc w:val="center"/>
              <w:rPr>
                <w:rFonts w:ascii="Arial" w:eastAsia="Times New Roman" w:hAnsi="Arial" w:cs="Arial"/>
                <w:b/>
                <w:color w:val="000000"/>
                <w:sz w:val="24"/>
                <w:szCs w:val="24"/>
                <w:lang w:eastAsia="pt-BR"/>
              </w:rPr>
            </w:pPr>
          </w:p>
          <w:p w14:paraId="421CCA9D" w14:textId="77777777" w:rsidR="003C5694" w:rsidRPr="007923B8" w:rsidRDefault="003C5694" w:rsidP="00D9777B">
            <w:pPr>
              <w:jc w:val="center"/>
              <w:rPr>
                <w:rFonts w:ascii="Arial" w:eastAsia="Times New Roman" w:hAnsi="Arial" w:cs="Arial"/>
                <w:b/>
                <w:color w:val="000000"/>
                <w:sz w:val="24"/>
                <w:szCs w:val="24"/>
                <w:lang w:eastAsia="pt-BR"/>
              </w:rPr>
            </w:pPr>
          </w:p>
          <w:p w14:paraId="6595D0B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tc>
        <w:tc>
          <w:tcPr>
            <w:tcW w:w="1134" w:type="dxa"/>
          </w:tcPr>
          <w:p w14:paraId="3F75A51F" w14:textId="77777777" w:rsidR="003C5694" w:rsidRPr="007923B8" w:rsidRDefault="003C5694" w:rsidP="00D9777B">
            <w:pPr>
              <w:jc w:val="center"/>
              <w:rPr>
                <w:rFonts w:ascii="Arial" w:eastAsia="Times New Roman" w:hAnsi="Arial" w:cs="Arial"/>
                <w:b/>
                <w:sz w:val="24"/>
                <w:szCs w:val="24"/>
                <w:lang w:eastAsia="pt-BR"/>
              </w:rPr>
            </w:pPr>
          </w:p>
          <w:p w14:paraId="1F4C7486" w14:textId="77777777" w:rsidR="003C5694" w:rsidRPr="007923B8" w:rsidRDefault="003C5694" w:rsidP="00D9777B">
            <w:pPr>
              <w:jc w:val="center"/>
              <w:rPr>
                <w:rFonts w:ascii="Arial" w:eastAsia="Times New Roman" w:hAnsi="Arial" w:cs="Arial"/>
                <w:b/>
                <w:sz w:val="24"/>
                <w:szCs w:val="24"/>
                <w:lang w:eastAsia="pt-BR"/>
              </w:rPr>
            </w:pPr>
          </w:p>
          <w:p w14:paraId="531EFF7C"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bl>
    <w:p w14:paraId="0A443813" w14:textId="77777777" w:rsidR="003C5694" w:rsidRPr="007923B8" w:rsidRDefault="003C5694" w:rsidP="003C5694">
      <w:pPr>
        <w:jc w:val="center"/>
        <w:rPr>
          <w:rFonts w:ascii="Arial" w:hAnsi="Arial" w:cs="Arial"/>
          <w:b/>
          <w:sz w:val="24"/>
          <w:szCs w:val="24"/>
          <w:lang w:eastAsia="pt-BR"/>
        </w:rPr>
      </w:pPr>
    </w:p>
    <w:p w14:paraId="7627ECB1" w14:textId="77777777" w:rsidR="003C5694" w:rsidRPr="007923B8" w:rsidRDefault="003C5694" w:rsidP="003C5694">
      <w:pPr>
        <w:jc w:val="center"/>
        <w:rPr>
          <w:rFonts w:ascii="Arial" w:hAnsi="Arial" w:cs="Arial"/>
          <w:b/>
          <w:sz w:val="24"/>
          <w:szCs w:val="24"/>
          <w:lang w:eastAsia="pt-BR"/>
        </w:rPr>
      </w:pPr>
      <w:r w:rsidRPr="007923B8">
        <w:rPr>
          <w:rFonts w:ascii="Arial" w:hAnsi="Arial" w:cs="Arial"/>
          <w:b/>
          <w:sz w:val="24"/>
          <w:szCs w:val="24"/>
          <w:lang w:eastAsia="pt-BR"/>
        </w:rPr>
        <w:t>LOTE 02</w:t>
      </w:r>
    </w:p>
    <w:p w14:paraId="74B0408D" w14:textId="77777777" w:rsidR="003C5694" w:rsidRPr="007923B8" w:rsidRDefault="003C5694" w:rsidP="003C5694">
      <w:pPr>
        <w:jc w:val="center"/>
        <w:rPr>
          <w:rFonts w:ascii="Arial" w:hAnsi="Arial" w:cs="Arial"/>
          <w:b/>
          <w:sz w:val="24"/>
          <w:szCs w:val="24"/>
          <w:lang w:eastAsia="pt-BR"/>
        </w:rPr>
      </w:pPr>
    </w:p>
    <w:p w14:paraId="28A963F9" w14:textId="77777777" w:rsidR="003C5694" w:rsidRPr="007923B8" w:rsidRDefault="003C5694" w:rsidP="003C5694">
      <w:pPr>
        <w:jc w:val="center"/>
        <w:rPr>
          <w:rFonts w:ascii="Arial" w:hAnsi="Arial" w:cs="Arial"/>
          <w:b/>
          <w:sz w:val="24"/>
          <w:szCs w:val="24"/>
          <w:u w:val="single"/>
          <w:lang w:eastAsia="pt-BR"/>
        </w:rPr>
      </w:pPr>
      <w:r w:rsidRPr="007923B8">
        <w:rPr>
          <w:rFonts w:ascii="Arial" w:hAnsi="Arial" w:cs="Arial"/>
          <w:b/>
          <w:sz w:val="24"/>
          <w:szCs w:val="24"/>
          <w:u w:val="single"/>
          <w:lang w:eastAsia="pt-BR"/>
        </w:rPr>
        <w:t>SECRETARIA MUNICIPAL DE EDUCAÇÃO</w:t>
      </w:r>
    </w:p>
    <w:p w14:paraId="056D1FF4" w14:textId="77777777" w:rsidR="003C5694" w:rsidRPr="007923B8" w:rsidRDefault="003C5694" w:rsidP="003C5694">
      <w:pPr>
        <w:jc w:val="right"/>
        <w:rPr>
          <w:rFonts w:ascii="Arial" w:hAnsi="Arial" w:cs="Arial"/>
          <w:sz w:val="24"/>
          <w:szCs w:val="24"/>
          <w:lang w:eastAsia="pt-BR"/>
        </w:rPr>
      </w:pPr>
    </w:p>
    <w:p w14:paraId="466F749C" w14:textId="77777777" w:rsidR="003C5694" w:rsidRPr="007923B8" w:rsidRDefault="003C5694" w:rsidP="003C5694">
      <w:pPr>
        <w:tabs>
          <w:tab w:val="left" w:pos="5084"/>
        </w:tabs>
        <w:rPr>
          <w:rFonts w:ascii="Arial" w:hAnsi="Arial" w:cs="Arial"/>
          <w:sz w:val="24"/>
          <w:szCs w:val="24"/>
          <w:lang w:eastAsia="pt-BR"/>
        </w:rPr>
      </w:pPr>
      <w:r w:rsidRPr="007923B8">
        <w:rPr>
          <w:rFonts w:ascii="Arial" w:hAnsi="Arial" w:cs="Arial"/>
          <w:sz w:val="24"/>
          <w:szCs w:val="24"/>
          <w:lang w:eastAsia="pt-BR"/>
        </w:rPr>
        <w:tab/>
      </w:r>
    </w:p>
    <w:tbl>
      <w:tblPr>
        <w:tblStyle w:val="Tabelacomgrade5"/>
        <w:tblW w:w="9072" w:type="dxa"/>
        <w:tblInd w:w="108" w:type="dxa"/>
        <w:tblLayout w:type="fixed"/>
        <w:tblLook w:val="04A0" w:firstRow="1" w:lastRow="0" w:firstColumn="1" w:lastColumn="0" w:noHBand="0" w:noVBand="1"/>
      </w:tblPr>
      <w:tblGrid>
        <w:gridCol w:w="709"/>
        <w:gridCol w:w="4678"/>
        <w:gridCol w:w="1417"/>
        <w:gridCol w:w="1134"/>
        <w:gridCol w:w="1134"/>
      </w:tblGrid>
      <w:tr w:rsidR="003C5694" w:rsidRPr="007923B8" w14:paraId="77E97DDF" w14:textId="77777777" w:rsidTr="00D9777B">
        <w:tc>
          <w:tcPr>
            <w:tcW w:w="9072" w:type="dxa"/>
            <w:gridSpan w:val="5"/>
          </w:tcPr>
          <w:p w14:paraId="3CD95B84" w14:textId="77777777" w:rsidR="003C5694" w:rsidRPr="007923B8" w:rsidRDefault="003C5694" w:rsidP="00D9777B">
            <w:pPr>
              <w:jc w:val="center"/>
              <w:rPr>
                <w:rFonts w:ascii="Arial" w:eastAsia="Times New Roman" w:hAnsi="Arial" w:cs="Arial"/>
                <w:b/>
                <w:color w:val="000000"/>
                <w:sz w:val="24"/>
                <w:szCs w:val="24"/>
                <w:lang w:eastAsia="pt-BR"/>
              </w:rPr>
            </w:pPr>
          </w:p>
          <w:p w14:paraId="79989E6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PEDIDO DE COMPRAS 142/2025</w:t>
            </w:r>
          </w:p>
          <w:p w14:paraId="6F02ED1A" w14:textId="77777777" w:rsidR="003C5694" w:rsidRPr="007923B8" w:rsidRDefault="003C5694" w:rsidP="00D9777B">
            <w:pPr>
              <w:jc w:val="center"/>
              <w:rPr>
                <w:rFonts w:ascii="Arial" w:eastAsia="Times New Roman" w:hAnsi="Arial" w:cs="Arial"/>
                <w:b/>
                <w:color w:val="000000"/>
                <w:sz w:val="24"/>
                <w:szCs w:val="24"/>
                <w:lang w:eastAsia="pt-BR"/>
              </w:rPr>
            </w:pPr>
          </w:p>
          <w:p w14:paraId="5E4EE41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SERVIÇO DE INTERNET VIA FIBRA OPTICA OU VIA RADIO</w:t>
            </w:r>
          </w:p>
          <w:p w14:paraId="139265D6" w14:textId="77777777" w:rsidR="003C5694" w:rsidRPr="007923B8" w:rsidRDefault="003C5694" w:rsidP="00D9777B">
            <w:pPr>
              <w:jc w:val="center"/>
              <w:rPr>
                <w:rFonts w:ascii="Arial" w:eastAsia="Times New Roman" w:hAnsi="Arial" w:cs="Arial"/>
                <w:b/>
                <w:color w:val="000000"/>
                <w:sz w:val="24"/>
                <w:szCs w:val="24"/>
                <w:lang w:eastAsia="pt-BR"/>
              </w:rPr>
            </w:pPr>
          </w:p>
          <w:p w14:paraId="72597DC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CODIGO CATSERV 26.522</w:t>
            </w:r>
          </w:p>
          <w:p w14:paraId="6E3B66F4" w14:textId="77777777" w:rsidR="003C5694" w:rsidRPr="007923B8" w:rsidRDefault="003C5694" w:rsidP="00D9777B">
            <w:pPr>
              <w:jc w:val="both"/>
              <w:rPr>
                <w:rFonts w:ascii="Arial" w:eastAsia="Times New Roman" w:hAnsi="Arial" w:cs="Arial"/>
                <w:b/>
                <w:color w:val="000000"/>
                <w:sz w:val="24"/>
                <w:szCs w:val="24"/>
                <w:lang w:eastAsia="pt-BR"/>
              </w:rPr>
            </w:pPr>
          </w:p>
        </w:tc>
      </w:tr>
      <w:tr w:rsidR="003C5694" w:rsidRPr="007923B8" w14:paraId="1C47ED28" w14:textId="77777777" w:rsidTr="00D9777B">
        <w:tc>
          <w:tcPr>
            <w:tcW w:w="709" w:type="dxa"/>
          </w:tcPr>
          <w:p w14:paraId="538ECF1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678" w:type="dxa"/>
          </w:tcPr>
          <w:p w14:paraId="28AC9C8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417" w:type="dxa"/>
          </w:tcPr>
          <w:p w14:paraId="00FD865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Velocidade</w:t>
            </w:r>
          </w:p>
        </w:tc>
        <w:tc>
          <w:tcPr>
            <w:tcW w:w="1134" w:type="dxa"/>
          </w:tcPr>
          <w:p w14:paraId="191874C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 xml:space="preserve">Tipo </w:t>
            </w:r>
            <w:proofErr w:type="spellStart"/>
            <w:r w:rsidRPr="007923B8">
              <w:rPr>
                <w:rFonts w:ascii="Arial" w:eastAsia="Times New Roman" w:hAnsi="Arial" w:cs="Arial"/>
                <w:b/>
                <w:color w:val="000000"/>
                <w:sz w:val="24"/>
                <w:szCs w:val="24"/>
                <w:lang w:eastAsia="pt-BR"/>
              </w:rPr>
              <w:t>delink</w:t>
            </w:r>
            <w:proofErr w:type="spellEnd"/>
          </w:p>
        </w:tc>
        <w:tc>
          <w:tcPr>
            <w:tcW w:w="1134" w:type="dxa"/>
          </w:tcPr>
          <w:p w14:paraId="5A44CBB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Quant</w:t>
            </w:r>
          </w:p>
        </w:tc>
      </w:tr>
      <w:tr w:rsidR="003C5694" w:rsidRPr="007923B8" w14:paraId="7C95A98B" w14:textId="77777777" w:rsidTr="00D9777B">
        <w:tc>
          <w:tcPr>
            <w:tcW w:w="709" w:type="dxa"/>
          </w:tcPr>
          <w:p w14:paraId="0E61E636"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678" w:type="dxa"/>
          </w:tcPr>
          <w:p w14:paraId="5CC94E74"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1D391C2" w14:textId="77777777" w:rsidR="003C5694" w:rsidRPr="007923B8" w:rsidRDefault="003C5694" w:rsidP="00D9777B">
            <w:pPr>
              <w:ind w:right="94"/>
              <w:jc w:val="both"/>
              <w:rPr>
                <w:rFonts w:ascii="Arial" w:eastAsia="Arial" w:hAnsi="Arial" w:cs="Arial"/>
                <w:b/>
                <w:sz w:val="24"/>
                <w:szCs w:val="24"/>
                <w:lang w:eastAsia="pt-BR"/>
              </w:rPr>
            </w:pPr>
            <w:r w:rsidRPr="007923B8">
              <w:rPr>
                <w:rFonts w:ascii="Arial" w:eastAsia="Arial" w:hAnsi="Arial" w:cs="Arial"/>
                <w:b/>
                <w:sz w:val="24"/>
                <w:szCs w:val="24"/>
                <w:lang w:eastAsia="pt-BR"/>
              </w:rPr>
              <w:t>EMEI NAPOLEAO ZANOTTI</w:t>
            </w:r>
          </w:p>
        </w:tc>
        <w:tc>
          <w:tcPr>
            <w:tcW w:w="1417" w:type="dxa"/>
          </w:tcPr>
          <w:p w14:paraId="1C8B7C3F" w14:textId="77777777" w:rsidR="003C5694" w:rsidRPr="007923B8" w:rsidRDefault="003C5694" w:rsidP="00D9777B">
            <w:pPr>
              <w:jc w:val="center"/>
              <w:rPr>
                <w:rFonts w:ascii="Arial" w:eastAsia="Times New Roman" w:hAnsi="Arial" w:cs="Arial"/>
                <w:b/>
                <w:color w:val="000000"/>
                <w:sz w:val="24"/>
                <w:szCs w:val="24"/>
                <w:lang w:eastAsia="pt-BR"/>
              </w:rPr>
            </w:pPr>
          </w:p>
          <w:p w14:paraId="2E2A3C47" w14:textId="77777777" w:rsidR="003C5694" w:rsidRPr="007923B8" w:rsidRDefault="003C5694" w:rsidP="00D9777B">
            <w:pPr>
              <w:jc w:val="center"/>
              <w:rPr>
                <w:rFonts w:ascii="Arial" w:eastAsia="Times New Roman" w:hAnsi="Arial" w:cs="Arial"/>
                <w:b/>
                <w:color w:val="000000"/>
                <w:sz w:val="24"/>
                <w:szCs w:val="24"/>
                <w:lang w:eastAsia="pt-BR"/>
              </w:rPr>
            </w:pPr>
          </w:p>
          <w:p w14:paraId="25573CE5" w14:textId="77777777" w:rsidR="003C5694" w:rsidRPr="007923B8" w:rsidRDefault="003C5694" w:rsidP="00D9777B">
            <w:pPr>
              <w:jc w:val="center"/>
              <w:rPr>
                <w:rFonts w:ascii="Arial" w:eastAsia="Times New Roman" w:hAnsi="Arial" w:cs="Arial"/>
                <w:b/>
                <w:color w:val="000000"/>
                <w:sz w:val="24"/>
                <w:szCs w:val="24"/>
                <w:lang w:eastAsia="pt-BR"/>
              </w:rPr>
            </w:pPr>
          </w:p>
          <w:p w14:paraId="1EC7F38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77D5A5A7" w14:textId="77777777" w:rsidR="003C5694" w:rsidRPr="007923B8" w:rsidRDefault="003C5694" w:rsidP="00D9777B">
            <w:pPr>
              <w:jc w:val="center"/>
              <w:rPr>
                <w:rFonts w:ascii="Arial" w:eastAsia="Times New Roman" w:hAnsi="Arial" w:cs="Arial"/>
                <w:b/>
                <w:color w:val="000000"/>
                <w:sz w:val="24"/>
                <w:szCs w:val="24"/>
                <w:lang w:eastAsia="pt-BR"/>
              </w:rPr>
            </w:pPr>
          </w:p>
          <w:p w14:paraId="5A40F94B" w14:textId="77777777" w:rsidR="003C5694" w:rsidRPr="007923B8" w:rsidRDefault="003C5694" w:rsidP="00D9777B">
            <w:pPr>
              <w:jc w:val="center"/>
              <w:rPr>
                <w:rFonts w:ascii="Arial" w:eastAsia="Times New Roman" w:hAnsi="Arial" w:cs="Arial"/>
                <w:b/>
                <w:color w:val="000000"/>
                <w:sz w:val="24"/>
                <w:szCs w:val="24"/>
                <w:lang w:eastAsia="pt-BR"/>
              </w:rPr>
            </w:pPr>
          </w:p>
          <w:p w14:paraId="09A8956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237769A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71C1297" w14:textId="77777777" w:rsidR="003C5694" w:rsidRPr="007923B8" w:rsidRDefault="003C5694" w:rsidP="00D9777B">
            <w:pPr>
              <w:jc w:val="center"/>
              <w:rPr>
                <w:rFonts w:ascii="Arial" w:eastAsia="Times New Roman" w:hAnsi="Arial" w:cs="Arial"/>
                <w:b/>
                <w:color w:val="000000"/>
                <w:sz w:val="24"/>
                <w:szCs w:val="24"/>
                <w:lang w:eastAsia="pt-BR"/>
              </w:rPr>
            </w:pPr>
          </w:p>
          <w:p w14:paraId="4B02012C" w14:textId="77777777" w:rsidR="003C5694" w:rsidRPr="007923B8" w:rsidRDefault="003C5694" w:rsidP="00D9777B">
            <w:pPr>
              <w:jc w:val="center"/>
              <w:rPr>
                <w:rFonts w:ascii="Arial" w:eastAsia="Times New Roman" w:hAnsi="Arial" w:cs="Arial"/>
                <w:b/>
                <w:color w:val="000000"/>
                <w:sz w:val="24"/>
                <w:szCs w:val="24"/>
                <w:lang w:eastAsia="pt-BR"/>
              </w:rPr>
            </w:pPr>
          </w:p>
          <w:p w14:paraId="26F3D86B" w14:textId="77777777" w:rsidR="003C5694" w:rsidRPr="007923B8" w:rsidRDefault="003C5694" w:rsidP="00D9777B">
            <w:pPr>
              <w:jc w:val="center"/>
              <w:rPr>
                <w:rFonts w:ascii="Arial" w:eastAsia="Times New Roman" w:hAnsi="Arial" w:cs="Arial"/>
                <w:b/>
                <w:color w:val="000000"/>
                <w:sz w:val="24"/>
                <w:szCs w:val="24"/>
                <w:lang w:eastAsia="pt-BR"/>
              </w:rPr>
            </w:pPr>
          </w:p>
          <w:p w14:paraId="73C235C5"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E94B080" w14:textId="77777777" w:rsidTr="00D9777B">
        <w:tc>
          <w:tcPr>
            <w:tcW w:w="709" w:type="dxa"/>
          </w:tcPr>
          <w:p w14:paraId="149637C1"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02</w:t>
            </w:r>
          </w:p>
        </w:tc>
        <w:tc>
          <w:tcPr>
            <w:tcW w:w="4678" w:type="dxa"/>
          </w:tcPr>
          <w:p w14:paraId="61E59D23"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w:t>
            </w:r>
            <w:r w:rsidRPr="007923B8">
              <w:rPr>
                <w:rFonts w:ascii="Arial" w:eastAsia="Arial" w:hAnsi="Arial" w:cs="Arial"/>
                <w:color w:val="000000"/>
                <w:sz w:val="24"/>
                <w:szCs w:val="24"/>
                <w:lang w:eastAsia="pt-BR"/>
              </w:rPr>
              <w:lastRenderedPageBreak/>
              <w:t>fornecimento dos equipamentos necessários à execução do serviço e suporte técnico para</w:t>
            </w:r>
          </w:p>
          <w:p w14:paraId="40CA2021"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CEI ROSA FRIZZERA COELHO</w:t>
            </w:r>
          </w:p>
          <w:p w14:paraId="253F78B8"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Distrito de Palmeira – Centro</w:t>
            </w:r>
          </w:p>
        </w:tc>
        <w:tc>
          <w:tcPr>
            <w:tcW w:w="1417" w:type="dxa"/>
          </w:tcPr>
          <w:p w14:paraId="0F06DF72" w14:textId="77777777" w:rsidR="003C5694" w:rsidRPr="007923B8" w:rsidRDefault="003C5694" w:rsidP="00D9777B">
            <w:pPr>
              <w:jc w:val="center"/>
              <w:rPr>
                <w:rFonts w:ascii="Arial" w:eastAsia="Times New Roman" w:hAnsi="Arial" w:cs="Arial"/>
                <w:b/>
                <w:color w:val="000000"/>
                <w:sz w:val="24"/>
                <w:szCs w:val="24"/>
                <w:lang w:eastAsia="pt-BR"/>
              </w:rPr>
            </w:pPr>
          </w:p>
          <w:p w14:paraId="15B6DF86" w14:textId="77777777" w:rsidR="003C5694" w:rsidRPr="007923B8" w:rsidRDefault="003C5694" w:rsidP="00D9777B">
            <w:pPr>
              <w:jc w:val="center"/>
              <w:rPr>
                <w:rFonts w:ascii="Arial" w:eastAsia="Times New Roman" w:hAnsi="Arial" w:cs="Arial"/>
                <w:b/>
                <w:color w:val="000000"/>
                <w:sz w:val="24"/>
                <w:szCs w:val="24"/>
                <w:lang w:eastAsia="pt-BR"/>
              </w:rPr>
            </w:pPr>
          </w:p>
          <w:p w14:paraId="23A9D99E" w14:textId="77777777" w:rsidR="003C5694" w:rsidRPr="007923B8" w:rsidRDefault="003C5694" w:rsidP="00D9777B">
            <w:pPr>
              <w:jc w:val="center"/>
              <w:rPr>
                <w:rFonts w:ascii="Arial" w:eastAsia="Times New Roman" w:hAnsi="Arial" w:cs="Arial"/>
                <w:b/>
                <w:color w:val="000000"/>
                <w:sz w:val="24"/>
                <w:szCs w:val="24"/>
                <w:lang w:eastAsia="pt-BR"/>
              </w:rPr>
            </w:pPr>
          </w:p>
          <w:p w14:paraId="460E563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2F0F6C2E" w14:textId="77777777" w:rsidR="003C5694" w:rsidRPr="007923B8" w:rsidRDefault="003C5694" w:rsidP="00D9777B">
            <w:pPr>
              <w:jc w:val="center"/>
              <w:rPr>
                <w:rFonts w:ascii="Arial" w:eastAsia="Times New Roman" w:hAnsi="Arial" w:cs="Arial"/>
                <w:b/>
                <w:color w:val="000000"/>
                <w:sz w:val="24"/>
                <w:szCs w:val="24"/>
                <w:lang w:eastAsia="pt-BR"/>
              </w:rPr>
            </w:pPr>
          </w:p>
          <w:p w14:paraId="7DB5EA83" w14:textId="77777777" w:rsidR="003C5694" w:rsidRPr="007923B8" w:rsidRDefault="003C5694" w:rsidP="00D9777B">
            <w:pPr>
              <w:jc w:val="center"/>
              <w:rPr>
                <w:rFonts w:ascii="Arial" w:eastAsia="Times New Roman" w:hAnsi="Arial" w:cs="Arial"/>
                <w:b/>
                <w:color w:val="000000"/>
                <w:sz w:val="24"/>
                <w:szCs w:val="24"/>
                <w:lang w:eastAsia="pt-BR"/>
              </w:rPr>
            </w:pPr>
          </w:p>
          <w:p w14:paraId="46F2A09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6506D9F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2E53CF6" w14:textId="77777777" w:rsidR="003C5694" w:rsidRPr="007923B8" w:rsidRDefault="003C5694" w:rsidP="00D9777B">
            <w:pPr>
              <w:jc w:val="center"/>
              <w:rPr>
                <w:rFonts w:ascii="Arial" w:eastAsia="Times New Roman" w:hAnsi="Arial" w:cs="Arial"/>
                <w:b/>
                <w:color w:val="000000"/>
                <w:sz w:val="24"/>
                <w:szCs w:val="24"/>
                <w:lang w:eastAsia="pt-BR"/>
              </w:rPr>
            </w:pPr>
          </w:p>
          <w:p w14:paraId="3F608DD9" w14:textId="77777777" w:rsidR="003C5694" w:rsidRPr="007923B8" w:rsidRDefault="003C5694" w:rsidP="00D9777B">
            <w:pPr>
              <w:jc w:val="center"/>
              <w:rPr>
                <w:rFonts w:ascii="Arial" w:eastAsia="Times New Roman" w:hAnsi="Arial" w:cs="Arial"/>
                <w:b/>
                <w:color w:val="000000"/>
                <w:sz w:val="24"/>
                <w:szCs w:val="24"/>
                <w:lang w:eastAsia="pt-BR"/>
              </w:rPr>
            </w:pPr>
          </w:p>
          <w:p w14:paraId="762E878F" w14:textId="77777777" w:rsidR="003C5694" w:rsidRPr="007923B8" w:rsidRDefault="003C5694" w:rsidP="00D9777B">
            <w:pPr>
              <w:jc w:val="center"/>
              <w:rPr>
                <w:rFonts w:ascii="Arial" w:eastAsia="Times New Roman" w:hAnsi="Arial" w:cs="Arial"/>
                <w:b/>
                <w:color w:val="000000"/>
                <w:sz w:val="24"/>
                <w:szCs w:val="24"/>
                <w:lang w:eastAsia="pt-BR"/>
              </w:rPr>
            </w:pPr>
          </w:p>
          <w:p w14:paraId="72136EF5"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0DF90BE" w14:textId="77777777" w:rsidTr="00D9777B">
        <w:tc>
          <w:tcPr>
            <w:tcW w:w="709" w:type="dxa"/>
          </w:tcPr>
          <w:p w14:paraId="5944164F"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03</w:t>
            </w:r>
          </w:p>
        </w:tc>
        <w:tc>
          <w:tcPr>
            <w:tcW w:w="4678" w:type="dxa"/>
          </w:tcPr>
          <w:p w14:paraId="2418BFA0"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47C1851" w14:textId="77777777" w:rsidR="003C5694" w:rsidRPr="007923B8" w:rsidRDefault="003C5694" w:rsidP="00D9777B">
            <w:pPr>
              <w:ind w:right="94"/>
              <w:jc w:val="both"/>
              <w:rPr>
                <w:rFonts w:ascii="Arial" w:eastAsia="Arial" w:hAnsi="Arial" w:cs="Arial"/>
                <w:sz w:val="24"/>
                <w:szCs w:val="24"/>
                <w:lang w:eastAsia="pt-BR"/>
              </w:rPr>
            </w:pPr>
            <w:r w:rsidRPr="007923B8">
              <w:rPr>
                <w:rFonts w:ascii="Arial" w:eastAsia="Arial" w:hAnsi="Arial" w:cs="Arial"/>
                <w:b/>
                <w:sz w:val="24"/>
                <w:szCs w:val="24"/>
                <w:lang w:eastAsia="pt-BR"/>
              </w:rPr>
              <w:t>CEI MARIA GALLAZI COVRE</w:t>
            </w:r>
          </w:p>
          <w:p w14:paraId="07BDC84D"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Distrito de </w:t>
            </w:r>
            <w:proofErr w:type="spellStart"/>
            <w:r w:rsidRPr="007923B8">
              <w:rPr>
                <w:rFonts w:ascii="Arial" w:eastAsia="Arial" w:hAnsi="Arial" w:cs="Arial"/>
                <w:sz w:val="24"/>
                <w:szCs w:val="24"/>
                <w:lang w:eastAsia="pt-BR"/>
              </w:rPr>
              <w:t>Itaimbé</w:t>
            </w:r>
            <w:proofErr w:type="spellEnd"/>
            <w:r w:rsidRPr="007923B8">
              <w:rPr>
                <w:rFonts w:ascii="Arial" w:eastAsia="Arial" w:hAnsi="Arial" w:cs="Arial"/>
                <w:sz w:val="24"/>
                <w:szCs w:val="24"/>
                <w:lang w:eastAsia="pt-BR"/>
              </w:rPr>
              <w:t xml:space="preserve"> – Centro</w:t>
            </w:r>
          </w:p>
        </w:tc>
        <w:tc>
          <w:tcPr>
            <w:tcW w:w="1417" w:type="dxa"/>
          </w:tcPr>
          <w:p w14:paraId="16B9E287" w14:textId="77777777" w:rsidR="003C5694" w:rsidRPr="007923B8" w:rsidRDefault="003C5694" w:rsidP="00D9777B">
            <w:pPr>
              <w:jc w:val="center"/>
              <w:rPr>
                <w:rFonts w:ascii="Arial" w:eastAsia="Times New Roman" w:hAnsi="Arial" w:cs="Arial"/>
                <w:b/>
                <w:color w:val="000000"/>
                <w:sz w:val="24"/>
                <w:szCs w:val="24"/>
                <w:lang w:eastAsia="pt-BR"/>
              </w:rPr>
            </w:pPr>
          </w:p>
          <w:p w14:paraId="7434237D" w14:textId="77777777" w:rsidR="003C5694" w:rsidRPr="007923B8" w:rsidRDefault="003C5694" w:rsidP="00D9777B">
            <w:pPr>
              <w:jc w:val="center"/>
              <w:rPr>
                <w:rFonts w:ascii="Arial" w:eastAsia="Times New Roman" w:hAnsi="Arial" w:cs="Arial"/>
                <w:b/>
                <w:color w:val="000000"/>
                <w:sz w:val="24"/>
                <w:szCs w:val="24"/>
                <w:lang w:eastAsia="pt-BR"/>
              </w:rPr>
            </w:pPr>
          </w:p>
          <w:p w14:paraId="0F42796F" w14:textId="77777777" w:rsidR="003C5694" w:rsidRPr="007923B8" w:rsidRDefault="003C5694" w:rsidP="00D9777B">
            <w:pPr>
              <w:jc w:val="center"/>
              <w:rPr>
                <w:rFonts w:ascii="Arial" w:eastAsia="Times New Roman" w:hAnsi="Arial" w:cs="Arial"/>
                <w:b/>
                <w:color w:val="000000"/>
                <w:sz w:val="24"/>
                <w:szCs w:val="24"/>
                <w:lang w:eastAsia="pt-BR"/>
              </w:rPr>
            </w:pPr>
          </w:p>
          <w:p w14:paraId="0439571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26CED6F0" w14:textId="77777777" w:rsidR="003C5694" w:rsidRPr="007923B8" w:rsidRDefault="003C5694" w:rsidP="00D9777B">
            <w:pPr>
              <w:jc w:val="center"/>
              <w:rPr>
                <w:rFonts w:ascii="Arial" w:eastAsia="Times New Roman" w:hAnsi="Arial" w:cs="Arial"/>
                <w:b/>
                <w:color w:val="000000"/>
                <w:sz w:val="24"/>
                <w:szCs w:val="24"/>
                <w:lang w:eastAsia="pt-BR"/>
              </w:rPr>
            </w:pPr>
          </w:p>
          <w:p w14:paraId="681876E6" w14:textId="77777777" w:rsidR="003C5694" w:rsidRPr="007923B8" w:rsidRDefault="003C5694" w:rsidP="00D9777B">
            <w:pPr>
              <w:jc w:val="center"/>
              <w:rPr>
                <w:rFonts w:ascii="Arial" w:eastAsia="Times New Roman" w:hAnsi="Arial" w:cs="Arial"/>
                <w:b/>
                <w:color w:val="000000"/>
                <w:sz w:val="24"/>
                <w:szCs w:val="24"/>
                <w:lang w:eastAsia="pt-BR"/>
              </w:rPr>
            </w:pPr>
          </w:p>
          <w:p w14:paraId="0D963AD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575CD39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F2D9D73" w14:textId="77777777" w:rsidR="003C5694" w:rsidRPr="007923B8" w:rsidRDefault="003C5694" w:rsidP="00D9777B">
            <w:pPr>
              <w:jc w:val="center"/>
              <w:rPr>
                <w:rFonts w:ascii="Arial" w:eastAsia="Times New Roman" w:hAnsi="Arial" w:cs="Arial"/>
                <w:b/>
                <w:color w:val="000000"/>
                <w:sz w:val="24"/>
                <w:szCs w:val="24"/>
                <w:lang w:eastAsia="pt-BR"/>
              </w:rPr>
            </w:pPr>
          </w:p>
          <w:p w14:paraId="33FDFF99" w14:textId="77777777" w:rsidR="003C5694" w:rsidRPr="007923B8" w:rsidRDefault="003C5694" w:rsidP="00D9777B">
            <w:pPr>
              <w:jc w:val="center"/>
              <w:rPr>
                <w:rFonts w:ascii="Arial" w:eastAsia="Times New Roman" w:hAnsi="Arial" w:cs="Arial"/>
                <w:b/>
                <w:color w:val="000000"/>
                <w:sz w:val="24"/>
                <w:szCs w:val="24"/>
                <w:lang w:eastAsia="pt-BR"/>
              </w:rPr>
            </w:pPr>
          </w:p>
          <w:p w14:paraId="32435A9D" w14:textId="77777777" w:rsidR="003C5694" w:rsidRPr="007923B8" w:rsidRDefault="003C5694" w:rsidP="00D9777B">
            <w:pPr>
              <w:jc w:val="center"/>
              <w:rPr>
                <w:rFonts w:ascii="Arial" w:eastAsia="Times New Roman" w:hAnsi="Arial" w:cs="Arial"/>
                <w:b/>
                <w:color w:val="000000"/>
                <w:sz w:val="24"/>
                <w:szCs w:val="24"/>
                <w:lang w:eastAsia="pt-BR"/>
              </w:rPr>
            </w:pPr>
          </w:p>
          <w:p w14:paraId="5CF7FE31"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04008987" w14:textId="77777777" w:rsidTr="00D9777B">
        <w:tc>
          <w:tcPr>
            <w:tcW w:w="709" w:type="dxa"/>
          </w:tcPr>
          <w:p w14:paraId="0BC094EE"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04</w:t>
            </w:r>
          </w:p>
        </w:tc>
        <w:tc>
          <w:tcPr>
            <w:tcW w:w="4678" w:type="dxa"/>
          </w:tcPr>
          <w:p w14:paraId="761E2202"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D0BA5BA" w14:textId="77777777" w:rsidR="003C5694" w:rsidRPr="007923B8" w:rsidRDefault="003C5694" w:rsidP="00D9777B">
            <w:pPr>
              <w:ind w:left="30" w:right="94"/>
              <w:jc w:val="both"/>
              <w:rPr>
                <w:rFonts w:ascii="Arial" w:eastAsia="Arial" w:hAnsi="Arial" w:cs="Arial"/>
                <w:b/>
                <w:sz w:val="24"/>
                <w:szCs w:val="24"/>
                <w:lang w:eastAsia="pt-BR"/>
              </w:rPr>
            </w:pPr>
            <w:r w:rsidRPr="007923B8">
              <w:rPr>
                <w:rFonts w:ascii="Arial" w:eastAsia="Arial" w:hAnsi="Arial" w:cs="Arial"/>
                <w:b/>
                <w:sz w:val="24"/>
                <w:szCs w:val="24"/>
                <w:lang w:eastAsia="pt-BR"/>
              </w:rPr>
              <w:t>CEI MARIA LOSS COSER</w:t>
            </w:r>
          </w:p>
          <w:p w14:paraId="42E1CC47"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Bairro Otto Luiz Hoffmann – Cohab – Itaguaçu</w:t>
            </w:r>
          </w:p>
        </w:tc>
        <w:tc>
          <w:tcPr>
            <w:tcW w:w="1417" w:type="dxa"/>
          </w:tcPr>
          <w:p w14:paraId="6B66956F" w14:textId="77777777" w:rsidR="003C5694" w:rsidRPr="007923B8" w:rsidRDefault="003C5694" w:rsidP="00D9777B">
            <w:pPr>
              <w:jc w:val="center"/>
              <w:rPr>
                <w:rFonts w:ascii="Arial" w:eastAsia="Times New Roman" w:hAnsi="Arial" w:cs="Arial"/>
                <w:b/>
                <w:color w:val="000000"/>
                <w:sz w:val="24"/>
                <w:szCs w:val="24"/>
                <w:lang w:eastAsia="pt-BR"/>
              </w:rPr>
            </w:pPr>
          </w:p>
          <w:p w14:paraId="597FB4C4" w14:textId="77777777" w:rsidR="003C5694" w:rsidRPr="007923B8" w:rsidRDefault="003C5694" w:rsidP="00D9777B">
            <w:pPr>
              <w:jc w:val="center"/>
              <w:rPr>
                <w:rFonts w:ascii="Arial" w:eastAsia="Times New Roman" w:hAnsi="Arial" w:cs="Arial"/>
                <w:b/>
                <w:color w:val="000000"/>
                <w:sz w:val="24"/>
                <w:szCs w:val="24"/>
                <w:lang w:eastAsia="pt-BR"/>
              </w:rPr>
            </w:pPr>
          </w:p>
          <w:p w14:paraId="13469D58" w14:textId="77777777" w:rsidR="003C5694" w:rsidRPr="007923B8" w:rsidRDefault="003C5694" w:rsidP="00D9777B">
            <w:pPr>
              <w:jc w:val="center"/>
              <w:rPr>
                <w:rFonts w:ascii="Arial" w:eastAsia="Times New Roman" w:hAnsi="Arial" w:cs="Arial"/>
                <w:b/>
                <w:color w:val="000000"/>
                <w:sz w:val="24"/>
                <w:szCs w:val="24"/>
                <w:lang w:eastAsia="pt-BR"/>
              </w:rPr>
            </w:pPr>
          </w:p>
          <w:p w14:paraId="170F002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3585A113" w14:textId="77777777" w:rsidR="003C5694" w:rsidRPr="007923B8" w:rsidRDefault="003C5694" w:rsidP="00D9777B">
            <w:pPr>
              <w:jc w:val="center"/>
              <w:rPr>
                <w:rFonts w:ascii="Arial" w:eastAsia="Times New Roman" w:hAnsi="Arial" w:cs="Arial"/>
                <w:b/>
                <w:color w:val="000000"/>
                <w:sz w:val="24"/>
                <w:szCs w:val="24"/>
                <w:lang w:eastAsia="pt-BR"/>
              </w:rPr>
            </w:pPr>
          </w:p>
          <w:p w14:paraId="628125A0" w14:textId="77777777" w:rsidR="003C5694" w:rsidRPr="007923B8" w:rsidRDefault="003C5694" w:rsidP="00D9777B">
            <w:pPr>
              <w:jc w:val="center"/>
              <w:rPr>
                <w:rFonts w:ascii="Arial" w:eastAsia="Times New Roman" w:hAnsi="Arial" w:cs="Arial"/>
                <w:b/>
                <w:color w:val="000000"/>
                <w:sz w:val="24"/>
                <w:szCs w:val="24"/>
                <w:lang w:eastAsia="pt-BR"/>
              </w:rPr>
            </w:pPr>
          </w:p>
          <w:p w14:paraId="0F8D4F2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B2277D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45B4EF0" w14:textId="77777777" w:rsidR="003C5694" w:rsidRPr="007923B8" w:rsidRDefault="003C5694" w:rsidP="00D9777B">
            <w:pPr>
              <w:jc w:val="center"/>
              <w:rPr>
                <w:rFonts w:ascii="Arial" w:eastAsia="Times New Roman" w:hAnsi="Arial" w:cs="Arial"/>
                <w:b/>
                <w:color w:val="000000"/>
                <w:sz w:val="24"/>
                <w:szCs w:val="24"/>
                <w:lang w:eastAsia="pt-BR"/>
              </w:rPr>
            </w:pPr>
          </w:p>
          <w:p w14:paraId="2DF02801" w14:textId="77777777" w:rsidR="003C5694" w:rsidRPr="007923B8" w:rsidRDefault="003C5694" w:rsidP="00D9777B">
            <w:pPr>
              <w:jc w:val="center"/>
              <w:rPr>
                <w:rFonts w:ascii="Arial" w:eastAsia="Times New Roman" w:hAnsi="Arial" w:cs="Arial"/>
                <w:b/>
                <w:color w:val="000000"/>
                <w:sz w:val="24"/>
                <w:szCs w:val="24"/>
                <w:lang w:eastAsia="pt-BR"/>
              </w:rPr>
            </w:pPr>
          </w:p>
          <w:p w14:paraId="713B6788" w14:textId="77777777" w:rsidR="003C5694" w:rsidRPr="007923B8" w:rsidRDefault="003C5694" w:rsidP="00D9777B">
            <w:pPr>
              <w:jc w:val="center"/>
              <w:rPr>
                <w:rFonts w:ascii="Arial" w:eastAsia="Times New Roman" w:hAnsi="Arial" w:cs="Arial"/>
                <w:b/>
                <w:color w:val="000000"/>
                <w:sz w:val="24"/>
                <w:szCs w:val="24"/>
                <w:lang w:eastAsia="pt-BR"/>
              </w:rPr>
            </w:pPr>
          </w:p>
          <w:p w14:paraId="0EFFBCF4"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175CA4F9" w14:textId="77777777" w:rsidTr="00D9777B">
        <w:tc>
          <w:tcPr>
            <w:tcW w:w="709" w:type="dxa"/>
          </w:tcPr>
          <w:p w14:paraId="23A8ABF4"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05</w:t>
            </w:r>
          </w:p>
        </w:tc>
        <w:tc>
          <w:tcPr>
            <w:tcW w:w="4678" w:type="dxa"/>
          </w:tcPr>
          <w:p w14:paraId="18D9740E"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945EA57"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EMEI IVONI COMPER ZIMMER</w:t>
            </w:r>
          </w:p>
          <w:p w14:paraId="3A3C00B8"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lastRenderedPageBreak/>
              <w:t>Av. 17 de fevereiro – Centro – Itaguaçu</w:t>
            </w:r>
          </w:p>
        </w:tc>
        <w:tc>
          <w:tcPr>
            <w:tcW w:w="1417" w:type="dxa"/>
          </w:tcPr>
          <w:p w14:paraId="2AF46903" w14:textId="77777777" w:rsidR="003C5694" w:rsidRPr="007923B8" w:rsidRDefault="003C5694" w:rsidP="00D9777B">
            <w:pPr>
              <w:jc w:val="center"/>
              <w:rPr>
                <w:rFonts w:ascii="Arial" w:eastAsia="Times New Roman" w:hAnsi="Arial" w:cs="Arial"/>
                <w:b/>
                <w:color w:val="000000"/>
                <w:sz w:val="24"/>
                <w:szCs w:val="24"/>
                <w:lang w:eastAsia="pt-BR"/>
              </w:rPr>
            </w:pPr>
          </w:p>
          <w:p w14:paraId="7D6D6D94" w14:textId="77777777" w:rsidR="003C5694" w:rsidRPr="007923B8" w:rsidRDefault="003C5694" w:rsidP="00D9777B">
            <w:pPr>
              <w:jc w:val="center"/>
              <w:rPr>
                <w:rFonts w:ascii="Arial" w:eastAsia="Times New Roman" w:hAnsi="Arial" w:cs="Arial"/>
                <w:b/>
                <w:color w:val="000000"/>
                <w:sz w:val="24"/>
                <w:szCs w:val="24"/>
                <w:lang w:eastAsia="pt-BR"/>
              </w:rPr>
            </w:pPr>
          </w:p>
          <w:p w14:paraId="6A11D0A2" w14:textId="77777777" w:rsidR="003C5694" w:rsidRPr="007923B8" w:rsidRDefault="003C5694" w:rsidP="00D9777B">
            <w:pPr>
              <w:jc w:val="center"/>
              <w:rPr>
                <w:rFonts w:ascii="Arial" w:eastAsia="Times New Roman" w:hAnsi="Arial" w:cs="Arial"/>
                <w:b/>
                <w:color w:val="000000"/>
                <w:sz w:val="24"/>
                <w:szCs w:val="24"/>
                <w:lang w:eastAsia="pt-BR"/>
              </w:rPr>
            </w:pPr>
          </w:p>
          <w:p w14:paraId="487DB91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1A32397E" w14:textId="77777777" w:rsidR="003C5694" w:rsidRPr="007923B8" w:rsidRDefault="003C5694" w:rsidP="00D9777B">
            <w:pPr>
              <w:jc w:val="center"/>
              <w:rPr>
                <w:rFonts w:ascii="Arial" w:eastAsia="Times New Roman" w:hAnsi="Arial" w:cs="Arial"/>
                <w:b/>
                <w:color w:val="000000"/>
                <w:sz w:val="24"/>
                <w:szCs w:val="24"/>
                <w:lang w:eastAsia="pt-BR"/>
              </w:rPr>
            </w:pPr>
          </w:p>
          <w:p w14:paraId="13D4489B" w14:textId="77777777" w:rsidR="003C5694" w:rsidRPr="007923B8" w:rsidRDefault="003C5694" w:rsidP="00D9777B">
            <w:pPr>
              <w:jc w:val="center"/>
              <w:rPr>
                <w:rFonts w:ascii="Arial" w:eastAsia="Times New Roman" w:hAnsi="Arial" w:cs="Arial"/>
                <w:b/>
                <w:color w:val="000000"/>
                <w:sz w:val="24"/>
                <w:szCs w:val="24"/>
                <w:lang w:eastAsia="pt-BR"/>
              </w:rPr>
            </w:pPr>
          </w:p>
          <w:p w14:paraId="51F20DC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4E06FF8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7D85CA63" w14:textId="77777777" w:rsidR="003C5694" w:rsidRPr="007923B8" w:rsidRDefault="003C5694" w:rsidP="00D9777B">
            <w:pPr>
              <w:jc w:val="center"/>
              <w:rPr>
                <w:rFonts w:ascii="Arial" w:eastAsia="Times New Roman" w:hAnsi="Arial" w:cs="Arial"/>
                <w:b/>
                <w:color w:val="000000"/>
                <w:sz w:val="24"/>
                <w:szCs w:val="24"/>
                <w:lang w:eastAsia="pt-BR"/>
              </w:rPr>
            </w:pPr>
          </w:p>
          <w:p w14:paraId="10B22AD5" w14:textId="77777777" w:rsidR="003C5694" w:rsidRPr="007923B8" w:rsidRDefault="003C5694" w:rsidP="00D9777B">
            <w:pPr>
              <w:jc w:val="center"/>
              <w:rPr>
                <w:rFonts w:ascii="Arial" w:eastAsia="Times New Roman" w:hAnsi="Arial" w:cs="Arial"/>
                <w:b/>
                <w:color w:val="000000"/>
                <w:sz w:val="24"/>
                <w:szCs w:val="24"/>
                <w:lang w:eastAsia="pt-BR"/>
              </w:rPr>
            </w:pPr>
          </w:p>
          <w:p w14:paraId="1E21F264"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8543BF1" w14:textId="77777777" w:rsidTr="00D9777B">
        <w:tc>
          <w:tcPr>
            <w:tcW w:w="709" w:type="dxa"/>
          </w:tcPr>
          <w:p w14:paraId="5831923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06</w:t>
            </w:r>
          </w:p>
        </w:tc>
        <w:tc>
          <w:tcPr>
            <w:tcW w:w="4678" w:type="dxa"/>
          </w:tcPr>
          <w:p w14:paraId="00C40754"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B59DAD5"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EMEF MARIA PAULI SPERANDIO</w:t>
            </w:r>
          </w:p>
          <w:p w14:paraId="412D1BDC"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Distrito de </w:t>
            </w:r>
            <w:proofErr w:type="spellStart"/>
            <w:r w:rsidRPr="007923B8">
              <w:rPr>
                <w:rFonts w:ascii="Arial" w:eastAsia="Arial" w:hAnsi="Arial" w:cs="Arial"/>
                <w:sz w:val="24"/>
                <w:szCs w:val="24"/>
                <w:lang w:eastAsia="pt-BR"/>
              </w:rPr>
              <w:t>Itaçu</w:t>
            </w:r>
            <w:proofErr w:type="spellEnd"/>
            <w:r w:rsidRPr="007923B8">
              <w:rPr>
                <w:rFonts w:ascii="Arial" w:eastAsia="Arial" w:hAnsi="Arial" w:cs="Arial"/>
                <w:sz w:val="24"/>
                <w:szCs w:val="24"/>
                <w:lang w:eastAsia="pt-BR"/>
              </w:rPr>
              <w:t xml:space="preserve"> – Centro </w:t>
            </w:r>
          </w:p>
        </w:tc>
        <w:tc>
          <w:tcPr>
            <w:tcW w:w="1417" w:type="dxa"/>
          </w:tcPr>
          <w:p w14:paraId="7A929D50" w14:textId="77777777" w:rsidR="003C5694" w:rsidRPr="007923B8" w:rsidRDefault="003C5694" w:rsidP="00D9777B">
            <w:pPr>
              <w:jc w:val="center"/>
              <w:rPr>
                <w:rFonts w:ascii="Arial" w:eastAsia="Times New Roman" w:hAnsi="Arial" w:cs="Arial"/>
                <w:b/>
                <w:color w:val="000000"/>
                <w:sz w:val="24"/>
                <w:szCs w:val="24"/>
                <w:lang w:eastAsia="pt-BR"/>
              </w:rPr>
            </w:pPr>
          </w:p>
          <w:p w14:paraId="65A9F075" w14:textId="77777777" w:rsidR="003C5694" w:rsidRPr="007923B8" w:rsidRDefault="003C5694" w:rsidP="00D9777B">
            <w:pPr>
              <w:jc w:val="center"/>
              <w:rPr>
                <w:rFonts w:ascii="Arial" w:eastAsia="Times New Roman" w:hAnsi="Arial" w:cs="Arial"/>
                <w:b/>
                <w:color w:val="000000"/>
                <w:sz w:val="24"/>
                <w:szCs w:val="24"/>
                <w:lang w:eastAsia="pt-BR"/>
              </w:rPr>
            </w:pPr>
          </w:p>
          <w:p w14:paraId="437AB602" w14:textId="77777777" w:rsidR="003C5694" w:rsidRPr="007923B8" w:rsidRDefault="003C5694" w:rsidP="00D9777B">
            <w:pPr>
              <w:jc w:val="center"/>
              <w:rPr>
                <w:rFonts w:ascii="Arial" w:eastAsia="Times New Roman" w:hAnsi="Arial" w:cs="Arial"/>
                <w:b/>
                <w:color w:val="000000"/>
                <w:sz w:val="24"/>
                <w:szCs w:val="24"/>
                <w:lang w:eastAsia="pt-BR"/>
              </w:rPr>
            </w:pPr>
          </w:p>
          <w:p w14:paraId="55A54E1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41B14FEC" w14:textId="77777777" w:rsidR="003C5694" w:rsidRPr="007923B8" w:rsidRDefault="003C5694" w:rsidP="00D9777B">
            <w:pPr>
              <w:jc w:val="center"/>
              <w:rPr>
                <w:rFonts w:ascii="Arial" w:eastAsia="Times New Roman" w:hAnsi="Arial" w:cs="Arial"/>
                <w:b/>
                <w:color w:val="000000"/>
                <w:sz w:val="24"/>
                <w:szCs w:val="24"/>
                <w:lang w:eastAsia="pt-BR"/>
              </w:rPr>
            </w:pPr>
          </w:p>
          <w:p w14:paraId="4A53F7D6" w14:textId="77777777" w:rsidR="003C5694" w:rsidRPr="007923B8" w:rsidRDefault="003C5694" w:rsidP="00D9777B">
            <w:pPr>
              <w:jc w:val="center"/>
              <w:rPr>
                <w:rFonts w:ascii="Arial" w:eastAsia="Times New Roman" w:hAnsi="Arial" w:cs="Arial"/>
                <w:b/>
                <w:color w:val="000000"/>
                <w:sz w:val="24"/>
                <w:szCs w:val="24"/>
                <w:lang w:eastAsia="pt-BR"/>
              </w:rPr>
            </w:pPr>
          </w:p>
          <w:p w14:paraId="1257A43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474277F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C001C5C" w14:textId="77777777" w:rsidR="003C5694" w:rsidRPr="007923B8" w:rsidRDefault="003C5694" w:rsidP="00D9777B">
            <w:pPr>
              <w:jc w:val="center"/>
              <w:rPr>
                <w:rFonts w:ascii="Arial" w:eastAsia="Times New Roman" w:hAnsi="Arial" w:cs="Arial"/>
                <w:b/>
                <w:color w:val="000000"/>
                <w:sz w:val="24"/>
                <w:szCs w:val="24"/>
                <w:lang w:eastAsia="pt-BR"/>
              </w:rPr>
            </w:pPr>
          </w:p>
          <w:p w14:paraId="0B4CDE06" w14:textId="77777777" w:rsidR="003C5694" w:rsidRPr="007923B8" w:rsidRDefault="003C5694" w:rsidP="00D9777B">
            <w:pPr>
              <w:jc w:val="center"/>
              <w:rPr>
                <w:rFonts w:ascii="Arial" w:eastAsia="Times New Roman" w:hAnsi="Arial" w:cs="Arial"/>
                <w:b/>
                <w:color w:val="000000"/>
                <w:sz w:val="24"/>
                <w:szCs w:val="24"/>
                <w:lang w:eastAsia="pt-BR"/>
              </w:rPr>
            </w:pPr>
          </w:p>
          <w:p w14:paraId="1EEE5589"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1E074573" w14:textId="77777777" w:rsidTr="00D9777B">
        <w:tc>
          <w:tcPr>
            <w:tcW w:w="709" w:type="dxa"/>
          </w:tcPr>
          <w:p w14:paraId="128C57DB"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07</w:t>
            </w:r>
          </w:p>
        </w:tc>
        <w:tc>
          <w:tcPr>
            <w:tcW w:w="4678" w:type="dxa"/>
          </w:tcPr>
          <w:p w14:paraId="2D133517"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54E8869A"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EMEF THIERS VELLOSO</w:t>
            </w:r>
          </w:p>
          <w:p w14:paraId="77809437"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Av. 17 de fevereiro – Centro</w:t>
            </w:r>
          </w:p>
        </w:tc>
        <w:tc>
          <w:tcPr>
            <w:tcW w:w="1417" w:type="dxa"/>
          </w:tcPr>
          <w:p w14:paraId="1AC2ECC2" w14:textId="77777777" w:rsidR="003C5694" w:rsidRPr="007923B8" w:rsidRDefault="003C5694" w:rsidP="00D9777B">
            <w:pPr>
              <w:jc w:val="center"/>
              <w:rPr>
                <w:rFonts w:ascii="Arial" w:eastAsia="Times New Roman" w:hAnsi="Arial" w:cs="Arial"/>
                <w:b/>
                <w:color w:val="000000"/>
                <w:sz w:val="24"/>
                <w:szCs w:val="24"/>
                <w:lang w:eastAsia="pt-BR"/>
              </w:rPr>
            </w:pPr>
          </w:p>
          <w:p w14:paraId="43017BCF" w14:textId="77777777" w:rsidR="003C5694" w:rsidRPr="007923B8" w:rsidRDefault="003C5694" w:rsidP="00D9777B">
            <w:pPr>
              <w:jc w:val="center"/>
              <w:rPr>
                <w:rFonts w:ascii="Arial" w:eastAsia="Times New Roman" w:hAnsi="Arial" w:cs="Arial"/>
                <w:b/>
                <w:color w:val="000000"/>
                <w:sz w:val="24"/>
                <w:szCs w:val="24"/>
                <w:lang w:eastAsia="pt-BR"/>
              </w:rPr>
            </w:pPr>
          </w:p>
          <w:p w14:paraId="2AF789EB" w14:textId="77777777" w:rsidR="003C5694" w:rsidRPr="007923B8" w:rsidRDefault="003C5694" w:rsidP="00D9777B">
            <w:pPr>
              <w:jc w:val="center"/>
              <w:rPr>
                <w:rFonts w:ascii="Arial" w:eastAsia="Times New Roman" w:hAnsi="Arial" w:cs="Arial"/>
                <w:b/>
                <w:color w:val="000000"/>
                <w:sz w:val="24"/>
                <w:szCs w:val="24"/>
                <w:lang w:eastAsia="pt-BR"/>
              </w:rPr>
            </w:pPr>
          </w:p>
          <w:p w14:paraId="7572CE6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5065B4BD" w14:textId="77777777" w:rsidR="003C5694" w:rsidRPr="007923B8" w:rsidRDefault="003C5694" w:rsidP="00D9777B">
            <w:pPr>
              <w:jc w:val="center"/>
              <w:rPr>
                <w:rFonts w:ascii="Arial" w:eastAsia="Times New Roman" w:hAnsi="Arial" w:cs="Arial"/>
                <w:b/>
                <w:color w:val="000000"/>
                <w:sz w:val="24"/>
                <w:szCs w:val="24"/>
                <w:lang w:eastAsia="pt-BR"/>
              </w:rPr>
            </w:pPr>
          </w:p>
          <w:p w14:paraId="68D396CA" w14:textId="77777777" w:rsidR="003C5694" w:rsidRPr="007923B8" w:rsidRDefault="003C5694" w:rsidP="00D9777B">
            <w:pPr>
              <w:jc w:val="center"/>
              <w:rPr>
                <w:rFonts w:ascii="Arial" w:eastAsia="Times New Roman" w:hAnsi="Arial" w:cs="Arial"/>
                <w:b/>
                <w:color w:val="000000"/>
                <w:sz w:val="24"/>
                <w:szCs w:val="24"/>
                <w:lang w:eastAsia="pt-BR"/>
              </w:rPr>
            </w:pPr>
          </w:p>
          <w:p w14:paraId="184CC55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543A403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9BD5F22" w14:textId="77777777" w:rsidR="003C5694" w:rsidRPr="007923B8" w:rsidRDefault="003C5694" w:rsidP="00D9777B">
            <w:pPr>
              <w:jc w:val="center"/>
              <w:rPr>
                <w:rFonts w:ascii="Arial" w:eastAsia="Times New Roman" w:hAnsi="Arial" w:cs="Arial"/>
                <w:b/>
                <w:color w:val="000000"/>
                <w:sz w:val="24"/>
                <w:szCs w:val="24"/>
                <w:lang w:eastAsia="pt-BR"/>
              </w:rPr>
            </w:pPr>
          </w:p>
          <w:p w14:paraId="50F77231" w14:textId="77777777" w:rsidR="003C5694" w:rsidRPr="007923B8" w:rsidRDefault="003C5694" w:rsidP="00D9777B">
            <w:pPr>
              <w:jc w:val="center"/>
              <w:rPr>
                <w:rFonts w:ascii="Arial" w:eastAsia="Times New Roman" w:hAnsi="Arial" w:cs="Arial"/>
                <w:b/>
                <w:color w:val="000000"/>
                <w:sz w:val="24"/>
                <w:szCs w:val="24"/>
                <w:lang w:eastAsia="pt-BR"/>
              </w:rPr>
            </w:pPr>
          </w:p>
          <w:p w14:paraId="3FE4AFA5" w14:textId="77777777" w:rsidR="003C5694" w:rsidRPr="007923B8" w:rsidRDefault="003C5694" w:rsidP="00D9777B">
            <w:pPr>
              <w:jc w:val="center"/>
              <w:rPr>
                <w:rFonts w:ascii="Arial" w:eastAsia="Times New Roman" w:hAnsi="Arial" w:cs="Arial"/>
                <w:b/>
                <w:color w:val="000000"/>
                <w:sz w:val="24"/>
                <w:szCs w:val="24"/>
                <w:lang w:eastAsia="pt-BR"/>
              </w:rPr>
            </w:pPr>
          </w:p>
          <w:p w14:paraId="433331B8"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41C4EFD3" w14:textId="77777777" w:rsidTr="00D9777B">
        <w:tc>
          <w:tcPr>
            <w:tcW w:w="709" w:type="dxa"/>
          </w:tcPr>
          <w:p w14:paraId="18000BF2"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08</w:t>
            </w:r>
          </w:p>
        </w:tc>
        <w:tc>
          <w:tcPr>
            <w:tcW w:w="4678" w:type="dxa"/>
          </w:tcPr>
          <w:p w14:paraId="54D6FB1C"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566C43DA"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EMEF PADRE ALONSO</w:t>
            </w:r>
          </w:p>
          <w:p w14:paraId="1273E481"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Distrito de Palmeira – Centro</w:t>
            </w:r>
          </w:p>
        </w:tc>
        <w:tc>
          <w:tcPr>
            <w:tcW w:w="1417" w:type="dxa"/>
          </w:tcPr>
          <w:p w14:paraId="0311E855" w14:textId="77777777" w:rsidR="003C5694" w:rsidRPr="007923B8" w:rsidRDefault="003C5694" w:rsidP="00D9777B">
            <w:pPr>
              <w:jc w:val="center"/>
              <w:rPr>
                <w:rFonts w:ascii="Arial" w:eastAsia="Times New Roman" w:hAnsi="Arial" w:cs="Arial"/>
                <w:b/>
                <w:color w:val="000000"/>
                <w:sz w:val="24"/>
                <w:szCs w:val="24"/>
                <w:lang w:eastAsia="pt-BR"/>
              </w:rPr>
            </w:pPr>
          </w:p>
          <w:p w14:paraId="610AB295" w14:textId="77777777" w:rsidR="003C5694" w:rsidRPr="007923B8" w:rsidRDefault="003C5694" w:rsidP="00D9777B">
            <w:pPr>
              <w:jc w:val="center"/>
              <w:rPr>
                <w:rFonts w:ascii="Arial" w:eastAsia="Times New Roman" w:hAnsi="Arial" w:cs="Arial"/>
                <w:b/>
                <w:color w:val="000000"/>
                <w:sz w:val="24"/>
                <w:szCs w:val="24"/>
                <w:lang w:eastAsia="pt-BR"/>
              </w:rPr>
            </w:pPr>
          </w:p>
          <w:p w14:paraId="7271F6B0" w14:textId="77777777" w:rsidR="003C5694" w:rsidRPr="007923B8" w:rsidRDefault="003C5694" w:rsidP="00D9777B">
            <w:pPr>
              <w:jc w:val="center"/>
              <w:rPr>
                <w:rFonts w:ascii="Arial" w:eastAsia="Times New Roman" w:hAnsi="Arial" w:cs="Arial"/>
                <w:b/>
                <w:color w:val="000000"/>
                <w:sz w:val="24"/>
                <w:szCs w:val="24"/>
                <w:lang w:eastAsia="pt-BR"/>
              </w:rPr>
            </w:pPr>
          </w:p>
          <w:p w14:paraId="1911B8B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57E94623" w14:textId="77777777" w:rsidR="003C5694" w:rsidRPr="007923B8" w:rsidRDefault="003C5694" w:rsidP="00D9777B">
            <w:pPr>
              <w:jc w:val="center"/>
              <w:rPr>
                <w:rFonts w:ascii="Arial" w:eastAsia="Times New Roman" w:hAnsi="Arial" w:cs="Arial"/>
                <w:b/>
                <w:color w:val="000000"/>
                <w:sz w:val="24"/>
                <w:szCs w:val="24"/>
                <w:lang w:eastAsia="pt-BR"/>
              </w:rPr>
            </w:pPr>
          </w:p>
          <w:p w14:paraId="2B3482E2" w14:textId="77777777" w:rsidR="003C5694" w:rsidRPr="007923B8" w:rsidRDefault="003C5694" w:rsidP="00D9777B">
            <w:pPr>
              <w:jc w:val="center"/>
              <w:rPr>
                <w:rFonts w:ascii="Arial" w:eastAsia="Times New Roman" w:hAnsi="Arial" w:cs="Arial"/>
                <w:b/>
                <w:color w:val="000000"/>
                <w:sz w:val="24"/>
                <w:szCs w:val="24"/>
                <w:lang w:eastAsia="pt-BR"/>
              </w:rPr>
            </w:pPr>
          </w:p>
          <w:p w14:paraId="188DED9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7E0C3B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24C17271" w14:textId="77777777" w:rsidR="003C5694" w:rsidRPr="007923B8" w:rsidRDefault="003C5694" w:rsidP="00D9777B">
            <w:pPr>
              <w:jc w:val="center"/>
              <w:rPr>
                <w:rFonts w:ascii="Arial" w:eastAsia="Times New Roman" w:hAnsi="Arial" w:cs="Arial"/>
                <w:b/>
                <w:color w:val="000000"/>
                <w:sz w:val="24"/>
                <w:szCs w:val="24"/>
                <w:lang w:eastAsia="pt-BR"/>
              </w:rPr>
            </w:pPr>
          </w:p>
          <w:p w14:paraId="2C50118C" w14:textId="77777777" w:rsidR="003C5694" w:rsidRPr="007923B8" w:rsidRDefault="003C5694" w:rsidP="00D9777B">
            <w:pPr>
              <w:jc w:val="center"/>
              <w:rPr>
                <w:rFonts w:ascii="Arial" w:eastAsia="Times New Roman" w:hAnsi="Arial" w:cs="Arial"/>
                <w:b/>
                <w:color w:val="000000"/>
                <w:sz w:val="24"/>
                <w:szCs w:val="24"/>
                <w:lang w:eastAsia="pt-BR"/>
              </w:rPr>
            </w:pPr>
          </w:p>
          <w:p w14:paraId="16BE000E" w14:textId="77777777" w:rsidR="003C5694" w:rsidRPr="007923B8" w:rsidRDefault="003C5694" w:rsidP="00D9777B">
            <w:pPr>
              <w:jc w:val="center"/>
              <w:rPr>
                <w:rFonts w:ascii="Arial" w:eastAsia="Times New Roman" w:hAnsi="Arial" w:cs="Arial"/>
                <w:b/>
                <w:color w:val="000000"/>
                <w:sz w:val="24"/>
                <w:szCs w:val="24"/>
                <w:lang w:eastAsia="pt-BR"/>
              </w:rPr>
            </w:pPr>
          </w:p>
          <w:p w14:paraId="1214C48C"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79CF14C7" w14:textId="77777777" w:rsidTr="00D9777B">
        <w:tc>
          <w:tcPr>
            <w:tcW w:w="709" w:type="dxa"/>
          </w:tcPr>
          <w:p w14:paraId="3B3137A3"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09</w:t>
            </w:r>
          </w:p>
        </w:tc>
        <w:tc>
          <w:tcPr>
            <w:tcW w:w="4678" w:type="dxa"/>
          </w:tcPr>
          <w:p w14:paraId="6A3034B7"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w:t>
            </w:r>
            <w:r w:rsidRPr="007923B8">
              <w:rPr>
                <w:rFonts w:ascii="Arial" w:eastAsia="Arial" w:hAnsi="Arial" w:cs="Arial"/>
                <w:color w:val="000000"/>
                <w:sz w:val="24"/>
                <w:szCs w:val="24"/>
                <w:lang w:eastAsia="pt-BR"/>
              </w:rPr>
              <w:lastRenderedPageBreak/>
              <w:t>(sete)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56633BC7"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EMEIEF PEDRO THOMAZINI</w:t>
            </w:r>
          </w:p>
          <w:p w14:paraId="37F91F54"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Laranjal – Zona Rural </w:t>
            </w:r>
          </w:p>
        </w:tc>
        <w:tc>
          <w:tcPr>
            <w:tcW w:w="1417" w:type="dxa"/>
          </w:tcPr>
          <w:p w14:paraId="6B33B1C7" w14:textId="77777777" w:rsidR="003C5694" w:rsidRPr="007923B8" w:rsidRDefault="003C5694" w:rsidP="00D9777B">
            <w:pPr>
              <w:jc w:val="center"/>
              <w:rPr>
                <w:rFonts w:ascii="Arial" w:eastAsia="Times New Roman" w:hAnsi="Arial" w:cs="Arial"/>
                <w:b/>
                <w:color w:val="000000"/>
                <w:sz w:val="24"/>
                <w:szCs w:val="24"/>
                <w:lang w:eastAsia="pt-BR"/>
              </w:rPr>
            </w:pPr>
          </w:p>
          <w:p w14:paraId="39381E72" w14:textId="77777777" w:rsidR="003C5694" w:rsidRPr="007923B8" w:rsidRDefault="003C5694" w:rsidP="00D9777B">
            <w:pPr>
              <w:jc w:val="center"/>
              <w:rPr>
                <w:rFonts w:ascii="Arial" w:eastAsia="Times New Roman" w:hAnsi="Arial" w:cs="Arial"/>
                <w:b/>
                <w:color w:val="000000"/>
                <w:sz w:val="24"/>
                <w:szCs w:val="24"/>
                <w:lang w:eastAsia="pt-BR"/>
              </w:rPr>
            </w:pPr>
          </w:p>
          <w:p w14:paraId="38F4DEB2" w14:textId="77777777" w:rsidR="003C5694" w:rsidRPr="007923B8" w:rsidRDefault="003C5694" w:rsidP="00D9777B">
            <w:pPr>
              <w:jc w:val="center"/>
              <w:rPr>
                <w:rFonts w:ascii="Arial" w:eastAsia="Times New Roman" w:hAnsi="Arial" w:cs="Arial"/>
                <w:b/>
                <w:color w:val="000000"/>
                <w:sz w:val="24"/>
                <w:szCs w:val="24"/>
                <w:lang w:eastAsia="pt-BR"/>
              </w:rPr>
            </w:pPr>
          </w:p>
          <w:p w14:paraId="25101FF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w:t>
            </w:r>
          </w:p>
        </w:tc>
        <w:tc>
          <w:tcPr>
            <w:tcW w:w="1134" w:type="dxa"/>
          </w:tcPr>
          <w:p w14:paraId="76A81821" w14:textId="77777777" w:rsidR="003C5694" w:rsidRPr="007923B8" w:rsidRDefault="003C5694" w:rsidP="00D9777B">
            <w:pPr>
              <w:jc w:val="center"/>
              <w:rPr>
                <w:rFonts w:ascii="Arial" w:eastAsia="Times New Roman" w:hAnsi="Arial" w:cs="Arial"/>
                <w:b/>
                <w:color w:val="000000"/>
                <w:sz w:val="24"/>
                <w:szCs w:val="24"/>
                <w:lang w:eastAsia="pt-BR"/>
              </w:rPr>
            </w:pPr>
          </w:p>
          <w:p w14:paraId="29B2A76C" w14:textId="77777777" w:rsidR="003C5694" w:rsidRPr="007923B8" w:rsidRDefault="003C5694" w:rsidP="00D9777B">
            <w:pPr>
              <w:jc w:val="center"/>
              <w:rPr>
                <w:rFonts w:ascii="Arial" w:eastAsia="Times New Roman" w:hAnsi="Arial" w:cs="Arial"/>
                <w:b/>
                <w:color w:val="000000"/>
                <w:sz w:val="24"/>
                <w:szCs w:val="24"/>
                <w:lang w:eastAsia="pt-BR"/>
              </w:rPr>
            </w:pPr>
          </w:p>
          <w:p w14:paraId="45CD906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A29CC2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ou Rádio</w:t>
            </w:r>
          </w:p>
        </w:tc>
        <w:tc>
          <w:tcPr>
            <w:tcW w:w="1134" w:type="dxa"/>
          </w:tcPr>
          <w:p w14:paraId="308912D6" w14:textId="77777777" w:rsidR="003C5694" w:rsidRPr="007923B8" w:rsidRDefault="003C5694" w:rsidP="00D9777B">
            <w:pPr>
              <w:jc w:val="center"/>
              <w:rPr>
                <w:rFonts w:ascii="Arial" w:eastAsia="Times New Roman" w:hAnsi="Arial" w:cs="Arial"/>
                <w:b/>
                <w:color w:val="000000"/>
                <w:sz w:val="24"/>
                <w:szCs w:val="24"/>
                <w:lang w:eastAsia="pt-BR"/>
              </w:rPr>
            </w:pPr>
          </w:p>
          <w:p w14:paraId="15A47788" w14:textId="77777777" w:rsidR="003C5694" w:rsidRPr="007923B8" w:rsidRDefault="003C5694" w:rsidP="00D9777B">
            <w:pPr>
              <w:jc w:val="center"/>
              <w:rPr>
                <w:rFonts w:ascii="Arial" w:eastAsia="Times New Roman" w:hAnsi="Arial" w:cs="Arial"/>
                <w:b/>
                <w:color w:val="000000"/>
                <w:sz w:val="24"/>
                <w:szCs w:val="24"/>
                <w:lang w:eastAsia="pt-BR"/>
              </w:rPr>
            </w:pPr>
          </w:p>
          <w:p w14:paraId="618A6370" w14:textId="77777777" w:rsidR="003C5694" w:rsidRPr="007923B8" w:rsidRDefault="003C5694" w:rsidP="00D9777B">
            <w:pPr>
              <w:jc w:val="center"/>
              <w:rPr>
                <w:rFonts w:ascii="Arial" w:eastAsia="Times New Roman" w:hAnsi="Arial" w:cs="Arial"/>
                <w:b/>
                <w:color w:val="000000"/>
                <w:sz w:val="24"/>
                <w:szCs w:val="24"/>
                <w:lang w:eastAsia="pt-BR"/>
              </w:rPr>
            </w:pPr>
          </w:p>
          <w:p w14:paraId="1515A106"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2C90AA1D" w14:textId="77777777" w:rsidTr="00D9777B">
        <w:tc>
          <w:tcPr>
            <w:tcW w:w="709" w:type="dxa"/>
          </w:tcPr>
          <w:p w14:paraId="185D1FF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w:t>
            </w:r>
          </w:p>
        </w:tc>
        <w:tc>
          <w:tcPr>
            <w:tcW w:w="4678" w:type="dxa"/>
          </w:tcPr>
          <w:p w14:paraId="479F0797"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AF2F7AF"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EMPEF ALTO SOBREIRO</w:t>
            </w:r>
          </w:p>
          <w:p w14:paraId="1614C786"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 xml:space="preserve">Alto </w:t>
            </w:r>
            <w:proofErr w:type="spellStart"/>
            <w:r w:rsidRPr="007923B8">
              <w:rPr>
                <w:rFonts w:ascii="Arial" w:eastAsia="Arial" w:hAnsi="Arial" w:cs="Arial"/>
                <w:sz w:val="24"/>
                <w:szCs w:val="24"/>
                <w:lang w:eastAsia="pt-BR"/>
              </w:rPr>
              <w:t>Sobreio</w:t>
            </w:r>
            <w:proofErr w:type="spellEnd"/>
            <w:r w:rsidRPr="007923B8">
              <w:rPr>
                <w:rFonts w:ascii="Arial" w:eastAsia="Arial" w:hAnsi="Arial" w:cs="Arial"/>
                <w:sz w:val="24"/>
                <w:szCs w:val="24"/>
                <w:lang w:eastAsia="pt-BR"/>
              </w:rPr>
              <w:t xml:space="preserve"> – zona rural</w:t>
            </w:r>
          </w:p>
        </w:tc>
        <w:tc>
          <w:tcPr>
            <w:tcW w:w="1417" w:type="dxa"/>
          </w:tcPr>
          <w:p w14:paraId="36371614" w14:textId="77777777" w:rsidR="003C5694" w:rsidRPr="007923B8" w:rsidRDefault="003C5694" w:rsidP="00D9777B">
            <w:pPr>
              <w:jc w:val="center"/>
              <w:rPr>
                <w:rFonts w:ascii="Arial" w:eastAsia="Times New Roman" w:hAnsi="Arial" w:cs="Arial"/>
                <w:b/>
                <w:color w:val="000000"/>
                <w:sz w:val="24"/>
                <w:szCs w:val="24"/>
                <w:lang w:eastAsia="pt-BR"/>
              </w:rPr>
            </w:pPr>
          </w:p>
          <w:p w14:paraId="7A56D228" w14:textId="77777777" w:rsidR="003C5694" w:rsidRPr="007923B8" w:rsidRDefault="003C5694" w:rsidP="00D9777B">
            <w:pPr>
              <w:jc w:val="center"/>
              <w:rPr>
                <w:rFonts w:ascii="Arial" w:eastAsia="Times New Roman" w:hAnsi="Arial" w:cs="Arial"/>
                <w:b/>
                <w:color w:val="000000"/>
                <w:sz w:val="24"/>
                <w:szCs w:val="24"/>
                <w:lang w:eastAsia="pt-BR"/>
              </w:rPr>
            </w:pPr>
          </w:p>
          <w:p w14:paraId="6FC94103" w14:textId="77777777" w:rsidR="003C5694" w:rsidRPr="007923B8" w:rsidRDefault="003C5694" w:rsidP="00D9777B">
            <w:pPr>
              <w:jc w:val="center"/>
              <w:rPr>
                <w:rFonts w:ascii="Arial" w:eastAsia="Times New Roman" w:hAnsi="Arial" w:cs="Arial"/>
                <w:b/>
                <w:color w:val="000000"/>
                <w:sz w:val="24"/>
                <w:szCs w:val="24"/>
                <w:lang w:eastAsia="pt-BR"/>
              </w:rPr>
            </w:pPr>
          </w:p>
          <w:p w14:paraId="16D0134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4780D9D2" w14:textId="77777777" w:rsidR="003C5694" w:rsidRPr="007923B8" w:rsidRDefault="003C5694" w:rsidP="00D9777B">
            <w:pPr>
              <w:jc w:val="center"/>
              <w:rPr>
                <w:rFonts w:ascii="Arial" w:eastAsia="Times New Roman" w:hAnsi="Arial" w:cs="Arial"/>
                <w:b/>
                <w:color w:val="000000"/>
                <w:sz w:val="24"/>
                <w:szCs w:val="24"/>
                <w:lang w:eastAsia="pt-BR"/>
              </w:rPr>
            </w:pPr>
          </w:p>
          <w:p w14:paraId="35312242" w14:textId="77777777" w:rsidR="003C5694" w:rsidRPr="007923B8" w:rsidRDefault="003C5694" w:rsidP="00D9777B">
            <w:pPr>
              <w:jc w:val="center"/>
              <w:rPr>
                <w:rFonts w:ascii="Arial" w:eastAsia="Times New Roman" w:hAnsi="Arial" w:cs="Arial"/>
                <w:b/>
                <w:color w:val="000000"/>
                <w:sz w:val="24"/>
                <w:szCs w:val="24"/>
                <w:lang w:eastAsia="pt-BR"/>
              </w:rPr>
            </w:pPr>
          </w:p>
          <w:p w14:paraId="38FC171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A0DBFE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C876A11" w14:textId="77777777" w:rsidR="003C5694" w:rsidRPr="007923B8" w:rsidRDefault="003C5694" w:rsidP="00D9777B">
            <w:pPr>
              <w:jc w:val="center"/>
              <w:rPr>
                <w:rFonts w:ascii="Arial" w:eastAsia="Times New Roman" w:hAnsi="Arial" w:cs="Arial"/>
                <w:b/>
                <w:color w:val="000000"/>
                <w:sz w:val="24"/>
                <w:szCs w:val="24"/>
                <w:lang w:eastAsia="pt-BR"/>
              </w:rPr>
            </w:pPr>
          </w:p>
          <w:p w14:paraId="31FCD8A8" w14:textId="77777777" w:rsidR="003C5694" w:rsidRPr="007923B8" w:rsidRDefault="003C5694" w:rsidP="00D9777B">
            <w:pPr>
              <w:jc w:val="center"/>
              <w:rPr>
                <w:rFonts w:ascii="Arial" w:eastAsia="Times New Roman" w:hAnsi="Arial" w:cs="Arial"/>
                <w:b/>
                <w:color w:val="000000"/>
                <w:sz w:val="24"/>
                <w:szCs w:val="24"/>
                <w:lang w:eastAsia="pt-BR"/>
              </w:rPr>
            </w:pPr>
          </w:p>
          <w:p w14:paraId="4C106DA3" w14:textId="77777777" w:rsidR="003C5694" w:rsidRPr="007923B8" w:rsidRDefault="003C5694" w:rsidP="00D9777B">
            <w:pPr>
              <w:jc w:val="center"/>
              <w:rPr>
                <w:rFonts w:ascii="Arial" w:eastAsia="Times New Roman" w:hAnsi="Arial" w:cs="Arial"/>
                <w:b/>
                <w:color w:val="000000"/>
                <w:sz w:val="24"/>
                <w:szCs w:val="24"/>
                <w:lang w:eastAsia="pt-BR"/>
              </w:rPr>
            </w:pPr>
          </w:p>
          <w:p w14:paraId="2D4AE06E"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049612D7" w14:textId="77777777" w:rsidTr="00D9777B">
        <w:tc>
          <w:tcPr>
            <w:tcW w:w="709" w:type="dxa"/>
          </w:tcPr>
          <w:p w14:paraId="44DADF52"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11</w:t>
            </w:r>
          </w:p>
        </w:tc>
        <w:tc>
          <w:tcPr>
            <w:tcW w:w="4678" w:type="dxa"/>
          </w:tcPr>
          <w:p w14:paraId="1BB61CE4"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47F10F9"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EMPEFEI JOSE FERNANDES</w:t>
            </w:r>
          </w:p>
        </w:tc>
        <w:tc>
          <w:tcPr>
            <w:tcW w:w="1417" w:type="dxa"/>
          </w:tcPr>
          <w:p w14:paraId="09BAF880" w14:textId="77777777" w:rsidR="003C5694" w:rsidRPr="007923B8" w:rsidRDefault="003C5694" w:rsidP="00D9777B">
            <w:pPr>
              <w:jc w:val="center"/>
              <w:rPr>
                <w:rFonts w:ascii="Arial" w:eastAsia="Times New Roman" w:hAnsi="Arial" w:cs="Arial"/>
                <w:b/>
                <w:color w:val="000000"/>
                <w:sz w:val="24"/>
                <w:szCs w:val="24"/>
                <w:lang w:eastAsia="pt-BR"/>
              </w:rPr>
            </w:pPr>
          </w:p>
          <w:p w14:paraId="64DC0A62" w14:textId="77777777" w:rsidR="003C5694" w:rsidRPr="007923B8" w:rsidRDefault="003C5694" w:rsidP="00D9777B">
            <w:pPr>
              <w:jc w:val="center"/>
              <w:rPr>
                <w:rFonts w:ascii="Arial" w:eastAsia="Times New Roman" w:hAnsi="Arial" w:cs="Arial"/>
                <w:b/>
                <w:color w:val="000000"/>
                <w:sz w:val="24"/>
                <w:szCs w:val="24"/>
                <w:lang w:eastAsia="pt-BR"/>
              </w:rPr>
            </w:pPr>
          </w:p>
          <w:p w14:paraId="6887412B" w14:textId="77777777" w:rsidR="003C5694" w:rsidRPr="007923B8" w:rsidRDefault="003C5694" w:rsidP="00D9777B">
            <w:pPr>
              <w:jc w:val="center"/>
              <w:rPr>
                <w:rFonts w:ascii="Arial" w:eastAsia="Times New Roman" w:hAnsi="Arial" w:cs="Arial"/>
                <w:b/>
                <w:color w:val="000000"/>
                <w:sz w:val="24"/>
                <w:szCs w:val="24"/>
                <w:lang w:eastAsia="pt-BR"/>
              </w:rPr>
            </w:pPr>
          </w:p>
          <w:p w14:paraId="27DBFA3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w:t>
            </w:r>
          </w:p>
        </w:tc>
        <w:tc>
          <w:tcPr>
            <w:tcW w:w="1134" w:type="dxa"/>
          </w:tcPr>
          <w:p w14:paraId="3D1B09E4" w14:textId="77777777" w:rsidR="003C5694" w:rsidRPr="007923B8" w:rsidRDefault="003C5694" w:rsidP="00D9777B">
            <w:pPr>
              <w:jc w:val="center"/>
              <w:rPr>
                <w:rFonts w:ascii="Arial" w:eastAsia="Times New Roman" w:hAnsi="Arial" w:cs="Arial"/>
                <w:b/>
                <w:color w:val="000000"/>
                <w:sz w:val="24"/>
                <w:szCs w:val="24"/>
                <w:lang w:eastAsia="pt-BR"/>
              </w:rPr>
            </w:pPr>
          </w:p>
          <w:p w14:paraId="5157379C" w14:textId="77777777" w:rsidR="003C5694" w:rsidRPr="007923B8" w:rsidRDefault="003C5694" w:rsidP="00D9777B">
            <w:pPr>
              <w:jc w:val="center"/>
              <w:rPr>
                <w:rFonts w:ascii="Arial" w:eastAsia="Times New Roman" w:hAnsi="Arial" w:cs="Arial"/>
                <w:b/>
                <w:color w:val="000000"/>
                <w:sz w:val="24"/>
                <w:szCs w:val="24"/>
                <w:lang w:eastAsia="pt-BR"/>
              </w:rPr>
            </w:pPr>
          </w:p>
          <w:p w14:paraId="19FD35F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220BF37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F88C313" w14:textId="77777777" w:rsidR="003C5694" w:rsidRPr="007923B8" w:rsidRDefault="003C5694" w:rsidP="00D9777B">
            <w:pPr>
              <w:jc w:val="center"/>
              <w:rPr>
                <w:rFonts w:ascii="Arial" w:eastAsia="Times New Roman" w:hAnsi="Arial" w:cs="Arial"/>
                <w:b/>
                <w:color w:val="000000"/>
                <w:sz w:val="24"/>
                <w:szCs w:val="24"/>
                <w:lang w:eastAsia="pt-BR"/>
              </w:rPr>
            </w:pPr>
          </w:p>
          <w:p w14:paraId="7CB0805F" w14:textId="77777777" w:rsidR="003C5694" w:rsidRPr="007923B8" w:rsidRDefault="003C5694" w:rsidP="00D9777B">
            <w:pPr>
              <w:jc w:val="center"/>
              <w:rPr>
                <w:rFonts w:ascii="Arial" w:eastAsia="Times New Roman" w:hAnsi="Arial" w:cs="Arial"/>
                <w:b/>
                <w:color w:val="000000"/>
                <w:sz w:val="24"/>
                <w:szCs w:val="24"/>
                <w:lang w:eastAsia="pt-BR"/>
              </w:rPr>
            </w:pPr>
          </w:p>
          <w:p w14:paraId="1A39BFDD" w14:textId="77777777" w:rsidR="003C5694" w:rsidRPr="007923B8" w:rsidRDefault="003C5694" w:rsidP="00D9777B">
            <w:pPr>
              <w:jc w:val="center"/>
              <w:rPr>
                <w:rFonts w:ascii="Arial" w:eastAsia="Times New Roman" w:hAnsi="Arial" w:cs="Arial"/>
                <w:b/>
                <w:color w:val="000000"/>
                <w:sz w:val="24"/>
                <w:szCs w:val="24"/>
                <w:lang w:eastAsia="pt-BR"/>
              </w:rPr>
            </w:pPr>
          </w:p>
          <w:p w14:paraId="348244CC"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7FCB9E8E" w14:textId="77777777" w:rsidTr="00D9777B">
        <w:tc>
          <w:tcPr>
            <w:tcW w:w="709" w:type="dxa"/>
          </w:tcPr>
          <w:p w14:paraId="0C5D7596"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c>
          <w:tcPr>
            <w:tcW w:w="4678" w:type="dxa"/>
          </w:tcPr>
          <w:p w14:paraId="7874A6CC"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w:t>
            </w:r>
            <w:r w:rsidRPr="007923B8">
              <w:rPr>
                <w:rFonts w:ascii="Arial" w:eastAsia="Arial" w:hAnsi="Arial" w:cs="Arial"/>
                <w:color w:val="000000"/>
                <w:sz w:val="24"/>
                <w:szCs w:val="24"/>
                <w:lang w:eastAsia="pt-BR"/>
              </w:rPr>
              <w:lastRenderedPageBreak/>
              <w:t>necessários à execução do serviço e suporte técnico para</w:t>
            </w:r>
          </w:p>
          <w:p w14:paraId="2E2FDFDD" w14:textId="77777777" w:rsidR="003C5694" w:rsidRPr="007923B8" w:rsidRDefault="003C5694" w:rsidP="00D9777B">
            <w:pPr>
              <w:ind w:left="30" w:right="94"/>
              <w:jc w:val="both"/>
              <w:rPr>
                <w:rFonts w:ascii="Arial" w:eastAsia="Arial" w:hAnsi="Arial" w:cs="Arial"/>
                <w:b/>
                <w:sz w:val="24"/>
                <w:szCs w:val="24"/>
                <w:lang w:eastAsia="pt-BR"/>
              </w:rPr>
            </w:pPr>
            <w:r w:rsidRPr="007923B8">
              <w:rPr>
                <w:rFonts w:ascii="Arial" w:eastAsia="Arial" w:hAnsi="Arial" w:cs="Arial"/>
                <w:b/>
                <w:sz w:val="24"/>
                <w:szCs w:val="24"/>
                <w:lang w:eastAsia="pt-BR"/>
              </w:rPr>
              <w:t>EMUEFEI SOBREIRO</w:t>
            </w:r>
          </w:p>
          <w:p w14:paraId="7DABEF95"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sz w:val="24"/>
                <w:szCs w:val="24"/>
                <w:lang w:eastAsia="pt-BR"/>
              </w:rPr>
              <w:t>Sobreiro</w:t>
            </w:r>
          </w:p>
        </w:tc>
        <w:tc>
          <w:tcPr>
            <w:tcW w:w="1417" w:type="dxa"/>
          </w:tcPr>
          <w:p w14:paraId="48132036" w14:textId="77777777" w:rsidR="003C5694" w:rsidRPr="007923B8" w:rsidRDefault="003C5694" w:rsidP="00D9777B">
            <w:pPr>
              <w:jc w:val="center"/>
              <w:rPr>
                <w:rFonts w:ascii="Arial" w:eastAsia="Times New Roman" w:hAnsi="Arial" w:cs="Arial"/>
                <w:b/>
                <w:color w:val="000000"/>
                <w:sz w:val="24"/>
                <w:szCs w:val="24"/>
                <w:lang w:eastAsia="pt-BR"/>
              </w:rPr>
            </w:pPr>
          </w:p>
          <w:p w14:paraId="20C7A5D7" w14:textId="77777777" w:rsidR="003C5694" w:rsidRPr="007923B8" w:rsidRDefault="003C5694" w:rsidP="00D9777B">
            <w:pPr>
              <w:jc w:val="center"/>
              <w:rPr>
                <w:rFonts w:ascii="Arial" w:eastAsia="Times New Roman" w:hAnsi="Arial" w:cs="Arial"/>
                <w:b/>
                <w:color w:val="000000"/>
                <w:sz w:val="24"/>
                <w:szCs w:val="24"/>
                <w:lang w:eastAsia="pt-BR"/>
              </w:rPr>
            </w:pPr>
          </w:p>
          <w:p w14:paraId="2631E400" w14:textId="77777777" w:rsidR="003C5694" w:rsidRPr="007923B8" w:rsidRDefault="003C5694" w:rsidP="00D9777B">
            <w:pPr>
              <w:jc w:val="center"/>
              <w:rPr>
                <w:rFonts w:ascii="Arial" w:eastAsia="Times New Roman" w:hAnsi="Arial" w:cs="Arial"/>
                <w:b/>
                <w:color w:val="000000"/>
                <w:sz w:val="24"/>
                <w:szCs w:val="24"/>
                <w:lang w:eastAsia="pt-BR"/>
              </w:rPr>
            </w:pPr>
          </w:p>
          <w:p w14:paraId="6304A4F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443AB20A" w14:textId="77777777" w:rsidR="003C5694" w:rsidRPr="007923B8" w:rsidRDefault="003C5694" w:rsidP="00D9777B">
            <w:pPr>
              <w:jc w:val="center"/>
              <w:rPr>
                <w:rFonts w:ascii="Arial" w:eastAsia="Times New Roman" w:hAnsi="Arial" w:cs="Arial"/>
                <w:b/>
                <w:color w:val="000000"/>
                <w:sz w:val="24"/>
                <w:szCs w:val="24"/>
                <w:lang w:eastAsia="pt-BR"/>
              </w:rPr>
            </w:pPr>
          </w:p>
          <w:p w14:paraId="1ACCF696" w14:textId="77777777" w:rsidR="003C5694" w:rsidRPr="007923B8" w:rsidRDefault="003C5694" w:rsidP="00D9777B">
            <w:pPr>
              <w:jc w:val="center"/>
              <w:rPr>
                <w:rFonts w:ascii="Arial" w:eastAsia="Times New Roman" w:hAnsi="Arial" w:cs="Arial"/>
                <w:b/>
                <w:color w:val="000000"/>
                <w:sz w:val="24"/>
                <w:szCs w:val="24"/>
                <w:lang w:eastAsia="pt-BR"/>
              </w:rPr>
            </w:pPr>
          </w:p>
          <w:p w14:paraId="441CA0D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95476B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859F216" w14:textId="77777777" w:rsidR="003C5694" w:rsidRPr="007923B8" w:rsidRDefault="003C5694" w:rsidP="00D9777B">
            <w:pPr>
              <w:jc w:val="center"/>
              <w:rPr>
                <w:rFonts w:ascii="Arial" w:eastAsia="Times New Roman" w:hAnsi="Arial" w:cs="Arial"/>
                <w:b/>
                <w:color w:val="000000"/>
                <w:sz w:val="24"/>
                <w:szCs w:val="24"/>
                <w:lang w:eastAsia="pt-BR"/>
              </w:rPr>
            </w:pPr>
          </w:p>
          <w:p w14:paraId="0DA92005" w14:textId="77777777" w:rsidR="003C5694" w:rsidRPr="007923B8" w:rsidRDefault="003C5694" w:rsidP="00D9777B">
            <w:pPr>
              <w:jc w:val="center"/>
              <w:rPr>
                <w:rFonts w:ascii="Arial" w:eastAsia="Times New Roman" w:hAnsi="Arial" w:cs="Arial"/>
                <w:b/>
                <w:color w:val="000000"/>
                <w:sz w:val="24"/>
                <w:szCs w:val="24"/>
                <w:lang w:eastAsia="pt-BR"/>
              </w:rPr>
            </w:pPr>
          </w:p>
          <w:p w14:paraId="2C3E141E" w14:textId="77777777" w:rsidR="003C5694" w:rsidRPr="007923B8" w:rsidRDefault="003C5694" w:rsidP="00D9777B">
            <w:pPr>
              <w:jc w:val="center"/>
              <w:rPr>
                <w:rFonts w:ascii="Arial" w:eastAsia="Times New Roman" w:hAnsi="Arial" w:cs="Arial"/>
                <w:b/>
                <w:color w:val="000000"/>
                <w:sz w:val="24"/>
                <w:szCs w:val="24"/>
                <w:lang w:eastAsia="pt-BR"/>
              </w:rPr>
            </w:pPr>
          </w:p>
          <w:p w14:paraId="6496947E"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12228EEA" w14:textId="77777777" w:rsidTr="00D9777B">
        <w:tc>
          <w:tcPr>
            <w:tcW w:w="709" w:type="dxa"/>
          </w:tcPr>
          <w:p w14:paraId="418EA64C"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13</w:t>
            </w:r>
          </w:p>
        </w:tc>
        <w:tc>
          <w:tcPr>
            <w:tcW w:w="4678" w:type="dxa"/>
          </w:tcPr>
          <w:p w14:paraId="188E7D11"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2D60A548"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EMEIEF HUGO AZEVEDO</w:t>
            </w:r>
          </w:p>
        </w:tc>
        <w:tc>
          <w:tcPr>
            <w:tcW w:w="1417" w:type="dxa"/>
          </w:tcPr>
          <w:p w14:paraId="6FB18628" w14:textId="77777777" w:rsidR="003C5694" w:rsidRPr="007923B8" w:rsidRDefault="003C5694" w:rsidP="00D9777B">
            <w:pPr>
              <w:jc w:val="center"/>
              <w:rPr>
                <w:rFonts w:ascii="Arial" w:eastAsia="Times New Roman" w:hAnsi="Arial" w:cs="Arial"/>
                <w:b/>
                <w:color w:val="000000"/>
                <w:sz w:val="24"/>
                <w:szCs w:val="24"/>
                <w:lang w:eastAsia="pt-BR"/>
              </w:rPr>
            </w:pPr>
          </w:p>
          <w:p w14:paraId="0874A5EB" w14:textId="77777777" w:rsidR="003C5694" w:rsidRPr="007923B8" w:rsidRDefault="003C5694" w:rsidP="00D9777B">
            <w:pPr>
              <w:jc w:val="center"/>
              <w:rPr>
                <w:rFonts w:ascii="Arial" w:eastAsia="Times New Roman" w:hAnsi="Arial" w:cs="Arial"/>
                <w:b/>
                <w:color w:val="000000"/>
                <w:sz w:val="24"/>
                <w:szCs w:val="24"/>
                <w:lang w:eastAsia="pt-BR"/>
              </w:rPr>
            </w:pPr>
          </w:p>
          <w:p w14:paraId="7E0DE5BC" w14:textId="77777777" w:rsidR="003C5694" w:rsidRPr="007923B8" w:rsidRDefault="003C5694" w:rsidP="00D9777B">
            <w:pPr>
              <w:jc w:val="center"/>
              <w:rPr>
                <w:rFonts w:ascii="Arial" w:eastAsia="Times New Roman" w:hAnsi="Arial" w:cs="Arial"/>
                <w:b/>
                <w:color w:val="000000"/>
                <w:sz w:val="24"/>
                <w:szCs w:val="24"/>
                <w:lang w:eastAsia="pt-BR"/>
              </w:rPr>
            </w:pPr>
          </w:p>
          <w:p w14:paraId="7633546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w:t>
            </w:r>
          </w:p>
        </w:tc>
        <w:tc>
          <w:tcPr>
            <w:tcW w:w="1134" w:type="dxa"/>
          </w:tcPr>
          <w:p w14:paraId="2A3AF8F9" w14:textId="77777777" w:rsidR="003C5694" w:rsidRPr="007923B8" w:rsidRDefault="003C5694" w:rsidP="00D9777B">
            <w:pPr>
              <w:jc w:val="center"/>
              <w:rPr>
                <w:rFonts w:ascii="Arial" w:eastAsia="Times New Roman" w:hAnsi="Arial" w:cs="Arial"/>
                <w:b/>
                <w:color w:val="000000"/>
                <w:sz w:val="24"/>
                <w:szCs w:val="24"/>
                <w:lang w:eastAsia="pt-BR"/>
              </w:rPr>
            </w:pPr>
          </w:p>
          <w:p w14:paraId="336E296C" w14:textId="77777777" w:rsidR="003C5694" w:rsidRPr="007923B8" w:rsidRDefault="003C5694" w:rsidP="00D9777B">
            <w:pPr>
              <w:jc w:val="center"/>
              <w:rPr>
                <w:rFonts w:ascii="Arial" w:eastAsia="Times New Roman" w:hAnsi="Arial" w:cs="Arial"/>
                <w:b/>
                <w:color w:val="000000"/>
                <w:sz w:val="24"/>
                <w:szCs w:val="24"/>
                <w:lang w:eastAsia="pt-BR"/>
              </w:rPr>
            </w:pPr>
          </w:p>
          <w:p w14:paraId="2437DA3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0DBB62D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8CBE3C4" w14:textId="77777777" w:rsidR="003C5694" w:rsidRPr="007923B8" w:rsidRDefault="003C5694" w:rsidP="00D9777B">
            <w:pPr>
              <w:jc w:val="center"/>
              <w:rPr>
                <w:rFonts w:ascii="Arial" w:eastAsia="Times New Roman" w:hAnsi="Arial" w:cs="Arial"/>
                <w:b/>
                <w:color w:val="000000"/>
                <w:sz w:val="24"/>
                <w:szCs w:val="24"/>
                <w:lang w:eastAsia="pt-BR"/>
              </w:rPr>
            </w:pPr>
          </w:p>
          <w:p w14:paraId="70EDB43C" w14:textId="77777777" w:rsidR="003C5694" w:rsidRPr="007923B8" w:rsidRDefault="003C5694" w:rsidP="00D9777B">
            <w:pPr>
              <w:jc w:val="center"/>
              <w:rPr>
                <w:rFonts w:ascii="Arial" w:eastAsia="Times New Roman" w:hAnsi="Arial" w:cs="Arial"/>
                <w:b/>
                <w:color w:val="000000"/>
                <w:sz w:val="24"/>
                <w:szCs w:val="24"/>
                <w:lang w:eastAsia="pt-BR"/>
              </w:rPr>
            </w:pPr>
          </w:p>
          <w:p w14:paraId="6A28606C" w14:textId="77777777" w:rsidR="003C5694" w:rsidRPr="007923B8" w:rsidRDefault="003C5694" w:rsidP="00D9777B">
            <w:pPr>
              <w:jc w:val="center"/>
              <w:rPr>
                <w:rFonts w:ascii="Arial" w:eastAsia="Times New Roman" w:hAnsi="Arial" w:cs="Arial"/>
                <w:b/>
                <w:color w:val="000000"/>
                <w:sz w:val="24"/>
                <w:szCs w:val="24"/>
                <w:lang w:eastAsia="pt-BR"/>
              </w:rPr>
            </w:pPr>
          </w:p>
          <w:p w14:paraId="2A080E8A"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A6C7258" w14:textId="77777777" w:rsidTr="00D9777B">
        <w:tc>
          <w:tcPr>
            <w:tcW w:w="709" w:type="dxa"/>
          </w:tcPr>
          <w:p w14:paraId="52D1651F"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14</w:t>
            </w:r>
          </w:p>
        </w:tc>
        <w:tc>
          <w:tcPr>
            <w:tcW w:w="4678" w:type="dxa"/>
          </w:tcPr>
          <w:p w14:paraId="4621465B"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hAnsi="Arial" w:cs="Arial"/>
                <w:b/>
                <w:sz w:val="24"/>
                <w:szCs w:val="24"/>
              </w:rPr>
              <w:t xml:space="preserve">FORNECIMENTO INTERNET VIA FIBRA ÓPTICA OU VIA RADIO </w:t>
            </w:r>
            <w:r w:rsidRPr="007923B8">
              <w:rPr>
                <w:rFonts w:ascii="Arial" w:eastAsia="Arial" w:hAnsi="Arial" w:cs="Arial"/>
                <w:color w:val="000000"/>
                <w:sz w:val="24"/>
                <w:szCs w:val="24"/>
                <w:lang w:eastAsia="pt-BR"/>
              </w:rPr>
              <w:t>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0594E0B6" w14:textId="77777777" w:rsidR="003C5694" w:rsidRPr="007923B8" w:rsidRDefault="003C5694" w:rsidP="00D9777B">
            <w:pPr>
              <w:rPr>
                <w:rFonts w:ascii="Arial" w:hAnsi="Arial" w:cs="Arial"/>
                <w:b/>
                <w:sz w:val="24"/>
                <w:szCs w:val="24"/>
              </w:rPr>
            </w:pPr>
            <w:r w:rsidRPr="007923B8">
              <w:rPr>
                <w:rFonts w:ascii="Arial" w:hAnsi="Arial" w:cs="Arial"/>
                <w:b/>
                <w:sz w:val="24"/>
                <w:szCs w:val="24"/>
              </w:rPr>
              <w:t>PONTO TEATRO GERALDO CESTARI</w:t>
            </w:r>
          </w:p>
        </w:tc>
        <w:tc>
          <w:tcPr>
            <w:tcW w:w="1417" w:type="dxa"/>
          </w:tcPr>
          <w:p w14:paraId="3B7D5CD1" w14:textId="77777777" w:rsidR="003C5694" w:rsidRPr="007923B8" w:rsidRDefault="003C5694" w:rsidP="00D9777B">
            <w:pPr>
              <w:jc w:val="center"/>
              <w:rPr>
                <w:rFonts w:ascii="Arial" w:eastAsia="Times New Roman" w:hAnsi="Arial" w:cs="Arial"/>
                <w:b/>
                <w:color w:val="000000"/>
                <w:sz w:val="24"/>
                <w:szCs w:val="24"/>
                <w:lang w:eastAsia="pt-BR"/>
              </w:rPr>
            </w:pPr>
          </w:p>
          <w:p w14:paraId="535E8854" w14:textId="77777777" w:rsidR="003C5694" w:rsidRPr="007923B8" w:rsidRDefault="003C5694" w:rsidP="00D9777B">
            <w:pPr>
              <w:jc w:val="center"/>
              <w:rPr>
                <w:rFonts w:ascii="Arial" w:eastAsia="Times New Roman" w:hAnsi="Arial" w:cs="Arial"/>
                <w:b/>
                <w:color w:val="000000"/>
                <w:sz w:val="24"/>
                <w:szCs w:val="24"/>
                <w:lang w:eastAsia="pt-BR"/>
              </w:rPr>
            </w:pPr>
          </w:p>
          <w:p w14:paraId="6CA0E684" w14:textId="77777777" w:rsidR="003C5694" w:rsidRPr="007923B8" w:rsidRDefault="003C5694" w:rsidP="00D9777B">
            <w:pPr>
              <w:jc w:val="center"/>
              <w:rPr>
                <w:rFonts w:ascii="Arial" w:eastAsia="Times New Roman" w:hAnsi="Arial" w:cs="Arial"/>
                <w:b/>
                <w:color w:val="000000"/>
                <w:sz w:val="24"/>
                <w:szCs w:val="24"/>
                <w:lang w:eastAsia="pt-BR"/>
              </w:rPr>
            </w:pPr>
          </w:p>
          <w:p w14:paraId="73B8344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7CBAC8BB" w14:textId="77777777" w:rsidR="003C5694" w:rsidRPr="007923B8" w:rsidRDefault="003C5694" w:rsidP="00D9777B">
            <w:pPr>
              <w:jc w:val="center"/>
              <w:rPr>
                <w:rFonts w:ascii="Arial" w:eastAsia="Times New Roman" w:hAnsi="Arial" w:cs="Arial"/>
                <w:b/>
                <w:color w:val="000000"/>
                <w:sz w:val="24"/>
                <w:szCs w:val="24"/>
                <w:lang w:eastAsia="pt-BR"/>
              </w:rPr>
            </w:pPr>
          </w:p>
          <w:p w14:paraId="24B3A3A6" w14:textId="77777777" w:rsidR="003C5694" w:rsidRPr="007923B8" w:rsidRDefault="003C5694" w:rsidP="00D9777B">
            <w:pPr>
              <w:jc w:val="center"/>
              <w:rPr>
                <w:rFonts w:ascii="Arial" w:eastAsia="Times New Roman" w:hAnsi="Arial" w:cs="Arial"/>
                <w:b/>
                <w:color w:val="000000"/>
                <w:sz w:val="24"/>
                <w:szCs w:val="24"/>
                <w:lang w:eastAsia="pt-BR"/>
              </w:rPr>
            </w:pPr>
          </w:p>
          <w:p w14:paraId="1A99D89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B16148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91E87CA" w14:textId="77777777" w:rsidR="003C5694" w:rsidRPr="007923B8" w:rsidRDefault="003C5694" w:rsidP="00D9777B">
            <w:pPr>
              <w:jc w:val="center"/>
              <w:rPr>
                <w:rFonts w:ascii="Arial" w:eastAsia="Times New Roman" w:hAnsi="Arial" w:cs="Arial"/>
                <w:b/>
                <w:color w:val="000000"/>
                <w:sz w:val="24"/>
                <w:szCs w:val="24"/>
                <w:lang w:eastAsia="pt-BR"/>
              </w:rPr>
            </w:pPr>
          </w:p>
          <w:p w14:paraId="634C16D0" w14:textId="77777777" w:rsidR="003C5694" w:rsidRPr="007923B8" w:rsidRDefault="003C5694" w:rsidP="00D9777B">
            <w:pPr>
              <w:jc w:val="center"/>
              <w:rPr>
                <w:rFonts w:ascii="Arial" w:eastAsia="Times New Roman" w:hAnsi="Arial" w:cs="Arial"/>
                <w:b/>
                <w:color w:val="000000"/>
                <w:sz w:val="24"/>
                <w:szCs w:val="24"/>
                <w:lang w:eastAsia="pt-BR"/>
              </w:rPr>
            </w:pPr>
          </w:p>
          <w:p w14:paraId="79141FDF" w14:textId="77777777" w:rsidR="003C5694" w:rsidRPr="007923B8" w:rsidRDefault="003C5694" w:rsidP="00D9777B">
            <w:pPr>
              <w:jc w:val="center"/>
              <w:rPr>
                <w:rFonts w:ascii="Arial" w:eastAsia="Times New Roman" w:hAnsi="Arial" w:cs="Arial"/>
                <w:b/>
                <w:color w:val="000000"/>
                <w:sz w:val="24"/>
                <w:szCs w:val="24"/>
                <w:lang w:eastAsia="pt-BR"/>
              </w:rPr>
            </w:pPr>
          </w:p>
          <w:p w14:paraId="1417A6F3"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6851A08" w14:textId="77777777" w:rsidTr="00D9777B">
        <w:tc>
          <w:tcPr>
            <w:tcW w:w="5387" w:type="dxa"/>
            <w:gridSpan w:val="2"/>
          </w:tcPr>
          <w:p w14:paraId="5D6B9167" w14:textId="77777777" w:rsidR="003C5694" w:rsidRPr="007923B8" w:rsidRDefault="003C5694" w:rsidP="00D9777B">
            <w:pPr>
              <w:ind w:left="30" w:right="94"/>
              <w:jc w:val="both"/>
              <w:rPr>
                <w:rFonts w:ascii="Arial" w:eastAsia="Arial" w:hAnsi="Arial" w:cs="Arial"/>
                <w:color w:val="000000"/>
                <w:sz w:val="24"/>
                <w:szCs w:val="24"/>
                <w:lang w:eastAsia="pt-BR"/>
              </w:rPr>
            </w:pPr>
          </w:p>
          <w:p w14:paraId="02B60ACB" w14:textId="77777777" w:rsidR="003C5694" w:rsidRPr="007923B8" w:rsidRDefault="003C5694" w:rsidP="00D9777B">
            <w:pPr>
              <w:ind w:left="30" w:right="94"/>
              <w:jc w:val="both"/>
              <w:rPr>
                <w:rFonts w:ascii="Arial" w:eastAsia="Arial" w:hAnsi="Arial" w:cs="Arial"/>
                <w:b/>
                <w:color w:val="000000"/>
                <w:sz w:val="24"/>
                <w:szCs w:val="24"/>
                <w:lang w:eastAsia="pt-BR"/>
              </w:rPr>
            </w:pPr>
            <w:r w:rsidRPr="007923B8">
              <w:rPr>
                <w:rFonts w:ascii="Arial" w:eastAsia="Arial" w:hAnsi="Arial" w:cs="Arial"/>
                <w:b/>
                <w:color w:val="000000"/>
                <w:sz w:val="24"/>
                <w:szCs w:val="24"/>
                <w:lang w:eastAsia="pt-BR"/>
              </w:rPr>
              <w:t>TOTAL</w:t>
            </w:r>
          </w:p>
        </w:tc>
        <w:tc>
          <w:tcPr>
            <w:tcW w:w="1417" w:type="dxa"/>
          </w:tcPr>
          <w:p w14:paraId="1CC8B037" w14:textId="77777777" w:rsidR="003C5694" w:rsidRPr="007923B8" w:rsidRDefault="003C5694" w:rsidP="00D9777B">
            <w:pPr>
              <w:jc w:val="center"/>
              <w:rPr>
                <w:rFonts w:ascii="Arial" w:eastAsia="Times New Roman" w:hAnsi="Arial" w:cs="Arial"/>
                <w:b/>
                <w:color w:val="000000"/>
                <w:sz w:val="24"/>
                <w:szCs w:val="24"/>
                <w:lang w:eastAsia="pt-BR"/>
              </w:rPr>
            </w:pPr>
          </w:p>
          <w:p w14:paraId="5A1CF6B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hAnsi="Arial" w:cs="Arial"/>
                <w:b/>
                <w:color w:val="000000"/>
                <w:sz w:val="24"/>
                <w:szCs w:val="24"/>
                <w:lang w:eastAsia="pt-BR"/>
              </w:rPr>
              <w:fldChar w:fldCharType="begin"/>
            </w:r>
            <w:r w:rsidRPr="007923B8">
              <w:rPr>
                <w:rFonts w:ascii="Arial" w:eastAsia="Times New Roman" w:hAnsi="Arial" w:cs="Arial"/>
                <w:b/>
                <w:color w:val="000000"/>
                <w:sz w:val="24"/>
                <w:szCs w:val="24"/>
                <w:lang w:eastAsia="pt-BR"/>
              </w:rPr>
              <w:instrText xml:space="preserve"> =SUM(ABOVE) </w:instrText>
            </w:r>
            <w:r w:rsidRPr="007923B8">
              <w:rPr>
                <w:rFonts w:ascii="Arial" w:hAnsi="Arial" w:cs="Arial"/>
                <w:b/>
                <w:color w:val="000000"/>
                <w:sz w:val="24"/>
                <w:szCs w:val="24"/>
                <w:lang w:eastAsia="pt-BR"/>
              </w:rPr>
              <w:fldChar w:fldCharType="separate"/>
            </w:r>
            <w:r w:rsidRPr="007923B8">
              <w:rPr>
                <w:rFonts w:ascii="Arial" w:eastAsia="Times New Roman" w:hAnsi="Arial" w:cs="Arial"/>
                <w:b/>
                <w:noProof/>
                <w:color w:val="000000"/>
                <w:sz w:val="24"/>
                <w:szCs w:val="24"/>
                <w:lang w:eastAsia="pt-BR"/>
              </w:rPr>
              <w:t>1.340</w:t>
            </w:r>
            <w:r w:rsidRPr="007923B8">
              <w:rPr>
                <w:rFonts w:ascii="Arial" w:hAnsi="Arial" w:cs="Arial"/>
                <w:b/>
                <w:color w:val="000000"/>
                <w:sz w:val="24"/>
                <w:szCs w:val="24"/>
                <w:lang w:eastAsia="pt-BR"/>
              </w:rPr>
              <w:fldChar w:fldCharType="end"/>
            </w:r>
          </w:p>
        </w:tc>
        <w:tc>
          <w:tcPr>
            <w:tcW w:w="1134" w:type="dxa"/>
          </w:tcPr>
          <w:p w14:paraId="2432897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41CFE3F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F6A00E7" w14:textId="77777777" w:rsidR="003C5694" w:rsidRPr="007923B8" w:rsidRDefault="003C5694" w:rsidP="00D9777B">
            <w:pPr>
              <w:jc w:val="center"/>
              <w:rPr>
                <w:rFonts w:ascii="Arial" w:eastAsia="Times New Roman" w:hAnsi="Arial" w:cs="Arial"/>
                <w:b/>
                <w:color w:val="000000"/>
                <w:sz w:val="24"/>
                <w:szCs w:val="24"/>
                <w:lang w:eastAsia="pt-BR"/>
              </w:rPr>
            </w:pPr>
          </w:p>
          <w:p w14:paraId="00B18D4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bl>
    <w:p w14:paraId="2B4484D1" w14:textId="77777777" w:rsidR="003C5694" w:rsidRPr="007923B8" w:rsidRDefault="003C5694" w:rsidP="003C5694">
      <w:pPr>
        <w:tabs>
          <w:tab w:val="left" w:pos="5084"/>
        </w:tabs>
        <w:rPr>
          <w:rFonts w:ascii="Arial" w:hAnsi="Arial" w:cs="Arial"/>
          <w:sz w:val="24"/>
          <w:szCs w:val="24"/>
          <w:lang w:eastAsia="pt-BR"/>
        </w:rPr>
      </w:pPr>
    </w:p>
    <w:p w14:paraId="7EA8180B" w14:textId="77777777" w:rsidR="003C5694" w:rsidRPr="007923B8" w:rsidRDefault="003C5694" w:rsidP="003C5694">
      <w:pPr>
        <w:tabs>
          <w:tab w:val="left" w:pos="5084"/>
        </w:tabs>
        <w:rPr>
          <w:rFonts w:ascii="Arial" w:hAnsi="Arial" w:cs="Arial"/>
          <w:sz w:val="24"/>
          <w:szCs w:val="24"/>
          <w:lang w:eastAsia="pt-BR"/>
        </w:rPr>
      </w:pPr>
    </w:p>
    <w:p w14:paraId="11AF6133" w14:textId="77777777" w:rsidR="003C5694" w:rsidRPr="007923B8" w:rsidRDefault="003C5694" w:rsidP="003C5694">
      <w:pPr>
        <w:tabs>
          <w:tab w:val="left" w:pos="5084"/>
        </w:tabs>
        <w:jc w:val="center"/>
        <w:rPr>
          <w:rFonts w:ascii="Arial" w:hAnsi="Arial" w:cs="Arial"/>
          <w:b/>
          <w:sz w:val="24"/>
          <w:szCs w:val="24"/>
          <w:u w:val="single"/>
          <w:lang w:eastAsia="pt-BR"/>
        </w:rPr>
      </w:pPr>
      <w:r w:rsidRPr="007923B8">
        <w:rPr>
          <w:rFonts w:ascii="Arial" w:hAnsi="Arial" w:cs="Arial"/>
          <w:b/>
          <w:sz w:val="24"/>
          <w:szCs w:val="24"/>
          <w:u w:val="single"/>
          <w:lang w:eastAsia="pt-BR"/>
        </w:rPr>
        <w:t>PREFEITURA MUNICIPAL</w:t>
      </w:r>
    </w:p>
    <w:p w14:paraId="1030971B" w14:textId="77777777" w:rsidR="003C5694" w:rsidRPr="007923B8" w:rsidRDefault="003C5694" w:rsidP="003C5694">
      <w:pPr>
        <w:tabs>
          <w:tab w:val="left" w:pos="5084"/>
        </w:tabs>
        <w:rPr>
          <w:rFonts w:ascii="Arial" w:hAnsi="Arial" w:cs="Arial"/>
          <w:sz w:val="24"/>
          <w:szCs w:val="24"/>
          <w:lang w:eastAsia="pt-BR"/>
        </w:rPr>
      </w:pPr>
    </w:p>
    <w:tbl>
      <w:tblPr>
        <w:tblStyle w:val="Tabelacomgrade5"/>
        <w:tblW w:w="9072" w:type="dxa"/>
        <w:tblInd w:w="108" w:type="dxa"/>
        <w:tblLayout w:type="fixed"/>
        <w:tblLook w:val="04A0" w:firstRow="1" w:lastRow="0" w:firstColumn="1" w:lastColumn="0" w:noHBand="0" w:noVBand="1"/>
      </w:tblPr>
      <w:tblGrid>
        <w:gridCol w:w="709"/>
        <w:gridCol w:w="4678"/>
        <w:gridCol w:w="1417"/>
        <w:gridCol w:w="1134"/>
        <w:gridCol w:w="1134"/>
      </w:tblGrid>
      <w:tr w:rsidR="003C5694" w:rsidRPr="007923B8" w14:paraId="656C69AB" w14:textId="77777777" w:rsidTr="00D9777B">
        <w:tc>
          <w:tcPr>
            <w:tcW w:w="9072" w:type="dxa"/>
            <w:gridSpan w:val="5"/>
          </w:tcPr>
          <w:p w14:paraId="3321956A" w14:textId="77777777" w:rsidR="003C5694" w:rsidRPr="007923B8" w:rsidRDefault="003C5694" w:rsidP="00D9777B">
            <w:pPr>
              <w:jc w:val="center"/>
              <w:rPr>
                <w:rFonts w:ascii="Arial" w:eastAsia="Times New Roman" w:hAnsi="Arial" w:cs="Arial"/>
                <w:b/>
                <w:color w:val="000000"/>
                <w:sz w:val="24"/>
                <w:szCs w:val="24"/>
                <w:lang w:eastAsia="pt-BR"/>
              </w:rPr>
            </w:pPr>
          </w:p>
          <w:p w14:paraId="2A6DDC9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SERVIÇO DE INTERNET VIA FIBRA OPTICA OU VIA RADIO</w:t>
            </w:r>
          </w:p>
          <w:p w14:paraId="53B4B24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CODIGO CATSERV 26.522</w:t>
            </w:r>
          </w:p>
          <w:p w14:paraId="5628E9D8" w14:textId="77777777" w:rsidR="003C5694" w:rsidRPr="007923B8" w:rsidRDefault="003C5694" w:rsidP="00D9777B">
            <w:pPr>
              <w:jc w:val="center"/>
              <w:rPr>
                <w:rFonts w:ascii="Arial" w:eastAsia="Times New Roman" w:hAnsi="Arial" w:cs="Arial"/>
                <w:b/>
                <w:color w:val="000000"/>
                <w:sz w:val="24"/>
                <w:szCs w:val="24"/>
                <w:lang w:eastAsia="pt-BR"/>
              </w:rPr>
            </w:pPr>
          </w:p>
          <w:p w14:paraId="7A9FF44F" w14:textId="77777777" w:rsidR="003C5694" w:rsidRPr="007923B8" w:rsidRDefault="003C5694" w:rsidP="00D9777B">
            <w:pPr>
              <w:jc w:val="both"/>
              <w:rPr>
                <w:rFonts w:ascii="Arial" w:eastAsia="Times New Roman" w:hAnsi="Arial" w:cs="Arial"/>
                <w:b/>
                <w:color w:val="000000"/>
                <w:sz w:val="24"/>
                <w:szCs w:val="24"/>
                <w:lang w:eastAsia="pt-BR"/>
              </w:rPr>
            </w:pPr>
          </w:p>
        </w:tc>
      </w:tr>
      <w:tr w:rsidR="003C5694" w:rsidRPr="007923B8" w14:paraId="590B582F" w14:textId="77777777" w:rsidTr="00D9777B">
        <w:tc>
          <w:tcPr>
            <w:tcW w:w="709" w:type="dxa"/>
          </w:tcPr>
          <w:p w14:paraId="0B1E9F6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678" w:type="dxa"/>
          </w:tcPr>
          <w:p w14:paraId="30D6544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417" w:type="dxa"/>
          </w:tcPr>
          <w:p w14:paraId="296B755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Velocidade</w:t>
            </w:r>
          </w:p>
        </w:tc>
        <w:tc>
          <w:tcPr>
            <w:tcW w:w="1134" w:type="dxa"/>
          </w:tcPr>
          <w:p w14:paraId="1A8267A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 xml:space="preserve">Tipo </w:t>
            </w:r>
            <w:proofErr w:type="spellStart"/>
            <w:r w:rsidRPr="007923B8">
              <w:rPr>
                <w:rFonts w:ascii="Arial" w:eastAsia="Times New Roman" w:hAnsi="Arial" w:cs="Arial"/>
                <w:b/>
                <w:color w:val="000000"/>
                <w:sz w:val="24"/>
                <w:szCs w:val="24"/>
                <w:lang w:eastAsia="pt-BR"/>
              </w:rPr>
              <w:t>delink</w:t>
            </w:r>
            <w:proofErr w:type="spellEnd"/>
          </w:p>
        </w:tc>
        <w:tc>
          <w:tcPr>
            <w:tcW w:w="1134" w:type="dxa"/>
          </w:tcPr>
          <w:p w14:paraId="17CE1BC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Quant</w:t>
            </w:r>
          </w:p>
        </w:tc>
      </w:tr>
      <w:tr w:rsidR="003C5694" w:rsidRPr="007923B8" w14:paraId="5BD42842" w14:textId="77777777" w:rsidTr="00D9777B">
        <w:tc>
          <w:tcPr>
            <w:tcW w:w="709" w:type="dxa"/>
          </w:tcPr>
          <w:p w14:paraId="2342EF33"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678" w:type="dxa"/>
          </w:tcPr>
          <w:p w14:paraId="59DF2F1F"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w:t>
            </w:r>
            <w:r w:rsidRPr="007923B8">
              <w:rPr>
                <w:rFonts w:ascii="Arial" w:eastAsia="Arial" w:hAnsi="Arial" w:cs="Arial"/>
                <w:color w:val="000000"/>
                <w:sz w:val="24"/>
                <w:szCs w:val="24"/>
                <w:lang w:eastAsia="pt-BR"/>
              </w:rPr>
              <w:lastRenderedPageBreak/>
              <w:t>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21FAFEC" w14:textId="77777777" w:rsidR="003C5694" w:rsidRPr="007923B8" w:rsidRDefault="003C5694" w:rsidP="00D9777B">
            <w:pPr>
              <w:ind w:left="30" w:right="94"/>
              <w:jc w:val="both"/>
              <w:rPr>
                <w:rFonts w:ascii="Arial" w:eastAsia="Arial" w:hAnsi="Arial" w:cs="Arial"/>
                <w:b/>
                <w:sz w:val="24"/>
                <w:szCs w:val="24"/>
                <w:lang w:eastAsia="pt-BR"/>
              </w:rPr>
            </w:pPr>
            <w:r w:rsidRPr="007923B8">
              <w:rPr>
                <w:rFonts w:ascii="Arial" w:eastAsia="Arial" w:hAnsi="Arial" w:cs="Arial"/>
                <w:b/>
                <w:sz w:val="24"/>
                <w:szCs w:val="24"/>
                <w:lang w:eastAsia="pt-BR"/>
              </w:rPr>
              <w:t>Praça Da Amizade/Barro Preto</w:t>
            </w:r>
          </w:p>
        </w:tc>
        <w:tc>
          <w:tcPr>
            <w:tcW w:w="1417" w:type="dxa"/>
          </w:tcPr>
          <w:p w14:paraId="74ACCDA4" w14:textId="77777777" w:rsidR="003C5694" w:rsidRPr="007923B8" w:rsidRDefault="003C5694" w:rsidP="00D9777B">
            <w:pPr>
              <w:jc w:val="center"/>
              <w:rPr>
                <w:rFonts w:ascii="Arial" w:eastAsia="Times New Roman" w:hAnsi="Arial" w:cs="Arial"/>
                <w:b/>
                <w:color w:val="000000"/>
                <w:sz w:val="24"/>
                <w:szCs w:val="24"/>
                <w:lang w:eastAsia="pt-BR"/>
              </w:rPr>
            </w:pPr>
          </w:p>
          <w:p w14:paraId="245A15C6" w14:textId="77777777" w:rsidR="003C5694" w:rsidRPr="007923B8" w:rsidRDefault="003C5694" w:rsidP="00D9777B">
            <w:pPr>
              <w:jc w:val="center"/>
              <w:rPr>
                <w:rFonts w:ascii="Arial" w:eastAsia="Times New Roman" w:hAnsi="Arial" w:cs="Arial"/>
                <w:b/>
                <w:color w:val="000000"/>
                <w:sz w:val="24"/>
                <w:szCs w:val="24"/>
                <w:lang w:eastAsia="pt-BR"/>
              </w:rPr>
            </w:pPr>
          </w:p>
          <w:p w14:paraId="2F0216E3" w14:textId="77777777" w:rsidR="003C5694" w:rsidRPr="007923B8" w:rsidRDefault="003C5694" w:rsidP="00D9777B">
            <w:pPr>
              <w:jc w:val="center"/>
              <w:rPr>
                <w:rFonts w:ascii="Arial" w:eastAsia="Times New Roman" w:hAnsi="Arial" w:cs="Arial"/>
                <w:b/>
                <w:color w:val="000000"/>
                <w:sz w:val="24"/>
                <w:szCs w:val="24"/>
                <w:lang w:eastAsia="pt-BR"/>
              </w:rPr>
            </w:pPr>
          </w:p>
          <w:p w14:paraId="7E34C0A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48CFBDBB" w14:textId="77777777" w:rsidR="003C5694" w:rsidRPr="007923B8" w:rsidRDefault="003C5694" w:rsidP="00D9777B">
            <w:pPr>
              <w:jc w:val="center"/>
              <w:rPr>
                <w:rFonts w:ascii="Arial" w:eastAsia="Times New Roman" w:hAnsi="Arial" w:cs="Arial"/>
                <w:b/>
                <w:color w:val="000000"/>
                <w:sz w:val="24"/>
                <w:szCs w:val="24"/>
                <w:lang w:eastAsia="pt-BR"/>
              </w:rPr>
            </w:pPr>
          </w:p>
          <w:p w14:paraId="64AE7A89" w14:textId="77777777" w:rsidR="003C5694" w:rsidRPr="007923B8" w:rsidRDefault="003C5694" w:rsidP="00D9777B">
            <w:pPr>
              <w:jc w:val="center"/>
              <w:rPr>
                <w:rFonts w:ascii="Arial" w:eastAsia="Times New Roman" w:hAnsi="Arial" w:cs="Arial"/>
                <w:b/>
                <w:color w:val="000000"/>
                <w:sz w:val="24"/>
                <w:szCs w:val="24"/>
                <w:lang w:eastAsia="pt-BR"/>
              </w:rPr>
            </w:pPr>
          </w:p>
          <w:p w14:paraId="149FBE2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Fibra</w:t>
            </w:r>
          </w:p>
          <w:p w14:paraId="4F4F871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8FF10F1" w14:textId="77777777" w:rsidR="003C5694" w:rsidRPr="007923B8" w:rsidRDefault="003C5694" w:rsidP="00D9777B">
            <w:pPr>
              <w:jc w:val="center"/>
              <w:rPr>
                <w:rFonts w:ascii="Arial" w:eastAsia="Times New Roman" w:hAnsi="Arial" w:cs="Arial"/>
                <w:b/>
                <w:color w:val="000000"/>
                <w:sz w:val="24"/>
                <w:szCs w:val="24"/>
                <w:lang w:eastAsia="pt-BR"/>
              </w:rPr>
            </w:pPr>
          </w:p>
          <w:p w14:paraId="2C39CA3D" w14:textId="77777777" w:rsidR="003C5694" w:rsidRPr="007923B8" w:rsidRDefault="003C5694" w:rsidP="00D9777B">
            <w:pPr>
              <w:jc w:val="center"/>
              <w:rPr>
                <w:rFonts w:ascii="Arial" w:eastAsia="Times New Roman" w:hAnsi="Arial" w:cs="Arial"/>
                <w:b/>
                <w:color w:val="000000"/>
                <w:sz w:val="24"/>
                <w:szCs w:val="24"/>
                <w:lang w:eastAsia="pt-BR"/>
              </w:rPr>
            </w:pPr>
          </w:p>
          <w:p w14:paraId="40105416" w14:textId="77777777" w:rsidR="003C5694" w:rsidRPr="007923B8" w:rsidRDefault="003C5694" w:rsidP="00D9777B">
            <w:pPr>
              <w:jc w:val="center"/>
              <w:rPr>
                <w:rFonts w:ascii="Arial" w:eastAsia="Times New Roman" w:hAnsi="Arial" w:cs="Arial"/>
                <w:b/>
                <w:color w:val="000000"/>
                <w:sz w:val="24"/>
                <w:szCs w:val="24"/>
                <w:lang w:eastAsia="pt-BR"/>
              </w:rPr>
            </w:pPr>
          </w:p>
          <w:p w14:paraId="4D76A63C"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146EAF79" w14:textId="77777777" w:rsidTr="00D9777B">
        <w:tc>
          <w:tcPr>
            <w:tcW w:w="709" w:type="dxa"/>
          </w:tcPr>
          <w:p w14:paraId="75194B5B"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02</w:t>
            </w:r>
          </w:p>
        </w:tc>
        <w:tc>
          <w:tcPr>
            <w:tcW w:w="4678" w:type="dxa"/>
          </w:tcPr>
          <w:p w14:paraId="666CEB07"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B8146E1"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Praça Benevenuto Ferrari/</w:t>
            </w:r>
            <w:proofErr w:type="spellStart"/>
            <w:r w:rsidRPr="007923B8">
              <w:rPr>
                <w:rFonts w:ascii="Arial" w:eastAsia="Arial" w:hAnsi="Arial" w:cs="Arial"/>
                <w:b/>
                <w:sz w:val="24"/>
                <w:szCs w:val="24"/>
                <w:lang w:eastAsia="pt-BR"/>
              </w:rPr>
              <w:t>Itacu</w:t>
            </w:r>
            <w:proofErr w:type="spellEnd"/>
          </w:p>
          <w:p w14:paraId="29890FB0" w14:textId="77777777" w:rsidR="003C5694" w:rsidRPr="007923B8" w:rsidRDefault="003C5694" w:rsidP="00D9777B">
            <w:pPr>
              <w:ind w:right="94"/>
              <w:jc w:val="both"/>
              <w:rPr>
                <w:rFonts w:ascii="Arial" w:eastAsia="Arial" w:hAnsi="Arial" w:cs="Arial"/>
                <w:sz w:val="24"/>
                <w:szCs w:val="24"/>
                <w:lang w:eastAsia="pt-BR"/>
              </w:rPr>
            </w:pPr>
          </w:p>
        </w:tc>
        <w:tc>
          <w:tcPr>
            <w:tcW w:w="1417" w:type="dxa"/>
          </w:tcPr>
          <w:p w14:paraId="0A2BA6C9" w14:textId="77777777" w:rsidR="003C5694" w:rsidRPr="007923B8" w:rsidRDefault="003C5694" w:rsidP="00D9777B">
            <w:pPr>
              <w:jc w:val="center"/>
              <w:rPr>
                <w:rFonts w:ascii="Arial" w:eastAsia="Times New Roman" w:hAnsi="Arial" w:cs="Arial"/>
                <w:b/>
                <w:color w:val="000000"/>
                <w:sz w:val="24"/>
                <w:szCs w:val="24"/>
                <w:lang w:eastAsia="pt-BR"/>
              </w:rPr>
            </w:pPr>
          </w:p>
          <w:p w14:paraId="47AA2A50" w14:textId="77777777" w:rsidR="003C5694" w:rsidRPr="007923B8" w:rsidRDefault="003C5694" w:rsidP="00D9777B">
            <w:pPr>
              <w:jc w:val="center"/>
              <w:rPr>
                <w:rFonts w:ascii="Arial" w:eastAsia="Times New Roman" w:hAnsi="Arial" w:cs="Arial"/>
                <w:b/>
                <w:color w:val="000000"/>
                <w:sz w:val="24"/>
                <w:szCs w:val="24"/>
                <w:lang w:eastAsia="pt-BR"/>
              </w:rPr>
            </w:pPr>
          </w:p>
          <w:p w14:paraId="662608DD" w14:textId="77777777" w:rsidR="003C5694" w:rsidRPr="007923B8" w:rsidRDefault="003C5694" w:rsidP="00D9777B">
            <w:pPr>
              <w:jc w:val="center"/>
              <w:rPr>
                <w:rFonts w:ascii="Arial" w:eastAsia="Times New Roman" w:hAnsi="Arial" w:cs="Arial"/>
                <w:b/>
                <w:color w:val="000000"/>
                <w:sz w:val="24"/>
                <w:szCs w:val="24"/>
                <w:lang w:eastAsia="pt-BR"/>
              </w:rPr>
            </w:pPr>
          </w:p>
          <w:p w14:paraId="5C2F034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129D20A5" w14:textId="77777777" w:rsidR="003C5694" w:rsidRPr="007923B8" w:rsidRDefault="003C5694" w:rsidP="00D9777B">
            <w:pPr>
              <w:jc w:val="center"/>
              <w:rPr>
                <w:rFonts w:ascii="Arial" w:eastAsia="Times New Roman" w:hAnsi="Arial" w:cs="Arial"/>
                <w:b/>
                <w:color w:val="000000"/>
                <w:sz w:val="24"/>
                <w:szCs w:val="24"/>
                <w:lang w:eastAsia="pt-BR"/>
              </w:rPr>
            </w:pPr>
          </w:p>
          <w:p w14:paraId="30FA24B9" w14:textId="77777777" w:rsidR="003C5694" w:rsidRPr="007923B8" w:rsidRDefault="003C5694" w:rsidP="00D9777B">
            <w:pPr>
              <w:jc w:val="center"/>
              <w:rPr>
                <w:rFonts w:ascii="Arial" w:eastAsia="Times New Roman" w:hAnsi="Arial" w:cs="Arial"/>
                <w:b/>
                <w:color w:val="000000"/>
                <w:sz w:val="24"/>
                <w:szCs w:val="24"/>
                <w:lang w:eastAsia="pt-BR"/>
              </w:rPr>
            </w:pPr>
          </w:p>
          <w:p w14:paraId="075F8B5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770B8E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A7185C0" w14:textId="77777777" w:rsidR="003C5694" w:rsidRPr="007923B8" w:rsidRDefault="003C5694" w:rsidP="00D9777B">
            <w:pPr>
              <w:jc w:val="center"/>
              <w:rPr>
                <w:rFonts w:ascii="Arial" w:eastAsia="Times New Roman" w:hAnsi="Arial" w:cs="Arial"/>
                <w:b/>
                <w:color w:val="000000"/>
                <w:sz w:val="24"/>
                <w:szCs w:val="24"/>
                <w:lang w:eastAsia="pt-BR"/>
              </w:rPr>
            </w:pPr>
          </w:p>
          <w:p w14:paraId="3024F3E3" w14:textId="77777777" w:rsidR="003C5694" w:rsidRPr="007923B8" w:rsidRDefault="003C5694" w:rsidP="00D9777B">
            <w:pPr>
              <w:jc w:val="center"/>
              <w:rPr>
                <w:rFonts w:ascii="Arial" w:eastAsia="Times New Roman" w:hAnsi="Arial" w:cs="Arial"/>
                <w:b/>
                <w:color w:val="000000"/>
                <w:sz w:val="24"/>
                <w:szCs w:val="24"/>
                <w:lang w:eastAsia="pt-BR"/>
              </w:rPr>
            </w:pPr>
          </w:p>
          <w:p w14:paraId="14AD1CD7" w14:textId="77777777" w:rsidR="003C5694" w:rsidRPr="007923B8" w:rsidRDefault="003C5694" w:rsidP="00D9777B">
            <w:pPr>
              <w:jc w:val="center"/>
              <w:rPr>
                <w:rFonts w:ascii="Arial" w:eastAsia="Times New Roman" w:hAnsi="Arial" w:cs="Arial"/>
                <w:b/>
                <w:color w:val="000000"/>
                <w:sz w:val="24"/>
                <w:szCs w:val="24"/>
                <w:lang w:eastAsia="pt-BR"/>
              </w:rPr>
            </w:pPr>
          </w:p>
          <w:p w14:paraId="5038219F"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F177CFB" w14:textId="77777777" w:rsidTr="00D9777B">
        <w:tc>
          <w:tcPr>
            <w:tcW w:w="709" w:type="dxa"/>
          </w:tcPr>
          <w:p w14:paraId="754E7F35"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03</w:t>
            </w:r>
          </w:p>
        </w:tc>
        <w:tc>
          <w:tcPr>
            <w:tcW w:w="4678" w:type="dxa"/>
          </w:tcPr>
          <w:p w14:paraId="5F7314AE"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color w:val="000000"/>
                <w:sz w:val="24"/>
                <w:szCs w:val="24"/>
                <w:lang w:eastAsia="pt-BR"/>
              </w:rPr>
              <w:t xml:space="preserve">Fornecimento internet via fibra óptica ou via </w:t>
            </w:r>
            <w:proofErr w:type="spellStart"/>
            <w:r w:rsidRPr="007923B8">
              <w:rPr>
                <w:rFonts w:ascii="Arial" w:eastAsia="Arial" w:hAnsi="Arial" w:cs="Arial"/>
                <w:color w:val="000000"/>
                <w:sz w:val="24"/>
                <w:szCs w:val="24"/>
                <w:lang w:eastAsia="pt-BR"/>
              </w:rPr>
              <w:t>radio</w:t>
            </w:r>
            <w:proofErr w:type="spellEnd"/>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5CED3DF0" w14:textId="77777777" w:rsidR="003C5694" w:rsidRPr="007923B8" w:rsidRDefault="003C5694" w:rsidP="00D9777B">
            <w:pPr>
              <w:spacing w:before="6"/>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Praça 12 DE OUTUBRO/COHAB</w:t>
            </w:r>
          </w:p>
        </w:tc>
        <w:tc>
          <w:tcPr>
            <w:tcW w:w="1417" w:type="dxa"/>
          </w:tcPr>
          <w:p w14:paraId="146DFB27" w14:textId="77777777" w:rsidR="003C5694" w:rsidRPr="007923B8" w:rsidRDefault="003C5694" w:rsidP="00D9777B">
            <w:pPr>
              <w:jc w:val="center"/>
              <w:rPr>
                <w:rFonts w:ascii="Arial" w:eastAsia="Times New Roman" w:hAnsi="Arial" w:cs="Arial"/>
                <w:b/>
                <w:color w:val="000000"/>
                <w:sz w:val="24"/>
                <w:szCs w:val="24"/>
                <w:lang w:eastAsia="pt-BR"/>
              </w:rPr>
            </w:pPr>
          </w:p>
          <w:p w14:paraId="5A48CE46" w14:textId="77777777" w:rsidR="003C5694" w:rsidRPr="007923B8" w:rsidRDefault="003C5694" w:rsidP="00D9777B">
            <w:pPr>
              <w:jc w:val="center"/>
              <w:rPr>
                <w:rFonts w:ascii="Arial" w:eastAsia="Times New Roman" w:hAnsi="Arial" w:cs="Arial"/>
                <w:b/>
                <w:color w:val="000000"/>
                <w:sz w:val="24"/>
                <w:szCs w:val="24"/>
                <w:lang w:eastAsia="pt-BR"/>
              </w:rPr>
            </w:pPr>
          </w:p>
          <w:p w14:paraId="361E3BBB" w14:textId="77777777" w:rsidR="003C5694" w:rsidRPr="007923B8" w:rsidRDefault="003C5694" w:rsidP="00D9777B">
            <w:pPr>
              <w:jc w:val="center"/>
              <w:rPr>
                <w:rFonts w:ascii="Arial" w:eastAsia="Times New Roman" w:hAnsi="Arial" w:cs="Arial"/>
                <w:b/>
                <w:color w:val="000000"/>
                <w:sz w:val="24"/>
                <w:szCs w:val="24"/>
                <w:lang w:eastAsia="pt-BR"/>
              </w:rPr>
            </w:pPr>
          </w:p>
          <w:p w14:paraId="40E648C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5D82DDF2" w14:textId="77777777" w:rsidR="003C5694" w:rsidRPr="007923B8" w:rsidRDefault="003C5694" w:rsidP="00D9777B">
            <w:pPr>
              <w:jc w:val="center"/>
              <w:rPr>
                <w:rFonts w:ascii="Arial" w:eastAsia="Times New Roman" w:hAnsi="Arial" w:cs="Arial"/>
                <w:b/>
                <w:color w:val="000000"/>
                <w:sz w:val="24"/>
                <w:szCs w:val="24"/>
                <w:lang w:eastAsia="pt-BR"/>
              </w:rPr>
            </w:pPr>
          </w:p>
          <w:p w14:paraId="00897D16" w14:textId="77777777" w:rsidR="003C5694" w:rsidRPr="007923B8" w:rsidRDefault="003C5694" w:rsidP="00D9777B">
            <w:pPr>
              <w:jc w:val="center"/>
              <w:rPr>
                <w:rFonts w:ascii="Arial" w:eastAsia="Times New Roman" w:hAnsi="Arial" w:cs="Arial"/>
                <w:b/>
                <w:color w:val="000000"/>
                <w:sz w:val="24"/>
                <w:szCs w:val="24"/>
                <w:lang w:eastAsia="pt-BR"/>
              </w:rPr>
            </w:pPr>
          </w:p>
          <w:p w14:paraId="3590653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F88FAD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450B6D42" w14:textId="77777777" w:rsidR="003C5694" w:rsidRPr="007923B8" w:rsidRDefault="003C5694" w:rsidP="00D9777B">
            <w:pPr>
              <w:jc w:val="center"/>
              <w:rPr>
                <w:rFonts w:ascii="Arial" w:eastAsia="Times New Roman" w:hAnsi="Arial" w:cs="Arial"/>
                <w:b/>
                <w:color w:val="000000"/>
                <w:sz w:val="24"/>
                <w:szCs w:val="24"/>
                <w:lang w:eastAsia="pt-BR"/>
              </w:rPr>
            </w:pPr>
          </w:p>
          <w:p w14:paraId="626B5983" w14:textId="77777777" w:rsidR="003C5694" w:rsidRPr="007923B8" w:rsidRDefault="003C5694" w:rsidP="00D9777B">
            <w:pPr>
              <w:jc w:val="center"/>
              <w:rPr>
                <w:rFonts w:ascii="Arial" w:eastAsia="Times New Roman" w:hAnsi="Arial" w:cs="Arial"/>
                <w:b/>
                <w:color w:val="000000"/>
                <w:sz w:val="24"/>
                <w:szCs w:val="24"/>
                <w:lang w:eastAsia="pt-BR"/>
              </w:rPr>
            </w:pPr>
          </w:p>
          <w:p w14:paraId="4B55DCF1" w14:textId="77777777" w:rsidR="003C5694" w:rsidRPr="007923B8" w:rsidRDefault="003C5694" w:rsidP="00D9777B">
            <w:pPr>
              <w:jc w:val="center"/>
              <w:rPr>
                <w:rFonts w:ascii="Arial" w:eastAsia="Times New Roman" w:hAnsi="Arial" w:cs="Arial"/>
                <w:b/>
                <w:color w:val="000000"/>
                <w:sz w:val="24"/>
                <w:szCs w:val="24"/>
                <w:lang w:eastAsia="pt-BR"/>
              </w:rPr>
            </w:pPr>
          </w:p>
          <w:p w14:paraId="3809E809"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465A029D" w14:textId="77777777" w:rsidTr="00D9777B">
        <w:tc>
          <w:tcPr>
            <w:tcW w:w="709" w:type="dxa"/>
          </w:tcPr>
          <w:p w14:paraId="73228F9C"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04</w:t>
            </w:r>
          </w:p>
        </w:tc>
        <w:tc>
          <w:tcPr>
            <w:tcW w:w="4678" w:type="dxa"/>
          </w:tcPr>
          <w:p w14:paraId="0FEC3934"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w:t>
            </w:r>
            <w:r w:rsidRPr="007923B8">
              <w:rPr>
                <w:rFonts w:ascii="Arial" w:eastAsia="Arial" w:hAnsi="Arial" w:cs="Arial"/>
                <w:color w:val="000000"/>
                <w:sz w:val="24"/>
                <w:szCs w:val="24"/>
                <w:lang w:eastAsia="pt-BR"/>
              </w:rPr>
              <w:lastRenderedPageBreak/>
              <w:t>necessários à execução do serviço e suporte técnico para</w:t>
            </w:r>
          </w:p>
          <w:p w14:paraId="745B3829" w14:textId="77777777" w:rsidR="003C5694" w:rsidRPr="007923B8" w:rsidRDefault="003C5694" w:rsidP="00D9777B">
            <w:pPr>
              <w:spacing w:before="6"/>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Praça De Palmeira</w:t>
            </w:r>
          </w:p>
        </w:tc>
        <w:tc>
          <w:tcPr>
            <w:tcW w:w="1417" w:type="dxa"/>
          </w:tcPr>
          <w:p w14:paraId="6A86668B" w14:textId="77777777" w:rsidR="003C5694" w:rsidRPr="007923B8" w:rsidRDefault="003C5694" w:rsidP="00D9777B">
            <w:pPr>
              <w:jc w:val="center"/>
              <w:rPr>
                <w:rFonts w:ascii="Arial" w:eastAsia="Times New Roman" w:hAnsi="Arial" w:cs="Arial"/>
                <w:b/>
                <w:color w:val="000000"/>
                <w:sz w:val="24"/>
                <w:szCs w:val="24"/>
                <w:lang w:eastAsia="pt-BR"/>
              </w:rPr>
            </w:pPr>
          </w:p>
          <w:p w14:paraId="4118C0D5" w14:textId="77777777" w:rsidR="003C5694" w:rsidRPr="007923B8" w:rsidRDefault="003C5694" w:rsidP="00D9777B">
            <w:pPr>
              <w:jc w:val="center"/>
              <w:rPr>
                <w:rFonts w:ascii="Arial" w:eastAsia="Times New Roman" w:hAnsi="Arial" w:cs="Arial"/>
                <w:b/>
                <w:color w:val="000000"/>
                <w:sz w:val="24"/>
                <w:szCs w:val="24"/>
                <w:lang w:eastAsia="pt-BR"/>
              </w:rPr>
            </w:pPr>
          </w:p>
          <w:p w14:paraId="6DAA7927" w14:textId="77777777" w:rsidR="003C5694" w:rsidRPr="007923B8" w:rsidRDefault="003C5694" w:rsidP="00D9777B">
            <w:pPr>
              <w:jc w:val="center"/>
              <w:rPr>
                <w:rFonts w:ascii="Arial" w:eastAsia="Times New Roman" w:hAnsi="Arial" w:cs="Arial"/>
                <w:b/>
                <w:color w:val="000000"/>
                <w:sz w:val="24"/>
                <w:szCs w:val="24"/>
                <w:lang w:eastAsia="pt-BR"/>
              </w:rPr>
            </w:pPr>
          </w:p>
          <w:p w14:paraId="3FF6BBD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7790E585" w14:textId="77777777" w:rsidR="003C5694" w:rsidRPr="007923B8" w:rsidRDefault="003C5694" w:rsidP="00D9777B">
            <w:pPr>
              <w:jc w:val="center"/>
              <w:rPr>
                <w:rFonts w:ascii="Arial" w:eastAsia="Times New Roman" w:hAnsi="Arial" w:cs="Arial"/>
                <w:b/>
                <w:color w:val="000000"/>
                <w:sz w:val="24"/>
                <w:szCs w:val="24"/>
                <w:lang w:eastAsia="pt-BR"/>
              </w:rPr>
            </w:pPr>
          </w:p>
          <w:p w14:paraId="0CC204EC" w14:textId="77777777" w:rsidR="003C5694" w:rsidRPr="007923B8" w:rsidRDefault="003C5694" w:rsidP="00D9777B">
            <w:pPr>
              <w:jc w:val="center"/>
              <w:rPr>
                <w:rFonts w:ascii="Arial" w:eastAsia="Times New Roman" w:hAnsi="Arial" w:cs="Arial"/>
                <w:b/>
                <w:color w:val="000000"/>
                <w:sz w:val="24"/>
                <w:szCs w:val="24"/>
                <w:lang w:eastAsia="pt-BR"/>
              </w:rPr>
            </w:pPr>
          </w:p>
          <w:p w14:paraId="0A4390E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5D1AA61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2638937" w14:textId="77777777" w:rsidR="003C5694" w:rsidRPr="007923B8" w:rsidRDefault="003C5694" w:rsidP="00D9777B">
            <w:pPr>
              <w:jc w:val="center"/>
              <w:rPr>
                <w:rFonts w:ascii="Arial" w:eastAsia="Times New Roman" w:hAnsi="Arial" w:cs="Arial"/>
                <w:b/>
                <w:color w:val="000000"/>
                <w:sz w:val="24"/>
                <w:szCs w:val="24"/>
                <w:lang w:eastAsia="pt-BR"/>
              </w:rPr>
            </w:pPr>
          </w:p>
          <w:p w14:paraId="1F93E54A" w14:textId="77777777" w:rsidR="003C5694" w:rsidRPr="007923B8" w:rsidRDefault="003C5694" w:rsidP="00D9777B">
            <w:pPr>
              <w:jc w:val="center"/>
              <w:rPr>
                <w:rFonts w:ascii="Arial" w:eastAsia="Times New Roman" w:hAnsi="Arial" w:cs="Arial"/>
                <w:b/>
                <w:color w:val="000000"/>
                <w:sz w:val="24"/>
                <w:szCs w:val="24"/>
                <w:lang w:eastAsia="pt-BR"/>
              </w:rPr>
            </w:pPr>
          </w:p>
          <w:p w14:paraId="07D0075A" w14:textId="77777777" w:rsidR="003C5694" w:rsidRPr="007923B8" w:rsidRDefault="003C5694" w:rsidP="00D9777B">
            <w:pPr>
              <w:jc w:val="center"/>
              <w:rPr>
                <w:rFonts w:ascii="Arial" w:eastAsia="Times New Roman" w:hAnsi="Arial" w:cs="Arial"/>
                <w:b/>
                <w:color w:val="000000"/>
                <w:sz w:val="24"/>
                <w:szCs w:val="24"/>
                <w:lang w:eastAsia="pt-BR"/>
              </w:rPr>
            </w:pPr>
          </w:p>
          <w:p w14:paraId="52B6B567"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5D5365C5" w14:textId="77777777" w:rsidTr="00D9777B">
        <w:tc>
          <w:tcPr>
            <w:tcW w:w="709" w:type="dxa"/>
          </w:tcPr>
          <w:p w14:paraId="062324D8"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05</w:t>
            </w:r>
          </w:p>
        </w:tc>
        <w:tc>
          <w:tcPr>
            <w:tcW w:w="4678" w:type="dxa"/>
          </w:tcPr>
          <w:p w14:paraId="0D4923DA"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49F10A35"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Praça De </w:t>
            </w:r>
            <w:proofErr w:type="spellStart"/>
            <w:r w:rsidRPr="007923B8">
              <w:rPr>
                <w:rFonts w:ascii="Arial" w:eastAsia="Arial" w:hAnsi="Arial" w:cs="Arial"/>
                <w:b/>
                <w:sz w:val="24"/>
                <w:szCs w:val="24"/>
                <w:lang w:eastAsia="pt-BR"/>
              </w:rPr>
              <w:t>Itaimbé</w:t>
            </w:r>
            <w:proofErr w:type="spellEnd"/>
          </w:p>
        </w:tc>
        <w:tc>
          <w:tcPr>
            <w:tcW w:w="1417" w:type="dxa"/>
          </w:tcPr>
          <w:p w14:paraId="3F216CF2" w14:textId="77777777" w:rsidR="003C5694" w:rsidRPr="007923B8" w:rsidRDefault="003C5694" w:rsidP="00D9777B">
            <w:pPr>
              <w:jc w:val="center"/>
              <w:rPr>
                <w:rFonts w:ascii="Arial" w:eastAsia="Times New Roman" w:hAnsi="Arial" w:cs="Arial"/>
                <w:b/>
                <w:color w:val="000000"/>
                <w:sz w:val="24"/>
                <w:szCs w:val="24"/>
                <w:lang w:eastAsia="pt-BR"/>
              </w:rPr>
            </w:pPr>
          </w:p>
          <w:p w14:paraId="005D43A7" w14:textId="77777777" w:rsidR="003C5694" w:rsidRPr="007923B8" w:rsidRDefault="003C5694" w:rsidP="00D9777B">
            <w:pPr>
              <w:jc w:val="center"/>
              <w:rPr>
                <w:rFonts w:ascii="Arial" w:eastAsia="Times New Roman" w:hAnsi="Arial" w:cs="Arial"/>
                <w:b/>
                <w:color w:val="000000"/>
                <w:sz w:val="24"/>
                <w:szCs w:val="24"/>
                <w:lang w:eastAsia="pt-BR"/>
              </w:rPr>
            </w:pPr>
          </w:p>
          <w:p w14:paraId="14F918F0" w14:textId="77777777" w:rsidR="003C5694" w:rsidRPr="007923B8" w:rsidRDefault="003C5694" w:rsidP="00D9777B">
            <w:pPr>
              <w:jc w:val="center"/>
              <w:rPr>
                <w:rFonts w:ascii="Arial" w:eastAsia="Times New Roman" w:hAnsi="Arial" w:cs="Arial"/>
                <w:b/>
                <w:color w:val="000000"/>
                <w:sz w:val="24"/>
                <w:szCs w:val="24"/>
                <w:lang w:eastAsia="pt-BR"/>
              </w:rPr>
            </w:pPr>
          </w:p>
          <w:p w14:paraId="333E7CA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7F4166EB" w14:textId="77777777" w:rsidR="003C5694" w:rsidRPr="007923B8" w:rsidRDefault="003C5694" w:rsidP="00D9777B">
            <w:pPr>
              <w:jc w:val="center"/>
              <w:rPr>
                <w:rFonts w:ascii="Arial" w:eastAsia="Times New Roman" w:hAnsi="Arial" w:cs="Arial"/>
                <w:b/>
                <w:color w:val="000000"/>
                <w:sz w:val="24"/>
                <w:szCs w:val="24"/>
                <w:lang w:eastAsia="pt-BR"/>
              </w:rPr>
            </w:pPr>
          </w:p>
          <w:p w14:paraId="0B163DA2" w14:textId="77777777" w:rsidR="003C5694" w:rsidRPr="007923B8" w:rsidRDefault="003C5694" w:rsidP="00D9777B">
            <w:pPr>
              <w:jc w:val="center"/>
              <w:rPr>
                <w:rFonts w:ascii="Arial" w:eastAsia="Times New Roman" w:hAnsi="Arial" w:cs="Arial"/>
                <w:b/>
                <w:color w:val="000000"/>
                <w:sz w:val="24"/>
                <w:szCs w:val="24"/>
                <w:lang w:eastAsia="pt-BR"/>
              </w:rPr>
            </w:pPr>
          </w:p>
          <w:p w14:paraId="6F4737D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A36BBC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40CDA3DE" w14:textId="77777777" w:rsidR="003C5694" w:rsidRPr="007923B8" w:rsidRDefault="003C5694" w:rsidP="00D9777B">
            <w:pPr>
              <w:jc w:val="center"/>
              <w:rPr>
                <w:rFonts w:ascii="Arial" w:eastAsia="Times New Roman" w:hAnsi="Arial" w:cs="Arial"/>
                <w:b/>
                <w:color w:val="000000"/>
                <w:sz w:val="24"/>
                <w:szCs w:val="24"/>
                <w:lang w:eastAsia="pt-BR"/>
              </w:rPr>
            </w:pPr>
          </w:p>
          <w:p w14:paraId="2C1463CD" w14:textId="77777777" w:rsidR="003C5694" w:rsidRPr="007923B8" w:rsidRDefault="003C5694" w:rsidP="00D9777B">
            <w:pPr>
              <w:jc w:val="center"/>
              <w:rPr>
                <w:rFonts w:ascii="Arial" w:eastAsia="Times New Roman" w:hAnsi="Arial" w:cs="Arial"/>
                <w:b/>
                <w:color w:val="000000"/>
                <w:sz w:val="24"/>
                <w:szCs w:val="24"/>
                <w:lang w:eastAsia="pt-BR"/>
              </w:rPr>
            </w:pPr>
          </w:p>
          <w:p w14:paraId="25457562" w14:textId="77777777" w:rsidR="003C5694" w:rsidRPr="007923B8" w:rsidRDefault="003C5694" w:rsidP="00D9777B">
            <w:pPr>
              <w:jc w:val="center"/>
              <w:rPr>
                <w:rFonts w:ascii="Arial" w:eastAsia="Times New Roman" w:hAnsi="Arial" w:cs="Arial"/>
                <w:b/>
                <w:color w:val="000000"/>
                <w:sz w:val="24"/>
                <w:szCs w:val="24"/>
                <w:lang w:eastAsia="pt-BR"/>
              </w:rPr>
            </w:pPr>
          </w:p>
          <w:p w14:paraId="74B4F622"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023373E" w14:textId="77777777" w:rsidTr="00D9777B">
        <w:tc>
          <w:tcPr>
            <w:tcW w:w="709" w:type="dxa"/>
          </w:tcPr>
          <w:p w14:paraId="6374144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06</w:t>
            </w:r>
          </w:p>
        </w:tc>
        <w:tc>
          <w:tcPr>
            <w:tcW w:w="4678" w:type="dxa"/>
          </w:tcPr>
          <w:p w14:paraId="773BB0BA"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47F7B8D8" w14:textId="77777777" w:rsidR="003C5694" w:rsidRPr="007923B8" w:rsidRDefault="003C5694" w:rsidP="00D9777B">
            <w:pPr>
              <w:ind w:left="30" w:right="94"/>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Praça Dr. </w:t>
            </w:r>
            <w:proofErr w:type="spellStart"/>
            <w:r w:rsidRPr="007923B8">
              <w:rPr>
                <w:rFonts w:ascii="Arial" w:eastAsia="Arial" w:hAnsi="Arial" w:cs="Arial"/>
                <w:b/>
                <w:sz w:val="24"/>
                <w:szCs w:val="24"/>
                <w:lang w:eastAsia="pt-BR"/>
              </w:rPr>
              <w:t>DemócratesFrizzera</w:t>
            </w:r>
            <w:proofErr w:type="spellEnd"/>
            <w:r w:rsidRPr="007923B8">
              <w:rPr>
                <w:rFonts w:ascii="Arial" w:eastAsia="Arial" w:hAnsi="Arial" w:cs="Arial"/>
                <w:b/>
                <w:sz w:val="24"/>
                <w:szCs w:val="24"/>
                <w:lang w:eastAsia="pt-BR"/>
              </w:rPr>
              <w:t xml:space="preserve"> Coelho</w:t>
            </w:r>
          </w:p>
        </w:tc>
        <w:tc>
          <w:tcPr>
            <w:tcW w:w="1417" w:type="dxa"/>
          </w:tcPr>
          <w:p w14:paraId="057B1841" w14:textId="77777777" w:rsidR="003C5694" w:rsidRPr="007923B8" w:rsidRDefault="003C5694" w:rsidP="00D9777B">
            <w:pPr>
              <w:jc w:val="center"/>
              <w:rPr>
                <w:rFonts w:ascii="Arial" w:eastAsia="Times New Roman" w:hAnsi="Arial" w:cs="Arial"/>
                <w:b/>
                <w:color w:val="000000"/>
                <w:sz w:val="24"/>
                <w:szCs w:val="24"/>
                <w:lang w:eastAsia="pt-BR"/>
              </w:rPr>
            </w:pPr>
          </w:p>
          <w:p w14:paraId="5E5E2AA9" w14:textId="77777777" w:rsidR="003C5694" w:rsidRPr="007923B8" w:rsidRDefault="003C5694" w:rsidP="00D9777B">
            <w:pPr>
              <w:jc w:val="center"/>
              <w:rPr>
                <w:rFonts w:ascii="Arial" w:eastAsia="Times New Roman" w:hAnsi="Arial" w:cs="Arial"/>
                <w:b/>
                <w:color w:val="000000"/>
                <w:sz w:val="24"/>
                <w:szCs w:val="24"/>
                <w:lang w:eastAsia="pt-BR"/>
              </w:rPr>
            </w:pPr>
          </w:p>
          <w:p w14:paraId="5D97864F" w14:textId="77777777" w:rsidR="003C5694" w:rsidRPr="007923B8" w:rsidRDefault="003C5694" w:rsidP="00D9777B">
            <w:pPr>
              <w:jc w:val="center"/>
              <w:rPr>
                <w:rFonts w:ascii="Arial" w:eastAsia="Times New Roman" w:hAnsi="Arial" w:cs="Arial"/>
                <w:b/>
                <w:color w:val="000000"/>
                <w:sz w:val="24"/>
                <w:szCs w:val="24"/>
                <w:lang w:eastAsia="pt-BR"/>
              </w:rPr>
            </w:pPr>
          </w:p>
          <w:p w14:paraId="19087AA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7555954E" w14:textId="77777777" w:rsidR="003C5694" w:rsidRPr="007923B8" w:rsidRDefault="003C5694" w:rsidP="00D9777B">
            <w:pPr>
              <w:jc w:val="center"/>
              <w:rPr>
                <w:rFonts w:ascii="Arial" w:eastAsia="Times New Roman" w:hAnsi="Arial" w:cs="Arial"/>
                <w:b/>
                <w:color w:val="000000"/>
                <w:sz w:val="24"/>
                <w:szCs w:val="24"/>
                <w:lang w:eastAsia="pt-BR"/>
              </w:rPr>
            </w:pPr>
          </w:p>
          <w:p w14:paraId="6F4DC639" w14:textId="77777777" w:rsidR="003C5694" w:rsidRPr="007923B8" w:rsidRDefault="003C5694" w:rsidP="00D9777B">
            <w:pPr>
              <w:jc w:val="center"/>
              <w:rPr>
                <w:rFonts w:ascii="Arial" w:eastAsia="Times New Roman" w:hAnsi="Arial" w:cs="Arial"/>
                <w:b/>
                <w:color w:val="000000"/>
                <w:sz w:val="24"/>
                <w:szCs w:val="24"/>
                <w:lang w:eastAsia="pt-BR"/>
              </w:rPr>
            </w:pPr>
          </w:p>
          <w:p w14:paraId="15BA605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2A0E7ED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0923B48D" w14:textId="77777777" w:rsidR="003C5694" w:rsidRPr="007923B8" w:rsidRDefault="003C5694" w:rsidP="00D9777B">
            <w:pPr>
              <w:jc w:val="center"/>
              <w:rPr>
                <w:rFonts w:ascii="Arial" w:eastAsia="Times New Roman" w:hAnsi="Arial" w:cs="Arial"/>
                <w:b/>
                <w:color w:val="000000"/>
                <w:sz w:val="24"/>
                <w:szCs w:val="24"/>
                <w:lang w:eastAsia="pt-BR"/>
              </w:rPr>
            </w:pPr>
          </w:p>
          <w:p w14:paraId="39D24789" w14:textId="77777777" w:rsidR="003C5694" w:rsidRPr="007923B8" w:rsidRDefault="003C5694" w:rsidP="00D9777B">
            <w:pPr>
              <w:jc w:val="center"/>
              <w:rPr>
                <w:rFonts w:ascii="Arial" w:eastAsia="Times New Roman" w:hAnsi="Arial" w:cs="Arial"/>
                <w:b/>
                <w:color w:val="000000"/>
                <w:sz w:val="24"/>
                <w:szCs w:val="24"/>
                <w:lang w:eastAsia="pt-BR"/>
              </w:rPr>
            </w:pPr>
          </w:p>
          <w:p w14:paraId="530F2318" w14:textId="77777777" w:rsidR="003C5694" w:rsidRPr="007923B8" w:rsidRDefault="003C5694" w:rsidP="00D9777B">
            <w:pPr>
              <w:jc w:val="center"/>
              <w:rPr>
                <w:rFonts w:ascii="Arial" w:eastAsia="Times New Roman" w:hAnsi="Arial" w:cs="Arial"/>
                <w:b/>
                <w:color w:val="000000"/>
                <w:sz w:val="24"/>
                <w:szCs w:val="24"/>
                <w:lang w:eastAsia="pt-BR"/>
              </w:rPr>
            </w:pPr>
          </w:p>
          <w:p w14:paraId="06C21EC6"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44FFC005" w14:textId="77777777" w:rsidTr="00D9777B">
        <w:tc>
          <w:tcPr>
            <w:tcW w:w="709" w:type="dxa"/>
          </w:tcPr>
          <w:p w14:paraId="420B30E5"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07</w:t>
            </w:r>
          </w:p>
        </w:tc>
        <w:tc>
          <w:tcPr>
            <w:tcW w:w="4678" w:type="dxa"/>
          </w:tcPr>
          <w:p w14:paraId="425FA632"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A77A04E"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 xml:space="preserve">PONTO EXTRA - Bairro Américo Frederico </w:t>
            </w:r>
            <w:proofErr w:type="spellStart"/>
            <w:r w:rsidRPr="007923B8">
              <w:rPr>
                <w:rFonts w:ascii="Arial" w:eastAsia="Arial" w:hAnsi="Arial" w:cs="Arial"/>
                <w:b/>
                <w:sz w:val="24"/>
                <w:szCs w:val="24"/>
                <w:lang w:eastAsia="pt-BR"/>
              </w:rPr>
              <w:t>Cóser</w:t>
            </w:r>
            <w:proofErr w:type="spellEnd"/>
          </w:p>
        </w:tc>
        <w:tc>
          <w:tcPr>
            <w:tcW w:w="1417" w:type="dxa"/>
          </w:tcPr>
          <w:p w14:paraId="0A4DCFDE" w14:textId="77777777" w:rsidR="003C5694" w:rsidRPr="007923B8" w:rsidRDefault="003C5694" w:rsidP="00D9777B">
            <w:pPr>
              <w:jc w:val="center"/>
              <w:rPr>
                <w:rFonts w:ascii="Arial" w:eastAsia="Times New Roman" w:hAnsi="Arial" w:cs="Arial"/>
                <w:b/>
                <w:color w:val="000000"/>
                <w:sz w:val="24"/>
                <w:szCs w:val="24"/>
                <w:lang w:eastAsia="pt-BR"/>
              </w:rPr>
            </w:pPr>
          </w:p>
          <w:p w14:paraId="662C30F7" w14:textId="77777777" w:rsidR="003C5694" w:rsidRPr="007923B8" w:rsidRDefault="003C5694" w:rsidP="00D9777B">
            <w:pPr>
              <w:jc w:val="center"/>
              <w:rPr>
                <w:rFonts w:ascii="Arial" w:eastAsia="Times New Roman" w:hAnsi="Arial" w:cs="Arial"/>
                <w:b/>
                <w:color w:val="000000"/>
                <w:sz w:val="24"/>
                <w:szCs w:val="24"/>
                <w:lang w:eastAsia="pt-BR"/>
              </w:rPr>
            </w:pPr>
          </w:p>
          <w:p w14:paraId="485F7236" w14:textId="77777777" w:rsidR="003C5694" w:rsidRPr="007923B8" w:rsidRDefault="003C5694" w:rsidP="00D9777B">
            <w:pPr>
              <w:jc w:val="center"/>
              <w:rPr>
                <w:rFonts w:ascii="Arial" w:eastAsia="Times New Roman" w:hAnsi="Arial" w:cs="Arial"/>
                <w:b/>
                <w:color w:val="000000"/>
                <w:sz w:val="24"/>
                <w:szCs w:val="24"/>
                <w:lang w:eastAsia="pt-BR"/>
              </w:rPr>
            </w:pPr>
          </w:p>
          <w:p w14:paraId="10AD4C7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35B830A" w14:textId="77777777" w:rsidR="003C5694" w:rsidRPr="007923B8" w:rsidRDefault="003C5694" w:rsidP="00D9777B">
            <w:pPr>
              <w:jc w:val="center"/>
              <w:rPr>
                <w:rFonts w:ascii="Arial" w:eastAsia="Times New Roman" w:hAnsi="Arial" w:cs="Arial"/>
                <w:b/>
                <w:color w:val="000000"/>
                <w:sz w:val="24"/>
                <w:szCs w:val="24"/>
                <w:lang w:eastAsia="pt-BR"/>
              </w:rPr>
            </w:pPr>
          </w:p>
          <w:p w14:paraId="48BF029B" w14:textId="77777777" w:rsidR="003C5694" w:rsidRPr="007923B8" w:rsidRDefault="003C5694" w:rsidP="00D9777B">
            <w:pPr>
              <w:jc w:val="center"/>
              <w:rPr>
                <w:rFonts w:ascii="Arial" w:eastAsia="Times New Roman" w:hAnsi="Arial" w:cs="Arial"/>
                <w:b/>
                <w:color w:val="000000"/>
                <w:sz w:val="24"/>
                <w:szCs w:val="24"/>
                <w:lang w:eastAsia="pt-BR"/>
              </w:rPr>
            </w:pPr>
          </w:p>
          <w:p w14:paraId="62D3C45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11FCA6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BA54708" w14:textId="77777777" w:rsidR="003C5694" w:rsidRPr="007923B8" w:rsidRDefault="003C5694" w:rsidP="00D9777B">
            <w:pPr>
              <w:jc w:val="center"/>
              <w:rPr>
                <w:rFonts w:ascii="Arial" w:eastAsia="Times New Roman" w:hAnsi="Arial" w:cs="Arial"/>
                <w:b/>
                <w:color w:val="000000"/>
                <w:sz w:val="24"/>
                <w:szCs w:val="24"/>
                <w:lang w:eastAsia="pt-BR"/>
              </w:rPr>
            </w:pPr>
          </w:p>
          <w:p w14:paraId="3EA2E7EE" w14:textId="77777777" w:rsidR="003C5694" w:rsidRPr="007923B8" w:rsidRDefault="003C5694" w:rsidP="00D9777B">
            <w:pPr>
              <w:jc w:val="center"/>
              <w:rPr>
                <w:rFonts w:ascii="Arial" w:eastAsia="Times New Roman" w:hAnsi="Arial" w:cs="Arial"/>
                <w:b/>
                <w:color w:val="000000"/>
                <w:sz w:val="24"/>
                <w:szCs w:val="24"/>
                <w:lang w:eastAsia="pt-BR"/>
              </w:rPr>
            </w:pPr>
          </w:p>
          <w:p w14:paraId="0AA87034" w14:textId="77777777" w:rsidR="003C5694" w:rsidRPr="007923B8" w:rsidRDefault="003C5694" w:rsidP="00D9777B">
            <w:pPr>
              <w:jc w:val="center"/>
              <w:rPr>
                <w:rFonts w:ascii="Arial" w:eastAsia="Times New Roman" w:hAnsi="Arial" w:cs="Arial"/>
                <w:b/>
                <w:color w:val="000000"/>
                <w:sz w:val="24"/>
                <w:szCs w:val="24"/>
                <w:lang w:eastAsia="pt-BR"/>
              </w:rPr>
            </w:pPr>
          </w:p>
          <w:p w14:paraId="7AE52D17"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50C29045" w14:textId="77777777" w:rsidTr="00D9777B">
        <w:tc>
          <w:tcPr>
            <w:tcW w:w="709" w:type="dxa"/>
          </w:tcPr>
          <w:p w14:paraId="2276529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08</w:t>
            </w:r>
          </w:p>
        </w:tc>
        <w:tc>
          <w:tcPr>
            <w:tcW w:w="4678" w:type="dxa"/>
          </w:tcPr>
          <w:p w14:paraId="304C1FDC"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w:t>
            </w:r>
            <w:r w:rsidRPr="007923B8">
              <w:rPr>
                <w:rFonts w:ascii="Arial" w:eastAsia="Arial" w:hAnsi="Arial" w:cs="Arial"/>
                <w:color w:val="000000"/>
                <w:sz w:val="24"/>
                <w:szCs w:val="24"/>
                <w:lang w:eastAsia="pt-BR"/>
              </w:rPr>
              <w:lastRenderedPageBreak/>
              <w:t>(sete)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36F180E"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 xml:space="preserve">PONTO EXTRA - Bairro Américo Frederico </w:t>
            </w:r>
            <w:proofErr w:type="spellStart"/>
            <w:r w:rsidRPr="007923B8">
              <w:rPr>
                <w:rFonts w:ascii="Arial" w:eastAsia="Arial" w:hAnsi="Arial" w:cs="Arial"/>
                <w:b/>
                <w:sz w:val="24"/>
                <w:szCs w:val="24"/>
                <w:lang w:eastAsia="pt-BR"/>
              </w:rPr>
              <w:t>Cóser</w:t>
            </w:r>
            <w:proofErr w:type="spellEnd"/>
          </w:p>
        </w:tc>
        <w:tc>
          <w:tcPr>
            <w:tcW w:w="1417" w:type="dxa"/>
          </w:tcPr>
          <w:p w14:paraId="07FAC8D3" w14:textId="77777777" w:rsidR="003C5694" w:rsidRPr="007923B8" w:rsidRDefault="003C5694" w:rsidP="00D9777B">
            <w:pPr>
              <w:jc w:val="center"/>
              <w:rPr>
                <w:rFonts w:ascii="Arial" w:eastAsia="Times New Roman" w:hAnsi="Arial" w:cs="Arial"/>
                <w:b/>
                <w:color w:val="000000"/>
                <w:sz w:val="24"/>
                <w:szCs w:val="24"/>
                <w:lang w:eastAsia="pt-BR"/>
              </w:rPr>
            </w:pPr>
          </w:p>
          <w:p w14:paraId="3AF70452" w14:textId="77777777" w:rsidR="003C5694" w:rsidRPr="007923B8" w:rsidRDefault="003C5694" w:rsidP="00D9777B">
            <w:pPr>
              <w:jc w:val="center"/>
              <w:rPr>
                <w:rFonts w:ascii="Arial" w:eastAsia="Times New Roman" w:hAnsi="Arial" w:cs="Arial"/>
                <w:b/>
                <w:color w:val="000000"/>
                <w:sz w:val="24"/>
                <w:szCs w:val="24"/>
                <w:lang w:eastAsia="pt-BR"/>
              </w:rPr>
            </w:pPr>
          </w:p>
          <w:p w14:paraId="316D8413" w14:textId="77777777" w:rsidR="003C5694" w:rsidRPr="007923B8" w:rsidRDefault="003C5694" w:rsidP="00D9777B">
            <w:pPr>
              <w:jc w:val="center"/>
              <w:rPr>
                <w:rFonts w:ascii="Arial" w:eastAsia="Times New Roman" w:hAnsi="Arial" w:cs="Arial"/>
                <w:b/>
                <w:color w:val="000000"/>
                <w:sz w:val="24"/>
                <w:szCs w:val="24"/>
                <w:lang w:eastAsia="pt-BR"/>
              </w:rPr>
            </w:pPr>
          </w:p>
          <w:p w14:paraId="51708EE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62781D2" w14:textId="77777777" w:rsidR="003C5694" w:rsidRPr="007923B8" w:rsidRDefault="003C5694" w:rsidP="00D9777B">
            <w:pPr>
              <w:jc w:val="center"/>
              <w:rPr>
                <w:rFonts w:ascii="Arial" w:eastAsia="Times New Roman" w:hAnsi="Arial" w:cs="Arial"/>
                <w:b/>
                <w:color w:val="000000"/>
                <w:sz w:val="24"/>
                <w:szCs w:val="24"/>
                <w:lang w:eastAsia="pt-BR"/>
              </w:rPr>
            </w:pPr>
          </w:p>
          <w:p w14:paraId="14AC34D3" w14:textId="77777777" w:rsidR="003C5694" w:rsidRPr="007923B8" w:rsidRDefault="003C5694" w:rsidP="00D9777B">
            <w:pPr>
              <w:jc w:val="center"/>
              <w:rPr>
                <w:rFonts w:ascii="Arial" w:eastAsia="Times New Roman" w:hAnsi="Arial" w:cs="Arial"/>
                <w:b/>
                <w:color w:val="000000"/>
                <w:sz w:val="24"/>
                <w:szCs w:val="24"/>
                <w:lang w:eastAsia="pt-BR"/>
              </w:rPr>
            </w:pPr>
          </w:p>
          <w:p w14:paraId="2D734CD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B575A7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ou Rádio</w:t>
            </w:r>
          </w:p>
        </w:tc>
        <w:tc>
          <w:tcPr>
            <w:tcW w:w="1134" w:type="dxa"/>
          </w:tcPr>
          <w:p w14:paraId="2136BEA8" w14:textId="77777777" w:rsidR="003C5694" w:rsidRPr="007923B8" w:rsidRDefault="003C5694" w:rsidP="00D9777B">
            <w:pPr>
              <w:jc w:val="center"/>
              <w:rPr>
                <w:rFonts w:ascii="Arial" w:eastAsia="Times New Roman" w:hAnsi="Arial" w:cs="Arial"/>
                <w:b/>
                <w:color w:val="000000"/>
                <w:sz w:val="24"/>
                <w:szCs w:val="24"/>
                <w:lang w:eastAsia="pt-BR"/>
              </w:rPr>
            </w:pPr>
          </w:p>
          <w:p w14:paraId="4C3CFFAF" w14:textId="77777777" w:rsidR="003C5694" w:rsidRPr="007923B8" w:rsidRDefault="003C5694" w:rsidP="00D9777B">
            <w:pPr>
              <w:jc w:val="center"/>
              <w:rPr>
                <w:rFonts w:ascii="Arial" w:eastAsia="Times New Roman" w:hAnsi="Arial" w:cs="Arial"/>
                <w:b/>
                <w:color w:val="000000"/>
                <w:sz w:val="24"/>
                <w:szCs w:val="24"/>
                <w:lang w:eastAsia="pt-BR"/>
              </w:rPr>
            </w:pPr>
          </w:p>
          <w:p w14:paraId="5B29AF72" w14:textId="77777777" w:rsidR="003C5694" w:rsidRPr="007923B8" w:rsidRDefault="003C5694" w:rsidP="00D9777B">
            <w:pPr>
              <w:jc w:val="center"/>
              <w:rPr>
                <w:rFonts w:ascii="Arial" w:eastAsia="Times New Roman" w:hAnsi="Arial" w:cs="Arial"/>
                <w:b/>
                <w:color w:val="000000"/>
                <w:sz w:val="24"/>
                <w:szCs w:val="24"/>
                <w:lang w:eastAsia="pt-BR"/>
              </w:rPr>
            </w:pPr>
          </w:p>
          <w:p w14:paraId="693C7E34"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9DA1E54" w14:textId="77777777" w:rsidTr="00D9777B">
        <w:tc>
          <w:tcPr>
            <w:tcW w:w="709" w:type="dxa"/>
          </w:tcPr>
          <w:p w14:paraId="532578D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09</w:t>
            </w:r>
          </w:p>
        </w:tc>
        <w:tc>
          <w:tcPr>
            <w:tcW w:w="4678" w:type="dxa"/>
          </w:tcPr>
          <w:p w14:paraId="5F98A3EB"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DD55ED6"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 Bairro Florêncio Herzog</w:t>
            </w:r>
          </w:p>
        </w:tc>
        <w:tc>
          <w:tcPr>
            <w:tcW w:w="1417" w:type="dxa"/>
          </w:tcPr>
          <w:p w14:paraId="7DA42A3B" w14:textId="77777777" w:rsidR="003C5694" w:rsidRPr="007923B8" w:rsidRDefault="003C5694" w:rsidP="00D9777B">
            <w:pPr>
              <w:jc w:val="center"/>
              <w:rPr>
                <w:rFonts w:ascii="Arial" w:eastAsia="Times New Roman" w:hAnsi="Arial" w:cs="Arial"/>
                <w:b/>
                <w:color w:val="000000"/>
                <w:sz w:val="24"/>
                <w:szCs w:val="24"/>
                <w:lang w:eastAsia="pt-BR"/>
              </w:rPr>
            </w:pPr>
          </w:p>
          <w:p w14:paraId="1DF50841" w14:textId="77777777" w:rsidR="003C5694" w:rsidRPr="007923B8" w:rsidRDefault="003C5694" w:rsidP="00D9777B">
            <w:pPr>
              <w:jc w:val="center"/>
              <w:rPr>
                <w:rFonts w:ascii="Arial" w:eastAsia="Times New Roman" w:hAnsi="Arial" w:cs="Arial"/>
                <w:b/>
                <w:color w:val="000000"/>
                <w:sz w:val="24"/>
                <w:szCs w:val="24"/>
                <w:lang w:eastAsia="pt-BR"/>
              </w:rPr>
            </w:pPr>
          </w:p>
          <w:p w14:paraId="5C4A71F7" w14:textId="77777777" w:rsidR="003C5694" w:rsidRPr="007923B8" w:rsidRDefault="003C5694" w:rsidP="00D9777B">
            <w:pPr>
              <w:jc w:val="center"/>
              <w:rPr>
                <w:rFonts w:ascii="Arial" w:eastAsia="Times New Roman" w:hAnsi="Arial" w:cs="Arial"/>
                <w:b/>
                <w:color w:val="000000"/>
                <w:sz w:val="24"/>
                <w:szCs w:val="24"/>
                <w:lang w:eastAsia="pt-BR"/>
              </w:rPr>
            </w:pPr>
          </w:p>
          <w:p w14:paraId="2F02EE1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1E74CEA3" w14:textId="77777777" w:rsidR="003C5694" w:rsidRPr="007923B8" w:rsidRDefault="003C5694" w:rsidP="00D9777B">
            <w:pPr>
              <w:jc w:val="center"/>
              <w:rPr>
                <w:rFonts w:ascii="Arial" w:eastAsia="Times New Roman" w:hAnsi="Arial" w:cs="Arial"/>
                <w:b/>
                <w:color w:val="000000"/>
                <w:sz w:val="24"/>
                <w:szCs w:val="24"/>
                <w:lang w:eastAsia="pt-BR"/>
              </w:rPr>
            </w:pPr>
          </w:p>
          <w:p w14:paraId="0227F45F" w14:textId="77777777" w:rsidR="003C5694" w:rsidRPr="007923B8" w:rsidRDefault="003C5694" w:rsidP="00D9777B">
            <w:pPr>
              <w:jc w:val="center"/>
              <w:rPr>
                <w:rFonts w:ascii="Arial" w:eastAsia="Times New Roman" w:hAnsi="Arial" w:cs="Arial"/>
                <w:b/>
                <w:color w:val="000000"/>
                <w:sz w:val="24"/>
                <w:szCs w:val="24"/>
                <w:lang w:eastAsia="pt-BR"/>
              </w:rPr>
            </w:pPr>
          </w:p>
          <w:p w14:paraId="51D699F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0DE183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354B5C6" w14:textId="77777777" w:rsidR="003C5694" w:rsidRPr="007923B8" w:rsidRDefault="003C5694" w:rsidP="00D9777B">
            <w:pPr>
              <w:jc w:val="center"/>
              <w:rPr>
                <w:rFonts w:ascii="Arial" w:eastAsia="Times New Roman" w:hAnsi="Arial" w:cs="Arial"/>
                <w:b/>
                <w:color w:val="000000"/>
                <w:sz w:val="24"/>
                <w:szCs w:val="24"/>
                <w:lang w:eastAsia="pt-BR"/>
              </w:rPr>
            </w:pPr>
          </w:p>
          <w:p w14:paraId="73CE500F" w14:textId="77777777" w:rsidR="003C5694" w:rsidRPr="007923B8" w:rsidRDefault="003C5694" w:rsidP="00D9777B">
            <w:pPr>
              <w:jc w:val="center"/>
              <w:rPr>
                <w:rFonts w:ascii="Arial" w:eastAsia="Times New Roman" w:hAnsi="Arial" w:cs="Arial"/>
                <w:b/>
                <w:color w:val="000000"/>
                <w:sz w:val="24"/>
                <w:szCs w:val="24"/>
                <w:lang w:eastAsia="pt-BR"/>
              </w:rPr>
            </w:pPr>
          </w:p>
          <w:p w14:paraId="4CE23534" w14:textId="77777777" w:rsidR="003C5694" w:rsidRPr="007923B8" w:rsidRDefault="003C5694" w:rsidP="00D9777B">
            <w:pPr>
              <w:jc w:val="center"/>
              <w:rPr>
                <w:rFonts w:ascii="Arial" w:eastAsia="Times New Roman" w:hAnsi="Arial" w:cs="Arial"/>
                <w:b/>
                <w:color w:val="000000"/>
                <w:sz w:val="24"/>
                <w:szCs w:val="24"/>
                <w:lang w:eastAsia="pt-BR"/>
              </w:rPr>
            </w:pPr>
          </w:p>
          <w:p w14:paraId="1D1FD925"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1DFF25DA" w14:textId="77777777" w:rsidTr="00D9777B">
        <w:tc>
          <w:tcPr>
            <w:tcW w:w="709" w:type="dxa"/>
          </w:tcPr>
          <w:p w14:paraId="6FCA7E1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w:t>
            </w:r>
          </w:p>
        </w:tc>
        <w:tc>
          <w:tcPr>
            <w:tcW w:w="4678" w:type="dxa"/>
          </w:tcPr>
          <w:p w14:paraId="46532E30"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color w:val="000000"/>
                <w:sz w:val="24"/>
                <w:szCs w:val="24"/>
                <w:lang w:eastAsia="pt-BR"/>
              </w:rPr>
              <w:t xml:space="preserve">Fornecimento internet via fibra óptica ou via </w:t>
            </w:r>
            <w:proofErr w:type="spellStart"/>
            <w:r w:rsidRPr="007923B8">
              <w:rPr>
                <w:rFonts w:ascii="Arial" w:eastAsia="Arial" w:hAnsi="Arial" w:cs="Arial"/>
                <w:color w:val="000000"/>
                <w:sz w:val="24"/>
                <w:szCs w:val="24"/>
                <w:lang w:eastAsia="pt-BR"/>
              </w:rPr>
              <w:t>radio</w:t>
            </w:r>
            <w:proofErr w:type="spellEnd"/>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001FC361"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 Bairro Florêncio Herzog</w:t>
            </w:r>
          </w:p>
        </w:tc>
        <w:tc>
          <w:tcPr>
            <w:tcW w:w="1417" w:type="dxa"/>
          </w:tcPr>
          <w:p w14:paraId="5D970ED8" w14:textId="77777777" w:rsidR="003C5694" w:rsidRPr="007923B8" w:rsidRDefault="003C5694" w:rsidP="00D9777B">
            <w:pPr>
              <w:jc w:val="center"/>
              <w:rPr>
                <w:rFonts w:ascii="Arial" w:eastAsia="Times New Roman" w:hAnsi="Arial" w:cs="Arial"/>
                <w:b/>
                <w:color w:val="000000"/>
                <w:sz w:val="24"/>
                <w:szCs w:val="24"/>
                <w:lang w:eastAsia="pt-BR"/>
              </w:rPr>
            </w:pPr>
          </w:p>
          <w:p w14:paraId="07214D90" w14:textId="77777777" w:rsidR="003C5694" w:rsidRPr="007923B8" w:rsidRDefault="003C5694" w:rsidP="00D9777B">
            <w:pPr>
              <w:jc w:val="center"/>
              <w:rPr>
                <w:rFonts w:ascii="Arial" w:eastAsia="Times New Roman" w:hAnsi="Arial" w:cs="Arial"/>
                <w:b/>
                <w:color w:val="000000"/>
                <w:sz w:val="24"/>
                <w:szCs w:val="24"/>
                <w:lang w:eastAsia="pt-BR"/>
              </w:rPr>
            </w:pPr>
          </w:p>
          <w:p w14:paraId="23A94E0D" w14:textId="77777777" w:rsidR="003C5694" w:rsidRPr="007923B8" w:rsidRDefault="003C5694" w:rsidP="00D9777B">
            <w:pPr>
              <w:jc w:val="center"/>
              <w:rPr>
                <w:rFonts w:ascii="Arial" w:eastAsia="Times New Roman" w:hAnsi="Arial" w:cs="Arial"/>
                <w:b/>
                <w:color w:val="000000"/>
                <w:sz w:val="24"/>
                <w:szCs w:val="24"/>
                <w:lang w:eastAsia="pt-BR"/>
              </w:rPr>
            </w:pPr>
          </w:p>
          <w:p w14:paraId="3124202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60</w:t>
            </w:r>
          </w:p>
        </w:tc>
        <w:tc>
          <w:tcPr>
            <w:tcW w:w="1134" w:type="dxa"/>
          </w:tcPr>
          <w:p w14:paraId="51F2C41F" w14:textId="77777777" w:rsidR="003C5694" w:rsidRPr="007923B8" w:rsidRDefault="003C5694" w:rsidP="00D9777B">
            <w:pPr>
              <w:jc w:val="center"/>
              <w:rPr>
                <w:rFonts w:ascii="Arial" w:eastAsia="Times New Roman" w:hAnsi="Arial" w:cs="Arial"/>
                <w:b/>
                <w:color w:val="000000"/>
                <w:sz w:val="24"/>
                <w:szCs w:val="24"/>
                <w:lang w:eastAsia="pt-BR"/>
              </w:rPr>
            </w:pPr>
          </w:p>
          <w:p w14:paraId="695AC36F" w14:textId="77777777" w:rsidR="003C5694" w:rsidRPr="007923B8" w:rsidRDefault="003C5694" w:rsidP="00D9777B">
            <w:pPr>
              <w:jc w:val="center"/>
              <w:rPr>
                <w:rFonts w:ascii="Arial" w:eastAsia="Times New Roman" w:hAnsi="Arial" w:cs="Arial"/>
                <w:b/>
                <w:color w:val="000000"/>
                <w:sz w:val="24"/>
                <w:szCs w:val="24"/>
                <w:lang w:eastAsia="pt-BR"/>
              </w:rPr>
            </w:pPr>
          </w:p>
          <w:p w14:paraId="5A0861E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0EA18A7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649574F" w14:textId="77777777" w:rsidR="003C5694" w:rsidRPr="007923B8" w:rsidRDefault="003C5694" w:rsidP="00D9777B">
            <w:pPr>
              <w:jc w:val="center"/>
              <w:rPr>
                <w:rFonts w:ascii="Arial" w:eastAsia="Times New Roman" w:hAnsi="Arial" w:cs="Arial"/>
                <w:b/>
                <w:color w:val="000000"/>
                <w:sz w:val="24"/>
                <w:szCs w:val="24"/>
                <w:lang w:eastAsia="pt-BR"/>
              </w:rPr>
            </w:pPr>
          </w:p>
          <w:p w14:paraId="26A7635E" w14:textId="77777777" w:rsidR="003C5694" w:rsidRPr="007923B8" w:rsidRDefault="003C5694" w:rsidP="00D9777B">
            <w:pPr>
              <w:jc w:val="center"/>
              <w:rPr>
                <w:rFonts w:ascii="Arial" w:eastAsia="Times New Roman" w:hAnsi="Arial" w:cs="Arial"/>
                <w:b/>
                <w:color w:val="000000"/>
                <w:sz w:val="24"/>
                <w:szCs w:val="24"/>
                <w:lang w:eastAsia="pt-BR"/>
              </w:rPr>
            </w:pPr>
          </w:p>
          <w:p w14:paraId="7E9BD5AD" w14:textId="77777777" w:rsidR="003C5694" w:rsidRPr="007923B8" w:rsidRDefault="003C5694" w:rsidP="00D9777B">
            <w:pPr>
              <w:jc w:val="center"/>
              <w:rPr>
                <w:rFonts w:ascii="Arial" w:eastAsia="Times New Roman" w:hAnsi="Arial" w:cs="Arial"/>
                <w:b/>
                <w:color w:val="000000"/>
                <w:sz w:val="24"/>
                <w:szCs w:val="24"/>
                <w:lang w:eastAsia="pt-BR"/>
              </w:rPr>
            </w:pPr>
          </w:p>
          <w:p w14:paraId="3B614775"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474C75D0" w14:textId="77777777" w:rsidTr="00D9777B">
        <w:tc>
          <w:tcPr>
            <w:tcW w:w="709" w:type="dxa"/>
          </w:tcPr>
          <w:p w14:paraId="605BE792"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11</w:t>
            </w:r>
          </w:p>
        </w:tc>
        <w:tc>
          <w:tcPr>
            <w:tcW w:w="4678" w:type="dxa"/>
          </w:tcPr>
          <w:p w14:paraId="40CFC1E7"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w:t>
            </w:r>
            <w:r w:rsidRPr="007923B8">
              <w:rPr>
                <w:rFonts w:ascii="Arial" w:eastAsia="Arial" w:hAnsi="Arial" w:cs="Arial"/>
                <w:color w:val="000000"/>
                <w:sz w:val="24"/>
                <w:szCs w:val="24"/>
                <w:lang w:eastAsia="pt-BR"/>
              </w:rPr>
              <w:lastRenderedPageBreak/>
              <w:t>necessários à execução do serviço e suporte técnico para</w:t>
            </w:r>
          </w:p>
          <w:p w14:paraId="7D4E8A0A"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Bairro Santa Fé</w:t>
            </w:r>
          </w:p>
        </w:tc>
        <w:tc>
          <w:tcPr>
            <w:tcW w:w="1417" w:type="dxa"/>
          </w:tcPr>
          <w:p w14:paraId="49129AA4" w14:textId="77777777" w:rsidR="003C5694" w:rsidRPr="007923B8" w:rsidRDefault="003C5694" w:rsidP="00D9777B">
            <w:pPr>
              <w:jc w:val="center"/>
              <w:rPr>
                <w:rFonts w:ascii="Arial" w:eastAsia="Times New Roman" w:hAnsi="Arial" w:cs="Arial"/>
                <w:b/>
                <w:color w:val="000000"/>
                <w:sz w:val="24"/>
                <w:szCs w:val="24"/>
                <w:lang w:eastAsia="pt-BR"/>
              </w:rPr>
            </w:pPr>
          </w:p>
          <w:p w14:paraId="69C36CE7" w14:textId="77777777" w:rsidR="003C5694" w:rsidRPr="007923B8" w:rsidRDefault="003C5694" w:rsidP="00D9777B">
            <w:pPr>
              <w:jc w:val="center"/>
              <w:rPr>
                <w:rFonts w:ascii="Arial" w:eastAsia="Times New Roman" w:hAnsi="Arial" w:cs="Arial"/>
                <w:b/>
                <w:color w:val="000000"/>
                <w:sz w:val="24"/>
                <w:szCs w:val="24"/>
                <w:lang w:eastAsia="pt-BR"/>
              </w:rPr>
            </w:pPr>
          </w:p>
          <w:p w14:paraId="0935C645" w14:textId="77777777" w:rsidR="003C5694" w:rsidRPr="007923B8" w:rsidRDefault="003C5694" w:rsidP="00D9777B">
            <w:pPr>
              <w:jc w:val="center"/>
              <w:rPr>
                <w:rFonts w:ascii="Arial" w:eastAsia="Times New Roman" w:hAnsi="Arial" w:cs="Arial"/>
                <w:b/>
                <w:color w:val="000000"/>
                <w:sz w:val="24"/>
                <w:szCs w:val="24"/>
                <w:lang w:eastAsia="pt-BR"/>
              </w:rPr>
            </w:pPr>
          </w:p>
          <w:p w14:paraId="6F03EB3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04631531" w14:textId="77777777" w:rsidR="003C5694" w:rsidRPr="007923B8" w:rsidRDefault="003C5694" w:rsidP="00D9777B">
            <w:pPr>
              <w:jc w:val="center"/>
              <w:rPr>
                <w:rFonts w:ascii="Arial" w:eastAsia="Times New Roman" w:hAnsi="Arial" w:cs="Arial"/>
                <w:b/>
                <w:color w:val="000000"/>
                <w:sz w:val="24"/>
                <w:szCs w:val="24"/>
                <w:lang w:eastAsia="pt-BR"/>
              </w:rPr>
            </w:pPr>
          </w:p>
          <w:p w14:paraId="6830B078" w14:textId="77777777" w:rsidR="003C5694" w:rsidRPr="007923B8" w:rsidRDefault="003C5694" w:rsidP="00D9777B">
            <w:pPr>
              <w:jc w:val="center"/>
              <w:rPr>
                <w:rFonts w:ascii="Arial" w:eastAsia="Times New Roman" w:hAnsi="Arial" w:cs="Arial"/>
                <w:b/>
                <w:color w:val="000000"/>
                <w:sz w:val="24"/>
                <w:szCs w:val="24"/>
                <w:lang w:eastAsia="pt-BR"/>
              </w:rPr>
            </w:pPr>
          </w:p>
          <w:p w14:paraId="2EEEEA3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E9C658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70EE9C57" w14:textId="77777777" w:rsidR="003C5694" w:rsidRPr="007923B8" w:rsidRDefault="003C5694" w:rsidP="00D9777B">
            <w:pPr>
              <w:jc w:val="center"/>
              <w:rPr>
                <w:rFonts w:ascii="Arial" w:eastAsia="Times New Roman" w:hAnsi="Arial" w:cs="Arial"/>
                <w:b/>
                <w:color w:val="000000"/>
                <w:sz w:val="24"/>
                <w:szCs w:val="24"/>
                <w:lang w:eastAsia="pt-BR"/>
              </w:rPr>
            </w:pPr>
          </w:p>
          <w:p w14:paraId="0CF0A254" w14:textId="77777777" w:rsidR="003C5694" w:rsidRPr="007923B8" w:rsidRDefault="003C5694" w:rsidP="00D9777B">
            <w:pPr>
              <w:jc w:val="center"/>
              <w:rPr>
                <w:rFonts w:ascii="Arial" w:eastAsia="Times New Roman" w:hAnsi="Arial" w:cs="Arial"/>
                <w:b/>
                <w:color w:val="000000"/>
                <w:sz w:val="24"/>
                <w:szCs w:val="24"/>
                <w:lang w:eastAsia="pt-BR"/>
              </w:rPr>
            </w:pPr>
          </w:p>
          <w:p w14:paraId="06903993" w14:textId="77777777" w:rsidR="003C5694" w:rsidRPr="007923B8" w:rsidRDefault="003C5694" w:rsidP="00D9777B">
            <w:pPr>
              <w:jc w:val="center"/>
              <w:rPr>
                <w:rFonts w:ascii="Arial" w:eastAsia="Times New Roman" w:hAnsi="Arial" w:cs="Arial"/>
                <w:b/>
                <w:color w:val="000000"/>
                <w:sz w:val="24"/>
                <w:szCs w:val="24"/>
                <w:lang w:eastAsia="pt-BR"/>
              </w:rPr>
            </w:pPr>
          </w:p>
          <w:p w14:paraId="65FD73B3"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2C3A5B64" w14:textId="77777777" w:rsidTr="00D9777B">
        <w:tc>
          <w:tcPr>
            <w:tcW w:w="709" w:type="dxa"/>
          </w:tcPr>
          <w:p w14:paraId="5B5099F5"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c>
          <w:tcPr>
            <w:tcW w:w="4678" w:type="dxa"/>
          </w:tcPr>
          <w:p w14:paraId="3E2F2D56"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2EB1436"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7F731888" w14:textId="77777777" w:rsidR="003C5694" w:rsidRPr="007923B8" w:rsidRDefault="003C5694" w:rsidP="00D9777B">
            <w:pPr>
              <w:jc w:val="center"/>
              <w:rPr>
                <w:rFonts w:ascii="Arial" w:eastAsia="Times New Roman" w:hAnsi="Arial" w:cs="Arial"/>
                <w:b/>
                <w:color w:val="000000"/>
                <w:sz w:val="24"/>
                <w:szCs w:val="24"/>
                <w:lang w:eastAsia="pt-BR"/>
              </w:rPr>
            </w:pPr>
          </w:p>
          <w:p w14:paraId="7D810D18" w14:textId="77777777" w:rsidR="003C5694" w:rsidRPr="007923B8" w:rsidRDefault="003C5694" w:rsidP="00D9777B">
            <w:pPr>
              <w:jc w:val="center"/>
              <w:rPr>
                <w:rFonts w:ascii="Arial" w:eastAsia="Times New Roman" w:hAnsi="Arial" w:cs="Arial"/>
                <w:b/>
                <w:color w:val="000000"/>
                <w:sz w:val="24"/>
                <w:szCs w:val="24"/>
                <w:lang w:eastAsia="pt-BR"/>
              </w:rPr>
            </w:pPr>
          </w:p>
          <w:p w14:paraId="5AE03CF1" w14:textId="77777777" w:rsidR="003C5694" w:rsidRPr="007923B8" w:rsidRDefault="003C5694" w:rsidP="00D9777B">
            <w:pPr>
              <w:jc w:val="center"/>
              <w:rPr>
                <w:rFonts w:ascii="Arial" w:eastAsia="Times New Roman" w:hAnsi="Arial" w:cs="Arial"/>
                <w:b/>
                <w:color w:val="000000"/>
                <w:sz w:val="24"/>
                <w:szCs w:val="24"/>
                <w:lang w:eastAsia="pt-BR"/>
              </w:rPr>
            </w:pPr>
          </w:p>
          <w:p w14:paraId="678EC0B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A8329A7" w14:textId="77777777" w:rsidR="003C5694" w:rsidRPr="007923B8" w:rsidRDefault="003C5694" w:rsidP="00D9777B">
            <w:pPr>
              <w:jc w:val="center"/>
              <w:rPr>
                <w:rFonts w:ascii="Arial" w:eastAsia="Times New Roman" w:hAnsi="Arial" w:cs="Arial"/>
                <w:b/>
                <w:color w:val="000000"/>
                <w:sz w:val="24"/>
                <w:szCs w:val="24"/>
                <w:lang w:eastAsia="pt-BR"/>
              </w:rPr>
            </w:pPr>
          </w:p>
          <w:p w14:paraId="44E1E653" w14:textId="77777777" w:rsidR="003C5694" w:rsidRPr="007923B8" w:rsidRDefault="003C5694" w:rsidP="00D9777B">
            <w:pPr>
              <w:jc w:val="center"/>
              <w:rPr>
                <w:rFonts w:ascii="Arial" w:eastAsia="Times New Roman" w:hAnsi="Arial" w:cs="Arial"/>
                <w:b/>
                <w:color w:val="000000"/>
                <w:sz w:val="24"/>
                <w:szCs w:val="24"/>
                <w:lang w:eastAsia="pt-BR"/>
              </w:rPr>
            </w:pPr>
          </w:p>
          <w:p w14:paraId="294DE54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2C60C60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79ADFF4" w14:textId="77777777" w:rsidR="003C5694" w:rsidRPr="007923B8" w:rsidRDefault="003C5694" w:rsidP="00D9777B">
            <w:pPr>
              <w:jc w:val="center"/>
              <w:rPr>
                <w:rFonts w:ascii="Arial" w:eastAsia="Times New Roman" w:hAnsi="Arial" w:cs="Arial"/>
                <w:b/>
                <w:color w:val="000000"/>
                <w:sz w:val="24"/>
                <w:szCs w:val="24"/>
                <w:lang w:eastAsia="pt-BR"/>
              </w:rPr>
            </w:pPr>
          </w:p>
          <w:p w14:paraId="2B8E5774" w14:textId="77777777" w:rsidR="003C5694" w:rsidRPr="007923B8" w:rsidRDefault="003C5694" w:rsidP="00D9777B">
            <w:pPr>
              <w:jc w:val="center"/>
              <w:rPr>
                <w:rFonts w:ascii="Arial" w:eastAsia="Times New Roman" w:hAnsi="Arial" w:cs="Arial"/>
                <w:b/>
                <w:color w:val="000000"/>
                <w:sz w:val="24"/>
                <w:szCs w:val="24"/>
                <w:lang w:eastAsia="pt-BR"/>
              </w:rPr>
            </w:pPr>
          </w:p>
          <w:p w14:paraId="0EBDBF61" w14:textId="77777777" w:rsidR="003C5694" w:rsidRPr="007923B8" w:rsidRDefault="003C5694" w:rsidP="00D9777B">
            <w:pPr>
              <w:jc w:val="center"/>
              <w:rPr>
                <w:rFonts w:ascii="Arial" w:eastAsia="Times New Roman" w:hAnsi="Arial" w:cs="Arial"/>
                <w:b/>
                <w:color w:val="000000"/>
                <w:sz w:val="24"/>
                <w:szCs w:val="24"/>
                <w:lang w:eastAsia="pt-BR"/>
              </w:rPr>
            </w:pPr>
          </w:p>
          <w:p w14:paraId="2063B598"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CDFD3F6" w14:textId="77777777" w:rsidTr="00D9777B">
        <w:tc>
          <w:tcPr>
            <w:tcW w:w="709" w:type="dxa"/>
          </w:tcPr>
          <w:p w14:paraId="55D0D6A1"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13</w:t>
            </w:r>
          </w:p>
        </w:tc>
        <w:tc>
          <w:tcPr>
            <w:tcW w:w="4678" w:type="dxa"/>
          </w:tcPr>
          <w:p w14:paraId="47C6CD62"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0C1FBD9"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1CE7861B" w14:textId="77777777" w:rsidR="003C5694" w:rsidRPr="007923B8" w:rsidRDefault="003C5694" w:rsidP="00D9777B">
            <w:pPr>
              <w:jc w:val="center"/>
              <w:rPr>
                <w:rFonts w:ascii="Arial" w:eastAsia="Times New Roman" w:hAnsi="Arial" w:cs="Arial"/>
                <w:b/>
                <w:color w:val="000000"/>
                <w:sz w:val="24"/>
                <w:szCs w:val="24"/>
                <w:lang w:eastAsia="pt-BR"/>
              </w:rPr>
            </w:pPr>
          </w:p>
          <w:p w14:paraId="79107E37" w14:textId="77777777" w:rsidR="003C5694" w:rsidRPr="007923B8" w:rsidRDefault="003C5694" w:rsidP="00D9777B">
            <w:pPr>
              <w:jc w:val="center"/>
              <w:rPr>
                <w:rFonts w:ascii="Arial" w:eastAsia="Times New Roman" w:hAnsi="Arial" w:cs="Arial"/>
                <w:b/>
                <w:color w:val="000000"/>
                <w:sz w:val="24"/>
                <w:szCs w:val="24"/>
                <w:lang w:eastAsia="pt-BR"/>
              </w:rPr>
            </w:pPr>
          </w:p>
          <w:p w14:paraId="08C6FDF8" w14:textId="77777777" w:rsidR="003C5694" w:rsidRPr="007923B8" w:rsidRDefault="003C5694" w:rsidP="00D9777B">
            <w:pPr>
              <w:jc w:val="center"/>
              <w:rPr>
                <w:rFonts w:ascii="Arial" w:eastAsia="Times New Roman" w:hAnsi="Arial" w:cs="Arial"/>
                <w:b/>
                <w:color w:val="000000"/>
                <w:sz w:val="24"/>
                <w:szCs w:val="24"/>
                <w:lang w:eastAsia="pt-BR"/>
              </w:rPr>
            </w:pPr>
          </w:p>
          <w:p w14:paraId="5509BB7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716A33D9" w14:textId="77777777" w:rsidR="003C5694" w:rsidRPr="007923B8" w:rsidRDefault="003C5694" w:rsidP="00D9777B">
            <w:pPr>
              <w:jc w:val="center"/>
              <w:rPr>
                <w:rFonts w:ascii="Arial" w:eastAsia="Times New Roman" w:hAnsi="Arial" w:cs="Arial"/>
                <w:b/>
                <w:color w:val="000000"/>
                <w:sz w:val="24"/>
                <w:szCs w:val="24"/>
                <w:lang w:eastAsia="pt-BR"/>
              </w:rPr>
            </w:pPr>
          </w:p>
          <w:p w14:paraId="125407B1" w14:textId="77777777" w:rsidR="003C5694" w:rsidRPr="007923B8" w:rsidRDefault="003C5694" w:rsidP="00D9777B">
            <w:pPr>
              <w:jc w:val="center"/>
              <w:rPr>
                <w:rFonts w:ascii="Arial" w:eastAsia="Times New Roman" w:hAnsi="Arial" w:cs="Arial"/>
                <w:b/>
                <w:color w:val="000000"/>
                <w:sz w:val="24"/>
                <w:szCs w:val="24"/>
                <w:lang w:eastAsia="pt-BR"/>
              </w:rPr>
            </w:pPr>
          </w:p>
          <w:p w14:paraId="3CB7CE8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27A872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19FBDE8" w14:textId="77777777" w:rsidR="003C5694" w:rsidRPr="007923B8" w:rsidRDefault="003C5694" w:rsidP="00D9777B">
            <w:pPr>
              <w:jc w:val="center"/>
              <w:rPr>
                <w:rFonts w:ascii="Arial" w:eastAsia="Times New Roman" w:hAnsi="Arial" w:cs="Arial"/>
                <w:b/>
                <w:color w:val="000000"/>
                <w:sz w:val="24"/>
                <w:szCs w:val="24"/>
                <w:lang w:eastAsia="pt-BR"/>
              </w:rPr>
            </w:pPr>
          </w:p>
          <w:p w14:paraId="484545EC" w14:textId="77777777" w:rsidR="003C5694" w:rsidRPr="007923B8" w:rsidRDefault="003C5694" w:rsidP="00D9777B">
            <w:pPr>
              <w:jc w:val="center"/>
              <w:rPr>
                <w:rFonts w:ascii="Arial" w:eastAsia="Times New Roman" w:hAnsi="Arial" w:cs="Arial"/>
                <w:b/>
                <w:color w:val="000000"/>
                <w:sz w:val="24"/>
                <w:szCs w:val="24"/>
                <w:lang w:eastAsia="pt-BR"/>
              </w:rPr>
            </w:pPr>
          </w:p>
          <w:p w14:paraId="24984401" w14:textId="77777777" w:rsidR="003C5694" w:rsidRPr="007923B8" w:rsidRDefault="003C5694" w:rsidP="00D9777B">
            <w:pPr>
              <w:jc w:val="center"/>
              <w:rPr>
                <w:rFonts w:ascii="Arial" w:eastAsia="Times New Roman" w:hAnsi="Arial" w:cs="Arial"/>
                <w:b/>
                <w:color w:val="000000"/>
                <w:sz w:val="24"/>
                <w:szCs w:val="24"/>
                <w:lang w:eastAsia="pt-BR"/>
              </w:rPr>
            </w:pPr>
          </w:p>
          <w:p w14:paraId="0075A8F8"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0382BACE" w14:textId="77777777" w:rsidTr="00D9777B">
        <w:tc>
          <w:tcPr>
            <w:tcW w:w="709" w:type="dxa"/>
          </w:tcPr>
          <w:p w14:paraId="71D3621A"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14</w:t>
            </w:r>
          </w:p>
        </w:tc>
        <w:tc>
          <w:tcPr>
            <w:tcW w:w="4678" w:type="dxa"/>
          </w:tcPr>
          <w:p w14:paraId="55676DAA"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7BE6F416"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662EEE52" w14:textId="77777777" w:rsidR="003C5694" w:rsidRPr="007923B8" w:rsidRDefault="003C5694" w:rsidP="00D9777B">
            <w:pPr>
              <w:jc w:val="center"/>
              <w:rPr>
                <w:rFonts w:ascii="Arial" w:eastAsia="Times New Roman" w:hAnsi="Arial" w:cs="Arial"/>
                <w:b/>
                <w:color w:val="000000"/>
                <w:sz w:val="24"/>
                <w:szCs w:val="24"/>
                <w:lang w:eastAsia="pt-BR"/>
              </w:rPr>
            </w:pPr>
          </w:p>
          <w:p w14:paraId="3179A338" w14:textId="77777777" w:rsidR="003C5694" w:rsidRPr="007923B8" w:rsidRDefault="003C5694" w:rsidP="00D9777B">
            <w:pPr>
              <w:jc w:val="center"/>
              <w:rPr>
                <w:rFonts w:ascii="Arial" w:eastAsia="Times New Roman" w:hAnsi="Arial" w:cs="Arial"/>
                <w:b/>
                <w:color w:val="000000"/>
                <w:sz w:val="24"/>
                <w:szCs w:val="24"/>
                <w:lang w:eastAsia="pt-BR"/>
              </w:rPr>
            </w:pPr>
          </w:p>
          <w:p w14:paraId="2277769C" w14:textId="77777777" w:rsidR="003C5694" w:rsidRPr="007923B8" w:rsidRDefault="003C5694" w:rsidP="00D9777B">
            <w:pPr>
              <w:jc w:val="center"/>
              <w:rPr>
                <w:rFonts w:ascii="Arial" w:eastAsia="Times New Roman" w:hAnsi="Arial" w:cs="Arial"/>
                <w:b/>
                <w:color w:val="000000"/>
                <w:sz w:val="24"/>
                <w:szCs w:val="24"/>
                <w:lang w:eastAsia="pt-BR"/>
              </w:rPr>
            </w:pPr>
          </w:p>
          <w:p w14:paraId="5C0DFB4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1F6E1DB3" w14:textId="77777777" w:rsidR="003C5694" w:rsidRPr="007923B8" w:rsidRDefault="003C5694" w:rsidP="00D9777B">
            <w:pPr>
              <w:jc w:val="center"/>
              <w:rPr>
                <w:rFonts w:ascii="Arial" w:eastAsia="Times New Roman" w:hAnsi="Arial" w:cs="Arial"/>
                <w:b/>
                <w:color w:val="000000"/>
                <w:sz w:val="24"/>
                <w:szCs w:val="24"/>
                <w:lang w:eastAsia="pt-BR"/>
              </w:rPr>
            </w:pPr>
          </w:p>
          <w:p w14:paraId="5E76315E" w14:textId="77777777" w:rsidR="003C5694" w:rsidRPr="007923B8" w:rsidRDefault="003C5694" w:rsidP="00D9777B">
            <w:pPr>
              <w:jc w:val="center"/>
              <w:rPr>
                <w:rFonts w:ascii="Arial" w:eastAsia="Times New Roman" w:hAnsi="Arial" w:cs="Arial"/>
                <w:b/>
                <w:color w:val="000000"/>
                <w:sz w:val="24"/>
                <w:szCs w:val="24"/>
                <w:lang w:eastAsia="pt-BR"/>
              </w:rPr>
            </w:pPr>
          </w:p>
          <w:p w14:paraId="7750DF1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48AECB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0A8ECD9" w14:textId="77777777" w:rsidR="003C5694" w:rsidRPr="007923B8" w:rsidRDefault="003C5694" w:rsidP="00D9777B">
            <w:pPr>
              <w:jc w:val="center"/>
              <w:rPr>
                <w:rFonts w:ascii="Arial" w:eastAsia="Times New Roman" w:hAnsi="Arial" w:cs="Arial"/>
                <w:b/>
                <w:color w:val="000000"/>
                <w:sz w:val="24"/>
                <w:szCs w:val="24"/>
                <w:lang w:eastAsia="pt-BR"/>
              </w:rPr>
            </w:pPr>
          </w:p>
          <w:p w14:paraId="3B9300BF" w14:textId="77777777" w:rsidR="003C5694" w:rsidRPr="007923B8" w:rsidRDefault="003C5694" w:rsidP="00D9777B">
            <w:pPr>
              <w:jc w:val="center"/>
              <w:rPr>
                <w:rFonts w:ascii="Arial" w:eastAsia="Times New Roman" w:hAnsi="Arial" w:cs="Arial"/>
                <w:b/>
                <w:color w:val="000000"/>
                <w:sz w:val="24"/>
                <w:szCs w:val="24"/>
                <w:lang w:eastAsia="pt-BR"/>
              </w:rPr>
            </w:pPr>
          </w:p>
          <w:p w14:paraId="119076E8" w14:textId="77777777" w:rsidR="003C5694" w:rsidRPr="007923B8" w:rsidRDefault="003C5694" w:rsidP="00D9777B">
            <w:pPr>
              <w:jc w:val="center"/>
              <w:rPr>
                <w:rFonts w:ascii="Arial" w:eastAsia="Times New Roman" w:hAnsi="Arial" w:cs="Arial"/>
                <w:b/>
                <w:color w:val="000000"/>
                <w:sz w:val="24"/>
                <w:szCs w:val="24"/>
                <w:lang w:eastAsia="pt-BR"/>
              </w:rPr>
            </w:pPr>
          </w:p>
          <w:p w14:paraId="6E2E5BC0"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00993A5E" w14:textId="77777777" w:rsidTr="00D9777B">
        <w:tc>
          <w:tcPr>
            <w:tcW w:w="709" w:type="dxa"/>
          </w:tcPr>
          <w:p w14:paraId="49453399"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15</w:t>
            </w:r>
          </w:p>
        </w:tc>
        <w:tc>
          <w:tcPr>
            <w:tcW w:w="4678" w:type="dxa"/>
          </w:tcPr>
          <w:p w14:paraId="7ED94859"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w:t>
            </w:r>
            <w:r w:rsidRPr="007923B8">
              <w:rPr>
                <w:rFonts w:ascii="Arial" w:eastAsia="Arial" w:hAnsi="Arial" w:cs="Arial"/>
                <w:color w:val="000000"/>
                <w:sz w:val="24"/>
                <w:szCs w:val="24"/>
                <w:lang w:eastAsia="pt-BR"/>
              </w:rPr>
              <w:lastRenderedPageBreak/>
              <w:t>comunicação de dados e acesso à Internet de forma exclusiva, mediante implantação de link de comunicação de dados a serem instalados com fornecimento dos equipamentos necessários à execução do serviço e suporte técnico para</w:t>
            </w:r>
          </w:p>
          <w:p w14:paraId="70B98161"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17A55A9B" w14:textId="77777777" w:rsidR="003C5694" w:rsidRPr="007923B8" w:rsidRDefault="003C5694" w:rsidP="00D9777B">
            <w:pPr>
              <w:jc w:val="center"/>
              <w:rPr>
                <w:rFonts w:ascii="Arial" w:eastAsia="Times New Roman" w:hAnsi="Arial" w:cs="Arial"/>
                <w:b/>
                <w:color w:val="000000"/>
                <w:sz w:val="24"/>
                <w:szCs w:val="24"/>
                <w:lang w:eastAsia="pt-BR"/>
              </w:rPr>
            </w:pPr>
          </w:p>
          <w:p w14:paraId="3D91A33B" w14:textId="77777777" w:rsidR="003C5694" w:rsidRPr="007923B8" w:rsidRDefault="003C5694" w:rsidP="00D9777B">
            <w:pPr>
              <w:jc w:val="center"/>
              <w:rPr>
                <w:rFonts w:ascii="Arial" w:eastAsia="Times New Roman" w:hAnsi="Arial" w:cs="Arial"/>
                <w:b/>
                <w:color w:val="000000"/>
                <w:sz w:val="24"/>
                <w:szCs w:val="24"/>
                <w:lang w:eastAsia="pt-BR"/>
              </w:rPr>
            </w:pPr>
          </w:p>
          <w:p w14:paraId="172FEDBF" w14:textId="77777777" w:rsidR="003C5694" w:rsidRPr="007923B8" w:rsidRDefault="003C5694" w:rsidP="00D9777B">
            <w:pPr>
              <w:jc w:val="center"/>
              <w:rPr>
                <w:rFonts w:ascii="Arial" w:eastAsia="Times New Roman" w:hAnsi="Arial" w:cs="Arial"/>
                <w:b/>
                <w:color w:val="000000"/>
                <w:sz w:val="24"/>
                <w:szCs w:val="24"/>
                <w:lang w:eastAsia="pt-BR"/>
              </w:rPr>
            </w:pPr>
          </w:p>
          <w:p w14:paraId="24C06DA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053BCBDB" w14:textId="77777777" w:rsidR="003C5694" w:rsidRPr="007923B8" w:rsidRDefault="003C5694" w:rsidP="00D9777B">
            <w:pPr>
              <w:jc w:val="center"/>
              <w:rPr>
                <w:rFonts w:ascii="Arial" w:eastAsia="Times New Roman" w:hAnsi="Arial" w:cs="Arial"/>
                <w:b/>
                <w:color w:val="000000"/>
                <w:sz w:val="24"/>
                <w:szCs w:val="24"/>
                <w:lang w:eastAsia="pt-BR"/>
              </w:rPr>
            </w:pPr>
          </w:p>
          <w:p w14:paraId="620853C4" w14:textId="77777777" w:rsidR="003C5694" w:rsidRPr="007923B8" w:rsidRDefault="003C5694" w:rsidP="00D9777B">
            <w:pPr>
              <w:jc w:val="center"/>
              <w:rPr>
                <w:rFonts w:ascii="Arial" w:eastAsia="Times New Roman" w:hAnsi="Arial" w:cs="Arial"/>
                <w:b/>
                <w:color w:val="000000"/>
                <w:sz w:val="24"/>
                <w:szCs w:val="24"/>
                <w:lang w:eastAsia="pt-BR"/>
              </w:rPr>
            </w:pPr>
          </w:p>
          <w:p w14:paraId="748283C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4E0679F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982626E" w14:textId="77777777" w:rsidR="003C5694" w:rsidRPr="007923B8" w:rsidRDefault="003C5694" w:rsidP="00D9777B">
            <w:pPr>
              <w:jc w:val="center"/>
              <w:rPr>
                <w:rFonts w:ascii="Arial" w:eastAsia="Times New Roman" w:hAnsi="Arial" w:cs="Arial"/>
                <w:b/>
                <w:color w:val="000000"/>
                <w:sz w:val="24"/>
                <w:szCs w:val="24"/>
                <w:lang w:eastAsia="pt-BR"/>
              </w:rPr>
            </w:pPr>
          </w:p>
          <w:p w14:paraId="4A070468" w14:textId="77777777" w:rsidR="003C5694" w:rsidRPr="007923B8" w:rsidRDefault="003C5694" w:rsidP="00D9777B">
            <w:pPr>
              <w:jc w:val="center"/>
              <w:rPr>
                <w:rFonts w:ascii="Arial" w:eastAsia="Times New Roman" w:hAnsi="Arial" w:cs="Arial"/>
                <w:b/>
                <w:color w:val="000000"/>
                <w:sz w:val="24"/>
                <w:szCs w:val="24"/>
                <w:lang w:eastAsia="pt-BR"/>
              </w:rPr>
            </w:pPr>
          </w:p>
          <w:p w14:paraId="0A40D995" w14:textId="77777777" w:rsidR="003C5694" w:rsidRPr="007923B8" w:rsidRDefault="003C5694" w:rsidP="00D9777B">
            <w:pPr>
              <w:jc w:val="center"/>
              <w:rPr>
                <w:rFonts w:ascii="Arial" w:eastAsia="Times New Roman" w:hAnsi="Arial" w:cs="Arial"/>
                <w:b/>
                <w:color w:val="000000"/>
                <w:sz w:val="24"/>
                <w:szCs w:val="24"/>
                <w:lang w:eastAsia="pt-BR"/>
              </w:rPr>
            </w:pPr>
          </w:p>
          <w:p w14:paraId="74E7EDC3"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1D1C508" w14:textId="77777777" w:rsidTr="00D9777B">
        <w:tc>
          <w:tcPr>
            <w:tcW w:w="709" w:type="dxa"/>
          </w:tcPr>
          <w:p w14:paraId="1160EA9D"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16</w:t>
            </w:r>
          </w:p>
        </w:tc>
        <w:tc>
          <w:tcPr>
            <w:tcW w:w="4678" w:type="dxa"/>
          </w:tcPr>
          <w:p w14:paraId="4E1540EF"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2068E323"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72DE6A76" w14:textId="77777777" w:rsidR="003C5694" w:rsidRPr="007923B8" w:rsidRDefault="003C5694" w:rsidP="00D9777B">
            <w:pPr>
              <w:jc w:val="center"/>
              <w:rPr>
                <w:rFonts w:ascii="Arial" w:eastAsia="Times New Roman" w:hAnsi="Arial" w:cs="Arial"/>
                <w:b/>
                <w:color w:val="000000"/>
                <w:sz w:val="24"/>
                <w:szCs w:val="24"/>
                <w:lang w:eastAsia="pt-BR"/>
              </w:rPr>
            </w:pPr>
          </w:p>
          <w:p w14:paraId="59A72C46" w14:textId="77777777" w:rsidR="003C5694" w:rsidRPr="007923B8" w:rsidRDefault="003C5694" w:rsidP="00D9777B">
            <w:pPr>
              <w:jc w:val="center"/>
              <w:rPr>
                <w:rFonts w:ascii="Arial" w:eastAsia="Times New Roman" w:hAnsi="Arial" w:cs="Arial"/>
                <w:b/>
                <w:color w:val="000000"/>
                <w:sz w:val="24"/>
                <w:szCs w:val="24"/>
                <w:lang w:eastAsia="pt-BR"/>
              </w:rPr>
            </w:pPr>
          </w:p>
          <w:p w14:paraId="7D5A598F" w14:textId="77777777" w:rsidR="003C5694" w:rsidRPr="007923B8" w:rsidRDefault="003C5694" w:rsidP="00D9777B">
            <w:pPr>
              <w:jc w:val="center"/>
              <w:rPr>
                <w:rFonts w:ascii="Arial" w:eastAsia="Times New Roman" w:hAnsi="Arial" w:cs="Arial"/>
                <w:b/>
                <w:color w:val="000000"/>
                <w:sz w:val="24"/>
                <w:szCs w:val="24"/>
                <w:lang w:eastAsia="pt-BR"/>
              </w:rPr>
            </w:pPr>
          </w:p>
          <w:p w14:paraId="0E2AC4E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19CF9E05" w14:textId="77777777" w:rsidR="003C5694" w:rsidRPr="007923B8" w:rsidRDefault="003C5694" w:rsidP="00D9777B">
            <w:pPr>
              <w:jc w:val="center"/>
              <w:rPr>
                <w:rFonts w:ascii="Arial" w:eastAsia="Times New Roman" w:hAnsi="Arial" w:cs="Arial"/>
                <w:b/>
                <w:color w:val="000000"/>
                <w:sz w:val="24"/>
                <w:szCs w:val="24"/>
                <w:lang w:eastAsia="pt-BR"/>
              </w:rPr>
            </w:pPr>
          </w:p>
          <w:p w14:paraId="4CEDD4B9" w14:textId="77777777" w:rsidR="003C5694" w:rsidRPr="007923B8" w:rsidRDefault="003C5694" w:rsidP="00D9777B">
            <w:pPr>
              <w:jc w:val="center"/>
              <w:rPr>
                <w:rFonts w:ascii="Arial" w:eastAsia="Times New Roman" w:hAnsi="Arial" w:cs="Arial"/>
                <w:b/>
                <w:color w:val="000000"/>
                <w:sz w:val="24"/>
                <w:szCs w:val="24"/>
                <w:lang w:eastAsia="pt-BR"/>
              </w:rPr>
            </w:pPr>
          </w:p>
          <w:p w14:paraId="5B068BC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252E4C6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7C36F5B1" w14:textId="77777777" w:rsidR="003C5694" w:rsidRPr="007923B8" w:rsidRDefault="003C5694" w:rsidP="00D9777B">
            <w:pPr>
              <w:jc w:val="center"/>
              <w:rPr>
                <w:rFonts w:ascii="Arial" w:eastAsia="Times New Roman" w:hAnsi="Arial" w:cs="Arial"/>
                <w:b/>
                <w:color w:val="000000"/>
                <w:sz w:val="24"/>
                <w:szCs w:val="24"/>
                <w:lang w:eastAsia="pt-BR"/>
              </w:rPr>
            </w:pPr>
          </w:p>
          <w:p w14:paraId="637C906B" w14:textId="77777777" w:rsidR="003C5694" w:rsidRPr="007923B8" w:rsidRDefault="003C5694" w:rsidP="00D9777B">
            <w:pPr>
              <w:jc w:val="center"/>
              <w:rPr>
                <w:rFonts w:ascii="Arial" w:eastAsia="Times New Roman" w:hAnsi="Arial" w:cs="Arial"/>
                <w:b/>
                <w:color w:val="000000"/>
                <w:sz w:val="24"/>
                <w:szCs w:val="24"/>
                <w:lang w:eastAsia="pt-BR"/>
              </w:rPr>
            </w:pPr>
          </w:p>
          <w:p w14:paraId="3CBD424C" w14:textId="77777777" w:rsidR="003C5694" w:rsidRPr="007923B8" w:rsidRDefault="003C5694" w:rsidP="00D9777B">
            <w:pPr>
              <w:jc w:val="center"/>
              <w:rPr>
                <w:rFonts w:ascii="Arial" w:eastAsia="Times New Roman" w:hAnsi="Arial" w:cs="Arial"/>
                <w:b/>
                <w:color w:val="000000"/>
                <w:sz w:val="24"/>
                <w:szCs w:val="24"/>
                <w:lang w:eastAsia="pt-BR"/>
              </w:rPr>
            </w:pPr>
          </w:p>
          <w:p w14:paraId="43A526E4" w14:textId="77777777" w:rsidR="003C5694" w:rsidRPr="007923B8" w:rsidRDefault="003C5694" w:rsidP="00D9777B">
            <w:pPr>
              <w:jc w:val="center"/>
              <w:rPr>
                <w:rFonts w:ascii="Arial" w:eastAsia="Times New Roman" w:hAnsi="Arial" w:cs="Arial"/>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63D4D59F" w14:textId="77777777" w:rsidTr="00D9777B">
        <w:tc>
          <w:tcPr>
            <w:tcW w:w="709" w:type="dxa"/>
          </w:tcPr>
          <w:p w14:paraId="57809354"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17</w:t>
            </w:r>
          </w:p>
        </w:tc>
        <w:tc>
          <w:tcPr>
            <w:tcW w:w="4678" w:type="dxa"/>
          </w:tcPr>
          <w:p w14:paraId="7AA0EC08" w14:textId="77777777" w:rsidR="003C5694" w:rsidRPr="007923B8" w:rsidRDefault="003C5694" w:rsidP="00D9777B">
            <w:pPr>
              <w:ind w:left="30" w:right="94"/>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0A8BEC0A" w14:textId="77777777" w:rsidR="003C5694" w:rsidRPr="007923B8" w:rsidRDefault="003C5694" w:rsidP="00D9777B">
            <w:pPr>
              <w:rPr>
                <w:rFonts w:ascii="Arial" w:eastAsia="Arial" w:hAnsi="Arial" w:cs="Arial"/>
                <w:b/>
                <w:sz w:val="24"/>
                <w:szCs w:val="24"/>
                <w:lang w:eastAsia="pt-BR"/>
              </w:rPr>
            </w:pPr>
            <w:r w:rsidRPr="007923B8">
              <w:rPr>
                <w:rFonts w:ascii="Arial" w:eastAsia="Arial" w:hAnsi="Arial" w:cs="Arial"/>
                <w:b/>
                <w:sz w:val="24"/>
                <w:szCs w:val="24"/>
                <w:lang w:eastAsia="pt-BR"/>
              </w:rPr>
              <w:t>PONTO EXTRA- Sede</w:t>
            </w:r>
          </w:p>
        </w:tc>
        <w:tc>
          <w:tcPr>
            <w:tcW w:w="1417" w:type="dxa"/>
          </w:tcPr>
          <w:p w14:paraId="34EAFC4C" w14:textId="77777777" w:rsidR="003C5694" w:rsidRPr="007923B8" w:rsidRDefault="003C5694" w:rsidP="00D9777B">
            <w:pPr>
              <w:jc w:val="center"/>
              <w:rPr>
                <w:rFonts w:ascii="Arial" w:eastAsia="Times New Roman" w:hAnsi="Arial" w:cs="Arial"/>
                <w:b/>
                <w:color w:val="000000"/>
                <w:sz w:val="24"/>
                <w:szCs w:val="24"/>
                <w:lang w:eastAsia="pt-BR"/>
              </w:rPr>
            </w:pPr>
          </w:p>
          <w:p w14:paraId="35DDC015" w14:textId="77777777" w:rsidR="003C5694" w:rsidRPr="007923B8" w:rsidRDefault="003C5694" w:rsidP="00D9777B">
            <w:pPr>
              <w:jc w:val="center"/>
              <w:rPr>
                <w:rFonts w:ascii="Arial" w:eastAsia="Times New Roman" w:hAnsi="Arial" w:cs="Arial"/>
                <w:b/>
                <w:color w:val="000000"/>
                <w:sz w:val="24"/>
                <w:szCs w:val="24"/>
                <w:lang w:eastAsia="pt-BR"/>
              </w:rPr>
            </w:pPr>
          </w:p>
          <w:p w14:paraId="171EC29E" w14:textId="77777777" w:rsidR="003C5694" w:rsidRPr="007923B8" w:rsidRDefault="003C5694" w:rsidP="00D9777B">
            <w:pPr>
              <w:jc w:val="center"/>
              <w:rPr>
                <w:rFonts w:ascii="Arial" w:eastAsia="Times New Roman" w:hAnsi="Arial" w:cs="Arial"/>
                <w:b/>
                <w:color w:val="000000"/>
                <w:sz w:val="24"/>
                <w:szCs w:val="24"/>
                <w:lang w:eastAsia="pt-BR"/>
              </w:rPr>
            </w:pPr>
          </w:p>
          <w:p w14:paraId="121CEAD6" w14:textId="77777777" w:rsidR="003C5694" w:rsidRPr="007923B8" w:rsidRDefault="003C5694" w:rsidP="00D9777B">
            <w:pPr>
              <w:tabs>
                <w:tab w:val="left" w:pos="476"/>
                <w:tab w:val="center" w:pos="600"/>
              </w:tabs>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ab/>
              <w:t>100</w:t>
            </w:r>
          </w:p>
        </w:tc>
        <w:tc>
          <w:tcPr>
            <w:tcW w:w="1134" w:type="dxa"/>
          </w:tcPr>
          <w:p w14:paraId="7A69D97F" w14:textId="77777777" w:rsidR="003C5694" w:rsidRPr="007923B8" w:rsidRDefault="003C5694" w:rsidP="00D9777B">
            <w:pPr>
              <w:jc w:val="center"/>
              <w:rPr>
                <w:rFonts w:ascii="Arial" w:eastAsia="Times New Roman" w:hAnsi="Arial" w:cs="Arial"/>
                <w:b/>
                <w:color w:val="000000"/>
                <w:sz w:val="24"/>
                <w:szCs w:val="24"/>
                <w:lang w:eastAsia="pt-BR"/>
              </w:rPr>
            </w:pPr>
          </w:p>
          <w:p w14:paraId="49C9E176" w14:textId="77777777" w:rsidR="003C5694" w:rsidRPr="007923B8" w:rsidRDefault="003C5694" w:rsidP="00D9777B">
            <w:pPr>
              <w:jc w:val="center"/>
              <w:rPr>
                <w:rFonts w:ascii="Arial" w:eastAsia="Times New Roman" w:hAnsi="Arial" w:cs="Arial"/>
                <w:b/>
                <w:color w:val="000000"/>
                <w:sz w:val="24"/>
                <w:szCs w:val="24"/>
                <w:lang w:eastAsia="pt-BR"/>
              </w:rPr>
            </w:pPr>
          </w:p>
          <w:p w14:paraId="60DB3D5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55CC10E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0B1953C" w14:textId="77777777" w:rsidR="003C5694" w:rsidRPr="007923B8" w:rsidRDefault="003C5694" w:rsidP="00D9777B">
            <w:pPr>
              <w:jc w:val="center"/>
              <w:rPr>
                <w:rFonts w:ascii="Arial" w:eastAsia="Times New Roman" w:hAnsi="Arial" w:cs="Arial"/>
                <w:b/>
                <w:color w:val="000000"/>
                <w:sz w:val="24"/>
                <w:szCs w:val="24"/>
                <w:lang w:eastAsia="pt-BR"/>
              </w:rPr>
            </w:pPr>
          </w:p>
          <w:p w14:paraId="07B6E96E" w14:textId="77777777" w:rsidR="003C5694" w:rsidRPr="007923B8" w:rsidRDefault="003C5694" w:rsidP="00D9777B">
            <w:pPr>
              <w:jc w:val="center"/>
              <w:rPr>
                <w:rFonts w:ascii="Arial" w:eastAsia="Times New Roman" w:hAnsi="Arial" w:cs="Arial"/>
                <w:b/>
                <w:color w:val="000000"/>
                <w:sz w:val="24"/>
                <w:szCs w:val="24"/>
                <w:lang w:eastAsia="pt-BR"/>
              </w:rPr>
            </w:pPr>
          </w:p>
          <w:p w14:paraId="0F25D125" w14:textId="77777777" w:rsidR="003C5694" w:rsidRPr="007923B8" w:rsidRDefault="003C5694" w:rsidP="00D9777B">
            <w:pPr>
              <w:jc w:val="center"/>
              <w:rPr>
                <w:rFonts w:ascii="Arial" w:eastAsia="Times New Roman" w:hAnsi="Arial" w:cs="Arial"/>
                <w:b/>
                <w:color w:val="000000"/>
                <w:sz w:val="24"/>
                <w:szCs w:val="24"/>
                <w:lang w:eastAsia="pt-BR"/>
              </w:rPr>
            </w:pPr>
          </w:p>
          <w:p w14:paraId="38D5240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7C4F9DBB" w14:textId="77777777" w:rsidTr="00D9777B">
        <w:tc>
          <w:tcPr>
            <w:tcW w:w="5387" w:type="dxa"/>
            <w:gridSpan w:val="2"/>
          </w:tcPr>
          <w:p w14:paraId="771418DD" w14:textId="77777777" w:rsidR="003C5694" w:rsidRPr="007923B8" w:rsidRDefault="003C5694" w:rsidP="00D9777B">
            <w:pPr>
              <w:ind w:left="30" w:right="94"/>
              <w:jc w:val="both"/>
              <w:rPr>
                <w:rFonts w:ascii="Arial" w:eastAsia="Arial" w:hAnsi="Arial" w:cs="Arial"/>
                <w:color w:val="000000"/>
                <w:sz w:val="24"/>
                <w:szCs w:val="24"/>
                <w:lang w:eastAsia="pt-BR"/>
              </w:rPr>
            </w:pPr>
          </w:p>
          <w:p w14:paraId="590AC9E6" w14:textId="77777777" w:rsidR="003C5694" w:rsidRPr="007923B8" w:rsidRDefault="003C5694" w:rsidP="00D9777B">
            <w:pPr>
              <w:ind w:left="30" w:right="94"/>
              <w:jc w:val="both"/>
              <w:rPr>
                <w:rFonts w:ascii="Arial" w:eastAsia="Arial" w:hAnsi="Arial" w:cs="Arial"/>
                <w:b/>
                <w:color w:val="000000"/>
                <w:sz w:val="24"/>
                <w:szCs w:val="24"/>
                <w:lang w:eastAsia="pt-BR"/>
              </w:rPr>
            </w:pPr>
            <w:r w:rsidRPr="007923B8">
              <w:rPr>
                <w:rFonts w:ascii="Arial" w:eastAsia="Arial" w:hAnsi="Arial" w:cs="Arial"/>
                <w:b/>
                <w:color w:val="000000"/>
                <w:sz w:val="24"/>
                <w:szCs w:val="24"/>
                <w:lang w:eastAsia="pt-BR"/>
              </w:rPr>
              <w:t>TOTAL</w:t>
            </w:r>
          </w:p>
        </w:tc>
        <w:tc>
          <w:tcPr>
            <w:tcW w:w="1417" w:type="dxa"/>
          </w:tcPr>
          <w:p w14:paraId="0DF060E3" w14:textId="77777777" w:rsidR="003C5694" w:rsidRPr="007923B8" w:rsidRDefault="003C5694" w:rsidP="00D9777B">
            <w:pPr>
              <w:jc w:val="center"/>
              <w:rPr>
                <w:rFonts w:ascii="Arial" w:eastAsia="Times New Roman" w:hAnsi="Arial" w:cs="Arial"/>
                <w:b/>
                <w:color w:val="000000"/>
                <w:sz w:val="24"/>
                <w:szCs w:val="24"/>
                <w:lang w:eastAsia="pt-BR"/>
              </w:rPr>
            </w:pPr>
          </w:p>
          <w:p w14:paraId="59C1A04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hAnsi="Arial" w:cs="Arial"/>
                <w:b/>
                <w:color w:val="000000"/>
                <w:sz w:val="24"/>
                <w:szCs w:val="24"/>
                <w:lang w:eastAsia="pt-BR"/>
              </w:rPr>
              <w:fldChar w:fldCharType="begin"/>
            </w:r>
            <w:r w:rsidRPr="007923B8">
              <w:rPr>
                <w:rFonts w:ascii="Arial" w:eastAsia="Times New Roman" w:hAnsi="Arial" w:cs="Arial"/>
                <w:b/>
                <w:color w:val="000000"/>
                <w:sz w:val="24"/>
                <w:szCs w:val="24"/>
                <w:lang w:eastAsia="pt-BR"/>
              </w:rPr>
              <w:instrText xml:space="preserve"> =SUM(ABOVE) </w:instrText>
            </w:r>
            <w:r w:rsidRPr="007923B8">
              <w:rPr>
                <w:rFonts w:ascii="Arial" w:hAnsi="Arial" w:cs="Arial"/>
                <w:b/>
                <w:color w:val="000000"/>
                <w:sz w:val="24"/>
                <w:szCs w:val="24"/>
                <w:lang w:eastAsia="pt-BR"/>
              </w:rPr>
              <w:fldChar w:fldCharType="separate"/>
            </w:r>
            <w:r w:rsidRPr="007923B8">
              <w:rPr>
                <w:rFonts w:ascii="Arial" w:eastAsia="Times New Roman" w:hAnsi="Arial" w:cs="Arial"/>
                <w:b/>
                <w:noProof/>
                <w:color w:val="000000"/>
                <w:sz w:val="24"/>
                <w:szCs w:val="24"/>
                <w:lang w:eastAsia="pt-BR"/>
              </w:rPr>
              <w:t>1.580</w:t>
            </w:r>
            <w:r w:rsidRPr="007923B8">
              <w:rPr>
                <w:rFonts w:ascii="Arial" w:hAnsi="Arial" w:cs="Arial"/>
                <w:b/>
                <w:color w:val="000000"/>
                <w:sz w:val="24"/>
                <w:szCs w:val="24"/>
                <w:lang w:eastAsia="pt-BR"/>
              </w:rPr>
              <w:fldChar w:fldCharType="end"/>
            </w:r>
          </w:p>
        </w:tc>
        <w:tc>
          <w:tcPr>
            <w:tcW w:w="1134" w:type="dxa"/>
          </w:tcPr>
          <w:p w14:paraId="742DDBD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E58AFF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4B6341D0" w14:textId="77777777" w:rsidR="003C5694" w:rsidRPr="007923B8" w:rsidRDefault="003C5694" w:rsidP="00D9777B">
            <w:pPr>
              <w:jc w:val="center"/>
              <w:rPr>
                <w:rFonts w:ascii="Arial" w:eastAsia="Times New Roman" w:hAnsi="Arial" w:cs="Arial"/>
                <w:b/>
                <w:color w:val="000000"/>
                <w:sz w:val="24"/>
                <w:szCs w:val="24"/>
                <w:lang w:eastAsia="pt-BR"/>
              </w:rPr>
            </w:pPr>
          </w:p>
          <w:p w14:paraId="39E0B36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bl>
    <w:p w14:paraId="1562FFEE" w14:textId="77777777" w:rsidR="003C5694" w:rsidRPr="007923B8" w:rsidRDefault="003C5694" w:rsidP="003C5694">
      <w:pPr>
        <w:jc w:val="right"/>
        <w:rPr>
          <w:rFonts w:ascii="Arial" w:hAnsi="Arial" w:cs="Arial"/>
          <w:sz w:val="24"/>
          <w:szCs w:val="24"/>
          <w:lang w:eastAsia="pt-BR"/>
        </w:rPr>
      </w:pPr>
    </w:p>
    <w:p w14:paraId="1200FDA5" w14:textId="77777777" w:rsidR="003C5694" w:rsidRPr="007923B8" w:rsidRDefault="003C5694" w:rsidP="003C5694">
      <w:pPr>
        <w:jc w:val="right"/>
        <w:rPr>
          <w:rFonts w:ascii="Arial" w:hAnsi="Arial" w:cs="Arial"/>
          <w:sz w:val="24"/>
          <w:szCs w:val="24"/>
          <w:lang w:eastAsia="pt-BR"/>
        </w:rPr>
      </w:pPr>
    </w:p>
    <w:p w14:paraId="4B0F4E8D" w14:textId="77777777" w:rsidR="003C5694" w:rsidRPr="007923B8" w:rsidRDefault="003C5694" w:rsidP="003C5694">
      <w:pPr>
        <w:jc w:val="right"/>
        <w:rPr>
          <w:rFonts w:ascii="Arial" w:hAnsi="Arial" w:cs="Arial"/>
          <w:sz w:val="24"/>
          <w:szCs w:val="24"/>
          <w:lang w:eastAsia="pt-BR"/>
        </w:rPr>
      </w:pPr>
    </w:p>
    <w:p w14:paraId="5C953021" w14:textId="77777777" w:rsidR="00FC78D9" w:rsidRDefault="00FC78D9" w:rsidP="003C5694">
      <w:pPr>
        <w:jc w:val="center"/>
        <w:rPr>
          <w:rFonts w:ascii="Arial" w:hAnsi="Arial" w:cs="Arial"/>
          <w:b/>
          <w:sz w:val="24"/>
          <w:szCs w:val="24"/>
          <w:u w:val="single"/>
          <w:lang w:eastAsia="pt-BR"/>
        </w:rPr>
      </w:pPr>
    </w:p>
    <w:p w14:paraId="39F36A37" w14:textId="77777777" w:rsidR="00FC78D9" w:rsidRDefault="00FC78D9" w:rsidP="003C5694">
      <w:pPr>
        <w:jc w:val="center"/>
        <w:rPr>
          <w:rFonts w:ascii="Arial" w:hAnsi="Arial" w:cs="Arial"/>
          <w:b/>
          <w:sz w:val="24"/>
          <w:szCs w:val="24"/>
          <w:u w:val="single"/>
          <w:lang w:eastAsia="pt-BR"/>
        </w:rPr>
      </w:pPr>
    </w:p>
    <w:p w14:paraId="5D2D0FA4" w14:textId="77777777" w:rsidR="00FC78D9" w:rsidRDefault="00FC78D9" w:rsidP="003C5694">
      <w:pPr>
        <w:jc w:val="center"/>
        <w:rPr>
          <w:rFonts w:ascii="Arial" w:hAnsi="Arial" w:cs="Arial"/>
          <w:b/>
          <w:sz w:val="24"/>
          <w:szCs w:val="24"/>
          <w:u w:val="single"/>
          <w:lang w:eastAsia="pt-BR"/>
        </w:rPr>
      </w:pPr>
    </w:p>
    <w:p w14:paraId="2833E28C" w14:textId="77777777" w:rsidR="00FC78D9" w:rsidRDefault="00FC78D9" w:rsidP="003C5694">
      <w:pPr>
        <w:jc w:val="center"/>
        <w:rPr>
          <w:rFonts w:ascii="Arial" w:hAnsi="Arial" w:cs="Arial"/>
          <w:b/>
          <w:sz w:val="24"/>
          <w:szCs w:val="24"/>
          <w:u w:val="single"/>
          <w:lang w:eastAsia="pt-BR"/>
        </w:rPr>
      </w:pPr>
    </w:p>
    <w:p w14:paraId="757ADD7C" w14:textId="77777777" w:rsidR="00FC78D9" w:rsidRDefault="00FC78D9" w:rsidP="003C5694">
      <w:pPr>
        <w:jc w:val="center"/>
        <w:rPr>
          <w:rFonts w:ascii="Arial" w:hAnsi="Arial" w:cs="Arial"/>
          <w:b/>
          <w:sz w:val="24"/>
          <w:szCs w:val="24"/>
          <w:u w:val="single"/>
          <w:lang w:eastAsia="pt-BR"/>
        </w:rPr>
      </w:pPr>
    </w:p>
    <w:p w14:paraId="7AA4768C" w14:textId="77777777" w:rsidR="00FC78D9" w:rsidRDefault="00FC78D9" w:rsidP="003C5694">
      <w:pPr>
        <w:jc w:val="center"/>
        <w:rPr>
          <w:rFonts w:ascii="Arial" w:hAnsi="Arial" w:cs="Arial"/>
          <w:b/>
          <w:sz w:val="24"/>
          <w:szCs w:val="24"/>
          <w:u w:val="single"/>
          <w:lang w:eastAsia="pt-BR"/>
        </w:rPr>
      </w:pPr>
    </w:p>
    <w:p w14:paraId="43C81709" w14:textId="77777777" w:rsidR="00FC78D9" w:rsidRDefault="00FC78D9" w:rsidP="003C5694">
      <w:pPr>
        <w:jc w:val="center"/>
        <w:rPr>
          <w:rFonts w:ascii="Arial" w:hAnsi="Arial" w:cs="Arial"/>
          <w:b/>
          <w:sz w:val="24"/>
          <w:szCs w:val="24"/>
          <w:u w:val="single"/>
          <w:lang w:eastAsia="pt-BR"/>
        </w:rPr>
      </w:pPr>
    </w:p>
    <w:p w14:paraId="25454620" w14:textId="1264E594" w:rsidR="003C5694" w:rsidRPr="007923B8" w:rsidRDefault="003C5694" w:rsidP="003C5694">
      <w:pPr>
        <w:jc w:val="center"/>
        <w:rPr>
          <w:rFonts w:ascii="Arial" w:hAnsi="Arial" w:cs="Arial"/>
          <w:b/>
          <w:sz w:val="24"/>
          <w:szCs w:val="24"/>
          <w:u w:val="single"/>
          <w:lang w:eastAsia="pt-BR"/>
        </w:rPr>
      </w:pPr>
      <w:r w:rsidRPr="007923B8">
        <w:rPr>
          <w:rFonts w:ascii="Arial" w:hAnsi="Arial" w:cs="Arial"/>
          <w:b/>
          <w:sz w:val="24"/>
          <w:szCs w:val="24"/>
          <w:u w:val="single"/>
          <w:lang w:eastAsia="pt-BR"/>
        </w:rPr>
        <w:lastRenderedPageBreak/>
        <w:t>FUNDO MUNICIPAL DE SAUDE</w:t>
      </w:r>
    </w:p>
    <w:p w14:paraId="6D9FF75D" w14:textId="77777777" w:rsidR="003C5694" w:rsidRPr="007923B8" w:rsidRDefault="003C5694" w:rsidP="003C5694">
      <w:pPr>
        <w:jc w:val="center"/>
        <w:rPr>
          <w:rFonts w:ascii="Arial" w:hAnsi="Arial" w:cs="Arial"/>
          <w:sz w:val="24"/>
          <w:szCs w:val="24"/>
          <w:u w:val="single"/>
          <w:lang w:eastAsia="pt-BR"/>
        </w:rPr>
      </w:pPr>
    </w:p>
    <w:p w14:paraId="2CE19E67" w14:textId="77777777" w:rsidR="003C5694" w:rsidRPr="007923B8" w:rsidRDefault="003C5694" w:rsidP="003C5694">
      <w:pPr>
        <w:jc w:val="center"/>
        <w:rPr>
          <w:rFonts w:ascii="Arial" w:hAnsi="Arial" w:cs="Arial"/>
          <w:sz w:val="24"/>
          <w:szCs w:val="24"/>
          <w:lang w:eastAsia="pt-BR"/>
        </w:rPr>
      </w:pPr>
    </w:p>
    <w:tbl>
      <w:tblPr>
        <w:tblStyle w:val="Tabelacomgrade5"/>
        <w:tblW w:w="9072" w:type="dxa"/>
        <w:tblInd w:w="108" w:type="dxa"/>
        <w:tblLayout w:type="fixed"/>
        <w:tblLook w:val="04A0" w:firstRow="1" w:lastRow="0" w:firstColumn="1" w:lastColumn="0" w:noHBand="0" w:noVBand="1"/>
      </w:tblPr>
      <w:tblGrid>
        <w:gridCol w:w="709"/>
        <w:gridCol w:w="4678"/>
        <w:gridCol w:w="1417"/>
        <w:gridCol w:w="1134"/>
        <w:gridCol w:w="1134"/>
      </w:tblGrid>
      <w:tr w:rsidR="003C5694" w:rsidRPr="007923B8" w14:paraId="5D0373E9" w14:textId="77777777" w:rsidTr="00D9777B">
        <w:tc>
          <w:tcPr>
            <w:tcW w:w="9072" w:type="dxa"/>
            <w:gridSpan w:val="5"/>
          </w:tcPr>
          <w:p w14:paraId="66869362" w14:textId="77777777" w:rsidR="003C5694" w:rsidRPr="007923B8" w:rsidRDefault="003C5694" w:rsidP="00D9777B">
            <w:pPr>
              <w:jc w:val="center"/>
              <w:rPr>
                <w:rFonts w:ascii="Arial" w:eastAsia="Times New Roman" w:hAnsi="Arial" w:cs="Arial"/>
                <w:b/>
                <w:color w:val="000000"/>
                <w:sz w:val="24"/>
                <w:szCs w:val="24"/>
                <w:lang w:eastAsia="pt-BR"/>
              </w:rPr>
            </w:pPr>
          </w:p>
          <w:p w14:paraId="53D0F8C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SERVIÇO DE INTERNET VIA FIBRA OPTICA OU VIA RADIO</w:t>
            </w:r>
          </w:p>
          <w:p w14:paraId="12E4025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CODIGO CATSER 26.522</w:t>
            </w:r>
          </w:p>
          <w:p w14:paraId="503BAC76" w14:textId="77777777" w:rsidR="003C5694" w:rsidRPr="007923B8" w:rsidRDefault="003C5694" w:rsidP="00D9777B">
            <w:pPr>
              <w:jc w:val="center"/>
              <w:rPr>
                <w:rFonts w:ascii="Arial" w:eastAsia="Times New Roman" w:hAnsi="Arial" w:cs="Arial"/>
                <w:b/>
                <w:color w:val="000000"/>
                <w:sz w:val="24"/>
                <w:szCs w:val="24"/>
                <w:lang w:eastAsia="pt-BR"/>
              </w:rPr>
            </w:pPr>
          </w:p>
          <w:p w14:paraId="1C53FC51" w14:textId="77777777" w:rsidR="003C5694" w:rsidRPr="007923B8" w:rsidRDefault="003C5694" w:rsidP="00D9777B">
            <w:pPr>
              <w:jc w:val="center"/>
              <w:rPr>
                <w:rFonts w:ascii="Arial" w:eastAsia="Times New Roman" w:hAnsi="Arial" w:cs="Arial"/>
                <w:b/>
                <w:color w:val="000000"/>
                <w:sz w:val="24"/>
                <w:szCs w:val="24"/>
                <w:lang w:eastAsia="pt-BR"/>
              </w:rPr>
            </w:pPr>
          </w:p>
        </w:tc>
      </w:tr>
      <w:tr w:rsidR="003C5694" w:rsidRPr="007923B8" w14:paraId="09332DC3" w14:textId="77777777" w:rsidTr="00D9777B">
        <w:tc>
          <w:tcPr>
            <w:tcW w:w="709" w:type="dxa"/>
          </w:tcPr>
          <w:p w14:paraId="68828C3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Item</w:t>
            </w:r>
          </w:p>
        </w:tc>
        <w:tc>
          <w:tcPr>
            <w:tcW w:w="4678" w:type="dxa"/>
          </w:tcPr>
          <w:p w14:paraId="734AA46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Especificação/local</w:t>
            </w:r>
          </w:p>
        </w:tc>
        <w:tc>
          <w:tcPr>
            <w:tcW w:w="1417" w:type="dxa"/>
          </w:tcPr>
          <w:p w14:paraId="1192C02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 xml:space="preserve">Tipo </w:t>
            </w:r>
            <w:proofErr w:type="spellStart"/>
            <w:r w:rsidRPr="007923B8">
              <w:rPr>
                <w:rFonts w:ascii="Arial" w:eastAsia="Times New Roman" w:hAnsi="Arial" w:cs="Arial"/>
                <w:b/>
                <w:color w:val="000000"/>
                <w:sz w:val="24"/>
                <w:szCs w:val="24"/>
                <w:lang w:eastAsia="pt-BR"/>
              </w:rPr>
              <w:t>delink</w:t>
            </w:r>
            <w:proofErr w:type="spellEnd"/>
          </w:p>
        </w:tc>
        <w:tc>
          <w:tcPr>
            <w:tcW w:w="1134" w:type="dxa"/>
          </w:tcPr>
          <w:p w14:paraId="45E1F72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Quant</w:t>
            </w:r>
          </w:p>
        </w:tc>
        <w:tc>
          <w:tcPr>
            <w:tcW w:w="1134" w:type="dxa"/>
          </w:tcPr>
          <w:p w14:paraId="08D25C7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Unidade</w:t>
            </w:r>
          </w:p>
        </w:tc>
      </w:tr>
      <w:tr w:rsidR="003C5694" w:rsidRPr="007923B8" w14:paraId="5C2FCC9E" w14:textId="77777777" w:rsidTr="00D9777B">
        <w:tc>
          <w:tcPr>
            <w:tcW w:w="709" w:type="dxa"/>
          </w:tcPr>
          <w:p w14:paraId="0B6F391B" w14:textId="77777777" w:rsidR="003C5694" w:rsidRPr="007923B8" w:rsidRDefault="003C5694" w:rsidP="00D9777B">
            <w:pPr>
              <w:jc w:val="both"/>
              <w:rPr>
                <w:rFonts w:ascii="Arial" w:eastAsia="Times New Roman" w:hAnsi="Arial" w:cs="Arial"/>
                <w:b/>
                <w:color w:val="000000"/>
                <w:sz w:val="24"/>
                <w:szCs w:val="24"/>
                <w:lang w:eastAsia="pt-BR"/>
              </w:rPr>
            </w:pPr>
          </w:p>
          <w:p w14:paraId="44EE7B2E" w14:textId="77777777" w:rsidR="003C5694" w:rsidRPr="007923B8" w:rsidRDefault="003C5694" w:rsidP="00D9777B">
            <w:pPr>
              <w:rPr>
                <w:rFonts w:ascii="Arial" w:eastAsia="Times New Roman" w:hAnsi="Arial" w:cs="Arial"/>
                <w:sz w:val="24"/>
                <w:szCs w:val="24"/>
                <w:lang w:eastAsia="pt-BR"/>
              </w:rPr>
            </w:pPr>
          </w:p>
          <w:p w14:paraId="0BF85A4C"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01</w:t>
            </w:r>
          </w:p>
        </w:tc>
        <w:tc>
          <w:tcPr>
            <w:tcW w:w="4678" w:type="dxa"/>
          </w:tcPr>
          <w:p w14:paraId="51ACCD21"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D465BAE" w14:textId="77777777" w:rsidR="003C5694" w:rsidRPr="007923B8" w:rsidRDefault="003C5694" w:rsidP="00D9777B">
            <w:pPr>
              <w:ind w:left="34" w:right="96"/>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Unidade</w:t>
            </w:r>
            <w:proofErr w:type="spellEnd"/>
            <w:r w:rsidRPr="007923B8">
              <w:rPr>
                <w:rFonts w:ascii="Arial" w:eastAsia="Arial" w:hAnsi="Arial" w:cs="Arial"/>
                <w:b/>
                <w:sz w:val="24"/>
                <w:szCs w:val="24"/>
                <w:lang w:eastAsia="pt-BR"/>
              </w:rPr>
              <w:t xml:space="preserve"> De Urgência E Emergência</w:t>
            </w:r>
          </w:p>
          <w:p w14:paraId="3F38033E" w14:textId="77777777" w:rsidR="003C5694" w:rsidRPr="007923B8" w:rsidRDefault="003C5694" w:rsidP="00D9777B">
            <w:pPr>
              <w:ind w:left="34" w:right="96"/>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 xml:space="preserve">Alameda Mateus </w:t>
            </w:r>
            <w:proofErr w:type="spellStart"/>
            <w:r w:rsidRPr="007923B8">
              <w:rPr>
                <w:rFonts w:ascii="Arial" w:eastAsia="Times New Roman" w:hAnsi="Arial" w:cs="Arial"/>
                <w:sz w:val="24"/>
                <w:szCs w:val="24"/>
                <w:lang w:eastAsia="pt-BR"/>
              </w:rPr>
              <w:t>AntônioPrederigo</w:t>
            </w:r>
            <w:proofErr w:type="spellEnd"/>
            <w:r w:rsidRPr="007923B8">
              <w:rPr>
                <w:rFonts w:ascii="Arial" w:eastAsia="Times New Roman" w:hAnsi="Arial" w:cs="Arial"/>
                <w:sz w:val="24"/>
                <w:szCs w:val="24"/>
                <w:lang w:eastAsia="pt-BR"/>
              </w:rPr>
              <w:t>, 01 – Centro</w:t>
            </w:r>
          </w:p>
        </w:tc>
        <w:tc>
          <w:tcPr>
            <w:tcW w:w="1417" w:type="dxa"/>
          </w:tcPr>
          <w:p w14:paraId="62E1440D" w14:textId="77777777" w:rsidR="003C5694" w:rsidRPr="007923B8" w:rsidRDefault="003C5694" w:rsidP="00D9777B">
            <w:pPr>
              <w:jc w:val="center"/>
              <w:rPr>
                <w:rFonts w:ascii="Arial" w:eastAsia="Times New Roman" w:hAnsi="Arial" w:cs="Arial"/>
                <w:b/>
                <w:color w:val="000000"/>
                <w:sz w:val="24"/>
                <w:szCs w:val="24"/>
                <w:lang w:eastAsia="pt-BR"/>
              </w:rPr>
            </w:pPr>
          </w:p>
          <w:p w14:paraId="76FCA174" w14:textId="77777777" w:rsidR="003C5694" w:rsidRPr="007923B8" w:rsidRDefault="003C5694" w:rsidP="00D9777B">
            <w:pPr>
              <w:jc w:val="center"/>
              <w:rPr>
                <w:rFonts w:ascii="Arial" w:eastAsia="Times New Roman" w:hAnsi="Arial" w:cs="Arial"/>
                <w:b/>
                <w:color w:val="000000"/>
                <w:sz w:val="24"/>
                <w:szCs w:val="24"/>
                <w:lang w:eastAsia="pt-BR"/>
              </w:rPr>
            </w:pPr>
          </w:p>
          <w:p w14:paraId="54CACD36" w14:textId="77777777" w:rsidR="003C5694" w:rsidRPr="007923B8" w:rsidRDefault="003C5694" w:rsidP="00D9777B">
            <w:pPr>
              <w:jc w:val="center"/>
              <w:rPr>
                <w:rFonts w:ascii="Arial" w:eastAsia="Times New Roman" w:hAnsi="Arial" w:cs="Arial"/>
                <w:b/>
                <w:color w:val="000000"/>
                <w:sz w:val="24"/>
                <w:szCs w:val="24"/>
                <w:lang w:eastAsia="pt-BR"/>
              </w:rPr>
            </w:pPr>
          </w:p>
          <w:p w14:paraId="032F640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300</w:t>
            </w:r>
          </w:p>
        </w:tc>
        <w:tc>
          <w:tcPr>
            <w:tcW w:w="1134" w:type="dxa"/>
          </w:tcPr>
          <w:p w14:paraId="4C1CA74C" w14:textId="77777777" w:rsidR="003C5694" w:rsidRPr="007923B8" w:rsidRDefault="003C5694" w:rsidP="00D9777B">
            <w:pPr>
              <w:jc w:val="center"/>
              <w:rPr>
                <w:rFonts w:ascii="Arial" w:eastAsia="Times New Roman" w:hAnsi="Arial" w:cs="Arial"/>
                <w:b/>
                <w:color w:val="000000"/>
                <w:sz w:val="24"/>
                <w:szCs w:val="24"/>
                <w:lang w:eastAsia="pt-BR"/>
              </w:rPr>
            </w:pPr>
          </w:p>
          <w:p w14:paraId="024AF126" w14:textId="77777777" w:rsidR="003C5694" w:rsidRPr="007923B8" w:rsidRDefault="003C5694" w:rsidP="00D9777B">
            <w:pPr>
              <w:jc w:val="center"/>
              <w:rPr>
                <w:rFonts w:ascii="Arial" w:eastAsia="Times New Roman" w:hAnsi="Arial" w:cs="Arial"/>
                <w:b/>
                <w:color w:val="000000"/>
                <w:sz w:val="24"/>
                <w:szCs w:val="24"/>
                <w:lang w:eastAsia="pt-BR"/>
              </w:rPr>
            </w:pPr>
          </w:p>
          <w:p w14:paraId="1011DD7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86969C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F0C08CE" w14:textId="77777777" w:rsidR="003C5694" w:rsidRPr="007923B8" w:rsidRDefault="003C5694" w:rsidP="00D9777B">
            <w:pPr>
              <w:jc w:val="center"/>
              <w:rPr>
                <w:rFonts w:ascii="Arial" w:eastAsia="Times New Roman" w:hAnsi="Arial" w:cs="Arial"/>
                <w:b/>
                <w:sz w:val="24"/>
                <w:szCs w:val="24"/>
                <w:lang w:eastAsia="pt-BR"/>
              </w:rPr>
            </w:pPr>
          </w:p>
          <w:p w14:paraId="2BBA96F0" w14:textId="77777777" w:rsidR="003C5694" w:rsidRPr="007923B8" w:rsidRDefault="003C5694" w:rsidP="00D9777B">
            <w:pPr>
              <w:jc w:val="center"/>
              <w:rPr>
                <w:rFonts w:ascii="Arial" w:eastAsia="Times New Roman" w:hAnsi="Arial" w:cs="Arial"/>
                <w:b/>
                <w:sz w:val="24"/>
                <w:szCs w:val="24"/>
                <w:lang w:eastAsia="pt-BR"/>
              </w:rPr>
            </w:pPr>
          </w:p>
          <w:p w14:paraId="303D2F55" w14:textId="77777777" w:rsidR="003C5694" w:rsidRPr="007923B8" w:rsidRDefault="003C5694" w:rsidP="00D9777B">
            <w:pPr>
              <w:jc w:val="center"/>
              <w:rPr>
                <w:rFonts w:ascii="Arial" w:eastAsia="Times New Roman" w:hAnsi="Arial" w:cs="Arial"/>
                <w:b/>
                <w:sz w:val="24"/>
                <w:szCs w:val="24"/>
                <w:lang w:eastAsia="pt-BR"/>
              </w:rPr>
            </w:pPr>
          </w:p>
          <w:p w14:paraId="364DA7EC" w14:textId="77777777" w:rsidR="003C5694" w:rsidRPr="007923B8" w:rsidRDefault="003C5694" w:rsidP="00D9777B">
            <w:pPr>
              <w:jc w:val="center"/>
              <w:rPr>
                <w:rFonts w:ascii="Arial" w:eastAsia="Times New Roman" w:hAnsi="Arial" w:cs="Arial"/>
                <w:b/>
                <w:sz w:val="24"/>
                <w:szCs w:val="24"/>
                <w:lang w:eastAsia="pt-BR"/>
              </w:rPr>
            </w:pPr>
            <w:r w:rsidRPr="007923B8">
              <w:rPr>
                <w:rFonts w:ascii="Arial" w:eastAsia="Times New Roman" w:hAnsi="Arial" w:cs="Arial"/>
                <w:b/>
                <w:sz w:val="24"/>
                <w:szCs w:val="24"/>
                <w:lang w:eastAsia="pt-BR"/>
              </w:rPr>
              <w:t>12</w:t>
            </w:r>
          </w:p>
        </w:tc>
      </w:tr>
      <w:tr w:rsidR="003C5694" w:rsidRPr="007923B8" w14:paraId="64027A0C" w14:textId="77777777" w:rsidTr="00D9777B">
        <w:tc>
          <w:tcPr>
            <w:tcW w:w="709" w:type="dxa"/>
          </w:tcPr>
          <w:p w14:paraId="30C9B8F8"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02</w:t>
            </w:r>
          </w:p>
        </w:tc>
        <w:tc>
          <w:tcPr>
            <w:tcW w:w="4678" w:type="dxa"/>
          </w:tcPr>
          <w:p w14:paraId="45C9C754"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8F0B50F" w14:textId="77777777" w:rsidR="003C5694" w:rsidRPr="007923B8" w:rsidRDefault="003C5694" w:rsidP="00D9777B">
            <w:pPr>
              <w:spacing w:before="6"/>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Unidade Básica De Saúde De Palmeira</w:t>
            </w:r>
          </w:p>
        </w:tc>
        <w:tc>
          <w:tcPr>
            <w:tcW w:w="1417" w:type="dxa"/>
          </w:tcPr>
          <w:p w14:paraId="755EEE97" w14:textId="77777777" w:rsidR="003C5694" w:rsidRPr="007923B8" w:rsidRDefault="003C5694" w:rsidP="00D9777B">
            <w:pPr>
              <w:jc w:val="center"/>
              <w:rPr>
                <w:rFonts w:ascii="Arial" w:eastAsia="Times New Roman" w:hAnsi="Arial" w:cs="Arial"/>
                <w:b/>
                <w:color w:val="000000"/>
                <w:sz w:val="24"/>
                <w:szCs w:val="24"/>
                <w:lang w:eastAsia="pt-BR"/>
              </w:rPr>
            </w:pPr>
          </w:p>
          <w:p w14:paraId="55F41782" w14:textId="77777777" w:rsidR="003C5694" w:rsidRPr="007923B8" w:rsidRDefault="003C5694" w:rsidP="00D9777B">
            <w:pPr>
              <w:jc w:val="center"/>
              <w:rPr>
                <w:rFonts w:ascii="Arial" w:eastAsia="Times New Roman" w:hAnsi="Arial" w:cs="Arial"/>
                <w:b/>
                <w:color w:val="000000"/>
                <w:sz w:val="24"/>
                <w:szCs w:val="24"/>
                <w:lang w:eastAsia="pt-BR"/>
              </w:rPr>
            </w:pPr>
          </w:p>
          <w:p w14:paraId="1036AB6C" w14:textId="77777777" w:rsidR="003C5694" w:rsidRPr="007923B8" w:rsidRDefault="003C5694" w:rsidP="00D9777B">
            <w:pPr>
              <w:jc w:val="center"/>
              <w:rPr>
                <w:rFonts w:ascii="Arial" w:eastAsia="Times New Roman" w:hAnsi="Arial" w:cs="Arial"/>
                <w:b/>
                <w:color w:val="000000"/>
                <w:sz w:val="24"/>
                <w:szCs w:val="24"/>
                <w:lang w:eastAsia="pt-BR"/>
              </w:rPr>
            </w:pPr>
          </w:p>
          <w:p w14:paraId="1C5B15DE"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D62B1FF" w14:textId="77777777" w:rsidR="003C5694" w:rsidRPr="007923B8" w:rsidRDefault="003C5694" w:rsidP="00D9777B">
            <w:pPr>
              <w:jc w:val="center"/>
              <w:rPr>
                <w:rFonts w:ascii="Arial" w:eastAsia="Times New Roman" w:hAnsi="Arial" w:cs="Arial"/>
                <w:b/>
                <w:color w:val="000000"/>
                <w:sz w:val="24"/>
                <w:szCs w:val="24"/>
                <w:lang w:eastAsia="pt-BR"/>
              </w:rPr>
            </w:pPr>
          </w:p>
          <w:p w14:paraId="7E53875B" w14:textId="77777777" w:rsidR="003C5694" w:rsidRPr="007923B8" w:rsidRDefault="003C5694" w:rsidP="00D9777B">
            <w:pPr>
              <w:jc w:val="center"/>
              <w:rPr>
                <w:rFonts w:ascii="Arial" w:eastAsia="Times New Roman" w:hAnsi="Arial" w:cs="Arial"/>
                <w:b/>
                <w:color w:val="000000"/>
                <w:sz w:val="24"/>
                <w:szCs w:val="24"/>
                <w:lang w:eastAsia="pt-BR"/>
              </w:rPr>
            </w:pPr>
          </w:p>
          <w:p w14:paraId="657CBAD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D18FC5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429633FB" w14:textId="77777777" w:rsidR="003C5694" w:rsidRPr="007923B8" w:rsidRDefault="003C5694" w:rsidP="00D9777B">
            <w:pPr>
              <w:jc w:val="center"/>
              <w:rPr>
                <w:rFonts w:ascii="Arial" w:eastAsia="Times New Roman" w:hAnsi="Arial" w:cs="Arial"/>
                <w:b/>
                <w:sz w:val="24"/>
                <w:szCs w:val="24"/>
                <w:lang w:eastAsia="pt-BR"/>
              </w:rPr>
            </w:pPr>
          </w:p>
          <w:p w14:paraId="17550704" w14:textId="77777777" w:rsidR="003C5694" w:rsidRPr="007923B8" w:rsidRDefault="003C5694" w:rsidP="00D9777B">
            <w:pPr>
              <w:jc w:val="center"/>
              <w:rPr>
                <w:rFonts w:ascii="Arial" w:eastAsia="Times New Roman" w:hAnsi="Arial" w:cs="Arial"/>
                <w:b/>
                <w:sz w:val="24"/>
                <w:szCs w:val="24"/>
                <w:lang w:eastAsia="pt-BR"/>
              </w:rPr>
            </w:pPr>
          </w:p>
          <w:p w14:paraId="33FAEE55" w14:textId="77777777" w:rsidR="003C5694" w:rsidRPr="007923B8" w:rsidRDefault="003C5694" w:rsidP="00D9777B">
            <w:pPr>
              <w:jc w:val="center"/>
              <w:rPr>
                <w:rFonts w:ascii="Arial" w:eastAsia="Times New Roman" w:hAnsi="Arial" w:cs="Arial"/>
                <w:b/>
                <w:sz w:val="24"/>
                <w:szCs w:val="24"/>
                <w:lang w:eastAsia="pt-BR"/>
              </w:rPr>
            </w:pPr>
          </w:p>
          <w:p w14:paraId="3C961077"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3EBC7D3" w14:textId="77777777" w:rsidTr="00D9777B">
        <w:tc>
          <w:tcPr>
            <w:tcW w:w="709" w:type="dxa"/>
          </w:tcPr>
          <w:p w14:paraId="4E110FE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03</w:t>
            </w:r>
          </w:p>
        </w:tc>
        <w:tc>
          <w:tcPr>
            <w:tcW w:w="4678" w:type="dxa"/>
          </w:tcPr>
          <w:p w14:paraId="7F9AE554"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w:t>
            </w:r>
            <w:r w:rsidRPr="007923B8">
              <w:rPr>
                <w:rFonts w:ascii="Arial" w:eastAsia="Arial" w:hAnsi="Arial" w:cs="Arial"/>
                <w:color w:val="000000"/>
                <w:sz w:val="24"/>
                <w:szCs w:val="24"/>
                <w:lang w:eastAsia="pt-BR"/>
              </w:rPr>
              <w:lastRenderedPageBreak/>
              <w:t>dados a serem instalados com fornecimento dos equipamentos necessários à execução do serviço e suporte técnico para</w:t>
            </w:r>
          </w:p>
          <w:p w14:paraId="745CC95D" w14:textId="77777777" w:rsidR="003C5694" w:rsidRPr="007923B8" w:rsidRDefault="003C5694" w:rsidP="00D9777B">
            <w:pPr>
              <w:spacing w:before="6"/>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Unidade Básica De Saúde De Itambé</w:t>
            </w:r>
          </w:p>
        </w:tc>
        <w:tc>
          <w:tcPr>
            <w:tcW w:w="1417" w:type="dxa"/>
          </w:tcPr>
          <w:p w14:paraId="26A5ECBF" w14:textId="77777777" w:rsidR="003C5694" w:rsidRPr="007923B8" w:rsidRDefault="003C5694" w:rsidP="00D9777B">
            <w:pPr>
              <w:jc w:val="center"/>
              <w:rPr>
                <w:rFonts w:ascii="Arial" w:eastAsia="Times New Roman" w:hAnsi="Arial" w:cs="Arial"/>
                <w:b/>
                <w:color w:val="000000"/>
                <w:sz w:val="24"/>
                <w:szCs w:val="24"/>
                <w:lang w:eastAsia="pt-BR"/>
              </w:rPr>
            </w:pPr>
          </w:p>
          <w:p w14:paraId="46782DE2" w14:textId="77777777" w:rsidR="003C5694" w:rsidRPr="007923B8" w:rsidRDefault="003C5694" w:rsidP="00D9777B">
            <w:pPr>
              <w:jc w:val="center"/>
              <w:rPr>
                <w:rFonts w:ascii="Arial" w:eastAsia="Times New Roman" w:hAnsi="Arial" w:cs="Arial"/>
                <w:b/>
                <w:color w:val="000000"/>
                <w:sz w:val="24"/>
                <w:szCs w:val="24"/>
                <w:lang w:eastAsia="pt-BR"/>
              </w:rPr>
            </w:pPr>
          </w:p>
          <w:p w14:paraId="0B85106B" w14:textId="77777777" w:rsidR="003C5694" w:rsidRPr="007923B8" w:rsidRDefault="003C5694" w:rsidP="00D9777B">
            <w:pPr>
              <w:jc w:val="center"/>
              <w:rPr>
                <w:rFonts w:ascii="Arial" w:eastAsia="Times New Roman" w:hAnsi="Arial" w:cs="Arial"/>
                <w:b/>
                <w:color w:val="000000"/>
                <w:sz w:val="24"/>
                <w:szCs w:val="24"/>
                <w:lang w:eastAsia="pt-BR"/>
              </w:rPr>
            </w:pPr>
          </w:p>
          <w:p w14:paraId="0AD3A02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73B2E1DC" w14:textId="77777777" w:rsidR="003C5694" w:rsidRPr="007923B8" w:rsidRDefault="003C5694" w:rsidP="00D9777B">
            <w:pPr>
              <w:jc w:val="center"/>
              <w:rPr>
                <w:rFonts w:ascii="Arial" w:eastAsia="Times New Roman" w:hAnsi="Arial" w:cs="Arial"/>
                <w:b/>
                <w:color w:val="000000"/>
                <w:sz w:val="24"/>
                <w:szCs w:val="24"/>
                <w:lang w:eastAsia="pt-BR"/>
              </w:rPr>
            </w:pPr>
          </w:p>
          <w:p w14:paraId="308FA6E4" w14:textId="77777777" w:rsidR="003C5694" w:rsidRPr="007923B8" w:rsidRDefault="003C5694" w:rsidP="00D9777B">
            <w:pPr>
              <w:jc w:val="center"/>
              <w:rPr>
                <w:rFonts w:ascii="Arial" w:eastAsia="Times New Roman" w:hAnsi="Arial" w:cs="Arial"/>
                <w:b/>
                <w:color w:val="000000"/>
                <w:sz w:val="24"/>
                <w:szCs w:val="24"/>
                <w:lang w:eastAsia="pt-BR"/>
              </w:rPr>
            </w:pPr>
          </w:p>
          <w:p w14:paraId="120236F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A02ABA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537FA897" w14:textId="77777777" w:rsidR="003C5694" w:rsidRPr="007923B8" w:rsidRDefault="003C5694" w:rsidP="00D9777B">
            <w:pPr>
              <w:jc w:val="center"/>
              <w:rPr>
                <w:rFonts w:ascii="Arial" w:eastAsia="Times New Roman" w:hAnsi="Arial" w:cs="Arial"/>
                <w:b/>
                <w:sz w:val="24"/>
                <w:szCs w:val="24"/>
                <w:lang w:eastAsia="pt-BR"/>
              </w:rPr>
            </w:pPr>
          </w:p>
          <w:p w14:paraId="637385FD" w14:textId="77777777" w:rsidR="003C5694" w:rsidRPr="007923B8" w:rsidRDefault="003C5694" w:rsidP="00D9777B">
            <w:pPr>
              <w:jc w:val="center"/>
              <w:rPr>
                <w:rFonts w:ascii="Arial" w:eastAsia="Times New Roman" w:hAnsi="Arial" w:cs="Arial"/>
                <w:b/>
                <w:sz w:val="24"/>
                <w:szCs w:val="24"/>
                <w:lang w:eastAsia="pt-BR"/>
              </w:rPr>
            </w:pPr>
          </w:p>
          <w:p w14:paraId="61E832A5"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7F4BED17" w14:textId="77777777" w:rsidTr="00D9777B">
        <w:tc>
          <w:tcPr>
            <w:tcW w:w="709" w:type="dxa"/>
          </w:tcPr>
          <w:p w14:paraId="275DA20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04</w:t>
            </w:r>
          </w:p>
        </w:tc>
        <w:tc>
          <w:tcPr>
            <w:tcW w:w="4678" w:type="dxa"/>
          </w:tcPr>
          <w:p w14:paraId="4E1CA441"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BD62BAD" w14:textId="77777777" w:rsidR="003C5694" w:rsidRPr="007923B8" w:rsidRDefault="003C5694" w:rsidP="00D9777B">
            <w:pPr>
              <w:spacing w:before="6"/>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UNIDADE BASICA DE SAUDE DE ITAÇU</w:t>
            </w:r>
          </w:p>
        </w:tc>
        <w:tc>
          <w:tcPr>
            <w:tcW w:w="1417" w:type="dxa"/>
          </w:tcPr>
          <w:p w14:paraId="2256726D" w14:textId="77777777" w:rsidR="003C5694" w:rsidRPr="007923B8" w:rsidRDefault="003C5694" w:rsidP="00D9777B">
            <w:pPr>
              <w:jc w:val="center"/>
              <w:rPr>
                <w:rFonts w:ascii="Arial" w:eastAsia="Times New Roman" w:hAnsi="Arial" w:cs="Arial"/>
                <w:b/>
                <w:color w:val="000000"/>
                <w:sz w:val="24"/>
                <w:szCs w:val="24"/>
                <w:lang w:eastAsia="pt-BR"/>
              </w:rPr>
            </w:pPr>
          </w:p>
          <w:p w14:paraId="69708C9F" w14:textId="77777777" w:rsidR="003C5694" w:rsidRPr="007923B8" w:rsidRDefault="003C5694" w:rsidP="00D9777B">
            <w:pPr>
              <w:jc w:val="center"/>
              <w:rPr>
                <w:rFonts w:ascii="Arial" w:eastAsia="Times New Roman" w:hAnsi="Arial" w:cs="Arial"/>
                <w:b/>
                <w:color w:val="000000"/>
                <w:sz w:val="24"/>
                <w:szCs w:val="24"/>
                <w:lang w:eastAsia="pt-BR"/>
              </w:rPr>
            </w:pPr>
          </w:p>
          <w:p w14:paraId="1DCFA57A" w14:textId="77777777" w:rsidR="003C5694" w:rsidRPr="007923B8" w:rsidRDefault="003C5694" w:rsidP="00D9777B">
            <w:pPr>
              <w:jc w:val="center"/>
              <w:rPr>
                <w:rFonts w:ascii="Arial" w:eastAsia="Times New Roman" w:hAnsi="Arial" w:cs="Arial"/>
                <w:b/>
                <w:color w:val="000000"/>
                <w:sz w:val="24"/>
                <w:szCs w:val="24"/>
                <w:lang w:eastAsia="pt-BR"/>
              </w:rPr>
            </w:pPr>
          </w:p>
          <w:p w14:paraId="420BFA8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096281D" w14:textId="77777777" w:rsidR="003C5694" w:rsidRPr="007923B8" w:rsidRDefault="003C5694" w:rsidP="00D9777B">
            <w:pPr>
              <w:jc w:val="center"/>
              <w:rPr>
                <w:rFonts w:ascii="Arial" w:eastAsia="Times New Roman" w:hAnsi="Arial" w:cs="Arial"/>
                <w:b/>
                <w:color w:val="000000"/>
                <w:sz w:val="24"/>
                <w:szCs w:val="24"/>
                <w:lang w:eastAsia="pt-BR"/>
              </w:rPr>
            </w:pPr>
          </w:p>
          <w:p w14:paraId="7B8DC709" w14:textId="77777777" w:rsidR="003C5694" w:rsidRPr="007923B8" w:rsidRDefault="003C5694" w:rsidP="00D9777B">
            <w:pPr>
              <w:jc w:val="center"/>
              <w:rPr>
                <w:rFonts w:ascii="Arial" w:eastAsia="Times New Roman" w:hAnsi="Arial" w:cs="Arial"/>
                <w:b/>
                <w:color w:val="000000"/>
                <w:sz w:val="24"/>
                <w:szCs w:val="24"/>
                <w:lang w:eastAsia="pt-BR"/>
              </w:rPr>
            </w:pPr>
          </w:p>
          <w:p w14:paraId="091990B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4D0A9D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4410B19D" w14:textId="77777777" w:rsidR="003C5694" w:rsidRPr="007923B8" w:rsidRDefault="003C5694" w:rsidP="00D9777B">
            <w:pPr>
              <w:jc w:val="center"/>
              <w:rPr>
                <w:rFonts w:ascii="Arial" w:eastAsia="Times New Roman" w:hAnsi="Arial" w:cs="Arial"/>
                <w:b/>
                <w:sz w:val="24"/>
                <w:szCs w:val="24"/>
                <w:lang w:eastAsia="pt-BR"/>
              </w:rPr>
            </w:pPr>
          </w:p>
          <w:p w14:paraId="4F7AAE53" w14:textId="77777777" w:rsidR="003C5694" w:rsidRPr="007923B8" w:rsidRDefault="003C5694" w:rsidP="00D9777B">
            <w:pPr>
              <w:jc w:val="center"/>
              <w:rPr>
                <w:rFonts w:ascii="Arial" w:eastAsia="Times New Roman" w:hAnsi="Arial" w:cs="Arial"/>
                <w:b/>
                <w:sz w:val="24"/>
                <w:szCs w:val="24"/>
                <w:lang w:eastAsia="pt-BR"/>
              </w:rPr>
            </w:pPr>
          </w:p>
          <w:p w14:paraId="307E7B46"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43A25DD8" w14:textId="77777777" w:rsidTr="00D9777B">
        <w:tc>
          <w:tcPr>
            <w:tcW w:w="709" w:type="dxa"/>
          </w:tcPr>
          <w:p w14:paraId="1ED38232"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05</w:t>
            </w:r>
          </w:p>
        </w:tc>
        <w:tc>
          <w:tcPr>
            <w:tcW w:w="4678" w:type="dxa"/>
          </w:tcPr>
          <w:p w14:paraId="33366EF0"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4A4ABE8F" w14:textId="77777777" w:rsidR="003C5694" w:rsidRPr="007923B8" w:rsidRDefault="003C5694" w:rsidP="00D9777B">
            <w:pPr>
              <w:spacing w:before="6"/>
              <w:ind w:left="34" w:right="96"/>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Unidade De Saúde De Baixo </w:t>
            </w:r>
            <w:proofErr w:type="spellStart"/>
            <w:r w:rsidRPr="007923B8">
              <w:rPr>
                <w:rFonts w:ascii="Arial" w:eastAsia="Arial" w:hAnsi="Arial" w:cs="Arial"/>
                <w:b/>
                <w:sz w:val="24"/>
                <w:szCs w:val="24"/>
                <w:lang w:eastAsia="pt-BR"/>
              </w:rPr>
              <w:t>Itacu</w:t>
            </w:r>
            <w:proofErr w:type="spellEnd"/>
          </w:p>
        </w:tc>
        <w:tc>
          <w:tcPr>
            <w:tcW w:w="1417" w:type="dxa"/>
          </w:tcPr>
          <w:p w14:paraId="307D57D4" w14:textId="77777777" w:rsidR="003C5694" w:rsidRPr="007923B8" w:rsidRDefault="003C5694" w:rsidP="00D9777B">
            <w:pPr>
              <w:jc w:val="center"/>
              <w:rPr>
                <w:rFonts w:ascii="Arial" w:eastAsia="Times New Roman" w:hAnsi="Arial" w:cs="Arial"/>
                <w:b/>
                <w:color w:val="000000"/>
                <w:sz w:val="24"/>
                <w:szCs w:val="24"/>
                <w:lang w:eastAsia="pt-BR"/>
              </w:rPr>
            </w:pPr>
          </w:p>
          <w:p w14:paraId="539F3EB9" w14:textId="77777777" w:rsidR="003C5694" w:rsidRPr="007923B8" w:rsidRDefault="003C5694" w:rsidP="00D9777B">
            <w:pPr>
              <w:jc w:val="center"/>
              <w:rPr>
                <w:rFonts w:ascii="Arial" w:eastAsia="Times New Roman" w:hAnsi="Arial" w:cs="Arial"/>
                <w:b/>
                <w:color w:val="000000"/>
                <w:sz w:val="24"/>
                <w:szCs w:val="24"/>
                <w:lang w:eastAsia="pt-BR"/>
              </w:rPr>
            </w:pPr>
          </w:p>
          <w:p w14:paraId="1F362FD4" w14:textId="77777777" w:rsidR="003C5694" w:rsidRPr="007923B8" w:rsidRDefault="003C5694" w:rsidP="00D9777B">
            <w:pPr>
              <w:jc w:val="center"/>
              <w:rPr>
                <w:rFonts w:ascii="Arial" w:eastAsia="Times New Roman" w:hAnsi="Arial" w:cs="Arial"/>
                <w:b/>
                <w:color w:val="000000"/>
                <w:sz w:val="24"/>
                <w:szCs w:val="24"/>
                <w:lang w:eastAsia="pt-BR"/>
              </w:rPr>
            </w:pPr>
          </w:p>
          <w:p w14:paraId="7CD58BB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275DD20F" w14:textId="77777777" w:rsidR="003C5694" w:rsidRPr="007923B8" w:rsidRDefault="003C5694" w:rsidP="00D9777B">
            <w:pPr>
              <w:jc w:val="center"/>
              <w:rPr>
                <w:rFonts w:ascii="Arial" w:eastAsia="Times New Roman" w:hAnsi="Arial" w:cs="Arial"/>
                <w:b/>
                <w:color w:val="000000"/>
                <w:sz w:val="24"/>
                <w:szCs w:val="24"/>
                <w:lang w:eastAsia="pt-BR"/>
              </w:rPr>
            </w:pPr>
          </w:p>
          <w:p w14:paraId="5550568D" w14:textId="77777777" w:rsidR="003C5694" w:rsidRPr="007923B8" w:rsidRDefault="003C5694" w:rsidP="00D9777B">
            <w:pPr>
              <w:jc w:val="center"/>
              <w:rPr>
                <w:rFonts w:ascii="Arial" w:eastAsia="Times New Roman" w:hAnsi="Arial" w:cs="Arial"/>
                <w:b/>
                <w:color w:val="000000"/>
                <w:sz w:val="24"/>
                <w:szCs w:val="24"/>
                <w:lang w:eastAsia="pt-BR"/>
              </w:rPr>
            </w:pPr>
          </w:p>
          <w:p w14:paraId="0615358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6B3D28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6BA1B993" w14:textId="77777777" w:rsidR="003C5694" w:rsidRPr="007923B8" w:rsidRDefault="003C5694" w:rsidP="00D9777B">
            <w:pPr>
              <w:jc w:val="center"/>
              <w:rPr>
                <w:rFonts w:ascii="Arial" w:eastAsia="Times New Roman" w:hAnsi="Arial" w:cs="Arial"/>
                <w:b/>
                <w:color w:val="000000"/>
                <w:sz w:val="24"/>
                <w:szCs w:val="24"/>
                <w:lang w:eastAsia="pt-BR"/>
              </w:rPr>
            </w:pPr>
          </w:p>
          <w:p w14:paraId="36591F89" w14:textId="77777777" w:rsidR="003C5694" w:rsidRPr="007923B8" w:rsidRDefault="003C5694" w:rsidP="00D9777B">
            <w:pPr>
              <w:jc w:val="center"/>
              <w:rPr>
                <w:rFonts w:ascii="Arial" w:eastAsia="Times New Roman" w:hAnsi="Arial" w:cs="Arial"/>
                <w:b/>
                <w:color w:val="000000"/>
                <w:sz w:val="24"/>
                <w:szCs w:val="24"/>
                <w:lang w:eastAsia="pt-BR"/>
              </w:rPr>
            </w:pPr>
          </w:p>
          <w:p w14:paraId="141B8A3D" w14:textId="77777777" w:rsidR="003C5694" w:rsidRPr="007923B8" w:rsidRDefault="003C5694" w:rsidP="00D9777B">
            <w:pPr>
              <w:jc w:val="center"/>
              <w:rPr>
                <w:rFonts w:ascii="Arial" w:eastAsia="Times New Roman" w:hAnsi="Arial" w:cs="Arial"/>
                <w:b/>
                <w:color w:val="000000"/>
                <w:sz w:val="24"/>
                <w:szCs w:val="24"/>
                <w:lang w:eastAsia="pt-BR"/>
              </w:rPr>
            </w:pPr>
          </w:p>
          <w:p w14:paraId="7F92F3D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85E7B9C" w14:textId="77777777" w:rsidTr="00D9777B">
        <w:tc>
          <w:tcPr>
            <w:tcW w:w="709" w:type="dxa"/>
          </w:tcPr>
          <w:p w14:paraId="46F70B59"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06</w:t>
            </w:r>
          </w:p>
        </w:tc>
        <w:tc>
          <w:tcPr>
            <w:tcW w:w="4678" w:type="dxa"/>
          </w:tcPr>
          <w:p w14:paraId="0E7B340B"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27885440" w14:textId="77777777" w:rsidR="003C5694" w:rsidRPr="007923B8" w:rsidRDefault="003C5694" w:rsidP="00D9777B">
            <w:pPr>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Unidade De Saúde De Laranjal</w:t>
            </w:r>
          </w:p>
        </w:tc>
        <w:tc>
          <w:tcPr>
            <w:tcW w:w="1417" w:type="dxa"/>
          </w:tcPr>
          <w:p w14:paraId="3414F551" w14:textId="77777777" w:rsidR="003C5694" w:rsidRPr="007923B8" w:rsidRDefault="003C5694" w:rsidP="00D9777B">
            <w:pPr>
              <w:jc w:val="center"/>
              <w:rPr>
                <w:rFonts w:ascii="Arial" w:eastAsia="Times New Roman" w:hAnsi="Arial" w:cs="Arial"/>
                <w:b/>
                <w:color w:val="000000"/>
                <w:sz w:val="24"/>
                <w:szCs w:val="24"/>
                <w:lang w:eastAsia="pt-BR"/>
              </w:rPr>
            </w:pPr>
          </w:p>
          <w:p w14:paraId="2313E4A4" w14:textId="77777777" w:rsidR="003C5694" w:rsidRPr="007923B8" w:rsidRDefault="003C5694" w:rsidP="00D9777B">
            <w:pPr>
              <w:jc w:val="center"/>
              <w:rPr>
                <w:rFonts w:ascii="Arial" w:eastAsia="Times New Roman" w:hAnsi="Arial" w:cs="Arial"/>
                <w:b/>
                <w:color w:val="000000"/>
                <w:sz w:val="24"/>
                <w:szCs w:val="24"/>
                <w:lang w:eastAsia="pt-BR"/>
              </w:rPr>
            </w:pPr>
          </w:p>
          <w:p w14:paraId="4D37349B" w14:textId="77777777" w:rsidR="003C5694" w:rsidRPr="007923B8" w:rsidRDefault="003C5694" w:rsidP="00D9777B">
            <w:pPr>
              <w:jc w:val="center"/>
              <w:rPr>
                <w:rFonts w:ascii="Arial" w:eastAsia="Times New Roman" w:hAnsi="Arial" w:cs="Arial"/>
                <w:b/>
                <w:color w:val="000000"/>
                <w:sz w:val="24"/>
                <w:szCs w:val="24"/>
                <w:lang w:eastAsia="pt-BR"/>
              </w:rPr>
            </w:pPr>
          </w:p>
          <w:p w14:paraId="59E9EDA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7E4F2D94" w14:textId="77777777" w:rsidR="003C5694" w:rsidRPr="007923B8" w:rsidRDefault="003C5694" w:rsidP="00D9777B">
            <w:pPr>
              <w:jc w:val="center"/>
              <w:rPr>
                <w:rFonts w:ascii="Arial" w:eastAsia="Times New Roman" w:hAnsi="Arial" w:cs="Arial"/>
                <w:b/>
                <w:color w:val="000000"/>
                <w:sz w:val="24"/>
                <w:szCs w:val="24"/>
                <w:lang w:eastAsia="pt-BR"/>
              </w:rPr>
            </w:pPr>
          </w:p>
          <w:p w14:paraId="3E948804" w14:textId="77777777" w:rsidR="003C5694" w:rsidRPr="007923B8" w:rsidRDefault="003C5694" w:rsidP="00D9777B">
            <w:pPr>
              <w:jc w:val="center"/>
              <w:rPr>
                <w:rFonts w:ascii="Arial" w:eastAsia="Times New Roman" w:hAnsi="Arial" w:cs="Arial"/>
                <w:b/>
                <w:color w:val="000000"/>
                <w:sz w:val="24"/>
                <w:szCs w:val="24"/>
                <w:lang w:eastAsia="pt-BR"/>
              </w:rPr>
            </w:pPr>
          </w:p>
          <w:p w14:paraId="6332E80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2FC47E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3606B2D" w14:textId="77777777" w:rsidR="003C5694" w:rsidRPr="007923B8" w:rsidRDefault="003C5694" w:rsidP="00D9777B">
            <w:pPr>
              <w:jc w:val="center"/>
              <w:rPr>
                <w:rFonts w:ascii="Arial" w:eastAsia="Times New Roman" w:hAnsi="Arial" w:cs="Arial"/>
                <w:b/>
                <w:sz w:val="24"/>
                <w:szCs w:val="24"/>
                <w:lang w:eastAsia="pt-BR"/>
              </w:rPr>
            </w:pPr>
          </w:p>
          <w:p w14:paraId="74FC5E88" w14:textId="77777777" w:rsidR="003C5694" w:rsidRPr="007923B8" w:rsidRDefault="003C5694" w:rsidP="00D9777B">
            <w:pPr>
              <w:jc w:val="center"/>
              <w:rPr>
                <w:rFonts w:ascii="Arial" w:eastAsia="Times New Roman" w:hAnsi="Arial" w:cs="Arial"/>
                <w:b/>
                <w:sz w:val="24"/>
                <w:szCs w:val="24"/>
                <w:lang w:eastAsia="pt-BR"/>
              </w:rPr>
            </w:pPr>
          </w:p>
          <w:p w14:paraId="10C388A9"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2BF2C5A" w14:textId="77777777" w:rsidTr="00D9777B">
        <w:tc>
          <w:tcPr>
            <w:tcW w:w="709" w:type="dxa"/>
          </w:tcPr>
          <w:p w14:paraId="1BB8DCB3"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lastRenderedPageBreak/>
              <w:t>07</w:t>
            </w:r>
          </w:p>
        </w:tc>
        <w:tc>
          <w:tcPr>
            <w:tcW w:w="4678" w:type="dxa"/>
          </w:tcPr>
          <w:p w14:paraId="1DF78E61"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D1DE06D" w14:textId="77777777" w:rsidR="003C5694" w:rsidRPr="007923B8" w:rsidRDefault="003C5694" w:rsidP="00D9777B">
            <w:pPr>
              <w:ind w:left="34" w:right="96"/>
              <w:jc w:val="both"/>
              <w:rPr>
                <w:rFonts w:ascii="Arial" w:eastAsia="Arial" w:hAnsi="Arial" w:cs="Arial"/>
                <w:sz w:val="24"/>
                <w:szCs w:val="24"/>
                <w:lang w:eastAsia="pt-BR"/>
              </w:rPr>
            </w:pPr>
            <w:r w:rsidRPr="007923B8">
              <w:rPr>
                <w:rFonts w:ascii="Arial" w:eastAsia="Arial" w:hAnsi="Arial" w:cs="Arial"/>
                <w:b/>
                <w:sz w:val="24"/>
                <w:szCs w:val="24"/>
                <w:lang w:eastAsia="pt-BR"/>
              </w:rPr>
              <w:t>Unidade De Saúde De Caparaó</w:t>
            </w:r>
          </w:p>
        </w:tc>
        <w:tc>
          <w:tcPr>
            <w:tcW w:w="1417" w:type="dxa"/>
          </w:tcPr>
          <w:p w14:paraId="3E37907C" w14:textId="77777777" w:rsidR="003C5694" w:rsidRPr="007923B8" w:rsidRDefault="003C5694" w:rsidP="00D9777B">
            <w:pPr>
              <w:jc w:val="center"/>
              <w:rPr>
                <w:rFonts w:ascii="Arial" w:eastAsia="Times New Roman" w:hAnsi="Arial" w:cs="Arial"/>
                <w:b/>
                <w:color w:val="000000"/>
                <w:sz w:val="24"/>
                <w:szCs w:val="24"/>
                <w:lang w:eastAsia="pt-BR"/>
              </w:rPr>
            </w:pPr>
          </w:p>
          <w:p w14:paraId="74AECB8C" w14:textId="77777777" w:rsidR="003C5694" w:rsidRPr="007923B8" w:rsidRDefault="003C5694" w:rsidP="00D9777B">
            <w:pPr>
              <w:jc w:val="center"/>
              <w:rPr>
                <w:rFonts w:ascii="Arial" w:eastAsia="Times New Roman" w:hAnsi="Arial" w:cs="Arial"/>
                <w:b/>
                <w:color w:val="000000"/>
                <w:sz w:val="24"/>
                <w:szCs w:val="24"/>
                <w:lang w:eastAsia="pt-BR"/>
              </w:rPr>
            </w:pPr>
          </w:p>
          <w:p w14:paraId="70C3A647" w14:textId="77777777" w:rsidR="003C5694" w:rsidRPr="007923B8" w:rsidRDefault="003C5694" w:rsidP="00D9777B">
            <w:pPr>
              <w:jc w:val="center"/>
              <w:rPr>
                <w:rFonts w:ascii="Arial" w:eastAsia="Times New Roman" w:hAnsi="Arial" w:cs="Arial"/>
                <w:b/>
                <w:color w:val="000000"/>
                <w:sz w:val="24"/>
                <w:szCs w:val="24"/>
                <w:lang w:eastAsia="pt-BR"/>
              </w:rPr>
            </w:pPr>
          </w:p>
          <w:p w14:paraId="1CCEEBB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w:t>
            </w:r>
          </w:p>
        </w:tc>
        <w:tc>
          <w:tcPr>
            <w:tcW w:w="1134" w:type="dxa"/>
          </w:tcPr>
          <w:p w14:paraId="4935203F" w14:textId="77777777" w:rsidR="003C5694" w:rsidRPr="007923B8" w:rsidRDefault="003C5694" w:rsidP="00D9777B">
            <w:pPr>
              <w:jc w:val="center"/>
              <w:rPr>
                <w:rFonts w:ascii="Arial" w:eastAsia="Times New Roman" w:hAnsi="Arial" w:cs="Arial"/>
                <w:b/>
                <w:color w:val="000000"/>
                <w:sz w:val="24"/>
                <w:szCs w:val="24"/>
                <w:lang w:eastAsia="pt-BR"/>
              </w:rPr>
            </w:pPr>
          </w:p>
          <w:p w14:paraId="1622F226" w14:textId="77777777" w:rsidR="003C5694" w:rsidRPr="007923B8" w:rsidRDefault="003C5694" w:rsidP="00D9777B">
            <w:pPr>
              <w:jc w:val="center"/>
              <w:rPr>
                <w:rFonts w:ascii="Arial" w:eastAsia="Times New Roman" w:hAnsi="Arial" w:cs="Arial"/>
                <w:b/>
                <w:color w:val="000000"/>
                <w:sz w:val="24"/>
                <w:szCs w:val="24"/>
                <w:lang w:eastAsia="pt-BR"/>
              </w:rPr>
            </w:pPr>
          </w:p>
          <w:p w14:paraId="55B0467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668B1E1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020E2550" w14:textId="77777777" w:rsidR="003C5694" w:rsidRPr="007923B8" w:rsidRDefault="003C5694" w:rsidP="00D9777B">
            <w:pPr>
              <w:jc w:val="center"/>
              <w:rPr>
                <w:rFonts w:ascii="Arial" w:eastAsia="Times New Roman" w:hAnsi="Arial" w:cs="Arial"/>
                <w:b/>
                <w:sz w:val="24"/>
                <w:szCs w:val="24"/>
                <w:lang w:eastAsia="pt-BR"/>
              </w:rPr>
            </w:pPr>
          </w:p>
          <w:p w14:paraId="73BA1014" w14:textId="77777777" w:rsidR="003C5694" w:rsidRPr="007923B8" w:rsidRDefault="003C5694" w:rsidP="00D9777B">
            <w:pPr>
              <w:jc w:val="center"/>
              <w:rPr>
                <w:rFonts w:ascii="Arial" w:eastAsia="Times New Roman" w:hAnsi="Arial" w:cs="Arial"/>
                <w:b/>
                <w:sz w:val="24"/>
                <w:szCs w:val="24"/>
                <w:lang w:eastAsia="pt-BR"/>
              </w:rPr>
            </w:pPr>
          </w:p>
          <w:p w14:paraId="4407BAF1" w14:textId="77777777" w:rsidR="003C5694" w:rsidRPr="007923B8" w:rsidRDefault="003C5694" w:rsidP="00D9777B">
            <w:pPr>
              <w:jc w:val="center"/>
              <w:rPr>
                <w:rFonts w:ascii="Arial" w:eastAsia="Times New Roman" w:hAnsi="Arial" w:cs="Arial"/>
                <w:b/>
                <w:sz w:val="24"/>
                <w:szCs w:val="24"/>
                <w:lang w:eastAsia="pt-BR"/>
              </w:rPr>
            </w:pPr>
          </w:p>
          <w:p w14:paraId="779B7AB3"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027C43DE" w14:textId="77777777" w:rsidTr="00D9777B">
        <w:tc>
          <w:tcPr>
            <w:tcW w:w="709" w:type="dxa"/>
          </w:tcPr>
          <w:p w14:paraId="1B152DF9"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08</w:t>
            </w:r>
          </w:p>
        </w:tc>
        <w:tc>
          <w:tcPr>
            <w:tcW w:w="4678" w:type="dxa"/>
          </w:tcPr>
          <w:p w14:paraId="1691628E"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27EA4CB" w14:textId="77777777" w:rsidR="003C5694" w:rsidRPr="007923B8" w:rsidRDefault="003C5694" w:rsidP="00D9777B">
            <w:pPr>
              <w:ind w:left="34" w:right="96"/>
              <w:jc w:val="both"/>
              <w:rPr>
                <w:rFonts w:ascii="Arial" w:eastAsia="Arial" w:hAnsi="Arial" w:cs="Arial"/>
                <w:sz w:val="24"/>
                <w:szCs w:val="24"/>
                <w:lang w:eastAsia="pt-BR"/>
              </w:rPr>
            </w:pPr>
            <w:r w:rsidRPr="007923B8">
              <w:rPr>
                <w:rFonts w:ascii="Arial" w:eastAsia="Arial" w:hAnsi="Arial" w:cs="Arial"/>
                <w:b/>
                <w:sz w:val="24"/>
                <w:szCs w:val="24"/>
                <w:lang w:eastAsia="pt-BR"/>
              </w:rPr>
              <w:t>Unidade De Saúde Do Alto Lage</w:t>
            </w:r>
          </w:p>
        </w:tc>
        <w:tc>
          <w:tcPr>
            <w:tcW w:w="1417" w:type="dxa"/>
          </w:tcPr>
          <w:p w14:paraId="2F84FD54" w14:textId="77777777" w:rsidR="003C5694" w:rsidRPr="007923B8" w:rsidRDefault="003C5694" w:rsidP="00D9777B">
            <w:pPr>
              <w:jc w:val="center"/>
              <w:rPr>
                <w:rFonts w:ascii="Arial" w:eastAsia="Times New Roman" w:hAnsi="Arial" w:cs="Arial"/>
                <w:b/>
                <w:color w:val="000000"/>
                <w:sz w:val="24"/>
                <w:szCs w:val="24"/>
                <w:lang w:eastAsia="pt-BR"/>
              </w:rPr>
            </w:pPr>
          </w:p>
          <w:p w14:paraId="1BF7437A" w14:textId="77777777" w:rsidR="003C5694" w:rsidRPr="007923B8" w:rsidRDefault="003C5694" w:rsidP="00D9777B">
            <w:pPr>
              <w:jc w:val="center"/>
              <w:rPr>
                <w:rFonts w:ascii="Arial" w:eastAsia="Times New Roman" w:hAnsi="Arial" w:cs="Arial"/>
                <w:b/>
                <w:color w:val="000000"/>
                <w:sz w:val="24"/>
                <w:szCs w:val="24"/>
                <w:lang w:eastAsia="pt-BR"/>
              </w:rPr>
            </w:pPr>
          </w:p>
          <w:p w14:paraId="77E46F7E" w14:textId="77777777" w:rsidR="003C5694" w:rsidRPr="007923B8" w:rsidRDefault="003C5694" w:rsidP="00D9777B">
            <w:pPr>
              <w:jc w:val="center"/>
              <w:rPr>
                <w:rFonts w:ascii="Arial" w:eastAsia="Times New Roman" w:hAnsi="Arial" w:cs="Arial"/>
                <w:b/>
                <w:color w:val="000000"/>
                <w:sz w:val="24"/>
                <w:szCs w:val="24"/>
                <w:lang w:eastAsia="pt-BR"/>
              </w:rPr>
            </w:pPr>
          </w:p>
          <w:p w14:paraId="11961C41"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w:t>
            </w:r>
          </w:p>
        </w:tc>
        <w:tc>
          <w:tcPr>
            <w:tcW w:w="1134" w:type="dxa"/>
          </w:tcPr>
          <w:p w14:paraId="46C6973F" w14:textId="77777777" w:rsidR="003C5694" w:rsidRPr="007923B8" w:rsidRDefault="003C5694" w:rsidP="00D9777B">
            <w:pPr>
              <w:jc w:val="center"/>
              <w:rPr>
                <w:rFonts w:ascii="Arial" w:eastAsia="Times New Roman" w:hAnsi="Arial" w:cs="Arial"/>
                <w:b/>
                <w:color w:val="000000"/>
                <w:sz w:val="24"/>
                <w:szCs w:val="24"/>
                <w:lang w:eastAsia="pt-BR"/>
              </w:rPr>
            </w:pPr>
          </w:p>
          <w:p w14:paraId="4BA5171D" w14:textId="77777777" w:rsidR="003C5694" w:rsidRPr="007923B8" w:rsidRDefault="003C5694" w:rsidP="00D9777B">
            <w:pPr>
              <w:jc w:val="center"/>
              <w:rPr>
                <w:rFonts w:ascii="Arial" w:eastAsia="Times New Roman" w:hAnsi="Arial" w:cs="Arial"/>
                <w:b/>
                <w:color w:val="000000"/>
                <w:sz w:val="24"/>
                <w:szCs w:val="24"/>
                <w:lang w:eastAsia="pt-BR"/>
              </w:rPr>
            </w:pPr>
          </w:p>
          <w:p w14:paraId="17749B77"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6F7CD53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230D30B2" w14:textId="77777777" w:rsidR="003C5694" w:rsidRPr="007923B8" w:rsidRDefault="003C5694" w:rsidP="00D9777B">
            <w:pPr>
              <w:jc w:val="center"/>
              <w:rPr>
                <w:rFonts w:ascii="Arial" w:eastAsia="Times New Roman" w:hAnsi="Arial" w:cs="Arial"/>
                <w:b/>
                <w:sz w:val="24"/>
                <w:szCs w:val="24"/>
                <w:lang w:eastAsia="pt-BR"/>
              </w:rPr>
            </w:pPr>
          </w:p>
          <w:p w14:paraId="4C11E4AB" w14:textId="77777777" w:rsidR="003C5694" w:rsidRPr="007923B8" w:rsidRDefault="003C5694" w:rsidP="00D9777B">
            <w:pPr>
              <w:jc w:val="center"/>
              <w:rPr>
                <w:rFonts w:ascii="Arial" w:eastAsia="Times New Roman" w:hAnsi="Arial" w:cs="Arial"/>
                <w:b/>
                <w:sz w:val="24"/>
                <w:szCs w:val="24"/>
                <w:lang w:eastAsia="pt-BR"/>
              </w:rPr>
            </w:pPr>
          </w:p>
          <w:p w14:paraId="657E6350" w14:textId="77777777" w:rsidR="003C5694" w:rsidRPr="007923B8" w:rsidRDefault="003C5694" w:rsidP="00D9777B">
            <w:pPr>
              <w:jc w:val="center"/>
              <w:rPr>
                <w:rFonts w:ascii="Arial" w:eastAsia="Times New Roman" w:hAnsi="Arial" w:cs="Arial"/>
                <w:b/>
                <w:sz w:val="24"/>
                <w:szCs w:val="24"/>
                <w:lang w:eastAsia="pt-BR"/>
              </w:rPr>
            </w:pPr>
          </w:p>
          <w:p w14:paraId="3CB4E32F"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44AB99B" w14:textId="77777777" w:rsidTr="00D9777B">
        <w:tc>
          <w:tcPr>
            <w:tcW w:w="709" w:type="dxa"/>
          </w:tcPr>
          <w:p w14:paraId="74443B31"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09</w:t>
            </w:r>
          </w:p>
        </w:tc>
        <w:tc>
          <w:tcPr>
            <w:tcW w:w="4678" w:type="dxa"/>
          </w:tcPr>
          <w:p w14:paraId="789FB2B2"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21975D2A" w14:textId="77777777" w:rsidR="003C5694" w:rsidRPr="007923B8" w:rsidRDefault="003C5694" w:rsidP="00D9777B">
            <w:pPr>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Unidade De Saúde De Sobreiro</w:t>
            </w:r>
          </w:p>
          <w:p w14:paraId="46DDC988" w14:textId="77777777" w:rsidR="003C5694" w:rsidRPr="007923B8" w:rsidRDefault="003C5694" w:rsidP="00D9777B">
            <w:pPr>
              <w:ind w:left="34" w:right="96"/>
              <w:jc w:val="both"/>
              <w:rPr>
                <w:rFonts w:ascii="Arial" w:eastAsia="Arial" w:hAnsi="Arial" w:cs="Arial"/>
                <w:sz w:val="24"/>
                <w:szCs w:val="24"/>
                <w:lang w:eastAsia="pt-BR"/>
              </w:rPr>
            </w:pPr>
            <w:r w:rsidRPr="007923B8">
              <w:rPr>
                <w:rFonts w:ascii="Arial" w:eastAsia="Arial" w:hAnsi="Arial" w:cs="Arial"/>
                <w:sz w:val="24"/>
                <w:szCs w:val="24"/>
                <w:lang w:eastAsia="pt-BR"/>
              </w:rPr>
              <w:t>Sobreiro – Zona Rural</w:t>
            </w:r>
          </w:p>
        </w:tc>
        <w:tc>
          <w:tcPr>
            <w:tcW w:w="1417" w:type="dxa"/>
          </w:tcPr>
          <w:p w14:paraId="458945DD" w14:textId="77777777" w:rsidR="003C5694" w:rsidRPr="007923B8" w:rsidRDefault="003C5694" w:rsidP="00D9777B">
            <w:pPr>
              <w:jc w:val="center"/>
              <w:rPr>
                <w:rFonts w:ascii="Arial" w:eastAsia="Times New Roman" w:hAnsi="Arial" w:cs="Arial"/>
                <w:b/>
                <w:color w:val="000000"/>
                <w:sz w:val="24"/>
                <w:szCs w:val="24"/>
                <w:lang w:eastAsia="pt-BR"/>
              </w:rPr>
            </w:pPr>
          </w:p>
          <w:p w14:paraId="3E4A18DC" w14:textId="77777777" w:rsidR="003C5694" w:rsidRPr="007923B8" w:rsidRDefault="003C5694" w:rsidP="00D9777B">
            <w:pPr>
              <w:jc w:val="center"/>
              <w:rPr>
                <w:rFonts w:ascii="Arial" w:eastAsia="Times New Roman" w:hAnsi="Arial" w:cs="Arial"/>
                <w:b/>
                <w:color w:val="000000"/>
                <w:sz w:val="24"/>
                <w:szCs w:val="24"/>
                <w:lang w:eastAsia="pt-BR"/>
              </w:rPr>
            </w:pPr>
          </w:p>
          <w:p w14:paraId="3BA88724" w14:textId="77777777" w:rsidR="003C5694" w:rsidRPr="007923B8" w:rsidRDefault="003C5694" w:rsidP="00D9777B">
            <w:pPr>
              <w:jc w:val="center"/>
              <w:rPr>
                <w:rFonts w:ascii="Arial" w:eastAsia="Times New Roman" w:hAnsi="Arial" w:cs="Arial"/>
                <w:b/>
                <w:color w:val="000000"/>
                <w:sz w:val="24"/>
                <w:szCs w:val="24"/>
                <w:lang w:eastAsia="pt-BR"/>
              </w:rPr>
            </w:pPr>
          </w:p>
          <w:p w14:paraId="4B55340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1EBA33CF" w14:textId="77777777" w:rsidR="003C5694" w:rsidRPr="007923B8" w:rsidRDefault="003C5694" w:rsidP="00D9777B">
            <w:pPr>
              <w:jc w:val="center"/>
              <w:rPr>
                <w:rFonts w:ascii="Arial" w:eastAsia="Times New Roman" w:hAnsi="Arial" w:cs="Arial"/>
                <w:b/>
                <w:color w:val="000000"/>
                <w:sz w:val="24"/>
                <w:szCs w:val="24"/>
                <w:lang w:eastAsia="pt-BR"/>
              </w:rPr>
            </w:pPr>
          </w:p>
          <w:p w14:paraId="68624D4F" w14:textId="77777777" w:rsidR="003C5694" w:rsidRPr="007923B8" w:rsidRDefault="003C5694" w:rsidP="00D9777B">
            <w:pPr>
              <w:jc w:val="center"/>
              <w:rPr>
                <w:rFonts w:ascii="Arial" w:eastAsia="Times New Roman" w:hAnsi="Arial" w:cs="Arial"/>
                <w:b/>
                <w:color w:val="000000"/>
                <w:sz w:val="24"/>
                <w:szCs w:val="24"/>
                <w:lang w:eastAsia="pt-BR"/>
              </w:rPr>
            </w:pPr>
          </w:p>
          <w:p w14:paraId="1E3CC9F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D1D8CCF"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1AFA6E3" w14:textId="77777777" w:rsidR="003C5694" w:rsidRPr="007923B8" w:rsidRDefault="003C5694" w:rsidP="00D9777B">
            <w:pPr>
              <w:jc w:val="center"/>
              <w:rPr>
                <w:rFonts w:ascii="Arial" w:eastAsia="Times New Roman" w:hAnsi="Arial" w:cs="Arial"/>
                <w:b/>
                <w:sz w:val="24"/>
                <w:szCs w:val="24"/>
                <w:lang w:eastAsia="pt-BR"/>
              </w:rPr>
            </w:pPr>
          </w:p>
          <w:p w14:paraId="1AA20319" w14:textId="77777777" w:rsidR="003C5694" w:rsidRPr="007923B8" w:rsidRDefault="003C5694" w:rsidP="00D9777B">
            <w:pPr>
              <w:jc w:val="center"/>
              <w:rPr>
                <w:rFonts w:ascii="Arial" w:eastAsia="Times New Roman" w:hAnsi="Arial" w:cs="Arial"/>
                <w:b/>
                <w:sz w:val="24"/>
                <w:szCs w:val="24"/>
                <w:lang w:eastAsia="pt-BR"/>
              </w:rPr>
            </w:pPr>
          </w:p>
          <w:p w14:paraId="545D8523" w14:textId="77777777" w:rsidR="003C5694" w:rsidRPr="007923B8" w:rsidRDefault="003C5694" w:rsidP="00D9777B">
            <w:pPr>
              <w:jc w:val="center"/>
              <w:rPr>
                <w:rFonts w:ascii="Arial" w:eastAsia="Times New Roman" w:hAnsi="Arial" w:cs="Arial"/>
                <w:b/>
                <w:sz w:val="24"/>
                <w:szCs w:val="24"/>
                <w:lang w:eastAsia="pt-BR"/>
              </w:rPr>
            </w:pPr>
          </w:p>
          <w:p w14:paraId="22C96C41"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658B6160" w14:textId="77777777" w:rsidTr="00D9777B">
        <w:tc>
          <w:tcPr>
            <w:tcW w:w="709" w:type="dxa"/>
          </w:tcPr>
          <w:p w14:paraId="61BF276E"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w:t>
            </w:r>
          </w:p>
        </w:tc>
        <w:tc>
          <w:tcPr>
            <w:tcW w:w="4678" w:type="dxa"/>
          </w:tcPr>
          <w:p w14:paraId="7D5882AB"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w:t>
            </w:r>
            <w:r w:rsidRPr="007923B8">
              <w:rPr>
                <w:rFonts w:ascii="Arial" w:eastAsia="Arial" w:hAnsi="Arial" w:cs="Arial"/>
                <w:color w:val="000000"/>
                <w:sz w:val="24"/>
                <w:szCs w:val="24"/>
                <w:lang w:eastAsia="pt-BR"/>
              </w:rPr>
              <w:lastRenderedPageBreak/>
              <w:t>implantação de link de comunicação de dados a serem instalados com fornecimento dos equipamentos necessários à execução do serviço e suporte técnico para</w:t>
            </w:r>
          </w:p>
          <w:p w14:paraId="4799E6E9" w14:textId="77777777" w:rsidR="003C5694" w:rsidRPr="007923B8" w:rsidRDefault="003C5694" w:rsidP="00D9777B">
            <w:pPr>
              <w:ind w:left="34" w:right="96"/>
              <w:jc w:val="both"/>
              <w:rPr>
                <w:rFonts w:ascii="Arial" w:eastAsia="Arial" w:hAnsi="Arial" w:cs="Arial"/>
                <w:sz w:val="24"/>
                <w:szCs w:val="24"/>
                <w:lang w:eastAsia="pt-BR"/>
              </w:rPr>
            </w:pPr>
            <w:r w:rsidRPr="007923B8">
              <w:rPr>
                <w:rFonts w:ascii="Arial" w:eastAsia="Arial" w:hAnsi="Arial" w:cs="Arial"/>
                <w:b/>
                <w:sz w:val="24"/>
                <w:szCs w:val="24"/>
                <w:lang w:eastAsia="pt-BR"/>
              </w:rPr>
              <w:t>UNIDADE DE SAUDE DE ALTO SOBREIRO</w:t>
            </w:r>
          </w:p>
        </w:tc>
        <w:tc>
          <w:tcPr>
            <w:tcW w:w="1417" w:type="dxa"/>
          </w:tcPr>
          <w:p w14:paraId="763C5E2B" w14:textId="77777777" w:rsidR="003C5694" w:rsidRPr="007923B8" w:rsidRDefault="003C5694" w:rsidP="00D9777B">
            <w:pPr>
              <w:jc w:val="center"/>
              <w:rPr>
                <w:rFonts w:ascii="Arial" w:eastAsia="Times New Roman" w:hAnsi="Arial" w:cs="Arial"/>
                <w:b/>
                <w:color w:val="000000"/>
                <w:sz w:val="24"/>
                <w:szCs w:val="24"/>
                <w:lang w:eastAsia="pt-BR"/>
              </w:rPr>
            </w:pPr>
          </w:p>
          <w:p w14:paraId="04F59C8C" w14:textId="77777777" w:rsidR="003C5694" w:rsidRPr="007923B8" w:rsidRDefault="003C5694" w:rsidP="00D9777B">
            <w:pPr>
              <w:jc w:val="center"/>
              <w:rPr>
                <w:rFonts w:ascii="Arial" w:eastAsia="Times New Roman" w:hAnsi="Arial" w:cs="Arial"/>
                <w:b/>
                <w:color w:val="000000"/>
                <w:sz w:val="24"/>
                <w:szCs w:val="24"/>
                <w:lang w:eastAsia="pt-BR"/>
              </w:rPr>
            </w:pPr>
          </w:p>
          <w:p w14:paraId="5D836353" w14:textId="77777777" w:rsidR="003C5694" w:rsidRPr="007923B8" w:rsidRDefault="003C5694" w:rsidP="00D9777B">
            <w:pPr>
              <w:jc w:val="center"/>
              <w:rPr>
                <w:rFonts w:ascii="Arial" w:eastAsia="Times New Roman" w:hAnsi="Arial" w:cs="Arial"/>
                <w:b/>
                <w:color w:val="000000"/>
                <w:sz w:val="24"/>
                <w:szCs w:val="24"/>
                <w:lang w:eastAsia="pt-BR"/>
              </w:rPr>
            </w:pPr>
          </w:p>
          <w:p w14:paraId="1486576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00D39B48" w14:textId="77777777" w:rsidR="003C5694" w:rsidRPr="007923B8" w:rsidRDefault="003C5694" w:rsidP="00D9777B">
            <w:pPr>
              <w:jc w:val="center"/>
              <w:rPr>
                <w:rFonts w:ascii="Arial" w:eastAsia="Times New Roman" w:hAnsi="Arial" w:cs="Arial"/>
                <w:b/>
                <w:color w:val="000000"/>
                <w:sz w:val="24"/>
                <w:szCs w:val="24"/>
                <w:lang w:eastAsia="pt-BR"/>
              </w:rPr>
            </w:pPr>
          </w:p>
          <w:p w14:paraId="50F8C79C" w14:textId="77777777" w:rsidR="003C5694" w:rsidRPr="007923B8" w:rsidRDefault="003C5694" w:rsidP="00D9777B">
            <w:pPr>
              <w:jc w:val="center"/>
              <w:rPr>
                <w:rFonts w:ascii="Arial" w:eastAsia="Times New Roman" w:hAnsi="Arial" w:cs="Arial"/>
                <w:b/>
                <w:color w:val="000000"/>
                <w:sz w:val="24"/>
                <w:szCs w:val="24"/>
                <w:lang w:eastAsia="pt-BR"/>
              </w:rPr>
            </w:pPr>
          </w:p>
          <w:p w14:paraId="730E9D3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2B126DD"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312C9978" w14:textId="77777777" w:rsidR="003C5694" w:rsidRPr="007923B8" w:rsidRDefault="003C5694" w:rsidP="00D9777B">
            <w:pPr>
              <w:jc w:val="center"/>
              <w:rPr>
                <w:rFonts w:ascii="Arial" w:eastAsia="Times New Roman" w:hAnsi="Arial" w:cs="Arial"/>
                <w:b/>
                <w:sz w:val="24"/>
                <w:szCs w:val="24"/>
                <w:lang w:eastAsia="pt-BR"/>
              </w:rPr>
            </w:pPr>
          </w:p>
          <w:p w14:paraId="17085861" w14:textId="77777777" w:rsidR="003C5694" w:rsidRPr="007923B8" w:rsidRDefault="003C5694" w:rsidP="00D9777B">
            <w:pPr>
              <w:jc w:val="center"/>
              <w:rPr>
                <w:rFonts w:ascii="Arial" w:eastAsia="Times New Roman" w:hAnsi="Arial" w:cs="Arial"/>
                <w:b/>
                <w:sz w:val="24"/>
                <w:szCs w:val="24"/>
                <w:lang w:eastAsia="pt-BR"/>
              </w:rPr>
            </w:pPr>
          </w:p>
          <w:p w14:paraId="3633352A"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7863F851" w14:textId="77777777" w:rsidTr="00D9777B">
        <w:tc>
          <w:tcPr>
            <w:tcW w:w="709" w:type="dxa"/>
          </w:tcPr>
          <w:p w14:paraId="2F2386E7"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11</w:t>
            </w:r>
          </w:p>
        </w:tc>
        <w:tc>
          <w:tcPr>
            <w:tcW w:w="4678" w:type="dxa"/>
          </w:tcPr>
          <w:p w14:paraId="00FB1C65"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3C7D0551" w14:textId="77777777" w:rsidR="003C5694" w:rsidRPr="007923B8" w:rsidRDefault="003C5694" w:rsidP="00D9777B">
            <w:pPr>
              <w:spacing w:before="6"/>
              <w:ind w:left="34" w:right="96"/>
              <w:jc w:val="both"/>
              <w:rPr>
                <w:rFonts w:ascii="Arial" w:eastAsia="Arial" w:hAnsi="Arial" w:cs="Arial"/>
                <w:sz w:val="24"/>
                <w:szCs w:val="24"/>
                <w:lang w:eastAsia="pt-BR"/>
              </w:rPr>
            </w:pPr>
            <w:r w:rsidRPr="007923B8">
              <w:rPr>
                <w:rFonts w:ascii="Arial" w:eastAsia="Arial" w:hAnsi="Arial" w:cs="Arial"/>
                <w:b/>
                <w:sz w:val="24"/>
                <w:szCs w:val="24"/>
                <w:lang w:eastAsia="pt-BR"/>
              </w:rPr>
              <w:t xml:space="preserve">Unidade De Saúde De </w:t>
            </w:r>
            <w:proofErr w:type="spellStart"/>
            <w:r w:rsidRPr="007923B8">
              <w:rPr>
                <w:rFonts w:ascii="Arial" w:eastAsia="Arial" w:hAnsi="Arial" w:cs="Arial"/>
                <w:b/>
                <w:sz w:val="24"/>
                <w:szCs w:val="24"/>
                <w:lang w:eastAsia="pt-BR"/>
              </w:rPr>
              <w:t>Paraju</w:t>
            </w:r>
            <w:proofErr w:type="spellEnd"/>
          </w:p>
        </w:tc>
        <w:tc>
          <w:tcPr>
            <w:tcW w:w="1417" w:type="dxa"/>
          </w:tcPr>
          <w:p w14:paraId="2341B7DD" w14:textId="77777777" w:rsidR="003C5694" w:rsidRPr="007923B8" w:rsidRDefault="003C5694" w:rsidP="00D9777B">
            <w:pPr>
              <w:jc w:val="center"/>
              <w:rPr>
                <w:rFonts w:ascii="Arial" w:eastAsia="Times New Roman" w:hAnsi="Arial" w:cs="Arial"/>
                <w:b/>
                <w:color w:val="000000"/>
                <w:sz w:val="24"/>
                <w:szCs w:val="24"/>
                <w:lang w:eastAsia="pt-BR"/>
              </w:rPr>
            </w:pPr>
          </w:p>
          <w:p w14:paraId="2B376A82" w14:textId="77777777" w:rsidR="003C5694" w:rsidRPr="007923B8" w:rsidRDefault="003C5694" w:rsidP="00D9777B">
            <w:pPr>
              <w:jc w:val="center"/>
              <w:rPr>
                <w:rFonts w:ascii="Arial" w:eastAsia="Times New Roman" w:hAnsi="Arial" w:cs="Arial"/>
                <w:b/>
                <w:color w:val="000000"/>
                <w:sz w:val="24"/>
                <w:szCs w:val="24"/>
                <w:lang w:eastAsia="pt-BR"/>
              </w:rPr>
            </w:pPr>
          </w:p>
          <w:p w14:paraId="07FDD32C" w14:textId="77777777" w:rsidR="003C5694" w:rsidRPr="007923B8" w:rsidRDefault="003C5694" w:rsidP="00D9777B">
            <w:pPr>
              <w:jc w:val="center"/>
              <w:rPr>
                <w:rFonts w:ascii="Arial" w:eastAsia="Times New Roman" w:hAnsi="Arial" w:cs="Arial"/>
                <w:b/>
                <w:color w:val="000000"/>
                <w:sz w:val="24"/>
                <w:szCs w:val="24"/>
                <w:lang w:eastAsia="pt-BR"/>
              </w:rPr>
            </w:pPr>
          </w:p>
          <w:p w14:paraId="2F9AFF9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100</w:t>
            </w:r>
          </w:p>
        </w:tc>
        <w:tc>
          <w:tcPr>
            <w:tcW w:w="1134" w:type="dxa"/>
          </w:tcPr>
          <w:p w14:paraId="684B73E8" w14:textId="77777777" w:rsidR="003C5694" w:rsidRPr="007923B8" w:rsidRDefault="003C5694" w:rsidP="00D9777B">
            <w:pPr>
              <w:jc w:val="center"/>
              <w:rPr>
                <w:rFonts w:ascii="Arial" w:eastAsia="Times New Roman" w:hAnsi="Arial" w:cs="Arial"/>
                <w:b/>
                <w:color w:val="000000"/>
                <w:sz w:val="24"/>
                <w:szCs w:val="24"/>
                <w:lang w:eastAsia="pt-BR"/>
              </w:rPr>
            </w:pPr>
          </w:p>
          <w:p w14:paraId="31AA6C64" w14:textId="77777777" w:rsidR="003C5694" w:rsidRPr="007923B8" w:rsidRDefault="003C5694" w:rsidP="00D9777B">
            <w:pPr>
              <w:jc w:val="center"/>
              <w:rPr>
                <w:rFonts w:ascii="Arial" w:eastAsia="Times New Roman" w:hAnsi="Arial" w:cs="Arial"/>
                <w:b/>
                <w:color w:val="000000"/>
                <w:sz w:val="24"/>
                <w:szCs w:val="24"/>
                <w:lang w:eastAsia="pt-BR"/>
              </w:rPr>
            </w:pPr>
          </w:p>
          <w:p w14:paraId="720CFB63"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7714F49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79F8D105" w14:textId="77777777" w:rsidR="003C5694" w:rsidRPr="007923B8" w:rsidRDefault="003C5694" w:rsidP="00D9777B">
            <w:pPr>
              <w:jc w:val="center"/>
              <w:rPr>
                <w:rFonts w:ascii="Arial" w:eastAsia="Times New Roman" w:hAnsi="Arial" w:cs="Arial"/>
                <w:b/>
                <w:sz w:val="24"/>
                <w:szCs w:val="24"/>
                <w:lang w:eastAsia="pt-BR"/>
              </w:rPr>
            </w:pPr>
          </w:p>
          <w:p w14:paraId="5977B09D" w14:textId="77777777" w:rsidR="003C5694" w:rsidRPr="007923B8" w:rsidRDefault="003C5694" w:rsidP="00D9777B">
            <w:pPr>
              <w:jc w:val="center"/>
              <w:rPr>
                <w:rFonts w:ascii="Arial" w:eastAsia="Times New Roman" w:hAnsi="Arial" w:cs="Arial"/>
                <w:b/>
                <w:sz w:val="24"/>
                <w:szCs w:val="24"/>
                <w:lang w:eastAsia="pt-BR"/>
              </w:rPr>
            </w:pPr>
          </w:p>
          <w:p w14:paraId="5FBF645B" w14:textId="77777777" w:rsidR="003C5694" w:rsidRPr="007923B8" w:rsidRDefault="003C5694" w:rsidP="00D9777B">
            <w:pPr>
              <w:jc w:val="center"/>
              <w:rPr>
                <w:rFonts w:ascii="Arial" w:eastAsia="Times New Roman" w:hAnsi="Arial" w:cs="Arial"/>
                <w:b/>
                <w:sz w:val="24"/>
                <w:szCs w:val="24"/>
                <w:lang w:eastAsia="pt-BR"/>
              </w:rPr>
            </w:pPr>
          </w:p>
          <w:p w14:paraId="4C79D16C" w14:textId="77777777" w:rsidR="003C5694" w:rsidRPr="007923B8" w:rsidRDefault="003C5694" w:rsidP="00D9777B">
            <w:pPr>
              <w:jc w:val="center"/>
              <w:rPr>
                <w:rFonts w:ascii="Arial" w:eastAsia="Times New Roman" w:hAnsi="Arial" w:cs="Arial"/>
                <w:sz w:val="24"/>
                <w:szCs w:val="24"/>
                <w:lang w:eastAsia="pt-BR"/>
              </w:rPr>
            </w:pPr>
            <w:r w:rsidRPr="007923B8">
              <w:rPr>
                <w:rFonts w:ascii="Arial" w:eastAsia="Times New Roman" w:hAnsi="Arial" w:cs="Arial"/>
                <w:b/>
                <w:sz w:val="24"/>
                <w:szCs w:val="24"/>
                <w:lang w:eastAsia="pt-BR"/>
              </w:rPr>
              <w:t>12</w:t>
            </w:r>
          </w:p>
        </w:tc>
      </w:tr>
      <w:tr w:rsidR="003C5694" w:rsidRPr="007923B8" w14:paraId="2667D948" w14:textId="77777777" w:rsidTr="00D9777B">
        <w:tc>
          <w:tcPr>
            <w:tcW w:w="709" w:type="dxa"/>
          </w:tcPr>
          <w:p w14:paraId="2E3A44B2"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c>
          <w:tcPr>
            <w:tcW w:w="4678" w:type="dxa"/>
          </w:tcPr>
          <w:p w14:paraId="0C6A3184"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60FA480D" w14:textId="77777777" w:rsidR="003C5694" w:rsidRPr="007923B8" w:rsidRDefault="003C5694" w:rsidP="00D9777B">
            <w:pPr>
              <w:ind w:left="34" w:right="96"/>
              <w:jc w:val="both"/>
              <w:rPr>
                <w:rFonts w:ascii="Arial" w:eastAsia="Arial" w:hAnsi="Arial" w:cs="Arial"/>
                <w:b/>
                <w:sz w:val="24"/>
                <w:szCs w:val="24"/>
                <w:lang w:eastAsia="pt-BR"/>
              </w:rPr>
            </w:pPr>
            <w:r w:rsidRPr="007923B8">
              <w:rPr>
                <w:rFonts w:ascii="Arial" w:eastAsia="Arial" w:hAnsi="Arial" w:cs="Arial"/>
                <w:b/>
                <w:sz w:val="24"/>
                <w:szCs w:val="24"/>
                <w:lang w:eastAsia="pt-BR"/>
              </w:rPr>
              <w:t>Sala De TELECONSULTA</w:t>
            </w:r>
          </w:p>
          <w:p w14:paraId="7CAB1647" w14:textId="77777777" w:rsidR="003C5694" w:rsidRPr="007923B8" w:rsidRDefault="003C5694" w:rsidP="00D9777B">
            <w:pPr>
              <w:ind w:left="34" w:right="96"/>
              <w:jc w:val="both"/>
              <w:rPr>
                <w:rFonts w:ascii="Arial" w:eastAsia="Arial" w:hAnsi="Arial" w:cs="Arial"/>
                <w:sz w:val="24"/>
                <w:szCs w:val="24"/>
                <w:lang w:eastAsia="pt-BR"/>
              </w:rPr>
            </w:pPr>
            <w:r w:rsidRPr="007923B8">
              <w:rPr>
                <w:rFonts w:ascii="Arial" w:eastAsia="Arial" w:hAnsi="Arial" w:cs="Arial"/>
                <w:sz w:val="24"/>
                <w:szCs w:val="24"/>
                <w:lang w:eastAsia="pt-BR"/>
              </w:rPr>
              <w:t>Unidade de Saúde do Centro</w:t>
            </w:r>
          </w:p>
          <w:p w14:paraId="4A828FCA" w14:textId="77777777" w:rsidR="003C5694" w:rsidRPr="007923B8" w:rsidRDefault="003C5694" w:rsidP="00D9777B">
            <w:pPr>
              <w:ind w:left="34" w:right="96"/>
              <w:jc w:val="both"/>
              <w:rPr>
                <w:rFonts w:ascii="Arial" w:eastAsia="Times New Roman" w:hAnsi="Arial" w:cs="Arial"/>
                <w:sz w:val="24"/>
                <w:szCs w:val="24"/>
                <w:lang w:eastAsia="pt-BR"/>
              </w:rPr>
            </w:pPr>
            <w:r w:rsidRPr="007923B8">
              <w:rPr>
                <w:rFonts w:ascii="Arial" w:eastAsia="Times New Roman" w:hAnsi="Arial" w:cs="Arial"/>
                <w:sz w:val="24"/>
                <w:szCs w:val="24"/>
                <w:lang w:eastAsia="pt-BR"/>
              </w:rPr>
              <w:t>Rua Jose Theodoro, s/n – Centro</w:t>
            </w:r>
            <w:r w:rsidRPr="007923B8">
              <w:rPr>
                <w:rFonts w:ascii="Arial" w:eastAsia="Arial" w:hAnsi="Arial" w:cs="Arial"/>
                <w:sz w:val="24"/>
                <w:szCs w:val="24"/>
                <w:lang w:eastAsia="pt-BR"/>
              </w:rPr>
              <w:t>/ Avenida 17 de fevereiro Sede</w:t>
            </w:r>
          </w:p>
        </w:tc>
        <w:tc>
          <w:tcPr>
            <w:tcW w:w="1417" w:type="dxa"/>
          </w:tcPr>
          <w:p w14:paraId="0DD304BD" w14:textId="77777777" w:rsidR="003C5694" w:rsidRPr="007923B8" w:rsidRDefault="003C5694" w:rsidP="00D9777B">
            <w:pPr>
              <w:jc w:val="center"/>
              <w:rPr>
                <w:rFonts w:ascii="Arial" w:eastAsia="Times New Roman" w:hAnsi="Arial" w:cs="Arial"/>
                <w:b/>
                <w:color w:val="000000"/>
                <w:sz w:val="24"/>
                <w:szCs w:val="24"/>
                <w:lang w:eastAsia="pt-BR"/>
              </w:rPr>
            </w:pPr>
          </w:p>
          <w:p w14:paraId="73697DA8" w14:textId="77777777" w:rsidR="003C5694" w:rsidRPr="007923B8" w:rsidRDefault="003C5694" w:rsidP="00D9777B">
            <w:pPr>
              <w:jc w:val="center"/>
              <w:rPr>
                <w:rFonts w:ascii="Arial" w:eastAsia="Times New Roman" w:hAnsi="Arial" w:cs="Arial"/>
                <w:b/>
                <w:color w:val="000000"/>
                <w:sz w:val="24"/>
                <w:szCs w:val="24"/>
                <w:lang w:eastAsia="pt-BR"/>
              </w:rPr>
            </w:pPr>
          </w:p>
          <w:p w14:paraId="31067C4F" w14:textId="77777777" w:rsidR="003C5694" w:rsidRPr="007923B8" w:rsidRDefault="003C5694" w:rsidP="00D9777B">
            <w:pPr>
              <w:jc w:val="center"/>
              <w:rPr>
                <w:rFonts w:ascii="Arial" w:eastAsia="Times New Roman" w:hAnsi="Arial" w:cs="Arial"/>
                <w:b/>
                <w:color w:val="000000"/>
                <w:sz w:val="24"/>
                <w:szCs w:val="24"/>
                <w:lang w:eastAsia="pt-BR"/>
              </w:rPr>
            </w:pPr>
          </w:p>
          <w:p w14:paraId="60DBBA4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68868FAF" w14:textId="77777777" w:rsidR="003C5694" w:rsidRPr="007923B8" w:rsidRDefault="003C5694" w:rsidP="00D9777B">
            <w:pPr>
              <w:jc w:val="center"/>
              <w:rPr>
                <w:rFonts w:ascii="Arial" w:eastAsia="Times New Roman" w:hAnsi="Arial" w:cs="Arial"/>
                <w:b/>
                <w:color w:val="000000"/>
                <w:sz w:val="24"/>
                <w:szCs w:val="24"/>
                <w:lang w:eastAsia="pt-BR"/>
              </w:rPr>
            </w:pPr>
          </w:p>
          <w:p w14:paraId="0D430E82" w14:textId="77777777" w:rsidR="003C5694" w:rsidRPr="007923B8" w:rsidRDefault="003C5694" w:rsidP="00D9777B">
            <w:pPr>
              <w:jc w:val="center"/>
              <w:rPr>
                <w:rFonts w:ascii="Arial" w:eastAsia="Times New Roman" w:hAnsi="Arial" w:cs="Arial"/>
                <w:b/>
                <w:color w:val="000000"/>
                <w:sz w:val="24"/>
                <w:szCs w:val="24"/>
                <w:lang w:eastAsia="pt-BR"/>
              </w:rPr>
            </w:pPr>
          </w:p>
          <w:p w14:paraId="60905436"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1BFB844B"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B0F0192" w14:textId="77777777" w:rsidR="003C5694" w:rsidRPr="007923B8" w:rsidRDefault="003C5694" w:rsidP="00D9777B">
            <w:pPr>
              <w:jc w:val="center"/>
              <w:rPr>
                <w:rFonts w:ascii="Arial" w:eastAsia="Times New Roman" w:hAnsi="Arial" w:cs="Arial"/>
                <w:b/>
                <w:color w:val="000000"/>
                <w:sz w:val="24"/>
                <w:szCs w:val="24"/>
                <w:lang w:eastAsia="pt-BR"/>
              </w:rPr>
            </w:pPr>
          </w:p>
          <w:p w14:paraId="29BC0D17" w14:textId="77777777" w:rsidR="003C5694" w:rsidRPr="007923B8" w:rsidRDefault="003C5694" w:rsidP="00D9777B">
            <w:pPr>
              <w:jc w:val="center"/>
              <w:rPr>
                <w:rFonts w:ascii="Arial" w:eastAsia="Times New Roman" w:hAnsi="Arial" w:cs="Arial"/>
                <w:b/>
                <w:color w:val="000000"/>
                <w:sz w:val="24"/>
                <w:szCs w:val="24"/>
                <w:lang w:eastAsia="pt-BR"/>
              </w:rPr>
            </w:pPr>
          </w:p>
          <w:p w14:paraId="2E4EF70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29FC2C88" w14:textId="77777777" w:rsidTr="00D9777B">
        <w:trPr>
          <w:trHeight w:val="2391"/>
        </w:trPr>
        <w:tc>
          <w:tcPr>
            <w:tcW w:w="709" w:type="dxa"/>
          </w:tcPr>
          <w:p w14:paraId="79075DCB"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13</w:t>
            </w:r>
          </w:p>
        </w:tc>
        <w:tc>
          <w:tcPr>
            <w:tcW w:w="4678" w:type="dxa"/>
          </w:tcPr>
          <w:p w14:paraId="2AA62F41"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xml:space="preserve">,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w:t>
            </w:r>
            <w:r w:rsidRPr="007923B8">
              <w:rPr>
                <w:rFonts w:ascii="Arial" w:eastAsia="Arial" w:hAnsi="Arial" w:cs="Arial"/>
                <w:color w:val="000000"/>
                <w:sz w:val="24"/>
                <w:szCs w:val="24"/>
                <w:lang w:eastAsia="pt-BR"/>
              </w:rPr>
              <w:lastRenderedPageBreak/>
              <w:t>necessários à execução do serviço e suporte técnico para</w:t>
            </w:r>
          </w:p>
          <w:p w14:paraId="446FA9DA" w14:textId="77777777" w:rsidR="003C5694" w:rsidRPr="007923B8" w:rsidRDefault="003C5694" w:rsidP="00D9777B">
            <w:pPr>
              <w:ind w:left="34" w:right="96"/>
              <w:jc w:val="both"/>
              <w:rPr>
                <w:rFonts w:ascii="Arial" w:eastAsia="Arial" w:hAnsi="Arial" w:cs="Arial"/>
                <w:b/>
                <w:sz w:val="24"/>
                <w:szCs w:val="24"/>
                <w:lang w:eastAsia="pt-BR"/>
              </w:rPr>
            </w:pPr>
            <w:proofErr w:type="spellStart"/>
            <w:r w:rsidRPr="007923B8">
              <w:rPr>
                <w:rFonts w:ascii="Arial" w:eastAsia="Arial" w:hAnsi="Arial" w:cs="Arial"/>
                <w:sz w:val="24"/>
                <w:szCs w:val="24"/>
                <w:lang w:eastAsia="pt-BR"/>
              </w:rPr>
              <w:t>Ponto:</w:t>
            </w:r>
            <w:r w:rsidRPr="007923B8">
              <w:rPr>
                <w:rFonts w:ascii="Arial" w:eastAsia="Arial" w:hAnsi="Arial" w:cs="Arial"/>
                <w:b/>
                <w:sz w:val="24"/>
                <w:szCs w:val="24"/>
                <w:lang w:eastAsia="pt-BR"/>
              </w:rPr>
              <w:t>Unidade</w:t>
            </w:r>
            <w:proofErr w:type="spellEnd"/>
            <w:r w:rsidRPr="007923B8">
              <w:rPr>
                <w:rFonts w:ascii="Arial" w:eastAsia="Arial" w:hAnsi="Arial" w:cs="Arial"/>
                <w:b/>
                <w:sz w:val="24"/>
                <w:szCs w:val="24"/>
                <w:lang w:eastAsia="pt-BR"/>
              </w:rPr>
              <w:t xml:space="preserve"> De Urgência E Emergência</w:t>
            </w:r>
          </w:p>
          <w:p w14:paraId="0AD3F6DA" w14:textId="77777777" w:rsidR="003C5694" w:rsidRPr="007923B8" w:rsidRDefault="003C5694" w:rsidP="00D9777B">
            <w:pPr>
              <w:ind w:left="34" w:right="96"/>
              <w:jc w:val="both"/>
              <w:rPr>
                <w:rFonts w:ascii="Arial" w:eastAsia="Arial" w:hAnsi="Arial" w:cs="Arial"/>
                <w:b/>
                <w:color w:val="000000"/>
                <w:sz w:val="24"/>
                <w:szCs w:val="24"/>
                <w:lang w:eastAsia="pt-BR"/>
              </w:rPr>
            </w:pPr>
            <w:r w:rsidRPr="007923B8">
              <w:rPr>
                <w:rFonts w:ascii="Arial" w:eastAsia="Times New Roman" w:hAnsi="Arial" w:cs="Arial"/>
                <w:sz w:val="24"/>
                <w:szCs w:val="24"/>
                <w:lang w:eastAsia="pt-BR"/>
              </w:rPr>
              <w:t xml:space="preserve">Alameda Mateus Antônio </w:t>
            </w:r>
            <w:proofErr w:type="spellStart"/>
            <w:r w:rsidRPr="007923B8">
              <w:rPr>
                <w:rFonts w:ascii="Arial" w:eastAsia="Times New Roman" w:hAnsi="Arial" w:cs="Arial"/>
                <w:sz w:val="24"/>
                <w:szCs w:val="24"/>
                <w:lang w:eastAsia="pt-BR"/>
              </w:rPr>
              <w:t>Prederigo</w:t>
            </w:r>
            <w:proofErr w:type="spellEnd"/>
            <w:r w:rsidRPr="007923B8">
              <w:rPr>
                <w:rFonts w:ascii="Arial" w:eastAsia="Times New Roman" w:hAnsi="Arial" w:cs="Arial"/>
                <w:sz w:val="24"/>
                <w:szCs w:val="24"/>
                <w:lang w:eastAsia="pt-BR"/>
              </w:rPr>
              <w:t>, 01 – Centro</w:t>
            </w:r>
          </w:p>
        </w:tc>
        <w:tc>
          <w:tcPr>
            <w:tcW w:w="1417" w:type="dxa"/>
          </w:tcPr>
          <w:p w14:paraId="00B1B6D5" w14:textId="77777777" w:rsidR="003C5694" w:rsidRPr="007923B8" w:rsidRDefault="003C5694" w:rsidP="00D9777B">
            <w:pPr>
              <w:jc w:val="center"/>
              <w:rPr>
                <w:rFonts w:ascii="Arial" w:eastAsia="Times New Roman" w:hAnsi="Arial" w:cs="Arial"/>
                <w:b/>
                <w:color w:val="000000"/>
                <w:sz w:val="24"/>
                <w:szCs w:val="24"/>
                <w:lang w:eastAsia="pt-BR"/>
              </w:rPr>
            </w:pPr>
          </w:p>
          <w:p w14:paraId="3CBFAE3F" w14:textId="77777777" w:rsidR="003C5694" w:rsidRPr="007923B8" w:rsidRDefault="003C5694" w:rsidP="00D9777B">
            <w:pPr>
              <w:jc w:val="center"/>
              <w:rPr>
                <w:rFonts w:ascii="Arial" w:eastAsia="Times New Roman" w:hAnsi="Arial" w:cs="Arial"/>
                <w:b/>
                <w:color w:val="000000"/>
                <w:sz w:val="24"/>
                <w:szCs w:val="24"/>
                <w:lang w:eastAsia="pt-BR"/>
              </w:rPr>
            </w:pPr>
          </w:p>
          <w:p w14:paraId="208C6874" w14:textId="77777777" w:rsidR="003C5694" w:rsidRPr="007923B8" w:rsidRDefault="003C5694" w:rsidP="00D9777B">
            <w:pPr>
              <w:jc w:val="center"/>
              <w:rPr>
                <w:rFonts w:ascii="Arial" w:eastAsia="Times New Roman" w:hAnsi="Arial" w:cs="Arial"/>
                <w:b/>
                <w:color w:val="000000"/>
                <w:sz w:val="24"/>
                <w:szCs w:val="24"/>
                <w:lang w:eastAsia="pt-BR"/>
              </w:rPr>
            </w:pPr>
          </w:p>
          <w:p w14:paraId="458FE69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3C8EB88D" w14:textId="77777777" w:rsidR="003C5694" w:rsidRPr="007923B8" w:rsidRDefault="003C5694" w:rsidP="00D9777B">
            <w:pPr>
              <w:jc w:val="center"/>
              <w:rPr>
                <w:rFonts w:ascii="Arial" w:eastAsia="Times New Roman" w:hAnsi="Arial" w:cs="Arial"/>
                <w:b/>
                <w:color w:val="000000"/>
                <w:sz w:val="24"/>
                <w:szCs w:val="24"/>
                <w:lang w:eastAsia="pt-BR"/>
              </w:rPr>
            </w:pPr>
          </w:p>
          <w:p w14:paraId="4A4AD6CF" w14:textId="77777777" w:rsidR="003C5694" w:rsidRPr="007923B8" w:rsidRDefault="003C5694" w:rsidP="00D9777B">
            <w:pPr>
              <w:jc w:val="center"/>
              <w:rPr>
                <w:rFonts w:ascii="Arial" w:eastAsia="Times New Roman" w:hAnsi="Arial" w:cs="Arial"/>
                <w:b/>
                <w:color w:val="000000"/>
                <w:sz w:val="24"/>
                <w:szCs w:val="24"/>
                <w:lang w:eastAsia="pt-BR"/>
              </w:rPr>
            </w:pPr>
          </w:p>
          <w:p w14:paraId="341F9805"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B17C2F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199F850E" w14:textId="77777777" w:rsidR="003C5694" w:rsidRPr="007923B8" w:rsidRDefault="003C5694" w:rsidP="00D9777B">
            <w:pPr>
              <w:jc w:val="center"/>
              <w:rPr>
                <w:rFonts w:ascii="Arial" w:eastAsia="Times New Roman" w:hAnsi="Arial" w:cs="Arial"/>
                <w:b/>
                <w:color w:val="000000"/>
                <w:sz w:val="24"/>
                <w:szCs w:val="24"/>
                <w:lang w:eastAsia="pt-BR"/>
              </w:rPr>
            </w:pPr>
          </w:p>
          <w:p w14:paraId="17C01F36" w14:textId="77777777" w:rsidR="003C5694" w:rsidRPr="007923B8" w:rsidRDefault="003C5694" w:rsidP="00D9777B">
            <w:pPr>
              <w:jc w:val="center"/>
              <w:rPr>
                <w:rFonts w:ascii="Arial" w:eastAsia="Times New Roman" w:hAnsi="Arial" w:cs="Arial"/>
                <w:b/>
                <w:color w:val="000000"/>
                <w:sz w:val="24"/>
                <w:szCs w:val="24"/>
                <w:lang w:eastAsia="pt-BR"/>
              </w:rPr>
            </w:pPr>
          </w:p>
          <w:p w14:paraId="407A2C24"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5D391C80" w14:textId="77777777" w:rsidTr="00D9777B">
        <w:trPr>
          <w:trHeight w:val="138"/>
        </w:trPr>
        <w:tc>
          <w:tcPr>
            <w:tcW w:w="709" w:type="dxa"/>
          </w:tcPr>
          <w:p w14:paraId="4A4533E0" w14:textId="77777777" w:rsidR="003C5694" w:rsidRPr="007923B8" w:rsidRDefault="003C5694" w:rsidP="00D9777B">
            <w:pPr>
              <w:jc w:val="both"/>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14</w:t>
            </w:r>
          </w:p>
        </w:tc>
        <w:tc>
          <w:tcPr>
            <w:tcW w:w="4678" w:type="dxa"/>
          </w:tcPr>
          <w:p w14:paraId="5BE3E360" w14:textId="77777777" w:rsidR="003C5694" w:rsidRPr="007923B8" w:rsidRDefault="003C5694" w:rsidP="00D9777B">
            <w:pPr>
              <w:ind w:left="34" w:right="96"/>
              <w:jc w:val="both"/>
              <w:rPr>
                <w:rFonts w:ascii="Arial" w:eastAsia="Times New Roman" w:hAnsi="Arial" w:cs="Arial"/>
                <w:sz w:val="24"/>
                <w:szCs w:val="24"/>
                <w:lang w:eastAsia="pt-BR"/>
              </w:rPr>
            </w:pPr>
          </w:p>
          <w:p w14:paraId="5096D342"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FORNECIMENTO INTERNET VIA FIBRA ÓPTICA OU VIA RADIO</w:t>
            </w:r>
            <w:r w:rsidRPr="007923B8">
              <w:rPr>
                <w:rFonts w:ascii="Arial" w:eastAsia="Arial" w:hAnsi="Arial" w:cs="Arial"/>
                <w:color w:val="000000"/>
                <w:sz w:val="24"/>
                <w:szCs w:val="24"/>
                <w:lang w:eastAsia="pt-BR"/>
              </w:rPr>
              <w:t>, sem limite de tráfego com disponibilidade 24 (vinte e quatro) horas por dia, durante 07 (sete) dias da semana, para o serviço de comunicação de dados e acesso à Internet de forma exclusiva, mediante implantação de link de comunicação de dados a serem instalados com fornecimento dos equipamentos necessários à execução do serviço e suporte técnico para</w:t>
            </w:r>
          </w:p>
          <w:p w14:paraId="45336EB5" w14:textId="77777777" w:rsidR="003C5694" w:rsidRPr="007923B8" w:rsidRDefault="003C5694" w:rsidP="00D9777B">
            <w:pPr>
              <w:ind w:left="34" w:right="96"/>
              <w:jc w:val="both"/>
              <w:rPr>
                <w:rFonts w:ascii="Arial" w:eastAsia="Arial" w:hAnsi="Arial" w:cs="Arial"/>
                <w:color w:val="000000"/>
                <w:sz w:val="24"/>
                <w:szCs w:val="24"/>
                <w:lang w:eastAsia="pt-BR"/>
              </w:rPr>
            </w:pPr>
            <w:r w:rsidRPr="007923B8">
              <w:rPr>
                <w:rFonts w:ascii="Arial" w:eastAsia="Arial" w:hAnsi="Arial" w:cs="Arial"/>
                <w:b/>
                <w:color w:val="000000"/>
                <w:sz w:val="24"/>
                <w:szCs w:val="24"/>
                <w:lang w:eastAsia="pt-BR"/>
              </w:rPr>
              <w:t>Ponto Extra - Sede</w:t>
            </w:r>
          </w:p>
        </w:tc>
        <w:tc>
          <w:tcPr>
            <w:tcW w:w="1417" w:type="dxa"/>
          </w:tcPr>
          <w:p w14:paraId="612AE686" w14:textId="77777777" w:rsidR="003C5694" w:rsidRPr="007923B8" w:rsidRDefault="003C5694" w:rsidP="00D9777B">
            <w:pPr>
              <w:jc w:val="center"/>
              <w:rPr>
                <w:rFonts w:ascii="Arial" w:eastAsia="Times New Roman" w:hAnsi="Arial" w:cs="Arial"/>
                <w:b/>
                <w:color w:val="000000"/>
                <w:sz w:val="24"/>
                <w:szCs w:val="24"/>
                <w:lang w:eastAsia="pt-BR"/>
              </w:rPr>
            </w:pPr>
          </w:p>
          <w:p w14:paraId="45DA9B8A" w14:textId="77777777" w:rsidR="003C5694" w:rsidRPr="007923B8" w:rsidRDefault="003C5694" w:rsidP="00D9777B">
            <w:pPr>
              <w:jc w:val="center"/>
              <w:rPr>
                <w:rFonts w:ascii="Arial" w:eastAsia="Times New Roman" w:hAnsi="Arial" w:cs="Arial"/>
                <w:b/>
                <w:color w:val="000000"/>
                <w:sz w:val="24"/>
                <w:szCs w:val="24"/>
                <w:lang w:eastAsia="pt-BR"/>
              </w:rPr>
            </w:pPr>
          </w:p>
          <w:p w14:paraId="6E8DD672" w14:textId="77777777" w:rsidR="003C5694" w:rsidRPr="007923B8" w:rsidRDefault="003C5694" w:rsidP="00D9777B">
            <w:pPr>
              <w:jc w:val="center"/>
              <w:rPr>
                <w:rFonts w:ascii="Arial" w:eastAsia="Times New Roman" w:hAnsi="Arial" w:cs="Arial"/>
                <w:b/>
                <w:color w:val="000000"/>
                <w:sz w:val="24"/>
                <w:szCs w:val="24"/>
                <w:lang w:eastAsia="pt-BR"/>
              </w:rPr>
            </w:pPr>
          </w:p>
          <w:p w14:paraId="5268C10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200</w:t>
            </w:r>
          </w:p>
        </w:tc>
        <w:tc>
          <w:tcPr>
            <w:tcW w:w="1134" w:type="dxa"/>
          </w:tcPr>
          <w:p w14:paraId="17C24639" w14:textId="77777777" w:rsidR="003C5694" w:rsidRPr="007923B8" w:rsidRDefault="003C5694" w:rsidP="00D9777B">
            <w:pPr>
              <w:jc w:val="center"/>
              <w:rPr>
                <w:rFonts w:ascii="Arial" w:eastAsia="Times New Roman" w:hAnsi="Arial" w:cs="Arial"/>
                <w:b/>
                <w:color w:val="000000"/>
                <w:sz w:val="24"/>
                <w:szCs w:val="24"/>
                <w:lang w:eastAsia="pt-BR"/>
              </w:rPr>
            </w:pPr>
          </w:p>
          <w:p w14:paraId="130CA4EB" w14:textId="77777777" w:rsidR="003C5694" w:rsidRPr="007923B8" w:rsidRDefault="003C5694" w:rsidP="00D9777B">
            <w:pPr>
              <w:jc w:val="center"/>
              <w:rPr>
                <w:rFonts w:ascii="Arial" w:eastAsia="Times New Roman" w:hAnsi="Arial" w:cs="Arial"/>
                <w:b/>
                <w:color w:val="000000"/>
                <w:sz w:val="24"/>
                <w:szCs w:val="24"/>
                <w:lang w:eastAsia="pt-BR"/>
              </w:rPr>
            </w:pPr>
          </w:p>
          <w:p w14:paraId="671F854A"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w:t>
            </w:r>
          </w:p>
          <w:p w14:paraId="3F495162"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ou Rádio</w:t>
            </w:r>
          </w:p>
        </w:tc>
        <w:tc>
          <w:tcPr>
            <w:tcW w:w="1134" w:type="dxa"/>
          </w:tcPr>
          <w:p w14:paraId="7AC3ECD9" w14:textId="77777777" w:rsidR="003C5694" w:rsidRPr="007923B8" w:rsidRDefault="003C5694" w:rsidP="00D9777B">
            <w:pPr>
              <w:jc w:val="center"/>
              <w:rPr>
                <w:rFonts w:ascii="Arial" w:eastAsia="Times New Roman" w:hAnsi="Arial" w:cs="Arial"/>
                <w:b/>
                <w:color w:val="000000"/>
                <w:sz w:val="24"/>
                <w:szCs w:val="24"/>
                <w:lang w:eastAsia="pt-BR"/>
              </w:rPr>
            </w:pPr>
          </w:p>
          <w:p w14:paraId="49622F47" w14:textId="77777777" w:rsidR="003C5694" w:rsidRPr="007923B8" w:rsidRDefault="003C5694" w:rsidP="00D9777B">
            <w:pPr>
              <w:jc w:val="center"/>
              <w:rPr>
                <w:rFonts w:ascii="Arial" w:eastAsia="Times New Roman" w:hAnsi="Arial" w:cs="Arial"/>
                <w:b/>
                <w:color w:val="000000"/>
                <w:sz w:val="24"/>
                <w:szCs w:val="24"/>
                <w:lang w:eastAsia="pt-BR"/>
              </w:rPr>
            </w:pPr>
          </w:p>
          <w:p w14:paraId="56BC86BE" w14:textId="77777777" w:rsidR="003C5694" w:rsidRPr="007923B8" w:rsidRDefault="003C5694" w:rsidP="00D9777B">
            <w:pPr>
              <w:jc w:val="center"/>
              <w:rPr>
                <w:rFonts w:ascii="Arial" w:eastAsia="Times New Roman" w:hAnsi="Arial" w:cs="Arial"/>
                <w:b/>
                <w:color w:val="000000"/>
                <w:sz w:val="24"/>
                <w:szCs w:val="24"/>
                <w:lang w:eastAsia="pt-BR"/>
              </w:rPr>
            </w:pPr>
          </w:p>
          <w:p w14:paraId="1989F999"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r w:rsidR="003C5694" w:rsidRPr="007923B8" w14:paraId="340198BF" w14:textId="77777777" w:rsidTr="00D9777B">
        <w:tc>
          <w:tcPr>
            <w:tcW w:w="5387" w:type="dxa"/>
            <w:gridSpan w:val="2"/>
          </w:tcPr>
          <w:p w14:paraId="730743FF" w14:textId="77777777" w:rsidR="003C5694" w:rsidRPr="007923B8" w:rsidRDefault="003C5694" w:rsidP="00D9777B">
            <w:pPr>
              <w:spacing w:line="180" w:lineRule="exact"/>
              <w:ind w:left="30" w:right="94"/>
              <w:jc w:val="both"/>
              <w:rPr>
                <w:rFonts w:ascii="Arial" w:eastAsia="Arial" w:hAnsi="Arial" w:cs="Arial"/>
                <w:color w:val="000000"/>
                <w:sz w:val="24"/>
                <w:szCs w:val="24"/>
                <w:lang w:eastAsia="pt-BR"/>
              </w:rPr>
            </w:pPr>
          </w:p>
          <w:p w14:paraId="78C8843F" w14:textId="77777777" w:rsidR="003C5694" w:rsidRPr="007923B8" w:rsidRDefault="003C5694" w:rsidP="00D9777B">
            <w:pPr>
              <w:spacing w:line="180" w:lineRule="exact"/>
              <w:ind w:left="30" w:right="94"/>
              <w:jc w:val="both"/>
              <w:rPr>
                <w:rFonts w:ascii="Arial" w:eastAsia="Arial" w:hAnsi="Arial" w:cs="Arial"/>
                <w:b/>
                <w:color w:val="000000"/>
                <w:sz w:val="24"/>
                <w:szCs w:val="24"/>
                <w:lang w:eastAsia="pt-BR"/>
              </w:rPr>
            </w:pPr>
            <w:r w:rsidRPr="007923B8">
              <w:rPr>
                <w:rFonts w:ascii="Arial" w:eastAsia="Arial" w:hAnsi="Arial" w:cs="Arial"/>
                <w:b/>
                <w:color w:val="000000"/>
                <w:sz w:val="24"/>
                <w:szCs w:val="24"/>
                <w:lang w:eastAsia="pt-BR"/>
              </w:rPr>
              <w:t>TOTAL</w:t>
            </w:r>
          </w:p>
        </w:tc>
        <w:tc>
          <w:tcPr>
            <w:tcW w:w="1417" w:type="dxa"/>
          </w:tcPr>
          <w:p w14:paraId="3F865368" w14:textId="77777777" w:rsidR="003C5694" w:rsidRPr="007923B8" w:rsidRDefault="003C5694" w:rsidP="00D9777B">
            <w:pPr>
              <w:jc w:val="center"/>
              <w:rPr>
                <w:rFonts w:ascii="Arial" w:eastAsia="Times New Roman" w:hAnsi="Arial" w:cs="Arial"/>
                <w:b/>
                <w:color w:val="000000"/>
                <w:sz w:val="24"/>
                <w:szCs w:val="24"/>
                <w:lang w:eastAsia="pt-BR"/>
              </w:rPr>
            </w:pPr>
          </w:p>
          <w:p w14:paraId="1F3A93A0"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hAnsi="Arial" w:cs="Arial"/>
                <w:b/>
                <w:color w:val="000000"/>
                <w:sz w:val="24"/>
                <w:szCs w:val="24"/>
                <w:lang w:eastAsia="pt-BR"/>
              </w:rPr>
              <w:fldChar w:fldCharType="begin"/>
            </w:r>
            <w:r w:rsidRPr="007923B8">
              <w:rPr>
                <w:rFonts w:ascii="Arial" w:eastAsia="Times New Roman" w:hAnsi="Arial" w:cs="Arial"/>
                <w:b/>
                <w:color w:val="000000"/>
                <w:sz w:val="24"/>
                <w:szCs w:val="24"/>
                <w:lang w:eastAsia="pt-BR"/>
              </w:rPr>
              <w:instrText xml:space="preserve"> =SUM(ABOVE) </w:instrText>
            </w:r>
            <w:r w:rsidRPr="007923B8">
              <w:rPr>
                <w:rFonts w:ascii="Arial" w:hAnsi="Arial" w:cs="Arial"/>
                <w:b/>
                <w:color w:val="000000"/>
                <w:sz w:val="24"/>
                <w:szCs w:val="24"/>
                <w:lang w:eastAsia="pt-BR"/>
              </w:rPr>
              <w:fldChar w:fldCharType="separate"/>
            </w:r>
            <w:r w:rsidRPr="007923B8">
              <w:rPr>
                <w:rFonts w:ascii="Arial" w:eastAsia="Times New Roman" w:hAnsi="Arial" w:cs="Arial"/>
                <w:b/>
                <w:noProof/>
                <w:color w:val="000000"/>
                <w:sz w:val="24"/>
                <w:szCs w:val="24"/>
                <w:lang w:eastAsia="pt-BR"/>
              </w:rPr>
              <w:t>1.740</w:t>
            </w:r>
            <w:r w:rsidRPr="007923B8">
              <w:rPr>
                <w:rFonts w:ascii="Arial" w:hAnsi="Arial" w:cs="Arial"/>
                <w:b/>
                <w:color w:val="000000"/>
                <w:sz w:val="24"/>
                <w:szCs w:val="24"/>
                <w:lang w:eastAsia="pt-BR"/>
              </w:rPr>
              <w:fldChar w:fldCharType="end"/>
            </w:r>
          </w:p>
        </w:tc>
        <w:tc>
          <w:tcPr>
            <w:tcW w:w="1134" w:type="dxa"/>
          </w:tcPr>
          <w:p w14:paraId="253E289C"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Fibra ou Radio</w:t>
            </w:r>
          </w:p>
        </w:tc>
        <w:tc>
          <w:tcPr>
            <w:tcW w:w="1134" w:type="dxa"/>
          </w:tcPr>
          <w:p w14:paraId="5CA8A716" w14:textId="77777777" w:rsidR="003C5694" w:rsidRPr="007923B8" w:rsidRDefault="003C5694" w:rsidP="00D9777B">
            <w:pPr>
              <w:jc w:val="center"/>
              <w:rPr>
                <w:rFonts w:ascii="Arial" w:eastAsia="Times New Roman" w:hAnsi="Arial" w:cs="Arial"/>
                <w:b/>
                <w:color w:val="000000"/>
                <w:sz w:val="24"/>
                <w:szCs w:val="24"/>
                <w:lang w:eastAsia="pt-BR"/>
              </w:rPr>
            </w:pPr>
          </w:p>
          <w:p w14:paraId="4D1EDC98" w14:textId="77777777" w:rsidR="003C5694" w:rsidRPr="007923B8" w:rsidRDefault="003C5694" w:rsidP="00D9777B">
            <w:pPr>
              <w:jc w:val="center"/>
              <w:rPr>
                <w:rFonts w:ascii="Arial" w:eastAsia="Times New Roman" w:hAnsi="Arial" w:cs="Arial"/>
                <w:b/>
                <w:color w:val="000000"/>
                <w:sz w:val="24"/>
                <w:szCs w:val="24"/>
                <w:lang w:eastAsia="pt-BR"/>
              </w:rPr>
            </w:pPr>
            <w:r w:rsidRPr="007923B8">
              <w:rPr>
                <w:rFonts w:ascii="Arial" w:eastAsia="Times New Roman" w:hAnsi="Arial" w:cs="Arial"/>
                <w:b/>
                <w:color w:val="000000"/>
                <w:sz w:val="24"/>
                <w:szCs w:val="24"/>
                <w:lang w:eastAsia="pt-BR"/>
              </w:rPr>
              <w:t>12</w:t>
            </w:r>
          </w:p>
        </w:tc>
      </w:tr>
    </w:tbl>
    <w:p w14:paraId="3C4DB5F2" w14:textId="77777777" w:rsidR="003C5694" w:rsidRPr="007923B8" w:rsidRDefault="003C5694" w:rsidP="003C5694">
      <w:pPr>
        <w:jc w:val="center"/>
        <w:rPr>
          <w:rFonts w:ascii="Arial" w:hAnsi="Arial" w:cs="Arial"/>
          <w:b/>
          <w:bCs/>
          <w:sz w:val="24"/>
          <w:szCs w:val="24"/>
        </w:rPr>
      </w:pPr>
    </w:p>
    <w:p w14:paraId="0C49E799" w14:textId="77777777" w:rsidR="003C5694" w:rsidRPr="007923B8" w:rsidRDefault="003C5694" w:rsidP="003C5694">
      <w:pPr>
        <w:jc w:val="right"/>
        <w:rPr>
          <w:rFonts w:ascii="Arial" w:hAnsi="Arial" w:cs="Arial"/>
          <w:sz w:val="24"/>
          <w:szCs w:val="24"/>
          <w:lang w:eastAsia="pt-BR"/>
        </w:rPr>
      </w:pPr>
    </w:p>
    <w:p w14:paraId="0A469487" w14:textId="77777777" w:rsidR="003C5694" w:rsidRPr="007923B8" w:rsidRDefault="003C5694" w:rsidP="003C5694">
      <w:pPr>
        <w:jc w:val="center"/>
        <w:rPr>
          <w:rFonts w:ascii="Arial" w:eastAsia="Calibri" w:hAnsi="Arial" w:cs="Arial"/>
          <w:b/>
          <w:color w:val="000000"/>
          <w:sz w:val="24"/>
          <w:szCs w:val="24"/>
          <w:lang w:eastAsia="pt-BR"/>
        </w:rPr>
      </w:pPr>
      <w:r w:rsidRPr="007923B8">
        <w:rPr>
          <w:rFonts w:ascii="Arial" w:eastAsia="Calibri" w:hAnsi="Arial" w:cs="Arial"/>
          <w:b/>
          <w:color w:val="000000"/>
          <w:sz w:val="24"/>
          <w:szCs w:val="24"/>
          <w:lang w:eastAsia="pt-BR"/>
        </w:rPr>
        <w:t xml:space="preserve">Jose Carlos </w:t>
      </w:r>
      <w:proofErr w:type="spellStart"/>
      <w:r w:rsidRPr="007923B8">
        <w:rPr>
          <w:rFonts w:ascii="Arial" w:eastAsia="Calibri" w:hAnsi="Arial" w:cs="Arial"/>
          <w:b/>
          <w:color w:val="000000"/>
          <w:sz w:val="24"/>
          <w:szCs w:val="24"/>
          <w:lang w:eastAsia="pt-BR"/>
        </w:rPr>
        <w:t>Canceglieri</w:t>
      </w:r>
      <w:proofErr w:type="spellEnd"/>
    </w:p>
    <w:p w14:paraId="50BCBE82" w14:textId="77777777" w:rsidR="003C5694" w:rsidRPr="007923B8" w:rsidRDefault="003C5694" w:rsidP="003C5694">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Membro</w:t>
      </w:r>
    </w:p>
    <w:p w14:paraId="73E5554B" w14:textId="77777777" w:rsidR="003C5694" w:rsidRPr="007923B8" w:rsidRDefault="003C5694" w:rsidP="003C5694">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Matricula 051020</w:t>
      </w:r>
    </w:p>
    <w:p w14:paraId="400616CE" w14:textId="77777777" w:rsidR="003C5694" w:rsidRPr="007923B8" w:rsidRDefault="003C5694" w:rsidP="003C5694">
      <w:pPr>
        <w:jc w:val="center"/>
        <w:rPr>
          <w:rFonts w:ascii="Arial" w:eastAsia="Calibri" w:hAnsi="Arial" w:cs="Arial"/>
          <w:color w:val="000000"/>
          <w:sz w:val="24"/>
          <w:szCs w:val="24"/>
          <w:lang w:eastAsia="pt-BR"/>
        </w:rPr>
      </w:pPr>
    </w:p>
    <w:p w14:paraId="44A5C0B7" w14:textId="77777777" w:rsidR="003C5694" w:rsidRPr="007923B8" w:rsidRDefault="003C5694" w:rsidP="003C5694">
      <w:pPr>
        <w:jc w:val="center"/>
        <w:rPr>
          <w:rFonts w:ascii="Arial" w:eastAsia="Calibri" w:hAnsi="Arial" w:cs="Arial"/>
          <w:color w:val="000000"/>
          <w:sz w:val="24"/>
          <w:szCs w:val="24"/>
          <w:lang w:eastAsia="pt-BR"/>
        </w:rPr>
      </w:pPr>
    </w:p>
    <w:p w14:paraId="25DF0B31" w14:textId="77777777" w:rsidR="003C5694" w:rsidRPr="007923B8" w:rsidRDefault="003C5694" w:rsidP="003C5694">
      <w:pPr>
        <w:jc w:val="center"/>
        <w:rPr>
          <w:rFonts w:ascii="Arial" w:eastAsia="Calibri" w:hAnsi="Arial" w:cs="Arial"/>
          <w:color w:val="000000"/>
          <w:sz w:val="24"/>
          <w:szCs w:val="24"/>
          <w:lang w:eastAsia="pt-BR"/>
        </w:rPr>
      </w:pPr>
    </w:p>
    <w:p w14:paraId="78BD210D" w14:textId="77777777" w:rsidR="003C5694" w:rsidRPr="007923B8" w:rsidRDefault="003C5694" w:rsidP="003C5694">
      <w:pPr>
        <w:jc w:val="center"/>
        <w:rPr>
          <w:rFonts w:ascii="Arial" w:eastAsia="Calibri" w:hAnsi="Arial" w:cs="Arial"/>
          <w:b/>
          <w:color w:val="000000"/>
          <w:sz w:val="24"/>
          <w:szCs w:val="24"/>
          <w:lang w:eastAsia="pt-BR"/>
        </w:rPr>
      </w:pPr>
      <w:r w:rsidRPr="007923B8">
        <w:rPr>
          <w:rFonts w:ascii="Arial" w:eastAsia="Calibri" w:hAnsi="Arial" w:cs="Arial"/>
          <w:b/>
          <w:color w:val="000000"/>
          <w:sz w:val="24"/>
          <w:szCs w:val="24"/>
          <w:lang w:eastAsia="pt-BR"/>
        </w:rPr>
        <w:t>Claudio Ferreira da Silva e Souza</w:t>
      </w:r>
    </w:p>
    <w:p w14:paraId="0AA9F027" w14:textId="77777777" w:rsidR="003C5694" w:rsidRPr="007923B8" w:rsidRDefault="003C5694" w:rsidP="003C5694">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Membro</w:t>
      </w:r>
    </w:p>
    <w:p w14:paraId="346EC888" w14:textId="77777777" w:rsidR="003C5694" w:rsidRPr="007923B8" w:rsidRDefault="003C5694" w:rsidP="003C5694">
      <w:pPr>
        <w:jc w:val="center"/>
        <w:rPr>
          <w:rFonts w:ascii="Arial" w:eastAsia="Calibri" w:hAnsi="Arial" w:cs="Arial"/>
          <w:color w:val="000000"/>
          <w:sz w:val="24"/>
          <w:szCs w:val="24"/>
          <w:lang w:eastAsia="pt-BR"/>
        </w:rPr>
      </w:pPr>
      <w:r w:rsidRPr="007923B8">
        <w:rPr>
          <w:rFonts w:ascii="Arial" w:eastAsia="Calibri" w:hAnsi="Arial" w:cs="Arial"/>
          <w:color w:val="000000"/>
          <w:sz w:val="24"/>
          <w:szCs w:val="24"/>
          <w:lang w:eastAsia="pt-BR"/>
        </w:rPr>
        <w:t>Matricula 228154</w:t>
      </w:r>
    </w:p>
    <w:p w14:paraId="7B34B0B2" w14:textId="77777777" w:rsidR="003C5694" w:rsidRPr="007923B8" w:rsidRDefault="003C5694" w:rsidP="003C5694">
      <w:pPr>
        <w:jc w:val="center"/>
        <w:rPr>
          <w:rFonts w:ascii="Arial" w:hAnsi="Arial" w:cs="Arial"/>
          <w:b/>
          <w:bCs/>
          <w:sz w:val="24"/>
          <w:szCs w:val="24"/>
        </w:rPr>
      </w:pPr>
    </w:p>
    <w:p w14:paraId="132C873E" w14:textId="77777777" w:rsidR="00E6236B" w:rsidRDefault="00E6236B" w:rsidP="003C5694">
      <w:pPr>
        <w:jc w:val="center"/>
        <w:rPr>
          <w:rFonts w:ascii="Arial" w:hAnsi="Arial" w:cs="Arial"/>
          <w:b/>
          <w:bCs/>
          <w:sz w:val="24"/>
          <w:szCs w:val="24"/>
        </w:rPr>
      </w:pPr>
    </w:p>
    <w:p w14:paraId="5E19C2C1" w14:textId="77777777" w:rsidR="00E6236B" w:rsidRDefault="00E6236B" w:rsidP="003C5694">
      <w:pPr>
        <w:jc w:val="center"/>
        <w:rPr>
          <w:rFonts w:ascii="Arial" w:hAnsi="Arial" w:cs="Arial"/>
          <w:b/>
          <w:bCs/>
          <w:sz w:val="24"/>
          <w:szCs w:val="24"/>
        </w:rPr>
      </w:pPr>
    </w:p>
    <w:p w14:paraId="539EA7D3" w14:textId="77777777" w:rsidR="00E6236B" w:rsidRDefault="00E6236B" w:rsidP="003C5694">
      <w:pPr>
        <w:jc w:val="center"/>
        <w:rPr>
          <w:rFonts w:ascii="Arial" w:hAnsi="Arial" w:cs="Arial"/>
          <w:b/>
          <w:bCs/>
          <w:sz w:val="24"/>
          <w:szCs w:val="24"/>
        </w:rPr>
      </w:pPr>
    </w:p>
    <w:p w14:paraId="78CD8998" w14:textId="77777777" w:rsidR="00E6236B" w:rsidRDefault="00E6236B" w:rsidP="003C5694">
      <w:pPr>
        <w:jc w:val="center"/>
        <w:rPr>
          <w:rFonts w:ascii="Arial" w:hAnsi="Arial" w:cs="Arial"/>
          <w:b/>
          <w:bCs/>
          <w:sz w:val="24"/>
          <w:szCs w:val="24"/>
        </w:rPr>
      </w:pPr>
    </w:p>
    <w:p w14:paraId="1376F0A4" w14:textId="77777777" w:rsidR="00E6236B" w:rsidRDefault="00E6236B" w:rsidP="003C5694">
      <w:pPr>
        <w:jc w:val="center"/>
        <w:rPr>
          <w:rFonts w:ascii="Arial" w:hAnsi="Arial" w:cs="Arial"/>
          <w:b/>
          <w:bCs/>
          <w:sz w:val="24"/>
          <w:szCs w:val="24"/>
        </w:rPr>
      </w:pPr>
    </w:p>
    <w:p w14:paraId="2A933326" w14:textId="77777777" w:rsidR="00E6236B" w:rsidRDefault="00E6236B" w:rsidP="003C5694">
      <w:pPr>
        <w:jc w:val="center"/>
        <w:rPr>
          <w:rFonts w:ascii="Arial" w:hAnsi="Arial" w:cs="Arial"/>
          <w:b/>
          <w:bCs/>
          <w:sz w:val="24"/>
          <w:szCs w:val="24"/>
        </w:rPr>
      </w:pPr>
    </w:p>
    <w:p w14:paraId="56E0EB15" w14:textId="77777777" w:rsidR="00E6236B" w:rsidRDefault="00E6236B" w:rsidP="003C5694">
      <w:pPr>
        <w:jc w:val="center"/>
        <w:rPr>
          <w:rFonts w:ascii="Arial" w:hAnsi="Arial" w:cs="Arial"/>
          <w:b/>
          <w:bCs/>
          <w:sz w:val="24"/>
          <w:szCs w:val="24"/>
        </w:rPr>
      </w:pPr>
    </w:p>
    <w:p w14:paraId="67D77F29" w14:textId="77777777" w:rsidR="00E6236B" w:rsidRDefault="00E6236B" w:rsidP="003C5694">
      <w:pPr>
        <w:jc w:val="center"/>
        <w:rPr>
          <w:rFonts w:ascii="Arial" w:hAnsi="Arial" w:cs="Arial"/>
          <w:b/>
          <w:bCs/>
          <w:sz w:val="24"/>
          <w:szCs w:val="24"/>
        </w:rPr>
      </w:pPr>
    </w:p>
    <w:p w14:paraId="61D9D5FF" w14:textId="77777777" w:rsidR="00E6236B" w:rsidRDefault="00E6236B" w:rsidP="003C5694">
      <w:pPr>
        <w:jc w:val="center"/>
        <w:rPr>
          <w:rFonts w:ascii="Arial" w:hAnsi="Arial" w:cs="Arial"/>
          <w:b/>
          <w:bCs/>
          <w:sz w:val="24"/>
          <w:szCs w:val="24"/>
        </w:rPr>
      </w:pPr>
    </w:p>
    <w:p w14:paraId="2F6B96E0" w14:textId="0001D876" w:rsidR="003C5694" w:rsidRPr="007923B8" w:rsidRDefault="003C5694" w:rsidP="003C5694">
      <w:pPr>
        <w:jc w:val="center"/>
        <w:rPr>
          <w:rFonts w:ascii="Arial" w:hAnsi="Arial" w:cs="Arial"/>
          <w:sz w:val="24"/>
          <w:szCs w:val="24"/>
        </w:rPr>
      </w:pPr>
      <w:r w:rsidRPr="007923B8">
        <w:rPr>
          <w:rFonts w:ascii="Arial" w:hAnsi="Arial" w:cs="Arial"/>
          <w:b/>
          <w:bCs/>
          <w:sz w:val="24"/>
          <w:szCs w:val="24"/>
        </w:rPr>
        <w:lastRenderedPageBreak/>
        <w:t>ANEXO II</w:t>
      </w:r>
    </w:p>
    <w:p w14:paraId="4D87CCBE" w14:textId="77777777" w:rsidR="003C5694" w:rsidRPr="00B04692" w:rsidRDefault="003C5694" w:rsidP="003C5694">
      <w:pPr>
        <w:jc w:val="center"/>
        <w:rPr>
          <w:rFonts w:ascii="Arial" w:hAnsi="Arial" w:cs="Arial"/>
          <w:sz w:val="24"/>
          <w:szCs w:val="24"/>
        </w:rPr>
      </w:pPr>
      <w:r w:rsidRPr="007923B8">
        <w:rPr>
          <w:rFonts w:ascii="Arial" w:hAnsi="Arial" w:cs="Arial"/>
          <w:b/>
          <w:bCs/>
          <w:sz w:val="24"/>
          <w:szCs w:val="24"/>
        </w:rPr>
        <w:t>INSTRUMENTO DE MEDIÇÃO DE RESULTADOS (IMR)</w:t>
      </w:r>
    </w:p>
    <w:p w14:paraId="6DC665CB" w14:textId="77777777" w:rsidR="003C5694" w:rsidRPr="007923B8" w:rsidRDefault="003C5694" w:rsidP="003C5694">
      <w:pPr>
        <w:jc w:val="center"/>
        <w:rPr>
          <w:rFonts w:ascii="Arial" w:hAnsi="Arial" w:cs="Arial"/>
          <w:b/>
          <w:bCs/>
          <w:sz w:val="24"/>
          <w:szCs w:val="24"/>
        </w:rPr>
      </w:pPr>
    </w:p>
    <w:tbl>
      <w:tblPr>
        <w:tblW w:w="9928" w:type="dxa"/>
        <w:jc w:val="center"/>
        <w:tblLayout w:type="fixed"/>
        <w:tblCellMar>
          <w:top w:w="15" w:type="dxa"/>
          <w:left w:w="22" w:type="dxa"/>
          <w:bottom w:w="15" w:type="dxa"/>
          <w:right w:w="22" w:type="dxa"/>
        </w:tblCellMar>
        <w:tblLook w:val="04A0" w:firstRow="1" w:lastRow="0" w:firstColumn="1" w:lastColumn="0" w:noHBand="0" w:noVBand="1"/>
      </w:tblPr>
      <w:tblGrid>
        <w:gridCol w:w="2799"/>
        <w:gridCol w:w="7129"/>
      </w:tblGrid>
      <w:tr w:rsidR="003C5694" w:rsidRPr="007923B8" w14:paraId="6F15B4B2" w14:textId="77777777" w:rsidTr="00D9777B">
        <w:trPr>
          <w:trHeight w:val="340"/>
          <w:jc w:val="center"/>
        </w:trPr>
        <w:tc>
          <w:tcPr>
            <w:tcW w:w="9928" w:type="dxa"/>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6F3C159A" w14:textId="77777777" w:rsidR="003C5694" w:rsidRPr="007923B8" w:rsidRDefault="003C5694" w:rsidP="00D9777B">
            <w:pPr>
              <w:pStyle w:val="TableParagraph"/>
              <w:jc w:val="center"/>
              <w:rPr>
                <w:sz w:val="24"/>
                <w:szCs w:val="24"/>
              </w:rPr>
            </w:pPr>
            <w:r w:rsidRPr="007923B8">
              <w:rPr>
                <w:b/>
                <w:color w:val="000000"/>
                <w:sz w:val="24"/>
                <w:szCs w:val="24"/>
              </w:rPr>
              <w:t>INDICADORES</w:t>
            </w:r>
          </w:p>
        </w:tc>
      </w:tr>
      <w:tr w:rsidR="003C5694" w:rsidRPr="007923B8" w14:paraId="64533A4F" w14:textId="77777777" w:rsidTr="00D9777B">
        <w:trPr>
          <w:trHeight w:val="340"/>
          <w:jc w:val="center"/>
        </w:trPr>
        <w:tc>
          <w:tcPr>
            <w:tcW w:w="9928" w:type="dxa"/>
            <w:gridSpan w:val="2"/>
            <w:tcBorders>
              <w:left w:val="outset" w:sz="6" w:space="0" w:color="000000"/>
              <w:bottom w:val="outset" w:sz="6" w:space="0" w:color="000000"/>
              <w:right w:val="outset" w:sz="6" w:space="0" w:color="000000"/>
            </w:tcBorders>
            <w:vAlign w:val="center"/>
          </w:tcPr>
          <w:p w14:paraId="2EC20554" w14:textId="77777777" w:rsidR="003C5694" w:rsidRPr="007923B8" w:rsidRDefault="003C5694" w:rsidP="00D9777B">
            <w:pPr>
              <w:pStyle w:val="TableParagraph"/>
              <w:rPr>
                <w:sz w:val="24"/>
                <w:szCs w:val="24"/>
              </w:rPr>
            </w:pPr>
            <w:r w:rsidRPr="007923B8">
              <w:rPr>
                <w:b/>
                <w:color w:val="000000"/>
                <w:sz w:val="24"/>
                <w:szCs w:val="24"/>
              </w:rPr>
              <w:t>Proporcionalidade ao atingimento de metas estabelecidas no IMR</w:t>
            </w:r>
          </w:p>
        </w:tc>
      </w:tr>
      <w:tr w:rsidR="003C5694" w:rsidRPr="007923B8" w14:paraId="42D82751" w14:textId="77777777" w:rsidTr="00D9777B">
        <w:trPr>
          <w:trHeight w:val="340"/>
          <w:jc w:val="center"/>
        </w:trPr>
        <w:tc>
          <w:tcPr>
            <w:tcW w:w="2799" w:type="dxa"/>
            <w:tcBorders>
              <w:left w:val="outset" w:sz="6" w:space="0" w:color="000000"/>
              <w:bottom w:val="outset" w:sz="6" w:space="0" w:color="000000"/>
              <w:right w:val="outset" w:sz="6" w:space="0" w:color="000000"/>
            </w:tcBorders>
            <w:vAlign w:val="center"/>
          </w:tcPr>
          <w:p w14:paraId="67F0DDE3" w14:textId="77777777" w:rsidR="003C5694" w:rsidRPr="007923B8" w:rsidRDefault="003C5694" w:rsidP="00D9777B">
            <w:pPr>
              <w:pStyle w:val="TableParagraph"/>
              <w:rPr>
                <w:sz w:val="24"/>
                <w:szCs w:val="24"/>
              </w:rPr>
            </w:pPr>
            <w:r w:rsidRPr="007923B8">
              <w:rPr>
                <w:b/>
                <w:color w:val="000000"/>
                <w:sz w:val="24"/>
                <w:szCs w:val="24"/>
              </w:rPr>
              <w:t>ITEM</w:t>
            </w:r>
          </w:p>
        </w:tc>
        <w:tc>
          <w:tcPr>
            <w:tcW w:w="7129" w:type="dxa"/>
            <w:tcBorders>
              <w:top w:val="outset" w:sz="6" w:space="0" w:color="000000"/>
              <w:left w:val="outset" w:sz="6" w:space="0" w:color="000000"/>
              <w:bottom w:val="outset" w:sz="6" w:space="0" w:color="000000"/>
              <w:right w:val="outset" w:sz="6" w:space="0" w:color="000000"/>
            </w:tcBorders>
            <w:vAlign w:val="center"/>
          </w:tcPr>
          <w:p w14:paraId="1E7D2A9A" w14:textId="77777777" w:rsidR="003C5694" w:rsidRPr="007923B8" w:rsidRDefault="003C5694" w:rsidP="00D9777B">
            <w:pPr>
              <w:pStyle w:val="TableParagraph"/>
              <w:rPr>
                <w:sz w:val="24"/>
                <w:szCs w:val="24"/>
              </w:rPr>
            </w:pPr>
            <w:r w:rsidRPr="007923B8">
              <w:rPr>
                <w:b/>
                <w:color w:val="000000"/>
                <w:sz w:val="24"/>
                <w:szCs w:val="24"/>
              </w:rPr>
              <w:t>DESCRIÇÃO</w:t>
            </w:r>
          </w:p>
        </w:tc>
      </w:tr>
      <w:tr w:rsidR="003C5694" w:rsidRPr="007923B8" w14:paraId="63B6CB9D" w14:textId="77777777" w:rsidTr="00D9777B">
        <w:trPr>
          <w:trHeight w:val="463"/>
          <w:jc w:val="center"/>
        </w:trPr>
        <w:tc>
          <w:tcPr>
            <w:tcW w:w="2799" w:type="dxa"/>
            <w:tcBorders>
              <w:left w:val="outset" w:sz="6" w:space="0" w:color="000000"/>
              <w:bottom w:val="outset" w:sz="6" w:space="0" w:color="000000"/>
              <w:right w:val="outset" w:sz="6" w:space="0" w:color="000000"/>
            </w:tcBorders>
            <w:vAlign w:val="center"/>
          </w:tcPr>
          <w:p w14:paraId="7969324D" w14:textId="77777777" w:rsidR="003C5694" w:rsidRPr="007923B8" w:rsidRDefault="003C5694" w:rsidP="00D9777B">
            <w:pPr>
              <w:pStyle w:val="TableParagraph"/>
              <w:rPr>
                <w:sz w:val="24"/>
                <w:szCs w:val="24"/>
              </w:rPr>
            </w:pPr>
            <w:r w:rsidRPr="007923B8">
              <w:rPr>
                <w:b/>
                <w:color w:val="000000"/>
                <w:sz w:val="24"/>
                <w:szCs w:val="24"/>
              </w:rPr>
              <w:t>Finalidade</w:t>
            </w:r>
          </w:p>
        </w:tc>
        <w:tc>
          <w:tcPr>
            <w:tcW w:w="7129" w:type="dxa"/>
            <w:tcBorders>
              <w:left w:val="outset" w:sz="6" w:space="0" w:color="000000"/>
              <w:bottom w:val="outset" w:sz="6" w:space="0" w:color="000000"/>
              <w:right w:val="outset" w:sz="6" w:space="0" w:color="000000"/>
            </w:tcBorders>
            <w:vAlign w:val="center"/>
          </w:tcPr>
          <w:p w14:paraId="53BBB90B" w14:textId="77777777" w:rsidR="003C5694" w:rsidRPr="007923B8" w:rsidRDefault="003C5694" w:rsidP="00D9777B">
            <w:pPr>
              <w:pStyle w:val="TableParagraph"/>
              <w:ind w:left="57" w:right="132"/>
              <w:jc w:val="both"/>
              <w:rPr>
                <w:sz w:val="24"/>
                <w:szCs w:val="24"/>
              </w:rPr>
            </w:pPr>
            <w:r w:rsidRPr="007923B8">
              <w:rPr>
                <w:color w:val="000000"/>
                <w:sz w:val="24"/>
                <w:szCs w:val="24"/>
              </w:rPr>
              <w:t xml:space="preserve">Verificar se a velocidade </w:t>
            </w:r>
            <w:r>
              <w:rPr>
                <w:color w:val="000000"/>
                <w:sz w:val="24"/>
                <w:szCs w:val="24"/>
              </w:rPr>
              <w:t>CONTRATADA</w:t>
            </w:r>
            <w:r w:rsidRPr="007923B8">
              <w:rPr>
                <w:color w:val="000000"/>
                <w:sz w:val="24"/>
                <w:szCs w:val="24"/>
              </w:rPr>
              <w:t xml:space="preserve"> pelo </w:t>
            </w:r>
            <w:r>
              <w:rPr>
                <w:color w:val="000000"/>
                <w:sz w:val="24"/>
                <w:szCs w:val="24"/>
              </w:rPr>
              <w:t>CONTRATANTE</w:t>
            </w:r>
            <w:r w:rsidRPr="007923B8">
              <w:rPr>
                <w:color w:val="000000"/>
                <w:sz w:val="24"/>
                <w:szCs w:val="24"/>
              </w:rPr>
              <w:t xml:space="preserve"> de Itaguaçu – ES esta sendo entregue conforme especificações.</w:t>
            </w:r>
          </w:p>
        </w:tc>
      </w:tr>
      <w:tr w:rsidR="003C5694" w:rsidRPr="007923B8" w14:paraId="05073180" w14:textId="77777777" w:rsidTr="00D9777B">
        <w:trPr>
          <w:trHeight w:val="440"/>
          <w:jc w:val="center"/>
        </w:trPr>
        <w:tc>
          <w:tcPr>
            <w:tcW w:w="2799" w:type="dxa"/>
            <w:tcBorders>
              <w:left w:val="outset" w:sz="6" w:space="0" w:color="000000"/>
              <w:bottom w:val="outset" w:sz="6" w:space="0" w:color="000000"/>
              <w:right w:val="outset" w:sz="6" w:space="0" w:color="000000"/>
            </w:tcBorders>
            <w:vAlign w:val="center"/>
          </w:tcPr>
          <w:p w14:paraId="76AE2019" w14:textId="77777777" w:rsidR="003C5694" w:rsidRPr="007923B8" w:rsidRDefault="003C5694" w:rsidP="00D9777B">
            <w:pPr>
              <w:pStyle w:val="TableParagraph"/>
              <w:rPr>
                <w:sz w:val="24"/>
                <w:szCs w:val="24"/>
              </w:rPr>
            </w:pPr>
            <w:r w:rsidRPr="007923B8">
              <w:rPr>
                <w:b/>
                <w:color w:val="000000"/>
                <w:sz w:val="24"/>
                <w:szCs w:val="24"/>
              </w:rPr>
              <w:t>Meta a Cumprir</w:t>
            </w:r>
          </w:p>
        </w:tc>
        <w:tc>
          <w:tcPr>
            <w:tcW w:w="7129" w:type="dxa"/>
            <w:tcBorders>
              <w:left w:val="outset" w:sz="6" w:space="0" w:color="000000"/>
              <w:bottom w:val="outset" w:sz="6" w:space="0" w:color="000000"/>
              <w:right w:val="outset" w:sz="6" w:space="0" w:color="000000"/>
            </w:tcBorders>
            <w:vAlign w:val="center"/>
          </w:tcPr>
          <w:p w14:paraId="111245A9" w14:textId="77777777" w:rsidR="003C5694" w:rsidRPr="007923B8" w:rsidRDefault="003C5694" w:rsidP="00D9777B">
            <w:pPr>
              <w:pStyle w:val="TableParagraph"/>
              <w:ind w:left="57" w:right="132"/>
              <w:jc w:val="both"/>
              <w:rPr>
                <w:sz w:val="24"/>
                <w:szCs w:val="24"/>
              </w:rPr>
            </w:pPr>
            <w:r w:rsidRPr="007923B8">
              <w:rPr>
                <w:color w:val="000000"/>
                <w:sz w:val="24"/>
                <w:szCs w:val="24"/>
              </w:rPr>
              <w:t>100% dos serviços</w:t>
            </w:r>
            <w:r>
              <w:rPr>
                <w:color w:val="000000"/>
                <w:sz w:val="24"/>
                <w:szCs w:val="24"/>
              </w:rPr>
              <w:t>CONTRATADO</w:t>
            </w:r>
            <w:r w:rsidRPr="007923B8">
              <w:rPr>
                <w:color w:val="000000"/>
                <w:sz w:val="24"/>
                <w:szCs w:val="24"/>
              </w:rPr>
              <w:t>s.</w:t>
            </w:r>
          </w:p>
        </w:tc>
      </w:tr>
      <w:tr w:rsidR="003C5694" w:rsidRPr="007923B8" w14:paraId="02B7104F" w14:textId="77777777" w:rsidTr="00D9777B">
        <w:trPr>
          <w:trHeight w:val="487"/>
          <w:jc w:val="center"/>
        </w:trPr>
        <w:tc>
          <w:tcPr>
            <w:tcW w:w="2799" w:type="dxa"/>
            <w:tcBorders>
              <w:left w:val="outset" w:sz="6" w:space="0" w:color="000000"/>
              <w:bottom w:val="outset" w:sz="6" w:space="0" w:color="000000"/>
              <w:right w:val="outset" w:sz="6" w:space="0" w:color="000000"/>
            </w:tcBorders>
            <w:vAlign w:val="center"/>
          </w:tcPr>
          <w:p w14:paraId="0002AB75" w14:textId="77777777" w:rsidR="003C5694" w:rsidRPr="007923B8" w:rsidRDefault="003C5694" w:rsidP="00D9777B">
            <w:pPr>
              <w:pStyle w:val="TableParagraph"/>
              <w:rPr>
                <w:sz w:val="24"/>
                <w:szCs w:val="24"/>
              </w:rPr>
            </w:pPr>
            <w:r w:rsidRPr="007923B8">
              <w:rPr>
                <w:b/>
                <w:color w:val="000000"/>
                <w:sz w:val="24"/>
                <w:szCs w:val="24"/>
              </w:rPr>
              <w:t>Instrumento de medição</w:t>
            </w:r>
          </w:p>
        </w:tc>
        <w:tc>
          <w:tcPr>
            <w:tcW w:w="7129" w:type="dxa"/>
            <w:tcBorders>
              <w:left w:val="outset" w:sz="6" w:space="0" w:color="000000"/>
              <w:bottom w:val="outset" w:sz="6" w:space="0" w:color="000000"/>
              <w:right w:val="outset" w:sz="6" w:space="0" w:color="000000"/>
            </w:tcBorders>
            <w:vAlign w:val="center"/>
          </w:tcPr>
          <w:p w14:paraId="01786493" w14:textId="77777777" w:rsidR="003C5694" w:rsidRPr="007923B8" w:rsidRDefault="003C5694" w:rsidP="00D9777B">
            <w:pPr>
              <w:pStyle w:val="TableParagraph"/>
              <w:ind w:left="57" w:right="132"/>
              <w:jc w:val="both"/>
              <w:rPr>
                <w:sz w:val="24"/>
                <w:szCs w:val="24"/>
              </w:rPr>
            </w:pPr>
            <w:r w:rsidRPr="007923B8">
              <w:rPr>
                <w:color w:val="000000"/>
                <w:sz w:val="24"/>
                <w:szCs w:val="24"/>
              </w:rPr>
              <w:t xml:space="preserve">A fiscalização do Contrato acompanhará mensalmente o cumprimento da execução dos serviços, em site especializados indicado pela </w:t>
            </w:r>
            <w:r>
              <w:rPr>
                <w:color w:val="000000"/>
                <w:sz w:val="24"/>
                <w:szCs w:val="24"/>
              </w:rPr>
              <w:t>CONTRATADA</w:t>
            </w:r>
            <w:r w:rsidRPr="007923B8">
              <w:rPr>
                <w:color w:val="000000"/>
                <w:sz w:val="24"/>
                <w:szCs w:val="24"/>
              </w:rPr>
              <w:t>, desde que nao faça parte do seu grupo empresarial.</w:t>
            </w:r>
          </w:p>
        </w:tc>
      </w:tr>
      <w:tr w:rsidR="003C5694" w:rsidRPr="007923B8" w14:paraId="6E02F8C5" w14:textId="77777777" w:rsidTr="00D9777B">
        <w:trPr>
          <w:trHeight w:val="691"/>
          <w:jc w:val="center"/>
        </w:trPr>
        <w:tc>
          <w:tcPr>
            <w:tcW w:w="2799" w:type="dxa"/>
            <w:tcBorders>
              <w:left w:val="outset" w:sz="6" w:space="0" w:color="000000"/>
              <w:bottom w:val="outset" w:sz="6" w:space="0" w:color="000000"/>
              <w:right w:val="outset" w:sz="6" w:space="0" w:color="000000"/>
            </w:tcBorders>
            <w:vAlign w:val="center"/>
          </w:tcPr>
          <w:p w14:paraId="43F94ACA" w14:textId="77777777" w:rsidR="003C5694" w:rsidRPr="007923B8" w:rsidRDefault="003C5694" w:rsidP="00D9777B">
            <w:pPr>
              <w:pStyle w:val="TableParagraph"/>
              <w:rPr>
                <w:sz w:val="24"/>
                <w:szCs w:val="24"/>
              </w:rPr>
            </w:pPr>
            <w:r w:rsidRPr="007923B8">
              <w:rPr>
                <w:b/>
                <w:color w:val="000000"/>
                <w:sz w:val="24"/>
                <w:szCs w:val="24"/>
              </w:rPr>
              <w:t>Forma de</w:t>
            </w:r>
          </w:p>
          <w:p w14:paraId="4DB6F414" w14:textId="77777777" w:rsidR="003C5694" w:rsidRPr="007923B8" w:rsidRDefault="003C5694" w:rsidP="00D9777B">
            <w:pPr>
              <w:pStyle w:val="TableParagraph"/>
              <w:rPr>
                <w:sz w:val="24"/>
                <w:szCs w:val="24"/>
              </w:rPr>
            </w:pPr>
            <w:r w:rsidRPr="007923B8">
              <w:rPr>
                <w:b/>
                <w:color w:val="000000"/>
                <w:sz w:val="24"/>
                <w:szCs w:val="24"/>
              </w:rPr>
              <w:t>acompanhamento</w:t>
            </w:r>
          </w:p>
        </w:tc>
        <w:tc>
          <w:tcPr>
            <w:tcW w:w="7129" w:type="dxa"/>
            <w:tcBorders>
              <w:left w:val="outset" w:sz="6" w:space="0" w:color="000000"/>
              <w:bottom w:val="outset" w:sz="6" w:space="0" w:color="000000"/>
              <w:right w:val="outset" w:sz="6" w:space="0" w:color="000000"/>
            </w:tcBorders>
            <w:vAlign w:val="center"/>
          </w:tcPr>
          <w:p w14:paraId="7EBE850B" w14:textId="77777777" w:rsidR="003C5694" w:rsidRPr="007923B8" w:rsidRDefault="003C5694" w:rsidP="00D9777B">
            <w:pPr>
              <w:pStyle w:val="TableParagraph"/>
              <w:ind w:left="57" w:right="132"/>
              <w:jc w:val="both"/>
              <w:rPr>
                <w:sz w:val="24"/>
                <w:szCs w:val="24"/>
              </w:rPr>
            </w:pPr>
            <w:r w:rsidRPr="007923B8">
              <w:rPr>
                <w:sz w:val="24"/>
                <w:szCs w:val="24"/>
              </w:rPr>
              <w:t xml:space="preserve">Pelos sites indicados pela </w:t>
            </w:r>
            <w:r>
              <w:rPr>
                <w:sz w:val="24"/>
                <w:szCs w:val="24"/>
              </w:rPr>
              <w:t>CONTRATADA</w:t>
            </w:r>
          </w:p>
        </w:tc>
      </w:tr>
      <w:tr w:rsidR="003C5694" w:rsidRPr="007923B8" w14:paraId="35AA5BBA" w14:textId="77777777" w:rsidTr="00D9777B">
        <w:trPr>
          <w:trHeight w:val="340"/>
          <w:jc w:val="center"/>
        </w:trPr>
        <w:tc>
          <w:tcPr>
            <w:tcW w:w="2799" w:type="dxa"/>
            <w:tcBorders>
              <w:left w:val="outset" w:sz="6" w:space="0" w:color="000000"/>
              <w:bottom w:val="outset" w:sz="6" w:space="0" w:color="000000"/>
              <w:right w:val="outset" w:sz="6" w:space="0" w:color="000000"/>
            </w:tcBorders>
            <w:vAlign w:val="center"/>
          </w:tcPr>
          <w:p w14:paraId="030E8E7D" w14:textId="77777777" w:rsidR="003C5694" w:rsidRPr="007923B8" w:rsidRDefault="003C5694" w:rsidP="00D9777B">
            <w:pPr>
              <w:pStyle w:val="TableParagraph"/>
              <w:rPr>
                <w:sz w:val="24"/>
                <w:szCs w:val="24"/>
              </w:rPr>
            </w:pPr>
            <w:r w:rsidRPr="007923B8">
              <w:rPr>
                <w:b/>
                <w:color w:val="000000"/>
                <w:sz w:val="24"/>
                <w:szCs w:val="24"/>
              </w:rPr>
              <w:t>Periodicidade</w:t>
            </w:r>
          </w:p>
        </w:tc>
        <w:tc>
          <w:tcPr>
            <w:tcW w:w="7129" w:type="dxa"/>
            <w:tcBorders>
              <w:left w:val="outset" w:sz="6" w:space="0" w:color="000000"/>
              <w:bottom w:val="outset" w:sz="6" w:space="0" w:color="000000"/>
              <w:right w:val="outset" w:sz="6" w:space="0" w:color="000000"/>
            </w:tcBorders>
            <w:vAlign w:val="center"/>
          </w:tcPr>
          <w:p w14:paraId="607CFAB2" w14:textId="77777777" w:rsidR="003C5694" w:rsidRPr="007923B8" w:rsidRDefault="003C5694" w:rsidP="00D9777B">
            <w:pPr>
              <w:pStyle w:val="TableParagraph"/>
              <w:ind w:left="57" w:right="132"/>
              <w:jc w:val="both"/>
              <w:rPr>
                <w:sz w:val="24"/>
                <w:szCs w:val="24"/>
              </w:rPr>
            </w:pPr>
            <w:r w:rsidRPr="007923B8">
              <w:rPr>
                <w:color w:val="000000"/>
                <w:sz w:val="24"/>
                <w:szCs w:val="24"/>
              </w:rPr>
              <w:t>Mensalmente, sendo o primeiro mes nao aplicado qualquer tipo de sanção.</w:t>
            </w:r>
          </w:p>
        </w:tc>
      </w:tr>
      <w:tr w:rsidR="003C5694" w:rsidRPr="007923B8" w14:paraId="423B3346" w14:textId="77777777" w:rsidTr="00D9777B">
        <w:trPr>
          <w:trHeight w:val="522"/>
          <w:jc w:val="center"/>
        </w:trPr>
        <w:tc>
          <w:tcPr>
            <w:tcW w:w="2799" w:type="dxa"/>
            <w:tcBorders>
              <w:left w:val="outset" w:sz="6" w:space="0" w:color="000000"/>
              <w:bottom w:val="outset" w:sz="6" w:space="0" w:color="000000"/>
              <w:right w:val="outset" w:sz="6" w:space="0" w:color="000000"/>
            </w:tcBorders>
            <w:vAlign w:val="center"/>
          </w:tcPr>
          <w:p w14:paraId="638DCFFA" w14:textId="77777777" w:rsidR="003C5694" w:rsidRPr="007923B8" w:rsidRDefault="003C5694" w:rsidP="00D9777B">
            <w:pPr>
              <w:pStyle w:val="TableParagraph"/>
              <w:rPr>
                <w:sz w:val="24"/>
                <w:szCs w:val="24"/>
              </w:rPr>
            </w:pPr>
            <w:r w:rsidRPr="007923B8">
              <w:rPr>
                <w:b/>
                <w:color w:val="000000"/>
                <w:sz w:val="24"/>
                <w:szCs w:val="24"/>
              </w:rPr>
              <w:t>Mecanismo de cálculo</w:t>
            </w:r>
          </w:p>
        </w:tc>
        <w:tc>
          <w:tcPr>
            <w:tcW w:w="7129" w:type="dxa"/>
            <w:tcBorders>
              <w:left w:val="outset" w:sz="6" w:space="0" w:color="000000"/>
              <w:bottom w:val="outset" w:sz="6" w:space="0" w:color="000000"/>
              <w:right w:val="outset" w:sz="6" w:space="0" w:color="000000"/>
            </w:tcBorders>
            <w:vAlign w:val="center"/>
          </w:tcPr>
          <w:p w14:paraId="527088C1" w14:textId="77777777" w:rsidR="003C5694" w:rsidRPr="007923B8" w:rsidRDefault="003C5694" w:rsidP="00D9777B">
            <w:pPr>
              <w:pStyle w:val="TableParagraph"/>
              <w:ind w:left="57" w:right="132"/>
              <w:jc w:val="both"/>
              <w:rPr>
                <w:sz w:val="24"/>
                <w:szCs w:val="24"/>
              </w:rPr>
            </w:pPr>
            <w:r w:rsidRPr="007923B8">
              <w:rPr>
                <w:color w:val="000000"/>
                <w:sz w:val="24"/>
                <w:szCs w:val="24"/>
              </w:rPr>
              <w:t>O percentual de atingimento da meta (%) ou a glosa pelo não atingimento.</w:t>
            </w:r>
          </w:p>
        </w:tc>
      </w:tr>
      <w:tr w:rsidR="003C5694" w:rsidRPr="007923B8" w14:paraId="1781FFC4" w14:textId="77777777" w:rsidTr="00D9777B">
        <w:trPr>
          <w:trHeight w:val="544"/>
          <w:jc w:val="center"/>
        </w:trPr>
        <w:tc>
          <w:tcPr>
            <w:tcW w:w="2799" w:type="dxa"/>
            <w:tcBorders>
              <w:left w:val="outset" w:sz="6" w:space="0" w:color="000000"/>
              <w:bottom w:val="outset" w:sz="6" w:space="0" w:color="000000"/>
              <w:right w:val="outset" w:sz="6" w:space="0" w:color="000000"/>
            </w:tcBorders>
            <w:vAlign w:val="center"/>
          </w:tcPr>
          <w:p w14:paraId="742AD221" w14:textId="77777777" w:rsidR="003C5694" w:rsidRPr="007923B8" w:rsidRDefault="003C5694" w:rsidP="00D9777B">
            <w:pPr>
              <w:pStyle w:val="TableParagraph"/>
              <w:rPr>
                <w:sz w:val="24"/>
                <w:szCs w:val="24"/>
              </w:rPr>
            </w:pPr>
            <w:r w:rsidRPr="007923B8">
              <w:rPr>
                <w:b/>
                <w:color w:val="000000"/>
                <w:sz w:val="24"/>
                <w:szCs w:val="24"/>
              </w:rPr>
              <w:t>Período da avaliação</w:t>
            </w:r>
          </w:p>
        </w:tc>
        <w:tc>
          <w:tcPr>
            <w:tcW w:w="7129" w:type="dxa"/>
            <w:tcBorders>
              <w:left w:val="outset" w:sz="6" w:space="0" w:color="000000"/>
              <w:bottom w:val="outset" w:sz="6" w:space="0" w:color="000000"/>
              <w:right w:val="outset" w:sz="6" w:space="0" w:color="000000"/>
            </w:tcBorders>
            <w:vAlign w:val="center"/>
          </w:tcPr>
          <w:p w14:paraId="29CC23B1" w14:textId="77777777" w:rsidR="003C5694" w:rsidRPr="007923B8" w:rsidRDefault="003C5694" w:rsidP="00D9777B">
            <w:pPr>
              <w:pStyle w:val="TableParagraph"/>
              <w:ind w:left="57" w:right="132"/>
              <w:jc w:val="both"/>
              <w:rPr>
                <w:sz w:val="24"/>
                <w:szCs w:val="24"/>
              </w:rPr>
            </w:pPr>
            <w:r w:rsidRPr="007923B8">
              <w:rPr>
                <w:color w:val="000000"/>
                <w:sz w:val="24"/>
                <w:szCs w:val="24"/>
              </w:rPr>
              <w:t>Será realizada mensalmente, até o 10º (décimo) dia útil do mês subsequente, após a realização do serviço.</w:t>
            </w:r>
          </w:p>
        </w:tc>
      </w:tr>
      <w:tr w:rsidR="003C5694" w:rsidRPr="007923B8" w14:paraId="4E492697" w14:textId="77777777" w:rsidTr="00D9777B">
        <w:trPr>
          <w:trHeight w:val="1200"/>
          <w:jc w:val="center"/>
        </w:trPr>
        <w:tc>
          <w:tcPr>
            <w:tcW w:w="2799" w:type="dxa"/>
            <w:tcBorders>
              <w:left w:val="outset" w:sz="6" w:space="0" w:color="000000"/>
              <w:bottom w:val="outset" w:sz="6" w:space="0" w:color="000000"/>
              <w:right w:val="outset" w:sz="6" w:space="0" w:color="000000"/>
            </w:tcBorders>
            <w:vAlign w:val="center"/>
          </w:tcPr>
          <w:p w14:paraId="713DBA19" w14:textId="77777777" w:rsidR="003C5694" w:rsidRPr="007923B8" w:rsidRDefault="003C5694" w:rsidP="00D9777B">
            <w:pPr>
              <w:pStyle w:val="TableParagraph"/>
              <w:rPr>
                <w:sz w:val="24"/>
                <w:szCs w:val="24"/>
              </w:rPr>
            </w:pPr>
            <w:r w:rsidRPr="007923B8">
              <w:rPr>
                <w:b/>
                <w:color w:val="000000"/>
                <w:sz w:val="24"/>
                <w:szCs w:val="24"/>
              </w:rPr>
              <w:t>Faixas de ajuste no pagamento</w:t>
            </w:r>
          </w:p>
        </w:tc>
        <w:tc>
          <w:tcPr>
            <w:tcW w:w="7129" w:type="dxa"/>
            <w:tcBorders>
              <w:left w:val="outset" w:sz="6" w:space="0" w:color="000000"/>
              <w:bottom w:val="outset" w:sz="6" w:space="0" w:color="000000"/>
              <w:right w:val="outset" w:sz="6" w:space="0" w:color="000000"/>
            </w:tcBorders>
            <w:vAlign w:val="center"/>
          </w:tcPr>
          <w:p w14:paraId="68193E40" w14:textId="77777777" w:rsidR="003C5694" w:rsidRPr="007923B8" w:rsidRDefault="003C5694" w:rsidP="00D9777B">
            <w:pPr>
              <w:pStyle w:val="TableParagraph"/>
              <w:ind w:left="57" w:right="132"/>
              <w:jc w:val="both"/>
              <w:rPr>
                <w:b/>
                <w:color w:val="000000"/>
                <w:sz w:val="24"/>
                <w:szCs w:val="24"/>
                <w:u w:val="thick"/>
              </w:rPr>
            </w:pPr>
          </w:p>
          <w:p w14:paraId="2B76101E" w14:textId="77777777" w:rsidR="003C5694" w:rsidRPr="007923B8" w:rsidRDefault="003C5694" w:rsidP="00D9777B">
            <w:pPr>
              <w:pStyle w:val="TableParagraph"/>
              <w:ind w:left="57" w:right="132"/>
              <w:jc w:val="both"/>
              <w:rPr>
                <w:sz w:val="24"/>
                <w:szCs w:val="24"/>
              </w:rPr>
            </w:pPr>
            <w:r w:rsidRPr="007923B8">
              <w:rPr>
                <w:b/>
                <w:color w:val="000000"/>
                <w:sz w:val="24"/>
                <w:szCs w:val="24"/>
                <w:u w:val="thick"/>
              </w:rPr>
              <w:t>Faixa 1</w:t>
            </w:r>
            <w:r w:rsidRPr="007923B8">
              <w:rPr>
                <w:color w:val="000000"/>
                <w:sz w:val="24"/>
                <w:szCs w:val="24"/>
              </w:rPr>
              <w:t xml:space="preserve">: de 70% a 100% da velocidade </w:t>
            </w:r>
            <w:r>
              <w:rPr>
                <w:color w:val="000000"/>
                <w:sz w:val="24"/>
                <w:szCs w:val="24"/>
              </w:rPr>
              <w:t>CONTRATADA</w:t>
            </w:r>
            <w:r w:rsidRPr="007923B8">
              <w:rPr>
                <w:color w:val="000000"/>
                <w:sz w:val="24"/>
                <w:szCs w:val="24"/>
              </w:rPr>
              <w:t>= 100% da meta = recebimento de 100% da fatura;</w:t>
            </w:r>
          </w:p>
          <w:p w14:paraId="6B5513D5" w14:textId="77777777" w:rsidR="003C5694" w:rsidRPr="007923B8" w:rsidRDefault="003C5694" w:rsidP="00D9777B">
            <w:pPr>
              <w:pStyle w:val="TableParagraph"/>
              <w:ind w:left="57" w:right="132"/>
              <w:jc w:val="both"/>
              <w:rPr>
                <w:sz w:val="24"/>
                <w:szCs w:val="24"/>
              </w:rPr>
            </w:pPr>
            <w:r w:rsidRPr="007923B8">
              <w:rPr>
                <w:b/>
                <w:color w:val="000000"/>
                <w:sz w:val="24"/>
                <w:szCs w:val="24"/>
                <w:u w:val="thick"/>
              </w:rPr>
              <w:t>Faixa 2</w:t>
            </w:r>
            <w:r w:rsidRPr="007923B8">
              <w:rPr>
                <w:color w:val="000000"/>
                <w:sz w:val="24"/>
                <w:szCs w:val="24"/>
              </w:rPr>
              <w:t xml:space="preserve">: de 50 a 69,99 da velocidade </w:t>
            </w:r>
            <w:r>
              <w:rPr>
                <w:color w:val="000000"/>
                <w:sz w:val="24"/>
                <w:szCs w:val="24"/>
              </w:rPr>
              <w:t>CONTRATADA</w:t>
            </w:r>
            <w:r w:rsidRPr="007923B8">
              <w:rPr>
                <w:color w:val="000000"/>
                <w:sz w:val="24"/>
                <w:szCs w:val="24"/>
              </w:rPr>
              <w:t>= recebimento de 80% da fatura;</w:t>
            </w:r>
          </w:p>
          <w:p w14:paraId="39E6B06A" w14:textId="77777777" w:rsidR="003C5694" w:rsidRPr="007923B8" w:rsidRDefault="003C5694" w:rsidP="00D9777B">
            <w:pPr>
              <w:pStyle w:val="TableParagraph"/>
              <w:ind w:left="57" w:right="132"/>
              <w:jc w:val="both"/>
              <w:rPr>
                <w:sz w:val="24"/>
                <w:szCs w:val="24"/>
              </w:rPr>
            </w:pPr>
            <w:r w:rsidRPr="007923B8">
              <w:rPr>
                <w:b/>
                <w:color w:val="000000"/>
                <w:sz w:val="24"/>
                <w:szCs w:val="24"/>
                <w:u w:val="thick"/>
              </w:rPr>
              <w:t>Faixa 3</w:t>
            </w:r>
            <w:r w:rsidRPr="007923B8">
              <w:rPr>
                <w:color w:val="000000"/>
                <w:sz w:val="24"/>
                <w:szCs w:val="24"/>
              </w:rPr>
              <w:t xml:space="preserve">: = menor que 50% da veliocidade </w:t>
            </w:r>
            <w:r>
              <w:rPr>
                <w:color w:val="000000"/>
                <w:sz w:val="24"/>
                <w:szCs w:val="24"/>
              </w:rPr>
              <w:t>CONTRATADA</w:t>
            </w:r>
            <w:r w:rsidRPr="007923B8">
              <w:rPr>
                <w:color w:val="000000"/>
                <w:sz w:val="24"/>
                <w:szCs w:val="24"/>
              </w:rPr>
              <w:t>= recebimento de 50% da fatura;</w:t>
            </w:r>
          </w:p>
          <w:p w14:paraId="620AAAD9" w14:textId="77777777" w:rsidR="003C5694" w:rsidRPr="007923B8" w:rsidRDefault="003C5694" w:rsidP="00D9777B">
            <w:pPr>
              <w:pStyle w:val="TableParagraph"/>
              <w:ind w:left="57" w:right="132"/>
              <w:jc w:val="both"/>
              <w:rPr>
                <w:sz w:val="24"/>
                <w:szCs w:val="24"/>
              </w:rPr>
            </w:pPr>
          </w:p>
        </w:tc>
      </w:tr>
      <w:tr w:rsidR="003C5694" w:rsidRPr="007923B8" w14:paraId="0D4FA546" w14:textId="77777777" w:rsidTr="00D9777B">
        <w:trPr>
          <w:trHeight w:val="340"/>
          <w:jc w:val="center"/>
        </w:trPr>
        <w:tc>
          <w:tcPr>
            <w:tcW w:w="2799" w:type="dxa"/>
            <w:tcBorders>
              <w:left w:val="outset" w:sz="6" w:space="0" w:color="000000"/>
              <w:bottom w:val="outset" w:sz="6" w:space="0" w:color="000000"/>
              <w:right w:val="outset" w:sz="6" w:space="0" w:color="000000"/>
            </w:tcBorders>
            <w:vAlign w:val="center"/>
          </w:tcPr>
          <w:p w14:paraId="675A4DF0" w14:textId="77777777" w:rsidR="003C5694" w:rsidRPr="007923B8" w:rsidRDefault="003C5694" w:rsidP="00D9777B">
            <w:pPr>
              <w:pStyle w:val="TableParagraph"/>
              <w:rPr>
                <w:sz w:val="24"/>
                <w:szCs w:val="24"/>
              </w:rPr>
            </w:pPr>
            <w:r w:rsidRPr="007923B8">
              <w:rPr>
                <w:b/>
                <w:color w:val="000000"/>
                <w:sz w:val="24"/>
                <w:szCs w:val="24"/>
              </w:rPr>
              <w:t>Sanção</w:t>
            </w:r>
          </w:p>
        </w:tc>
        <w:tc>
          <w:tcPr>
            <w:tcW w:w="7129" w:type="dxa"/>
            <w:tcBorders>
              <w:left w:val="outset" w:sz="6" w:space="0" w:color="000000"/>
              <w:bottom w:val="outset" w:sz="6" w:space="0" w:color="000000"/>
              <w:right w:val="outset" w:sz="6" w:space="0" w:color="000000"/>
            </w:tcBorders>
            <w:vAlign w:val="center"/>
          </w:tcPr>
          <w:p w14:paraId="0E6CDD49" w14:textId="77777777" w:rsidR="003C5694" w:rsidRPr="007923B8" w:rsidRDefault="003C5694" w:rsidP="00D9777B">
            <w:pPr>
              <w:pStyle w:val="TableParagraph"/>
              <w:ind w:left="57" w:right="132"/>
              <w:jc w:val="both"/>
              <w:rPr>
                <w:sz w:val="24"/>
                <w:szCs w:val="24"/>
              </w:rPr>
            </w:pPr>
            <w:r w:rsidRPr="007923B8">
              <w:rPr>
                <w:color w:val="000000"/>
                <w:sz w:val="24"/>
                <w:szCs w:val="24"/>
              </w:rPr>
              <w:t>Poderão ensejar rescisão contratual, a exclusivo critério d</w:t>
            </w:r>
            <w:r>
              <w:rPr>
                <w:color w:val="000000"/>
                <w:sz w:val="24"/>
                <w:szCs w:val="24"/>
              </w:rPr>
              <w:t>o</w:t>
            </w:r>
            <w:r w:rsidRPr="007923B8">
              <w:rPr>
                <w:color w:val="000000"/>
                <w:sz w:val="24"/>
                <w:szCs w:val="24"/>
              </w:rPr>
              <w:t xml:space="preserve"> CONTRATANTE, as o registro de fornecimento de velocidade em 50% d</w:t>
            </w:r>
            <w:r>
              <w:rPr>
                <w:color w:val="000000"/>
                <w:sz w:val="24"/>
                <w:szCs w:val="24"/>
              </w:rPr>
              <w:t>a</w:t>
            </w:r>
            <w:r w:rsidRPr="007923B8">
              <w:rPr>
                <w:color w:val="000000"/>
                <w:sz w:val="24"/>
                <w:szCs w:val="24"/>
              </w:rPr>
              <w:t xml:space="preserve"> </w:t>
            </w:r>
            <w:r>
              <w:rPr>
                <w:color w:val="000000"/>
                <w:sz w:val="24"/>
                <w:szCs w:val="24"/>
              </w:rPr>
              <w:t>CONTRATADA</w:t>
            </w:r>
            <w:r w:rsidRPr="007923B8">
              <w:rPr>
                <w:color w:val="000000"/>
                <w:sz w:val="24"/>
                <w:szCs w:val="24"/>
              </w:rPr>
              <w:t xml:space="preserve"> em 3 meses consectivo, sem prejuízo dos ajustes de pagamentos:</w:t>
            </w:r>
          </w:p>
          <w:p w14:paraId="0171FEFB" w14:textId="77777777" w:rsidR="003C5694" w:rsidRPr="007923B8" w:rsidRDefault="003C5694" w:rsidP="00D9777B">
            <w:pPr>
              <w:pStyle w:val="TableParagraph"/>
              <w:ind w:left="57" w:right="132"/>
              <w:jc w:val="both"/>
              <w:rPr>
                <w:sz w:val="24"/>
                <w:szCs w:val="24"/>
              </w:rPr>
            </w:pPr>
          </w:p>
        </w:tc>
      </w:tr>
    </w:tbl>
    <w:p w14:paraId="438429D9" w14:textId="77777777" w:rsidR="003C5694" w:rsidRPr="007923B8" w:rsidRDefault="003C5694" w:rsidP="003C5694">
      <w:pPr>
        <w:rPr>
          <w:rFonts w:ascii="Arial" w:hAnsi="Arial" w:cs="Arial"/>
          <w:sz w:val="24"/>
          <w:szCs w:val="24"/>
        </w:rPr>
      </w:pPr>
    </w:p>
    <w:p w14:paraId="404650BF" w14:textId="77777777" w:rsidR="003C5694" w:rsidRPr="007923B8" w:rsidRDefault="003C5694" w:rsidP="003C5694">
      <w:pPr>
        <w:jc w:val="center"/>
        <w:rPr>
          <w:rFonts w:ascii="Arial" w:eastAsia="Calibri" w:hAnsi="Arial" w:cs="Arial"/>
          <w:b/>
          <w:color w:val="000000"/>
          <w:sz w:val="24"/>
          <w:szCs w:val="24"/>
        </w:rPr>
      </w:pPr>
      <w:r w:rsidRPr="007923B8">
        <w:rPr>
          <w:rFonts w:ascii="Arial" w:eastAsia="Calibri" w:hAnsi="Arial" w:cs="Arial"/>
          <w:b/>
          <w:color w:val="000000"/>
          <w:sz w:val="24"/>
          <w:szCs w:val="24"/>
        </w:rPr>
        <w:t xml:space="preserve">Jose Carlos </w:t>
      </w:r>
      <w:proofErr w:type="spellStart"/>
      <w:r w:rsidRPr="007923B8">
        <w:rPr>
          <w:rFonts w:ascii="Arial" w:eastAsia="Calibri" w:hAnsi="Arial" w:cs="Arial"/>
          <w:b/>
          <w:color w:val="000000"/>
          <w:sz w:val="24"/>
          <w:szCs w:val="24"/>
        </w:rPr>
        <w:t>Canceglieri</w:t>
      </w:r>
      <w:proofErr w:type="spellEnd"/>
    </w:p>
    <w:p w14:paraId="6494888D" w14:textId="77777777" w:rsidR="003C5694" w:rsidRPr="007923B8" w:rsidRDefault="003C5694" w:rsidP="003C5694">
      <w:pPr>
        <w:jc w:val="center"/>
        <w:rPr>
          <w:rFonts w:ascii="Arial" w:eastAsia="Calibri" w:hAnsi="Arial" w:cs="Arial"/>
          <w:color w:val="000000"/>
          <w:sz w:val="24"/>
          <w:szCs w:val="24"/>
        </w:rPr>
      </w:pPr>
      <w:r w:rsidRPr="007923B8">
        <w:rPr>
          <w:rFonts w:ascii="Arial" w:eastAsia="Calibri" w:hAnsi="Arial" w:cs="Arial"/>
          <w:color w:val="000000"/>
          <w:sz w:val="24"/>
          <w:szCs w:val="24"/>
        </w:rPr>
        <w:t>Membro</w:t>
      </w:r>
    </w:p>
    <w:p w14:paraId="314768E8" w14:textId="77777777" w:rsidR="003C5694" w:rsidRPr="007923B8" w:rsidRDefault="003C5694" w:rsidP="003C5694">
      <w:pPr>
        <w:jc w:val="center"/>
        <w:rPr>
          <w:rFonts w:ascii="Arial" w:eastAsia="Calibri" w:hAnsi="Arial" w:cs="Arial"/>
          <w:color w:val="000000"/>
          <w:sz w:val="24"/>
          <w:szCs w:val="24"/>
        </w:rPr>
      </w:pPr>
      <w:r w:rsidRPr="007923B8">
        <w:rPr>
          <w:rFonts w:ascii="Arial" w:eastAsia="Calibri" w:hAnsi="Arial" w:cs="Arial"/>
          <w:color w:val="000000"/>
          <w:sz w:val="24"/>
          <w:szCs w:val="24"/>
        </w:rPr>
        <w:t>Matricula 051020</w:t>
      </w:r>
    </w:p>
    <w:p w14:paraId="1B906466" w14:textId="77777777" w:rsidR="003C5694" w:rsidRPr="007923B8" w:rsidRDefault="003C5694" w:rsidP="003C5694">
      <w:pPr>
        <w:jc w:val="center"/>
        <w:rPr>
          <w:rFonts w:ascii="Arial" w:eastAsia="Calibri" w:hAnsi="Arial" w:cs="Arial"/>
          <w:b/>
          <w:color w:val="000000"/>
          <w:sz w:val="24"/>
          <w:szCs w:val="24"/>
        </w:rPr>
      </w:pPr>
      <w:r w:rsidRPr="007923B8">
        <w:rPr>
          <w:rFonts w:ascii="Arial" w:eastAsia="Calibri" w:hAnsi="Arial" w:cs="Arial"/>
          <w:b/>
          <w:color w:val="000000"/>
          <w:sz w:val="24"/>
          <w:szCs w:val="24"/>
        </w:rPr>
        <w:t>Claudio Ferreira da Silva e Souza</w:t>
      </w:r>
    </w:p>
    <w:p w14:paraId="0D6867E9" w14:textId="77777777" w:rsidR="003C5694" w:rsidRPr="007923B8" w:rsidRDefault="003C5694" w:rsidP="003C5694">
      <w:pPr>
        <w:jc w:val="center"/>
        <w:rPr>
          <w:rFonts w:ascii="Arial" w:eastAsia="Calibri" w:hAnsi="Arial" w:cs="Arial"/>
          <w:color w:val="000000"/>
          <w:sz w:val="24"/>
          <w:szCs w:val="24"/>
        </w:rPr>
      </w:pPr>
      <w:r w:rsidRPr="007923B8">
        <w:rPr>
          <w:rFonts w:ascii="Arial" w:eastAsia="Calibri" w:hAnsi="Arial" w:cs="Arial"/>
          <w:color w:val="000000"/>
          <w:sz w:val="24"/>
          <w:szCs w:val="24"/>
        </w:rPr>
        <w:t>Membro</w:t>
      </w:r>
    </w:p>
    <w:p w14:paraId="79671ABA" w14:textId="77777777" w:rsidR="003C5694" w:rsidRPr="007923B8" w:rsidRDefault="003C5694" w:rsidP="003C5694">
      <w:pPr>
        <w:jc w:val="center"/>
        <w:rPr>
          <w:rFonts w:ascii="Arial" w:eastAsia="Calibri" w:hAnsi="Arial" w:cs="Arial"/>
          <w:color w:val="000000"/>
          <w:sz w:val="24"/>
          <w:szCs w:val="24"/>
        </w:rPr>
        <w:sectPr w:rsidR="003C5694" w:rsidRPr="007923B8" w:rsidSect="003C5694">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134" w:left="1701" w:header="720" w:footer="504" w:gutter="0"/>
          <w:cols w:space="720"/>
          <w:formProt w:val="0"/>
          <w:docGrid w:linePitch="360"/>
        </w:sectPr>
      </w:pPr>
      <w:r w:rsidRPr="007923B8">
        <w:rPr>
          <w:rFonts w:ascii="Arial" w:eastAsia="Calibri" w:hAnsi="Arial" w:cs="Arial"/>
          <w:color w:val="000000"/>
          <w:sz w:val="24"/>
          <w:szCs w:val="24"/>
        </w:rPr>
        <w:t>Matricula 2281</w:t>
      </w:r>
    </w:p>
    <w:p w14:paraId="03793D8C" w14:textId="77777777" w:rsidR="003C5694" w:rsidRPr="007923B8" w:rsidRDefault="003C5694" w:rsidP="003C5694">
      <w:pPr>
        <w:rPr>
          <w:rFonts w:ascii="Arial" w:hAnsi="Arial" w:cs="Arial"/>
          <w:sz w:val="24"/>
          <w:szCs w:val="24"/>
        </w:rPr>
      </w:pPr>
    </w:p>
    <w:p w14:paraId="61D90EF5" w14:textId="77777777" w:rsidR="00D5268E" w:rsidRPr="00C607D4" w:rsidRDefault="00D5268E" w:rsidP="00C607D4">
      <w:pPr>
        <w:pStyle w:val="NormalWeb"/>
        <w:spacing w:before="0" w:after="0"/>
        <w:jc w:val="center"/>
        <w:rPr>
          <w:rFonts w:ascii="Arial" w:hAnsi="Arial" w:cs="Arial"/>
          <w:b/>
          <w:bCs/>
          <w:color w:val="000000"/>
        </w:rPr>
      </w:pPr>
      <w:r w:rsidRPr="00C607D4">
        <w:rPr>
          <w:rFonts w:ascii="Arial" w:hAnsi="Arial" w:cs="Arial"/>
          <w:b/>
          <w:bCs/>
          <w:color w:val="000000"/>
        </w:rPr>
        <w:t>ANEXO II - MODELO DA PROPOSTA COMERCIAL</w:t>
      </w:r>
    </w:p>
    <w:p w14:paraId="5F1FABF0" w14:textId="77777777" w:rsidR="00D5268E" w:rsidRPr="00C607D4" w:rsidRDefault="00D5268E" w:rsidP="00C607D4">
      <w:pPr>
        <w:jc w:val="center"/>
        <w:rPr>
          <w:rFonts w:ascii="Arial" w:hAnsi="Arial" w:cs="Arial"/>
          <w:b/>
          <w:bCs/>
          <w:color w:val="000000"/>
          <w:sz w:val="24"/>
          <w:szCs w:val="24"/>
          <w:lang w:eastAsia="pt-BR"/>
        </w:rPr>
      </w:pPr>
    </w:p>
    <w:p w14:paraId="5D13F558" w14:textId="78B181C1" w:rsidR="00D5268E" w:rsidRPr="00C607D4" w:rsidRDefault="008A0AD1" w:rsidP="00C607D4">
      <w:pPr>
        <w:jc w:val="center"/>
        <w:rPr>
          <w:rFonts w:ascii="Arial" w:hAnsi="Arial" w:cs="Arial"/>
          <w:b/>
          <w:bCs/>
          <w:color w:val="000000"/>
          <w:sz w:val="24"/>
          <w:szCs w:val="24"/>
          <w:lang w:eastAsia="pt-BR"/>
        </w:rPr>
      </w:pPr>
      <w:r>
        <w:rPr>
          <w:rFonts w:ascii="Arial" w:hAnsi="Arial" w:cs="Arial"/>
          <w:b/>
          <w:bCs/>
          <w:color w:val="000000"/>
          <w:sz w:val="24"/>
          <w:szCs w:val="24"/>
          <w:lang w:eastAsia="pt-BR"/>
        </w:rPr>
        <w:t xml:space="preserve">PREGÃO ELETRÔNICO Nº </w:t>
      </w:r>
      <w:r w:rsidR="00A61CB7">
        <w:rPr>
          <w:rFonts w:ascii="Arial" w:hAnsi="Arial" w:cs="Arial"/>
          <w:b/>
          <w:bCs/>
          <w:color w:val="000000"/>
          <w:sz w:val="24"/>
          <w:szCs w:val="24"/>
          <w:lang w:eastAsia="pt-BR"/>
        </w:rPr>
        <w:t>025/2025</w:t>
      </w:r>
    </w:p>
    <w:p w14:paraId="61B82508" w14:textId="77777777" w:rsidR="00D5268E" w:rsidRPr="00C607D4" w:rsidRDefault="00D5268E" w:rsidP="00C607D4">
      <w:pPr>
        <w:jc w:val="center"/>
        <w:rPr>
          <w:rFonts w:ascii="Arial" w:hAnsi="Arial" w:cs="Arial"/>
          <w:b/>
          <w:bCs/>
          <w:color w:val="000000"/>
          <w:sz w:val="24"/>
          <w:szCs w:val="24"/>
          <w:lang w:eastAsia="pt-BR"/>
        </w:rPr>
      </w:pPr>
      <w:r w:rsidRPr="00C607D4">
        <w:rPr>
          <w:rFonts w:ascii="Arial" w:hAnsi="Arial" w:cs="Arial"/>
          <w:b/>
          <w:bCs/>
          <w:color w:val="000000"/>
          <w:sz w:val="24"/>
          <w:szCs w:val="24"/>
          <w:lang w:eastAsia="pt-BR"/>
        </w:rPr>
        <w:t xml:space="preserve">PROCESSO ADMINISTRATIVO Nº </w:t>
      </w:r>
      <w:r w:rsidR="00D87FA1">
        <w:rPr>
          <w:rFonts w:ascii="Arial" w:hAnsi="Arial" w:cs="Arial"/>
          <w:b/>
          <w:bCs/>
          <w:color w:val="000000"/>
          <w:sz w:val="24"/>
          <w:szCs w:val="24"/>
          <w:lang w:eastAsia="pt-BR"/>
        </w:rPr>
        <w:t>2640/2025</w:t>
      </w:r>
    </w:p>
    <w:p w14:paraId="70718B9B" w14:textId="77777777" w:rsidR="00D5268E" w:rsidRPr="00C607D4" w:rsidRDefault="00D5268E" w:rsidP="00C607D4">
      <w:pPr>
        <w:jc w:val="center"/>
        <w:rPr>
          <w:rFonts w:ascii="Arial" w:hAnsi="Arial" w:cs="Arial"/>
          <w:b/>
          <w:bCs/>
          <w:color w:val="000000"/>
          <w:sz w:val="24"/>
          <w:szCs w:val="24"/>
          <w:lang w:eastAsia="pt-BR"/>
        </w:rPr>
      </w:pPr>
    </w:p>
    <w:p w14:paraId="4F05A222" w14:textId="77777777" w:rsidR="002C61B6" w:rsidRPr="00C607D4" w:rsidRDefault="002C61B6" w:rsidP="00C607D4">
      <w:pPr>
        <w:pStyle w:val="PargrafodaLista2"/>
        <w:spacing w:after="0" w:line="240" w:lineRule="auto"/>
        <w:ind w:left="0"/>
        <w:jc w:val="both"/>
        <w:rPr>
          <w:rFonts w:ascii="Arial" w:hAnsi="Arial" w:cs="Arial"/>
          <w:sz w:val="24"/>
          <w:szCs w:val="24"/>
        </w:rPr>
      </w:pPr>
      <w:r w:rsidRPr="00C607D4">
        <w:rPr>
          <w:rFonts w:ascii="Arial" w:hAnsi="Arial" w:cs="Arial"/>
          <w:bCs/>
          <w:color w:val="000000"/>
          <w:sz w:val="24"/>
          <w:szCs w:val="24"/>
        </w:rPr>
        <w:t>Á Pregoeira</w:t>
      </w:r>
    </w:p>
    <w:p w14:paraId="2629D0B0" w14:textId="77777777" w:rsidR="00D5268E" w:rsidRPr="00C607D4" w:rsidRDefault="00D5268E" w:rsidP="00C607D4">
      <w:pPr>
        <w:overflowPunct/>
        <w:spacing w:before="120" w:after="120"/>
        <w:jc w:val="both"/>
        <w:textAlignment w:val="auto"/>
        <w:rPr>
          <w:rFonts w:ascii="Arial" w:hAnsi="Arial" w:cs="Arial"/>
          <w:sz w:val="24"/>
          <w:szCs w:val="24"/>
        </w:rPr>
      </w:pPr>
      <w:r w:rsidRPr="00C607D4">
        <w:rPr>
          <w:rFonts w:ascii="Arial" w:hAnsi="Arial" w:cs="Arial"/>
          <w:sz w:val="24"/>
          <w:szCs w:val="24"/>
        </w:rPr>
        <w:t>A empresa ___________________, estabelecida na _________, nº ___, inscrita no CNPJ sob nº ________________, propõe o fornecimento do objeto licitado, conforme especificações e condições constantes no Termo de Referência, de acordo com a planilha anexa.</w:t>
      </w:r>
    </w:p>
    <w:p w14:paraId="2D37BDB7" w14:textId="77777777" w:rsidR="00D5268E" w:rsidRPr="00A94DFE" w:rsidRDefault="00D5268E" w:rsidP="00C607D4">
      <w:pPr>
        <w:overflowPunct/>
        <w:spacing w:before="120" w:after="120"/>
        <w:jc w:val="both"/>
        <w:textAlignment w:val="auto"/>
        <w:rPr>
          <w:rFonts w:ascii="Arial" w:hAnsi="Arial" w:cs="Arial"/>
          <w:color w:val="000000"/>
          <w:sz w:val="24"/>
          <w:szCs w:val="24"/>
          <w:lang w:eastAsia="pt-BR"/>
        </w:rPr>
      </w:pPr>
      <w:r w:rsidRPr="00A94DFE">
        <w:rPr>
          <w:rFonts w:ascii="Arial" w:hAnsi="Arial" w:cs="Arial"/>
          <w:color w:val="000000"/>
          <w:sz w:val="24"/>
          <w:szCs w:val="24"/>
          <w:lang w:eastAsia="pt-BR"/>
        </w:rPr>
        <w:t xml:space="preserve">Temos ciência que os </w:t>
      </w:r>
      <w:r w:rsidR="00086D30" w:rsidRPr="00A94DFE">
        <w:rPr>
          <w:rFonts w:ascii="Arial" w:hAnsi="Arial" w:cs="Arial"/>
          <w:color w:val="000000"/>
          <w:sz w:val="24"/>
          <w:szCs w:val="24"/>
          <w:lang w:eastAsia="pt-BR"/>
        </w:rPr>
        <w:t>lotes</w:t>
      </w:r>
      <w:r w:rsidRPr="00A94DFE">
        <w:rPr>
          <w:rFonts w:ascii="Arial" w:hAnsi="Arial" w:cs="Arial"/>
          <w:color w:val="000000"/>
          <w:sz w:val="24"/>
          <w:szCs w:val="24"/>
          <w:lang w:eastAsia="pt-BR"/>
        </w:rPr>
        <w:t xml:space="preserve"> adjudicados deverão ser entregues em </w:t>
      </w:r>
      <w:r w:rsidR="0083691B" w:rsidRPr="00A94DFE">
        <w:rPr>
          <w:rFonts w:ascii="Arial" w:hAnsi="Arial" w:cs="Arial"/>
          <w:color w:val="000000"/>
          <w:sz w:val="24"/>
          <w:szCs w:val="24"/>
          <w:lang w:eastAsia="pt-BR"/>
        </w:rPr>
        <w:t>conformidade com</w:t>
      </w:r>
      <w:r w:rsidR="00A94DFE" w:rsidRPr="00A94DFE">
        <w:rPr>
          <w:rFonts w:ascii="Arial" w:hAnsi="Arial" w:cs="Arial"/>
          <w:color w:val="000000"/>
          <w:sz w:val="24"/>
          <w:szCs w:val="24"/>
          <w:lang w:eastAsia="pt-BR"/>
        </w:rPr>
        <w:t xml:space="preserve"> </w:t>
      </w:r>
      <w:r w:rsidR="0083691B" w:rsidRPr="00A94DFE">
        <w:rPr>
          <w:rFonts w:ascii="Arial" w:hAnsi="Arial" w:cs="Arial"/>
          <w:color w:val="000000"/>
          <w:sz w:val="24"/>
          <w:szCs w:val="24"/>
          <w:lang w:eastAsia="pt-BR"/>
        </w:rPr>
        <w:t>o termo de referência</w:t>
      </w:r>
      <w:r w:rsidRPr="00A94DFE">
        <w:rPr>
          <w:rFonts w:ascii="Arial" w:hAnsi="Arial" w:cs="Arial"/>
          <w:color w:val="000000"/>
          <w:sz w:val="24"/>
          <w:szCs w:val="24"/>
          <w:lang w:eastAsia="pt-BR"/>
        </w:rPr>
        <w:t>, após Autorização de Fornecimento, emitida pelo Departamento de Compras.</w:t>
      </w:r>
    </w:p>
    <w:p w14:paraId="4E75DDC9" w14:textId="77777777" w:rsidR="00D5268E" w:rsidRPr="0005100D" w:rsidRDefault="00D5268E" w:rsidP="00C607D4">
      <w:pPr>
        <w:overflowPunct/>
        <w:spacing w:before="120" w:after="120"/>
        <w:jc w:val="both"/>
        <w:textAlignment w:val="auto"/>
        <w:rPr>
          <w:rFonts w:ascii="Arial" w:hAnsi="Arial" w:cs="Arial"/>
          <w:b/>
          <w:color w:val="000000"/>
          <w:sz w:val="24"/>
          <w:szCs w:val="24"/>
          <w:lang w:eastAsia="pt-BR"/>
        </w:rPr>
      </w:pPr>
      <w:r w:rsidRPr="0005100D">
        <w:rPr>
          <w:rFonts w:ascii="Arial" w:hAnsi="Arial" w:cs="Arial"/>
          <w:b/>
          <w:color w:val="000000"/>
          <w:sz w:val="24"/>
          <w:szCs w:val="24"/>
          <w:lang w:eastAsia="pt-BR"/>
        </w:rPr>
        <w:t>DECLARAMOS QUE O</w:t>
      </w:r>
      <w:r w:rsidR="008072C8" w:rsidRPr="0005100D">
        <w:rPr>
          <w:rFonts w:ascii="Arial" w:hAnsi="Arial" w:cs="Arial"/>
          <w:b/>
          <w:color w:val="000000"/>
          <w:sz w:val="24"/>
          <w:szCs w:val="24"/>
          <w:lang w:eastAsia="pt-BR"/>
        </w:rPr>
        <w:t>S SERVIÇOS DEVERÃO SER PRESTADOS</w:t>
      </w:r>
      <w:r w:rsidRPr="0005100D">
        <w:rPr>
          <w:rFonts w:ascii="Arial" w:hAnsi="Arial" w:cs="Arial"/>
          <w:b/>
          <w:color w:val="000000"/>
          <w:sz w:val="24"/>
          <w:szCs w:val="24"/>
          <w:lang w:eastAsia="pt-BR"/>
        </w:rPr>
        <w:t xml:space="preserve"> DE ACORDO COM AS QUANTIDADES ESTABELECIDAS EM CADA AUTORIZAÇÃO DE FORNECIMENTO INDEPENDENTEMENTE DO QUANTITATIVO A SER ADQUIRIDO, DENTRO DO PRAZO ESTIPULADO.</w:t>
      </w:r>
    </w:p>
    <w:p w14:paraId="1ACA4CBA" w14:textId="77777777" w:rsidR="00D5268E" w:rsidRPr="00C607D4" w:rsidRDefault="00D5268E" w:rsidP="00C607D4">
      <w:pPr>
        <w:pStyle w:val="Corpodetexto23"/>
        <w:spacing w:before="120" w:after="120"/>
        <w:rPr>
          <w:rFonts w:ascii="Arial" w:hAnsi="Arial" w:cs="Arial"/>
          <w:color w:val="000000"/>
          <w:sz w:val="24"/>
          <w:szCs w:val="24"/>
        </w:rPr>
      </w:pPr>
      <w:r w:rsidRPr="00C607D4">
        <w:rPr>
          <w:rFonts w:ascii="Arial" w:hAnsi="Arial" w:cs="Arial"/>
          <w:color w:val="000000"/>
          <w:sz w:val="24"/>
          <w:szCs w:val="24"/>
          <w:lang w:eastAsia="pt-BR"/>
        </w:rPr>
        <w:t xml:space="preserve">Declaramos expressamente estarmos cientes que </w:t>
      </w:r>
      <w:r w:rsidR="00B25292">
        <w:rPr>
          <w:rFonts w:ascii="Arial" w:hAnsi="Arial" w:cs="Arial"/>
          <w:color w:val="000000"/>
          <w:sz w:val="24"/>
          <w:szCs w:val="24"/>
        </w:rPr>
        <w:t>o</w:t>
      </w:r>
      <w:r w:rsidR="00086D30" w:rsidRPr="00C607D4">
        <w:rPr>
          <w:rFonts w:ascii="Arial" w:hAnsi="Arial" w:cs="Arial"/>
          <w:color w:val="000000"/>
          <w:sz w:val="24"/>
          <w:szCs w:val="24"/>
        </w:rPr>
        <w:t xml:space="preserve"> pagamento dar-se-á à vista até o </w:t>
      </w:r>
      <w:r w:rsidR="00973EB9">
        <w:rPr>
          <w:rFonts w:ascii="Arial" w:hAnsi="Arial" w:cs="Arial"/>
          <w:color w:val="000000"/>
          <w:sz w:val="24"/>
          <w:szCs w:val="24"/>
        </w:rPr>
        <w:t>5</w:t>
      </w:r>
      <w:r w:rsidR="00086D30" w:rsidRPr="00C607D4">
        <w:rPr>
          <w:rFonts w:ascii="Arial" w:hAnsi="Arial" w:cs="Arial"/>
          <w:color w:val="000000"/>
          <w:sz w:val="24"/>
          <w:szCs w:val="24"/>
        </w:rPr>
        <w:t xml:space="preserve">º </w:t>
      </w:r>
      <w:r w:rsidR="003763FF" w:rsidRPr="002D3A0C">
        <w:rPr>
          <w:rFonts w:ascii="Arial" w:hAnsi="Arial" w:cs="Arial"/>
          <w:color w:val="000000"/>
          <w:sz w:val="24"/>
          <w:szCs w:val="24"/>
        </w:rPr>
        <w:t>(</w:t>
      </w:r>
      <w:r w:rsidR="00973EB9">
        <w:rPr>
          <w:rFonts w:ascii="Arial" w:hAnsi="Arial" w:cs="Arial"/>
          <w:color w:val="000000"/>
          <w:sz w:val="24"/>
          <w:szCs w:val="24"/>
        </w:rPr>
        <w:t>quinto</w:t>
      </w:r>
      <w:r w:rsidR="003763FF" w:rsidRPr="002D3A0C">
        <w:rPr>
          <w:rFonts w:ascii="Arial" w:hAnsi="Arial" w:cs="Arial"/>
          <w:color w:val="000000"/>
          <w:sz w:val="24"/>
          <w:szCs w:val="24"/>
        </w:rPr>
        <w:t xml:space="preserve">) </w:t>
      </w:r>
      <w:r w:rsidR="00086D30" w:rsidRPr="00C607D4">
        <w:rPr>
          <w:rFonts w:ascii="Arial" w:hAnsi="Arial" w:cs="Arial"/>
          <w:color w:val="000000"/>
          <w:sz w:val="24"/>
          <w:szCs w:val="24"/>
        </w:rPr>
        <w:t xml:space="preserve">dia </w:t>
      </w:r>
      <w:r w:rsidR="00973EB9">
        <w:rPr>
          <w:rFonts w:ascii="Arial" w:hAnsi="Arial" w:cs="Arial"/>
          <w:color w:val="000000"/>
          <w:sz w:val="24"/>
          <w:szCs w:val="24"/>
        </w:rPr>
        <w:t>útil</w:t>
      </w:r>
      <w:r w:rsidR="00086D30" w:rsidRPr="00C607D4">
        <w:rPr>
          <w:rFonts w:ascii="Arial" w:hAnsi="Arial" w:cs="Arial"/>
          <w:color w:val="000000"/>
          <w:sz w:val="24"/>
          <w:szCs w:val="24"/>
        </w:rPr>
        <w:t xml:space="preserve"> contados da finalização da liquidação da despesa, em favor d</w:t>
      </w:r>
      <w:r w:rsidR="00973EB9">
        <w:rPr>
          <w:rFonts w:ascii="Arial" w:hAnsi="Arial" w:cs="Arial"/>
          <w:color w:val="000000"/>
          <w:sz w:val="24"/>
          <w:szCs w:val="24"/>
        </w:rPr>
        <w:t>a</w:t>
      </w:r>
      <w:r w:rsidR="00086D30" w:rsidRPr="00C607D4">
        <w:rPr>
          <w:rFonts w:ascii="Arial" w:hAnsi="Arial" w:cs="Arial"/>
          <w:color w:val="000000"/>
          <w:sz w:val="24"/>
          <w:szCs w:val="24"/>
        </w:rPr>
        <w:t xml:space="preserve"> </w:t>
      </w:r>
      <w:r w:rsidR="00086D30" w:rsidRPr="00973EB9">
        <w:rPr>
          <w:rFonts w:ascii="Arial" w:hAnsi="Arial" w:cs="Arial"/>
          <w:b/>
          <w:bCs/>
          <w:color w:val="000000"/>
          <w:sz w:val="24"/>
          <w:szCs w:val="24"/>
        </w:rPr>
        <w:t>CONTRATAD</w:t>
      </w:r>
      <w:r w:rsidR="00973EB9">
        <w:rPr>
          <w:rFonts w:ascii="Arial" w:hAnsi="Arial" w:cs="Arial"/>
          <w:b/>
          <w:bCs/>
          <w:color w:val="000000"/>
          <w:sz w:val="24"/>
          <w:szCs w:val="24"/>
        </w:rPr>
        <w:t>A</w:t>
      </w:r>
      <w:r w:rsidR="00086D30" w:rsidRPr="00C607D4">
        <w:rPr>
          <w:rFonts w:ascii="Arial" w:hAnsi="Arial" w:cs="Arial"/>
          <w:color w:val="000000"/>
          <w:sz w:val="24"/>
          <w:szCs w:val="24"/>
        </w:rPr>
        <w:t>, mediante ordem bancária em conta corrente em nome do mesmo, desde que não haja fator impeditivo provocado pel</w:t>
      </w:r>
      <w:r w:rsidR="00973EB9">
        <w:rPr>
          <w:rFonts w:ascii="Arial" w:hAnsi="Arial" w:cs="Arial"/>
          <w:color w:val="000000"/>
          <w:sz w:val="24"/>
          <w:szCs w:val="24"/>
        </w:rPr>
        <w:t>a</w:t>
      </w:r>
      <w:r w:rsidR="00086D30" w:rsidRPr="00C607D4">
        <w:rPr>
          <w:rFonts w:ascii="Arial" w:hAnsi="Arial" w:cs="Arial"/>
          <w:color w:val="000000"/>
          <w:sz w:val="24"/>
          <w:szCs w:val="24"/>
        </w:rPr>
        <w:t xml:space="preserve"> </w:t>
      </w:r>
      <w:r w:rsidR="00086D30" w:rsidRPr="00973EB9">
        <w:rPr>
          <w:rFonts w:ascii="Arial" w:hAnsi="Arial" w:cs="Arial"/>
          <w:b/>
          <w:bCs/>
          <w:color w:val="000000"/>
          <w:sz w:val="24"/>
          <w:szCs w:val="24"/>
        </w:rPr>
        <w:t>CONTRATAD</w:t>
      </w:r>
      <w:r w:rsidR="00973EB9" w:rsidRPr="00973EB9">
        <w:rPr>
          <w:rFonts w:ascii="Arial" w:hAnsi="Arial" w:cs="Arial"/>
          <w:b/>
          <w:bCs/>
          <w:color w:val="000000"/>
          <w:sz w:val="24"/>
          <w:szCs w:val="24"/>
        </w:rPr>
        <w:t>A</w:t>
      </w:r>
      <w:r w:rsidR="00086D30" w:rsidRPr="00C607D4">
        <w:rPr>
          <w:rFonts w:ascii="Arial" w:hAnsi="Arial" w:cs="Arial"/>
          <w:color w:val="000000"/>
          <w:sz w:val="24"/>
          <w:szCs w:val="24"/>
        </w:rPr>
        <w:t>.</w:t>
      </w:r>
    </w:p>
    <w:p w14:paraId="5DEE33D7"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 xml:space="preserve">Informa que caso esta empresa seja vencedora do certame, o </w:t>
      </w:r>
      <w:proofErr w:type="spellStart"/>
      <w:r w:rsidRPr="00C607D4">
        <w:rPr>
          <w:rFonts w:ascii="Arial" w:hAnsi="Arial" w:cs="Arial"/>
          <w:color w:val="000000"/>
          <w:sz w:val="24"/>
          <w:szCs w:val="24"/>
          <w:lang w:eastAsia="pt-BR"/>
        </w:rPr>
        <w:t>Sr</w:t>
      </w:r>
      <w:proofErr w:type="spellEnd"/>
      <w:r w:rsidRPr="00C607D4">
        <w:rPr>
          <w:rFonts w:ascii="Arial" w:hAnsi="Arial" w:cs="Arial"/>
          <w:color w:val="000000"/>
          <w:sz w:val="24"/>
          <w:szCs w:val="24"/>
          <w:lang w:eastAsia="pt-BR"/>
        </w:rPr>
        <w:t xml:space="preserve">(a). ......., (nome, nacionalidade, estado civil, profissão), portador(a) de CI nº .........., inscrito no CPF sob nº ............, residente e domiciliado (a) ............. (endereço), é quem assinará </w:t>
      </w:r>
      <w:r w:rsidR="0083691B" w:rsidRPr="00C607D4">
        <w:rPr>
          <w:rFonts w:ascii="Arial" w:hAnsi="Arial" w:cs="Arial"/>
          <w:color w:val="000000"/>
          <w:sz w:val="24"/>
          <w:szCs w:val="24"/>
          <w:lang w:eastAsia="pt-BR"/>
        </w:rPr>
        <w:t xml:space="preserve">o </w:t>
      </w:r>
      <w:proofErr w:type="spellStart"/>
      <w:r w:rsidR="0083691B" w:rsidRPr="00C607D4">
        <w:rPr>
          <w:rFonts w:ascii="Arial" w:hAnsi="Arial" w:cs="Arial"/>
          <w:color w:val="000000"/>
          <w:sz w:val="24"/>
          <w:szCs w:val="24"/>
          <w:lang w:eastAsia="pt-BR"/>
        </w:rPr>
        <w:t>c</w:t>
      </w:r>
      <w:r w:rsidRPr="00C607D4">
        <w:rPr>
          <w:rFonts w:ascii="Arial" w:hAnsi="Arial" w:cs="Arial"/>
          <w:color w:val="000000"/>
          <w:sz w:val="24"/>
          <w:szCs w:val="24"/>
          <w:lang w:eastAsia="pt-BR"/>
        </w:rPr>
        <w:t>contrato</w:t>
      </w:r>
      <w:proofErr w:type="spellEnd"/>
      <w:r w:rsidRPr="00C607D4">
        <w:rPr>
          <w:rFonts w:ascii="Arial" w:hAnsi="Arial" w:cs="Arial"/>
          <w:color w:val="000000"/>
          <w:sz w:val="24"/>
          <w:szCs w:val="24"/>
          <w:lang w:eastAsia="pt-BR"/>
        </w:rPr>
        <w:t>.</w:t>
      </w:r>
    </w:p>
    <w:p w14:paraId="1647A8C2"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 xml:space="preserve">Caso esta empresa vencedora seja considerada vencedora do certame, os depósitos relativos a pagamento dar-se-ão através de ordem bancária, na conta corrente da empresa proponente n°  </w:t>
      </w:r>
      <w:proofErr w:type="gramStart"/>
      <w:r w:rsidRPr="00C607D4">
        <w:rPr>
          <w:rFonts w:ascii="Arial" w:hAnsi="Arial" w:cs="Arial"/>
          <w:color w:val="000000"/>
          <w:sz w:val="24"/>
          <w:szCs w:val="24"/>
          <w:lang w:eastAsia="pt-BR"/>
        </w:rPr>
        <w:t xml:space="preserve">  ,</w:t>
      </w:r>
      <w:proofErr w:type="gramEnd"/>
      <w:r w:rsidRPr="00C607D4">
        <w:rPr>
          <w:rFonts w:ascii="Arial" w:hAnsi="Arial" w:cs="Arial"/>
          <w:color w:val="000000"/>
          <w:sz w:val="24"/>
          <w:szCs w:val="24"/>
          <w:lang w:eastAsia="pt-BR"/>
        </w:rPr>
        <w:t xml:space="preserve"> Banco  </w:t>
      </w:r>
      <w:proofErr w:type="gramStart"/>
      <w:r w:rsidRPr="00C607D4">
        <w:rPr>
          <w:rFonts w:ascii="Arial" w:hAnsi="Arial" w:cs="Arial"/>
          <w:color w:val="000000"/>
          <w:sz w:val="24"/>
          <w:szCs w:val="24"/>
          <w:lang w:eastAsia="pt-BR"/>
        </w:rPr>
        <w:t xml:space="preserve">  ,</w:t>
      </w:r>
      <w:proofErr w:type="gramEnd"/>
      <w:r w:rsidRPr="00C607D4">
        <w:rPr>
          <w:rFonts w:ascii="Arial" w:hAnsi="Arial" w:cs="Arial"/>
          <w:color w:val="000000"/>
          <w:sz w:val="24"/>
          <w:szCs w:val="24"/>
          <w:lang w:eastAsia="pt-BR"/>
        </w:rPr>
        <w:t xml:space="preserve"> ag.   </w:t>
      </w:r>
      <w:proofErr w:type="gramStart"/>
      <w:r w:rsidRPr="00C607D4">
        <w:rPr>
          <w:rFonts w:ascii="Arial" w:hAnsi="Arial" w:cs="Arial"/>
          <w:color w:val="000000"/>
          <w:sz w:val="24"/>
          <w:szCs w:val="24"/>
          <w:lang w:eastAsia="pt-BR"/>
        </w:rPr>
        <w:t xml:space="preserve">  .</w:t>
      </w:r>
      <w:proofErr w:type="gramEnd"/>
    </w:p>
    <w:p w14:paraId="5621D24C"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Propõe o fornecimento objeto da licitação, obedecendo às estipulações do correspondente Edital e às especificações asseverando que o prazo de validade desta proposta é de ___ (_________________) dias corridos contados da data da abertura do</w:t>
      </w:r>
      <w:r w:rsidR="002B04B7">
        <w:rPr>
          <w:rFonts w:ascii="Arial" w:hAnsi="Arial" w:cs="Arial"/>
          <w:color w:val="000000"/>
          <w:sz w:val="24"/>
          <w:szCs w:val="24"/>
          <w:lang w:eastAsia="pt-BR"/>
        </w:rPr>
        <w:t>s</w:t>
      </w:r>
      <w:r w:rsidRPr="00C607D4">
        <w:rPr>
          <w:rFonts w:ascii="Arial" w:hAnsi="Arial" w:cs="Arial"/>
          <w:color w:val="000000"/>
          <w:sz w:val="24"/>
          <w:szCs w:val="24"/>
          <w:lang w:eastAsia="pt-BR"/>
        </w:rPr>
        <w:t xml:space="preserve"> “documentos de Habilitação”, com efeito, suspensivo de contagem de tempo no caso de impetração de recursos por qualquer empresa proponente.</w:t>
      </w:r>
    </w:p>
    <w:p w14:paraId="6A8D93CF"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 xml:space="preserve">Declaramos, ainda, que nos valores propostos estarão inclusos todos os custos operacionais, encargos previdenciários, trabalhistas, tributários, comerciais e quaisquer outros que incidam direta ou indiretamente no fornecimento dos </w:t>
      </w:r>
      <w:r w:rsidR="0083691B" w:rsidRPr="00C607D4">
        <w:rPr>
          <w:rFonts w:ascii="Arial" w:hAnsi="Arial" w:cs="Arial"/>
          <w:color w:val="000000"/>
          <w:sz w:val="24"/>
          <w:szCs w:val="24"/>
          <w:lang w:eastAsia="pt-BR"/>
        </w:rPr>
        <w:t>serviços</w:t>
      </w:r>
      <w:r w:rsidRPr="00C607D4">
        <w:rPr>
          <w:rFonts w:ascii="Arial" w:hAnsi="Arial" w:cs="Arial"/>
          <w:color w:val="000000"/>
          <w:sz w:val="24"/>
          <w:szCs w:val="24"/>
          <w:lang w:eastAsia="pt-BR"/>
        </w:rPr>
        <w:t>.</w:t>
      </w:r>
    </w:p>
    <w:p w14:paraId="546C631C"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E também, que os preços ofertados, tanto na proposta inicial, quanto na etapa de lances, serão de exclusiva responsabilidade do licitante, não lhe assistindo o direito de pleitear qualquer alteração, sob alegação de erro, omissão ou qualquer outro pretexto.</w:t>
      </w:r>
    </w:p>
    <w:p w14:paraId="5D230D20"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r w:rsidRPr="00C607D4">
        <w:rPr>
          <w:rFonts w:ascii="Arial" w:hAnsi="Arial" w:cs="Arial"/>
          <w:color w:val="000000"/>
          <w:sz w:val="24"/>
          <w:szCs w:val="24"/>
          <w:lang w:eastAsia="pt-BR"/>
        </w:rPr>
        <w:t xml:space="preserve">Por ser de seu conhecimento, e conhecer todas as cláusulas e condições do Edital relativas </w:t>
      </w:r>
      <w:proofErr w:type="gramStart"/>
      <w:r w:rsidRPr="00C607D4">
        <w:rPr>
          <w:rFonts w:ascii="Arial" w:hAnsi="Arial" w:cs="Arial"/>
          <w:color w:val="000000"/>
          <w:sz w:val="24"/>
          <w:szCs w:val="24"/>
          <w:lang w:eastAsia="pt-BR"/>
        </w:rPr>
        <w:t>a</w:t>
      </w:r>
      <w:proofErr w:type="gramEnd"/>
      <w:r w:rsidRPr="00C607D4">
        <w:rPr>
          <w:rFonts w:ascii="Arial" w:hAnsi="Arial" w:cs="Arial"/>
          <w:color w:val="000000"/>
          <w:sz w:val="24"/>
          <w:szCs w:val="24"/>
          <w:lang w:eastAsia="pt-BR"/>
        </w:rPr>
        <w:t xml:space="preserve"> licitação supra, declara que aceita expressamente as condições do edital e, caso seja </w:t>
      </w:r>
      <w:r w:rsidRPr="00C607D4">
        <w:rPr>
          <w:rFonts w:ascii="Arial" w:hAnsi="Arial" w:cs="Arial"/>
          <w:color w:val="000000"/>
          <w:sz w:val="24"/>
          <w:szCs w:val="24"/>
          <w:lang w:eastAsia="pt-BR"/>
        </w:rPr>
        <w:lastRenderedPageBreak/>
        <w:t>vencedora da licitação, que procederemos com o fornecimento no prazo de entrega estipulado e de acordo com os preços unitários propostos e aceitos pelo Município.</w:t>
      </w:r>
    </w:p>
    <w:p w14:paraId="24BB6A4E"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p>
    <w:p w14:paraId="44E9F878" w14:textId="77777777" w:rsidR="00D5268E" w:rsidRPr="00C607D4" w:rsidRDefault="00D5268E" w:rsidP="00C607D4">
      <w:pPr>
        <w:overflowPunct/>
        <w:spacing w:before="120" w:after="120"/>
        <w:jc w:val="center"/>
        <w:textAlignment w:val="auto"/>
        <w:rPr>
          <w:rFonts w:ascii="Arial" w:hAnsi="Arial" w:cs="Arial"/>
          <w:color w:val="000000"/>
          <w:sz w:val="24"/>
          <w:szCs w:val="24"/>
          <w:lang w:eastAsia="pt-BR"/>
        </w:rPr>
      </w:pPr>
      <w:r w:rsidRPr="00C607D4">
        <w:rPr>
          <w:rFonts w:ascii="Arial" w:hAnsi="Arial" w:cs="Arial"/>
          <w:color w:val="000000"/>
          <w:sz w:val="24"/>
          <w:szCs w:val="24"/>
          <w:lang w:eastAsia="pt-BR"/>
        </w:rPr>
        <w:t>Local e data</w:t>
      </w:r>
    </w:p>
    <w:p w14:paraId="5EEDEE08" w14:textId="77777777" w:rsidR="00D5268E" w:rsidRPr="00C607D4" w:rsidRDefault="00D5268E" w:rsidP="00C607D4">
      <w:pPr>
        <w:overflowPunct/>
        <w:spacing w:before="120" w:after="120"/>
        <w:jc w:val="both"/>
        <w:textAlignment w:val="auto"/>
        <w:rPr>
          <w:rFonts w:ascii="Arial" w:hAnsi="Arial" w:cs="Arial"/>
          <w:color w:val="000000"/>
          <w:sz w:val="24"/>
          <w:szCs w:val="24"/>
          <w:lang w:eastAsia="pt-BR"/>
        </w:rPr>
      </w:pPr>
    </w:p>
    <w:p w14:paraId="68D18BF6" w14:textId="77777777" w:rsidR="00D5268E" w:rsidRPr="00C607D4" w:rsidRDefault="00D5268E" w:rsidP="00C607D4">
      <w:pPr>
        <w:jc w:val="center"/>
        <w:rPr>
          <w:rFonts w:ascii="Arial" w:hAnsi="Arial" w:cs="Arial"/>
          <w:sz w:val="24"/>
          <w:szCs w:val="24"/>
        </w:rPr>
      </w:pPr>
    </w:p>
    <w:p w14:paraId="49F33B27" w14:textId="77777777" w:rsidR="00D5268E" w:rsidRPr="00C607D4" w:rsidRDefault="00D5268E" w:rsidP="00C607D4">
      <w:pPr>
        <w:jc w:val="center"/>
        <w:rPr>
          <w:rFonts w:ascii="Arial" w:hAnsi="Arial" w:cs="Arial"/>
          <w:sz w:val="24"/>
          <w:szCs w:val="24"/>
        </w:rPr>
      </w:pPr>
      <w:r w:rsidRPr="00C607D4">
        <w:rPr>
          <w:rFonts w:ascii="Arial" w:hAnsi="Arial" w:cs="Arial"/>
          <w:sz w:val="24"/>
          <w:szCs w:val="24"/>
        </w:rPr>
        <w:t>____________________________________________________________________</w:t>
      </w:r>
    </w:p>
    <w:p w14:paraId="13311865" w14:textId="77777777" w:rsidR="00D5268E" w:rsidRPr="00C607D4" w:rsidRDefault="00D5268E" w:rsidP="00C607D4">
      <w:pPr>
        <w:jc w:val="center"/>
        <w:rPr>
          <w:rFonts w:ascii="Arial" w:hAnsi="Arial" w:cs="Arial"/>
          <w:sz w:val="24"/>
          <w:szCs w:val="24"/>
        </w:rPr>
      </w:pPr>
      <w:r w:rsidRPr="00C607D4">
        <w:rPr>
          <w:rFonts w:ascii="Arial" w:hAnsi="Arial" w:cs="Arial"/>
          <w:sz w:val="24"/>
          <w:szCs w:val="24"/>
        </w:rPr>
        <w:t>(Nome(s) e assinatura(s) do(s) responsável(eis) legal(</w:t>
      </w:r>
      <w:proofErr w:type="spellStart"/>
      <w:r w:rsidRPr="00C607D4">
        <w:rPr>
          <w:rFonts w:ascii="Arial" w:hAnsi="Arial" w:cs="Arial"/>
          <w:sz w:val="24"/>
          <w:szCs w:val="24"/>
        </w:rPr>
        <w:t>is</w:t>
      </w:r>
      <w:proofErr w:type="spellEnd"/>
      <w:r w:rsidRPr="00C607D4">
        <w:rPr>
          <w:rFonts w:ascii="Arial" w:hAnsi="Arial" w:cs="Arial"/>
          <w:sz w:val="24"/>
          <w:szCs w:val="24"/>
        </w:rPr>
        <w:t>) da Proponente)</w:t>
      </w:r>
    </w:p>
    <w:p w14:paraId="5D818A45" w14:textId="77777777" w:rsidR="00D5268E" w:rsidRPr="00C607D4" w:rsidRDefault="00D5268E" w:rsidP="00C607D4">
      <w:pPr>
        <w:tabs>
          <w:tab w:val="left" w:pos="7920"/>
          <w:tab w:val="right" w:pos="10065"/>
        </w:tabs>
        <w:spacing w:before="18"/>
        <w:ind w:right="-142"/>
        <w:jc w:val="center"/>
        <w:rPr>
          <w:rFonts w:ascii="Arial" w:eastAsia="Arial" w:hAnsi="Arial" w:cs="Arial"/>
          <w:sz w:val="24"/>
          <w:szCs w:val="24"/>
        </w:rPr>
      </w:pPr>
      <w:r w:rsidRPr="00C607D4">
        <w:rPr>
          <w:rFonts w:ascii="Arial" w:hAnsi="Arial" w:cs="Arial"/>
          <w:sz w:val="24"/>
          <w:szCs w:val="24"/>
        </w:rPr>
        <w:t>(Nome da Proponente)</w:t>
      </w:r>
    </w:p>
    <w:p w14:paraId="4DA26004" w14:textId="77777777" w:rsidR="00D5268E" w:rsidRPr="00C607D4" w:rsidRDefault="00D5268E" w:rsidP="00C607D4">
      <w:pPr>
        <w:jc w:val="center"/>
        <w:rPr>
          <w:rFonts w:ascii="Arial" w:hAnsi="Arial" w:cs="Arial"/>
          <w:b/>
          <w:bCs/>
          <w:color w:val="000000"/>
          <w:sz w:val="24"/>
          <w:szCs w:val="24"/>
        </w:rPr>
      </w:pPr>
    </w:p>
    <w:p w14:paraId="694A6952" w14:textId="77777777" w:rsidR="00D5268E" w:rsidRPr="00C607D4" w:rsidRDefault="00D5268E" w:rsidP="00C607D4">
      <w:pPr>
        <w:jc w:val="center"/>
        <w:rPr>
          <w:rFonts w:ascii="Arial" w:hAnsi="Arial" w:cs="Arial"/>
          <w:b/>
          <w:bCs/>
          <w:color w:val="000000"/>
          <w:sz w:val="24"/>
          <w:szCs w:val="24"/>
        </w:rPr>
      </w:pPr>
    </w:p>
    <w:p w14:paraId="66B74FE5" w14:textId="77777777" w:rsidR="002C61B6" w:rsidRPr="00C607D4" w:rsidRDefault="002C61B6" w:rsidP="00C607D4">
      <w:pPr>
        <w:jc w:val="center"/>
        <w:rPr>
          <w:rFonts w:ascii="Arial" w:hAnsi="Arial" w:cs="Arial"/>
          <w:b/>
          <w:bCs/>
          <w:color w:val="000000"/>
          <w:sz w:val="24"/>
          <w:szCs w:val="24"/>
        </w:rPr>
      </w:pPr>
    </w:p>
    <w:p w14:paraId="2180ED9E" w14:textId="77777777" w:rsidR="002C61B6" w:rsidRPr="00C607D4" w:rsidRDefault="002C61B6" w:rsidP="00C607D4">
      <w:pPr>
        <w:jc w:val="center"/>
        <w:rPr>
          <w:rFonts w:ascii="Arial" w:hAnsi="Arial" w:cs="Arial"/>
          <w:b/>
          <w:bCs/>
          <w:color w:val="000000"/>
          <w:sz w:val="24"/>
          <w:szCs w:val="24"/>
        </w:rPr>
      </w:pPr>
    </w:p>
    <w:p w14:paraId="6A288FAD" w14:textId="77777777" w:rsidR="002C61B6" w:rsidRPr="00C607D4" w:rsidRDefault="002C61B6" w:rsidP="00C607D4">
      <w:pPr>
        <w:spacing w:before="120" w:after="120"/>
        <w:jc w:val="both"/>
        <w:rPr>
          <w:rFonts w:ascii="Arial" w:hAnsi="Arial" w:cs="Arial"/>
          <w:color w:val="000000"/>
          <w:sz w:val="24"/>
          <w:szCs w:val="24"/>
        </w:rPr>
      </w:pPr>
    </w:p>
    <w:p w14:paraId="311CD26A" w14:textId="77777777" w:rsidR="002C61B6" w:rsidRPr="00C607D4" w:rsidRDefault="002C61B6" w:rsidP="00C607D4">
      <w:pPr>
        <w:shd w:val="clear" w:color="auto" w:fill="BFBFBF"/>
        <w:spacing w:before="120" w:after="120"/>
        <w:jc w:val="both"/>
        <w:rPr>
          <w:rFonts w:ascii="Arial" w:hAnsi="Arial" w:cs="Arial"/>
          <w:sz w:val="24"/>
          <w:szCs w:val="24"/>
        </w:rPr>
      </w:pPr>
      <w:r w:rsidRPr="00C607D4">
        <w:rPr>
          <w:rFonts w:ascii="Arial" w:hAnsi="Arial" w:cs="Arial"/>
          <w:b/>
          <w:color w:val="000000"/>
          <w:sz w:val="24"/>
          <w:szCs w:val="24"/>
        </w:rPr>
        <w:t>Obs.: Este documento deverá ser apresentado à Pregoeira quando da convocação de que trata o item 9.21 deste edital.</w:t>
      </w:r>
    </w:p>
    <w:p w14:paraId="39C0FBEF" w14:textId="77777777" w:rsidR="002C61B6" w:rsidRPr="00C607D4" w:rsidRDefault="002C61B6" w:rsidP="00C607D4">
      <w:pPr>
        <w:jc w:val="center"/>
        <w:rPr>
          <w:rFonts w:ascii="Arial" w:hAnsi="Arial" w:cs="Arial"/>
          <w:b/>
          <w:bCs/>
          <w:color w:val="000000"/>
          <w:sz w:val="24"/>
          <w:szCs w:val="24"/>
        </w:rPr>
      </w:pPr>
    </w:p>
    <w:p w14:paraId="3B8DC7FB" w14:textId="77777777" w:rsidR="00D5268E" w:rsidRPr="00C607D4" w:rsidRDefault="00D5268E" w:rsidP="00C607D4">
      <w:pPr>
        <w:jc w:val="center"/>
        <w:rPr>
          <w:rFonts w:ascii="Arial" w:hAnsi="Arial" w:cs="Arial"/>
          <w:b/>
          <w:bCs/>
          <w:color w:val="000000"/>
          <w:sz w:val="24"/>
          <w:szCs w:val="24"/>
        </w:rPr>
      </w:pPr>
      <w:r w:rsidRPr="00C607D4">
        <w:rPr>
          <w:rFonts w:ascii="Arial" w:hAnsi="Arial" w:cs="Arial"/>
          <w:b/>
          <w:bCs/>
          <w:color w:val="000000"/>
          <w:sz w:val="24"/>
          <w:szCs w:val="24"/>
        </w:rPr>
        <w:br w:type="page"/>
      </w:r>
      <w:r w:rsidRPr="00C607D4">
        <w:rPr>
          <w:rFonts w:ascii="Arial" w:hAnsi="Arial" w:cs="Arial"/>
          <w:b/>
          <w:bCs/>
          <w:color w:val="000000"/>
          <w:sz w:val="24"/>
          <w:szCs w:val="24"/>
          <w:lang w:eastAsia="pt-BR"/>
        </w:rPr>
        <w:lastRenderedPageBreak/>
        <w:t>ANEXO ÚNICO DA PROPOSTA COMERCIAL</w:t>
      </w:r>
    </w:p>
    <w:p w14:paraId="493DBEF3" w14:textId="77777777" w:rsidR="00D5268E" w:rsidRPr="00C607D4" w:rsidRDefault="00D5268E" w:rsidP="00C607D4">
      <w:pPr>
        <w:jc w:val="center"/>
        <w:rPr>
          <w:rFonts w:ascii="Arial" w:hAnsi="Arial" w:cs="Arial"/>
          <w:b/>
          <w:bCs/>
          <w:color w:val="000000"/>
          <w:sz w:val="24"/>
          <w:szCs w:val="24"/>
        </w:rPr>
      </w:pPr>
    </w:p>
    <w:p w14:paraId="60D35727" w14:textId="42A06708" w:rsidR="00D5268E" w:rsidRPr="00C607D4" w:rsidRDefault="00D5268E" w:rsidP="00C607D4">
      <w:pPr>
        <w:jc w:val="center"/>
        <w:rPr>
          <w:rFonts w:ascii="Arial" w:hAnsi="Arial" w:cs="Arial"/>
          <w:b/>
          <w:bCs/>
          <w:color w:val="000000"/>
          <w:sz w:val="24"/>
          <w:szCs w:val="24"/>
          <w:lang w:eastAsia="pt-BR"/>
        </w:rPr>
      </w:pPr>
      <w:r w:rsidRPr="00C607D4">
        <w:rPr>
          <w:rFonts w:ascii="Arial" w:hAnsi="Arial" w:cs="Arial"/>
          <w:b/>
          <w:bCs/>
          <w:color w:val="000000"/>
          <w:sz w:val="24"/>
          <w:szCs w:val="24"/>
          <w:lang w:eastAsia="pt-BR"/>
        </w:rPr>
        <w:t xml:space="preserve">PREGÃO ELETRÔNICO Nº </w:t>
      </w:r>
      <w:r w:rsidR="00A61CB7">
        <w:rPr>
          <w:rFonts w:ascii="Arial" w:hAnsi="Arial" w:cs="Arial"/>
          <w:b/>
          <w:bCs/>
          <w:color w:val="000000"/>
          <w:sz w:val="24"/>
          <w:szCs w:val="24"/>
          <w:lang w:eastAsia="pt-BR"/>
        </w:rPr>
        <w:t>025/2025</w:t>
      </w:r>
    </w:p>
    <w:p w14:paraId="2CC1DB2F" w14:textId="5580A286" w:rsidR="007D0DB8" w:rsidRPr="00E6236B" w:rsidRDefault="00D5268E" w:rsidP="00E6236B">
      <w:pPr>
        <w:jc w:val="center"/>
        <w:rPr>
          <w:rFonts w:ascii="Arial" w:hAnsi="Arial" w:cs="Arial"/>
          <w:b/>
          <w:bCs/>
          <w:color w:val="000000"/>
          <w:sz w:val="24"/>
          <w:szCs w:val="24"/>
          <w:lang w:eastAsia="pt-BR"/>
        </w:rPr>
      </w:pPr>
      <w:r w:rsidRPr="00C607D4">
        <w:rPr>
          <w:rFonts w:ascii="Arial" w:hAnsi="Arial" w:cs="Arial"/>
          <w:b/>
          <w:bCs/>
          <w:color w:val="000000"/>
          <w:sz w:val="24"/>
          <w:szCs w:val="24"/>
          <w:lang w:eastAsia="pt-BR"/>
        </w:rPr>
        <w:t xml:space="preserve">PROCESSO ADMINISTRATIVO Nº </w:t>
      </w:r>
      <w:r w:rsidR="00D87FA1">
        <w:rPr>
          <w:rFonts w:ascii="Arial" w:hAnsi="Arial" w:cs="Arial"/>
          <w:b/>
          <w:bCs/>
          <w:color w:val="000000"/>
          <w:sz w:val="24"/>
          <w:szCs w:val="24"/>
          <w:lang w:eastAsia="pt-BR"/>
        </w:rPr>
        <w:t>2640/2025</w:t>
      </w:r>
    </w:p>
    <w:p w14:paraId="08EF81C5" w14:textId="77777777" w:rsidR="007D0DB8" w:rsidRDefault="007D0DB8" w:rsidP="00F16168"/>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15B20B81" w14:textId="77777777" w:rsidTr="00E6236B">
        <w:trPr>
          <w:trHeight w:val="356"/>
          <w:jc w:val="center"/>
        </w:trPr>
        <w:tc>
          <w:tcPr>
            <w:tcW w:w="768" w:type="dxa"/>
          </w:tcPr>
          <w:p w14:paraId="1EAB9A04" w14:textId="77777777" w:rsidR="00E6236B" w:rsidRDefault="00E6236B" w:rsidP="00B74DBE">
            <w:pPr>
              <w:pStyle w:val="TableParagraph"/>
              <w:spacing w:before="64"/>
              <w:ind w:left="6" w:right="3"/>
              <w:jc w:val="center"/>
              <w:rPr>
                <w:rFonts w:ascii="Verdana"/>
                <w:b/>
                <w:i/>
                <w:sz w:val="17"/>
              </w:rPr>
            </w:pPr>
            <w:r>
              <w:rPr>
                <w:rFonts w:ascii="Verdana"/>
                <w:b/>
                <w:i/>
                <w:spacing w:val="-4"/>
                <w:w w:val="95"/>
                <w:sz w:val="17"/>
              </w:rPr>
              <w:t>Lote</w:t>
            </w:r>
          </w:p>
        </w:tc>
        <w:tc>
          <w:tcPr>
            <w:tcW w:w="9978" w:type="dxa"/>
            <w:gridSpan w:val="6"/>
          </w:tcPr>
          <w:p w14:paraId="38404C0B" w14:textId="77777777" w:rsidR="00E6236B" w:rsidRDefault="00E6236B" w:rsidP="00B74DBE">
            <w:pPr>
              <w:pStyle w:val="TableParagraph"/>
              <w:spacing w:before="72"/>
              <w:ind w:left="81"/>
              <w:rPr>
                <w:rFonts w:ascii="Arial"/>
                <w:b/>
                <w:sz w:val="16"/>
              </w:rPr>
            </w:pPr>
            <w:r>
              <w:rPr>
                <w:rFonts w:ascii="Arial"/>
                <w:b/>
                <w:sz w:val="16"/>
              </w:rPr>
              <w:t>00001</w:t>
            </w:r>
            <w:r>
              <w:rPr>
                <w:rFonts w:ascii="Arial"/>
                <w:b/>
                <w:spacing w:val="-1"/>
                <w:sz w:val="16"/>
              </w:rPr>
              <w:t xml:space="preserve"> </w:t>
            </w:r>
            <w:r>
              <w:rPr>
                <w:rFonts w:ascii="Arial"/>
                <w:b/>
                <w:sz w:val="16"/>
              </w:rPr>
              <w:t>-</w:t>
            </w:r>
            <w:r>
              <w:rPr>
                <w:rFonts w:ascii="Arial"/>
                <w:b/>
                <w:spacing w:val="-1"/>
                <w:sz w:val="16"/>
              </w:rPr>
              <w:t xml:space="preserve"> </w:t>
            </w:r>
            <w:r>
              <w:rPr>
                <w:rFonts w:ascii="Arial"/>
                <w:b/>
                <w:sz w:val="16"/>
              </w:rPr>
              <w:t>LOTE</w:t>
            </w:r>
            <w:r>
              <w:rPr>
                <w:rFonts w:ascii="Arial"/>
                <w:b/>
                <w:spacing w:val="-1"/>
                <w:sz w:val="16"/>
              </w:rPr>
              <w:t xml:space="preserve"> </w:t>
            </w:r>
            <w:r>
              <w:rPr>
                <w:rFonts w:ascii="Arial"/>
                <w:b/>
                <w:spacing w:val="-5"/>
                <w:sz w:val="16"/>
              </w:rPr>
              <w:t>001</w:t>
            </w:r>
          </w:p>
        </w:tc>
      </w:tr>
      <w:tr w:rsidR="00E6236B" w14:paraId="32D52616" w14:textId="77777777" w:rsidTr="00E6236B">
        <w:trPr>
          <w:trHeight w:val="246"/>
          <w:jc w:val="center"/>
        </w:trPr>
        <w:tc>
          <w:tcPr>
            <w:tcW w:w="768" w:type="dxa"/>
            <w:shd w:val="clear" w:color="auto" w:fill="E4E4E4"/>
          </w:tcPr>
          <w:p w14:paraId="6A700E9B" w14:textId="77777777" w:rsidR="00E6236B" w:rsidRDefault="00E6236B" w:rsidP="00B74DBE">
            <w:pPr>
              <w:pStyle w:val="TableParagraph"/>
              <w:spacing w:before="31"/>
              <w:ind w:left="6"/>
              <w:jc w:val="center"/>
              <w:rPr>
                <w:rFonts w:ascii="Verdana"/>
                <w:b/>
                <w:i/>
                <w:sz w:val="14"/>
              </w:rPr>
            </w:pPr>
            <w:r>
              <w:rPr>
                <w:rFonts w:ascii="Verdana"/>
                <w:b/>
                <w:i/>
                <w:spacing w:val="-4"/>
                <w:sz w:val="14"/>
              </w:rPr>
              <w:t>Item</w:t>
            </w:r>
          </w:p>
        </w:tc>
        <w:tc>
          <w:tcPr>
            <w:tcW w:w="5105" w:type="dxa"/>
            <w:shd w:val="clear" w:color="auto" w:fill="E4E4E4"/>
          </w:tcPr>
          <w:p w14:paraId="67ED39BB" w14:textId="77777777" w:rsidR="00E6236B" w:rsidRDefault="00E6236B" w:rsidP="00B74DBE">
            <w:pPr>
              <w:pStyle w:val="TableParagraph"/>
              <w:spacing w:before="31"/>
              <w:ind w:left="159"/>
              <w:rPr>
                <w:rFonts w:ascii="Verdana" w:hAnsi="Verdana"/>
                <w:b/>
                <w:i/>
                <w:sz w:val="14"/>
              </w:rPr>
            </w:pPr>
            <w:r>
              <w:rPr>
                <w:rFonts w:ascii="Verdana" w:hAnsi="Verdana"/>
                <w:b/>
                <w:i/>
                <w:spacing w:val="-2"/>
                <w:sz w:val="14"/>
              </w:rPr>
              <w:t>Especificação</w:t>
            </w:r>
          </w:p>
        </w:tc>
        <w:tc>
          <w:tcPr>
            <w:tcW w:w="1085" w:type="dxa"/>
            <w:shd w:val="clear" w:color="auto" w:fill="E4E4E4"/>
          </w:tcPr>
          <w:p w14:paraId="12CCAA94" w14:textId="77777777" w:rsidR="00E6236B" w:rsidRDefault="00E6236B" w:rsidP="00B74DBE">
            <w:pPr>
              <w:pStyle w:val="TableParagraph"/>
              <w:spacing w:before="31"/>
              <w:ind w:left="319"/>
              <w:rPr>
                <w:rFonts w:ascii="Verdana"/>
                <w:b/>
                <w:i/>
                <w:sz w:val="14"/>
              </w:rPr>
            </w:pPr>
            <w:r>
              <w:rPr>
                <w:rFonts w:ascii="Verdana"/>
                <w:b/>
                <w:i/>
                <w:spacing w:val="-2"/>
                <w:sz w:val="14"/>
              </w:rPr>
              <w:t>Marca</w:t>
            </w:r>
          </w:p>
        </w:tc>
        <w:tc>
          <w:tcPr>
            <w:tcW w:w="975" w:type="dxa"/>
            <w:shd w:val="clear" w:color="auto" w:fill="E4E4E4"/>
          </w:tcPr>
          <w:p w14:paraId="50B8BBF8" w14:textId="77777777" w:rsidR="00E6236B" w:rsidRDefault="00E6236B" w:rsidP="00B74DBE">
            <w:pPr>
              <w:pStyle w:val="TableParagraph"/>
              <w:spacing w:before="31"/>
              <w:ind w:right="32"/>
              <w:jc w:val="right"/>
              <w:rPr>
                <w:rFonts w:ascii="Verdana"/>
                <w:b/>
                <w:i/>
                <w:sz w:val="14"/>
              </w:rPr>
            </w:pPr>
            <w:r>
              <w:rPr>
                <w:rFonts w:ascii="Verdana"/>
                <w:b/>
                <w:i/>
                <w:spacing w:val="-2"/>
                <w:sz w:val="14"/>
              </w:rPr>
              <w:t>Quantidade</w:t>
            </w:r>
          </w:p>
        </w:tc>
        <w:tc>
          <w:tcPr>
            <w:tcW w:w="723" w:type="dxa"/>
            <w:shd w:val="clear" w:color="auto" w:fill="E4E4E4"/>
          </w:tcPr>
          <w:p w14:paraId="5A0FE884" w14:textId="77777777" w:rsidR="00E6236B" w:rsidRDefault="00E6236B" w:rsidP="00B74DBE">
            <w:pPr>
              <w:pStyle w:val="TableParagraph"/>
              <w:spacing w:before="31"/>
              <w:jc w:val="center"/>
              <w:rPr>
                <w:rFonts w:ascii="Verdana"/>
                <w:b/>
                <w:i/>
                <w:sz w:val="14"/>
              </w:rPr>
            </w:pPr>
            <w:r>
              <w:rPr>
                <w:rFonts w:ascii="Verdana"/>
                <w:b/>
                <w:i/>
                <w:spacing w:val="-2"/>
                <w:sz w:val="14"/>
              </w:rPr>
              <w:t>Unidade</w:t>
            </w:r>
          </w:p>
        </w:tc>
        <w:tc>
          <w:tcPr>
            <w:tcW w:w="1021" w:type="dxa"/>
            <w:shd w:val="clear" w:color="auto" w:fill="E4E4E4"/>
          </w:tcPr>
          <w:p w14:paraId="2F57FE79" w14:textId="77777777" w:rsidR="00E6236B" w:rsidRDefault="00E6236B" w:rsidP="00B74DBE">
            <w:pPr>
              <w:pStyle w:val="TableParagraph"/>
              <w:spacing w:before="31"/>
              <w:ind w:left="217"/>
              <w:rPr>
                <w:rFonts w:ascii="Verdana" w:hAnsi="Verdana"/>
                <w:b/>
                <w:i/>
                <w:sz w:val="14"/>
              </w:rPr>
            </w:pPr>
            <w:r>
              <w:rPr>
                <w:rFonts w:ascii="Verdana" w:hAnsi="Verdana"/>
                <w:b/>
                <w:i/>
                <w:spacing w:val="-2"/>
                <w:sz w:val="14"/>
              </w:rPr>
              <w:t>Unitário</w:t>
            </w:r>
          </w:p>
        </w:tc>
        <w:tc>
          <w:tcPr>
            <w:tcW w:w="1069" w:type="dxa"/>
            <w:shd w:val="clear" w:color="auto" w:fill="E4E4E4"/>
          </w:tcPr>
          <w:p w14:paraId="5DCA3EB9" w14:textId="77777777" w:rsidR="00E6236B" w:rsidRDefault="00E6236B" w:rsidP="00B74DBE">
            <w:pPr>
              <w:pStyle w:val="TableParagraph"/>
              <w:spacing w:before="31"/>
              <w:ind w:left="245"/>
              <w:rPr>
                <w:rFonts w:ascii="Verdana"/>
                <w:b/>
                <w:i/>
                <w:sz w:val="14"/>
              </w:rPr>
            </w:pPr>
            <w:r>
              <w:rPr>
                <w:rFonts w:ascii="Verdana"/>
                <w:b/>
                <w:i/>
                <w:w w:val="85"/>
                <w:sz w:val="14"/>
              </w:rPr>
              <w:t>Valor</w:t>
            </w:r>
            <w:r>
              <w:rPr>
                <w:rFonts w:ascii="Verdana"/>
                <w:b/>
                <w:i/>
                <w:spacing w:val="5"/>
                <w:sz w:val="14"/>
              </w:rPr>
              <w:t xml:space="preserve"> </w:t>
            </w:r>
            <w:r>
              <w:rPr>
                <w:rFonts w:ascii="Verdana"/>
                <w:b/>
                <w:i/>
                <w:spacing w:val="-2"/>
                <w:sz w:val="14"/>
              </w:rPr>
              <w:t>Total</w:t>
            </w:r>
          </w:p>
        </w:tc>
      </w:tr>
      <w:tr w:rsidR="00E6236B" w14:paraId="420229D9" w14:textId="77777777" w:rsidTr="00E6236B">
        <w:trPr>
          <w:trHeight w:val="1648"/>
          <w:jc w:val="center"/>
        </w:trPr>
        <w:tc>
          <w:tcPr>
            <w:tcW w:w="768" w:type="dxa"/>
          </w:tcPr>
          <w:p w14:paraId="3622DC88" w14:textId="77777777" w:rsidR="00E6236B" w:rsidRDefault="00E6236B" w:rsidP="00B74DBE">
            <w:pPr>
              <w:pStyle w:val="TableParagraph"/>
              <w:rPr>
                <w:rFonts w:ascii="Times New Roman"/>
                <w:sz w:val="16"/>
              </w:rPr>
            </w:pPr>
          </w:p>
          <w:p w14:paraId="72730C45" w14:textId="77777777" w:rsidR="00E6236B" w:rsidRDefault="00E6236B" w:rsidP="00B74DBE">
            <w:pPr>
              <w:pStyle w:val="TableParagraph"/>
              <w:rPr>
                <w:rFonts w:ascii="Times New Roman"/>
                <w:sz w:val="16"/>
              </w:rPr>
            </w:pPr>
          </w:p>
          <w:p w14:paraId="42AA9C1E" w14:textId="77777777" w:rsidR="00E6236B" w:rsidRDefault="00E6236B" w:rsidP="00B74DBE">
            <w:pPr>
              <w:pStyle w:val="TableParagraph"/>
              <w:spacing w:before="168"/>
              <w:rPr>
                <w:rFonts w:ascii="Times New Roman"/>
                <w:sz w:val="16"/>
              </w:rPr>
            </w:pPr>
          </w:p>
          <w:p w14:paraId="2633F7DA" w14:textId="77777777" w:rsidR="00E6236B" w:rsidRDefault="00E6236B" w:rsidP="00B74DBE">
            <w:pPr>
              <w:pStyle w:val="TableParagraph"/>
              <w:ind w:left="6" w:right="4"/>
              <w:jc w:val="center"/>
              <w:rPr>
                <w:b/>
                <w:sz w:val="16"/>
              </w:rPr>
            </w:pPr>
            <w:r>
              <w:rPr>
                <w:b/>
                <w:spacing w:val="-2"/>
                <w:sz w:val="16"/>
              </w:rPr>
              <w:t>00015</w:t>
            </w:r>
          </w:p>
        </w:tc>
        <w:tc>
          <w:tcPr>
            <w:tcW w:w="5105" w:type="dxa"/>
          </w:tcPr>
          <w:p w14:paraId="32B82E94" w14:textId="77777777" w:rsidR="00E6236B" w:rsidRDefault="00E6236B" w:rsidP="00B74DBE">
            <w:pPr>
              <w:pStyle w:val="TableParagraph"/>
              <w:spacing w:before="5" w:line="193" w:lineRule="exact"/>
              <w:ind w:left="218"/>
              <w:rPr>
                <w:sz w:val="16"/>
              </w:rPr>
            </w:pPr>
            <w:r>
              <w:rPr>
                <w:sz w:val="16"/>
              </w:rPr>
              <w:t>LOCAÇÃO</w:t>
            </w:r>
            <w:r>
              <w:rPr>
                <w:spacing w:val="39"/>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SECRETARIA</w:t>
            </w:r>
            <w:r>
              <w:rPr>
                <w:spacing w:val="40"/>
                <w:sz w:val="16"/>
              </w:rPr>
              <w:t xml:space="preserve">  </w:t>
            </w:r>
            <w:r>
              <w:rPr>
                <w:spacing w:val="-5"/>
                <w:sz w:val="16"/>
              </w:rPr>
              <w:t>DE</w:t>
            </w:r>
          </w:p>
          <w:p w14:paraId="5EDFA913" w14:textId="77777777" w:rsidR="00E6236B" w:rsidRDefault="00E6236B" w:rsidP="00B74DBE">
            <w:pPr>
              <w:pStyle w:val="TableParagraph"/>
              <w:ind w:left="36" w:right="29"/>
              <w:jc w:val="both"/>
              <w:rPr>
                <w:sz w:val="16"/>
              </w:rPr>
            </w:pPr>
            <w:r>
              <w:rPr>
                <w:sz w:val="16"/>
              </w:rPr>
              <w:t>FINANÇAS</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 incluindo manutenção corretiva, com interligação ao Prédio da Prefeitura Municipal situado na rua Vicente Peixoto de Mello, 08, Centro – Itaguaçu/ES.</w:t>
            </w:r>
          </w:p>
          <w:p w14:paraId="4566186A" w14:textId="77777777" w:rsidR="00E6236B" w:rsidRDefault="00E6236B" w:rsidP="00B74DBE">
            <w:pPr>
              <w:pStyle w:val="TableParagraph"/>
              <w:spacing w:before="3"/>
              <w:rPr>
                <w:rFonts w:ascii="Times New Roman"/>
                <w:sz w:val="16"/>
              </w:rPr>
            </w:pPr>
          </w:p>
          <w:p w14:paraId="78C38487" w14:textId="77777777" w:rsidR="00E6236B" w:rsidRDefault="00E6236B" w:rsidP="00B74DBE">
            <w:pPr>
              <w:pStyle w:val="TableParagraph"/>
              <w:spacing w:line="193" w:lineRule="exact"/>
              <w:ind w:left="36"/>
              <w:jc w:val="both"/>
              <w:rPr>
                <w:sz w:val="16"/>
              </w:rPr>
            </w:pPr>
            <w:r>
              <w:rPr>
                <w:sz w:val="16"/>
              </w:rPr>
              <w:t>Ponto</w:t>
            </w:r>
            <w:r>
              <w:rPr>
                <w:spacing w:val="-6"/>
                <w:sz w:val="16"/>
              </w:rPr>
              <w:t xml:space="preserve"> </w:t>
            </w:r>
            <w:r>
              <w:rPr>
                <w:sz w:val="16"/>
              </w:rPr>
              <w:t>–</w:t>
            </w:r>
            <w:r>
              <w:rPr>
                <w:spacing w:val="-2"/>
                <w:sz w:val="16"/>
              </w:rPr>
              <w:t xml:space="preserve"> </w:t>
            </w:r>
            <w:r>
              <w:rPr>
                <w:sz w:val="16"/>
              </w:rPr>
              <w:t>Secretaria</w:t>
            </w:r>
            <w:r>
              <w:rPr>
                <w:spacing w:val="-2"/>
                <w:sz w:val="16"/>
              </w:rPr>
              <w:t xml:space="preserve"> </w:t>
            </w:r>
            <w:r>
              <w:rPr>
                <w:sz w:val="16"/>
              </w:rPr>
              <w:t>De</w:t>
            </w:r>
            <w:r>
              <w:rPr>
                <w:spacing w:val="-3"/>
                <w:sz w:val="16"/>
              </w:rPr>
              <w:t xml:space="preserve"> </w:t>
            </w:r>
            <w:r>
              <w:rPr>
                <w:spacing w:val="-2"/>
                <w:sz w:val="16"/>
              </w:rPr>
              <w:t>Finanças</w:t>
            </w:r>
          </w:p>
          <w:p w14:paraId="7FC03011" w14:textId="77777777" w:rsidR="00E6236B" w:rsidRDefault="00E6236B" w:rsidP="00B74DBE">
            <w:pPr>
              <w:pStyle w:val="TableParagraph"/>
              <w:spacing w:line="193" w:lineRule="exact"/>
              <w:ind w:left="36"/>
              <w:jc w:val="both"/>
              <w:rPr>
                <w:sz w:val="16"/>
              </w:rPr>
            </w:pPr>
            <w:r>
              <w:rPr>
                <w:sz w:val="16"/>
              </w:rPr>
              <w:t>Rua</w:t>
            </w:r>
            <w:r>
              <w:rPr>
                <w:spacing w:val="-2"/>
                <w:sz w:val="16"/>
              </w:rPr>
              <w:t xml:space="preserve"> </w:t>
            </w:r>
            <w:r>
              <w:rPr>
                <w:sz w:val="16"/>
              </w:rPr>
              <w:t>Marcondes</w:t>
            </w:r>
            <w:r>
              <w:rPr>
                <w:spacing w:val="-2"/>
                <w:sz w:val="16"/>
              </w:rPr>
              <w:t xml:space="preserve"> </w:t>
            </w:r>
            <w:r>
              <w:rPr>
                <w:sz w:val="16"/>
              </w:rPr>
              <w:t>De</w:t>
            </w:r>
            <w:r>
              <w:rPr>
                <w:spacing w:val="-1"/>
                <w:sz w:val="16"/>
              </w:rPr>
              <w:t xml:space="preserve"> </w:t>
            </w:r>
            <w:r>
              <w:rPr>
                <w:sz w:val="16"/>
              </w:rPr>
              <w:t>Souza</w:t>
            </w:r>
            <w:r>
              <w:rPr>
                <w:spacing w:val="-2"/>
                <w:sz w:val="16"/>
              </w:rPr>
              <w:t xml:space="preserve"> </w:t>
            </w:r>
            <w:r>
              <w:rPr>
                <w:sz w:val="16"/>
              </w:rPr>
              <w:t>Nº</w:t>
            </w:r>
            <w:r>
              <w:rPr>
                <w:spacing w:val="-1"/>
                <w:sz w:val="16"/>
              </w:rPr>
              <w:t xml:space="preserve"> </w:t>
            </w:r>
            <w:r>
              <w:rPr>
                <w:sz w:val="16"/>
              </w:rPr>
              <w:t>283</w:t>
            </w:r>
            <w:r>
              <w:rPr>
                <w:spacing w:val="-1"/>
                <w:sz w:val="16"/>
              </w:rPr>
              <w:t xml:space="preserve"> </w:t>
            </w:r>
            <w:r>
              <w:rPr>
                <w:sz w:val="16"/>
              </w:rPr>
              <w:t xml:space="preserve">– </w:t>
            </w:r>
            <w:r>
              <w:rPr>
                <w:spacing w:val="-2"/>
                <w:sz w:val="16"/>
              </w:rPr>
              <w:t>Centro</w:t>
            </w:r>
          </w:p>
        </w:tc>
        <w:tc>
          <w:tcPr>
            <w:tcW w:w="1085" w:type="dxa"/>
          </w:tcPr>
          <w:p w14:paraId="0B00F44A" w14:textId="77777777" w:rsidR="00E6236B" w:rsidRDefault="00E6236B" w:rsidP="00B74DBE">
            <w:pPr>
              <w:pStyle w:val="TableParagraph"/>
              <w:rPr>
                <w:rFonts w:ascii="Times New Roman"/>
                <w:sz w:val="16"/>
              </w:rPr>
            </w:pPr>
          </w:p>
        </w:tc>
        <w:tc>
          <w:tcPr>
            <w:tcW w:w="975" w:type="dxa"/>
          </w:tcPr>
          <w:p w14:paraId="3EA874F4" w14:textId="77777777" w:rsidR="00E6236B" w:rsidRDefault="00E6236B" w:rsidP="00B74DBE">
            <w:pPr>
              <w:pStyle w:val="TableParagraph"/>
              <w:rPr>
                <w:rFonts w:ascii="Times New Roman"/>
                <w:sz w:val="16"/>
              </w:rPr>
            </w:pPr>
          </w:p>
          <w:p w14:paraId="5F9B85B6" w14:textId="77777777" w:rsidR="00E6236B" w:rsidRDefault="00E6236B" w:rsidP="00B74DBE">
            <w:pPr>
              <w:pStyle w:val="TableParagraph"/>
              <w:rPr>
                <w:rFonts w:ascii="Times New Roman"/>
                <w:sz w:val="16"/>
              </w:rPr>
            </w:pPr>
          </w:p>
          <w:p w14:paraId="6C65857C" w14:textId="77777777" w:rsidR="00E6236B" w:rsidRDefault="00E6236B" w:rsidP="00B74DBE">
            <w:pPr>
              <w:pStyle w:val="TableParagraph"/>
              <w:spacing w:before="168"/>
              <w:rPr>
                <w:rFonts w:ascii="Times New Roman"/>
                <w:sz w:val="16"/>
              </w:rPr>
            </w:pPr>
          </w:p>
          <w:p w14:paraId="0DBED53E" w14:textId="77777777" w:rsidR="00E6236B" w:rsidRDefault="00E6236B" w:rsidP="00B74DBE">
            <w:pPr>
              <w:pStyle w:val="TableParagraph"/>
              <w:ind w:right="34"/>
              <w:jc w:val="right"/>
              <w:rPr>
                <w:sz w:val="16"/>
              </w:rPr>
            </w:pPr>
            <w:r>
              <w:rPr>
                <w:spacing w:val="-2"/>
                <w:sz w:val="16"/>
              </w:rPr>
              <w:t>12,00</w:t>
            </w:r>
          </w:p>
        </w:tc>
        <w:tc>
          <w:tcPr>
            <w:tcW w:w="723" w:type="dxa"/>
          </w:tcPr>
          <w:p w14:paraId="6D077447" w14:textId="77777777" w:rsidR="00E6236B" w:rsidRDefault="00E6236B" w:rsidP="00B74DBE">
            <w:pPr>
              <w:pStyle w:val="TableParagraph"/>
              <w:rPr>
                <w:rFonts w:ascii="Times New Roman"/>
                <w:sz w:val="16"/>
              </w:rPr>
            </w:pPr>
          </w:p>
          <w:p w14:paraId="5204AFF1" w14:textId="77777777" w:rsidR="00E6236B" w:rsidRDefault="00E6236B" w:rsidP="00B74DBE">
            <w:pPr>
              <w:pStyle w:val="TableParagraph"/>
              <w:rPr>
                <w:rFonts w:ascii="Times New Roman"/>
                <w:sz w:val="16"/>
              </w:rPr>
            </w:pPr>
          </w:p>
          <w:p w14:paraId="18DE9CFA" w14:textId="77777777" w:rsidR="00E6236B" w:rsidRDefault="00E6236B" w:rsidP="00B74DBE">
            <w:pPr>
              <w:pStyle w:val="TableParagraph"/>
              <w:spacing w:before="168"/>
              <w:rPr>
                <w:rFonts w:ascii="Times New Roman"/>
                <w:sz w:val="16"/>
              </w:rPr>
            </w:pPr>
          </w:p>
          <w:p w14:paraId="2F38CFEE" w14:textId="77777777" w:rsidR="00E6236B" w:rsidRDefault="00E6236B" w:rsidP="00B74DBE">
            <w:pPr>
              <w:pStyle w:val="TableParagraph"/>
              <w:ind w:right="98"/>
              <w:jc w:val="center"/>
              <w:rPr>
                <w:sz w:val="16"/>
              </w:rPr>
            </w:pPr>
            <w:r>
              <w:rPr>
                <w:spacing w:val="-5"/>
                <w:sz w:val="16"/>
              </w:rPr>
              <w:t>MES</w:t>
            </w:r>
          </w:p>
        </w:tc>
        <w:tc>
          <w:tcPr>
            <w:tcW w:w="1021" w:type="dxa"/>
          </w:tcPr>
          <w:p w14:paraId="318D9E46" w14:textId="77777777" w:rsidR="00E6236B" w:rsidRDefault="00E6236B" w:rsidP="00B74DBE">
            <w:pPr>
              <w:pStyle w:val="TableParagraph"/>
              <w:rPr>
                <w:rFonts w:ascii="Times New Roman"/>
                <w:sz w:val="16"/>
              </w:rPr>
            </w:pPr>
          </w:p>
        </w:tc>
        <w:tc>
          <w:tcPr>
            <w:tcW w:w="1069" w:type="dxa"/>
          </w:tcPr>
          <w:p w14:paraId="20FDC1D7" w14:textId="77777777" w:rsidR="00E6236B" w:rsidRDefault="00E6236B" w:rsidP="00B74DBE">
            <w:pPr>
              <w:pStyle w:val="TableParagraph"/>
              <w:rPr>
                <w:rFonts w:ascii="Times New Roman"/>
                <w:sz w:val="16"/>
              </w:rPr>
            </w:pPr>
          </w:p>
        </w:tc>
      </w:tr>
      <w:tr w:rsidR="00E6236B" w14:paraId="1F4EFA29" w14:textId="77777777" w:rsidTr="00E6236B">
        <w:trPr>
          <w:trHeight w:val="1645"/>
          <w:jc w:val="center"/>
        </w:trPr>
        <w:tc>
          <w:tcPr>
            <w:tcW w:w="768" w:type="dxa"/>
          </w:tcPr>
          <w:p w14:paraId="680C5461" w14:textId="77777777" w:rsidR="00E6236B" w:rsidRDefault="00E6236B" w:rsidP="00B74DBE">
            <w:pPr>
              <w:pStyle w:val="TableParagraph"/>
              <w:rPr>
                <w:rFonts w:ascii="Times New Roman"/>
                <w:sz w:val="16"/>
              </w:rPr>
            </w:pPr>
          </w:p>
          <w:p w14:paraId="3C0DF251" w14:textId="77777777" w:rsidR="00E6236B" w:rsidRDefault="00E6236B" w:rsidP="00B74DBE">
            <w:pPr>
              <w:pStyle w:val="TableParagraph"/>
              <w:rPr>
                <w:rFonts w:ascii="Times New Roman"/>
                <w:sz w:val="16"/>
              </w:rPr>
            </w:pPr>
          </w:p>
          <w:p w14:paraId="7E15E889" w14:textId="77777777" w:rsidR="00E6236B" w:rsidRDefault="00E6236B" w:rsidP="00B74DBE">
            <w:pPr>
              <w:pStyle w:val="TableParagraph"/>
              <w:spacing w:before="165"/>
              <w:rPr>
                <w:rFonts w:ascii="Times New Roman"/>
                <w:sz w:val="16"/>
              </w:rPr>
            </w:pPr>
          </w:p>
          <w:p w14:paraId="2986CB2E" w14:textId="77777777" w:rsidR="00E6236B" w:rsidRDefault="00E6236B" w:rsidP="00B74DBE">
            <w:pPr>
              <w:pStyle w:val="TableParagraph"/>
              <w:spacing w:before="1"/>
              <w:ind w:left="6" w:right="4"/>
              <w:jc w:val="center"/>
              <w:rPr>
                <w:b/>
                <w:sz w:val="16"/>
              </w:rPr>
            </w:pPr>
            <w:r>
              <w:rPr>
                <w:b/>
                <w:spacing w:val="-2"/>
                <w:sz w:val="16"/>
              </w:rPr>
              <w:t>00016</w:t>
            </w:r>
          </w:p>
        </w:tc>
        <w:tc>
          <w:tcPr>
            <w:tcW w:w="5105" w:type="dxa"/>
          </w:tcPr>
          <w:p w14:paraId="332D5D7B" w14:textId="77777777" w:rsidR="00E6236B" w:rsidRDefault="00E6236B" w:rsidP="00B74DBE">
            <w:pPr>
              <w:pStyle w:val="TableParagraph"/>
              <w:spacing w:before="5" w:line="193" w:lineRule="exact"/>
              <w:ind w:right="31"/>
              <w:jc w:val="right"/>
              <w:rPr>
                <w:sz w:val="16"/>
              </w:rPr>
            </w:pPr>
            <w:r>
              <w:rPr>
                <w:sz w:val="16"/>
              </w:rPr>
              <w:t>LOCAÇÃO</w:t>
            </w:r>
            <w:r>
              <w:rPr>
                <w:spacing w:val="39"/>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SECRETARIA</w:t>
            </w:r>
            <w:r>
              <w:rPr>
                <w:spacing w:val="40"/>
                <w:sz w:val="16"/>
              </w:rPr>
              <w:t xml:space="preserve">  </w:t>
            </w:r>
            <w:r>
              <w:rPr>
                <w:spacing w:val="-5"/>
                <w:sz w:val="16"/>
              </w:rPr>
              <w:t>DE</w:t>
            </w:r>
          </w:p>
          <w:p w14:paraId="6E68133E" w14:textId="77777777" w:rsidR="00E6236B" w:rsidRDefault="00E6236B" w:rsidP="00B74DBE">
            <w:pPr>
              <w:pStyle w:val="TableParagraph"/>
              <w:spacing w:line="192" w:lineRule="exact"/>
              <w:ind w:right="28"/>
              <w:jc w:val="right"/>
              <w:rPr>
                <w:sz w:val="16"/>
              </w:rPr>
            </w:pPr>
            <w:r>
              <w:rPr>
                <w:sz w:val="16"/>
              </w:rPr>
              <w:t>EDUCAÇÃO</w:t>
            </w:r>
            <w:r>
              <w:rPr>
                <w:spacing w:val="30"/>
                <w:sz w:val="16"/>
              </w:rPr>
              <w:t xml:space="preserve"> </w:t>
            </w:r>
            <w:r>
              <w:rPr>
                <w:sz w:val="16"/>
              </w:rPr>
              <w:t>E</w:t>
            </w:r>
            <w:r>
              <w:rPr>
                <w:spacing w:val="30"/>
                <w:sz w:val="16"/>
              </w:rPr>
              <w:t xml:space="preserve"> </w:t>
            </w:r>
            <w:r>
              <w:rPr>
                <w:sz w:val="16"/>
              </w:rPr>
              <w:t>CULTURA</w:t>
            </w:r>
            <w:r>
              <w:rPr>
                <w:spacing w:val="31"/>
                <w:sz w:val="16"/>
              </w:rPr>
              <w:t xml:space="preserve"> </w:t>
            </w:r>
            <w:r>
              <w:rPr>
                <w:sz w:val="16"/>
              </w:rPr>
              <w:t>com</w:t>
            </w:r>
            <w:r>
              <w:rPr>
                <w:spacing w:val="30"/>
                <w:sz w:val="16"/>
              </w:rPr>
              <w:t xml:space="preserve"> </w:t>
            </w:r>
            <w:r>
              <w:rPr>
                <w:sz w:val="16"/>
              </w:rPr>
              <w:t>capacidade</w:t>
            </w:r>
            <w:r>
              <w:rPr>
                <w:spacing w:val="28"/>
                <w:sz w:val="16"/>
              </w:rPr>
              <w:t xml:space="preserve"> </w:t>
            </w:r>
            <w:r>
              <w:rPr>
                <w:sz w:val="16"/>
              </w:rPr>
              <w:t>mínima</w:t>
            </w:r>
            <w:r>
              <w:rPr>
                <w:spacing w:val="30"/>
                <w:sz w:val="16"/>
              </w:rPr>
              <w:t xml:space="preserve"> </w:t>
            </w:r>
            <w:r>
              <w:rPr>
                <w:sz w:val="16"/>
              </w:rPr>
              <w:t>de</w:t>
            </w:r>
            <w:r>
              <w:rPr>
                <w:spacing w:val="29"/>
                <w:sz w:val="16"/>
              </w:rPr>
              <w:t xml:space="preserve"> </w:t>
            </w:r>
            <w:r>
              <w:rPr>
                <w:sz w:val="16"/>
              </w:rPr>
              <w:t>transmissão</w:t>
            </w:r>
            <w:r>
              <w:rPr>
                <w:spacing w:val="31"/>
                <w:sz w:val="16"/>
              </w:rPr>
              <w:t xml:space="preserve"> </w:t>
            </w:r>
            <w:r>
              <w:rPr>
                <w:spacing w:val="-5"/>
                <w:sz w:val="16"/>
              </w:rPr>
              <w:t>de</w:t>
            </w:r>
          </w:p>
          <w:p w14:paraId="29B73061" w14:textId="77777777" w:rsidR="00E6236B" w:rsidRDefault="00E6236B" w:rsidP="00B74DBE">
            <w:pPr>
              <w:pStyle w:val="TableParagraph"/>
              <w:ind w:left="36" w:right="28"/>
              <w:jc w:val="both"/>
              <w:rPr>
                <w:sz w:val="16"/>
              </w:rPr>
            </w:pPr>
            <w:r>
              <w:rPr>
                <w:sz w:val="16"/>
              </w:rPr>
              <w:t>2</w:t>
            </w:r>
            <w:r>
              <w:rPr>
                <w:spacing w:val="40"/>
                <w:sz w:val="16"/>
              </w:rPr>
              <w:t xml:space="preserve"> </w:t>
            </w:r>
            <w:r>
              <w:rPr>
                <w:sz w:val="16"/>
              </w:rPr>
              <w:t>Gb,</w:t>
            </w:r>
            <w:r>
              <w:rPr>
                <w:spacing w:val="40"/>
                <w:sz w:val="16"/>
              </w:rPr>
              <w:t xml:space="preserve"> </w:t>
            </w:r>
            <w:r>
              <w:rPr>
                <w:sz w:val="16"/>
              </w:rPr>
              <w:t>incluindo</w:t>
            </w:r>
            <w:r>
              <w:rPr>
                <w:spacing w:val="40"/>
                <w:sz w:val="16"/>
              </w:rPr>
              <w:t xml:space="preserve"> </w:t>
            </w:r>
            <w:r>
              <w:rPr>
                <w:sz w:val="16"/>
              </w:rPr>
              <w:t>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 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 08, Centro – Itaguaçu/ES.</w:t>
            </w:r>
          </w:p>
          <w:p w14:paraId="73C7C0A4" w14:textId="77777777" w:rsidR="00E6236B" w:rsidRDefault="00E6236B" w:rsidP="00B74DBE">
            <w:pPr>
              <w:pStyle w:val="TableParagraph"/>
              <w:spacing w:before="4"/>
              <w:rPr>
                <w:rFonts w:ascii="Times New Roman"/>
                <w:sz w:val="16"/>
              </w:rPr>
            </w:pPr>
          </w:p>
          <w:p w14:paraId="513657C0" w14:textId="77777777" w:rsidR="00E6236B" w:rsidRDefault="00E6236B" w:rsidP="00B74DBE">
            <w:pPr>
              <w:pStyle w:val="TableParagraph"/>
              <w:ind w:left="36" w:right="1046"/>
              <w:rPr>
                <w:sz w:val="16"/>
              </w:rPr>
            </w:pPr>
            <w:r>
              <w:rPr>
                <w:sz w:val="16"/>
              </w:rPr>
              <w:t>Ponto:</w:t>
            </w:r>
            <w:r>
              <w:rPr>
                <w:spacing w:val="-5"/>
                <w:sz w:val="16"/>
              </w:rPr>
              <w:t xml:space="preserve"> </w:t>
            </w:r>
            <w:r>
              <w:rPr>
                <w:sz w:val="16"/>
              </w:rPr>
              <w:t>Secretaria</w:t>
            </w:r>
            <w:r>
              <w:rPr>
                <w:spacing w:val="-5"/>
                <w:sz w:val="16"/>
              </w:rPr>
              <w:t xml:space="preserve"> </w:t>
            </w:r>
            <w:r>
              <w:rPr>
                <w:sz w:val="16"/>
              </w:rPr>
              <w:t>Municipal</w:t>
            </w:r>
            <w:r>
              <w:rPr>
                <w:spacing w:val="-8"/>
                <w:sz w:val="16"/>
              </w:rPr>
              <w:t xml:space="preserve"> </w:t>
            </w:r>
            <w:r>
              <w:rPr>
                <w:sz w:val="16"/>
              </w:rPr>
              <w:t>de</w:t>
            </w:r>
            <w:r>
              <w:rPr>
                <w:spacing w:val="-6"/>
                <w:sz w:val="16"/>
              </w:rPr>
              <w:t xml:space="preserve"> </w:t>
            </w:r>
            <w:r>
              <w:rPr>
                <w:sz w:val="16"/>
              </w:rPr>
              <w:t>Educação</w:t>
            </w:r>
            <w:r>
              <w:rPr>
                <w:spacing w:val="-8"/>
                <w:sz w:val="16"/>
              </w:rPr>
              <w:t xml:space="preserve"> </w:t>
            </w:r>
            <w:r>
              <w:rPr>
                <w:sz w:val="16"/>
              </w:rPr>
              <w:t>e</w:t>
            </w:r>
            <w:r>
              <w:rPr>
                <w:spacing w:val="-6"/>
                <w:sz w:val="16"/>
              </w:rPr>
              <w:t xml:space="preserve"> </w:t>
            </w:r>
            <w:r>
              <w:rPr>
                <w:sz w:val="16"/>
              </w:rPr>
              <w:t>Cultura Avenida 17 de fevereiro – Centro</w:t>
            </w:r>
          </w:p>
        </w:tc>
        <w:tc>
          <w:tcPr>
            <w:tcW w:w="1085" w:type="dxa"/>
          </w:tcPr>
          <w:p w14:paraId="2CD14A7A" w14:textId="77777777" w:rsidR="00E6236B" w:rsidRDefault="00E6236B" w:rsidP="00B74DBE">
            <w:pPr>
              <w:pStyle w:val="TableParagraph"/>
              <w:rPr>
                <w:rFonts w:ascii="Times New Roman"/>
                <w:sz w:val="16"/>
              </w:rPr>
            </w:pPr>
          </w:p>
        </w:tc>
        <w:tc>
          <w:tcPr>
            <w:tcW w:w="975" w:type="dxa"/>
          </w:tcPr>
          <w:p w14:paraId="7422E91B" w14:textId="77777777" w:rsidR="00E6236B" w:rsidRDefault="00E6236B" w:rsidP="00B74DBE">
            <w:pPr>
              <w:pStyle w:val="TableParagraph"/>
              <w:rPr>
                <w:rFonts w:ascii="Times New Roman"/>
                <w:sz w:val="16"/>
              </w:rPr>
            </w:pPr>
          </w:p>
          <w:p w14:paraId="7A55B940" w14:textId="77777777" w:rsidR="00E6236B" w:rsidRDefault="00E6236B" w:rsidP="00B74DBE">
            <w:pPr>
              <w:pStyle w:val="TableParagraph"/>
              <w:rPr>
                <w:rFonts w:ascii="Times New Roman"/>
                <w:sz w:val="16"/>
              </w:rPr>
            </w:pPr>
          </w:p>
          <w:p w14:paraId="45B0C39C" w14:textId="77777777" w:rsidR="00E6236B" w:rsidRDefault="00E6236B" w:rsidP="00B74DBE">
            <w:pPr>
              <w:pStyle w:val="TableParagraph"/>
              <w:spacing w:before="165"/>
              <w:rPr>
                <w:rFonts w:ascii="Times New Roman"/>
                <w:sz w:val="16"/>
              </w:rPr>
            </w:pPr>
          </w:p>
          <w:p w14:paraId="294D1F26"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0EB0C8BA" w14:textId="77777777" w:rsidR="00E6236B" w:rsidRDefault="00E6236B" w:rsidP="00B74DBE">
            <w:pPr>
              <w:pStyle w:val="TableParagraph"/>
              <w:rPr>
                <w:rFonts w:ascii="Times New Roman"/>
                <w:sz w:val="16"/>
              </w:rPr>
            </w:pPr>
          </w:p>
          <w:p w14:paraId="2F114BD5" w14:textId="77777777" w:rsidR="00E6236B" w:rsidRDefault="00E6236B" w:rsidP="00B74DBE">
            <w:pPr>
              <w:pStyle w:val="TableParagraph"/>
              <w:rPr>
                <w:rFonts w:ascii="Times New Roman"/>
                <w:sz w:val="16"/>
              </w:rPr>
            </w:pPr>
          </w:p>
          <w:p w14:paraId="4596F010" w14:textId="77777777" w:rsidR="00E6236B" w:rsidRDefault="00E6236B" w:rsidP="00B74DBE">
            <w:pPr>
              <w:pStyle w:val="TableParagraph"/>
              <w:spacing w:before="165"/>
              <w:rPr>
                <w:rFonts w:ascii="Times New Roman"/>
                <w:sz w:val="16"/>
              </w:rPr>
            </w:pPr>
          </w:p>
          <w:p w14:paraId="4A846CCE"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554EF041" w14:textId="77777777" w:rsidR="00E6236B" w:rsidRDefault="00E6236B" w:rsidP="00B74DBE">
            <w:pPr>
              <w:pStyle w:val="TableParagraph"/>
              <w:rPr>
                <w:rFonts w:ascii="Times New Roman"/>
                <w:sz w:val="16"/>
              </w:rPr>
            </w:pPr>
          </w:p>
        </w:tc>
        <w:tc>
          <w:tcPr>
            <w:tcW w:w="1069" w:type="dxa"/>
          </w:tcPr>
          <w:p w14:paraId="5063CA26" w14:textId="77777777" w:rsidR="00E6236B" w:rsidRDefault="00E6236B" w:rsidP="00B74DBE">
            <w:pPr>
              <w:pStyle w:val="TableParagraph"/>
              <w:rPr>
                <w:rFonts w:ascii="Times New Roman"/>
                <w:sz w:val="16"/>
              </w:rPr>
            </w:pPr>
          </w:p>
        </w:tc>
      </w:tr>
      <w:tr w:rsidR="00E6236B" w14:paraId="0212A65D" w14:textId="77777777" w:rsidTr="00E6236B">
        <w:trPr>
          <w:trHeight w:val="2464"/>
          <w:jc w:val="center"/>
        </w:trPr>
        <w:tc>
          <w:tcPr>
            <w:tcW w:w="768" w:type="dxa"/>
          </w:tcPr>
          <w:p w14:paraId="33DFAF04" w14:textId="77777777" w:rsidR="00E6236B" w:rsidRDefault="00E6236B" w:rsidP="00B74DBE">
            <w:pPr>
              <w:pStyle w:val="TableParagraph"/>
              <w:rPr>
                <w:rFonts w:ascii="Times New Roman"/>
                <w:sz w:val="16"/>
              </w:rPr>
            </w:pPr>
          </w:p>
          <w:p w14:paraId="274A082B" w14:textId="77777777" w:rsidR="00E6236B" w:rsidRDefault="00E6236B" w:rsidP="00B74DBE">
            <w:pPr>
              <w:pStyle w:val="TableParagraph"/>
              <w:rPr>
                <w:rFonts w:ascii="Times New Roman"/>
                <w:sz w:val="16"/>
              </w:rPr>
            </w:pPr>
          </w:p>
          <w:p w14:paraId="5E2819AF" w14:textId="77777777" w:rsidR="00E6236B" w:rsidRDefault="00E6236B" w:rsidP="00B74DBE">
            <w:pPr>
              <w:pStyle w:val="TableParagraph"/>
              <w:rPr>
                <w:rFonts w:ascii="Times New Roman"/>
                <w:sz w:val="16"/>
              </w:rPr>
            </w:pPr>
          </w:p>
          <w:p w14:paraId="436E3407" w14:textId="77777777" w:rsidR="00E6236B" w:rsidRDefault="00E6236B" w:rsidP="00B74DBE">
            <w:pPr>
              <w:pStyle w:val="TableParagraph"/>
              <w:rPr>
                <w:rFonts w:ascii="Times New Roman"/>
                <w:sz w:val="16"/>
              </w:rPr>
            </w:pPr>
          </w:p>
          <w:p w14:paraId="75CEC822" w14:textId="77777777" w:rsidR="00E6236B" w:rsidRDefault="00E6236B" w:rsidP="00B74DBE">
            <w:pPr>
              <w:pStyle w:val="TableParagraph"/>
              <w:rPr>
                <w:rFonts w:ascii="Times New Roman"/>
                <w:sz w:val="16"/>
              </w:rPr>
            </w:pPr>
          </w:p>
          <w:p w14:paraId="18E0A728" w14:textId="77777777" w:rsidR="00E6236B" w:rsidRDefault="00E6236B" w:rsidP="00B74DBE">
            <w:pPr>
              <w:pStyle w:val="TableParagraph"/>
              <w:spacing w:before="24"/>
              <w:rPr>
                <w:rFonts w:ascii="Times New Roman"/>
                <w:sz w:val="16"/>
              </w:rPr>
            </w:pPr>
          </w:p>
          <w:p w14:paraId="7D796519" w14:textId="77777777" w:rsidR="00E6236B" w:rsidRDefault="00E6236B" w:rsidP="00B74DBE">
            <w:pPr>
              <w:pStyle w:val="TableParagraph"/>
              <w:ind w:left="6" w:right="4"/>
              <w:jc w:val="center"/>
              <w:rPr>
                <w:b/>
                <w:sz w:val="16"/>
              </w:rPr>
            </w:pPr>
            <w:r>
              <w:rPr>
                <w:b/>
                <w:spacing w:val="-2"/>
                <w:sz w:val="16"/>
              </w:rPr>
              <w:t>00017</w:t>
            </w:r>
          </w:p>
        </w:tc>
        <w:tc>
          <w:tcPr>
            <w:tcW w:w="5105" w:type="dxa"/>
          </w:tcPr>
          <w:p w14:paraId="3528596F" w14:textId="77777777" w:rsidR="00E6236B" w:rsidRDefault="00E6236B" w:rsidP="00B74DBE">
            <w:pPr>
              <w:pStyle w:val="TableParagraph"/>
              <w:spacing w:before="106" w:line="193" w:lineRule="exact"/>
              <w:ind w:left="218"/>
              <w:jc w:val="both"/>
              <w:rPr>
                <w:sz w:val="16"/>
              </w:rPr>
            </w:pPr>
            <w:r>
              <w:rPr>
                <w:sz w:val="16"/>
              </w:rPr>
              <w:t>LOCAÇÃO</w:t>
            </w:r>
            <w:r>
              <w:rPr>
                <w:spacing w:val="39"/>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SECRETARIA</w:t>
            </w:r>
            <w:r>
              <w:rPr>
                <w:spacing w:val="40"/>
                <w:sz w:val="16"/>
              </w:rPr>
              <w:t xml:space="preserve">  </w:t>
            </w:r>
            <w:r>
              <w:rPr>
                <w:spacing w:val="-5"/>
                <w:sz w:val="16"/>
              </w:rPr>
              <w:t>DE</w:t>
            </w:r>
          </w:p>
          <w:p w14:paraId="67FBB9C9" w14:textId="77777777" w:rsidR="00E6236B" w:rsidRDefault="00E6236B" w:rsidP="00B74DBE">
            <w:pPr>
              <w:pStyle w:val="TableParagraph"/>
              <w:ind w:left="36" w:right="29"/>
              <w:jc w:val="both"/>
              <w:rPr>
                <w:sz w:val="16"/>
              </w:rPr>
            </w:pPr>
            <w:r>
              <w:rPr>
                <w:sz w:val="16"/>
              </w:rPr>
              <w:t>INFRAESTRUTURA E MEIO AMBIENTE com capacidade mínima de transmissão de 2 Gb, incluindo manutenção corretiva, com</w:t>
            </w:r>
            <w:r>
              <w:rPr>
                <w:spacing w:val="8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 Vicente Peixoto de Mello, 08, Centro – Itaguaçu/ES.</w:t>
            </w:r>
          </w:p>
          <w:p w14:paraId="3F133248" w14:textId="77777777" w:rsidR="00E6236B" w:rsidRDefault="00E6236B" w:rsidP="00B74DBE">
            <w:pPr>
              <w:pStyle w:val="TableParagraph"/>
              <w:spacing w:before="2"/>
              <w:rPr>
                <w:rFonts w:ascii="Times New Roman"/>
                <w:sz w:val="16"/>
              </w:rPr>
            </w:pPr>
          </w:p>
          <w:p w14:paraId="5E7CBAF6" w14:textId="77777777" w:rsidR="00E6236B" w:rsidRDefault="00E6236B" w:rsidP="00B74DBE">
            <w:pPr>
              <w:pStyle w:val="TableParagraph"/>
              <w:spacing w:before="1"/>
              <w:ind w:left="36" w:right="28"/>
              <w:jc w:val="both"/>
              <w:rPr>
                <w:sz w:val="16"/>
              </w:rPr>
            </w:pPr>
            <w:r>
              <w:rPr>
                <w:sz w:val="16"/>
              </w:rPr>
              <w:t xml:space="preserve">PONTO:Secretaria Municipal De Infraestrutura E Desenvolvimento </w:t>
            </w:r>
            <w:r>
              <w:rPr>
                <w:spacing w:val="-2"/>
                <w:sz w:val="16"/>
              </w:rPr>
              <w:t>Urbano</w:t>
            </w:r>
          </w:p>
          <w:p w14:paraId="721D6228" w14:textId="77777777" w:rsidR="00E6236B" w:rsidRDefault="00E6236B" w:rsidP="00B74DBE">
            <w:pPr>
              <w:pStyle w:val="TableParagraph"/>
              <w:spacing w:line="191" w:lineRule="exact"/>
              <w:ind w:left="36"/>
              <w:jc w:val="both"/>
              <w:rPr>
                <w:sz w:val="16"/>
              </w:rPr>
            </w:pPr>
            <w:r>
              <w:rPr>
                <w:sz w:val="16"/>
              </w:rPr>
              <w:t>Avenida</w:t>
            </w:r>
            <w:r>
              <w:rPr>
                <w:spacing w:val="-3"/>
                <w:sz w:val="16"/>
              </w:rPr>
              <w:t xml:space="preserve"> </w:t>
            </w:r>
            <w:r>
              <w:rPr>
                <w:sz w:val="16"/>
              </w:rPr>
              <w:t>17</w:t>
            </w:r>
            <w:r>
              <w:rPr>
                <w:spacing w:val="-1"/>
                <w:sz w:val="16"/>
              </w:rPr>
              <w:t xml:space="preserve"> </w:t>
            </w:r>
            <w:r>
              <w:rPr>
                <w:sz w:val="16"/>
              </w:rPr>
              <w:t>de</w:t>
            </w:r>
            <w:r>
              <w:rPr>
                <w:spacing w:val="-4"/>
                <w:sz w:val="16"/>
              </w:rPr>
              <w:t xml:space="preserve"> </w:t>
            </w:r>
            <w:r>
              <w:rPr>
                <w:sz w:val="16"/>
              </w:rPr>
              <w:t>fevereiro</w:t>
            </w:r>
            <w:r>
              <w:rPr>
                <w:spacing w:val="-3"/>
                <w:sz w:val="16"/>
              </w:rPr>
              <w:t xml:space="preserve"> </w:t>
            </w:r>
            <w:r>
              <w:rPr>
                <w:sz w:val="16"/>
              </w:rPr>
              <w:t>–</w:t>
            </w:r>
            <w:r>
              <w:rPr>
                <w:spacing w:val="-2"/>
                <w:sz w:val="16"/>
              </w:rPr>
              <w:t xml:space="preserve"> Centro</w:t>
            </w:r>
          </w:p>
        </w:tc>
        <w:tc>
          <w:tcPr>
            <w:tcW w:w="1085" w:type="dxa"/>
          </w:tcPr>
          <w:p w14:paraId="6C4B7CDC" w14:textId="77777777" w:rsidR="00E6236B" w:rsidRDefault="00E6236B" w:rsidP="00B74DBE">
            <w:pPr>
              <w:pStyle w:val="TableParagraph"/>
              <w:rPr>
                <w:rFonts w:ascii="Times New Roman"/>
                <w:sz w:val="16"/>
              </w:rPr>
            </w:pPr>
          </w:p>
        </w:tc>
        <w:tc>
          <w:tcPr>
            <w:tcW w:w="975" w:type="dxa"/>
          </w:tcPr>
          <w:p w14:paraId="2701E628" w14:textId="77777777" w:rsidR="00E6236B" w:rsidRDefault="00E6236B" w:rsidP="00B74DBE">
            <w:pPr>
              <w:pStyle w:val="TableParagraph"/>
              <w:rPr>
                <w:rFonts w:ascii="Times New Roman"/>
                <w:sz w:val="16"/>
              </w:rPr>
            </w:pPr>
          </w:p>
          <w:p w14:paraId="0EE7451B" w14:textId="77777777" w:rsidR="00E6236B" w:rsidRDefault="00E6236B" w:rsidP="00B74DBE">
            <w:pPr>
              <w:pStyle w:val="TableParagraph"/>
              <w:rPr>
                <w:rFonts w:ascii="Times New Roman"/>
                <w:sz w:val="16"/>
              </w:rPr>
            </w:pPr>
          </w:p>
          <w:p w14:paraId="5952D59A" w14:textId="77777777" w:rsidR="00E6236B" w:rsidRDefault="00E6236B" w:rsidP="00B74DBE">
            <w:pPr>
              <w:pStyle w:val="TableParagraph"/>
              <w:rPr>
                <w:rFonts w:ascii="Times New Roman"/>
                <w:sz w:val="16"/>
              </w:rPr>
            </w:pPr>
          </w:p>
          <w:p w14:paraId="59D96902" w14:textId="77777777" w:rsidR="00E6236B" w:rsidRDefault="00E6236B" w:rsidP="00B74DBE">
            <w:pPr>
              <w:pStyle w:val="TableParagraph"/>
              <w:rPr>
                <w:rFonts w:ascii="Times New Roman"/>
                <w:sz w:val="16"/>
              </w:rPr>
            </w:pPr>
          </w:p>
          <w:p w14:paraId="049E596E" w14:textId="77777777" w:rsidR="00E6236B" w:rsidRDefault="00E6236B" w:rsidP="00B74DBE">
            <w:pPr>
              <w:pStyle w:val="TableParagraph"/>
              <w:rPr>
                <w:rFonts w:ascii="Times New Roman"/>
                <w:sz w:val="16"/>
              </w:rPr>
            </w:pPr>
          </w:p>
          <w:p w14:paraId="49D9936C" w14:textId="77777777" w:rsidR="00E6236B" w:rsidRDefault="00E6236B" w:rsidP="00B74DBE">
            <w:pPr>
              <w:pStyle w:val="TableParagraph"/>
              <w:spacing w:before="24"/>
              <w:rPr>
                <w:rFonts w:ascii="Times New Roman"/>
                <w:sz w:val="16"/>
              </w:rPr>
            </w:pPr>
          </w:p>
          <w:p w14:paraId="3AF9747F" w14:textId="77777777" w:rsidR="00E6236B" w:rsidRDefault="00E6236B" w:rsidP="00B74DBE">
            <w:pPr>
              <w:pStyle w:val="TableParagraph"/>
              <w:ind w:right="34"/>
              <w:jc w:val="right"/>
              <w:rPr>
                <w:sz w:val="16"/>
              </w:rPr>
            </w:pPr>
            <w:r>
              <w:rPr>
                <w:spacing w:val="-2"/>
                <w:sz w:val="16"/>
              </w:rPr>
              <w:t>12,00</w:t>
            </w:r>
          </w:p>
        </w:tc>
        <w:tc>
          <w:tcPr>
            <w:tcW w:w="723" w:type="dxa"/>
          </w:tcPr>
          <w:p w14:paraId="0EF6F2F3" w14:textId="77777777" w:rsidR="00E6236B" w:rsidRDefault="00E6236B" w:rsidP="00B74DBE">
            <w:pPr>
              <w:pStyle w:val="TableParagraph"/>
              <w:rPr>
                <w:rFonts w:ascii="Times New Roman"/>
                <w:sz w:val="16"/>
              </w:rPr>
            </w:pPr>
          </w:p>
          <w:p w14:paraId="32D2FA58" w14:textId="77777777" w:rsidR="00E6236B" w:rsidRDefault="00E6236B" w:rsidP="00B74DBE">
            <w:pPr>
              <w:pStyle w:val="TableParagraph"/>
              <w:rPr>
                <w:rFonts w:ascii="Times New Roman"/>
                <w:sz w:val="16"/>
              </w:rPr>
            </w:pPr>
          </w:p>
          <w:p w14:paraId="62DABFEF" w14:textId="77777777" w:rsidR="00E6236B" w:rsidRDefault="00E6236B" w:rsidP="00B74DBE">
            <w:pPr>
              <w:pStyle w:val="TableParagraph"/>
              <w:rPr>
                <w:rFonts w:ascii="Times New Roman"/>
                <w:sz w:val="16"/>
              </w:rPr>
            </w:pPr>
          </w:p>
          <w:p w14:paraId="7D0215FA" w14:textId="77777777" w:rsidR="00E6236B" w:rsidRDefault="00E6236B" w:rsidP="00B74DBE">
            <w:pPr>
              <w:pStyle w:val="TableParagraph"/>
              <w:rPr>
                <w:rFonts w:ascii="Times New Roman"/>
                <w:sz w:val="16"/>
              </w:rPr>
            </w:pPr>
          </w:p>
          <w:p w14:paraId="54121613" w14:textId="77777777" w:rsidR="00E6236B" w:rsidRDefault="00E6236B" w:rsidP="00B74DBE">
            <w:pPr>
              <w:pStyle w:val="TableParagraph"/>
              <w:rPr>
                <w:rFonts w:ascii="Times New Roman"/>
                <w:sz w:val="16"/>
              </w:rPr>
            </w:pPr>
          </w:p>
          <w:p w14:paraId="54E5B34A" w14:textId="77777777" w:rsidR="00E6236B" w:rsidRDefault="00E6236B" w:rsidP="00B74DBE">
            <w:pPr>
              <w:pStyle w:val="TableParagraph"/>
              <w:spacing w:before="24"/>
              <w:rPr>
                <w:rFonts w:ascii="Times New Roman"/>
                <w:sz w:val="16"/>
              </w:rPr>
            </w:pPr>
          </w:p>
          <w:p w14:paraId="0B1BF64D" w14:textId="77777777" w:rsidR="00E6236B" w:rsidRDefault="00E6236B" w:rsidP="00B74DBE">
            <w:pPr>
              <w:pStyle w:val="TableParagraph"/>
              <w:ind w:right="98"/>
              <w:jc w:val="center"/>
              <w:rPr>
                <w:sz w:val="16"/>
              </w:rPr>
            </w:pPr>
            <w:r>
              <w:rPr>
                <w:spacing w:val="-5"/>
                <w:sz w:val="16"/>
              </w:rPr>
              <w:t>MES</w:t>
            </w:r>
          </w:p>
        </w:tc>
        <w:tc>
          <w:tcPr>
            <w:tcW w:w="1021" w:type="dxa"/>
          </w:tcPr>
          <w:p w14:paraId="4AC4A856" w14:textId="77777777" w:rsidR="00E6236B" w:rsidRDefault="00E6236B" w:rsidP="00B74DBE">
            <w:pPr>
              <w:pStyle w:val="TableParagraph"/>
              <w:rPr>
                <w:rFonts w:ascii="Times New Roman"/>
                <w:sz w:val="16"/>
              </w:rPr>
            </w:pPr>
          </w:p>
        </w:tc>
        <w:tc>
          <w:tcPr>
            <w:tcW w:w="1069" w:type="dxa"/>
          </w:tcPr>
          <w:p w14:paraId="757AC634" w14:textId="77777777" w:rsidR="00E6236B" w:rsidRDefault="00E6236B" w:rsidP="00B74DBE">
            <w:pPr>
              <w:pStyle w:val="TableParagraph"/>
              <w:rPr>
                <w:rFonts w:ascii="Times New Roman"/>
                <w:sz w:val="16"/>
              </w:rPr>
            </w:pPr>
          </w:p>
        </w:tc>
      </w:tr>
      <w:tr w:rsidR="00E6236B" w14:paraId="62825E98" w14:textId="77777777" w:rsidTr="00E6236B">
        <w:trPr>
          <w:trHeight w:val="1647"/>
          <w:jc w:val="center"/>
        </w:trPr>
        <w:tc>
          <w:tcPr>
            <w:tcW w:w="768" w:type="dxa"/>
          </w:tcPr>
          <w:p w14:paraId="2084FFCD" w14:textId="77777777" w:rsidR="00E6236B" w:rsidRDefault="00E6236B" w:rsidP="00B74DBE">
            <w:pPr>
              <w:pStyle w:val="TableParagraph"/>
              <w:rPr>
                <w:rFonts w:ascii="Times New Roman"/>
                <w:sz w:val="16"/>
              </w:rPr>
            </w:pPr>
          </w:p>
          <w:p w14:paraId="29560FED" w14:textId="77777777" w:rsidR="00E6236B" w:rsidRDefault="00E6236B" w:rsidP="00B74DBE">
            <w:pPr>
              <w:pStyle w:val="TableParagraph"/>
              <w:rPr>
                <w:rFonts w:ascii="Times New Roman"/>
                <w:sz w:val="16"/>
              </w:rPr>
            </w:pPr>
          </w:p>
          <w:p w14:paraId="65ADC745" w14:textId="77777777" w:rsidR="00E6236B" w:rsidRDefault="00E6236B" w:rsidP="00B74DBE">
            <w:pPr>
              <w:pStyle w:val="TableParagraph"/>
              <w:spacing w:before="168"/>
              <w:rPr>
                <w:rFonts w:ascii="Times New Roman"/>
                <w:sz w:val="16"/>
              </w:rPr>
            </w:pPr>
          </w:p>
          <w:p w14:paraId="56C2898B" w14:textId="77777777" w:rsidR="00E6236B" w:rsidRDefault="00E6236B" w:rsidP="00B74DBE">
            <w:pPr>
              <w:pStyle w:val="TableParagraph"/>
              <w:ind w:left="6" w:right="4"/>
              <w:jc w:val="center"/>
              <w:rPr>
                <w:b/>
                <w:sz w:val="16"/>
              </w:rPr>
            </w:pPr>
            <w:r>
              <w:rPr>
                <w:b/>
                <w:spacing w:val="-2"/>
                <w:sz w:val="16"/>
              </w:rPr>
              <w:t>00018</w:t>
            </w:r>
          </w:p>
        </w:tc>
        <w:tc>
          <w:tcPr>
            <w:tcW w:w="5105" w:type="dxa"/>
          </w:tcPr>
          <w:p w14:paraId="00236D6C" w14:textId="77777777" w:rsidR="00E6236B" w:rsidRDefault="00E6236B" w:rsidP="00B74DBE">
            <w:pPr>
              <w:pStyle w:val="TableParagraph"/>
              <w:spacing w:before="5" w:line="193" w:lineRule="exact"/>
              <w:ind w:left="118"/>
              <w:jc w:val="both"/>
              <w:rPr>
                <w:sz w:val="16"/>
              </w:rPr>
            </w:pPr>
            <w:r>
              <w:rPr>
                <w:sz w:val="16"/>
              </w:rPr>
              <w:t>LOCAÇÃO</w:t>
            </w:r>
            <w:r>
              <w:rPr>
                <w:spacing w:val="28"/>
                <w:sz w:val="16"/>
              </w:rPr>
              <w:t xml:space="preserve"> </w:t>
            </w:r>
            <w:r>
              <w:rPr>
                <w:sz w:val="16"/>
              </w:rPr>
              <w:t>DE</w:t>
            </w:r>
            <w:r>
              <w:rPr>
                <w:spacing w:val="29"/>
                <w:sz w:val="16"/>
              </w:rPr>
              <w:t xml:space="preserve"> </w:t>
            </w:r>
            <w:r>
              <w:rPr>
                <w:sz w:val="16"/>
              </w:rPr>
              <w:t>FIBRA</w:t>
            </w:r>
            <w:r>
              <w:rPr>
                <w:spacing w:val="29"/>
                <w:sz w:val="16"/>
              </w:rPr>
              <w:t xml:space="preserve"> </w:t>
            </w:r>
            <w:r>
              <w:rPr>
                <w:sz w:val="16"/>
              </w:rPr>
              <w:t>OPTICA</w:t>
            </w:r>
            <w:r>
              <w:rPr>
                <w:spacing w:val="27"/>
                <w:sz w:val="16"/>
              </w:rPr>
              <w:t xml:space="preserve"> </w:t>
            </w:r>
            <w:r>
              <w:rPr>
                <w:sz w:val="16"/>
              </w:rPr>
              <w:t>-</w:t>
            </w:r>
            <w:r>
              <w:rPr>
                <w:spacing w:val="27"/>
                <w:sz w:val="16"/>
              </w:rPr>
              <w:t xml:space="preserve"> </w:t>
            </w:r>
            <w:r>
              <w:rPr>
                <w:sz w:val="16"/>
              </w:rPr>
              <w:t>PONTO</w:t>
            </w:r>
            <w:r>
              <w:rPr>
                <w:spacing w:val="28"/>
                <w:sz w:val="16"/>
              </w:rPr>
              <w:t xml:space="preserve"> </w:t>
            </w:r>
            <w:r>
              <w:rPr>
                <w:sz w:val="16"/>
              </w:rPr>
              <w:t>SECRETARIA</w:t>
            </w:r>
            <w:r>
              <w:rPr>
                <w:spacing w:val="28"/>
                <w:sz w:val="16"/>
              </w:rPr>
              <w:t xml:space="preserve"> </w:t>
            </w:r>
            <w:r>
              <w:rPr>
                <w:sz w:val="16"/>
              </w:rPr>
              <w:t>DE</w:t>
            </w:r>
            <w:r>
              <w:rPr>
                <w:spacing w:val="32"/>
                <w:sz w:val="16"/>
              </w:rPr>
              <w:t xml:space="preserve"> </w:t>
            </w:r>
            <w:r>
              <w:rPr>
                <w:spacing w:val="-2"/>
                <w:sz w:val="16"/>
              </w:rPr>
              <w:t>INTERIOR</w:t>
            </w:r>
          </w:p>
          <w:p w14:paraId="6A296621" w14:textId="77777777" w:rsidR="00E6236B" w:rsidRDefault="00E6236B" w:rsidP="00B74DBE">
            <w:pPr>
              <w:pStyle w:val="TableParagraph"/>
              <w:ind w:left="36" w:right="28"/>
              <w:jc w:val="both"/>
              <w:rPr>
                <w:sz w:val="16"/>
              </w:rPr>
            </w:pPr>
            <w:r>
              <w:rPr>
                <w:sz w:val="16"/>
              </w:rPr>
              <w:t>E TRANSPORTES com capacidade mínima de transmissão de 2 Gb, incluindo manutenção corretiva, com interligação ao Prédio da Prefeitura Municipal situado na rua Vicente Peixoto de Mello, 08, Centro – Itaguaçu/ES.</w:t>
            </w:r>
          </w:p>
          <w:p w14:paraId="513FEC09" w14:textId="77777777" w:rsidR="00E6236B" w:rsidRDefault="00E6236B" w:rsidP="00B74DBE">
            <w:pPr>
              <w:pStyle w:val="TableParagraph"/>
              <w:spacing w:before="3"/>
              <w:rPr>
                <w:rFonts w:ascii="Times New Roman"/>
                <w:sz w:val="16"/>
              </w:rPr>
            </w:pPr>
          </w:p>
          <w:p w14:paraId="1C4EFAA6" w14:textId="77777777" w:rsidR="00E6236B" w:rsidRDefault="00E6236B" w:rsidP="00B74DBE">
            <w:pPr>
              <w:pStyle w:val="TableParagraph"/>
              <w:ind w:left="36" w:right="1046"/>
              <w:rPr>
                <w:sz w:val="16"/>
              </w:rPr>
            </w:pPr>
            <w:r>
              <w:rPr>
                <w:sz w:val="16"/>
              </w:rPr>
              <w:t>PONTO:Secretaria</w:t>
            </w:r>
            <w:r>
              <w:rPr>
                <w:spacing w:val="-7"/>
                <w:sz w:val="16"/>
              </w:rPr>
              <w:t xml:space="preserve"> </w:t>
            </w:r>
            <w:r>
              <w:rPr>
                <w:sz w:val="16"/>
              </w:rPr>
              <w:t>Municipal</w:t>
            </w:r>
            <w:r>
              <w:rPr>
                <w:spacing w:val="-9"/>
                <w:sz w:val="16"/>
              </w:rPr>
              <w:t xml:space="preserve"> </w:t>
            </w:r>
            <w:r>
              <w:rPr>
                <w:sz w:val="16"/>
              </w:rPr>
              <w:t>De</w:t>
            </w:r>
            <w:r>
              <w:rPr>
                <w:spacing w:val="-7"/>
                <w:sz w:val="16"/>
              </w:rPr>
              <w:t xml:space="preserve"> </w:t>
            </w:r>
            <w:r>
              <w:rPr>
                <w:sz w:val="16"/>
              </w:rPr>
              <w:t>Interior</w:t>
            </w:r>
            <w:r>
              <w:rPr>
                <w:spacing w:val="-8"/>
                <w:sz w:val="16"/>
              </w:rPr>
              <w:t xml:space="preserve"> </w:t>
            </w:r>
            <w:r>
              <w:rPr>
                <w:sz w:val="16"/>
              </w:rPr>
              <w:t>E</w:t>
            </w:r>
            <w:r>
              <w:rPr>
                <w:spacing w:val="-7"/>
                <w:sz w:val="16"/>
              </w:rPr>
              <w:t xml:space="preserve"> </w:t>
            </w:r>
            <w:r>
              <w:rPr>
                <w:sz w:val="16"/>
              </w:rPr>
              <w:t>Transportes Avenida 17 de fevereiro – Centro</w:t>
            </w:r>
          </w:p>
        </w:tc>
        <w:tc>
          <w:tcPr>
            <w:tcW w:w="1085" w:type="dxa"/>
          </w:tcPr>
          <w:p w14:paraId="1CF282EE" w14:textId="77777777" w:rsidR="00E6236B" w:rsidRDefault="00E6236B" w:rsidP="00B74DBE">
            <w:pPr>
              <w:pStyle w:val="TableParagraph"/>
              <w:rPr>
                <w:rFonts w:ascii="Times New Roman"/>
                <w:sz w:val="16"/>
              </w:rPr>
            </w:pPr>
          </w:p>
        </w:tc>
        <w:tc>
          <w:tcPr>
            <w:tcW w:w="975" w:type="dxa"/>
          </w:tcPr>
          <w:p w14:paraId="1E95A906" w14:textId="77777777" w:rsidR="00E6236B" w:rsidRDefault="00E6236B" w:rsidP="00B74DBE">
            <w:pPr>
              <w:pStyle w:val="TableParagraph"/>
              <w:rPr>
                <w:rFonts w:ascii="Times New Roman"/>
                <w:sz w:val="16"/>
              </w:rPr>
            </w:pPr>
          </w:p>
          <w:p w14:paraId="6E82065F" w14:textId="77777777" w:rsidR="00E6236B" w:rsidRDefault="00E6236B" w:rsidP="00B74DBE">
            <w:pPr>
              <w:pStyle w:val="TableParagraph"/>
              <w:rPr>
                <w:rFonts w:ascii="Times New Roman"/>
                <w:sz w:val="16"/>
              </w:rPr>
            </w:pPr>
          </w:p>
          <w:p w14:paraId="0D3B5763" w14:textId="77777777" w:rsidR="00E6236B" w:rsidRDefault="00E6236B" w:rsidP="00B74DBE">
            <w:pPr>
              <w:pStyle w:val="TableParagraph"/>
              <w:spacing w:before="168"/>
              <w:rPr>
                <w:rFonts w:ascii="Times New Roman"/>
                <w:sz w:val="16"/>
              </w:rPr>
            </w:pPr>
          </w:p>
          <w:p w14:paraId="38942198" w14:textId="77777777" w:rsidR="00E6236B" w:rsidRDefault="00E6236B" w:rsidP="00B74DBE">
            <w:pPr>
              <w:pStyle w:val="TableParagraph"/>
              <w:ind w:right="34"/>
              <w:jc w:val="right"/>
              <w:rPr>
                <w:sz w:val="16"/>
              </w:rPr>
            </w:pPr>
            <w:r>
              <w:rPr>
                <w:spacing w:val="-2"/>
                <w:sz w:val="16"/>
              </w:rPr>
              <w:t>12,00</w:t>
            </w:r>
          </w:p>
        </w:tc>
        <w:tc>
          <w:tcPr>
            <w:tcW w:w="723" w:type="dxa"/>
          </w:tcPr>
          <w:p w14:paraId="25D999A4" w14:textId="77777777" w:rsidR="00E6236B" w:rsidRDefault="00E6236B" w:rsidP="00B74DBE">
            <w:pPr>
              <w:pStyle w:val="TableParagraph"/>
              <w:rPr>
                <w:rFonts w:ascii="Times New Roman"/>
                <w:sz w:val="16"/>
              </w:rPr>
            </w:pPr>
          </w:p>
          <w:p w14:paraId="27E7DEC1" w14:textId="77777777" w:rsidR="00E6236B" w:rsidRDefault="00E6236B" w:rsidP="00B74DBE">
            <w:pPr>
              <w:pStyle w:val="TableParagraph"/>
              <w:rPr>
                <w:rFonts w:ascii="Times New Roman"/>
                <w:sz w:val="16"/>
              </w:rPr>
            </w:pPr>
          </w:p>
          <w:p w14:paraId="0559521B" w14:textId="77777777" w:rsidR="00E6236B" w:rsidRDefault="00E6236B" w:rsidP="00B74DBE">
            <w:pPr>
              <w:pStyle w:val="TableParagraph"/>
              <w:spacing w:before="168"/>
              <w:rPr>
                <w:rFonts w:ascii="Times New Roman"/>
                <w:sz w:val="16"/>
              </w:rPr>
            </w:pPr>
          </w:p>
          <w:p w14:paraId="4EAF8DEE" w14:textId="77777777" w:rsidR="00E6236B" w:rsidRDefault="00E6236B" w:rsidP="00B74DBE">
            <w:pPr>
              <w:pStyle w:val="TableParagraph"/>
              <w:ind w:right="98"/>
              <w:jc w:val="center"/>
              <w:rPr>
                <w:sz w:val="16"/>
              </w:rPr>
            </w:pPr>
            <w:r>
              <w:rPr>
                <w:spacing w:val="-5"/>
                <w:sz w:val="16"/>
              </w:rPr>
              <w:t>MES</w:t>
            </w:r>
          </w:p>
        </w:tc>
        <w:tc>
          <w:tcPr>
            <w:tcW w:w="1021" w:type="dxa"/>
          </w:tcPr>
          <w:p w14:paraId="3FE4BF2C" w14:textId="77777777" w:rsidR="00E6236B" w:rsidRDefault="00E6236B" w:rsidP="00B74DBE">
            <w:pPr>
              <w:pStyle w:val="TableParagraph"/>
              <w:rPr>
                <w:rFonts w:ascii="Times New Roman"/>
                <w:sz w:val="16"/>
              </w:rPr>
            </w:pPr>
          </w:p>
        </w:tc>
        <w:tc>
          <w:tcPr>
            <w:tcW w:w="1069" w:type="dxa"/>
          </w:tcPr>
          <w:p w14:paraId="4586E169" w14:textId="77777777" w:rsidR="00E6236B" w:rsidRDefault="00E6236B" w:rsidP="00B74DBE">
            <w:pPr>
              <w:pStyle w:val="TableParagraph"/>
              <w:rPr>
                <w:rFonts w:ascii="Times New Roman"/>
                <w:sz w:val="16"/>
              </w:rPr>
            </w:pPr>
          </w:p>
        </w:tc>
      </w:tr>
      <w:tr w:rsidR="00E6236B" w14:paraId="669D24E0" w14:textId="77777777" w:rsidTr="00E6236B">
        <w:trPr>
          <w:trHeight w:val="1645"/>
          <w:jc w:val="center"/>
        </w:trPr>
        <w:tc>
          <w:tcPr>
            <w:tcW w:w="768" w:type="dxa"/>
          </w:tcPr>
          <w:p w14:paraId="3E73EB2C" w14:textId="77777777" w:rsidR="00E6236B" w:rsidRDefault="00E6236B" w:rsidP="00B74DBE">
            <w:pPr>
              <w:pStyle w:val="TableParagraph"/>
              <w:rPr>
                <w:rFonts w:ascii="Times New Roman"/>
                <w:sz w:val="16"/>
              </w:rPr>
            </w:pPr>
          </w:p>
          <w:p w14:paraId="0011DDCA" w14:textId="77777777" w:rsidR="00E6236B" w:rsidRDefault="00E6236B" w:rsidP="00B74DBE">
            <w:pPr>
              <w:pStyle w:val="TableParagraph"/>
              <w:rPr>
                <w:rFonts w:ascii="Times New Roman"/>
                <w:sz w:val="16"/>
              </w:rPr>
            </w:pPr>
          </w:p>
          <w:p w14:paraId="487649F3" w14:textId="77777777" w:rsidR="00E6236B" w:rsidRDefault="00E6236B" w:rsidP="00B74DBE">
            <w:pPr>
              <w:pStyle w:val="TableParagraph"/>
              <w:spacing w:before="165"/>
              <w:rPr>
                <w:rFonts w:ascii="Times New Roman"/>
                <w:sz w:val="16"/>
              </w:rPr>
            </w:pPr>
          </w:p>
          <w:p w14:paraId="7CFFD8A0" w14:textId="77777777" w:rsidR="00E6236B" w:rsidRDefault="00E6236B" w:rsidP="00B74DBE">
            <w:pPr>
              <w:pStyle w:val="TableParagraph"/>
              <w:spacing w:before="1"/>
              <w:ind w:left="6" w:right="4"/>
              <w:jc w:val="center"/>
              <w:rPr>
                <w:b/>
                <w:sz w:val="16"/>
              </w:rPr>
            </w:pPr>
            <w:r>
              <w:rPr>
                <w:b/>
                <w:spacing w:val="-2"/>
                <w:sz w:val="16"/>
              </w:rPr>
              <w:t>00019</w:t>
            </w:r>
          </w:p>
        </w:tc>
        <w:tc>
          <w:tcPr>
            <w:tcW w:w="5105" w:type="dxa"/>
          </w:tcPr>
          <w:p w14:paraId="7E26686F" w14:textId="77777777" w:rsidR="00E6236B" w:rsidRDefault="00E6236B" w:rsidP="00B74DBE">
            <w:pPr>
              <w:pStyle w:val="TableParagraph"/>
              <w:spacing w:before="5" w:line="193" w:lineRule="exact"/>
              <w:ind w:left="157"/>
              <w:rPr>
                <w:sz w:val="16"/>
              </w:rPr>
            </w:pPr>
            <w:r>
              <w:rPr>
                <w:sz w:val="16"/>
              </w:rPr>
              <w:t>LOCAÇÃO</w:t>
            </w:r>
            <w:r>
              <w:rPr>
                <w:spacing w:val="63"/>
                <w:sz w:val="16"/>
              </w:rPr>
              <w:t xml:space="preserve"> </w:t>
            </w:r>
            <w:r>
              <w:rPr>
                <w:sz w:val="16"/>
              </w:rPr>
              <w:t>DE</w:t>
            </w:r>
            <w:r>
              <w:rPr>
                <w:spacing w:val="70"/>
                <w:sz w:val="16"/>
              </w:rPr>
              <w:t xml:space="preserve"> </w:t>
            </w:r>
            <w:r>
              <w:rPr>
                <w:sz w:val="16"/>
              </w:rPr>
              <w:t>FIBRA</w:t>
            </w:r>
            <w:r>
              <w:rPr>
                <w:spacing w:val="63"/>
                <w:sz w:val="16"/>
              </w:rPr>
              <w:t xml:space="preserve"> </w:t>
            </w:r>
            <w:r>
              <w:rPr>
                <w:sz w:val="16"/>
              </w:rPr>
              <w:t>OPTICA</w:t>
            </w:r>
            <w:r>
              <w:rPr>
                <w:spacing w:val="68"/>
                <w:sz w:val="16"/>
              </w:rPr>
              <w:t xml:space="preserve"> </w:t>
            </w:r>
            <w:r>
              <w:rPr>
                <w:sz w:val="16"/>
              </w:rPr>
              <w:t>-</w:t>
            </w:r>
            <w:r>
              <w:rPr>
                <w:spacing w:val="63"/>
                <w:sz w:val="16"/>
              </w:rPr>
              <w:t xml:space="preserve"> </w:t>
            </w:r>
            <w:r>
              <w:rPr>
                <w:sz w:val="16"/>
              </w:rPr>
              <w:t>PONTO</w:t>
            </w:r>
            <w:r>
              <w:rPr>
                <w:spacing w:val="67"/>
                <w:sz w:val="16"/>
              </w:rPr>
              <w:t xml:space="preserve"> </w:t>
            </w:r>
            <w:r>
              <w:rPr>
                <w:sz w:val="16"/>
              </w:rPr>
              <w:t>SECRETARIA</w:t>
            </w:r>
            <w:r>
              <w:rPr>
                <w:spacing w:val="65"/>
                <w:sz w:val="16"/>
              </w:rPr>
              <w:t xml:space="preserve"> </w:t>
            </w:r>
            <w:r>
              <w:rPr>
                <w:sz w:val="16"/>
              </w:rPr>
              <w:t>DE</w:t>
            </w:r>
            <w:r>
              <w:rPr>
                <w:spacing w:val="68"/>
                <w:sz w:val="16"/>
              </w:rPr>
              <w:t xml:space="preserve"> </w:t>
            </w:r>
            <w:r>
              <w:rPr>
                <w:spacing w:val="-4"/>
                <w:sz w:val="16"/>
              </w:rPr>
              <w:t>MEIO</w:t>
            </w:r>
          </w:p>
          <w:p w14:paraId="22816356" w14:textId="77777777" w:rsidR="00E6236B" w:rsidRDefault="00E6236B" w:rsidP="00B74DBE">
            <w:pPr>
              <w:pStyle w:val="TableParagraph"/>
              <w:ind w:left="36" w:right="29"/>
              <w:jc w:val="both"/>
              <w:rPr>
                <w:sz w:val="16"/>
              </w:rPr>
            </w:pPr>
            <w:r>
              <w:rPr>
                <w:sz w:val="16"/>
              </w:rPr>
              <w:t>AMBIENTE</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 incluindo manutenção corretiva, com interligação ao Prédio da Prefeitura Municipal situado na rua Vicente Peixoto de Mello, 08, Centro – Itaguaçu/ES.</w:t>
            </w:r>
          </w:p>
          <w:p w14:paraId="58CC9B34" w14:textId="77777777" w:rsidR="00E6236B" w:rsidRDefault="00E6236B" w:rsidP="00B74DBE">
            <w:pPr>
              <w:pStyle w:val="TableParagraph"/>
              <w:spacing w:before="3"/>
              <w:rPr>
                <w:rFonts w:ascii="Times New Roman"/>
                <w:sz w:val="16"/>
              </w:rPr>
            </w:pPr>
          </w:p>
          <w:p w14:paraId="3C6B063D" w14:textId="77777777" w:rsidR="00E6236B" w:rsidRDefault="00E6236B" w:rsidP="00B74DBE">
            <w:pPr>
              <w:pStyle w:val="TableParagraph"/>
              <w:ind w:left="36" w:right="1500"/>
              <w:rPr>
                <w:sz w:val="16"/>
              </w:rPr>
            </w:pPr>
            <w:r>
              <w:rPr>
                <w:sz w:val="16"/>
              </w:rPr>
              <w:t>PONTO:Secretaria</w:t>
            </w:r>
            <w:r>
              <w:rPr>
                <w:spacing w:val="-8"/>
                <w:sz w:val="16"/>
              </w:rPr>
              <w:t xml:space="preserve"> </w:t>
            </w:r>
            <w:r>
              <w:rPr>
                <w:sz w:val="16"/>
              </w:rPr>
              <w:t>Municipal</w:t>
            </w:r>
            <w:r>
              <w:rPr>
                <w:spacing w:val="-11"/>
                <w:sz w:val="16"/>
              </w:rPr>
              <w:t xml:space="preserve"> </w:t>
            </w:r>
            <w:r>
              <w:rPr>
                <w:sz w:val="16"/>
              </w:rPr>
              <w:t>De</w:t>
            </w:r>
            <w:r>
              <w:rPr>
                <w:spacing w:val="-9"/>
                <w:sz w:val="16"/>
              </w:rPr>
              <w:t xml:space="preserve"> </w:t>
            </w:r>
            <w:r>
              <w:rPr>
                <w:sz w:val="16"/>
              </w:rPr>
              <w:t>Meio</w:t>
            </w:r>
            <w:r>
              <w:rPr>
                <w:spacing w:val="-9"/>
                <w:sz w:val="16"/>
              </w:rPr>
              <w:t xml:space="preserve"> </w:t>
            </w:r>
            <w:r>
              <w:rPr>
                <w:sz w:val="16"/>
              </w:rPr>
              <w:t>Ambiente Avenida 17 de fevereiro – Centro</w:t>
            </w:r>
          </w:p>
        </w:tc>
        <w:tc>
          <w:tcPr>
            <w:tcW w:w="1085" w:type="dxa"/>
          </w:tcPr>
          <w:p w14:paraId="70DB1EA9" w14:textId="77777777" w:rsidR="00E6236B" w:rsidRDefault="00E6236B" w:rsidP="00B74DBE">
            <w:pPr>
              <w:pStyle w:val="TableParagraph"/>
              <w:rPr>
                <w:rFonts w:ascii="Times New Roman"/>
                <w:sz w:val="16"/>
              </w:rPr>
            </w:pPr>
          </w:p>
        </w:tc>
        <w:tc>
          <w:tcPr>
            <w:tcW w:w="975" w:type="dxa"/>
          </w:tcPr>
          <w:p w14:paraId="213424B2" w14:textId="77777777" w:rsidR="00E6236B" w:rsidRDefault="00E6236B" w:rsidP="00B74DBE">
            <w:pPr>
              <w:pStyle w:val="TableParagraph"/>
              <w:rPr>
                <w:rFonts w:ascii="Times New Roman"/>
                <w:sz w:val="16"/>
              </w:rPr>
            </w:pPr>
          </w:p>
          <w:p w14:paraId="68707855" w14:textId="77777777" w:rsidR="00E6236B" w:rsidRDefault="00E6236B" w:rsidP="00B74DBE">
            <w:pPr>
              <w:pStyle w:val="TableParagraph"/>
              <w:rPr>
                <w:rFonts w:ascii="Times New Roman"/>
                <w:sz w:val="16"/>
              </w:rPr>
            </w:pPr>
          </w:p>
          <w:p w14:paraId="3DC55382" w14:textId="77777777" w:rsidR="00E6236B" w:rsidRDefault="00E6236B" w:rsidP="00B74DBE">
            <w:pPr>
              <w:pStyle w:val="TableParagraph"/>
              <w:spacing w:before="165"/>
              <w:rPr>
                <w:rFonts w:ascii="Times New Roman"/>
                <w:sz w:val="16"/>
              </w:rPr>
            </w:pPr>
          </w:p>
          <w:p w14:paraId="56217B04"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5D792BA8" w14:textId="77777777" w:rsidR="00E6236B" w:rsidRDefault="00E6236B" w:rsidP="00B74DBE">
            <w:pPr>
              <w:pStyle w:val="TableParagraph"/>
              <w:rPr>
                <w:rFonts w:ascii="Times New Roman"/>
                <w:sz w:val="16"/>
              </w:rPr>
            </w:pPr>
          </w:p>
          <w:p w14:paraId="0C8CB8C1" w14:textId="77777777" w:rsidR="00E6236B" w:rsidRDefault="00E6236B" w:rsidP="00B74DBE">
            <w:pPr>
              <w:pStyle w:val="TableParagraph"/>
              <w:rPr>
                <w:rFonts w:ascii="Times New Roman"/>
                <w:sz w:val="16"/>
              </w:rPr>
            </w:pPr>
          </w:p>
          <w:p w14:paraId="0D988D19" w14:textId="77777777" w:rsidR="00E6236B" w:rsidRDefault="00E6236B" w:rsidP="00B74DBE">
            <w:pPr>
              <w:pStyle w:val="TableParagraph"/>
              <w:spacing w:before="165"/>
              <w:rPr>
                <w:rFonts w:ascii="Times New Roman"/>
                <w:sz w:val="16"/>
              </w:rPr>
            </w:pPr>
          </w:p>
          <w:p w14:paraId="3069A869"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606EA40D" w14:textId="77777777" w:rsidR="00E6236B" w:rsidRDefault="00E6236B" w:rsidP="00B74DBE">
            <w:pPr>
              <w:pStyle w:val="TableParagraph"/>
              <w:rPr>
                <w:rFonts w:ascii="Times New Roman"/>
                <w:sz w:val="16"/>
              </w:rPr>
            </w:pPr>
          </w:p>
        </w:tc>
        <w:tc>
          <w:tcPr>
            <w:tcW w:w="1069" w:type="dxa"/>
          </w:tcPr>
          <w:p w14:paraId="0F9873BF" w14:textId="77777777" w:rsidR="00E6236B" w:rsidRDefault="00E6236B" w:rsidP="00B74DBE">
            <w:pPr>
              <w:pStyle w:val="TableParagraph"/>
              <w:rPr>
                <w:rFonts w:ascii="Times New Roman"/>
                <w:sz w:val="16"/>
              </w:rPr>
            </w:pPr>
          </w:p>
        </w:tc>
      </w:tr>
      <w:tr w:rsidR="00E6236B" w14:paraId="06CC027D" w14:textId="77777777" w:rsidTr="00E6236B">
        <w:trPr>
          <w:trHeight w:val="1645"/>
          <w:jc w:val="center"/>
        </w:trPr>
        <w:tc>
          <w:tcPr>
            <w:tcW w:w="768" w:type="dxa"/>
          </w:tcPr>
          <w:p w14:paraId="359C91F2" w14:textId="77777777" w:rsidR="00E6236B" w:rsidRDefault="00E6236B" w:rsidP="00B74DBE">
            <w:pPr>
              <w:pStyle w:val="TableParagraph"/>
              <w:rPr>
                <w:rFonts w:ascii="Times New Roman"/>
                <w:sz w:val="16"/>
              </w:rPr>
            </w:pPr>
          </w:p>
          <w:p w14:paraId="5297D252" w14:textId="77777777" w:rsidR="00E6236B" w:rsidRDefault="00E6236B" w:rsidP="00B74DBE">
            <w:pPr>
              <w:pStyle w:val="TableParagraph"/>
              <w:rPr>
                <w:rFonts w:ascii="Times New Roman"/>
                <w:sz w:val="16"/>
              </w:rPr>
            </w:pPr>
          </w:p>
          <w:p w14:paraId="256C72BA" w14:textId="77777777" w:rsidR="00E6236B" w:rsidRDefault="00E6236B" w:rsidP="00B74DBE">
            <w:pPr>
              <w:pStyle w:val="TableParagraph"/>
              <w:spacing w:before="165"/>
              <w:rPr>
                <w:rFonts w:ascii="Times New Roman"/>
                <w:sz w:val="16"/>
              </w:rPr>
            </w:pPr>
          </w:p>
          <w:p w14:paraId="4C7A025E" w14:textId="77777777" w:rsidR="00E6236B" w:rsidRDefault="00E6236B" w:rsidP="00B74DBE">
            <w:pPr>
              <w:pStyle w:val="TableParagraph"/>
              <w:spacing w:before="1"/>
              <w:ind w:left="6" w:right="4"/>
              <w:jc w:val="center"/>
              <w:rPr>
                <w:b/>
                <w:sz w:val="16"/>
              </w:rPr>
            </w:pPr>
            <w:r>
              <w:rPr>
                <w:b/>
                <w:spacing w:val="-2"/>
                <w:sz w:val="16"/>
              </w:rPr>
              <w:t>00020</w:t>
            </w:r>
          </w:p>
        </w:tc>
        <w:tc>
          <w:tcPr>
            <w:tcW w:w="5105" w:type="dxa"/>
          </w:tcPr>
          <w:p w14:paraId="7FB99DD8" w14:textId="77777777" w:rsidR="00E6236B" w:rsidRDefault="00E6236B" w:rsidP="00B74DBE">
            <w:pPr>
              <w:pStyle w:val="TableParagraph"/>
              <w:spacing w:before="5" w:line="193" w:lineRule="exact"/>
              <w:ind w:left="218"/>
              <w:rPr>
                <w:sz w:val="16"/>
              </w:rPr>
            </w:pPr>
            <w:r>
              <w:rPr>
                <w:sz w:val="16"/>
              </w:rPr>
              <w:t>LOCAÇÃO</w:t>
            </w:r>
            <w:r>
              <w:rPr>
                <w:spacing w:val="39"/>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SECRETARIA</w:t>
            </w:r>
            <w:r>
              <w:rPr>
                <w:spacing w:val="40"/>
                <w:sz w:val="16"/>
              </w:rPr>
              <w:t xml:space="preserve">  </w:t>
            </w:r>
            <w:r>
              <w:rPr>
                <w:spacing w:val="-5"/>
                <w:sz w:val="16"/>
              </w:rPr>
              <w:t>DE</w:t>
            </w:r>
          </w:p>
          <w:p w14:paraId="0EE97589" w14:textId="77777777" w:rsidR="00E6236B" w:rsidRDefault="00E6236B" w:rsidP="00B74DBE">
            <w:pPr>
              <w:pStyle w:val="TableParagraph"/>
              <w:ind w:left="36" w:right="28"/>
              <w:jc w:val="both"/>
              <w:rPr>
                <w:sz w:val="16"/>
              </w:rPr>
            </w:pPr>
            <w:r>
              <w:rPr>
                <w:sz w:val="16"/>
              </w:rPr>
              <w:t>AGRICULTURA com capacidade mínima de transmissão de 2 Gb, incluindo manutenção corretiva, com interligação ao Prédio da Prefeitura Municipal situado na rua Vicente Peixoto de Mello, 08, Centro – Itaguaçu/ES.</w:t>
            </w:r>
          </w:p>
          <w:p w14:paraId="2D4ECB3B" w14:textId="77777777" w:rsidR="00E6236B" w:rsidRDefault="00E6236B" w:rsidP="00B74DBE">
            <w:pPr>
              <w:pStyle w:val="TableParagraph"/>
              <w:spacing w:before="3"/>
              <w:rPr>
                <w:rFonts w:ascii="Times New Roman"/>
                <w:sz w:val="16"/>
              </w:rPr>
            </w:pPr>
          </w:p>
          <w:p w14:paraId="42D774B2" w14:textId="77777777" w:rsidR="00E6236B" w:rsidRDefault="00E6236B" w:rsidP="00B74DBE">
            <w:pPr>
              <w:pStyle w:val="TableParagraph"/>
              <w:ind w:left="36" w:right="1970"/>
              <w:rPr>
                <w:sz w:val="16"/>
              </w:rPr>
            </w:pPr>
            <w:r>
              <w:rPr>
                <w:sz w:val="16"/>
              </w:rPr>
              <w:t>PONTO:Secretaria</w:t>
            </w:r>
            <w:r>
              <w:rPr>
                <w:spacing w:val="-13"/>
                <w:sz w:val="16"/>
              </w:rPr>
              <w:t xml:space="preserve"> </w:t>
            </w:r>
            <w:r>
              <w:rPr>
                <w:sz w:val="16"/>
              </w:rPr>
              <w:t>Municipal</w:t>
            </w:r>
            <w:r>
              <w:rPr>
                <w:spacing w:val="-12"/>
                <w:sz w:val="16"/>
              </w:rPr>
              <w:t xml:space="preserve"> </w:t>
            </w:r>
            <w:r>
              <w:rPr>
                <w:sz w:val="16"/>
              </w:rPr>
              <w:t>De</w:t>
            </w:r>
            <w:r>
              <w:rPr>
                <w:spacing w:val="-13"/>
                <w:sz w:val="16"/>
              </w:rPr>
              <w:t xml:space="preserve"> </w:t>
            </w:r>
            <w:r>
              <w:rPr>
                <w:sz w:val="16"/>
              </w:rPr>
              <w:t>Agricultura Rua Marcondes de Souza nº 283 – Centro</w:t>
            </w:r>
          </w:p>
        </w:tc>
        <w:tc>
          <w:tcPr>
            <w:tcW w:w="1085" w:type="dxa"/>
          </w:tcPr>
          <w:p w14:paraId="5EA49778" w14:textId="77777777" w:rsidR="00E6236B" w:rsidRDefault="00E6236B" w:rsidP="00B74DBE">
            <w:pPr>
              <w:pStyle w:val="TableParagraph"/>
              <w:rPr>
                <w:rFonts w:ascii="Times New Roman"/>
                <w:sz w:val="16"/>
              </w:rPr>
            </w:pPr>
          </w:p>
        </w:tc>
        <w:tc>
          <w:tcPr>
            <w:tcW w:w="975" w:type="dxa"/>
          </w:tcPr>
          <w:p w14:paraId="6B53C962" w14:textId="77777777" w:rsidR="00E6236B" w:rsidRDefault="00E6236B" w:rsidP="00B74DBE">
            <w:pPr>
              <w:pStyle w:val="TableParagraph"/>
              <w:rPr>
                <w:rFonts w:ascii="Times New Roman"/>
                <w:sz w:val="16"/>
              </w:rPr>
            </w:pPr>
          </w:p>
          <w:p w14:paraId="086198EF" w14:textId="77777777" w:rsidR="00E6236B" w:rsidRDefault="00E6236B" w:rsidP="00B74DBE">
            <w:pPr>
              <w:pStyle w:val="TableParagraph"/>
              <w:rPr>
                <w:rFonts w:ascii="Times New Roman"/>
                <w:sz w:val="16"/>
              </w:rPr>
            </w:pPr>
          </w:p>
          <w:p w14:paraId="2334C4B2" w14:textId="77777777" w:rsidR="00E6236B" w:rsidRDefault="00E6236B" w:rsidP="00B74DBE">
            <w:pPr>
              <w:pStyle w:val="TableParagraph"/>
              <w:spacing w:before="165"/>
              <w:rPr>
                <w:rFonts w:ascii="Times New Roman"/>
                <w:sz w:val="16"/>
              </w:rPr>
            </w:pPr>
          </w:p>
          <w:p w14:paraId="3A6A9929"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26829216" w14:textId="77777777" w:rsidR="00E6236B" w:rsidRDefault="00E6236B" w:rsidP="00B74DBE">
            <w:pPr>
              <w:pStyle w:val="TableParagraph"/>
              <w:rPr>
                <w:rFonts w:ascii="Times New Roman"/>
                <w:sz w:val="16"/>
              </w:rPr>
            </w:pPr>
          </w:p>
          <w:p w14:paraId="7A2B27D0" w14:textId="77777777" w:rsidR="00E6236B" w:rsidRDefault="00E6236B" w:rsidP="00B74DBE">
            <w:pPr>
              <w:pStyle w:val="TableParagraph"/>
              <w:rPr>
                <w:rFonts w:ascii="Times New Roman"/>
                <w:sz w:val="16"/>
              </w:rPr>
            </w:pPr>
          </w:p>
          <w:p w14:paraId="64A33DE3" w14:textId="77777777" w:rsidR="00E6236B" w:rsidRDefault="00E6236B" w:rsidP="00B74DBE">
            <w:pPr>
              <w:pStyle w:val="TableParagraph"/>
              <w:spacing w:before="165"/>
              <w:rPr>
                <w:rFonts w:ascii="Times New Roman"/>
                <w:sz w:val="16"/>
              </w:rPr>
            </w:pPr>
          </w:p>
          <w:p w14:paraId="658A19E2"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7E0FECEE" w14:textId="77777777" w:rsidR="00E6236B" w:rsidRDefault="00E6236B" w:rsidP="00B74DBE">
            <w:pPr>
              <w:pStyle w:val="TableParagraph"/>
              <w:rPr>
                <w:rFonts w:ascii="Times New Roman"/>
                <w:sz w:val="16"/>
              </w:rPr>
            </w:pPr>
          </w:p>
        </w:tc>
        <w:tc>
          <w:tcPr>
            <w:tcW w:w="1069" w:type="dxa"/>
          </w:tcPr>
          <w:p w14:paraId="44017400" w14:textId="77777777" w:rsidR="00E6236B" w:rsidRDefault="00E6236B" w:rsidP="00B74DBE">
            <w:pPr>
              <w:pStyle w:val="TableParagraph"/>
              <w:rPr>
                <w:rFonts w:ascii="Times New Roman"/>
                <w:sz w:val="16"/>
              </w:rPr>
            </w:pPr>
          </w:p>
        </w:tc>
      </w:tr>
    </w:tbl>
    <w:p w14:paraId="524FBF3D" w14:textId="77777777" w:rsidR="007D0DB8" w:rsidRDefault="007D0DB8" w:rsidP="00E6236B">
      <w:pPr>
        <w:jc w:val="center"/>
      </w:pPr>
    </w:p>
    <w:p w14:paraId="370212D0" w14:textId="77777777" w:rsidR="007D0DB8" w:rsidRDefault="007D0DB8" w:rsidP="00F16168"/>
    <w:p w14:paraId="25751A1D" w14:textId="77777777" w:rsidR="007D0DB8" w:rsidRDefault="007D0DB8" w:rsidP="00F16168"/>
    <w:p w14:paraId="086E6000" w14:textId="77777777" w:rsidR="007D0DB8" w:rsidRDefault="007D0DB8" w:rsidP="00F16168"/>
    <w:p w14:paraId="7FAD9BDF" w14:textId="77777777" w:rsidR="00F16168" w:rsidRPr="00C607D4" w:rsidRDefault="00F16168" w:rsidP="00C607D4">
      <w:pPr>
        <w:jc w:val="center"/>
        <w:rPr>
          <w:rFonts w:ascii="Arial" w:hAnsi="Arial" w:cs="Arial"/>
          <w:b/>
          <w:bCs/>
          <w:color w:val="000000"/>
          <w:sz w:val="24"/>
          <w:szCs w:val="24"/>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569CBDB2" w14:textId="77777777" w:rsidTr="00E6236B">
        <w:trPr>
          <w:trHeight w:val="2055"/>
          <w:jc w:val="center"/>
        </w:trPr>
        <w:tc>
          <w:tcPr>
            <w:tcW w:w="768" w:type="dxa"/>
          </w:tcPr>
          <w:p w14:paraId="2E3AF637" w14:textId="77777777" w:rsidR="00E6236B" w:rsidRDefault="00E6236B" w:rsidP="00B74DBE">
            <w:pPr>
              <w:pStyle w:val="TableParagraph"/>
              <w:rPr>
                <w:rFonts w:ascii="Times New Roman"/>
                <w:sz w:val="16"/>
              </w:rPr>
            </w:pPr>
          </w:p>
          <w:p w14:paraId="2704779F" w14:textId="77777777" w:rsidR="00E6236B" w:rsidRDefault="00E6236B" w:rsidP="00B74DBE">
            <w:pPr>
              <w:pStyle w:val="TableParagraph"/>
              <w:rPr>
                <w:rFonts w:ascii="Times New Roman"/>
                <w:sz w:val="16"/>
              </w:rPr>
            </w:pPr>
          </w:p>
          <w:p w14:paraId="716DC7DB" w14:textId="77777777" w:rsidR="00E6236B" w:rsidRDefault="00E6236B" w:rsidP="00B74DBE">
            <w:pPr>
              <w:pStyle w:val="TableParagraph"/>
              <w:rPr>
                <w:rFonts w:ascii="Times New Roman"/>
                <w:sz w:val="16"/>
              </w:rPr>
            </w:pPr>
          </w:p>
          <w:p w14:paraId="1B990623" w14:textId="77777777" w:rsidR="00E6236B" w:rsidRDefault="00E6236B" w:rsidP="00B74DBE">
            <w:pPr>
              <w:pStyle w:val="TableParagraph"/>
              <w:rPr>
                <w:rFonts w:ascii="Times New Roman"/>
                <w:sz w:val="16"/>
              </w:rPr>
            </w:pPr>
          </w:p>
          <w:p w14:paraId="588D1DA4" w14:textId="77777777" w:rsidR="00E6236B" w:rsidRDefault="00E6236B" w:rsidP="00B74DBE">
            <w:pPr>
              <w:pStyle w:val="TableParagraph"/>
              <w:spacing w:before="4"/>
              <w:rPr>
                <w:rFonts w:ascii="Times New Roman"/>
                <w:sz w:val="16"/>
              </w:rPr>
            </w:pPr>
          </w:p>
          <w:p w14:paraId="38B70DDF" w14:textId="77777777" w:rsidR="00E6236B" w:rsidRDefault="00E6236B" w:rsidP="00B74DBE">
            <w:pPr>
              <w:pStyle w:val="TableParagraph"/>
              <w:ind w:left="6" w:right="4"/>
              <w:jc w:val="center"/>
              <w:rPr>
                <w:b/>
                <w:sz w:val="16"/>
              </w:rPr>
            </w:pPr>
            <w:r>
              <w:rPr>
                <w:b/>
                <w:spacing w:val="-2"/>
                <w:sz w:val="16"/>
              </w:rPr>
              <w:t>00021</w:t>
            </w:r>
          </w:p>
        </w:tc>
        <w:tc>
          <w:tcPr>
            <w:tcW w:w="5105" w:type="dxa"/>
          </w:tcPr>
          <w:p w14:paraId="619BF010" w14:textId="77777777" w:rsidR="00E6236B" w:rsidRDefault="00E6236B" w:rsidP="00B74DBE">
            <w:pPr>
              <w:pStyle w:val="TableParagraph"/>
              <w:spacing w:before="5"/>
              <w:ind w:left="36" w:right="28" w:firstLine="93"/>
              <w:jc w:val="both"/>
              <w:rPr>
                <w:sz w:val="16"/>
              </w:rPr>
            </w:pPr>
            <w:r>
              <w:rPr>
                <w:sz w:val="16"/>
              </w:rPr>
              <w:t>LOCAÇÃO DE FIBRA OPTICA - PONTO CENTRO DE REFERENCIA ESPECIALIZADO</w:t>
            </w:r>
            <w:r>
              <w:rPr>
                <w:spacing w:val="58"/>
                <w:w w:val="150"/>
                <w:sz w:val="16"/>
              </w:rPr>
              <w:t xml:space="preserve">   </w:t>
            </w:r>
            <w:r>
              <w:rPr>
                <w:sz w:val="16"/>
              </w:rPr>
              <w:t>DE</w:t>
            </w:r>
            <w:r>
              <w:rPr>
                <w:spacing w:val="52"/>
                <w:sz w:val="16"/>
              </w:rPr>
              <w:t xml:space="preserve">  </w:t>
            </w:r>
            <w:r>
              <w:rPr>
                <w:sz w:val="16"/>
              </w:rPr>
              <w:t>ASSITENCIA</w:t>
            </w:r>
            <w:r>
              <w:rPr>
                <w:spacing w:val="50"/>
                <w:sz w:val="16"/>
              </w:rPr>
              <w:t xml:space="preserve">  </w:t>
            </w:r>
            <w:r>
              <w:rPr>
                <w:sz w:val="16"/>
              </w:rPr>
              <w:t>SOCIAL</w:t>
            </w:r>
            <w:r>
              <w:rPr>
                <w:spacing w:val="50"/>
                <w:sz w:val="16"/>
              </w:rPr>
              <w:t xml:space="preserve">  </w:t>
            </w:r>
            <w:r>
              <w:rPr>
                <w:sz w:val="16"/>
              </w:rPr>
              <w:t>-</w:t>
            </w:r>
            <w:r>
              <w:rPr>
                <w:spacing w:val="50"/>
                <w:sz w:val="16"/>
              </w:rPr>
              <w:t xml:space="preserve">  </w:t>
            </w:r>
            <w:r>
              <w:rPr>
                <w:sz w:val="16"/>
              </w:rPr>
              <w:t>CREAS</w:t>
            </w:r>
            <w:r>
              <w:rPr>
                <w:spacing w:val="51"/>
                <w:sz w:val="16"/>
              </w:rPr>
              <w:t xml:space="preserve">  </w:t>
            </w:r>
            <w:r>
              <w:rPr>
                <w:spacing w:val="-5"/>
                <w:sz w:val="16"/>
              </w:rPr>
              <w:t>com</w:t>
            </w:r>
          </w:p>
          <w:p w14:paraId="36557DAA" w14:textId="77777777" w:rsidR="00E6236B" w:rsidRDefault="00E6236B" w:rsidP="00B74DBE">
            <w:pPr>
              <w:pStyle w:val="TableParagraph"/>
              <w:spacing w:line="237" w:lineRule="auto"/>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08C2B329" w14:textId="77777777" w:rsidR="00E6236B" w:rsidRDefault="00E6236B" w:rsidP="00B74DBE">
            <w:pPr>
              <w:pStyle w:val="TableParagraph"/>
              <w:spacing w:before="9"/>
              <w:rPr>
                <w:rFonts w:ascii="Times New Roman"/>
                <w:sz w:val="16"/>
              </w:rPr>
            </w:pPr>
          </w:p>
          <w:p w14:paraId="305FDB8D" w14:textId="77777777" w:rsidR="00E6236B" w:rsidRDefault="00E6236B" w:rsidP="00B74DBE">
            <w:pPr>
              <w:pStyle w:val="TableParagraph"/>
              <w:ind w:left="36" w:right="29"/>
              <w:jc w:val="both"/>
              <w:rPr>
                <w:sz w:val="16"/>
              </w:rPr>
            </w:pPr>
            <w:r>
              <w:rPr>
                <w:sz w:val="16"/>
              </w:rPr>
              <w:t xml:space="preserve">PONTO Centro de Referencia Especializado de Assistência Social - </w:t>
            </w:r>
            <w:r>
              <w:rPr>
                <w:spacing w:val="-2"/>
                <w:sz w:val="16"/>
              </w:rPr>
              <w:t>CREAS</w:t>
            </w:r>
          </w:p>
          <w:p w14:paraId="687677C7" w14:textId="77777777" w:rsidR="00E6236B" w:rsidRDefault="00E6236B" w:rsidP="00B74DBE">
            <w:pPr>
              <w:pStyle w:val="TableParagraph"/>
              <w:spacing w:line="191" w:lineRule="exact"/>
              <w:ind w:left="36"/>
              <w:jc w:val="both"/>
              <w:rPr>
                <w:sz w:val="16"/>
              </w:rPr>
            </w:pPr>
            <w:r>
              <w:rPr>
                <w:sz w:val="16"/>
              </w:rPr>
              <w:t>Rua</w:t>
            </w:r>
            <w:r>
              <w:rPr>
                <w:spacing w:val="-4"/>
                <w:sz w:val="16"/>
              </w:rPr>
              <w:t xml:space="preserve"> </w:t>
            </w:r>
            <w:r>
              <w:rPr>
                <w:sz w:val="16"/>
              </w:rPr>
              <w:t>Henrique</w:t>
            </w:r>
            <w:r>
              <w:rPr>
                <w:spacing w:val="-5"/>
                <w:sz w:val="16"/>
              </w:rPr>
              <w:t xml:space="preserve"> </w:t>
            </w:r>
            <w:r>
              <w:rPr>
                <w:sz w:val="16"/>
              </w:rPr>
              <w:t>Frizzera</w:t>
            </w:r>
            <w:r>
              <w:rPr>
                <w:spacing w:val="-3"/>
                <w:sz w:val="16"/>
              </w:rPr>
              <w:t xml:space="preserve"> </w:t>
            </w:r>
            <w:r>
              <w:rPr>
                <w:sz w:val="16"/>
              </w:rPr>
              <w:t>nº2,</w:t>
            </w:r>
            <w:r>
              <w:rPr>
                <w:spacing w:val="-3"/>
                <w:sz w:val="16"/>
              </w:rPr>
              <w:t xml:space="preserve"> </w:t>
            </w:r>
            <w:r>
              <w:rPr>
                <w:sz w:val="16"/>
              </w:rPr>
              <w:t>Bairro</w:t>
            </w:r>
            <w:r>
              <w:rPr>
                <w:spacing w:val="-5"/>
                <w:sz w:val="16"/>
              </w:rPr>
              <w:t xml:space="preserve"> </w:t>
            </w:r>
            <w:r>
              <w:rPr>
                <w:sz w:val="16"/>
              </w:rPr>
              <w:t>Santa</w:t>
            </w:r>
            <w:r>
              <w:rPr>
                <w:spacing w:val="-4"/>
                <w:sz w:val="16"/>
              </w:rPr>
              <w:t xml:space="preserve"> </w:t>
            </w:r>
            <w:r>
              <w:rPr>
                <w:spacing w:val="-5"/>
                <w:sz w:val="16"/>
              </w:rPr>
              <w:t>Fé</w:t>
            </w:r>
          </w:p>
        </w:tc>
        <w:tc>
          <w:tcPr>
            <w:tcW w:w="1085" w:type="dxa"/>
          </w:tcPr>
          <w:p w14:paraId="23DDF90B" w14:textId="77777777" w:rsidR="00E6236B" w:rsidRDefault="00E6236B" w:rsidP="00B74DBE">
            <w:pPr>
              <w:pStyle w:val="TableParagraph"/>
              <w:rPr>
                <w:rFonts w:ascii="Times New Roman"/>
                <w:sz w:val="16"/>
              </w:rPr>
            </w:pPr>
          </w:p>
        </w:tc>
        <w:tc>
          <w:tcPr>
            <w:tcW w:w="975" w:type="dxa"/>
          </w:tcPr>
          <w:p w14:paraId="15A7D61E" w14:textId="77777777" w:rsidR="00E6236B" w:rsidRDefault="00E6236B" w:rsidP="00B74DBE">
            <w:pPr>
              <w:pStyle w:val="TableParagraph"/>
              <w:rPr>
                <w:rFonts w:ascii="Times New Roman"/>
                <w:sz w:val="16"/>
              </w:rPr>
            </w:pPr>
          </w:p>
          <w:p w14:paraId="62CDFC70" w14:textId="77777777" w:rsidR="00E6236B" w:rsidRDefault="00E6236B" w:rsidP="00B74DBE">
            <w:pPr>
              <w:pStyle w:val="TableParagraph"/>
              <w:rPr>
                <w:rFonts w:ascii="Times New Roman"/>
                <w:sz w:val="16"/>
              </w:rPr>
            </w:pPr>
          </w:p>
          <w:p w14:paraId="135A2FBA" w14:textId="77777777" w:rsidR="00E6236B" w:rsidRDefault="00E6236B" w:rsidP="00B74DBE">
            <w:pPr>
              <w:pStyle w:val="TableParagraph"/>
              <w:rPr>
                <w:rFonts w:ascii="Times New Roman"/>
                <w:sz w:val="16"/>
              </w:rPr>
            </w:pPr>
          </w:p>
          <w:p w14:paraId="05E5C0A6" w14:textId="77777777" w:rsidR="00E6236B" w:rsidRDefault="00E6236B" w:rsidP="00B74DBE">
            <w:pPr>
              <w:pStyle w:val="TableParagraph"/>
              <w:rPr>
                <w:rFonts w:ascii="Times New Roman"/>
                <w:sz w:val="16"/>
              </w:rPr>
            </w:pPr>
          </w:p>
          <w:p w14:paraId="5A1C5E1F" w14:textId="77777777" w:rsidR="00E6236B" w:rsidRDefault="00E6236B" w:rsidP="00B74DBE">
            <w:pPr>
              <w:pStyle w:val="TableParagraph"/>
              <w:spacing w:before="4"/>
              <w:rPr>
                <w:rFonts w:ascii="Times New Roman"/>
                <w:sz w:val="16"/>
              </w:rPr>
            </w:pPr>
          </w:p>
          <w:p w14:paraId="0D539F7C" w14:textId="77777777" w:rsidR="00E6236B" w:rsidRDefault="00E6236B" w:rsidP="00B74DBE">
            <w:pPr>
              <w:pStyle w:val="TableParagraph"/>
              <w:ind w:right="34"/>
              <w:jc w:val="right"/>
              <w:rPr>
                <w:sz w:val="16"/>
              </w:rPr>
            </w:pPr>
            <w:r>
              <w:rPr>
                <w:spacing w:val="-2"/>
                <w:sz w:val="16"/>
              </w:rPr>
              <w:t>12,00</w:t>
            </w:r>
          </w:p>
        </w:tc>
        <w:tc>
          <w:tcPr>
            <w:tcW w:w="723" w:type="dxa"/>
          </w:tcPr>
          <w:p w14:paraId="5C1A11D1" w14:textId="77777777" w:rsidR="00E6236B" w:rsidRDefault="00E6236B" w:rsidP="00B74DBE">
            <w:pPr>
              <w:pStyle w:val="TableParagraph"/>
              <w:rPr>
                <w:rFonts w:ascii="Times New Roman"/>
                <w:sz w:val="16"/>
              </w:rPr>
            </w:pPr>
          </w:p>
          <w:p w14:paraId="6F2A5A7C" w14:textId="77777777" w:rsidR="00E6236B" w:rsidRDefault="00E6236B" w:rsidP="00B74DBE">
            <w:pPr>
              <w:pStyle w:val="TableParagraph"/>
              <w:rPr>
                <w:rFonts w:ascii="Times New Roman"/>
                <w:sz w:val="16"/>
              </w:rPr>
            </w:pPr>
          </w:p>
          <w:p w14:paraId="46DE45E6" w14:textId="77777777" w:rsidR="00E6236B" w:rsidRDefault="00E6236B" w:rsidP="00B74DBE">
            <w:pPr>
              <w:pStyle w:val="TableParagraph"/>
              <w:rPr>
                <w:rFonts w:ascii="Times New Roman"/>
                <w:sz w:val="16"/>
              </w:rPr>
            </w:pPr>
          </w:p>
          <w:p w14:paraId="582C7653" w14:textId="77777777" w:rsidR="00E6236B" w:rsidRDefault="00E6236B" w:rsidP="00B74DBE">
            <w:pPr>
              <w:pStyle w:val="TableParagraph"/>
              <w:rPr>
                <w:rFonts w:ascii="Times New Roman"/>
                <w:sz w:val="16"/>
              </w:rPr>
            </w:pPr>
          </w:p>
          <w:p w14:paraId="3CC42BF7" w14:textId="77777777" w:rsidR="00E6236B" w:rsidRDefault="00E6236B" w:rsidP="00B74DBE">
            <w:pPr>
              <w:pStyle w:val="TableParagraph"/>
              <w:spacing w:before="4"/>
              <w:rPr>
                <w:rFonts w:ascii="Times New Roman"/>
                <w:sz w:val="16"/>
              </w:rPr>
            </w:pPr>
          </w:p>
          <w:p w14:paraId="4CD76617" w14:textId="77777777" w:rsidR="00E6236B" w:rsidRDefault="00E6236B" w:rsidP="00B74DBE">
            <w:pPr>
              <w:pStyle w:val="TableParagraph"/>
              <w:ind w:right="98"/>
              <w:jc w:val="center"/>
              <w:rPr>
                <w:sz w:val="16"/>
              </w:rPr>
            </w:pPr>
            <w:r>
              <w:rPr>
                <w:spacing w:val="-5"/>
                <w:sz w:val="16"/>
              </w:rPr>
              <w:t>MES</w:t>
            </w:r>
          </w:p>
        </w:tc>
        <w:tc>
          <w:tcPr>
            <w:tcW w:w="1021" w:type="dxa"/>
          </w:tcPr>
          <w:p w14:paraId="7E746581" w14:textId="77777777" w:rsidR="00E6236B" w:rsidRDefault="00E6236B" w:rsidP="00B74DBE">
            <w:pPr>
              <w:pStyle w:val="TableParagraph"/>
              <w:rPr>
                <w:rFonts w:ascii="Times New Roman"/>
                <w:sz w:val="16"/>
              </w:rPr>
            </w:pPr>
          </w:p>
        </w:tc>
        <w:tc>
          <w:tcPr>
            <w:tcW w:w="1069" w:type="dxa"/>
          </w:tcPr>
          <w:p w14:paraId="52670E4F" w14:textId="77777777" w:rsidR="00E6236B" w:rsidRDefault="00E6236B" w:rsidP="00B74DBE">
            <w:pPr>
              <w:pStyle w:val="TableParagraph"/>
              <w:rPr>
                <w:rFonts w:ascii="Times New Roman"/>
                <w:sz w:val="16"/>
              </w:rPr>
            </w:pPr>
          </w:p>
        </w:tc>
      </w:tr>
      <w:tr w:rsidR="00E6236B" w14:paraId="021E4ED5" w14:textId="77777777" w:rsidTr="00E6236B">
        <w:trPr>
          <w:trHeight w:val="1849"/>
          <w:jc w:val="center"/>
        </w:trPr>
        <w:tc>
          <w:tcPr>
            <w:tcW w:w="768" w:type="dxa"/>
          </w:tcPr>
          <w:p w14:paraId="56263D10" w14:textId="77777777" w:rsidR="00E6236B" w:rsidRDefault="00E6236B" w:rsidP="00B74DBE">
            <w:pPr>
              <w:pStyle w:val="TableParagraph"/>
              <w:rPr>
                <w:rFonts w:ascii="Times New Roman"/>
                <w:sz w:val="16"/>
              </w:rPr>
            </w:pPr>
          </w:p>
          <w:p w14:paraId="14018221" w14:textId="77777777" w:rsidR="00E6236B" w:rsidRDefault="00E6236B" w:rsidP="00B74DBE">
            <w:pPr>
              <w:pStyle w:val="TableParagraph"/>
              <w:rPr>
                <w:rFonts w:ascii="Times New Roman"/>
                <w:sz w:val="16"/>
              </w:rPr>
            </w:pPr>
          </w:p>
          <w:p w14:paraId="18E9F45F" w14:textId="77777777" w:rsidR="00E6236B" w:rsidRDefault="00E6236B" w:rsidP="00B74DBE">
            <w:pPr>
              <w:pStyle w:val="TableParagraph"/>
              <w:rPr>
                <w:rFonts w:ascii="Times New Roman"/>
                <w:sz w:val="16"/>
              </w:rPr>
            </w:pPr>
          </w:p>
          <w:p w14:paraId="6250A5D2" w14:textId="77777777" w:rsidR="00E6236B" w:rsidRDefault="00E6236B" w:rsidP="00B74DBE">
            <w:pPr>
              <w:pStyle w:val="TableParagraph"/>
              <w:spacing w:before="85"/>
              <w:rPr>
                <w:rFonts w:ascii="Times New Roman"/>
                <w:sz w:val="16"/>
              </w:rPr>
            </w:pPr>
          </w:p>
          <w:p w14:paraId="4AF643CD" w14:textId="77777777" w:rsidR="00E6236B" w:rsidRDefault="00E6236B" w:rsidP="00B74DBE">
            <w:pPr>
              <w:pStyle w:val="TableParagraph"/>
              <w:ind w:left="6" w:right="4"/>
              <w:jc w:val="center"/>
              <w:rPr>
                <w:b/>
                <w:sz w:val="16"/>
              </w:rPr>
            </w:pPr>
            <w:r>
              <w:rPr>
                <w:b/>
                <w:spacing w:val="-2"/>
                <w:sz w:val="16"/>
              </w:rPr>
              <w:t>00022</w:t>
            </w:r>
          </w:p>
        </w:tc>
        <w:tc>
          <w:tcPr>
            <w:tcW w:w="5105" w:type="dxa"/>
          </w:tcPr>
          <w:p w14:paraId="6493F97F" w14:textId="77777777" w:rsidR="00E6236B" w:rsidRDefault="00E6236B" w:rsidP="00B74DBE">
            <w:pPr>
              <w:pStyle w:val="TableParagraph"/>
              <w:tabs>
                <w:tab w:val="left" w:pos="1157"/>
                <w:tab w:val="left" w:pos="1572"/>
                <w:tab w:val="left" w:pos="2223"/>
                <w:tab w:val="left" w:pos="2985"/>
                <w:tab w:val="left" w:pos="3259"/>
                <w:tab w:val="left" w:pos="3992"/>
                <w:tab w:val="left" w:pos="4853"/>
              </w:tabs>
              <w:spacing w:before="2"/>
              <w:ind w:left="36" w:right="28" w:firstLine="215"/>
              <w:rPr>
                <w:sz w:val="16"/>
              </w:rPr>
            </w:pPr>
            <w:r>
              <w:rPr>
                <w:spacing w:val="-2"/>
                <w:sz w:val="16"/>
              </w:rPr>
              <w:t>LOCAÇÃO</w:t>
            </w:r>
            <w:r>
              <w:rPr>
                <w:sz w:val="16"/>
              </w:rPr>
              <w:tab/>
            </w:r>
            <w:r>
              <w:rPr>
                <w:spacing w:val="-6"/>
                <w:sz w:val="16"/>
              </w:rPr>
              <w:t>DE</w:t>
            </w:r>
            <w:r>
              <w:rPr>
                <w:sz w:val="16"/>
              </w:rPr>
              <w:tab/>
            </w:r>
            <w:r>
              <w:rPr>
                <w:spacing w:val="-4"/>
                <w:sz w:val="16"/>
              </w:rPr>
              <w:t>FIBRA</w:t>
            </w:r>
            <w:r>
              <w:rPr>
                <w:sz w:val="16"/>
              </w:rPr>
              <w:tab/>
            </w:r>
            <w:r>
              <w:rPr>
                <w:spacing w:val="-2"/>
                <w:sz w:val="16"/>
              </w:rPr>
              <w:t>OPTICA</w:t>
            </w:r>
            <w:r>
              <w:rPr>
                <w:sz w:val="16"/>
              </w:rPr>
              <w:tab/>
            </w:r>
            <w:r>
              <w:rPr>
                <w:spacing w:val="-10"/>
                <w:sz w:val="16"/>
              </w:rPr>
              <w:t>-</w:t>
            </w:r>
            <w:r>
              <w:rPr>
                <w:sz w:val="16"/>
              </w:rPr>
              <w:tab/>
            </w:r>
            <w:r>
              <w:rPr>
                <w:spacing w:val="-4"/>
                <w:sz w:val="16"/>
              </w:rPr>
              <w:t>PONTO</w:t>
            </w:r>
            <w:r>
              <w:rPr>
                <w:sz w:val="16"/>
              </w:rPr>
              <w:tab/>
            </w:r>
            <w:r>
              <w:rPr>
                <w:spacing w:val="-2"/>
                <w:sz w:val="16"/>
              </w:rPr>
              <w:t>SERVIÇO</w:t>
            </w:r>
            <w:r>
              <w:rPr>
                <w:sz w:val="16"/>
              </w:rPr>
              <w:tab/>
            </w:r>
            <w:r>
              <w:rPr>
                <w:spacing w:val="-6"/>
                <w:sz w:val="16"/>
              </w:rPr>
              <w:t xml:space="preserve">DE </w:t>
            </w:r>
            <w:r>
              <w:rPr>
                <w:sz w:val="16"/>
              </w:rPr>
              <w:t>CONVIVÊNCIA</w:t>
            </w:r>
            <w:r>
              <w:rPr>
                <w:spacing w:val="47"/>
                <w:sz w:val="16"/>
              </w:rPr>
              <w:t xml:space="preserve">  </w:t>
            </w:r>
            <w:r>
              <w:rPr>
                <w:sz w:val="16"/>
              </w:rPr>
              <w:t>E</w:t>
            </w:r>
            <w:r>
              <w:rPr>
                <w:spacing w:val="47"/>
                <w:sz w:val="16"/>
              </w:rPr>
              <w:t xml:space="preserve">  </w:t>
            </w:r>
            <w:r>
              <w:rPr>
                <w:sz w:val="16"/>
              </w:rPr>
              <w:t>FORT.</w:t>
            </w:r>
            <w:r>
              <w:rPr>
                <w:spacing w:val="47"/>
                <w:sz w:val="16"/>
              </w:rPr>
              <w:t xml:space="preserve">  </w:t>
            </w:r>
            <w:r>
              <w:rPr>
                <w:sz w:val="16"/>
              </w:rPr>
              <w:t>DE</w:t>
            </w:r>
            <w:r>
              <w:rPr>
                <w:spacing w:val="48"/>
                <w:sz w:val="16"/>
              </w:rPr>
              <w:t xml:space="preserve">  </w:t>
            </w:r>
            <w:r>
              <w:rPr>
                <w:sz w:val="16"/>
              </w:rPr>
              <w:t>VÍNCULOS</w:t>
            </w:r>
            <w:r>
              <w:rPr>
                <w:spacing w:val="46"/>
                <w:sz w:val="16"/>
              </w:rPr>
              <w:t xml:space="preserve">  </w:t>
            </w:r>
            <w:r>
              <w:rPr>
                <w:sz w:val="16"/>
              </w:rPr>
              <w:t>-</w:t>
            </w:r>
            <w:r>
              <w:rPr>
                <w:spacing w:val="47"/>
                <w:sz w:val="16"/>
              </w:rPr>
              <w:t xml:space="preserve">  </w:t>
            </w:r>
            <w:r>
              <w:rPr>
                <w:sz w:val="16"/>
              </w:rPr>
              <w:t>PROJOVEM</w:t>
            </w:r>
            <w:r>
              <w:rPr>
                <w:spacing w:val="48"/>
                <w:sz w:val="16"/>
              </w:rPr>
              <w:t xml:space="preserve">  </w:t>
            </w:r>
            <w:r>
              <w:rPr>
                <w:spacing w:val="-5"/>
                <w:sz w:val="16"/>
              </w:rPr>
              <w:t>com</w:t>
            </w:r>
          </w:p>
          <w:p w14:paraId="1BD757CD" w14:textId="77777777" w:rsidR="00E6236B" w:rsidRDefault="00E6236B" w:rsidP="00B74DBE">
            <w:pPr>
              <w:pStyle w:val="TableParagraph"/>
              <w:spacing w:line="237" w:lineRule="auto"/>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 xml:space="preserve">– </w:t>
            </w:r>
            <w:r>
              <w:rPr>
                <w:spacing w:val="-2"/>
                <w:sz w:val="16"/>
              </w:rPr>
              <w:t>Itaguaçu/ES..</w:t>
            </w:r>
          </w:p>
          <w:p w14:paraId="2F502512" w14:textId="77777777" w:rsidR="00E6236B" w:rsidRDefault="00E6236B" w:rsidP="00B74DBE">
            <w:pPr>
              <w:pStyle w:val="TableParagraph"/>
              <w:spacing w:before="9"/>
              <w:rPr>
                <w:rFonts w:ascii="Times New Roman"/>
                <w:sz w:val="16"/>
              </w:rPr>
            </w:pPr>
          </w:p>
          <w:p w14:paraId="30AAF5F6" w14:textId="77777777" w:rsidR="00E6236B" w:rsidRDefault="00E6236B" w:rsidP="00B74DBE">
            <w:pPr>
              <w:pStyle w:val="TableParagraph"/>
              <w:ind w:left="36" w:right="221"/>
              <w:rPr>
                <w:sz w:val="16"/>
              </w:rPr>
            </w:pPr>
            <w:r>
              <w:rPr>
                <w:sz w:val="16"/>
              </w:rPr>
              <w:t>PONTO:</w:t>
            </w:r>
            <w:r>
              <w:rPr>
                <w:spacing w:val="-4"/>
                <w:sz w:val="16"/>
              </w:rPr>
              <w:t xml:space="preserve"> </w:t>
            </w:r>
            <w:r>
              <w:rPr>
                <w:sz w:val="16"/>
              </w:rPr>
              <w:t>Serviço</w:t>
            </w:r>
            <w:r>
              <w:rPr>
                <w:spacing w:val="-4"/>
                <w:sz w:val="16"/>
              </w:rPr>
              <w:t xml:space="preserve"> </w:t>
            </w:r>
            <w:r>
              <w:rPr>
                <w:sz w:val="16"/>
              </w:rPr>
              <w:t>De</w:t>
            </w:r>
            <w:r>
              <w:rPr>
                <w:spacing w:val="-5"/>
                <w:sz w:val="16"/>
              </w:rPr>
              <w:t xml:space="preserve"> </w:t>
            </w:r>
            <w:r>
              <w:rPr>
                <w:sz w:val="16"/>
              </w:rPr>
              <w:t>Convivência</w:t>
            </w:r>
            <w:r>
              <w:rPr>
                <w:spacing w:val="-4"/>
                <w:sz w:val="16"/>
              </w:rPr>
              <w:t xml:space="preserve"> </w:t>
            </w:r>
            <w:r>
              <w:rPr>
                <w:sz w:val="16"/>
              </w:rPr>
              <w:t>E</w:t>
            </w:r>
            <w:r>
              <w:rPr>
                <w:spacing w:val="-4"/>
                <w:sz w:val="16"/>
              </w:rPr>
              <w:t xml:space="preserve"> </w:t>
            </w:r>
            <w:r>
              <w:rPr>
                <w:sz w:val="16"/>
              </w:rPr>
              <w:t>Fort.</w:t>
            </w:r>
            <w:r>
              <w:rPr>
                <w:spacing w:val="-5"/>
                <w:sz w:val="16"/>
              </w:rPr>
              <w:t xml:space="preserve"> </w:t>
            </w:r>
            <w:r>
              <w:rPr>
                <w:sz w:val="16"/>
              </w:rPr>
              <w:t>De</w:t>
            </w:r>
            <w:r>
              <w:rPr>
                <w:spacing w:val="-5"/>
                <w:sz w:val="16"/>
              </w:rPr>
              <w:t xml:space="preserve"> </w:t>
            </w:r>
            <w:r>
              <w:rPr>
                <w:sz w:val="16"/>
              </w:rPr>
              <w:t>Vínculos</w:t>
            </w:r>
            <w:r>
              <w:rPr>
                <w:spacing w:val="-5"/>
                <w:sz w:val="16"/>
              </w:rPr>
              <w:t xml:space="preserve"> </w:t>
            </w:r>
            <w:r>
              <w:rPr>
                <w:sz w:val="16"/>
              </w:rPr>
              <w:t>-</w:t>
            </w:r>
            <w:r>
              <w:rPr>
                <w:spacing w:val="-4"/>
                <w:sz w:val="16"/>
              </w:rPr>
              <w:t xml:space="preserve"> </w:t>
            </w:r>
            <w:r>
              <w:rPr>
                <w:sz w:val="16"/>
              </w:rPr>
              <w:t>Projovem Bairro Canto Feliz</w:t>
            </w:r>
          </w:p>
        </w:tc>
        <w:tc>
          <w:tcPr>
            <w:tcW w:w="1085" w:type="dxa"/>
          </w:tcPr>
          <w:p w14:paraId="29AAB0B7" w14:textId="77777777" w:rsidR="00E6236B" w:rsidRDefault="00E6236B" w:rsidP="00B74DBE">
            <w:pPr>
              <w:pStyle w:val="TableParagraph"/>
              <w:rPr>
                <w:rFonts w:ascii="Times New Roman"/>
                <w:sz w:val="16"/>
              </w:rPr>
            </w:pPr>
          </w:p>
        </w:tc>
        <w:tc>
          <w:tcPr>
            <w:tcW w:w="975" w:type="dxa"/>
          </w:tcPr>
          <w:p w14:paraId="144A27DC" w14:textId="77777777" w:rsidR="00E6236B" w:rsidRDefault="00E6236B" w:rsidP="00B74DBE">
            <w:pPr>
              <w:pStyle w:val="TableParagraph"/>
              <w:rPr>
                <w:rFonts w:ascii="Times New Roman"/>
                <w:sz w:val="16"/>
              </w:rPr>
            </w:pPr>
          </w:p>
          <w:p w14:paraId="7BE7F26B" w14:textId="77777777" w:rsidR="00E6236B" w:rsidRDefault="00E6236B" w:rsidP="00B74DBE">
            <w:pPr>
              <w:pStyle w:val="TableParagraph"/>
              <w:rPr>
                <w:rFonts w:ascii="Times New Roman"/>
                <w:sz w:val="16"/>
              </w:rPr>
            </w:pPr>
          </w:p>
          <w:p w14:paraId="0C4BE85D" w14:textId="77777777" w:rsidR="00E6236B" w:rsidRDefault="00E6236B" w:rsidP="00B74DBE">
            <w:pPr>
              <w:pStyle w:val="TableParagraph"/>
              <w:rPr>
                <w:rFonts w:ascii="Times New Roman"/>
                <w:sz w:val="16"/>
              </w:rPr>
            </w:pPr>
          </w:p>
          <w:p w14:paraId="571DE411" w14:textId="77777777" w:rsidR="00E6236B" w:rsidRDefault="00E6236B" w:rsidP="00B74DBE">
            <w:pPr>
              <w:pStyle w:val="TableParagraph"/>
              <w:spacing w:before="85"/>
              <w:rPr>
                <w:rFonts w:ascii="Times New Roman"/>
                <w:sz w:val="16"/>
              </w:rPr>
            </w:pPr>
          </w:p>
          <w:p w14:paraId="30C3476E" w14:textId="77777777" w:rsidR="00E6236B" w:rsidRDefault="00E6236B" w:rsidP="00B74DBE">
            <w:pPr>
              <w:pStyle w:val="TableParagraph"/>
              <w:ind w:right="34"/>
              <w:jc w:val="right"/>
              <w:rPr>
                <w:sz w:val="16"/>
              </w:rPr>
            </w:pPr>
            <w:r>
              <w:rPr>
                <w:spacing w:val="-2"/>
                <w:sz w:val="16"/>
              </w:rPr>
              <w:t>12,00</w:t>
            </w:r>
          </w:p>
        </w:tc>
        <w:tc>
          <w:tcPr>
            <w:tcW w:w="723" w:type="dxa"/>
          </w:tcPr>
          <w:p w14:paraId="4E9805FA" w14:textId="77777777" w:rsidR="00E6236B" w:rsidRDefault="00E6236B" w:rsidP="00B74DBE">
            <w:pPr>
              <w:pStyle w:val="TableParagraph"/>
              <w:rPr>
                <w:rFonts w:ascii="Times New Roman"/>
                <w:sz w:val="16"/>
              </w:rPr>
            </w:pPr>
          </w:p>
          <w:p w14:paraId="392A1872" w14:textId="77777777" w:rsidR="00E6236B" w:rsidRDefault="00E6236B" w:rsidP="00B74DBE">
            <w:pPr>
              <w:pStyle w:val="TableParagraph"/>
              <w:rPr>
                <w:rFonts w:ascii="Times New Roman"/>
                <w:sz w:val="16"/>
              </w:rPr>
            </w:pPr>
          </w:p>
          <w:p w14:paraId="1EF891FA" w14:textId="77777777" w:rsidR="00E6236B" w:rsidRDefault="00E6236B" w:rsidP="00B74DBE">
            <w:pPr>
              <w:pStyle w:val="TableParagraph"/>
              <w:rPr>
                <w:rFonts w:ascii="Times New Roman"/>
                <w:sz w:val="16"/>
              </w:rPr>
            </w:pPr>
          </w:p>
          <w:p w14:paraId="4104DF04" w14:textId="77777777" w:rsidR="00E6236B" w:rsidRDefault="00E6236B" w:rsidP="00B74DBE">
            <w:pPr>
              <w:pStyle w:val="TableParagraph"/>
              <w:spacing w:before="85"/>
              <w:rPr>
                <w:rFonts w:ascii="Times New Roman"/>
                <w:sz w:val="16"/>
              </w:rPr>
            </w:pPr>
          </w:p>
          <w:p w14:paraId="72EC62F5" w14:textId="77777777" w:rsidR="00E6236B" w:rsidRDefault="00E6236B" w:rsidP="00B74DBE">
            <w:pPr>
              <w:pStyle w:val="TableParagraph"/>
              <w:ind w:right="98"/>
              <w:jc w:val="center"/>
              <w:rPr>
                <w:sz w:val="16"/>
              </w:rPr>
            </w:pPr>
            <w:r>
              <w:rPr>
                <w:spacing w:val="-5"/>
                <w:sz w:val="16"/>
              </w:rPr>
              <w:t>MES</w:t>
            </w:r>
          </w:p>
        </w:tc>
        <w:tc>
          <w:tcPr>
            <w:tcW w:w="1021" w:type="dxa"/>
          </w:tcPr>
          <w:p w14:paraId="719D4E48" w14:textId="77777777" w:rsidR="00E6236B" w:rsidRDefault="00E6236B" w:rsidP="00B74DBE">
            <w:pPr>
              <w:pStyle w:val="TableParagraph"/>
              <w:rPr>
                <w:rFonts w:ascii="Times New Roman"/>
                <w:sz w:val="16"/>
              </w:rPr>
            </w:pPr>
          </w:p>
        </w:tc>
        <w:tc>
          <w:tcPr>
            <w:tcW w:w="1069" w:type="dxa"/>
          </w:tcPr>
          <w:p w14:paraId="3AD114F8" w14:textId="77777777" w:rsidR="00E6236B" w:rsidRDefault="00E6236B" w:rsidP="00B74DBE">
            <w:pPr>
              <w:pStyle w:val="TableParagraph"/>
              <w:rPr>
                <w:rFonts w:ascii="Times New Roman"/>
                <w:sz w:val="16"/>
              </w:rPr>
            </w:pPr>
          </w:p>
        </w:tc>
      </w:tr>
      <w:tr w:rsidR="00E6236B" w14:paraId="34BF09DF" w14:textId="77777777" w:rsidTr="00E6236B">
        <w:trPr>
          <w:trHeight w:val="1647"/>
          <w:jc w:val="center"/>
        </w:trPr>
        <w:tc>
          <w:tcPr>
            <w:tcW w:w="768" w:type="dxa"/>
          </w:tcPr>
          <w:p w14:paraId="5FC2E199" w14:textId="77777777" w:rsidR="00E6236B" w:rsidRDefault="00E6236B" w:rsidP="00B74DBE">
            <w:pPr>
              <w:pStyle w:val="TableParagraph"/>
              <w:rPr>
                <w:rFonts w:ascii="Times New Roman"/>
                <w:sz w:val="16"/>
              </w:rPr>
            </w:pPr>
          </w:p>
          <w:p w14:paraId="52558878" w14:textId="77777777" w:rsidR="00E6236B" w:rsidRDefault="00E6236B" w:rsidP="00B74DBE">
            <w:pPr>
              <w:pStyle w:val="TableParagraph"/>
              <w:rPr>
                <w:rFonts w:ascii="Times New Roman"/>
                <w:sz w:val="16"/>
              </w:rPr>
            </w:pPr>
          </w:p>
          <w:p w14:paraId="366144ED" w14:textId="77777777" w:rsidR="00E6236B" w:rsidRDefault="00E6236B" w:rsidP="00B74DBE">
            <w:pPr>
              <w:pStyle w:val="TableParagraph"/>
              <w:spacing w:before="168"/>
              <w:rPr>
                <w:rFonts w:ascii="Times New Roman"/>
                <w:sz w:val="16"/>
              </w:rPr>
            </w:pPr>
          </w:p>
          <w:p w14:paraId="4C9E1010" w14:textId="77777777" w:rsidR="00E6236B" w:rsidRDefault="00E6236B" w:rsidP="00B74DBE">
            <w:pPr>
              <w:pStyle w:val="TableParagraph"/>
              <w:ind w:left="6" w:right="4"/>
              <w:jc w:val="center"/>
              <w:rPr>
                <w:b/>
                <w:sz w:val="16"/>
              </w:rPr>
            </w:pPr>
            <w:r>
              <w:rPr>
                <w:b/>
                <w:spacing w:val="-2"/>
                <w:sz w:val="16"/>
              </w:rPr>
              <w:t>00023</w:t>
            </w:r>
          </w:p>
        </w:tc>
        <w:tc>
          <w:tcPr>
            <w:tcW w:w="5105" w:type="dxa"/>
          </w:tcPr>
          <w:p w14:paraId="66DB1917" w14:textId="77777777" w:rsidR="00E6236B" w:rsidRDefault="00E6236B" w:rsidP="00B74DBE">
            <w:pPr>
              <w:pStyle w:val="TableParagraph"/>
              <w:spacing w:before="5" w:line="193" w:lineRule="exact"/>
              <w:ind w:left="118"/>
              <w:rPr>
                <w:sz w:val="16"/>
              </w:rPr>
            </w:pPr>
            <w:r>
              <w:rPr>
                <w:sz w:val="16"/>
              </w:rPr>
              <w:t>LOCAÇÃO</w:t>
            </w:r>
            <w:r>
              <w:rPr>
                <w:spacing w:val="28"/>
                <w:sz w:val="16"/>
              </w:rPr>
              <w:t xml:space="preserve"> </w:t>
            </w:r>
            <w:r>
              <w:rPr>
                <w:sz w:val="16"/>
              </w:rPr>
              <w:t>DE</w:t>
            </w:r>
            <w:r>
              <w:rPr>
                <w:spacing w:val="30"/>
                <w:sz w:val="16"/>
              </w:rPr>
              <w:t xml:space="preserve"> </w:t>
            </w:r>
            <w:r>
              <w:rPr>
                <w:sz w:val="16"/>
              </w:rPr>
              <w:t>FIBRA</w:t>
            </w:r>
            <w:r>
              <w:rPr>
                <w:spacing w:val="29"/>
                <w:sz w:val="16"/>
              </w:rPr>
              <w:t xml:space="preserve"> </w:t>
            </w:r>
            <w:r>
              <w:rPr>
                <w:sz w:val="16"/>
              </w:rPr>
              <w:t>OPTICA</w:t>
            </w:r>
            <w:r>
              <w:rPr>
                <w:spacing w:val="29"/>
                <w:sz w:val="16"/>
              </w:rPr>
              <w:t xml:space="preserve"> </w:t>
            </w:r>
            <w:r>
              <w:rPr>
                <w:sz w:val="16"/>
              </w:rPr>
              <w:t>-</w:t>
            </w:r>
            <w:r>
              <w:rPr>
                <w:spacing w:val="28"/>
                <w:sz w:val="16"/>
              </w:rPr>
              <w:t xml:space="preserve"> </w:t>
            </w:r>
            <w:r>
              <w:rPr>
                <w:sz w:val="16"/>
              </w:rPr>
              <w:t>PONTO</w:t>
            </w:r>
            <w:r>
              <w:rPr>
                <w:spacing w:val="29"/>
                <w:sz w:val="16"/>
              </w:rPr>
              <w:t xml:space="preserve"> </w:t>
            </w:r>
            <w:r>
              <w:rPr>
                <w:sz w:val="16"/>
              </w:rPr>
              <w:t>GARAGEM</w:t>
            </w:r>
            <w:r>
              <w:rPr>
                <w:spacing w:val="30"/>
                <w:sz w:val="16"/>
              </w:rPr>
              <w:t xml:space="preserve"> </w:t>
            </w:r>
            <w:r>
              <w:rPr>
                <w:sz w:val="16"/>
              </w:rPr>
              <w:t>MUNICIPAL</w:t>
            </w:r>
            <w:r>
              <w:rPr>
                <w:spacing w:val="31"/>
                <w:sz w:val="16"/>
              </w:rPr>
              <w:t xml:space="preserve"> </w:t>
            </w:r>
            <w:r>
              <w:rPr>
                <w:spacing w:val="-5"/>
                <w:sz w:val="16"/>
              </w:rPr>
              <w:t>com</w:t>
            </w:r>
          </w:p>
          <w:p w14:paraId="7E5E7B0B" w14:textId="77777777" w:rsidR="00E6236B" w:rsidRDefault="00E6236B" w:rsidP="00B74DBE">
            <w:pPr>
              <w:pStyle w:val="TableParagraph"/>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09A34039" w14:textId="77777777" w:rsidR="00E6236B" w:rsidRDefault="00E6236B" w:rsidP="00B74DBE">
            <w:pPr>
              <w:pStyle w:val="TableParagraph"/>
              <w:spacing w:before="3"/>
              <w:rPr>
                <w:rFonts w:ascii="Times New Roman"/>
                <w:sz w:val="16"/>
              </w:rPr>
            </w:pPr>
          </w:p>
          <w:p w14:paraId="56E37B7C" w14:textId="77777777" w:rsidR="00E6236B" w:rsidRDefault="00E6236B" w:rsidP="00B74DBE">
            <w:pPr>
              <w:pStyle w:val="TableParagraph"/>
              <w:ind w:left="36" w:right="2631"/>
              <w:rPr>
                <w:sz w:val="16"/>
              </w:rPr>
            </w:pPr>
            <w:r>
              <w:rPr>
                <w:sz w:val="16"/>
              </w:rPr>
              <w:t>PONTO:Garagem</w:t>
            </w:r>
            <w:r>
              <w:rPr>
                <w:spacing w:val="-13"/>
                <w:sz w:val="16"/>
              </w:rPr>
              <w:t xml:space="preserve"> </w:t>
            </w:r>
            <w:r>
              <w:rPr>
                <w:sz w:val="16"/>
              </w:rPr>
              <w:t>Municipal Rodovia José Bérgamo</w:t>
            </w:r>
          </w:p>
        </w:tc>
        <w:tc>
          <w:tcPr>
            <w:tcW w:w="1085" w:type="dxa"/>
          </w:tcPr>
          <w:p w14:paraId="70052766" w14:textId="77777777" w:rsidR="00E6236B" w:rsidRDefault="00E6236B" w:rsidP="00B74DBE">
            <w:pPr>
              <w:pStyle w:val="TableParagraph"/>
              <w:rPr>
                <w:rFonts w:ascii="Times New Roman"/>
                <w:sz w:val="16"/>
              </w:rPr>
            </w:pPr>
          </w:p>
        </w:tc>
        <w:tc>
          <w:tcPr>
            <w:tcW w:w="975" w:type="dxa"/>
          </w:tcPr>
          <w:p w14:paraId="10C56EB7" w14:textId="77777777" w:rsidR="00E6236B" w:rsidRDefault="00E6236B" w:rsidP="00B74DBE">
            <w:pPr>
              <w:pStyle w:val="TableParagraph"/>
              <w:rPr>
                <w:rFonts w:ascii="Times New Roman"/>
                <w:sz w:val="16"/>
              </w:rPr>
            </w:pPr>
          </w:p>
          <w:p w14:paraId="0135234C" w14:textId="77777777" w:rsidR="00E6236B" w:rsidRDefault="00E6236B" w:rsidP="00B74DBE">
            <w:pPr>
              <w:pStyle w:val="TableParagraph"/>
              <w:rPr>
                <w:rFonts w:ascii="Times New Roman"/>
                <w:sz w:val="16"/>
              </w:rPr>
            </w:pPr>
          </w:p>
          <w:p w14:paraId="6E97D2A7" w14:textId="77777777" w:rsidR="00E6236B" w:rsidRDefault="00E6236B" w:rsidP="00B74DBE">
            <w:pPr>
              <w:pStyle w:val="TableParagraph"/>
              <w:spacing w:before="168"/>
              <w:rPr>
                <w:rFonts w:ascii="Times New Roman"/>
                <w:sz w:val="16"/>
              </w:rPr>
            </w:pPr>
          </w:p>
          <w:p w14:paraId="51794BC7" w14:textId="77777777" w:rsidR="00E6236B" w:rsidRDefault="00E6236B" w:rsidP="00B74DBE">
            <w:pPr>
              <w:pStyle w:val="TableParagraph"/>
              <w:ind w:right="34"/>
              <w:jc w:val="right"/>
              <w:rPr>
                <w:sz w:val="16"/>
              </w:rPr>
            </w:pPr>
            <w:r>
              <w:rPr>
                <w:spacing w:val="-2"/>
                <w:sz w:val="16"/>
              </w:rPr>
              <w:t>12,00</w:t>
            </w:r>
          </w:p>
        </w:tc>
        <w:tc>
          <w:tcPr>
            <w:tcW w:w="723" w:type="dxa"/>
          </w:tcPr>
          <w:p w14:paraId="355CE118" w14:textId="77777777" w:rsidR="00E6236B" w:rsidRDefault="00E6236B" w:rsidP="00B74DBE">
            <w:pPr>
              <w:pStyle w:val="TableParagraph"/>
              <w:rPr>
                <w:rFonts w:ascii="Times New Roman"/>
                <w:sz w:val="16"/>
              </w:rPr>
            </w:pPr>
          </w:p>
          <w:p w14:paraId="47341A5A" w14:textId="77777777" w:rsidR="00E6236B" w:rsidRDefault="00E6236B" w:rsidP="00B74DBE">
            <w:pPr>
              <w:pStyle w:val="TableParagraph"/>
              <w:rPr>
                <w:rFonts w:ascii="Times New Roman"/>
                <w:sz w:val="16"/>
              </w:rPr>
            </w:pPr>
          </w:p>
          <w:p w14:paraId="34E3D739" w14:textId="77777777" w:rsidR="00E6236B" w:rsidRDefault="00E6236B" w:rsidP="00B74DBE">
            <w:pPr>
              <w:pStyle w:val="TableParagraph"/>
              <w:spacing w:before="168"/>
              <w:rPr>
                <w:rFonts w:ascii="Times New Roman"/>
                <w:sz w:val="16"/>
              </w:rPr>
            </w:pPr>
          </w:p>
          <w:p w14:paraId="23C46818" w14:textId="77777777" w:rsidR="00E6236B" w:rsidRDefault="00E6236B" w:rsidP="00B74DBE">
            <w:pPr>
              <w:pStyle w:val="TableParagraph"/>
              <w:ind w:right="98"/>
              <w:jc w:val="center"/>
              <w:rPr>
                <w:sz w:val="16"/>
              </w:rPr>
            </w:pPr>
            <w:r>
              <w:rPr>
                <w:spacing w:val="-5"/>
                <w:sz w:val="16"/>
              </w:rPr>
              <w:t>MES</w:t>
            </w:r>
          </w:p>
        </w:tc>
        <w:tc>
          <w:tcPr>
            <w:tcW w:w="1021" w:type="dxa"/>
          </w:tcPr>
          <w:p w14:paraId="40DA3803" w14:textId="77777777" w:rsidR="00E6236B" w:rsidRDefault="00E6236B" w:rsidP="00B74DBE">
            <w:pPr>
              <w:pStyle w:val="TableParagraph"/>
              <w:rPr>
                <w:rFonts w:ascii="Times New Roman"/>
                <w:sz w:val="16"/>
              </w:rPr>
            </w:pPr>
          </w:p>
        </w:tc>
        <w:tc>
          <w:tcPr>
            <w:tcW w:w="1069" w:type="dxa"/>
          </w:tcPr>
          <w:p w14:paraId="0EA39605" w14:textId="77777777" w:rsidR="00E6236B" w:rsidRDefault="00E6236B" w:rsidP="00B74DBE">
            <w:pPr>
              <w:pStyle w:val="TableParagraph"/>
              <w:rPr>
                <w:rFonts w:ascii="Times New Roman"/>
                <w:sz w:val="16"/>
              </w:rPr>
            </w:pPr>
          </w:p>
        </w:tc>
      </w:tr>
      <w:tr w:rsidR="00E6236B" w14:paraId="59ACEE5F" w14:textId="77777777" w:rsidTr="00E6236B">
        <w:trPr>
          <w:trHeight w:val="1645"/>
          <w:jc w:val="center"/>
        </w:trPr>
        <w:tc>
          <w:tcPr>
            <w:tcW w:w="768" w:type="dxa"/>
          </w:tcPr>
          <w:p w14:paraId="1FEA7180" w14:textId="77777777" w:rsidR="00E6236B" w:rsidRDefault="00E6236B" w:rsidP="00B74DBE">
            <w:pPr>
              <w:pStyle w:val="TableParagraph"/>
              <w:rPr>
                <w:rFonts w:ascii="Times New Roman"/>
                <w:sz w:val="16"/>
              </w:rPr>
            </w:pPr>
          </w:p>
          <w:p w14:paraId="00110BE7" w14:textId="77777777" w:rsidR="00E6236B" w:rsidRDefault="00E6236B" w:rsidP="00B74DBE">
            <w:pPr>
              <w:pStyle w:val="TableParagraph"/>
              <w:rPr>
                <w:rFonts w:ascii="Times New Roman"/>
                <w:sz w:val="16"/>
              </w:rPr>
            </w:pPr>
          </w:p>
          <w:p w14:paraId="29024C93" w14:textId="77777777" w:rsidR="00E6236B" w:rsidRDefault="00E6236B" w:rsidP="00B74DBE">
            <w:pPr>
              <w:pStyle w:val="TableParagraph"/>
              <w:spacing w:before="165"/>
              <w:rPr>
                <w:rFonts w:ascii="Times New Roman"/>
                <w:sz w:val="16"/>
              </w:rPr>
            </w:pPr>
          </w:p>
          <w:p w14:paraId="58406AF6" w14:textId="77777777" w:rsidR="00E6236B" w:rsidRDefault="00E6236B" w:rsidP="00B74DBE">
            <w:pPr>
              <w:pStyle w:val="TableParagraph"/>
              <w:spacing w:before="1"/>
              <w:ind w:left="6" w:right="4"/>
              <w:jc w:val="center"/>
              <w:rPr>
                <w:b/>
                <w:sz w:val="16"/>
              </w:rPr>
            </w:pPr>
            <w:r>
              <w:rPr>
                <w:b/>
                <w:spacing w:val="-2"/>
                <w:sz w:val="16"/>
              </w:rPr>
              <w:t>00024</w:t>
            </w:r>
          </w:p>
        </w:tc>
        <w:tc>
          <w:tcPr>
            <w:tcW w:w="5105" w:type="dxa"/>
          </w:tcPr>
          <w:p w14:paraId="3A543263" w14:textId="77777777" w:rsidR="00E6236B" w:rsidRDefault="00E6236B" w:rsidP="00B74DBE">
            <w:pPr>
              <w:pStyle w:val="TableParagraph"/>
              <w:tabs>
                <w:tab w:val="left" w:pos="1527"/>
                <w:tab w:val="left" w:pos="2162"/>
                <w:tab w:val="left" w:pos="2911"/>
                <w:tab w:val="left" w:pos="3170"/>
              </w:tabs>
              <w:spacing w:before="5" w:line="193" w:lineRule="exact"/>
              <w:ind w:left="237"/>
              <w:rPr>
                <w:sz w:val="16"/>
              </w:rPr>
            </w:pPr>
            <w:r>
              <w:rPr>
                <w:sz w:val="16"/>
              </w:rPr>
              <w:t>LOCAÇÃO</w:t>
            </w:r>
            <w:r>
              <w:rPr>
                <w:spacing w:val="47"/>
                <w:sz w:val="16"/>
              </w:rPr>
              <w:t xml:space="preserve">  </w:t>
            </w:r>
            <w:r>
              <w:rPr>
                <w:spacing w:val="-5"/>
                <w:sz w:val="16"/>
              </w:rPr>
              <w:t>DE</w:t>
            </w:r>
            <w:r>
              <w:rPr>
                <w:sz w:val="16"/>
              </w:rPr>
              <w:tab/>
            </w:r>
            <w:r>
              <w:rPr>
                <w:spacing w:val="-4"/>
                <w:sz w:val="16"/>
              </w:rPr>
              <w:t>FIBRA</w:t>
            </w:r>
            <w:r>
              <w:rPr>
                <w:sz w:val="16"/>
              </w:rPr>
              <w:tab/>
            </w:r>
            <w:r>
              <w:rPr>
                <w:spacing w:val="-2"/>
                <w:sz w:val="16"/>
              </w:rPr>
              <w:t>OPTICA</w:t>
            </w:r>
            <w:r>
              <w:rPr>
                <w:sz w:val="16"/>
              </w:rPr>
              <w:tab/>
            </w:r>
            <w:r>
              <w:rPr>
                <w:spacing w:val="-10"/>
                <w:sz w:val="16"/>
              </w:rPr>
              <w:t>-</w:t>
            </w:r>
            <w:r>
              <w:rPr>
                <w:sz w:val="16"/>
              </w:rPr>
              <w:tab/>
              <w:t>PONTO</w:t>
            </w:r>
            <w:r>
              <w:rPr>
                <w:spacing w:val="49"/>
                <w:sz w:val="16"/>
              </w:rPr>
              <w:t xml:space="preserve">  </w:t>
            </w:r>
            <w:r>
              <w:rPr>
                <w:spacing w:val="-2"/>
                <w:sz w:val="16"/>
              </w:rPr>
              <w:t>ALMOXARIFADO</w:t>
            </w:r>
          </w:p>
          <w:p w14:paraId="4B1DE3B2" w14:textId="77777777" w:rsidR="00E6236B" w:rsidRDefault="00E6236B" w:rsidP="00B74DBE">
            <w:pPr>
              <w:pStyle w:val="TableParagraph"/>
              <w:ind w:left="36" w:right="29"/>
              <w:jc w:val="both"/>
              <w:rPr>
                <w:sz w:val="16"/>
              </w:rPr>
            </w:pPr>
            <w:r>
              <w:rPr>
                <w:sz w:val="16"/>
              </w:rPr>
              <w:t>MUNICIPAL com capacidade mínima de transmissão de 2 Gb,</w:t>
            </w:r>
            <w:r>
              <w:rPr>
                <w:spacing w:val="80"/>
                <w:sz w:val="16"/>
              </w:rPr>
              <w:t xml:space="preserve"> </w:t>
            </w:r>
            <w:r>
              <w:rPr>
                <w:sz w:val="16"/>
              </w:rPr>
              <w:t>incluindo manutenção corretiva, com interligação ao Prédio da Prefeitura Municipal situado na rua Vicente Peixoto de Mello, 08, Centro – Itaguaçu/ES.</w:t>
            </w:r>
          </w:p>
          <w:p w14:paraId="54B4F470" w14:textId="77777777" w:rsidR="00E6236B" w:rsidRDefault="00E6236B" w:rsidP="00B74DBE">
            <w:pPr>
              <w:pStyle w:val="TableParagraph"/>
              <w:spacing w:before="3"/>
              <w:rPr>
                <w:rFonts w:ascii="Times New Roman"/>
                <w:sz w:val="16"/>
              </w:rPr>
            </w:pPr>
          </w:p>
          <w:p w14:paraId="3D123F2F" w14:textId="77777777" w:rsidR="00E6236B" w:rsidRDefault="00E6236B" w:rsidP="00B74DBE">
            <w:pPr>
              <w:pStyle w:val="TableParagraph"/>
              <w:spacing w:line="193" w:lineRule="exact"/>
              <w:ind w:left="36"/>
              <w:jc w:val="both"/>
              <w:rPr>
                <w:sz w:val="16"/>
              </w:rPr>
            </w:pPr>
            <w:r>
              <w:rPr>
                <w:spacing w:val="-2"/>
                <w:sz w:val="16"/>
              </w:rPr>
              <w:t>PONTO:Almoxarifado</w:t>
            </w:r>
            <w:r>
              <w:rPr>
                <w:spacing w:val="23"/>
                <w:sz w:val="16"/>
              </w:rPr>
              <w:t xml:space="preserve"> </w:t>
            </w:r>
            <w:r>
              <w:rPr>
                <w:spacing w:val="-2"/>
                <w:sz w:val="16"/>
              </w:rPr>
              <w:t>Municipal</w:t>
            </w:r>
          </w:p>
          <w:p w14:paraId="000EC765" w14:textId="77777777" w:rsidR="00E6236B" w:rsidRDefault="00E6236B" w:rsidP="00B74DBE">
            <w:pPr>
              <w:pStyle w:val="TableParagraph"/>
              <w:spacing w:line="193" w:lineRule="exact"/>
              <w:ind w:left="36"/>
              <w:jc w:val="both"/>
              <w:rPr>
                <w:sz w:val="16"/>
              </w:rPr>
            </w:pPr>
            <w:r>
              <w:rPr>
                <w:sz w:val="16"/>
              </w:rPr>
              <w:t>Rua</w:t>
            </w:r>
            <w:r>
              <w:rPr>
                <w:spacing w:val="-3"/>
                <w:sz w:val="16"/>
              </w:rPr>
              <w:t xml:space="preserve"> </w:t>
            </w:r>
            <w:r>
              <w:rPr>
                <w:sz w:val="16"/>
              </w:rPr>
              <w:t>Neuza</w:t>
            </w:r>
            <w:r>
              <w:rPr>
                <w:spacing w:val="-2"/>
                <w:sz w:val="16"/>
              </w:rPr>
              <w:t xml:space="preserve"> </w:t>
            </w:r>
            <w:r>
              <w:rPr>
                <w:sz w:val="16"/>
              </w:rPr>
              <w:t>Maciel</w:t>
            </w:r>
            <w:r>
              <w:rPr>
                <w:spacing w:val="-3"/>
                <w:sz w:val="16"/>
              </w:rPr>
              <w:t xml:space="preserve"> </w:t>
            </w:r>
            <w:r>
              <w:rPr>
                <w:sz w:val="16"/>
              </w:rPr>
              <w:t>da</w:t>
            </w:r>
            <w:r>
              <w:rPr>
                <w:spacing w:val="-2"/>
                <w:sz w:val="16"/>
              </w:rPr>
              <w:t xml:space="preserve"> </w:t>
            </w:r>
            <w:r>
              <w:rPr>
                <w:sz w:val="16"/>
              </w:rPr>
              <w:t>Silva</w:t>
            </w:r>
            <w:r>
              <w:rPr>
                <w:spacing w:val="-3"/>
                <w:sz w:val="16"/>
              </w:rPr>
              <w:t xml:space="preserve"> </w:t>
            </w:r>
            <w:r>
              <w:rPr>
                <w:sz w:val="16"/>
              </w:rPr>
              <w:t>n°212,</w:t>
            </w:r>
            <w:r>
              <w:rPr>
                <w:spacing w:val="-2"/>
                <w:sz w:val="16"/>
              </w:rPr>
              <w:t xml:space="preserve"> </w:t>
            </w:r>
            <w:r>
              <w:rPr>
                <w:sz w:val="16"/>
              </w:rPr>
              <w:t>sentido</w:t>
            </w:r>
            <w:r>
              <w:rPr>
                <w:spacing w:val="-3"/>
                <w:sz w:val="16"/>
              </w:rPr>
              <w:t xml:space="preserve"> </w:t>
            </w:r>
            <w:r>
              <w:rPr>
                <w:sz w:val="16"/>
              </w:rPr>
              <w:t>ao</w:t>
            </w:r>
            <w:r>
              <w:rPr>
                <w:spacing w:val="-3"/>
                <w:sz w:val="16"/>
              </w:rPr>
              <w:t xml:space="preserve"> </w:t>
            </w:r>
            <w:r>
              <w:rPr>
                <w:sz w:val="16"/>
              </w:rPr>
              <w:t>Bairro</w:t>
            </w:r>
            <w:r>
              <w:rPr>
                <w:spacing w:val="-2"/>
                <w:sz w:val="16"/>
              </w:rPr>
              <w:t xml:space="preserve"> Cohab</w:t>
            </w:r>
          </w:p>
        </w:tc>
        <w:tc>
          <w:tcPr>
            <w:tcW w:w="1085" w:type="dxa"/>
          </w:tcPr>
          <w:p w14:paraId="52040E96" w14:textId="77777777" w:rsidR="00E6236B" w:rsidRDefault="00E6236B" w:rsidP="00B74DBE">
            <w:pPr>
              <w:pStyle w:val="TableParagraph"/>
              <w:rPr>
                <w:rFonts w:ascii="Times New Roman"/>
                <w:sz w:val="16"/>
              </w:rPr>
            </w:pPr>
          </w:p>
        </w:tc>
        <w:tc>
          <w:tcPr>
            <w:tcW w:w="975" w:type="dxa"/>
          </w:tcPr>
          <w:p w14:paraId="00B0605F" w14:textId="77777777" w:rsidR="00E6236B" w:rsidRDefault="00E6236B" w:rsidP="00B74DBE">
            <w:pPr>
              <w:pStyle w:val="TableParagraph"/>
              <w:rPr>
                <w:rFonts w:ascii="Times New Roman"/>
                <w:sz w:val="16"/>
              </w:rPr>
            </w:pPr>
          </w:p>
          <w:p w14:paraId="096DCF64" w14:textId="77777777" w:rsidR="00E6236B" w:rsidRDefault="00E6236B" w:rsidP="00B74DBE">
            <w:pPr>
              <w:pStyle w:val="TableParagraph"/>
              <w:rPr>
                <w:rFonts w:ascii="Times New Roman"/>
                <w:sz w:val="16"/>
              </w:rPr>
            </w:pPr>
          </w:p>
          <w:p w14:paraId="54B9EF9E" w14:textId="77777777" w:rsidR="00E6236B" w:rsidRDefault="00E6236B" w:rsidP="00B74DBE">
            <w:pPr>
              <w:pStyle w:val="TableParagraph"/>
              <w:spacing w:before="165"/>
              <w:rPr>
                <w:rFonts w:ascii="Times New Roman"/>
                <w:sz w:val="16"/>
              </w:rPr>
            </w:pPr>
          </w:p>
          <w:p w14:paraId="7C2A5FE4"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00ADAE1C" w14:textId="77777777" w:rsidR="00E6236B" w:rsidRDefault="00E6236B" w:rsidP="00B74DBE">
            <w:pPr>
              <w:pStyle w:val="TableParagraph"/>
              <w:rPr>
                <w:rFonts w:ascii="Times New Roman"/>
                <w:sz w:val="16"/>
              </w:rPr>
            </w:pPr>
          </w:p>
          <w:p w14:paraId="21FD1A73" w14:textId="77777777" w:rsidR="00E6236B" w:rsidRDefault="00E6236B" w:rsidP="00B74DBE">
            <w:pPr>
              <w:pStyle w:val="TableParagraph"/>
              <w:rPr>
                <w:rFonts w:ascii="Times New Roman"/>
                <w:sz w:val="16"/>
              </w:rPr>
            </w:pPr>
          </w:p>
          <w:p w14:paraId="05EC830D" w14:textId="77777777" w:rsidR="00E6236B" w:rsidRDefault="00E6236B" w:rsidP="00B74DBE">
            <w:pPr>
              <w:pStyle w:val="TableParagraph"/>
              <w:spacing w:before="165"/>
              <w:rPr>
                <w:rFonts w:ascii="Times New Roman"/>
                <w:sz w:val="16"/>
              </w:rPr>
            </w:pPr>
          </w:p>
          <w:p w14:paraId="5D6C3D76"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1C7EAEC0" w14:textId="77777777" w:rsidR="00E6236B" w:rsidRDefault="00E6236B" w:rsidP="00B74DBE">
            <w:pPr>
              <w:pStyle w:val="TableParagraph"/>
              <w:rPr>
                <w:rFonts w:ascii="Times New Roman"/>
                <w:sz w:val="16"/>
              </w:rPr>
            </w:pPr>
          </w:p>
        </w:tc>
        <w:tc>
          <w:tcPr>
            <w:tcW w:w="1069" w:type="dxa"/>
          </w:tcPr>
          <w:p w14:paraId="4302B37F" w14:textId="77777777" w:rsidR="00E6236B" w:rsidRDefault="00E6236B" w:rsidP="00B74DBE">
            <w:pPr>
              <w:pStyle w:val="TableParagraph"/>
              <w:rPr>
                <w:rFonts w:ascii="Times New Roman"/>
                <w:sz w:val="16"/>
              </w:rPr>
            </w:pPr>
          </w:p>
        </w:tc>
      </w:tr>
      <w:tr w:rsidR="00E6236B" w14:paraId="664CEC6D" w14:textId="77777777" w:rsidTr="00E6236B">
        <w:trPr>
          <w:trHeight w:val="1647"/>
          <w:jc w:val="center"/>
        </w:trPr>
        <w:tc>
          <w:tcPr>
            <w:tcW w:w="768" w:type="dxa"/>
          </w:tcPr>
          <w:p w14:paraId="5A41872E" w14:textId="77777777" w:rsidR="00E6236B" w:rsidRDefault="00E6236B" w:rsidP="00B74DBE">
            <w:pPr>
              <w:pStyle w:val="TableParagraph"/>
              <w:rPr>
                <w:rFonts w:ascii="Times New Roman"/>
                <w:sz w:val="16"/>
              </w:rPr>
            </w:pPr>
          </w:p>
          <w:p w14:paraId="1EEBD34B" w14:textId="77777777" w:rsidR="00E6236B" w:rsidRDefault="00E6236B" w:rsidP="00B74DBE">
            <w:pPr>
              <w:pStyle w:val="TableParagraph"/>
              <w:rPr>
                <w:rFonts w:ascii="Times New Roman"/>
                <w:sz w:val="16"/>
              </w:rPr>
            </w:pPr>
          </w:p>
          <w:p w14:paraId="5815A715" w14:textId="77777777" w:rsidR="00E6236B" w:rsidRDefault="00E6236B" w:rsidP="00B74DBE">
            <w:pPr>
              <w:pStyle w:val="TableParagraph"/>
              <w:spacing w:before="168"/>
              <w:rPr>
                <w:rFonts w:ascii="Times New Roman"/>
                <w:sz w:val="16"/>
              </w:rPr>
            </w:pPr>
          </w:p>
          <w:p w14:paraId="51B7AB5E" w14:textId="77777777" w:rsidR="00E6236B" w:rsidRDefault="00E6236B" w:rsidP="00B74DBE">
            <w:pPr>
              <w:pStyle w:val="TableParagraph"/>
              <w:ind w:left="6" w:right="4"/>
              <w:jc w:val="center"/>
              <w:rPr>
                <w:b/>
                <w:sz w:val="16"/>
              </w:rPr>
            </w:pPr>
            <w:r>
              <w:rPr>
                <w:b/>
                <w:spacing w:val="-2"/>
                <w:sz w:val="16"/>
              </w:rPr>
              <w:t>00025</w:t>
            </w:r>
          </w:p>
        </w:tc>
        <w:tc>
          <w:tcPr>
            <w:tcW w:w="5105" w:type="dxa"/>
          </w:tcPr>
          <w:p w14:paraId="0E360DB8" w14:textId="77777777" w:rsidR="00E6236B" w:rsidRDefault="00E6236B" w:rsidP="00B74DBE">
            <w:pPr>
              <w:pStyle w:val="TableParagraph"/>
              <w:spacing w:before="5" w:line="193" w:lineRule="exact"/>
              <w:ind w:left="144"/>
              <w:rPr>
                <w:sz w:val="16"/>
              </w:rPr>
            </w:pPr>
            <w:r>
              <w:rPr>
                <w:sz w:val="16"/>
              </w:rPr>
              <w:t>LOCAÇÃO</w:t>
            </w:r>
            <w:r>
              <w:rPr>
                <w:spacing w:val="55"/>
                <w:sz w:val="16"/>
              </w:rPr>
              <w:t xml:space="preserve"> </w:t>
            </w:r>
            <w:r>
              <w:rPr>
                <w:sz w:val="16"/>
              </w:rPr>
              <w:t>DE</w:t>
            </w:r>
            <w:r>
              <w:rPr>
                <w:spacing w:val="57"/>
                <w:sz w:val="16"/>
              </w:rPr>
              <w:t xml:space="preserve"> </w:t>
            </w:r>
            <w:r>
              <w:rPr>
                <w:sz w:val="16"/>
              </w:rPr>
              <w:t>FIBRA</w:t>
            </w:r>
            <w:r>
              <w:rPr>
                <w:spacing w:val="55"/>
                <w:sz w:val="16"/>
              </w:rPr>
              <w:t xml:space="preserve"> </w:t>
            </w:r>
            <w:r>
              <w:rPr>
                <w:sz w:val="16"/>
              </w:rPr>
              <w:t>OPTICA</w:t>
            </w:r>
            <w:r>
              <w:rPr>
                <w:spacing w:val="55"/>
                <w:sz w:val="16"/>
              </w:rPr>
              <w:t xml:space="preserve"> </w:t>
            </w:r>
            <w:r>
              <w:rPr>
                <w:sz w:val="16"/>
              </w:rPr>
              <w:t>-</w:t>
            </w:r>
            <w:r>
              <w:rPr>
                <w:spacing w:val="55"/>
                <w:sz w:val="16"/>
              </w:rPr>
              <w:t xml:space="preserve"> </w:t>
            </w:r>
            <w:r>
              <w:rPr>
                <w:sz w:val="16"/>
              </w:rPr>
              <w:t>PONTO</w:t>
            </w:r>
            <w:r>
              <w:rPr>
                <w:spacing w:val="54"/>
                <w:sz w:val="16"/>
              </w:rPr>
              <w:t xml:space="preserve"> </w:t>
            </w:r>
            <w:r>
              <w:rPr>
                <w:sz w:val="16"/>
              </w:rPr>
              <w:t>USINA</w:t>
            </w:r>
            <w:r>
              <w:rPr>
                <w:spacing w:val="55"/>
                <w:sz w:val="16"/>
              </w:rPr>
              <w:t xml:space="preserve"> </w:t>
            </w:r>
            <w:r>
              <w:rPr>
                <w:sz w:val="16"/>
              </w:rPr>
              <w:t>DE</w:t>
            </w:r>
            <w:r>
              <w:rPr>
                <w:spacing w:val="58"/>
                <w:sz w:val="16"/>
              </w:rPr>
              <w:t xml:space="preserve"> </w:t>
            </w:r>
            <w:r>
              <w:rPr>
                <w:spacing w:val="-2"/>
                <w:sz w:val="16"/>
              </w:rPr>
              <w:t>RECICLAGEM</w:t>
            </w:r>
          </w:p>
          <w:p w14:paraId="4AB8F3C8" w14:textId="77777777" w:rsidR="00E6236B" w:rsidRDefault="00E6236B" w:rsidP="00B74DBE">
            <w:pPr>
              <w:pStyle w:val="TableParagraph"/>
              <w:ind w:left="36" w:right="28"/>
              <w:jc w:val="both"/>
              <w:rPr>
                <w:sz w:val="16"/>
              </w:rPr>
            </w:pPr>
            <w:r>
              <w:rPr>
                <w:sz w:val="16"/>
              </w:rPr>
              <w:t>com capacidade mínima de transmissão de 2 Gb, incluindo</w:t>
            </w:r>
            <w:r>
              <w:rPr>
                <w:spacing w:val="40"/>
                <w:sz w:val="16"/>
              </w:rPr>
              <w:t xml:space="preserve"> </w:t>
            </w:r>
            <w:r>
              <w:rPr>
                <w:sz w:val="16"/>
              </w:rPr>
              <w:t xml:space="preserve">manutenção corretiva, com interligação ao Prédio da Prefeitura Municipal situado na rua Vicente Peixoto de Mello, 08, Centro – </w:t>
            </w:r>
            <w:r>
              <w:rPr>
                <w:spacing w:val="-2"/>
                <w:sz w:val="16"/>
              </w:rPr>
              <w:t>Itaguaçu/ES.</w:t>
            </w:r>
          </w:p>
          <w:p w14:paraId="346D1261" w14:textId="77777777" w:rsidR="00E6236B" w:rsidRDefault="00E6236B" w:rsidP="00B74DBE">
            <w:pPr>
              <w:pStyle w:val="TableParagraph"/>
              <w:spacing w:before="3"/>
              <w:rPr>
                <w:rFonts w:ascii="Times New Roman"/>
                <w:sz w:val="16"/>
              </w:rPr>
            </w:pPr>
          </w:p>
          <w:p w14:paraId="5766DB18" w14:textId="77777777" w:rsidR="00E6236B" w:rsidRDefault="00E6236B" w:rsidP="00B74DBE">
            <w:pPr>
              <w:pStyle w:val="TableParagraph"/>
              <w:ind w:left="36" w:right="2631"/>
              <w:rPr>
                <w:sz w:val="16"/>
              </w:rPr>
            </w:pPr>
            <w:r>
              <w:rPr>
                <w:sz w:val="16"/>
              </w:rPr>
              <w:t>PONTO:Usina</w:t>
            </w:r>
            <w:r>
              <w:rPr>
                <w:spacing w:val="-13"/>
                <w:sz w:val="16"/>
              </w:rPr>
              <w:t xml:space="preserve"> </w:t>
            </w:r>
            <w:r>
              <w:rPr>
                <w:sz w:val="16"/>
              </w:rPr>
              <w:t>De</w:t>
            </w:r>
            <w:r>
              <w:rPr>
                <w:spacing w:val="-12"/>
                <w:sz w:val="16"/>
              </w:rPr>
              <w:t xml:space="preserve"> </w:t>
            </w:r>
            <w:r>
              <w:rPr>
                <w:sz w:val="16"/>
              </w:rPr>
              <w:t>Reciclagem Bairro Lírio do Campo</w:t>
            </w:r>
          </w:p>
        </w:tc>
        <w:tc>
          <w:tcPr>
            <w:tcW w:w="1085" w:type="dxa"/>
          </w:tcPr>
          <w:p w14:paraId="1FF008FA" w14:textId="77777777" w:rsidR="00E6236B" w:rsidRDefault="00E6236B" w:rsidP="00B74DBE">
            <w:pPr>
              <w:pStyle w:val="TableParagraph"/>
              <w:rPr>
                <w:rFonts w:ascii="Times New Roman"/>
                <w:sz w:val="16"/>
              </w:rPr>
            </w:pPr>
          </w:p>
        </w:tc>
        <w:tc>
          <w:tcPr>
            <w:tcW w:w="975" w:type="dxa"/>
          </w:tcPr>
          <w:p w14:paraId="56952FD1" w14:textId="77777777" w:rsidR="00E6236B" w:rsidRDefault="00E6236B" w:rsidP="00B74DBE">
            <w:pPr>
              <w:pStyle w:val="TableParagraph"/>
              <w:rPr>
                <w:rFonts w:ascii="Times New Roman"/>
                <w:sz w:val="16"/>
              </w:rPr>
            </w:pPr>
          </w:p>
          <w:p w14:paraId="34584C54" w14:textId="77777777" w:rsidR="00E6236B" w:rsidRDefault="00E6236B" w:rsidP="00B74DBE">
            <w:pPr>
              <w:pStyle w:val="TableParagraph"/>
              <w:rPr>
                <w:rFonts w:ascii="Times New Roman"/>
                <w:sz w:val="16"/>
              </w:rPr>
            </w:pPr>
          </w:p>
          <w:p w14:paraId="3A74FF78" w14:textId="77777777" w:rsidR="00E6236B" w:rsidRDefault="00E6236B" w:rsidP="00B74DBE">
            <w:pPr>
              <w:pStyle w:val="TableParagraph"/>
              <w:spacing w:before="168"/>
              <w:rPr>
                <w:rFonts w:ascii="Times New Roman"/>
                <w:sz w:val="16"/>
              </w:rPr>
            </w:pPr>
          </w:p>
          <w:p w14:paraId="357966FA" w14:textId="77777777" w:rsidR="00E6236B" w:rsidRDefault="00E6236B" w:rsidP="00B74DBE">
            <w:pPr>
              <w:pStyle w:val="TableParagraph"/>
              <w:ind w:right="34"/>
              <w:jc w:val="right"/>
              <w:rPr>
                <w:sz w:val="16"/>
              </w:rPr>
            </w:pPr>
            <w:r>
              <w:rPr>
                <w:spacing w:val="-2"/>
                <w:sz w:val="16"/>
              </w:rPr>
              <w:t>12,00</w:t>
            </w:r>
          </w:p>
        </w:tc>
        <w:tc>
          <w:tcPr>
            <w:tcW w:w="723" w:type="dxa"/>
          </w:tcPr>
          <w:p w14:paraId="0D704A22" w14:textId="77777777" w:rsidR="00E6236B" w:rsidRDefault="00E6236B" w:rsidP="00B74DBE">
            <w:pPr>
              <w:pStyle w:val="TableParagraph"/>
              <w:rPr>
                <w:rFonts w:ascii="Times New Roman"/>
                <w:sz w:val="16"/>
              </w:rPr>
            </w:pPr>
          </w:p>
          <w:p w14:paraId="27D8AE81" w14:textId="77777777" w:rsidR="00E6236B" w:rsidRDefault="00E6236B" w:rsidP="00B74DBE">
            <w:pPr>
              <w:pStyle w:val="TableParagraph"/>
              <w:rPr>
                <w:rFonts w:ascii="Times New Roman"/>
                <w:sz w:val="16"/>
              </w:rPr>
            </w:pPr>
          </w:p>
          <w:p w14:paraId="3EAB4E86" w14:textId="77777777" w:rsidR="00E6236B" w:rsidRDefault="00E6236B" w:rsidP="00B74DBE">
            <w:pPr>
              <w:pStyle w:val="TableParagraph"/>
              <w:spacing w:before="168"/>
              <w:rPr>
                <w:rFonts w:ascii="Times New Roman"/>
                <w:sz w:val="16"/>
              </w:rPr>
            </w:pPr>
          </w:p>
          <w:p w14:paraId="4CF04558" w14:textId="77777777" w:rsidR="00E6236B" w:rsidRDefault="00E6236B" w:rsidP="00B74DBE">
            <w:pPr>
              <w:pStyle w:val="TableParagraph"/>
              <w:ind w:right="98"/>
              <w:jc w:val="center"/>
              <w:rPr>
                <w:sz w:val="16"/>
              </w:rPr>
            </w:pPr>
            <w:r>
              <w:rPr>
                <w:spacing w:val="-5"/>
                <w:sz w:val="16"/>
              </w:rPr>
              <w:t>MES</w:t>
            </w:r>
          </w:p>
        </w:tc>
        <w:tc>
          <w:tcPr>
            <w:tcW w:w="1021" w:type="dxa"/>
          </w:tcPr>
          <w:p w14:paraId="38A11291" w14:textId="77777777" w:rsidR="00E6236B" w:rsidRDefault="00E6236B" w:rsidP="00B74DBE">
            <w:pPr>
              <w:pStyle w:val="TableParagraph"/>
              <w:rPr>
                <w:rFonts w:ascii="Times New Roman"/>
                <w:sz w:val="16"/>
              </w:rPr>
            </w:pPr>
          </w:p>
        </w:tc>
        <w:tc>
          <w:tcPr>
            <w:tcW w:w="1069" w:type="dxa"/>
          </w:tcPr>
          <w:p w14:paraId="1652171A" w14:textId="77777777" w:rsidR="00E6236B" w:rsidRDefault="00E6236B" w:rsidP="00B74DBE">
            <w:pPr>
              <w:pStyle w:val="TableParagraph"/>
              <w:rPr>
                <w:rFonts w:ascii="Times New Roman"/>
                <w:sz w:val="16"/>
              </w:rPr>
            </w:pPr>
          </w:p>
        </w:tc>
      </w:tr>
      <w:tr w:rsidR="00E6236B" w14:paraId="55189DCC" w14:textId="77777777" w:rsidTr="00E6236B">
        <w:trPr>
          <w:trHeight w:val="1645"/>
          <w:jc w:val="center"/>
        </w:trPr>
        <w:tc>
          <w:tcPr>
            <w:tcW w:w="768" w:type="dxa"/>
          </w:tcPr>
          <w:p w14:paraId="30170357" w14:textId="77777777" w:rsidR="00E6236B" w:rsidRDefault="00E6236B" w:rsidP="00B74DBE">
            <w:pPr>
              <w:pStyle w:val="TableParagraph"/>
              <w:rPr>
                <w:rFonts w:ascii="Times New Roman"/>
                <w:sz w:val="16"/>
              </w:rPr>
            </w:pPr>
          </w:p>
          <w:p w14:paraId="7DE7F01A" w14:textId="77777777" w:rsidR="00E6236B" w:rsidRDefault="00E6236B" w:rsidP="00B74DBE">
            <w:pPr>
              <w:pStyle w:val="TableParagraph"/>
              <w:rPr>
                <w:rFonts w:ascii="Times New Roman"/>
                <w:sz w:val="16"/>
              </w:rPr>
            </w:pPr>
          </w:p>
          <w:p w14:paraId="45F30AEF" w14:textId="77777777" w:rsidR="00E6236B" w:rsidRDefault="00E6236B" w:rsidP="00B74DBE">
            <w:pPr>
              <w:pStyle w:val="TableParagraph"/>
              <w:spacing w:before="165"/>
              <w:rPr>
                <w:rFonts w:ascii="Times New Roman"/>
                <w:sz w:val="16"/>
              </w:rPr>
            </w:pPr>
          </w:p>
          <w:p w14:paraId="17F74579" w14:textId="77777777" w:rsidR="00E6236B" w:rsidRDefault="00E6236B" w:rsidP="00B74DBE">
            <w:pPr>
              <w:pStyle w:val="TableParagraph"/>
              <w:spacing w:before="1"/>
              <w:ind w:left="6" w:right="4"/>
              <w:jc w:val="center"/>
              <w:rPr>
                <w:b/>
                <w:sz w:val="16"/>
              </w:rPr>
            </w:pPr>
            <w:r>
              <w:rPr>
                <w:b/>
                <w:spacing w:val="-2"/>
                <w:sz w:val="16"/>
              </w:rPr>
              <w:t>00026</w:t>
            </w:r>
          </w:p>
        </w:tc>
        <w:tc>
          <w:tcPr>
            <w:tcW w:w="5105" w:type="dxa"/>
          </w:tcPr>
          <w:p w14:paraId="0430F3D9" w14:textId="77777777" w:rsidR="00E6236B" w:rsidRDefault="00E6236B" w:rsidP="00B74DBE">
            <w:pPr>
              <w:pStyle w:val="TableParagraph"/>
              <w:spacing w:before="5" w:line="193" w:lineRule="exact"/>
              <w:ind w:left="130"/>
              <w:jc w:val="both"/>
              <w:rPr>
                <w:sz w:val="16"/>
              </w:rPr>
            </w:pPr>
            <w:r>
              <w:rPr>
                <w:sz w:val="16"/>
              </w:rPr>
              <w:t>LOCAÇÃO</w:t>
            </w:r>
            <w:r>
              <w:rPr>
                <w:spacing w:val="41"/>
                <w:sz w:val="16"/>
              </w:rPr>
              <w:t xml:space="preserve"> </w:t>
            </w:r>
            <w:r>
              <w:rPr>
                <w:sz w:val="16"/>
              </w:rPr>
              <w:t>DE</w:t>
            </w:r>
            <w:r>
              <w:rPr>
                <w:spacing w:val="43"/>
                <w:sz w:val="16"/>
              </w:rPr>
              <w:t xml:space="preserve"> </w:t>
            </w:r>
            <w:r>
              <w:rPr>
                <w:sz w:val="16"/>
              </w:rPr>
              <w:t>FIBRA</w:t>
            </w:r>
            <w:r>
              <w:rPr>
                <w:spacing w:val="43"/>
                <w:sz w:val="16"/>
              </w:rPr>
              <w:t xml:space="preserve"> </w:t>
            </w:r>
            <w:r>
              <w:rPr>
                <w:sz w:val="16"/>
              </w:rPr>
              <w:t>OPTICA</w:t>
            </w:r>
            <w:r>
              <w:rPr>
                <w:spacing w:val="42"/>
                <w:sz w:val="16"/>
              </w:rPr>
              <w:t xml:space="preserve"> </w:t>
            </w:r>
            <w:r>
              <w:rPr>
                <w:sz w:val="16"/>
              </w:rPr>
              <w:t>-</w:t>
            </w:r>
            <w:r>
              <w:rPr>
                <w:spacing w:val="42"/>
                <w:sz w:val="16"/>
              </w:rPr>
              <w:t xml:space="preserve"> </w:t>
            </w:r>
            <w:r>
              <w:rPr>
                <w:sz w:val="16"/>
              </w:rPr>
              <w:t>PONTO</w:t>
            </w:r>
            <w:r>
              <w:rPr>
                <w:spacing w:val="41"/>
                <w:sz w:val="16"/>
              </w:rPr>
              <w:t xml:space="preserve"> </w:t>
            </w:r>
            <w:r>
              <w:rPr>
                <w:sz w:val="16"/>
              </w:rPr>
              <w:t>CENTRO</w:t>
            </w:r>
            <w:r>
              <w:rPr>
                <w:spacing w:val="44"/>
                <w:sz w:val="16"/>
              </w:rPr>
              <w:t xml:space="preserve"> </w:t>
            </w:r>
            <w:r>
              <w:rPr>
                <w:sz w:val="16"/>
              </w:rPr>
              <w:t>DE</w:t>
            </w:r>
            <w:r>
              <w:rPr>
                <w:spacing w:val="43"/>
                <w:sz w:val="16"/>
              </w:rPr>
              <w:t xml:space="preserve"> </w:t>
            </w:r>
            <w:r>
              <w:rPr>
                <w:spacing w:val="-2"/>
                <w:sz w:val="16"/>
              </w:rPr>
              <w:t>REFERENCIA</w:t>
            </w:r>
          </w:p>
          <w:p w14:paraId="65078AD8" w14:textId="77777777" w:rsidR="00E6236B" w:rsidRDefault="00E6236B" w:rsidP="00B74DBE">
            <w:pPr>
              <w:pStyle w:val="TableParagraph"/>
              <w:ind w:left="36" w:right="28"/>
              <w:jc w:val="both"/>
              <w:rPr>
                <w:sz w:val="16"/>
              </w:rPr>
            </w:pPr>
            <w:r>
              <w:rPr>
                <w:sz w:val="16"/>
              </w:rPr>
              <w:t>DE</w:t>
            </w:r>
            <w:r>
              <w:rPr>
                <w:spacing w:val="40"/>
                <w:sz w:val="16"/>
              </w:rPr>
              <w:t xml:space="preserve"> </w:t>
            </w:r>
            <w:r>
              <w:rPr>
                <w:sz w:val="16"/>
              </w:rPr>
              <w:t>ASSISTENCIA</w:t>
            </w:r>
            <w:r>
              <w:rPr>
                <w:spacing w:val="40"/>
                <w:sz w:val="16"/>
              </w:rPr>
              <w:t xml:space="preserve"> </w:t>
            </w:r>
            <w:r>
              <w:rPr>
                <w:sz w:val="16"/>
              </w:rPr>
              <w:t>SOCIAL</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 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w:t>
            </w:r>
            <w:r>
              <w:rPr>
                <w:spacing w:val="40"/>
                <w:sz w:val="16"/>
              </w:rPr>
              <w:t xml:space="preserve"> </w:t>
            </w:r>
            <w:r>
              <w:rPr>
                <w:sz w:val="16"/>
              </w:rPr>
              <w:t>manutenção</w:t>
            </w:r>
            <w:r>
              <w:rPr>
                <w:spacing w:val="40"/>
                <w:sz w:val="16"/>
              </w:rPr>
              <w:t xml:space="preserve"> </w:t>
            </w:r>
            <w:r>
              <w:rPr>
                <w:sz w:val="16"/>
              </w:rPr>
              <w:t>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 Prédio</w:t>
            </w:r>
            <w:r>
              <w:rPr>
                <w:spacing w:val="40"/>
                <w:sz w:val="16"/>
              </w:rPr>
              <w:t xml:space="preserve"> </w:t>
            </w:r>
            <w:r>
              <w:rPr>
                <w:sz w:val="16"/>
              </w:rPr>
              <w:t>da Prefeitura Municipal situado na</w:t>
            </w:r>
            <w:r>
              <w:rPr>
                <w:spacing w:val="40"/>
                <w:sz w:val="16"/>
              </w:rPr>
              <w:t xml:space="preserve"> </w:t>
            </w:r>
            <w:r>
              <w:rPr>
                <w:sz w:val="16"/>
              </w:rPr>
              <w:t>rua Vicente Peixoto de Mello, 08, Centro – Itaguaçu/ES.</w:t>
            </w:r>
          </w:p>
          <w:p w14:paraId="6D667774" w14:textId="77777777" w:rsidR="00E6236B" w:rsidRDefault="00E6236B" w:rsidP="00B74DBE">
            <w:pPr>
              <w:pStyle w:val="TableParagraph"/>
              <w:spacing w:before="3"/>
              <w:rPr>
                <w:rFonts w:ascii="Times New Roman"/>
                <w:sz w:val="16"/>
              </w:rPr>
            </w:pPr>
          </w:p>
          <w:p w14:paraId="0F018811" w14:textId="77777777" w:rsidR="00E6236B" w:rsidRDefault="00E6236B" w:rsidP="00B74DBE">
            <w:pPr>
              <w:pStyle w:val="TableParagraph"/>
              <w:ind w:left="36" w:right="1500"/>
              <w:rPr>
                <w:sz w:val="16"/>
              </w:rPr>
            </w:pPr>
            <w:r>
              <w:rPr>
                <w:sz w:val="16"/>
              </w:rPr>
              <w:t>Ponto:Centro</w:t>
            </w:r>
            <w:r>
              <w:rPr>
                <w:spacing w:val="-8"/>
                <w:sz w:val="16"/>
              </w:rPr>
              <w:t xml:space="preserve"> </w:t>
            </w:r>
            <w:r>
              <w:rPr>
                <w:sz w:val="16"/>
              </w:rPr>
              <w:t>de</w:t>
            </w:r>
            <w:r>
              <w:rPr>
                <w:spacing w:val="-9"/>
                <w:sz w:val="16"/>
              </w:rPr>
              <w:t xml:space="preserve"> </w:t>
            </w:r>
            <w:r>
              <w:rPr>
                <w:sz w:val="16"/>
              </w:rPr>
              <w:t>Referencia</w:t>
            </w:r>
            <w:r>
              <w:rPr>
                <w:spacing w:val="-8"/>
                <w:sz w:val="16"/>
              </w:rPr>
              <w:t xml:space="preserve"> </w:t>
            </w:r>
            <w:r>
              <w:rPr>
                <w:sz w:val="16"/>
              </w:rPr>
              <w:t>de</w:t>
            </w:r>
            <w:r>
              <w:rPr>
                <w:spacing w:val="-9"/>
                <w:sz w:val="16"/>
              </w:rPr>
              <w:t xml:space="preserve"> </w:t>
            </w:r>
            <w:r>
              <w:rPr>
                <w:sz w:val="16"/>
              </w:rPr>
              <w:t>Assistência</w:t>
            </w:r>
            <w:r>
              <w:rPr>
                <w:spacing w:val="-8"/>
                <w:sz w:val="16"/>
              </w:rPr>
              <w:t xml:space="preserve"> </w:t>
            </w:r>
            <w:r>
              <w:rPr>
                <w:sz w:val="16"/>
              </w:rPr>
              <w:t>Social Bairro Santa Fé</w:t>
            </w:r>
          </w:p>
        </w:tc>
        <w:tc>
          <w:tcPr>
            <w:tcW w:w="1085" w:type="dxa"/>
          </w:tcPr>
          <w:p w14:paraId="48CDAF72" w14:textId="77777777" w:rsidR="00E6236B" w:rsidRDefault="00E6236B" w:rsidP="00B74DBE">
            <w:pPr>
              <w:pStyle w:val="TableParagraph"/>
              <w:rPr>
                <w:rFonts w:ascii="Times New Roman"/>
                <w:sz w:val="16"/>
              </w:rPr>
            </w:pPr>
          </w:p>
        </w:tc>
        <w:tc>
          <w:tcPr>
            <w:tcW w:w="975" w:type="dxa"/>
          </w:tcPr>
          <w:p w14:paraId="15D075E5" w14:textId="77777777" w:rsidR="00E6236B" w:rsidRDefault="00E6236B" w:rsidP="00B74DBE">
            <w:pPr>
              <w:pStyle w:val="TableParagraph"/>
              <w:rPr>
                <w:rFonts w:ascii="Times New Roman"/>
                <w:sz w:val="16"/>
              </w:rPr>
            </w:pPr>
          </w:p>
          <w:p w14:paraId="79477E9F" w14:textId="77777777" w:rsidR="00E6236B" w:rsidRDefault="00E6236B" w:rsidP="00B74DBE">
            <w:pPr>
              <w:pStyle w:val="TableParagraph"/>
              <w:rPr>
                <w:rFonts w:ascii="Times New Roman"/>
                <w:sz w:val="16"/>
              </w:rPr>
            </w:pPr>
          </w:p>
          <w:p w14:paraId="46D18EF3" w14:textId="77777777" w:rsidR="00E6236B" w:rsidRDefault="00E6236B" w:rsidP="00B74DBE">
            <w:pPr>
              <w:pStyle w:val="TableParagraph"/>
              <w:spacing w:before="165"/>
              <w:rPr>
                <w:rFonts w:ascii="Times New Roman"/>
                <w:sz w:val="16"/>
              </w:rPr>
            </w:pPr>
          </w:p>
          <w:p w14:paraId="7065DD69"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0EEBFCE2" w14:textId="77777777" w:rsidR="00E6236B" w:rsidRDefault="00E6236B" w:rsidP="00B74DBE">
            <w:pPr>
              <w:pStyle w:val="TableParagraph"/>
              <w:rPr>
                <w:rFonts w:ascii="Times New Roman"/>
                <w:sz w:val="16"/>
              </w:rPr>
            </w:pPr>
          </w:p>
          <w:p w14:paraId="0E5127C5" w14:textId="77777777" w:rsidR="00E6236B" w:rsidRDefault="00E6236B" w:rsidP="00B74DBE">
            <w:pPr>
              <w:pStyle w:val="TableParagraph"/>
              <w:rPr>
                <w:rFonts w:ascii="Times New Roman"/>
                <w:sz w:val="16"/>
              </w:rPr>
            </w:pPr>
          </w:p>
          <w:p w14:paraId="5A6F76D9" w14:textId="77777777" w:rsidR="00E6236B" w:rsidRDefault="00E6236B" w:rsidP="00B74DBE">
            <w:pPr>
              <w:pStyle w:val="TableParagraph"/>
              <w:spacing w:before="165"/>
              <w:rPr>
                <w:rFonts w:ascii="Times New Roman"/>
                <w:sz w:val="16"/>
              </w:rPr>
            </w:pPr>
          </w:p>
          <w:p w14:paraId="012F4B36"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0E650B12" w14:textId="77777777" w:rsidR="00E6236B" w:rsidRDefault="00E6236B" w:rsidP="00B74DBE">
            <w:pPr>
              <w:pStyle w:val="TableParagraph"/>
              <w:rPr>
                <w:rFonts w:ascii="Times New Roman"/>
                <w:sz w:val="16"/>
              </w:rPr>
            </w:pPr>
          </w:p>
        </w:tc>
        <w:tc>
          <w:tcPr>
            <w:tcW w:w="1069" w:type="dxa"/>
          </w:tcPr>
          <w:p w14:paraId="55666AB6" w14:textId="77777777" w:rsidR="00E6236B" w:rsidRDefault="00E6236B" w:rsidP="00B74DBE">
            <w:pPr>
              <w:pStyle w:val="TableParagraph"/>
              <w:rPr>
                <w:rFonts w:ascii="Times New Roman"/>
                <w:sz w:val="16"/>
              </w:rPr>
            </w:pPr>
          </w:p>
        </w:tc>
      </w:tr>
      <w:tr w:rsidR="00E6236B" w14:paraId="2370C9D0" w14:textId="77777777" w:rsidTr="00E6236B">
        <w:trPr>
          <w:trHeight w:val="1645"/>
          <w:jc w:val="center"/>
        </w:trPr>
        <w:tc>
          <w:tcPr>
            <w:tcW w:w="768" w:type="dxa"/>
          </w:tcPr>
          <w:p w14:paraId="2C6A7CD1" w14:textId="77777777" w:rsidR="00E6236B" w:rsidRDefault="00E6236B" w:rsidP="00B74DBE">
            <w:pPr>
              <w:pStyle w:val="TableParagraph"/>
              <w:rPr>
                <w:rFonts w:ascii="Times New Roman"/>
                <w:sz w:val="16"/>
              </w:rPr>
            </w:pPr>
          </w:p>
          <w:p w14:paraId="0C433260" w14:textId="77777777" w:rsidR="00E6236B" w:rsidRDefault="00E6236B" w:rsidP="00B74DBE">
            <w:pPr>
              <w:pStyle w:val="TableParagraph"/>
              <w:rPr>
                <w:rFonts w:ascii="Times New Roman"/>
                <w:sz w:val="16"/>
              </w:rPr>
            </w:pPr>
          </w:p>
          <w:p w14:paraId="08F03531" w14:textId="77777777" w:rsidR="00E6236B" w:rsidRDefault="00E6236B" w:rsidP="00B74DBE">
            <w:pPr>
              <w:pStyle w:val="TableParagraph"/>
              <w:spacing w:before="165"/>
              <w:rPr>
                <w:rFonts w:ascii="Times New Roman"/>
                <w:sz w:val="16"/>
              </w:rPr>
            </w:pPr>
          </w:p>
          <w:p w14:paraId="023541A4" w14:textId="77777777" w:rsidR="00E6236B" w:rsidRDefault="00E6236B" w:rsidP="00B74DBE">
            <w:pPr>
              <w:pStyle w:val="TableParagraph"/>
              <w:spacing w:before="1"/>
              <w:ind w:left="6" w:right="4"/>
              <w:jc w:val="center"/>
              <w:rPr>
                <w:b/>
                <w:sz w:val="16"/>
              </w:rPr>
            </w:pPr>
            <w:r>
              <w:rPr>
                <w:b/>
                <w:spacing w:val="-2"/>
                <w:sz w:val="16"/>
              </w:rPr>
              <w:t>00027</w:t>
            </w:r>
          </w:p>
        </w:tc>
        <w:tc>
          <w:tcPr>
            <w:tcW w:w="5105" w:type="dxa"/>
          </w:tcPr>
          <w:p w14:paraId="5023E3D4" w14:textId="77777777" w:rsidR="00E6236B" w:rsidRDefault="00E6236B" w:rsidP="00B74DBE">
            <w:pPr>
              <w:pStyle w:val="TableParagraph"/>
              <w:spacing w:before="5" w:line="193" w:lineRule="exact"/>
              <w:ind w:left="149"/>
              <w:rPr>
                <w:sz w:val="16"/>
              </w:rPr>
            </w:pPr>
            <w:r>
              <w:rPr>
                <w:sz w:val="16"/>
              </w:rPr>
              <w:t>LOCAÇÃO</w:t>
            </w:r>
            <w:r>
              <w:rPr>
                <w:spacing w:val="57"/>
                <w:sz w:val="16"/>
              </w:rPr>
              <w:t xml:space="preserve"> </w:t>
            </w:r>
            <w:r>
              <w:rPr>
                <w:sz w:val="16"/>
              </w:rPr>
              <w:t>DE</w:t>
            </w:r>
            <w:r>
              <w:rPr>
                <w:spacing w:val="62"/>
                <w:sz w:val="16"/>
              </w:rPr>
              <w:t xml:space="preserve"> </w:t>
            </w:r>
            <w:r>
              <w:rPr>
                <w:sz w:val="16"/>
              </w:rPr>
              <w:t>FIBRA</w:t>
            </w:r>
            <w:r>
              <w:rPr>
                <w:spacing w:val="59"/>
                <w:sz w:val="16"/>
              </w:rPr>
              <w:t xml:space="preserve"> </w:t>
            </w:r>
            <w:r>
              <w:rPr>
                <w:sz w:val="16"/>
              </w:rPr>
              <w:t>OPTICA</w:t>
            </w:r>
            <w:r>
              <w:rPr>
                <w:spacing w:val="60"/>
                <w:sz w:val="16"/>
              </w:rPr>
              <w:t xml:space="preserve"> </w:t>
            </w:r>
            <w:r>
              <w:rPr>
                <w:sz w:val="16"/>
              </w:rPr>
              <w:t>-</w:t>
            </w:r>
            <w:r>
              <w:rPr>
                <w:spacing w:val="59"/>
                <w:sz w:val="16"/>
              </w:rPr>
              <w:t xml:space="preserve"> </w:t>
            </w:r>
            <w:r>
              <w:rPr>
                <w:sz w:val="16"/>
              </w:rPr>
              <w:t>PONTO</w:t>
            </w:r>
            <w:r>
              <w:rPr>
                <w:spacing w:val="60"/>
                <w:sz w:val="16"/>
              </w:rPr>
              <w:t xml:space="preserve"> </w:t>
            </w:r>
            <w:r>
              <w:rPr>
                <w:sz w:val="16"/>
              </w:rPr>
              <w:t>SITIO</w:t>
            </w:r>
            <w:r>
              <w:rPr>
                <w:spacing w:val="57"/>
                <w:sz w:val="16"/>
              </w:rPr>
              <w:t xml:space="preserve"> </w:t>
            </w:r>
            <w:r>
              <w:rPr>
                <w:sz w:val="16"/>
              </w:rPr>
              <w:t>ESPERANÇA</w:t>
            </w:r>
            <w:r>
              <w:rPr>
                <w:spacing w:val="61"/>
                <w:sz w:val="16"/>
              </w:rPr>
              <w:t xml:space="preserve"> </w:t>
            </w:r>
            <w:r>
              <w:rPr>
                <w:spacing w:val="-5"/>
                <w:sz w:val="16"/>
              </w:rPr>
              <w:t>com</w:t>
            </w:r>
          </w:p>
          <w:p w14:paraId="0BE81F27" w14:textId="77777777" w:rsidR="00E6236B" w:rsidRDefault="00E6236B" w:rsidP="00B74DBE">
            <w:pPr>
              <w:pStyle w:val="TableParagraph"/>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62FFCB32" w14:textId="77777777" w:rsidR="00E6236B" w:rsidRDefault="00E6236B" w:rsidP="00B74DBE">
            <w:pPr>
              <w:pStyle w:val="TableParagraph"/>
              <w:spacing w:before="3"/>
              <w:rPr>
                <w:rFonts w:ascii="Times New Roman"/>
                <w:sz w:val="16"/>
              </w:rPr>
            </w:pPr>
          </w:p>
          <w:p w14:paraId="0A232791" w14:textId="77777777" w:rsidR="00E6236B" w:rsidRDefault="00E6236B" w:rsidP="00B74DBE">
            <w:pPr>
              <w:pStyle w:val="TableParagraph"/>
              <w:spacing w:line="193" w:lineRule="exact"/>
              <w:ind w:left="36"/>
              <w:jc w:val="both"/>
              <w:rPr>
                <w:sz w:val="16"/>
              </w:rPr>
            </w:pPr>
            <w:r>
              <w:rPr>
                <w:sz w:val="16"/>
              </w:rPr>
              <w:t>Ponto:Sitio</w:t>
            </w:r>
            <w:r>
              <w:rPr>
                <w:spacing w:val="-12"/>
                <w:sz w:val="16"/>
              </w:rPr>
              <w:t xml:space="preserve"> </w:t>
            </w:r>
            <w:r>
              <w:rPr>
                <w:spacing w:val="-2"/>
                <w:sz w:val="16"/>
              </w:rPr>
              <w:t>Esperança</w:t>
            </w:r>
          </w:p>
          <w:p w14:paraId="01B19675" w14:textId="77777777" w:rsidR="00E6236B" w:rsidRDefault="00E6236B" w:rsidP="00B74DBE">
            <w:pPr>
              <w:pStyle w:val="TableParagraph"/>
              <w:spacing w:line="193" w:lineRule="exact"/>
              <w:ind w:left="36"/>
              <w:jc w:val="both"/>
              <w:rPr>
                <w:sz w:val="16"/>
              </w:rPr>
            </w:pPr>
            <w:r>
              <w:rPr>
                <w:sz w:val="16"/>
              </w:rPr>
              <w:t>Rodovia</w:t>
            </w:r>
            <w:r>
              <w:rPr>
                <w:spacing w:val="-4"/>
                <w:sz w:val="16"/>
              </w:rPr>
              <w:t xml:space="preserve"> </w:t>
            </w:r>
            <w:r>
              <w:rPr>
                <w:sz w:val="16"/>
              </w:rPr>
              <w:t>Barra</w:t>
            </w:r>
            <w:r>
              <w:rPr>
                <w:spacing w:val="-4"/>
                <w:sz w:val="16"/>
              </w:rPr>
              <w:t xml:space="preserve"> </w:t>
            </w:r>
            <w:r>
              <w:rPr>
                <w:sz w:val="16"/>
              </w:rPr>
              <w:t>do</w:t>
            </w:r>
            <w:r>
              <w:rPr>
                <w:spacing w:val="-5"/>
                <w:sz w:val="16"/>
              </w:rPr>
              <w:t xml:space="preserve"> </w:t>
            </w:r>
            <w:r>
              <w:rPr>
                <w:sz w:val="16"/>
              </w:rPr>
              <w:t>Triunfo</w:t>
            </w:r>
            <w:r>
              <w:rPr>
                <w:spacing w:val="-3"/>
                <w:sz w:val="16"/>
              </w:rPr>
              <w:t xml:space="preserve"> </w:t>
            </w:r>
            <w:r>
              <w:rPr>
                <w:spacing w:val="-4"/>
                <w:sz w:val="16"/>
              </w:rPr>
              <w:t>Km04</w:t>
            </w:r>
          </w:p>
        </w:tc>
        <w:tc>
          <w:tcPr>
            <w:tcW w:w="1085" w:type="dxa"/>
          </w:tcPr>
          <w:p w14:paraId="14E5C380" w14:textId="77777777" w:rsidR="00E6236B" w:rsidRDefault="00E6236B" w:rsidP="00B74DBE">
            <w:pPr>
              <w:pStyle w:val="TableParagraph"/>
              <w:rPr>
                <w:rFonts w:ascii="Times New Roman"/>
                <w:sz w:val="16"/>
              </w:rPr>
            </w:pPr>
          </w:p>
        </w:tc>
        <w:tc>
          <w:tcPr>
            <w:tcW w:w="975" w:type="dxa"/>
          </w:tcPr>
          <w:p w14:paraId="4D89B36F" w14:textId="77777777" w:rsidR="00E6236B" w:rsidRDefault="00E6236B" w:rsidP="00B74DBE">
            <w:pPr>
              <w:pStyle w:val="TableParagraph"/>
              <w:rPr>
                <w:rFonts w:ascii="Times New Roman"/>
                <w:sz w:val="16"/>
              </w:rPr>
            </w:pPr>
          </w:p>
          <w:p w14:paraId="36B58111" w14:textId="77777777" w:rsidR="00E6236B" w:rsidRDefault="00E6236B" w:rsidP="00B74DBE">
            <w:pPr>
              <w:pStyle w:val="TableParagraph"/>
              <w:rPr>
                <w:rFonts w:ascii="Times New Roman"/>
                <w:sz w:val="16"/>
              </w:rPr>
            </w:pPr>
          </w:p>
          <w:p w14:paraId="6C25378C" w14:textId="77777777" w:rsidR="00E6236B" w:rsidRDefault="00E6236B" w:rsidP="00B74DBE">
            <w:pPr>
              <w:pStyle w:val="TableParagraph"/>
              <w:spacing w:before="165"/>
              <w:rPr>
                <w:rFonts w:ascii="Times New Roman"/>
                <w:sz w:val="16"/>
              </w:rPr>
            </w:pPr>
          </w:p>
          <w:p w14:paraId="6AD0F5E9"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6D76D5D1" w14:textId="77777777" w:rsidR="00E6236B" w:rsidRDefault="00E6236B" w:rsidP="00B74DBE">
            <w:pPr>
              <w:pStyle w:val="TableParagraph"/>
              <w:rPr>
                <w:rFonts w:ascii="Times New Roman"/>
                <w:sz w:val="16"/>
              </w:rPr>
            </w:pPr>
          </w:p>
          <w:p w14:paraId="02F59B9B" w14:textId="77777777" w:rsidR="00E6236B" w:rsidRDefault="00E6236B" w:rsidP="00B74DBE">
            <w:pPr>
              <w:pStyle w:val="TableParagraph"/>
              <w:rPr>
                <w:rFonts w:ascii="Times New Roman"/>
                <w:sz w:val="16"/>
              </w:rPr>
            </w:pPr>
          </w:p>
          <w:p w14:paraId="235F3358" w14:textId="77777777" w:rsidR="00E6236B" w:rsidRDefault="00E6236B" w:rsidP="00B74DBE">
            <w:pPr>
              <w:pStyle w:val="TableParagraph"/>
              <w:spacing w:before="165"/>
              <w:rPr>
                <w:rFonts w:ascii="Times New Roman"/>
                <w:sz w:val="16"/>
              </w:rPr>
            </w:pPr>
          </w:p>
          <w:p w14:paraId="16418CFE"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6BCAA478" w14:textId="77777777" w:rsidR="00E6236B" w:rsidRDefault="00E6236B" w:rsidP="00B74DBE">
            <w:pPr>
              <w:pStyle w:val="TableParagraph"/>
              <w:rPr>
                <w:rFonts w:ascii="Times New Roman"/>
                <w:sz w:val="16"/>
              </w:rPr>
            </w:pPr>
          </w:p>
        </w:tc>
        <w:tc>
          <w:tcPr>
            <w:tcW w:w="1069" w:type="dxa"/>
          </w:tcPr>
          <w:p w14:paraId="58147246" w14:textId="77777777" w:rsidR="00E6236B" w:rsidRDefault="00E6236B" w:rsidP="00B74DBE">
            <w:pPr>
              <w:pStyle w:val="TableParagraph"/>
              <w:rPr>
                <w:rFonts w:ascii="Times New Roman"/>
                <w:sz w:val="16"/>
              </w:rPr>
            </w:pPr>
          </w:p>
        </w:tc>
      </w:tr>
    </w:tbl>
    <w:p w14:paraId="62A080D6" w14:textId="77777777" w:rsidR="007D0DB8" w:rsidRDefault="007D0DB8" w:rsidP="00E6236B">
      <w:pPr>
        <w:overflowPunct/>
        <w:spacing w:before="120" w:after="120"/>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5235127B" w14:textId="77777777" w:rsidTr="00E6236B">
        <w:trPr>
          <w:trHeight w:val="1648"/>
          <w:jc w:val="center"/>
        </w:trPr>
        <w:tc>
          <w:tcPr>
            <w:tcW w:w="768" w:type="dxa"/>
          </w:tcPr>
          <w:p w14:paraId="53C87CE0" w14:textId="77777777" w:rsidR="00E6236B" w:rsidRDefault="00E6236B" w:rsidP="00B74DBE">
            <w:pPr>
              <w:pStyle w:val="TableParagraph"/>
              <w:rPr>
                <w:rFonts w:ascii="Times New Roman"/>
                <w:sz w:val="16"/>
              </w:rPr>
            </w:pPr>
          </w:p>
          <w:p w14:paraId="4D6B73EB" w14:textId="77777777" w:rsidR="00E6236B" w:rsidRDefault="00E6236B" w:rsidP="00B74DBE">
            <w:pPr>
              <w:pStyle w:val="TableParagraph"/>
              <w:rPr>
                <w:rFonts w:ascii="Times New Roman"/>
                <w:sz w:val="16"/>
              </w:rPr>
            </w:pPr>
          </w:p>
          <w:p w14:paraId="2E4AD058" w14:textId="77777777" w:rsidR="00E6236B" w:rsidRDefault="00E6236B" w:rsidP="00B74DBE">
            <w:pPr>
              <w:pStyle w:val="TableParagraph"/>
              <w:spacing w:before="168"/>
              <w:rPr>
                <w:rFonts w:ascii="Times New Roman"/>
                <w:sz w:val="16"/>
              </w:rPr>
            </w:pPr>
          </w:p>
          <w:p w14:paraId="07278EDF" w14:textId="77777777" w:rsidR="00E6236B" w:rsidRDefault="00E6236B" w:rsidP="00B74DBE">
            <w:pPr>
              <w:pStyle w:val="TableParagraph"/>
              <w:ind w:left="6" w:right="4"/>
              <w:jc w:val="center"/>
              <w:rPr>
                <w:b/>
                <w:sz w:val="16"/>
              </w:rPr>
            </w:pPr>
            <w:r>
              <w:rPr>
                <w:b/>
                <w:spacing w:val="-2"/>
                <w:sz w:val="16"/>
              </w:rPr>
              <w:t>00028</w:t>
            </w:r>
          </w:p>
        </w:tc>
        <w:tc>
          <w:tcPr>
            <w:tcW w:w="5105" w:type="dxa"/>
          </w:tcPr>
          <w:p w14:paraId="13A0BEC1" w14:textId="77777777" w:rsidR="00E6236B" w:rsidRDefault="00E6236B" w:rsidP="00B74DBE">
            <w:pPr>
              <w:pStyle w:val="TableParagraph"/>
              <w:spacing w:before="5" w:line="193" w:lineRule="exact"/>
              <w:ind w:left="138"/>
              <w:rPr>
                <w:sz w:val="16"/>
              </w:rPr>
            </w:pPr>
            <w:r>
              <w:rPr>
                <w:sz w:val="16"/>
              </w:rPr>
              <w:t>LOCAÇÃO</w:t>
            </w:r>
            <w:r>
              <w:rPr>
                <w:spacing w:val="48"/>
                <w:sz w:val="16"/>
              </w:rPr>
              <w:t xml:space="preserve"> </w:t>
            </w:r>
            <w:r>
              <w:rPr>
                <w:sz w:val="16"/>
              </w:rPr>
              <w:t>DE</w:t>
            </w:r>
            <w:r>
              <w:rPr>
                <w:spacing w:val="48"/>
                <w:sz w:val="16"/>
              </w:rPr>
              <w:t xml:space="preserve"> </w:t>
            </w:r>
            <w:r>
              <w:rPr>
                <w:sz w:val="16"/>
              </w:rPr>
              <w:t>FIBRA</w:t>
            </w:r>
            <w:r>
              <w:rPr>
                <w:spacing w:val="49"/>
                <w:sz w:val="16"/>
              </w:rPr>
              <w:t xml:space="preserve"> </w:t>
            </w:r>
            <w:r>
              <w:rPr>
                <w:sz w:val="16"/>
              </w:rPr>
              <w:t>OPTICA</w:t>
            </w:r>
            <w:r>
              <w:rPr>
                <w:spacing w:val="45"/>
                <w:sz w:val="16"/>
              </w:rPr>
              <w:t xml:space="preserve"> </w:t>
            </w:r>
            <w:r>
              <w:rPr>
                <w:sz w:val="16"/>
              </w:rPr>
              <w:t>-</w:t>
            </w:r>
            <w:r>
              <w:rPr>
                <w:spacing w:val="49"/>
                <w:sz w:val="16"/>
              </w:rPr>
              <w:t xml:space="preserve"> </w:t>
            </w:r>
            <w:r>
              <w:rPr>
                <w:sz w:val="16"/>
              </w:rPr>
              <w:t>PONTO</w:t>
            </w:r>
            <w:r>
              <w:rPr>
                <w:spacing w:val="48"/>
                <w:sz w:val="16"/>
              </w:rPr>
              <w:t xml:space="preserve"> </w:t>
            </w:r>
            <w:r>
              <w:rPr>
                <w:sz w:val="16"/>
              </w:rPr>
              <w:t>CENTRO</w:t>
            </w:r>
            <w:r>
              <w:rPr>
                <w:spacing w:val="49"/>
                <w:sz w:val="16"/>
              </w:rPr>
              <w:t xml:space="preserve"> </w:t>
            </w:r>
            <w:r>
              <w:rPr>
                <w:sz w:val="16"/>
              </w:rPr>
              <w:t>MULTIUSO</w:t>
            </w:r>
            <w:r>
              <w:rPr>
                <w:spacing w:val="48"/>
                <w:sz w:val="16"/>
              </w:rPr>
              <w:t xml:space="preserve"> </w:t>
            </w:r>
            <w:r>
              <w:rPr>
                <w:spacing w:val="-5"/>
                <w:sz w:val="16"/>
              </w:rPr>
              <w:t>com</w:t>
            </w:r>
          </w:p>
          <w:p w14:paraId="18C2BF5E" w14:textId="77777777" w:rsidR="00E6236B" w:rsidRDefault="00E6236B" w:rsidP="00B74DBE">
            <w:pPr>
              <w:pStyle w:val="TableParagraph"/>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0234370B" w14:textId="77777777" w:rsidR="00E6236B" w:rsidRDefault="00E6236B" w:rsidP="00B74DBE">
            <w:pPr>
              <w:pStyle w:val="TableParagraph"/>
              <w:spacing w:before="3"/>
              <w:rPr>
                <w:rFonts w:ascii="Times New Roman"/>
                <w:sz w:val="16"/>
              </w:rPr>
            </w:pPr>
          </w:p>
          <w:p w14:paraId="283055D3" w14:textId="77777777" w:rsidR="00E6236B" w:rsidRDefault="00E6236B" w:rsidP="00B74DBE">
            <w:pPr>
              <w:pStyle w:val="TableParagraph"/>
              <w:spacing w:line="193" w:lineRule="exact"/>
              <w:ind w:left="36"/>
              <w:jc w:val="both"/>
              <w:rPr>
                <w:sz w:val="16"/>
              </w:rPr>
            </w:pPr>
            <w:r>
              <w:rPr>
                <w:sz w:val="16"/>
              </w:rPr>
              <w:t>Ponto:Centro</w:t>
            </w:r>
            <w:r>
              <w:rPr>
                <w:spacing w:val="-10"/>
                <w:sz w:val="16"/>
              </w:rPr>
              <w:t xml:space="preserve"> </w:t>
            </w:r>
            <w:r>
              <w:rPr>
                <w:spacing w:val="-2"/>
                <w:sz w:val="16"/>
              </w:rPr>
              <w:t>Multiuso</w:t>
            </w:r>
          </w:p>
          <w:p w14:paraId="6159354D" w14:textId="77777777" w:rsidR="00E6236B" w:rsidRDefault="00E6236B" w:rsidP="00B74DBE">
            <w:pPr>
              <w:pStyle w:val="TableParagraph"/>
              <w:spacing w:line="193" w:lineRule="exact"/>
              <w:ind w:left="36"/>
              <w:jc w:val="both"/>
              <w:rPr>
                <w:sz w:val="16"/>
              </w:rPr>
            </w:pPr>
            <w:r>
              <w:rPr>
                <w:sz w:val="16"/>
              </w:rPr>
              <w:t>Rua</w:t>
            </w:r>
            <w:r>
              <w:rPr>
                <w:spacing w:val="-6"/>
                <w:sz w:val="16"/>
              </w:rPr>
              <w:t xml:space="preserve"> </w:t>
            </w:r>
            <w:r>
              <w:rPr>
                <w:sz w:val="16"/>
              </w:rPr>
              <w:t>Carlos</w:t>
            </w:r>
            <w:r>
              <w:rPr>
                <w:spacing w:val="-4"/>
                <w:sz w:val="16"/>
              </w:rPr>
              <w:t xml:space="preserve"> </w:t>
            </w:r>
            <w:r>
              <w:rPr>
                <w:sz w:val="16"/>
              </w:rPr>
              <w:t>Fernandes</w:t>
            </w:r>
            <w:r>
              <w:rPr>
                <w:spacing w:val="-2"/>
                <w:sz w:val="16"/>
              </w:rPr>
              <w:t xml:space="preserve"> </w:t>
            </w:r>
            <w:r>
              <w:rPr>
                <w:sz w:val="16"/>
              </w:rPr>
              <w:t>–</w:t>
            </w:r>
            <w:r>
              <w:rPr>
                <w:spacing w:val="-2"/>
                <w:sz w:val="16"/>
              </w:rPr>
              <w:t xml:space="preserve"> </w:t>
            </w:r>
            <w:r>
              <w:rPr>
                <w:spacing w:val="-4"/>
                <w:sz w:val="16"/>
              </w:rPr>
              <w:t>Sede</w:t>
            </w:r>
          </w:p>
        </w:tc>
        <w:tc>
          <w:tcPr>
            <w:tcW w:w="1085" w:type="dxa"/>
          </w:tcPr>
          <w:p w14:paraId="365EBDEA" w14:textId="77777777" w:rsidR="00E6236B" w:rsidRDefault="00E6236B" w:rsidP="00B74DBE">
            <w:pPr>
              <w:pStyle w:val="TableParagraph"/>
              <w:rPr>
                <w:rFonts w:ascii="Times New Roman"/>
                <w:sz w:val="16"/>
              </w:rPr>
            </w:pPr>
          </w:p>
        </w:tc>
        <w:tc>
          <w:tcPr>
            <w:tcW w:w="975" w:type="dxa"/>
          </w:tcPr>
          <w:p w14:paraId="6BA885E8" w14:textId="77777777" w:rsidR="00E6236B" w:rsidRDefault="00E6236B" w:rsidP="00B74DBE">
            <w:pPr>
              <w:pStyle w:val="TableParagraph"/>
              <w:rPr>
                <w:rFonts w:ascii="Times New Roman"/>
                <w:sz w:val="16"/>
              </w:rPr>
            </w:pPr>
          </w:p>
          <w:p w14:paraId="3B26158F" w14:textId="77777777" w:rsidR="00E6236B" w:rsidRDefault="00E6236B" w:rsidP="00B74DBE">
            <w:pPr>
              <w:pStyle w:val="TableParagraph"/>
              <w:rPr>
                <w:rFonts w:ascii="Times New Roman"/>
                <w:sz w:val="16"/>
              </w:rPr>
            </w:pPr>
          </w:p>
          <w:p w14:paraId="3F15E797" w14:textId="77777777" w:rsidR="00E6236B" w:rsidRDefault="00E6236B" w:rsidP="00B74DBE">
            <w:pPr>
              <w:pStyle w:val="TableParagraph"/>
              <w:spacing w:before="168"/>
              <w:rPr>
                <w:rFonts w:ascii="Times New Roman"/>
                <w:sz w:val="16"/>
              </w:rPr>
            </w:pPr>
          </w:p>
          <w:p w14:paraId="46626120" w14:textId="77777777" w:rsidR="00E6236B" w:rsidRDefault="00E6236B" w:rsidP="00B74DBE">
            <w:pPr>
              <w:pStyle w:val="TableParagraph"/>
              <w:ind w:right="34"/>
              <w:jc w:val="right"/>
              <w:rPr>
                <w:sz w:val="16"/>
              </w:rPr>
            </w:pPr>
            <w:r>
              <w:rPr>
                <w:spacing w:val="-2"/>
                <w:sz w:val="16"/>
              </w:rPr>
              <w:t>12,00</w:t>
            </w:r>
          </w:p>
        </w:tc>
        <w:tc>
          <w:tcPr>
            <w:tcW w:w="723" w:type="dxa"/>
          </w:tcPr>
          <w:p w14:paraId="4734D73A" w14:textId="77777777" w:rsidR="00E6236B" w:rsidRDefault="00E6236B" w:rsidP="00B74DBE">
            <w:pPr>
              <w:pStyle w:val="TableParagraph"/>
              <w:rPr>
                <w:rFonts w:ascii="Times New Roman"/>
                <w:sz w:val="16"/>
              </w:rPr>
            </w:pPr>
          </w:p>
          <w:p w14:paraId="5131944D" w14:textId="77777777" w:rsidR="00E6236B" w:rsidRDefault="00E6236B" w:rsidP="00B74DBE">
            <w:pPr>
              <w:pStyle w:val="TableParagraph"/>
              <w:rPr>
                <w:rFonts w:ascii="Times New Roman"/>
                <w:sz w:val="16"/>
              </w:rPr>
            </w:pPr>
          </w:p>
          <w:p w14:paraId="76132BB4" w14:textId="77777777" w:rsidR="00E6236B" w:rsidRDefault="00E6236B" w:rsidP="00B74DBE">
            <w:pPr>
              <w:pStyle w:val="TableParagraph"/>
              <w:spacing w:before="168"/>
              <w:rPr>
                <w:rFonts w:ascii="Times New Roman"/>
                <w:sz w:val="16"/>
              </w:rPr>
            </w:pPr>
          </w:p>
          <w:p w14:paraId="5880A182" w14:textId="77777777" w:rsidR="00E6236B" w:rsidRDefault="00E6236B" w:rsidP="00B74DBE">
            <w:pPr>
              <w:pStyle w:val="TableParagraph"/>
              <w:ind w:right="98"/>
              <w:jc w:val="center"/>
              <w:rPr>
                <w:sz w:val="16"/>
              </w:rPr>
            </w:pPr>
            <w:r>
              <w:rPr>
                <w:spacing w:val="-5"/>
                <w:sz w:val="16"/>
              </w:rPr>
              <w:t>MES</w:t>
            </w:r>
          </w:p>
        </w:tc>
        <w:tc>
          <w:tcPr>
            <w:tcW w:w="1021" w:type="dxa"/>
          </w:tcPr>
          <w:p w14:paraId="59C0E1A6" w14:textId="77777777" w:rsidR="00E6236B" w:rsidRDefault="00E6236B" w:rsidP="00B74DBE">
            <w:pPr>
              <w:pStyle w:val="TableParagraph"/>
              <w:rPr>
                <w:rFonts w:ascii="Times New Roman"/>
                <w:sz w:val="16"/>
              </w:rPr>
            </w:pPr>
          </w:p>
        </w:tc>
        <w:tc>
          <w:tcPr>
            <w:tcW w:w="1069" w:type="dxa"/>
          </w:tcPr>
          <w:p w14:paraId="579D8CF2" w14:textId="77777777" w:rsidR="00E6236B" w:rsidRDefault="00E6236B" w:rsidP="00B74DBE">
            <w:pPr>
              <w:pStyle w:val="TableParagraph"/>
              <w:rPr>
                <w:rFonts w:ascii="Times New Roman"/>
                <w:sz w:val="16"/>
              </w:rPr>
            </w:pPr>
          </w:p>
        </w:tc>
      </w:tr>
      <w:tr w:rsidR="00E6236B" w14:paraId="145A60E7" w14:textId="77777777" w:rsidTr="00E6236B">
        <w:trPr>
          <w:trHeight w:val="1645"/>
          <w:jc w:val="center"/>
        </w:trPr>
        <w:tc>
          <w:tcPr>
            <w:tcW w:w="768" w:type="dxa"/>
          </w:tcPr>
          <w:p w14:paraId="5912C81B" w14:textId="77777777" w:rsidR="00E6236B" w:rsidRDefault="00E6236B" w:rsidP="00B74DBE">
            <w:pPr>
              <w:pStyle w:val="TableParagraph"/>
              <w:rPr>
                <w:rFonts w:ascii="Times New Roman"/>
                <w:sz w:val="16"/>
              </w:rPr>
            </w:pPr>
          </w:p>
          <w:p w14:paraId="4093A254" w14:textId="77777777" w:rsidR="00E6236B" w:rsidRDefault="00E6236B" w:rsidP="00B74DBE">
            <w:pPr>
              <w:pStyle w:val="TableParagraph"/>
              <w:rPr>
                <w:rFonts w:ascii="Times New Roman"/>
                <w:sz w:val="16"/>
              </w:rPr>
            </w:pPr>
          </w:p>
          <w:p w14:paraId="7AC74748" w14:textId="77777777" w:rsidR="00E6236B" w:rsidRDefault="00E6236B" w:rsidP="00B74DBE">
            <w:pPr>
              <w:pStyle w:val="TableParagraph"/>
              <w:spacing w:before="165"/>
              <w:rPr>
                <w:rFonts w:ascii="Times New Roman"/>
                <w:sz w:val="16"/>
              </w:rPr>
            </w:pPr>
          </w:p>
          <w:p w14:paraId="4A067C08" w14:textId="77777777" w:rsidR="00E6236B" w:rsidRDefault="00E6236B" w:rsidP="00B74DBE">
            <w:pPr>
              <w:pStyle w:val="TableParagraph"/>
              <w:spacing w:before="1"/>
              <w:ind w:left="6" w:right="4"/>
              <w:jc w:val="center"/>
              <w:rPr>
                <w:b/>
                <w:sz w:val="16"/>
              </w:rPr>
            </w:pPr>
            <w:r>
              <w:rPr>
                <w:b/>
                <w:spacing w:val="-2"/>
                <w:sz w:val="16"/>
              </w:rPr>
              <w:t>00029</w:t>
            </w:r>
          </w:p>
        </w:tc>
        <w:tc>
          <w:tcPr>
            <w:tcW w:w="5105" w:type="dxa"/>
          </w:tcPr>
          <w:p w14:paraId="75D127E1" w14:textId="77777777" w:rsidR="00E6236B" w:rsidRDefault="00E6236B" w:rsidP="00B74DBE">
            <w:pPr>
              <w:pStyle w:val="TableParagraph"/>
              <w:spacing w:before="5" w:line="193" w:lineRule="exact"/>
              <w:ind w:left="128"/>
              <w:jc w:val="both"/>
              <w:rPr>
                <w:sz w:val="16"/>
              </w:rPr>
            </w:pPr>
            <w:r>
              <w:rPr>
                <w:sz w:val="16"/>
              </w:rPr>
              <w:t>LOCAÇÃO</w:t>
            </w:r>
            <w:r>
              <w:rPr>
                <w:spacing w:val="35"/>
                <w:sz w:val="16"/>
              </w:rPr>
              <w:t xml:space="preserve"> </w:t>
            </w:r>
            <w:r>
              <w:rPr>
                <w:sz w:val="16"/>
              </w:rPr>
              <w:t>DE</w:t>
            </w:r>
            <w:r>
              <w:rPr>
                <w:spacing w:val="39"/>
                <w:sz w:val="16"/>
              </w:rPr>
              <w:t xml:space="preserve"> </w:t>
            </w:r>
            <w:r>
              <w:rPr>
                <w:sz w:val="16"/>
              </w:rPr>
              <w:t>FIBRA</w:t>
            </w:r>
            <w:r>
              <w:rPr>
                <w:spacing w:val="39"/>
                <w:sz w:val="16"/>
              </w:rPr>
              <w:t xml:space="preserve"> </w:t>
            </w:r>
            <w:r>
              <w:rPr>
                <w:sz w:val="16"/>
              </w:rPr>
              <w:t>OPTICA</w:t>
            </w:r>
            <w:r>
              <w:rPr>
                <w:spacing w:val="37"/>
                <w:sz w:val="16"/>
              </w:rPr>
              <w:t xml:space="preserve"> </w:t>
            </w:r>
            <w:r>
              <w:rPr>
                <w:sz w:val="16"/>
              </w:rPr>
              <w:t>-</w:t>
            </w:r>
            <w:r>
              <w:rPr>
                <w:spacing w:val="38"/>
                <w:sz w:val="16"/>
              </w:rPr>
              <w:t xml:space="preserve"> </w:t>
            </w:r>
            <w:r>
              <w:rPr>
                <w:sz w:val="16"/>
              </w:rPr>
              <w:t>PONTO</w:t>
            </w:r>
            <w:r>
              <w:rPr>
                <w:spacing w:val="36"/>
                <w:sz w:val="16"/>
              </w:rPr>
              <w:t xml:space="preserve"> </w:t>
            </w:r>
            <w:r>
              <w:rPr>
                <w:sz w:val="16"/>
              </w:rPr>
              <w:t>CONSELHO</w:t>
            </w:r>
            <w:r>
              <w:rPr>
                <w:spacing w:val="38"/>
                <w:sz w:val="16"/>
              </w:rPr>
              <w:t xml:space="preserve"> </w:t>
            </w:r>
            <w:r>
              <w:rPr>
                <w:sz w:val="16"/>
              </w:rPr>
              <w:t>TUTELAR</w:t>
            </w:r>
            <w:r>
              <w:rPr>
                <w:spacing w:val="41"/>
                <w:sz w:val="16"/>
              </w:rPr>
              <w:t xml:space="preserve"> </w:t>
            </w:r>
            <w:r>
              <w:rPr>
                <w:spacing w:val="-5"/>
                <w:sz w:val="16"/>
              </w:rPr>
              <w:t>com</w:t>
            </w:r>
          </w:p>
          <w:p w14:paraId="73F3CEEF" w14:textId="77777777" w:rsidR="00E6236B" w:rsidRDefault="00E6236B" w:rsidP="00B74DBE">
            <w:pPr>
              <w:pStyle w:val="TableParagraph"/>
              <w:ind w:left="36" w:right="28"/>
              <w:jc w:val="both"/>
              <w:rPr>
                <w:sz w:val="16"/>
              </w:rPr>
            </w:pPr>
            <w:r>
              <w:rPr>
                <w:sz w:val="16"/>
              </w:rPr>
              <w:t>capacidade mínima de transmissão de 2 Gb, 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6B568BC0" w14:textId="77777777" w:rsidR="00E6236B" w:rsidRDefault="00E6236B" w:rsidP="00B74DBE">
            <w:pPr>
              <w:pStyle w:val="TableParagraph"/>
              <w:spacing w:before="3"/>
              <w:rPr>
                <w:rFonts w:ascii="Times New Roman"/>
                <w:sz w:val="16"/>
              </w:rPr>
            </w:pPr>
          </w:p>
          <w:p w14:paraId="723C385D" w14:textId="77777777" w:rsidR="00E6236B" w:rsidRDefault="00E6236B" w:rsidP="00B74DBE">
            <w:pPr>
              <w:pStyle w:val="TableParagraph"/>
              <w:ind w:left="36" w:right="3063"/>
              <w:rPr>
                <w:sz w:val="16"/>
              </w:rPr>
            </w:pPr>
            <w:r>
              <w:rPr>
                <w:sz w:val="16"/>
              </w:rPr>
              <w:t>Ponto:</w:t>
            </w:r>
            <w:r>
              <w:rPr>
                <w:spacing w:val="-13"/>
                <w:sz w:val="16"/>
              </w:rPr>
              <w:t xml:space="preserve"> </w:t>
            </w:r>
            <w:r>
              <w:rPr>
                <w:sz w:val="16"/>
              </w:rPr>
              <w:t>Conselho</w:t>
            </w:r>
            <w:r>
              <w:rPr>
                <w:spacing w:val="-12"/>
                <w:sz w:val="16"/>
              </w:rPr>
              <w:t xml:space="preserve"> </w:t>
            </w:r>
            <w:r>
              <w:rPr>
                <w:sz w:val="16"/>
              </w:rPr>
              <w:t xml:space="preserve">Tutelar </w:t>
            </w:r>
            <w:r>
              <w:rPr>
                <w:spacing w:val="-4"/>
                <w:sz w:val="16"/>
              </w:rPr>
              <w:t>Sede</w:t>
            </w:r>
          </w:p>
        </w:tc>
        <w:tc>
          <w:tcPr>
            <w:tcW w:w="1085" w:type="dxa"/>
          </w:tcPr>
          <w:p w14:paraId="0B4B2C1E" w14:textId="77777777" w:rsidR="00E6236B" w:rsidRDefault="00E6236B" w:rsidP="00B74DBE">
            <w:pPr>
              <w:pStyle w:val="TableParagraph"/>
              <w:rPr>
                <w:rFonts w:ascii="Times New Roman"/>
                <w:sz w:val="16"/>
              </w:rPr>
            </w:pPr>
          </w:p>
        </w:tc>
        <w:tc>
          <w:tcPr>
            <w:tcW w:w="975" w:type="dxa"/>
          </w:tcPr>
          <w:p w14:paraId="5DE836C4" w14:textId="77777777" w:rsidR="00E6236B" w:rsidRDefault="00E6236B" w:rsidP="00B74DBE">
            <w:pPr>
              <w:pStyle w:val="TableParagraph"/>
              <w:rPr>
                <w:rFonts w:ascii="Times New Roman"/>
                <w:sz w:val="16"/>
              </w:rPr>
            </w:pPr>
          </w:p>
          <w:p w14:paraId="3089DC10" w14:textId="77777777" w:rsidR="00E6236B" w:rsidRDefault="00E6236B" w:rsidP="00B74DBE">
            <w:pPr>
              <w:pStyle w:val="TableParagraph"/>
              <w:rPr>
                <w:rFonts w:ascii="Times New Roman"/>
                <w:sz w:val="16"/>
              </w:rPr>
            </w:pPr>
          </w:p>
          <w:p w14:paraId="33CC2A01" w14:textId="77777777" w:rsidR="00E6236B" w:rsidRDefault="00E6236B" w:rsidP="00B74DBE">
            <w:pPr>
              <w:pStyle w:val="TableParagraph"/>
              <w:spacing w:before="165"/>
              <w:rPr>
                <w:rFonts w:ascii="Times New Roman"/>
                <w:sz w:val="16"/>
              </w:rPr>
            </w:pPr>
          </w:p>
          <w:p w14:paraId="3A743A30"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17E90467" w14:textId="77777777" w:rsidR="00E6236B" w:rsidRDefault="00E6236B" w:rsidP="00B74DBE">
            <w:pPr>
              <w:pStyle w:val="TableParagraph"/>
              <w:rPr>
                <w:rFonts w:ascii="Times New Roman"/>
                <w:sz w:val="16"/>
              </w:rPr>
            </w:pPr>
          </w:p>
          <w:p w14:paraId="615AA966" w14:textId="77777777" w:rsidR="00E6236B" w:rsidRDefault="00E6236B" w:rsidP="00B74DBE">
            <w:pPr>
              <w:pStyle w:val="TableParagraph"/>
              <w:rPr>
                <w:rFonts w:ascii="Times New Roman"/>
                <w:sz w:val="16"/>
              </w:rPr>
            </w:pPr>
          </w:p>
          <w:p w14:paraId="6E21A0EB" w14:textId="77777777" w:rsidR="00E6236B" w:rsidRDefault="00E6236B" w:rsidP="00B74DBE">
            <w:pPr>
              <w:pStyle w:val="TableParagraph"/>
              <w:spacing w:before="165"/>
              <w:rPr>
                <w:rFonts w:ascii="Times New Roman"/>
                <w:sz w:val="16"/>
              </w:rPr>
            </w:pPr>
          </w:p>
          <w:p w14:paraId="1B2742AC"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4C357828" w14:textId="77777777" w:rsidR="00E6236B" w:rsidRDefault="00E6236B" w:rsidP="00B74DBE">
            <w:pPr>
              <w:pStyle w:val="TableParagraph"/>
              <w:rPr>
                <w:rFonts w:ascii="Times New Roman"/>
                <w:sz w:val="16"/>
              </w:rPr>
            </w:pPr>
          </w:p>
        </w:tc>
        <w:tc>
          <w:tcPr>
            <w:tcW w:w="1069" w:type="dxa"/>
          </w:tcPr>
          <w:p w14:paraId="3A4F6ECC" w14:textId="77777777" w:rsidR="00E6236B" w:rsidRDefault="00E6236B" w:rsidP="00B74DBE">
            <w:pPr>
              <w:pStyle w:val="TableParagraph"/>
              <w:rPr>
                <w:rFonts w:ascii="Times New Roman"/>
                <w:sz w:val="16"/>
              </w:rPr>
            </w:pPr>
          </w:p>
        </w:tc>
      </w:tr>
      <w:tr w:rsidR="00E6236B" w14:paraId="220BAC8A" w14:textId="77777777" w:rsidTr="00E6236B">
        <w:trPr>
          <w:trHeight w:val="1849"/>
          <w:jc w:val="center"/>
        </w:trPr>
        <w:tc>
          <w:tcPr>
            <w:tcW w:w="768" w:type="dxa"/>
          </w:tcPr>
          <w:p w14:paraId="6A443AC2" w14:textId="77777777" w:rsidR="00E6236B" w:rsidRDefault="00E6236B" w:rsidP="00B74DBE">
            <w:pPr>
              <w:pStyle w:val="TableParagraph"/>
              <w:rPr>
                <w:rFonts w:ascii="Times New Roman"/>
                <w:sz w:val="16"/>
              </w:rPr>
            </w:pPr>
          </w:p>
          <w:p w14:paraId="568F1132" w14:textId="77777777" w:rsidR="00E6236B" w:rsidRDefault="00E6236B" w:rsidP="00B74DBE">
            <w:pPr>
              <w:pStyle w:val="TableParagraph"/>
              <w:rPr>
                <w:rFonts w:ascii="Times New Roman"/>
                <w:sz w:val="16"/>
              </w:rPr>
            </w:pPr>
          </w:p>
          <w:p w14:paraId="49939A82" w14:textId="77777777" w:rsidR="00E6236B" w:rsidRDefault="00E6236B" w:rsidP="00B74DBE">
            <w:pPr>
              <w:pStyle w:val="TableParagraph"/>
              <w:rPr>
                <w:rFonts w:ascii="Times New Roman"/>
                <w:sz w:val="16"/>
              </w:rPr>
            </w:pPr>
          </w:p>
          <w:p w14:paraId="3E9B43EB" w14:textId="77777777" w:rsidR="00E6236B" w:rsidRDefault="00E6236B" w:rsidP="00B74DBE">
            <w:pPr>
              <w:pStyle w:val="TableParagraph"/>
              <w:spacing w:before="85"/>
              <w:rPr>
                <w:rFonts w:ascii="Times New Roman"/>
                <w:sz w:val="16"/>
              </w:rPr>
            </w:pPr>
          </w:p>
          <w:p w14:paraId="65896E47" w14:textId="77777777" w:rsidR="00E6236B" w:rsidRDefault="00E6236B" w:rsidP="00B74DBE">
            <w:pPr>
              <w:pStyle w:val="TableParagraph"/>
              <w:ind w:left="6" w:right="4"/>
              <w:jc w:val="center"/>
              <w:rPr>
                <w:b/>
                <w:sz w:val="16"/>
              </w:rPr>
            </w:pPr>
            <w:r>
              <w:rPr>
                <w:b/>
                <w:spacing w:val="-2"/>
                <w:sz w:val="16"/>
              </w:rPr>
              <w:t>00030</w:t>
            </w:r>
          </w:p>
        </w:tc>
        <w:tc>
          <w:tcPr>
            <w:tcW w:w="5105" w:type="dxa"/>
          </w:tcPr>
          <w:p w14:paraId="645886D0" w14:textId="77777777" w:rsidR="00E6236B" w:rsidRDefault="00E6236B" w:rsidP="00B74DBE">
            <w:pPr>
              <w:pStyle w:val="TableParagraph"/>
              <w:spacing w:before="2" w:line="193" w:lineRule="exact"/>
              <w:ind w:left="183"/>
              <w:rPr>
                <w:sz w:val="16"/>
              </w:rPr>
            </w:pPr>
            <w:r>
              <w:rPr>
                <w:sz w:val="16"/>
              </w:rPr>
              <w:t>LOCAÇÃO</w:t>
            </w:r>
            <w:r>
              <w:rPr>
                <w:spacing w:val="68"/>
                <w:w w:val="150"/>
                <w:sz w:val="16"/>
              </w:rPr>
              <w:t xml:space="preserve"> </w:t>
            </w:r>
            <w:r>
              <w:rPr>
                <w:sz w:val="16"/>
              </w:rPr>
              <w:t>DE</w:t>
            </w:r>
            <w:r>
              <w:rPr>
                <w:spacing w:val="67"/>
                <w:w w:val="150"/>
                <w:sz w:val="16"/>
              </w:rPr>
              <w:t xml:space="preserve"> </w:t>
            </w:r>
            <w:r>
              <w:rPr>
                <w:sz w:val="16"/>
              </w:rPr>
              <w:t>FIBRA</w:t>
            </w:r>
            <w:r>
              <w:rPr>
                <w:spacing w:val="69"/>
                <w:w w:val="150"/>
                <w:sz w:val="16"/>
              </w:rPr>
              <w:t xml:space="preserve"> </w:t>
            </w:r>
            <w:r>
              <w:rPr>
                <w:sz w:val="16"/>
              </w:rPr>
              <w:t>OPTICA</w:t>
            </w:r>
            <w:r>
              <w:rPr>
                <w:spacing w:val="68"/>
                <w:w w:val="150"/>
                <w:sz w:val="16"/>
              </w:rPr>
              <w:t xml:space="preserve"> </w:t>
            </w:r>
            <w:r>
              <w:rPr>
                <w:sz w:val="16"/>
              </w:rPr>
              <w:t>-</w:t>
            </w:r>
            <w:r>
              <w:rPr>
                <w:spacing w:val="69"/>
                <w:w w:val="150"/>
                <w:sz w:val="16"/>
              </w:rPr>
              <w:t xml:space="preserve"> </w:t>
            </w:r>
            <w:r>
              <w:rPr>
                <w:sz w:val="16"/>
              </w:rPr>
              <w:t>PONTO</w:t>
            </w:r>
            <w:r>
              <w:rPr>
                <w:spacing w:val="65"/>
                <w:w w:val="150"/>
                <w:sz w:val="16"/>
              </w:rPr>
              <w:t xml:space="preserve"> </w:t>
            </w:r>
            <w:r>
              <w:rPr>
                <w:sz w:val="16"/>
              </w:rPr>
              <w:t>TEATRO</w:t>
            </w:r>
            <w:r>
              <w:rPr>
                <w:spacing w:val="69"/>
                <w:w w:val="150"/>
                <w:sz w:val="16"/>
              </w:rPr>
              <w:t xml:space="preserve"> </w:t>
            </w:r>
            <w:r>
              <w:rPr>
                <w:spacing w:val="-2"/>
                <w:sz w:val="16"/>
              </w:rPr>
              <w:t>MUNICIPAL</w:t>
            </w:r>
          </w:p>
          <w:p w14:paraId="3338BE6B" w14:textId="77777777" w:rsidR="00E6236B" w:rsidRDefault="00E6236B" w:rsidP="00B74DBE">
            <w:pPr>
              <w:pStyle w:val="TableParagraph"/>
              <w:ind w:left="36" w:right="28"/>
              <w:jc w:val="both"/>
              <w:rPr>
                <w:sz w:val="16"/>
              </w:rPr>
            </w:pPr>
            <w:r>
              <w:rPr>
                <w:sz w:val="16"/>
              </w:rPr>
              <w:t>GERALDO</w:t>
            </w:r>
            <w:r>
              <w:rPr>
                <w:spacing w:val="40"/>
                <w:sz w:val="16"/>
              </w:rPr>
              <w:t xml:space="preserve"> </w:t>
            </w:r>
            <w:r>
              <w:rPr>
                <w:sz w:val="16"/>
              </w:rPr>
              <w:t>CESTARI</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 Gb, incluindo manutenção corretiva, com interligação ao Prédio da Prefeitura Municipal situado na rua Vicente Peixoto de Mello, 08, Centro – Itaguaçu/ES.</w:t>
            </w:r>
          </w:p>
          <w:p w14:paraId="22EDD515" w14:textId="77777777" w:rsidR="00E6236B" w:rsidRDefault="00E6236B" w:rsidP="00B74DBE">
            <w:pPr>
              <w:pStyle w:val="TableParagraph"/>
              <w:spacing w:before="3"/>
              <w:rPr>
                <w:rFonts w:ascii="Times New Roman"/>
                <w:sz w:val="16"/>
              </w:rPr>
            </w:pPr>
          </w:p>
          <w:p w14:paraId="191441AD" w14:textId="77777777" w:rsidR="00E6236B" w:rsidRDefault="00E6236B" w:rsidP="00B74DBE">
            <w:pPr>
              <w:pStyle w:val="TableParagraph"/>
              <w:ind w:left="36" w:right="1970"/>
              <w:rPr>
                <w:sz w:val="16"/>
              </w:rPr>
            </w:pPr>
            <w:r>
              <w:rPr>
                <w:sz w:val="16"/>
              </w:rPr>
              <w:t>Ponto:</w:t>
            </w:r>
            <w:r>
              <w:rPr>
                <w:spacing w:val="-9"/>
                <w:sz w:val="16"/>
              </w:rPr>
              <w:t xml:space="preserve"> </w:t>
            </w:r>
            <w:r>
              <w:rPr>
                <w:sz w:val="16"/>
              </w:rPr>
              <w:t>Teatro</w:t>
            </w:r>
            <w:r>
              <w:rPr>
                <w:spacing w:val="-9"/>
                <w:sz w:val="16"/>
              </w:rPr>
              <w:t xml:space="preserve"> </w:t>
            </w:r>
            <w:r>
              <w:rPr>
                <w:sz w:val="16"/>
              </w:rPr>
              <w:t>Municipal</w:t>
            </w:r>
            <w:r>
              <w:rPr>
                <w:spacing w:val="-11"/>
                <w:sz w:val="16"/>
              </w:rPr>
              <w:t xml:space="preserve"> </w:t>
            </w:r>
            <w:r>
              <w:rPr>
                <w:sz w:val="16"/>
              </w:rPr>
              <w:t>Geraldo</w:t>
            </w:r>
            <w:r>
              <w:rPr>
                <w:spacing w:val="-9"/>
                <w:sz w:val="16"/>
              </w:rPr>
              <w:t xml:space="preserve"> </w:t>
            </w:r>
            <w:r>
              <w:rPr>
                <w:sz w:val="16"/>
              </w:rPr>
              <w:t xml:space="preserve">Cestari </w:t>
            </w:r>
            <w:r>
              <w:rPr>
                <w:spacing w:val="-4"/>
                <w:sz w:val="16"/>
              </w:rPr>
              <w:t>Sede</w:t>
            </w:r>
          </w:p>
          <w:p w14:paraId="3928426B" w14:textId="77777777" w:rsidR="00E6236B" w:rsidRDefault="00E6236B" w:rsidP="00B74DBE">
            <w:pPr>
              <w:pStyle w:val="TableParagraph"/>
              <w:spacing w:line="191" w:lineRule="exact"/>
              <w:ind w:left="36"/>
              <w:rPr>
                <w:sz w:val="16"/>
              </w:rPr>
            </w:pPr>
            <w:r>
              <w:rPr>
                <w:sz w:val="16"/>
              </w:rPr>
              <w:t>R.</w:t>
            </w:r>
            <w:r>
              <w:rPr>
                <w:spacing w:val="-2"/>
                <w:sz w:val="16"/>
              </w:rPr>
              <w:t xml:space="preserve"> </w:t>
            </w:r>
            <w:r>
              <w:rPr>
                <w:sz w:val="16"/>
              </w:rPr>
              <w:t>Marcondes</w:t>
            </w:r>
            <w:r>
              <w:rPr>
                <w:spacing w:val="-1"/>
                <w:sz w:val="16"/>
              </w:rPr>
              <w:t xml:space="preserve"> </w:t>
            </w:r>
            <w:r>
              <w:rPr>
                <w:sz w:val="16"/>
              </w:rPr>
              <w:t>de</w:t>
            </w:r>
            <w:r>
              <w:rPr>
                <w:spacing w:val="-2"/>
                <w:sz w:val="16"/>
              </w:rPr>
              <w:t xml:space="preserve"> Souza</w:t>
            </w:r>
          </w:p>
        </w:tc>
        <w:tc>
          <w:tcPr>
            <w:tcW w:w="1085" w:type="dxa"/>
          </w:tcPr>
          <w:p w14:paraId="5888E207" w14:textId="77777777" w:rsidR="00E6236B" w:rsidRDefault="00E6236B" w:rsidP="00B74DBE">
            <w:pPr>
              <w:pStyle w:val="TableParagraph"/>
              <w:rPr>
                <w:rFonts w:ascii="Times New Roman"/>
                <w:sz w:val="16"/>
              </w:rPr>
            </w:pPr>
          </w:p>
        </w:tc>
        <w:tc>
          <w:tcPr>
            <w:tcW w:w="975" w:type="dxa"/>
          </w:tcPr>
          <w:p w14:paraId="16541A9C" w14:textId="77777777" w:rsidR="00E6236B" w:rsidRDefault="00E6236B" w:rsidP="00B74DBE">
            <w:pPr>
              <w:pStyle w:val="TableParagraph"/>
              <w:rPr>
                <w:rFonts w:ascii="Times New Roman"/>
                <w:sz w:val="16"/>
              </w:rPr>
            </w:pPr>
          </w:p>
          <w:p w14:paraId="338D9403" w14:textId="77777777" w:rsidR="00E6236B" w:rsidRDefault="00E6236B" w:rsidP="00B74DBE">
            <w:pPr>
              <w:pStyle w:val="TableParagraph"/>
              <w:rPr>
                <w:rFonts w:ascii="Times New Roman"/>
                <w:sz w:val="16"/>
              </w:rPr>
            </w:pPr>
          </w:p>
          <w:p w14:paraId="5973F98D" w14:textId="77777777" w:rsidR="00E6236B" w:rsidRDefault="00E6236B" w:rsidP="00B74DBE">
            <w:pPr>
              <w:pStyle w:val="TableParagraph"/>
              <w:rPr>
                <w:rFonts w:ascii="Times New Roman"/>
                <w:sz w:val="16"/>
              </w:rPr>
            </w:pPr>
          </w:p>
          <w:p w14:paraId="5139747B" w14:textId="77777777" w:rsidR="00E6236B" w:rsidRDefault="00E6236B" w:rsidP="00B74DBE">
            <w:pPr>
              <w:pStyle w:val="TableParagraph"/>
              <w:spacing w:before="85"/>
              <w:rPr>
                <w:rFonts w:ascii="Times New Roman"/>
                <w:sz w:val="16"/>
              </w:rPr>
            </w:pPr>
          </w:p>
          <w:p w14:paraId="24367FDB" w14:textId="77777777" w:rsidR="00E6236B" w:rsidRDefault="00E6236B" w:rsidP="00B74DBE">
            <w:pPr>
              <w:pStyle w:val="TableParagraph"/>
              <w:ind w:right="34"/>
              <w:jc w:val="right"/>
              <w:rPr>
                <w:sz w:val="16"/>
              </w:rPr>
            </w:pPr>
            <w:r>
              <w:rPr>
                <w:spacing w:val="-2"/>
                <w:sz w:val="16"/>
              </w:rPr>
              <w:t>12,00</w:t>
            </w:r>
          </w:p>
        </w:tc>
        <w:tc>
          <w:tcPr>
            <w:tcW w:w="723" w:type="dxa"/>
          </w:tcPr>
          <w:p w14:paraId="59D3C0FC" w14:textId="77777777" w:rsidR="00E6236B" w:rsidRDefault="00E6236B" w:rsidP="00B74DBE">
            <w:pPr>
              <w:pStyle w:val="TableParagraph"/>
              <w:rPr>
                <w:rFonts w:ascii="Times New Roman"/>
                <w:sz w:val="16"/>
              </w:rPr>
            </w:pPr>
          </w:p>
          <w:p w14:paraId="2B9F67E1" w14:textId="77777777" w:rsidR="00E6236B" w:rsidRDefault="00E6236B" w:rsidP="00B74DBE">
            <w:pPr>
              <w:pStyle w:val="TableParagraph"/>
              <w:rPr>
                <w:rFonts w:ascii="Times New Roman"/>
                <w:sz w:val="16"/>
              </w:rPr>
            </w:pPr>
          </w:p>
          <w:p w14:paraId="1D60DE89" w14:textId="77777777" w:rsidR="00E6236B" w:rsidRDefault="00E6236B" w:rsidP="00B74DBE">
            <w:pPr>
              <w:pStyle w:val="TableParagraph"/>
              <w:rPr>
                <w:rFonts w:ascii="Times New Roman"/>
                <w:sz w:val="16"/>
              </w:rPr>
            </w:pPr>
          </w:p>
          <w:p w14:paraId="2845DF4D" w14:textId="77777777" w:rsidR="00E6236B" w:rsidRDefault="00E6236B" w:rsidP="00B74DBE">
            <w:pPr>
              <w:pStyle w:val="TableParagraph"/>
              <w:spacing w:before="85"/>
              <w:rPr>
                <w:rFonts w:ascii="Times New Roman"/>
                <w:sz w:val="16"/>
              </w:rPr>
            </w:pPr>
          </w:p>
          <w:p w14:paraId="1B9442EC" w14:textId="77777777" w:rsidR="00E6236B" w:rsidRDefault="00E6236B" w:rsidP="00B74DBE">
            <w:pPr>
              <w:pStyle w:val="TableParagraph"/>
              <w:ind w:right="98"/>
              <w:jc w:val="center"/>
              <w:rPr>
                <w:sz w:val="16"/>
              </w:rPr>
            </w:pPr>
            <w:r>
              <w:rPr>
                <w:spacing w:val="-5"/>
                <w:sz w:val="16"/>
              </w:rPr>
              <w:t>MES</w:t>
            </w:r>
          </w:p>
        </w:tc>
        <w:tc>
          <w:tcPr>
            <w:tcW w:w="1021" w:type="dxa"/>
          </w:tcPr>
          <w:p w14:paraId="21D8292F" w14:textId="77777777" w:rsidR="00E6236B" w:rsidRDefault="00E6236B" w:rsidP="00B74DBE">
            <w:pPr>
              <w:pStyle w:val="TableParagraph"/>
              <w:rPr>
                <w:rFonts w:ascii="Times New Roman"/>
                <w:sz w:val="16"/>
              </w:rPr>
            </w:pPr>
          </w:p>
        </w:tc>
        <w:tc>
          <w:tcPr>
            <w:tcW w:w="1069" w:type="dxa"/>
          </w:tcPr>
          <w:p w14:paraId="7CB0B48E" w14:textId="77777777" w:rsidR="00E6236B" w:rsidRDefault="00E6236B" w:rsidP="00B74DBE">
            <w:pPr>
              <w:pStyle w:val="TableParagraph"/>
              <w:rPr>
                <w:rFonts w:ascii="Times New Roman"/>
                <w:sz w:val="16"/>
              </w:rPr>
            </w:pPr>
          </w:p>
        </w:tc>
      </w:tr>
      <w:tr w:rsidR="00E6236B" w14:paraId="67529B8D" w14:textId="77777777" w:rsidTr="00E6236B">
        <w:trPr>
          <w:trHeight w:val="1648"/>
          <w:jc w:val="center"/>
        </w:trPr>
        <w:tc>
          <w:tcPr>
            <w:tcW w:w="768" w:type="dxa"/>
          </w:tcPr>
          <w:p w14:paraId="34E6F4D6" w14:textId="77777777" w:rsidR="00E6236B" w:rsidRDefault="00E6236B" w:rsidP="00B74DBE">
            <w:pPr>
              <w:pStyle w:val="TableParagraph"/>
              <w:rPr>
                <w:rFonts w:ascii="Times New Roman"/>
                <w:sz w:val="16"/>
              </w:rPr>
            </w:pPr>
          </w:p>
          <w:p w14:paraId="1B4B9341" w14:textId="77777777" w:rsidR="00E6236B" w:rsidRDefault="00E6236B" w:rsidP="00B74DBE">
            <w:pPr>
              <w:pStyle w:val="TableParagraph"/>
              <w:rPr>
                <w:rFonts w:ascii="Times New Roman"/>
                <w:sz w:val="16"/>
              </w:rPr>
            </w:pPr>
          </w:p>
          <w:p w14:paraId="3D5CF277" w14:textId="77777777" w:rsidR="00E6236B" w:rsidRDefault="00E6236B" w:rsidP="00B74DBE">
            <w:pPr>
              <w:pStyle w:val="TableParagraph"/>
              <w:spacing w:before="168"/>
              <w:rPr>
                <w:rFonts w:ascii="Times New Roman"/>
                <w:sz w:val="16"/>
              </w:rPr>
            </w:pPr>
          </w:p>
          <w:p w14:paraId="31CE8E81" w14:textId="77777777" w:rsidR="00E6236B" w:rsidRDefault="00E6236B" w:rsidP="00B74DBE">
            <w:pPr>
              <w:pStyle w:val="TableParagraph"/>
              <w:ind w:left="6" w:right="4"/>
              <w:jc w:val="center"/>
              <w:rPr>
                <w:b/>
                <w:sz w:val="16"/>
              </w:rPr>
            </w:pPr>
            <w:r>
              <w:rPr>
                <w:b/>
                <w:spacing w:val="-2"/>
                <w:sz w:val="16"/>
              </w:rPr>
              <w:t>00031</w:t>
            </w:r>
          </w:p>
        </w:tc>
        <w:tc>
          <w:tcPr>
            <w:tcW w:w="5105" w:type="dxa"/>
          </w:tcPr>
          <w:p w14:paraId="5C3DCB72" w14:textId="77777777" w:rsidR="00E6236B" w:rsidRDefault="00E6236B" w:rsidP="00B74DBE">
            <w:pPr>
              <w:pStyle w:val="TableParagraph"/>
              <w:spacing w:before="5" w:line="193" w:lineRule="exact"/>
              <w:ind w:left="202"/>
              <w:rPr>
                <w:sz w:val="16"/>
              </w:rPr>
            </w:pPr>
            <w:r>
              <w:rPr>
                <w:sz w:val="16"/>
              </w:rPr>
              <w:t>LOCAÇÃO</w:t>
            </w:r>
            <w:r>
              <w:rPr>
                <w:spacing w:val="30"/>
                <w:sz w:val="16"/>
              </w:rPr>
              <w:t xml:space="preserve">  </w:t>
            </w:r>
            <w:r>
              <w:rPr>
                <w:sz w:val="16"/>
              </w:rPr>
              <w:t>DE</w:t>
            </w:r>
            <w:r>
              <w:rPr>
                <w:spacing w:val="33"/>
                <w:sz w:val="16"/>
              </w:rPr>
              <w:t xml:space="preserve">  </w:t>
            </w:r>
            <w:r>
              <w:rPr>
                <w:sz w:val="16"/>
              </w:rPr>
              <w:t>FIBRA</w:t>
            </w:r>
            <w:r>
              <w:rPr>
                <w:spacing w:val="33"/>
                <w:sz w:val="16"/>
              </w:rPr>
              <w:t xml:space="preserve">  </w:t>
            </w:r>
            <w:r>
              <w:rPr>
                <w:sz w:val="16"/>
              </w:rPr>
              <w:t>OPTICA</w:t>
            </w:r>
            <w:r>
              <w:rPr>
                <w:spacing w:val="31"/>
                <w:sz w:val="16"/>
              </w:rPr>
              <w:t xml:space="preserve">  </w:t>
            </w:r>
            <w:r>
              <w:rPr>
                <w:sz w:val="16"/>
              </w:rPr>
              <w:t>-</w:t>
            </w:r>
            <w:r>
              <w:rPr>
                <w:spacing w:val="32"/>
                <w:sz w:val="16"/>
              </w:rPr>
              <w:t xml:space="preserve">  </w:t>
            </w:r>
            <w:r>
              <w:rPr>
                <w:sz w:val="16"/>
              </w:rPr>
              <w:t>PONTO</w:t>
            </w:r>
            <w:r>
              <w:rPr>
                <w:spacing w:val="31"/>
                <w:sz w:val="16"/>
              </w:rPr>
              <w:t xml:space="preserve">  </w:t>
            </w:r>
            <w:r>
              <w:rPr>
                <w:sz w:val="16"/>
              </w:rPr>
              <w:t>BAIRRO</w:t>
            </w:r>
            <w:r>
              <w:rPr>
                <w:spacing w:val="31"/>
                <w:sz w:val="16"/>
              </w:rPr>
              <w:t xml:space="preserve">  </w:t>
            </w:r>
            <w:r>
              <w:rPr>
                <w:spacing w:val="-2"/>
                <w:sz w:val="16"/>
              </w:rPr>
              <w:t>AMERICO</w:t>
            </w:r>
          </w:p>
          <w:p w14:paraId="49B2B36C" w14:textId="77777777" w:rsidR="00E6236B" w:rsidRDefault="00E6236B" w:rsidP="00B74DBE">
            <w:pPr>
              <w:pStyle w:val="TableParagraph"/>
              <w:ind w:left="36" w:right="28"/>
              <w:jc w:val="both"/>
              <w:rPr>
                <w:sz w:val="16"/>
              </w:rPr>
            </w:pPr>
            <w:r>
              <w:rPr>
                <w:sz w:val="16"/>
              </w:rPr>
              <w:t>FREDERICO</w:t>
            </w:r>
            <w:r>
              <w:rPr>
                <w:spacing w:val="40"/>
                <w:sz w:val="16"/>
              </w:rPr>
              <w:t xml:space="preserve"> </w:t>
            </w:r>
            <w:r>
              <w:rPr>
                <w:sz w:val="16"/>
              </w:rPr>
              <w:t>COSER</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 Gb, incluindo manutenção corretiva, com interligação ao Prédio da Prefeitura Municipal situado na rua Vicente Peixoto de Mello, 08, Centro – Itaguaçu/ES.</w:t>
            </w:r>
          </w:p>
          <w:p w14:paraId="679A1C5C" w14:textId="77777777" w:rsidR="00E6236B" w:rsidRDefault="00E6236B" w:rsidP="00B74DBE">
            <w:pPr>
              <w:pStyle w:val="TableParagraph"/>
              <w:spacing w:before="3"/>
              <w:rPr>
                <w:rFonts w:ascii="Times New Roman"/>
                <w:sz w:val="16"/>
              </w:rPr>
            </w:pPr>
          </w:p>
          <w:p w14:paraId="1E3EE55E" w14:textId="77777777" w:rsidR="00E6236B" w:rsidRDefault="00E6236B" w:rsidP="00B74DBE">
            <w:pPr>
              <w:pStyle w:val="TableParagraph"/>
              <w:spacing w:line="193" w:lineRule="exact"/>
              <w:ind w:left="36"/>
              <w:jc w:val="both"/>
              <w:rPr>
                <w:sz w:val="16"/>
              </w:rPr>
            </w:pPr>
            <w:r>
              <w:rPr>
                <w:sz w:val="16"/>
              </w:rPr>
              <w:t>PONTO</w:t>
            </w:r>
            <w:r>
              <w:rPr>
                <w:spacing w:val="-5"/>
                <w:sz w:val="16"/>
              </w:rPr>
              <w:t xml:space="preserve"> </w:t>
            </w:r>
            <w:r>
              <w:rPr>
                <w:spacing w:val="-2"/>
                <w:sz w:val="16"/>
              </w:rPr>
              <w:t>EXTRA</w:t>
            </w:r>
          </w:p>
          <w:p w14:paraId="6DF208DC" w14:textId="77777777" w:rsidR="00E6236B" w:rsidRDefault="00E6236B" w:rsidP="00B74DBE">
            <w:pPr>
              <w:pStyle w:val="TableParagraph"/>
              <w:spacing w:line="193" w:lineRule="exact"/>
              <w:ind w:left="36"/>
              <w:jc w:val="both"/>
              <w:rPr>
                <w:sz w:val="16"/>
              </w:rPr>
            </w:pPr>
            <w:r>
              <w:rPr>
                <w:sz w:val="16"/>
              </w:rPr>
              <w:t>Bairro</w:t>
            </w:r>
            <w:r>
              <w:rPr>
                <w:spacing w:val="-6"/>
                <w:sz w:val="16"/>
              </w:rPr>
              <w:t xml:space="preserve"> </w:t>
            </w:r>
            <w:r>
              <w:rPr>
                <w:sz w:val="16"/>
              </w:rPr>
              <w:t>Américo</w:t>
            </w:r>
            <w:r>
              <w:rPr>
                <w:spacing w:val="-5"/>
                <w:sz w:val="16"/>
              </w:rPr>
              <w:t xml:space="preserve"> </w:t>
            </w:r>
            <w:r>
              <w:rPr>
                <w:sz w:val="16"/>
              </w:rPr>
              <w:t>Frederico</w:t>
            </w:r>
            <w:r>
              <w:rPr>
                <w:spacing w:val="-5"/>
                <w:sz w:val="16"/>
              </w:rPr>
              <w:t xml:space="preserve"> </w:t>
            </w:r>
            <w:r>
              <w:rPr>
                <w:spacing w:val="-4"/>
                <w:sz w:val="16"/>
              </w:rPr>
              <w:t>Cóser</w:t>
            </w:r>
          </w:p>
        </w:tc>
        <w:tc>
          <w:tcPr>
            <w:tcW w:w="1085" w:type="dxa"/>
          </w:tcPr>
          <w:p w14:paraId="794AC539" w14:textId="77777777" w:rsidR="00E6236B" w:rsidRDefault="00E6236B" w:rsidP="00B74DBE">
            <w:pPr>
              <w:pStyle w:val="TableParagraph"/>
              <w:rPr>
                <w:rFonts w:ascii="Times New Roman"/>
                <w:sz w:val="16"/>
              </w:rPr>
            </w:pPr>
          </w:p>
        </w:tc>
        <w:tc>
          <w:tcPr>
            <w:tcW w:w="975" w:type="dxa"/>
          </w:tcPr>
          <w:p w14:paraId="447D0BBA" w14:textId="77777777" w:rsidR="00E6236B" w:rsidRDefault="00E6236B" w:rsidP="00B74DBE">
            <w:pPr>
              <w:pStyle w:val="TableParagraph"/>
              <w:rPr>
                <w:rFonts w:ascii="Times New Roman"/>
                <w:sz w:val="16"/>
              </w:rPr>
            </w:pPr>
          </w:p>
          <w:p w14:paraId="0C37A754" w14:textId="77777777" w:rsidR="00E6236B" w:rsidRDefault="00E6236B" w:rsidP="00B74DBE">
            <w:pPr>
              <w:pStyle w:val="TableParagraph"/>
              <w:rPr>
                <w:rFonts w:ascii="Times New Roman"/>
                <w:sz w:val="16"/>
              </w:rPr>
            </w:pPr>
          </w:p>
          <w:p w14:paraId="4E1B034D" w14:textId="77777777" w:rsidR="00E6236B" w:rsidRDefault="00E6236B" w:rsidP="00B74DBE">
            <w:pPr>
              <w:pStyle w:val="TableParagraph"/>
              <w:spacing w:before="168"/>
              <w:rPr>
                <w:rFonts w:ascii="Times New Roman"/>
                <w:sz w:val="16"/>
              </w:rPr>
            </w:pPr>
          </w:p>
          <w:p w14:paraId="7D5A8D3E" w14:textId="77777777" w:rsidR="00E6236B" w:rsidRDefault="00E6236B" w:rsidP="00B74DBE">
            <w:pPr>
              <w:pStyle w:val="TableParagraph"/>
              <w:ind w:right="34"/>
              <w:jc w:val="right"/>
              <w:rPr>
                <w:sz w:val="16"/>
              </w:rPr>
            </w:pPr>
            <w:r>
              <w:rPr>
                <w:spacing w:val="-2"/>
                <w:sz w:val="16"/>
              </w:rPr>
              <w:t>12,00</w:t>
            </w:r>
          </w:p>
        </w:tc>
        <w:tc>
          <w:tcPr>
            <w:tcW w:w="723" w:type="dxa"/>
          </w:tcPr>
          <w:p w14:paraId="15E96F6C" w14:textId="77777777" w:rsidR="00E6236B" w:rsidRDefault="00E6236B" w:rsidP="00B74DBE">
            <w:pPr>
              <w:pStyle w:val="TableParagraph"/>
              <w:rPr>
                <w:rFonts w:ascii="Times New Roman"/>
                <w:sz w:val="16"/>
              </w:rPr>
            </w:pPr>
          </w:p>
          <w:p w14:paraId="37644B4A" w14:textId="77777777" w:rsidR="00E6236B" w:rsidRDefault="00E6236B" w:rsidP="00B74DBE">
            <w:pPr>
              <w:pStyle w:val="TableParagraph"/>
              <w:rPr>
                <w:rFonts w:ascii="Times New Roman"/>
                <w:sz w:val="16"/>
              </w:rPr>
            </w:pPr>
          </w:p>
          <w:p w14:paraId="1DA9338C" w14:textId="77777777" w:rsidR="00E6236B" w:rsidRDefault="00E6236B" w:rsidP="00B74DBE">
            <w:pPr>
              <w:pStyle w:val="TableParagraph"/>
              <w:spacing w:before="168"/>
              <w:rPr>
                <w:rFonts w:ascii="Times New Roman"/>
                <w:sz w:val="16"/>
              </w:rPr>
            </w:pPr>
          </w:p>
          <w:p w14:paraId="7F2B3748" w14:textId="77777777" w:rsidR="00E6236B" w:rsidRDefault="00E6236B" w:rsidP="00B74DBE">
            <w:pPr>
              <w:pStyle w:val="TableParagraph"/>
              <w:ind w:right="98"/>
              <w:jc w:val="center"/>
              <w:rPr>
                <w:sz w:val="16"/>
              </w:rPr>
            </w:pPr>
            <w:r>
              <w:rPr>
                <w:spacing w:val="-5"/>
                <w:sz w:val="16"/>
              </w:rPr>
              <w:t>MES</w:t>
            </w:r>
          </w:p>
        </w:tc>
        <w:tc>
          <w:tcPr>
            <w:tcW w:w="1021" w:type="dxa"/>
          </w:tcPr>
          <w:p w14:paraId="37F4B28D" w14:textId="77777777" w:rsidR="00E6236B" w:rsidRDefault="00E6236B" w:rsidP="00B74DBE">
            <w:pPr>
              <w:pStyle w:val="TableParagraph"/>
              <w:rPr>
                <w:rFonts w:ascii="Times New Roman"/>
                <w:sz w:val="16"/>
              </w:rPr>
            </w:pPr>
          </w:p>
        </w:tc>
        <w:tc>
          <w:tcPr>
            <w:tcW w:w="1069" w:type="dxa"/>
          </w:tcPr>
          <w:p w14:paraId="4172AC8E" w14:textId="77777777" w:rsidR="00E6236B" w:rsidRDefault="00E6236B" w:rsidP="00B74DBE">
            <w:pPr>
              <w:pStyle w:val="TableParagraph"/>
              <w:rPr>
                <w:rFonts w:ascii="Times New Roman"/>
                <w:sz w:val="16"/>
              </w:rPr>
            </w:pPr>
          </w:p>
        </w:tc>
      </w:tr>
      <w:tr w:rsidR="00E6236B" w14:paraId="1E6F8A23" w14:textId="77777777" w:rsidTr="00E6236B">
        <w:trPr>
          <w:trHeight w:val="1645"/>
          <w:jc w:val="center"/>
        </w:trPr>
        <w:tc>
          <w:tcPr>
            <w:tcW w:w="768" w:type="dxa"/>
          </w:tcPr>
          <w:p w14:paraId="67265380" w14:textId="77777777" w:rsidR="00E6236B" w:rsidRDefault="00E6236B" w:rsidP="00B74DBE">
            <w:pPr>
              <w:pStyle w:val="TableParagraph"/>
              <w:rPr>
                <w:rFonts w:ascii="Times New Roman"/>
                <w:sz w:val="16"/>
              </w:rPr>
            </w:pPr>
          </w:p>
          <w:p w14:paraId="445E4930" w14:textId="77777777" w:rsidR="00E6236B" w:rsidRDefault="00E6236B" w:rsidP="00B74DBE">
            <w:pPr>
              <w:pStyle w:val="TableParagraph"/>
              <w:rPr>
                <w:rFonts w:ascii="Times New Roman"/>
                <w:sz w:val="16"/>
              </w:rPr>
            </w:pPr>
          </w:p>
          <w:p w14:paraId="702AA1A8" w14:textId="77777777" w:rsidR="00E6236B" w:rsidRDefault="00E6236B" w:rsidP="00B74DBE">
            <w:pPr>
              <w:pStyle w:val="TableParagraph"/>
              <w:spacing w:before="165"/>
              <w:rPr>
                <w:rFonts w:ascii="Times New Roman"/>
                <w:sz w:val="16"/>
              </w:rPr>
            </w:pPr>
          </w:p>
          <w:p w14:paraId="2E88A776" w14:textId="77777777" w:rsidR="00E6236B" w:rsidRDefault="00E6236B" w:rsidP="00B74DBE">
            <w:pPr>
              <w:pStyle w:val="TableParagraph"/>
              <w:spacing w:before="1"/>
              <w:ind w:left="6" w:right="4"/>
              <w:jc w:val="center"/>
              <w:rPr>
                <w:b/>
                <w:sz w:val="16"/>
              </w:rPr>
            </w:pPr>
            <w:r>
              <w:rPr>
                <w:b/>
                <w:spacing w:val="-2"/>
                <w:sz w:val="16"/>
              </w:rPr>
              <w:t>00032</w:t>
            </w:r>
          </w:p>
        </w:tc>
        <w:tc>
          <w:tcPr>
            <w:tcW w:w="5105" w:type="dxa"/>
          </w:tcPr>
          <w:p w14:paraId="4B8D3667" w14:textId="77777777" w:rsidR="00E6236B" w:rsidRDefault="00E6236B" w:rsidP="00B74DBE">
            <w:pPr>
              <w:pStyle w:val="TableParagraph"/>
              <w:spacing w:before="5" w:line="193" w:lineRule="exact"/>
              <w:ind w:left="176"/>
              <w:rPr>
                <w:sz w:val="16"/>
              </w:rPr>
            </w:pPr>
            <w:r>
              <w:rPr>
                <w:sz w:val="16"/>
              </w:rPr>
              <w:t>LOCAÇÃO</w:t>
            </w:r>
            <w:r>
              <w:rPr>
                <w:spacing w:val="62"/>
                <w:w w:val="150"/>
                <w:sz w:val="16"/>
              </w:rPr>
              <w:t xml:space="preserve"> </w:t>
            </w:r>
            <w:r>
              <w:rPr>
                <w:sz w:val="16"/>
              </w:rPr>
              <w:t>DE</w:t>
            </w:r>
            <w:r>
              <w:rPr>
                <w:spacing w:val="62"/>
                <w:w w:val="150"/>
                <w:sz w:val="16"/>
              </w:rPr>
              <w:t xml:space="preserve"> </w:t>
            </w:r>
            <w:r>
              <w:rPr>
                <w:sz w:val="16"/>
              </w:rPr>
              <w:t>FIBRA</w:t>
            </w:r>
            <w:r>
              <w:rPr>
                <w:spacing w:val="64"/>
                <w:w w:val="150"/>
                <w:sz w:val="16"/>
              </w:rPr>
              <w:t xml:space="preserve"> </w:t>
            </w:r>
            <w:r>
              <w:rPr>
                <w:sz w:val="16"/>
              </w:rPr>
              <w:t>OPTICA</w:t>
            </w:r>
            <w:r>
              <w:rPr>
                <w:spacing w:val="60"/>
                <w:w w:val="150"/>
                <w:sz w:val="16"/>
              </w:rPr>
              <w:t xml:space="preserve"> </w:t>
            </w:r>
            <w:r>
              <w:rPr>
                <w:sz w:val="16"/>
              </w:rPr>
              <w:t>-</w:t>
            </w:r>
            <w:r>
              <w:rPr>
                <w:spacing w:val="64"/>
                <w:w w:val="150"/>
                <w:sz w:val="16"/>
              </w:rPr>
              <w:t xml:space="preserve"> </w:t>
            </w:r>
            <w:r>
              <w:rPr>
                <w:sz w:val="16"/>
              </w:rPr>
              <w:t>PONTO</w:t>
            </w:r>
            <w:r>
              <w:rPr>
                <w:spacing w:val="61"/>
                <w:w w:val="150"/>
                <w:sz w:val="16"/>
              </w:rPr>
              <w:t xml:space="preserve"> </w:t>
            </w:r>
            <w:r>
              <w:rPr>
                <w:sz w:val="16"/>
              </w:rPr>
              <w:t>BAIRRO</w:t>
            </w:r>
            <w:r>
              <w:rPr>
                <w:spacing w:val="63"/>
                <w:w w:val="150"/>
                <w:sz w:val="16"/>
              </w:rPr>
              <w:t xml:space="preserve"> </w:t>
            </w:r>
            <w:r>
              <w:rPr>
                <w:sz w:val="16"/>
              </w:rPr>
              <w:t>OTTO</w:t>
            </w:r>
            <w:r>
              <w:rPr>
                <w:spacing w:val="60"/>
                <w:w w:val="150"/>
                <w:sz w:val="16"/>
              </w:rPr>
              <w:t xml:space="preserve"> </w:t>
            </w:r>
            <w:r>
              <w:rPr>
                <w:spacing w:val="-4"/>
                <w:sz w:val="16"/>
              </w:rPr>
              <w:t>LUIS</w:t>
            </w:r>
          </w:p>
          <w:p w14:paraId="036CF3C6" w14:textId="77777777" w:rsidR="00E6236B" w:rsidRDefault="00E6236B" w:rsidP="00B74DBE">
            <w:pPr>
              <w:pStyle w:val="TableParagraph"/>
              <w:ind w:left="36" w:right="28"/>
              <w:jc w:val="both"/>
              <w:rPr>
                <w:sz w:val="16"/>
              </w:rPr>
            </w:pPr>
            <w:r>
              <w:rPr>
                <w:sz w:val="16"/>
              </w:rPr>
              <w:t>HOFFMANN com capacidade mínima de transmissão de 2 Gb,</w:t>
            </w:r>
            <w:r>
              <w:rPr>
                <w:spacing w:val="80"/>
                <w:sz w:val="16"/>
              </w:rPr>
              <w:t xml:space="preserve"> </w:t>
            </w:r>
            <w:r>
              <w:rPr>
                <w:sz w:val="16"/>
              </w:rPr>
              <w:t>incluindo manutenção corretiva, com interligação ao Prédio da Prefeitura Municipal situado na rua Vicente Peixoto de Mello, 08, Centro – Itaguaçu/ES.</w:t>
            </w:r>
          </w:p>
          <w:p w14:paraId="05D0AB0E" w14:textId="77777777" w:rsidR="00E6236B" w:rsidRDefault="00E6236B" w:rsidP="00B74DBE">
            <w:pPr>
              <w:pStyle w:val="TableParagraph"/>
              <w:spacing w:before="3"/>
              <w:rPr>
                <w:rFonts w:ascii="Times New Roman"/>
                <w:sz w:val="16"/>
              </w:rPr>
            </w:pPr>
          </w:p>
          <w:p w14:paraId="313EED70" w14:textId="77777777" w:rsidR="00E6236B" w:rsidRDefault="00E6236B" w:rsidP="00B74DBE">
            <w:pPr>
              <w:pStyle w:val="TableParagraph"/>
              <w:spacing w:line="193" w:lineRule="exact"/>
              <w:ind w:left="36"/>
              <w:jc w:val="both"/>
              <w:rPr>
                <w:sz w:val="16"/>
              </w:rPr>
            </w:pPr>
            <w:r>
              <w:rPr>
                <w:sz w:val="16"/>
              </w:rPr>
              <w:t>PONTO</w:t>
            </w:r>
            <w:r>
              <w:rPr>
                <w:spacing w:val="-5"/>
                <w:sz w:val="16"/>
              </w:rPr>
              <w:t xml:space="preserve"> </w:t>
            </w:r>
            <w:r>
              <w:rPr>
                <w:spacing w:val="-2"/>
                <w:sz w:val="16"/>
              </w:rPr>
              <w:t>EXTRA</w:t>
            </w:r>
          </w:p>
          <w:p w14:paraId="5627A1C0" w14:textId="77777777" w:rsidR="00E6236B" w:rsidRDefault="00E6236B" w:rsidP="00B74DBE">
            <w:pPr>
              <w:pStyle w:val="TableParagraph"/>
              <w:spacing w:line="193" w:lineRule="exact"/>
              <w:ind w:left="36"/>
              <w:jc w:val="both"/>
              <w:rPr>
                <w:sz w:val="16"/>
              </w:rPr>
            </w:pPr>
            <w:r>
              <w:rPr>
                <w:sz w:val="16"/>
              </w:rPr>
              <w:t>Otto</w:t>
            </w:r>
            <w:r>
              <w:rPr>
                <w:spacing w:val="-7"/>
                <w:sz w:val="16"/>
              </w:rPr>
              <w:t xml:space="preserve"> </w:t>
            </w:r>
            <w:r>
              <w:rPr>
                <w:sz w:val="16"/>
              </w:rPr>
              <w:t>Luis</w:t>
            </w:r>
            <w:r>
              <w:rPr>
                <w:spacing w:val="-4"/>
                <w:sz w:val="16"/>
              </w:rPr>
              <w:t xml:space="preserve"> </w:t>
            </w:r>
            <w:r>
              <w:rPr>
                <w:spacing w:val="-2"/>
                <w:sz w:val="16"/>
              </w:rPr>
              <w:t>Hoffmann</w:t>
            </w:r>
          </w:p>
        </w:tc>
        <w:tc>
          <w:tcPr>
            <w:tcW w:w="1085" w:type="dxa"/>
          </w:tcPr>
          <w:p w14:paraId="49752834" w14:textId="77777777" w:rsidR="00E6236B" w:rsidRDefault="00E6236B" w:rsidP="00B74DBE">
            <w:pPr>
              <w:pStyle w:val="TableParagraph"/>
              <w:rPr>
                <w:rFonts w:ascii="Times New Roman"/>
                <w:sz w:val="16"/>
              </w:rPr>
            </w:pPr>
          </w:p>
        </w:tc>
        <w:tc>
          <w:tcPr>
            <w:tcW w:w="975" w:type="dxa"/>
          </w:tcPr>
          <w:p w14:paraId="2E942A7C" w14:textId="77777777" w:rsidR="00E6236B" w:rsidRDefault="00E6236B" w:rsidP="00B74DBE">
            <w:pPr>
              <w:pStyle w:val="TableParagraph"/>
              <w:rPr>
                <w:rFonts w:ascii="Times New Roman"/>
                <w:sz w:val="16"/>
              </w:rPr>
            </w:pPr>
          </w:p>
          <w:p w14:paraId="052E977D" w14:textId="77777777" w:rsidR="00E6236B" w:rsidRDefault="00E6236B" w:rsidP="00B74DBE">
            <w:pPr>
              <w:pStyle w:val="TableParagraph"/>
              <w:rPr>
                <w:rFonts w:ascii="Times New Roman"/>
                <w:sz w:val="16"/>
              </w:rPr>
            </w:pPr>
          </w:p>
          <w:p w14:paraId="677651FA" w14:textId="77777777" w:rsidR="00E6236B" w:rsidRDefault="00E6236B" w:rsidP="00B74DBE">
            <w:pPr>
              <w:pStyle w:val="TableParagraph"/>
              <w:spacing w:before="165"/>
              <w:rPr>
                <w:rFonts w:ascii="Times New Roman"/>
                <w:sz w:val="16"/>
              </w:rPr>
            </w:pPr>
          </w:p>
          <w:p w14:paraId="4133CD2B"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7B52D34B" w14:textId="77777777" w:rsidR="00E6236B" w:rsidRDefault="00E6236B" w:rsidP="00B74DBE">
            <w:pPr>
              <w:pStyle w:val="TableParagraph"/>
              <w:rPr>
                <w:rFonts w:ascii="Times New Roman"/>
                <w:sz w:val="16"/>
              </w:rPr>
            </w:pPr>
          </w:p>
          <w:p w14:paraId="3380DAEF" w14:textId="77777777" w:rsidR="00E6236B" w:rsidRDefault="00E6236B" w:rsidP="00B74DBE">
            <w:pPr>
              <w:pStyle w:val="TableParagraph"/>
              <w:rPr>
                <w:rFonts w:ascii="Times New Roman"/>
                <w:sz w:val="16"/>
              </w:rPr>
            </w:pPr>
          </w:p>
          <w:p w14:paraId="715BD1DF" w14:textId="77777777" w:rsidR="00E6236B" w:rsidRDefault="00E6236B" w:rsidP="00B74DBE">
            <w:pPr>
              <w:pStyle w:val="TableParagraph"/>
              <w:spacing w:before="165"/>
              <w:rPr>
                <w:rFonts w:ascii="Times New Roman"/>
                <w:sz w:val="16"/>
              </w:rPr>
            </w:pPr>
          </w:p>
          <w:p w14:paraId="6A8F4A0D"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1618C03F" w14:textId="77777777" w:rsidR="00E6236B" w:rsidRDefault="00E6236B" w:rsidP="00B74DBE">
            <w:pPr>
              <w:pStyle w:val="TableParagraph"/>
              <w:rPr>
                <w:rFonts w:ascii="Times New Roman"/>
                <w:sz w:val="16"/>
              </w:rPr>
            </w:pPr>
          </w:p>
        </w:tc>
        <w:tc>
          <w:tcPr>
            <w:tcW w:w="1069" w:type="dxa"/>
          </w:tcPr>
          <w:p w14:paraId="4E93FD76" w14:textId="77777777" w:rsidR="00E6236B" w:rsidRDefault="00E6236B" w:rsidP="00B74DBE">
            <w:pPr>
              <w:pStyle w:val="TableParagraph"/>
              <w:rPr>
                <w:rFonts w:ascii="Times New Roman"/>
                <w:sz w:val="16"/>
              </w:rPr>
            </w:pPr>
          </w:p>
        </w:tc>
      </w:tr>
      <w:tr w:rsidR="00E6236B" w14:paraId="5465CBF2" w14:textId="77777777" w:rsidTr="00E6236B">
        <w:trPr>
          <w:trHeight w:val="1444"/>
          <w:jc w:val="center"/>
        </w:trPr>
        <w:tc>
          <w:tcPr>
            <w:tcW w:w="768" w:type="dxa"/>
          </w:tcPr>
          <w:p w14:paraId="38131444" w14:textId="77777777" w:rsidR="00E6236B" w:rsidRDefault="00E6236B" w:rsidP="00B74DBE">
            <w:pPr>
              <w:pStyle w:val="TableParagraph"/>
              <w:rPr>
                <w:rFonts w:ascii="Times New Roman"/>
                <w:sz w:val="16"/>
              </w:rPr>
            </w:pPr>
          </w:p>
          <w:p w14:paraId="4EFD4D58" w14:textId="77777777" w:rsidR="00E6236B" w:rsidRDefault="00E6236B" w:rsidP="00B74DBE">
            <w:pPr>
              <w:pStyle w:val="TableParagraph"/>
              <w:rPr>
                <w:rFonts w:ascii="Times New Roman"/>
                <w:sz w:val="16"/>
              </w:rPr>
            </w:pPr>
          </w:p>
          <w:p w14:paraId="668CFE3C" w14:textId="77777777" w:rsidR="00E6236B" w:rsidRDefault="00E6236B" w:rsidP="00B74DBE">
            <w:pPr>
              <w:pStyle w:val="TableParagraph"/>
              <w:spacing w:before="65"/>
              <w:rPr>
                <w:rFonts w:ascii="Times New Roman"/>
                <w:sz w:val="16"/>
              </w:rPr>
            </w:pPr>
          </w:p>
          <w:p w14:paraId="4A0238C2" w14:textId="77777777" w:rsidR="00E6236B" w:rsidRDefault="00E6236B" w:rsidP="00B74DBE">
            <w:pPr>
              <w:pStyle w:val="TableParagraph"/>
              <w:ind w:left="6" w:right="4"/>
              <w:jc w:val="center"/>
              <w:rPr>
                <w:b/>
                <w:sz w:val="16"/>
              </w:rPr>
            </w:pPr>
            <w:r>
              <w:rPr>
                <w:b/>
                <w:spacing w:val="-2"/>
                <w:sz w:val="16"/>
              </w:rPr>
              <w:t>00033</w:t>
            </w:r>
          </w:p>
        </w:tc>
        <w:tc>
          <w:tcPr>
            <w:tcW w:w="5105" w:type="dxa"/>
          </w:tcPr>
          <w:p w14:paraId="52485912" w14:textId="77777777" w:rsidR="00E6236B" w:rsidRDefault="00E6236B" w:rsidP="00B74DBE">
            <w:pPr>
              <w:pStyle w:val="TableParagraph"/>
              <w:spacing w:before="5" w:line="193" w:lineRule="exact"/>
              <w:ind w:left="173"/>
              <w:rPr>
                <w:sz w:val="16"/>
              </w:rPr>
            </w:pPr>
            <w:r>
              <w:rPr>
                <w:sz w:val="16"/>
              </w:rPr>
              <w:t>LOCAÇÃO</w:t>
            </w:r>
            <w:r>
              <w:rPr>
                <w:spacing w:val="61"/>
                <w:w w:val="150"/>
                <w:sz w:val="16"/>
              </w:rPr>
              <w:t xml:space="preserve"> </w:t>
            </w:r>
            <w:r>
              <w:rPr>
                <w:sz w:val="16"/>
              </w:rPr>
              <w:t>DE</w:t>
            </w:r>
            <w:r>
              <w:rPr>
                <w:spacing w:val="61"/>
                <w:w w:val="150"/>
                <w:sz w:val="16"/>
              </w:rPr>
              <w:t xml:space="preserve"> </w:t>
            </w:r>
            <w:r>
              <w:rPr>
                <w:sz w:val="16"/>
              </w:rPr>
              <w:t>FIBRA</w:t>
            </w:r>
            <w:r>
              <w:rPr>
                <w:spacing w:val="59"/>
                <w:w w:val="150"/>
                <w:sz w:val="16"/>
              </w:rPr>
              <w:t xml:space="preserve"> </w:t>
            </w:r>
            <w:r>
              <w:rPr>
                <w:sz w:val="16"/>
              </w:rPr>
              <w:t>OPTICA</w:t>
            </w:r>
            <w:r>
              <w:rPr>
                <w:spacing w:val="59"/>
                <w:w w:val="150"/>
                <w:sz w:val="16"/>
              </w:rPr>
              <w:t xml:space="preserve"> </w:t>
            </w:r>
            <w:r>
              <w:rPr>
                <w:sz w:val="16"/>
              </w:rPr>
              <w:t>-</w:t>
            </w:r>
            <w:r>
              <w:rPr>
                <w:spacing w:val="61"/>
                <w:w w:val="150"/>
                <w:sz w:val="16"/>
              </w:rPr>
              <w:t xml:space="preserve"> </w:t>
            </w:r>
            <w:r>
              <w:rPr>
                <w:sz w:val="16"/>
              </w:rPr>
              <w:t>PONTO</w:t>
            </w:r>
            <w:r>
              <w:rPr>
                <w:spacing w:val="58"/>
                <w:w w:val="150"/>
                <w:sz w:val="16"/>
              </w:rPr>
              <w:t xml:space="preserve"> </w:t>
            </w:r>
            <w:r>
              <w:rPr>
                <w:sz w:val="16"/>
              </w:rPr>
              <w:t>EXTRA-A</w:t>
            </w:r>
            <w:r>
              <w:rPr>
                <w:spacing w:val="59"/>
                <w:w w:val="150"/>
                <w:sz w:val="16"/>
              </w:rPr>
              <w:t xml:space="preserve"> </w:t>
            </w:r>
            <w:r>
              <w:rPr>
                <w:spacing w:val="-2"/>
                <w:sz w:val="16"/>
              </w:rPr>
              <w:t>FLORENCIO</w:t>
            </w:r>
          </w:p>
          <w:p w14:paraId="3C8DE546" w14:textId="77777777" w:rsidR="00E6236B" w:rsidRDefault="00E6236B" w:rsidP="00B74DBE">
            <w:pPr>
              <w:pStyle w:val="TableParagraph"/>
              <w:ind w:left="36" w:right="28"/>
              <w:jc w:val="both"/>
              <w:rPr>
                <w:sz w:val="16"/>
              </w:rPr>
            </w:pPr>
            <w:r>
              <w:rPr>
                <w:sz w:val="16"/>
              </w:rPr>
              <w:t>HERZOG OPTICA com capacidade mínima de transmissão de 2 Gb,</w:t>
            </w:r>
            <w:r>
              <w:rPr>
                <w:spacing w:val="40"/>
                <w:sz w:val="16"/>
              </w:rPr>
              <w:t xml:space="preserve"> </w:t>
            </w:r>
            <w:r>
              <w:rPr>
                <w:sz w:val="16"/>
              </w:rPr>
              <w:t>com interligação ao Prédio da Prefeitura Municipal situado na rua Vicente Peixoto de Mello, 08, Centro – Itaguaçu/ES.</w:t>
            </w:r>
          </w:p>
          <w:p w14:paraId="2AA19130" w14:textId="77777777" w:rsidR="00E6236B" w:rsidRDefault="00E6236B" w:rsidP="00B74DBE">
            <w:pPr>
              <w:pStyle w:val="TableParagraph"/>
              <w:spacing w:before="4"/>
              <w:rPr>
                <w:rFonts w:ascii="Times New Roman"/>
                <w:sz w:val="16"/>
              </w:rPr>
            </w:pPr>
          </w:p>
          <w:p w14:paraId="134BA15A" w14:textId="77777777" w:rsidR="00E6236B" w:rsidRDefault="00E6236B" w:rsidP="00B74DBE">
            <w:pPr>
              <w:pStyle w:val="TableParagraph"/>
              <w:spacing w:line="193" w:lineRule="exact"/>
              <w:ind w:left="36"/>
              <w:jc w:val="both"/>
              <w:rPr>
                <w:sz w:val="16"/>
              </w:rPr>
            </w:pPr>
            <w:r>
              <w:rPr>
                <w:sz w:val="16"/>
              </w:rPr>
              <w:t>PONTO</w:t>
            </w:r>
            <w:r>
              <w:rPr>
                <w:spacing w:val="-2"/>
                <w:sz w:val="16"/>
              </w:rPr>
              <w:t xml:space="preserve"> </w:t>
            </w:r>
            <w:r>
              <w:rPr>
                <w:sz w:val="16"/>
              </w:rPr>
              <w:t xml:space="preserve">EXTRA </w:t>
            </w:r>
            <w:r>
              <w:rPr>
                <w:spacing w:val="-10"/>
                <w:sz w:val="16"/>
              </w:rPr>
              <w:t>A</w:t>
            </w:r>
          </w:p>
          <w:p w14:paraId="5779B50A" w14:textId="77777777" w:rsidR="00E6236B" w:rsidRDefault="00E6236B" w:rsidP="00B74DBE">
            <w:pPr>
              <w:pStyle w:val="TableParagraph"/>
              <w:spacing w:line="193" w:lineRule="exact"/>
              <w:ind w:left="36"/>
              <w:jc w:val="both"/>
              <w:rPr>
                <w:sz w:val="16"/>
              </w:rPr>
            </w:pPr>
            <w:r>
              <w:rPr>
                <w:sz w:val="16"/>
              </w:rPr>
              <w:t>Bairro</w:t>
            </w:r>
            <w:r>
              <w:rPr>
                <w:spacing w:val="-8"/>
                <w:sz w:val="16"/>
              </w:rPr>
              <w:t xml:space="preserve"> </w:t>
            </w:r>
            <w:r>
              <w:rPr>
                <w:sz w:val="16"/>
              </w:rPr>
              <w:t>Florêncio</w:t>
            </w:r>
            <w:r>
              <w:rPr>
                <w:spacing w:val="-6"/>
                <w:sz w:val="16"/>
              </w:rPr>
              <w:t xml:space="preserve"> </w:t>
            </w:r>
            <w:r>
              <w:rPr>
                <w:spacing w:val="-2"/>
                <w:sz w:val="16"/>
              </w:rPr>
              <w:t>Herzog</w:t>
            </w:r>
          </w:p>
        </w:tc>
        <w:tc>
          <w:tcPr>
            <w:tcW w:w="1085" w:type="dxa"/>
          </w:tcPr>
          <w:p w14:paraId="73231513" w14:textId="77777777" w:rsidR="00E6236B" w:rsidRDefault="00E6236B" w:rsidP="00B74DBE">
            <w:pPr>
              <w:pStyle w:val="TableParagraph"/>
              <w:rPr>
                <w:rFonts w:ascii="Times New Roman"/>
                <w:sz w:val="16"/>
              </w:rPr>
            </w:pPr>
          </w:p>
        </w:tc>
        <w:tc>
          <w:tcPr>
            <w:tcW w:w="975" w:type="dxa"/>
          </w:tcPr>
          <w:p w14:paraId="23EC6EF1" w14:textId="77777777" w:rsidR="00E6236B" w:rsidRDefault="00E6236B" w:rsidP="00B74DBE">
            <w:pPr>
              <w:pStyle w:val="TableParagraph"/>
              <w:rPr>
                <w:rFonts w:ascii="Times New Roman"/>
                <w:sz w:val="16"/>
              </w:rPr>
            </w:pPr>
          </w:p>
          <w:p w14:paraId="4068E2E6" w14:textId="77777777" w:rsidR="00E6236B" w:rsidRDefault="00E6236B" w:rsidP="00B74DBE">
            <w:pPr>
              <w:pStyle w:val="TableParagraph"/>
              <w:rPr>
                <w:rFonts w:ascii="Times New Roman"/>
                <w:sz w:val="16"/>
              </w:rPr>
            </w:pPr>
          </w:p>
          <w:p w14:paraId="12D5791C" w14:textId="77777777" w:rsidR="00E6236B" w:rsidRDefault="00E6236B" w:rsidP="00B74DBE">
            <w:pPr>
              <w:pStyle w:val="TableParagraph"/>
              <w:spacing w:before="65"/>
              <w:rPr>
                <w:rFonts w:ascii="Times New Roman"/>
                <w:sz w:val="16"/>
              </w:rPr>
            </w:pPr>
          </w:p>
          <w:p w14:paraId="2293DBB3" w14:textId="77777777" w:rsidR="00E6236B" w:rsidRDefault="00E6236B" w:rsidP="00B74DBE">
            <w:pPr>
              <w:pStyle w:val="TableParagraph"/>
              <w:ind w:right="34"/>
              <w:jc w:val="right"/>
              <w:rPr>
                <w:sz w:val="16"/>
              </w:rPr>
            </w:pPr>
            <w:r>
              <w:rPr>
                <w:spacing w:val="-2"/>
                <w:sz w:val="16"/>
              </w:rPr>
              <w:t>12,00</w:t>
            </w:r>
          </w:p>
        </w:tc>
        <w:tc>
          <w:tcPr>
            <w:tcW w:w="723" w:type="dxa"/>
          </w:tcPr>
          <w:p w14:paraId="1D60222B" w14:textId="77777777" w:rsidR="00E6236B" w:rsidRDefault="00E6236B" w:rsidP="00B74DBE">
            <w:pPr>
              <w:pStyle w:val="TableParagraph"/>
              <w:rPr>
                <w:rFonts w:ascii="Times New Roman"/>
                <w:sz w:val="16"/>
              </w:rPr>
            </w:pPr>
          </w:p>
          <w:p w14:paraId="0C0B91AF" w14:textId="77777777" w:rsidR="00E6236B" w:rsidRDefault="00E6236B" w:rsidP="00B74DBE">
            <w:pPr>
              <w:pStyle w:val="TableParagraph"/>
              <w:rPr>
                <w:rFonts w:ascii="Times New Roman"/>
                <w:sz w:val="16"/>
              </w:rPr>
            </w:pPr>
          </w:p>
          <w:p w14:paraId="32E093AF" w14:textId="77777777" w:rsidR="00E6236B" w:rsidRDefault="00E6236B" w:rsidP="00B74DBE">
            <w:pPr>
              <w:pStyle w:val="TableParagraph"/>
              <w:spacing w:before="65"/>
              <w:rPr>
                <w:rFonts w:ascii="Times New Roman"/>
                <w:sz w:val="16"/>
              </w:rPr>
            </w:pPr>
          </w:p>
          <w:p w14:paraId="6C8E6163" w14:textId="77777777" w:rsidR="00E6236B" w:rsidRDefault="00E6236B" w:rsidP="00B74DBE">
            <w:pPr>
              <w:pStyle w:val="TableParagraph"/>
              <w:ind w:right="98"/>
              <w:jc w:val="center"/>
              <w:rPr>
                <w:sz w:val="16"/>
              </w:rPr>
            </w:pPr>
            <w:r>
              <w:rPr>
                <w:spacing w:val="-5"/>
                <w:sz w:val="16"/>
              </w:rPr>
              <w:t>MES</w:t>
            </w:r>
          </w:p>
        </w:tc>
        <w:tc>
          <w:tcPr>
            <w:tcW w:w="1021" w:type="dxa"/>
          </w:tcPr>
          <w:p w14:paraId="2D3AF160" w14:textId="77777777" w:rsidR="00E6236B" w:rsidRDefault="00E6236B" w:rsidP="00B74DBE">
            <w:pPr>
              <w:pStyle w:val="TableParagraph"/>
              <w:rPr>
                <w:rFonts w:ascii="Times New Roman"/>
                <w:sz w:val="16"/>
              </w:rPr>
            </w:pPr>
          </w:p>
        </w:tc>
        <w:tc>
          <w:tcPr>
            <w:tcW w:w="1069" w:type="dxa"/>
          </w:tcPr>
          <w:p w14:paraId="494AC49E" w14:textId="77777777" w:rsidR="00E6236B" w:rsidRDefault="00E6236B" w:rsidP="00B74DBE">
            <w:pPr>
              <w:pStyle w:val="TableParagraph"/>
              <w:rPr>
                <w:rFonts w:ascii="Times New Roman"/>
                <w:sz w:val="16"/>
              </w:rPr>
            </w:pPr>
          </w:p>
        </w:tc>
      </w:tr>
      <w:tr w:rsidR="00E6236B" w14:paraId="6C5E9EAA" w14:textId="77777777" w:rsidTr="00E6236B">
        <w:trPr>
          <w:trHeight w:val="1441"/>
          <w:jc w:val="center"/>
        </w:trPr>
        <w:tc>
          <w:tcPr>
            <w:tcW w:w="768" w:type="dxa"/>
          </w:tcPr>
          <w:p w14:paraId="604DE7FE" w14:textId="77777777" w:rsidR="00E6236B" w:rsidRDefault="00E6236B" w:rsidP="00B74DBE">
            <w:pPr>
              <w:pStyle w:val="TableParagraph"/>
              <w:rPr>
                <w:rFonts w:ascii="Times New Roman"/>
                <w:sz w:val="16"/>
              </w:rPr>
            </w:pPr>
          </w:p>
          <w:p w14:paraId="27C9D663" w14:textId="77777777" w:rsidR="00E6236B" w:rsidRDefault="00E6236B" w:rsidP="00B74DBE">
            <w:pPr>
              <w:pStyle w:val="TableParagraph"/>
              <w:rPr>
                <w:rFonts w:ascii="Times New Roman"/>
                <w:sz w:val="16"/>
              </w:rPr>
            </w:pPr>
          </w:p>
          <w:p w14:paraId="05326903" w14:textId="77777777" w:rsidR="00E6236B" w:rsidRDefault="00E6236B" w:rsidP="00B74DBE">
            <w:pPr>
              <w:pStyle w:val="TableParagraph"/>
              <w:spacing w:before="65"/>
              <w:rPr>
                <w:rFonts w:ascii="Times New Roman"/>
                <w:sz w:val="16"/>
              </w:rPr>
            </w:pPr>
          </w:p>
          <w:p w14:paraId="79F351C8" w14:textId="77777777" w:rsidR="00E6236B" w:rsidRDefault="00E6236B" w:rsidP="00B74DBE">
            <w:pPr>
              <w:pStyle w:val="TableParagraph"/>
              <w:ind w:left="6" w:right="4"/>
              <w:jc w:val="center"/>
              <w:rPr>
                <w:b/>
                <w:sz w:val="16"/>
              </w:rPr>
            </w:pPr>
            <w:r>
              <w:rPr>
                <w:b/>
                <w:spacing w:val="-2"/>
                <w:sz w:val="16"/>
              </w:rPr>
              <w:t>00034</w:t>
            </w:r>
          </w:p>
        </w:tc>
        <w:tc>
          <w:tcPr>
            <w:tcW w:w="5105" w:type="dxa"/>
          </w:tcPr>
          <w:p w14:paraId="0695609E" w14:textId="77777777" w:rsidR="00E6236B" w:rsidRDefault="00E6236B" w:rsidP="00B74DBE">
            <w:pPr>
              <w:pStyle w:val="TableParagraph"/>
              <w:tabs>
                <w:tab w:val="left" w:pos="4207"/>
              </w:tabs>
              <w:spacing w:before="5" w:line="193" w:lineRule="exact"/>
              <w:ind w:left="142"/>
              <w:rPr>
                <w:sz w:val="16"/>
              </w:rPr>
            </w:pPr>
            <w:r>
              <w:rPr>
                <w:sz w:val="16"/>
              </w:rPr>
              <w:t>LOCAÇÃO</w:t>
            </w:r>
            <w:r>
              <w:rPr>
                <w:spacing w:val="49"/>
                <w:sz w:val="16"/>
              </w:rPr>
              <w:t xml:space="preserve"> </w:t>
            </w:r>
            <w:r>
              <w:rPr>
                <w:sz w:val="16"/>
              </w:rPr>
              <w:t>DE</w:t>
            </w:r>
            <w:r>
              <w:rPr>
                <w:spacing w:val="55"/>
                <w:sz w:val="16"/>
              </w:rPr>
              <w:t xml:space="preserve"> </w:t>
            </w:r>
            <w:r>
              <w:rPr>
                <w:sz w:val="16"/>
              </w:rPr>
              <w:t>FIBRA</w:t>
            </w:r>
            <w:r>
              <w:rPr>
                <w:spacing w:val="50"/>
                <w:sz w:val="16"/>
              </w:rPr>
              <w:t xml:space="preserve"> </w:t>
            </w:r>
            <w:r>
              <w:rPr>
                <w:sz w:val="16"/>
              </w:rPr>
              <w:t>OPTICA</w:t>
            </w:r>
            <w:r>
              <w:rPr>
                <w:spacing w:val="54"/>
                <w:sz w:val="16"/>
              </w:rPr>
              <w:t xml:space="preserve"> </w:t>
            </w:r>
            <w:r>
              <w:rPr>
                <w:sz w:val="16"/>
              </w:rPr>
              <w:t>-</w:t>
            </w:r>
            <w:r>
              <w:rPr>
                <w:spacing w:val="49"/>
                <w:sz w:val="16"/>
              </w:rPr>
              <w:t xml:space="preserve"> </w:t>
            </w:r>
            <w:r>
              <w:rPr>
                <w:sz w:val="16"/>
              </w:rPr>
              <w:t>PONTO</w:t>
            </w:r>
            <w:r>
              <w:rPr>
                <w:spacing w:val="52"/>
                <w:sz w:val="16"/>
              </w:rPr>
              <w:t xml:space="preserve"> </w:t>
            </w:r>
            <w:r>
              <w:rPr>
                <w:sz w:val="16"/>
              </w:rPr>
              <w:t>EXTRA-B</w:t>
            </w:r>
            <w:r>
              <w:rPr>
                <w:spacing w:val="50"/>
                <w:sz w:val="16"/>
              </w:rPr>
              <w:t xml:space="preserve"> </w:t>
            </w:r>
            <w:r>
              <w:rPr>
                <w:spacing w:val="-10"/>
                <w:sz w:val="16"/>
              </w:rPr>
              <w:t>-</w:t>
            </w:r>
            <w:r>
              <w:rPr>
                <w:sz w:val="16"/>
              </w:rPr>
              <w:tab/>
            </w:r>
            <w:r>
              <w:rPr>
                <w:spacing w:val="-2"/>
                <w:sz w:val="16"/>
              </w:rPr>
              <w:t>FLORENCIO</w:t>
            </w:r>
          </w:p>
          <w:p w14:paraId="2BA843B9" w14:textId="77777777" w:rsidR="00E6236B" w:rsidRDefault="00E6236B" w:rsidP="00B74DBE">
            <w:pPr>
              <w:pStyle w:val="TableParagraph"/>
              <w:ind w:left="36" w:right="29"/>
              <w:jc w:val="both"/>
              <w:rPr>
                <w:sz w:val="16"/>
              </w:rPr>
            </w:pPr>
            <w:r>
              <w:rPr>
                <w:sz w:val="16"/>
              </w:rPr>
              <w:t>HERZOG com capacidade mínima de transmissão de 2 Gb, com 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 Vicente Peixoto de Mello, 08, Centro – Itaguaçu/ES.</w:t>
            </w:r>
          </w:p>
          <w:p w14:paraId="713ADE21" w14:textId="77777777" w:rsidR="00E6236B" w:rsidRDefault="00E6236B" w:rsidP="00B74DBE">
            <w:pPr>
              <w:pStyle w:val="TableParagraph"/>
              <w:spacing w:before="4"/>
              <w:rPr>
                <w:rFonts w:ascii="Times New Roman"/>
                <w:sz w:val="16"/>
              </w:rPr>
            </w:pPr>
          </w:p>
          <w:p w14:paraId="7A689497" w14:textId="77777777" w:rsidR="00E6236B" w:rsidRDefault="00E6236B" w:rsidP="00B74DBE">
            <w:pPr>
              <w:pStyle w:val="TableParagraph"/>
              <w:spacing w:line="193" w:lineRule="exact"/>
              <w:ind w:left="36"/>
              <w:jc w:val="both"/>
              <w:rPr>
                <w:sz w:val="16"/>
              </w:rPr>
            </w:pPr>
            <w:r>
              <w:rPr>
                <w:sz w:val="16"/>
              </w:rPr>
              <w:t>PONTO</w:t>
            </w:r>
            <w:r>
              <w:rPr>
                <w:spacing w:val="-2"/>
                <w:sz w:val="16"/>
              </w:rPr>
              <w:t xml:space="preserve"> </w:t>
            </w:r>
            <w:r>
              <w:rPr>
                <w:sz w:val="16"/>
              </w:rPr>
              <w:t xml:space="preserve">EXTRA </w:t>
            </w:r>
            <w:r>
              <w:rPr>
                <w:spacing w:val="-10"/>
                <w:sz w:val="16"/>
              </w:rPr>
              <w:t>B</w:t>
            </w:r>
          </w:p>
          <w:p w14:paraId="191967C2" w14:textId="77777777" w:rsidR="00E6236B" w:rsidRDefault="00E6236B" w:rsidP="00B74DBE">
            <w:pPr>
              <w:pStyle w:val="TableParagraph"/>
              <w:spacing w:line="193" w:lineRule="exact"/>
              <w:ind w:left="36"/>
              <w:jc w:val="both"/>
              <w:rPr>
                <w:sz w:val="16"/>
              </w:rPr>
            </w:pPr>
            <w:r>
              <w:rPr>
                <w:sz w:val="16"/>
              </w:rPr>
              <w:t>Bairro</w:t>
            </w:r>
            <w:r>
              <w:rPr>
                <w:spacing w:val="-8"/>
                <w:sz w:val="16"/>
              </w:rPr>
              <w:t xml:space="preserve"> </w:t>
            </w:r>
            <w:r>
              <w:rPr>
                <w:sz w:val="16"/>
              </w:rPr>
              <w:t>Florêncio</w:t>
            </w:r>
            <w:r>
              <w:rPr>
                <w:spacing w:val="-6"/>
                <w:sz w:val="16"/>
              </w:rPr>
              <w:t xml:space="preserve"> </w:t>
            </w:r>
            <w:r>
              <w:rPr>
                <w:spacing w:val="-2"/>
                <w:sz w:val="16"/>
              </w:rPr>
              <w:t>Herzog</w:t>
            </w:r>
          </w:p>
        </w:tc>
        <w:tc>
          <w:tcPr>
            <w:tcW w:w="1085" w:type="dxa"/>
          </w:tcPr>
          <w:p w14:paraId="7EAE3D89" w14:textId="77777777" w:rsidR="00E6236B" w:rsidRDefault="00E6236B" w:rsidP="00B74DBE">
            <w:pPr>
              <w:pStyle w:val="TableParagraph"/>
              <w:rPr>
                <w:rFonts w:ascii="Times New Roman"/>
                <w:sz w:val="16"/>
              </w:rPr>
            </w:pPr>
          </w:p>
        </w:tc>
        <w:tc>
          <w:tcPr>
            <w:tcW w:w="975" w:type="dxa"/>
          </w:tcPr>
          <w:p w14:paraId="7D7BBC95" w14:textId="77777777" w:rsidR="00E6236B" w:rsidRDefault="00E6236B" w:rsidP="00B74DBE">
            <w:pPr>
              <w:pStyle w:val="TableParagraph"/>
              <w:rPr>
                <w:rFonts w:ascii="Times New Roman"/>
                <w:sz w:val="16"/>
              </w:rPr>
            </w:pPr>
          </w:p>
          <w:p w14:paraId="0EFE9E3D" w14:textId="77777777" w:rsidR="00E6236B" w:rsidRDefault="00E6236B" w:rsidP="00B74DBE">
            <w:pPr>
              <w:pStyle w:val="TableParagraph"/>
              <w:rPr>
                <w:rFonts w:ascii="Times New Roman"/>
                <w:sz w:val="16"/>
              </w:rPr>
            </w:pPr>
          </w:p>
          <w:p w14:paraId="5909323F" w14:textId="77777777" w:rsidR="00E6236B" w:rsidRDefault="00E6236B" w:rsidP="00B74DBE">
            <w:pPr>
              <w:pStyle w:val="TableParagraph"/>
              <w:spacing w:before="65"/>
              <w:rPr>
                <w:rFonts w:ascii="Times New Roman"/>
                <w:sz w:val="16"/>
              </w:rPr>
            </w:pPr>
          </w:p>
          <w:p w14:paraId="50D97B8B" w14:textId="77777777" w:rsidR="00E6236B" w:rsidRDefault="00E6236B" w:rsidP="00B74DBE">
            <w:pPr>
              <w:pStyle w:val="TableParagraph"/>
              <w:ind w:right="34"/>
              <w:jc w:val="right"/>
              <w:rPr>
                <w:sz w:val="16"/>
              </w:rPr>
            </w:pPr>
            <w:r>
              <w:rPr>
                <w:spacing w:val="-2"/>
                <w:sz w:val="16"/>
              </w:rPr>
              <w:t>12,00</w:t>
            </w:r>
          </w:p>
        </w:tc>
        <w:tc>
          <w:tcPr>
            <w:tcW w:w="723" w:type="dxa"/>
          </w:tcPr>
          <w:p w14:paraId="42656979" w14:textId="77777777" w:rsidR="00E6236B" w:rsidRDefault="00E6236B" w:rsidP="00B74DBE">
            <w:pPr>
              <w:pStyle w:val="TableParagraph"/>
              <w:rPr>
                <w:rFonts w:ascii="Times New Roman"/>
                <w:sz w:val="16"/>
              </w:rPr>
            </w:pPr>
          </w:p>
          <w:p w14:paraId="478C28F7" w14:textId="77777777" w:rsidR="00E6236B" w:rsidRDefault="00E6236B" w:rsidP="00B74DBE">
            <w:pPr>
              <w:pStyle w:val="TableParagraph"/>
              <w:rPr>
                <w:rFonts w:ascii="Times New Roman"/>
                <w:sz w:val="16"/>
              </w:rPr>
            </w:pPr>
          </w:p>
          <w:p w14:paraId="670C55AF" w14:textId="77777777" w:rsidR="00E6236B" w:rsidRDefault="00E6236B" w:rsidP="00B74DBE">
            <w:pPr>
              <w:pStyle w:val="TableParagraph"/>
              <w:spacing w:before="65"/>
              <w:rPr>
                <w:rFonts w:ascii="Times New Roman"/>
                <w:sz w:val="16"/>
              </w:rPr>
            </w:pPr>
          </w:p>
          <w:p w14:paraId="5F3FFF20" w14:textId="77777777" w:rsidR="00E6236B" w:rsidRDefault="00E6236B" w:rsidP="00B74DBE">
            <w:pPr>
              <w:pStyle w:val="TableParagraph"/>
              <w:ind w:right="98"/>
              <w:jc w:val="center"/>
              <w:rPr>
                <w:sz w:val="16"/>
              </w:rPr>
            </w:pPr>
            <w:r>
              <w:rPr>
                <w:spacing w:val="-5"/>
                <w:sz w:val="16"/>
              </w:rPr>
              <w:t>MES</w:t>
            </w:r>
          </w:p>
        </w:tc>
        <w:tc>
          <w:tcPr>
            <w:tcW w:w="1021" w:type="dxa"/>
          </w:tcPr>
          <w:p w14:paraId="352B65B0" w14:textId="77777777" w:rsidR="00E6236B" w:rsidRDefault="00E6236B" w:rsidP="00B74DBE">
            <w:pPr>
              <w:pStyle w:val="TableParagraph"/>
              <w:rPr>
                <w:rFonts w:ascii="Times New Roman"/>
                <w:sz w:val="16"/>
              </w:rPr>
            </w:pPr>
          </w:p>
        </w:tc>
        <w:tc>
          <w:tcPr>
            <w:tcW w:w="1069" w:type="dxa"/>
          </w:tcPr>
          <w:p w14:paraId="5CE8DC77" w14:textId="77777777" w:rsidR="00E6236B" w:rsidRDefault="00E6236B" w:rsidP="00B74DBE">
            <w:pPr>
              <w:pStyle w:val="TableParagraph"/>
              <w:rPr>
                <w:rFonts w:ascii="Times New Roman"/>
                <w:sz w:val="16"/>
              </w:rPr>
            </w:pPr>
          </w:p>
        </w:tc>
      </w:tr>
      <w:tr w:rsidR="00E6236B" w14:paraId="3A2A7615" w14:textId="77777777" w:rsidTr="00E6236B">
        <w:trPr>
          <w:trHeight w:val="1645"/>
          <w:jc w:val="center"/>
        </w:trPr>
        <w:tc>
          <w:tcPr>
            <w:tcW w:w="768" w:type="dxa"/>
          </w:tcPr>
          <w:p w14:paraId="04F9CD02" w14:textId="77777777" w:rsidR="00E6236B" w:rsidRDefault="00E6236B" w:rsidP="00B74DBE">
            <w:pPr>
              <w:pStyle w:val="TableParagraph"/>
              <w:rPr>
                <w:rFonts w:ascii="Times New Roman"/>
                <w:sz w:val="16"/>
              </w:rPr>
            </w:pPr>
          </w:p>
          <w:p w14:paraId="7E3A72E8" w14:textId="77777777" w:rsidR="00E6236B" w:rsidRDefault="00E6236B" w:rsidP="00B74DBE">
            <w:pPr>
              <w:pStyle w:val="TableParagraph"/>
              <w:rPr>
                <w:rFonts w:ascii="Times New Roman"/>
                <w:sz w:val="16"/>
              </w:rPr>
            </w:pPr>
          </w:p>
          <w:p w14:paraId="23571C6E" w14:textId="77777777" w:rsidR="00E6236B" w:rsidRDefault="00E6236B" w:rsidP="00B74DBE">
            <w:pPr>
              <w:pStyle w:val="TableParagraph"/>
              <w:spacing w:before="165"/>
              <w:rPr>
                <w:rFonts w:ascii="Times New Roman"/>
                <w:sz w:val="16"/>
              </w:rPr>
            </w:pPr>
          </w:p>
          <w:p w14:paraId="5FEA5C09" w14:textId="77777777" w:rsidR="00E6236B" w:rsidRDefault="00E6236B" w:rsidP="00B74DBE">
            <w:pPr>
              <w:pStyle w:val="TableParagraph"/>
              <w:spacing w:before="1"/>
              <w:ind w:left="6" w:right="4"/>
              <w:jc w:val="center"/>
              <w:rPr>
                <w:b/>
                <w:sz w:val="16"/>
              </w:rPr>
            </w:pPr>
            <w:r>
              <w:rPr>
                <w:b/>
                <w:spacing w:val="-2"/>
                <w:sz w:val="16"/>
              </w:rPr>
              <w:t>00035</w:t>
            </w:r>
          </w:p>
        </w:tc>
        <w:tc>
          <w:tcPr>
            <w:tcW w:w="5105" w:type="dxa"/>
          </w:tcPr>
          <w:p w14:paraId="3CD9A853" w14:textId="77777777" w:rsidR="00E6236B" w:rsidRDefault="00E6236B" w:rsidP="00B74DBE">
            <w:pPr>
              <w:pStyle w:val="TableParagraph"/>
              <w:spacing w:before="5" w:line="193" w:lineRule="exact"/>
              <w:ind w:left="120"/>
              <w:jc w:val="both"/>
              <w:rPr>
                <w:sz w:val="16"/>
              </w:rPr>
            </w:pPr>
            <w:r>
              <w:rPr>
                <w:sz w:val="16"/>
              </w:rPr>
              <w:t>LOCAÇÃO</w:t>
            </w:r>
            <w:r>
              <w:rPr>
                <w:spacing w:val="30"/>
                <w:sz w:val="16"/>
              </w:rPr>
              <w:t xml:space="preserve"> </w:t>
            </w:r>
            <w:r>
              <w:rPr>
                <w:sz w:val="16"/>
              </w:rPr>
              <w:t>DE</w:t>
            </w:r>
            <w:r>
              <w:rPr>
                <w:spacing w:val="34"/>
                <w:sz w:val="16"/>
              </w:rPr>
              <w:t xml:space="preserve"> </w:t>
            </w:r>
            <w:r>
              <w:rPr>
                <w:sz w:val="16"/>
              </w:rPr>
              <w:t>FIBRA</w:t>
            </w:r>
            <w:r>
              <w:rPr>
                <w:spacing w:val="31"/>
                <w:sz w:val="16"/>
              </w:rPr>
              <w:t xml:space="preserve"> </w:t>
            </w:r>
            <w:r>
              <w:rPr>
                <w:sz w:val="16"/>
              </w:rPr>
              <w:t>OPTICA</w:t>
            </w:r>
            <w:r>
              <w:rPr>
                <w:spacing w:val="32"/>
                <w:sz w:val="16"/>
              </w:rPr>
              <w:t xml:space="preserve"> </w:t>
            </w:r>
            <w:r>
              <w:rPr>
                <w:sz w:val="16"/>
              </w:rPr>
              <w:t>-</w:t>
            </w:r>
            <w:r>
              <w:rPr>
                <w:spacing w:val="31"/>
                <w:sz w:val="16"/>
              </w:rPr>
              <w:t xml:space="preserve"> </w:t>
            </w:r>
            <w:r>
              <w:rPr>
                <w:sz w:val="16"/>
              </w:rPr>
              <w:t>PONTO</w:t>
            </w:r>
            <w:r>
              <w:rPr>
                <w:spacing w:val="31"/>
                <w:sz w:val="16"/>
              </w:rPr>
              <w:t xml:space="preserve"> </w:t>
            </w:r>
            <w:r>
              <w:rPr>
                <w:sz w:val="16"/>
              </w:rPr>
              <w:t>EXTRA-A</w:t>
            </w:r>
            <w:r>
              <w:rPr>
                <w:spacing w:val="31"/>
                <w:sz w:val="16"/>
              </w:rPr>
              <w:t xml:space="preserve"> </w:t>
            </w:r>
            <w:r>
              <w:rPr>
                <w:sz w:val="16"/>
              </w:rPr>
              <w:t>-</w:t>
            </w:r>
            <w:r>
              <w:rPr>
                <w:spacing w:val="32"/>
                <w:sz w:val="16"/>
              </w:rPr>
              <w:t xml:space="preserve"> </w:t>
            </w:r>
            <w:r>
              <w:rPr>
                <w:sz w:val="16"/>
              </w:rPr>
              <w:t>BAIRRO</w:t>
            </w:r>
            <w:r>
              <w:rPr>
                <w:spacing w:val="31"/>
                <w:sz w:val="16"/>
              </w:rPr>
              <w:t xml:space="preserve"> </w:t>
            </w:r>
            <w:r>
              <w:rPr>
                <w:spacing w:val="-2"/>
                <w:sz w:val="16"/>
              </w:rPr>
              <w:t>SANTA</w:t>
            </w:r>
          </w:p>
          <w:p w14:paraId="051B56F1" w14:textId="77777777" w:rsidR="00E6236B" w:rsidRDefault="00E6236B" w:rsidP="00B74DBE">
            <w:pPr>
              <w:pStyle w:val="TableParagraph"/>
              <w:ind w:left="36" w:right="29"/>
              <w:jc w:val="both"/>
              <w:rPr>
                <w:sz w:val="16"/>
              </w:rPr>
            </w:pPr>
            <w:r>
              <w:rPr>
                <w:sz w:val="16"/>
              </w:rPr>
              <w:t xml:space="preserve">FE com capacidade mínima de transmissão de 2 Gb, incluindo manutenção corretiva, com interligação ao Prédio da Prefeitura Municipal situado na rua Vicente Peixoto de Mello, 08, Centro – </w:t>
            </w:r>
            <w:r>
              <w:rPr>
                <w:spacing w:val="-2"/>
                <w:sz w:val="16"/>
              </w:rPr>
              <w:t>Itaguaçu/ES.</w:t>
            </w:r>
          </w:p>
          <w:p w14:paraId="04E3066A" w14:textId="77777777" w:rsidR="00E6236B" w:rsidRDefault="00E6236B" w:rsidP="00B74DBE">
            <w:pPr>
              <w:pStyle w:val="TableParagraph"/>
              <w:spacing w:before="3"/>
              <w:rPr>
                <w:rFonts w:ascii="Times New Roman"/>
                <w:sz w:val="16"/>
              </w:rPr>
            </w:pPr>
          </w:p>
          <w:p w14:paraId="1479C017" w14:textId="77777777" w:rsidR="00E6236B" w:rsidRDefault="00E6236B" w:rsidP="00B74DBE">
            <w:pPr>
              <w:pStyle w:val="TableParagraph"/>
              <w:spacing w:line="193" w:lineRule="exact"/>
              <w:ind w:left="36"/>
              <w:jc w:val="both"/>
              <w:rPr>
                <w:sz w:val="16"/>
              </w:rPr>
            </w:pPr>
            <w:r>
              <w:rPr>
                <w:sz w:val="16"/>
              </w:rPr>
              <w:t>PONTO</w:t>
            </w:r>
            <w:r>
              <w:rPr>
                <w:spacing w:val="-5"/>
                <w:sz w:val="16"/>
              </w:rPr>
              <w:t xml:space="preserve"> </w:t>
            </w:r>
            <w:r>
              <w:rPr>
                <w:spacing w:val="-2"/>
                <w:sz w:val="16"/>
              </w:rPr>
              <w:t>EXTRA</w:t>
            </w:r>
          </w:p>
          <w:p w14:paraId="1DCAF2F2" w14:textId="77777777" w:rsidR="00E6236B" w:rsidRDefault="00E6236B" w:rsidP="00B74DBE">
            <w:pPr>
              <w:pStyle w:val="TableParagraph"/>
              <w:spacing w:line="193" w:lineRule="exact"/>
              <w:ind w:left="36"/>
              <w:jc w:val="both"/>
              <w:rPr>
                <w:sz w:val="16"/>
              </w:rPr>
            </w:pPr>
            <w:r>
              <w:rPr>
                <w:sz w:val="16"/>
              </w:rPr>
              <w:t>Bairro</w:t>
            </w:r>
            <w:r>
              <w:rPr>
                <w:spacing w:val="-4"/>
                <w:sz w:val="16"/>
              </w:rPr>
              <w:t xml:space="preserve"> </w:t>
            </w:r>
            <w:r>
              <w:rPr>
                <w:sz w:val="16"/>
              </w:rPr>
              <w:t>Bairro</w:t>
            </w:r>
            <w:r>
              <w:rPr>
                <w:spacing w:val="-4"/>
                <w:sz w:val="16"/>
              </w:rPr>
              <w:t xml:space="preserve"> </w:t>
            </w:r>
            <w:r>
              <w:rPr>
                <w:sz w:val="16"/>
              </w:rPr>
              <w:t>santa</w:t>
            </w:r>
            <w:r>
              <w:rPr>
                <w:spacing w:val="-4"/>
                <w:sz w:val="16"/>
              </w:rPr>
              <w:t xml:space="preserve"> </w:t>
            </w:r>
            <w:r>
              <w:rPr>
                <w:spacing w:val="-5"/>
                <w:sz w:val="16"/>
              </w:rPr>
              <w:t>fé</w:t>
            </w:r>
          </w:p>
        </w:tc>
        <w:tc>
          <w:tcPr>
            <w:tcW w:w="1085" w:type="dxa"/>
          </w:tcPr>
          <w:p w14:paraId="0DD6F76C" w14:textId="77777777" w:rsidR="00E6236B" w:rsidRDefault="00E6236B" w:rsidP="00B74DBE">
            <w:pPr>
              <w:pStyle w:val="TableParagraph"/>
              <w:rPr>
                <w:rFonts w:ascii="Times New Roman"/>
                <w:sz w:val="16"/>
              </w:rPr>
            </w:pPr>
          </w:p>
        </w:tc>
        <w:tc>
          <w:tcPr>
            <w:tcW w:w="975" w:type="dxa"/>
          </w:tcPr>
          <w:p w14:paraId="0ADEA4FB" w14:textId="77777777" w:rsidR="00E6236B" w:rsidRDefault="00E6236B" w:rsidP="00B74DBE">
            <w:pPr>
              <w:pStyle w:val="TableParagraph"/>
              <w:rPr>
                <w:rFonts w:ascii="Times New Roman"/>
                <w:sz w:val="16"/>
              </w:rPr>
            </w:pPr>
          </w:p>
          <w:p w14:paraId="1A6BF43F" w14:textId="77777777" w:rsidR="00E6236B" w:rsidRDefault="00E6236B" w:rsidP="00B74DBE">
            <w:pPr>
              <w:pStyle w:val="TableParagraph"/>
              <w:rPr>
                <w:rFonts w:ascii="Times New Roman"/>
                <w:sz w:val="16"/>
              </w:rPr>
            </w:pPr>
          </w:p>
          <w:p w14:paraId="3A85DE2B" w14:textId="77777777" w:rsidR="00E6236B" w:rsidRDefault="00E6236B" w:rsidP="00B74DBE">
            <w:pPr>
              <w:pStyle w:val="TableParagraph"/>
              <w:spacing w:before="165"/>
              <w:rPr>
                <w:rFonts w:ascii="Times New Roman"/>
                <w:sz w:val="16"/>
              </w:rPr>
            </w:pPr>
          </w:p>
          <w:p w14:paraId="3CA8E3D3"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3638E514" w14:textId="77777777" w:rsidR="00E6236B" w:rsidRDefault="00E6236B" w:rsidP="00B74DBE">
            <w:pPr>
              <w:pStyle w:val="TableParagraph"/>
              <w:rPr>
                <w:rFonts w:ascii="Times New Roman"/>
                <w:sz w:val="16"/>
              </w:rPr>
            </w:pPr>
          </w:p>
          <w:p w14:paraId="3FB8F86C" w14:textId="77777777" w:rsidR="00E6236B" w:rsidRDefault="00E6236B" w:rsidP="00B74DBE">
            <w:pPr>
              <w:pStyle w:val="TableParagraph"/>
              <w:rPr>
                <w:rFonts w:ascii="Times New Roman"/>
                <w:sz w:val="16"/>
              </w:rPr>
            </w:pPr>
          </w:p>
          <w:p w14:paraId="361F1E01" w14:textId="77777777" w:rsidR="00E6236B" w:rsidRDefault="00E6236B" w:rsidP="00B74DBE">
            <w:pPr>
              <w:pStyle w:val="TableParagraph"/>
              <w:spacing w:before="165"/>
              <w:rPr>
                <w:rFonts w:ascii="Times New Roman"/>
                <w:sz w:val="16"/>
              </w:rPr>
            </w:pPr>
          </w:p>
          <w:p w14:paraId="62CECCE0"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32969647" w14:textId="77777777" w:rsidR="00E6236B" w:rsidRDefault="00E6236B" w:rsidP="00B74DBE">
            <w:pPr>
              <w:pStyle w:val="TableParagraph"/>
              <w:rPr>
                <w:rFonts w:ascii="Times New Roman"/>
                <w:sz w:val="16"/>
              </w:rPr>
            </w:pPr>
          </w:p>
        </w:tc>
        <w:tc>
          <w:tcPr>
            <w:tcW w:w="1069" w:type="dxa"/>
          </w:tcPr>
          <w:p w14:paraId="560FE0A8" w14:textId="77777777" w:rsidR="00E6236B" w:rsidRDefault="00E6236B" w:rsidP="00B74DBE">
            <w:pPr>
              <w:pStyle w:val="TableParagraph"/>
              <w:rPr>
                <w:rFonts w:ascii="Times New Roman"/>
                <w:sz w:val="16"/>
              </w:rPr>
            </w:pPr>
          </w:p>
        </w:tc>
      </w:tr>
    </w:tbl>
    <w:p w14:paraId="14BE1A96"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0BB41917" w14:textId="77777777" w:rsidTr="00E6236B">
        <w:trPr>
          <w:trHeight w:val="1648"/>
          <w:jc w:val="center"/>
        </w:trPr>
        <w:tc>
          <w:tcPr>
            <w:tcW w:w="768" w:type="dxa"/>
          </w:tcPr>
          <w:p w14:paraId="51114974" w14:textId="77777777" w:rsidR="00E6236B" w:rsidRDefault="00E6236B" w:rsidP="00B74DBE">
            <w:pPr>
              <w:pStyle w:val="TableParagraph"/>
              <w:rPr>
                <w:rFonts w:ascii="Times New Roman"/>
                <w:sz w:val="16"/>
              </w:rPr>
            </w:pPr>
          </w:p>
          <w:p w14:paraId="1F3BCCBF" w14:textId="77777777" w:rsidR="00E6236B" w:rsidRDefault="00E6236B" w:rsidP="00B74DBE">
            <w:pPr>
              <w:pStyle w:val="TableParagraph"/>
              <w:rPr>
                <w:rFonts w:ascii="Times New Roman"/>
                <w:sz w:val="16"/>
              </w:rPr>
            </w:pPr>
          </w:p>
          <w:p w14:paraId="542A7A8D" w14:textId="77777777" w:rsidR="00E6236B" w:rsidRDefault="00E6236B" w:rsidP="00B74DBE">
            <w:pPr>
              <w:pStyle w:val="TableParagraph"/>
              <w:spacing w:before="168"/>
              <w:rPr>
                <w:rFonts w:ascii="Times New Roman"/>
                <w:sz w:val="16"/>
              </w:rPr>
            </w:pPr>
          </w:p>
          <w:p w14:paraId="7CAC51C7" w14:textId="77777777" w:rsidR="00E6236B" w:rsidRDefault="00E6236B" w:rsidP="00B74DBE">
            <w:pPr>
              <w:pStyle w:val="TableParagraph"/>
              <w:ind w:left="6" w:right="4"/>
              <w:jc w:val="center"/>
              <w:rPr>
                <w:b/>
                <w:sz w:val="16"/>
              </w:rPr>
            </w:pPr>
            <w:r>
              <w:rPr>
                <w:b/>
                <w:spacing w:val="-2"/>
                <w:sz w:val="16"/>
              </w:rPr>
              <w:t>00036</w:t>
            </w:r>
          </w:p>
        </w:tc>
        <w:tc>
          <w:tcPr>
            <w:tcW w:w="5105" w:type="dxa"/>
          </w:tcPr>
          <w:p w14:paraId="79CA4855" w14:textId="77777777" w:rsidR="00E6236B" w:rsidRDefault="00E6236B" w:rsidP="00B74DBE">
            <w:pPr>
              <w:pStyle w:val="TableParagraph"/>
              <w:spacing w:before="5" w:line="193" w:lineRule="exact"/>
              <w:ind w:left="120"/>
              <w:jc w:val="both"/>
              <w:rPr>
                <w:sz w:val="16"/>
              </w:rPr>
            </w:pPr>
            <w:r>
              <w:rPr>
                <w:sz w:val="16"/>
              </w:rPr>
              <w:t>LOCAÇÃO</w:t>
            </w:r>
            <w:r>
              <w:rPr>
                <w:spacing w:val="30"/>
                <w:sz w:val="16"/>
              </w:rPr>
              <w:t xml:space="preserve"> </w:t>
            </w:r>
            <w:r>
              <w:rPr>
                <w:sz w:val="16"/>
              </w:rPr>
              <w:t>DE</w:t>
            </w:r>
            <w:r>
              <w:rPr>
                <w:spacing w:val="34"/>
                <w:sz w:val="16"/>
              </w:rPr>
              <w:t xml:space="preserve"> </w:t>
            </w:r>
            <w:r>
              <w:rPr>
                <w:sz w:val="16"/>
              </w:rPr>
              <w:t>FIBRA</w:t>
            </w:r>
            <w:r>
              <w:rPr>
                <w:spacing w:val="31"/>
                <w:sz w:val="16"/>
              </w:rPr>
              <w:t xml:space="preserve"> </w:t>
            </w:r>
            <w:r>
              <w:rPr>
                <w:sz w:val="16"/>
              </w:rPr>
              <w:t>OPTICA</w:t>
            </w:r>
            <w:r>
              <w:rPr>
                <w:spacing w:val="32"/>
                <w:sz w:val="16"/>
              </w:rPr>
              <w:t xml:space="preserve"> </w:t>
            </w:r>
            <w:r>
              <w:rPr>
                <w:sz w:val="16"/>
              </w:rPr>
              <w:t>-</w:t>
            </w:r>
            <w:r>
              <w:rPr>
                <w:spacing w:val="31"/>
                <w:sz w:val="16"/>
              </w:rPr>
              <w:t xml:space="preserve"> </w:t>
            </w:r>
            <w:r>
              <w:rPr>
                <w:sz w:val="16"/>
              </w:rPr>
              <w:t>PONTO</w:t>
            </w:r>
            <w:r>
              <w:rPr>
                <w:spacing w:val="31"/>
                <w:sz w:val="16"/>
              </w:rPr>
              <w:t xml:space="preserve"> </w:t>
            </w:r>
            <w:r>
              <w:rPr>
                <w:sz w:val="16"/>
              </w:rPr>
              <w:t>EXTRA-B</w:t>
            </w:r>
            <w:r>
              <w:rPr>
                <w:spacing w:val="33"/>
                <w:sz w:val="16"/>
              </w:rPr>
              <w:t xml:space="preserve"> </w:t>
            </w:r>
            <w:r>
              <w:rPr>
                <w:sz w:val="16"/>
              </w:rPr>
              <w:t>-</w:t>
            </w:r>
            <w:r>
              <w:rPr>
                <w:spacing w:val="32"/>
                <w:sz w:val="16"/>
              </w:rPr>
              <w:t xml:space="preserve"> </w:t>
            </w:r>
            <w:r>
              <w:rPr>
                <w:sz w:val="16"/>
              </w:rPr>
              <w:t>BAIRRO</w:t>
            </w:r>
            <w:r>
              <w:rPr>
                <w:spacing w:val="31"/>
                <w:sz w:val="16"/>
              </w:rPr>
              <w:t xml:space="preserve"> </w:t>
            </w:r>
            <w:r>
              <w:rPr>
                <w:spacing w:val="-2"/>
                <w:sz w:val="16"/>
              </w:rPr>
              <w:t>SANTA</w:t>
            </w:r>
          </w:p>
          <w:p w14:paraId="6045ED9F" w14:textId="77777777" w:rsidR="00E6236B" w:rsidRDefault="00E6236B" w:rsidP="00B74DBE">
            <w:pPr>
              <w:pStyle w:val="TableParagraph"/>
              <w:ind w:left="36" w:right="28"/>
              <w:jc w:val="both"/>
              <w:rPr>
                <w:sz w:val="16"/>
              </w:rPr>
            </w:pPr>
            <w:r>
              <w:rPr>
                <w:sz w:val="16"/>
              </w:rPr>
              <w:t>FE</w:t>
            </w:r>
            <w:r>
              <w:rPr>
                <w:spacing w:val="40"/>
                <w:sz w:val="16"/>
              </w:rPr>
              <w:t xml:space="preserve"> </w:t>
            </w:r>
            <w:r>
              <w:rPr>
                <w:sz w:val="16"/>
              </w:rPr>
              <w:t>com</w:t>
            </w:r>
            <w:r>
              <w:rPr>
                <w:spacing w:val="40"/>
                <w:sz w:val="16"/>
              </w:rPr>
              <w:t xml:space="preserve"> </w:t>
            </w:r>
            <w:r>
              <w:rPr>
                <w:sz w:val="16"/>
              </w:rPr>
              <w:t>capacidade</w:t>
            </w:r>
            <w:r>
              <w:rPr>
                <w:spacing w:val="40"/>
                <w:sz w:val="16"/>
              </w:rPr>
              <w:t xml:space="preserve"> </w:t>
            </w:r>
            <w:r>
              <w:rPr>
                <w:sz w:val="16"/>
              </w:rPr>
              <w:t>mínima</w:t>
            </w:r>
            <w:r>
              <w:rPr>
                <w:spacing w:val="40"/>
                <w:sz w:val="16"/>
              </w:rPr>
              <w:t xml:space="preserve"> </w:t>
            </w:r>
            <w:r>
              <w:rPr>
                <w:sz w:val="16"/>
              </w:rPr>
              <w:t>de</w:t>
            </w:r>
            <w:r>
              <w:rPr>
                <w:spacing w:val="40"/>
                <w:sz w:val="16"/>
              </w:rPr>
              <w:t xml:space="preserve"> </w:t>
            </w:r>
            <w:r>
              <w:rPr>
                <w:sz w:val="16"/>
              </w:rPr>
              <w:t>transmissão</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com 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 Vicente Peixoto de Mello, 08, Centro – Itaguaçu/ES.</w:t>
            </w:r>
          </w:p>
          <w:p w14:paraId="75B9D9A1" w14:textId="77777777" w:rsidR="00E6236B" w:rsidRDefault="00E6236B" w:rsidP="00B74DBE">
            <w:pPr>
              <w:pStyle w:val="TableParagraph"/>
              <w:rPr>
                <w:rFonts w:ascii="Times New Roman"/>
                <w:sz w:val="16"/>
              </w:rPr>
            </w:pPr>
          </w:p>
          <w:p w14:paraId="75DEF2C4" w14:textId="77777777" w:rsidR="00E6236B" w:rsidRDefault="00E6236B" w:rsidP="00B74DBE">
            <w:pPr>
              <w:pStyle w:val="TableParagraph"/>
              <w:spacing w:before="12"/>
              <w:rPr>
                <w:rFonts w:ascii="Times New Roman"/>
                <w:sz w:val="16"/>
              </w:rPr>
            </w:pPr>
          </w:p>
          <w:p w14:paraId="05143E05" w14:textId="77777777" w:rsidR="00E6236B" w:rsidRDefault="00E6236B" w:rsidP="00B74DBE">
            <w:pPr>
              <w:pStyle w:val="TableParagraph"/>
              <w:spacing w:line="193" w:lineRule="exact"/>
              <w:ind w:left="36"/>
              <w:jc w:val="both"/>
              <w:rPr>
                <w:sz w:val="16"/>
              </w:rPr>
            </w:pPr>
            <w:r>
              <w:rPr>
                <w:sz w:val="16"/>
              </w:rPr>
              <w:t>PONTO</w:t>
            </w:r>
            <w:r>
              <w:rPr>
                <w:spacing w:val="-5"/>
                <w:sz w:val="16"/>
              </w:rPr>
              <w:t xml:space="preserve"> </w:t>
            </w:r>
            <w:r>
              <w:rPr>
                <w:spacing w:val="-2"/>
                <w:sz w:val="16"/>
              </w:rPr>
              <w:t>EXTRA</w:t>
            </w:r>
          </w:p>
          <w:p w14:paraId="749C002F" w14:textId="77777777" w:rsidR="00E6236B" w:rsidRDefault="00E6236B" w:rsidP="00B74DBE">
            <w:pPr>
              <w:pStyle w:val="TableParagraph"/>
              <w:spacing w:line="193" w:lineRule="exact"/>
              <w:ind w:left="36"/>
              <w:jc w:val="both"/>
              <w:rPr>
                <w:sz w:val="16"/>
              </w:rPr>
            </w:pPr>
            <w:r>
              <w:rPr>
                <w:sz w:val="16"/>
              </w:rPr>
              <w:t>Bairro</w:t>
            </w:r>
            <w:r>
              <w:rPr>
                <w:spacing w:val="-4"/>
                <w:sz w:val="16"/>
              </w:rPr>
              <w:t xml:space="preserve"> </w:t>
            </w:r>
            <w:r>
              <w:rPr>
                <w:sz w:val="16"/>
              </w:rPr>
              <w:t>Bairro</w:t>
            </w:r>
            <w:r>
              <w:rPr>
                <w:spacing w:val="-4"/>
                <w:sz w:val="16"/>
              </w:rPr>
              <w:t xml:space="preserve"> </w:t>
            </w:r>
            <w:r>
              <w:rPr>
                <w:sz w:val="16"/>
              </w:rPr>
              <w:t>santa</w:t>
            </w:r>
            <w:r>
              <w:rPr>
                <w:spacing w:val="-4"/>
                <w:sz w:val="16"/>
              </w:rPr>
              <w:t xml:space="preserve"> </w:t>
            </w:r>
            <w:r>
              <w:rPr>
                <w:spacing w:val="-5"/>
                <w:sz w:val="16"/>
              </w:rPr>
              <w:t>fé</w:t>
            </w:r>
          </w:p>
        </w:tc>
        <w:tc>
          <w:tcPr>
            <w:tcW w:w="1085" w:type="dxa"/>
          </w:tcPr>
          <w:p w14:paraId="1FBFF806" w14:textId="77777777" w:rsidR="00E6236B" w:rsidRDefault="00E6236B" w:rsidP="00B74DBE">
            <w:pPr>
              <w:pStyle w:val="TableParagraph"/>
              <w:rPr>
                <w:rFonts w:ascii="Times New Roman"/>
                <w:sz w:val="16"/>
              </w:rPr>
            </w:pPr>
          </w:p>
        </w:tc>
        <w:tc>
          <w:tcPr>
            <w:tcW w:w="975" w:type="dxa"/>
          </w:tcPr>
          <w:p w14:paraId="229AB5DB" w14:textId="77777777" w:rsidR="00E6236B" w:rsidRDefault="00E6236B" w:rsidP="00B74DBE">
            <w:pPr>
              <w:pStyle w:val="TableParagraph"/>
              <w:rPr>
                <w:rFonts w:ascii="Times New Roman"/>
                <w:sz w:val="16"/>
              </w:rPr>
            </w:pPr>
          </w:p>
          <w:p w14:paraId="243F4476" w14:textId="77777777" w:rsidR="00E6236B" w:rsidRDefault="00E6236B" w:rsidP="00B74DBE">
            <w:pPr>
              <w:pStyle w:val="TableParagraph"/>
              <w:rPr>
                <w:rFonts w:ascii="Times New Roman"/>
                <w:sz w:val="16"/>
              </w:rPr>
            </w:pPr>
          </w:p>
          <w:p w14:paraId="2A323BA9" w14:textId="77777777" w:rsidR="00E6236B" w:rsidRDefault="00E6236B" w:rsidP="00B74DBE">
            <w:pPr>
              <w:pStyle w:val="TableParagraph"/>
              <w:spacing w:before="168"/>
              <w:rPr>
                <w:rFonts w:ascii="Times New Roman"/>
                <w:sz w:val="16"/>
              </w:rPr>
            </w:pPr>
          </w:p>
          <w:p w14:paraId="64277F3C" w14:textId="77777777" w:rsidR="00E6236B" w:rsidRDefault="00E6236B" w:rsidP="00B74DBE">
            <w:pPr>
              <w:pStyle w:val="TableParagraph"/>
              <w:ind w:right="34"/>
              <w:jc w:val="right"/>
              <w:rPr>
                <w:sz w:val="16"/>
              </w:rPr>
            </w:pPr>
            <w:r>
              <w:rPr>
                <w:spacing w:val="-2"/>
                <w:sz w:val="16"/>
              </w:rPr>
              <w:t>12,00</w:t>
            </w:r>
          </w:p>
        </w:tc>
        <w:tc>
          <w:tcPr>
            <w:tcW w:w="723" w:type="dxa"/>
          </w:tcPr>
          <w:p w14:paraId="5A490D84" w14:textId="77777777" w:rsidR="00E6236B" w:rsidRDefault="00E6236B" w:rsidP="00B74DBE">
            <w:pPr>
              <w:pStyle w:val="TableParagraph"/>
              <w:rPr>
                <w:rFonts w:ascii="Times New Roman"/>
                <w:sz w:val="16"/>
              </w:rPr>
            </w:pPr>
          </w:p>
          <w:p w14:paraId="3F98704C" w14:textId="77777777" w:rsidR="00E6236B" w:rsidRDefault="00E6236B" w:rsidP="00B74DBE">
            <w:pPr>
              <w:pStyle w:val="TableParagraph"/>
              <w:rPr>
                <w:rFonts w:ascii="Times New Roman"/>
                <w:sz w:val="16"/>
              </w:rPr>
            </w:pPr>
          </w:p>
          <w:p w14:paraId="5618EA4D" w14:textId="77777777" w:rsidR="00E6236B" w:rsidRDefault="00E6236B" w:rsidP="00B74DBE">
            <w:pPr>
              <w:pStyle w:val="TableParagraph"/>
              <w:spacing w:before="168"/>
              <w:rPr>
                <w:rFonts w:ascii="Times New Roman"/>
                <w:sz w:val="16"/>
              </w:rPr>
            </w:pPr>
          </w:p>
          <w:p w14:paraId="14E16BE2" w14:textId="77777777" w:rsidR="00E6236B" w:rsidRDefault="00E6236B" w:rsidP="00B74DBE">
            <w:pPr>
              <w:pStyle w:val="TableParagraph"/>
              <w:ind w:right="98"/>
              <w:jc w:val="center"/>
              <w:rPr>
                <w:sz w:val="16"/>
              </w:rPr>
            </w:pPr>
            <w:r>
              <w:rPr>
                <w:spacing w:val="-5"/>
                <w:sz w:val="16"/>
              </w:rPr>
              <w:t>MES</w:t>
            </w:r>
          </w:p>
        </w:tc>
        <w:tc>
          <w:tcPr>
            <w:tcW w:w="1021" w:type="dxa"/>
          </w:tcPr>
          <w:p w14:paraId="26F483C3" w14:textId="77777777" w:rsidR="00E6236B" w:rsidRDefault="00E6236B" w:rsidP="00B74DBE">
            <w:pPr>
              <w:pStyle w:val="TableParagraph"/>
              <w:rPr>
                <w:rFonts w:ascii="Times New Roman"/>
                <w:sz w:val="16"/>
              </w:rPr>
            </w:pPr>
          </w:p>
        </w:tc>
        <w:tc>
          <w:tcPr>
            <w:tcW w:w="1069" w:type="dxa"/>
          </w:tcPr>
          <w:p w14:paraId="0D6F8E55" w14:textId="77777777" w:rsidR="00E6236B" w:rsidRDefault="00E6236B" w:rsidP="00B74DBE">
            <w:pPr>
              <w:pStyle w:val="TableParagraph"/>
              <w:rPr>
                <w:rFonts w:ascii="Times New Roman"/>
                <w:sz w:val="16"/>
              </w:rPr>
            </w:pPr>
          </w:p>
        </w:tc>
      </w:tr>
      <w:tr w:rsidR="00E6236B" w14:paraId="6D40658C" w14:textId="77777777" w:rsidTr="00E6236B">
        <w:trPr>
          <w:trHeight w:val="1441"/>
          <w:jc w:val="center"/>
        </w:trPr>
        <w:tc>
          <w:tcPr>
            <w:tcW w:w="768" w:type="dxa"/>
          </w:tcPr>
          <w:p w14:paraId="17334267" w14:textId="77777777" w:rsidR="00E6236B" w:rsidRDefault="00E6236B" w:rsidP="00B74DBE">
            <w:pPr>
              <w:pStyle w:val="TableParagraph"/>
              <w:rPr>
                <w:rFonts w:ascii="Times New Roman"/>
                <w:sz w:val="16"/>
              </w:rPr>
            </w:pPr>
          </w:p>
          <w:p w14:paraId="248721FE" w14:textId="77777777" w:rsidR="00E6236B" w:rsidRDefault="00E6236B" w:rsidP="00B74DBE">
            <w:pPr>
              <w:pStyle w:val="TableParagraph"/>
              <w:rPr>
                <w:rFonts w:ascii="Times New Roman"/>
                <w:sz w:val="16"/>
              </w:rPr>
            </w:pPr>
          </w:p>
          <w:p w14:paraId="6F2FC611" w14:textId="77777777" w:rsidR="00E6236B" w:rsidRDefault="00E6236B" w:rsidP="00B74DBE">
            <w:pPr>
              <w:pStyle w:val="TableParagraph"/>
              <w:spacing w:before="65"/>
              <w:rPr>
                <w:rFonts w:ascii="Times New Roman"/>
                <w:sz w:val="16"/>
              </w:rPr>
            </w:pPr>
          </w:p>
          <w:p w14:paraId="16CE6E3E" w14:textId="77777777" w:rsidR="00E6236B" w:rsidRDefault="00E6236B" w:rsidP="00B74DBE">
            <w:pPr>
              <w:pStyle w:val="TableParagraph"/>
              <w:ind w:left="6" w:right="4"/>
              <w:jc w:val="center"/>
              <w:rPr>
                <w:b/>
                <w:sz w:val="16"/>
              </w:rPr>
            </w:pPr>
            <w:r>
              <w:rPr>
                <w:b/>
                <w:spacing w:val="-2"/>
                <w:sz w:val="16"/>
              </w:rPr>
              <w:t>00037</w:t>
            </w:r>
          </w:p>
        </w:tc>
        <w:tc>
          <w:tcPr>
            <w:tcW w:w="5105" w:type="dxa"/>
          </w:tcPr>
          <w:p w14:paraId="086801F1" w14:textId="77777777" w:rsidR="00E6236B" w:rsidRDefault="00E6236B" w:rsidP="00B74DBE">
            <w:pPr>
              <w:pStyle w:val="TableParagraph"/>
              <w:spacing w:before="5"/>
              <w:ind w:left="36" w:right="28" w:firstLine="122"/>
              <w:jc w:val="both"/>
              <w:rPr>
                <w:sz w:val="16"/>
              </w:rPr>
            </w:pPr>
            <w:r>
              <w:rPr>
                <w:sz w:val="16"/>
              </w:rPr>
              <w:t>LOCAÇÃO</w:t>
            </w:r>
            <w:r>
              <w:rPr>
                <w:spacing w:val="40"/>
                <w:sz w:val="16"/>
              </w:rPr>
              <w:t xml:space="preserve"> </w:t>
            </w:r>
            <w:r>
              <w:rPr>
                <w:sz w:val="16"/>
              </w:rPr>
              <w:t>DE</w:t>
            </w:r>
            <w:r>
              <w:rPr>
                <w:spacing w:val="40"/>
                <w:sz w:val="16"/>
              </w:rPr>
              <w:t xml:space="preserve"> </w:t>
            </w:r>
            <w:r>
              <w:rPr>
                <w:sz w:val="16"/>
              </w:rPr>
              <w:t>FIBRA</w:t>
            </w:r>
            <w:r>
              <w:rPr>
                <w:spacing w:val="40"/>
                <w:sz w:val="16"/>
              </w:rPr>
              <w:t xml:space="preserve"> </w:t>
            </w:r>
            <w:r>
              <w:rPr>
                <w:sz w:val="16"/>
              </w:rPr>
              <w:t>OPTICA -</w:t>
            </w:r>
            <w:r>
              <w:rPr>
                <w:spacing w:val="40"/>
                <w:sz w:val="16"/>
              </w:rPr>
              <w:t xml:space="preserve"> </w:t>
            </w:r>
            <w:r>
              <w:rPr>
                <w:sz w:val="16"/>
              </w:rPr>
              <w:t>PONTO</w:t>
            </w:r>
            <w:r>
              <w:rPr>
                <w:spacing w:val="40"/>
                <w:sz w:val="16"/>
              </w:rPr>
              <w:t xml:space="preserve"> </w:t>
            </w:r>
            <w:r>
              <w:rPr>
                <w:sz w:val="16"/>
              </w:rPr>
              <w:t>SEDE</w:t>
            </w:r>
            <w:r>
              <w:rPr>
                <w:spacing w:val="40"/>
                <w:sz w:val="16"/>
              </w:rPr>
              <w:t xml:space="preserve"> </w:t>
            </w:r>
            <w:r>
              <w:rPr>
                <w:sz w:val="16"/>
              </w:rPr>
              <w:t>com capacidade mínima</w:t>
            </w:r>
            <w:r>
              <w:rPr>
                <w:spacing w:val="40"/>
                <w:sz w:val="16"/>
              </w:rPr>
              <w:t xml:space="preserve"> </w:t>
            </w:r>
            <w:r>
              <w:rPr>
                <w:sz w:val="16"/>
              </w:rPr>
              <w:t>de</w:t>
            </w:r>
            <w:r>
              <w:rPr>
                <w:spacing w:val="36"/>
                <w:sz w:val="16"/>
              </w:rPr>
              <w:t xml:space="preserve"> </w:t>
            </w:r>
            <w:r>
              <w:rPr>
                <w:sz w:val="16"/>
              </w:rPr>
              <w:t>transmissão</w:t>
            </w:r>
            <w:r>
              <w:rPr>
                <w:spacing w:val="37"/>
                <w:sz w:val="16"/>
              </w:rPr>
              <w:t xml:space="preserve"> </w:t>
            </w:r>
            <w:r>
              <w:rPr>
                <w:sz w:val="16"/>
              </w:rPr>
              <w:t>de</w:t>
            </w:r>
            <w:r>
              <w:rPr>
                <w:spacing w:val="36"/>
                <w:sz w:val="16"/>
              </w:rPr>
              <w:t xml:space="preserve"> </w:t>
            </w:r>
            <w:r>
              <w:rPr>
                <w:sz w:val="16"/>
              </w:rPr>
              <w:t>2</w:t>
            </w:r>
            <w:r>
              <w:rPr>
                <w:spacing w:val="39"/>
                <w:sz w:val="16"/>
              </w:rPr>
              <w:t xml:space="preserve"> </w:t>
            </w:r>
            <w:r>
              <w:rPr>
                <w:sz w:val="16"/>
              </w:rPr>
              <w:t>Gb,</w:t>
            </w:r>
            <w:r>
              <w:rPr>
                <w:spacing w:val="80"/>
                <w:sz w:val="16"/>
              </w:rPr>
              <w:t xml:space="preserve"> </w:t>
            </w:r>
            <w:r>
              <w:rPr>
                <w:sz w:val="16"/>
              </w:rPr>
              <w:t>incluindo</w:t>
            </w:r>
            <w:r>
              <w:rPr>
                <w:spacing w:val="36"/>
                <w:sz w:val="16"/>
              </w:rPr>
              <w:t xml:space="preserve"> </w:t>
            </w:r>
            <w:r>
              <w:rPr>
                <w:sz w:val="16"/>
              </w:rPr>
              <w:t>manutenção</w:t>
            </w:r>
            <w:r>
              <w:rPr>
                <w:spacing w:val="38"/>
                <w:sz w:val="16"/>
              </w:rPr>
              <w:t xml:space="preserve"> </w:t>
            </w:r>
            <w:r>
              <w:rPr>
                <w:sz w:val="16"/>
              </w:rPr>
              <w:t>corretiva, com interligação ao Prédio da Prefeitura Municipal situado na rua Vicente Peixoto de Mello, 08, Centro – Itaguaçu/ES.</w:t>
            </w:r>
          </w:p>
          <w:p w14:paraId="191F1D9F" w14:textId="77777777" w:rsidR="00E6236B" w:rsidRDefault="00E6236B" w:rsidP="00B74DBE">
            <w:pPr>
              <w:pStyle w:val="TableParagraph"/>
              <w:spacing w:before="3"/>
              <w:rPr>
                <w:rFonts w:ascii="Times New Roman"/>
                <w:sz w:val="16"/>
              </w:rPr>
            </w:pPr>
          </w:p>
          <w:p w14:paraId="59C01089" w14:textId="77777777" w:rsidR="00E6236B" w:rsidRDefault="00E6236B" w:rsidP="00B74DBE">
            <w:pPr>
              <w:pStyle w:val="TableParagraph"/>
              <w:spacing w:line="193" w:lineRule="exact"/>
              <w:ind w:left="36"/>
              <w:rPr>
                <w:sz w:val="16"/>
              </w:rPr>
            </w:pPr>
            <w:r>
              <w:rPr>
                <w:sz w:val="16"/>
              </w:rPr>
              <w:t>PONTO</w:t>
            </w:r>
            <w:r>
              <w:rPr>
                <w:spacing w:val="-5"/>
                <w:sz w:val="16"/>
              </w:rPr>
              <w:t xml:space="preserve"> </w:t>
            </w:r>
            <w:r>
              <w:rPr>
                <w:spacing w:val="-2"/>
                <w:sz w:val="16"/>
              </w:rPr>
              <w:t>EXTRA</w:t>
            </w:r>
          </w:p>
          <w:p w14:paraId="38474551" w14:textId="77777777" w:rsidR="00E6236B" w:rsidRDefault="00E6236B" w:rsidP="00B74DBE">
            <w:pPr>
              <w:pStyle w:val="TableParagraph"/>
              <w:spacing w:line="193" w:lineRule="exact"/>
              <w:ind w:left="36"/>
              <w:rPr>
                <w:sz w:val="16"/>
              </w:rPr>
            </w:pPr>
            <w:r>
              <w:rPr>
                <w:spacing w:val="-4"/>
                <w:sz w:val="16"/>
              </w:rPr>
              <w:t>Sede</w:t>
            </w:r>
          </w:p>
        </w:tc>
        <w:tc>
          <w:tcPr>
            <w:tcW w:w="1085" w:type="dxa"/>
          </w:tcPr>
          <w:p w14:paraId="213AFD55" w14:textId="77777777" w:rsidR="00E6236B" w:rsidRDefault="00E6236B" w:rsidP="00B74DBE">
            <w:pPr>
              <w:pStyle w:val="TableParagraph"/>
              <w:rPr>
                <w:rFonts w:ascii="Times New Roman"/>
                <w:sz w:val="16"/>
              </w:rPr>
            </w:pPr>
          </w:p>
        </w:tc>
        <w:tc>
          <w:tcPr>
            <w:tcW w:w="975" w:type="dxa"/>
          </w:tcPr>
          <w:p w14:paraId="6F15759A" w14:textId="77777777" w:rsidR="00E6236B" w:rsidRDefault="00E6236B" w:rsidP="00B74DBE">
            <w:pPr>
              <w:pStyle w:val="TableParagraph"/>
              <w:rPr>
                <w:rFonts w:ascii="Times New Roman"/>
                <w:sz w:val="16"/>
              </w:rPr>
            </w:pPr>
          </w:p>
          <w:p w14:paraId="254D78FA" w14:textId="77777777" w:rsidR="00E6236B" w:rsidRDefault="00E6236B" w:rsidP="00B74DBE">
            <w:pPr>
              <w:pStyle w:val="TableParagraph"/>
              <w:rPr>
                <w:rFonts w:ascii="Times New Roman"/>
                <w:sz w:val="16"/>
              </w:rPr>
            </w:pPr>
          </w:p>
          <w:p w14:paraId="2826D52E" w14:textId="77777777" w:rsidR="00E6236B" w:rsidRDefault="00E6236B" w:rsidP="00B74DBE">
            <w:pPr>
              <w:pStyle w:val="TableParagraph"/>
              <w:spacing w:before="65"/>
              <w:rPr>
                <w:rFonts w:ascii="Times New Roman"/>
                <w:sz w:val="16"/>
              </w:rPr>
            </w:pPr>
          </w:p>
          <w:p w14:paraId="74CD0EB0" w14:textId="77777777" w:rsidR="00E6236B" w:rsidRDefault="00E6236B" w:rsidP="00B74DBE">
            <w:pPr>
              <w:pStyle w:val="TableParagraph"/>
              <w:ind w:right="34"/>
              <w:jc w:val="right"/>
              <w:rPr>
                <w:sz w:val="16"/>
              </w:rPr>
            </w:pPr>
            <w:r>
              <w:rPr>
                <w:spacing w:val="-2"/>
                <w:sz w:val="16"/>
              </w:rPr>
              <w:t>12,00</w:t>
            </w:r>
          </w:p>
        </w:tc>
        <w:tc>
          <w:tcPr>
            <w:tcW w:w="723" w:type="dxa"/>
          </w:tcPr>
          <w:p w14:paraId="79B972FD" w14:textId="77777777" w:rsidR="00E6236B" w:rsidRDefault="00E6236B" w:rsidP="00B74DBE">
            <w:pPr>
              <w:pStyle w:val="TableParagraph"/>
              <w:rPr>
                <w:rFonts w:ascii="Times New Roman"/>
                <w:sz w:val="16"/>
              </w:rPr>
            </w:pPr>
          </w:p>
          <w:p w14:paraId="5A7D5A41" w14:textId="77777777" w:rsidR="00E6236B" w:rsidRDefault="00E6236B" w:rsidP="00B74DBE">
            <w:pPr>
              <w:pStyle w:val="TableParagraph"/>
              <w:rPr>
                <w:rFonts w:ascii="Times New Roman"/>
                <w:sz w:val="16"/>
              </w:rPr>
            </w:pPr>
          </w:p>
          <w:p w14:paraId="15FC63AE" w14:textId="77777777" w:rsidR="00E6236B" w:rsidRDefault="00E6236B" w:rsidP="00B74DBE">
            <w:pPr>
              <w:pStyle w:val="TableParagraph"/>
              <w:spacing w:before="65"/>
              <w:rPr>
                <w:rFonts w:ascii="Times New Roman"/>
                <w:sz w:val="16"/>
              </w:rPr>
            </w:pPr>
          </w:p>
          <w:p w14:paraId="0E88CB8D" w14:textId="77777777" w:rsidR="00E6236B" w:rsidRDefault="00E6236B" w:rsidP="00B74DBE">
            <w:pPr>
              <w:pStyle w:val="TableParagraph"/>
              <w:ind w:right="98"/>
              <w:jc w:val="center"/>
              <w:rPr>
                <w:sz w:val="16"/>
              </w:rPr>
            </w:pPr>
            <w:r>
              <w:rPr>
                <w:spacing w:val="-5"/>
                <w:sz w:val="16"/>
              </w:rPr>
              <w:t>MES</w:t>
            </w:r>
          </w:p>
        </w:tc>
        <w:tc>
          <w:tcPr>
            <w:tcW w:w="1021" w:type="dxa"/>
          </w:tcPr>
          <w:p w14:paraId="30F5A2AF" w14:textId="77777777" w:rsidR="00E6236B" w:rsidRDefault="00E6236B" w:rsidP="00B74DBE">
            <w:pPr>
              <w:pStyle w:val="TableParagraph"/>
              <w:rPr>
                <w:rFonts w:ascii="Times New Roman"/>
                <w:sz w:val="16"/>
              </w:rPr>
            </w:pPr>
          </w:p>
        </w:tc>
        <w:tc>
          <w:tcPr>
            <w:tcW w:w="1069" w:type="dxa"/>
          </w:tcPr>
          <w:p w14:paraId="5A6EF1D5" w14:textId="77777777" w:rsidR="00E6236B" w:rsidRDefault="00E6236B" w:rsidP="00B74DBE">
            <w:pPr>
              <w:pStyle w:val="TableParagraph"/>
              <w:rPr>
                <w:rFonts w:ascii="Times New Roman"/>
                <w:sz w:val="16"/>
              </w:rPr>
            </w:pPr>
          </w:p>
        </w:tc>
      </w:tr>
      <w:tr w:rsidR="00E6236B" w14:paraId="7C2A18E6" w14:textId="77777777" w:rsidTr="00E6236B">
        <w:trPr>
          <w:trHeight w:val="1645"/>
          <w:jc w:val="center"/>
        </w:trPr>
        <w:tc>
          <w:tcPr>
            <w:tcW w:w="768" w:type="dxa"/>
          </w:tcPr>
          <w:p w14:paraId="5A849EA6" w14:textId="77777777" w:rsidR="00E6236B" w:rsidRDefault="00E6236B" w:rsidP="00B74DBE">
            <w:pPr>
              <w:pStyle w:val="TableParagraph"/>
              <w:rPr>
                <w:rFonts w:ascii="Times New Roman"/>
                <w:sz w:val="16"/>
              </w:rPr>
            </w:pPr>
          </w:p>
          <w:p w14:paraId="2CC72AA3" w14:textId="77777777" w:rsidR="00E6236B" w:rsidRDefault="00E6236B" w:rsidP="00B74DBE">
            <w:pPr>
              <w:pStyle w:val="TableParagraph"/>
              <w:rPr>
                <w:rFonts w:ascii="Times New Roman"/>
                <w:sz w:val="16"/>
              </w:rPr>
            </w:pPr>
          </w:p>
          <w:p w14:paraId="6FBB6B01" w14:textId="77777777" w:rsidR="00E6236B" w:rsidRDefault="00E6236B" w:rsidP="00B74DBE">
            <w:pPr>
              <w:pStyle w:val="TableParagraph"/>
              <w:spacing w:before="165"/>
              <w:rPr>
                <w:rFonts w:ascii="Times New Roman"/>
                <w:sz w:val="16"/>
              </w:rPr>
            </w:pPr>
          </w:p>
          <w:p w14:paraId="0405039F" w14:textId="77777777" w:rsidR="00E6236B" w:rsidRDefault="00E6236B" w:rsidP="00B74DBE">
            <w:pPr>
              <w:pStyle w:val="TableParagraph"/>
              <w:spacing w:before="1"/>
              <w:ind w:left="6" w:right="4"/>
              <w:jc w:val="center"/>
              <w:rPr>
                <w:b/>
                <w:sz w:val="16"/>
              </w:rPr>
            </w:pPr>
            <w:r>
              <w:rPr>
                <w:b/>
                <w:spacing w:val="-2"/>
                <w:sz w:val="16"/>
              </w:rPr>
              <w:t>00038</w:t>
            </w:r>
          </w:p>
        </w:tc>
        <w:tc>
          <w:tcPr>
            <w:tcW w:w="5105" w:type="dxa"/>
          </w:tcPr>
          <w:p w14:paraId="4F68A0C9" w14:textId="77777777" w:rsidR="00E6236B" w:rsidRDefault="00E6236B" w:rsidP="00B74DBE">
            <w:pPr>
              <w:pStyle w:val="TableParagraph"/>
              <w:spacing w:before="5" w:line="193" w:lineRule="exact"/>
              <w:ind w:left="142"/>
              <w:rPr>
                <w:sz w:val="16"/>
              </w:rPr>
            </w:pPr>
            <w:r>
              <w:rPr>
                <w:sz w:val="16"/>
              </w:rPr>
              <w:t>LOCAÇÃO</w:t>
            </w:r>
            <w:r>
              <w:rPr>
                <w:spacing w:val="51"/>
                <w:sz w:val="16"/>
              </w:rPr>
              <w:t xml:space="preserve"> </w:t>
            </w:r>
            <w:r>
              <w:rPr>
                <w:sz w:val="16"/>
              </w:rPr>
              <w:t>DE</w:t>
            </w:r>
            <w:r>
              <w:rPr>
                <w:spacing w:val="57"/>
                <w:sz w:val="16"/>
              </w:rPr>
              <w:t xml:space="preserve"> </w:t>
            </w:r>
            <w:r>
              <w:rPr>
                <w:sz w:val="16"/>
              </w:rPr>
              <w:t>FIBRA</w:t>
            </w:r>
            <w:r>
              <w:rPr>
                <w:spacing w:val="51"/>
                <w:sz w:val="16"/>
              </w:rPr>
              <w:t xml:space="preserve"> </w:t>
            </w:r>
            <w:r>
              <w:rPr>
                <w:sz w:val="16"/>
              </w:rPr>
              <w:t>OPTICA</w:t>
            </w:r>
            <w:r>
              <w:rPr>
                <w:spacing w:val="52"/>
                <w:sz w:val="16"/>
              </w:rPr>
              <w:t xml:space="preserve"> </w:t>
            </w:r>
            <w:r>
              <w:rPr>
                <w:sz w:val="16"/>
              </w:rPr>
              <w:t>-</w:t>
            </w:r>
            <w:r>
              <w:rPr>
                <w:spacing w:val="52"/>
                <w:sz w:val="16"/>
              </w:rPr>
              <w:t xml:space="preserve"> </w:t>
            </w:r>
            <w:r>
              <w:rPr>
                <w:sz w:val="16"/>
              </w:rPr>
              <w:t>PONTO</w:t>
            </w:r>
            <w:r>
              <w:rPr>
                <w:spacing w:val="50"/>
                <w:sz w:val="16"/>
              </w:rPr>
              <w:t xml:space="preserve"> </w:t>
            </w:r>
            <w:r>
              <w:rPr>
                <w:sz w:val="16"/>
              </w:rPr>
              <w:t>SEDE</w:t>
            </w:r>
            <w:r>
              <w:rPr>
                <w:spacing w:val="57"/>
                <w:sz w:val="16"/>
              </w:rPr>
              <w:t xml:space="preserve"> </w:t>
            </w:r>
            <w:r>
              <w:rPr>
                <w:sz w:val="16"/>
              </w:rPr>
              <w:t>RODOVIARIA</w:t>
            </w:r>
            <w:r>
              <w:rPr>
                <w:spacing w:val="52"/>
                <w:sz w:val="16"/>
              </w:rPr>
              <w:t xml:space="preserve"> </w:t>
            </w:r>
            <w:r>
              <w:rPr>
                <w:spacing w:val="-5"/>
                <w:sz w:val="16"/>
              </w:rPr>
              <w:t>com</w:t>
            </w:r>
          </w:p>
          <w:p w14:paraId="7BED176E" w14:textId="77777777" w:rsidR="00E6236B" w:rsidRDefault="00E6236B" w:rsidP="00B74DBE">
            <w:pPr>
              <w:pStyle w:val="TableParagraph"/>
              <w:ind w:left="36" w:right="28"/>
              <w:jc w:val="both"/>
              <w:rPr>
                <w:sz w:val="16"/>
              </w:rPr>
            </w:pPr>
            <w:r>
              <w:rPr>
                <w:sz w:val="16"/>
              </w:rPr>
              <w:t>capacidade mínima de transmissão de 2 Gb,</w:t>
            </w:r>
            <w:r>
              <w:rPr>
                <w:spacing w:val="40"/>
                <w:sz w:val="16"/>
              </w:rPr>
              <w:t xml:space="preserve"> </w:t>
            </w:r>
            <w:r>
              <w:rPr>
                <w:sz w:val="16"/>
              </w:rPr>
              <w:t>incluindo manutenção corretiva,</w:t>
            </w:r>
            <w:r>
              <w:rPr>
                <w:spacing w:val="40"/>
                <w:sz w:val="16"/>
              </w:rPr>
              <w:t xml:space="preserve"> </w:t>
            </w:r>
            <w:r>
              <w:rPr>
                <w:sz w:val="16"/>
              </w:rPr>
              <w:t>com</w:t>
            </w:r>
            <w:r>
              <w:rPr>
                <w:spacing w:val="4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 situado</w:t>
            </w:r>
            <w:r>
              <w:rPr>
                <w:spacing w:val="40"/>
                <w:sz w:val="16"/>
              </w:rPr>
              <w:t xml:space="preserve"> </w:t>
            </w:r>
            <w:r>
              <w:rPr>
                <w:sz w:val="16"/>
              </w:rPr>
              <w:t>na</w:t>
            </w:r>
            <w:r>
              <w:rPr>
                <w:spacing w:val="40"/>
                <w:sz w:val="16"/>
              </w:rPr>
              <w:t xml:space="preserve"> </w:t>
            </w:r>
            <w:r>
              <w:rPr>
                <w:sz w:val="16"/>
              </w:rPr>
              <w:t>rua</w:t>
            </w:r>
            <w:r>
              <w:rPr>
                <w:spacing w:val="40"/>
                <w:sz w:val="16"/>
              </w:rPr>
              <w:t xml:space="preserve"> </w:t>
            </w:r>
            <w:r>
              <w:rPr>
                <w:sz w:val="16"/>
              </w:rPr>
              <w:t>Vicente</w:t>
            </w:r>
            <w:r>
              <w:rPr>
                <w:spacing w:val="40"/>
                <w:sz w:val="16"/>
              </w:rPr>
              <w:t xml:space="preserve"> </w:t>
            </w:r>
            <w:r>
              <w:rPr>
                <w:sz w:val="16"/>
              </w:rPr>
              <w:t>Peixoto</w:t>
            </w:r>
            <w:r>
              <w:rPr>
                <w:spacing w:val="40"/>
                <w:sz w:val="16"/>
              </w:rPr>
              <w:t xml:space="preserve"> </w:t>
            </w:r>
            <w:r>
              <w:rPr>
                <w:sz w:val="16"/>
              </w:rPr>
              <w:t>de</w:t>
            </w:r>
            <w:r>
              <w:rPr>
                <w:spacing w:val="40"/>
                <w:sz w:val="16"/>
              </w:rPr>
              <w:t xml:space="preserve"> </w:t>
            </w:r>
            <w:r>
              <w:rPr>
                <w:sz w:val="16"/>
              </w:rPr>
              <w:t>Mello,</w:t>
            </w:r>
            <w:r>
              <w:rPr>
                <w:spacing w:val="40"/>
                <w:sz w:val="16"/>
              </w:rPr>
              <w:t xml:space="preserve"> </w:t>
            </w:r>
            <w:r>
              <w:rPr>
                <w:sz w:val="16"/>
              </w:rPr>
              <w:t>08,</w:t>
            </w:r>
            <w:r>
              <w:rPr>
                <w:spacing w:val="40"/>
                <w:sz w:val="16"/>
              </w:rPr>
              <w:t xml:space="preserve"> </w:t>
            </w:r>
            <w:r>
              <w:rPr>
                <w:sz w:val="16"/>
              </w:rPr>
              <w:t>Centro</w:t>
            </w:r>
            <w:r>
              <w:rPr>
                <w:spacing w:val="40"/>
                <w:sz w:val="16"/>
              </w:rPr>
              <w:t xml:space="preserve"> </w:t>
            </w:r>
            <w:r>
              <w:rPr>
                <w:sz w:val="16"/>
              </w:rPr>
              <w:t>–</w:t>
            </w:r>
            <w:r>
              <w:rPr>
                <w:spacing w:val="40"/>
                <w:sz w:val="16"/>
              </w:rPr>
              <w:t xml:space="preserve"> </w:t>
            </w:r>
            <w:r>
              <w:rPr>
                <w:spacing w:val="-2"/>
                <w:sz w:val="16"/>
              </w:rPr>
              <w:t>Itaguaçu/ES.</w:t>
            </w:r>
          </w:p>
          <w:p w14:paraId="51A8E40D" w14:textId="77777777" w:rsidR="00E6236B" w:rsidRDefault="00E6236B" w:rsidP="00B74DBE">
            <w:pPr>
              <w:pStyle w:val="TableParagraph"/>
              <w:spacing w:before="3"/>
              <w:rPr>
                <w:rFonts w:ascii="Times New Roman"/>
                <w:sz w:val="16"/>
              </w:rPr>
            </w:pPr>
          </w:p>
          <w:p w14:paraId="5741A1C2" w14:textId="77777777" w:rsidR="00E6236B" w:rsidRDefault="00E6236B" w:rsidP="00B74DBE">
            <w:pPr>
              <w:pStyle w:val="TableParagraph"/>
              <w:spacing w:line="193" w:lineRule="exact"/>
              <w:ind w:left="36"/>
              <w:jc w:val="both"/>
              <w:rPr>
                <w:sz w:val="16"/>
              </w:rPr>
            </w:pPr>
            <w:r>
              <w:rPr>
                <w:sz w:val="16"/>
              </w:rPr>
              <w:t>PONTO</w:t>
            </w:r>
            <w:r>
              <w:rPr>
                <w:spacing w:val="-5"/>
                <w:sz w:val="16"/>
              </w:rPr>
              <w:t xml:space="preserve"> </w:t>
            </w:r>
            <w:r>
              <w:rPr>
                <w:spacing w:val="-2"/>
                <w:sz w:val="16"/>
              </w:rPr>
              <w:t>EXTRA</w:t>
            </w:r>
          </w:p>
          <w:p w14:paraId="0BE783EB" w14:textId="77777777" w:rsidR="00E6236B" w:rsidRDefault="00E6236B" w:rsidP="00B74DBE">
            <w:pPr>
              <w:pStyle w:val="TableParagraph"/>
              <w:spacing w:line="193" w:lineRule="exact"/>
              <w:ind w:left="36"/>
              <w:jc w:val="both"/>
              <w:rPr>
                <w:sz w:val="16"/>
              </w:rPr>
            </w:pPr>
            <w:r>
              <w:rPr>
                <w:sz w:val="16"/>
              </w:rPr>
              <w:t>Sede</w:t>
            </w:r>
            <w:r>
              <w:rPr>
                <w:spacing w:val="-3"/>
                <w:sz w:val="16"/>
              </w:rPr>
              <w:t xml:space="preserve"> </w:t>
            </w:r>
            <w:r>
              <w:rPr>
                <w:sz w:val="16"/>
              </w:rPr>
              <w:t>-</w:t>
            </w:r>
            <w:r>
              <w:rPr>
                <w:spacing w:val="-1"/>
                <w:sz w:val="16"/>
              </w:rPr>
              <w:t xml:space="preserve"> </w:t>
            </w:r>
            <w:r>
              <w:rPr>
                <w:spacing w:val="-2"/>
                <w:sz w:val="16"/>
              </w:rPr>
              <w:t>RODOVIARIA</w:t>
            </w:r>
          </w:p>
        </w:tc>
        <w:tc>
          <w:tcPr>
            <w:tcW w:w="1085" w:type="dxa"/>
          </w:tcPr>
          <w:p w14:paraId="4BBC8C30" w14:textId="77777777" w:rsidR="00E6236B" w:rsidRDefault="00E6236B" w:rsidP="00B74DBE">
            <w:pPr>
              <w:pStyle w:val="TableParagraph"/>
              <w:rPr>
                <w:rFonts w:ascii="Times New Roman"/>
                <w:sz w:val="16"/>
              </w:rPr>
            </w:pPr>
          </w:p>
        </w:tc>
        <w:tc>
          <w:tcPr>
            <w:tcW w:w="975" w:type="dxa"/>
          </w:tcPr>
          <w:p w14:paraId="1B5AE1A9" w14:textId="77777777" w:rsidR="00E6236B" w:rsidRDefault="00E6236B" w:rsidP="00B74DBE">
            <w:pPr>
              <w:pStyle w:val="TableParagraph"/>
              <w:rPr>
                <w:rFonts w:ascii="Times New Roman"/>
                <w:sz w:val="16"/>
              </w:rPr>
            </w:pPr>
          </w:p>
          <w:p w14:paraId="088FCA2B" w14:textId="77777777" w:rsidR="00E6236B" w:rsidRDefault="00E6236B" w:rsidP="00B74DBE">
            <w:pPr>
              <w:pStyle w:val="TableParagraph"/>
              <w:rPr>
                <w:rFonts w:ascii="Times New Roman"/>
                <w:sz w:val="16"/>
              </w:rPr>
            </w:pPr>
          </w:p>
          <w:p w14:paraId="0F4B88D3" w14:textId="77777777" w:rsidR="00E6236B" w:rsidRDefault="00E6236B" w:rsidP="00B74DBE">
            <w:pPr>
              <w:pStyle w:val="TableParagraph"/>
              <w:spacing w:before="165"/>
              <w:rPr>
                <w:rFonts w:ascii="Times New Roman"/>
                <w:sz w:val="16"/>
              </w:rPr>
            </w:pPr>
          </w:p>
          <w:p w14:paraId="5FCCB8C7"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4BD997FD" w14:textId="77777777" w:rsidR="00E6236B" w:rsidRDefault="00E6236B" w:rsidP="00B74DBE">
            <w:pPr>
              <w:pStyle w:val="TableParagraph"/>
              <w:rPr>
                <w:rFonts w:ascii="Times New Roman"/>
                <w:sz w:val="16"/>
              </w:rPr>
            </w:pPr>
          </w:p>
          <w:p w14:paraId="75A89BC0" w14:textId="77777777" w:rsidR="00E6236B" w:rsidRDefault="00E6236B" w:rsidP="00B74DBE">
            <w:pPr>
              <w:pStyle w:val="TableParagraph"/>
              <w:rPr>
                <w:rFonts w:ascii="Times New Roman"/>
                <w:sz w:val="16"/>
              </w:rPr>
            </w:pPr>
          </w:p>
          <w:p w14:paraId="606C0298" w14:textId="77777777" w:rsidR="00E6236B" w:rsidRDefault="00E6236B" w:rsidP="00B74DBE">
            <w:pPr>
              <w:pStyle w:val="TableParagraph"/>
              <w:spacing w:before="165"/>
              <w:rPr>
                <w:rFonts w:ascii="Times New Roman"/>
                <w:sz w:val="16"/>
              </w:rPr>
            </w:pPr>
          </w:p>
          <w:p w14:paraId="2AAC6626"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32D78CFB" w14:textId="77777777" w:rsidR="00E6236B" w:rsidRDefault="00E6236B" w:rsidP="00B74DBE">
            <w:pPr>
              <w:pStyle w:val="TableParagraph"/>
              <w:rPr>
                <w:rFonts w:ascii="Times New Roman"/>
                <w:sz w:val="16"/>
              </w:rPr>
            </w:pPr>
          </w:p>
        </w:tc>
        <w:tc>
          <w:tcPr>
            <w:tcW w:w="1069" w:type="dxa"/>
          </w:tcPr>
          <w:p w14:paraId="12485679" w14:textId="77777777" w:rsidR="00E6236B" w:rsidRDefault="00E6236B" w:rsidP="00B74DBE">
            <w:pPr>
              <w:pStyle w:val="TableParagraph"/>
              <w:rPr>
                <w:rFonts w:ascii="Times New Roman"/>
                <w:sz w:val="16"/>
              </w:rPr>
            </w:pPr>
          </w:p>
        </w:tc>
      </w:tr>
      <w:tr w:rsidR="00E6236B" w14:paraId="52C05C60" w14:textId="77777777" w:rsidTr="00E6236B">
        <w:trPr>
          <w:trHeight w:val="2464"/>
          <w:jc w:val="center"/>
        </w:trPr>
        <w:tc>
          <w:tcPr>
            <w:tcW w:w="768" w:type="dxa"/>
          </w:tcPr>
          <w:p w14:paraId="760A318D" w14:textId="77777777" w:rsidR="00E6236B" w:rsidRDefault="00E6236B" w:rsidP="00B74DBE">
            <w:pPr>
              <w:pStyle w:val="TableParagraph"/>
              <w:rPr>
                <w:rFonts w:ascii="Times New Roman"/>
                <w:sz w:val="16"/>
              </w:rPr>
            </w:pPr>
          </w:p>
          <w:p w14:paraId="001BF420" w14:textId="77777777" w:rsidR="00E6236B" w:rsidRDefault="00E6236B" w:rsidP="00B74DBE">
            <w:pPr>
              <w:pStyle w:val="TableParagraph"/>
              <w:rPr>
                <w:rFonts w:ascii="Times New Roman"/>
                <w:sz w:val="16"/>
              </w:rPr>
            </w:pPr>
          </w:p>
          <w:p w14:paraId="4B711384" w14:textId="77777777" w:rsidR="00E6236B" w:rsidRDefault="00E6236B" w:rsidP="00B74DBE">
            <w:pPr>
              <w:pStyle w:val="TableParagraph"/>
              <w:rPr>
                <w:rFonts w:ascii="Times New Roman"/>
                <w:sz w:val="16"/>
              </w:rPr>
            </w:pPr>
          </w:p>
          <w:p w14:paraId="4C068905" w14:textId="77777777" w:rsidR="00E6236B" w:rsidRDefault="00E6236B" w:rsidP="00B74DBE">
            <w:pPr>
              <w:pStyle w:val="TableParagraph"/>
              <w:rPr>
                <w:rFonts w:ascii="Times New Roman"/>
                <w:sz w:val="16"/>
              </w:rPr>
            </w:pPr>
          </w:p>
          <w:p w14:paraId="31C3536B" w14:textId="77777777" w:rsidR="00E6236B" w:rsidRDefault="00E6236B" w:rsidP="00B74DBE">
            <w:pPr>
              <w:pStyle w:val="TableParagraph"/>
              <w:rPr>
                <w:rFonts w:ascii="Times New Roman"/>
                <w:sz w:val="16"/>
              </w:rPr>
            </w:pPr>
          </w:p>
          <w:p w14:paraId="2D63F81A" w14:textId="77777777" w:rsidR="00E6236B" w:rsidRDefault="00E6236B" w:rsidP="00B74DBE">
            <w:pPr>
              <w:pStyle w:val="TableParagraph"/>
              <w:spacing w:before="24"/>
              <w:rPr>
                <w:rFonts w:ascii="Times New Roman"/>
                <w:sz w:val="16"/>
              </w:rPr>
            </w:pPr>
          </w:p>
          <w:p w14:paraId="6F31DB2E" w14:textId="77777777" w:rsidR="00E6236B" w:rsidRDefault="00E6236B" w:rsidP="00B74DBE">
            <w:pPr>
              <w:pStyle w:val="TableParagraph"/>
              <w:ind w:left="6" w:right="4"/>
              <w:jc w:val="center"/>
              <w:rPr>
                <w:b/>
                <w:sz w:val="16"/>
              </w:rPr>
            </w:pPr>
            <w:r>
              <w:rPr>
                <w:b/>
                <w:spacing w:val="-2"/>
                <w:sz w:val="16"/>
              </w:rPr>
              <w:t>00039</w:t>
            </w:r>
          </w:p>
        </w:tc>
        <w:tc>
          <w:tcPr>
            <w:tcW w:w="5105" w:type="dxa"/>
          </w:tcPr>
          <w:p w14:paraId="66B25677" w14:textId="77777777" w:rsidR="00E6236B" w:rsidRDefault="00E6236B" w:rsidP="00B74DBE">
            <w:pPr>
              <w:pStyle w:val="TableParagraph"/>
              <w:spacing w:before="5" w:line="193" w:lineRule="exact"/>
              <w:ind w:left="120"/>
              <w:jc w:val="both"/>
              <w:rPr>
                <w:sz w:val="16"/>
              </w:rPr>
            </w:pPr>
            <w:r>
              <w:rPr>
                <w:sz w:val="16"/>
              </w:rPr>
              <w:t>FORNECIMENTO</w:t>
            </w:r>
            <w:r>
              <w:rPr>
                <w:spacing w:val="30"/>
                <w:sz w:val="16"/>
              </w:rPr>
              <w:t xml:space="preserve"> </w:t>
            </w:r>
            <w:r>
              <w:rPr>
                <w:sz w:val="16"/>
              </w:rPr>
              <w:t>INTERNET</w:t>
            </w:r>
            <w:r>
              <w:rPr>
                <w:spacing w:val="32"/>
                <w:sz w:val="16"/>
              </w:rPr>
              <w:t xml:space="preserve"> </w:t>
            </w:r>
            <w:r>
              <w:rPr>
                <w:sz w:val="16"/>
              </w:rPr>
              <w:t>FULL-DUPLEX</w:t>
            </w:r>
            <w:r>
              <w:rPr>
                <w:spacing w:val="35"/>
                <w:sz w:val="16"/>
              </w:rPr>
              <w:t xml:space="preserve"> </w:t>
            </w:r>
            <w:r>
              <w:rPr>
                <w:sz w:val="16"/>
              </w:rPr>
              <w:t>VIA</w:t>
            </w:r>
            <w:r>
              <w:rPr>
                <w:spacing w:val="32"/>
                <w:sz w:val="16"/>
              </w:rPr>
              <w:t xml:space="preserve"> </w:t>
            </w:r>
            <w:r>
              <w:rPr>
                <w:sz w:val="16"/>
              </w:rPr>
              <w:t>FIBRA</w:t>
            </w:r>
            <w:r>
              <w:rPr>
                <w:spacing w:val="32"/>
                <w:sz w:val="16"/>
              </w:rPr>
              <w:t xml:space="preserve"> </w:t>
            </w:r>
            <w:r>
              <w:rPr>
                <w:sz w:val="16"/>
              </w:rPr>
              <w:t>ÓPTICA</w:t>
            </w:r>
            <w:r>
              <w:rPr>
                <w:spacing w:val="32"/>
                <w:sz w:val="16"/>
              </w:rPr>
              <w:t xml:space="preserve"> </w:t>
            </w:r>
            <w:r>
              <w:rPr>
                <w:spacing w:val="-5"/>
                <w:sz w:val="16"/>
              </w:rPr>
              <w:t>sem</w:t>
            </w:r>
          </w:p>
          <w:p w14:paraId="62ABFCA7" w14:textId="77777777" w:rsidR="00E6236B" w:rsidRDefault="00E6236B" w:rsidP="00B74DBE">
            <w:pPr>
              <w:pStyle w:val="TableParagraph"/>
              <w:ind w:left="36" w:right="28"/>
              <w:jc w:val="both"/>
              <w:rPr>
                <w:sz w:val="16"/>
              </w:rPr>
            </w:pPr>
            <w:r>
              <w:rPr>
                <w:sz w:val="16"/>
              </w:rPr>
              <w:t>limite de tráfego com disponibilidade 24 (vinte e quatro) horas por</w:t>
            </w:r>
            <w:r>
              <w:rPr>
                <w:spacing w:val="8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 comunicação de dados e acesso à Internet pela Municipalidade de Itaguaçu</w:t>
            </w:r>
            <w:r>
              <w:rPr>
                <w:spacing w:val="40"/>
                <w:sz w:val="16"/>
              </w:rPr>
              <w:t xml:space="preserve"> </w:t>
            </w:r>
            <w:r>
              <w:rPr>
                <w:sz w:val="16"/>
              </w:rPr>
              <w:t>–</w:t>
            </w:r>
            <w:r>
              <w:rPr>
                <w:spacing w:val="40"/>
                <w:sz w:val="16"/>
              </w:rPr>
              <w:t xml:space="preserve"> </w:t>
            </w:r>
            <w:r>
              <w:rPr>
                <w:sz w:val="16"/>
              </w:rPr>
              <w:t>ES,</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e</w:t>
            </w:r>
            <w:r>
              <w:rPr>
                <w:spacing w:val="40"/>
                <w:sz w:val="16"/>
              </w:rPr>
              <w:t xml:space="preserve"> </w:t>
            </w:r>
            <w:r>
              <w:rPr>
                <w:sz w:val="16"/>
              </w:rPr>
              <w:t>dedicada,</w:t>
            </w:r>
            <w:r>
              <w:rPr>
                <w:spacing w:val="40"/>
                <w:sz w:val="16"/>
              </w:rPr>
              <w:t xml:space="preserve"> </w:t>
            </w:r>
            <w:r>
              <w:rPr>
                <w:sz w:val="16"/>
              </w:rPr>
              <w:t>com</w:t>
            </w:r>
            <w:r>
              <w:rPr>
                <w:spacing w:val="40"/>
                <w:sz w:val="16"/>
              </w:rPr>
              <w:t xml:space="preserve"> </w:t>
            </w:r>
            <w:r>
              <w:rPr>
                <w:sz w:val="16"/>
              </w:rPr>
              <w:t>velocidade mínima de 2.048 Mbps (dois mil e quarenta e oito megabits por segundo)</w:t>
            </w:r>
            <w:r>
              <w:rPr>
                <w:spacing w:val="40"/>
                <w:sz w:val="16"/>
              </w:rPr>
              <w:t xml:space="preserve"> </w:t>
            </w:r>
            <w:r>
              <w:rPr>
                <w:sz w:val="16"/>
              </w:rPr>
              <w:t>simétrico,</w:t>
            </w:r>
            <w:r>
              <w:rPr>
                <w:spacing w:val="40"/>
                <w:sz w:val="16"/>
              </w:rPr>
              <w:t xml:space="preserve"> </w:t>
            </w:r>
            <w:r>
              <w:rPr>
                <w:sz w:val="16"/>
              </w:rPr>
              <w:t>mediante</w:t>
            </w:r>
            <w:r>
              <w:rPr>
                <w:spacing w:val="38"/>
                <w:sz w:val="16"/>
              </w:rPr>
              <w:t xml:space="preserve"> </w:t>
            </w:r>
            <w:r>
              <w:rPr>
                <w:sz w:val="16"/>
              </w:rPr>
              <w:t>implantação</w:t>
            </w:r>
            <w:r>
              <w:rPr>
                <w:spacing w:val="40"/>
                <w:sz w:val="16"/>
              </w:rPr>
              <w:t xml:space="preserve"> </w:t>
            </w:r>
            <w:r>
              <w:rPr>
                <w:sz w:val="16"/>
              </w:rPr>
              <w:t>de</w:t>
            </w:r>
            <w:r>
              <w:rPr>
                <w:spacing w:val="40"/>
                <w:sz w:val="16"/>
              </w:rPr>
              <w:t xml:space="preserve"> </w:t>
            </w:r>
            <w:r>
              <w:rPr>
                <w:sz w:val="16"/>
              </w:rPr>
              <w:t>link</w:t>
            </w:r>
            <w:r>
              <w:rPr>
                <w:spacing w:val="40"/>
                <w:sz w:val="16"/>
              </w:rPr>
              <w:t xml:space="preserve"> </w:t>
            </w:r>
            <w:r>
              <w:rPr>
                <w:sz w:val="16"/>
              </w:rPr>
              <w:t>de</w:t>
            </w:r>
            <w:r>
              <w:rPr>
                <w:spacing w:val="40"/>
                <w:sz w:val="16"/>
              </w:rPr>
              <w:t xml:space="preserve"> </w:t>
            </w:r>
            <w:r>
              <w:rPr>
                <w:sz w:val="16"/>
              </w:rPr>
              <w:t>comunicação de dados a serem instalados com fornecimento dos equipamentos necessários à execução do serviço e suporte técnico.</w:t>
            </w:r>
          </w:p>
          <w:p w14:paraId="7B08824F" w14:textId="77777777" w:rsidR="00E6236B" w:rsidRDefault="00E6236B" w:rsidP="00B74DBE">
            <w:pPr>
              <w:pStyle w:val="TableParagraph"/>
              <w:spacing w:line="237" w:lineRule="auto"/>
              <w:ind w:left="36" w:right="29"/>
              <w:jc w:val="both"/>
              <w:rPr>
                <w:sz w:val="16"/>
              </w:rPr>
            </w:pPr>
            <w:r>
              <w:rPr>
                <w:sz w:val="16"/>
              </w:rPr>
              <w:t>Local de Instalação Prédio da Prefeita Municipal: Avenida 17 De Fevereiro esquina com a Rua Vicente Peixoto De Mello, Nº</w:t>
            </w:r>
            <w:r>
              <w:rPr>
                <w:spacing w:val="40"/>
                <w:sz w:val="16"/>
              </w:rPr>
              <w:t xml:space="preserve"> </w:t>
            </w:r>
            <w:r>
              <w:rPr>
                <w:sz w:val="16"/>
              </w:rPr>
              <w:t>08</w:t>
            </w:r>
            <w:r>
              <w:rPr>
                <w:spacing w:val="40"/>
                <w:sz w:val="16"/>
              </w:rPr>
              <w:t xml:space="preserve"> </w:t>
            </w:r>
            <w:r>
              <w:rPr>
                <w:sz w:val="16"/>
              </w:rPr>
              <w:t xml:space="preserve">– </w:t>
            </w:r>
            <w:r>
              <w:rPr>
                <w:spacing w:val="-2"/>
                <w:sz w:val="16"/>
              </w:rPr>
              <w:t>Centro</w:t>
            </w:r>
          </w:p>
        </w:tc>
        <w:tc>
          <w:tcPr>
            <w:tcW w:w="1085" w:type="dxa"/>
          </w:tcPr>
          <w:p w14:paraId="107C0345" w14:textId="77777777" w:rsidR="00E6236B" w:rsidRDefault="00E6236B" w:rsidP="00B74DBE">
            <w:pPr>
              <w:pStyle w:val="TableParagraph"/>
              <w:rPr>
                <w:rFonts w:ascii="Times New Roman"/>
                <w:sz w:val="16"/>
              </w:rPr>
            </w:pPr>
          </w:p>
        </w:tc>
        <w:tc>
          <w:tcPr>
            <w:tcW w:w="975" w:type="dxa"/>
          </w:tcPr>
          <w:p w14:paraId="00961735" w14:textId="77777777" w:rsidR="00E6236B" w:rsidRDefault="00E6236B" w:rsidP="00B74DBE">
            <w:pPr>
              <w:pStyle w:val="TableParagraph"/>
              <w:rPr>
                <w:rFonts w:ascii="Times New Roman"/>
                <w:sz w:val="16"/>
              </w:rPr>
            </w:pPr>
          </w:p>
          <w:p w14:paraId="1904F505" w14:textId="77777777" w:rsidR="00E6236B" w:rsidRDefault="00E6236B" w:rsidP="00B74DBE">
            <w:pPr>
              <w:pStyle w:val="TableParagraph"/>
              <w:rPr>
                <w:rFonts w:ascii="Times New Roman"/>
                <w:sz w:val="16"/>
              </w:rPr>
            </w:pPr>
          </w:p>
          <w:p w14:paraId="6E386D19" w14:textId="77777777" w:rsidR="00E6236B" w:rsidRDefault="00E6236B" w:rsidP="00B74DBE">
            <w:pPr>
              <w:pStyle w:val="TableParagraph"/>
              <w:rPr>
                <w:rFonts w:ascii="Times New Roman"/>
                <w:sz w:val="16"/>
              </w:rPr>
            </w:pPr>
          </w:p>
          <w:p w14:paraId="05BE4AD7" w14:textId="77777777" w:rsidR="00E6236B" w:rsidRDefault="00E6236B" w:rsidP="00B74DBE">
            <w:pPr>
              <w:pStyle w:val="TableParagraph"/>
              <w:rPr>
                <w:rFonts w:ascii="Times New Roman"/>
                <w:sz w:val="16"/>
              </w:rPr>
            </w:pPr>
          </w:p>
          <w:p w14:paraId="7049C171" w14:textId="77777777" w:rsidR="00E6236B" w:rsidRDefault="00E6236B" w:rsidP="00B74DBE">
            <w:pPr>
              <w:pStyle w:val="TableParagraph"/>
              <w:rPr>
                <w:rFonts w:ascii="Times New Roman"/>
                <w:sz w:val="16"/>
              </w:rPr>
            </w:pPr>
          </w:p>
          <w:p w14:paraId="588EF3C0" w14:textId="77777777" w:rsidR="00E6236B" w:rsidRDefault="00E6236B" w:rsidP="00B74DBE">
            <w:pPr>
              <w:pStyle w:val="TableParagraph"/>
              <w:spacing w:before="24"/>
              <w:rPr>
                <w:rFonts w:ascii="Times New Roman"/>
                <w:sz w:val="16"/>
              </w:rPr>
            </w:pPr>
          </w:p>
          <w:p w14:paraId="7F29F592" w14:textId="77777777" w:rsidR="00E6236B" w:rsidRDefault="00E6236B" w:rsidP="00B74DBE">
            <w:pPr>
              <w:pStyle w:val="TableParagraph"/>
              <w:ind w:right="34"/>
              <w:jc w:val="right"/>
              <w:rPr>
                <w:sz w:val="16"/>
              </w:rPr>
            </w:pPr>
            <w:r>
              <w:rPr>
                <w:spacing w:val="-2"/>
                <w:sz w:val="16"/>
              </w:rPr>
              <w:t>12,00</w:t>
            </w:r>
          </w:p>
        </w:tc>
        <w:tc>
          <w:tcPr>
            <w:tcW w:w="723" w:type="dxa"/>
          </w:tcPr>
          <w:p w14:paraId="07BEE6AA" w14:textId="77777777" w:rsidR="00E6236B" w:rsidRDefault="00E6236B" w:rsidP="00B74DBE">
            <w:pPr>
              <w:pStyle w:val="TableParagraph"/>
              <w:rPr>
                <w:rFonts w:ascii="Times New Roman"/>
                <w:sz w:val="16"/>
              </w:rPr>
            </w:pPr>
          </w:p>
          <w:p w14:paraId="41A3CEB7" w14:textId="77777777" w:rsidR="00E6236B" w:rsidRDefault="00E6236B" w:rsidP="00B74DBE">
            <w:pPr>
              <w:pStyle w:val="TableParagraph"/>
              <w:rPr>
                <w:rFonts w:ascii="Times New Roman"/>
                <w:sz w:val="16"/>
              </w:rPr>
            </w:pPr>
          </w:p>
          <w:p w14:paraId="443E1CD8" w14:textId="77777777" w:rsidR="00E6236B" w:rsidRDefault="00E6236B" w:rsidP="00B74DBE">
            <w:pPr>
              <w:pStyle w:val="TableParagraph"/>
              <w:rPr>
                <w:rFonts w:ascii="Times New Roman"/>
                <w:sz w:val="16"/>
              </w:rPr>
            </w:pPr>
          </w:p>
          <w:p w14:paraId="1DE5668F" w14:textId="77777777" w:rsidR="00E6236B" w:rsidRDefault="00E6236B" w:rsidP="00B74DBE">
            <w:pPr>
              <w:pStyle w:val="TableParagraph"/>
              <w:rPr>
                <w:rFonts w:ascii="Times New Roman"/>
                <w:sz w:val="16"/>
              </w:rPr>
            </w:pPr>
          </w:p>
          <w:p w14:paraId="049C387F" w14:textId="77777777" w:rsidR="00E6236B" w:rsidRDefault="00E6236B" w:rsidP="00B74DBE">
            <w:pPr>
              <w:pStyle w:val="TableParagraph"/>
              <w:rPr>
                <w:rFonts w:ascii="Times New Roman"/>
                <w:sz w:val="16"/>
              </w:rPr>
            </w:pPr>
          </w:p>
          <w:p w14:paraId="78300A9E" w14:textId="77777777" w:rsidR="00E6236B" w:rsidRDefault="00E6236B" w:rsidP="00B74DBE">
            <w:pPr>
              <w:pStyle w:val="TableParagraph"/>
              <w:spacing w:before="24"/>
              <w:rPr>
                <w:rFonts w:ascii="Times New Roman"/>
                <w:sz w:val="16"/>
              </w:rPr>
            </w:pPr>
          </w:p>
          <w:p w14:paraId="66144F39" w14:textId="77777777" w:rsidR="00E6236B" w:rsidRDefault="00E6236B" w:rsidP="00B74DBE">
            <w:pPr>
              <w:pStyle w:val="TableParagraph"/>
              <w:ind w:right="98"/>
              <w:jc w:val="center"/>
              <w:rPr>
                <w:sz w:val="16"/>
              </w:rPr>
            </w:pPr>
            <w:r>
              <w:rPr>
                <w:spacing w:val="-5"/>
                <w:sz w:val="16"/>
              </w:rPr>
              <w:t>MES</w:t>
            </w:r>
          </w:p>
        </w:tc>
        <w:tc>
          <w:tcPr>
            <w:tcW w:w="1021" w:type="dxa"/>
          </w:tcPr>
          <w:p w14:paraId="3430396A" w14:textId="77777777" w:rsidR="00E6236B" w:rsidRDefault="00E6236B" w:rsidP="00B74DBE">
            <w:pPr>
              <w:pStyle w:val="TableParagraph"/>
              <w:rPr>
                <w:rFonts w:ascii="Times New Roman"/>
                <w:sz w:val="16"/>
              </w:rPr>
            </w:pPr>
          </w:p>
        </w:tc>
        <w:tc>
          <w:tcPr>
            <w:tcW w:w="1069" w:type="dxa"/>
          </w:tcPr>
          <w:p w14:paraId="39176D14" w14:textId="77777777" w:rsidR="00E6236B" w:rsidRDefault="00E6236B" w:rsidP="00B74DBE">
            <w:pPr>
              <w:pStyle w:val="TableParagraph"/>
              <w:rPr>
                <w:rFonts w:ascii="Times New Roman"/>
                <w:sz w:val="16"/>
              </w:rPr>
            </w:pPr>
          </w:p>
        </w:tc>
      </w:tr>
      <w:tr w:rsidR="00E6236B" w14:paraId="2097609B" w14:textId="77777777" w:rsidTr="00E6236B">
        <w:trPr>
          <w:trHeight w:val="1033"/>
          <w:jc w:val="center"/>
        </w:trPr>
        <w:tc>
          <w:tcPr>
            <w:tcW w:w="768" w:type="dxa"/>
          </w:tcPr>
          <w:p w14:paraId="38A4ACFC" w14:textId="77777777" w:rsidR="00E6236B" w:rsidRDefault="00E6236B" w:rsidP="00B74DBE">
            <w:pPr>
              <w:pStyle w:val="TableParagraph"/>
              <w:rPr>
                <w:rFonts w:ascii="Times New Roman"/>
                <w:sz w:val="16"/>
              </w:rPr>
            </w:pPr>
          </w:p>
          <w:p w14:paraId="208D1EC8" w14:textId="77777777" w:rsidR="00E6236B" w:rsidRDefault="00E6236B" w:rsidP="00B74DBE">
            <w:pPr>
              <w:pStyle w:val="TableParagraph"/>
              <w:spacing w:before="45"/>
              <w:rPr>
                <w:rFonts w:ascii="Times New Roman"/>
                <w:sz w:val="16"/>
              </w:rPr>
            </w:pPr>
          </w:p>
          <w:p w14:paraId="60E2B353" w14:textId="77777777" w:rsidR="00E6236B" w:rsidRDefault="00E6236B" w:rsidP="00B74DBE">
            <w:pPr>
              <w:pStyle w:val="TableParagraph"/>
              <w:ind w:left="6" w:right="4"/>
              <w:jc w:val="center"/>
              <w:rPr>
                <w:b/>
                <w:sz w:val="16"/>
              </w:rPr>
            </w:pPr>
            <w:r>
              <w:rPr>
                <w:b/>
                <w:spacing w:val="-2"/>
                <w:sz w:val="16"/>
              </w:rPr>
              <w:t>00071</w:t>
            </w:r>
          </w:p>
        </w:tc>
        <w:tc>
          <w:tcPr>
            <w:tcW w:w="5105" w:type="dxa"/>
          </w:tcPr>
          <w:p w14:paraId="74065ABB" w14:textId="77777777" w:rsidR="00E6236B" w:rsidRDefault="00E6236B" w:rsidP="00B74DBE">
            <w:pPr>
              <w:pStyle w:val="TableParagraph"/>
              <w:spacing w:before="5" w:line="193" w:lineRule="exact"/>
              <w:ind w:left="142"/>
              <w:rPr>
                <w:sz w:val="16"/>
              </w:rPr>
            </w:pPr>
            <w:r>
              <w:rPr>
                <w:sz w:val="16"/>
              </w:rPr>
              <w:t>LOCAÇÃO</w:t>
            </w:r>
            <w:r>
              <w:rPr>
                <w:spacing w:val="52"/>
                <w:sz w:val="16"/>
              </w:rPr>
              <w:t xml:space="preserve"> </w:t>
            </w:r>
            <w:r>
              <w:rPr>
                <w:sz w:val="16"/>
              </w:rPr>
              <w:t>DE</w:t>
            </w:r>
            <w:r>
              <w:rPr>
                <w:spacing w:val="52"/>
                <w:sz w:val="16"/>
              </w:rPr>
              <w:t xml:space="preserve"> </w:t>
            </w:r>
            <w:r>
              <w:rPr>
                <w:sz w:val="16"/>
              </w:rPr>
              <w:t>FIBRA</w:t>
            </w:r>
            <w:r>
              <w:rPr>
                <w:spacing w:val="52"/>
                <w:sz w:val="16"/>
              </w:rPr>
              <w:t xml:space="preserve"> </w:t>
            </w:r>
            <w:r>
              <w:rPr>
                <w:sz w:val="16"/>
              </w:rPr>
              <w:t>OPTICA</w:t>
            </w:r>
            <w:r>
              <w:rPr>
                <w:spacing w:val="52"/>
                <w:sz w:val="16"/>
              </w:rPr>
              <w:t xml:space="preserve"> </w:t>
            </w:r>
            <w:r>
              <w:rPr>
                <w:sz w:val="16"/>
              </w:rPr>
              <w:t>-</w:t>
            </w:r>
            <w:r>
              <w:rPr>
                <w:spacing w:val="52"/>
                <w:sz w:val="16"/>
              </w:rPr>
              <w:t xml:space="preserve"> </w:t>
            </w:r>
            <w:r>
              <w:rPr>
                <w:sz w:val="16"/>
              </w:rPr>
              <w:t>PONTO</w:t>
            </w:r>
            <w:r>
              <w:rPr>
                <w:spacing w:val="49"/>
                <w:sz w:val="16"/>
              </w:rPr>
              <w:t xml:space="preserve"> </w:t>
            </w:r>
            <w:r>
              <w:rPr>
                <w:sz w:val="16"/>
              </w:rPr>
              <w:t>SECRETARIA</w:t>
            </w:r>
            <w:r>
              <w:rPr>
                <w:spacing w:val="53"/>
                <w:sz w:val="16"/>
              </w:rPr>
              <w:t xml:space="preserve"> </w:t>
            </w:r>
            <w:r>
              <w:rPr>
                <w:spacing w:val="-2"/>
                <w:sz w:val="16"/>
              </w:rPr>
              <w:t>MUNICIPAL</w:t>
            </w:r>
          </w:p>
          <w:p w14:paraId="32D3A122" w14:textId="77777777" w:rsidR="00E6236B" w:rsidRDefault="00E6236B" w:rsidP="00B74DBE">
            <w:pPr>
              <w:pStyle w:val="TableParagraph"/>
              <w:ind w:left="36"/>
              <w:rPr>
                <w:sz w:val="16"/>
              </w:rPr>
            </w:pPr>
            <w:r>
              <w:rPr>
                <w:sz w:val="16"/>
              </w:rPr>
              <w:t>DE</w:t>
            </w:r>
            <w:r>
              <w:rPr>
                <w:spacing w:val="73"/>
                <w:sz w:val="16"/>
              </w:rPr>
              <w:t xml:space="preserve"> </w:t>
            </w:r>
            <w:r>
              <w:rPr>
                <w:sz w:val="16"/>
              </w:rPr>
              <w:t>SAUDE</w:t>
            </w:r>
            <w:r>
              <w:rPr>
                <w:spacing w:val="76"/>
                <w:sz w:val="16"/>
              </w:rPr>
              <w:t xml:space="preserve"> </w:t>
            </w:r>
            <w:r>
              <w:rPr>
                <w:sz w:val="16"/>
              </w:rPr>
              <w:t>Com</w:t>
            </w:r>
            <w:r>
              <w:rPr>
                <w:spacing w:val="40"/>
                <w:sz w:val="16"/>
              </w:rPr>
              <w:t xml:space="preserve"> </w:t>
            </w:r>
            <w:r>
              <w:rPr>
                <w:sz w:val="16"/>
              </w:rPr>
              <w:t>equipamentos</w:t>
            </w:r>
            <w:r>
              <w:rPr>
                <w:spacing w:val="74"/>
                <w:sz w:val="16"/>
              </w:rPr>
              <w:t xml:space="preserve"> </w:t>
            </w:r>
            <w:r>
              <w:rPr>
                <w:sz w:val="16"/>
              </w:rPr>
              <w:t>de</w:t>
            </w:r>
            <w:r>
              <w:rPr>
                <w:spacing w:val="71"/>
                <w:sz w:val="16"/>
              </w:rPr>
              <w:t xml:space="preserve"> </w:t>
            </w:r>
            <w:r>
              <w:rPr>
                <w:sz w:val="16"/>
              </w:rPr>
              <w:t>2</w:t>
            </w:r>
            <w:r>
              <w:rPr>
                <w:spacing w:val="73"/>
                <w:sz w:val="16"/>
              </w:rPr>
              <w:t xml:space="preserve"> </w:t>
            </w:r>
            <w:r>
              <w:rPr>
                <w:sz w:val="16"/>
              </w:rPr>
              <w:t>Gb,</w:t>
            </w:r>
            <w:r>
              <w:rPr>
                <w:spacing w:val="73"/>
                <w:sz w:val="16"/>
              </w:rPr>
              <w:t xml:space="preserve"> </w:t>
            </w:r>
            <w:r>
              <w:rPr>
                <w:sz w:val="16"/>
              </w:rPr>
              <w:t>incluindo</w:t>
            </w:r>
            <w:r>
              <w:rPr>
                <w:spacing w:val="71"/>
                <w:sz w:val="16"/>
              </w:rPr>
              <w:t xml:space="preserve"> </w:t>
            </w:r>
            <w:r>
              <w:rPr>
                <w:sz w:val="16"/>
              </w:rPr>
              <w:t>manutenção corretiva e - serviço de conectividade IP</w:t>
            </w:r>
          </w:p>
          <w:p w14:paraId="7BD97016" w14:textId="77777777" w:rsidR="00E6236B" w:rsidRDefault="00E6236B" w:rsidP="00B74DBE">
            <w:pPr>
              <w:pStyle w:val="TableParagraph"/>
              <w:spacing w:line="237" w:lineRule="auto"/>
              <w:ind w:left="36" w:right="2233"/>
              <w:rPr>
                <w:sz w:val="16"/>
              </w:rPr>
            </w:pPr>
            <w:r>
              <w:rPr>
                <w:sz w:val="16"/>
              </w:rPr>
              <w:t>Ponto:</w:t>
            </w:r>
            <w:r>
              <w:rPr>
                <w:spacing w:val="-9"/>
                <w:sz w:val="16"/>
              </w:rPr>
              <w:t xml:space="preserve"> </w:t>
            </w:r>
            <w:r>
              <w:rPr>
                <w:sz w:val="16"/>
              </w:rPr>
              <w:t>Secretaria</w:t>
            </w:r>
            <w:r>
              <w:rPr>
                <w:spacing w:val="-9"/>
                <w:sz w:val="16"/>
              </w:rPr>
              <w:t xml:space="preserve"> </w:t>
            </w:r>
            <w:r>
              <w:rPr>
                <w:sz w:val="16"/>
              </w:rPr>
              <w:t>Municipal</w:t>
            </w:r>
            <w:r>
              <w:rPr>
                <w:spacing w:val="-12"/>
                <w:sz w:val="16"/>
              </w:rPr>
              <w:t xml:space="preserve"> </w:t>
            </w:r>
            <w:r>
              <w:rPr>
                <w:sz w:val="16"/>
              </w:rPr>
              <w:t>De</w:t>
            </w:r>
            <w:r>
              <w:rPr>
                <w:spacing w:val="-10"/>
                <w:sz w:val="16"/>
              </w:rPr>
              <w:t xml:space="preserve"> </w:t>
            </w:r>
            <w:r>
              <w:rPr>
                <w:sz w:val="16"/>
              </w:rPr>
              <w:t>Saude Av. 17 de fevereiro, 132, Centro</w:t>
            </w:r>
          </w:p>
        </w:tc>
        <w:tc>
          <w:tcPr>
            <w:tcW w:w="1085" w:type="dxa"/>
          </w:tcPr>
          <w:p w14:paraId="5FADFAEB" w14:textId="77777777" w:rsidR="00E6236B" w:rsidRDefault="00E6236B" w:rsidP="00B74DBE">
            <w:pPr>
              <w:pStyle w:val="TableParagraph"/>
              <w:rPr>
                <w:rFonts w:ascii="Times New Roman"/>
                <w:sz w:val="16"/>
              </w:rPr>
            </w:pPr>
          </w:p>
        </w:tc>
        <w:tc>
          <w:tcPr>
            <w:tcW w:w="975" w:type="dxa"/>
          </w:tcPr>
          <w:p w14:paraId="307FFE30" w14:textId="77777777" w:rsidR="00E6236B" w:rsidRDefault="00E6236B" w:rsidP="00B74DBE">
            <w:pPr>
              <w:pStyle w:val="TableParagraph"/>
              <w:rPr>
                <w:rFonts w:ascii="Times New Roman"/>
                <w:sz w:val="16"/>
              </w:rPr>
            </w:pPr>
          </w:p>
          <w:p w14:paraId="394731BC" w14:textId="77777777" w:rsidR="00E6236B" w:rsidRDefault="00E6236B" w:rsidP="00B74DBE">
            <w:pPr>
              <w:pStyle w:val="TableParagraph"/>
              <w:spacing w:before="45"/>
              <w:rPr>
                <w:rFonts w:ascii="Times New Roman"/>
                <w:sz w:val="16"/>
              </w:rPr>
            </w:pPr>
          </w:p>
          <w:p w14:paraId="7B4BB8E8" w14:textId="77777777" w:rsidR="00E6236B" w:rsidRDefault="00E6236B" w:rsidP="00B74DBE">
            <w:pPr>
              <w:pStyle w:val="TableParagraph"/>
              <w:ind w:right="34"/>
              <w:jc w:val="right"/>
              <w:rPr>
                <w:sz w:val="16"/>
              </w:rPr>
            </w:pPr>
            <w:r>
              <w:rPr>
                <w:spacing w:val="-2"/>
                <w:sz w:val="16"/>
              </w:rPr>
              <w:t>12,00</w:t>
            </w:r>
          </w:p>
        </w:tc>
        <w:tc>
          <w:tcPr>
            <w:tcW w:w="723" w:type="dxa"/>
          </w:tcPr>
          <w:p w14:paraId="2301A4A7" w14:textId="77777777" w:rsidR="00E6236B" w:rsidRDefault="00E6236B" w:rsidP="00B74DBE">
            <w:pPr>
              <w:pStyle w:val="TableParagraph"/>
              <w:rPr>
                <w:rFonts w:ascii="Times New Roman"/>
                <w:sz w:val="16"/>
              </w:rPr>
            </w:pPr>
          </w:p>
          <w:p w14:paraId="111664A0" w14:textId="77777777" w:rsidR="00E6236B" w:rsidRDefault="00E6236B" w:rsidP="00B74DBE">
            <w:pPr>
              <w:pStyle w:val="TableParagraph"/>
              <w:spacing w:before="45"/>
              <w:rPr>
                <w:rFonts w:ascii="Times New Roman"/>
                <w:sz w:val="16"/>
              </w:rPr>
            </w:pPr>
          </w:p>
          <w:p w14:paraId="231F0C51" w14:textId="77777777" w:rsidR="00E6236B" w:rsidRDefault="00E6236B" w:rsidP="00B74DBE">
            <w:pPr>
              <w:pStyle w:val="TableParagraph"/>
              <w:ind w:right="98"/>
              <w:jc w:val="center"/>
              <w:rPr>
                <w:sz w:val="16"/>
              </w:rPr>
            </w:pPr>
            <w:r>
              <w:rPr>
                <w:spacing w:val="-5"/>
                <w:sz w:val="16"/>
              </w:rPr>
              <w:t>MES</w:t>
            </w:r>
          </w:p>
        </w:tc>
        <w:tc>
          <w:tcPr>
            <w:tcW w:w="1021" w:type="dxa"/>
          </w:tcPr>
          <w:p w14:paraId="7928501F" w14:textId="77777777" w:rsidR="00E6236B" w:rsidRDefault="00E6236B" w:rsidP="00B74DBE">
            <w:pPr>
              <w:pStyle w:val="TableParagraph"/>
              <w:rPr>
                <w:rFonts w:ascii="Times New Roman"/>
                <w:sz w:val="16"/>
              </w:rPr>
            </w:pPr>
          </w:p>
        </w:tc>
        <w:tc>
          <w:tcPr>
            <w:tcW w:w="1069" w:type="dxa"/>
          </w:tcPr>
          <w:p w14:paraId="1A96A728" w14:textId="77777777" w:rsidR="00E6236B" w:rsidRDefault="00E6236B" w:rsidP="00B74DBE">
            <w:pPr>
              <w:pStyle w:val="TableParagraph"/>
              <w:rPr>
                <w:rFonts w:ascii="Times New Roman"/>
                <w:sz w:val="16"/>
              </w:rPr>
            </w:pPr>
          </w:p>
        </w:tc>
      </w:tr>
      <w:tr w:rsidR="00E6236B" w14:paraId="72E21FF6" w14:textId="77777777" w:rsidTr="00E6236B">
        <w:trPr>
          <w:trHeight w:val="1033"/>
          <w:jc w:val="center"/>
        </w:trPr>
        <w:tc>
          <w:tcPr>
            <w:tcW w:w="768" w:type="dxa"/>
          </w:tcPr>
          <w:p w14:paraId="6A61E130" w14:textId="77777777" w:rsidR="00E6236B" w:rsidRDefault="00E6236B" w:rsidP="00B74DBE">
            <w:pPr>
              <w:pStyle w:val="TableParagraph"/>
              <w:rPr>
                <w:rFonts w:ascii="Times New Roman"/>
                <w:sz w:val="16"/>
              </w:rPr>
            </w:pPr>
          </w:p>
          <w:p w14:paraId="4808E832" w14:textId="77777777" w:rsidR="00E6236B" w:rsidRDefault="00E6236B" w:rsidP="00B74DBE">
            <w:pPr>
              <w:pStyle w:val="TableParagraph"/>
              <w:spacing w:before="45"/>
              <w:rPr>
                <w:rFonts w:ascii="Times New Roman"/>
                <w:sz w:val="16"/>
              </w:rPr>
            </w:pPr>
          </w:p>
          <w:p w14:paraId="18C0A660" w14:textId="77777777" w:rsidR="00E6236B" w:rsidRDefault="00E6236B" w:rsidP="00B74DBE">
            <w:pPr>
              <w:pStyle w:val="TableParagraph"/>
              <w:ind w:left="6" w:right="4"/>
              <w:jc w:val="center"/>
              <w:rPr>
                <w:b/>
                <w:sz w:val="16"/>
              </w:rPr>
            </w:pPr>
            <w:r>
              <w:rPr>
                <w:b/>
                <w:spacing w:val="-2"/>
                <w:sz w:val="16"/>
              </w:rPr>
              <w:t>00072</w:t>
            </w:r>
          </w:p>
        </w:tc>
        <w:tc>
          <w:tcPr>
            <w:tcW w:w="5105" w:type="dxa"/>
          </w:tcPr>
          <w:p w14:paraId="31BB6D0B" w14:textId="77777777" w:rsidR="00E6236B" w:rsidRDefault="00E6236B" w:rsidP="00B74DBE">
            <w:pPr>
              <w:pStyle w:val="TableParagraph"/>
              <w:spacing w:before="5" w:line="193" w:lineRule="exact"/>
              <w:ind w:left="128"/>
              <w:rPr>
                <w:sz w:val="16"/>
              </w:rPr>
            </w:pPr>
            <w:r>
              <w:rPr>
                <w:sz w:val="16"/>
              </w:rPr>
              <w:t>LOCAÇÃO</w:t>
            </w:r>
            <w:r>
              <w:rPr>
                <w:spacing w:val="38"/>
                <w:sz w:val="16"/>
              </w:rPr>
              <w:t xml:space="preserve"> </w:t>
            </w:r>
            <w:r>
              <w:rPr>
                <w:sz w:val="16"/>
              </w:rPr>
              <w:t>DE</w:t>
            </w:r>
            <w:r>
              <w:rPr>
                <w:spacing w:val="40"/>
                <w:sz w:val="16"/>
              </w:rPr>
              <w:t xml:space="preserve"> </w:t>
            </w:r>
            <w:r>
              <w:rPr>
                <w:sz w:val="16"/>
              </w:rPr>
              <w:t>FIBRA</w:t>
            </w:r>
            <w:r>
              <w:rPr>
                <w:spacing w:val="39"/>
                <w:sz w:val="16"/>
              </w:rPr>
              <w:t xml:space="preserve"> </w:t>
            </w:r>
            <w:r>
              <w:rPr>
                <w:sz w:val="16"/>
              </w:rPr>
              <w:t>OPTICA</w:t>
            </w:r>
            <w:r>
              <w:rPr>
                <w:spacing w:val="39"/>
                <w:sz w:val="16"/>
              </w:rPr>
              <w:t xml:space="preserve"> </w:t>
            </w:r>
            <w:r>
              <w:rPr>
                <w:sz w:val="16"/>
              </w:rPr>
              <w:t>-</w:t>
            </w:r>
            <w:r>
              <w:rPr>
                <w:spacing w:val="38"/>
                <w:sz w:val="16"/>
              </w:rPr>
              <w:t xml:space="preserve"> </w:t>
            </w:r>
            <w:r>
              <w:rPr>
                <w:sz w:val="16"/>
              </w:rPr>
              <w:t>PONTO</w:t>
            </w:r>
            <w:r>
              <w:rPr>
                <w:spacing w:val="37"/>
                <w:sz w:val="16"/>
              </w:rPr>
              <w:t xml:space="preserve"> </w:t>
            </w:r>
            <w:r>
              <w:rPr>
                <w:sz w:val="16"/>
              </w:rPr>
              <w:t>CENTRAL</w:t>
            </w:r>
            <w:r>
              <w:rPr>
                <w:spacing w:val="41"/>
                <w:sz w:val="16"/>
              </w:rPr>
              <w:t xml:space="preserve"> </w:t>
            </w:r>
            <w:r>
              <w:rPr>
                <w:sz w:val="16"/>
              </w:rPr>
              <w:t>DE</w:t>
            </w:r>
            <w:r>
              <w:rPr>
                <w:spacing w:val="40"/>
                <w:sz w:val="16"/>
              </w:rPr>
              <w:t xml:space="preserve"> </w:t>
            </w:r>
            <w:r>
              <w:rPr>
                <w:spacing w:val="-2"/>
                <w:sz w:val="16"/>
              </w:rPr>
              <w:t>REGULAÇÃO</w:t>
            </w:r>
          </w:p>
          <w:p w14:paraId="7E53135D" w14:textId="77777777" w:rsidR="00E6236B" w:rsidRDefault="00E6236B" w:rsidP="00B74DBE">
            <w:pPr>
              <w:pStyle w:val="TableParagraph"/>
              <w:ind w:left="36"/>
              <w:rPr>
                <w:sz w:val="16"/>
              </w:rPr>
            </w:pPr>
            <w:r>
              <w:rPr>
                <w:sz w:val="16"/>
              </w:rPr>
              <w:t>Com</w:t>
            </w:r>
            <w:r>
              <w:rPr>
                <w:spacing w:val="40"/>
                <w:sz w:val="16"/>
              </w:rPr>
              <w:t xml:space="preserve"> </w:t>
            </w:r>
            <w:r>
              <w:rPr>
                <w:sz w:val="16"/>
              </w:rPr>
              <w:t>equipamentos</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w:t>
            </w:r>
            <w:r>
              <w:rPr>
                <w:spacing w:val="40"/>
                <w:sz w:val="16"/>
              </w:rPr>
              <w:t xml:space="preserve"> </w:t>
            </w:r>
            <w:r>
              <w:rPr>
                <w:sz w:val="16"/>
              </w:rPr>
              <w:t>manutenção</w:t>
            </w:r>
            <w:r>
              <w:rPr>
                <w:spacing w:val="40"/>
                <w:sz w:val="16"/>
              </w:rPr>
              <w:t xml:space="preserve"> </w:t>
            </w:r>
            <w:r>
              <w:rPr>
                <w:sz w:val="16"/>
              </w:rPr>
              <w:t>corretiva</w:t>
            </w:r>
            <w:r>
              <w:rPr>
                <w:spacing w:val="40"/>
                <w:sz w:val="16"/>
              </w:rPr>
              <w:t xml:space="preserve"> </w:t>
            </w:r>
            <w:r>
              <w:rPr>
                <w:sz w:val="16"/>
              </w:rPr>
              <w:t>e</w:t>
            </w:r>
            <w:r>
              <w:rPr>
                <w:spacing w:val="40"/>
                <w:sz w:val="16"/>
              </w:rPr>
              <w:t xml:space="preserve"> </w:t>
            </w:r>
            <w:r>
              <w:rPr>
                <w:sz w:val="16"/>
              </w:rPr>
              <w:t>- serviço de conectividade IP</w:t>
            </w:r>
          </w:p>
          <w:p w14:paraId="541AC4DB" w14:textId="77777777" w:rsidR="00E6236B" w:rsidRDefault="00E6236B" w:rsidP="00B74DBE">
            <w:pPr>
              <w:pStyle w:val="TableParagraph"/>
              <w:spacing w:line="237" w:lineRule="auto"/>
              <w:ind w:left="36" w:right="2631"/>
              <w:rPr>
                <w:sz w:val="16"/>
              </w:rPr>
            </w:pPr>
            <w:r>
              <w:rPr>
                <w:sz w:val="16"/>
              </w:rPr>
              <w:t>PONTO - Central De Regulacao Rua</w:t>
            </w:r>
            <w:r>
              <w:rPr>
                <w:spacing w:val="-7"/>
                <w:sz w:val="16"/>
              </w:rPr>
              <w:t xml:space="preserve"> </w:t>
            </w:r>
            <w:r>
              <w:rPr>
                <w:sz w:val="16"/>
              </w:rPr>
              <w:t>Jose</w:t>
            </w:r>
            <w:r>
              <w:rPr>
                <w:spacing w:val="-7"/>
                <w:sz w:val="16"/>
              </w:rPr>
              <w:t xml:space="preserve"> </w:t>
            </w:r>
            <w:r>
              <w:rPr>
                <w:sz w:val="16"/>
              </w:rPr>
              <w:t>Theodoro,</w:t>
            </w:r>
            <w:r>
              <w:rPr>
                <w:spacing w:val="-9"/>
                <w:sz w:val="16"/>
              </w:rPr>
              <w:t xml:space="preserve"> </w:t>
            </w:r>
            <w:r>
              <w:rPr>
                <w:sz w:val="16"/>
              </w:rPr>
              <w:t>s/n</w:t>
            </w:r>
            <w:r>
              <w:rPr>
                <w:spacing w:val="-7"/>
                <w:sz w:val="16"/>
              </w:rPr>
              <w:t xml:space="preserve"> </w:t>
            </w:r>
            <w:r>
              <w:rPr>
                <w:sz w:val="16"/>
              </w:rPr>
              <w:t>–</w:t>
            </w:r>
            <w:r>
              <w:rPr>
                <w:spacing w:val="-6"/>
                <w:sz w:val="16"/>
              </w:rPr>
              <w:t xml:space="preserve"> </w:t>
            </w:r>
            <w:r>
              <w:rPr>
                <w:sz w:val="16"/>
              </w:rPr>
              <w:t>Centro</w:t>
            </w:r>
          </w:p>
        </w:tc>
        <w:tc>
          <w:tcPr>
            <w:tcW w:w="1085" w:type="dxa"/>
          </w:tcPr>
          <w:p w14:paraId="21FED8F5" w14:textId="77777777" w:rsidR="00E6236B" w:rsidRDefault="00E6236B" w:rsidP="00B74DBE">
            <w:pPr>
              <w:pStyle w:val="TableParagraph"/>
              <w:rPr>
                <w:rFonts w:ascii="Times New Roman"/>
                <w:sz w:val="16"/>
              </w:rPr>
            </w:pPr>
          </w:p>
        </w:tc>
        <w:tc>
          <w:tcPr>
            <w:tcW w:w="975" w:type="dxa"/>
          </w:tcPr>
          <w:p w14:paraId="48D5E8D9" w14:textId="77777777" w:rsidR="00E6236B" w:rsidRDefault="00E6236B" w:rsidP="00B74DBE">
            <w:pPr>
              <w:pStyle w:val="TableParagraph"/>
              <w:rPr>
                <w:rFonts w:ascii="Times New Roman"/>
                <w:sz w:val="16"/>
              </w:rPr>
            </w:pPr>
          </w:p>
          <w:p w14:paraId="5152AF5D" w14:textId="77777777" w:rsidR="00E6236B" w:rsidRDefault="00E6236B" w:rsidP="00B74DBE">
            <w:pPr>
              <w:pStyle w:val="TableParagraph"/>
              <w:spacing w:before="45"/>
              <w:rPr>
                <w:rFonts w:ascii="Times New Roman"/>
                <w:sz w:val="16"/>
              </w:rPr>
            </w:pPr>
          </w:p>
          <w:p w14:paraId="6C1E5727" w14:textId="77777777" w:rsidR="00E6236B" w:rsidRDefault="00E6236B" w:rsidP="00B74DBE">
            <w:pPr>
              <w:pStyle w:val="TableParagraph"/>
              <w:ind w:right="34"/>
              <w:jc w:val="right"/>
              <w:rPr>
                <w:sz w:val="16"/>
              </w:rPr>
            </w:pPr>
            <w:r>
              <w:rPr>
                <w:spacing w:val="-2"/>
                <w:sz w:val="16"/>
              </w:rPr>
              <w:t>12,00</w:t>
            </w:r>
          </w:p>
        </w:tc>
        <w:tc>
          <w:tcPr>
            <w:tcW w:w="723" w:type="dxa"/>
          </w:tcPr>
          <w:p w14:paraId="6302613C" w14:textId="77777777" w:rsidR="00E6236B" w:rsidRDefault="00E6236B" w:rsidP="00B74DBE">
            <w:pPr>
              <w:pStyle w:val="TableParagraph"/>
              <w:rPr>
                <w:rFonts w:ascii="Times New Roman"/>
                <w:sz w:val="16"/>
              </w:rPr>
            </w:pPr>
          </w:p>
          <w:p w14:paraId="6D59348E" w14:textId="77777777" w:rsidR="00E6236B" w:rsidRDefault="00E6236B" w:rsidP="00B74DBE">
            <w:pPr>
              <w:pStyle w:val="TableParagraph"/>
              <w:spacing w:before="45"/>
              <w:rPr>
                <w:rFonts w:ascii="Times New Roman"/>
                <w:sz w:val="16"/>
              </w:rPr>
            </w:pPr>
          </w:p>
          <w:p w14:paraId="12420BCC" w14:textId="77777777" w:rsidR="00E6236B" w:rsidRDefault="00E6236B" w:rsidP="00B74DBE">
            <w:pPr>
              <w:pStyle w:val="TableParagraph"/>
              <w:ind w:right="98"/>
              <w:jc w:val="center"/>
              <w:rPr>
                <w:sz w:val="16"/>
              </w:rPr>
            </w:pPr>
            <w:r>
              <w:rPr>
                <w:spacing w:val="-5"/>
                <w:sz w:val="16"/>
              </w:rPr>
              <w:t>MES</w:t>
            </w:r>
          </w:p>
        </w:tc>
        <w:tc>
          <w:tcPr>
            <w:tcW w:w="1021" w:type="dxa"/>
          </w:tcPr>
          <w:p w14:paraId="0ACB4D48" w14:textId="77777777" w:rsidR="00E6236B" w:rsidRDefault="00E6236B" w:rsidP="00B74DBE">
            <w:pPr>
              <w:pStyle w:val="TableParagraph"/>
              <w:rPr>
                <w:rFonts w:ascii="Times New Roman"/>
                <w:sz w:val="16"/>
              </w:rPr>
            </w:pPr>
          </w:p>
        </w:tc>
        <w:tc>
          <w:tcPr>
            <w:tcW w:w="1069" w:type="dxa"/>
          </w:tcPr>
          <w:p w14:paraId="3460712A" w14:textId="77777777" w:rsidR="00E6236B" w:rsidRDefault="00E6236B" w:rsidP="00B74DBE">
            <w:pPr>
              <w:pStyle w:val="TableParagraph"/>
              <w:rPr>
                <w:rFonts w:ascii="Times New Roman"/>
                <w:sz w:val="16"/>
              </w:rPr>
            </w:pPr>
          </w:p>
        </w:tc>
      </w:tr>
      <w:tr w:rsidR="00E6236B" w14:paraId="6328CB63" w14:textId="77777777" w:rsidTr="00E6236B">
        <w:trPr>
          <w:trHeight w:val="1033"/>
          <w:jc w:val="center"/>
        </w:trPr>
        <w:tc>
          <w:tcPr>
            <w:tcW w:w="768" w:type="dxa"/>
          </w:tcPr>
          <w:p w14:paraId="67F11A0C" w14:textId="77777777" w:rsidR="00E6236B" w:rsidRDefault="00E6236B" w:rsidP="00B74DBE">
            <w:pPr>
              <w:pStyle w:val="TableParagraph"/>
              <w:rPr>
                <w:rFonts w:ascii="Times New Roman"/>
                <w:sz w:val="16"/>
              </w:rPr>
            </w:pPr>
          </w:p>
          <w:p w14:paraId="27813DF7" w14:textId="77777777" w:rsidR="00E6236B" w:rsidRDefault="00E6236B" w:rsidP="00B74DBE">
            <w:pPr>
              <w:pStyle w:val="TableParagraph"/>
              <w:spacing w:before="45"/>
              <w:rPr>
                <w:rFonts w:ascii="Times New Roman"/>
                <w:sz w:val="16"/>
              </w:rPr>
            </w:pPr>
          </w:p>
          <w:p w14:paraId="2432ED05" w14:textId="77777777" w:rsidR="00E6236B" w:rsidRDefault="00E6236B" w:rsidP="00B74DBE">
            <w:pPr>
              <w:pStyle w:val="TableParagraph"/>
              <w:ind w:left="6" w:right="4"/>
              <w:jc w:val="center"/>
              <w:rPr>
                <w:b/>
                <w:sz w:val="16"/>
              </w:rPr>
            </w:pPr>
            <w:r>
              <w:rPr>
                <w:b/>
                <w:spacing w:val="-2"/>
                <w:sz w:val="16"/>
              </w:rPr>
              <w:t>00073</w:t>
            </w:r>
          </w:p>
        </w:tc>
        <w:tc>
          <w:tcPr>
            <w:tcW w:w="5105" w:type="dxa"/>
          </w:tcPr>
          <w:p w14:paraId="50BBACCF" w14:textId="77777777" w:rsidR="00E6236B" w:rsidRDefault="00E6236B" w:rsidP="00B74DBE">
            <w:pPr>
              <w:pStyle w:val="TableParagraph"/>
              <w:spacing w:before="5" w:line="193" w:lineRule="exact"/>
              <w:ind w:left="144"/>
              <w:rPr>
                <w:sz w:val="16"/>
              </w:rPr>
            </w:pPr>
            <w:r>
              <w:rPr>
                <w:sz w:val="16"/>
              </w:rPr>
              <w:t>LOCAÇÃO</w:t>
            </w:r>
            <w:r>
              <w:rPr>
                <w:spacing w:val="54"/>
                <w:sz w:val="16"/>
              </w:rPr>
              <w:t xml:space="preserve"> </w:t>
            </w:r>
            <w:r>
              <w:rPr>
                <w:sz w:val="16"/>
              </w:rPr>
              <w:t>DE</w:t>
            </w:r>
            <w:r>
              <w:rPr>
                <w:spacing w:val="57"/>
                <w:sz w:val="16"/>
              </w:rPr>
              <w:t xml:space="preserve"> </w:t>
            </w:r>
            <w:r>
              <w:rPr>
                <w:sz w:val="16"/>
              </w:rPr>
              <w:t>FIBRA</w:t>
            </w:r>
            <w:r>
              <w:rPr>
                <w:spacing w:val="55"/>
                <w:sz w:val="16"/>
              </w:rPr>
              <w:t xml:space="preserve"> </w:t>
            </w:r>
            <w:r>
              <w:rPr>
                <w:sz w:val="16"/>
              </w:rPr>
              <w:t>OPTICA</w:t>
            </w:r>
            <w:r>
              <w:rPr>
                <w:spacing w:val="54"/>
                <w:sz w:val="16"/>
              </w:rPr>
              <w:t xml:space="preserve"> </w:t>
            </w:r>
            <w:r>
              <w:rPr>
                <w:sz w:val="16"/>
              </w:rPr>
              <w:t>-</w:t>
            </w:r>
            <w:r>
              <w:rPr>
                <w:spacing w:val="55"/>
                <w:sz w:val="16"/>
              </w:rPr>
              <w:t xml:space="preserve"> </w:t>
            </w:r>
            <w:r>
              <w:rPr>
                <w:sz w:val="16"/>
              </w:rPr>
              <w:t>PONTO</w:t>
            </w:r>
            <w:r>
              <w:rPr>
                <w:spacing w:val="54"/>
                <w:sz w:val="16"/>
              </w:rPr>
              <w:t xml:space="preserve"> </w:t>
            </w:r>
            <w:r>
              <w:rPr>
                <w:sz w:val="16"/>
              </w:rPr>
              <w:t>FARMACIA</w:t>
            </w:r>
            <w:r>
              <w:rPr>
                <w:spacing w:val="55"/>
                <w:sz w:val="16"/>
              </w:rPr>
              <w:t xml:space="preserve"> </w:t>
            </w:r>
            <w:r>
              <w:rPr>
                <w:sz w:val="16"/>
              </w:rPr>
              <w:t>BASICA</w:t>
            </w:r>
            <w:r>
              <w:rPr>
                <w:spacing w:val="54"/>
                <w:sz w:val="16"/>
              </w:rPr>
              <w:t xml:space="preserve"> </w:t>
            </w:r>
            <w:r>
              <w:rPr>
                <w:spacing w:val="-5"/>
                <w:sz w:val="16"/>
              </w:rPr>
              <w:t>Com</w:t>
            </w:r>
          </w:p>
          <w:p w14:paraId="4AE172CA" w14:textId="77777777" w:rsidR="00E6236B" w:rsidRDefault="00E6236B" w:rsidP="00B74DBE">
            <w:pPr>
              <w:pStyle w:val="TableParagraph"/>
              <w:ind w:left="36"/>
              <w:rPr>
                <w:sz w:val="16"/>
              </w:rPr>
            </w:pPr>
            <w:r>
              <w:rPr>
                <w:sz w:val="16"/>
              </w:rPr>
              <w:t>equipamentos</w:t>
            </w:r>
            <w:r>
              <w:rPr>
                <w:spacing w:val="32"/>
                <w:sz w:val="16"/>
              </w:rPr>
              <w:t xml:space="preserve"> </w:t>
            </w:r>
            <w:r>
              <w:rPr>
                <w:sz w:val="16"/>
              </w:rPr>
              <w:t>de</w:t>
            </w:r>
            <w:r>
              <w:rPr>
                <w:spacing w:val="33"/>
                <w:sz w:val="16"/>
              </w:rPr>
              <w:t xml:space="preserve"> </w:t>
            </w:r>
            <w:r>
              <w:rPr>
                <w:sz w:val="16"/>
              </w:rPr>
              <w:t>2</w:t>
            </w:r>
            <w:r>
              <w:rPr>
                <w:spacing w:val="33"/>
                <w:sz w:val="16"/>
              </w:rPr>
              <w:t xml:space="preserve"> </w:t>
            </w:r>
            <w:r>
              <w:rPr>
                <w:sz w:val="16"/>
              </w:rPr>
              <w:t>Gb,</w:t>
            </w:r>
            <w:r>
              <w:rPr>
                <w:spacing w:val="34"/>
                <w:sz w:val="16"/>
              </w:rPr>
              <w:t xml:space="preserve"> </w:t>
            </w:r>
            <w:r>
              <w:rPr>
                <w:sz w:val="16"/>
              </w:rPr>
              <w:t>incluindo</w:t>
            </w:r>
            <w:r>
              <w:rPr>
                <w:spacing w:val="31"/>
                <w:sz w:val="16"/>
              </w:rPr>
              <w:t xml:space="preserve"> </w:t>
            </w:r>
            <w:r>
              <w:rPr>
                <w:sz w:val="16"/>
              </w:rPr>
              <w:t>manutenção</w:t>
            </w:r>
            <w:r>
              <w:rPr>
                <w:spacing w:val="32"/>
                <w:sz w:val="16"/>
              </w:rPr>
              <w:t xml:space="preserve"> </w:t>
            </w:r>
            <w:r>
              <w:rPr>
                <w:sz w:val="16"/>
              </w:rPr>
              <w:t>corretiva</w:t>
            </w:r>
            <w:r>
              <w:rPr>
                <w:spacing w:val="32"/>
                <w:sz w:val="16"/>
              </w:rPr>
              <w:t xml:space="preserve"> </w:t>
            </w:r>
            <w:r>
              <w:rPr>
                <w:sz w:val="16"/>
              </w:rPr>
              <w:t>e</w:t>
            </w:r>
            <w:r>
              <w:rPr>
                <w:spacing w:val="34"/>
                <w:sz w:val="16"/>
              </w:rPr>
              <w:t xml:space="preserve"> </w:t>
            </w:r>
            <w:r>
              <w:rPr>
                <w:sz w:val="16"/>
              </w:rPr>
              <w:t>-</w:t>
            </w:r>
            <w:r>
              <w:rPr>
                <w:spacing w:val="31"/>
                <w:sz w:val="16"/>
              </w:rPr>
              <w:t xml:space="preserve"> </w:t>
            </w:r>
            <w:r>
              <w:rPr>
                <w:sz w:val="16"/>
              </w:rPr>
              <w:t>serviço de conectividade IP</w:t>
            </w:r>
          </w:p>
          <w:p w14:paraId="45FD974F" w14:textId="77777777" w:rsidR="00E6236B" w:rsidRDefault="00E6236B" w:rsidP="00B74DBE">
            <w:pPr>
              <w:pStyle w:val="TableParagraph"/>
              <w:spacing w:line="190" w:lineRule="exact"/>
              <w:ind w:left="36"/>
              <w:rPr>
                <w:sz w:val="16"/>
              </w:rPr>
            </w:pPr>
            <w:r>
              <w:rPr>
                <w:sz w:val="16"/>
              </w:rPr>
              <w:t>Ponto:</w:t>
            </w:r>
            <w:r>
              <w:rPr>
                <w:spacing w:val="-4"/>
                <w:sz w:val="16"/>
              </w:rPr>
              <w:t xml:space="preserve"> </w:t>
            </w:r>
            <w:r>
              <w:rPr>
                <w:sz w:val="16"/>
              </w:rPr>
              <w:t>Farmácia</w:t>
            </w:r>
            <w:r>
              <w:rPr>
                <w:spacing w:val="-3"/>
                <w:sz w:val="16"/>
              </w:rPr>
              <w:t xml:space="preserve"> </w:t>
            </w:r>
            <w:r>
              <w:rPr>
                <w:spacing w:val="-2"/>
                <w:sz w:val="16"/>
              </w:rPr>
              <w:t>Básica</w:t>
            </w:r>
          </w:p>
          <w:p w14:paraId="2CA28911" w14:textId="77777777" w:rsidR="00E6236B" w:rsidRDefault="00E6236B" w:rsidP="00B74DBE">
            <w:pPr>
              <w:pStyle w:val="TableParagraph"/>
              <w:spacing w:line="193" w:lineRule="exact"/>
              <w:ind w:left="36"/>
              <w:rPr>
                <w:sz w:val="16"/>
              </w:rPr>
            </w:pPr>
            <w:r>
              <w:rPr>
                <w:sz w:val="16"/>
              </w:rPr>
              <w:t>Rua</w:t>
            </w:r>
            <w:r>
              <w:rPr>
                <w:spacing w:val="-2"/>
                <w:sz w:val="16"/>
              </w:rPr>
              <w:t xml:space="preserve"> </w:t>
            </w:r>
            <w:r>
              <w:rPr>
                <w:sz w:val="16"/>
              </w:rPr>
              <w:t>Jose</w:t>
            </w:r>
            <w:r>
              <w:rPr>
                <w:spacing w:val="-2"/>
                <w:sz w:val="16"/>
              </w:rPr>
              <w:t xml:space="preserve"> </w:t>
            </w:r>
            <w:r>
              <w:rPr>
                <w:sz w:val="16"/>
              </w:rPr>
              <w:t>Theodoro,</w:t>
            </w:r>
            <w:r>
              <w:rPr>
                <w:spacing w:val="-4"/>
                <w:sz w:val="16"/>
              </w:rPr>
              <w:t xml:space="preserve"> </w:t>
            </w:r>
            <w:r>
              <w:rPr>
                <w:sz w:val="16"/>
              </w:rPr>
              <w:t>s/n</w:t>
            </w:r>
            <w:r>
              <w:rPr>
                <w:spacing w:val="-2"/>
                <w:sz w:val="16"/>
              </w:rPr>
              <w:t xml:space="preserve"> </w:t>
            </w:r>
            <w:r>
              <w:rPr>
                <w:sz w:val="16"/>
              </w:rPr>
              <w:t xml:space="preserve">– </w:t>
            </w:r>
            <w:r>
              <w:rPr>
                <w:spacing w:val="-2"/>
                <w:sz w:val="16"/>
              </w:rPr>
              <w:t>Centro</w:t>
            </w:r>
          </w:p>
        </w:tc>
        <w:tc>
          <w:tcPr>
            <w:tcW w:w="1085" w:type="dxa"/>
          </w:tcPr>
          <w:p w14:paraId="72712312" w14:textId="77777777" w:rsidR="00E6236B" w:rsidRDefault="00E6236B" w:rsidP="00B74DBE">
            <w:pPr>
              <w:pStyle w:val="TableParagraph"/>
              <w:rPr>
                <w:rFonts w:ascii="Times New Roman"/>
                <w:sz w:val="16"/>
              </w:rPr>
            </w:pPr>
          </w:p>
        </w:tc>
        <w:tc>
          <w:tcPr>
            <w:tcW w:w="975" w:type="dxa"/>
          </w:tcPr>
          <w:p w14:paraId="795B57D5" w14:textId="77777777" w:rsidR="00E6236B" w:rsidRDefault="00E6236B" w:rsidP="00B74DBE">
            <w:pPr>
              <w:pStyle w:val="TableParagraph"/>
              <w:rPr>
                <w:rFonts w:ascii="Times New Roman"/>
                <w:sz w:val="16"/>
              </w:rPr>
            </w:pPr>
          </w:p>
          <w:p w14:paraId="40456E9B" w14:textId="77777777" w:rsidR="00E6236B" w:rsidRDefault="00E6236B" w:rsidP="00B74DBE">
            <w:pPr>
              <w:pStyle w:val="TableParagraph"/>
              <w:spacing w:before="45"/>
              <w:rPr>
                <w:rFonts w:ascii="Times New Roman"/>
                <w:sz w:val="16"/>
              </w:rPr>
            </w:pPr>
          </w:p>
          <w:p w14:paraId="42B0FD43" w14:textId="77777777" w:rsidR="00E6236B" w:rsidRDefault="00E6236B" w:rsidP="00B74DBE">
            <w:pPr>
              <w:pStyle w:val="TableParagraph"/>
              <w:ind w:right="34"/>
              <w:jc w:val="right"/>
              <w:rPr>
                <w:sz w:val="16"/>
              </w:rPr>
            </w:pPr>
            <w:r>
              <w:rPr>
                <w:spacing w:val="-2"/>
                <w:sz w:val="16"/>
              </w:rPr>
              <w:t>12,00</w:t>
            </w:r>
          </w:p>
        </w:tc>
        <w:tc>
          <w:tcPr>
            <w:tcW w:w="723" w:type="dxa"/>
          </w:tcPr>
          <w:p w14:paraId="1AF0BBB9" w14:textId="77777777" w:rsidR="00E6236B" w:rsidRDefault="00E6236B" w:rsidP="00B74DBE">
            <w:pPr>
              <w:pStyle w:val="TableParagraph"/>
              <w:rPr>
                <w:rFonts w:ascii="Times New Roman"/>
                <w:sz w:val="16"/>
              </w:rPr>
            </w:pPr>
          </w:p>
          <w:p w14:paraId="205E6D85" w14:textId="77777777" w:rsidR="00E6236B" w:rsidRDefault="00E6236B" w:rsidP="00B74DBE">
            <w:pPr>
              <w:pStyle w:val="TableParagraph"/>
              <w:spacing w:before="45"/>
              <w:rPr>
                <w:rFonts w:ascii="Times New Roman"/>
                <w:sz w:val="16"/>
              </w:rPr>
            </w:pPr>
          </w:p>
          <w:p w14:paraId="619C3B77" w14:textId="77777777" w:rsidR="00E6236B" w:rsidRDefault="00E6236B" w:rsidP="00B74DBE">
            <w:pPr>
              <w:pStyle w:val="TableParagraph"/>
              <w:ind w:right="98"/>
              <w:jc w:val="center"/>
              <w:rPr>
                <w:sz w:val="16"/>
              </w:rPr>
            </w:pPr>
            <w:r>
              <w:rPr>
                <w:spacing w:val="-5"/>
                <w:sz w:val="16"/>
              </w:rPr>
              <w:t>MES</w:t>
            </w:r>
          </w:p>
        </w:tc>
        <w:tc>
          <w:tcPr>
            <w:tcW w:w="1021" w:type="dxa"/>
          </w:tcPr>
          <w:p w14:paraId="41A22E41" w14:textId="77777777" w:rsidR="00E6236B" w:rsidRDefault="00E6236B" w:rsidP="00B74DBE">
            <w:pPr>
              <w:pStyle w:val="TableParagraph"/>
              <w:rPr>
                <w:rFonts w:ascii="Times New Roman"/>
                <w:sz w:val="16"/>
              </w:rPr>
            </w:pPr>
          </w:p>
        </w:tc>
        <w:tc>
          <w:tcPr>
            <w:tcW w:w="1069" w:type="dxa"/>
          </w:tcPr>
          <w:p w14:paraId="05D54E48" w14:textId="77777777" w:rsidR="00E6236B" w:rsidRDefault="00E6236B" w:rsidP="00B74DBE">
            <w:pPr>
              <w:pStyle w:val="TableParagraph"/>
              <w:rPr>
                <w:rFonts w:ascii="Times New Roman"/>
                <w:sz w:val="16"/>
              </w:rPr>
            </w:pPr>
          </w:p>
        </w:tc>
      </w:tr>
      <w:tr w:rsidR="00E6236B" w14:paraId="4354FB1B" w14:textId="77777777" w:rsidTr="00E6236B">
        <w:trPr>
          <w:trHeight w:val="1033"/>
          <w:jc w:val="center"/>
        </w:trPr>
        <w:tc>
          <w:tcPr>
            <w:tcW w:w="768" w:type="dxa"/>
          </w:tcPr>
          <w:p w14:paraId="2F0F8DC0" w14:textId="77777777" w:rsidR="00E6236B" w:rsidRDefault="00E6236B" w:rsidP="00B74DBE">
            <w:pPr>
              <w:pStyle w:val="TableParagraph"/>
              <w:rPr>
                <w:rFonts w:ascii="Times New Roman"/>
                <w:sz w:val="16"/>
              </w:rPr>
            </w:pPr>
          </w:p>
          <w:p w14:paraId="02BDD11A" w14:textId="77777777" w:rsidR="00E6236B" w:rsidRDefault="00E6236B" w:rsidP="00B74DBE">
            <w:pPr>
              <w:pStyle w:val="TableParagraph"/>
              <w:spacing w:before="45"/>
              <w:rPr>
                <w:rFonts w:ascii="Times New Roman"/>
                <w:sz w:val="16"/>
              </w:rPr>
            </w:pPr>
          </w:p>
          <w:p w14:paraId="470B7776" w14:textId="77777777" w:rsidR="00E6236B" w:rsidRDefault="00E6236B" w:rsidP="00B74DBE">
            <w:pPr>
              <w:pStyle w:val="TableParagraph"/>
              <w:ind w:left="6" w:right="4"/>
              <w:jc w:val="center"/>
              <w:rPr>
                <w:b/>
                <w:sz w:val="16"/>
              </w:rPr>
            </w:pPr>
            <w:r>
              <w:rPr>
                <w:b/>
                <w:spacing w:val="-2"/>
                <w:sz w:val="16"/>
              </w:rPr>
              <w:t>00074</w:t>
            </w:r>
          </w:p>
        </w:tc>
        <w:tc>
          <w:tcPr>
            <w:tcW w:w="5105" w:type="dxa"/>
          </w:tcPr>
          <w:p w14:paraId="1DF2B95F" w14:textId="77777777" w:rsidR="00E6236B" w:rsidRDefault="00E6236B" w:rsidP="00B74DBE">
            <w:pPr>
              <w:pStyle w:val="TableParagraph"/>
              <w:spacing w:before="5" w:line="193" w:lineRule="exact"/>
              <w:ind w:left="120"/>
              <w:rPr>
                <w:sz w:val="16"/>
              </w:rPr>
            </w:pPr>
            <w:r>
              <w:rPr>
                <w:sz w:val="16"/>
              </w:rPr>
              <w:t>LOCAÇÃO</w:t>
            </w:r>
            <w:r>
              <w:rPr>
                <w:spacing w:val="30"/>
                <w:sz w:val="16"/>
              </w:rPr>
              <w:t xml:space="preserve"> </w:t>
            </w:r>
            <w:r>
              <w:rPr>
                <w:sz w:val="16"/>
              </w:rPr>
              <w:t>DE</w:t>
            </w:r>
            <w:r>
              <w:rPr>
                <w:spacing w:val="33"/>
                <w:sz w:val="16"/>
              </w:rPr>
              <w:t xml:space="preserve"> </w:t>
            </w:r>
            <w:r>
              <w:rPr>
                <w:sz w:val="16"/>
              </w:rPr>
              <w:t>FIBRA</w:t>
            </w:r>
            <w:r>
              <w:rPr>
                <w:spacing w:val="32"/>
                <w:sz w:val="16"/>
              </w:rPr>
              <w:t xml:space="preserve"> </w:t>
            </w:r>
            <w:r>
              <w:rPr>
                <w:sz w:val="16"/>
              </w:rPr>
              <w:t>OPTICA</w:t>
            </w:r>
            <w:r>
              <w:rPr>
                <w:spacing w:val="31"/>
                <w:sz w:val="16"/>
              </w:rPr>
              <w:t xml:space="preserve"> </w:t>
            </w:r>
            <w:r>
              <w:rPr>
                <w:sz w:val="16"/>
              </w:rPr>
              <w:t>-</w:t>
            </w:r>
            <w:r>
              <w:rPr>
                <w:spacing w:val="31"/>
                <w:sz w:val="16"/>
              </w:rPr>
              <w:t xml:space="preserve"> </w:t>
            </w:r>
            <w:r>
              <w:rPr>
                <w:sz w:val="16"/>
              </w:rPr>
              <w:t>PONTO</w:t>
            </w:r>
            <w:r>
              <w:rPr>
                <w:spacing w:val="31"/>
                <w:sz w:val="16"/>
              </w:rPr>
              <w:t xml:space="preserve"> </w:t>
            </w:r>
            <w:r>
              <w:rPr>
                <w:sz w:val="16"/>
              </w:rPr>
              <w:t>UNIDADE</w:t>
            </w:r>
            <w:r>
              <w:rPr>
                <w:spacing w:val="33"/>
                <w:sz w:val="16"/>
              </w:rPr>
              <w:t xml:space="preserve"> </w:t>
            </w:r>
            <w:r>
              <w:rPr>
                <w:sz w:val="16"/>
              </w:rPr>
              <w:t>DE</w:t>
            </w:r>
            <w:r>
              <w:rPr>
                <w:spacing w:val="33"/>
                <w:sz w:val="16"/>
              </w:rPr>
              <w:t xml:space="preserve"> </w:t>
            </w:r>
            <w:r>
              <w:rPr>
                <w:sz w:val="16"/>
              </w:rPr>
              <w:t>URGENCIA</w:t>
            </w:r>
            <w:r>
              <w:rPr>
                <w:spacing w:val="32"/>
                <w:sz w:val="16"/>
              </w:rPr>
              <w:t xml:space="preserve"> </w:t>
            </w:r>
            <w:r>
              <w:rPr>
                <w:spacing w:val="-10"/>
                <w:sz w:val="16"/>
              </w:rPr>
              <w:t>E</w:t>
            </w:r>
          </w:p>
          <w:p w14:paraId="03BE3148" w14:textId="77777777" w:rsidR="00E6236B" w:rsidRDefault="00E6236B" w:rsidP="00B74DBE">
            <w:pPr>
              <w:pStyle w:val="TableParagraph"/>
              <w:ind w:left="36"/>
              <w:rPr>
                <w:sz w:val="16"/>
              </w:rPr>
            </w:pPr>
            <w:r>
              <w:rPr>
                <w:sz w:val="16"/>
              </w:rPr>
              <w:t>EMERGENCIA</w:t>
            </w:r>
            <w:r>
              <w:rPr>
                <w:spacing w:val="40"/>
                <w:sz w:val="16"/>
              </w:rPr>
              <w:t xml:space="preserve"> </w:t>
            </w:r>
            <w:r>
              <w:rPr>
                <w:sz w:val="16"/>
              </w:rPr>
              <w:t>Com</w:t>
            </w:r>
            <w:r>
              <w:rPr>
                <w:spacing w:val="40"/>
                <w:sz w:val="16"/>
              </w:rPr>
              <w:t xml:space="preserve"> </w:t>
            </w:r>
            <w:r>
              <w:rPr>
                <w:sz w:val="16"/>
              </w:rPr>
              <w:t>equipamentos</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w:t>
            </w:r>
            <w:r>
              <w:rPr>
                <w:spacing w:val="40"/>
                <w:sz w:val="16"/>
              </w:rPr>
              <w:t xml:space="preserve"> </w:t>
            </w:r>
            <w:r>
              <w:rPr>
                <w:sz w:val="16"/>
              </w:rPr>
              <w:t>manutenção corretiva e - serviço de conectividade IP</w:t>
            </w:r>
          </w:p>
          <w:p w14:paraId="32753A60" w14:textId="77777777" w:rsidR="00E6236B" w:rsidRDefault="00E6236B" w:rsidP="00B74DBE">
            <w:pPr>
              <w:pStyle w:val="TableParagraph"/>
              <w:spacing w:line="237" w:lineRule="auto"/>
              <w:ind w:left="36" w:right="1500"/>
              <w:rPr>
                <w:sz w:val="16"/>
              </w:rPr>
            </w:pPr>
            <w:r>
              <w:rPr>
                <w:sz w:val="16"/>
              </w:rPr>
              <w:t>Ponto:Unidade De Urgência E Emergência Alameda</w:t>
            </w:r>
            <w:r>
              <w:rPr>
                <w:spacing w:val="-8"/>
                <w:sz w:val="16"/>
              </w:rPr>
              <w:t xml:space="preserve"> </w:t>
            </w:r>
            <w:r>
              <w:rPr>
                <w:sz w:val="16"/>
              </w:rPr>
              <w:t>Mateus</w:t>
            </w:r>
            <w:r>
              <w:rPr>
                <w:spacing w:val="-7"/>
                <w:sz w:val="16"/>
              </w:rPr>
              <w:t xml:space="preserve"> </w:t>
            </w:r>
            <w:r>
              <w:rPr>
                <w:sz w:val="16"/>
              </w:rPr>
              <w:t>AntônioPrederigo,</w:t>
            </w:r>
            <w:r>
              <w:rPr>
                <w:spacing w:val="-9"/>
                <w:sz w:val="16"/>
              </w:rPr>
              <w:t xml:space="preserve"> </w:t>
            </w:r>
            <w:r>
              <w:rPr>
                <w:sz w:val="16"/>
              </w:rPr>
              <w:t>01</w:t>
            </w:r>
            <w:r>
              <w:rPr>
                <w:spacing w:val="-6"/>
                <w:sz w:val="16"/>
              </w:rPr>
              <w:t xml:space="preserve"> </w:t>
            </w:r>
            <w:r>
              <w:rPr>
                <w:sz w:val="16"/>
              </w:rPr>
              <w:t>–</w:t>
            </w:r>
            <w:r>
              <w:rPr>
                <w:spacing w:val="-7"/>
                <w:sz w:val="16"/>
              </w:rPr>
              <w:t xml:space="preserve"> </w:t>
            </w:r>
            <w:r>
              <w:rPr>
                <w:sz w:val="16"/>
              </w:rPr>
              <w:t>Centro</w:t>
            </w:r>
          </w:p>
        </w:tc>
        <w:tc>
          <w:tcPr>
            <w:tcW w:w="1085" w:type="dxa"/>
          </w:tcPr>
          <w:p w14:paraId="564D3696" w14:textId="77777777" w:rsidR="00E6236B" w:rsidRDefault="00E6236B" w:rsidP="00B74DBE">
            <w:pPr>
              <w:pStyle w:val="TableParagraph"/>
              <w:rPr>
                <w:rFonts w:ascii="Times New Roman"/>
                <w:sz w:val="16"/>
              </w:rPr>
            </w:pPr>
          </w:p>
        </w:tc>
        <w:tc>
          <w:tcPr>
            <w:tcW w:w="975" w:type="dxa"/>
          </w:tcPr>
          <w:p w14:paraId="6B33FDCB" w14:textId="77777777" w:rsidR="00E6236B" w:rsidRDefault="00E6236B" w:rsidP="00B74DBE">
            <w:pPr>
              <w:pStyle w:val="TableParagraph"/>
              <w:rPr>
                <w:rFonts w:ascii="Times New Roman"/>
                <w:sz w:val="16"/>
              </w:rPr>
            </w:pPr>
          </w:p>
          <w:p w14:paraId="449C44C4" w14:textId="77777777" w:rsidR="00E6236B" w:rsidRDefault="00E6236B" w:rsidP="00B74DBE">
            <w:pPr>
              <w:pStyle w:val="TableParagraph"/>
              <w:spacing w:before="45"/>
              <w:rPr>
                <w:rFonts w:ascii="Times New Roman"/>
                <w:sz w:val="16"/>
              </w:rPr>
            </w:pPr>
          </w:p>
          <w:p w14:paraId="3A06DBF6" w14:textId="77777777" w:rsidR="00E6236B" w:rsidRDefault="00E6236B" w:rsidP="00B74DBE">
            <w:pPr>
              <w:pStyle w:val="TableParagraph"/>
              <w:ind w:right="34"/>
              <w:jc w:val="right"/>
              <w:rPr>
                <w:sz w:val="16"/>
              </w:rPr>
            </w:pPr>
            <w:r>
              <w:rPr>
                <w:spacing w:val="-2"/>
                <w:sz w:val="16"/>
              </w:rPr>
              <w:t>12,00</w:t>
            </w:r>
          </w:p>
        </w:tc>
        <w:tc>
          <w:tcPr>
            <w:tcW w:w="723" w:type="dxa"/>
          </w:tcPr>
          <w:p w14:paraId="34312E28" w14:textId="77777777" w:rsidR="00E6236B" w:rsidRDefault="00E6236B" w:rsidP="00B74DBE">
            <w:pPr>
              <w:pStyle w:val="TableParagraph"/>
              <w:rPr>
                <w:rFonts w:ascii="Times New Roman"/>
                <w:sz w:val="16"/>
              </w:rPr>
            </w:pPr>
          </w:p>
          <w:p w14:paraId="5DC47A70" w14:textId="77777777" w:rsidR="00E6236B" w:rsidRDefault="00E6236B" w:rsidP="00B74DBE">
            <w:pPr>
              <w:pStyle w:val="TableParagraph"/>
              <w:spacing w:before="45"/>
              <w:rPr>
                <w:rFonts w:ascii="Times New Roman"/>
                <w:sz w:val="16"/>
              </w:rPr>
            </w:pPr>
          </w:p>
          <w:p w14:paraId="559A0695" w14:textId="77777777" w:rsidR="00E6236B" w:rsidRDefault="00E6236B" w:rsidP="00B74DBE">
            <w:pPr>
              <w:pStyle w:val="TableParagraph"/>
              <w:ind w:right="98"/>
              <w:jc w:val="center"/>
              <w:rPr>
                <w:sz w:val="16"/>
              </w:rPr>
            </w:pPr>
            <w:r>
              <w:rPr>
                <w:spacing w:val="-5"/>
                <w:sz w:val="16"/>
              </w:rPr>
              <w:t>MES</w:t>
            </w:r>
          </w:p>
        </w:tc>
        <w:tc>
          <w:tcPr>
            <w:tcW w:w="1021" w:type="dxa"/>
          </w:tcPr>
          <w:p w14:paraId="10FB718D" w14:textId="77777777" w:rsidR="00E6236B" w:rsidRDefault="00E6236B" w:rsidP="00B74DBE">
            <w:pPr>
              <w:pStyle w:val="TableParagraph"/>
              <w:rPr>
                <w:rFonts w:ascii="Times New Roman"/>
                <w:sz w:val="16"/>
              </w:rPr>
            </w:pPr>
          </w:p>
        </w:tc>
        <w:tc>
          <w:tcPr>
            <w:tcW w:w="1069" w:type="dxa"/>
          </w:tcPr>
          <w:p w14:paraId="193FE586" w14:textId="77777777" w:rsidR="00E6236B" w:rsidRDefault="00E6236B" w:rsidP="00B74DBE">
            <w:pPr>
              <w:pStyle w:val="TableParagraph"/>
              <w:rPr>
                <w:rFonts w:ascii="Times New Roman"/>
                <w:sz w:val="16"/>
              </w:rPr>
            </w:pPr>
          </w:p>
        </w:tc>
      </w:tr>
      <w:tr w:rsidR="00E6236B" w14:paraId="34221138" w14:textId="77777777" w:rsidTr="00E6236B">
        <w:trPr>
          <w:trHeight w:val="1237"/>
          <w:jc w:val="center"/>
        </w:trPr>
        <w:tc>
          <w:tcPr>
            <w:tcW w:w="768" w:type="dxa"/>
          </w:tcPr>
          <w:p w14:paraId="2E3201D8" w14:textId="77777777" w:rsidR="00E6236B" w:rsidRDefault="00E6236B" w:rsidP="00B74DBE">
            <w:pPr>
              <w:pStyle w:val="TableParagraph"/>
              <w:rPr>
                <w:rFonts w:ascii="Times New Roman"/>
                <w:sz w:val="16"/>
              </w:rPr>
            </w:pPr>
          </w:p>
          <w:p w14:paraId="4F7D7670" w14:textId="77777777" w:rsidR="00E6236B" w:rsidRDefault="00E6236B" w:rsidP="00B74DBE">
            <w:pPr>
              <w:pStyle w:val="TableParagraph"/>
              <w:spacing w:before="145"/>
              <w:rPr>
                <w:rFonts w:ascii="Times New Roman"/>
                <w:sz w:val="16"/>
              </w:rPr>
            </w:pPr>
          </w:p>
          <w:p w14:paraId="1B357EA8" w14:textId="77777777" w:rsidR="00E6236B" w:rsidRDefault="00E6236B" w:rsidP="00B74DBE">
            <w:pPr>
              <w:pStyle w:val="TableParagraph"/>
              <w:spacing w:before="1"/>
              <w:ind w:left="6" w:right="4"/>
              <w:jc w:val="center"/>
              <w:rPr>
                <w:b/>
                <w:sz w:val="16"/>
              </w:rPr>
            </w:pPr>
            <w:r>
              <w:rPr>
                <w:b/>
                <w:spacing w:val="-2"/>
                <w:sz w:val="16"/>
              </w:rPr>
              <w:t>00075</w:t>
            </w:r>
          </w:p>
        </w:tc>
        <w:tc>
          <w:tcPr>
            <w:tcW w:w="5105" w:type="dxa"/>
          </w:tcPr>
          <w:p w14:paraId="6E48AFF2" w14:textId="77777777" w:rsidR="00E6236B" w:rsidRDefault="00E6236B" w:rsidP="00B74DBE">
            <w:pPr>
              <w:pStyle w:val="TableParagraph"/>
              <w:spacing w:before="106" w:line="193" w:lineRule="exact"/>
              <w:ind w:left="216"/>
              <w:rPr>
                <w:sz w:val="16"/>
              </w:rPr>
            </w:pPr>
            <w:r>
              <w:rPr>
                <w:sz w:val="16"/>
              </w:rPr>
              <w:t>LOCAÇÃO</w:t>
            </w:r>
            <w:r>
              <w:rPr>
                <w:spacing w:val="37"/>
                <w:sz w:val="16"/>
              </w:rPr>
              <w:t xml:space="preserve">  </w:t>
            </w:r>
            <w:r>
              <w:rPr>
                <w:sz w:val="16"/>
              </w:rPr>
              <w:t>DE</w:t>
            </w:r>
            <w:r>
              <w:rPr>
                <w:spacing w:val="39"/>
                <w:sz w:val="16"/>
              </w:rPr>
              <w:t xml:space="preserve">  </w:t>
            </w:r>
            <w:r>
              <w:rPr>
                <w:sz w:val="16"/>
              </w:rPr>
              <w:t>FIBRA</w:t>
            </w:r>
            <w:r>
              <w:rPr>
                <w:spacing w:val="37"/>
                <w:sz w:val="16"/>
              </w:rPr>
              <w:t xml:space="preserve">  </w:t>
            </w:r>
            <w:r>
              <w:rPr>
                <w:sz w:val="16"/>
              </w:rPr>
              <w:t>OPTICA</w:t>
            </w:r>
            <w:r>
              <w:rPr>
                <w:spacing w:val="37"/>
                <w:sz w:val="16"/>
              </w:rPr>
              <w:t xml:space="preserve">  </w:t>
            </w:r>
            <w:r>
              <w:rPr>
                <w:sz w:val="16"/>
              </w:rPr>
              <w:t>-</w:t>
            </w:r>
            <w:r>
              <w:rPr>
                <w:spacing w:val="39"/>
                <w:sz w:val="16"/>
              </w:rPr>
              <w:t xml:space="preserve">  </w:t>
            </w:r>
            <w:r>
              <w:rPr>
                <w:sz w:val="16"/>
              </w:rPr>
              <w:t>PONTO</w:t>
            </w:r>
            <w:r>
              <w:rPr>
                <w:spacing w:val="36"/>
                <w:sz w:val="16"/>
              </w:rPr>
              <w:t xml:space="preserve">  </w:t>
            </w:r>
            <w:r>
              <w:rPr>
                <w:sz w:val="16"/>
              </w:rPr>
              <w:t>POLICLÍNICA</w:t>
            </w:r>
            <w:r>
              <w:rPr>
                <w:spacing w:val="39"/>
                <w:sz w:val="16"/>
              </w:rPr>
              <w:t xml:space="preserve">  </w:t>
            </w:r>
            <w:r>
              <w:rPr>
                <w:spacing w:val="-5"/>
                <w:sz w:val="16"/>
              </w:rPr>
              <w:t>DA</w:t>
            </w:r>
          </w:p>
          <w:p w14:paraId="7592CA9A" w14:textId="77777777" w:rsidR="00E6236B" w:rsidRDefault="00E6236B" w:rsidP="00B74DBE">
            <w:pPr>
              <w:pStyle w:val="TableParagraph"/>
              <w:ind w:left="36"/>
              <w:rPr>
                <w:sz w:val="16"/>
              </w:rPr>
            </w:pPr>
            <w:r>
              <w:rPr>
                <w:sz w:val="16"/>
              </w:rPr>
              <w:t>SEDE/UNIDADE</w:t>
            </w:r>
            <w:r>
              <w:rPr>
                <w:spacing w:val="36"/>
                <w:sz w:val="16"/>
              </w:rPr>
              <w:t xml:space="preserve"> </w:t>
            </w:r>
            <w:r>
              <w:rPr>
                <w:sz w:val="16"/>
              </w:rPr>
              <w:t>DA</w:t>
            </w:r>
            <w:r>
              <w:rPr>
                <w:spacing w:val="38"/>
                <w:sz w:val="16"/>
              </w:rPr>
              <w:t xml:space="preserve"> </w:t>
            </w:r>
            <w:r>
              <w:rPr>
                <w:sz w:val="16"/>
              </w:rPr>
              <w:t>SAUDE</w:t>
            </w:r>
            <w:r>
              <w:rPr>
                <w:spacing w:val="36"/>
                <w:sz w:val="16"/>
              </w:rPr>
              <w:t xml:space="preserve"> </w:t>
            </w:r>
            <w:r>
              <w:rPr>
                <w:sz w:val="16"/>
              </w:rPr>
              <w:t>DA</w:t>
            </w:r>
            <w:r>
              <w:rPr>
                <w:spacing w:val="37"/>
                <w:sz w:val="16"/>
              </w:rPr>
              <w:t xml:space="preserve"> </w:t>
            </w:r>
            <w:r>
              <w:rPr>
                <w:sz w:val="16"/>
              </w:rPr>
              <w:t>SEDE</w:t>
            </w:r>
            <w:r>
              <w:rPr>
                <w:spacing w:val="36"/>
                <w:sz w:val="16"/>
              </w:rPr>
              <w:t xml:space="preserve"> </w:t>
            </w:r>
            <w:r>
              <w:rPr>
                <w:sz w:val="16"/>
              </w:rPr>
              <w:t>Com</w:t>
            </w:r>
            <w:r>
              <w:rPr>
                <w:spacing w:val="37"/>
                <w:sz w:val="16"/>
              </w:rPr>
              <w:t xml:space="preserve"> </w:t>
            </w:r>
            <w:r>
              <w:rPr>
                <w:sz w:val="16"/>
              </w:rPr>
              <w:t>equipamentos</w:t>
            </w:r>
            <w:r>
              <w:rPr>
                <w:spacing w:val="37"/>
                <w:sz w:val="16"/>
              </w:rPr>
              <w:t xml:space="preserve"> </w:t>
            </w:r>
            <w:r>
              <w:rPr>
                <w:sz w:val="16"/>
              </w:rPr>
              <w:t>de</w:t>
            </w:r>
            <w:r>
              <w:rPr>
                <w:spacing w:val="37"/>
                <w:sz w:val="16"/>
              </w:rPr>
              <w:t xml:space="preserve"> </w:t>
            </w:r>
            <w:r>
              <w:rPr>
                <w:sz w:val="16"/>
              </w:rPr>
              <w:t>2</w:t>
            </w:r>
            <w:r>
              <w:rPr>
                <w:spacing w:val="37"/>
                <w:sz w:val="16"/>
              </w:rPr>
              <w:t xml:space="preserve"> </w:t>
            </w:r>
            <w:r>
              <w:rPr>
                <w:sz w:val="16"/>
              </w:rPr>
              <w:t>Gb, incluindo manutenção corretiva e - serviço de conectividade IP</w:t>
            </w:r>
          </w:p>
          <w:p w14:paraId="1B73612C" w14:textId="77777777" w:rsidR="00E6236B" w:rsidRDefault="00E6236B" w:rsidP="00B74DBE">
            <w:pPr>
              <w:pStyle w:val="TableParagraph"/>
              <w:spacing w:line="190" w:lineRule="exact"/>
              <w:ind w:left="36"/>
              <w:rPr>
                <w:sz w:val="16"/>
              </w:rPr>
            </w:pPr>
            <w:r>
              <w:rPr>
                <w:sz w:val="16"/>
              </w:rPr>
              <w:t>Ponto:</w:t>
            </w:r>
            <w:r>
              <w:rPr>
                <w:spacing w:val="-3"/>
                <w:sz w:val="16"/>
              </w:rPr>
              <w:t xml:space="preserve"> </w:t>
            </w:r>
            <w:r>
              <w:rPr>
                <w:sz w:val="16"/>
              </w:rPr>
              <w:t>POLICLÍNICA</w:t>
            </w:r>
            <w:r>
              <w:rPr>
                <w:spacing w:val="-4"/>
                <w:sz w:val="16"/>
              </w:rPr>
              <w:t xml:space="preserve"> </w:t>
            </w:r>
            <w:r>
              <w:rPr>
                <w:sz w:val="16"/>
              </w:rPr>
              <w:t>DA</w:t>
            </w:r>
            <w:r>
              <w:rPr>
                <w:spacing w:val="-4"/>
                <w:sz w:val="16"/>
              </w:rPr>
              <w:t xml:space="preserve"> </w:t>
            </w:r>
            <w:r>
              <w:rPr>
                <w:sz w:val="16"/>
              </w:rPr>
              <w:t>SEDE/UNIDADE</w:t>
            </w:r>
            <w:r>
              <w:rPr>
                <w:spacing w:val="-2"/>
                <w:sz w:val="16"/>
              </w:rPr>
              <w:t xml:space="preserve"> </w:t>
            </w:r>
            <w:r>
              <w:rPr>
                <w:sz w:val="16"/>
              </w:rPr>
              <w:t>DA</w:t>
            </w:r>
            <w:r>
              <w:rPr>
                <w:spacing w:val="-4"/>
                <w:sz w:val="16"/>
              </w:rPr>
              <w:t xml:space="preserve"> </w:t>
            </w:r>
            <w:r>
              <w:rPr>
                <w:sz w:val="16"/>
              </w:rPr>
              <w:t>SAUDE</w:t>
            </w:r>
            <w:r>
              <w:rPr>
                <w:spacing w:val="-2"/>
                <w:sz w:val="16"/>
              </w:rPr>
              <w:t xml:space="preserve"> </w:t>
            </w:r>
            <w:r>
              <w:rPr>
                <w:sz w:val="16"/>
              </w:rPr>
              <w:t>DA</w:t>
            </w:r>
            <w:r>
              <w:rPr>
                <w:spacing w:val="-4"/>
                <w:sz w:val="16"/>
              </w:rPr>
              <w:t xml:space="preserve"> SEDE</w:t>
            </w:r>
          </w:p>
          <w:p w14:paraId="346385C4" w14:textId="77777777" w:rsidR="00E6236B" w:rsidRDefault="00E6236B" w:rsidP="00B74DBE">
            <w:pPr>
              <w:pStyle w:val="TableParagraph"/>
              <w:spacing w:line="193" w:lineRule="exact"/>
              <w:ind w:left="36"/>
              <w:rPr>
                <w:sz w:val="16"/>
              </w:rPr>
            </w:pPr>
            <w:r>
              <w:rPr>
                <w:sz w:val="16"/>
              </w:rPr>
              <w:t>Rua</w:t>
            </w:r>
            <w:r>
              <w:rPr>
                <w:spacing w:val="-3"/>
                <w:sz w:val="16"/>
              </w:rPr>
              <w:t xml:space="preserve"> </w:t>
            </w:r>
            <w:r>
              <w:rPr>
                <w:sz w:val="16"/>
              </w:rPr>
              <w:t>Jose</w:t>
            </w:r>
            <w:r>
              <w:rPr>
                <w:spacing w:val="-3"/>
                <w:sz w:val="16"/>
              </w:rPr>
              <w:t xml:space="preserve"> </w:t>
            </w:r>
            <w:r>
              <w:rPr>
                <w:sz w:val="16"/>
              </w:rPr>
              <w:t>Theodoro,</w:t>
            </w:r>
            <w:r>
              <w:rPr>
                <w:spacing w:val="-5"/>
                <w:sz w:val="16"/>
              </w:rPr>
              <w:t xml:space="preserve"> </w:t>
            </w:r>
            <w:r>
              <w:rPr>
                <w:sz w:val="16"/>
              </w:rPr>
              <w:t>s/n</w:t>
            </w:r>
            <w:r>
              <w:rPr>
                <w:spacing w:val="-3"/>
                <w:sz w:val="16"/>
              </w:rPr>
              <w:t xml:space="preserve"> </w:t>
            </w:r>
            <w:r>
              <w:rPr>
                <w:sz w:val="16"/>
              </w:rPr>
              <w:t>–</w:t>
            </w:r>
            <w:r>
              <w:rPr>
                <w:spacing w:val="-2"/>
                <w:sz w:val="16"/>
              </w:rPr>
              <w:t xml:space="preserve"> </w:t>
            </w:r>
            <w:r>
              <w:rPr>
                <w:sz w:val="16"/>
              </w:rPr>
              <w:t>Centro/</w:t>
            </w:r>
            <w:r>
              <w:rPr>
                <w:spacing w:val="-2"/>
                <w:sz w:val="16"/>
              </w:rPr>
              <w:t xml:space="preserve"> </w:t>
            </w:r>
            <w:r>
              <w:rPr>
                <w:sz w:val="16"/>
              </w:rPr>
              <w:t>Avenida</w:t>
            </w:r>
            <w:r>
              <w:rPr>
                <w:spacing w:val="-3"/>
                <w:sz w:val="16"/>
              </w:rPr>
              <w:t xml:space="preserve"> </w:t>
            </w:r>
            <w:r>
              <w:rPr>
                <w:sz w:val="16"/>
              </w:rPr>
              <w:t>17</w:t>
            </w:r>
            <w:r>
              <w:rPr>
                <w:spacing w:val="-1"/>
                <w:sz w:val="16"/>
              </w:rPr>
              <w:t xml:space="preserve"> </w:t>
            </w:r>
            <w:r>
              <w:rPr>
                <w:sz w:val="16"/>
              </w:rPr>
              <w:t>de</w:t>
            </w:r>
            <w:r>
              <w:rPr>
                <w:spacing w:val="-4"/>
                <w:sz w:val="16"/>
              </w:rPr>
              <w:t xml:space="preserve"> </w:t>
            </w:r>
            <w:r>
              <w:rPr>
                <w:sz w:val="16"/>
              </w:rPr>
              <w:t>fevereiro</w:t>
            </w:r>
            <w:r>
              <w:rPr>
                <w:spacing w:val="-3"/>
                <w:sz w:val="16"/>
              </w:rPr>
              <w:t xml:space="preserve"> </w:t>
            </w:r>
            <w:r>
              <w:rPr>
                <w:spacing w:val="-4"/>
                <w:sz w:val="16"/>
              </w:rPr>
              <w:t>Sede</w:t>
            </w:r>
          </w:p>
        </w:tc>
        <w:tc>
          <w:tcPr>
            <w:tcW w:w="1085" w:type="dxa"/>
          </w:tcPr>
          <w:p w14:paraId="690F6D31" w14:textId="77777777" w:rsidR="00E6236B" w:rsidRDefault="00E6236B" w:rsidP="00B74DBE">
            <w:pPr>
              <w:pStyle w:val="TableParagraph"/>
              <w:rPr>
                <w:rFonts w:ascii="Times New Roman"/>
                <w:sz w:val="16"/>
              </w:rPr>
            </w:pPr>
          </w:p>
        </w:tc>
        <w:tc>
          <w:tcPr>
            <w:tcW w:w="975" w:type="dxa"/>
          </w:tcPr>
          <w:p w14:paraId="0FDCEB76" w14:textId="77777777" w:rsidR="00E6236B" w:rsidRDefault="00E6236B" w:rsidP="00B74DBE">
            <w:pPr>
              <w:pStyle w:val="TableParagraph"/>
              <w:rPr>
                <w:rFonts w:ascii="Times New Roman"/>
                <w:sz w:val="16"/>
              </w:rPr>
            </w:pPr>
          </w:p>
          <w:p w14:paraId="2941CE9B" w14:textId="77777777" w:rsidR="00E6236B" w:rsidRDefault="00E6236B" w:rsidP="00B74DBE">
            <w:pPr>
              <w:pStyle w:val="TableParagraph"/>
              <w:spacing w:before="145"/>
              <w:rPr>
                <w:rFonts w:ascii="Times New Roman"/>
                <w:sz w:val="16"/>
              </w:rPr>
            </w:pPr>
          </w:p>
          <w:p w14:paraId="5C9FE7C0"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7D8A899D" w14:textId="77777777" w:rsidR="00E6236B" w:rsidRDefault="00E6236B" w:rsidP="00B74DBE">
            <w:pPr>
              <w:pStyle w:val="TableParagraph"/>
              <w:rPr>
                <w:rFonts w:ascii="Times New Roman"/>
                <w:sz w:val="16"/>
              </w:rPr>
            </w:pPr>
          </w:p>
          <w:p w14:paraId="46CE3635" w14:textId="77777777" w:rsidR="00E6236B" w:rsidRDefault="00E6236B" w:rsidP="00B74DBE">
            <w:pPr>
              <w:pStyle w:val="TableParagraph"/>
              <w:spacing w:before="145"/>
              <w:rPr>
                <w:rFonts w:ascii="Times New Roman"/>
                <w:sz w:val="16"/>
              </w:rPr>
            </w:pPr>
          </w:p>
          <w:p w14:paraId="700277ED"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29BFB5C9" w14:textId="77777777" w:rsidR="00E6236B" w:rsidRDefault="00E6236B" w:rsidP="00B74DBE">
            <w:pPr>
              <w:pStyle w:val="TableParagraph"/>
              <w:rPr>
                <w:rFonts w:ascii="Times New Roman"/>
                <w:sz w:val="16"/>
              </w:rPr>
            </w:pPr>
          </w:p>
        </w:tc>
        <w:tc>
          <w:tcPr>
            <w:tcW w:w="1069" w:type="dxa"/>
          </w:tcPr>
          <w:p w14:paraId="3AADAF12" w14:textId="77777777" w:rsidR="00E6236B" w:rsidRDefault="00E6236B" w:rsidP="00B74DBE">
            <w:pPr>
              <w:pStyle w:val="TableParagraph"/>
              <w:rPr>
                <w:rFonts w:ascii="Times New Roman"/>
                <w:sz w:val="16"/>
              </w:rPr>
            </w:pPr>
          </w:p>
        </w:tc>
      </w:tr>
    </w:tbl>
    <w:p w14:paraId="02D46F15"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13558904" w14:textId="77777777" w:rsidTr="00E6236B">
        <w:trPr>
          <w:trHeight w:val="1237"/>
          <w:jc w:val="center"/>
        </w:trPr>
        <w:tc>
          <w:tcPr>
            <w:tcW w:w="768" w:type="dxa"/>
          </w:tcPr>
          <w:p w14:paraId="6D882113" w14:textId="77777777" w:rsidR="00E6236B" w:rsidRDefault="00E6236B" w:rsidP="00B74DBE">
            <w:pPr>
              <w:pStyle w:val="TableParagraph"/>
              <w:rPr>
                <w:rFonts w:ascii="Times New Roman"/>
                <w:sz w:val="16"/>
              </w:rPr>
            </w:pPr>
          </w:p>
          <w:p w14:paraId="1A69BD9B" w14:textId="77777777" w:rsidR="00E6236B" w:rsidRDefault="00E6236B" w:rsidP="00B74DBE">
            <w:pPr>
              <w:pStyle w:val="TableParagraph"/>
              <w:spacing w:before="145"/>
              <w:rPr>
                <w:rFonts w:ascii="Times New Roman"/>
                <w:sz w:val="16"/>
              </w:rPr>
            </w:pPr>
          </w:p>
          <w:p w14:paraId="659BA5C5" w14:textId="77777777" w:rsidR="00E6236B" w:rsidRDefault="00E6236B" w:rsidP="00B74DBE">
            <w:pPr>
              <w:pStyle w:val="TableParagraph"/>
              <w:spacing w:before="1"/>
              <w:ind w:left="6" w:right="4"/>
              <w:jc w:val="center"/>
              <w:rPr>
                <w:b/>
                <w:sz w:val="16"/>
              </w:rPr>
            </w:pPr>
            <w:r>
              <w:rPr>
                <w:b/>
                <w:spacing w:val="-2"/>
                <w:sz w:val="16"/>
              </w:rPr>
              <w:t>00076</w:t>
            </w:r>
          </w:p>
        </w:tc>
        <w:tc>
          <w:tcPr>
            <w:tcW w:w="5105" w:type="dxa"/>
          </w:tcPr>
          <w:p w14:paraId="1F3354D4" w14:textId="77777777" w:rsidR="00E6236B" w:rsidRDefault="00E6236B" w:rsidP="00B74DBE">
            <w:pPr>
              <w:pStyle w:val="TableParagraph"/>
              <w:spacing w:before="5" w:line="193" w:lineRule="exact"/>
              <w:ind w:left="134"/>
              <w:rPr>
                <w:sz w:val="16"/>
              </w:rPr>
            </w:pPr>
            <w:r>
              <w:rPr>
                <w:sz w:val="16"/>
              </w:rPr>
              <w:t>LOCAÇÃO</w:t>
            </w:r>
            <w:r>
              <w:rPr>
                <w:spacing w:val="41"/>
                <w:sz w:val="16"/>
              </w:rPr>
              <w:t xml:space="preserve"> </w:t>
            </w:r>
            <w:r>
              <w:rPr>
                <w:sz w:val="16"/>
              </w:rPr>
              <w:t>DE</w:t>
            </w:r>
            <w:r>
              <w:rPr>
                <w:spacing w:val="47"/>
                <w:sz w:val="16"/>
              </w:rPr>
              <w:t xml:space="preserve"> </w:t>
            </w:r>
            <w:r>
              <w:rPr>
                <w:sz w:val="16"/>
              </w:rPr>
              <w:t>FIBRA</w:t>
            </w:r>
            <w:r>
              <w:rPr>
                <w:spacing w:val="44"/>
                <w:sz w:val="16"/>
              </w:rPr>
              <w:t xml:space="preserve"> </w:t>
            </w:r>
            <w:r>
              <w:rPr>
                <w:sz w:val="16"/>
              </w:rPr>
              <w:t>OPTICA</w:t>
            </w:r>
            <w:r>
              <w:rPr>
                <w:spacing w:val="44"/>
                <w:sz w:val="16"/>
              </w:rPr>
              <w:t xml:space="preserve"> </w:t>
            </w:r>
            <w:r>
              <w:rPr>
                <w:sz w:val="16"/>
              </w:rPr>
              <w:t>-</w:t>
            </w:r>
            <w:r>
              <w:rPr>
                <w:spacing w:val="46"/>
                <w:sz w:val="16"/>
              </w:rPr>
              <w:t xml:space="preserve"> </w:t>
            </w:r>
            <w:r>
              <w:rPr>
                <w:sz w:val="16"/>
              </w:rPr>
              <w:t>PONTO</w:t>
            </w:r>
            <w:r>
              <w:rPr>
                <w:spacing w:val="43"/>
                <w:sz w:val="16"/>
              </w:rPr>
              <w:t xml:space="preserve"> </w:t>
            </w:r>
            <w:r>
              <w:rPr>
                <w:sz w:val="16"/>
              </w:rPr>
              <w:t>SALA</w:t>
            </w:r>
            <w:r>
              <w:rPr>
                <w:spacing w:val="46"/>
                <w:sz w:val="16"/>
              </w:rPr>
              <w:t xml:space="preserve"> </w:t>
            </w:r>
            <w:r>
              <w:rPr>
                <w:sz w:val="16"/>
              </w:rPr>
              <w:t>DE</w:t>
            </w:r>
            <w:r>
              <w:rPr>
                <w:spacing w:val="48"/>
                <w:sz w:val="16"/>
              </w:rPr>
              <w:t xml:space="preserve"> </w:t>
            </w:r>
            <w:r>
              <w:rPr>
                <w:spacing w:val="-2"/>
                <w:sz w:val="16"/>
              </w:rPr>
              <w:t>TELECONSULTA</w:t>
            </w:r>
          </w:p>
          <w:p w14:paraId="0F4A0FD3" w14:textId="77777777" w:rsidR="00E6236B" w:rsidRDefault="00E6236B" w:rsidP="00B74DBE">
            <w:pPr>
              <w:pStyle w:val="TableParagraph"/>
              <w:ind w:left="36"/>
              <w:rPr>
                <w:sz w:val="16"/>
              </w:rPr>
            </w:pPr>
            <w:r>
              <w:rPr>
                <w:sz w:val="16"/>
              </w:rPr>
              <w:t>Com</w:t>
            </w:r>
            <w:r>
              <w:rPr>
                <w:spacing w:val="40"/>
                <w:sz w:val="16"/>
              </w:rPr>
              <w:t xml:space="preserve"> </w:t>
            </w:r>
            <w:r>
              <w:rPr>
                <w:sz w:val="16"/>
              </w:rPr>
              <w:t>equipamentos</w:t>
            </w:r>
            <w:r>
              <w:rPr>
                <w:spacing w:val="40"/>
                <w:sz w:val="16"/>
              </w:rPr>
              <w:t xml:space="preserve"> </w:t>
            </w:r>
            <w:r>
              <w:rPr>
                <w:sz w:val="16"/>
              </w:rPr>
              <w:t>de</w:t>
            </w:r>
            <w:r>
              <w:rPr>
                <w:spacing w:val="40"/>
                <w:sz w:val="16"/>
              </w:rPr>
              <w:t xml:space="preserve"> </w:t>
            </w:r>
            <w:r>
              <w:rPr>
                <w:sz w:val="16"/>
              </w:rPr>
              <w:t>2</w:t>
            </w:r>
            <w:r>
              <w:rPr>
                <w:spacing w:val="40"/>
                <w:sz w:val="16"/>
              </w:rPr>
              <w:t xml:space="preserve"> </w:t>
            </w:r>
            <w:r>
              <w:rPr>
                <w:sz w:val="16"/>
              </w:rPr>
              <w:t>Gb,</w:t>
            </w:r>
            <w:r>
              <w:rPr>
                <w:spacing w:val="40"/>
                <w:sz w:val="16"/>
              </w:rPr>
              <w:t xml:space="preserve"> </w:t>
            </w:r>
            <w:r>
              <w:rPr>
                <w:sz w:val="16"/>
              </w:rPr>
              <w:t>incluindo</w:t>
            </w:r>
            <w:r>
              <w:rPr>
                <w:spacing w:val="40"/>
                <w:sz w:val="16"/>
              </w:rPr>
              <w:t xml:space="preserve"> </w:t>
            </w:r>
            <w:r>
              <w:rPr>
                <w:sz w:val="16"/>
              </w:rPr>
              <w:t>manutenção</w:t>
            </w:r>
            <w:r>
              <w:rPr>
                <w:spacing w:val="40"/>
                <w:sz w:val="16"/>
              </w:rPr>
              <w:t xml:space="preserve"> </w:t>
            </w:r>
            <w:r>
              <w:rPr>
                <w:sz w:val="16"/>
              </w:rPr>
              <w:t>corretiva</w:t>
            </w:r>
            <w:r>
              <w:rPr>
                <w:spacing w:val="40"/>
                <w:sz w:val="16"/>
              </w:rPr>
              <w:t xml:space="preserve"> </w:t>
            </w:r>
            <w:r>
              <w:rPr>
                <w:sz w:val="16"/>
              </w:rPr>
              <w:t>e</w:t>
            </w:r>
            <w:r>
              <w:rPr>
                <w:spacing w:val="40"/>
                <w:sz w:val="16"/>
              </w:rPr>
              <w:t xml:space="preserve"> </w:t>
            </w:r>
            <w:r>
              <w:rPr>
                <w:sz w:val="16"/>
              </w:rPr>
              <w:t>- serviço de conectividade IP</w:t>
            </w:r>
          </w:p>
          <w:p w14:paraId="274DDE15" w14:textId="77777777" w:rsidR="00E6236B" w:rsidRDefault="00E6236B" w:rsidP="00B74DBE">
            <w:pPr>
              <w:pStyle w:val="TableParagraph"/>
              <w:spacing w:line="237" w:lineRule="auto"/>
              <w:ind w:left="36" w:right="2631"/>
              <w:rPr>
                <w:sz w:val="16"/>
              </w:rPr>
            </w:pPr>
            <w:r>
              <w:rPr>
                <w:sz w:val="16"/>
              </w:rPr>
              <w:t>Ponto:</w:t>
            </w:r>
            <w:r>
              <w:rPr>
                <w:spacing w:val="-11"/>
                <w:sz w:val="16"/>
              </w:rPr>
              <w:t xml:space="preserve"> </w:t>
            </w:r>
            <w:r>
              <w:rPr>
                <w:sz w:val="16"/>
              </w:rPr>
              <w:t>Sala</w:t>
            </w:r>
            <w:r>
              <w:rPr>
                <w:spacing w:val="-12"/>
                <w:sz w:val="16"/>
              </w:rPr>
              <w:t xml:space="preserve"> </w:t>
            </w:r>
            <w:r>
              <w:rPr>
                <w:sz w:val="16"/>
              </w:rPr>
              <w:t>De</w:t>
            </w:r>
            <w:r>
              <w:rPr>
                <w:spacing w:val="-12"/>
                <w:sz w:val="16"/>
              </w:rPr>
              <w:t xml:space="preserve"> </w:t>
            </w:r>
            <w:r>
              <w:rPr>
                <w:sz w:val="16"/>
              </w:rPr>
              <w:t>TELECONSULTA Unidade de Saúde do Centro</w:t>
            </w:r>
          </w:p>
          <w:p w14:paraId="714D8998" w14:textId="77777777" w:rsidR="00E6236B" w:rsidRDefault="00E6236B" w:rsidP="00B74DBE">
            <w:pPr>
              <w:pStyle w:val="TableParagraph"/>
              <w:ind w:left="36"/>
              <w:rPr>
                <w:sz w:val="16"/>
              </w:rPr>
            </w:pPr>
            <w:r>
              <w:rPr>
                <w:sz w:val="16"/>
              </w:rPr>
              <w:t>Rua</w:t>
            </w:r>
            <w:r>
              <w:rPr>
                <w:spacing w:val="-3"/>
                <w:sz w:val="16"/>
              </w:rPr>
              <w:t xml:space="preserve"> </w:t>
            </w:r>
            <w:r>
              <w:rPr>
                <w:sz w:val="16"/>
              </w:rPr>
              <w:t>Jose</w:t>
            </w:r>
            <w:r>
              <w:rPr>
                <w:spacing w:val="-3"/>
                <w:sz w:val="16"/>
              </w:rPr>
              <w:t xml:space="preserve"> </w:t>
            </w:r>
            <w:r>
              <w:rPr>
                <w:sz w:val="16"/>
              </w:rPr>
              <w:t>Theodoro,</w:t>
            </w:r>
            <w:r>
              <w:rPr>
                <w:spacing w:val="-5"/>
                <w:sz w:val="16"/>
              </w:rPr>
              <w:t xml:space="preserve"> </w:t>
            </w:r>
            <w:r>
              <w:rPr>
                <w:sz w:val="16"/>
              </w:rPr>
              <w:t>s/n</w:t>
            </w:r>
            <w:r>
              <w:rPr>
                <w:spacing w:val="-3"/>
                <w:sz w:val="16"/>
              </w:rPr>
              <w:t xml:space="preserve"> </w:t>
            </w:r>
            <w:r>
              <w:rPr>
                <w:sz w:val="16"/>
              </w:rPr>
              <w:t>–</w:t>
            </w:r>
            <w:r>
              <w:rPr>
                <w:spacing w:val="-2"/>
                <w:sz w:val="16"/>
              </w:rPr>
              <w:t xml:space="preserve"> </w:t>
            </w:r>
            <w:r>
              <w:rPr>
                <w:sz w:val="16"/>
              </w:rPr>
              <w:t>Centro/</w:t>
            </w:r>
            <w:r>
              <w:rPr>
                <w:spacing w:val="-2"/>
                <w:sz w:val="16"/>
              </w:rPr>
              <w:t xml:space="preserve"> </w:t>
            </w:r>
            <w:r>
              <w:rPr>
                <w:sz w:val="16"/>
              </w:rPr>
              <w:t>Avenida</w:t>
            </w:r>
            <w:r>
              <w:rPr>
                <w:spacing w:val="-3"/>
                <w:sz w:val="16"/>
              </w:rPr>
              <w:t xml:space="preserve"> </w:t>
            </w:r>
            <w:r>
              <w:rPr>
                <w:sz w:val="16"/>
              </w:rPr>
              <w:t>17</w:t>
            </w:r>
            <w:r>
              <w:rPr>
                <w:spacing w:val="-1"/>
                <w:sz w:val="16"/>
              </w:rPr>
              <w:t xml:space="preserve"> </w:t>
            </w:r>
            <w:r>
              <w:rPr>
                <w:sz w:val="16"/>
              </w:rPr>
              <w:t>de</w:t>
            </w:r>
            <w:r>
              <w:rPr>
                <w:spacing w:val="-4"/>
                <w:sz w:val="16"/>
              </w:rPr>
              <w:t xml:space="preserve"> </w:t>
            </w:r>
            <w:r>
              <w:rPr>
                <w:sz w:val="16"/>
              </w:rPr>
              <w:t>Fevereiro</w:t>
            </w:r>
            <w:r>
              <w:rPr>
                <w:spacing w:val="-2"/>
                <w:sz w:val="16"/>
              </w:rPr>
              <w:t xml:space="preserve"> </w:t>
            </w:r>
            <w:r>
              <w:rPr>
                <w:spacing w:val="-4"/>
                <w:sz w:val="16"/>
              </w:rPr>
              <w:t>Sede</w:t>
            </w:r>
          </w:p>
        </w:tc>
        <w:tc>
          <w:tcPr>
            <w:tcW w:w="1085" w:type="dxa"/>
          </w:tcPr>
          <w:p w14:paraId="46A46E60" w14:textId="77777777" w:rsidR="00E6236B" w:rsidRDefault="00E6236B" w:rsidP="00B74DBE">
            <w:pPr>
              <w:pStyle w:val="TableParagraph"/>
              <w:rPr>
                <w:rFonts w:ascii="Times New Roman"/>
                <w:sz w:val="16"/>
              </w:rPr>
            </w:pPr>
          </w:p>
        </w:tc>
        <w:tc>
          <w:tcPr>
            <w:tcW w:w="975" w:type="dxa"/>
          </w:tcPr>
          <w:p w14:paraId="2D2B30EB" w14:textId="77777777" w:rsidR="00E6236B" w:rsidRDefault="00E6236B" w:rsidP="00B74DBE">
            <w:pPr>
              <w:pStyle w:val="TableParagraph"/>
              <w:rPr>
                <w:rFonts w:ascii="Times New Roman"/>
                <w:sz w:val="16"/>
              </w:rPr>
            </w:pPr>
          </w:p>
          <w:p w14:paraId="6D006B41" w14:textId="77777777" w:rsidR="00E6236B" w:rsidRDefault="00E6236B" w:rsidP="00B74DBE">
            <w:pPr>
              <w:pStyle w:val="TableParagraph"/>
              <w:spacing w:before="145"/>
              <w:rPr>
                <w:rFonts w:ascii="Times New Roman"/>
                <w:sz w:val="16"/>
              </w:rPr>
            </w:pPr>
          </w:p>
          <w:p w14:paraId="441F8C2E"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0951AC63" w14:textId="77777777" w:rsidR="00E6236B" w:rsidRDefault="00E6236B" w:rsidP="00B74DBE">
            <w:pPr>
              <w:pStyle w:val="TableParagraph"/>
              <w:rPr>
                <w:rFonts w:ascii="Times New Roman"/>
                <w:sz w:val="16"/>
              </w:rPr>
            </w:pPr>
          </w:p>
          <w:p w14:paraId="1D4F061E" w14:textId="77777777" w:rsidR="00E6236B" w:rsidRDefault="00E6236B" w:rsidP="00B74DBE">
            <w:pPr>
              <w:pStyle w:val="TableParagraph"/>
              <w:spacing w:before="145"/>
              <w:rPr>
                <w:rFonts w:ascii="Times New Roman"/>
                <w:sz w:val="16"/>
              </w:rPr>
            </w:pPr>
          </w:p>
          <w:p w14:paraId="7BAA708E"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54ACF89D" w14:textId="77777777" w:rsidR="00E6236B" w:rsidRDefault="00E6236B" w:rsidP="00B74DBE">
            <w:pPr>
              <w:pStyle w:val="TableParagraph"/>
              <w:rPr>
                <w:rFonts w:ascii="Times New Roman"/>
                <w:sz w:val="16"/>
              </w:rPr>
            </w:pPr>
          </w:p>
        </w:tc>
        <w:tc>
          <w:tcPr>
            <w:tcW w:w="1069" w:type="dxa"/>
          </w:tcPr>
          <w:p w14:paraId="0ACA70C9" w14:textId="77777777" w:rsidR="00E6236B" w:rsidRDefault="00E6236B" w:rsidP="00B74DBE">
            <w:pPr>
              <w:pStyle w:val="TableParagraph"/>
              <w:rPr>
                <w:rFonts w:ascii="Times New Roman"/>
                <w:sz w:val="16"/>
              </w:rPr>
            </w:pPr>
          </w:p>
        </w:tc>
      </w:tr>
      <w:tr w:rsidR="00E6236B" w14:paraId="6BCABE8A" w14:textId="77777777" w:rsidTr="00E6236B">
        <w:trPr>
          <w:trHeight w:val="1033"/>
          <w:jc w:val="center"/>
        </w:trPr>
        <w:tc>
          <w:tcPr>
            <w:tcW w:w="768" w:type="dxa"/>
          </w:tcPr>
          <w:p w14:paraId="5376288E" w14:textId="77777777" w:rsidR="00E6236B" w:rsidRDefault="00E6236B" w:rsidP="00B74DBE">
            <w:pPr>
              <w:pStyle w:val="TableParagraph"/>
              <w:rPr>
                <w:rFonts w:ascii="Times New Roman"/>
                <w:sz w:val="16"/>
              </w:rPr>
            </w:pPr>
          </w:p>
          <w:p w14:paraId="76FEC213" w14:textId="77777777" w:rsidR="00E6236B" w:rsidRDefault="00E6236B" w:rsidP="00B74DBE">
            <w:pPr>
              <w:pStyle w:val="TableParagraph"/>
              <w:spacing w:before="45"/>
              <w:rPr>
                <w:rFonts w:ascii="Times New Roman"/>
                <w:sz w:val="16"/>
              </w:rPr>
            </w:pPr>
          </w:p>
          <w:p w14:paraId="266841B9" w14:textId="77777777" w:rsidR="00E6236B" w:rsidRDefault="00E6236B" w:rsidP="00B74DBE">
            <w:pPr>
              <w:pStyle w:val="TableParagraph"/>
              <w:ind w:left="6" w:right="4"/>
              <w:jc w:val="center"/>
              <w:rPr>
                <w:b/>
                <w:sz w:val="16"/>
              </w:rPr>
            </w:pPr>
            <w:r>
              <w:rPr>
                <w:b/>
                <w:spacing w:val="-2"/>
                <w:sz w:val="16"/>
              </w:rPr>
              <w:t>00077</w:t>
            </w:r>
          </w:p>
        </w:tc>
        <w:tc>
          <w:tcPr>
            <w:tcW w:w="5105" w:type="dxa"/>
          </w:tcPr>
          <w:p w14:paraId="08AE2290" w14:textId="77777777" w:rsidR="00E6236B" w:rsidRDefault="00E6236B" w:rsidP="00B74DBE">
            <w:pPr>
              <w:pStyle w:val="TableParagraph"/>
              <w:spacing w:before="5" w:line="193" w:lineRule="exact"/>
              <w:ind w:left="202"/>
              <w:rPr>
                <w:sz w:val="16"/>
              </w:rPr>
            </w:pPr>
            <w:r>
              <w:rPr>
                <w:sz w:val="16"/>
              </w:rPr>
              <w:t>LOCAÇÃO</w:t>
            </w:r>
            <w:r>
              <w:rPr>
                <w:spacing w:val="30"/>
                <w:sz w:val="16"/>
              </w:rPr>
              <w:t xml:space="preserve">  </w:t>
            </w:r>
            <w:r>
              <w:rPr>
                <w:sz w:val="16"/>
              </w:rPr>
              <w:t>DE</w:t>
            </w:r>
            <w:r>
              <w:rPr>
                <w:spacing w:val="32"/>
                <w:sz w:val="16"/>
              </w:rPr>
              <w:t xml:space="preserve">  </w:t>
            </w:r>
            <w:r>
              <w:rPr>
                <w:sz w:val="16"/>
              </w:rPr>
              <w:t>FIBRA</w:t>
            </w:r>
            <w:r>
              <w:rPr>
                <w:spacing w:val="30"/>
                <w:sz w:val="16"/>
              </w:rPr>
              <w:t xml:space="preserve">  </w:t>
            </w:r>
            <w:r>
              <w:rPr>
                <w:sz w:val="16"/>
              </w:rPr>
              <w:t>OPTICA</w:t>
            </w:r>
            <w:r>
              <w:rPr>
                <w:spacing w:val="31"/>
                <w:sz w:val="16"/>
              </w:rPr>
              <w:t xml:space="preserve">  </w:t>
            </w:r>
            <w:r>
              <w:rPr>
                <w:sz w:val="16"/>
              </w:rPr>
              <w:t>-</w:t>
            </w:r>
            <w:r>
              <w:rPr>
                <w:spacing w:val="30"/>
                <w:sz w:val="16"/>
              </w:rPr>
              <w:t xml:space="preserve">  </w:t>
            </w:r>
            <w:r>
              <w:rPr>
                <w:sz w:val="16"/>
              </w:rPr>
              <w:t>PONTO</w:t>
            </w:r>
            <w:r>
              <w:rPr>
                <w:spacing w:val="31"/>
                <w:sz w:val="16"/>
              </w:rPr>
              <w:t xml:space="preserve">  </w:t>
            </w:r>
            <w:r>
              <w:rPr>
                <w:sz w:val="16"/>
              </w:rPr>
              <w:t>CASA</w:t>
            </w:r>
            <w:r>
              <w:rPr>
                <w:spacing w:val="30"/>
                <w:sz w:val="16"/>
              </w:rPr>
              <w:t xml:space="preserve">  </w:t>
            </w:r>
            <w:r>
              <w:rPr>
                <w:sz w:val="16"/>
              </w:rPr>
              <w:t>ROSA</w:t>
            </w:r>
            <w:r>
              <w:rPr>
                <w:spacing w:val="32"/>
                <w:sz w:val="16"/>
              </w:rPr>
              <w:t xml:space="preserve">  </w:t>
            </w:r>
            <w:r>
              <w:rPr>
                <w:spacing w:val="-5"/>
                <w:sz w:val="16"/>
              </w:rPr>
              <w:t>Com</w:t>
            </w:r>
          </w:p>
          <w:p w14:paraId="1B70A550" w14:textId="77777777" w:rsidR="00E6236B" w:rsidRDefault="00E6236B" w:rsidP="00B74DBE">
            <w:pPr>
              <w:pStyle w:val="TableParagraph"/>
              <w:ind w:left="36"/>
              <w:rPr>
                <w:sz w:val="16"/>
              </w:rPr>
            </w:pPr>
            <w:r>
              <w:rPr>
                <w:sz w:val="16"/>
              </w:rPr>
              <w:t>equipamentos</w:t>
            </w:r>
            <w:r>
              <w:rPr>
                <w:spacing w:val="32"/>
                <w:sz w:val="16"/>
              </w:rPr>
              <w:t xml:space="preserve"> </w:t>
            </w:r>
            <w:r>
              <w:rPr>
                <w:sz w:val="16"/>
              </w:rPr>
              <w:t>de</w:t>
            </w:r>
            <w:r>
              <w:rPr>
                <w:spacing w:val="33"/>
                <w:sz w:val="16"/>
              </w:rPr>
              <w:t xml:space="preserve"> </w:t>
            </w:r>
            <w:r>
              <w:rPr>
                <w:sz w:val="16"/>
              </w:rPr>
              <w:t>2</w:t>
            </w:r>
            <w:r>
              <w:rPr>
                <w:spacing w:val="33"/>
                <w:sz w:val="16"/>
              </w:rPr>
              <w:t xml:space="preserve"> </w:t>
            </w:r>
            <w:r>
              <w:rPr>
                <w:sz w:val="16"/>
              </w:rPr>
              <w:t>Gb,</w:t>
            </w:r>
            <w:r>
              <w:rPr>
                <w:spacing w:val="34"/>
                <w:sz w:val="16"/>
              </w:rPr>
              <w:t xml:space="preserve"> </w:t>
            </w:r>
            <w:r>
              <w:rPr>
                <w:sz w:val="16"/>
              </w:rPr>
              <w:t>incluindo</w:t>
            </w:r>
            <w:r>
              <w:rPr>
                <w:spacing w:val="31"/>
                <w:sz w:val="16"/>
              </w:rPr>
              <w:t xml:space="preserve"> </w:t>
            </w:r>
            <w:r>
              <w:rPr>
                <w:sz w:val="16"/>
              </w:rPr>
              <w:t>manutenção</w:t>
            </w:r>
            <w:r>
              <w:rPr>
                <w:spacing w:val="32"/>
                <w:sz w:val="16"/>
              </w:rPr>
              <w:t xml:space="preserve"> </w:t>
            </w:r>
            <w:r>
              <w:rPr>
                <w:sz w:val="16"/>
              </w:rPr>
              <w:t>corretiva</w:t>
            </w:r>
            <w:r>
              <w:rPr>
                <w:spacing w:val="32"/>
                <w:sz w:val="16"/>
              </w:rPr>
              <w:t xml:space="preserve"> </w:t>
            </w:r>
            <w:r>
              <w:rPr>
                <w:sz w:val="16"/>
              </w:rPr>
              <w:t>e</w:t>
            </w:r>
            <w:r>
              <w:rPr>
                <w:spacing w:val="34"/>
                <w:sz w:val="16"/>
              </w:rPr>
              <w:t xml:space="preserve"> </w:t>
            </w:r>
            <w:r>
              <w:rPr>
                <w:sz w:val="16"/>
              </w:rPr>
              <w:t>-</w:t>
            </w:r>
            <w:r>
              <w:rPr>
                <w:spacing w:val="31"/>
                <w:sz w:val="16"/>
              </w:rPr>
              <w:t xml:space="preserve"> </w:t>
            </w:r>
            <w:r>
              <w:rPr>
                <w:sz w:val="16"/>
              </w:rPr>
              <w:t>serviço de conectividade IP</w:t>
            </w:r>
          </w:p>
          <w:p w14:paraId="4B82ADFA" w14:textId="77777777" w:rsidR="00E6236B" w:rsidRDefault="00E6236B" w:rsidP="00B74DBE">
            <w:pPr>
              <w:pStyle w:val="TableParagraph"/>
              <w:spacing w:line="190" w:lineRule="exact"/>
              <w:ind w:left="36"/>
              <w:rPr>
                <w:sz w:val="16"/>
              </w:rPr>
            </w:pPr>
            <w:r>
              <w:rPr>
                <w:sz w:val="16"/>
              </w:rPr>
              <w:t>Ponto:</w:t>
            </w:r>
            <w:r>
              <w:rPr>
                <w:spacing w:val="-4"/>
                <w:sz w:val="16"/>
              </w:rPr>
              <w:t xml:space="preserve"> </w:t>
            </w:r>
            <w:r>
              <w:rPr>
                <w:sz w:val="16"/>
              </w:rPr>
              <w:t>CASA</w:t>
            </w:r>
            <w:r>
              <w:rPr>
                <w:spacing w:val="-3"/>
                <w:sz w:val="16"/>
              </w:rPr>
              <w:t xml:space="preserve"> </w:t>
            </w:r>
            <w:r>
              <w:rPr>
                <w:spacing w:val="-4"/>
                <w:sz w:val="16"/>
              </w:rPr>
              <w:t>ROSA</w:t>
            </w:r>
          </w:p>
          <w:p w14:paraId="6F592756" w14:textId="77777777" w:rsidR="00E6236B" w:rsidRDefault="00E6236B" w:rsidP="00B74DBE">
            <w:pPr>
              <w:pStyle w:val="TableParagraph"/>
              <w:spacing w:line="193" w:lineRule="exact"/>
              <w:ind w:left="36"/>
              <w:rPr>
                <w:sz w:val="16"/>
              </w:rPr>
            </w:pPr>
            <w:r>
              <w:rPr>
                <w:sz w:val="16"/>
              </w:rPr>
              <w:t>Rua</w:t>
            </w:r>
            <w:r>
              <w:rPr>
                <w:spacing w:val="-5"/>
                <w:sz w:val="16"/>
              </w:rPr>
              <w:t xml:space="preserve"> </w:t>
            </w:r>
            <w:r>
              <w:rPr>
                <w:sz w:val="16"/>
              </w:rPr>
              <w:t>Augusto</w:t>
            </w:r>
            <w:r>
              <w:rPr>
                <w:spacing w:val="-4"/>
                <w:sz w:val="16"/>
              </w:rPr>
              <w:t xml:space="preserve"> </w:t>
            </w:r>
            <w:r>
              <w:rPr>
                <w:sz w:val="16"/>
              </w:rPr>
              <w:t>Coelho</w:t>
            </w:r>
            <w:r>
              <w:rPr>
                <w:spacing w:val="-3"/>
                <w:sz w:val="16"/>
              </w:rPr>
              <w:t xml:space="preserve"> </w:t>
            </w:r>
            <w:r>
              <w:rPr>
                <w:sz w:val="16"/>
              </w:rPr>
              <w:t>–</w:t>
            </w:r>
            <w:r>
              <w:rPr>
                <w:spacing w:val="-2"/>
                <w:sz w:val="16"/>
              </w:rPr>
              <w:t xml:space="preserve"> </w:t>
            </w:r>
            <w:r>
              <w:rPr>
                <w:spacing w:val="-4"/>
                <w:sz w:val="16"/>
              </w:rPr>
              <w:t>Sede=</w:t>
            </w:r>
          </w:p>
        </w:tc>
        <w:tc>
          <w:tcPr>
            <w:tcW w:w="1085" w:type="dxa"/>
          </w:tcPr>
          <w:p w14:paraId="4A46EE13" w14:textId="77777777" w:rsidR="00E6236B" w:rsidRDefault="00E6236B" w:rsidP="00B74DBE">
            <w:pPr>
              <w:pStyle w:val="TableParagraph"/>
              <w:rPr>
                <w:rFonts w:ascii="Times New Roman"/>
                <w:sz w:val="16"/>
              </w:rPr>
            </w:pPr>
          </w:p>
        </w:tc>
        <w:tc>
          <w:tcPr>
            <w:tcW w:w="975" w:type="dxa"/>
          </w:tcPr>
          <w:p w14:paraId="1E283508" w14:textId="77777777" w:rsidR="00E6236B" w:rsidRDefault="00E6236B" w:rsidP="00B74DBE">
            <w:pPr>
              <w:pStyle w:val="TableParagraph"/>
              <w:rPr>
                <w:rFonts w:ascii="Times New Roman"/>
                <w:sz w:val="16"/>
              </w:rPr>
            </w:pPr>
          </w:p>
          <w:p w14:paraId="07873D7D" w14:textId="77777777" w:rsidR="00E6236B" w:rsidRDefault="00E6236B" w:rsidP="00B74DBE">
            <w:pPr>
              <w:pStyle w:val="TableParagraph"/>
              <w:spacing w:before="45"/>
              <w:rPr>
                <w:rFonts w:ascii="Times New Roman"/>
                <w:sz w:val="16"/>
              </w:rPr>
            </w:pPr>
          </w:p>
          <w:p w14:paraId="6A4EA61F" w14:textId="77777777" w:rsidR="00E6236B" w:rsidRDefault="00E6236B" w:rsidP="00B74DBE">
            <w:pPr>
              <w:pStyle w:val="TableParagraph"/>
              <w:ind w:right="34"/>
              <w:jc w:val="right"/>
              <w:rPr>
                <w:sz w:val="16"/>
              </w:rPr>
            </w:pPr>
            <w:r>
              <w:rPr>
                <w:spacing w:val="-2"/>
                <w:sz w:val="16"/>
              </w:rPr>
              <w:t>12,00</w:t>
            </w:r>
          </w:p>
        </w:tc>
        <w:tc>
          <w:tcPr>
            <w:tcW w:w="723" w:type="dxa"/>
          </w:tcPr>
          <w:p w14:paraId="6647D890" w14:textId="77777777" w:rsidR="00E6236B" w:rsidRDefault="00E6236B" w:rsidP="00B74DBE">
            <w:pPr>
              <w:pStyle w:val="TableParagraph"/>
              <w:rPr>
                <w:rFonts w:ascii="Times New Roman"/>
                <w:sz w:val="16"/>
              </w:rPr>
            </w:pPr>
          </w:p>
          <w:p w14:paraId="6D4BFC54" w14:textId="77777777" w:rsidR="00E6236B" w:rsidRDefault="00E6236B" w:rsidP="00B74DBE">
            <w:pPr>
              <w:pStyle w:val="TableParagraph"/>
              <w:spacing w:before="45"/>
              <w:rPr>
                <w:rFonts w:ascii="Times New Roman"/>
                <w:sz w:val="16"/>
              </w:rPr>
            </w:pPr>
          </w:p>
          <w:p w14:paraId="171C1190" w14:textId="77777777" w:rsidR="00E6236B" w:rsidRDefault="00E6236B" w:rsidP="00B74DBE">
            <w:pPr>
              <w:pStyle w:val="TableParagraph"/>
              <w:ind w:right="98"/>
              <w:jc w:val="center"/>
              <w:rPr>
                <w:sz w:val="16"/>
              </w:rPr>
            </w:pPr>
            <w:r>
              <w:rPr>
                <w:spacing w:val="-5"/>
                <w:sz w:val="16"/>
              </w:rPr>
              <w:t>MES</w:t>
            </w:r>
          </w:p>
        </w:tc>
        <w:tc>
          <w:tcPr>
            <w:tcW w:w="1021" w:type="dxa"/>
          </w:tcPr>
          <w:p w14:paraId="2ADA7C48" w14:textId="77777777" w:rsidR="00E6236B" w:rsidRDefault="00E6236B" w:rsidP="00B74DBE">
            <w:pPr>
              <w:pStyle w:val="TableParagraph"/>
              <w:rPr>
                <w:rFonts w:ascii="Times New Roman"/>
                <w:sz w:val="16"/>
              </w:rPr>
            </w:pPr>
          </w:p>
        </w:tc>
        <w:tc>
          <w:tcPr>
            <w:tcW w:w="1069" w:type="dxa"/>
          </w:tcPr>
          <w:p w14:paraId="1ADEAE20" w14:textId="77777777" w:rsidR="00E6236B" w:rsidRDefault="00E6236B" w:rsidP="00B74DBE">
            <w:pPr>
              <w:pStyle w:val="TableParagraph"/>
              <w:rPr>
                <w:rFonts w:ascii="Times New Roman"/>
                <w:sz w:val="16"/>
              </w:rPr>
            </w:pPr>
          </w:p>
        </w:tc>
      </w:tr>
      <w:tr w:rsidR="00E6236B" w14:paraId="65455F91" w14:textId="77777777" w:rsidTr="00E6236B">
        <w:trPr>
          <w:trHeight w:val="1647"/>
          <w:jc w:val="center"/>
        </w:trPr>
        <w:tc>
          <w:tcPr>
            <w:tcW w:w="768" w:type="dxa"/>
          </w:tcPr>
          <w:p w14:paraId="5BFCA7D2" w14:textId="77777777" w:rsidR="00E6236B" w:rsidRDefault="00E6236B" w:rsidP="00B74DBE">
            <w:pPr>
              <w:pStyle w:val="TableParagraph"/>
              <w:rPr>
                <w:rFonts w:ascii="Times New Roman"/>
                <w:sz w:val="16"/>
              </w:rPr>
            </w:pPr>
          </w:p>
          <w:p w14:paraId="06BF0E84" w14:textId="77777777" w:rsidR="00E6236B" w:rsidRDefault="00E6236B" w:rsidP="00B74DBE">
            <w:pPr>
              <w:pStyle w:val="TableParagraph"/>
              <w:rPr>
                <w:rFonts w:ascii="Times New Roman"/>
                <w:sz w:val="16"/>
              </w:rPr>
            </w:pPr>
          </w:p>
          <w:p w14:paraId="6A9C8EA7" w14:textId="77777777" w:rsidR="00E6236B" w:rsidRDefault="00E6236B" w:rsidP="00B74DBE">
            <w:pPr>
              <w:pStyle w:val="TableParagraph"/>
              <w:spacing w:before="168"/>
              <w:rPr>
                <w:rFonts w:ascii="Times New Roman"/>
                <w:sz w:val="16"/>
              </w:rPr>
            </w:pPr>
          </w:p>
          <w:p w14:paraId="13199F6C" w14:textId="77777777" w:rsidR="00E6236B" w:rsidRDefault="00E6236B" w:rsidP="00B74DBE">
            <w:pPr>
              <w:pStyle w:val="TableParagraph"/>
              <w:ind w:left="6" w:right="4"/>
              <w:jc w:val="center"/>
              <w:rPr>
                <w:b/>
                <w:sz w:val="16"/>
              </w:rPr>
            </w:pPr>
            <w:r>
              <w:rPr>
                <w:b/>
                <w:spacing w:val="-2"/>
                <w:sz w:val="16"/>
              </w:rPr>
              <w:t>00078</w:t>
            </w:r>
          </w:p>
        </w:tc>
        <w:tc>
          <w:tcPr>
            <w:tcW w:w="5105" w:type="dxa"/>
          </w:tcPr>
          <w:p w14:paraId="5905A449" w14:textId="77777777" w:rsidR="00E6236B" w:rsidRDefault="00E6236B" w:rsidP="00B74DBE">
            <w:pPr>
              <w:pStyle w:val="TableParagraph"/>
              <w:spacing w:before="5" w:line="193" w:lineRule="exact"/>
              <w:ind w:left="167"/>
              <w:jc w:val="both"/>
              <w:rPr>
                <w:sz w:val="16"/>
              </w:rPr>
            </w:pPr>
            <w:r>
              <w:rPr>
                <w:sz w:val="16"/>
              </w:rPr>
              <w:t>LOCAÇÃO</w:t>
            </w:r>
            <w:r>
              <w:rPr>
                <w:spacing w:val="74"/>
                <w:sz w:val="16"/>
              </w:rPr>
              <w:t xml:space="preserve"> </w:t>
            </w:r>
            <w:r>
              <w:rPr>
                <w:sz w:val="16"/>
              </w:rPr>
              <w:t>DE</w:t>
            </w:r>
            <w:r>
              <w:rPr>
                <w:spacing w:val="78"/>
                <w:sz w:val="16"/>
              </w:rPr>
              <w:t xml:space="preserve"> </w:t>
            </w:r>
            <w:r>
              <w:rPr>
                <w:sz w:val="16"/>
              </w:rPr>
              <w:t>FIBRA</w:t>
            </w:r>
            <w:r>
              <w:rPr>
                <w:spacing w:val="77"/>
                <w:sz w:val="16"/>
              </w:rPr>
              <w:t xml:space="preserve"> </w:t>
            </w:r>
            <w:r>
              <w:rPr>
                <w:sz w:val="16"/>
              </w:rPr>
              <w:t>OPTICA</w:t>
            </w:r>
            <w:r>
              <w:rPr>
                <w:spacing w:val="77"/>
                <w:sz w:val="16"/>
              </w:rPr>
              <w:t xml:space="preserve"> </w:t>
            </w:r>
            <w:r>
              <w:rPr>
                <w:sz w:val="16"/>
              </w:rPr>
              <w:t>-</w:t>
            </w:r>
            <w:r>
              <w:rPr>
                <w:spacing w:val="76"/>
                <w:sz w:val="16"/>
              </w:rPr>
              <w:t xml:space="preserve"> </w:t>
            </w:r>
            <w:r>
              <w:rPr>
                <w:sz w:val="16"/>
              </w:rPr>
              <w:t>PONTO</w:t>
            </w:r>
            <w:r>
              <w:rPr>
                <w:spacing w:val="75"/>
                <w:sz w:val="16"/>
              </w:rPr>
              <w:t xml:space="preserve"> </w:t>
            </w:r>
            <w:r>
              <w:rPr>
                <w:sz w:val="16"/>
              </w:rPr>
              <w:t>UNIDADE</w:t>
            </w:r>
            <w:r>
              <w:rPr>
                <w:spacing w:val="77"/>
                <w:sz w:val="16"/>
              </w:rPr>
              <w:t xml:space="preserve"> </w:t>
            </w:r>
            <w:r>
              <w:rPr>
                <w:sz w:val="16"/>
              </w:rPr>
              <w:t>BASICA</w:t>
            </w:r>
            <w:r>
              <w:rPr>
                <w:spacing w:val="78"/>
                <w:sz w:val="16"/>
              </w:rPr>
              <w:t xml:space="preserve"> </w:t>
            </w:r>
            <w:r>
              <w:rPr>
                <w:spacing w:val="-5"/>
                <w:sz w:val="16"/>
              </w:rPr>
              <w:t>DE</w:t>
            </w:r>
          </w:p>
          <w:p w14:paraId="487C6B3F" w14:textId="77777777" w:rsidR="00E6236B" w:rsidRDefault="00E6236B" w:rsidP="00B74DBE">
            <w:pPr>
              <w:pStyle w:val="TableParagraph"/>
              <w:ind w:left="36" w:right="29"/>
              <w:jc w:val="both"/>
              <w:rPr>
                <w:sz w:val="16"/>
              </w:rPr>
            </w:pPr>
            <w:r>
              <w:rPr>
                <w:sz w:val="16"/>
              </w:rPr>
              <w:t>SAUDE - FLORENCIO HERZOG com capacidade mínima de</w:t>
            </w:r>
            <w:r>
              <w:rPr>
                <w:spacing w:val="80"/>
                <w:sz w:val="16"/>
              </w:rPr>
              <w:t xml:space="preserve"> </w:t>
            </w:r>
            <w:r>
              <w:rPr>
                <w:sz w:val="16"/>
              </w:rPr>
              <w:t>transmissão de 2 Gb, incluindo manutenção corretiva, com</w:t>
            </w:r>
            <w:r>
              <w:rPr>
                <w:spacing w:val="8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 Vicente Peixoto de Mello, 08, Centro – Itaguaçu/ES.</w:t>
            </w:r>
          </w:p>
          <w:p w14:paraId="682B2AD9" w14:textId="77777777" w:rsidR="00E6236B" w:rsidRDefault="00E6236B" w:rsidP="00B74DBE">
            <w:pPr>
              <w:pStyle w:val="TableParagraph"/>
              <w:spacing w:before="3"/>
              <w:rPr>
                <w:rFonts w:ascii="Times New Roman"/>
                <w:sz w:val="16"/>
              </w:rPr>
            </w:pPr>
          </w:p>
          <w:p w14:paraId="5B17B44D" w14:textId="77777777" w:rsidR="00E6236B" w:rsidRDefault="00E6236B" w:rsidP="00B74DBE">
            <w:pPr>
              <w:pStyle w:val="TableParagraph"/>
              <w:ind w:left="36" w:right="1046"/>
              <w:rPr>
                <w:sz w:val="16"/>
              </w:rPr>
            </w:pPr>
            <w:r>
              <w:rPr>
                <w:sz w:val="16"/>
              </w:rPr>
              <w:t>Ponto:</w:t>
            </w:r>
            <w:r>
              <w:rPr>
                <w:spacing w:val="-5"/>
                <w:sz w:val="16"/>
              </w:rPr>
              <w:t xml:space="preserve"> </w:t>
            </w:r>
            <w:r>
              <w:rPr>
                <w:sz w:val="16"/>
              </w:rPr>
              <w:t>Unidade</w:t>
            </w:r>
            <w:r>
              <w:rPr>
                <w:spacing w:val="-6"/>
                <w:sz w:val="16"/>
              </w:rPr>
              <w:t xml:space="preserve"> </w:t>
            </w:r>
            <w:r>
              <w:rPr>
                <w:sz w:val="16"/>
              </w:rPr>
              <w:t>Básica</w:t>
            </w:r>
            <w:r>
              <w:rPr>
                <w:spacing w:val="-6"/>
                <w:sz w:val="16"/>
              </w:rPr>
              <w:t xml:space="preserve"> </w:t>
            </w:r>
            <w:r>
              <w:rPr>
                <w:sz w:val="16"/>
              </w:rPr>
              <w:t>De</w:t>
            </w:r>
            <w:r>
              <w:rPr>
                <w:spacing w:val="-6"/>
                <w:sz w:val="16"/>
              </w:rPr>
              <w:t xml:space="preserve"> </w:t>
            </w:r>
            <w:r>
              <w:rPr>
                <w:sz w:val="16"/>
              </w:rPr>
              <w:t>Saúde</w:t>
            </w:r>
            <w:r>
              <w:rPr>
                <w:spacing w:val="-7"/>
                <w:sz w:val="16"/>
              </w:rPr>
              <w:t xml:space="preserve"> </w:t>
            </w:r>
            <w:r>
              <w:rPr>
                <w:sz w:val="16"/>
              </w:rPr>
              <w:t>-</w:t>
            </w:r>
            <w:r>
              <w:rPr>
                <w:spacing w:val="-6"/>
                <w:sz w:val="16"/>
              </w:rPr>
              <w:t xml:space="preserve"> </w:t>
            </w:r>
            <w:r>
              <w:rPr>
                <w:sz w:val="16"/>
              </w:rPr>
              <w:t>Florêncio</w:t>
            </w:r>
            <w:r>
              <w:rPr>
                <w:spacing w:val="-6"/>
                <w:sz w:val="16"/>
              </w:rPr>
              <w:t xml:space="preserve"> </w:t>
            </w:r>
            <w:r>
              <w:rPr>
                <w:sz w:val="16"/>
              </w:rPr>
              <w:t>Herzog Bairro Florêncio Herzog/ Barro Preto</w:t>
            </w:r>
          </w:p>
        </w:tc>
        <w:tc>
          <w:tcPr>
            <w:tcW w:w="1085" w:type="dxa"/>
          </w:tcPr>
          <w:p w14:paraId="376CD646" w14:textId="77777777" w:rsidR="00E6236B" w:rsidRDefault="00E6236B" w:rsidP="00B74DBE">
            <w:pPr>
              <w:pStyle w:val="TableParagraph"/>
              <w:rPr>
                <w:rFonts w:ascii="Times New Roman"/>
                <w:sz w:val="16"/>
              </w:rPr>
            </w:pPr>
          </w:p>
        </w:tc>
        <w:tc>
          <w:tcPr>
            <w:tcW w:w="975" w:type="dxa"/>
          </w:tcPr>
          <w:p w14:paraId="65650F46" w14:textId="77777777" w:rsidR="00E6236B" w:rsidRDefault="00E6236B" w:rsidP="00B74DBE">
            <w:pPr>
              <w:pStyle w:val="TableParagraph"/>
              <w:rPr>
                <w:rFonts w:ascii="Times New Roman"/>
                <w:sz w:val="16"/>
              </w:rPr>
            </w:pPr>
          </w:p>
          <w:p w14:paraId="7107D415" w14:textId="77777777" w:rsidR="00E6236B" w:rsidRDefault="00E6236B" w:rsidP="00B74DBE">
            <w:pPr>
              <w:pStyle w:val="TableParagraph"/>
              <w:rPr>
                <w:rFonts w:ascii="Times New Roman"/>
                <w:sz w:val="16"/>
              </w:rPr>
            </w:pPr>
          </w:p>
          <w:p w14:paraId="546019CC" w14:textId="77777777" w:rsidR="00E6236B" w:rsidRDefault="00E6236B" w:rsidP="00B74DBE">
            <w:pPr>
              <w:pStyle w:val="TableParagraph"/>
              <w:spacing w:before="168"/>
              <w:rPr>
                <w:rFonts w:ascii="Times New Roman"/>
                <w:sz w:val="16"/>
              </w:rPr>
            </w:pPr>
          </w:p>
          <w:p w14:paraId="05CA7DCE" w14:textId="77777777" w:rsidR="00E6236B" w:rsidRDefault="00E6236B" w:rsidP="00B74DBE">
            <w:pPr>
              <w:pStyle w:val="TableParagraph"/>
              <w:ind w:right="34"/>
              <w:jc w:val="right"/>
              <w:rPr>
                <w:sz w:val="16"/>
              </w:rPr>
            </w:pPr>
            <w:r>
              <w:rPr>
                <w:spacing w:val="-2"/>
                <w:sz w:val="16"/>
              </w:rPr>
              <w:t>12,00</w:t>
            </w:r>
          </w:p>
        </w:tc>
        <w:tc>
          <w:tcPr>
            <w:tcW w:w="723" w:type="dxa"/>
          </w:tcPr>
          <w:p w14:paraId="44490162" w14:textId="77777777" w:rsidR="00E6236B" w:rsidRDefault="00E6236B" w:rsidP="00B74DBE">
            <w:pPr>
              <w:pStyle w:val="TableParagraph"/>
              <w:rPr>
                <w:rFonts w:ascii="Times New Roman"/>
                <w:sz w:val="16"/>
              </w:rPr>
            </w:pPr>
          </w:p>
          <w:p w14:paraId="3FC6D342" w14:textId="77777777" w:rsidR="00E6236B" w:rsidRDefault="00E6236B" w:rsidP="00B74DBE">
            <w:pPr>
              <w:pStyle w:val="TableParagraph"/>
              <w:rPr>
                <w:rFonts w:ascii="Times New Roman"/>
                <w:sz w:val="16"/>
              </w:rPr>
            </w:pPr>
          </w:p>
          <w:p w14:paraId="49A36FD4" w14:textId="77777777" w:rsidR="00E6236B" w:rsidRDefault="00E6236B" w:rsidP="00B74DBE">
            <w:pPr>
              <w:pStyle w:val="TableParagraph"/>
              <w:spacing w:before="168"/>
              <w:rPr>
                <w:rFonts w:ascii="Times New Roman"/>
                <w:sz w:val="16"/>
              </w:rPr>
            </w:pPr>
          </w:p>
          <w:p w14:paraId="1E060497" w14:textId="77777777" w:rsidR="00E6236B" w:rsidRDefault="00E6236B" w:rsidP="00B74DBE">
            <w:pPr>
              <w:pStyle w:val="TableParagraph"/>
              <w:ind w:right="98"/>
              <w:jc w:val="center"/>
              <w:rPr>
                <w:sz w:val="16"/>
              </w:rPr>
            </w:pPr>
            <w:r>
              <w:rPr>
                <w:spacing w:val="-5"/>
                <w:sz w:val="16"/>
              </w:rPr>
              <w:t>MES</w:t>
            </w:r>
          </w:p>
        </w:tc>
        <w:tc>
          <w:tcPr>
            <w:tcW w:w="1021" w:type="dxa"/>
          </w:tcPr>
          <w:p w14:paraId="67EACFE6" w14:textId="77777777" w:rsidR="00E6236B" w:rsidRDefault="00E6236B" w:rsidP="00B74DBE">
            <w:pPr>
              <w:pStyle w:val="TableParagraph"/>
              <w:rPr>
                <w:rFonts w:ascii="Times New Roman"/>
                <w:sz w:val="16"/>
              </w:rPr>
            </w:pPr>
          </w:p>
        </w:tc>
        <w:tc>
          <w:tcPr>
            <w:tcW w:w="1069" w:type="dxa"/>
          </w:tcPr>
          <w:p w14:paraId="3636897D" w14:textId="77777777" w:rsidR="00E6236B" w:rsidRDefault="00E6236B" w:rsidP="00B74DBE">
            <w:pPr>
              <w:pStyle w:val="TableParagraph"/>
              <w:rPr>
                <w:rFonts w:ascii="Times New Roman"/>
                <w:sz w:val="16"/>
              </w:rPr>
            </w:pPr>
          </w:p>
        </w:tc>
      </w:tr>
      <w:tr w:rsidR="00E6236B" w14:paraId="4D5F9635" w14:textId="77777777" w:rsidTr="00E6236B">
        <w:trPr>
          <w:trHeight w:val="1441"/>
          <w:jc w:val="center"/>
        </w:trPr>
        <w:tc>
          <w:tcPr>
            <w:tcW w:w="768" w:type="dxa"/>
          </w:tcPr>
          <w:p w14:paraId="317031BE" w14:textId="77777777" w:rsidR="00E6236B" w:rsidRDefault="00E6236B" w:rsidP="00B74DBE">
            <w:pPr>
              <w:pStyle w:val="TableParagraph"/>
              <w:rPr>
                <w:rFonts w:ascii="Times New Roman"/>
                <w:sz w:val="16"/>
              </w:rPr>
            </w:pPr>
          </w:p>
          <w:p w14:paraId="3831075D" w14:textId="77777777" w:rsidR="00E6236B" w:rsidRDefault="00E6236B" w:rsidP="00B74DBE">
            <w:pPr>
              <w:pStyle w:val="TableParagraph"/>
              <w:rPr>
                <w:rFonts w:ascii="Times New Roman"/>
                <w:sz w:val="16"/>
              </w:rPr>
            </w:pPr>
          </w:p>
          <w:p w14:paraId="4BF43D3F" w14:textId="77777777" w:rsidR="00E6236B" w:rsidRDefault="00E6236B" w:rsidP="00B74DBE">
            <w:pPr>
              <w:pStyle w:val="TableParagraph"/>
              <w:spacing w:before="65"/>
              <w:rPr>
                <w:rFonts w:ascii="Times New Roman"/>
                <w:sz w:val="16"/>
              </w:rPr>
            </w:pPr>
          </w:p>
          <w:p w14:paraId="73DE7825" w14:textId="77777777" w:rsidR="00E6236B" w:rsidRDefault="00E6236B" w:rsidP="00B74DBE">
            <w:pPr>
              <w:pStyle w:val="TableParagraph"/>
              <w:ind w:left="6" w:right="4"/>
              <w:jc w:val="center"/>
              <w:rPr>
                <w:b/>
                <w:sz w:val="16"/>
              </w:rPr>
            </w:pPr>
            <w:r>
              <w:rPr>
                <w:b/>
                <w:spacing w:val="-2"/>
                <w:sz w:val="16"/>
              </w:rPr>
              <w:t>00079</w:t>
            </w:r>
          </w:p>
        </w:tc>
        <w:tc>
          <w:tcPr>
            <w:tcW w:w="5105" w:type="dxa"/>
          </w:tcPr>
          <w:p w14:paraId="38B4109D" w14:textId="77777777" w:rsidR="00E6236B" w:rsidRDefault="00E6236B" w:rsidP="00B74DBE">
            <w:pPr>
              <w:pStyle w:val="TableParagraph"/>
              <w:spacing w:before="5" w:line="193" w:lineRule="exact"/>
              <w:ind w:left="167"/>
              <w:jc w:val="both"/>
              <w:rPr>
                <w:sz w:val="16"/>
              </w:rPr>
            </w:pPr>
            <w:r>
              <w:rPr>
                <w:sz w:val="16"/>
              </w:rPr>
              <w:t>LOCAÇÃO</w:t>
            </w:r>
            <w:r>
              <w:rPr>
                <w:spacing w:val="74"/>
                <w:sz w:val="16"/>
              </w:rPr>
              <w:t xml:space="preserve"> </w:t>
            </w:r>
            <w:r>
              <w:rPr>
                <w:sz w:val="16"/>
              </w:rPr>
              <w:t>DE</w:t>
            </w:r>
            <w:r>
              <w:rPr>
                <w:spacing w:val="78"/>
                <w:sz w:val="16"/>
              </w:rPr>
              <w:t xml:space="preserve"> </w:t>
            </w:r>
            <w:r>
              <w:rPr>
                <w:sz w:val="16"/>
              </w:rPr>
              <w:t>FIBRA</w:t>
            </w:r>
            <w:r>
              <w:rPr>
                <w:spacing w:val="77"/>
                <w:sz w:val="16"/>
              </w:rPr>
              <w:t xml:space="preserve"> </w:t>
            </w:r>
            <w:r>
              <w:rPr>
                <w:sz w:val="16"/>
              </w:rPr>
              <w:t>OPTICA</w:t>
            </w:r>
            <w:r>
              <w:rPr>
                <w:spacing w:val="77"/>
                <w:sz w:val="16"/>
              </w:rPr>
              <w:t xml:space="preserve"> </w:t>
            </w:r>
            <w:r>
              <w:rPr>
                <w:sz w:val="16"/>
              </w:rPr>
              <w:t>-</w:t>
            </w:r>
            <w:r>
              <w:rPr>
                <w:spacing w:val="76"/>
                <w:sz w:val="16"/>
              </w:rPr>
              <w:t xml:space="preserve"> </w:t>
            </w:r>
            <w:r>
              <w:rPr>
                <w:sz w:val="16"/>
              </w:rPr>
              <w:t>PONTO</w:t>
            </w:r>
            <w:r>
              <w:rPr>
                <w:spacing w:val="75"/>
                <w:sz w:val="16"/>
              </w:rPr>
              <w:t xml:space="preserve"> </w:t>
            </w:r>
            <w:r>
              <w:rPr>
                <w:sz w:val="16"/>
              </w:rPr>
              <w:t>UNIDADE</w:t>
            </w:r>
            <w:r>
              <w:rPr>
                <w:spacing w:val="77"/>
                <w:sz w:val="16"/>
              </w:rPr>
              <w:t xml:space="preserve"> </w:t>
            </w:r>
            <w:r>
              <w:rPr>
                <w:sz w:val="16"/>
              </w:rPr>
              <w:t>BASICA</w:t>
            </w:r>
            <w:r>
              <w:rPr>
                <w:spacing w:val="78"/>
                <w:sz w:val="16"/>
              </w:rPr>
              <w:t xml:space="preserve"> </w:t>
            </w:r>
            <w:r>
              <w:rPr>
                <w:spacing w:val="-5"/>
                <w:sz w:val="16"/>
              </w:rPr>
              <w:t>DE</w:t>
            </w:r>
          </w:p>
          <w:p w14:paraId="6EEE2389" w14:textId="77777777" w:rsidR="00E6236B" w:rsidRDefault="00E6236B" w:rsidP="00B74DBE">
            <w:pPr>
              <w:pStyle w:val="TableParagraph"/>
              <w:ind w:left="36" w:right="28"/>
              <w:jc w:val="both"/>
              <w:rPr>
                <w:sz w:val="16"/>
              </w:rPr>
            </w:pPr>
            <w:r>
              <w:rPr>
                <w:sz w:val="16"/>
              </w:rPr>
              <w:t>SAUDE - AMERICO FREDERICO COSER com capacidade mínima de transmissão de 2 Gb, incluindo manutenção corretiva, com</w:t>
            </w:r>
            <w:r>
              <w:rPr>
                <w:spacing w:val="80"/>
                <w:sz w:val="16"/>
              </w:rPr>
              <w:t xml:space="preserve"> </w:t>
            </w:r>
            <w:r>
              <w:rPr>
                <w:sz w:val="16"/>
              </w:rPr>
              <w:t>interligação</w:t>
            </w:r>
            <w:r>
              <w:rPr>
                <w:spacing w:val="40"/>
                <w:sz w:val="16"/>
              </w:rPr>
              <w:t xml:space="preserve"> </w:t>
            </w:r>
            <w:r>
              <w:rPr>
                <w:sz w:val="16"/>
              </w:rPr>
              <w:t>ao</w:t>
            </w:r>
            <w:r>
              <w:rPr>
                <w:spacing w:val="40"/>
                <w:sz w:val="16"/>
              </w:rPr>
              <w:t xml:space="preserve"> </w:t>
            </w:r>
            <w:r>
              <w:rPr>
                <w:sz w:val="16"/>
              </w:rPr>
              <w:t>Prédio</w:t>
            </w:r>
            <w:r>
              <w:rPr>
                <w:spacing w:val="40"/>
                <w:sz w:val="16"/>
              </w:rPr>
              <w:t xml:space="preserve"> </w:t>
            </w:r>
            <w:r>
              <w:rPr>
                <w:sz w:val="16"/>
              </w:rPr>
              <w:t>da</w:t>
            </w:r>
            <w:r>
              <w:rPr>
                <w:spacing w:val="40"/>
                <w:sz w:val="16"/>
              </w:rPr>
              <w:t xml:space="preserve"> </w:t>
            </w:r>
            <w:r>
              <w:rPr>
                <w:sz w:val="16"/>
              </w:rPr>
              <w:t>Prefeitura</w:t>
            </w:r>
            <w:r>
              <w:rPr>
                <w:spacing w:val="40"/>
                <w:sz w:val="16"/>
              </w:rPr>
              <w:t xml:space="preserve"> </w:t>
            </w:r>
            <w:r>
              <w:rPr>
                <w:sz w:val="16"/>
              </w:rPr>
              <w:t>Municipal</w:t>
            </w:r>
            <w:r>
              <w:rPr>
                <w:spacing w:val="40"/>
                <w:sz w:val="16"/>
              </w:rPr>
              <w:t xml:space="preserve"> </w:t>
            </w:r>
            <w:r>
              <w:rPr>
                <w:sz w:val="16"/>
              </w:rPr>
              <w:t>situado</w:t>
            </w:r>
            <w:r>
              <w:rPr>
                <w:spacing w:val="40"/>
                <w:sz w:val="16"/>
              </w:rPr>
              <w:t xml:space="preserve"> </w:t>
            </w:r>
            <w:r>
              <w:rPr>
                <w:sz w:val="16"/>
              </w:rPr>
              <w:t>na</w:t>
            </w:r>
            <w:r>
              <w:rPr>
                <w:spacing w:val="40"/>
                <w:sz w:val="16"/>
              </w:rPr>
              <w:t xml:space="preserve"> </w:t>
            </w:r>
            <w:r>
              <w:rPr>
                <w:sz w:val="16"/>
              </w:rPr>
              <w:t>rua Vicente Peixoto de Mello, 08, Centro – Itaguaçu/ES.</w:t>
            </w:r>
          </w:p>
          <w:p w14:paraId="40D62A11" w14:textId="77777777" w:rsidR="00E6236B" w:rsidRDefault="00E6236B" w:rsidP="00B74DBE">
            <w:pPr>
              <w:pStyle w:val="TableParagraph"/>
              <w:spacing w:before="3"/>
              <w:rPr>
                <w:rFonts w:ascii="Times New Roman"/>
                <w:sz w:val="16"/>
              </w:rPr>
            </w:pPr>
          </w:p>
          <w:p w14:paraId="7318AC35" w14:textId="77777777" w:rsidR="00E6236B" w:rsidRDefault="00E6236B" w:rsidP="00B74DBE">
            <w:pPr>
              <w:pStyle w:val="TableParagraph"/>
              <w:ind w:left="36"/>
              <w:jc w:val="both"/>
              <w:rPr>
                <w:sz w:val="16"/>
              </w:rPr>
            </w:pPr>
            <w:r>
              <w:rPr>
                <w:sz w:val="16"/>
              </w:rPr>
              <w:t>Ponto:</w:t>
            </w:r>
            <w:r>
              <w:rPr>
                <w:spacing w:val="-3"/>
                <w:sz w:val="16"/>
              </w:rPr>
              <w:t xml:space="preserve"> </w:t>
            </w:r>
            <w:r>
              <w:rPr>
                <w:sz w:val="16"/>
              </w:rPr>
              <w:t>Unidade</w:t>
            </w:r>
            <w:r>
              <w:rPr>
                <w:spacing w:val="-4"/>
                <w:sz w:val="16"/>
              </w:rPr>
              <w:t xml:space="preserve"> </w:t>
            </w:r>
            <w:r>
              <w:rPr>
                <w:sz w:val="16"/>
              </w:rPr>
              <w:t>Básica</w:t>
            </w:r>
            <w:r>
              <w:rPr>
                <w:spacing w:val="-3"/>
                <w:sz w:val="16"/>
              </w:rPr>
              <w:t xml:space="preserve"> </w:t>
            </w:r>
            <w:r>
              <w:rPr>
                <w:sz w:val="16"/>
              </w:rPr>
              <w:t>De</w:t>
            </w:r>
            <w:r>
              <w:rPr>
                <w:spacing w:val="-4"/>
                <w:sz w:val="16"/>
              </w:rPr>
              <w:t xml:space="preserve"> </w:t>
            </w:r>
            <w:r>
              <w:rPr>
                <w:sz w:val="16"/>
              </w:rPr>
              <w:t>Saúde</w:t>
            </w:r>
            <w:r>
              <w:rPr>
                <w:spacing w:val="-5"/>
                <w:sz w:val="16"/>
              </w:rPr>
              <w:t xml:space="preserve"> </w:t>
            </w:r>
            <w:r>
              <w:rPr>
                <w:sz w:val="16"/>
              </w:rPr>
              <w:t>–</w:t>
            </w:r>
            <w:r>
              <w:rPr>
                <w:spacing w:val="-2"/>
                <w:sz w:val="16"/>
              </w:rPr>
              <w:t xml:space="preserve"> </w:t>
            </w:r>
            <w:r>
              <w:rPr>
                <w:sz w:val="16"/>
              </w:rPr>
              <w:t>Américo</w:t>
            </w:r>
            <w:r>
              <w:rPr>
                <w:spacing w:val="-4"/>
                <w:sz w:val="16"/>
              </w:rPr>
              <w:t xml:space="preserve"> </w:t>
            </w:r>
            <w:r>
              <w:rPr>
                <w:sz w:val="16"/>
              </w:rPr>
              <w:t>Frederico</w:t>
            </w:r>
            <w:r>
              <w:rPr>
                <w:spacing w:val="-4"/>
                <w:sz w:val="16"/>
              </w:rPr>
              <w:t xml:space="preserve"> Coser</w:t>
            </w:r>
          </w:p>
        </w:tc>
        <w:tc>
          <w:tcPr>
            <w:tcW w:w="1085" w:type="dxa"/>
          </w:tcPr>
          <w:p w14:paraId="14936BE3" w14:textId="77777777" w:rsidR="00E6236B" w:rsidRDefault="00E6236B" w:rsidP="00B74DBE">
            <w:pPr>
              <w:pStyle w:val="TableParagraph"/>
              <w:rPr>
                <w:rFonts w:ascii="Times New Roman"/>
                <w:sz w:val="16"/>
              </w:rPr>
            </w:pPr>
          </w:p>
        </w:tc>
        <w:tc>
          <w:tcPr>
            <w:tcW w:w="975" w:type="dxa"/>
          </w:tcPr>
          <w:p w14:paraId="769E960A" w14:textId="77777777" w:rsidR="00E6236B" w:rsidRDefault="00E6236B" w:rsidP="00B74DBE">
            <w:pPr>
              <w:pStyle w:val="TableParagraph"/>
              <w:rPr>
                <w:rFonts w:ascii="Times New Roman"/>
                <w:sz w:val="16"/>
              </w:rPr>
            </w:pPr>
          </w:p>
          <w:p w14:paraId="3CEEEEC6" w14:textId="77777777" w:rsidR="00E6236B" w:rsidRDefault="00E6236B" w:rsidP="00B74DBE">
            <w:pPr>
              <w:pStyle w:val="TableParagraph"/>
              <w:rPr>
                <w:rFonts w:ascii="Times New Roman"/>
                <w:sz w:val="16"/>
              </w:rPr>
            </w:pPr>
          </w:p>
          <w:p w14:paraId="354B068F" w14:textId="77777777" w:rsidR="00E6236B" w:rsidRDefault="00E6236B" w:rsidP="00B74DBE">
            <w:pPr>
              <w:pStyle w:val="TableParagraph"/>
              <w:spacing w:before="65"/>
              <w:rPr>
                <w:rFonts w:ascii="Times New Roman"/>
                <w:sz w:val="16"/>
              </w:rPr>
            </w:pPr>
          </w:p>
          <w:p w14:paraId="1A47739E" w14:textId="77777777" w:rsidR="00E6236B" w:rsidRDefault="00E6236B" w:rsidP="00B74DBE">
            <w:pPr>
              <w:pStyle w:val="TableParagraph"/>
              <w:ind w:right="34"/>
              <w:jc w:val="right"/>
              <w:rPr>
                <w:sz w:val="16"/>
              </w:rPr>
            </w:pPr>
            <w:r>
              <w:rPr>
                <w:spacing w:val="-2"/>
                <w:sz w:val="16"/>
              </w:rPr>
              <w:t>12,00</w:t>
            </w:r>
          </w:p>
        </w:tc>
        <w:tc>
          <w:tcPr>
            <w:tcW w:w="723" w:type="dxa"/>
          </w:tcPr>
          <w:p w14:paraId="422B3BCE" w14:textId="77777777" w:rsidR="00E6236B" w:rsidRDefault="00E6236B" w:rsidP="00B74DBE">
            <w:pPr>
              <w:pStyle w:val="TableParagraph"/>
              <w:rPr>
                <w:rFonts w:ascii="Times New Roman"/>
                <w:sz w:val="16"/>
              </w:rPr>
            </w:pPr>
          </w:p>
          <w:p w14:paraId="0FA22BA6" w14:textId="77777777" w:rsidR="00E6236B" w:rsidRDefault="00E6236B" w:rsidP="00B74DBE">
            <w:pPr>
              <w:pStyle w:val="TableParagraph"/>
              <w:rPr>
                <w:rFonts w:ascii="Times New Roman"/>
                <w:sz w:val="16"/>
              </w:rPr>
            </w:pPr>
          </w:p>
          <w:p w14:paraId="5B7142AA" w14:textId="77777777" w:rsidR="00E6236B" w:rsidRDefault="00E6236B" w:rsidP="00B74DBE">
            <w:pPr>
              <w:pStyle w:val="TableParagraph"/>
              <w:spacing w:before="65"/>
              <w:rPr>
                <w:rFonts w:ascii="Times New Roman"/>
                <w:sz w:val="16"/>
              </w:rPr>
            </w:pPr>
          </w:p>
          <w:p w14:paraId="231758EA" w14:textId="77777777" w:rsidR="00E6236B" w:rsidRDefault="00E6236B" w:rsidP="00B74DBE">
            <w:pPr>
              <w:pStyle w:val="TableParagraph"/>
              <w:ind w:right="98"/>
              <w:jc w:val="center"/>
              <w:rPr>
                <w:sz w:val="16"/>
              </w:rPr>
            </w:pPr>
            <w:r>
              <w:rPr>
                <w:spacing w:val="-5"/>
                <w:sz w:val="16"/>
              </w:rPr>
              <w:t>MES</w:t>
            </w:r>
          </w:p>
        </w:tc>
        <w:tc>
          <w:tcPr>
            <w:tcW w:w="1021" w:type="dxa"/>
          </w:tcPr>
          <w:p w14:paraId="51BAC4BA" w14:textId="77777777" w:rsidR="00E6236B" w:rsidRDefault="00E6236B" w:rsidP="00B74DBE">
            <w:pPr>
              <w:pStyle w:val="TableParagraph"/>
              <w:rPr>
                <w:rFonts w:ascii="Times New Roman"/>
                <w:sz w:val="16"/>
              </w:rPr>
            </w:pPr>
          </w:p>
        </w:tc>
        <w:tc>
          <w:tcPr>
            <w:tcW w:w="1069" w:type="dxa"/>
          </w:tcPr>
          <w:p w14:paraId="0519E47F" w14:textId="77777777" w:rsidR="00E6236B" w:rsidRDefault="00E6236B" w:rsidP="00B74DBE">
            <w:pPr>
              <w:pStyle w:val="TableParagraph"/>
              <w:rPr>
                <w:rFonts w:ascii="Times New Roman"/>
                <w:sz w:val="16"/>
              </w:rPr>
            </w:pPr>
          </w:p>
        </w:tc>
      </w:tr>
      <w:tr w:rsidR="00E6236B" w14:paraId="4F0D254F" w14:textId="77777777" w:rsidTr="00E6236B">
        <w:trPr>
          <w:trHeight w:val="1645"/>
          <w:jc w:val="center"/>
        </w:trPr>
        <w:tc>
          <w:tcPr>
            <w:tcW w:w="768" w:type="dxa"/>
          </w:tcPr>
          <w:p w14:paraId="67124053" w14:textId="77777777" w:rsidR="00E6236B" w:rsidRDefault="00E6236B" w:rsidP="00B74DBE">
            <w:pPr>
              <w:pStyle w:val="TableParagraph"/>
              <w:rPr>
                <w:rFonts w:ascii="Times New Roman"/>
                <w:sz w:val="16"/>
              </w:rPr>
            </w:pPr>
          </w:p>
          <w:p w14:paraId="423A9E86" w14:textId="77777777" w:rsidR="00E6236B" w:rsidRDefault="00E6236B" w:rsidP="00B74DBE">
            <w:pPr>
              <w:pStyle w:val="TableParagraph"/>
              <w:rPr>
                <w:rFonts w:ascii="Times New Roman"/>
                <w:sz w:val="16"/>
              </w:rPr>
            </w:pPr>
          </w:p>
          <w:p w14:paraId="5DE04382" w14:textId="77777777" w:rsidR="00E6236B" w:rsidRDefault="00E6236B" w:rsidP="00B74DBE">
            <w:pPr>
              <w:pStyle w:val="TableParagraph"/>
              <w:spacing w:before="165"/>
              <w:rPr>
                <w:rFonts w:ascii="Times New Roman"/>
                <w:sz w:val="16"/>
              </w:rPr>
            </w:pPr>
          </w:p>
          <w:p w14:paraId="7F8AC157" w14:textId="77777777" w:rsidR="00E6236B" w:rsidRDefault="00E6236B" w:rsidP="00B74DBE">
            <w:pPr>
              <w:pStyle w:val="TableParagraph"/>
              <w:spacing w:before="1"/>
              <w:ind w:left="6" w:right="4"/>
              <w:jc w:val="center"/>
              <w:rPr>
                <w:b/>
                <w:sz w:val="16"/>
              </w:rPr>
            </w:pPr>
            <w:r>
              <w:rPr>
                <w:b/>
                <w:spacing w:val="-2"/>
                <w:sz w:val="16"/>
              </w:rPr>
              <w:t>00080</w:t>
            </w:r>
          </w:p>
        </w:tc>
        <w:tc>
          <w:tcPr>
            <w:tcW w:w="5105" w:type="dxa"/>
          </w:tcPr>
          <w:p w14:paraId="0928351F" w14:textId="77777777" w:rsidR="00E6236B" w:rsidRDefault="00E6236B" w:rsidP="00B74DBE">
            <w:pPr>
              <w:pStyle w:val="TableParagraph"/>
              <w:spacing w:before="5" w:line="193" w:lineRule="exact"/>
              <w:ind w:left="218"/>
              <w:jc w:val="both"/>
              <w:rPr>
                <w:sz w:val="16"/>
              </w:rPr>
            </w:pPr>
            <w:r>
              <w:rPr>
                <w:sz w:val="16"/>
              </w:rPr>
              <w:t>LOCAÇÃO</w:t>
            </w:r>
            <w:r>
              <w:rPr>
                <w:spacing w:val="39"/>
                <w:sz w:val="16"/>
              </w:rPr>
              <w:t xml:space="preserve">  </w:t>
            </w:r>
            <w:r>
              <w:rPr>
                <w:sz w:val="16"/>
              </w:rPr>
              <w:t>DE</w:t>
            </w:r>
            <w:r>
              <w:rPr>
                <w:spacing w:val="40"/>
                <w:sz w:val="16"/>
              </w:rPr>
              <w:t xml:space="preserve">  </w:t>
            </w:r>
            <w:r>
              <w:rPr>
                <w:sz w:val="16"/>
              </w:rPr>
              <w:t>FIBRA</w:t>
            </w:r>
            <w:r>
              <w:rPr>
                <w:spacing w:val="40"/>
                <w:sz w:val="16"/>
              </w:rPr>
              <w:t xml:space="preserve">  </w:t>
            </w:r>
            <w:r>
              <w:rPr>
                <w:sz w:val="16"/>
              </w:rPr>
              <w:t>OPTICA</w:t>
            </w:r>
            <w:r>
              <w:rPr>
                <w:spacing w:val="40"/>
                <w:sz w:val="16"/>
              </w:rPr>
              <w:t xml:space="preserve">  </w:t>
            </w:r>
            <w:r>
              <w:rPr>
                <w:sz w:val="16"/>
              </w:rPr>
              <w:t>-</w:t>
            </w:r>
            <w:r>
              <w:rPr>
                <w:spacing w:val="40"/>
                <w:sz w:val="16"/>
              </w:rPr>
              <w:t xml:space="preserve">  </w:t>
            </w:r>
            <w:r>
              <w:rPr>
                <w:sz w:val="16"/>
              </w:rPr>
              <w:t>PONTO</w:t>
            </w:r>
            <w:r>
              <w:rPr>
                <w:spacing w:val="40"/>
                <w:sz w:val="16"/>
              </w:rPr>
              <w:t xml:space="preserve">  </w:t>
            </w:r>
            <w:r>
              <w:rPr>
                <w:sz w:val="16"/>
              </w:rPr>
              <w:t>SECRETARIA</w:t>
            </w:r>
            <w:r>
              <w:rPr>
                <w:spacing w:val="40"/>
                <w:sz w:val="16"/>
              </w:rPr>
              <w:t xml:space="preserve">  </w:t>
            </w:r>
            <w:r>
              <w:rPr>
                <w:spacing w:val="-5"/>
                <w:sz w:val="16"/>
              </w:rPr>
              <w:t>DE</w:t>
            </w:r>
          </w:p>
          <w:p w14:paraId="668AAC51" w14:textId="77777777" w:rsidR="00E6236B" w:rsidRDefault="00E6236B" w:rsidP="00B74DBE">
            <w:pPr>
              <w:pStyle w:val="TableParagraph"/>
              <w:ind w:left="36" w:right="28"/>
              <w:jc w:val="both"/>
              <w:rPr>
                <w:sz w:val="16"/>
              </w:rPr>
            </w:pPr>
            <w:r>
              <w:rPr>
                <w:sz w:val="16"/>
              </w:rPr>
              <w:t>ASSISTENCIA SOCIAL com capacidade mínima de transmissão de 2</w:t>
            </w:r>
            <w:r>
              <w:rPr>
                <w:spacing w:val="40"/>
                <w:sz w:val="16"/>
              </w:rPr>
              <w:t xml:space="preserve"> </w:t>
            </w:r>
            <w:r>
              <w:rPr>
                <w:sz w:val="16"/>
              </w:rPr>
              <w:t>Gb, incluindo manutenção corretiva, com interligação ao Prédio da Prefeitura Municipal situado na rua Vicente Peixoto de Mello, 08, Centro – Itaguaçu/ES.</w:t>
            </w:r>
          </w:p>
          <w:p w14:paraId="71019942" w14:textId="77777777" w:rsidR="00E6236B" w:rsidRDefault="00E6236B" w:rsidP="00B74DBE">
            <w:pPr>
              <w:pStyle w:val="TableParagraph"/>
              <w:spacing w:before="3"/>
              <w:rPr>
                <w:rFonts w:ascii="Times New Roman"/>
                <w:sz w:val="16"/>
              </w:rPr>
            </w:pPr>
          </w:p>
          <w:p w14:paraId="65616027" w14:textId="77777777" w:rsidR="00E6236B" w:rsidRDefault="00E6236B" w:rsidP="00B74DBE">
            <w:pPr>
              <w:pStyle w:val="TableParagraph"/>
              <w:ind w:left="36" w:right="1046"/>
              <w:rPr>
                <w:sz w:val="16"/>
              </w:rPr>
            </w:pPr>
            <w:r>
              <w:rPr>
                <w:sz w:val="16"/>
              </w:rPr>
              <w:t>PONTO:Secretaria</w:t>
            </w:r>
            <w:r>
              <w:rPr>
                <w:spacing w:val="-8"/>
                <w:sz w:val="16"/>
              </w:rPr>
              <w:t xml:space="preserve"> </w:t>
            </w:r>
            <w:r>
              <w:rPr>
                <w:sz w:val="16"/>
              </w:rPr>
              <w:t>Municipal</w:t>
            </w:r>
            <w:r>
              <w:rPr>
                <w:spacing w:val="-11"/>
                <w:sz w:val="16"/>
              </w:rPr>
              <w:t xml:space="preserve"> </w:t>
            </w:r>
            <w:r>
              <w:rPr>
                <w:sz w:val="16"/>
              </w:rPr>
              <w:t>De</w:t>
            </w:r>
            <w:r>
              <w:rPr>
                <w:spacing w:val="-9"/>
                <w:sz w:val="16"/>
              </w:rPr>
              <w:t xml:space="preserve"> </w:t>
            </w:r>
            <w:r>
              <w:rPr>
                <w:sz w:val="16"/>
              </w:rPr>
              <w:t>Assistência</w:t>
            </w:r>
            <w:r>
              <w:rPr>
                <w:spacing w:val="-9"/>
                <w:sz w:val="16"/>
              </w:rPr>
              <w:t xml:space="preserve"> </w:t>
            </w:r>
            <w:r>
              <w:rPr>
                <w:sz w:val="16"/>
              </w:rPr>
              <w:t>Social Avenida 17 de fevereiro – Centro</w:t>
            </w:r>
          </w:p>
        </w:tc>
        <w:tc>
          <w:tcPr>
            <w:tcW w:w="1085" w:type="dxa"/>
          </w:tcPr>
          <w:p w14:paraId="63B296A7" w14:textId="77777777" w:rsidR="00E6236B" w:rsidRDefault="00E6236B" w:rsidP="00B74DBE">
            <w:pPr>
              <w:pStyle w:val="TableParagraph"/>
              <w:rPr>
                <w:rFonts w:ascii="Times New Roman"/>
                <w:sz w:val="16"/>
              </w:rPr>
            </w:pPr>
          </w:p>
        </w:tc>
        <w:tc>
          <w:tcPr>
            <w:tcW w:w="975" w:type="dxa"/>
          </w:tcPr>
          <w:p w14:paraId="554A6061" w14:textId="77777777" w:rsidR="00E6236B" w:rsidRDefault="00E6236B" w:rsidP="00B74DBE">
            <w:pPr>
              <w:pStyle w:val="TableParagraph"/>
              <w:rPr>
                <w:rFonts w:ascii="Times New Roman"/>
                <w:sz w:val="16"/>
              </w:rPr>
            </w:pPr>
          </w:p>
          <w:p w14:paraId="21604FAB" w14:textId="77777777" w:rsidR="00E6236B" w:rsidRDefault="00E6236B" w:rsidP="00B74DBE">
            <w:pPr>
              <w:pStyle w:val="TableParagraph"/>
              <w:rPr>
                <w:rFonts w:ascii="Times New Roman"/>
                <w:sz w:val="16"/>
              </w:rPr>
            </w:pPr>
          </w:p>
          <w:p w14:paraId="06DD1237" w14:textId="77777777" w:rsidR="00E6236B" w:rsidRDefault="00E6236B" w:rsidP="00B74DBE">
            <w:pPr>
              <w:pStyle w:val="TableParagraph"/>
              <w:spacing w:before="165"/>
              <w:rPr>
                <w:rFonts w:ascii="Times New Roman"/>
                <w:sz w:val="16"/>
              </w:rPr>
            </w:pPr>
          </w:p>
          <w:p w14:paraId="6A107935" w14:textId="77777777" w:rsidR="00E6236B" w:rsidRDefault="00E6236B" w:rsidP="00B74DBE">
            <w:pPr>
              <w:pStyle w:val="TableParagraph"/>
              <w:spacing w:before="1"/>
              <w:ind w:right="34"/>
              <w:jc w:val="right"/>
              <w:rPr>
                <w:sz w:val="16"/>
              </w:rPr>
            </w:pPr>
            <w:r>
              <w:rPr>
                <w:spacing w:val="-2"/>
                <w:sz w:val="16"/>
              </w:rPr>
              <w:t>12,00</w:t>
            </w:r>
          </w:p>
        </w:tc>
        <w:tc>
          <w:tcPr>
            <w:tcW w:w="723" w:type="dxa"/>
          </w:tcPr>
          <w:p w14:paraId="1506CD0F" w14:textId="77777777" w:rsidR="00E6236B" w:rsidRDefault="00E6236B" w:rsidP="00B74DBE">
            <w:pPr>
              <w:pStyle w:val="TableParagraph"/>
              <w:rPr>
                <w:rFonts w:ascii="Times New Roman"/>
                <w:sz w:val="16"/>
              </w:rPr>
            </w:pPr>
          </w:p>
          <w:p w14:paraId="40F57404" w14:textId="77777777" w:rsidR="00E6236B" w:rsidRDefault="00E6236B" w:rsidP="00B74DBE">
            <w:pPr>
              <w:pStyle w:val="TableParagraph"/>
              <w:rPr>
                <w:rFonts w:ascii="Times New Roman"/>
                <w:sz w:val="16"/>
              </w:rPr>
            </w:pPr>
          </w:p>
          <w:p w14:paraId="2370A6CE" w14:textId="77777777" w:rsidR="00E6236B" w:rsidRDefault="00E6236B" w:rsidP="00B74DBE">
            <w:pPr>
              <w:pStyle w:val="TableParagraph"/>
              <w:spacing w:before="165"/>
              <w:rPr>
                <w:rFonts w:ascii="Times New Roman"/>
                <w:sz w:val="16"/>
              </w:rPr>
            </w:pPr>
          </w:p>
          <w:p w14:paraId="33BBEF26" w14:textId="77777777" w:rsidR="00E6236B" w:rsidRDefault="00E6236B" w:rsidP="00B74DBE">
            <w:pPr>
              <w:pStyle w:val="TableParagraph"/>
              <w:spacing w:before="1"/>
              <w:ind w:right="98"/>
              <w:jc w:val="center"/>
              <w:rPr>
                <w:sz w:val="16"/>
              </w:rPr>
            </w:pPr>
            <w:r>
              <w:rPr>
                <w:spacing w:val="-5"/>
                <w:sz w:val="16"/>
              </w:rPr>
              <w:t>MES</w:t>
            </w:r>
          </w:p>
        </w:tc>
        <w:tc>
          <w:tcPr>
            <w:tcW w:w="1021" w:type="dxa"/>
          </w:tcPr>
          <w:p w14:paraId="4BD25521" w14:textId="77777777" w:rsidR="00E6236B" w:rsidRDefault="00E6236B" w:rsidP="00B74DBE">
            <w:pPr>
              <w:pStyle w:val="TableParagraph"/>
              <w:rPr>
                <w:rFonts w:ascii="Times New Roman"/>
                <w:sz w:val="16"/>
              </w:rPr>
            </w:pPr>
          </w:p>
        </w:tc>
        <w:tc>
          <w:tcPr>
            <w:tcW w:w="1069" w:type="dxa"/>
          </w:tcPr>
          <w:p w14:paraId="5F18A209" w14:textId="77777777" w:rsidR="00E6236B" w:rsidRDefault="00E6236B" w:rsidP="00B74DBE">
            <w:pPr>
              <w:pStyle w:val="TableParagraph"/>
              <w:rPr>
                <w:rFonts w:ascii="Times New Roman"/>
                <w:sz w:val="16"/>
              </w:rPr>
            </w:pPr>
          </w:p>
        </w:tc>
      </w:tr>
      <w:tr w:rsidR="00E6236B" w14:paraId="5B098EA4" w14:textId="77777777" w:rsidTr="00E6236B">
        <w:trPr>
          <w:trHeight w:val="352"/>
          <w:jc w:val="center"/>
        </w:trPr>
        <w:tc>
          <w:tcPr>
            <w:tcW w:w="8656" w:type="dxa"/>
            <w:gridSpan w:val="5"/>
            <w:tcBorders>
              <w:bottom w:val="single" w:sz="18" w:space="0" w:color="000000"/>
            </w:tcBorders>
          </w:tcPr>
          <w:p w14:paraId="465D3312" w14:textId="77777777" w:rsidR="00E6236B" w:rsidRDefault="00E6236B" w:rsidP="00B74DBE">
            <w:pPr>
              <w:pStyle w:val="TableParagraph"/>
              <w:spacing w:before="53"/>
              <w:ind w:right="299"/>
              <w:jc w:val="right"/>
              <w:rPr>
                <w:rFonts w:ascii="Verdana"/>
                <w:b/>
                <w:i/>
                <w:sz w:val="19"/>
              </w:rPr>
            </w:pPr>
            <w:r>
              <w:rPr>
                <w:rFonts w:ascii="Verdana"/>
                <w:b/>
                <w:i/>
                <w:spacing w:val="-2"/>
                <w:w w:val="85"/>
                <w:sz w:val="19"/>
              </w:rPr>
              <w:t>Valor</w:t>
            </w:r>
            <w:r>
              <w:rPr>
                <w:rFonts w:ascii="Verdana"/>
                <w:b/>
                <w:i/>
                <w:spacing w:val="-10"/>
                <w:sz w:val="19"/>
              </w:rPr>
              <w:t xml:space="preserve"> </w:t>
            </w:r>
            <w:r>
              <w:rPr>
                <w:rFonts w:ascii="Verdana"/>
                <w:b/>
                <w:i/>
                <w:spacing w:val="-2"/>
                <w:w w:val="85"/>
                <w:sz w:val="19"/>
              </w:rPr>
              <w:t>Total</w:t>
            </w:r>
            <w:r>
              <w:rPr>
                <w:rFonts w:ascii="Verdana"/>
                <w:b/>
                <w:i/>
                <w:spacing w:val="-7"/>
                <w:sz w:val="19"/>
              </w:rPr>
              <w:t xml:space="preserve"> </w:t>
            </w:r>
            <w:r>
              <w:rPr>
                <w:rFonts w:ascii="Verdana"/>
                <w:b/>
                <w:i/>
                <w:spacing w:val="-2"/>
                <w:w w:val="85"/>
                <w:sz w:val="19"/>
              </w:rPr>
              <w:t>do</w:t>
            </w:r>
            <w:r>
              <w:rPr>
                <w:rFonts w:ascii="Verdana"/>
                <w:b/>
                <w:i/>
                <w:spacing w:val="-10"/>
                <w:sz w:val="19"/>
              </w:rPr>
              <w:t xml:space="preserve"> </w:t>
            </w:r>
            <w:r>
              <w:rPr>
                <w:rFonts w:ascii="Verdana"/>
                <w:b/>
                <w:i/>
                <w:spacing w:val="-4"/>
                <w:w w:val="85"/>
                <w:sz w:val="19"/>
              </w:rPr>
              <w:t>Lote</w:t>
            </w:r>
          </w:p>
        </w:tc>
        <w:tc>
          <w:tcPr>
            <w:tcW w:w="2090" w:type="dxa"/>
            <w:gridSpan w:val="2"/>
            <w:tcBorders>
              <w:bottom w:val="single" w:sz="18" w:space="0" w:color="000000"/>
            </w:tcBorders>
          </w:tcPr>
          <w:p w14:paraId="007D1E8C" w14:textId="77777777" w:rsidR="00E6236B" w:rsidRDefault="00E6236B" w:rsidP="00B74DBE">
            <w:pPr>
              <w:pStyle w:val="TableParagraph"/>
              <w:rPr>
                <w:rFonts w:ascii="Times New Roman"/>
                <w:sz w:val="16"/>
              </w:rPr>
            </w:pPr>
          </w:p>
        </w:tc>
      </w:tr>
      <w:tr w:rsidR="00E6236B" w14:paraId="6B324E15" w14:textId="77777777" w:rsidTr="00E6236B">
        <w:trPr>
          <w:trHeight w:val="352"/>
          <w:jc w:val="center"/>
        </w:trPr>
        <w:tc>
          <w:tcPr>
            <w:tcW w:w="768" w:type="dxa"/>
            <w:tcBorders>
              <w:top w:val="single" w:sz="18" w:space="0" w:color="000000"/>
            </w:tcBorders>
          </w:tcPr>
          <w:p w14:paraId="18B202BF" w14:textId="77777777" w:rsidR="00E6236B" w:rsidRDefault="00E6236B" w:rsidP="00B74DBE">
            <w:pPr>
              <w:pStyle w:val="TableParagraph"/>
              <w:spacing w:before="59"/>
              <w:ind w:left="6" w:right="3"/>
              <w:jc w:val="center"/>
              <w:rPr>
                <w:rFonts w:ascii="Verdana"/>
                <w:b/>
                <w:i/>
                <w:sz w:val="17"/>
              </w:rPr>
            </w:pPr>
            <w:r>
              <w:rPr>
                <w:rFonts w:ascii="Verdana"/>
                <w:b/>
                <w:i/>
                <w:spacing w:val="-4"/>
                <w:w w:val="95"/>
                <w:sz w:val="17"/>
              </w:rPr>
              <w:t>Lote</w:t>
            </w:r>
          </w:p>
        </w:tc>
        <w:tc>
          <w:tcPr>
            <w:tcW w:w="9978" w:type="dxa"/>
            <w:gridSpan w:val="6"/>
            <w:tcBorders>
              <w:top w:val="single" w:sz="18" w:space="0" w:color="000000"/>
            </w:tcBorders>
          </w:tcPr>
          <w:p w14:paraId="00201E2D" w14:textId="77777777" w:rsidR="00E6236B" w:rsidRDefault="00E6236B" w:rsidP="00B74DBE">
            <w:pPr>
              <w:pStyle w:val="TableParagraph"/>
              <w:spacing w:before="68"/>
              <w:ind w:left="81"/>
              <w:rPr>
                <w:rFonts w:ascii="Arial"/>
                <w:b/>
                <w:sz w:val="16"/>
              </w:rPr>
            </w:pPr>
            <w:r>
              <w:rPr>
                <w:rFonts w:ascii="Arial"/>
                <w:b/>
                <w:sz w:val="16"/>
              </w:rPr>
              <w:t>00002</w:t>
            </w:r>
            <w:r>
              <w:rPr>
                <w:rFonts w:ascii="Arial"/>
                <w:b/>
                <w:spacing w:val="-1"/>
                <w:sz w:val="16"/>
              </w:rPr>
              <w:t xml:space="preserve"> </w:t>
            </w:r>
            <w:r>
              <w:rPr>
                <w:rFonts w:ascii="Arial"/>
                <w:b/>
                <w:sz w:val="16"/>
              </w:rPr>
              <w:t>-</w:t>
            </w:r>
            <w:r>
              <w:rPr>
                <w:rFonts w:ascii="Arial"/>
                <w:b/>
                <w:spacing w:val="-1"/>
                <w:sz w:val="16"/>
              </w:rPr>
              <w:t xml:space="preserve"> </w:t>
            </w:r>
            <w:r>
              <w:rPr>
                <w:rFonts w:ascii="Arial"/>
                <w:b/>
                <w:sz w:val="16"/>
              </w:rPr>
              <w:t>LOTE</w:t>
            </w:r>
            <w:r>
              <w:rPr>
                <w:rFonts w:ascii="Arial"/>
                <w:b/>
                <w:spacing w:val="-1"/>
                <w:sz w:val="16"/>
              </w:rPr>
              <w:t xml:space="preserve"> </w:t>
            </w:r>
            <w:r>
              <w:rPr>
                <w:rFonts w:ascii="Arial"/>
                <w:b/>
                <w:spacing w:val="-5"/>
                <w:sz w:val="16"/>
              </w:rPr>
              <w:t>002</w:t>
            </w:r>
          </w:p>
        </w:tc>
      </w:tr>
      <w:tr w:rsidR="00E6236B" w14:paraId="588C740F" w14:textId="77777777" w:rsidTr="00E6236B">
        <w:trPr>
          <w:trHeight w:val="248"/>
          <w:jc w:val="center"/>
        </w:trPr>
        <w:tc>
          <w:tcPr>
            <w:tcW w:w="768" w:type="dxa"/>
            <w:shd w:val="clear" w:color="auto" w:fill="E4E4E4"/>
          </w:tcPr>
          <w:p w14:paraId="03EA5C24" w14:textId="77777777" w:rsidR="00E6236B" w:rsidRDefault="00E6236B" w:rsidP="00B74DBE">
            <w:pPr>
              <w:pStyle w:val="TableParagraph"/>
              <w:spacing w:before="34"/>
              <w:ind w:left="6"/>
              <w:jc w:val="center"/>
              <w:rPr>
                <w:rFonts w:ascii="Verdana"/>
                <w:b/>
                <w:i/>
                <w:sz w:val="14"/>
              </w:rPr>
            </w:pPr>
            <w:r>
              <w:rPr>
                <w:rFonts w:ascii="Verdana"/>
                <w:b/>
                <w:i/>
                <w:spacing w:val="-4"/>
                <w:sz w:val="14"/>
              </w:rPr>
              <w:t>Item</w:t>
            </w:r>
          </w:p>
        </w:tc>
        <w:tc>
          <w:tcPr>
            <w:tcW w:w="5105" w:type="dxa"/>
            <w:shd w:val="clear" w:color="auto" w:fill="E4E4E4"/>
          </w:tcPr>
          <w:p w14:paraId="50DD9124" w14:textId="77777777" w:rsidR="00E6236B" w:rsidRDefault="00E6236B" w:rsidP="00B74DBE">
            <w:pPr>
              <w:pStyle w:val="TableParagraph"/>
              <w:spacing w:before="34"/>
              <w:ind w:left="159"/>
              <w:rPr>
                <w:rFonts w:ascii="Verdana" w:hAnsi="Verdana"/>
                <w:b/>
                <w:i/>
                <w:sz w:val="14"/>
              </w:rPr>
            </w:pPr>
            <w:r>
              <w:rPr>
                <w:rFonts w:ascii="Verdana" w:hAnsi="Verdana"/>
                <w:b/>
                <w:i/>
                <w:spacing w:val="-2"/>
                <w:sz w:val="14"/>
              </w:rPr>
              <w:t>Especificação</w:t>
            </w:r>
          </w:p>
        </w:tc>
        <w:tc>
          <w:tcPr>
            <w:tcW w:w="1085" w:type="dxa"/>
            <w:shd w:val="clear" w:color="auto" w:fill="E4E4E4"/>
          </w:tcPr>
          <w:p w14:paraId="5F15F788" w14:textId="77777777" w:rsidR="00E6236B" w:rsidRDefault="00E6236B" w:rsidP="00B74DBE">
            <w:pPr>
              <w:pStyle w:val="TableParagraph"/>
              <w:spacing w:before="34"/>
              <w:ind w:left="319"/>
              <w:rPr>
                <w:rFonts w:ascii="Verdana"/>
                <w:b/>
                <w:i/>
                <w:sz w:val="14"/>
              </w:rPr>
            </w:pPr>
            <w:r>
              <w:rPr>
                <w:rFonts w:ascii="Verdana"/>
                <w:b/>
                <w:i/>
                <w:spacing w:val="-2"/>
                <w:sz w:val="14"/>
              </w:rPr>
              <w:t>Marca</w:t>
            </w:r>
          </w:p>
        </w:tc>
        <w:tc>
          <w:tcPr>
            <w:tcW w:w="975" w:type="dxa"/>
            <w:shd w:val="clear" w:color="auto" w:fill="E4E4E4"/>
          </w:tcPr>
          <w:p w14:paraId="68C5F3FF" w14:textId="77777777" w:rsidR="00E6236B" w:rsidRDefault="00E6236B" w:rsidP="00B74DBE">
            <w:pPr>
              <w:pStyle w:val="TableParagraph"/>
              <w:spacing w:before="34"/>
              <w:ind w:right="32"/>
              <w:jc w:val="right"/>
              <w:rPr>
                <w:rFonts w:ascii="Verdana"/>
                <w:b/>
                <w:i/>
                <w:sz w:val="14"/>
              </w:rPr>
            </w:pPr>
            <w:r>
              <w:rPr>
                <w:rFonts w:ascii="Verdana"/>
                <w:b/>
                <w:i/>
                <w:spacing w:val="-2"/>
                <w:sz w:val="14"/>
              </w:rPr>
              <w:t>Quantidade</w:t>
            </w:r>
          </w:p>
        </w:tc>
        <w:tc>
          <w:tcPr>
            <w:tcW w:w="723" w:type="dxa"/>
            <w:shd w:val="clear" w:color="auto" w:fill="E4E4E4"/>
          </w:tcPr>
          <w:p w14:paraId="0D2E6471" w14:textId="77777777" w:rsidR="00E6236B" w:rsidRDefault="00E6236B" w:rsidP="00B74DBE">
            <w:pPr>
              <w:pStyle w:val="TableParagraph"/>
              <w:spacing w:before="34"/>
              <w:jc w:val="center"/>
              <w:rPr>
                <w:rFonts w:ascii="Verdana"/>
                <w:b/>
                <w:i/>
                <w:sz w:val="14"/>
              </w:rPr>
            </w:pPr>
            <w:r>
              <w:rPr>
                <w:rFonts w:ascii="Verdana"/>
                <w:b/>
                <w:i/>
                <w:spacing w:val="-2"/>
                <w:sz w:val="14"/>
              </w:rPr>
              <w:t>Unidade</w:t>
            </w:r>
          </w:p>
        </w:tc>
        <w:tc>
          <w:tcPr>
            <w:tcW w:w="1021" w:type="dxa"/>
            <w:shd w:val="clear" w:color="auto" w:fill="E4E4E4"/>
          </w:tcPr>
          <w:p w14:paraId="47CFFE9E" w14:textId="77777777" w:rsidR="00E6236B" w:rsidRDefault="00E6236B" w:rsidP="00B74DBE">
            <w:pPr>
              <w:pStyle w:val="TableParagraph"/>
              <w:spacing w:before="34"/>
              <w:ind w:left="217"/>
              <w:rPr>
                <w:rFonts w:ascii="Verdana" w:hAnsi="Verdana"/>
                <w:b/>
                <w:i/>
                <w:sz w:val="14"/>
              </w:rPr>
            </w:pPr>
            <w:r>
              <w:rPr>
                <w:rFonts w:ascii="Verdana" w:hAnsi="Verdana"/>
                <w:b/>
                <w:i/>
                <w:spacing w:val="-2"/>
                <w:sz w:val="14"/>
              </w:rPr>
              <w:t>Unitário</w:t>
            </w:r>
          </w:p>
        </w:tc>
        <w:tc>
          <w:tcPr>
            <w:tcW w:w="1069" w:type="dxa"/>
            <w:shd w:val="clear" w:color="auto" w:fill="E4E4E4"/>
          </w:tcPr>
          <w:p w14:paraId="1167DCC0" w14:textId="77777777" w:rsidR="00E6236B" w:rsidRDefault="00E6236B" w:rsidP="00B74DBE">
            <w:pPr>
              <w:pStyle w:val="TableParagraph"/>
              <w:spacing w:before="34"/>
              <w:ind w:left="245"/>
              <w:rPr>
                <w:rFonts w:ascii="Verdana"/>
                <w:b/>
                <w:i/>
                <w:sz w:val="14"/>
              </w:rPr>
            </w:pPr>
            <w:r>
              <w:rPr>
                <w:rFonts w:ascii="Verdana"/>
                <w:b/>
                <w:i/>
                <w:w w:val="85"/>
                <w:sz w:val="14"/>
              </w:rPr>
              <w:t>Valor</w:t>
            </w:r>
            <w:r>
              <w:rPr>
                <w:rFonts w:ascii="Verdana"/>
                <w:b/>
                <w:i/>
                <w:spacing w:val="5"/>
                <w:sz w:val="14"/>
              </w:rPr>
              <w:t xml:space="preserve"> </w:t>
            </w:r>
            <w:r>
              <w:rPr>
                <w:rFonts w:ascii="Verdana"/>
                <w:b/>
                <w:i/>
                <w:spacing w:val="-2"/>
                <w:sz w:val="14"/>
              </w:rPr>
              <w:t>Total</w:t>
            </w:r>
          </w:p>
        </w:tc>
      </w:tr>
      <w:tr w:rsidR="00E6236B" w14:paraId="0123E452" w14:textId="77777777" w:rsidTr="00E6236B">
        <w:trPr>
          <w:trHeight w:val="1849"/>
          <w:jc w:val="center"/>
        </w:trPr>
        <w:tc>
          <w:tcPr>
            <w:tcW w:w="768" w:type="dxa"/>
          </w:tcPr>
          <w:p w14:paraId="1F4D5A23" w14:textId="77777777" w:rsidR="00E6236B" w:rsidRDefault="00E6236B" w:rsidP="00B74DBE">
            <w:pPr>
              <w:pStyle w:val="TableParagraph"/>
              <w:rPr>
                <w:rFonts w:ascii="Times New Roman"/>
                <w:sz w:val="16"/>
              </w:rPr>
            </w:pPr>
          </w:p>
          <w:p w14:paraId="7587BFC3" w14:textId="77777777" w:rsidR="00E6236B" w:rsidRDefault="00E6236B" w:rsidP="00B74DBE">
            <w:pPr>
              <w:pStyle w:val="TableParagraph"/>
              <w:rPr>
                <w:rFonts w:ascii="Times New Roman"/>
                <w:sz w:val="16"/>
              </w:rPr>
            </w:pPr>
          </w:p>
          <w:p w14:paraId="73D48DE1" w14:textId="77777777" w:rsidR="00E6236B" w:rsidRDefault="00E6236B" w:rsidP="00B74DBE">
            <w:pPr>
              <w:pStyle w:val="TableParagraph"/>
              <w:rPr>
                <w:rFonts w:ascii="Times New Roman"/>
                <w:sz w:val="16"/>
              </w:rPr>
            </w:pPr>
          </w:p>
          <w:p w14:paraId="3C53DC43" w14:textId="77777777" w:rsidR="00E6236B" w:rsidRDefault="00E6236B" w:rsidP="00B74DBE">
            <w:pPr>
              <w:pStyle w:val="TableParagraph"/>
              <w:spacing w:before="85"/>
              <w:rPr>
                <w:rFonts w:ascii="Times New Roman"/>
                <w:sz w:val="16"/>
              </w:rPr>
            </w:pPr>
          </w:p>
          <w:p w14:paraId="7835C2FD" w14:textId="77777777" w:rsidR="00E6236B" w:rsidRDefault="00E6236B" w:rsidP="00B74DBE">
            <w:pPr>
              <w:pStyle w:val="TableParagraph"/>
              <w:ind w:left="6" w:right="4"/>
              <w:jc w:val="center"/>
              <w:rPr>
                <w:b/>
                <w:sz w:val="16"/>
              </w:rPr>
            </w:pPr>
            <w:r>
              <w:rPr>
                <w:b/>
                <w:spacing w:val="-2"/>
                <w:sz w:val="16"/>
              </w:rPr>
              <w:t>00001</w:t>
            </w:r>
          </w:p>
        </w:tc>
        <w:tc>
          <w:tcPr>
            <w:tcW w:w="5105" w:type="dxa"/>
          </w:tcPr>
          <w:p w14:paraId="41865D25"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AB02A62" w14:textId="77777777" w:rsidR="00E6236B" w:rsidRDefault="00E6236B" w:rsidP="00B74DBE">
            <w:pPr>
              <w:pStyle w:val="TableParagraph"/>
              <w:ind w:left="36" w:right="28"/>
              <w:jc w:val="both"/>
              <w:rPr>
                <w:sz w:val="16"/>
              </w:rPr>
            </w:pPr>
            <w:r>
              <w:rPr>
                <w:sz w:val="16"/>
              </w:rPr>
              <w:t>EMEI</w:t>
            </w:r>
            <w:r>
              <w:rPr>
                <w:spacing w:val="40"/>
                <w:sz w:val="16"/>
              </w:rPr>
              <w:t xml:space="preserve"> </w:t>
            </w:r>
            <w:r>
              <w:rPr>
                <w:sz w:val="16"/>
              </w:rPr>
              <w:t>NAPOLEAO</w:t>
            </w:r>
            <w:r>
              <w:rPr>
                <w:spacing w:val="40"/>
                <w:sz w:val="16"/>
              </w:rPr>
              <w:t xml:space="preserve"> </w:t>
            </w:r>
            <w:r>
              <w:rPr>
                <w:sz w:val="16"/>
              </w:rPr>
              <w:t>ZANOTTI</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 disponibilidade 24 (vinte e quatro) horas por dia, durante 07 (sete) dias da semana, velocidade de 20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3356D88E" w14:textId="77777777" w:rsidR="00E6236B" w:rsidRDefault="00E6236B" w:rsidP="00B74DBE">
            <w:pPr>
              <w:pStyle w:val="TableParagraph"/>
              <w:spacing w:line="185" w:lineRule="exact"/>
              <w:ind w:left="36"/>
              <w:jc w:val="both"/>
              <w:rPr>
                <w:sz w:val="16"/>
              </w:rPr>
            </w:pPr>
            <w:r>
              <w:rPr>
                <w:sz w:val="16"/>
              </w:rPr>
              <w:t>EMEI</w:t>
            </w:r>
            <w:r>
              <w:rPr>
                <w:spacing w:val="-1"/>
                <w:sz w:val="16"/>
              </w:rPr>
              <w:t xml:space="preserve"> </w:t>
            </w:r>
            <w:r>
              <w:rPr>
                <w:sz w:val="16"/>
              </w:rPr>
              <w:t xml:space="preserve">NAPOLEAO </w:t>
            </w:r>
            <w:r>
              <w:rPr>
                <w:spacing w:val="-2"/>
                <w:sz w:val="16"/>
              </w:rPr>
              <w:t>ZANOTTI</w:t>
            </w:r>
          </w:p>
        </w:tc>
        <w:tc>
          <w:tcPr>
            <w:tcW w:w="1085" w:type="dxa"/>
          </w:tcPr>
          <w:p w14:paraId="25BE8918" w14:textId="77777777" w:rsidR="00E6236B" w:rsidRDefault="00E6236B" w:rsidP="00B74DBE">
            <w:pPr>
              <w:pStyle w:val="TableParagraph"/>
              <w:rPr>
                <w:rFonts w:ascii="Times New Roman"/>
                <w:sz w:val="16"/>
              </w:rPr>
            </w:pPr>
          </w:p>
        </w:tc>
        <w:tc>
          <w:tcPr>
            <w:tcW w:w="975" w:type="dxa"/>
          </w:tcPr>
          <w:p w14:paraId="199E1877" w14:textId="77777777" w:rsidR="00E6236B" w:rsidRDefault="00E6236B" w:rsidP="00B74DBE">
            <w:pPr>
              <w:pStyle w:val="TableParagraph"/>
              <w:rPr>
                <w:rFonts w:ascii="Times New Roman"/>
                <w:sz w:val="16"/>
              </w:rPr>
            </w:pPr>
          </w:p>
          <w:p w14:paraId="611D504A" w14:textId="77777777" w:rsidR="00E6236B" w:rsidRDefault="00E6236B" w:rsidP="00B74DBE">
            <w:pPr>
              <w:pStyle w:val="TableParagraph"/>
              <w:rPr>
                <w:rFonts w:ascii="Times New Roman"/>
                <w:sz w:val="16"/>
              </w:rPr>
            </w:pPr>
          </w:p>
          <w:p w14:paraId="3C9E1687" w14:textId="77777777" w:rsidR="00E6236B" w:rsidRDefault="00E6236B" w:rsidP="00B74DBE">
            <w:pPr>
              <w:pStyle w:val="TableParagraph"/>
              <w:rPr>
                <w:rFonts w:ascii="Times New Roman"/>
                <w:sz w:val="16"/>
              </w:rPr>
            </w:pPr>
          </w:p>
          <w:p w14:paraId="17D3053F" w14:textId="77777777" w:rsidR="00E6236B" w:rsidRDefault="00E6236B" w:rsidP="00B74DBE">
            <w:pPr>
              <w:pStyle w:val="TableParagraph"/>
              <w:spacing w:before="85"/>
              <w:rPr>
                <w:rFonts w:ascii="Times New Roman"/>
                <w:sz w:val="16"/>
              </w:rPr>
            </w:pPr>
          </w:p>
          <w:p w14:paraId="157D1150" w14:textId="77777777" w:rsidR="00E6236B" w:rsidRDefault="00E6236B" w:rsidP="00B74DBE">
            <w:pPr>
              <w:pStyle w:val="TableParagraph"/>
              <w:ind w:right="34"/>
              <w:jc w:val="right"/>
              <w:rPr>
                <w:sz w:val="16"/>
              </w:rPr>
            </w:pPr>
            <w:r>
              <w:rPr>
                <w:spacing w:val="-2"/>
                <w:sz w:val="16"/>
              </w:rPr>
              <w:t>12,00</w:t>
            </w:r>
          </w:p>
        </w:tc>
        <w:tc>
          <w:tcPr>
            <w:tcW w:w="723" w:type="dxa"/>
          </w:tcPr>
          <w:p w14:paraId="7A0DF237" w14:textId="77777777" w:rsidR="00E6236B" w:rsidRDefault="00E6236B" w:rsidP="00B74DBE">
            <w:pPr>
              <w:pStyle w:val="TableParagraph"/>
              <w:rPr>
                <w:rFonts w:ascii="Times New Roman"/>
                <w:sz w:val="16"/>
              </w:rPr>
            </w:pPr>
          </w:p>
          <w:p w14:paraId="0412251D" w14:textId="77777777" w:rsidR="00E6236B" w:rsidRDefault="00E6236B" w:rsidP="00B74DBE">
            <w:pPr>
              <w:pStyle w:val="TableParagraph"/>
              <w:rPr>
                <w:rFonts w:ascii="Times New Roman"/>
                <w:sz w:val="16"/>
              </w:rPr>
            </w:pPr>
          </w:p>
          <w:p w14:paraId="47268A33" w14:textId="77777777" w:rsidR="00E6236B" w:rsidRDefault="00E6236B" w:rsidP="00B74DBE">
            <w:pPr>
              <w:pStyle w:val="TableParagraph"/>
              <w:rPr>
                <w:rFonts w:ascii="Times New Roman"/>
                <w:sz w:val="16"/>
              </w:rPr>
            </w:pPr>
          </w:p>
          <w:p w14:paraId="2C909700" w14:textId="77777777" w:rsidR="00E6236B" w:rsidRDefault="00E6236B" w:rsidP="00B74DBE">
            <w:pPr>
              <w:pStyle w:val="TableParagraph"/>
              <w:spacing w:before="85"/>
              <w:rPr>
                <w:rFonts w:ascii="Times New Roman"/>
                <w:sz w:val="16"/>
              </w:rPr>
            </w:pPr>
          </w:p>
          <w:p w14:paraId="41FDB7FC" w14:textId="77777777" w:rsidR="00E6236B" w:rsidRDefault="00E6236B" w:rsidP="00B74DBE">
            <w:pPr>
              <w:pStyle w:val="TableParagraph"/>
              <w:ind w:right="98"/>
              <w:jc w:val="center"/>
              <w:rPr>
                <w:sz w:val="16"/>
              </w:rPr>
            </w:pPr>
            <w:r>
              <w:rPr>
                <w:spacing w:val="-5"/>
                <w:sz w:val="16"/>
              </w:rPr>
              <w:t>MES</w:t>
            </w:r>
          </w:p>
        </w:tc>
        <w:tc>
          <w:tcPr>
            <w:tcW w:w="1021" w:type="dxa"/>
          </w:tcPr>
          <w:p w14:paraId="3D882859" w14:textId="77777777" w:rsidR="00E6236B" w:rsidRDefault="00E6236B" w:rsidP="00B74DBE">
            <w:pPr>
              <w:pStyle w:val="TableParagraph"/>
              <w:rPr>
                <w:rFonts w:ascii="Times New Roman"/>
                <w:sz w:val="16"/>
              </w:rPr>
            </w:pPr>
          </w:p>
        </w:tc>
        <w:tc>
          <w:tcPr>
            <w:tcW w:w="1069" w:type="dxa"/>
          </w:tcPr>
          <w:p w14:paraId="2B80A418" w14:textId="77777777" w:rsidR="00E6236B" w:rsidRDefault="00E6236B" w:rsidP="00B74DBE">
            <w:pPr>
              <w:pStyle w:val="TableParagraph"/>
              <w:rPr>
                <w:rFonts w:ascii="Times New Roman"/>
                <w:sz w:val="16"/>
              </w:rPr>
            </w:pPr>
          </w:p>
        </w:tc>
      </w:tr>
      <w:tr w:rsidR="00E6236B" w14:paraId="208E43B7" w14:textId="77777777" w:rsidTr="00E6236B">
        <w:trPr>
          <w:trHeight w:val="2056"/>
          <w:jc w:val="center"/>
        </w:trPr>
        <w:tc>
          <w:tcPr>
            <w:tcW w:w="768" w:type="dxa"/>
          </w:tcPr>
          <w:p w14:paraId="58FAC8B9" w14:textId="77777777" w:rsidR="00E6236B" w:rsidRDefault="00E6236B" w:rsidP="00B74DBE">
            <w:pPr>
              <w:pStyle w:val="TableParagraph"/>
              <w:rPr>
                <w:rFonts w:ascii="Times New Roman"/>
                <w:sz w:val="16"/>
              </w:rPr>
            </w:pPr>
          </w:p>
          <w:p w14:paraId="27F33E1F" w14:textId="77777777" w:rsidR="00E6236B" w:rsidRDefault="00E6236B" w:rsidP="00B74DBE">
            <w:pPr>
              <w:pStyle w:val="TableParagraph"/>
              <w:rPr>
                <w:rFonts w:ascii="Times New Roman"/>
                <w:sz w:val="16"/>
              </w:rPr>
            </w:pPr>
          </w:p>
          <w:p w14:paraId="39A2F332" w14:textId="77777777" w:rsidR="00E6236B" w:rsidRDefault="00E6236B" w:rsidP="00B74DBE">
            <w:pPr>
              <w:pStyle w:val="TableParagraph"/>
              <w:rPr>
                <w:rFonts w:ascii="Times New Roman"/>
                <w:sz w:val="16"/>
              </w:rPr>
            </w:pPr>
          </w:p>
          <w:p w14:paraId="3B588707" w14:textId="77777777" w:rsidR="00E6236B" w:rsidRDefault="00E6236B" w:rsidP="00B74DBE">
            <w:pPr>
              <w:pStyle w:val="TableParagraph"/>
              <w:rPr>
                <w:rFonts w:ascii="Times New Roman"/>
                <w:sz w:val="16"/>
              </w:rPr>
            </w:pPr>
          </w:p>
          <w:p w14:paraId="4E40E46B" w14:textId="77777777" w:rsidR="00E6236B" w:rsidRDefault="00E6236B" w:rsidP="00B74DBE">
            <w:pPr>
              <w:pStyle w:val="TableParagraph"/>
              <w:spacing w:before="4"/>
              <w:rPr>
                <w:rFonts w:ascii="Times New Roman"/>
                <w:sz w:val="16"/>
              </w:rPr>
            </w:pPr>
          </w:p>
          <w:p w14:paraId="2A87C4A6" w14:textId="77777777" w:rsidR="00E6236B" w:rsidRDefault="00E6236B" w:rsidP="00B74DBE">
            <w:pPr>
              <w:pStyle w:val="TableParagraph"/>
              <w:ind w:left="6" w:right="4"/>
              <w:jc w:val="center"/>
              <w:rPr>
                <w:b/>
                <w:sz w:val="16"/>
              </w:rPr>
            </w:pPr>
            <w:r>
              <w:rPr>
                <w:b/>
                <w:spacing w:val="-2"/>
                <w:sz w:val="16"/>
              </w:rPr>
              <w:t>00002</w:t>
            </w:r>
          </w:p>
        </w:tc>
        <w:tc>
          <w:tcPr>
            <w:tcW w:w="5105" w:type="dxa"/>
          </w:tcPr>
          <w:p w14:paraId="358FDDBC"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6B3A4F6F" w14:textId="77777777" w:rsidR="00E6236B" w:rsidRDefault="00E6236B" w:rsidP="00B74DBE">
            <w:pPr>
              <w:pStyle w:val="TableParagraph"/>
              <w:ind w:left="36" w:right="28"/>
              <w:jc w:val="both"/>
              <w:rPr>
                <w:sz w:val="16"/>
              </w:rPr>
            </w:pPr>
            <w:r>
              <w:rPr>
                <w:sz w:val="16"/>
              </w:rPr>
              <w:t>CEI ROSA FRIZZERA COELHO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370642DF" w14:textId="77777777" w:rsidR="00E6236B" w:rsidRDefault="00E6236B" w:rsidP="00B74DBE">
            <w:pPr>
              <w:pStyle w:val="TableParagraph"/>
              <w:spacing w:line="185" w:lineRule="exact"/>
              <w:ind w:left="36"/>
              <w:jc w:val="both"/>
              <w:rPr>
                <w:sz w:val="16"/>
              </w:rPr>
            </w:pPr>
            <w:r>
              <w:rPr>
                <w:sz w:val="16"/>
              </w:rPr>
              <w:t>CEI</w:t>
            </w:r>
            <w:r>
              <w:rPr>
                <w:spacing w:val="-1"/>
                <w:sz w:val="16"/>
              </w:rPr>
              <w:t xml:space="preserve"> </w:t>
            </w:r>
            <w:r>
              <w:rPr>
                <w:sz w:val="16"/>
              </w:rPr>
              <w:t>ROSA</w:t>
            </w:r>
            <w:r>
              <w:rPr>
                <w:spacing w:val="-1"/>
                <w:sz w:val="16"/>
              </w:rPr>
              <w:t xml:space="preserve"> </w:t>
            </w:r>
            <w:r>
              <w:rPr>
                <w:sz w:val="16"/>
              </w:rPr>
              <w:t>FRIZZERA</w:t>
            </w:r>
            <w:r>
              <w:rPr>
                <w:spacing w:val="-1"/>
                <w:sz w:val="16"/>
              </w:rPr>
              <w:t xml:space="preserve"> </w:t>
            </w:r>
            <w:r>
              <w:rPr>
                <w:spacing w:val="-2"/>
                <w:sz w:val="16"/>
              </w:rPr>
              <w:t>COELHO</w:t>
            </w:r>
          </w:p>
          <w:p w14:paraId="06402E12" w14:textId="77777777" w:rsidR="00E6236B" w:rsidRDefault="00E6236B" w:rsidP="00B74DBE">
            <w:pPr>
              <w:pStyle w:val="TableParagraph"/>
              <w:spacing w:line="193" w:lineRule="exact"/>
              <w:ind w:left="36"/>
              <w:jc w:val="both"/>
              <w:rPr>
                <w:sz w:val="16"/>
              </w:rPr>
            </w:pPr>
            <w:r>
              <w:rPr>
                <w:sz w:val="16"/>
              </w:rPr>
              <w:t>Distrito</w:t>
            </w:r>
            <w:r>
              <w:rPr>
                <w:spacing w:val="-5"/>
                <w:sz w:val="16"/>
              </w:rPr>
              <w:t xml:space="preserve"> </w:t>
            </w:r>
            <w:r>
              <w:rPr>
                <w:sz w:val="16"/>
              </w:rPr>
              <w:t>de</w:t>
            </w:r>
            <w:r>
              <w:rPr>
                <w:spacing w:val="-3"/>
                <w:sz w:val="16"/>
              </w:rPr>
              <w:t xml:space="preserve"> </w:t>
            </w:r>
            <w:r>
              <w:rPr>
                <w:sz w:val="16"/>
              </w:rPr>
              <w:t>Palmeira</w:t>
            </w:r>
            <w:r>
              <w:rPr>
                <w:spacing w:val="-3"/>
                <w:sz w:val="16"/>
              </w:rPr>
              <w:t xml:space="preserve"> </w:t>
            </w:r>
            <w:r>
              <w:rPr>
                <w:sz w:val="16"/>
              </w:rPr>
              <w:t>–</w:t>
            </w:r>
            <w:r>
              <w:rPr>
                <w:spacing w:val="-2"/>
                <w:sz w:val="16"/>
              </w:rPr>
              <w:t xml:space="preserve"> Centro</w:t>
            </w:r>
          </w:p>
        </w:tc>
        <w:tc>
          <w:tcPr>
            <w:tcW w:w="1085" w:type="dxa"/>
          </w:tcPr>
          <w:p w14:paraId="67341FD6" w14:textId="77777777" w:rsidR="00E6236B" w:rsidRDefault="00E6236B" w:rsidP="00B74DBE">
            <w:pPr>
              <w:pStyle w:val="TableParagraph"/>
              <w:rPr>
                <w:rFonts w:ascii="Times New Roman"/>
                <w:sz w:val="16"/>
              </w:rPr>
            </w:pPr>
          </w:p>
        </w:tc>
        <w:tc>
          <w:tcPr>
            <w:tcW w:w="975" w:type="dxa"/>
          </w:tcPr>
          <w:p w14:paraId="55B63087" w14:textId="77777777" w:rsidR="00E6236B" w:rsidRDefault="00E6236B" w:rsidP="00B74DBE">
            <w:pPr>
              <w:pStyle w:val="TableParagraph"/>
              <w:rPr>
                <w:rFonts w:ascii="Times New Roman"/>
                <w:sz w:val="16"/>
              </w:rPr>
            </w:pPr>
          </w:p>
          <w:p w14:paraId="49709870" w14:textId="77777777" w:rsidR="00E6236B" w:rsidRDefault="00E6236B" w:rsidP="00B74DBE">
            <w:pPr>
              <w:pStyle w:val="TableParagraph"/>
              <w:rPr>
                <w:rFonts w:ascii="Times New Roman"/>
                <w:sz w:val="16"/>
              </w:rPr>
            </w:pPr>
          </w:p>
          <w:p w14:paraId="7F94E204" w14:textId="77777777" w:rsidR="00E6236B" w:rsidRDefault="00E6236B" w:rsidP="00B74DBE">
            <w:pPr>
              <w:pStyle w:val="TableParagraph"/>
              <w:rPr>
                <w:rFonts w:ascii="Times New Roman"/>
                <w:sz w:val="16"/>
              </w:rPr>
            </w:pPr>
          </w:p>
          <w:p w14:paraId="0DAFB1C9" w14:textId="77777777" w:rsidR="00E6236B" w:rsidRDefault="00E6236B" w:rsidP="00B74DBE">
            <w:pPr>
              <w:pStyle w:val="TableParagraph"/>
              <w:rPr>
                <w:rFonts w:ascii="Times New Roman"/>
                <w:sz w:val="16"/>
              </w:rPr>
            </w:pPr>
          </w:p>
          <w:p w14:paraId="28442916" w14:textId="77777777" w:rsidR="00E6236B" w:rsidRDefault="00E6236B" w:rsidP="00B74DBE">
            <w:pPr>
              <w:pStyle w:val="TableParagraph"/>
              <w:spacing w:before="4"/>
              <w:rPr>
                <w:rFonts w:ascii="Times New Roman"/>
                <w:sz w:val="16"/>
              </w:rPr>
            </w:pPr>
          </w:p>
          <w:p w14:paraId="59E90C41" w14:textId="77777777" w:rsidR="00E6236B" w:rsidRDefault="00E6236B" w:rsidP="00B74DBE">
            <w:pPr>
              <w:pStyle w:val="TableParagraph"/>
              <w:ind w:right="34"/>
              <w:jc w:val="right"/>
              <w:rPr>
                <w:sz w:val="16"/>
              </w:rPr>
            </w:pPr>
            <w:r>
              <w:rPr>
                <w:spacing w:val="-2"/>
                <w:sz w:val="16"/>
              </w:rPr>
              <w:t>12,00</w:t>
            </w:r>
          </w:p>
        </w:tc>
        <w:tc>
          <w:tcPr>
            <w:tcW w:w="723" w:type="dxa"/>
          </w:tcPr>
          <w:p w14:paraId="5C87FC98" w14:textId="77777777" w:rsidR="00E6236B" w:rsidRDefault="00E6236B" w:rsidP="00B74DBE">
            <w:pPr>
              <w:pStyle w:val="TableParagraph"/>
              <w:rPr>
                <w:rFonts w:ascii="Times New Roman"/>
                <w:sz w:val="16"/>
              </w:rPr>
            </w:pPr>
          </w:p>
          <w:p w14:paraId="67F22B08" w14:textId="77777777" w:rsidR="00E6236B" w:rsidRDefault="00E6236B" w:rsidP="00B74DBE">
            <w:pPr>
              <w:pStyle w:val="TableParagraph"/>
              <w:rPr>
                <w:rFonts w:ascii="Times New Roman"/>
                <w:sz w:val="16"/>
              </w:rPr>
            </w:pPr>
          </w:p>
          <w:p w14:paraId="5069CD9D" w14:textId="77777777" w:rsidR="00E6236B" w:rsidRDefault="00E6236B" w:rsidP="00B74DBE">
            <w:pPr>
              <w:pStyle w:val="TableParagraph"/>
              <w:rPr>
                <w:rFonts w:ascii="Times New Roman"/>
                <w:sz w:val="16"/>
              </w:rPr>
            </w:pPr>
          </w:p>
          <w:p w14:paraId="0601D59B" w14:textId="77777777" w:rsidR="00E6236B" w:rsidRDefault="00E6236B" w:rsidP="00B74DBE">
            <w:pPr>
              <w:pStyle w:val="TableParagraph"/>
              <w:rPr>
                <w:rFonts w:ascii="Times New Roman"/>
                <w:sz w:val="16"/>
              </w:rPr>
            </w:pPr>
          </w:p>
          <w:p w14:paraId="0F6C5F6C" w14:textId="77777777" w:rsidR="00E6236B" w:rsidRDefault="00E6236B" w:rsidP="00B74DBE">
            <w:pPr>
              <w:pStyle w:val="TableParagraph"/>
              <w:spacing w:before="4"/>
              <w:rPr>
                <w:rFonts w:ascii="Times New Roman"/>
                <w:sz w:val="16"/>
              </w:rPr>
            </w:pPr>
          </w:p>
          <w:p w14:paraId="4B9569FB" w14:textId="77777777" w:rsidR="00E6236B" w:rsidRDefault="00E6236B" w:rsidP="00B74DBE">
            <w:pPr>
              <w:pStyle w:val="TableParagraph"/>
              <w:ind w:right="98"/>
              <w:jc w:val="center"/>
              <w:rPr>
                <w:sz w:val="16"/>
              </w:rPr>
            </w:pPr>
            <w:r>
              <w:rPr>
                <w:spacing w:val="-5"/>
                <w:sz w:val="16"/>
              </w:rPr>
              <w:t>MES</w:t>
            </w:r>
          </w:p>
        </w:tc>
        <w:tc>
          <w:tcPr>
            <w:tcW w:w="1021" w:type="dxa"/>
          </w:tcPr>
          <w:p w14:paraId="3E0FA16B" w14:textId="77777777" w:rsidR="00E6236B" w:rsidRDefault="00E6236B" w:rsidP="00B74DBE">
            <w:pPr>
              <w:pStyle w:val="TableParagraph"/>
              <w:rPr>
                <w:rFonts w:ascii="Times New Roman"/>
                <w:sz w:val="16"/>
              </w:rPr>
            </w:pPr>
          </w:p>
        </w:tc>
        <w:tc>
          <w:tcPr>
            <w:tcW w:w="1069" w:type="dxa"/>
          </w:tcPr>
          <w:p w14:paraId="78B05A89" w14:textId="77777777" w:rsidR="00E6236B" w:rsidRDefault="00E6236B" w:rsidP="00B74DBE">
            <w:pPr>
              <w:pStyle w:val="TableParagraph"/>
              <w:rPr>
                <w:rFonts w:ascii="Times New Roman"/>
                <w:sz w:val="16"/>
              </w:rPr>
            </w:pPr>
          </w:p>
        </w:tc>
      </w:tr>
    </w:tbl>
    <w:p w14:paraId="2B988489"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0381C92B"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506A62CA" w14:textId="77777777" w:rsidR="007D0DB8" w:rsidRDefault="007D0DB8" w:rsidP="00E6236B">
      <w:pPr>
        <w:overflowPunct/>
        <w:spacing w:before="120" w:after="120"/>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78933DE2" w14:textId="77777777" w:rsidTr="00E6236B">
        <w:trPr>
          <w:trHeight w:val="2055"/>
          <w:jc w:val="center"/>
        </w:trPr>
        <w:tc>
          <w:tcPr>
            <w:tcW w:w="768" w:type="dxa"/>
          </w:tcPr>
          <w:p w14:paraId="77C50C81" w14:textId="77777777" w:rsidR="00E6236B" w:rsidRDefault="00E6236B" w:rsidP="00B74DBE">
            <w:pPr>
              <w:pStyle w:val="TableParagraph"/>
              <w:rPr>
                <w:rFonts w:ascii="Times New Roman"/>
                <w:sz w:val="16"/>
              </w:rPr>
            </w:pPr>
          </w:p>
          <w:p w14:paraId="5D7D9B2F" w14:textId="77777777" w:rsidR="00E6236B" w:rsidRDefault="00E6236B" w:rsidP="00B74DBE">
            <w:pPr>
              <w:pStyle w:val="TableParagraph"/>
              <w:rPr>
                <w:rFonts w:ascii="Times New Roman"/>
                <w:sz w:val="16"/>
              </w:rPr>
            </w:pPr>
          </w:p>
          <w:p w14:paraId="36B750B0" w14:textId="77777777" w:rsidR="00E6236B" w:rsidRDefault="00E6236B" w:rsidP="00B74DBE">
            <w:pPr>
              <w:pStyle w:val="TableParagraph"/>
              <w:rPr>
                <w:rFonts w:ascii="Times New Roman"/>
                <w:sz w:val="16"/>
              </w:rPr>
            </w:pPr>
          </w:p>
          <w:p w14:paraId="319F3805" w14:textId="77777777" w:rsidR="00E6236B" w:rsidRDefault="00E6236B" w:rsidP="00B74DBE">
            <w:pPr>
              <w:pStyle w:val="TableParagraph"/>
              <w:rPr>
                <w:rFonts w:ascii="Times New Roman"/>
                <w:sz w:val="16"/>
              </w:rPr>
            </w:pPr>
          </w:p>
          <w:p w14:paraId="4434E79D" w14:textId="77777777" w:rsidR="00E6236B" w:rsidRDefault="00E6236B" w:rsidP="00B74DBE">
            <w:pPr>
              <w:pStyle w:val="TableParagraph"/>
              <w:spacing w:before="4"/>
              <w:rPr>
                <w:rFonts w:ascii="Times New Roman"/>
                <w:sz w:val="16"/>
              </w:rPr>
            </w:pPr>
          </w:p>
          <w:p w14:paraId="3CA65D09" w14:textId="77777777" w:rsidR="00E6236B" w:rsidRDefault="00E6236B" w:rsidP="00B74DBE">
            <w:pPr>
              <w:pStyle w:val="TableParagraph"/>
              <w:ind w:left="6" w:right="4"/>
              <w:jc w:val="center"/>
              <w:rPr>
                <w:b/>
                <w:sz w:val="16"/>
              </w:rPr>
            </w:pPr>
            <w:r>
              <w:rPr>
                <w:b/>
                <w:spacing w:val="-2"/>
                <w:sz w:val="16"/>
              </w:rPr>
              <w:t>00003</w:t>
            </w:r>
          </w:p>
        </w:tc>
        <w:tc>
          <w:tcPr>
            <w:tcW w:w="5105" w:type="dxa"/>
          </w:tcPr>
          <w:p w14:paraId="554BE46E"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B8738B6" w14:textId="77777777" w:rsidR="00E6236B" w:rsidRDefault="00E6236B" w:rsidP="00B74DBE">
            <w:pPr>
              <w:pStyle w:val="TableParagraph"/>
              <w:ind w:left="36" w:right="28"/>
              <w:jc w:val="both"/>
              <w:rPr>
                <w:sz w:val="16"/>
              </w:rPr>
            </w:pPr>
            <w:r>
              <w:rPr>
                <w:sz w:val="16"/>
              </w:rPr>
              <w:t>CEI</w:t>
            </w:r>
            <w:r>
              <w:rPr>
                <w:spacing w:val="40"/>
                <w:sz w:val="16"/>
              </w:rPr>
              <w:t xml:space="preserve"> </w:t>
            </w:r>
            <w:r>
              <w:rPr>
                <w:sz w:val="16"/>
              </w:rPr>
              <w:t>MARIA</w:t>
            </w:r>
            <w:r>
              <w:rPr>
                <w:spacing w:val="40"/>
                <w:sz w:val="16"/>
              </w:rPr>
              <w:t xml:space="preserve"> </w:t>
            </w:r>
            <w:r>
              <w:rPr>
                <w:sz w:val="16"/>
              </w:rPr>
              <w:t>GALLAZI</w:t>
            </w:r>
            <w:r>
              <w:rPr>
                <w:spacing w:val="40"/>
                <w:sz w:val="16"/>
              </w:rPr>
              <w:t xml:space="preserve"> </w:t>
            </w:r>
            <w:r>
              <w:rPr>
                <w:sz w:val="16"/>
              </w:rPr>
              <w:t>COVRE</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6D977568" w14:textId="77777777" w:rsidR="00E6236B" w:rsidRDefault="00E6236B" w:rsidP="00B74DBE">
            <w:pPr>
              <w:pStyle w:val="TableParagraph"/>
              <w:spacing w:line="185" w:lineRule="exact"/>
              <w:ind w:left="36"/>
              <w:jc w:val="both"/>
              <w:rPr>
                <w:sz w:val="16"/>
              </w:rPr>
            </w:pPr>
            <w:r>
              <w:rPr>
                <w:sz w:val="16"/>
              </w:rPr>
              <w:t>CEI</w:t>
            </w:r>
            <w:r>
              <w:rPr>
                <w:spacing w:val="-3"/>
                <w:sz w:val="16"/>
              </w:rPr>
              <w:t xml:space="preserve"> </w:t>
            </w:r>
            <w:r>
              <w:rPr>
                <w:sz w:val="16"/>
              </w:rPr>
              <w:t>MARIA</w:t>
            </w:r>
            <w:r>
              <w:rPr>
                <w:spacing w:val="-3"/>
                <w:sz w:val="16"/>
              </w:rPr>
              <w:t xml:space="preserve"> </w:t>
            </w:r>
            <w:r>
              <w:rPr>
                <w:sz w:val="16"/>
              </w:rPr>
              <w:t xml:space="preserve">GALLAZI </w:t>
            </w:r>
            <w:r>
              <w:rPr>
                <w:spacing w:val="-4"/>
                <w:sz w:val="16"/>
              </w:rPr>
              <w:t>COVRE</w:t>
            </w:r>
          </w:p>
          <w:p w14:paraId="66800812" w14:textId="77777777" w:rsidR="00E6236B" w:rsidRDefault="00E6236B" w:rsidP="00B74DBE">
            <w:pPr>
              <w:pStyle w:val="TableParagraph"/>
              <w:spacing w:line="193" w:lineRule="exact"/>
              <w:ind w:left="36"/>
              <w:jc w:val="both"/>
              <w:rPr>
                <w:sz w:val="16"/>
              </w:rPr>
            </w:pPr>
            <w:r>
              <w:rPr>
                <w:sz w:val="16"/>
              </w:rPr>
              <w:t>Distrito</w:t>
            </w:r>
            <w:r>
              <w:rPr>
                <w:spacing w:val="-5"/>
                <w:sz w:val="16"/>
              </w:rPr>
              <w:t xml:space="preserve"> </w:t>
            </w:r>
            <w:r>
              <w:rPr>
                <w:sz w:val="16"/>
              </w:rPr>
              <w:t>de</w:t>
            </w:r>
            <w:r>
              <w:rPr>
                <w:spacing w:val="-2"/>
                <w:sz w:val="16"/>
              </w:rPr>
              <w:t xml:space="preserve"> </w:t>
            </w:r>
            <w:r>
              <w:rPr>
                <w:sz w:val="16"/>
              </w:rPr>
              <w:t>Itaimbé</w:t>
            </w:r>
            <w:r>
              <w:rPr>
                <w:spacing w:val="-3"/>
                <w:sz w:val="16"/>
              </w:rPr>
              <w:t xml:space="preserve"> </w:t>
            </w:r>
            <w:r>
              <w:rPr>
                <w:sz w:val="16"/>
              </w:rPr>
              <w:t>–</w:t>
            </w:r>
            <w:r>
              <w:rPr>
                <w:spacing w:val="-1"/>
                <w:sz w:val="16"/>
              </w:rPr>
              <w:t xml:space="preserve"> </w:t>
            </w:r>
            <w:r>
              <w:rPr>
                <w:spacing w:val="-2"/>
                <w:sz w:val="16"/>
              </w:rPr>
              <w:t>Centro</w:t>
            </w:r>
          </w:p>
        </w:tc>
        <w:tc>
          <w:tcPr>
            <w:tcW w:w="1085" w:type="dxa"/>
          </w:tcPr>
          <w:p w14:paraId="58C28CF4" w14:textId="77777777" w:rsidR="00E6236B" w:rsidRDefault="00E6236B" w:rsidP="00B74DBE">
            <w:pPr>
              <w:pStyle w:val="TableParagraph"/>
              <w:rPr>
                <w:rFonts w:ascii="Times New Roman"/>
                <w:sz w:val="16"/>
              </w:rPr>
            </w:pPr>
          </w:p>
        </w:tc>
        <w:tc>
          <w:tcPr>
            <w:tcW w:w="975" w:type="dxa"/>
          </w:tcPr>
          <w:p w14:paraId="3AA6547E" w14:textId="77777777" w:rsidR="00E6236B" w:rsidRDefault="00E6236B" w:rsidP="00B74DBE">
            <w:pPr>
              <w:pStyle w:val="TableParagraph"/>
              <w:rPr>
                <w:rFonts w:ascii="Times New Roman"/>
                <w:sz w:val="16"/>
              </w:rPr>
            </w:pPr>
          </w:p>
          <w:p w14:paraId="1A04362D" w14:textId="77777777" w:rsidR="00E6236B" w:rsidRDefault="00E6236B" w:rsidP="00B74DBE">
            <w:pPr>
              <w:pStyle w:val="TableParagraph"/>
              <w:rPr>
                <w:rFonts w:ascii="Times New Roman"/>
                <w:sz w:val="16"/>
              </w:rPr>
            </w:pPr>
          </w:p>
          <w:p w14:paraId="2E9F0C01" w14:textId="77777777" w:rsidR="00E6236B" w:rsidRDefault="00E6236B" w:rsidP="00B74DBE">
            <w:pPr>
              <w:pStyle w:val="TableParagraph"/>
              <w:rPr>
                <w:rFonts w:ascii="Times New Roman"/>
                <w:sz w:val="16"/>
              </w:rPr>
            </w:pPr>
          </w:p>
          <w:p w14:paraId="269C49EC" w14:textId="77777777" w:rsidR="00E6236B" w:rsidRDefault="00E6236B" w:rsidP="00B74DBE">
            <w:pPr>
              <w:pStyle w:val="TableParagraph"/>
              <w:rPr>
                <w:rFonts w:ascii="Times New Roman"/>
                <w:sz w:val="16"/>
              </w:rPr>
            </w:pPr>
          </w:p>
          <w:p w14:paraId="54CCA81E" w14:textId="77777777" w:rsidR="00E6236B" w:rsidRDefault="00E6236B" w:rsidP="00B74DBE">
            <w:pPr>
              <w:pStyle w:val="TableParagraph"/>
              <w:spacing w:before="4"/>
              <w:rPr>
                <w:rFonts w:ascii="Times New Roman"/>
                <w:sz w:val="16"/>
              </w:rPr>
            </w:pPr>
          </w:p>
          <w:p w14:paraId="4A5A6861" w14:textId="77777777" w:rsidR="00E6236B" w:rsidRDefault="00E6236B" w:rsidP="00B74DBE">
            <w:pPr>
              <w:pStyle w:val="TableParagraph"/>
              <w:ind w:right="34"/>
              <w:jc w:val="right"/>
              <w:rPr>
                <w:sz w:val="16"/>
              </w:rPr>
            </w:pPr>
            <w:r>
              <w:rPr>
                <w:spacing w:val="-2"/>
                <w:sz w:val="16"/>
              </w:rPr>
              <w:t>12,00</w:t>
            </w:r>
          </w:p>
        </w:tc>
        <w:tc>
          <w:tcPr>
            <w:tcW w:w="723" w:type="dxa"/>
          </w:tcPr>
          <w:p w14:paraId="09633725" w14:textId="77777777" w:rsidR="00E6236B" w:rsidRDefault="00E6236B" w:rsidP="00B74DBE">
            <w:pPr>
              <w:pStyle w:val="TableParagraph"/>
              <w:rPr>
                <w:rFonts w:ascii="Times New Roman"/>
                <w:sz w:val="16"/>
              </w:rPr>
            </w:pPr>
          </w:p>
          <w:p w14:paraId="3E473B1E" w14:textId="77777777" w:rsidR="00E6236B" w:rsidRDefault="00E6236B" w:rsidP="00B74DBE">
            <w:pPr>
              <w:pStyle w:val="TableParagraph"/>
              <w:rPr>
                <w:rFonts w:ascii="Times New Roman"/>
                <w:sz w:val="16"/>
              </w:rPr>
            </w:pPr>
          </w:p>
          <w:p w14:paraId="4DB3BBF9" w14:textId="77777777" w:rsidR="00E6236B" w:rsidRDefault="00E6236B" w:rsidP="00B74DBE">
            <w:pPr>
              <w:pStyle w:val="TableParagraph"/>
              <w:rPr>
                <w:rFonts w:ascii="Times New Roman"/>
                <w:sz w:val="16"/>
              </w:rPr>
            </w:pPr>
          </w:p>
          <w:p w14:paraId="033F23A4" w14:textId="77777777" w:rsidR="00E6236B" w:rsidRDefault="00E6236B" w:rsidP="00B74DBE">
            <w:pPr>
              <w:pStyle w:val="TableParagraph"/>
              <w:rPr>
                <w:rFonts w:ascii="Times New Roman"/>
                <w:sz w:val="16"/>
              </w:rPr>
            </w:pPr>
          </w:p>
          <w:p w14:paraId="2846F870" w14:textId="77777777" w:rsidR="00E6236B" w:rsidRDefault="00E6236B" w:rsidP="00B74DBE">
            <w:pPr>
              <w:pStyle w:val="TableParagraph"/>
              <w:spacing w:before="4"/>
              <w:rPr>
                <w:rFonts w:ascii="Times New Roman"/>
                <w:sz w:val="16"/>
              </w:rPr>
            </w:pPr>
          </w:p>
          <w:p w14:paraId="45B59A76" w14:textId="77777777" w:rsidR="00E6236B" w:rsidRDefault="00E6236B" w:rsidP="00B74DBE">
            <w:pPr>
              <w:pStyle w:val="TableParagraph"/>
              <w:ind w:right="98"/>
              <w:jc w:val="center"/>
              <w:rPr>
                <w:sz w:val="16"/>
              </w:rPr>
            </w:pPr>
            <w:r>
              <w:rPr>
                <w:spacing w:val="-5"/>
                <w:sz w:val="16"/>
              </w:rPr>
              <w:t>MES</w:t>
            </w:r>
          </w:p>
        </w:tc>
        <w:tc>
          <w:tcPr>
            <w:tcW w:w="1021" w:type="dxa"/>
          </w:tcPr>
          <w:p w14:paraId="62F36D11" w14:textId="77777777" w:rsidR="00E6236B" w:rsidRDefault="00E6236B" w:rsidP="00B74DBE">
            <w:pPr>
              <w:pStyle w:val="TableParagraph"/>
              <w:rPr>
                <w:rFonts w:ascii="Times New Roman"/>
                <w:sz w:val="16"/>
              </w:rPr>
            </w:pPr>
          </w:p>
        </w:tc>
        <w:tc>
          <w:tcPr>
            <w:tcW w:w="1069" w:type="dxa"/>
          </w:tcPr>
          <w:p w14:paraId="2FAC1AF7" w14:textId="77777777" w:rsidR="00E6236B" w:rsidRDefault="00E6236B" w:rsidP="00B74DBE">
            <w:pPr>
              <w:pStyle w:val="TableParagraph"/>
              <w:rPr>
                <w:rFonts w:ascii="Times New Roman"/>
                <w:sz w:val="16"/>
              </w:rPr>
            </w:pPr>
          </w:p>
        </w:tc>
      </w:tr>
      <w:tr w:rsidR="00E6236B" w14:paraId="263BDC67" w14:textId="77777777" w:rsidTr="00E6236B">
        <w:trPr>
          <w:trHeight w:val="2259"/>
          <w:jc w:val="center"/>
        </w:trPr>
        <w:tc>
          <w:tcPr>
            <w:tcW w:w="768" w:type="dxa"/>
          </w:tcPr>
          <w:p w14:paraId="43BA043B" w14:textId="77777777" w:rsidR="00E6236B" w:rsidRDefault="00E6236B" w:rsidP="00B74DBE">
            <w:pPr>
              <w:pStyle w:val="TableParagraph"/>
              <w:rPr>
                <w:rFonts w:ascii="Times New Roman"/>
                <w:sz w:val="16"/>
              </w:rPr>
            </w:pPr>
          </w:p>
          <w:p w14:paraId="52413276" w14:textId="77777777" w:rsidR="00E6236B" w:rsidRDefault="00E6236B" w:rsidP="00B74DBE">
            <w:pPr>
              <w:pStyle w:val="TableParagraph"/>
              <w:rPr>
                <w:rFonts w:ascii="Times New Roman"/>
                <w:sz w:val="16"/>
              </w:rPr>
            </w:pPr>
          </w:p>
          <w:p w14:paraId="2A39A958" w14:textId="77777777" w:rsidR="00E6236B" w:rsidRDefault="00E6236B" w:rsidP="00B74DBE">
            <w:pPr>
              <w:pStyle w:val="TableParagraph"/>
              <w:rPr>
                <w:rFonts w:ascii="Times New Roman"/>
                <w:sz w:val="16"/>
              </w:rPr>
            </w:pPr>
          </w:p>
          <w:p w14:paraId="01224B98" w14:textId="77777777" w:rsidR="00E6236B" w:rsidRDefault="00E6236B" w:rsidP="00B74DBE">
            <w:pPr>
              <w:pStyle w:val="TableParagraph"/>
              <w:rPr>
                <w:rFonts w:ascii="Times New Roman"/>
                <w:sz w:val="16"/>
              </w:rPr>
            </w:pPr>
          </w:p>
          <w:p w14:paraId="1BBAC9A8" w14:textId="77777777" w:rsidR="00E6236B" w:rsidRDefault="00E6236B" w:rsidP="00B74DBE">
            <w:pPr>
              <w:pStyle w:val="TableParagraph"/>
              <w:spacing w:before="105"/>
              <w:rPr>
                <w:rFonts w:ascii="Times New Roman"/>
                <w:sz w:val="16"/>
              </w:rPr>
            </w:pPr>
          </w:p>
          <w:p w14:paraId="67D6F7CA" w14:textId="77777777" w:rsidR="00E6236B" w:rsidRDefault="00E6236B" w:rsidP="00B74DBE">
            <w:pPr>
              <w:pStyle w:val="TableParagraph"/>
              <w:ind w:left="6" w:right="4"/>
              <w:jc w:val="center"/>
              <w:rPr>
                <w:b/>
                <w:sz w:val="16"/>
              </w:rPr>
            </w:pPr>
            <w:r>
              <w:rPr>
                <w:b/>
                <w:spacing w:val="-2"/>
                <w:sz w:val="16"/>
              </w:rPr>
              <w:t>00004</w:t>
            </w:r>
          </w:p>
        </w:tc>
        <w:tc>
          <w:tcPr>
            <w:tcW w:w="5105" w:type="dxa"/>
          </w:tcPr>
          <w:p w14:paraId="3CECE9D8" w14:textId="77777777" w:rsidR="00E6236B" w:rsidRDefault="00E6236B" w:rsidP="00B74DBE">
            <w:pPr>
              <w:pStyle w:val="TableParagraph"/>
              <w:spacing w:before="106" w:line="193" w:lineRule="exact"/>
              <w:ind w:left="130"/>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67D3E360" w14:textId="77777777" w:rsidR="00E6236B" w:rsidRDefault="00E6236B" w:rsidP="00B74DBE">
            <w:pPr>
              <w:pStyle w:val="TableParagraph"/>
              <w:spacing w:line="192" w:lineRule="exact"/>
              <w:ind w:left="36"/>
              <w:rPr>
                <w:sz w:val="16"/>
              </w:rPr>
            </w:pPr>
            <w:r>
              <w:rPr>
                <w:sz w:val="16"/>
              </w:rPr>
              <w:t>CEI</w:t>
            </w:r>
            <w:r>
              <w:rPr>
                <w:spacing w:val="31"/>
                <w:sz w:val="16"/>
              </w:rPr>
              <w:t xml:space="preserve"> </w:t>
            </w:r>
            <w:r>
              <w:rPr>
                <w:sz w:val="16"/>
              </w:rPr>
              <w:t>MARIA</w:t>
            </w:r>
            <w:r>
              <w:rPr>
                <w:spacing w:val="31"/>
                <w:sz w:val="16"/>
              </w:rPr>
              <w:t xml:space="preserve"> </w:t>
            </w:r>
            <w:r>
              <w:rPr>
                <w:sz w:val="16"/>
              </w:rPr>
              <w:t>LOSS</w:t>
            </w:r>
            <w:r>
              <w:rPr>
                <w:spacing w:val="29"/>
                <w:sz w:val="16"/>
              </w:rPr>
              <w:t xml:space="preserve"> </w:t>
            </w:r>
            <w:r>
              <w:rPr>
                <w:sz w:val="16"/>
              </w:rPr>
              <w:t>COSER</w:t>
            </w:r>
            <w:r>
              <w:rPr>
                <w:spacing w:val="33"/>
                <w:sz w:val="16"/>
              </w:rPr>
              <w:t xml:space="preserve"> </w:t>
            </w:r>
            <w:r>
              <w:rPr>
                <w:sz w:val="16"/>
              </w:rPr>
              <w:t>sem</w:t>
            </w:r>
            <w:r>
              <w:rPr>
                <w:spacing w:val="30"/>
                <w:sz w:val="16"/>
              </w:rPr>
              <w:t xml:space="preserve"> </w:t>
            </w:r>
            <w:r>
              <w:rPr>
                <w:sz w:val="16"/>
              </w:rPr>
              <w:t>limite</w:t>
            </w:r>
            <w:r>
              <w:rPr>
                <w:spacing w:val="30"/>
                <w:sz w:val="16"/>
              </w:rPr>
              <w:t xml:space="preserve"> </w:t>
            </w:r>
            <w:r>
              <w:rPr>
                <w:sz w:val="16"/>
              </w:rPr>
              <w:t>de</w:t>
            </w:r>
            <w:r>
              <w:rPr>
                <w:spacing w:val="27"/>
                <w:sz w:val="16"/>
              </w:rPr>
              <w:t xml:space="preserve"> </w:t>
            </w:r>
            <w:r>
              <w:rPr>
                <w:sz w:val="16"/>
              </w:rPr>
              <w:t>tráfego</w:t>
            </w:r>
            <w:r>
              <w:rPr>
                <w:spacing w:val="31"/>
                <w:sz w:val="16"/>
              </w:rPr>
              <w:t xml:space="preserve"> </w:t>
            </w:r>
            <w:r>
              <w:rPr>
                <w:sz w:val="16"/>
              </w:rPr>
              <w:t>com</w:t>
            </w:r>
            <w:r>
              <w:rPr>
                <w:spacing w:val="31"/>
                <w:sz w:val="16"/>
              </w:rPr>
              <w:t xml:space="preserve"> </w:t>
            </w:r>
            <w:r>
              <w:rPr>
                <w:spacing w:val="-2"/>
                <w:sz w:val="16"/>
              </w:rPr>
              <w:t>disponibilidade</w:t>
            </w:r>
          </w:p>
          <w:p w14:paraId="46C6C6E5" w14:textId="77777777" w:rsidR="00E6236B" w:rsidRDefault="00E6236B" w:rsidP="00B74DBE">
            <w:pPr>
              <w:pStyle w:val="TableParagraph"/>
              <w:ind w:left="36" w:right="28"/>
              <w:jc w:val="both"/>
              <w:rPr>
                <w:sz w:val="16"/>
              </w:rPr>
            </w:pP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 semana,</w:t>
            </w:r>
            <w:r>
              <w:rPr>
                <w:spacing w:val="38"/>
                <w:sz w:val="16"/>
              </w:rPr>
              <w:t xml:space="preserve"> </w:t>
            </w:r>
            <w:r>
              <w:rPr>
                <w:sz w:val="16"/>
              </w:rPr>
              <w:t>velocidade</w:t>
            </w:r>
            <w:r>
              <w:rPr>
                <w:spacing w:val="37"/>
                <w:sz w:val="16"/>
              </w:rPr>
              <w:t xml:space="preserve"> </w:t>
            </w:r>
            <w:r>
              <w:rPr>
                <w:sz w:val="16"/>
              </w:rPr>
              <w:t>de</w:t>
            </w:r>
            <w:r>
              <w:rPr>
                <w:spacing w:val="39"/>
                <w:sz w:val="16"/>
              </w:rPr>
              <w:t xml:space="preserve"> </w:t>
            </w:r>
            <w:r>
              <w:rPr>
                <w:sz w:val="16"/>
              </w:rPr>
              <w:t>200</w:t>
            </w:r>
            <w:r>
              <w:rPr>
                <w:spacing w:val="38"/>
                <w:sz w:val="16"/>
              </w:rPr>
              <w:t xml:space="preserve"> </w:t>
            </w:r>
            <w:r>
              <w:rPr>
                <w:sz w:val="16"/>
              </w:rPr>
              <w:t>mbps,</w:t>
            </w:r>
            <w:r>
              <w:rPr>
                <w:spacing w:val="40"/>
                <w:sz w:val="16"/>
              </w:rPr>
              <w:t xml:space="preserve"> </w:t>
            </w:r>
            <w:r>
              <w:rPr>
                <w:sz w:val="16"/>
              </w:rPr>
              <w:t>para</w:t>
            </w:r>
            <w:r>
              <w:rPr>
                <w:spacing w:val="38"/>
                <w:sz w:val="16"/>
              </w:rPr>
              <w:t xml:space="preserve"> </w:t>
            </w:r>
            <w:r>
              <w:rPr>
                <w:sz w:val="16"/>
              </w:rPr>
              <w:t>o</w:t>
            </w:r>
            <w:r>
              <w:rPr>
                <w:spacing w:val="39"/>
                <w:sz w:val="16"/>
              </w:rPr>
              <w:t xml:space="preserve"> </w:t>
            </w:r>
            <w:r>
              <w:rPr>
                <w:sz w:val="16"/>
              </w:rPr>
              <w:t>serviço</w:t>
            </w:r>
            <w:r>
              <w:rPr>
                <w:spacing w:val="36"/>
                <w:sz w:val="16"/>
              </w:rPr>
              <w:t xml:space="preserve"> </w:t>
            </w:r>
            <w:r>
              <w:rPr>
                <w:sz w:val="16"/>
              </w:rPr>
              <w:t>de</w:t>
            </w:r>
            <w:r>
              <w:rPr>
                <w:spacing w:val="40"/>
                <w:sz w:val="16"/>
              </w:rPr>
              <w:t xml:space="preserve"> </w:t>
            </w:r>
            <w:r>
              <w:rPr>
                <w:sz w:val="16"/>
              </w:rPr>
              <w:t>comunicação de dados e acesso à Internet de forma exclusiva, 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52C9240B" w14:textId="77777777" w:rsidR="00E6236B" w:rsidRDefault="00E6236B" w:rsidP="00B74DBE">
            <w:pPr>
              <w:pStyle w:val="TableParagraph"/>
              <w:spacing w:line="186" w:lineRule="exact"/>
              <w:ind w:left="36"/>
              <w:rPr>
                <w:sz w:val="16"/>
              </w:rPr>
            </w:pPr>
            <w:r>
              <w:rPr>
                <w:sz w:val="16"/>
              </w:rPr>
              <w:t>CEI</w:t>
            </w:r>
            <w:r>
              <w:rPr>
                <w:spacing w:val="-1"/>
                <w:sz w:val="16"/>
              </w:rPr>
              <w:t xml:space="preserve"> </w:t>
            </w:r>
            <w:r>
              <w:rPr>
                <w:sz w:val="16"/>
              </w:rPr>
              <w:t>MARIA</w:t>
            </w:r>
            <w:r>
              <w:rPr>
                <w:spacing w:val="-3"/>
                <w:sz w:val="16"/>
              </w:rPr>
              <w:t xml:space="preserve"> </w:t>
            </w:r>
            <w:r>
              <w:rPr>
                <w:sz w:val="16"/>
              </w:rPr>
              <w:t>LOSS</w:t>
            </w:r>
            <w:r>
              <w:rPr>
                <w:spacing w:val="-1"/>
                <w:sz w:val="16"/>
              </w:rPr>
              <w:t xml:space="preserve"> </w:t>
            </w:r>
            <w:r>
              <w:rPr>
                <w:spacing w:val="-4"/>
                <w:sz w:val="16"/>
              </w:rPr>
              <w:t>COSER</w:t>
            </w:r>
          </w:p>
          <w:p w14:paraId="0978A692" w14:textId="77777777" w:rsidR="00E6236B" w:rsidRDefault="00E6236B" w:rsidP="00B74DBE">
            <w:pPr>
              <w:pStyle w:val="TableParagraph"/>
              <w:spacing w:line="193" w:lineRule="exact"/>
              <w:ind w:left="36"/>
              <w:rPr>
                <w:sz w:val="16"/>
              </w:rPr>
            </w:pPr>
            <w:r>
              <w:rPr>
                <w:sz w:val="16"/>
              </w:rPr>
              <w:t>Bairro</w:t>
            </w:r>
            <w:r>
              <w:rPr>
                <w:spacing w:val="-4"/>
                <w:sz w:val="16"/>
              </w:rPr>
              <w:t xml:space="preserve"> </w:t>
            </w:r>
            <w:r>
              <w:rPr>
                <w:sz w:val="16"/>
              </w:rPr>
              <w:t>Otto</w:t>
            </w:r>
            <w:r>
              <w:rPr>
                <w:spacing w:val="-3"/>
                <w:sz w:val="16"/>
              </w:rPr>
              <w:t xml:space="preserve"> </w:t>
            </w:r>
            <w:r>
              <w:rPr>
                <w:sz w:val="16"/>
              </w:rPr>
              <w:t>Luiz</w:t>
            </w:r>
            <w:r>
              <w:rPr>
                <w:spacing w:val="-3"/>
                <w:sz w:val="16"/>
              </w:rPr>
              <w:t xml:space="preserve"> </w:t>
            </w:r>
            <w:r>
              <w:rPr>
                <w:sz w:val="16"/>
              </w:rPr>
              <w:t>Hoffmann</w:t>
            </w:r>
            <w:r>
              <w:rPr>
                <w:spacing w:val="-4"/>
                <w:sz w:val="16"/>
              </w:rPr>
              <w:t xml:space="preserve"> </w:t>
            </w:r>
            <w:r>
              <w:rPr>
                <w:sz w:val="16"/>
              </w:rPr>
              <w:t>–</w:t>
            </w:r>
            <w:r>
              <w:rPr>
                <w:spacing w:val="-3"/>
                <w:sz w:val="16"/>
              </w:rPr>
              <w:t xml:space="preserve"> </w:t>
            </w:r>
            <w:r>
              <w:rPr>
                <w:sz w:val="16"/>
              </w:rPr>
              <w:t>Cohab</w:t>
            </w:r>
            <w:r>
              <w:rPr>
                <w:spacing w:val="-4"/>
                <w:sz w:val="16"/>
              </w:rPr>
              <w:t xml:space="preserve"> </w:t>
            </w:r>
            <w:r>
              <w:rPr>
                <w:sz w:val="16"/>
              </w:rPr>
              <w:t>–</w:t>
            </w:r>
            <w:r>
              <w:rPr>
                <w:spacing w:val="-2"/>
                <w:sz w:val="16"/>
              </w:rPr>
              <w:t xml:space="preserve"> Itaguaçu</w:t>
            </w:r>
          </w:p>
        </w:tc>
        <w:tc>
          <w:tcPr>
            <w:tcW w:w="1085" w:type="dxa"/>
          </w:tcPr>
          <w:p w14:paraId="749AEA14" w14:textId="77777777" w:rsidR="00E6236B" w:rsidRDefault="00E6236B" w:rsidP="00B74DBE">
            <w:pPr>
              <w:pStyle w:val="TableParagraph"/>
              <w:rPr>
                <w:rFonts w:ascii="Times New Roman"/>
                <w:sz w:val="16"/>
              </w:rPr>
            </w:pPr>
          </w:p>
        </w:tc>
        <w:tc>
          <w:tcPr>
            <w:tcW w:w="975" w:type="dxa"/>
          </w:tcPr>
          <w:p w14:paraId="7613068F" w14:textId="77777777" w:rsidR="00E6236B" w:rsidRDefault="00E6236B" w:rsidP="00B74DBE">
            <w:pPr>
              <w:pStyle w:val="TableParagraph"/>
              <w:rPr>
                <w:rFonts w:ascii="Times New Roman"/>
                <w:sz w:val="16"/>
              </w:rPr>
            </w:pPr>
          </w:p>
          <w:p w14:paraId="52EFA18C" w14:textId="77777777" w:rsidR="00E6236B" w:rsidRDefault="00E6236B" w:rsidP="00B74DBE">
            <w:pPr>
              <w:pStyle w:val="TableParagraph"/>
              <w:rPr>
                <w:rFonts w:ascii="Times New Roman"/>
                <w:sz w:val="16"/>
              </w:rPr>
            </w:pPr>
          </w:p>
          <w:p w14:paraId="4E154C9A" w14:textId="77777777" w:rsidR="00E6236B" w:rsidRDefault="00E6236B" w:rsidP="00B74DBE">
            <w:pPr>
              <w:pStyle w:val="TableParagraph"/>
              <w:rPr>
                <w:rFonts w:ascii="Times New Roman"/>
                <w:sz w:val="16"/>
              </w:rPr>
            </w:pPr>
          </w:p>
          <w:p w14:paraId="22289A7F" w14:textId="77777777" w:rsidR="00E6236B" w:rsidRDefault="00E6236B" w:rsidP="00B74DBE">
            <w:pPr>
              <w:pStyle w:val="TableParagraph"/>
              <w:rPr>
                <w:rFonts w:ascii="Times New Roman"/>
                <w:sz w:val="16"/>
              </w:rPr>
            </w:pPr>
          </w:p>
          <w:p w14:paraId="0ABBB8DB" w14:textId="77777777" w:rsidR="00E6236B" w:rsidRDefault="00E6236B" w:rsidP="00B74DBE">
            <w:pPr>
              <w:pStyle w:val="TableParagraph"/>
              <w:spacing w:before="105"/>
              <w:rPr>
                <w:rFonts w:ascii="Times New Roman"/>
                <w:sz w:val="16"/>
              </w:rPr>
            </w:pPr>
          </w:p>
          <w:p w14:paraId="5EAF5E4E" w14:textId="77777777" w:rsidR="00E6236B" w:rsidRDefault="00E6236B" w:rsidP="00B74DBE">
            <w:pPr>
              <w:pStyle w:val="TableParagraph"/>
              <w:ind w:right="34"/>
              <w:jc w:val="right"/>
              <w:rPr>
                <w:sz w:val="16"/>
              </w:rPr>
            </w:pPr>
            <w:r>
              <w:rPr>
                <w:spacing w:val="-2"/>
                <w:sz w:val="16"/>
              </w:rPr>
              <w:t>12,00</w:t>
            </w:r>
          </w:p>
        </w:tc>
        <w:tc>
          <w:tcPr>
            <w:tcW w:w="723" w:type="dxa"/>
          </w:tcPr>
          <w:p w14:paraId="08C1D1BF" w14:textId="77777777" w:rsidR="00E6236B" w:rsidRDefault="00E6236B" w:rsidP="00B74DBE">
            <w:pPr>
              <w:pStyle w:val="TableParagraph"/>
              <w:rPr>
                <w:rFonts w:ascii="Times New Roman"/>
                <w:sz w:val="16"/>
              </w:rPr>
            </w:pPr>
          </w:p>
          <w:p w14:paraId="0E984616" w14:textId="77777777" w:rsidR="00E6236B" w:rsidRDefault="00E6236B" w:rsidP="00B74DBE">
            <w:pPr>
              <w:pStyle w:val="TableParagraph"/>
              <w:rPr>
                <w:rFonts w:ascii="Times New Roman"/>
                <w:sz w:val="16"/>
              </w:rPr>
            </w:pPr>
          </w:p>
          <w:p w14:paraId="02C5683A" w14:textId="77777777" w:rsidR="00E6236B" w:rsidRDefault="00E6236B" w:rsidP="00B74DBE">
            <w:pPr>
              <w:pStyle w:val="TableParagraph"/>
              <w:rPr>
                <w:rFonts w:ascii="Times New Roman"/>
                <w:sz w:val="16"/>
              </w:rPr>
            </w:pPr>
          </w:p>
          <w:p w14:paraId="6A3C2F51" w14:textId="77777777" w:rsidR="00E6236B" w:rsidRDefault="00E6236B" w:rsidP="00B74DBE">
            <w:pPr>
              <w:pStyle w:val="TableParagraph"/>
              <w:rPr>
                <w:rFonts w:ascii="Times New Roman"/>
                <w:sz w:val="16"/>
              </w:rPr>
            </w:pPr>
          </w:p>
          <w:p w14:paraId="21F023C0" w14:textId="77777777" w:rsidR="00E6236B" w:rsidRDefault="00E6236B" w:rsidP="00B74DBE">
            <w:pPr>
              <w:pStyle w:val="TableParagraph"/>
              <w:spacing w:before="105"/>
              <w:rPr>
                <w:rFonts w:ascii="Times New Roman"/>
                <w:sz w:val="16"/>
              </w:rPr>
            </w:pPr>
          </w:p>
          <w:p w14:paraId="149847C2" w14:textId="77777777" w:rsidR="00E6236B" w:rsidRDefault="00E6236B" w:rsidP="00B74DBE">
            <w:pPr>
              <w:pStyle w:val="TableParagraph"/>
              <w:ind w:right="98"/>
              <w:jc w:val="center"/>
              <w:rPr>
                <w:sz w:val="16"/>
              </w:rPr>
            </w:pPr>
            <w:r>
              <w:rPr>
                <w:spacing w:val="-5"/>
                <w:sz w:val="16"/>
              </w:rPr>
              <w:t>MES</w:t>
            </w:r>
          </w:p>
        </w:tc>
        <w:tc>
          <w:tcPr>
            <w:tcW w:w="1021" w:type="dxa"/>
          </w:tcPr>
          <w:p w14:paraId="31058A23" w14:textId="77777777" w:rsidR="00E6236B" w:rsidRDefault="00E6236B" w:rsidP="00B74DBE">
            <w:pPr>
              <w:pStyle w:val="TableParagraph"/>
              <w:rPr>
                <w:rFonts w:ascii="Times New Roman"/>
                <w:sz w:val="16"/>
              </w:rPr>
            </w:pPr>
          </w:p>
        </w:tc>
        <w:tc>
          <w:tcPr>
            <w:tcW w:w="1069" w:type="dxa"/>
          </w:tcPr>
          <w:p w14:paraId="3C911E15" w14:textId="77777777" w:rsidR="00E6236B" w:rsidRDefault="00E6236B" w:rsidP="00B74DBE">
            <w:pPr>
              <w:pStyle w:val="TableParagraph"/>
              <w:rPr>
                <w:rFonts w:ascii="Times New Roman"/>
                <w:sz w:val="16"/>
              </w:rPr>
            </w:pPr>
          </w:p>
        </w:tc>
      </w:tr>
      <w:tr w:rsidR="00E6236B" w14:paraId="4F3CDE39" w14:textId="77777777" w:rsidTr="00E6236B">
        <w:trPr>
          <w:trHeight w:val="2053"/>
          <w:jc w:val="center"/>
        </w:trPr>
        <w:tc>
          <w:tcPr>
            <w:tcW w:w="768" w:type="dxa"/>
          </w:tcPr>
          <w:p w14:paraId="61832DEA" w14:textId="77777777" w:rsidR="00E6236B" w:rsidRDefault="00E6236B" w:rsidP="00B74DBE">
            <w:pPr>
              <w:pStyle w:val="TableParagraph"/>
              <w:rPr>
                <w:rFonts w:ascii="Times New Roman"/>
                <w:sz w:val="16"/>
              </w:rPr>
            </w:pPr>
          </w:p>
          <w:p w14:paraId="00854354" w14:textId="77777777" w:rsidR="00E6236B" w:rsidRDefault="00E6236B" w:rsidP="00B74DBE">
            <w:pPr>
              <w:pStyle w:val="TableParagraph"/>
              <w:rPr>
                <w:rFonts w:ascii="Times New Roman"/>
                <w:sz w:val="16"/>
              </w:rPr>
            </w:pPr>
          </w:p>
          <w:p w14:paraId="13748E6A" w14:textId="77777777" w:rsidR="00E6236B" w:rsidRDefault="00E6236B" w:rsidP="00B74DBE">
            <w:pPr>
              <w:pStyle w:val="TableParagraph"/>
              <w:rPr>
                <w:rFonts w:ascii="Times New Roman"/>
                <w:sz w:val="16"/>
              </w:rPr>
            </w:pPr>
          </w:p>
          <w:p w14:paraId="79882204" w14:textId="77777777" w:rsidR="00E6236B" w:rsidRDefault="00E6236B" w:rsidP="00B74DBE">
            <w:pPr>
              <w:pStyle w:val="TableParagraph"/>
              <w:rPr>
                <w:rFonts w:ascii="Times New Roman"/>
                <w:sz w:val="16"/>
              </w:rPr>
            </w:pPr>
          </w:p>
          <w:p w14:paraId="768DF0EB" w14:textId="77777777" w:rsidR="00E6236B" w:rsidRDefault="00E6236B" w:rsidP="00B74DBE">
            <w:pPr>
              <w:pStyle w:val="TableParagraph"/>
              <w:spacing w:before="2"/>
              <w:rPr>
                <w:rFonts w:ascii="Times New Roman"/>
                <w:sz w:val="16"/>
              </w:rPr>
            </w:pPr>
          </w:p>
          <w:p w14:paraId="3E605A89" w14:textId="77777777" w:rsidR="00E6236B" w:rsidRDefault="00E6236B" w:rsidP="00B74DBE">
            <w:pPr>
              <w:pStyle w:val="TableParagraph"/>
              <w:ind w:left="6" w:right="4"/>
              <w:jc w:val="center"/>
              <w:rPr>
                <w:b/>
                <w:sz w:val="16"/>
              </w:rPr>
            </w:pPr>
            <w:r>
              <w:rPr>
                <w:b/>
                <w:spacing w:val="-2"/>
                <w:sz w:val="16"/>
              </w:rPr>
              <w:t>00005</w:t>
            </w:r>
          </w:p>
        </w:tc>
        <w:tc>
          <w:tcPr>
            <w:tcW w:w="5105" w:type="dxa"/>
          </w:tcPr>
          <w:p w14:paraId="117E1AA8"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2DD14D30" w14:textId="77777777" w:rsidR="00E6236B" w:rsidRDefault="00E6236B" w:rsidP="00B74DBE">
            <w:pPr>
              <w:pStyle w:val="TableParagraph"/>
              <w:ind w:left="36" w:right="28"/>
              <w:jc w:val="both"/>
              <w:rPr>
                <w:sz w:val="16"/>
              </w:rPr>
            </w:pPr>
            <w:r>
              <w:rPr>
                <w:sz w:val="16"/>
              </w:rPr>
              <w:t>PONTO EMEI IVONI COMPER ZIMMER sem limite de tráfego com disponibilidade 24 (vinte e quatro) horas por dia, durante 07 (sete) dias da semana, velocidade de 200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518B0014" w14:textId="77777777" w:rsidR="00E6236B" w:rsidRDefault="00E6236B" w:rsidP="00B74DBE">
            <w:pPr>
              <w:pStyle w:val="TableParagraph"/>
              <w:spacing w:line="185" w:lineRule="exact"/>
              <w:ind w:left="36"/>
              <w:jc w:val="both"/>
              <w:rPr>
                <w:sz w:val="16"/>
              </w:rPr>
            </w:pPr>
            <w:r>
              <w:rPr>
                <w:sz w:val="16"/>
              </w:rPr>
              <w:t>EMEI</w:t>
            </w:r>
            <w:r>
              <w:rPr>
                <w:spacing w:val="-1"/>
                <w:sz w:val="16"/>
              </w:rPr>
              <w:t xml:space="preserve"> </w:t>
            </w:r>
            <w:r>
              <w:rPr>
                <w:sz w:val="16"/>
              </w:rPr>
              <w:t>IVONI</w:t>
            </w:r>
            <w:r>
              <w:rPr>
                <w:spacing w:val="1"/>
                <w:sz w:val="16"/>
              </w:rPr>
              <w:t xml:space="preserve"> </w:t>
            </w:r>
            <w:r>
              <w:rPr>
                <w:sz w:val="16"/>
              </w:rPr>
              <w:t>COMPER</w:t>
            </w:r>
            <w:r>
              <w:rPr>
                <w:spacing w:val="1"/>
                <w:sz w:val="16"/>
              </w:rPr>
              <w:t xml:space="preserve"> </w:t>
            </w:r>
            <w:r>
              <w:rPr>
                <w:spacing w:val="-2"/>
                <w:sz w:val="16"/>
              </w:rPr>
              <w:t>ZIMMER</w:t>
            </w:r>
          </w:p>
          <w:p w14:paraId="5C8EF0B5" w14:textId="77777777" w:rsidR="00E6236B" w:rsidRDefault="00E6236B" w:rsidP="00B74DBE">
            <w:pPr>
              <w:pStyle w:val="TableParagraph"/>
              <w:spacing w:line="193" w:lineRule="exact"/>
              <w:ind w:left="36"/>
              <w:jc w:val="both"/>
              <w:rPr>
                <w:sz w:val="16"/>
              </w:rPr>
            </w:pPr>
            <w:r>
              <w:rPr>
                <w:sz w:val="16"/>
              </w:rPr>
              <w:t>Av.</w:t>
            </w:r>
            <w:r>
              <w:rPr>
                <w:spacing w:val="-3"/>
                <w:sz w:val="16"/>
              </w:rPr>
              <w:t xml:space="preserve"> </w:t>
            </w:r>
            <w:r>
              <w:rPr>
                <w:sz w:val="16"/>
              </w:rPr>
              <w:t>17 de</w:t>
            </w:r>
            <w:r>
              <w:rPr>
                <w:spacing w:val="-3"/>
                <w:sz w:val="16"/>
              </w:rPr>
              <w:t xml:space="preserve"> </w:t>
            </w:r>
            <w:r>
              <w:rPr>
                <w:sz w:val="16"/>
              </w:rPr>
              <w:t>fevereiro</w:t>
            </w:r>
            <w:r>
              <w:rPr>
                <w:spacing w:val="-4"/>
                <w:sz w:val="16"/>
              </w:rPr>
              <w:t xml:space="preserve"> </w:t>
            </w:r>
            <w:r>
              <w:rPr>
                <w:sz w:val="16"/>
              </w:rPr>
              <w:t>–</w:t>
            </w:r>
            <w:r>
              <w:rPr>
                <w:spacing w:val="-1"/>
                <w:sz w:val="16"/>
              </w:rPr>
              <w:t xml:space="preserve"> </w:t>
            </w:r>
            <w:r>
              <w:rPr>
                <w:sz w:val="16"/>
              </w:rPr>
              <w:t>Centro</w:t>
            </w:r>
            <w:r>
              <w:rPr>
                <w:spacing w:val="-2"/>
                <w:sz w:val="16"/>
              </w:rPr>
              <w:t xml:space="preserve"> </w:t>
            </w:r>
            <w:r>
              <w:rPr>
                <w:sz w:val="16"/>
              </w:rPr>
              <w:t>–</w:t>
            </w:r>
            <w:r>
              <w:rPr>
                <w:spacing w:val="-1"/>
                <w:sz w:val="16"/>
              </w:rPr>
              <w:t xml:space="preserve"> </w:t>
            </w:r>
            <w:r>
              <w:rPr>
                <w:spacing w:val="-2"/>
                <w:sz w:val="16"/>
              </w:rPr>
              <w:t>Itaguaçu</w:t>
            </w:r>
          </w:p>
        </w:tc>
        <w:tc>
          <w:tcPr>
            <w:tcW w:w="1085" w:type="dxa"/>
          </w:tcPr>
          <w:p w14:paraId="72B529BD" w14:textId="77777777" w:rsidR="00E6236B" w:rsidRDefault="00E6236B" w:rsidP="00B74DBE">
            <w:pPr>
              <w:pStyle w:val="TableParagraph"/>
              <w:rPr>
                <w:rFonts w:ascii="Times New Roman"/>
                <w:sz w:val="16"/>
              </w:rPr>
            </w:pPr>
          </w:p>
        </w:tc>
        <w:tc>
          <w:tcPr>
            <w:tcW w:w="975" w:type="dxa"/>
          </w:tcPr>
          <w:p w14:paraId="2B0F3DA2" w14:textId="77777777" w:rsidR="00E6236B" w:rsidRDefault="00E6236B" w:rsidP="00B74DBE">
            <w:pPr>
              <w:pStyle w:val="TableParagraph"/>
              <w:rPr>
                <w:rFonts w:ascii="Times New Roman"/>
                <w:sz w:val="16"/>
              </w:rPr>
            </w:pPr>
          </w:p>
          <w:p w14:paraId="02BC4101" w14:textId="77777777" w:rsidR="00E6236B" w:rsidRDefault="00E6236B" w:rsidP="00B74DBE">
            <w:pPr>
              <w:pStyle w:val="TableParagraph"/>
              <w:rPr>
                <w:rFonts w:ascii="Times New Roman"/>
                <w:sz w:val="16"/>
              </w:rPr>
            </w:pPr>
          </w:p>
          <w:p w14:paraId="0B166BFA" w14:textId="77777777" w:rsidR="00E6236B" w:rsidRDefault="00E6236B" w:rsidP="00B74DBE">
            <w:pPr>
              <w:pStyle w:val="TableParagraph"/>
              <w:rPr>
                <w:rFonts w:ascii="Times New Roman"/>
                <w:sz w:val="16"/>
              </w:rPr>
            </w:pPr>
          </w:p>
          <w:p w14:paraId="76391A87" w14:textId="77777777" w:rsidR="00E6236B" w:rsidRDefault="00E6236B" w:rsidP="00B74DBE">
            <w:pPr>
              <w:pStyle w:val="TableParagraph"/>
              <w:rPr>
                <w:rFonts w:ascii="Times New Roman"/>
                <w:sz w:val="16"/>
              </w:rPr>
            </w:pPr>
          </w:p>
          <w:p w14:paraId="07BBB389" w14:textId="77777777" w:rsidR="00E6236B" w:rsidRDefault="00E6236B" w:rsidP="00B74DBE">
            <w:pPr>
              <w:pStyle w:val="TableParagraph"/>
              <w:spacing w:before="2"/>
              <w:rPr>
                <w:rFonts w:ascii="Times New Roman"/>
                <w:sz w:val="16"/>
              </w:rPr>
            </w:pPr>
          </w:p>
          <w:p w14:paraId="46E334C2" w14:textId="77777777" w:rsidR="00E6236B" w:rsidRDefault="00E6236B" w:rsidP="00B74DBE">
            <w:pPr>
              <w:pStyle w:val="TableParagraph"/>
              <w:ind w:right="34"/>
              <w:jc w:val="right"/>
              <w:rPr>
                <w:sz w:val="16"/>
              </w:rPr>
            </w:pPr>
            <w:r>
              <w:rPr>
                <w:spacing w:val="-2"/>
                <w:sz w:val="16"/>
              </w:rPr>
              <w:t>12,00</w:t>
            </w:r>
          </w:p>
        </w:tc>
        <w:tc>
          <w:tcPr>
            <w:tcW w:w="723" w:type="dxa"/>
          </w:tcPr>
          <w:p w14:paraId="156BD3D7" w14:textId="77777777" w:rsidR="00E6236B" w:rsidRDefault="00E6236B" w:rsidP="00B74DBE">
            <w:pPr>
              <w:pStyle w:val="TableParagraph"/>
              <w:rPr>
                <w:rFonts w:ascii="Times New Roman"/>
                <w:sz w:val="16"/>
              </w:rPr>
            </w:pPr>
          </w:p>
          <w:p w14:paraId="64AA9F04" w14:textId="77777777" w:rsidR="00E6236B" w:rsidRDefault="00E6236B" w:rsidP="00B74DBE">
            <w:pPr>
              <w:pStyle w:val="TableParagraph"/>
              <w:rPr>
                <w:rFonts w:ascii="Times New Roman"/>
                <w:sz w:val="16"/>
              </w:rPr>
            </w:pPr>
          </w:p>
          <w:p w14:paraId="00A35A56" w14:textId="77777777" w:rsidR="00E6236B" w:rsidRDefault="00E6236B" w:rsidP="00B74DBE">
            <w:pPr>
              <w:pStyle w:val="TableParagraph"/>
              <w:rPr>
                <w:rFonts w:ascii="Times New Roman"/>
                <w:sz w:val="16"/>
              </w:rPr>
            </w:pPr>
          </w:p>
          <w:p w14:paraId="15CD4EB7" w14:textId="77777777" w:rsidR="00E6236B" w:rsidRDefault="00E6236B" w:rsidP="00B74DBE">
            <w:pPr>
              <w:pStyle w:val="TableParagraph"/>
              <w:rPr>
                <w:rFonts w:ascii="Times New Roman"/>
                <w:sz w:val="16"/>
              </w:rPr>
            </w:pPr>
          </w:p>
          <w:p w14:paraId="0051822D" w14:textId="77777777" w:rsidR="00E6236B" w:rsidRDefault="00E6236B" w:rsidP="00B74DBE">
            <w:pPr>
              <w:pStyle w:val="TableParagraph"/>
              <w:spacing w:before="2"/>
              <w:rPr>
                <w:rFonts w:ascii="Times New Roman"/>
                <w:sz w:val="16"/>
              </w:rPr>
            </w:pPr>
          </w:p>
          <w:p w14:paraId="51FBA019" w14:textId="77777777" w:rsidR="00E6236B" w:rsidRDefault="00E6236B" w:rsidP="00B74DBE">
            <w:pPr>
              <w:pStyle w:val="TableParagraph"/>
              <w:ind w:right="98"/>
              <w:jc w:val="center"/>
              <w:rPr>
                <w:sz w:val="16"/>
              </w:rPr>
            </w:pPr>
            <w:r>
              <w:rPr>
                <w:spacing w:val="-5"/>
                <w:sz w:val="16"/>
              </w:rPr>
              <w:t>MES</w:t>
            </w:r>
          </w:p>
        </w:tc>
        <w:tc>
          <w:tcPr>
            <w:tcW w:w="1021" w:type="dxa"/>
          </w:tcPr>
          <w:p w14:paraId="3D39B391" w14:textId="77777777" w:rsidR="00E6236B" w:rsidRDefault="00E6236B" w:rsidP="00B74DBE">
            <w:pPr>
              <w:pStyle w:val="TableParagraph"/>
              <w:rPr>
                <w:rFonts w:ascii="Times New Roman"/>
                <w:sz w:val="16"/>
              </w:rPr>
            </w:pPr>
          </w:p>
        </w:tc>
        <w:tc>
          <w:tcPr>
            <w:tcW w:w="1069" w:type="dxa"/>
          </w:tcPr>
          <w:p w14:paraId="69AA8F00" w14:textId="77777777" w:rsidR="00E6236B" w:rsidRDefault="00E6236B" w:rsidP="00B74DBE">
            <w:pPr>
              <w:pStyle w:val="TableParagraph"/>
              <w:rPr>
                <w:rFonts w:ascii="Times New Roman"/>
                <w:sz w:val="16"/>
              </w:rPr>
            </w:pPr>
          </w:p>
        </w:tc>
      </w:tr>
      <w:tr w:rsidR="00E6236B" w14:paraId="5D02B5E1" w14:textId="77777777" w:rsidTr="00E6236B">
        <w:trPr>
          <w:trHeight w:val="2055"/>
          <w:jc w:val="center"/>
        </w:trPr>
        <w:tc>
          <w:tcPr>
            <w:tcW w:w="768" w:type="dxa"/>
          </w:tcPr>
          <w:p w14:paraId="6D2607C5" w14:textId="77777777" w:rsidR="00E6236B" w:rsidRDefault="00E6236B" w:rsidP="00B74DBE">
            <w:pPr>
              <w:pStyle w:val="TableParagraph"/>
              <w:rPr>
                <w:rFonts w:ascii="Times New Roman"/>
                <w:sz w:val="16"/>
              </w:rPr>
            </w:pPr>
          </w:p>
          <w:p w14:paraId="67051350" w14:textId="77777777" w:rsidR="00E6236B" w:rsidRDefault="00E6236B" w:rsidP="00B74DBE">
            <w:pPr>
              <w:pStyle w:val="TableParagraph"/>
              <w:rPr>
                <w:rFonts w:ascii="Times New Roman"/>
                <w:sz w:val="16"/>
              </w:rPr>
            </w:pPr>
          </w:p>
          <w:p w14:paraId="48C2E2EA" w14:textId="77777777" w:rsidR="00E6236B" w:rsidRDefault="00E6236B" w:rsidP="00B74DBE">
            <w:pPr>
              <w:pStyle w:val="TableParagraph"/>
              <w:rPr>
                <w:rFonts w:ascii="Times New Roman"/>
                <w:sz w:val="16"/>
              </w:rPr>
            </w:pPr>
          </w:p>
          <w:p w14:paraId="778818B3" w14:textId="77777777" w:rsidR="00E6236B" w:rsidRDefault="00E6236B" w:rsidP="00B74DBE">
            <w:pPr>
              <w:pStyle w:val="TableParagraph"/>
              <w:rPr>
                <w:rFonts w:ascii="Times New Roman"/>
                <w:sz w:val="16"/>
              </w:rPr>
            </w:pPr>
          </w:p>
          <w:p w14:paraId="3B28883C" w14:textId="77777777" w:rsidR="00E6236B" w:rsidRDefault="00E6236B" w:rsidP="00B74DBE">
            <w:pPr>
              <w:pStyle w:val="TableParagraph"/>
              <w:spacing w:before="4"/>
              <w:rPr>
                <w:rFonts w:ascii="Times New Roman"/>
                <w:sz w:val="16"/>
              </w:rPr>
            </w:pPr>
          </w:p>
          <w:p w14:paraId="1CFF2D5B" w14:textId="77777777" w:rsidR="00E6236B" w:rsidRDefault="00E6236B" w:rsidP="00B74DBE">
            <w:pPr>
              <w:pStyle w:val="TableParagraph"/>
              <w:ind w:left="6" w:right="4"/>
              <w:jc w:val="center"/>
              <w:rPr>
                <w:b/>
                <w:sz w:val="16"/>
              </w:rPr>
            </w:pPr>
            <w:r>
              <w:rPr>
                <w:b/>
                <w:spacing w:val="-2"/>
                <w:sz w:val="16"/>
              </w:rPr>
              <w:t>00006</w:t>
            </w:r>
          </w:p>
        </w:tc>
        <w:tc>
          <w:tcPr>
            <w:tcW w:w="5105" w:type="dxa"/>
          </w:tcPr>
          <w:p w14:paraId="047BC172"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AB8ED89" w14:textId="77777777" w:rsidR="00E6236B" w:rsidRDefault="00E6236B" w:rsidP="00B74DBE">
            <w:pPr>
              <w:pStyle w:val="TableParagraph"/>
              <w:ind w:left="36" w:right="28"/>
              <w:jc w:val="both"/>
              <w:rPr>
                <w:sz w:val="16"/>
              </w:rPr>
            </w:pPr>
            <w:r>
              <w:rPr>
                <w:sz w:val="16"/>
              </w:rPr>
              <w:t>PONTO EMEF MARIA PAULI SPERANDIO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437D604F" w14:textId="77777777" w:rsidR="00E6236B" w:rsidRDefault="00E6236B" w:rsidP="00B74DBE">
            <w:pPr>
              <w:pStyle w:val="TableParagraph"/>
              <w:spacing w:line="185" w:lineRule="exact"/>
              <w:ind w:left="36"/>
              <w:jc w:val="both"/>
              <w:rPr>
                <w:sz w:val="16"/>
              </w:rPr>
            </w:pPr>
            <w:r>
              <w:rPr>
                <w:sz w:val="16"/>
              </w:rPr>
              <w:t>EMEF MARIA PAULI</w:t>
            </w:r>
            <w:r>
              <w:rPr>
                <w:spacing w:val="1"/>
                <w:sz w:val="16"/>
              </w:rPr>
              <w:t xml:space="preserve"> </w:t>
            </w:r>
            <w:r>
              <w:rPr>
                <w:spacing w:val="-2"/>
                <w:sz w:val="16"/>
              </w:rPr>
              <w:t>SPERANDIO</w:t>
            </w:r>
          </w:p>
          <w:p w14:paraId="3BE491BD" w14:textId="77777777" w:rsidR="00E6236B" w:rsidRDefault="00E6236B" w:rsidP="00B74DBE">
            <w:pPr>
              <w:pStyle w:val="TableParagraph"/>
              <w:spacing w:line="193" w:lineRule="exact"/>
              <w:ind w:left="36"/>
              <w:jc w:val="both"/>
              <w:rPr>
                <w:sz w:val="16"/>
              </w:rPr>
            </w:pPr>
            <w:r>
              <w:rPr>
                <w:sz w:val="16"/>
              </w:rPr>
              <w:t>Distrito</w:t>
            </w:r>
            <w:r>
              <w:rPr>
                <w:spacing w:val="-4"/>
                <w:sz w:val="16"/>
              </w:rPr>
              <w:t xml:space="preserve"> </w:t>
            </w:r>
            <w:r>
              <w:rPr>
                <w:sz w:val="16"/>
              </w:rPr>
              <w:t>de</w:t>
            </w:r>
            <w:r>
              <w:rPr>
                <w:spacing w:val="-2"/>
                <w:sz w:val="16"/>
              </w:rPr>
              <w:t xml:space="preserve"> </w:t>
            </w:r>
            <w:r>
              <w:rPr>
                <w:sz w:val="16"/>
              </w:rPr>
              <w:t>Itaçu</w:t>
            </w:r>
            <w:r>
              <w:rPr>
                <w:spacing w:val="-3"/>
                <w:sz w:val="16"/>
              </w:rPr>
              <w:t xml:space="preserve"> </w:t>
            </w:r>
            <w:r>
              <w:rPr>
                <w:sz w:val="16"/>
              </w:rPr>
              <w:t>–</w:t>
            </w:r>
            <w:r>
              <w:rPr>
                <w:spacing w:val="-1"/>
                <w:sz w:val="16"/>
              </w:rPr>
              <w:t xml:space="preserve"> </w:t>
            </w:r>
            <w:r>
              <w:rPr>
                <w:spacing w:val="-2"/>
                <w:sz w:val="16"/>
              </w:rPr>
              <w:t>Centro</w:t>
            </w:r>
          </w:p>
        </w:tc>
        <w:tc>
          <w:tcPr>
            <w:tcW w:w="1085" w:type="dxa"/>
          </w:tcPr>
          <w:p w14:paraId="4AB7CDBC" w14:textId="77777777" w:rsidR="00E6236B" w:rsidRDefault="00E6236B" w:rsidP="00B74DBE">
            <w:pPr>
              <w:pStyle w:val="TableParagraph"/>
              <w:rPr>
                <w:rFonts w:ascii="Times New Roman"/>
                <w:sz w:val="16"/>
              </w:rPr>
            </w:pPr>
          </w:p>
        </w:tc>
        <w:tc>
          <w:tcPr>
            <w:tcW w:w="975" w:type="dxa"/>
          </w:tcPr>
          <w:p w14:paraId="085C897B" w14:textId="77777777" w:rsidR="00E6236B" w:rsidRDefault="00E6236B" w:rsidP="00B74DBE">
            <w:pPr>
              <w:pStyle w:val="TableParagraph"/>
              <w:rPr>
                <w:rFonts w:ascii="Times New Roman"/>
                <w:sz w:val="16"/>
              </w:rPr>
            </w:pPr>
          </w:p>
          <w:p w14:paraId="6112E18A" w14:textId="77777777" w:rsidR="00E6236B" w:rsidRDefault="00E6236B" w:rsidP="00B74DBE">
            <w:pPr>
              <w:pStyle w:val="TableParagraph"/>
              <w:rPr>
                <w:rFonts w:ascii="Times New Roman"/>
                <w:sz w:val="16"/>
              </w:rPr>
            </w:pPr>
          </w:p>
          <w:p w14:paraId="2C634B44" w14:textId="77777777" w:rsidR="00E6236B" w:rsidRDefault="00E6236B" w:rsidP="00B74DBE">
            <w:pPr>
              <w:pStyle w:val="TableParagraph"/>
              <w:rPr>
                <w:rFonts w:ascii="Times New Roman"/>
                <w:sz w:val="16"/>
              </w:rPr>
            </w:pPr>
          </w:p>
          <w:p w14:paraId="784B4B43" w14:textId="77777777" w:rsidR="00E6236B" w:rsidRDefault="00E6236B" w:rsidP="00B74DBE">
            <w:pPr>
              <w:pStyle w:val="TableParagraph"/>
              <w:rPr>
                <w:rFonts w:ascii="Times New Roman"/>
                <w:sz w:val="16"/>
              </w:rPr>
            </w:pPr>
          </w:p>
          <w:p w14:paraId="7B934831" w14:textId="77777777" w:rsidR="00E6236B" w:rsidRDefault="00E6236B" w:rsidP="00B74DBE">
            <w:pPr>
              <w:pStyle w:val="TableParagraph"/>
              <w:spacing w:before="4"/>
              <w:rPr>
                <w:rFonts w:ascii="Times New Roman"/>
                <w:sz w:val="16"/>
              </w:rPr>
            </w:pPr>
          </w:p>
          <w:p w14:paraId="5C456D92" w14:textId="77777777" w:rsidR="00E6236B" w:rsidRDefault="00E6236B" w:rsidP="00B74DBE">
            <w:pPr>
              <w:pStyle w:val="TableParagraph"/>
              <w:ind w:right="34"/>
              <w:jc w:val="right"/>
              <w:rPr>
                <w:sz w:val="16"/>
              </w:rPr>
            </w:pPr>
            <w:r>
              <w:rPr>
                <w:spacing w:val="-2"/>
                <w:sz w:val="16"/>
              </w:rPr>
              <w:t>12,00</w:t>
            </w:r>
          </w:p>
        </w:tc>
        <w:tc>
          <w:tcPr>
            <w:tcW w:w="723" w:type="dxa"/>
          </w:tcPr>
          <w:p w14:paraId="6E8957EC" w14:textId="77777777" w:rsidR="00E6236B" w:rsidRDefault="00E6236B" w:rsidP="00B74DBE">
            <w:pPr>
              <w:pStyle w:val="TableParagraph"/>
              <w:rPr>
                <w:rFonts w:ascii="Times New Roman"/>
                <w:sz w:val="16"/>
              </w:rPr>
            </w:pPr>
          </w:p>
          <w:p w14:paraId="25FEE96E" w14:textId="77777777" w:rsidR="00E6236B" w:rsidRDefault="00E6236B" w:rsidP="00B74DBE">
            <w:pPr>
              <w:pStyle w:val="TableParagraph"/>
              <w:rPr>
                <w:rFonts w:ascii="Times New Roman"/>
                <w:sz w:val="16"/>
              </w:rPr>
            </w:pPr>
          </w:p>
          <w:p w14:paraId="3F4DDBA1" w14:textId="77777777" w:rsidR="00E6236B" w:rsidRDefault="00E6236B" w:rsidP="00B74DBE">
            <w:pPr>
              <w:pStyle w:val="TableParagraph"/>
              <w:rPr>
                <w:rFonts w:ascii="Times New Roman"/>
                <w:sz w:val="16"/>
              </w:rPr>
            </w:pPr>
          </w:p>
          <w:p w14:paraId="28EF91F2" w14:textId="77777777" w:rsidR="00E6236B" w:rsidRDefault="00E6236B" w:rsidP="00B74DBE">
            <w:pPr>
              <w:pStyle w:val="TableParagraph"/>
              <w:rPr>
                <w:rFonts w:ascii="Times New Roman"/>
                <w:sz w:val="16"/>
              </w:rPr>
            </w:pPr>
          </w:p>
          <w:p w14:paraId="09BEBE52" w14:textId="77777777" w:rsidR="00E6236B" w:rsidRDefault="00E6236B" w:rsidP="00B74DBE">
            <w:pPr>
              <w:pStyle w:val="TableParagraph"/>
              <w:spacing w:before="4"/>
              <w:rPr>
                <w:rFonts w:ascii="Times New Roman"/>
                <w:sz w:val="16"/>
              </w:rPr>
            </w:pPr>
          </w:p>
          <w:p w14:paraId="7597F540" w14:textId="77777777" w:rsidR="00E6236B" w:rsidRDefault="00E6236B" w:rsidP="00B74DBE">
            <w:pPr>
              <w:pStyle w:val="TableParagraph"/>
              <w:ind w:right="98"/>
              <w:jc w:val="center"/>
              <w:rPr>
                <w:sz w:val="16"/>
              </w:rPr>
            </w:pPr>
            <w:r>
              <w:rPr>
                <w:spacing w:val="-5"/>
                <w:sz w:val="16"/>
              </w:rPr>
              <w:t>MES</w:t>
            </w:r>
          </w:p>
        </w:tc>
        <w:tc>
          <w:tcPr>
            <w:tcW w:w="1021" w:type="dxa"/>
          </w:tcPr>
          <w:p w14:paraId="61A8918F" w14:textId="77777777" w:rsidR="00E6236B" w:rsidRDefault="00E6236B" w:rsidP="00B74DBE">
            <w:pPr>
              <w:pStyle w:val="TableParagraph"/>
              <w:rPr>
                <w:rFonts w:ascii="Times New Roman"/>
                <w:sz w:val="16"/>
              </w:rPr>
            </w:pPr>
          </w:p>
        </w:tc>
        <w:tc>
          <w:tcPr>
            <w:tcW w:w="1069" w:type="dxa"/>
          </w:tcPr>
          <w:p w14:paraId="1AE4F7CA" w14:textId="77777777" w:rsidR="00E6236B" w:rsidRDefault="00E6236B" w:rsidP="00B74DBE">
            <w:pPr>
              <w:pStyle w:val="TableParagraph"/>
              <w:rPr>
                <w:rFonts w:ascii="Times New Roman"/>
                <w:sz w:val="16"/>
              </w:rPr>
            </w:pPr>
          </w:p>
        </w:tc>
      </w:tr>
      <w:tr w:rsidR="00E6236B" w14:paraId="728CBE1A" w14:textId="77777777" w:rsidTr="00E6236B">
        <w:trPr>
          <w:trHeight w:val="2056"/>
          <w:jc w:val="center"/>
        </w:trPr>
        <w:tc>
          <w:tcPr>
            <w:tcW w:w="768" w:type="dxa"/>
          </w:tcPr>
          <w:p w14:paraId="4C086D1A" w14:textId="77777777" w:rsidR="00E6236B" w:rsidRDefault="00E6236B" w:rsidP="00B74DBE">
            <w:pPr>
              <w:pStyle w:val="TableParagraph"/>
              <w:rPr>
                <w:rFonts w:ascii="Times New Roman"/>
                <w:sz w:val="16"/>
              </w:rPr>
            </w:pPr>
          </w:p>
          <w:p w14:paraId="7A4E5BA7" w14:textId="77777777" w:rsidR="00E6236B" w:rsidRDefault="00E6236B" w:rsidP="00B74DBE">
            <w:pPr>
              <w:pStyle w:val="TableParagraph"/>
              <w:rPr>
                <w:rFonts w:ascii="Times New Roman"/>
                <w:sz w:val="16"/>
              </w:rPr>
            </w:pPr>
          </w:p>
          <w:p w14:paraId="2B1F1460" w14:textId="77777777" w:rsidR="00E6236B" w:rsidRDefault="00E6236B" w:rsidP="00B74DBE">
            <w:pPr>
              <w:pStyle w:val="TableParagraph"/>
              <w:rPr>
                <w:rFonts w:ascii="Times New Roman"/>
                <w:sz w:val="16"/>
              </w:rPr>
            </w:pPr>
          </w:p>
          <w:p w14:paraId="625D6058" w14:textId="77777777" w:rsidR="00E6236B" w:rsidRDefault="00E6236B" w:rsidP="00B74DBE">
            <w:pPr>
              <w:pStyle w:val="TableParagraph"/>
              <w:rPr>
                <w:rFonts w:ascii="Times New Roman"/>
                <w:sz w:val="16"/>
              </w:rPr>
            </w:pPr>
          </w:p>
          <w:p w14:paraId="3345F606" w14:textId="77777777" w:rsidR="00E6236B" w:rsidRDefault="00E6236B" w:rsidP="00B74DBE">
            <w:pPr>
              <w:pStyle w:val="TableParagraph"/>
              <w:spacing w:before="4"/>
              <w:rPr>
                <w:rFonts w:ascii="Times New Roman"/>
                <w:sz w:val="16"/>
              </w:rPr>
            </w:pPr>
          </w:p>
          <w:p w14:paraId="1DFC06CB" w14:textId="77777777" w:rsidR="00E6236B" w:rsidRDefault="00E6236B" w:rsidP="00B74DBE">
            <w:pPr>
              <w:pStyle w:val="TableParagraph"/>
              <w:ind w:left="6" w:right="4"/>
              <w:jc w:val="center"/>
              <w:rPr>
                <w:b/>
                <w:sz w:val="16"/>
              </w:rPr>
            </w:pPr>
            <w:r>
              <w:rPr>
                <w:b/>
                <w:spacing w:val="-2"/>
                <w:sz w:val="16"/>
              </w:rPr>
              <w:t>00007</w:t>
            </w:r>
          </w:p>
        </w:tc>
        <w:tc>
          <w:tcPr>
            <w:tcW w:w="5105" w:type="dxa"/>
          </w:tcPr>
          <w:p w14:paraId="689D5F94"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86895B1" w14:textId="77777777" w:rsidR="00E6236B" w:rsidRDefault="00E6236B" w:rsidP="00B74DBE">
            <w:pPr>
              <w:pStyle w:val="TableParagraph"/>
              <w:ind w:left="36" w:right="28"/>
              <w:jc w:val="both"/>
              <w:rPr>
                <w:sz w:val="16"/>
              </w:rPr>
            </w:pPr>
            <w:r>
              <w:rPr>
                <w:sz w:val="16"/>
              </w:rPr>
              <w:t>PONTO EMEF THIERS VELLOSO sem limite de tráfego com disponibilidade 24 (vinte e quatro) horas por dia, durante 07 (sete) dias da semana, velocidade de 200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5F439AD7" w14:textId="77777777" w:rsidR="00E6236B" w:rsidRDefault="00E6236B" w:rsidP="00B74DBE">
            <w:pPr>
              <w:pStyle w:val="TableParagraph"/>
              <w:spacing w:line="185" w:lineRule="exact"/>
              <w:ind w:left="36"/>
              <w:jc w:val="both"/>
              <w:rPr>
                <w:sz w:val="16"/>
              </w:rPr>
            </w:pPr>
            <w:r>
              <w:rPr>
                <w:sz w:val="16"/>
              </w:rPr>
              <w:t>EMEF</w:t>
            </w:r>
            <w:r>
              <w:rPr>
                <w:spacing w:val="1"/>
                <w:sz w:val="16"/>
              </w:rPr>
              <w:t xml:space="preserve"> </w:t>
            </w:r>
            <w:r>
              <w:rPr>
                <w:sz w:val="16"/>
              </w:rPr>
              <w:t>THIERS</w:t>
            </w:r>
            <w:r>
              <w:rPr>
                <w:spacing w:val="1"/>
                <w:sz w:val="16"/>
              </w:rPr>
              <w:t xml:space="preserve"> </w:t>
            </w:r>
            <w:r>
              <w:rPr>
                <w:spacing w:val="-2"/>
                <w:sz w:val="16"/>
              </w:rPr>
              <w:t>VELLOSO</w:t>
            </w:r>
          </w:p>
          <w:p w14:paraId="3F98078B" w14:textId="77777777" w:rsidR="00E6236B" w:rsidRDefault="00E6236B" w:rsidP="00B74DBE">
            <w:pPr>
              <w:pStyle w:val="TableParagraph"/>
              <w:spacing w:line="193" w:lineRule="exact"/>
              <w:ind w:left="36"/>
              <w:jc w:val="both"/>
              <w:rPr>
                <w:sz w:val="16"/>
              </w:rPr>
            </w:pPr>
            <w:r>
              <w:rPr>
                <w:sz w:val="16"/>
              </w:rPr>
              <w:t>Av.</w:t>
            </w:r>
            <w:r>
              <w:rPr>
                <w:spacing w:val="-2"/>
                <w:sz w:val="16"/>
              </w:rPr>
              <w:t xml:space="preserve"> </w:t>
            </w:r>
            <w:r>
              <w:rPr>
                <w:sz w:val="16"/>
              </w:rPr>
              <w:t>17</w:t>
            </w:r>
            <w:r>
              <w:rPr>
                <w:spacing w:val="-1"/>
                <w:sz w:val="16"/>
              </w:rPr>
              <w:t xml:space="preserve"> </w:t>
            </w:r>
            <w:r>
              <w:rPr>
                <w:sz w:val="16"/>
              </w:rPr>
              <w:t>de</w:t>
            </w:r>
            <w:r>
              <w:rPr>
                <w:spacing w:val="-3"/>
                <w:sz w:val="16"/>
              </w:rPr>
              <w:t xml:space="preserve"> </w:t>
            </w:r>
            <w:r>
              <w:rPr>
                <w:sz w:val="16"/>
              </w:rPr>
              <w:t>fevereiro</w:t>
            </w:r>
            <w:r>
              <w:rPr>
                <w:spacing w:val="-2"/>
                <w:sz w:val="16"/>
              </w:rPr>
              <w:t xml:space="preserve"> </w:t>
            </w:r>
            <w:r>
              <w:rPr>
                <w:sz w:val="16"/>
              </w:rPr>
              <w:t>–</w:t>
            </w:r>
            <w:r>
              <w:rPr>
                <w:spacing w:val="-1"/>
                <w:sz w:val="16"/>
              </w:rPr>
              <w:t xml:space="preserve"> </w:t>
            </w:r>
            <w:r>
              <w:rPr>
                <w:spacing w:val="-2"/>
                <w:sz w:val="16"/>
              </w:rPr>
              <w:t>Centro</w:t>
            </w:r>
          </w:p>
        </w:tc>
        <w:tc>
          <w:tcPr>
            <w:tcW w:w="1085" w:type="dxa"/>
          </w:tcPr>
          <w:p w14:paraId="46662661" w14:textId="77777777" w:rsidR="00E6236B" w:rsidRDefault="00E6236B" w:rsidP="00B74DBE">
            <w:pPr>
              <w:pStyle w:val="TableParagraph"/>
              <w:rPr>
                <w:rFonts w:ascii="Times New Roman"/>
                <w:sz w:val="16"/>
              </w:rPr>
            </w:pPr>
          </w:p>
        </w:tc>
        <w:tc>
          <w:tcPr>
            <w:tcW w:w="975" w:type="dxa"/>
          </w:tcPr>
          <w:p w14:paraId="57DB2AA2" w14:textId="77777777" w:rsidR="00E6236B" w:rsidRDefault="00E6236B" w:rsidP="00B74DBE">
            <w:pPr>
              <w:pStyle w:val="TableParagraph"/>
              <w:rPr>
                <w:rFonts w:ascii="Times New Roman"/>
                <w:sz w:val="16"/>
              </w:rPr>
            </w:pPr>
          </w:p>
          <w:p w14:paraId="0DFF6910" w14:textId="77777777" w:rsidR="00E6236B" w:rsidRDefault="00E6236B" w:rsidP="00B74DBE">
            <w:pPr>
              <w:pStyle w:val="TableParagraph"/>
              <w:rPr>
                <w:rFonts w:ascii="Times New Roman"/>
                <w:sz w:val="16"/>
              </w:rPr>
            </w:pPr>
          </w:p>
          <w:p w14:paraId="1A6E46FC" w14:textId="77777777" w:rsidR="00E6236B" w:rsidRDefault="00E6236B" w:rsidP="00B74DBE">
            <w:pPr>
              <w:pStyle w:val="TableParagraph"/>
              <w:rPr>
                <w:rFonts w:ascii="Times New Roman"/>
                <w:sz w:val="16"/>
              </w:rPr>
            </w:pPr>
          </w:p>
          <w:p w14:paraId="13A5DF8E" w14:textId="77777777" w:rsidR="00E6236B" w:rsidRDefault="00E6236B" w:rsidP="00B74DBE">
            <w:pPr>
              <w:pStyle w:val="TableParagraph"/>
              <w:rPr>
                <w:rFonts w:ascii="Times New Roman"/>
                <w:sz w:val="16"/>
              </w:rPr>
            </w:pPr>
          </w:p>
          <w:p w14:paraId="5D7E124A" w14:textId="77777777" w:rsidR="00E6236B" w:rsidRDefault="00E6236B" w:rsidP="00B74DBE">
            <w:pPr>
              <w:pStyle w:val="TableParagraph"/>
              <w:spacing w:before="4"/>
              <w:rPr>
                <w:rFonts w:ascii="Times New Roman"/>
                <w:sz w:val="16"/>
              </w:rPr>
            </w:pPr>
          </w:p>
          <w:p w14:paraId="48909A91" w14:textId="77777777" w:rsidR="00E6236B" w:rsidRDefault="00E6236B" w:rsidP="00B74DBE">
            <w:pPr>
              <w:pStyle w:val="TableParagraph"/>
              <w:ind w:right="34"/>
              <w:jc w:val="right"/>
              <w:rPr>
                <w:sz w:val="16"/>
              </w:rPr>
            </w:pPr>
            <w:r>
              <w:rPr>
                <w:spacing w:val="-2"/>
                <w:sz w:val="16"/>
              </w:rPr>
              <w:t>12,00</w:t>
            </w:r>
          </w:p>
        </w:tc>
        <w:tc>
          <w:tcPr>
            <w:tcW w:w="723" w:type="dxa"/>
          </w:tcPr>
          <w:p w14:paraId="6E8685EA" w14:textId="77777777" w:rsidR="00E6236B" w:rsidRDefault="00E6236B" w:rsidP="00B74DBE">
            <w:pPr>
              <w:pStyle w:val="TableParagraph"/>
              <w:rPr>
                <w:rFonts w:ascii="Times New Roman"/>
                <w:sz w:val="16"/>
              </w:rPr>
            </w:pPr>
          </w:p>
          <w:p w14:paraId="39CC48A9" w14:textId="77777777" w:rsidR="00E6236B" w:rsidRDefault="00E6236B" w:rsidP="00B74DBE">
            <w:pPr>
              <w:pStyle w:val="TableParagraph"/>
              <w:rPr>
                <w:rFonts w:ascii="Times New Roman"/>
                <w:sz w:val="16"/>
              </w:rPr>
            </w:pPr>
          </w:p>
          <w:p w14:paraId="6D0C4F89" w14:textId="77777777" w:rsidR="00E6236B" w:rsidRDefault="00E6236B" w:rsidP="00B74DBE">
            <w:pPr>
              <w:pStyle w:val="TableParagraph"/>
              <w:rPr>
                <w:rFonts w:ascii="Times New Roman"/>
                <w:sz w:val="16"/>
              </w:rPr>
            </w:pPr>
          </w:p>
          <w:p w14:paraId="0C543A4D" w14:textId="77777777" w:rsidR="00E6236B" w:rsidRDefault="00E6236B" w:rsidP="00B74DBE">
            <w:pPr>
              <w:pStyle w:val="TableParagraph"/>
              <w:rPr>
                <w:rFonts w:ascii="Times New Roman"/>
                <w:sz w:val="16"/>
              </w:rPr>
            </w:pPr>
          </w:p>
          <w:p w14:paraId="164D5572" w14:textId="77777777" w:rsidR="00E6236B" w:rsidRDefault="00E6236B" w:rsidP="00B74DBE">
            <w:pPr>
              <w:pStyle w:val="TableParagraph"/>
              <w:spacing w:before="4"/>
              <w:rPr>
                <w:rFonts w:ascii="Times New Roman"/>
                <w:sz w:val="16"/>
              </w:rPr>
            </w:pPr>
          </w:p>
          <w:p w14:paraId="2FD3B61B" w14:textId="77777777" w:rsidR="00E6236B" w:rsidRDefault="00E6236B" w:rsidP="00B74DBE">
            <w:pPr>
              <w:pStyle w:val="TableParagraph"/>
              <w:ind w:right="98"/>
              <w:jc w:val="center"/>
              <w:rPr>
                <w:sz w:val="16"/>
              </w:rPr>
            </w:pPr>
            <w:r>
              <w:rPr>
                <w:spacing w:val="-5"/>
                <w:sz w:val="16"/>
              </w:rPr>
              <w:t>MES</w:t>
            </w:r>
          </w:p>
        </w:tc>
        <w:tc>
          <w:tcPr>
            <w:tcW w:w="1021" w:type="dxa"/>
          </w:tcPr>
          <w:p w14:paraId="67FDEC6B" w14:textId="77777777" w:rsidR="00E6236B" w:rsidRDefault="00E6236B" w:rsidP="00B74DBE">
            <w:pPr>
              <w:pStyle w:val="TableParagraph"/>
              <w:rPr>
                <w:rFonts w:ascii="Times New Roman"/>
                <w:sz w:val="16"/>
              </w:rPr>
            </w:pPr>
          </w:p>
        </w:tc>
        <w:tc>
          <w:tcPr>
            <w:tcW w:w="1069" w:type="dxa"/>
          </w:tcPr>
          <w:p w14:paraId="1363B112" w14:textId="77777777" w:rsidR="00E6236B" w:rsidRDefault="00E6236B" w:rsidP="00B74DBE">
            <w:pPr>
              <w:pStyle w:val="TableParagraph"/>
              <w:rPr>
                <w:rFonts w:ascii="Times New Roman"/>
                <w:sz w:val="16"/>
              </w:rPr>
            </w:pPr>
          </w:p>
        </w:tc>
      </w:tr>
      <w:tr w:rsidR="00E6236B" w14:paraId="35C424E1" w14:textId="77777777" w:rsidTr="00E6236B">
        <w:trPr>
          <w:trHeight w:val="2056"/>
          <w:jc w:val="center"/>
        </w:trPr>
        <w:tc>
          <w:tcPr>
            <w:tcW w:w="768" w:type="dxa"/>
          </w:tcPr>
          <w:p w14:paraId="1C65DEFD" w14:textId="77777777" w:rsidR="00E6236B" w:rsidRDefault="00E6236B" w:rsidP="00B74DBE">
            <w:pPr>
              <w:pStyle w:val="TableParagraph"/>
              <w:rPr>
                <w:rFonts w:ascii="Times New Roman"/>
                <w:sz w:val="16"/>
              </w:rPr>
            </w:pPr>
          </w:p>
          <w:p w14:paraId="0B2846FC" w14:textId="77777777" w:rsidR="00E6236B" w:rsidRDefault="00E6236B" w:rsidP="00B74DBE">
            <w:pPr>
              <w:pStyle w:val="TableParagraph"/>
              <w:rPr>
                <w:rFonts w:ascii="Times New Roman"/>
                <w:sz w:val="16"/>
              </w:rPr>
            </w:pPr>
          </w:p>
          <w:p w14:paraId="2337F86E" w14:textId="77777777" w:rsidR="00E6236B" w:rsidRDefault="00E6236B" w:rsidP="00B74DBE">
            <w:pPr>
              <w:pStyle w:val="TableParagraph"/>
              <w:rPr>
                <w:rFonts w:ascii="Times New Roman"/>
                <w:sz w:val="16"/>
              </w:rPr>
            </w:pPr>
          </w:p>
          <w:p w14:paraId="3542675B" w14:textId="77777777" w:rsidR="00E6236B" w:rsidRDefault="00E6236B" w:rsidP="00B74DBE">
            <w:pPr>
              <w:pStyle w:val="TableParagraph"/>
              <w:rPr>
                <w:rFonts w:ascii="Times New Roman"/>
                <w:sz w:val="16"/>
              </w:rPr>
            </w:pPr>
          </w:p>
          <w:p w14:paraId="4F83EE44" w14:textId="77777777" w:rsidR="00E6236B" w:rsidRDefault="00E6236B" w:rsidP="00B74DBE">
            <w:pPr>
              <w:pStyle w:val="TableParagraph"/>
              <w:spacing w:before="4"/>
              <w:rPr>
                <w:rFonts w:ascii="Times New Roman"/>
                <w:sz w:val="16"/>
              </w:rPr>
            </w:pPr>
          </w:p>
          <w:p w14:paraId="1358893D" w14:textId="77777777" w:rsidR="00E6236B" w:rsidRDefault="00E6236B" w:rsidP="00B74DBE">
            <w:pPr>
              <w:pStyle w:val="TableParagraph"/>
              <w:ind w:left="6" w:right="4"/>
              <w:jc w:val="center"/>
              <w:rPr>
                <w:b/>
                <w:sz w:val="16"/>
              </w:rPr>
            </w:pPr>
            <w:r>
              <w:rPr>
                <w:b/>
                <w:spacing w:val="-2"/>
                <w:sz w:val="16"/>
              </w:rPr>
              <w:t>00008</w:t>
            </w:r>
          </w:p>
        </w:tc>
        <w:tc>
          <w:tcPr>
            <w:tcW w:w="5105" w:type="dxa"/>
          </w:tcPr>
          <w:p w14:paraId="4695972B"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3D51453" w14:textId="77777777" w:rsidR="00E6236B" w:rsidRDefault="00E6236B" w:rsidP="00B74DBE">
            <w:pPr>
              <w:pStyle w:val="TableParagraph"/>
              <w:ind w:left="36" w:right="28"/>
              <w:jc w:val="both"/>
              <w:rPr>
                <w:sz w:val="16"/>
              </w:rPr>
            </w:pPr>
            <w:r>
              <w:rPr>
                <w:sz w:val="16"/>
              </w:rPr>
              <w:t>PONTO EMEF PADRE ALONSO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5079ADD6" w14:textId="77777777" w:rsidR="00E6236B" w:rsidRDefault="00E6236B" w:rsidP="00B74DBE">
            <w:pPr>
              <w:pStyle w:val="TableParagraph"/>
              <w:spacing w:line="185" w:lineRule="exact"/>
              <w:ind w:left="36"/>
              <w:jc w:val="both"/>
              <w:rPr>
                <w:sz w:val="16"/>
              </w:rPr>
            </w:pPr>
            <w:r>
              <w:rPr>
                <w:sz w:val="16"/>
              </w:rPr>
              <w:t>EMEF</w:t>
            </w:r>
            <w:r>
              <w:rPr>
                <w:spacing w:val="-2"/>
                <w:sz w:val="16"/>
              </w:rPr>
              <w:t xml:space="preserve"> </w:t>
            </w:r>
            <w:r>
              <w:rPr>
                <w:sz w:val="16"/>
              </w:rPr>
              <w:t>PADRE</w:t>
            </w:r>
            <w:r>
              <w:rPr>
                <w:spacing w:val="2"/>
                <w:sz w:val="16"/>
              </w:rPr>
              <w:t xml:space="preserve"> </w:t>
            </w:r>
            <w:r>
              <w:rPr>
                <w:spacing w:val="-2"/>
                <w:sz w:val="16"/>
              </w:rPr>
              <w:t>ALONSO</w:t>
            </w:r>
          </w:p>
          <w:p w14:paraId="670EC3FB" w14:textId="77777777" w:rsidR="00E6236B" w:rsidRDefault="00E6236B" w:rsidP="00B74DBE">
            <w:pPr>
              <w:pStyle w:val="TableParagraph"/>
              <w:spacing w:line="193" w:lineRule="exact"/>
              <w:ind w:left="36"/>
              <w:jc w:val="both"/>
              <w:rPr>
                <w:sz w:val="16"/>
              </w:rPr>
            </w:pPr>
            <w:r>
              <w:rPr>
                <w:sz w:val="16"/>
              </w:rPr>
              <w:t>Distrito</w:t>
            </w:r>
            <w:r>
              <w:rPr>
                <w:spacing w:val="-5"/>
                <w:sz w:val="16"/>
              </w:rPr>
              <w:t xml:space="preserve"> </w:t>
            </w:r>
            <w:r>
              <w:rPr>
                <w:sz w:val="16"/>
              </w:rPr>
              <w:t>de</w:t>
            </w:r>
            <w:r>
              <w:rPr>
                <w:spacing w:val="-3"/>
                <w:sz w:val="16"/>
              </w:rPr>
              <w:t xml:space="preserve"> </w:t>
            </w:r>
            <w:r>
              <w:rPr>
                <w:sz w:val="16"/>
              </w:rPr>
              <w:t>Palmeira</w:t>
            </w:r>
            <w:r>
              <w:rPr>
                <w:spacing w:val="-3"/>
                <w:sz w:val="16"/>
              </w:rPr>
              <w:t xml:space="preserve"> </w:t>
            </w:r>
            <w:r>
              <w:rPr>
                <w:sz w:val="16"/>
              </w:rPr>
              <w:t>–</w:t>
            </w:r>
            <w:r>
              <w:rPr>
                <w:spacing w:val="-2"/>
                <w:sz w:val="16"/>
              </w:rPr>
              <w:t xml:space="preserve"> Centro</w:t>
            </w:r>
          </w:p>
        </w:tc>
        <w:tc>
          <w:tcPr>
            <w:tcW w:w="1085" w:type="dxa"/>
          </w:tcPr>
          <w:p w14:paraId="3C815AD6" w14:textId="77777777" w:rsidR="00E6236B" w:rsidRDefault="00E6236B" w:rsidP="00B74DBE">
            <w:pPr>
              <w:pStyle w:val="TableParagraph"/>
              <w:rPr>
                <w:rFonts w:ascii="Times New Roman"/>
                <w:sz w:val="16"/>
              </w:rPr>
            </w:pPr>
          </w:p>
        </w:tc>
        <w:tc>
          <w:tcPr>
            <w:tcW w:w="975" w:type="dxa"/>
          </w:tcPr>
          <w:p w14:paraId="498697BD" w14:textId="77777777" w:rsidR="00E6236B" w:rsidRDefault="00E6236B" w:rsidP="00B74DBE">
            <w:pPr>
              <w:pStyle w:val="TableParagraph"/>
              <w:rPr>
                <w:rFonts w:ascii="Times New Roman"/>
                <w:sz w:val="16"/>
              </w:rPr>
            </w:pPr>
          </w:p>
          <w:p w14:paraId="4B77F8E3" w14:textId="77777777" w:rsidR="00E6236B" w:rsidRDefault="00E6236B" w:rsidP="00B74DBE">
            <w:pPr>
              <w:pStyle w:val="TableParagraph"/>
              <w:rPr>
                <w:rFonts w:ascii="Times New Roman"/>
                <w:sz w:val="16"/>
              </w:rPr>
            </w:pPr>
          </w:p>
          <w:p w14:paraId="54940464" w14:textId="77777777" w:rsidR="00E6236B" w:rsidRDefault="00E6236B" w:rsidP="00B74DBE">
            <w:pPr>
              <w:pStyle w:val="TableParagraph"/>
              <w:rPr>
                <w:rFonts w:ascii="Times New Roman"/>
                <w:sz w:val="16"/>
              </w:rPr>
            </w:pPr>
          </w:p>
          <w:p w14:paraId="4D7947B2" w14:textId="77777777" w:rsidR="00E6236B" w:rsidRDefault="00E6236B" w:rsidP="00B74DBE">
            <w:pPr>
              <w:pStyle w:val="TableParagraph"/>
              <w:rPr>
                <w:rFonts w:ascii="Times New Roman"/>
                <w:sz w:val="16"/>
              </w:rPr>
            </w:pPr>
          </w:p>
          <w:p w14:paraId="40C04990" w14:textId="77777777" w:rsidR="00E6236B" w:rsidRDefault="00E6236B" w:rsidP="00B74DBE">
            <w:pPr>
              <w:pStyle w:val="TableParagraph"/>
              <w:spacing w:before="4"/>
              <w:rPr>
                <w:rFonts w:ascii="Times New Roman"/>
                <w:sz w:val="16"/>
              </w:rPr>
            </w:pPr>
          </w:p>
          <w:p w14:paraId="2BD2E13F" w14:textId="77777777" w:rsidR="00E6236B" w:rsidRDefault="00E6236B" w:rsidP="00B74DBE">
            <w:pPr>
              <w:pStyle w:val="TableParagraph"/>
              <w:ind w:right="34"/>
              <w:jc w:val="right"/>
              <w:rPr>
                <w:sz w:val="16"/>
              </w:rPr>
            </w:pPr>
            <w:r>
              <w:rPr>
                <w:spacing w:val="-2"/>
                <w:sz w:val="16"/>
              </w:rPr>
              <w:t>12,00</w:t>
            </w:r>
          </w:p>
        </w:tc>
        <w:tc>
          <w:tcPr>
            <w:tcW w:w="723" w:type="dxa"/>
          </w:tcPr>
          <w:p w14:paraId="5417EFBF" w14:textId="77777777" w:rsidR="00E6236B" w:rsidRDefault="00E6236B" w:rsidP="00B74DBE">
            <w:pPr>
              <w:pStyle w:val="TableParagraph"/>
              <w:rPr>
                <w:rFonts w:ascii="Times New Roman"/>
                <w:sz w:val="16"/>
              </w:rPr>
            </w:pPr>
          </w:p>
          <w:p w14:paraId="355565A1" w14:textId="77777777" w:rsidR="00E6236B" w:rsidRDefault="00E6236B" w:rsidP="00B74DBE">
            <w:pPr>
              <w:pStyle w:val="TableParagraph"/>
              <w:rPr>
                <w:rFonts w:ascii="Times New Roman"/>
                <w:sz w:val="16"/>
              </w:rPr>
            </w:pPr>
          </w:p>
          <w:p w14:paraId="282892E7" w14:textId="77777777" w:rsidR="00E6236B" w:rsidRDefault="00E6236B" w:rsidP="00B74DBE">
            <w:pPr>
              <w:pStyle w:val="TableParagraph"/>
              <w:rPr>
                <w:rFonts w:ascii="Times New Roman"/>
                <w:sz w:val="16"/>
              </w:rPr>
            </w:pPr>
          </w:p>
          <w:p w14:paraId="37987159" w14:textId="77777777" w:rsidR="00E6236B" w:rsidRDefault="00E6236B" w:rsidP="00B74DBE">
            <w:pPr>
              <w:pStyle w:val="TableParagraph"/>
              <w:rPr>
                <w:rFonts w:ascii="Times New Roman"/>
                <w:sz w:val="16"/>
              </w:rPr>
            </w:pPr>
          </w:p>
          <w:p w14:paraId="6E413D78" w14:textId="77777777" w:rsidR="00E6236B" w:rsidRDefault="00E6236B" w:rsidP="00B74DBE">
            <w:pPr>
              <w:pStyle w:val="TableParagraph"/>
              <w:spacing w:before="4"/>
              <w:rPr>
                <w:rFonts w:ascii="Times New Roman"/>
                <w:sz w:val="16"/>
              </w:rPr>
            </w:pPr>
          </w:p>
          <w:p w14:paraId="57E01223" w14:textId="77777777" w:rsidR="00E6236B" w:rsidRDefault="00E6236B" w:rsidP="00B74DBE">
            <w:pPr>
              <w:pStyle w:val="TableParagraph"/>
              <w:ind w:right="98"/>
              <w:jc w:val="center"/>
              <w:rPr>
                <w:sz w:val="16"/>
              </w:rPr>
            </w:pPr>
            <w:r>
              <w:rPr>
                <w:spacing w:val="-5"/>
                <w:sz w:val="16"/>
              </w:rPr>
              <w:t>MES</w:t>
            </w:r>
          </w:p>
        </w:tc>
        <w:tc>
          <w:tcPr>
            <w:tcW w:w="1021" w:type="dxa"/>
          </w:tcPr>
          <w:p w14:paraId="4A24B822" w14:textId="77777777" w:rsidR="00E6236B" w:rsidRDefault="00E6236B" w:rsidP="00B74DBE">
            <w:pPr>
              <w:pStyle w:val="TableParagraph"/>
              <w:rPr>
                <w:rFonts w:ascii="Times New Roman"/>
                <w:sz w:val="16"/>
              </w:rPr>
            </w:pPr>
          </w:p>
        </w:tc>
        <w:tc>
          <w:tcPr>
            <w:tcW w:w="1069" w:type="dxa"/>
          </w:tcPr>
          <w:p w14:paraId="7DB8CE02" w14:textId="77777777" w:rsidR="00E6236B" w:rsidRDefault="00E6236B" w:rsidP="00B74DBE">
            <w:pPr>
              <w:pStyle w:val="TableParagraph"/>
              <w:rPr>
                <w:rFonts w:ascii="Times New Roman"/>
                <w:sz w:val="16"/>
              </w:rPr>
            </w:pPr>
          </w:p>
        </w:tc>
      </w:tr>
    </w:tbl>
    <w:p w14:paraId="2E00BCF2"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33C5E1C0"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459974DF" w14:textId="77777777" w:rsidTr="00E6236B">
        <w:trPr>
          <w:trHeight w:val="2055"/>
          <w:jc w:val="center"/>
        </w:trPr>
        <w:tc>
          <w:tcPr>
            <w:tcW w:w="768" w:type="dxa"/>
          </w:tcPr>
          <w:p w14:paraId="23121B35" w14:textId="77777777" w:rsidR="00E6236B" w:rsidRDefault="00E6236B" w:rsidP="00B74DBE">
            <w:pPr>
              <w:pStyle w:val="TableParagraph"/>
              <w:rPr>
                <w:rFonts w:ascii="Times New Roman"/>
                <w:sz w:val="16"/>
              </w:rPr>
            </w:pPr>
          </w:p>
          <w:p w14:paraId="08AA9141" w14:textId="77777777" w:rsidR="00E6236B" w:rsidRDefault="00E6236B" w:rsidP="00B74DBE">
            <w:pPr>
              <w:pStyle w:val="TableParagraph"/>
              <w:rPr>
                <w:rFonts w:ascii="Times New Roman"/>
                <w:sz w:val="16"/>
              </w:rPr>
            </w:pPr>
          </w:p>
          <w:p w14:paraId="12932BA7" w14:textId="77777777" w:rsidR="00E6236B" w:rsidRDefault="00E6236B" w:rsidP="00B74DBE">
            <w:pPr>
              <w:pStyle w:val="TableParagraph"/>
              <w:rPr>
                <w:rFonts w:ascii="Times New Roman"/>
                <w:sz w:val="16"/>
              </w:rPr>
            </w:pPr>
          </w:p>
          <w:p w14:paraId="32FE729F" w14:textId="77777777" w:rsidR="00E6236B" w:rsidRDefault="00E6236B" w:rsidP="00B74DBE">
            <w:pPr>
              <w:pStyle w:val="TableParagraph"/>
              <w:rPr>
                <w:rFonts w:ascii="Times New Roman"/>
                <w:sz w:val="16"/>
              </w:rPr>
            </w:pPr>
          </w:p>
          <w:p w14:paraId="66800624" w14:textId="77777777" w:rsidR="00E6236B" w:rsidRDefault="00E6236B" w:rsidP="00B74DBE">
            <w:pPr>
              <w:pStyle w:val="TableParagraph"/>
              <w:spacing w:before="4"/>
              <w:rPr>
                <w:rFonts w:ascii="Times New Roman"/>
                <w:sz w:val="16"/>
              </w:rPr>
            </w:pPr>
          </w:p>
          <w:p w14:paraId="58787EC0" w14:textId="77777777" w:rsidR="00E6236B" w:rsidRDefault="00E6236B" w:rsidP="00B74DBE">
            <w:pPr>
              <w:pStyle w:val="TableParagraph"/>
              <w:ind w:left="6" w:right="4"/>
              <w:jc w:val="center"/>
              <w:rPr>
                <w:b/>
                <w:sz w:val="16"/>
              </w:rPr>
            </w:pPr>
            <w:r>
              <w:rPr>
                <w:b/>
                <w:spacing w:val="-2"/>
                <w:sz w:val="16"/>
              </w:rPr>
              <w:t>00009</w:t>
            </w:r>
          </w:p>
        </w:tc>
        <w:tc>
          <w:tcPr>
            <w:tcW w:w="5105" w:type="dxa"/>
          </w:tcPr>
          <w:p w14:paraId="21A36644"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497025E" w14:textId="77777777" w:rsidR="00E6236B" w:rsidRDefault="00E6236B" w:rsidP="00B74DBE">
            <w:pPr>
              <w:pStyle w:val="TableParagraph"/>
              <w:ind w:left="36" w:right="28"/>
              <w:jc w:val="both"/>
              <w:rPr>
                <w:sz w:val="16"/>
              </w:rPr>
            </w:pPr>
            <w:r>
              <w:rPr>
                <w:sz w:val="16"/>
              </w:rPr>
              <w:t>PONTO EMEIEF PEDRO THOMAZINI sem limite de tráfego com disponibilidade 24 (vinte e quatro) horas por dia, durante 07 (sete) dias da semana, velocidade de 60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00428474" w14:textId="77777777" w:rsidR="00E6236B" w:rsidRDefault="00E6236B" w:rsidP="00B74DBE">
            <w:pPr>
              <w:pStyle w:val="TableParagraph"/>
              <w:spacing w:line="185" w:lineRule="exact"/>
              <w:ind w:left="36"/>
              <w:jc w:val="both"/>
              <w:rPr>
                <w:sz w:val="16"/>
              </w:rPr>
            </w:pPr>
            <w:r>
              <w:rPr>
                <w:sz w:val="16"/>
              </w:rPr>
              <w:t>EMEIEF</w:t>
            </w:r>
            <w:r>
              <w:rPr>
                <w:spacing w:val="1"/>
                <w:sz w:val="16"/>
              </w:rPr>
              <w:t xml:space="preserve"> </w:t>
            </w:r>
            <w:r>
              <w:rPr>
                <w:sz w:val="16"/>
              </w:rPr>
              <w:t>PEDRO</w:t>
            </w:r>
            <w:r>
              <w:rPr>
                <w:spacing w:val="1"/>
                <w:sz w:val="16"/>
              </w:rPr>
              <w:t xml:space="preserve"> </w:t>
            </w:r>
            <w:r>
              <w:rPr>
                <w:spacing w:val="-2"/>
                <w:sz w:val="16"/>
              </w:rPr>
              <w:t>THOMAZINI</w:t>
            </w:r>
          </w:p>
          <w:p w14:paraId="12E00161" w14:textId="77777777" w:rsidR="00E6236B" w:rsidRDefault="00E6236B" w:rsidP="00B74DBE">
            <w:pPr>
              <w:pStyle w:val="TableParagraph"/>
              <w:spacing w:line="193" w:lineRule="exact"/>
              <w:ind w:left="36"/>
              <w:jc w:val="both"/>
              <w:rPr>
                <w:sz w:val="16"/>
              </w:rPr>
            </w:pPr>
            <w:r>
              <w:rPr>
                <w:sz w:val="16"/>
              </w:rPr>
              <w:t>Laranjal</w:t>
            </w:r>
            <w:r>
              <w:rPr>
                <w:spacing w:val="-5"/>
                <w:sz w:val="16"/>
              </w:rPr>
              <w:t xml:space="preserve"> </w:t>
            </w:r>
            <w:r>
              <w:rPr>
                <w:sz w:val="16"/>
              </w:rPr>
              <w:t>–</w:t>
            </w:r>
            <w:r>
              <w:rPr>
                <w:spacing w:val="-2"/>
                <w:sz w:val="16"/>
              </w:rPr>
              <w:t xml:space="preserve"> </w:t>
            </w:r>
            <w:r>
              <w:rPr>
                <w:sz w:val="16"/>
              </w:rPr>
              <w:t>Zona</w:t>
            </w:r>
            <w:r>
              <w:rPr>
                <w:spacing w:val="-2"/>
                <w:sz w:val="16"/>
              </w:rPr>
              <w:t xml:space="preserve"> Rural</w:t>
            </w:r>
          </w:p>
        </w:tc>
        <w:tc>
          <w:tcPr>
            <w:tcW w:w="1085" w:type="dxa"/>
          </w:tcPr>
          <w:p w14:paraId="36A1924C" w14:textId="77777777" w:rsidR="00E6236B" w:rsidRDefault="00E6236B" w:rsidP="00B74DBE">
            <w:pPr>
              <w:pStyle w:val="TableParagraph"/>
              <w:rPr>
                <w:rFonts w:ascii="Times New Roman"/>
                <w:sz w:val="16"/>
              </w:rPr>
            </w:pPr>
          </w:p>
        </w:tc>
        <w:tc>
          <w:tcPr>
            <w:tcW w:w="975" w:type="dxa"/>
          </w:tcPr>
          <w:p w14:paraId="6F764E52" w14:textId="77777777" w:rsidR="00E6236B" w:rsidRDefault="00E6236B" w:rsidP="00B74DBE">
            <w:pPr>
              <w:pStyle w:val="TableParagraph"/>
              <w:rPr>
                <w:rFonts w:ascii="Times New Roman"/>
                <w:sz w:val="16"/>
              </w:rPr>
            </w:pPr>
          </w:p>
          <w:p w14:paraId="28A7949B" w14:textId="77777777" w:rsidR="00E6236B" w:rsidRDefault="00E6236B" w:rsidP="00B74DBE">
            <w:pPr>
              <w:pStyle w:val="TableParagraph"/>
              <w:rPr>
                <w:rFonts w:ascii="Times New Roman"/>
                <w:sz w:val="16"/>
              </w:rPr>
            </w:pPr>
          </w:p>
          <w:p w14:paraId="3FFCB8AE" w14:textId="77777777" w:rsidR="00E6236B" w:rsidRDefault="00E6236B" w:rsidP="00B74DBE">
            <w:pPr>
              <w:pStyle w:val="TableParagraph"/>
              <w:rPr>
                <w:rFonts w:ascii="Times New Roman"/>
                <w:sz w:val="16"/>
              </w:rPr>
            </w:pPr>
          </w:p>
          <w:p w14:paraId="5D45B1CB" w14:textId="77777777" w:rsidR="00E6236B" w:rsidRDefault="00E6236B" w:rsidP="00B74DBE">
            <w:pPr>
              <w:pStyle w:val="TableParagraph"/>
              <w:rPr>
                <w:rFonts w:ascii="Times New Roman"/>
                <w:sz w:val="16"/>
              </w:rPr>
            </w:pPr>
          </w:p>
          <w:p w14:paraId="55C296A1" w14:textId="77777777" w:rsidR="00E6236B" w:rsidRDefault="00E6236B" w:rsidP="00B74DBE">
            <w:pPr>
              <w:pStyle w:val="TableParagraph"/>
              <w:spacing w:before="4"/>
              <w:rPr>
                <w:rFonts w:ascii="Times New Roman"/>
                <w:sz w:val="16"/>
              </w:rPr>
            </w:pPr>
          </w:p>
          <w:p w14:paraId="25198F2F" w14:textId="77777777" w:rsidR="00E6236B" w:rsidRDefault="00E6236B" w:rsidP="00B74DBE">
            <w:pPr>
              <w:pStyle w:val="TableParagraph"/>
              <w:ind w:right="34"/>
              <w:jc w:val="right"/>
              <w:rPr>
                <w:sz w:val="16"/>
              </w:rPr>
            </w:pPr>
            <w:r>
              <w:rPr>
                <w:spacing w:val="-2"/>
                <w:sz w:val="16"/>
              </w:rPr>
              <w:t>12,00</w:t>
            </w:r>
          </w:p>
        </w:tc>
        <w:tc>
          <w:tcPr>
            <w:tcW w:w="723" w:type="dxa"/>
          </w:tcPr>
          <w:p w14:paraId="6096B8BE" w14:textId="77777777" w:rsidR="00E6236B" w:rsidRDefault="00E6236B" w:rsidP="00B74DBE">
            <w:pPr>
              <w:pStyle w:val="TableParagraph"/>
              <w:rPr>
                <w:rFonts w:ascii="Times New Roman"/>
                <w:sz w:val="16"/>
              </w:rPr>
            </w:pPr>
          </w:p>
          <w:p w14:paraId="113A337B" w14:textId="77777777" w:rsidR="00E6236B" w:rsidRDefault="00E6236B" w:rsidP="00B74DBE">
            <w:pPr>
              <w:pStyle w:val="TableParagraph"/>
              <w:rPr>
                <w:rFonts w:ascii="Times New Roman"/>
                <w:sz w:val="16"/>
              </w:rPr>
            </w:pPr>
          </w:p>
          <w:p w14:paraId="00D5C317" w14:textId="77777777" w:rsidR="00E6236B" w:rsidRDefault="00E6236B" w:rsidP="00B74DBE">
            <w:pPr>
              <w:pStyle w:val="TableParagraph"/>
              <w:rPr>
                <w:rFonts w:ascii="Times New Roman"/>
                <w:sz w:val="16"/>
              </w:rPr>
            </w:pPr>
          </w:p>
          <w:p w14:paraId="23A9EED2" w14:textId="77777777" w:rsidR="00E6236B" w:rsidRDefault="00E6236B" w:rsidP="00B74DBE">
            <w:pPr>
              <w:pStyle w:val="TableParagraph"/>
              <w:rPr>
                <w:rFonts w:ascii="Times New Roman"/>
                <w:sz w:val="16"/>
              </w:rPr>
            </w:pPr>
          </w:p>
          <w:p w14:paraId="493BC13C" w14:textId="77777777" w:rsidR="00E6236B" w:rsidRDefault="00E6236B" w:rsidP="00B74DBE">
            <w:pPr>
              <w:pStyle w:val="TableParagraph"/>
              <w:spacing w:before="4"/>
              <w:rPr>
                <w:rFonts w:ascii="Times New Roman"/>
                <w:sz w:val="16"/>
              </w:rPr>
            </w:pPr>
          </w:p>
          <w:p w14:paraId="14710310" w14:textId="77777777" w:rsidR="00E6236B" w:rsidRDefault="00E6236B" w:rsidP="00B74DBE">
            <w:pPr>
              <w:pStyle w:val="TableParagraph"/>
              <w:ind w:right="98"/>
              <w:jc w:val="center"/>
              <w:rPr>
                <w:sz w:val="16"/>
              </w:rPr>
            </w:pPr>
            <w:r>
              <w:rPr>
                <w:spacing w:val="-5"/>
                <w:sz w:val="16"/>
              </w:rPr>
              <w:t>MES</w:t>
            </w:r>
          </w:p>
        </w:tc>
        <w:tc>
          <w:tcPr>
            <w:tcW w:w="1021" w:type="dxa"/>
          </w:tcPr>
          <w:p w14:paraId="4E8F39F4" w14:textId="77777777" w:rsidR="00E6236B" w:rsidRDefault="00E6236B" w:rsidP="00B74DBE">
            <w:pPr>
              <w:pStyle w:val="TableParagraph"/>
              <w:rPr>
                <w:rFonts w:ascii="Times New Roman"/>
                <w:sz w:val="16"/>
              </w:rPr>
            </w:pPr>
          </w:p>
        </w:tc>
        <w:tc>
          <w:tcPr>
            <w:tcW w:w="1069" w:type="dxa"/>
          </w:tcPr>
          <w:p w14:paraId="67AF27DF" w14:textId="77777777" w:rsidR="00E6236B" w:rsidRDefault="00E6236B" w:rsidP="00B74DBE">
            <w:pPr>
              <w:pStyle w:val="TableParagraph"/>
              <w:rPr>
                <w:rFonts w:ascii="Times New Roman"/>
                <w:sz w:val="16"/>
              </w:rPr>
            </w:pPr>
          </w:p>
        </w:tc>
      </w:tr>
      <w:tr w:rsidR="00E6236B" w14:paraId="2D6E7DDC" w14:textId="77777777" w:rsidTr="00E6236B">
        <w:trPr>
          <w:trHeight w:val="2056"/>
          <w:jc w:val="center"/>
        </w:trPr>
        <w:tc>
          <w:tcPr>
            <w:tcW w:w="768" w:type="dxa"/>
          </w:tcPr>
          <w:p w14:paraId="2B256734" w14:textId="77777777" w:rsidR="00E6236B" w:rsidRDefault="00E6236B" w:rsidP="00B74DBE">
            <w:pPr>
              <w:pStyle w:val="TableParagraph"/>
              <w:rPr>
                <w:rFonts w:ascii="Times New Roman"/>
                <w:sz w:val="16"/>
              </w:rPr>
            </w:pPr>
          </w:p>
          <w:p w14:paraId="54F507B6" w14:textId="77777777" w:rsidR="00E6236B" w:rsidRDefault="00E6236B" w:rsidP="00B74DBE">
            <w:pPr>
              <w:pStyle w:val="TableParagraph"/>
              <w:rPr>
                <w:rFonts w:ascii="Times New Roman"/>
                <w:sz w:val="16"/>
              </w:rPr>
            </w:pPr>
          </w:p>
          <w:p w14:paraId="5735B871" w14:textId="77777777" w:rsidR="00E6236B" w:rsidRDefault="00E6236B" w:rsidP="00B74DBE">
            <w:pPr>
              <w:pStyle w:val="TableParagraph"/>
              <w:rPr>
                <w:rFonts w:ascii="Times New Roman"/>
                <w:sz w:val="16"/>
              </w:rPr>
            </w:pPr>
          </w:p>
          <w:p w14:paraId="42F1B366" w14:textId="77777777" w:rsidR="00E6236B" w:rsidRDefault="00E6236B" w:rsidP="00B74DBE">
            <w:pPr>
              <w:pStyle w:val="TableParagraph"/>
              <w:rPr>
                <w:rFonts w:ascii="Times New Roman"/>
                <w:sz w:val="16"/>
              </w:rPr>
            </w:pPr>
          </w:p>
          <w:p w14:paraId="4D7C1C8E" w14:textId="77777777" w:rsidR="00E6236B" w:rsidRDefault="00E6236B" w:rsidP="00B74DBE">
            <w:pPr>
              <w:pStyle w:val="TableParagraph"/>
              <w:spacing w:before="4"/>
              <w:rPr>
                <w:rFonts w:ascii="Times New Roman"/>
                <w:sz w:val="16"/>
              </w:rPr>
            </w:pPr>
          </w:p>
          <w:p w14:paraId="2D605EE2" w14:textId="77777777" w:rsidR="00E6236B" w:rsidRDefault="00E6236B" w:rsidP="00B74DBE">
            <w:pPr>
              <w:pStyle w:val="TableParagraph"/>
              <w:ind w:left="6" w:right="4"/>
              <w:jc w:val="center"/>
              <w:rPr>
                <w:b/>
                <w:sz w:val="16"/>
              </w:rPr>
            </w:pPr>
            <w:r>
              <w:rPr>
                <w:b/>
                <w:spacing w:val="-2"/>
                <w:sz w:val="16"/>
              </w:rPr>
              <w:t>00010</w:t>
            </w:r>
          </w:p>
        </w:tc>
        <w:tc>
          <w:tcPr>
            <w:tcW w:w="5105" w:type="dxa"/>
          </w:tcPr>
          <w:p w14:paraId="6524E222"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30430FB" w14:textId="77777777" w:rsidR="00E6236B" w:rsidRDefault="00E6236B" w:rsidP="00B74DBE">
            <w:pPr>
              <w:pStyle w:val="TableParagraph"/>
              <w:ind w:left="36" w:right="28"/>
              <w:jc w:val="both"/>
              <w:rPr>
                <w:sz w:val="16"/>
              </w:rPr>
            </w:pPr>
            <w:r>
              <w:rPr>
                <w:sz w:val="16"/>
              </w:rPr>
              <w:t>PONTO EMPEF ALTO SOBREIRO sem limite de tráfego com disponibilidade 24 (vinte e quatro) horas por dia, durante 07 (sete) dias da semana, velocidade de 60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62D7E5F9" w14:textId="77777777" w:rsidR="00E6236B" w:rsidRDefault="00E6236B" w:rsidP="00B74DBE">
            <w:pPr>
              <w:pStyle w:val="TableParagraph"/>
              <w:spacing w:line="185" w:lineRule="exact"/>
              <w:ind w:left="36"/>
              <w:jc w:val="both"/>
              <w:rPr>
                <w:sz w:val="16"/>
              </w:rPr>
            </w:pPr>
            <w:r>
              <w:rPr>
                <w:sz w:val="16"/>
              </w:rPr>
              <w:t>EMPEF</w:t>
            </w:r>
            <w:r>
              <w:rPr>
                <w:spacing w:val="-1"/>
                <w:sz w:val="16"/>
              </w:rPr>
              <w:t xml:space="preserve"> </w:t>
            </w:r>
            <w:r>
              <w:rPr>
                <w:sz w:val="16"/>
              </w:rPr>
              <w:t>ALTO</w:t>
            </w:r>
            <w:r>
              <w:rPr>
                <w:spacing w:val="-1"/>
                <w:sz w:val="16"/>
              </w:rPr>
              <w:t xml:space="preserve"> </w:t>
            </w:r>
            <w:r>
              <w:rPr>
                <w:spacing w:val="-2"/>
                <w:sz w:val="16"/>
              </w:rPr>
              <w:t>SOBREIRO</w:t>
            </w:r>
          </w:p>
          <w:p w14:paraId="0F9E64AA" w14:textId="77777777" w:rsidR="00E6236B" w:rsidRDefault="00E6236B" w:rsidP="00B74DBE">
            <w:pPr>
              <w:pStyle w:val="TableParagraph"/>
              <w:spacing w:line="193" w:lineRule="exact"/>
              <w:ind w:left="36"/>
              <w:jc w:val="both"/>
              <w:rPr>
                <w:sz w:val="16"/>
              </w:rPr>
            </w:pPr>
            <w:r>
              <w:rPr>
                <w:sz w:val="16"/>
              </w:rPr>
              <w:t>Alto</w:t>
            </w:r>
            <w:r>
              <w:rPr>
                <w:spacing w:val="-6"/>
                <w:sz w:val="16"/>
              </w:rPr>
              <w:t xml:space="preserve"> </w:t>
            </w:r>
            <w:r>
              <w:rPr>
                <w:sz w:val="16"/>
              </w:rPr>
              <w:t>Sobreio</w:t>
            </w:r>
            <w:r>
              <w:rPr>
                <w:spacing w:val="-3"/>
                <w:sz w:val="16"/>
              </w:rPr>
              <w:t xml:space="preserve"> </w:t>
            </w:r>
            <w:r>
              <w:rPr>
                <w:sz w:val="16"/>
              </w:rPr>
              <w:t>–</w:t>
            </w:r>
            <w:r>
              <w:rPr>
                <w:spacing w:val="-2"/>
                <w:sz w:val="16"/>
              </w:rPr>
              <w:t xml:space="preserve"> </w:t>
            </w:r>
            <w:r>
              <w:rPr>
                <w:sz w:val="16"/>
              </w:rPr>
              <w:t>zona</w:t>
            </w:r>
            <w:r>
              <w:rPr>
                <w:spacing w:val="-2"/>
                <w:sz w:val="16"/>
              </w:rPr>
              <w:t xml:space="preserve"> rural</w:t>
            </w:r>
          </w:p>
        </w:tc>
        <w:tc>
          <w:tcPr>
            <w:tcW w:w="1085" w:type="dxa"/>
          </w:tcPr>
          <w:p w14:paraId="4A88941D" w14:textId="77777777" w:rsidR="00E6236B" w:rsidRDefault="00E6236B" w:rsidP="00B74DBE">
            <w:pPr>
              <w:pStyle w:val="TableParagraph"/>
              <w:rPr>
                <w:rFonts w:ascii="Times New Roman"/>
                <w:sz w:val="16"/>
              </w:rPr>
            </w:pPr>
          </w:p>
        </w:tc>
        <w:tc>
          <w:tcPr>
            <w:tcW w:w="975" w:type="dxa"/>
          </w:tcPr>
          <w:p w14:paraId="74A70BE0" w14:textId="77777777" w:rsidR="00E6236B" w:rsidRDefault="00E6236B" w:rsidP="00B74DBE">
            <w:pPr>
              <w:pStyle w:val="TableParagraph"/>
              <w:rPr>
                <w:rFonts w:ascii="Times New Roman"/>
                <w:sz w:val="16"/>
              </w:rPr>
            </w:pPr>
          </w:p>
          <w:p w14:paraId="477F8D6E" w14:textId="77777777" w:rsidR="00E6236B" w:rsidRDefault="00E6236B" w:rsidP="00B74DBE">
            <w:pPr>
              <w:pStyle w:val="TableParagraph"/>
              <w:rPr>
                <w:rFonts w:ascii="Times New Roman"/>
                <w:sz w:val="16"/>
              </w:rPr>
            </w:pPr>
          </w:p>
          <w:p w14:paraId="036194F3" w14:textId="77777777" w:rsidR="00E6236B" w:rsidRDefault="00E6236B" w:rsidP="00B74DBE">
            <w:pPr>
              <w:pStyle w:val="TableParagraph"/>
              <w:rPr>
                <w:rFonts w:ascii="Times New Roman"/>
                <w:sz w:val="16"/>
              </w:rPr>
            </w:pPr>
          </w:p>
          <w:p w14:paraId="519BD58A" w14:textId="77777777" w:rsidR="00E6236B" w:rsidRDefault="00E6236B" w:rsidP="00B74DBE">
            <w:pPr>
              <w:pStyle w:val="TableParagraph"/>
              <w:rPr>
                <w:rFonts w:ascii="Times New Roman"/>
                <w:sz w:val="16"/>
              </w:rPr>
            </w:pPr>
          </w:p>
          <w:p w14:paraId="625BEFDD" w14:textId="77777777" w:rsidR="00E6236B" w:rsidRDefault="00E6236B" w:rsidP="00B74DBE">
            <w:pPr>
              <w:pStyle w:val="TableParagraph"/>
              <w:spacing w:before="4"/>
              <w:rPr>
                <w:rFonts w:ascii="Times New Roman"/>
                <w:sz w:val="16"/>
              </w:rPr>
            </w:pPr>
          </w:p>
          <w:p w14:paraId="7C0DDE3A" w14:textId="77777777" w:rsidR="00E6236B" w:rsidRDefault="00E6236B" w:rsidP="00B74DBE">
            <w:pPr>
              <w:pStyle w:val="TableParagraph"/>
              <w:ind w:right="34"/>
              <w:jc w:val="right"/>
              <w:rPr>
                <w:sz w:val="16"/>
              </w:rPr>
            </w:pPr>
            <w:r>
              <w:rPr>
                <w:spacing w:val="-2"/>
                <w:sz w:val="16"/>
              </w:rPr>
              <w:t>12,00</w:t>
            </w:r>
          </w:p>
        </w:tc>
        <w:tc>
          <w:tcPr>
            <w:tcW w:w="723" w:type="dxa"/>
          </w:tcPr>
          <w:p w14:paraId="3B135B52" w14:textId="77777777" w:rsidR="00E6236B" w:rsidRDefault="00E6236B" w:rsidP="00B74DBE">
            <w:pPr>
              <w:pStyle w:val="TableParagraph"/>
              <w:rPr>
                <w:rFonts w:ascii="Times New Roman"/>
                <w:sz w:val="16"/>
              </w:rPr>
            </w:pPr>
          </w:p>
          <w:p w14:paraId="70A32331" w14:textId="77777777" w:rsidR="00E6236B" w:rsidRDefault="00E6236B" w:rsidP="00B74DBE">
            <w:pPr>
              <w:pStyle w:val="TableParagraph"/>
              <w:rPr>
                <w:rFonts w:ascii="Times New Roman"/>
                <w:sz w:val="16"/>
              </w:rPr>
            </w:pPr>
          </w:p>
          <w:p w14:paraId="3D89F6CD" w14:textId="77777777" w:rsidR="00E6236B" w:rsidRDefault="00E6236B" w:rsidP="00B74DBE">
            <w:pPr>
              <w:pStyle w:val="TableParagraph"/>
              <w:rPr>
                <w:rFonts w:ascii="Times New Roman"/>
                <w:sz w:val="16"/>
              </w:rPr>
            </w:pPr>
          </w:p>
          <w:p w14:paraId="70CDF4CE" w14:textId="77777777" w:rsidR="00E6236B" w:rsidRDefault="00E6236B" w:rsidP="00B74DBE">
            <w:pPr>
              <w:pStyle w:val="TableParagraph"/>
              <w:rPr>
                <w:rFonts w:ascii="Times New Roman"/>
                <w:sz w:val="16"/>
              </w:rPr>
            </w:pPr>
          </w:p>
          <w:p w14:paraId="283576FA" w14:textId="77777777" w:rsidR="00E6236B" w:rsidRDefault="00E6236B" w:rsidP="00B74DBE">
            <w:pPr>
              <w:pStyle w:val="TableParagraph"/>
              <w:spacing w:before="4"/>
              <w:rPr>
                <w:rFonts w:ascii="Times New Roman"/>
                <w:sz w:val="16"/>
              </w:rPr>
            </w:pPr>
          </w:p>
          <w:p w14:paraId="26221D47" w14:textId="77777777" w:rsidR="00E6236B" w:rsidRDefault="00E6236B" w:rsidP="00B74DBE">
            <w:pPr>
              <w:pStyle w:val="TableParagraph"/>
              <w:ind w:right="98"/>
              <w:jc w:val="center"/>
              <w:rPr>
                <w:sz w:val="16"/>
              </w:rPr>
            </w:pPr>
            <w:r>
              <w:rPr>
                <w:spacing w:val="-5"/>
                <w:sz w:val="16"/>
              </w:rPr>
              <w:t>MES</w:t>
            </w:r>
          </w:p>
        </w:tc>
        <w:tc>
          <w:tcPr>
            <w:tcW w:w="1021" w:type="dxa"/>
          </w:tcPr>
          <w:p w14:paraId="05C9F913" w14:textId="77777777" w:rsidR="00E6236B" w:rsidRDefault="00E6236B" w:rsidP="00B74DBE">
            <w:pPr>
              <w:pStyle w:val="TableParagraph"/>
              <w:rPr>
                <w:rFonts w:ascii="Times New Roman"/>
                <w:sz w:val="16"/>
              </w:rPr>
            </w:pPr>
          </w:p>
        </w:tc>
        <w:tc>
          <w:tcPr>
            <w:tcW w:w="1069" w:type="dxa"/>
          </w:tcPr>
          <w:p w14:paraId="3064FDEF" w14:textId="77777777" w:rsidR="00E6236B" w:rsidRDefault="00E6236B" w:rsidP="00B74DBE">
            <w:pPr>
              <w:pStyle w:val="TableParagraph"/>
              <w:rPr>
                <w:rFonts w:ascii="Times New Roman"/>
                <w:sz w:val="16"/>
              </w:rPr>
            </w:pPr>
          </w:p>
        </w:tc>
      </w:tr>
      <w:tr w:rsidR="00E6236B" w14:paraId="422F498C" w14:textId="77777777" w:rsidTr="00E6236B">
        <w:trPr>
          <w:trHeight w:val="2053"/>
          <w:jc w:val="center"/>
        </w:trPr>
        <w:tc>
          <w:tcPr>
            <w:tcW w:w="768" w:type="dxa"/>
          </w:tcPr>
          <w:p w14:paraId="02DF3811" w14:textId="77777777" w:rsidR="00E6236B" w:rsidRDefault="00E6236B" w:rsidP="00B74DBE">
            <w:pPr>
              <w:pStyle w:val="TableParagraph"/>
              <w:rPr>
                <w:rFonts w:ascii="Times New Roman"/>
                <w:sz w:val="16"/>
              </w:rPr>
            </w:pPr>
          </w:p>
          <w:p w14:paraId="4876A12B" w14:textId="77777777" w:rsidR="00E6236B" w:rsidRDefault="00E6236B" w:rsidP="00B74DBE">
            <w:pPr>
              <w:pStyle w:val="TableParagraph"/>
              <w:rPr>
                <w:rFonts w:ascii="Times New Roman"/>
                <w:sz w:val="16"/>
              </w:rPr>
            </w:pPr>
          </w:p>
          <w:p w14:paraId="0A11C2EC" w14:textId="77777777" w:rsidR="00E6236B" w:rsidRDefault="00E6236B" w:rsidP="00B74DBE">
            <w:pPr>
              <w:pStyle w:val="TableParagraph"/>
              <w:rPr>
                <w:rFonts w:ascii="Times New Roman"/>
                <w:sz w:val="16"/>
              </w:rPr>
            </w:pPr>
          </w:p>
          <w:p w14:paraId="666F891C" w14:textId="77777777" w:rsidR="00E6236B" w:rsidRDefault="00E6236B" w:rsidP="00B74DBE">
            <w:pPr>
              <w:pStyle w:val="TableParagraph"/>
              <w:rPr>
                <w:rFonts w:ascii="Times New Roman"/>
                <w:sz w:val="16"/>
              </w:rPr>
            </w:pPr>
          </w:p>
          <w:p w14:paraId="5FEBEBE9" w14:textId="77777777" w:rsidR="00E6236B" w:rsidRDefault="00E6236B" w:rsidP="00B74DBE">
            <w:pPr>
              <w:pStyle w:val="TableParagraph"/>
              <w:spacing w:before="2"/>
              <w:rPr>
                <w:rFonts w:ascii="Times New Roman"/>
                <w:sz w:val="16"/>
              </w:rPr>
            </w:pPr>
          </w:p>
          <w:p w14:paraId="78C62355" w14:textId="77777777" w:rsidR="00E6236B" w:rsidRDefault="00E6236B" w:rsidP="00B74DBE">
            <w:pPr>
              <w:pStyle w:val="TableParagraph"/>
              <w:ind w:left="6" w:right="4"/>
              <w:jc w:val="center"/>
              <w:rPr>
                <w:b/>
                <w:sz w:val="16"/>
              </w:rPr>
            </w:pPr>
            <w:r>
              <w:rPr>
                <w:b/>
                <w:spacing w:val="-2"/>
                <w:sz w:val="16"/>
              </w:rPr>
              <w:t>00011</w:t>
            </w:r>
          </w:p>
        </w:tc>
        <w:tc>
          <w:tcPr>
            <w:tcW w:w="5105" w:type="dxa"/>
          </w:tcPr>
          <w:p w14:paraId="64465DFA"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A902173" w14:textId="77777777" w:rsidR="00E6236B" w:rsidRDefault="00E6236B" w:rsidP="00B74DBE">
            <w:pPr>
              <w:pStyle w:val="TableParagraph"/>
              <w:ind w:left="36" w:right="28"/>
              <w:jc w:val="both"/>
              <w:rPr>
                <w:sz w:val="16"/>
              </w:rPr>
            </w:pPr>
            <w:r>
              <w:rPr>
                <w:sz w:val="16"/>
              </w:rPr>
              <w:t>PONTO EMPEFEI JOSE FERNANDES sem limite de tráfego com disponibilidade 24 (vinte e quatro) horas por dia, durante 07 (sete) dias da semana, velocidade de 20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06602C9F" w14:textId="77777777" w:rsidR="00E6236B" w:rsidRDefault="00E6236B" w:rsidP="00B74DBE">
            <w:pPr>
              <w:pStyle w:val="TableParagraph"/>
              <w:spacing w:line="185" w:lineRule="exact"/>
              <w:ind w:left="36"/>
              <w:jc w:val="both"/>
              <w:rPr>
                <w:sz w:val="16"/>
              </w:rPr>
            </w:pPr>
            <w:r>
              <w:rPr>
                <w:sz w:val="16"/>
              </w:rPr>
              <w:t>EMPEFEI JOSE</w:t>
            </w:r>
            <w:r>
              <w:rPr>
                <w:spacing w:val="2"/>
                <w:sz w:val="16"/>
              </w:rPr>
              <w:t xml:space="preserve"> </w:t>
            </w:r>
            <w:r>
              <w:rPr>
                <w:spacing w:val="-2"/>
                <w:sz w:val="16"/>
              </w:rPr>
              <w:t>FERNANDES</w:t>
            </w:r>
          </w:p>
          <w:p w14:paraId="329C7C58" w14:textId="77777777" w:rsidR="00E6236B" w:rsidRDefault="00E6236B" w:rsidP="00B74DBE">
            <w:pPr>
              <w:pStyle w:val="TableParagraph"/>
              <w:spacing w:line="193" w:lineRule="exact"/>
              <w:ind w:left="36"/>
              <w:jc w:val="both"/>
              <w:rPr>
                <w:sz w:val="16"/>
              </w:rPr>
            </w:pPr>
            <w:r>
              <w:rPr>
                <w:sz w:val="16"/>
              </w:rPr>
              <w:t>Cruzerinho</w:t>
            </w:r>
            <w:r>
              <w:rPr>
                <w:spacing w:val="-4"/>
                <w:sz w:val="16"/>
              </w:rPr>
              <w:t xml:space="preserve"> </w:t>
            </w:r>
            <w:r>
              <w:rPr>
                <w:sz w:val="16"/>
              </w:rPr>
              <w:t>–</w:t>
            </w:r>
            <w:r>
              <w:rPr>
                <w:spacing w:val="-4"/>
                <w:sz w:val="16"/>
              </w:rPr>
              <w:t xml:space="preserve"> </w:t>
            </w:r>
            <w:r>
              <w:rPr>
                <w:sz w:val="16"/>
              </w:rPr>
              <w:t>zona</w:t>
            </w:r>
            <w:r>
              <w:rPr>
                <w:spacing w:val="-2"/>
                <w:sz w:val="16"/>
              </w:rPr>
              <w:t xml:space="preserve"> </w:t>
            </w:r>
            <w:r>
              <w:rPr>
                <w:spacing w:val="-4"/>
                <w:sz w:val="16"/>
              </w:rPr>
              <w:t>rural</w:t>
            </w:r>
          </w:p>
        </w:tc>
        <w:tc>
          <w:tcPr>
            <w:tcW w:w="1085" w:type="dxa"/>
          </w:tcPr>
          <w:p w14:paraId="385B18BB" w14:textId="77777777" w:rsidR="00E6236B" w:rsidRDefault="00E6236B" w:rsidP="00B74DBE">
            <w:pPr>
              <w:pStyle w:val="TableParagraph"/>
              <w:rPr>
                <w:rFonts w:ascii="Times New Roman"/>
                <w:sz w:val="16"/>
              </w:rPr>
            </w:pPr>
          </w:p>
        </w:tc>
        <w:tc>
          <w:tcPr>
            <w:tcW w:w="975" w:type="dxa"/>
          </w:tcPr>
          <w:p w14:paraId="19D092D4" w14:textId="77777777" w:rsidR="00E6236B" w:rsidRDefault="00E6236B" w:rsidP="00B74DBE">
            <w:pPr>
              <w:pStyle w:val="TableParagraph"/>
              <w:rPr>
                <w:rFonts w:ascii="Times New Roman"/>
                <w:sz w:val="16"/>
              </w:rPr>
            </w:pPr>
          </w:p>
          <w:p w14:paraId="719DA122" w14:textId="77777777" w:rsidR="00E6236B" w:rsidRDefault="00E6236B" w:rsidP="00B74DBE">
            <w:pPr>
              <w:pStyle w:val="TableParagraph"/>
              <w:rPr>
                <w:rFonts w:ascii="Times New Roman"/>
                <w:sz w:val="16"/>
              </w:rPr>
            </w:pPr>
          </w:p>
          <w:p w14:paraId="473B988D" w14:textId="77777777" w:rsidR="00E6236B" w:rsidRDefault="00E6236B" w:rsidP="00B74DBE">
            <w:pPr>
              <w:pStyle w:val="TableParagraph"/>
              <w:rPr>
                <w:rFonts w:ascii="Times New Roman"/>
                <w:sz w:val="16"/>
              </w:rPr>
            </w:pPr>
          </w:p>
          <w:p w14:paraId="54583529" w14:textId="77777777" w:rsidR="00E6236B" w:rsidRDefault="00E6236B" w:rsidP="00B74DBE">
            <w:pPr>
              <w:pStyle w:val="TableParagraph"/>
              <w:rPr>
                <w:rFonts w:ascii="Times New Roman"/>
                <w:sz w:val="16"/>
              </w:rPr>
            </w:pPr>
          </w:p>
          <w:p w14:paraId="56FC3ADD" w14:textId="77777777" w:rsidR="00E6236B" w:rsidRDefault="00E6236B" w:rsidP="00B74DBE">
            <w:pPr>
              <w:pStyle w:val="TableParagraph"/>
              <w:spacing w:before="2"/>
              <w:rPr>
                <w:rFonts w:ascii="Times New Roman"/>
                <w:sz w:val="16"/>
              </w:rPr>
            </w:pPr>
          </w:p>
          <w:p w14:paraId="256B0960" w14:textId="77777777" w:rsidR="00E6236B" w:rsidRDefault="00E6236B" w:rsidP="00B74DBE">
            <w:pPr>
              <w:pStyle w:val="TableParagraph"/>
              <w:ind w:right="34"/>
              <w:jc w:val="right"/>
              <w:rPr>
                <w:sz w:val="16"/>
              </w:rPr>
            </w:pPr>
            <w:r>
              <w:rPr>
                <w:spacing w:val="-2"/>
                <w:sz w:val="16"/>
              </w:rPr>
              <w:t>12,00</w:t>
            </w:r>
          </w:p>
        </w:tc>
        <w:tc>
          <w:tcPr>
            <w:tcW w:w="723" w:type="dxa"/>
          </w:tcPr>
          <w:p w14:paraId="16538098" w14:textId="77777777" w:rsidR="00E6236B" w:rsidRDefault="00E6236B" w:rsidP="00B74DBE">
            <w:pPr>
              <w:pStyle w:val="TableParagraph"/>
              <w:rPr>
                <w:rFonts w:ascii="Times New Roman"/>
                <w:sz w:val="16"/>
              </w:rPr>
            </w:pPr>
          </w:p>
          <w:p w14:paraId="1C78FD18" w14:textId="77777777" w:rsidR="00E6236B" w:rsidRDefault="00E6236B" w:rsidP="00B74DBE">
            <w:pPr>
              <w:pStyle w:val="TableParagraph"/>
              <w:rPr>
                <w:rFonts w:ascii="Times New Roman"/>
                <w:sz w:val="16"/>
              </w:rPr>
            </w:pPr>
          </w:p>
          <w:p w14:paraId="68924C32" w14:textId="77777777" w:rsidR="00E6236B" w:rsidRDefault="00E6236B" w:rsidP="00B74DBE">
            <w:pPr>
              <w:pStyle w:val="TableParagraph"/>
              <w:rPr>
                <w:rFonts w:ascii="Times New Roman"/>
                <w:sz w:val="16"/>
              </w:rPr>
            </w:pPr>
          </w:p>
          <w:p w14:paraId="4F820922" w14:textId="77777777" w:rsidR="00E6236B" w:rsidRDefault="00E6236B" w:rsidP="00B74DBE">
            <w:pPr>
              <w:pStyle w:val="TableParagraph"/>
              <w:rPr>
                <w:rFonts w:ascii="Times New Roman"/>
                <w:sz w:val="16"/>
              </w:rPr>
            </w:pPr>
          </w:p>
          <w:p w14:paraId="4AA53791" w14:textId="77777777" w:rsidR="00E6236B" w:rsidRDefault="00E6236B" w:rsidP="00B74DBE">
            <w:pPr>
              <w:pStyle w:val="TableParagraph"/>
              <w:spacing w:before="2"/>
              <w:rPr>
                <w:rFonts w:ascii="Times New Roman"/>
                <w:sz w:val="16"/>
              </w:rPr>
            </w:pPr>
          </w:p>
          <w:p w14:paraId="3F5183D4" w14:textId="77777777" w:rsidR="00E6236B" w:rsidRDefault="00E6236B" w:rsidP="00B74DBE">
            <w:pPr>
              <w:pStyle w:val="TableParagraph"/>
              <w:ind w:right="98"/>
              <w:jc w:val="center"/>
              <w:rPr>
                <w:sz w:val="16"/>
              </w:rPr>
            </w:pPr>
            <w:r>
              <w:rPr>
                <w:spacing w:val="-5"/>
                <w:sz w:val="16"/>
              </w:rPr>
              <w:t>MES</w:t>
            </w:r>
          </w:p>
        </w:tc>
        <w:tc>
          <w:tcPr>
            <w:tcW w:w="1021" w:type="dxa"/>
          </w:tcPr>
          <w:p w14:paraId="353B20CD" w14:textId="77777777" w:rsidR="00E6236B" w:rsidRDefault="00E6236B" w:rsidP="00B74DBE">
            <w:pPr>
              <w:pStyle w:val="TableParagraph"/>
              <w:rPr>
                <w:rFonts w:ascii="Times New Roman"/>
                <w:sz w:val="16"/>
              </w:rPr>
            </w:pPr>
          </w:p>
        </w:tc>
        <w:tc>
          <w:tcPr>
            <w:tcW w:w="1069" w:type="dxa"/>
          </w:tcPr>
          <w:p w14:paraId="38662892" w14:textId="77777777" w:rsidR="00E6236B" w:rsidRDefault="00E6236B" w:rsidP="00B74DBE">
            <w:pPr>
              <w:pStyle w:val="TableParagraph"/>
              <w:rPr>
                <w:rFonts w:ascii="Times New Roman"/>
                <w:sz w:val="16"/>
              </w:rPr>
            </w:pPr>
          </w:p>
        </w:tc>
      </w:tr>
      <w:tr w:rsidR="00E6236B" w14:paraId="6BB288DC" w14:textId="77777777" w:rsidTr="00E6236B">
        <w:trPr>
          <w:trHeight w:val="2056"/>
          <w:jc w:val="center"/>
        </w:trPr>
        <w:tc>
          <w:tcPr>
            <w:tcW w:w="768" w:type="dxa"/>
          </w:tcPr>
          <w:p w14:paraId="2B2557E7" w14:textId="77777777" w:rsidR="00E6236B" w:rsidRDefault="00E6236B" w:rsidP="00B74DBE">
            <w:pPr>
              <w:pStyle w:val="TableParagraph"/>
              <w:rPr>
                <w:rFonts w:ascii="Times New Roman"/>
                <w:sz w:val="16"/>
              </w:rPr>
            </w:pPr>
          </w:p>
          <w:p w14:paraId="52A9FCCD" w14:textId="77777777" w:rsidR="00E6236B" w:rsidRDefault="00E6236B" w:rsidP="00B74DBE">
            <w:pPr>
              <w:pStyle w:val="TableParagraph"/>
              <w:rPr>
                <w:rFonts w:ascii="Times New Roman"/>
                <w:sz w:val="16"/>
              </w:rPr>
            </w:pPr>
          </w:p>
          <w:p w14:paraId="5E54340A" w14:textId="77777777" w:rsidR="00E6236B" w:rsidRDefault="00E6236B" w:rsidP="00B74DBE">
            <w:pPr>
              <w:pStyle w:val="TableParagraph"/>
              <w:rPr>
                <w:rFonts w:ascii="Times New Roman"/>
                <w:sz w:val="16"/>
              </w:rPr>
            </w:pPr>
          </w:p>
          <w:p w14:paraId="5F5D4F3A" w14:textId="77777777" w:rsidR="00E6236B" w:rsidRDefault="00E6236B" w:rsidP="00B74DBE">
            <w:pPr>
              <w:pStyle w:val="TableParagraph"/>
              <w:rPr>
                <w:rFonts w:ascii="Times New Roman"/>
                <w:sz w:val="16"/>
              </w:rPr>
            </w:pPr>
          </w:p>
          <w:p w14:paraId="19B55DFB" w14:textId="77777777" w:rsidR="00E6236B" w:rsidRDefault="00E6236B" w:rsidP="00B74DBE">
            <w:pPr>
              <w:pStyle w:val="TableParagraph"/>
              <w:spacing w:before="4"/>
              <w:rPr>
                <w:rFonts w:ascii="Times New Roman"/>
                <w:sz w:val="16"/>
              </w:rPr>
            </w:pPr>
          </w:p>
          <w:p w14:paraId="5DE32DF7" w14:textId="77777777" w:rsidR="00E6236B" w:rsidRDefault="00E6236B" w:rsidP="00B74DBE">
            <w:pPr>
              <w:pStyle w:val="TableParagraph"/>
              <w:ind w:left="6" w:right="4"/>
              <w:jc w:val="center"/>
              <w:rPr>
                <w:b/>
                <w:sz w:val="16"/>
              </w:rPr>
            </w:pPr>
            <w:r>
              <w:rPr>
                <w:b/>
                <w:spacing w:val="-2"/>
                <w:sz w:val="16"/>
              </w:rPr>
              <w:t>00012</w:t>
            </w:r>
          </w:p>
        </w:tc>
        <w:tc>
          <w:tcPr>
            <w:tcW w:w="5105" w:type="dxa"/>
          </w:tcPr>
          <w:p w14:paraId="6F673704"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65B68FEF" w14:textId="77777777" w:rsidR="00E6236B" w:rsidRDefault="00E6236B" w:rsidP="00B74DBE">
            <w:pPr>
              <w:pStyle w:val="TableParagraph"/>
              <w:ind w:left="36" w:right="28"/>
              <w:jc w:val="both"/>
              <w:rPr>
                <w:sz w:val="16"/>
              </w:rPr>
            </w:pPr>
            <w:r>
              <w:rPr>
                <w:sz w:val="16"/>
              </w:rPr>
              <w:t>PONTO EMEIEF HUGO AZEVEDO sem limite de tráfego com disponibilidade 24 (vinte e quatro) horas por dia, durante 07 (sete) dias da semana, velocidade de 20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27BCAADA" w14:textId="77777777" w:rsidR="00E6236B" w:rsidRDefault="00E6236B" w:rsidP="00B74DBE">
            <w:pPr>
              <w:pStyle w:val="TableParagraph"/>
              <w:spacing w:line="185" w:lineRule="exact"/>
              <w:ind w:left="36"/>
              <w:jc w:val="both"/>
              <w:rPr>
                <w:sz w:val="16"/>
              </w:rPr>
            </w:pPr>
            <w:r>
              <w:rPr>
                <w:sz w:val="16"/>
              </w:rPr>
              <w:t>EMEIEF</w:t>
            </w:r>
            <w:r>
              <w:rPr>
                <w:spacing w:val="1"/>
                <w:sz w:val="16"/>
              </w:rPr>
              <w:t xml:space="preserve"> </w:t>
            </w:r>
            <w:r>
              <w:rPr>
                <w:sz w:val="16"/>
              </w:rPr>
              <w:t>HUGO</w:t>
            </w:r>
            <w:r>
              <w:rPr>
                <w:spacing w:val="1"/>
                <w:sz w:val="16"/>
              </w:rPr>
              <w:t xml:space="preserve"> </w:t>
            </w:r>
            <w:r>
              <w:rPr>
                <w:spacing w:val="-2"/>
                <w:sz w:val="16"/>
              </w:rPr>
              <w:t>AZEVEDO</w:t>
            </w:r>
          </w:p>
          <w:p w14:paraId="0BF33DAC" w14:textId="77777777" w:rsidR="00E6236B" w:rsidRDefault="00E6236B" w:rsidP="00B74DBE">
            <w:pPr>
              <w:pStyle w:val="TableParagraph"/>
              <w:spacing w:line="193" w:lineRule="exact"/>
              <w:ind w:left="36"/>
              <w:jc w:val="both"/>
              <w:rPr>
                <w:sz w:val="16"/>
              </w:rPr>
            </w:pPr>
            <w:r>
              <w:rPr>
                <w:sz w:val="16"/>
              </w:rPr>
              <w:t>Caparao</w:t>
            </w:r>
            <w:r>
              <w:rPr>
                <w:spacing w:val="-5"/>
                <w:sz w:val="16"/>
              </w:rPr>
              <w:t xml:space="preserve"> </w:t>
            </w:r>
            <w:r>
              <w:rPr>
                <w:sz w:val="16"/>
              </w:rPr>
              <w:t>– zona</w:t>
            </w:r>
            <w:r>
              <w:rPr>
                <w:spacing w:val="-1"/>
                <w:sz w:val="16"/>
              </w:rPr>
              <w:t xml:space="preserve"> </w:t>
            </w:r>
            <w:r>
              <w:rPr>
                <w:spacing w:val="-2"/>
                <w:sz w:val="16"/>
              </w:rPr>
              <w:t>rural</w:t>
            </w:r>
          </w:p>
        </w:tc>
        <w:tc>
          <w:tcPr>
            <w:tcW w:w="1085" w:type="dxa"/>
          </w:tcPr>
          <w:p w14:paraId="0D91A61C" w14:textId="77777777" w:rsidR="00E6236B" w:rsidRDefault="00E6236B" w:rsidP="00B74DBE">
            <w:pPr>
              <w:pStyle w:val="TableParagraph"/>
              <w:rPr>
                <w:rFonts w:ascii="Times New Roman"/>
                <w:sz w:val="16"/>
              </w:rPr>
            </w:pPr>
          </w:p>
        </w:tc>
        <w:tc>
          <w:tcPr>
            <w:tcW w:w="975" w:type="dxa"/>
          </w:tcPr>
          <w:p w14:paraId="279E439C" w14:textId="77777777" w:rsidR="00E6236B" w:rsidRDefault="00E6236B" w:rsidP="00B74DBE">
            <w:pPr>
              <w:pStyle w:val="TableParagraph"/>
              <w:rPr>
                <w:rFonts w:ascii="Times New Roman"/>
                <w:sz w:val="16"/>
              </w:rPr>
            </w:pPr>
          </w:p>
          <w:p w14:paraId="7D947D6D" w14:textId="77777777" w:rsidR="00E6236B" w:rsidRDefault="00E6236B" w:rsidP="00B74DBE">
            <w:pPr>
              <w:pStyle w:val="TableParagraph"/>
              <w:rPr>
                <w:rFonts w:ascii="Times New Roman"/>
                <w:sz w:val="16"/>
              </w:rPr>
            </w:pPr>
          </w:p>
          <w:p w14:paraId="449CC2EC" w14:textId="77777777" w:rsidR="00E6236B" w:rsidRDefault="00E6236B" w:rsidP="00B74DBE">
            <w:pPr>
              <w:pStyle w:val="TableParagraph"/>
              <w:rPr>
                <w:rFonts w:ascii="Times New Roman"/>
                <w:sz w:val="16"/>
              </w:rPr>
            </w:pPr>
          </w:p>
          <w:p w14:paraId="4CEEA92E" w14:textId="77777777" w:rsidR="00E6236B" w:rsidRDefault="00E6236B" w:rsidP="00B74DBE">
            <w:pPr>
              <w:pStyle w:val="TableParagraph"/>
              <w:rPr>
                <w:rFonts w:ascii="Times New Roman"/>
                <w:sz w:val="16"/>
              </w:rPr>
            </w:pPr>
          </w:p>
          <w:p w14:paraId="7ADD348E" w14:textId="77777777" w:rsidR="00E6236B" w:rsidRDefault="00E6236B" w:rsidP="00B74DBE">
            <w:pPr>
              <w:pStyle w:val="TableParagraph"/>
              <w:spacing w:before="4"/>
              <w:rPr>
                <w:rFonts w:ascii="Times New Roman"/>
                <w:sz w:val="16"/>
              </w:rPr>
            </w:pPr>
          </w:p>
          <w:p w14:paraId="13362C8A" w14:textId="77777777" w:rsidR="00E6236B" w:rsidRDefault="00E6236B" w:rsidP="00B74DBE">
            <w:pPr>
              <w:pStyle w:val="TableParagraph"/>
              <w:ind w:right="34"/>
              <w:jc w:val="right"/>
              <w:rPr>
                <w:sz w:val="16"/>
              </w:rPr>
            </w:pPr>
            <w:r>
              <w:rPr>
                <w:spacing w:val="-2"/>
                <w:sz w:val="16"/>
              </w:rPr>
              <w:t>12,00</w:t>
            </w:r>
          </w:p>
        </w:tc>
        <w:tc>
          <w:tcPr>
            <w:tcW w:w="723" w:type="dxa"/>
          </w:tcPr>
          <w:p w14:paraId="205774D7" w14:textId="77777777" w:rsidR="00E6236B" w:rsidRDefault="00E6236B" w:rsidP="00B74DBE">
            <w:pPr>
              <w:pStyle w:val="TableParagraph"/>
              <w:rPr>
                <w:rFonts w:ascii="Times New Roman"/>
                <w:sz w:val="16"/>
              </w:rPr>
            </w:pPr>
          </w:p>
          <w:p w14:paraId="562A1340" w14:textId="77777777" w:rsidR="00E6236B" w:rsidRDefault="00E6236B" w:rsidP="00B74DBE">
            <w:pPr>
              <w:pStyle w:val="TableParagraph"/>
              <w:rPr>
                <w:rFonts w:ascii="Times New Roman"/>
                <w:sz w:val="16"/>
              </w:rPr>
            </w:pPr>
          </w:p>
          <w:p w14:paraId="27317277" w14:textId="77777777" w:rsidR="00E6236B" w:rsidRDefault="00E6236B" w:rsidP="00B74DBE">
            <w:pPr>
              <w:pStyle w:val="TableParagraph"/>
              <w:rPr>
                <w:rFonts w:ascii="Times New Roman"/>
                <w:sz w:val="16"/>
              </w:rPr>
            </w:pPr>
          </w:p>
          <w:p w14:paraId="2F010E82" w14:textId="77777777" w:rsidR="00E6236B" w:rsidRDefault="00E6236B" w:rsidP="00B74DBE">
            <w:pPr>
              <w:pStyle w:val="TableParagraph"/>
              <w:rPr>
                <w:rFonts w:ascii="Times New Roman"/>
                <w:sz w:val="16"/>
              </w:rPr>
            </w:pPr>
          </w:p>
          <w:p w14:paraId="56964B72" w14:textId="77777777" w:rsidR="00E6236B" w:rsidRDefault="00E6236B" w:rsidP="00B74DBE">
            <w:pPr>
              <w:pStyle w:val="TableParagraph"/>
              <w:spacing w:before="4"/>
              <w:rPr>
                <w:rFonts w:ascii="Times New Roman"/>
                <w:sz w:val="16"/>
              </w:rPr>
            </w:pPr>
          </w:p>
          <w:p w14:paraId="5ED9336C" w14:textId="77777777" w:rsidR="00E6236B" w:rsidRDefault="00E6236B" w:rsidP="00B74DBE">
            <w:pPr>
              <w:pStyle w:val="TableParagraph"/>
              <w:ind w:right="98"/>
              <w:jc w:val="center"/>
              <w:rPr>
                <w:sz w:val="16"/>
              </w:rPr>
            </w:pPr>
            <w:r>
              <w:rPr>
                <w:spacing w:val="-5"/>
                <w:sz w:val="16"/>
              </w:rPr>
              <w:t>MES</w:t>
            </w:r>
          </w:p>
        </w:tc>
        <w:tc>
          <w:tcPr>
            <w:tcW w:w="1021" w:type="dxa"/>
          </w:tcPr>
          <w:p w14:paraId="4D969C5C" w14:textId="77777777" w:rsidR="00E6236B" w:rsidRDefault="00E6236B" w:rsidP="00B74DBE">
            <w:pPr>
              <w:pStyle w:val="TableParagraph"/>
              <w:rPr>
                <w:rFonts w:ascii="Times New Roman"/>
                <w:sz w:val="16"/>
              </w:rPr>
            </w:pPr>
          </w:p>
        </w:tc>
        <w:tc>
          <w:tcPr>
            <w:tcW w:w="1069" w:type="dxa"/>
          </w:tcPr>
          <w:p w14:paraId="25F9655E" w14:textId="77777777" w:rsidR="00E6236B" w:rsidRDefault="00E6236B" w:rsidP="00B74DBE">
            <w:pPr>
              <w:pStyle w:val="TableParagraph"/>
              <w:rPr>
                <w:rFonts w:ascii="Times New Roman"/>
                <w:sz w:val="16"/>
              </w:rPr>
            </w:pPr>
          </w:p>
        </w:tc>
      </w:tr>
      <w:tr w:rsidR="00E6236B" w14:paraId="21F78BF7" w14:textId="77777777" w:rsidTr="00E6236B">
        <w:trPr>
          <w:trHeight w:val="2056"/>
          <w:jc w:val="center"/>
        </w:trPr>
        <w:tc>
          <w:tcPr>
            <w:tcW w:w="768" w:type="dxa"/>
          </w:tcPr>
          <w:p w14:paraId="3B39453A" w14:textId="77777777" w:rsidR="00E6236B" w:rsidRDefault="00E6236B" w:rsidP="00B74DBE">
            <w:pPr>
              <w:pStyle w:val="TableParagraph"/>
              <w:rPr>
                <w:rFonts w:ascii="Times New Roman"/>
                <w:sz w:val="16"/>
              </w:rPr>
            </w:pPr>
          </w:p>
          <w:p w14:paraId="1F218BBA" w14:textId="77777777" w:rsidR="00E6236B" w:rsidRDefault="00E6236B" w:rsidP="00B74DBE">
            <w:pPr>
              <w:pStyle w:val="TableParagraph"/>
              <w:rPr>
                <w:rFonts w:ascii="Times New Roman"/>
                <w:sz w:val="16"/>
              </w:rPr>
            </w:pPr>
          </w:p>
          <w:p w14:paraId="64FA2740" w14:textId="77777777" w:rsidR="00E6236B" w:rsidRDefault="00E6236B" w:rsidP="00B74DBE">
            <w:pPr>
              <w:pStyle w:val="TableParagraph"/>
              <w:rPr>
                <w:rFonts w:ascii="Times New Roman"/>
                <w:sz w:val="16"/>
              </w:rPr>
            </w:pPr>
          </w:p>
          <w:p w14:paraId="6BC0A36E" w14:textId="77777777" w:rsidR="00E6236B" w:rsidRDefault="00E6236B" w:rsidP="00B74DBE">
            <w:pPr>
              <w:pStyle w:val="TableParagraph"/>
              <w:rPr>
                <w:rFonts w:ascii="Times New Roman"/>
                <w:sz w:val="16"/>
              </w:rPr>
            </w:pPr>
          </w:p>
          <w:p w14:paraId="584AA35A" w14:textId="77777777" w:rsidR="00E6236B" w:rsidRDefault="00E6236B" w:rsidP="00B74DBE">
            <w:pPr>
              <w:pStyle w:val="TableParagraph"/>
              <w:spacing w:before="4"/>
              <w:rPr>
                <w:rFonts w:ascii="Times New Roman"/>
                <w:sz w:val="16"/>
              </w:rPr>
            </w:pPr>
          </w:p>
          <w:p w14:paraId="42699F38" w14:textId="77777777" w:rsidR="00E6236B" w:rsidRDefault="00E6236B" w:rsidP="00B74DBE">
            <w:pPr>
              <w:pStyle w:val="TableParagraph"/>
              <w:ind w:left="6" w:right="4"/>
              <w:jc w:val="center"/>
              <w:rPr>
                <w:b/>
                <w:sz w:val="16"/>
              </w:rPr>
            </w:pPr>
            <w:r>
              <w:rPr>
                <w:b/>
                <w:spacing w:val="-2"/>
                <w:sz w:val="16"/>
              </w:rPr>
              <w:t>00013</w:t>
            </w:r>
          </w:p>
        </w:tc>
        <w:tc>
          <w:tcPr>
            <w:tcW w:w="5105" w:type="dxa"/>
          </w:tcPr>
          <w:p w14:paraId="690DF3EB"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75370A3" w14:textId="77777777" w:rsidR="00E6236B" w:rsidRDefault="00E6236B" w:rsidP="00B74DBE">
            <w:pPr>
              <w:pStyle w:val="TableParagraph"/>
              <w:ind w:left="36" w:right="28"/>
              <w:jc w:val="both"/>
              <w:rPr>
                <w:sz w:val="16"/>
              </w:rPr>
            </w:pPr>
            <w:r>
              <w:rPr>
                <w:sz w:val="16"/>
              </w:rPr>
              <w:t>PONTO TEATRO GERALDO CESTARI 200mbps de velocidade, sem limite de tráfego com disponibilidade 24 (vinte e quatro) horas por</w:t>
            </w:r>
            <w:r>
              <w:rPr>
                <w:spacing w:val="8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w:t>
            </w:r>
            <w:r>
              <w:rPr>
                <w:spacing w:val="40"/>
                <w:sz w:val="16"/>
              </w:rPr>
              <w:t xml:space="preserve"> </w:t>
            </w: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 comunicação de dados e acesso à Internet de forma exclusiva, mediante implantação de link de comunicação de dados a serem instalados com fornecimento dos equipamentos necessários à execução do serviço e suporte técnico para</w:t>
            </w:r>
          </w:p>
          <w:p w14:paraId="3714F721" w14:textId="77777777" w:rsidR="00E6236B" w:rsidRDefault="00E6236B" w:rsidP="00B74DBE">
            <w:pPr>
              <w:pStyle w:val="TableParagraph"/>
              <w:spacing w:line="237" w:lineRule="auto"/>
              <w:ind w:left="36" w:right="2631"/>
              <w:rPr>
                <w:sz w:val="16"/>
              </w:rPr>
            </w:pPr>
            <w:r>
              <w:rPr>
                <w:sz w:val="16"/>
              </w:rPr>
              <w:t>TEATRO</w:t>
            </w:r>
            <w:r>
              <w:rPr>
                <w:spacing w:val="-13"/>
                <w:sz w:val="16"/>
              </w:rPr>
              <w:t xml:space="preserve"> </w:t>
            </w:r>
            <w:r>
              <w:rPr>
                <w:sz w:val="16"/>
              </w:rPr>
              <w:t>GERALDO</w:t>
            </w:r>
            <w:r>
              <w:rPr>
                <w:spacing w:val="-12"/>
                <w:sz w:val="16"/>
              </w:rPr>
              <w:t xml:space="preserve"> </w:t>
            </w:r>
            <w:r>
              <w:rPr>
                <w:sz w:val="16"/>
              </w:rPr>
              <w:t xml:space="preserve">CESTARI </w:t>
            </w:r>
            <w:r>
              <w:rPr>
                <w:spacing w:val="-2"/>
                <w:sz w:val="16"/>
              </w:rPr>
              <w:t>CENTRO</w:t>
            </w:r>
          </w:p>
        </w:tc>
        <w:tc>
          <w:tcPr>
            <w:tcW w:w="1085" w:type="dxa"/>
          </w:tcPr>
          <w:p w14:paraId="3A5985A1" w14:textId="77777777" w:rsidR="00E6236B" w:rsidRDefault="00E6236B" w:rsidP="00B74DBE">
            <w:pPr>
              <w:pStyle w:val="TableParagraph"/>
              <w:rPr>
                <w:rFonts w:ascii="Times New Roman"/>
                <w:sz w:val="16"/>
              </w:rPr>
            </w:pPr>
          </w:p>
        </w:tc>
        <w:tc>
          <w:tcPr>
            <w:tcW w:w="975" w:type="dxa"/>
          </w:tcPr>
          <w:p w14:paraId="176846C2" w14:textId="77777777" w:rsidR="00E6236B" w:rsidRDefault="00E6236B" w:rsidP="00B74DBE">
            <w:pPr>
              <w:pStyle w:val="TableParagraph"/>
              <w:rPr>
                <w:rFonts w:ascii="Times New Roman"/>
                <w:sz w:val="16"/>
              </w:rPr>
            </w:pPr>
          </w:p>
          <w:p w14:paraId="166F4F14" w14:textId="77777777" w:rsidR="00E6236B" w:rsidRDefault="00E6236B" w:rsidP="00B74DBE">
            <w:pPr>
              <w:pStyle w:val="TableParagraph"/>
              <w:rPr>
                <w:rFonts w:ascii="Times New Roman"/>
                <w:sz w:val="16"/>
              </w:rPr>
            </w:pPr>
          </w:p>
          <w:p w14:paraId="47397A7F" w14:textId="77777777" w:rsidR="00E6236B" w:rsidRDefault="00E6236B" w:rsidP="00B74DBE">
            <w:pPr>
              <w:pStyle w:val="TableParagraph"/>
              <w:rPr>
                <w:rFonts w:ascii="Times New Roman"/>
                <w:sz w:val="16"/>
              </w:rPr>
            </w:pPr>
          </w:p>
          <w:p w14:paraId="031D37E0" w14:textId="77777777" w:rsidR="00E6236B" w:rsidRDefault="00E6236B" w:rsidP="00B74DBE">
            <w:pPr>
              <w:pStyle w:val="TableParagraph"/>
              <w:rPr>
                <w:rFonts w:ascii="Times New Roman"/>
                <w:sz w:val="16"/>
              </w:rPr>
            </w:pPr>
          </w:p>
          <w:p w14:paraId="12F548C5" w14:textId="77777777" w:rsidR="00E6236B" w:rsidRDefault="00E6236B" w:rsidP="00B74DBE">
            <w:pPr>
              <w:pStyle w:val="TableParagraph"/>
              <w:spacing w:before="4"/>
              <w:rPr>
                <w:rFonts w:ascii="Times New Roman"/>
                <w:sz w:val="16"/>
              </w:rPr>
            </w:pPr>
          </w:p>
          <w:p w14:paraId="66F5707A" w14:textId="77777777" w:rsidR="00E6236B" w:rsidRDefault="00E6236B" w:rsidP="00B74DBE">
            <w:pPr>
              <w:pStyle w:val="TableParagraph"/>
              <w:ind w:right="34"/>
              <w:jc w:val="right"/>
              <w:rPr>
                <w:sz w:val="16"/>
              </w:rPr>
            </w:pPr>
            <w:r>
              <w:rPr>
                <w:spacing w:val="-2"/>
                <w:sz w:val="16"/>
              </w:rPr>
              <w:t>12,00</w:t>
            </w:r>
          </w:p>
        </w:tc>
        <w:tc>
          <w:tcPr>
            <w:tcW w:w="723" w:type="dxa"/>
          </w:tcPr>
          <w:p w14:paraId="70E8F107" w14:textId="77777777" w:rsidR="00E6236B" w:rsidRDefault="00E6236B" w:rsidP="00B74DBE">
            <w:pPr>
              <w:pStyle w:val="TableParagraph"/>
              <w:rPr>
                <w:rFonts w:ascii="Times New Roman"/>
                <w:sz w:val="16"/>
              </w:rPr>
            </w:pPr>
          </w:p>
          <w:p w14:paraId="33738B49" w14:textId="77777777" w:rsidR="00E6236B" w:rsidRDefault="00E6236B" w:rsidP="00B74DBE">
            <w:pPr>
              <w:pStyle w:val="TableParagraph"/>
              <w:rPr>
                <w:rFonts w:ascii="Times New Roman"/>
                <w:sz w:val="16"/>
              </w:rPr>
            </w:pPr>
          </w:p>
          <w:p w14:paraId="72B33F2A" w14:textId="77777777" w:rsidR="00E6236B" w:rsidRDefault="00E6236B" w:rsidP="00B74DBE">
            <w:pPr>
              <w:pStyle w:val="TableParagraph"/>
              <w:rPr>
                <w:rFonts w:ascii="Times New Roman"/>
                <w:sz w:val="16"/>
              </w:rPr>
            </w:pPr>
          </w:p>
          <w:p w14:paraId="618B31AE" w14:textId="77777777" w:rsidR="00E6236B" w:rsidRDefault="00E6236B" w:rsidP="00B74DBE">
            <w:pPr>
              <w:pStyle w:val="TableParagraph"/>
              <w:rPr>
                <w:rFonts w:ascii="Times New Roman"/>
                <w:sz w:val="16"/>
              </w:rPr>
            </w:pPr>
          </w:p>
          <w:p w14:paraId="33FDD121" w14:textId="77777777" w:rsidR="00E6236B" w:rsidRDefault="00E6236B" w:rsidP="00B74DBE">
            <w:pPr>
              <w:pStyle w:val="TableParagraph"/>
              <w:spacing w:before="4"/>
              <w:rPr>
                <w:rFonts w:ascii="Times New Roman"/>
                <w:sz w:val="16"/>
              </w:rPr>
            </w:pPr>
          </w:p>
          <w:p w14:paraId="2B4CAE90" w14:textId="77777777" w:rsidR="00E6236B" w:rsidRDefault="00E6236B" w:rsidP="00B74DBE">
            <w:pPr>
              <w:pStyle w:val="TableParagraph"/>
              <w:ind w:right="98"/>
              <w:jc w:val="center"/>
              <w:rPr>
                <w:sz w:val="16"/>
              </w:rPr>
            </w:pPr>
            <w:r>
              <w:rPr>
                <w:spacing w:val="-5"/>
                <w:sz w:val="16"/>
              </w:rPr>
              <w:t>MES</w:t>
            </w:r>
          </w:p>
        </w:tc>
        <w:tc>
          <w:tcPr>
            <w:tcW w:w="1021" w:type="dxa"/>
          </w:tcPr>
          <w:p w14:paraId="37D1A068" w14:textId="77777777" w:rsidR="00E6236B" w:rsidRDefault="00E6236B" w:rsidP="00B74DBE">
            <w:pPr>
              <w:pStyle w:val="TableParagraph"/>
              <w:rPr>
                <w:rFonts w:ascii="Times New Roman"/>
                <w:sz w:val="16"/>
              </w:rPr>
            </w:pPr>
          </w:p>
        </w:tc>
        <w:tc>
          <w:tcPr>
            <w:tcW w:w="1069" w:type="dxa"/>
          </w:tcPr>
          <w:p w14:paraId="0003844F" w14:textId="77777777" w:rsidR="00E6236B" w:rsidRDefault="00E6236B" w:rsidP="00B74DBE">
            <w:pPr>
              <w:pStyle w:val="TableParagraph"/>
              <w:rPr>
                <w:rFonts w:ascii="Times New Roman"/>
                <w:sz w:val="16"/>
              </w:rPr>
            </w:pPr>
          </w:p>
        </w:tc>
      </w:tr>
      <w:tr w:rsidR="00E6236B" w14:paraId="47D33443" w14:textId="77777777" w:rsidTr="00E6236B">
        <w:trPr>
          <w:trHeight w:val="2053"/>
          <w:jc w:val="center"/>
        </w:trPr>
        <w:tc>
          <w:tcPr>
            <w:tcW w:w="768" w:type="dxa"/>
          </w:tcPr>
          <w:p w14:paraId="30C13E3A" w14:textId="77777777" w:rsidR="00E6236B" w:rsidRDefault="00E6236B" w:rsidP="00B74DBE">
            <w:pPr>
              <w:pStyle w:val="TableParagraph"/>
              <w:rPr>
                <w:rFonts w:ascii="Times New Roman"/>
                <w:sz w:val="16"/>
              </w:rPr>
            </w:pPr>
          </w:p>
          <w:p w14:paraId="007D00EB" w14:textId="77777777" w:rsidR="00E6236B" w:rsidRDefault="00E6236B" w:rsidP="00B74DBE">
            <w:pPr>
              <w:pStyle w:val="TableParagraph"/>
              <w:rPr>
                <w:rFonts w:ascii="Times New Roman"/>
                <w:sz w:val="16"/>
              </w:rPr>
            </w:pPr>
          </w:p>
          <w:p w14:paraId="5698D7ED" w14:textId="77777777" w:rsidR="00E6236B" w:rsidRDefault="00E6236B" w:rsidP="00B74DBE">
            <w:pPr>
              <w:pStyle w:val="TableParagraph"/>
              <w:rPr>
                <w:rFonts w:ascii="Times New Roman"/>
                <w:sz w:val="16"/>
              </w:rPr>
            </w:pPr>
          </w:p>
          <w:p w14:paraId="40A08929" w14:textId="77777777" w:rsidR="00E6236B" w:rsidRDefault="00E6236B" w:rsidP="00B74DBE">
            <w:pPr>
              <w:pStyle w:val="TableParagraph"/>
              <w:rPr>
                <w:rFonts w:ascii="Times New Roman"/>
                <w:sz w:val="16"/>
              </w:rPr>
            </w:pPr>
          </w:p>
          <w:p w14:paraId="69BAC05C" w14:textId="77777777" w:rsidR="00E6236B" w:rsidRDefault="00E6236B" w:rsidP="00B74DBE">
            <w:pPr>
              <w:pStyle w:val="TableParagraph"/>
              <w:spacing w:before="2"/>
              <w:rPr>
                <w:rFonts w:ascii="Times New Roman"/>
                <w:sz w:val="16"/>
              </w:rPr>
            </w:pPr>
          </w:p>
          <w:p w14:paraId="3C727ACA" w14:textId="77777777" w:rsidR="00E6236B" w:rsidRDefault="00E6236B" w:rsidP="00B74DBE">
            <w:pPr>
              <w:pStyle w:val="TableParagraph"/>
              <w:ind w:left="6" w:right="4"/>
              <w:jc w:val="center"/>
              <w:rPr>
                <w:b/>
                <w:sz w:val="16"/>
              </w:rPr>
            </w:pPr>
            <w:r>
              <w:rPr>
                <w:b/>
                <w:spacing w:val="-2"/>
                <w:sz w:val="16"/>
              </w:rPr>
              <w:t>00014</w:t>
            </w:r>
          </w:p>
        </w:tc>
        <w:tc>
          <w:tcPr>
            <w:tcW w:w="5105" w:type="dxa"/>
          </w:tcPr>
          <w:p w14:paraId="0EDD6A68"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F47D525" w14:textId="77777777" w:rsidR="00E6236B" w:rsidRDefault="00E6236B" w:rsidP="00B74DBE">
            <w:pPr>
              <w:pStyle w:val="TableParagraph"/>
              <w:ind w:left="36" w:right="28"/>
              <w:jc w:val="both"/>
              <w:rPr>
                <w:sz w:val="16"/>
              </w:rPr>
            </w:pPr>
            <w:r>
              <w:rPr>
                <w:sz w:val="16"/>
              </w:rPr>
              <w:t>PONTO EMUEFEI SOBREIRO 20mbps de velocidade, sem limite de 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1"/>
                <w:sz w:val="16"/>
              </w:rPr>
              <w:t xml:space="preserve"> </w:t>
            </w:r>
            <w:r>
              <w:rPr>
                <w:sz w:val="16"/>
              </w:rPr>
              <w:t>07</w:t>
            </w:r>
            <w:r>
              <w:rPr>
                <w:spacing w:val="30"/>
                <w:sz w:val="16"/>
              </w:rPr>
              <w:t xml:space="preserve"> </w:t>
            </w:r>
            <w:r>
              <w:rPr>
                <w:sz w:val="16"/>
              </w:rPr>
              <w:t>(sete)</w:t>
            </w:r>
            <w:r>
              <w:rPr>
                <w:spacing w:val="33"/>
                <w:sz w:val="16"/>
              </w:rPr>
              <w:t xml:space="preserve"> </w:t>
            </w:r>
            <w:r>
              <w:rPr>
                <w:sz w:val="16"/>
              </w:rPr>
              <w:t>dias</w:t>
            </w:r>
            <w:r>
              <w:rPr>
                <w:spacing w:val="30"/>
                <w:sz w:val="16"/>
              </w:rPr>
              <w:t xml:space="preserve"> </w:t>
            </w:r>
            <w:r>
              <w:rPr>
                <w:sz w:val="16"/>
              </w:rPr>
              <w:t>da</w:t>
            </w:r>
            <w:r>
              <w:rPr>
                <w:spacing w:val="32"/>
                <w:sz w:val="16"/>
              </w:rPr>
              <w:t xml:space="preserve"> </w:t>
            </w:r>
            <w:r>
              <w:rPr>
                <w:sz w:val="16"/>
              </w:rPr>
              <w:t>semana,</w:t>
            </w:r>
            <w:r>
              <w:rPr>
                <w:spacing w:val="29"/>
                <w:sz w:val="16"/>
              </w:rPr>
              <w:t xml:space="preserve"> </w:t>
            </w:r>
            <w:r>
              <w:rPr>
                <w:sz w:val="16"/>
              </w:rPr>
              <w:t>para</w:t>
            </w:r>
            <w:r>
              <w:rPr>
                <w:spacing w:val="33"/>
                <w:sz w:val="16"/>
              </w:rPr>
              <w:t xml:space="preserve"> </w:t>
            </w:r>
            <w:r>
              <w:rPr>
                <w:sz w:val="16"/>
              </w:rPr>
              <w:t>o</w:t>
            </w:r>
            <w:r>
              <w:rPr>
                <w:spacing w:val="30"/>
                <w:sz w:val="16"/>
              </w:rPr>
              <w:t xml:space="preserve"> </w:t>
            </w:r>
            <w:r>
              <w:rPr>
                <w:sz w:val="16"/>
              </w:rPr>
              <w:t>serviço</w:t>
            </w:r>
            <w:r>
              <w:rPr>
                <w:spacing w:val="32"/>
                <w:sz w:val="16"/>
              </w:rPr>
              <w:t xml:space="preserve"> </w:t>
            </w:r>
            <w:r>
              <w:rPr>
                <w:sz w:val="16"/>
              </w:rPr>
              <w:t>de</w:t>
            </w:r>
            <w:r>
              <w:rPr>
                <w:spacing w:val="31"/>
                <w:sz w:val="16"/>
              </w:rPr>
              <w:t xml:space="preserve"> </w:t>
            </w:r>
            <w:r>
              <w:rPr>
                <w:sz w:val="16"/>
              </w:rPr>
              <w:t>comunicação de dados e acesso à Internet de forma exclusiva, 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61C8E393" w14:textId="77777777" w:rsidR="00E6236B" w:rsidRDefault="00E6236B" w:rsidP="00B74DBE">
            <w:pPr>
              <w:pStyle w:val="TableParagraph"/>
              <w:spacing w:line="185" w:lineRule="exact"/>
              <w:ind w:left="36"/>
              <w:jc w:val="both"/>
              <w:rPr>
                <w:sz w:val="16"/>
              </w:rPr>
            </w:pPr>
            <w:r>
              <w:rPr>
                <w:sz w:val="16"/>
              </w:rPr>
              <w:t>EMUEFEI</w:t>
            </w:r>
            <w:r>
              <w:rPr>
                <w:spacing w:val="3"/>
                <w:sz w:val="16"/>
              </w:rPr>
              <w:t xml:space="preserve"> </w:t>
            </w:r>
            <w:r>
              <w:rPr>
                <w:spacing w:val="-2"/>
                <w:sz w:val="16"/>
              </w:rPr>
              <w:t>SOBREIRO</w:t>
            </w:r>
          </w:p>
          <w:p w14:paraId="72CF7742" w14:textId="77777777" w:rsidR="00E6236B" w:rsidRDefault="00E6236B" w:rsidP="00B74DBE">
            <w:pPr>
              <w:pStyle w:val="TableParagraph"/>
              <w:spacing w:line="193" w:lineRule="exact"/>
              <w:ind w:left="36"/>
              <w:jc w:val="both"/>
              <w:rPr>
                <w:sz w:val="16"/>
              </w:rPr>
            </w:pPr>
            <w:r>
              <w:rPr>
                <w:sz w:val="16"/>
              </w:rPr>
              <w:t>Alto</w:t>
            </w:r>
            <w:r>
              <w:rPr>
                <w:spacing w:val="-6"/>
                <w:sz w:val="16"/>
              </w:rPr>
              <w:t xml:space="preserve"> </w:t>
            </w:r>
            <w:r>
              <w:rPr>
                <w:sz w:val="16"/>
              </w:rPr>
              <w:t>Sobreio</w:t>
            </w:r>
            <w:r>
              <w:rPr>
                <w:spacing w:val="-3"/>
                <w:sz w:val="16"/>
              </w:rPr>
              <w:t xml:space="preserve"> </w:t>
            </w:r>
            <w:r>
              <w:rPr>
                <w:sz w:val="16"/>
              </w:rPr>
              <w:t>–</w:t>
            </w:r>
            <w:r>
              <w:rPr>
                <w:spacing w:val="-2"/>
                <w:sz w:val="16"/>
              </w:rPr>
              <w:t xml:space="preserve"> </w:t>
            </w:r>
            <w:r>
              <w:rPr>
                <w:sz w:val="16"/>
              </w:rPr>
              <w:t>zona</w:t>
            </w:r>
            <w:r>
              <w:rPr>
                <w:spacing w:val="-2"/>
                <w:sz w:val="16"/>
              </w:rPr>
              <w:t xml:space="preserve"> rural</w:t>
            </w:r>
          </w:p>
        </w:tc>
        <w:tc>
          <w:tcPr>
            <w:tcW w:w="1085" w:type="dxa"/>
          </w:tcPr>
          <w:p w14:paraId="1C1F1EA8" w14:textId="77777777" w:rsidR="00E6236B" w:rsidRDefault="00E6236B" w:rsidP="00B74DBE">
            <w:pPr>
              <w:pStyle w:val="TableParagraph"/>
              <w:rPr>
                <w:rFonts w:ascii="Times New Roman"/>
                <w:sz w:val="16"/>
              </w:rPr>
            </w:pPr>
          </w:p>
        </w:tc>
        <w:tc>
          <w:tcPr>
            <w:tcW w:w="975" w:type="dxa"/>
          </w:tcPr>
          <w:p w14:paraId="70E7DA49" w14:textId="77777777" w:rsidR="00E6236B" w:rsidRDefault="00E6236B" w:rsidP="00B74DBE">
            <w:pPr>
              <w:pStyle w:val="TableParagraph"/>
              <w:rPr>
                <w:rFonts w:ascii="Times New Roman"/>
                <w:sz w:val="16"/>
              </w:rPr>
            </w:pPr>
          </w:p>
          <w:p w14:paraId="09AE18C3" w14:textId="77777777" w:rsidR="00E6236B" w:rsidRDefault="00E6236B" w:rsidP="00B74DBE">
            <w:pPr>
              <w:pStyle w:val="TableParagraph"/>
              <w:rPr>
                <w:rFonts w:ascii="Times New Roman"/>
                <w:sz w:val="16"/>
              </w:rPr>
            </w:pPr>
          </w:p>
          <w:p w14:paraId="76F8963A" w14:textId="77777777" w:rsidR="00E6236B" w:rsidRDefault="00E6236B" w:rsidP="00B74DBE">
            <w:pPr>
              <w:pStyle w:val="TableParagraph"/>
              <w:rPr>
                <w:rFonts w:ascii="Times New Roman"/>
                <w:sz w:val="16"/>
              </w:rPr>
            </w:pPr>
          </w:p>
          <w:p w14:paraId="39A82169" w14:textId="77777777" w:rsidR="00E6236B" w:rsidRDefault="00E6236B" w:rsidP="00B74DBE">
            <w:pPr>
              <w:pStyle w:val="TableParagraph"/>
              <w:rPr>
                <w:rFonts w:ascii="Times New Roman"/>
                <w:sz w:val="16"/>
              </w:rPr>
            </w:pPr>
          </w:p>
          <w:p w14:paraId="02169A2E" w14:textId="77777777" w:rsidR="00E6236B" w:rsidRDefault="00E6236B" w:rsidP="00B74DBE">
            <w:pPr>
              <w:pStyle w:val="TableParagraph"/>
              <w:spacing w:before="2"/>
              <w:rPr>
                <w:rFonts w:ascii="Times New Roman"/>
                <w:sz w:val="16"/>
              </w:rPr>
            </w:pPr>
          </w:p>
          <w:p w14:paraId="382592CE" w14:textId="77777777" w:rsidR="00E6236B" w:rsidRDefault="00E6236B" w:rsidP="00B74DBE">
            <w:pPr>
              <w:pStyle w:val="TableParagraph"/>
              <w:ind w:right="34"/>
              <w:jc w:val="right"/>
              <w:rPr>
                <w:sz w:val="16"/>
              </w:rPr>
            </w:pPr>
            <w:r>
              <w:rPr>
                <w:spacing w:val="-2"/>
                <w:sz w:val="16"/>
              </w:rPr>
              <w:t>12,00</w:t>
            </w:r>
          </w:p>
        </w:tc>
        <w:tc>
          <w:tcPr>
            <w:tcW w:w="723" w:type="dxa"/>
          </w:tcPr>
          <w:p w14:paraId="147DB63E" w14:textId="77777777" w:rsidR="00E6236B" w:rsidRDefault="00E6236B" w:rsidP="00B74DBE">
            <w:pPr>
              <w:pStyle w:val="TableParagraph"/>
              <w:rPr>
                <w:rFonts w:ascii="Times New Roman"/>
                <w:sz w:val="16"/>
              </w:rPr>
            </w:pPr>
          </w:p>
          <w:p w14:paraId="35C524FE" w14:textId="77777777" w:rsidR="00E6236B" w:rsidRDefault="00E6236B" w:rsidP="00B74DBE">
            <w:pPr>
              <w:pStyle w:val="TableParagraph"/>
              <w:rPr>
                <w:rFonts w:ascii="Times New Roman"/>
                <w:sz w:val="16"/>
              </w:rPr>
            </w:pPr>
          </w:p>
          <w:p w14:paraId="6728EE27" w14:textId="77777777" w:rsidR="00E6236B" w:rsidRDefault="00E6236B" w:rsidP="00B74DBE">
            <w:pPr>
              <w:pStyle w:val="TableParagraph"/>
              <w:rPr>
                <w:rFonts w:ascii="Times New Roman"/>
                <w:sz w:val="16"/>
              </w:rPr>
            </w:pPr>
          </w:p>
          <w:p w14:paraId="28452BC1" w14:textId="77777777" w:rsidR="00E6236B" w:rsidRDefault="00E6236B" w:rsidP="00B74DBE">
            <w:pPr>
              <w:pStyle w:val="TableParagraph"/>
              <w:rPr>
                <w:rFonts w:ascii="Times New Roman"/>
                <w:sz w:val="16"/>
              </w:rPr>
            </w:pPr>
          </w:p>
          <w:p w14:paraId="00AC5FF0" w14:textId="77777777" w:rsidR="00E6236B" w:rsidRDefault="00E6236B" w:rsidP="00B74DBE">
            <w:pPr>
              <w:pStyle w:val="TableParagraph"/>
              <w:spacing w:before="2"/>
              <w:rPr>
                <w:rFonts w:ascii="Times New Roman"/>
                <w:sz w:val="16"/>
              </w:rPr>
            </w:pPr>
          </w:p>
          <w:p w14:paraId="6FE91EFA" w14:textId="77777777" w:rsidR="00E6236B" w:rsidRDefault="00E6236B" w:rsidP="00B74DBE">
            <w:pPr>
              <w:pStyle w:val="TableParagraph"/>
              <w:ind w:right="98"/>
              <w:jc w:val="center"/>
              <w:rPr>
                <w:sz w:val="16"/>
              </w:rPr>
            </w:pPr>
            <w:r>
              <w:rPr>
                <w:spacing w:val="-5"/>
                <w:sz w:val="16"/>
              </w:rPr>
              <w:t>MES</w:t>
            </w:r>
          </w:p>
        </w:tc>
        <w:tc>
          <w:tcPr>
            <w:tcW w:w="1021" w:type="dxa"/>
          </w:tcPr>
          <w:p w14:paraId="5D563DC7" w14:textId="77777777" w:rsidR="00E6236B" w:rsidRDefault="00E6236B" w:rsidP="00B74DBE">
            <w:pPr>
              <w:pStyle w:val="TableParagraph"/>
              <w:rPr>
                <w:rFonts w:ascii="Times New Roman"/>
                <w:sz w:val="16"/>
              </w:rPr>
            </w:pPr>
          </w:p>
        </w:tc>
        <w:tc>
          <w:tcPr>
            <w:tcW w:w="1069" w:type="dxa"/>
          </w:tcPr>
          <w:p w14:paraId="508CE252" w14:textId="77777777" w:rsidR="00E6236B" w:rsidRDefault="00E6236B" w:rsidP="00B74DBE">
            <w:pPr>
              <w:pStyle w:val="TableParagraph"/>
              <w:rPr>
                <w:rFonts w:ascii="Times New Roman"/>
                <w:sz w:val="16"/>
              </w:rPr>
            </w:pPr>
          </w:p>
        </w:tc>
      </w:tr>
    </w:tbl>
    <w:p w14:paraId="362F6946" w14:textId="77777777" w:rsidR="007D0DB8" w:rsidRDefault="007D0DB8" w:rsidP="00E6236B">
      <w:pPr>
        <w:overflowPunct/>
        <w:spacing w:before="120" w:after="120"/>
        <w:textAlignment w:val="auto"/>
        <w:rPr>
          <w:rFonts w:ascii="Arial" w:hAnsi="Arial" w:cs="Arial"/>
          <w:color w:val="000000"/>
          <w:sz w:val="24"/>
          <w:szCs w:val="24"/>
          <w:lang w:eastAsia="pt-BR"/>
        </w:rPr>
      </w:pPr>
    </w:p>
    <w:p w14:paraId="1562C154"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6A32C26C" w14:textId="77777777" w:rsidR="007D0DB8" w:rsidRDefault="007D0DB8" w:rsidP="00E6236B">
      <w:pPr>
        <w:overflowPunct/>
        <w:spacing w:before="120" w:after="120"/>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6E59BC65" w14:textId="77777777" w:rsidTr="00E6236B">
        <w:trPr>
          <w:trHeight w:val="2055"/>
          <w:jc w:val="center"/>
        </w:trPr>
        <w:tc>
          <w:tcPr>
            <w:tcW w:w="768" w:type="dxa"/>
          </w:tcPr>
          <w:p w14:paraId="63016D72" w14:textId="77777777" w:rsidR="00E6236B" w:rsidRDefault="00E6236B" w:rsidP="00B74DBE">
            <w:pPr>
              <w:pStyle w:val="TableParagraph"/>
              <w:rPr>
                <w:rFonts w:ascii="Times New Roman"/>
                <w:sz w:val="16"/>
              </w:rPr>
            </w:pPr>
          </w:p>
          <w:p w14:paraId="48D09ECE" w14:textId="77777777" w:rsidR="00E6236B" w:rsidRDefault="00E6236B" w:rsidP="00B74DBE">
            <w:pPr>
              <w:pStyle w:val="TableParagraph"/>
              <w:rPr>
                <w:rFonts w:ascii="Times New Roman"/>
                <w:sz w:val="16"/>
              </w:rPr>
            </w:pPr>
          </w:p>
          <w:p w14:paraId="0669305D" w14:textId="77777777" w:rsidR="00E6236B" w:rsidRDefault="00E6236B" w:rsidP="00B74DBE">
            <w:pPr>
              <w:pStyle w:val="TableParagraph"/>
              <w:rPr>
                <w:rFonts w:ascii="Times New Roman"/>
                <w:sz w:val="16"/>
              </w:rPr>
            </w:pPr>
          </w:p>
          <w:p w14:paraId="0C710601" w14:textId="77777777" w:rsidR="00E6236B" w:rsidRDefault="00E6236B" w:rsidP="00B74DBE">
            <w:pPr>
              <w:pStyle w:val="TableParagraph"/>
              <w:rPr>
                <w:rFonts w:ascii="Times New Roman"/>
                <w:sz w:val="16"/>
              </w:rPr>
            </w:pPr>
          </w:p>
          <w:p w14:paraId="66FFF9E6" w14:textId="77777777" w:rsidR="00E6236B" w:rsidRDefault="00E6236B" w:rsidP="00B74DBE">
            <w:pPr>
              <w:pStyle w:val="TableParagraph"/>
              <w:spacing w:before="4"/>
              <w:rPr>
                <w:rFonts w:ascii="Times New Roman"/>
                <w:sz w:val="16"/>
              </w:rPr>
            </w:pPr>
          </w:p>
          <w:p w14:paraId="0522ECD6" w14:textId="77777777" w:rsidR="00E6236B" w:rsidRDefault="00E6236B" w:rsidP="00B74DBE">
            <w:pPr>
              <w:pStyle w:val="TableParagraph"/>
              <w:ind w:left="6" w:right="4"/>
              <w:jc w:val="center"/>
              <w:rPr>
                <w:b/>
                <w:sz w:val="16"/>
              </w:rPr>
            </w:pPr>
            <w:r>
              <w:rPr>
                <w:b/>
                <w:spacing w:val="-2"/>
                <w:sz w:val="16"/>
              </w:rPr>
              <w:t>00040</w:t>
            </w:r>
          </w:p>
        </w:tc>
        <w:tc>
          <w:tcPr>
            <w:tcW w:w="5105" w:type="dxa"/>
          </w:tcPr>
          <w:p w14:paraId="27E48005" w14:textId="77777777" w:rsidR="00E6236B" w:rsidRDefault="00E6236B" w:rsidP="00B74DBE">
            <w:pPr>
              <w:pStyle w:val="TableParagraph"/>
              <w:tabs>
                <w:tab w:val="left" w:pos="3997"/>
              </w:tabs>
              <w:spacing w:before="5"/>
              <w:ind w:left="36" w:right="29" w:firstLine="93"/>
              <w:rPr>
                <w:sz w:val="16"/>
              </w:rPr>
            </w:pPr>
            <w:r>
              <w:rPr>
                <w:sz w:val="16"/>
              </w:rPr>
              <w:t>FORNECIMENTO</w:t>
            </w:r>
            <w:r>
              <w:rPr>
                <w:spacing w:val="40"/>
                <w:sz w:val="16"/>
              </w:rPr>
              <w:t xml:space="preserve"> </w:t>
            </w:r>
            <w:r>
              <w:rPr>
                <w:sz w:val="16"/>
              </w:rPr>
              <w:t>INTERNET</w:t>
            </w:r>
            <w:r>
              <w:rPr>
                <w:spacing w:val="40"/>
                <w:sz w:val="16"/>
              </w:rPr>
              <w:t xml:space="preserve"> </w:t>
            </w:r>
            <w:r>
              <w:rPr>
                <w:sz w:val="16"/>
              </w:rPr>
              <w:t>VIA</w:t>
            </w:r>
            <w:r>
              <w:rPr>
                <w:spacing w:val="40"/>
                <w:sz w:val="16"/>
              </w:rPr>
              <w:t xml:space="preserve"> </w:t>
            </w:r>
            <w:r>
              <w:rPr>
                <w:sz w:val="16"/>
              </w:rPr>
              <w:t>FIBRA</w:t>
            </w:r>
            <w:r>
              <w:rPr>
                <w:spacing w:val="40"/>
                <w:sz w:val="16"/>
              </w:rPr>
              <w:t xml:space="preserve"> </w:t>
            </w:r>
            <w:r>
              <w:rPr>
                <w:sz w:val="16"/>
              </w:rPr>
              <w:t>ÓPTICA</w:t>
            </w:r>
            <w:r>
              <w:rPr>
                <w:spacing w:val="40"/>
                <w:sz w:val="16"/>
              </w:rPr>
              <w:t xml:space="preserve"> </w:t>
            </w:r>
            <w:r>
              <w:rPr>
                <w:sz w:val="16"/>
              </w:rPr>
              <w:t>OU</w:t>
            </w:r>
            <w:r>
              <w:rPr>
                <w:spacing w:val="40"/>
                <w:sz w:val="16"/>
              </w:rPr>
              <w:t xml:space="preserve"> </w:t>
            </w:r>
            <w:r>
              <w:rPr>
                <w:sz w:val="16"/>
              </w:rPr>
              <w:t>VIA</w:t>
            </w:r>
            <w:r>
              <w:rPr>
                <w:spacing w:val="40"/>
                <w:sz w:val="16"/>
              </w:rPr>
              <w:t xml:space="preserve"> </w:t>
            </w:r>
            <w:r>
              <w:rPr>
                <w:sz w:val="16"/>
              </w:rPr>
              <w:t>RADIO</w:t>
            </w:r>
            <w:r>
              <w:rPr>
                <w:spacing w:val="40"/>
                <w:sz w:val="16"/>
              </w:rPr>
              <w:t xml:space="preserve"> </w:t>
            </w:r>
            <w:r>
              <w:rPr>
                <w:sz w:val="16"/>
              </w:rPr>
              <w:t>- PONTO</w:t>
            </w:r>
            <w:r>
              <w:rPr>
                <w:spacing w:val="53"/>
                <w:sz w:val="16"/>
              </w:rPr>
              <w:t xml:space="preserve"> </w:t>
            </w:r>
            <w:r>
              <w:rPr>
                <w:sz w:val="16"/>
              </w:rPr>
              <w:t>UNIDADE</w:t>
            </w:r>
            <w:r>
              <w:rPr>
                <w:spacing w:val="57"/>
                <w:sz w:val="16"/>
              </w:rPr>
              <w:t xml:space="preserve"> </w:t>
            </w:r>
            <w:r>
              <w:rPr>
                <w:sz w:val="16"/>
              </w:rPr>
              <w:t>DE</w:t>
            </w:r>
            <w:r>
              <w:rPr>
                <w:spacing w:val="54"/>
                <w:sz w:val="16"/>
              </w:rPr>
              <w:t xml:space="preserve"> </w:t>
            </w:r>
            <w:r>
              <w:rPr>
                <w:sz w:val="16"/>
              </w:rPr>
              <w:t>URGENCIA</w:t>
            </w:r>
            <w:r>
              <w:rPr>
                <w:spacing w:val="54"/>
                <w:sz w:val="16"/>
              </w:rPr>
              <w:t xml:space="preserve"> </w:t>
            </w:r>
            <w:r>
              <w:rPr>
                <w:sz w:val="16"/>
              </w:rPr>
              <w:t>E</w:t>
            </w:r>
            <w:r>
              <w:rPr>
                <w:spacing w:val="59"/>
                <w:sz w:val="16"/>
              </w:rPr>
              <w:t xml:space="preserve"> </w:t>
            </w:r>
            <w:r>
              <w:rPr>
                <w:spacing w:val="-2"/>
                <w:sz w:val="16"/>
              </w:rPr>
              <w:t>EMERGENCIA</w:t>
            </w:r>
            <w:r>
              <w:rPr>
                <w:sz w:val="16"/>
              </w:rPr>
              <w:tab/>
              <w:t>sem</w:t>
            </w:r>
            <w:r>
              <w:rPr>
                <w:spacing w:val="53"/>
                <w:sz w:val="16"/>
              </w:rPr>
              <w:t xml:space="preserve"> </w:t>
            </w:r>
            <w:r>
              <w:rPr>
                <w:sz w:val="16"/>
              </w:rPr>
              <w:t>limite</w:t>
            </w:r>
            <w:r>
              <w:rPr>
                <w:spacing w:val="51"/>
                <w:sz w:val="16"/>
              </w:rPr>
              <w:t xml:space="preserve"> </w:t>
            </w:r>
            <w:r>
              <w:rPr>
                <w:spacing w:val="-7"/>
                <w:sz w:val="16"/>
              </w:rPr>
              <w:t>de</w:t>
            </w:r>
          </w:p>
          <w:p w14:paraId="04101517" w14:textId="77777777" w:rsidR="00E6236B" w:rsidRDefault="00E6236B" w:rsidP="00B74DBE">
            <w:pPr>
              <w:pStyle w:val="TableParagraph"/>
              <w:tabs>
                <w:tab w:val="left" w:pos="344"/>
                <w:tab w:val="left" w:pos="1001"/>
                <w:tab w:val="left" w:pos="1925"/>
                <w:tab w:val="left" w:pos="2444"/>
                <w:tab w:val="left" w:pos="3594"/>
                <w:tab w:val="left" w:pos="4063"/>
              </w:tabs>
              <w:spacing w:line="237" w:lineRule="auto"/>
              <w:ind w:left="36" w:right="28"/>
              <w:rPr>
                <w:sz w:val="16"/>
              </w:rPr>
            </w:pPr>
            <w:r>
              <w:rPr>
                <w:sz w:val="16"/>
              </w:rPr>
              <w:t>tráfego</w:t>
            </w:r>
            <w:r>
              <w:rPr>
                <w:spacing w:val="69"/>
                <w:sz w:val="16"/>
              </w:rPr>
              <w:t xml:space="preserve"> </w:t>
            </w:r>
            <w:r>
              <w:rPr>
                <w:sz w:val="16"/>
              </w:rPr>
              <w:t>com</w:t>
            </w:r>
            <w:r>
              <w:rPr>
                <w:spacing w:val="40"/>
                <w:sz w:val="16"/>
              </w:rPr>
              <w:t xml:space="preserve"> </w:t>
            </w:r>
            <w:r>
              <w:rPr>
                <w:sz w:val="16"/>
              </w:rPr>
              <w:t>disponibilidade</w:t>
            </w:r>
            <w:r>
              <w:rPr>
                <w:spacing w:val="70"/>
                <w:sz w:val="16"/>
              </w:rPr>
              <w:t xml:space="preserve"> </w:t>
            </w:r>
            <w:r>
              <w:rPr>
                <w:sz w:val="16"/>
              </w:rPr>
              <w:t>24</w:t>
            </w:r>
            <w:r>
              <w:rPr>
                <w:spacing w:val="70"/>
                <w:sz w:val="16"/>
              </w:rPr>
              <w:t xml:space="preserve"> </w:t>
            </w:r>
            <w:r>
              <w:rPr>
                <w:sz w:val="16"/>
              </w:rPr>
              <w:t>(vinte</w:t>
            </w:r>
            <w:r>
              <w:rPr>
                <w:spacing w:val="68"/>
                <w:sz w:val="16"/>
              </w:rPr>
              <w:t xml:space="preserve"> </w:t>
            </w:r>
            <w:r>
              <w:rPr>
                <w:sz w:val="16"/>
              </w:rPr>
              <w:t>e</w:t>
            </w:r>
            <w:r>
              <w:rPr>
                <w:spacing w:val="68"/>
                <w:sz w:val="16"/>
              </w:rPr>
              <w:t xml:space="preserve"> </w:t>
            </w:r>
            <w:r>
              <w:rPr>
                <w:sz w:val="16"/>
              </w:rPr>
              <w:t>quatro)</w:t>
            </w:r>
            <w:r>
              <w:rPr>
                <w:spacing w:val="71"/>
                <w:sz w:val="16"/>
              </w:rPr>
              <w:t xml:space="preserve"> </w:t>
            </w:r>
            <w:r>
              <w:rPr>
                <w:sz w:val="16"/>
              </w:rPr>
              <w:t>horas</w:t>
            </w:r>
            <w:r>
              <w:rPr>
                <w:spacing w:val="68"/>
                <w:sz w:val="16"/>
              </w:rPr>
              <w:t xml:space="preserve"> </w:t>
            </w:r>
            <w:r>
              <w:rPr>
                <w:sz w:val="16"/>
              </w:rPr>
              <w:t>por</w:t>
            </w:r>
            <w:r>
              <w:rPr>
                <w:spacing w:val="69"/>
                <w:sz w:val="16"/>
              </w:rPr>
              <w:t xml:space="preserve"> </w:t>
            </w:r>
            <w:r>
              <w:rPr>
                <w:sz w:val="16"/>
              </w:rPr>
              <w:t>dia, durante</w:t>
            </w:r>
            <w:r>
              <w:rPr>
                <w:spacing w:val="37"/>
                <w:sz w:val="16"/>
              </w:rPr>
              <w:t xml:space="preserve"> </w:t>
            </w:r>
            <w:r>
              <w:rPr>
                <w:sz w:val="16"/>
              </w:rPr>
              <w:t>07</w:t>
            </w:r>
            <w:r>
              <w:rPr>
                <w:spacing w:val="38"/>
                <w:sz w:val="16"/>
              </w:rPr>
              <w:t xml:space="preserve"> </w:t>
            </w:r>
            <w:r>
              <w:rPr>
                <w:sz w:val="16"/>
              </w:rPr>
              <w:t>(sete)</w:t>
            </w:r>
            <w:r>
              <w:rPr>
                <w:spacing w:val="39"/>
                <w:sz w:val="16"/>
              </w:rPr>
              <w:t xml:space="preserve"> </w:t>
            </w:r>
            <w:r>
              <w:rPr>
                <w:sz w:val="16"/>
              </w:rPr>
              <w:t>dias</w:t>
            </w:r>
            <w:r>
              <w:rPr>
                <w:spacing w:val="36"/>
                <w:sz w:val="16"/>
              </w:rPr>
              <w:t xml:space="preserve"> </w:t>
            </w:r>
            <w:r>
              <w:rPr>
                <w:sz w:val="16"/>
              </w:rPr>
              <w:t>da</w:t>
            </w:r>
            <w:r>
              <w:rPr>
                <w:spacing w:val="39"/>
                <w:sz w:val="16"/>
              </w:rPr>
              <w:t xml:space="preserve"> </w:t>
            </w:r>
            <w:r>
              <w:rPr>
                <w:sz w:val="16"/>
              </w:rPr>
              <w:t>semana,</w:t>
            </w:r>
            <w:r>
              <w:rPr>
                <w:spacing w:val="34"/>
                <w:sz w:val="16"/>
              </w:rPr>
              <w:t xml:space="preserve"> </w:t>
            </w:r>
            <w:r>
              <w:rPr>
                <w:sz w:val="16"/>
              </w:rPr>
              <w:t>velocidade</w:t>
            </w:r>
            <w:r>
              <w:rPr>
                <w:spacing w:val="37"/>
                <w:sz w:val="16"/>
              </w:rPr>
              <w:t xml:space="preserve"> </w:t>
            </w:r>
            <w:r>
              <w:rPr>
                <w:sz w:val="16"/>
              </w:rPr>
              <w:t>de</w:t>
            </w:r>
            <w:r>
              <w:rPr>
                <w:spacing w:val="35"/>
                <w:sz w:val="16"/>
              </w:rPr>
              <w:t xml:space="preserve"> </w:t>
            </w:r>
            <w:r>
              <w:rPr>
                <w:sz w:val="16"/>
              </w:rPr>
              <w:t>300</w:t>
            </w:r>
            <w:r>
              <w:rPr>
                <w:spacing w:val="39"/>
                <w:sz w:val="16"/>
              </w:rPr>
              <w:t xml:space="preserve"> </w:t>
            </w:r>
            <w:r>
              <w:rPr>
                <w:sz w:val="16"/>
              </w:rPr>
              <w:t>mbps,</w:t>
            </w:r>
            <w:r>
              <w:rPr>
                <w:spacing w:val="36"/>
                <w:sz w:val="16"/>
              </w:rPr>
              <w:t xml:space="preserve"> </w:t>
            </w:r>
            <w:r>
              <w:rPr>
                <w:sz w:val="16"/>
              </w:rPr>
              <w:t>para o</w:t>
            </w:r>
            <w:r>
              <w:rPr>
                <w:spacing w:val="35"/>
                <w:sz w:val="16"/>
              </w:rPr>
              <w:t xml:space="preserve"> </w:t>
            </w:r>
            <w:r>
              <w:rPr>
                <w:sz w:val="16"/>
              </w:rPr>
              <w:t>serviço</w:t>
            </w:r>
            <w:r>
              <w:rPr>
                <w:spacing w:val="31"/>
                <w:sz w:val="16"/>
              </w:rPr>
              <w:t xml:space="preserve"> </w:t>
            </w:r>
            <w:r>
              <w:rPr>
                <w:sz w:val="16"/>
              </w:rPr>
              <w:t>de</w:t>
            </w:r>
            <w:r>
              <w:rPr>
                <w:spacing w:val="36"/>
                <w:sz w:val="16"/>
              </w:rPr>
              <w:t xml:space="preserve"> </w:t>
            </w:r>
            <w:r>
              <w:rPr>
                <w:sz w:val="16"/>
              </w:rPr>
              <w:t>comunicação</w:t>
            </w:r>
            <w:r>
              <w:rPr>
                <w:spacing w:val="33"/>
                <w:sz w:val="16"/>
              </w:rPr>
              <w:t xml:space="preserve"> </w:t>
            </w:r>
            <w:r>
              <w:rPr>
                <w:sz w:val="16"/>
              </w:rPr>
              <w:t>de</w:t>
            </w:r>
            <w:r>
              <w:rPr>
                <w:spacing w:val="32"/>
                <w:sz w:val="16"/>
              </w:rPr>
              <w:t xml:space="preserve"> </w:t>
            </w:r>
            <w:r>
              <w:rPr>
                <w:sz w:val="16"/>
              </w:rPr>
              <w:t>dados</w:t>
            </w:r>
            <w:r>
              <w:rPr>
                <w:spacing w:val="35"/>
                <w:sz w:val="16"/>
              </w:rPr>
              <w:t xml:space="preserve"> </w:t>
            </w:r>
            <w:r>
              <w:rPr>
                <w:sz w:val="16"/>
              </w:rPr>
              <w:t>e</w:t>
            </w:r>
            <w:r>
              <w:rPr>
                <w:spacing w:val="33"/>
                <w:sz w:val="16"/>
              </w:rPr>
              <w:t xml:space="preserve"> </w:t>
            </w:r>
            <w:r>
              <w:rPr>
                <w:sz w:val="16"/>
              </w:rPr>
              <w:t>acesso</w:t>
            </w:r>
            <w:r>
              <w:rPr>
                <w:spacing w:val="35"/>
                <w:sz w:val="16"/>
              </w:rPr>
              <w:t xml:space="preserve"> </w:t>
            </w:r>
            <w:r>
              <w:rPr>
                <w:sz w:val="16"/>
              </w:rPr>
              <w:t>à</w:t>
            </w:r>
            <w:r>
              <w:rPr>
                <w:spacing w:val="35"/>
                <w:sz w:val="16"/>
              </w:rPr>
              <w:t xml:space="preserve"> </w:t>
            </w:r>
            <w:r>
              <w:rPr>
                <w:sz w:val="16"/>
              </w:rPr>
              <w:t>Internet</w:t>
            </w:r>
            <w:r>
              <w:rPr>
                <w:spacing w:val="32"/>
                <w:sz w:val="16"/>
              </w:rPr>
              <w:t xml:space="preserve"> </w:t>
            </w:r>
            <w:r>
              <w:rPr>
                <w:sz w:val="16"/>
              </w:rPr>
              <w:t>de</w:t>
            </w:r>
            <w:r>
              <w:rPr>
                <w:spacing w:val="36"/>
                <w:sz w:val="16"/>
              </w:rPr>
              <w:t xml:space="preserve"> </w:t>
            </w:r>
            <w:r>
              <w:rPr>
                <w:sz w:val="16"/>
              </w:rPr>
              <w:t>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 xml:space="preserve">dados </w:t>
            </w:r>
            <w:r>
              <w:rPr>
                <w:spacing w:val="-10"/>
                <w:sz w:val="16"/>
              </w:rPr>
              <w:t>a</w:t>
            </w:r>
            <w:r>
              <w:rPr>
                <w:sz w:val="16"/>
              </w:rPr>
              <w:tab/>
            </w:r>
            <w:r>
              <w:rPr>
                <w:spacing w:val="-2"/>
                <w:sz w:val="16"/>
              </w:rPr>
              <w:t>serem</w:t>
            </w:r>
            <w:r>
              <w:rPr>
                <w:sz w:val="16"/>
              </w:rPr>
              <w:tab/>
            </w:r>
            <w:r>
              <w:rPr>
                <w:spacing w:val="-2"/>
                <w:sz w:val="16"/>
              </w:rPr>
              <w:t>instalados</w:t>
            </w:r>
            <w:r>
              <w:rPr>
                <w:sz w:val="16"/>
              </w:rPr>
              <w:tab/>
            </w:r>
            <w:r>
              <w:rPr>
                <w:spacing w:val="-4"/>
                <w:sz w:val="16"/>
              </w:rPr>
              <w:t>com</w:t>
            </w:r>
            <w:r>
              <w:rPr>
                <w:sz w:val="16"/>
              </w:rPr>
              <w:tab/>
            </w:r>
            <w:r>
              <w:rPr>
                <w:spacing w:val="-2"/>
                <w:sz w:val="16"/>
              </w:rPr>
              <w:t>fornecimento</w:t>
            </w:r>
            <w:r>
              <w:rPr>
                <w:sz w:val="16"/>
              </w:rPr>
              <w:tab/>
            </w:r>
            <w:r>
              <w:rPr>
                <w:spacing w:val="-4"/>
                <w:sz w:val="16"/>
              </w:rPr>
              <w:t>dos</w:t>
            </w:r>
            <w:r>
              <w:rPr>
                <w:sz w:val="16"/>
              </w:rPr>
              <w:tab/>
            </w:r>
            <w:r>
              <w:rPr>
                <w:spacing w:val="-2"/>
                <w:sz w:val="16"/>
              </w:rPr>
              <w:t xml:space="preserve">equipamentos </w:t>
            </w:r>
            <w:r>
              <w:rPr>
                <w:sz w:val="16"/>
              </w:rPr>
              <w:t>necessários à execução do serviço e suporte técnico para Ponto:Unidade De Urgência E Emergência</w:t>
            </w:r>
          </w:p>
          <w:p w14:paraId="7805BB97" w14:textId="77777777" w:rsidR="00E6236B" w:rsidRDefault="00E6236B" w:rsidP="00B74DBE">
            <w:pPr>
              <w:pStyle w:val="TableParagraph"/>
              <w:spacing w:before="3"/>
              <w:ind w:left="36"/>
              <w:rPr>
                <w:sz w:val="16"/>
              </w:rPr>
            </w:pPr>
            <w:r>
              <w:rPr>
                <w:sz w:val="16"/>
              </w:rPr>
              <w:t>Alameda</w:t>
            </w:r>
            <w:r>
              <w:rPr>
                <w:spacing w:val="-4"/>
                <w:sz w:val="16"/>
              </w:rPr>
              <w:t xml:space="preserve"> </w:t>
            </w:r>
            <w:r>
              <w:rPr>
                <w:sz w:val="16"/>
              </w:rPr>
              <w:t>Mateus</w:t>
            </w:r>
            <w:r>
              <w:rPr>
                <w:spacing w:val="-3"/>
                <w:sz w:val="16"/>
              </w:rPr>
              <w:t xml:space="preserve"> </w:t>
            </w:r>
            <w:r>
              <w:rPr>
                <w:sz w:val="16"/>
              </w:rPr>
              <w:t>Antônio</w:t>
            </w:r>
            <w:r>
              <w:rPr>
                <w:spacing w:val="-3"/>
                <w:sz w:val="16"/>
              </w:rPr>
              <w:t xml:space="preserve"> </w:t>
            </w:r>
            <w:r>
              <w:rPr>
                <w:sz w:val="16"/>
              </w:rPr>
              <w:t>Prederigo,</w:t>
            </w:r>
            <w:r>
              <w:rPr>
                <w:spacing w:val="-5"/>
                <w:sz w:val="16"/>
              </w:rPr>
              <w:t xml:space="preserve"> </w:t>
            </w:r>
            <w:r>
              <w:rPr>
                <w:sz w:val="16"/>
              </w:rPr>
              <w:t>01</w:t>
            </w:r>
            <w:r>
              <w:rPr>
                <w:spacing w:val="-2"/>
                <w:sz w:val="16"/>
              </w:rPr>
              <w:t xml:space="preserve"> </w:t>
            </w:r>
            <w:r>
              <w:rPr>
                <w:sz w:val="16"/>
              </w:rPr>
              <w:t>–</w:t>
            </w:r>
            <w:r>
              <w:rPr>
                <w:spacing w:val="-2"/>
                <w:sz w:val="16"/>
              </w:rPr>
              <w:t xml:space="preserve"> Centro</w:t>
            </w:r>
          </w:p>
        </w:tc>
        <w:tc>
          <w:tcPr>
            <w:tcW w:w="1085" w:type="dxa"/>
          </w:tcPr>
          <w:p w14:paraId="0EFA7E74" w14:textId="77777777" w:rsidR="00E6236B" w:rsidRDefault="00E6236B" w:rsidP="00B74DBE">
            <w:pPr>
              <w:pStyle w:val="TableParagraph"/>
              <w:rPr>
                <w:rFonts w:ascii="Times New Roman"/>
                <w:sz w:val="16"/>
              </w:rPr>
            </w:pPr>
          </w:p>
        </w:tc>
        <w:tc>
          <w:tcPr>
            <w:tcW w:w="975" w:type="dxa"/>
          </w:tcPr>
          <w:p w14:paraId="3AD1DF83" w14:textId="77777777" w:rsidR="00E6236B" w:rsidRDefault="00E6236B" w:rsidP="00B74DBE">
            <w:pPr>
              <w:pStyle w:val="TableParagraph"/>
              <w:rPr>
                <w:rFonts w:ascii="Times New Roman"/>
                <w:sz w:val="16"/>
              </w:rPr>
            </w:pPr>
          </w:p>
          <w:p w14:paraId="20788759" w14:textId="77777777" w:rsidR="00E6236B" w:rsidRDefault="00E6236B" w:rsidP="00B74DBE">
            <w:pPr>
              <w:pStyle w:val="TableParagraph"/>
              <w:rPr>
                <w:rFonts w:ascii="Times New Roman"/>
                <w:sz w:val="16"/>
              </w:rPr>
            </w:pPr>
          </w:p>
          <w:p w14:paraId="4AED243E" w14:textId="77777777" w:rsidR="00E6236B" w:rsidRDefault="00E6236B" w:rsidP="00B74DBE">
            <w:pPr>
              <w:pStyle w:val="TableParagraph"/>
              <w:rPr>
                <w:rFonts w:ascii="Times New Roman"/>
                <w:sz w:val="16"/>
              </w:rPr>
            </w:pPr>
          </w:p>
          <w:p w14:paraId="0694403C" w14:textId="77777777" w:rsidR="00E6236B" w:rsidRDefault="00E6236B" w:rsidP="00B74DBE">
            <w:pPr>
              <w:pStyle w:val="TableParagraph"/>
              <w:rPr>
                <w:rFonts w:ascii="Times New Roman"/>
                <w:sz w:val="16"/>
              </w:rPr>
            </w:pPr>
          </w:p>
          <w:p w14:paraId="0070EBE2" w14:textId="77777777" w:rsidR="00E6236B" w:rsidRDefault="00E6236B" w:rsidP="00B74DBE">
            <w:pPr>
              <w:pStyle w:val="TableParagraph"/>
              <w:spacing w:before="4"/>
              <w:rPr>
                <w:rFonts w:ascii="Times New Roman"/>
                <w:sz w:val="16"/>
              </w:rPr>
            </w:pPr>
          </w:p>
          <w:p w14:paraId="0715E56B" w14:textId="77777777" w:rsidR="00E6236B" w:rsidRDefault="00E6236B" w:rsidP="00B74DBE">
            <w:pPr>
              <w:pStyle w:val="TableParagraph"/>
              <w:ind w:right="34"/>
              <w:jc w:val="right"/>
              <w:rPr>
                <w:sz w:val="16"/>
              </w:rPr>
            </w:pPr>
            <w:r>
              <w:rPr>
                <w:spacing w:val="-2"/>
                <w:sz w:val="16"/>
              </w:rPr>
              <w:t>12,00</w:t>
            </w:r>
          </w:p>
        </w:tc>
        <w:tc>
          <w:tcPr>
            <w:tcW w:w="723" w:type="dxa"/>
          </w:tcPr>
          <w:p w14:paraId="6E0EE2B5" w14:textId="77777777" w:rsidR="00E6236B" w:rsidRDefault="00E6236B" w:rsidP="00B74DBE">
            <w:pPr>
              <w:pStyle w:val="TableParagraph"/>
              <w:rPr>
                <w:rFonts w:ascii="Times New Roman"/>
                <w:sz w:val="16"/>
              </w:rPr>
            </w:pPr>
          </w:p>
          <w:p w14:paraId="4C1C1EDF" w14:textId="77777777" w:rsidR="00E6236B" w:rsidRDefault="00E6236B" w:rsidP="00B74DBE">
            <w:pPr>
              <w:pStyle w:val="TableParagraph"/>
              <w:rPr>
                <w:rFonts w:ascii="Times New Roman"/>
                <w:sz w:val="16"/>
              </w:rPr>
            </w:pPr>
          </w:p>
          <w:p w14:paraId="6DD91C76" w14:textId="77777777" w:rsidR="00E6236B" w:rsidRDefault="00E6236B" w:rsidP="00B74DBE">
            <w:pPr>
              <w:pStyle w:val="TableParagraph"/>
              <w:rPr>
                <w:rFonts w:ascii="Times New Roman"/>
                <w:sz w:val="16"/>
              </w:rPr>
            </w:pPr>
          </w:p>
          <w:p w14:paraId="3D25D7B3" w14:textId="77777777" w:rsidR="00E6236B" w:rsidRDefault="00E6236B" w:rsidP="00B74DBE">
            <w:pPr>
              <w:pStyle w:val="TableParagraph"/>
              <w:rPr>
                <w:rFonts w:ascii="Times New Roman"/>
                <w:sz w:val="16"/>
              </w:rPr>
            </w:pPr>
          </w:p>
          <w:p w14:paraId="6FD0B92E" w14:textId="77777777" w:rsidR="00E6236B" w:rsidRDefault="00E6236B" w:rsidP="00B74DBE">
            <w:pPr>
              <w:pStyle w:val="TableParagraph"/>
              <w:spacing w:before="4"/>
              <w:rPr>
                <w:rFonts w:ascii="Times New Roman"/>
                <w:sz w:val="16"/>
              </w:rPr>
            </w:pPr>
          </w:p>
          <w:p w14:paraId="355CFAAB" w14:textId="77777777" w:rsidR="00E6236B" w:rsidRDefault="00E6236B" w:rsidP="00B74DBE">
            <w:pPr>
              <w:pStyle w:val="TableParagraph"/>
              <w:ind w:right="98"/>
              <w:jc w:val="center"/>
              <w:rPr>
                <w:sz w:val="16"/>
              </w:rPr>
            </w:pPr>
            <w:r>
              <w:rPr>
                <w:spacing w:val="-5"/>
                <w:sz w:val="16"/>
              </w:rPr>
              <w:t>MES</w:t>
            </w:r>
          </w:p>
        </w:tc>
        <w:tc>
          <w:tcPr>
            <w:tcW w:w="1021" w:type="dxa"/>
          </w:tcPr>
          <w:p w14:paraId="4B094DC2" w14:textId="77777777" w:rsidR="00E6236B" w:rsidRDefault="00E6236B" w:rsidP="00B74DBE">
            <w:pPr>
              <w:pStyle w:val="TableParagraph"/>
              <w:rPr>
                <w:rFonts w:ascii="Times New Roman"/>
                <w:sz w:val="16"/>
              </w:rPr>
            </w:pPr>
          </w:p>
        </w:tc>
        <w:tc>
          <w:tcPr>
            <w:tcW w:w="1069" w:type="dxa"/>
          </w:tcPr>
          <w:p w14:paraId="3EF8EAF0" w14:textId="77777777" w:rsidR="00E6236B" w:rsidRDefault="00E6236B" w:rsidP="00B74DBE">
            <w:pPr>
              <w:pStyle w:val="TableParagraph"/>
              <w:rPr>
                <w:rFonts w:ascii="Times New Roman"/>
                <w:sz w:val="16"/>
              </w:rPr>
            </w:pPr>
          </w:p>
        </w:tc>
      </w:tr>
      <w:tr w:rsidR="00E6236B" w14:paraId="7F6568D5" w14:textId="77777777" w:rsidTr="00E6236B">
        <w:trPr>
          <w:trHeight w:val="1849"/>
          <w:jc w:val="center"/>
        </w:trPr>
        <w:tc>
          <w:tcPr>
            <w:tcW w:w="768" w:type="dxa"/>
          </w:tcPr>
          <w:p w14:paraId="039D6C46" w14:textId="77777777" w:rsidR="00E6236B" w:rsidRDefault="00E6236B" w:rsidP="00B74DBE">
            <w:pPr>
              <w:pStyle w:val="TableParagraph"/>
              <w:rPr>
                <w:rFonts w:ascii="Times New Roman"/>
                <w:sz w:val="16"/>
              </w:rPr>
            </w:pPr>
          </w:p>
          <w:p w14:paraId="494F7D64" w14:textId="77777777" w:rsidR="00E6236B" w:rsidRDefault="00E6236B" w:rsidP="00B74DBE">
            <w:pPr>
              <w:pStyle w:val="TableParagraph"/>
              <w:rPr>
                <w:rFonts w:ascii="Times New Roman"/>
                <w:sz w:val="16"/>
              </w:rPr>
            </w:pPr>
          </w:p>
          <w:p w14:paraId="098A3581" w14:textId="77777777" w:rsidR="00E6236B" w:rsidRDefault="00E6236B" w:rsidP="00B74DBE">
            <w:pPr>
              <w:pStyle w:val="TableParagraph"/>
              <w:rPr>
                <w:rFonts w:ascii="Times New Roman"/>
                <w:sz w:val="16"/>
              </w:rPr>
            </w:pPr>
          </w:p>
          <w:p w14:paraId="163356FB" w14:textId="77777777" w:rsidR="00E6236B" w:rsidRDefault="00E6236B" w:rsidP="00B74DBE">
            <w:pPr>
              <w:pStyle w:val="TableParagraph"/>
              <w:spacing w:before="85"/>
              <w:rPr>
                <w:rFonts w:ascii="Times New Roman"/>
                <w:sz w:val="16"/>
              </w:rPr>
            </w:pPr>
          </w:p>
          <w:p w14:paraId="4A9C88BD" w14:textId="77777777" w:rsidR="00E6236B" w:rsidRDefault="00E6236B" w:rsidP="00B74DBE">
            <w:pPr>
              <w:pStyle w:val="TableParagraph"/>
              <w:ind w:left="6" w:right="4"/>
              <w:jc w:val="center"/>
              <w:rPr>
                <w:b/>
                <w:sz w:val="16"/>
              </w:rPr>
            </w:pPr>
            <w:r>
              <w:rPr>
                <w:b/>
                <w:spacing w:val="-2"/>
                <w:sz w:val="16"/>
              </w:rPr>
              <w:t>00041</w:t>
            </w:r>
          </w:p>
        </w:tc>
        <w:tc>
          <w:tcPr>
            <w:tcW w:w="5105" w:type="dxa"/>
          </w:tcPr>
          <w:p w14:paraId="7236A548" w14:textId="77777777" w:rsidR="00E6236B" w:rsidRDefault="00E6236B" w:rsidP="00B74DBE">
            <w:pPr>
              <w:pStyle w:val="TableParagraph"/>
              <w:spacing w:before="2"/>
              <w:ind w:left="36" w:right="29" w:firstLine="93"/>
              <w:jc w:val="both"/>
              <w:rPr>
                <w:sz w:val="16"/>
              </w:rPr>
            </w:pPr>
            <w:r>
              <w:rPr>
                <w:sz w:val="16"/>
              </w:rPr>
              <w:t>FORNECIMENTO INTERNET VIA FIBRA ÓPTICA OU VIA RADIO - PONTO</w:t>
            </w:r>
            <w:r>
              <w:rPr>
                <w:spacing w:val="27"/>
                <w:sz w:val="16"/>
              </w:rPr>
              <w:t xml:space="preserve"> </w:t>
            </w:r>
            <w:r>
              <w:rPr>
                <w:sz w:val="16"/>
              </w:rPr>
              <w:t>UNIDADE</w:t>
            </w:r>
            <w:r>
              <w:rPr>
                <w:spacing w:val="33"/>
                <w:sz w:val="16"/>
              </w:rPr>
              <w:t xml:space="preserve"> </w:t>
            </w:r>
            <w:r>
              <w:rPr>
                <w:sz w:val="16"/>
              </w:rPr>
              <w:t>BASICA</w:t>
            </w:r>
            <w:r>
              <w:rPr>
                <w:spacing w:val="28"/>
                <w:sz w:val="16"/>
              </w:rPr>
              <w:t xml:space="preserve"> </w:t>
            </w:r>
            <w:r>
              <w:rPr>
                <w:sz w:val="16"/>
              </w:rPr>
              <w:t>DE</w:t>
            </w:r>
            <w:r>
              <w:rPr>
                <w:spacing w:val="33"/>
                <w:sz w:val="16"/>
              </w:rPr>
              <w:t xml:space="preserve"> </w:t>
            </w:r>
            <w:r>
              <w:rPr>
                <w:sz w:val="16"/>
              </w:rPr>
              <w:t>SAUDE</w:t>
            </w:r>
            <w:r>
              <w:rPr>
                <w:spacing w:val="30"/>
                <w:sz w:val="16"/>
              </w:rPr>
              <w:t xml:space="preserve"> </w:t>
            </w:r>
            <w:r>
              <w:rPr>
                <w:sz w:val="16"/>
              </w:rPr>
              <w:t>DE</w:t>
            </w:r>
            <w:r>
              <w:rPr>
                <w:spacing w:val="29"/>
                <w:sz w:val="16"/>
              </w:rPr>
              <w:t xml:space="preserve"> </w:t>
            </w:r>
            <w:r>
              <w:rPr>
                <w:sz w:val="16"/>
              </w:rPr>
              <w:t>PALMEIRA</w:t>
            </w:r>
            <w:r>
              <w:rPr>
                <w:spacing w:val="30"/>
                <w:sz w:val="16"/>
              </w:rPr>
              <w:t xml:space="preserve">  </w:t>
            </w:r>
            <w:r>
              <w:rPr>
                <w:sz w:val="16"/>
              </w:rPr>
              <w:t>sem</w:t>
            </w:r>
            <w:r>
              <w:rPr>
                <w:spacing w:val="29"/>
                <w:sz w:val="16"/>
              </w:rPr>
              <w:t xml:space="preserve"> </w:t>
            </w:r>
            <w:r>
              <w:rPr>
                <w:sz w:val="16"/>
              </w:rPr>
              <w:t>limite</w:t>
            </w:r>
            <w:r>
              <w:rPr>
                <w:spacing w:val="30"/>
                <w:sz w:val="16"/>
              </w:rPr>
              <w:t xml:space="preserve"> </w:t>
            </w:r>
            <w:r>
              <w:rPr>
                <w:spacing w:val="-5"/>
                <w:sz w:val="16"/>
              </w:rPr>
              <w:t>de</w:t>
            </w:r>
          </w:p>
          <w:p w14:paraId="356FA734"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7"/>
                <w:sz w:val="16"/>
              </w:rPr>
              <w:t xml:space="preserve"> </w:t>
            </w:r>
            <w:r>
              <w:rPr>
                <w:sz w:val="16"/>
              </w:rPr>
              <w:t>07</w:t>
            </w:r>
            <w:r>
              <w:rPr>
                <w:spacing w:val="38"/>
                <w:sz w:val="16"/>
              </w:rPr>
              <w:t xml:space="preserve"> </w:t>
            </w:r>
            <w:r>
              <w:rPr>
                <w:sz w:val="16"/>
              </w:rPr>
              <w:t>(sete)</w:t>
            </w:r>
            <w:r>
              <w:rPr>
                <w:spacing w:val="39"/>
                <w:sz w:val="16"/>
              </w:rPr>
              <w:t xml:space="preserve"> </w:t>
            </w:r>
            <w:r>
              <w:rPr>
                <w:sz w:val="16"/>
              </w:rPr>
              <w:t>dias</w:t>
            </w:r>
            <w:r>
              <w:rPr>
                <w:spacing w:val="36"/>
                <w:sz w:val="16"/>
              </w:rPr>
              <w:t xml:space="preserve"> </w:t>
            </w:r>
            <w:r>
              <w:rPr>
                <w:sz w:val="16"/>
              </w:rPr>
              <w:t>da</w:t>
            </w:r>
            <w:r>
              <w:rPr>
                <w:spacing w:val="39"/>
                <w:sz w:val="16"/>
              </w:rPr>
              <w:t xml:space="preserve"> </w:t>
            </w:r>
            <w:r>
              <w:rPr>
                <w:sz w:val="16"/>
              </w:rPr>
              <w:t>semana,</w:t>
            </w:r>
            <w:r>
              <w:rPr>
                <w:spacing w:val="34"/>
                <w:sz w:val="16"/>
              </w:rPr>
              <w:t xml:space="preserve"> </w:t>
            </w:r>
            <w:r>
              <w:rPr>
                <w:sz w:val="16"/>
              </w:rPr>
              <w:t>velocidade</w:t>
            </w:r>
            <w:r>
              <w:rPr>
                <w:spacing w:val="37"/>
                <w:sz w:val="16"/>
              </w:rPr>
              <w:t xml:space="preserve"> </w:t>
            </w:r>
            <w:r>
              <w:rPr>
                <w:sz w:val="16"/>
              </w:rPr>
              <w:t>de</w:t>
            </w:r>
            <w:r>
              <w:rPr>
                <w:spacing w:val="35"/>
                <w:sz w:val="16"/>
              </w:rPr>
              <w:t xml:space="preserve"> </w:t>
            </w:r>
            <w:r>
              <w:rPr>
                <w:sz w:val="16"/>
              </w:rPr>
              <w:t>100</w:t>
            </w:r>
            <w:r>
              <w:rPr>
                <w:spacing w:val="39"/>
                <w:sz w:val="16"/>
              </w:rPr>
              <w:t xml:space="preserve"> </w:t>
            </w:r>
            <w:r>
              <w:rPr>
                <w:sz w:val="16"/>
              </w:rPr>
              <w:t>mbps,</w:t>
            </w:r>
            <w:r>
              <w:rPr>
                <w:spacing w:val="36"/>
                <w:sz w:val="16"/>
              </w:rPr>
              <w:t xml:space="preserve"> </w:t>
            </w:r>
            <w:r>
              <w:rPr>
                <w:sz w:val="16"/>
              </w:rPr>
              <w:t>para o serviço de comunicação de dados e acesso à Internet de 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dados a</w:t>
            </w:r>
            <w:r>
              <w:rPr>
                <w:spacing w:val="40"/>
                <w:sz w:val="16"/>
              </w:rPr>
              <w:t xml:space="preserve"> </w:t>
            </w:r>
            <w:r>
              <w:rPr>
                <w:sz w:val="16"/>
              </w:rPr>
              <w:t>serem</w:t>
            </w:r>
            <w:r>
              <w:rPr>
                <w:spacing w:val="40"/>
                <w:sz w:val="16"/>
              </w:rPr>
              <w:t xml:space="preserve"> </w:t>
            </w:r>
            <w:r>
              <w:rPr>
                <w:sz w:val="16"/>
              </w:rPr>
              <w:t>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 necessários à execução do serviço e suporte técnico para</w:t>
            </w:r>
          </w:p>
          <w:p w14:paraId="176E4D09" w14:textId="77777777" w:rsidR="00E6236B" w:rsidRDefault="00E6236B" w:rsidP="00B74DBE">
            <w:pPr>
              <w:pStyle w:val="TableParagraph"/>
              <w:spacing w:before="3"/>
              <w:ind w:left="36"/>
              <w:jc w:val="both"/>
              <w:rPr>
                <w:sz w:val="16"/>
              </w:rPr>
            </w:pPr>
            <w:r>
              <w:rPr>
                <w:sz w:val="16"/>
              </w:rPr>
              <w:t>Unidade</w:t>
            </w:r>
            <w:r>
              <w:rPr>
                <w:spacing w:val="-4"/>
                <w:sz w:val="16"/>
              </w:rPr>
              <w:t xml:space="preserve"> </w:t>
            </w:r>
            <w:r>
              <w:rPr>
                <w:sz w:val="16"/>
              </w:rPr>
              <w:t>Básica</w:t>
            </w:r>
            <w:r>
              <w:rPr>
                <w:spacing w:val="-3"/>
                <w:sz w:val="16"/>
              </w:rPr>
              <w:t xml:space="preserve"> </w:t>
            </w:r>
            <w:r>
              <w:rPr>
                <w:sz w:val="16"/>
              </w:rPr>
              <w:t>De</w:t>
            </w:r>
            <w:r>
              <w:rPr>
                <w:spacing w:val="-3"/>
                <w:sz w:val="16"/>
              </w:rPr>
              <w:t xml:space="preserve"> </w:t>
            </w:r>
            <w:r>
              <w:rPr>
                <w:sz w:val="16"/>
              </w:rPr>
              <w:t>Saúde</w:t>
            </w:r>
            <w:r>
              <w:rPr>
                <w:spacing w:val="-3"/>
                <w:sz w:val="16"/>
              </w:rPr>
              <w:t xml:space="preserve"> </w:t>
            </w:r>
            <w:r>
              <w:rPr>
                <w:sz w:val="16"/>
              </w:rPr>
              <w:t>De</w:t>
            </w:r>
            <w:r>
              <w:rPr>
                <w:spacing w:val="-3"/>
                <w:sz w:val="16"/>
              </w:rPr>
              <w:t xml:space="preserve"> </w:t>
            </w:r>
            <w:r>
              <w:rPr>
                <w:spacing w:val="-2"/>
                <w:sz w:val="16"/>
              </w:rPr>
              <w:t>Palmeira</w:t>
            </w:r>
          </w:p>
        </w:tc>
        <w:tc>
          <w:tcPr>
            <w:tcW w:w="1085" w:type="dxa"/>
          </w:tcPr>
          <w:p w14:paraId="7D8E0F42" w14:textId="77777777" w:rsidR="00E6236B" w:rsidRDefault="00E6236B" w:rsidP="00B74DBE">
            <w:pPr>
              <w:pStyle w:val="TableParagraph"/>
              <w:rPr>
                <w:rFonts w:ascii="Times New Roman"/>
                <w:sz w:val="16"/>
              </w:rPr>
            </w:pPr>
          </w:p>
        </w:tc>
        <w:tc>
          <w:tcPr>
            <w:tcW w:w="975" w:type="dxa"/>
          </w:tcPr>
          <w:p w14:paraId="4DEC51A2" w14:textId="77777777" w:rsidR="00E6236B" w:rsidRDefault="00E6236B" w:rsidP="00B74DBE">
            <w:pPr>
              <w:pStyle w:val="TableParagraph"/>
              <w:rPr>
                <w:rFonts w:ascii="Times New Roman"/>
                <w:sz w:val="16"/>
              </w:rPr>
            </w:pPr>
          </w:p>
          <w:p w14:paraId="7E049B06" w14:textId="77777777" w:rsidR="00E6236B" w:rsidRDefault="00E6236B" w:rsidP="00B74DBE">
            <w:pPr>
              <w:pStyle w:val="TableParagraph"/>
              <w:rPr>
                <w:rFonts w:ascii="Times New Roman"/>
                <w:sz w:val="16"/>
              </w:rPr>
            </w:pPr>
          </w:p>
          <w:p w14:paraId="11BC39F5" w14:textId="77777777" w:rsidR="00E6236B" w:rsidRDefault="00E6236B" w:rsidP="00B74DBE">
            <w:pPr>
              <w:pStyle w:val="TableParagraph"/>
              <w:rPr>
                <w:rFonts w:ascii="Times New Roman"/>
                <w:sz w:val="16"/>
              </w:rPr>
            </w:pPr>
          </w:p>
          <w:p w14:paraId="7D081A62" w14:textId="77777777" w:rsidR="00E6236B" w:rsidRDefault="00E6236B" w:rsidP="00B74DBE">
            <w:pPr>
              <w:pStyle w:val="TableParagraph"/>
              <w:spacing w:before="85"/>
              <w:rPr>
                <w:rFonts w:ascii="Times New Roman"/>
                <w:sz w:val="16"/>
              </w:rPr>
            </w:pPr>
          </w:p>
          <w:p w14:paraId="3AE90C26" w14:textId="77777777" w:rsidR="00E6236B" w:rsidRDefault="00E6236B" w:rsidP="00B74DBE">
            <w:pPr>
              <w:pStyle w:val="TableParagraph"/>
              <w:ind w:right="34"/>
              <w:jc w:val="right"/>
              <w:rPr>
                <w:sz w:val="16"/>
              </w:rPr>
            </w:pPr>
            <w:r>
              <w:rPr>
                <w:spacing w:val="-2"/>
                <w:sz w:val="16"/>
              </w:rPr>
              <w:t>12,00</w:t>
            </w:r>
          </w:p>
        </w:tc>
        <w:tc>
          <w:tcPr>
            <w:tcW w:w="723" w:type="dxa"/>
          </w:tcPr>
          <w:p w14:paraId="1983F309" w14:textId="77777777" w:rsidR="00E6236B" w:rsidRDefault="00E6236B" w:rsidP="00B74DBE">
            <w:pPr>
              <w:pStyle w:val="TableParagraph"/>
              <w:rPr>
                <w:rFonts w:ascii="Times New Roman"/>
                <w:sz w:val="16"/>
              </w:rPr>
            </w:pPr>
          </w:p>
          <w:p w14:paraId="760F62F4" w14:textId="77777777" w:rsidR="00E6236B" w:rsidRDefault="00E6236B" w:rsidP="00B74DBE">
            <w:pPr>
              <w:pStyle w:val="TableParagraph"/>
              <w:rPr>
                <w:rFonts w:ascii="Times New Roman"/>
                <w:sz w:val="16"/>
              </w:rPr>
            </w:pPr>
          </w:p>
          <w:p w14:paraId="47541DCE" w14:textId="77777777" w:rsidR="00E6236B" w:rsidRDefault="00E6236B" w:rsidP="00B74DBE">
            <w:pPr>
              <w:pStyle w:val="TableParagraph"/>
              <w:rPr>
                <w:rFonts w:ascii="Times New Roman"/>
                <w:sz w:val="16"/>
              </w:rPr>
            </w:pPr>
          </w:p>
          <w:p w14:paraId="010848B9" w14:textId="77777777" w:rsidR="00E6236B" w:rsidRDefault="00E6236B" w:rsidP="00B74DBE">
            <w:pPr>
              <w:pStyle w:val="TableParagraph"/>
              <w:spacing w:before="85"/>
              <w:rPr>
                <w:rFonts w:ascii="Times New Roman"/>
                <w:sz w:val="16"/>
              </w:rPr>
            </w:pPr>
          </w:p>
          <w:p w14:paraId="35DA8F5D" w14:textId="77777777" w:rsidR="00E6236B" w:rsidRDefault="00E6236B" w:rsidP="00B74DBE">
            <w:pPr>
              <w:pStyle w:val="TableParagraph"/>
              <w:ind w:right="98"/>
              <w:jc w:val="center"/>
              <w:rPr>
                <w:sz w:val="16"/>
              </w:rPr>
            </w:pPr>
            <w:r>
              <w:rPr>
                <w:spacing w:val="-5"/>
                <w:sz w:val="16"/>
              </w:rPr>
              <w:t>MES</w:t>
            </w:r>
          </w:p>
        </w:tc>
        <w:tc>
          <w:tcPr>
            <w:tcW w:w="1021" w:type="dxa"/>
          </w:tcPr>
          <w:p w14:paraId="1CBAB86F" w14:textId="77777777" w:rsidR="00E6236B" w:rsidRDefault="00E6236B" w:rsidP="00B74DBE">
            <w:pPr>
              <w:pStyle w:val="TableParagraph"/>
              <w:rPr>
                <w:rFonts w:ascii="Times New Roman"/>
                <w:sz w:val="16"/>
              </w:rPr>
            </w:pPr>
          </w:p>
        </w:tc>
        <w:tc>
          <w:tcPr>
            <w:tcW w:w="1069" w:type="dxa"/>
          </w:tcPr>
          <w:p w14:paraId="42422A81" w14:textId="77777777" w:rsidR="00E6236B" w:rsidRDefault="00E6236B" w:rsidP="00B74DBE">
            <w:pPr>
              <w:pStyle w:val="TableParagraph"/>
              <w:rPr>
                <w:rFonts w:ascii="Times New Roman"/>
                <w:sz w:val="16"/>
              </w:rPr>
            </w:pPr>
          </w:p>
        </w:tc>
      </w:tr>
      <w:tr w:rsidR="00E6236B" w14:paraId="4405BABC" w14:textId="77777777" w:rsidTr="00E6236B">
        <w:trPr>
          <w:trHeight w:val="1852"/>
          <w:jc w:val="center"/>
        </w:trPr>
        <w:tc>
          <w:tcPr>
            <w:tcW w:w="768" w:type="dxa"/>
          </w:tcPr>
          <w:p w14:paraId="7073A8A4" w14:textId="77777777" w:rsidR="00E6236B" w:rsidRDefault="00E6236B" w:rsidP="00B74DBE">
            <w:pPr>
              <w:pStyle w:val="TableParagraph"/>
              <w:rPr>
                <w:rFonts w:ascii="Times New Roman"/>
                <w:sz w:val="16"/>
              </w:rPr>
            </w:pPr>
          </w:p>
          <w:p w14:paraId="20197FC2" w14:textId="77777777" w:rsidR="00E6236B" w:rsidRDefault="00E6236B" w:rsidP="00B74DBE">
            <w:pPr>
              <w:pStyle w:val="TableParagraph"/>
              <w:rPr>
                <w:rFonts w:ascii="Times New Roman"/>
                <w:sz w:val="16"/>
              </w:rPr>
            </w:pPr>
          </w:p>
          <w:p w14:paraId="0D4709C6" w14:textId="77777777" w:rsidR="00E6236B" w:rsidRDefault="00E6236B" w:rsidP="00B74DBE">
            <w:pPr>
              <w:pStyle w:val="TableParagraph"/>
              <w:rPr>
                <w:rFonts w:ascii="Times New Roman"/>
                <w:sz w:val="16"/>
              </w:rPr>
            </w:pPr>
          </w:p>
          <w:p w14:paraId="794EB1AA" w14:textId="77777777" w:rsidR="00E6236B" w:rsidRDefault="00E6236B" w:rsidP="00B74DBE">
            <w:pPr>
              <w:pStyle w:val="TableParagraph"/>
              <w:spacing w:before="85"/>
              <w:rPr>
                <w:rFonts w:ascii="Times New Roman"/>
                <w:sz w:val="16"/>
              </w:rPr>
            </w:pPr>
          </w:p>
          <w:p w14:paraId="5B02C490" w14:textId="77777777" w:rsidR="00E6236B" w:rsidRDefault="00E6236B" w:rsidP="00B74DBE">
            <w:pPr>
              <w:pStyle w:val="TableParagraph"/>
              <w:ind w:left="6" w:right="4"/>
              <w:jc w:val="center"/>
              <w:rPr>
                <w:b/>
                <w:sz w:val="16"/>
              </w:rPr>
            </w:pPr>
            <w:r>
              <w:rPr>
                <w:b/>
                <w:spacing w:val="-2"/>
                <w:sz w:val="16"/>
              </w:rPr>
              <w:t>00042</w:t>
            </w:r>
          </w:p>
        </w:tc>
        <w:tc>
          <w:tcPr>
            <w:tcW w:w="5105" w:type="dxa"/>
          </w:tcPr>
          <w:p w14:paraId="143BA141" w14:textId="77777777" w:rsidR="00E6236B" w:rsidRDefault="00E6236B" w:rsidP="00B74DBE">
            <w:pPr>
              <w:pStyle w:val="TableParagraph"/>
              <w:spacing w:before="5"/>
              <w:ind w:left="36" w:right="29" w:firstLine="93"/>
              <w:jc w:val="both"/>
              <w:rPr>
                <w:sz w:val="16"/>
              </w:rPr>
            </w:pPr>
            <w:r>
              <w:rPr>
                <w:sz w:val="16"/>
              </w:rPr>
              <w:t>FORNECIMENTO INTERNET VIA FIBRA ÓPTICA OU VIA RADIO - PONTO</w:t>
            </w:r>
            <w:r>
              <w:rPr>
                <w:spacing w:val="40"/>
                <w:sz w:val="16"/>
              </w:rPr>
              <w:t xml:space="preserve"> </w:t>
            </w:r>
            <w:r>
              <w:rPr>
                <w:sz w:val="16"/>
              </w:rPr>
              <w:t>UNIDADE</w:t>
            </w:r>
            <w:r>
              <w:rPr>
                <w:spacing w:val="44"/>
                <w:sz w:val="16"/>
              </w:rPr>
              <w:t xml:space="preserve"> </w:t>
            </w:r>
            <w:r>
              <w:rPr>
                <w:sz w:val="16"/>
              </w:rPr>
              <w:t>BASICA</w:t>
            </w:r>
            <w:r>
              <w:rPr>
                <w:spacing w:val="40"/>
                <w:sz w:val="16"/>
              </w:rPr>
              <w:t xml:space="preserve"> </w:t>
            </w:r>
            <w:r>
              <w:rPr>
                <w:sz w:val="16"/>
              </w:rPr>
              <w:t>DE</w:t>
            </w:r>
            <w:r>
              <w:rPr>
                <w:spacing w:val="42"/>
                <w:sz w:val="16"/>
              </w:rPr>
              <w:t xml:space="preserve"> </w:t>
            </w:r>
            <w:r>
              <w:rPr>
                <w:sz w:val="16"/>
              </w:rPr>
              <w:t>SAUDE</w:t>
            </w:r>
            <w:r>
              <w:rPr>
                <w:spacing w:val="42"/>
                <w:sz w:val="16"/>
              </w:rPr>
              <w:t xml:space="preserve"> </w:t>
            </w:r>
            <w:r>
              <w:rPr>
                <w:sz w:val="16"/>
              </w:rPr>
              <w:t>DE</w:t>
            </w:r>
            <w:r>
              <w:rPr>
                <w:spacing w:val="43"/>
                <w:sz w:val="16"/>
              </w:rPr>
              <w:t xml:space="preserve"> </w:t>
            </w:r>
            <w:r>
              <w:rPr>
                <w:sz w:val="16"/>
              </w:rPr>
              <w:t>ITAIMBE</w:t>
            </w:r>
            <w:r>
              <w:rPr>
                <w:spacing w:val="41"/>
                <w:sz w:val="16"/>
              </w:rPr>
              <w:t xml:space="preserve">  </w:t>
            </w:r>
            <w:r>
              <w:rPr>
                <w:sz w:val="16"/>
              </w:rPr>
              <w:t>sem</w:t>
            </w:r>
            <w:r>
              <w:rPr>
                <w:spacing w:val="42"/>
                <w:sz w:val="16"/>
              </w:rPr>
              <w:t xml:space="preserve"> </w:t>
            </w:r>
            <w:r>
              <w:rPr>
                <w:sz w:val="16"/>
              </w:rPr>
              <w:t>limite</w:t>
            </w:r>
            <w:r>
              <w:rPr>
                <w:spacing w:val="42"/>
                <w:sz w:val="16"/>
              </w:rPr>
              <w:t xml:space="preserve"> </w:t>
            </w:r>
            <w:r>
              <w:rPr>
                <w:spacing w:val="-5"/>
                <w:sz w:val="16"/>
              </w:rPr>
              <w:t>de</w:t>
            </w:r>
          </w:p>
          <w:p w14:paraId="4EA60564"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7"/>
                <w:sz w:val="16"/>
              </w:rPr>
              <w:t xml:space="preserve"> </w:t>
            </w:r>
            <w:r>
              <w:rPr>
                <w:sz w:val="16"/>
              </w:rPr>
              <w:t>07</w:t>
            </w:r>
            <w:r>
              <w:rPr>
                <w:spacing w:val="38"/>
                <w:sz w:val="16"/>
              </w:rPr>
              <w:t xml:space="preserve"> </w:t>
            </w:r>
            <w:r>
              <w:rPr>
                <w:sz w:val="16"/>
              </w:rPr>
              <w:t>(sete)</w:t>
            </w:r>
            <w:r>
              <w:rPr>
                <w:spacing w:val="39"/>
                <w:sz w:val="16"/>
              </w:rPr>
              <w:t xml:space="preserve"> </w:t>
            </w:r>
            <w:r>
              <w:rPr>
                <w:sz w:val="16"/>
              </w:rPr>
              <w:t>dias</w:t>
            </w:r>
            <w:r>
              <w:rPr>
                <w:spacing w:val="36"/>
                <w:sz w:val="16"/>
              </w:rPr>
              <w:t xml:space="preserve"> </w:t>
            </w:r>
            <w:r>
              <w:rPr>
                <w:sz w:val="16"/>
              </w:rPr>
              <w:t>da</w:t>
            </w:r>
            <w:r>
              <w:rPr>
                <w:spacing w:val="39"/>
                <w:sz w:val="16"/>
              </w:rPr>
              <w:t xml:space="preserve"> </w:t>
            </w:r>
            <w:r>
              <w:rPr>
                <w:sz w:val="16"/>
              </w:rPr>
              <w:t>semana,</w:t>
            </w:r>
            <w:r>
              <w:rPr>
                <w:spacing w:val="34"/>
                <w:sz w:val="16"/>
              </w:rPr>
              <w:t xml:space="preserve"> </w:t>
            </w:r>
            <w:r>
              <w:rPr>
                <w:sz w:val="16"/>
              </w:rPr>
              <w:t>velocidade</w:t>
            </w:r>
            <w:r>
              <w:rPr>
                <w:spacing w:val="37"/>
                <w:sz w:val="16"/>
              </w:rPr>
              <w:t xml:space="preserve"> </w:t>
            </w:r>
            <w:r>
              <w:rPr>
                <w:sz w:val="16"/>
              </w:rPr>
              <w:t>de</w:t>
            </w:r>
            <w:r>
              <w:rPr>
                <w:spacing w:val="35"/>
                <w:sz w:val="16"/>
              </w:rPr>
              <w:t xml:space="preserve"> </w:t>
            </w:r>
            <w:r>
              <w:rPr>
                <w:sz w:val="16"/>
              </w:rPr>
              <w:t>100</w:t>
            </w:r>
            <w:r>
              <w:rPr>
                <w:spacing w:val="39"/>
                <w:sz w:val="16"/>
              </w:rPr>
              <w:t xml:space="preserve"> </w:t>
            </w:r>
            <w:r>
              <w:rPr>
                <w:sz w:val="16"/>
              </w:rPr>
              <w:t>mbps,</w:t>
            </w:r>
            <w:r>
              <w:rPr>
                <w:spacing w:val="36"/>
                <w:sz w:val="16"/>
              </w:rPr>
              <w:t xml:space="preserve"> </w:t>
            </w:r>
            <w:r>
              <w:rPr>
                <w:sz w:val="16"/>
              </w:rPr>
              <w:t>para o serviço de comunicação de dados e acesso à Internet de 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dados a</w:t>
            </w:r>
            <w:r>
              <w:rPr>
                <w:spacing w:val="40"/>
                <w:sz w:val="16"/>
              </w:rPr>
              <w:t xml:space="preserve"> </w:t>
            </w:r>
            <w:r>
              <w:rPr>
                <w:sz w:val="16"/>
              </w:rPr>
              <w:t>serem</w:t>
            </w:r>
            <w:r>
              <w:rPr>
                <w:spacing w:val="40"/>
                <w:sz w:val="16"/>
              </w:rPr>
              <w:t xml:space="preserve"> </w:t>
            </w:r>
            <w:r>
              <w:rPr>
                <w:sz w:val="16"/>
              </w:rPr>
              <w:t>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 necessários à execução do serviço e suporte técnico para</w:t>
            </w:r>
          </w:p>
          <w:p w14:paraId="5229B1CE" w14:textId="77777777" w:rsidR="00E6236B" w:rsidRDefault="00E6236B" w:rsidP="00B74DBE">
            <w:pPr>
              <w:pStyle w:val="TableParagraph"/>
              <w:spacing w:before="2"/>
              <w:ind w:left="36"/>
              <w:jc w:val="both"/>
              <w:rPr>
                <w:sz w:val="16"/>
              </w:rPr>
            </w:pPr>
            <w:r>
              <w:rPr>
                <w:sz w:val="16"/>
              </w:rPr>
              <w:t>Unidade</w:t>
            </w:r>
            <w:r>
              <w:rPr>
                <w:spacing w:val="-4"/>
                <w:sz w:val="16"/>
              </w:rPr>
              <w:t xml:space="preserve"> </w:t>
            </w:r>
            <w:r>
              <w:rPr>
                <w:sz w:val="16"/>
              </w:rPr>
              <w:t>Básica</w:t>
            </w:r>
            <w:r>
              <w:rPr>
                <w:spacing w:val="-3"/>
                <w:sz w:val="16"/>
              </w:rPr>
              <w:t xml:space="preserve"> </w:t>
            </w:r>
            <w:r>
              <w:rPr>
                <w:sz w:val="16"/>
              </w:rPr>
              <w:t>De</w:t>
            </w:r>
            <w:r>
              <w:rPr>
                <w:spacing w:val="-3"/>
                <w:sz w:val="16"/>
              </w:rPr>
              <w:t xml:space="preserve"> </w:t>
            </w:r>
            <w:r>
              <w:rPr>
                <w:sz w:val="16"/>
              </w:rPr>
              <w:t>Saúde</w:t>
            </w:r>
            <w:r>
              <w:rPr>
                <w:spacing w:val="-3"/>
                <w:sz w:val="16"/>
              </w:rPr>
              <w:t xml:space="preserve"> </w:t>
            </w:r>
            <w:r>
              <w:rPr>
                <w:sz w:val="16"/>
              </w:rPr>
              <w:t>De</w:t>
            </w:r>
            <w:r>
              <w:rPr>
                <w:spacing w:val="-3"/>
                <w:sz w:val="16"/>
              </w:rPr>
              <w:t xml:space="preserve"> </w:t>
            </w:r>
            <w:r>
              <w:rPr>
                <w:spacing w:val="-2"/>
                <w:sz w:val="16"/>
              </w:rPr>
              <w:t>Itambé</w:t>
            </w:r>
          </w:p>
        </w:tc>
        <w:tc>
          <w:tcPr>
            <w:tcW w:w="1085" w:type="dxa"/>
          </w:tcPr>
          <w:p w14:paraId="24971BEE" w14:textId="77777777" w:rsidR="00E6236B" w:rsidRDefault="00E6236B" w:rsidP="00B74DBE">
            <w:pPr>
              <w:pStyle w:val="TableParagraph"/>
              <w:rPr>
                <w:rFonts w:ascii="Times New Roman"/>
                <w:sz w:val="16"/>
              </w:rPr>
            </w:pPr>
          </w:p>
        </w:tc>
        <w:tc>
          <w:tcPr>
            <w:tcW w:w="975" w:type="dxa"/>
          </w:tcPr>
          <w:p w14:paraId="5417491C" w14:textId="77777777" w:rsidR="00E6236B" w:rsidRDefault="00E6236B" w:rsidP="00B74DBE">
            <w:pPr>
              <w:pStyle w:val="TableParagraph"/>
              <w:rPr>
                <w:rFonts w:ascii="Times New Roman"/>
                <w:sz w:val="16"/>
              </w:rPr>
            </w:pPr>
          </w:p>
          <w:p w14:paraId="1C5C943C" w14:textId="77777777" w:rsidR="00E6236B" w:rsidRDefault="00E6236B" w:rsidP="00B74DBE">
            <w:pPr>
              <w:pStyle w:val="TableParagraph"/>
              <w:rPr>
                <w:rFonts w:ascii="Times New Roman"/>
                <w:sz w:val="16"/>
              </w:rPr>
            </w:pPr>
          </w:p>
          <w:p w14:paraId="26AF8C34" w14:textId="77777777" w:rsidR="00E6236B" w:rsidRDefault="00E6236B" w:rsidP="00B74DBE">
            <w:pPr>
              <w:pStyle w:val="TableParagraph"/>
              <w:rPr>
                <w:rFonts w:ascii="Times New Roman"/>
                <w:sz w:val="16"/>
              </w:rPr>
            </w:pPr>
          </w:p>
          <w:p w14:paraId="37A26887" w14:textId="77777777" w:rsidR="00E6236B" w:rsidRDefault="00E6236B" w:rsidP="00B74DBE">
            <w:pPr>
              <w:pStyle w:val="TableParagraph"/>
              <w:spacing w:before="85"/>
              <w:rPr>
                <w:rFonts w:ascii="Times New Roman"/>
                <w:sz w:val="16"/>
              </w:rPr>
            </w:pPr>
          </w:p>
          <w:p w14:paraId="6C90E160" w14:textId="77777777" w:rsidR="00E6236B" w:rsidRDefault="00E6236B" w:rsidP="00B74DBE">
            <w:pPr>
              <w:pStyle w:val="TableParagraph"/>
              <w:ind w:right="34"/>
              <w:jc w:val="right"/>
              <w:rPr>
                <w:sz w:val="16"/>
              </w:rPr>
            </w:pPr>
            <w:r>
              <w:rPr>
                <w:spacing w:val="-2"/>
                <w:sz w:val="16"/>
              </w:rPr>
              <w:t>12,00</w:t>
            </w:r>
          </w:p>
        </w:tc>
        <w:tc>
          <w:tcPr>
            <w:tcW w:w="723" w:type="dxa"/>
          </w:tcPr>
          <w:p w14:paraId="0D231404" w14:textId="77777777" w:rsidR="00E6236B" w:rsidRDefault="00E6236B" w:rsidP="00B74DBE">
            <w:pPr>
              <w:pStyle w:val="TableParagraph"/>
              <w:rPr>
                <w:rFonts w:ascii="Times New Roman"/>
                <w:sz w:val="16"/>
              </w:rPr>
            </w:pPr>
          </w:p>
          <w:p w14:paraId="15C3A5E9" w14:textId="77777777" w:rsidR="00E6236B" w:rsidRDefault="00E6236B" w:rsidP="00B74DBE">
            <w:pPr>
              <w:pStyle w:val="TableParagraph"/>
              <w:rPr>
                <w:rFonts w:ascii="Times New Roman"/>
                <w:sz w:val="16"/>
              </w:rPr>
            </w:pPr>
          </w:p>
          <w:p w14:paraId="0DC0A7ED" w14:textId="77777777" w:rsidR="00E6236B" w:rsidRDefault="00E6236B" w:rsidP="00B74DBE">
            <w:pPr>
              <w:pStyle w:val="TableParagraph"/>
              <w:rPr>
                <w:rFonts w:ascii="Times New Roman"/>
                <w:sz w:val="16"/>
              </w:rPr>
            </w:pPr>
          </w:p>
          <w:p w14:paraId="32F6DF21" w14:textId="77777777" w:rsidR="00E6236B" w:rsidRDefault="00E6236B" w:rsidP="00B74DBE">
            <w:pPr>
              <w:pStyle w:val="TableParagraph"/>
              <w:spacing w:before="85"/>
              <w:rPr>
                <w:rFonts w:ascii="Times New Roman"/>
                <w:sz w:val="16"/>
              </w:rPr>
            </w:pPr>
          </w:p>
          <w:p w14:paraId="43DAB906" w14:textId="77777777" w:rsidR="00E6236B" w:rsidRDefault="00E6236B" w:rsidP="00B74DBE">
            <w:pPr>
              <w:pStyle w:val="TableParagraph"/>
              <w:ind w:right="98"/>
              <w:jc w:val="center"/>
              <w:rPr>
                <w:sz w:val="16"/>
              </w:rPr>
            </w:pPr>
            <w:r>
              <w:rPr>
                <w:spacing w:val="-5"/>
                <w:sz w:val="16"/>
              </w:rPr>
              <w:t>MES</w:t>
            </w:r>
          </w:p>
        </w:tc>
        <w:tc>
          <w:tcPr>
            <w:tcW w:w="1021" w:type="dxa"/>
          </w:tcPr>
          <w:p w14:paraId="38F8F252" w14:textId="77777777" w:rsidR="00E6236B" w:rsidRDefault="00E6236B" w:rsidP="00B74DBE">
            <w:pPr>
              <w:pStyle w:val="TableParagraph"/>
              <w:rPr>
                <w:rFonts w:ascii="Times New Roman"/>
                <w:sz w:val="16"/>
              </w:rPr>
            </w:pPr>
          </w:p>
        </w:tc>
        <w:tc>
          <w:tcPr>
            <w:tcW w:w="1069" w:type="dxa"/>
          </w:tcPr>
          <w:p w14:paraId="41751725" w14:textId="77777777" w:rsidR="00E6236B" w:rsidRDefault="00E6236B" w:rsidP="00B74DBE">
            <w:pPr>
              <w:pStyle w:val="TableParagraph"/>
              <w:rPr>
                <w:rFonts w:ascii="Times New Roman"/>
                <w:sz w:val="16"/>
              </w:rPr>
            </w:pPr>
          </w:p>
        </w:tc>
      </w:tr>
      <w:tr w:rsidR="00E6236B" w14:paraId="1D6AC049" w14:textId="77777777" w:rsidTr="00E6236B">
        <w:trPr>
          <w:trHeight w:val="1851"/>
          <w:jc w:val="center"/>
        </w:trPr>
        <w:tc>
          <w:tcPr>
            <w:tcW w:w="768" w:type="dxa"/>
          </w:tcPr>
          <w:p w14:paraId="2AD9A566" w14:textId="77777777" w:rsidR="00E6236B" w:rsidRDefault="00E6236B" w:rsidP="00B74DBE">
            <w:pPr>
              <w:pStyle w:val="TableParagraph"/>
              <w:rPr>
                <w:rFonts w:ascii="Times New Roman"/>
                <w:sz w:val="16"/>
              </w:rPr>
            </w:pPr>
          </w:p>
          <w:p w14:paraId="7AAB117E" w14:textId="77777777" w:rsidR="00E6236B" w:rsidRDefault="00E6236B" w:rsidP="00B74DBE">
            <w:pPr>
              <w:pStyle w:val="TableParagraph"/>
              <w:rPr>
                <w:rFonts w:ascii="Times New Roman"/>
                <w:sz w:val="16"/>
              </w:rPr>
            </w:pPr>
          </w:p>
          <w:p w14:paraId="0FCB0E01" w14:textId="77777777" w:rsidR="00E6236B" w:rsidRDefault="00E6236B" w:rsidP="00B74DBE">
            <w:pPr>
              <w:pStyle w:val="TableParagraph"/>
              <w:rPr>
                <w:rFonts w:ascii="Times New Roman"/>
                <w:sz w:val="16"/>
              </w:rPr>
            </w:pPr>
          </w:p>
          <w:p w14:paraId="7BE50052" w14:textId="77777777" w:rsidR="00E6236B" w:rsidRDefault="00E6236B" w:rsidP="00B74DBE">
            <w:pPr>
              <w:pStyle w:val="TableParagraph"/>
              <w:spacing w:before="85"/>
              <w:rPr>
                <w:rFonts w:ascii="Times New Roman"/>
                <w:sz w:val="16"/>
              </w:rPr>
            </w:pPr>
          </w:p>
          <w:p w14:paraId="1B4A4054" w14:textId="77777777" w:rsidR="00E6236B" w:rsidRDefault="00E6236B" w:rsidP="00B74DBE">
            <w:pPr>
              <w:pStyle w:val="TableParagraph"/>
              <w:ind w:left="6" w:right="4"/>
              <w:jc w:val="center"/>
              <w:rPr>
                <w:b/>
                <w:sz w:val="16"/>
              </w:rPr>
            </w:pPr>
            <w:r>
              <w:rPr>
                <w:b/>
                <w:spacing w:val="-2"/>
                <w:sz w:val="16"/>
              </w:rPr>
              <w:t>00043</w:t>
            </w:r>
          </w:p>
        </w:tc>
        <w:tc>
          <w:tcPr>
            <w:tcW w:w="5105" w:type="dxa"/>
          </w:tcPr>
          <w:p w14:paraId="0A9297C8" w14:textId="77777777" w:rsidR="00E6236B" w:rsidRDefault="00E6236B" w:rsidP="00B74DBE">
            <w:pPr>
              <w:pStyle w:val="TableParagraph"/>
              <w:spacing w:before="5"/>
              <w:ind w:left="36" w:right="29" w:firstLine="93"/>
              <w:jc w:val="both"/>
              <w:rPr>
                <w:sz w:val="16"/>
              </w:rPr>
            </w:pPr>
            <w:r>
              <w:rPr>
                <w:sz w:val="16"/>
              </w:rPr>
              <w:t>FORNECIMENTO INTERNET VIA FIBRA ÓPTICA OU VIA RADIO - PONTO</w:t>
            </w:r>
            <w:r>
              <w:rPr>
                <w:spacing w:val="56"/>
                <w:sz w:val="16"/>
              </w:rPr>
              <w:t xml:space="preserve"> </w:t>
            </w:r>
            <w:r>
              <w:rPr>
                <w:sz w:val="16"/>
              </w:rPr>
              <w:t>UNIDADE</w:t>
            </w:r>
            <w:r>
              <w:rPr>
                <w:spacing w:val="61"/>
                <w:sz w:val="16"/>
              </w:rPr>
              <w:t xml:space="preserve"> </w:t>
            </w:r>
            <w:r>
              <w:rPr>
                <w:sz w:val="16"/>
              </w:rPr>
              <w:t>BASICA</w:t>
            </w:r>
            <w:r>
              <w:rPr>
                <w:spacing w:val="57"/>
                <w:sz w:val="16"/>
              </w:rPr>
              <w:t xml:space="preserve"> </w:t>
            </w:r>
            <w:r>
              <w:rPr>
                <w:sz w:val="16"/>
              </w:rPr>
              <w:t>DE</w:t>
            </w:r>
            <w:r>
              <w:rPr>
                <w:spacing w:val="60"/>
                <w:sz w:val="16"/>
              </w:rPr>
              <w:t xml:space="preserve"> </w:t>
            </w:r>
            <w:r>
              <w:rPr>
                <w:sz w:val="16"/>
              </w:rPr>
              <w:t>SAUDE</w:t>
            </w:r>
            <w:r>
              <w:rPr>
                <w:spacing w:val="57"/>
                <w:sz w:val="16"/>
              </w:rPr>
              <w:t xml:space="preserve"> </w:t>
            </w:r>
            <w:r>
              <w:rPr>
                <w:sz w:val="16"/>
              </w:rPr>
              <w:t>DE</w:t>
            </w:r>
            <w:r>
              <w:rPr>
                <w:spacing w:val="61"/>
                <w:sz w:val="16"/>
              </w:rPr>
              <w:t xml:space="preserve"> </w:t>
            </w:r>
            <w:r>
              <w:rPr>
                <w:sz w:val="16"/>
              </w:rPr>
              <w:t>ITACU</w:t>
            </w:r>
            <w:r>
              <w:rPr>
                <w:spacing w:val="58"/>
                <w:sz w:val="16"/>
              </w:rPr>
              <w:t xml:space="preserve">  </w:t>
            </w:r>
            <w:r>
              <w:rPr>
                <w:sz w:val="16"/>
              </w:rPr>
              <w:t>sem</w:t>
            </w:r>
            <w:r>
              <w:rPr>
                <w:spacing w:val="57"/>
                <w:sz w:val="16"/>
              </w:rPr>
              <w:t xml:space="preserve"> </w:t>
            </w:r>
            <w:r>
              <w:rPr>
                <w:sz w:val="16"/>
              </w:rPr>
              <w:t>limite</w:t>
            </w:r>
            <w:r>
              <w:rPr>
                <w:spacing w:val="59"/>
                <w:sz w:val="16"/>
              </w:rPr>
              <w:t xml:space="preserve"> </w:t>
            </w:r>
            <w:r>
              <w:rPr>
                <w:spacing w:val="-5"/>
                <w:sz w:val="16"/>
              </w:rPr>
              <w:t>de</w:t>
            </w:r>
          </w:p>
          <w:p w14:paraId="34D58F26"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7"/>
                <w:sz w:val="16"/>
              </w:rPr>
              <w:t xml:space="preserve"> </w:t>
            </w:r>
            <w:r>
              <w:rPr>
                <w:sz w:val="16"/>
              </w:rPr>
              <w:t>07</w:t>
            </w:r>
            <w:r>
              <w:rPr>
                <w:spacing w:val="38"/>
                <w:sz w:val="16"/>
              </w:rPr>
              <w:t xml:space="preserve"> </w:t>
            </w:r>
            <w:r>
              <w:rPr>
                <w:sz w:val="16"/>
              </w:rPr>
              <w:t>(sete)</w:t>
            </w:r>
            <w:r>
              <w:rPr>
                <w:spacing w:val="39"/>
                <w:sz w:val="16"/>
              </w:rPr>
              <w:t xml:space="preserve"> </w:t>
            </w:r>
            <w:r>
              <w:rPr>
                <w:sz w:val="16"/>
              </w:rPr>
              <w:t>dias</w:t>
            </w:r>
            <w:r>
              <w:rPr>
                <w:spacing w:val="36"/>
                <w:sz w:val="16"/>
              </w:rPr>
              <w:t xml:space="preserve"> </w:t>
            </w:r>
            <w:r>
              <w:rPr>
                <w:sz w:val="16"/>
              </w:rPr>
              <w:t>da</w:t>
            </w:r>
            <w:r>
              <w:rPr>
                <w:spacing w:val="39"/>
                <w:sz w:val="16"/>
              </w:rPr>
              <w:t xml:space="preserve"> </w:t>
            </w:r>
            <w:r>
              <w:rPr>
                <w:sz w:val="16"/>
              </w:rPr>
              <w:t>semana,</w:t>
            </w:r>
            <w:r>
              <w:rPr>
                <w:spacing w:val="34"/>
                <w:sz w:val="16"/>
              </w:rPr>
              <w:t xml:space="preserve"> </w:t>
            </w:r>
            <w:r>
              <w:rPr>
                <w:sz w:val="16"/>
              </w:rPr>
              <w:t>velocidade</w:t>
            </w:r>
            <w:r>
              <w:rPr>
                <w:spacing w:val="37"/>
                <w:sz w:val="16"/>
              </w:rPr>
              <w:t xml:space="preserve"> </w:t>
            </w:r>
            <w:r>
              <w:rPr>
                <w:sz w:val="16"/>
              </w:rPr>
              <w:t>de</w:t>
            </w:r>
            <w:r>
              <w:rPr>
                <w:spacing w:val="35"/>
                <w:sz w:val="16"/>
              </w:rPr>
              <w:t xml:space="preserve"> </w:t>
            </w:r>
            <w:r>
              <w:rPr>
                <w:sz w:val="16"/>
              </w:rPr>
              <w:t>100</w:t>
            </w:r>
            <w:r>
              <w:rPr>
                <w:spacing w:val="39"/>
                <w:sz w:val="16"/>
              </w:rPr>
              <w:t xml:space="preserve"> </w:t>
            </w:r>
            <w:r>
              <w:rPr>
                <w:sz w:val="16"/>
              </w:rPr>
              <w:t>mbps,</w:t>
            </w:r>
            <w:r>
              <w:rPr>
                <w:spacing w:val="36"/>
                <w:sz w:val="16"/>
              </w:rPr>
              <w:t xml:space="preserve"> </w:t>
            </w:r>
            <w:r>
              <w:rPr>
                <w:sz w:val="16"/>
              </w:rPr>
              <w:t>para o serviço de comunicação de dados e acesso à Internet de 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dados a</w:t>
            </w:r>
            <w:r>
              <w:rPr>
                <w:spacing w:val="40"/>
                <w:sz w:val="16"/>
              </w:rPr>
              <w:t xml:space="preserve"> </w:t>
            </w:r>
            <w:r>
              <w:rPr>
                <w:sz w:val="16"/>
              </w:rPr>
              <w:t>serem</w:t>
            </w:r>
            <w:r>
              <w:rPr>
                <w:spacing w:val="40"/>
                <w:sz w:val="16"/>
              </w:rPr>
              <w:t xml:space="preserve"> </w:t>
            </w:r>
            <w:r>
              <w:rPr>
                <w:sz w:val="16"/>
              </w:rPr>
              <w:t>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 necessários à execução do serviço e suporte técnico para</w:t>
            </w:r>
          </w:p>
          <w:p w14:paraId="7FE1872F" w14:textId="77777777" w:rsidR="00E6236B" w:rsidRDefault="00E6236B" w:rsidP="00B74DBE">
            <w:pPr>
              <w:pStyle w:val="TableParagraph"/>
              <w:spacing w:before="2"/>
              <w:ind w:left="36"/>
              <w:jc w:val="both"/>
              <w:rPr>
                <w:sz w:val="16"/>
              </w:rPr>
            </w:pPr>
            <w:r>
              <w:rPr>
                <w:sz w:val="16"/>
              </w:rPr>
              <w:t>UNIDADE</w:t>
            </w:r>
            <w:r>
              <w:rPr>
                <w:spacing w:val="-5"/>
                <w:sz w:val="16"/>
              </w:rPr>
              <w:t xml:space="preserve"> </w:t>
            </w:r>
            <w:r>
              <w:rPr>
                <w:sz w:val="16"/>
              </w:rPr>
              <w:t>BASICA</w:t>
            </w:r>
            <w:r>
              <w:rPr>
                <w:spacing w:val="-4"/>
                <w:sz w:val="16"/>
              </w:rPr>
              <w:t xml:space="preserve"> </w:t>
            </w:r>
            <w:r>
              <w:rPr>
                <w:sz w:val="16"/>
              </w:rPr>
              <w:t>DE</w:t>
            </w:r>
            <w:r>
              <w:rPr>
                <w:spacing w:val="-2"/>
                <w:sz w:val="16"/>
              </w:rPr>
              <w:t xml:space="preserve"> </w:t>
            </w:r>
            <w:r>
              <w:rPr>
                <w:sz w:val="16"/>
              </w:rPr>
              <w:t>SAUDE</w:t>
            </w:r>
            <w:r>
              <w:rPr>
                <w:spacing w:val="-1"/>
                <w:sz w:val="16"/>
              </w:rPr>
              <w:t xml:space="preserve"> </w:t>
            </w:r>
            <w:r>
              <w:rPr>
                <w:sz w:val="16"/>
              </w:rPr>
              <w:t>DE</w:t>
            </w:r>
            <w:r>
              <w:rPr>
                <w:spacing w:val="-2"/>
                <w:sz w:val="16"/>
              </w:rPr>
              <w:t xml:space="preserve"> ITAÇU</w:t>
            </w:r>
          </w:p>
        </w:tc>
        <w:tc>
          <w:tcPr>
            <w:tcW w:w="1085" w:type="dxa"/>
          </w:tcPr>
          <w:p w14:paraId="0A0C02E0" w14:textId="77777777" w:rsidR="00E6236B" w:rsidRDefault="00E6236B" w:rsidP="00B74DBE">
            <w:pPr>
              <w:pStyle w:val="TableParagraph"/>
              <w:rPr>
                <w:rFonts w:ascii="Times New Roman"/>
                <w:sz w:val="16"/>
              </w:rPr>
            </w:pPr>
          </w:p>
        </w:tc>
        <w:tc>
          <w:tcPr>
            <w:tcW w:w="975" w:type="dxa"/>
          </w:tcPr>
          <w:p w14:paraId="09D6F4F7" w14:textId="77777777" w:rsidR="00E6236B" w:rsidRDefault="00E6236B" w:rsidP="00B74DBE">
            <w:pPr>
              <w:pStyle w:val="TableParagraph"/>
              <w:rPr>
                <w:rFonts w:ascii="Times New Roman"/>
                <w:sz w:val="16"/>
              </w:rPr>
            </w:pPr>
          </w:p>
          <w:p w14:paraId="168053F1" w14:textId="77777777" w:rsidR="00E6236B" w:rsidRDefault="00E6236B" w:rsidP="00B74DBE">
            <w:pPr>
              <w:pStyle w:val="TableParagraph"/>
              <w:rPr>
                <w:rFonts w:ascii="Times New Roman"/>
                <w:sz w:val="16"/>
              </w:rPr>
            </w:pPr>
          </w:p>
          <w:p w14:paraId="5420FE78" w14:textId="77777777" w:rsidR="00E6236B" w:rsidRDefault="00E6236B" w:rsidP="00B74DBE">
            <w:pPr>
              <w:pStyle w:val="TableParagraph"/>
              <w:rPr>
                <w:rFonts w:ascii="Times New Roman"/>
                <w:sz w:val="16"/>
              </w:rPr>
            </w:pPr>
          </w:p>
          <w:p w14:paraId="10CF2B19" w14:textId="77777777" w:rsidR="00E6236B" w:rsidRDefault="00E6236B" w:rsidP="00B74DBE">
            <w:pPr>
              <w:pStyle w:val="TableParagraph"/>
              <w:spacing w:before="85"/>
              <w:rPr>
                <w:rFonts w:ascii="Times New Roman"/>
                <w:sz w:val="16"/>
              </w:rPr>
            </w:pPr>
          </w:p>
          <w:p w14:paraId="76B507F7" w14:textId="77777777" w:rsidR="00E6236B" w:rsidRDefault="00E6236B" w:rsidP="00B74DBE">
            <w:pPr>
              <w:pStyle w:val="TableParagraph"/>
              <w:ind w:right="34"/>
              <w:jc w:val="right"/>
              <w:rPr>
                <w:sz w:val="16"/>
              </w:rPr>
            </w:pPr>
            <w:r>
              <w:rPr>
                <w:spacing w:val="-2"/>
                <w:sz w:val="16"/>
              </w:rPr>
              <w:t>12,00</w:t>
            </w:r>
          </w:p>
        </w:tc>
        <w:tc>
          <w:tcPr>
            <w:tcW w:w="723" w:type="dxa"/>
          </w:tcPr>
          <w:p w14:paraId="19FF7D2D" w14:textId="77777777" w:rsidR="00E6236B" w:rsidRDefault="00E6236B" w:rsidP="00B74DBE">
            <w:pPr>
              <w:pStyle w:val="TableParagraph"/>
              <w:rPr>
                <w:rFonts w:ascii="Times New Roman"/>
                <w:sz w:val="16"/>
              </w:rPr>
            </w:pPr>
          </w:p>
          <w:p w14:paraId="7971F74B" w14:textId="77777777" w:rsidR="00E6236B" w:rsidRDefault="00E6236B" w:rsidP="00B74DBE">
            <w:pPr>
              <w:pStyle w:val="TableParagraph"/>
              <w:rPr>
                <w:rFonts w:ascii="Times New Roman"/>
                <w:sz w:val="16"/>
              </w:rPr>
            </w:pPr>
          </w:p>
          <w:p w14:paraId="2428F12F" w14:textId="77777777" w:rsidR="00E6236B" w:rsidRDefault="00E6236B" w:rsidP="00B74DBE">
            <w:pPr>
              <w:pStyle w:val="TableParagraph"/>
              <w:rPr>
                <w:rFonts w:ascii="Times New Roman"/>
                <w:sz w:val="16"/>
              </w:rPr>
            </w:pPr>
          </w:p>
          <w:p w14:paraId="51B95225" w14:textId="77777777" w:rsidR="00E6236B" w:rsidRDefault="00E6236B" w:rsidP="00B74DBE">
            <w:pPr>
              <w:pStyle w:val="TableParagraph"/>
              <w:spacing w:before="85"/>
              <w:rPr>
                <w:rFonts w:ascii="Times New Roman"/>
                <w:sz w:val="16"/>
              </w:rPr>
            </w:pPr>
          </w:p>
          <w:p w14:paraId="4D912683" w14:textId="77777777" w:rsidR="00E6236B" w:rsidRDefault="00E6236B" w:rsidP="00B74DBE">
            <w:pPr>
              <w:pStyle w:val="TableParagraph"/>
              <w:ind w:right="98"/>
              <w:jc w:val="center"/>
              <w:rPr>
                <w:sz w:val="16"/>
              </w:rPr>
            </w:pPr>
            <w:r>
              <w:rPr>
                <w:spacing w:val="-5"/>
                <w:sz w:val="16"/>
              </w:rPr>
              <w:t>MES</w:t>
            </w:r>
          </w:p>
        </w:tc>
        <w:tc>
          <w:tcPr>
            <w:tcW w:w="1021" w:type="dxa"/>
          </w:tcPr>
          <w:p w14:paraId="547F5DF5" w14:textId="77777777" w:rsidR="00E6236B" w:rsidRDefault="00E6236B" w:rsidP="00B74DBE">
            <w:pPr>
              <w:pStyle w:val="TableParagraph"/>
              <w:rPr>
                <w:rFonts w:ascii="Times New Roman"/>
                <w:sz w:val="16"/>
              </w:rPr>
            </w:pPr>
          </w:p>
        </w:tc>
        <w:tc>
          <w:tcPr>
            <w:tcW w:w="1069" w:type="dxa"/>
          </w:tcPr>
          <w:p w14:paraId="35446F33" w14:textId="77777777" w:rsidR="00E6236B" w:rsidRDefault="00E6236B" w:rsidP="00B74DBE">
            <w:pPr>
              <w:pStyle w:val="TableParagraph"/>
              <w:rPr>
                <w:rFonts w:ascii="Times New Roman"/>
                <w:sz w:val="16"/>
              </w:rPr>
            </w:pPr>
          </w:p>
        </w:tc>
      </w:tr>
      <w:tr w:rsidR="00E6236B" w14:paraId="242003E1" w14:textId="77777777" w:rsidTr="00E6236B">
        <w:trPr>
          <w:trHeight w:val="1849"/>
          <w:jc w:val="center"/>
        </w:trPr>
        <w:tc>
          <w:tcPr>
            <w:tcW w:w="768" w:type="dxa"/>
          </w:tcPr>
          <w:p w14:paraId="235F724F" w14:textId="77777777" w:rsidR="00E6236B" w:rsidRDefault="00E6236B" w:rsidP="00B74DBE">
            <w:pPr>
              <w:pStyle w:val="TableParagraph"/>
              <w:rPr>
                <w:rFonts w:ascii="Times New Roman"/>
                <w:sz w:val="16"/>
              </w:rPr>
            </w:pPr>
          </w:p>
          <w:p w14:paraId="1FB1069C" w14:textId="77777777" w:rsidR="00E6236B" w:rsidRDefault="00E6236B" w:rsidP="00B74DBE">
            <w:pPr>
              <w:pStyle w:val="TableParagraph"/>
              <w:rPr>
                <w:rFonts w:ascii="Times New Roman"/>
                <w:sz w:val="16"/>
              </w:rPr>
            </w:pPr>
          </w:p>
          <w:p w14:paraId="65575434" w14:textId="77777777" w:rsidR="00E6236B" w:rsidRDefault="00E6236B" w:rsidP="00B74DBE">
            <w:pPr>
              <w:pStyle w:val="TableParagraph"/>
              <w:rPr>
                <w:rFonts w:ascii="Times New Roman"/>
                <w:sz w:val="16"/>
              </w:rPr>
            </w:pPr>
          </w:p>
          <w:p w14:paraId="62463E4F" w14:textId="77777777" w:rsidR="00E6236B" w:rsidRDefault="00E6236B" w:rsidP="00B74DBE">
            <w:pPr>
              <w:pStyle w:val="TableParagraph"/>
              <w:spacing w:before="85"/>
              <w:rPr>
                <w:rFonts w:ascii="Times New Roman"/>
                <w:sz w:val="16"/>
              </w:rPr>
            </w:pPr>
          </w:p>
          <w:p w14:paraId="3BD13A5C" w14:textId="77777777" w:rsidR="00E6236B" w:rsidRDefault="00E6236B" w:rsidP="00B74DBE">
            <w:pPr>
              <w:pStyle w:val="TableParagraph"/>
              <w:ind w:left="6" w:right="4"/>
              <w:jc w:val="center"/>
              <w:rPr>
                <w:b/>
                <w:sz w:val="16"/>
              </w:rPr>
            </w:pPr>
            <w:r>
              <w:rPr>
                <w:b/>
                <w:spacing w:val="-2"/>
                <w:sz w:val="16"/>
              </w:rPr>
              <w:t>00044</w:t>
            </w:r>
          </w:p>
        </w:tc>
        <w:tc>
          <w:tcPr>
            <w:tcW w:w="5105" w:type="dxa"/>
          </w:tcPr>
          <w:p w14:paraId="64B8B735" w14:textId="77777777" w:rsidR="00E6236B" w:rsidRDefault="00E6236B" w:rsidP="00B74DBE">
            <w:pPr>
              <w:pStyle w:val="TableParagraph"/>
              <w:spacing w:before="2"/>
              <w:ind w:left="36" w:right="29" w:firstLine="93"/>
              <w:jc w:val="both"/>
              <w:rPr>
                <w:sz w:val="16"/>
              </w:rPr>
            </w:pPr>
            <w:r>
              <w:rPr>
                <w:sz w:val="16"/>
              </w:rPr>
              <w:t>FORNECIMENTO INTERNET VIA FIBRA ÓPTICA OU VIA RADIO - PONTO</w:t>
            </w:r>
            <w:r>
              <w:rPr>
                <w:spacing w:val="30"/>
                <w:sz w:val="16"/>
              </w:rPr>
              <w:t xml:space="preserve"> </w:t>
            </w:r>
            <w:r>
              <w:rPr>
                <w:sz w:val="16"/>
              </w:rPr>
              <w:t>UNIDADE</w:t>
            </w:r>
            <w:r>
              <w:rPr>
                <w:spacing w:val="30"/>
                <w:sz w:val="16"/>
              </w:rPr>
              <w:t xml:space="preserve"> </w:t>
            </w:r>
            <w:r>
              <w:rPr>
                <w:sz w:val="16"/>
              </w:rPr>
              <w:t>BASICA</w:t>
            </w:r>
            <w:r>
              <w:rPr>
                <w:spacing w:val="31"/>
                <w:sz w:val="16"/>
              </w:rPr>
              <w:t xml:space="preserve"> </w:t>
            </w:r>
            <w:r>
              <w:rPr>
                <w:sz w:val="16"/>
              </w:rPr>
              <w:t>DE</w:t>
            </w:r>
            <w:r>
              <w:rPr>
                <w:spacing w:val="31"/>
                <w:sz w:val="16"/>
              </w:rPr>
              <w:t xml:space="preserve"> </w:t>
            </w:r>
            <w:r>
              <w:rPr>
                <w:sz w:val="16"/>
              </w:rPr>
              <w:t>SAUDE</w:t>
            </w:r>
            <w:r>
              <w:rPr>
                <w:spacing w:val="33"/>
                <w:sz w:val="16"/>
              </w:rPr>
              <w:t xml:space="preserve"> </w:t>
            </w:r>
            <w:r>
              <w:rPr>
                <w:sz w:val="16"/>
              </w:rPr>
              <w:t>DE</w:t>
            </w:r>
            <w:r>
              <w:rPr>
                <w:spacing w:val="30"/>
                <w:sz w:val="16"/>
              </w:rPr>
              <w:t xml:space="preserve"> </w:t>
            </w:r>
            <w:r>
              <w:rPr>
                <w:sz w:val="16"/>
              </w:rPr>
              <w:t>BAIXO</w:t>
            </w:r>
            <w:r>
              <w:rPr>
                <w:spacing w:val="30"/>
                <w:sz w:val="16"/>
              </w:rPr>
              <w:t xml:space="preserve"> </w:t>
            </w:r>
            <w:r>
              <w:rPr>
                <w:sz w:val="16"/>
              </w:rPr>
              <w:t>ITACU</w:t>
            </w:r>
            <w:r>
              <w:rPr>
                <w:spacing w:val="30"/>
                <w:sz w:val="16"/>
              </w:rPr>
              <w:t xml:space="preserve">  </w:t>
            </w:r>
            <w:r>
              <w:rPr>
                <w:sz w:val="16"/>
              </w:rPr>
              <w:t>sem</w:t>
            </w:r>
            <w:r>
              <w:rPr>
                <w:spacing w:val="29"/>
                <w:sz w:val="16"/>
              </w:rPr>
              <w:t xml:space="preserve"> </w:t>
            </w:r>
            <w:r>
              <w:rPr>
                <w:spacing w:val="-2"/>
                <w:sz w:val="16"/>
              </w:rPr>
              <w:t>limite</w:t>
            </w:r>
          </w:p>
          <w:p w14:paraId="1D5959A7" w14:textId="77777777" w:rsidR="00E6236B" w:rsidRDefault="00E6236B" w:rsidP="00B74DBE">
            <w:pPr>
              <w:pStyle w:val="TableParagraph"/>
              <w:spacing w:line="237" w:lineRule="auto"/>
              <w:ind w:left="36" w:right="28"/>
              <w:jc w:val="both"/>
              <w:rPr>
                <w:sz w:val="16"/>
              </w:rPr>
            </w:pPr>
            <w:r>
              <w:rPr>
                <w:sz w:val="16"/>
              </w:rPr>
              <w:t>de tráfego com disponibilidade 24 (vinte e quatro) horas por dia, durante</w:t>
            </w:r>
            <w:r>
              <w:rPr>
                <w:spacing w:val="31"/>
                <w:sz w:val="16"/>
              </w:rPr>
              <w:t xml:space="preserve"> </w:t>
            </w:r>
            <w:r>
              <w:rPr>
                <w:sz w:val="16"/>
              </w:rPr>
              <w:t>07</w:t>
            </w:r>
            <w:r>
              <w:rPr>
                <w:spacing w:val="30"/>
                <w:sz w:val="16"/>
              </w:rPr>
              <w:t xml:space="preserve"> </w:t>
            </w:r>
            <w:r>
              <w:rPr>
                <w:sz w:val="16"/>
              </w:rPr>
              <w:t>(sete)</w:t>
            </w:r>
            <w:r>
              <w:rPr>
                <w:spacing w:val="33"/>
                <w:sz w:val="16"/>
              </w:rPr>
              <w:t xml:space="preserve"> </w:t>
            </w:r>
            <w:r>
              <w:rPr>
                <w:sz w:val="16"/>
              </w:rPr>
              <w:t>dias</w:t>
            </w:r>
            <w:r>
              <w:rPr>
                <w:spacing w:val="30"/>
                <w:sz w:val="16"/>
              </w:rPr>
              <w:t xml:space="preserve"> </w:t>
            </w:r>
            <w:r>
              <w:rPr>
                <w:sz w:val="16"/>
              </w:rPr>
              <w:t>da</w:t>
            </w:r>
            <w:r>
              <w:rPr>
                <w:spacing w:val="32"/>
                <w:sz w:val="16"/>
              </w:rPr>
              <w:t xml:space="preserve"> </w:t>
            </w:r>
            <w:r>
              <w:rPr>
                <w:sz w:val="16"/>
              </w:rPr>
              <w:t>semana,</w:t>
            </w:r>
            <w:r>
              <w:rPr>
                <w:spacing w:val="29"/>
                <w:sz w:val="16"/>
              </w:rPr>
              <w:t xml:space="preserve"> </w:t>
            </w:r>
            <w:r>
              <w:rPr>
                <w:sz w:val="16"/>
              </w:rPr>
              <w:t>para</w:t>
            </w:r>
            <w:r>
              <w:rPr>
                <w:spacing w:val="33"/>
                <w:sz w:val="16"/>
              </w:rPr>
              <w:t xml:space="preserve"> </w:t>
            </w:r>
            <w:r>
              <w:rPr>
                <w:sz w:val="16"/>
              </w:rPr>
              <w:t>o</w:t>
            </w:r>
            <w:r>
              <w:rPr>
                <w:spacing w:val="30"/>
                <w:sz w:val="16"/>
              </w:rPr>
              <w:t xml:space="preserve"> </w:t>
            </w:r>
            <w:r>
              <w:rPr>
                <w:sz w:val="16"/>
              </w:rPr>
              <w:t>serviço</w:t>
            </w:r>
            <w:r>
              <w:rPr>
                <w:spacing w:val="32"/>
                <w:sz w:val="16"/>
              </w:rPr>
              <w:t xml:space="preserve"> </w:t>
            </w:r>
            <w:r>
              <w:rPr>
                <w:sz w:val="16"/>
              </w:rPr>
              <w:t>de</w:t>
            </w:r>
            <w:r>
              <w:rPr>
                <w:spacing w:val="31"/>
                <w:sz w:val="16"/>
              </w:rPr>
              <w:t xml:space="preserve"> </w:t>
            </w:r>
            <w:r>
              <w:rPr>
                <w:sz w:val="16"/>
              </w:rPr>
              <w:t>comunicação de dados e acesso à Internet de forma exclusiva, 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07D116A4" w14:textId="77777777" w:rsidR="00E6236B" w:rsidRDefault="00E6236B" w:rsidP="00B74DBE">
            <w:pPr>
              <w:pStyle w:val="TableParagraph"/>
              <w:spacing w:before="3"/>
              <w:ind w:left="36"/>
              <w:jc w:val="both"/>
              <w:rPr>
                <w:sz w:val="16"/>
              </w:rPr>
            </w:pPr>
            <w:r>
              <w:rPr>
                <w:sz w:val="16"/>
              </w:rPr>
              <w:t>UNIDADE</w:t>
            </w:r>
            <w:r>
              <w:rPr>
                <w:spacing w:val="-5"/>
                <w:sz w:val="16"/>
              </w:rPr>
              <w:t xml:space="preserve"> </w:t>
            </w:r>
            <w:r>
              <w:rPr>
                <w:sz w:val="16"/>
              </w:rPr>
              <w:t>BASICA</w:t>
            </w:r>
            <w:r>
              <w:rPr>
                <w:spacing w:val="-3"/>
                <w:sz w:val="16"/>
              </w:rPr>
              <w:t xml:space="preserve"> </w:t>
            </w:r>
            <w:r>
              <w:rPr>
                <w:sz w:val="16"/>
              </w:rPr>
              <w:t>DE</w:t>
            </w:r>
            <w:r>
              <w:rPr>
                <w:spacing w:val="-2"/>
                <w:sz w:val="16"/>
              </w:rPr>
              <w:t xml:space="preserve"> </w:t>
            </w:r>
            <w:r>
              <w:rPr>
                <w:sz w:val="16"/>
              </w:rPr>
              <w:t>SAUDE</w:t>
            </w:r>
            <w:r>
              <w:rPr>
                <w:spacing w:val="-2"/>
                <w:sz w:val="16"/>
              </w:rPr>
              <w:t xml:space="preserve"> </w:t>
            </w:r>
            <w:r>
              <w:rPr>
                <w:sz w:val="16"/>
              </w:rPr>
              <w:t>DE</w:t>
            </w:r>
            <w:r>
              <w:rPr>
                <w:spacing w:val="-2"/>
                <w:sz w:val="16"/>
              </w:rPr>
              <w:t xml:space="preserve"> </w:t>
            </w:r>
            <w:r>
              <w:rPr>
                <w:sz w:val="16"/>
              </w:rPr>
              <w:t>BAIXO</w:t>
            </w:r>
            <w:r>
              <w:rPr>
                <w:spacing w:val="-3"/>
                <w:sz w:val="16"/>
              </w:rPr>
              <w:t xml:space="preserve"> </w:t>
            </w:r>
            <w:r>
              <w:rPr>
                <w:spacing w:val="-2"/>
                <w:sz w:val="16"/>
              </w:rPr>
              <w:t>ITAÇU</w:t>
            </w:r>
          </w:p>
        </w:tc>
        <w:tc>
          <w:tcPr>
            <w:tcW w:w="1085" w:type="dxa"/>
          </w:tcPr>
          <w:p w14:paraId="7B5E432D" w14:textId="77777777" w:rsidR="00E6236B" w:rsidRDefault="00E6236B" w:rsidP="00B74DBE">
            <w:pPr>
              <w:pStyle w:val="TableParagraph"/>
              <w:rPr>
                <w:rFonts w:ascii="Times New Roman"/>
                <w:sz w:val="16"/>
              </w:rPr>
            </w:pPr>
          </w:p>
        </w:tc>
        <w:tc>
          <w:tcPr>
            <w:tcW w:w="975" w:type="dxa"/>
          </w:tcPr>
          <w:p w14:paraId="6A441EFD" w14:textId="77777777" w:rsidR="00E6236B" w:rsidRDefault="00E6236B" w:rsidP="00B74DBE">
            <w:pPr>
              <w:pStyle w:val="TableParagraph"/>
              <w:rPr>
                <w:rFonts w:ascii="Times New Roman"/>
                <w:sz w:val="16"/>
              </w:rPr>
            </w:pPr>
          </w:p>
          <w:p w14:paraId="5265C3AC" w14:textId="77777777" w:rsidR="00E6236B" w:rsidRDefault="00E6236B" w:rsidP="00B74DBE">
            <w:pPr>
              <w:pStyle w:val="TableParagraph"/>
              <w:rPr>
                <w:rFonts w:ascii="Times New Roman"/>
                <w:sz w:val="16"/>
              </w:rPr>
            </w:pPr>
          </w:p>
          <w:p w14:paraId="25108FAD" w14:textId="77777777" w:rsidR="00E6236B" w:rsidRDefault="00E6236B" w:rsidP="00B74DBE">
            <w:pPr>
              <w:pStyle w:val="TableParagraph"/>
              <w:rPr>
                <w:rFonts w:ascii="Times New Roman"/>
                <w:sz w:val="16"/>
              </w:rPr>
            </w:pPr>
          </w:p>
          <w:p w14:paraId="0764B2CC" w14:textId="77777777" w:rsidR="00E6236B" w:rsidRDefault="00E6236B" w:rsidP="00B74DBE">
            <w:pPr>
              <w:pStyle w:val="TableParagraph"/>
              <w:spacing w:before="85"/>
              <w:rPr>
                <w:rFonts w:ascii="Times New Roman"/>
                <w:sz w:val="16"/>
              </w:rPr>
            </w:pPr>
          </w:p>
          <w:p w14:paraId="3D2BF282" w14:textId="77777777" w:rsidR="00E6236B" w:rsidRDefault="00E6236B" w:rsidP="00B74DBE">
            <w:pPr>
              <w:pStyle w:val="TableParagraph"/>
              <w:ind w:right="34"/>
              <w:jc w:val="right"/>
              <w:rPr>
                <w:sz w:val="16"/>
              </w:rPr>
            </w:pPr>
            <w:r>
              <w:rPr>
                <w:spacing w:val="-2"/>
                <w:sz w:val="16"/>
              </w:rPr>
              <w:t>12,00</w:t>
            </w:r>
          </w:p>
        </w:tc>
        <w:tc>
          <w:tcPr>
            <w:tcW w:w="723" w:type="dxa"/>
          </w:tcPr>
          <w:p w14:paraId="5A033A1E" w14:textId="77777777" w:rsidR="00E6236B" w:rsidRDefault="00E6236B" w:rsidP="00B74DBE">
            <w:pPr>
              <w:pStyle w:val="TableParagraph"/>
              <w:rPr>
                <w:rFonts w:ascii="Times New Roman"/>
                <w:sz w:val="16"/>
              </w:rPr>
            </w:pPr>
          </w:p>
          <w:p w14:paraId="48D98962" w14:textId="77777777" w:rsidR="00E6236B" w:rsidRDefault="00E6236B" w:rsidP="00B74DBE">
            <w:pPr>
              <w:pStyle w:val="TableParagraph"/>
              <w:rPr>
                <w:rFonts w:ascii="Times New Roman"/>
                <w:sz w:val="16"/>
              </w:rPr>
            </w:pPr>
          </w:p>
          <w:p w14:paraId="5C785170" w14:textId="77777777" w:rsidR="00E6236B" w:rsidRDefault="00E6236B" w:rsidP="00B74DBE">
            <w:pPr>
              <w:pStyle w:val="TableParagraph"/>
              <w:rPr>
                <w:rFonts w:ascii="Times New Roman"/>
                <w:sz w:val="16"/>
              </w:rPr>
            </w:pPr>
          </w:p>
          <w:p w14:paraId="0ED9118E" w14:textId="77777777" w:rsidR="00E6236B" w:rsidRDefault="00E6236B" w:rsidP="00B74DBE">
            <w:pPr>
              <w:pStyle w:val="TableParagraph"/>
              <w:spacing w:before="85"/>
              <w:rPr>
                <w:rFonts w:ascii="Times New Roman"/>
                <w:sz w:val="16"/>
              </w:rPr>
            </w:pPr>
          </w:p>
          <w:p w14:paraId="38831C39" w14:textId="77777777" w:rsidR="00E6236B" w:rsidRDefault="00E6236B" w:rsidP="00B74DBE">
            <w:pPr>
              <w:pStyle w:val="TableParagraph"/>
              <w:ind w:right="98"/>
              <w:jc w:val="center"/>
              <w:rPr>
                <w:sz w:val="16"/>
              </w:rPr>
            </w:pPr>
            <w:r>
              <w:rPr>
                <w:spacing w:val="-5"/>
                <w:sz w:val="16"/>
              </w:rPr>
              <w:t>MES</w:t>
            </w:r>
          </w:p>
        </w:tc>
        <w:tc>
          <w:tcPr>
            <w:tcW w:w="1021" w:type="dxa"/>
          </w:tcPr>
          <w:p w14:paraId="18DE93EC" w14:textId="77777777" w:rsidR="00E6236B" w:rsidRDefault="00E6236B" w:rsidP="00B74DBE">
            <w:pPr>
              <w:pStyle w:val="TableParagraph"/>
              <w:rPr>
                <w:rFonts w:ascii="Times New Roman"/>
                <w:sz w:val="16"/>
              </w:rPr>
            </w:pPr>
          </w:p>
        </w:tc>
        <w:tc>
          <w:tcPr>
            <w:tcW w:w="1069" w:type="dxa"/>
          </w:tcPr>
          <w:p w14:paraId="2DDD76B7" w14:textId="77777777" w:rsidR="00E6236B" w:rsidRDefault="00E6236B" w:rsidP="00B74DBE">
            <w:pPr>
              <w:pStyle w:val="TableParagraph"/>
              <w:rPr>
                <w:rFonts w:ascii="Times New Roman"/>
                <w:sz w:val="16"/>
              </w:rPr>
            </w:pPr>
          </w:p>
        </w:tc>
      </w:tr>
      <w:tr w:rsidR="00E6236B" w14:paraId="161BFBC1" w14:textId="77777777" w:rsidTr="00E6236B">
        <w:trPr>
          <w:trHeight w:val="1851"/>
          <w:jc w:val="center"/>
        </w:trPr>
        <w:tc>
          <w:tcPr>
            <w:tcW w:w="768" w:type="dxa"/>
          </w:tcPr>
          <w:p w14:paraId="7B418775" w14:textId="77777777" w:rsidR="00E6236B" w:rsidRDefault="00E6236B" w:rsidP="00B74DBE">
            <w:pPr>
              <w:pStyle w:val="TableParagraph"/>
              <w:rPr>
                <w:rFonts w:ascii="Times New Roman"/>
                <w:sz w:val="16"/>
              </w:rPr>
            </w:pPr>
          </w:p>
          <w:p w14:paraId="1BF6809A" w14:textId="77777777" w:rsidR="00E6236B" w:rsidRDefault="00E6236B" w:rsidP="00B74DBE">
            <w:pPr>
              <w:pStyle w:val="TableParagraph"/>
              <w:rPr>
                <w:rFonts w:ascii="Times New Roman"/>
                <w:sz w:val="16"/>
              </w:rPr>
            </w:pPr>
          </w:p>
          <w:p w14:paraId="5AB05967" w14:textId="77777777" w:rsidR="00E6236B" w:rsidRDefault="00E6236B" w:rsidP="00B74DBE">
            <w:pPr>
              <w:pStyle w:val="TableParagraph"/>
              <w:rPr>
                <w:rFonts w:ascii="Times New Roman"/>
                <w:sz w:val="16"/>
              </w:rPr>
            </w:pPr>
          </w:p>
          <w:p w14:paraId="3A62ACDE" w14:textId="77777777" w:rsidR="00E6236B" w:rsidRDefault="00E6236B" w:rsidP="00B74DBE">
            <w:pPr>
              <w:pStyle w:val="TableParagraph"/>
              <w:spacing w:before="85"/>
              <w:rPr>
                <w:rFonts w:ascii="Times New Roman"/>
                <w:sz w:val="16"/>
              </w:rPr>
            </w:pPr>
          </w:p>
          <w:p w14:paraId="768EA26D" w14:textId="77777777" w:rsidR="00E6236B" w:rsidRDefault="00E6236B" w:rsidP="00B74DBE">
            <w:pPr>
              <w:pStyle w:val="TableParagraph"/>
              <w:ind w:left="6" w:right="4"/>
              <w:jc w:val="center"/>
              <w:rPr>
                <w:b/>
                <w:sz w:val="16"/>
              </w:rPr>
            </w:pPr>
            <w:r>
              <w:rPr>
                <w:b/>
                <w:spacing w:val="-2"/>
                <w:sz w:val="16"/>
              </w:rPr>
              <w:t>00045</w:t>
            </w:r>
          </w:p>
        </w:tc>
        <w:tc>
          <w:tcPr>
            <w:tcW w:w="5105" w:type="dxa"/>
          </w:tcPr>
          <w:p w14:paraId="58FA315F"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144FA6F" w14:textId="77777777" w:rsidR="00E6236B" w:rsidRDefault="00E6236B" w:rsidP="00B74DBE">
            <w:pPr>
              <w:pStyle w:val="TableParagraph"/>
              <w:ind w:left="36" w:right="28"/>
              <w:jc w:val="both"/>
              <w:rPr>
                <w:sz w:val="16"/>
              </w:rPr>
            </w:pPr>
            <w:r>
              <w:rPr>
                <w:sz w:val="16"/>
              </w:rPr>
              <w:t>PONTO UNIDADE</w:t>
            </w:r>
            <w:r>
              <w:rPr>
                <w:spacing w:val="33"/>
                <w:sz w:val="16"/>
              </w:rPr>
              <w:t xml:space="preserve"> </w:t>
            </w:r>
            <w:r>
              <w:rPr>
                <w:sz w:val="16"/>
              </w:rPr>
              <w:t>DE</w:t>
            </w:r>
            <w:r>
              <w:rPr>
                <w:spacing w:val="35"/>
                <w:sz w:val="16"/>
              </w:rPr>
              <w:t xml:space="preserve"> </w:t>
            </w:r>
            <w:r>
              <w:rPr>
                <w:sz w:val="16"/>
              </w:rPr>
              <w:t>SAUDE</w:t>
            </w:r>
            <w:r>
              <w:rPr>
                <w:spacing w:val="33"/>
                <w:sz w:val="16"/>
              </w:rPr>
              <w:t xml:space="preserve"> </w:t>
            </w:r>
            <w:r>
              <w:rPr>
                <w:sz w:val="16"/>
              </w:rPr>
              <w:t>DE</w:t>
            </w:r>
            <w:r>
              <w:rPr>
                <w:spacing w:val="35"/>
                <w:sz w:val="16"/>
              </w:rPr>
              <w:t xml:space="preserve"> </w:t>
            </w:r>
            <w:r>
              <w:rPr>
                <w:sz w:val="16"/>
              </w:rPr>
              <w:t>LARANJAL</w:t>
            </w:r>
            <w:r>
              <w:rPr>
                <w:spacing w:val="80"/>
                <w:sz w:val="16"/>
              </w:rPr>
              <w:t xml:space="preserve"> </w:t>
            </w:r>
            <w:r>
              <w:rPr>
                <w:sz w:val="16"/>
              </w:rPr>
              <w:t>sem</w:t>
            </w:r>
            <w:r>
              <w:rPr>
                <w:spacing w:val="35"/>
                <w:sz w:val="16"/>
              </w:rPr>
              <w:t xml:space="preserve"> </w:t>
            </w:r>
            <w:r>
              <w:rPr>
                <w:sz w:val="16"/>
              </w:rPr>
              <w:t>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1E481D8A" w14:textId="77777777" w:rsidR="00E6236B" w:rsidRDefault="00E6236B" w:rsidP="00B74DBE">
            <w:pPr>
              <w:pStyle w:val="TableParagraph"/>
              <w:spacing w:line="185" w:lineRule="exact"/>
              <w:ind w:left="36"/>
              <w:jc w:val="both"/>
              <w:rPr>
                <w:sz w:val="16"/>
              </w:rPr>
            </w:pPr>
            <w:r>
              <w:rPr>
                <w:sz w:val="16"/>
              </w:rPr>
              <w:t>Unidade</w:t>
            </w:r>
            <w:r>
              <w:rPr>
                <w:spacing w:val="-4"/>
                <w:sz w:val="16"/>
              </w:rPr>
              <w:t xml:space="preserve"> </w:t>
            </w:r>
            <w:r>
              <w:rPr>
                <w:sz w:val="16"/>
              </w:rPr>
              <w:t>De</w:t>
            </w:r>
            <w:r>
              <w:rPr>
                <w:spacing w:val="-2"/>
                <w:sz w:val="16"/>
              </w:rPr>
              <w:t xml:space="preserve"> </w:t>
            </w:r>
            <w:r>
              <w:rPr>
                <w:sz w:val="16"/>
              </w:rPr>
              <w:t>Saúde</w:t>
            </w:r>
            <w:r>
              <w:rPr>
                <w:spacing w:val="-4"/>
                <w:sz w:val="16"/>
              </w:rPr>
              <w:t xml:space="preserve"> </w:t>
            </w:r>
            <w:r>
              <w:rPr>
                <w:sz w:val="16"/>
              </w:rPr>
              <w:t>De</w:t>
            </w:r>
            <w:r>
              <w:rPr>
                <w:spacing w:val="-2"/>
                <w:sz w:val="16"/>
              </w:rPr>
              <w:t xml:space="preserve"> Laranjal</w:t>
            </w:r>
          </w:p>
        </w:tc>
        <w:tc>
          <w:tcPr>
            <w:tcW w:w="1085" w:type="dxa"/>
          </w:tcPr>
          <w:p w14:paraId="4FA1E6DD" w14:textId="77777777" w:rsidR="00E6236B" w:rsidRDefault="00E6236B" w:rsidP="00B74DBE">
            <w:pPr>
              <w:pStyle w:val="TableParagraph"/>
              <w:rPr>
                <w:rFonts w:ascii="Times New Roman"/>
                <w:sz w:val="16"/>
              </w:rPr>
            </w:pPr>
          </w:p>
        </w:tc>
        <w:tc>
          <w:tcPr>
            <w:tcW w:w="975" w:type="dxa"/>
          </w:tcPr>
          <w:p w14:paraId="11227AD0" w14:textId="77777777" w:rsidR="00E6236B" w:rsidRDefault="00E6236B" w:rsidP="00B74DBE">
            <w:pPr>
              <w:pStyle w:val="TableParagraph"/>
              <w:rPr>
                <w:rFonts w:ascii="Times New Roman"/>
                <w:sz w:val="16"/>
              </w:rPr>
            </w:pPr>
          </w:p>
          <w:p w14:paraId="72CE3ED3" w14:textId="77777777" w:rsidR="00E6236B" w:rsidRDefault="00E6236B" w:rsidP="00B74DBE">
            <w:pPr>
              <w:pStyle w:val="TableParagraph"/>
              <w:rPr>
                <w:rFonts w:ascii="Times New Roman"/>
                <w:sz w:val="16"/>
              </w:rPr>
            </w:pPr>
          </w:p>
          <w:p w14:paraId="6D4D0682" w14:textId="77777777" w:rsidR="00E6236B" w:rsidRDefault="00E6236B" w:rsidP="00B74DBE">
            <w:pPr>
              <w:pStyle w:val="TableParagraph"/>
              <w:rPr>
                <w:rFonts w:ascii="Times New Roman"/>
                <w:sz w:val="16"/>
              </w:rPr>
            </w:pPr>
          </w:p>
          <w:p w14:paraId="3EFF8BC2" w14:textId="77777777" w:rsidR="00E6236B" w:rsidRDefault="00E6236B" w:rsidP="00B74DBE">
            <w:pPr>
              <w:pStyle w:val="TableParagraph"/>
              <w:spacing w:before="85"/>
              <w:rPr>
                <w:rFonts w:ascii="Times New Roman"/>
                <w:sz w:val="16"/>
              </w:rPr>
            </w:pPr>
          </w:p>
          <w:p w14:paraId="6CA165EB" w14:textId="77777777" w:rsidR="00E6236B" w:rsidRDefault="00E6236B" w:rsidP="00B74DBE">
            <w:pPr>
              <w:pStyle w:val="TableParagraph"/>
              <w:ind w:right="34"/>
              <w:jc w:val="right"/>
              <w:rPr>
                <w:sz w:val="16"/>
              </w:rPr>
            </w:pPr>
            <w:r>
              <w:rPr>
                <w:spacing w:val="-2"/>
                <w:sz w:val="16"/>
              </w:rPr>
              <w:t>12,00</w:t>
            </w:r>
          </w:p>
        </w:tc>
        <w:tc>
          <w:tcPr>
            <w:tcW w:w="723" w:type="dxa"/>
          </w:tcPr>
          <w:p w14:paraId="06CFDD6A" w14:textId="77777777" w:rsidR="00E6236B" w:rsidRDefault="00E6236B" w:rsidP="00B74DBE">
            <w:pPr>
              <w:pStyle w:val="TableParagraph"/>
              <w:rPr>
                <w:rFonts w:ascii="Times New Roman"/>
                <w:sz w:val="16"/>
              </w:rPr>
            </w:pPr>
          </w:p>
          <w:p w14:paraId="6F6DD47E" w14:textId="77777777" w:rsidR="00E6236B" w:rsidRDefault="00E6236B" w:rsidP="00B74DBE">
            <w:pPr>
              <w:pStyle w:val="TableParagraph"/>
              <w:rPr>
                <w:rFonts w:ascii="Times New Roman"/>
                <w:sz w:val="16"/>
              </w:rPr>
            </w:pPr>
          </w:p>
          <w:p w14:paraId="637DCD53" w14:textId="77777777" w:rsidR="00E6236B" w:rsidRDefault="00E6236B" w:rsidP="00B74DBE">
            <w:pPr>
              <w:pStyle w:val="TableParagraph"/>
              <w:rPr>
                <w:rFonts w:ascii="Times New Roman"/>
                <w:sz w:val="16"/>
              </w:rPr>
            </w:pPr>
          </w:p>
          <w:p w14:paraId="6C3AC430" w14:textId="77777777" w:rsidR="00E6236B" w:rsidRDefault="00E6236B" w:rsidP="00B74DBE">
            <w:pPr>
              <w:pStyle w:val="TableParagraph"/>
              <w:spacing w:before="85"/>
              <w:rPr>
                <w:rFonts w:ascii="Times New Roman"/>
                <w:sz w:val="16"/>
              </w:rPr>
            </w:pPr>
          </w:p>
          <w:p w14:paraId="258559E1" w14:textId="77777777" w:rsidR="00E6236B" w:rsidRDefault="00E6236B" w:rsidP="00B74DBE">
            <w:pPr>
              <w:pStyle w:val="TableParagraph"/>
              <w:ind w:right="98"/>
              <w:jc w:val="center"/>
              <w:rPr>
                <w:sz w:val="16"/>
              </w:rPr>
            </w:pPr>
            <w:r>
              <w:rPr>
                <w:spacing w:val="-5"/>
                <w:sz w:val="16"/>
              </w:rPr>
              <w:t>MES</w:t>
            </w:r>
          </w:p>
        </w:tc>
        <w:tc>
          <w:tcPr>
            <w:tcW w:w="1021" w:type="dxa"/>
          </w:tcPr>
          <w:p w14:paraId="07D5CAB5" w14:textId="77777777" w:rsidR="00E6236B" w:rsidRDefault="00E6236B" w:rsidP="00B74DBE">
            <w:pPr>
              <w:pStyle w:val="TableParagraph"/>
              <w:rPr>
                <w:rFonts w:ascii="Times New Roman"/>
                <w:sz w:val="16"/>
              </w:rPr>
            </w:pPr>
          </w:p>
        </w:tc>
        <w:tc>
          <w:tcPr>
            <w:tcW w:w="1069" w:type="dxa"/>
          </w:tcPr>
          <w:p w14:paraId="2FCE3D8C" w14:textId="77777777" w:rsidR="00E6236B" w:rsidRDefault="00E6236B" w:rsidP="00B74DBE">
            <w:pPr>
              <w:pStyle w:val="TableParagraph"/>
              <w:rPr>
                <w:rFonts w:ascii="Times New Roman"/>
                <w:sz w:val="16"/>
              </w:rPr>
            </w:pPr>
          </w:p>
        </w:tc>
      </w:tr>
      <w:tr w:rsidR="00E6236B" w14:paraId="1B0256D3" w14:textId="77777777" w:rsidTr="00E6236B">
        <w:trPr>
          <w:trHeight w:val="1849"/>
          <w:jc w:val="center"/>
        </w:trPr>
        <w:tc>
          <w:tcPr>
            <w:tcW w:w="768" w:type="dxa"/>
          </w:tcPr>
          <w:p w14:paraId="4A95D110" w14:textId="77777777" w:rsidR="00E6236B" w:rsidRDefault="00E6236B" w:rsidP="00B74DBE">
            <w:pPr>
              <w:pStyle w:val="TableParagraph"/>
              <w:rPr>
                <w:rFonts w:ascii="Times New Roman"/>
                <w:sz w:val="16"/>
              </w:rPr>
            </w:pPr>
          </w:p>
          <w:p w14:paraId="70822442" w14:textId="77777777" w:rsidR="00E6236B" w:rsidRDefault="00E6236B" w:rsidP="00B74DBE">
            <w:pPr>
              <w:pStyle w:val="TableParagraph"/>
              <w:rPr>
                <w:rFonts w:ascii="Times New Roman"/>
                <w:sz w:val="16"/>
              </w:rPr>
            </w:pPr>
          </w:p>
          <w:p w14:paraId="4BB5E2D3" w14:textId="77777777" w:rsidR="00E6236B" w:rsidRDefault="00E6236B" w:rsidP="00B74DBE">
            <w:pPr>
              <w:pStyle w:val="TableParagraph"/>
              <w:rPr>
                <w:rFonts w:ascii="Times New Roman"/>
                <w:sz w:val="16"/>
              </w:rPr>
            </w:pPr>
          </w:p>
          <w:p w14:paraId="1BCB9365" w14:textId="77777777" w:rsidR="00E6236B" w:rsidRDefault="00E6236B" w:rsidP="00B74DBE">
            <w:pPr>
              <w:pStyle w:val="TableParagraph"/>
              <w:spacing w:before="85"/>
              <w:rPr>
                <w:rFonts w:ascii="Times New Roman"/>
                <w:sz w:val="16"/>
              </w:rPr>
            </w:pPr>
          </w:p>
          <w:p w14:paraId="6BE23BE4" w14:textId="77777777" w:rsidR="00E6236B" w:rsidRDefault="00E6236B" w:rsidP="00B74DBE">
            <w:pPr>
              <w:pStyle w:val="TableParagraph"/>
              <w:ind w:left="6" w:right="4"/>
              <w:jc w:val="center"/>
              <w:rPr>
                <w:b/>
                <w:sz w:val="16"/>
              </w:rPr>
            </w:pPr>
            <w:r>
              <w:rPr>
                <w:b/>
                <w:spacing w:val="-2"/>
                <w:sz w:val="16"/>
              </w:rPr>
              <w:t>00046</w:t>
            </w:r>
          </w:p>
        </w:tc>
        <w:tc>
          <w:tcPr>
            <w:tcW w:w="5105" w:type="dxa"/>
          </w:tcPr>
          <w:p w14:paraId="61208E7D"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39074A92" w14:textId="77777777" w:rsidR="00E6236B" w:rsidRDefault="00E6236B" w:rsidP="00B74DBE">
            <w:pPr>
              <w:pStyle w:val="TableParagraph"/>
              <w:ind w:left="36" w:right="28"/>
              <w:jc w:val="both"/>
              <w:rPr>
                <w:sz w:val="16"/>
              </w:rPr>
            </w:pPr>
            <w:r>
              <w:rPr>
                <w:sz w:val="16"/>
              </w:rPr>
              <w:t>PONTO</w:t>
            </w:r>
            <w:r>
              <w:rPr>
                <w:spacing w:val="37"/>
                <w:sz w:val="16"/>
              </w:rPr>
              <w:t xml:space="preserve"> </w:t>
            </w:r>
            <w:r>
              <w:rPr>
                <w:sz w:val="16"/>
              </w:rPr>
              <w:t>UNIDADE</w:t>
            </w:r>
            <w:r>
              <w:rPr>
                <w:spacing w:val="37"/>
                <w:sz w:val="16"/>
              </w:rPr>
              <w:t xml:space="preserve"> </w:t>
            </w:r>
            <w:r>
              <w:rPr>
                <w:sz w:val="16"/>
              </w:rPr>
              <w:t>DE</w:t>
            </w:r>
            <w:r>
              <w:rPr>
                <w:spacing w:val="38"/>
                <w:sz w:val="16"/>
              </w:rPr>
              <w:t xml:space="preserve"> </w:t>
            </w:r>
            <w:r>
              <w:rPr>
                <w:sz w:val="16"/>
              </w:rPr>
              <w:t>SAUDE</w:t>
            </w:r>
            <w:r>
              <w:rPr>
                <w:spacing w:val="36"/>
                <w:sz w:val="16"/>
              </w:rPr>
              <w:t xml:space="preserve"> </w:t>
            </w:r>
            <w:r>
              <w:rPr>
                <w:sz w:val="16"/>
              </w:rPr>
              <w:t>DE</w:t>
            </w:r>
            <w:r>
              <w:rPr>
                <w:spacing w:val="40"/>
                <w:sz w:val="16"/>
              </w:rPr>
              <w:t xml:space="preserve"> </w:t>
            </w:r>
            <w:r>
              <w:rPr>
                <w:sz w:val="16"/>
              </w:rPr>
              <w:t>CAPARAO</w:t>
            </w:r>
            <w:r>
              <w:rPr>
                <w:spacing w:val="80"/>
                <w:sz w:val="16"/>
              </w:rPr>
              <w:t xml:space="preserve"> </w:t>
            </w:r>
            <w:r>
              <w:rPr>
                <w:sz w:val="16"/>
              </w:rPr>
              <w:t>sem</w:t>
            </w:r>
            <w:r>
              <w:rPr>
                <w:spacing w:val="37"/>
                <w:sz w:val="16"/>
              </w:rPr>
              <w:t xml:space="preserve"> </w:t>
            </w:r>
            <w:r>
              <w:rPr>
                <w:sz w:val="16"/>
              </w:rPr>
              <w:t>limite</w:t>
            </w:r>
            <w:r>
              <w:rPr>
                <w:spacing w:val="34"/>
                <w:sz w:val="16"/>
              </w:rPr>
              <w:t xml:space="preserve"> </w:t>
            </w:r>
            <w:r>
              <w:rPr>
                <w:sz w:val="16"/>
              </w:rPr>
              <w:t>de</w:t>
            </w:r>
            <w:r>
              <w:rPr>
                <w:spacing w:val="37"/>
                <w:sz w:val="16"/>
              </w:rPr>
              <w:t xml:space="preserve"> </w:t>
            </w:r>
            <w:r>
              <w:rPr>
                <w:sz w:val="16"/>
              </w:rPr>
              <w:t>tráfego com disponibilidade 24 (vinte e quatro) horas por dia, durante 07 (sete) dias da semana, velocidade de 20 mbps,</w:t>
            </w:r>
            <w:r>
              <w:rPr>
                <w:spacing w:val="40"/>
                <w:sz w:val="16"/>
              </w:rPr>
              <w:t xml:space="preserve"> </w:t>
            </w:r>
            <w:r>
              <w:rPr>
                <w:sz w:val="16"/>
              </w:rPr>
              <w:t>para o serviço de comunicação de dados e acesso à Internet de forma exclusiva, mediante implantação de link de comunicação de dados a serem instalados com fornecimento dos equipamentos necessários à execução do serviço e suporte técnico para</w:t>
            </w:r>
          </w:p>
          <w:p w14:paraId="67C491DD" w14:textId="77777777" w:rsidR="00E6236B" w:rsidRDefault="00E6236B" w:rsidP="00B74DBE">
            <w:pPr>
              <w:pStyle w:val="TableParagraph"/>
              <w:spacing w:line="185" w:lineRule="exact"/>
              <w:ind w:left="36"/>
              <w:jc w:val="both"/>
              <w:rPr>
                <w:sz w:val="16"/>
              </w:rPr>
            </w:pPr>
            <w:r>
              <w:rPr>
                <w:sz w:val="16"/>
              </w:rPr>
              <w:t>Unidade</w:t>
            </w:r>
            <w:r>
              <w:rPr>
                <w:spacing w:val="-4"/>
                <w:sz w:val="16"/>
              </w:rPr>
              <w:t xml:space="preserve"> </w:t>
            </w:r>
            <w:r>
              <w:rPr>
                <w:sz w:val="16"/>
              </w:rPr>
              <w:t>De</w:t>
            </w:r>
            <w:r>
              <w:rPr>
                <w:spacing w:val="-2"/>
                <w:sz w:val="16"/>
              </w:rPr>
              <w:t xml:space="preserve"> </w:t>
            </w:r>
            <w:r>
              <w:rPr>
                <w:sz w:val="16"/>
              </w:rPr>
              <w:t>Saúde</w:t>
            </w:r>
            <w:r>
              <w:rPr>
                <w:spacing w:val="-4"/>
                <w:sz w:val="16"/>
              </w:rPr>
              <w:t xml:space="preserve"> </w:t>
            </w:r>
            <w:r>
              <w:rPr>
                <w:sz w:val="16"/>
              </w:rPr>
              <w:t>De</w:t>
            </w:r>
            <w:r>
              <w:rPr>
                <w:spacing w:val="-2"/>
                <w:sz w:val="16"/>
              </w:rPr>
              <w:t xml:space="preserve"> Caparaó</w:t>
            </w:r>
          </w:p>
        </w:tc>
        <w:tc>
          <w:tcPr>
            <w:tcW w:w="1085" w:type="dxa"/>
          </w:tcPr>
          <w:p w14:paraId="7B1CA86B" w14:textId="77777777" w:rsidR="00E6236B" w:rsidRDefault="00E6236B" w:rsidP="00B74DBE">
            <w:pPr>
              <w:pStyle w:val="TableParagraph"/>
              <w:rPr>
                <w:rFonts w:ascii="Times New Roman"/>
                <w:sz w:val="16"/>
              </w:rPr>
            </w:pPr>
          </w:p>
        </w:tc>
        <w:tc>
          <w:tcPr>
            <w:tcW w:w="975" w:type="dxa"/>
          </w:tcPr>
          <w:p w14:paraId="1576089C" w14:textId="77777777" w:rsidR="00E6236B" w:rsidRDefault="00E6236B" w:rsidP="00B74DBE">
            <w:pPr>
              <w:pStyle w:val="TableParagraph"/>
              <w:rPr>
                <w:rFonts w:ascii="Times New Roman"/>
                <w:sz w:val="16"/>
              </w:rPr>
            </w:pPr>
          </w:p>
          <w:p w14:paraId="6C350656" w14:textId="77777777" w:rsidR="00E6236B" w:rsidRDefault="00E6236B" w:rsidP="00B74DBE">
            <w:pPr>
              <w:pStyle w:val="TableParagraph"/>
              <w:rPr>
                <w:rFonts w:ascii="Times New Roman"/>
                <w:sz w:val="16"/>
              </w:rPr>
            </w:pPr>
          </w:p>
          <w:p w14:paraId="4940FDE3" w14:textId="77777777" w:rsidR="00E6236B" w:rsidRDefault="00E6236B" w:rsidP="00B74DBE">
            <w:pPr>
              <w:pStyle w:val="TableParagraph"/>
              <w:rPr>
                <w:rFonts w:ascii="Times New Roman"/>
                <w:sz w:val="16"/>
              </w:rPr>
            </w:pPr>
          </w:p>
          <w:p w14:paraId="5D58D5FD" w14:textId="77777777" w:rsidR="00E6236B" w:rsidRDefault="00E6236B" w:rsidP="00B74DBE">
            <w:pPr>
              <w:pStyle w:val="TableParagraph"/>
              <w:spacing w:before="85"/>
              <w:rPr>
                <w:rFonts w:ascii="Times New Roman"/>
                <w:sz w:val="16"/>
              </w:rPr>
            </w:pPr>
          </w:p>
          <w:p w14:paraId="341633A9" w14:textId="77777777" w:rsidR="00E6236B" w:rsidRDefault="00E6236B" w:rsidP="00B74DBE">
            <w:pPr>
              <w:pStyle w:val="TableParagraph"/>
              <w:ind w:right="34"/>
              <w:jc w:val="right"/>
              <w:rPr>
                <w:sz w:val="16"/>
              </w:rPr>
            </w:pPr>
            <w:r>
              <w:rPr>
                <w:spacing w:val="-2"/>
                <w:sz w:val="16"/>
              </w:rPr>
              <w:t>12,00</w:t>
            </w:r>
          </w:p>
        </w:tc>
        <w:tc>
          <w:tcPr>
            <w:tcW w:w="723" w:type="dxa"/>
          </w:tcPr>
          <w:p w14:paraId="52C8B1AF" w14:textId="77777777" w:rsidR="00E6236B" w:rsidRDefault="00E6236B" w:rsidP="00B74DBE">
            <w:pPr>
              <w:pStyle w:val="TableParagraph"/>
              <w:rPr>
                <w:rFonts w:ascii="Times New Roman"/>
                <w:sz w:val="16"/>
              </w:rPr>
            </w:pPr>
          </w:p>
          <w:p w14:paraId="785577DD" w14:textId="77777777" w:rsidR="00E6236B" w:rsidRDefault="00E6236B" w:rsidP="00B74DBE">
            <w:pPr>
              <w:pStyle w:val="TableParagraph"/>
              <w:rPr>
                <w:rFonts w:ascii="Times New Roman"/>
                <w:sz w:val="16"/>
              </w:rPr>
            </w:pPr>
          </w:p>
          <w:p w14:paraId="01E44BB4" w14:textId="77777777" w:rsidR="00E6236B" w:rsidRDefault="00E6236B" w:rsidP="00B74DBE">
            <w:pPr>
              <w:pStyle w:val="TableParagraph"/>
              <w:rPr>
                <w:rFonts w:ascii="Times New Roman"/>
                <w:sz w:val="16"/>
              </w:rPr>
            </w:pPr>
          </w:p>
          <w:p w14:paraId="2E38F9F4" w14:textId="77777777" w:rsidR="00E6236B" w:rsidRDefault="00E6236B" w:rsidP="00B74DBE">
            <w:pPr>
              <w:pStyle w:val="TableParagraph"/>
              <w:spacing w:before="85"/>
              <w:rPr>
                <w:rFonts w:ascii="Times New Roman"/>
                <w:sz w:val="16"/>
              </w:rPr>
            </w:pPr>
          </w:p>
          <w:p w14:paraId="5AD9DD02" w14:textId="77777777" w:rsidR="00E6236B" w:rsidRDefault="00E6236B" w:rsidP="00B74DBE">
            <w:pPr>
              <w:pStyle w:val="TableParagraph"/>
              <w:ind w:right="98"/>
              <w:jc w:val="center"/>
              <w:rPr>
                <w:sz w:val="16"/>
              </w:rPr>
            </w:pPr>
            <w:r>
              <w:rPr>
                <w:spacing w:val="-5"/>
                <w:sz w:val="16"/>
              </w:rPr>
              <w:t>MES</w:t>
            </w:r>
          </w:p>
        </w:tc>
        <w:tc>
          <w:tcPr>
            <w:tcW w:w="1021" w:type="dxa"/>
          </w:tcPr>
          <w:p w14:paraId="73007EA0" w14:textId="77777777" w:rsidR="00E6236B" w:rsidRDefault="00E6236B" w:rsidP="00B74DBE">
            <w:pPr>
              <w:pStyle w:val="TableParagraph"/>
              <w:rPr>
                <w:rFonts w:ascii="Times New Roman"/>
                <w:sz w:val="16"/>
              </w:rPr>
            </w:pPr>
          </w:p>
        </w:tc>
        <w:tc>
          <w:tcPr>
            <w:tcW w:w="1069" w:type="dxa"/>
          </w:tcPr>
          <w:p w14:paraId="7506A55A" w14:textId="77777777" w:rsidR="00E6236B" w:rsidRDefault="00E6236B" w:rsidP="00B74DBE">
            <w:pPr>
              <w:pStyle w:val="TableParagraph"/>
              <w:rPr>
                <w:rFonts w:ascii="Times New Roman"/>
                <w:sz w:val="16"/>
              </w:rPr>
            </w:pPr>
          </w:p>
        </w:tc>
      </w:tr>
    </w:tbl>
    <w:p w14:paraId="5E08F5EF"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47E308AD" w14:textId="77777777" w:rsidTr="00E6236B">
        <w:trPr>
          <w:trHeight w:val="1852"/>
          <w:jc w:val="center"/>
        </w:trPr>
        <w:tc>
          <w:tcPr>
            <w:tcW w:w="768" w:type="dxa"/>
          </w:tcPr>
          <w:p w14:paraId="142D3451" w14:textId="77777777" w:rsidR="00E6236B" w:rsidRDefault="00E6236B" w:rsidP="00B74DBE">
            <w:pPr>
              <w:pStyle w:val="TableParagraph"/>
              <w:rPr>
                <w:rFonts w:ascii="Times New Roman"/>
                <w:sz w:val="16"/>
              </w:rPr>
            </w:pPr>
          </w:p>
          <w:p w14:paraId="253CCE29" w14:textId="77777777" w:rsidR="00E6236B" w:rsidRDefault="00E6236B" w:rsidP="00B74DBE">
            <w:pPr>
              <w:pStyle w:val="TableParagraph"/>
              <w:rPr>
                <w:rFonts w:ascii="Times New Roman"/>
                <w:sz w:val="16"/>
              </w:rPr>
            </w:pPr>
          </w:p>
          <w:p w14:paraId="28BDC05B" w14:textId="77777777" w:rsidR="00E6236B" w:rsidRDefault="00E6236B" w:rsidP="00B74DBE">
            <w:pPr>
              <w:pStyle w:val="TableParagraph"/>
              <w:rPr>
                <w:rFonts w:ascii="Times New Roman"/>
                <w:sz w:val="16"/>
              </w:rPr>
            </w:pPr>
          </w:p>
          <w:p w14:paraId="12892526" w14:textId="77777777" w:rsidR="00E6236B" w:rsidRDefault="00E6236B" w:rsidP="00B74DBE">
            <w:pPr>
              <w:pStyle w:val="TableParagraph"/>
              <w:spacing w:before="85"/>
              <w:rPr>
                <w:rFonts w:ascii="Times New Roman"/>
                <w:sz w:val="16"/>
              </w:rPr>
            </w:pPr>
          </w:p>
          <w:p w14:paraId="3262DE39" w14:textId="77777777" w:rsidR="00E6236B" w:rsidRDefault="00E6236B" w:rsidP="00B74DBE">
            <w:pPr>
              <w:pStyle w:val="TableParagraph"/>
              <w:ind w:left="6" w:right="4"/>
              <w:jc w:val="center"/>
              <w:rPr>
                <w:b/>
                <w:sz w:val="16"/>
              </w:rPr>
            </w:pPr>
            <w:r>
              <w:rPr>
                <w:b/>
                <w:spacing w:val="-2"/>
                <w:sz w:val="16"/>
              </w:rPr>
              <w:t>00047</w:t>
            </w:r>
          </w:p>
        </w:tc>
        <w:tc>
          <w:tcPr>
            <w:tcW w:w="5105" w:type="dxa"/>
          </w:tcPr>
          <w:p w14:paraId="15F40C1F"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4E81CBD1" w14:textId="77777777" w:rsidR="00E6236B" w:rsidRDefault="00E6236B" w:rsidP="00B74DBE">
            <w:pPr>
              <w:pStyle w:val="TableParagraph"/>
              <w:ind w:left="36" w:right="28"/>
              <w:jc w:val="both"/>
              <w:rPr>
                <w:sz w:val="16"/>
              </w:rPr>
            </w:pPr>
            <w:r>
              <w:rPr>
                <w:sz w:val="16"/>
              </w:rPr>
              <w:t>PONTO UNIDADE DE SAUDE DO ALTO LAGE</w:t>
            </w:r>
            <w:r>
              <w:rPr>
                <w:spacing w:val="40"/>
                <w:sz w:val="16"/>
              </w:rPr>
              <w:t xml:space="preserve"> </w:t>
            </w:r>
            <w:r>
              <w:rPr>
                <w:sz w:val="16"/>
              </w:rPr>
              <w:t>sem limite de tráfego com disponibilidade 24 (vinte e quatro) horas por dia, durante 07 (sete) dias da semana, velocidade de 20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6474E07F" w14:textId="77777777" w:rsidR="00E6236B" w:rsidRDefault="00E6236B" w:rsidP="00B74DBE">
            <w:pPr>
              <w:pStyle w:val="TableParagraph"/>
              <w:spacing w:line="185" w:lineRule="exact"/>
              <w:ind w:left="36"/>
              <w:jc w:val="both"/>
              <w:rPr>
                <w:sz w:val="16"/>
              </w:rPr>
            </w:pPr>
            <w:r>
              <w:rPr>
                <w:sz w:val="16"/>
              </w:rPr>
              <w:t>Unidade</w:t>
            </w:r>
            <w:r>
              <w:rPr>
                <w:spacing w:val="-4"/>
                <w:sz w:val="16"/>
              </w:rPr>
              <w:t xml:space="preserve"> </w:t>
            </w:r>
            <w:r>
              <w:rPr>
                <w:sz w:val="16"/>
              </w:rPr>
              <w:t>De</w:t>
            </w:r>
            <w:r>
              <w:rPr>
                <w:spacing w:val="-2"/>
                <w:sz w:val="16"/>
              </w:rPr>
              <w:t xml:space="preserve"> </w:t>
            </w:r>
            <w:r>
              <w:rPr>
                <w:sz w:val="16"/>
              </w:rPr>
              <w:t>Saúde</w:t>
            </w:r>
            <w:r>
              <w:rPr>
                <w:spacing w:val="-4"/>
                <w:sz w:val="16"/>
              </w:rPr>
              <w:t xml:space="preserve"> </w:t>
            </w:r>
            <w:r>
              <w:rPr>
                <w:sz w:val="16"/>
              </w:rPr>
              <w:t>Do</w:t>
            </w:r>
            <w:r>
              <w:rPr>
                <w:spacing w:val="-2"/>
                <w:sz w:val="16"/>
              </w:rPr>
              <w:t xml:space="preserve"> </w:t>
            </w:r>
            <w:r>
              <w:rPr>
                <w:sz w:val="16"/>
              </w:rPr>
              <w:t>Alto</w:t>
            </w:r>
            <w:r>
              <w:rPr>
                <w:spacing w:val="-4"/>
                <w:sz w:val="16"/>
              </w:rPr>
              <w:t xml:space="preserve"> Lage</w:t>
            </w:r>
          </w:p>
        </w:tc>
        <w:tc>
          <w:tcPr>
            <w:tcW w:w="1085" w:type="dxa"/>
          </w:tcPr>
          <w:p w14:paraId="72D56497" w14:textId="77777777" w:rsidR="00E6236B" w:rsidRDefault="00E6236B" w:rsidP="00B74DBE">
            <w:pPr>
              <w:pStyle w:val="TableParagraph"/>
              <w:rPr>
                <w:rFonts w:ascii="Times New Roman"/>
                <w:sz w:val="16"/>
              </w:rPr>
            </w:pPr>
          </w:p>
        </w:tc>
        <w:tc>
          <w:tcPr>
            <w:tcW w:w="975" w:type="dxa"/>
          </w:tcPr>
          <w:p w14:paraId="7F80E9BD" w14:textId="77777777" w:rsidR="00E6236B" w:rsidRDefault="00E6236B" w:rsidP="00B74DBE">
            <w:pPr>
              <w:pStyle w:val="TableParagraph"/>
              <w:rPr>
                <w:rFonts w:ascii="Times New Roman"/>
                <w:sz w:val="16"/>
              </w:rPr>
            </w:pPr>
          </w:p>
          <w:p w14:paraId="0F9405A7" w14:textId="77777777" w:rsidR="00E6236B" w:rsidRDefault="00E6236B" w:rsidP="00B74DBE">
            <w:pPr>
              <w:pStyle w:val="TableParagraph"/>
              <w:rPr>
                <w:rFonts w:ascii="Times New Roman"/>
                <w:sz w:val="16"/>
              </w:rPr>
            </w:pPr>
          </w:p>
          <w:p w14:paraId="3CA9933D" w14:textId="77777777" w:rsidR="00E6236B" w:rsidRDefault="00E6236B" w:rsidP="00B74DBE">
            <w:pPr>
              <w:pStyle w:val="TableParagraph"/>
              <w:rPr>
                <w:rFonts w:ascii="Times New Roman"/>
                <w:sz w:val="16"/>
              </w:rPr>
            </w:pPr>
          </w:p>
          <w:p w14:paraId="50824E25" w14:textId="77777777" w:rsidR="00E6236B" w:rsidRDefault="00E6236B" w:rsidP="00B74DBE">
            <w:pPr>
              <w:pStyle w:val="TableParagraph"/>
              <w:spacing w:before="85"/>
              <w:rPr>
                <w:rFonts w:ascii="Times New Roman"/>
                <w:sz w:val="16"/>
              </w:rPr>
            </w:pPr>
          </w:p>
          <w:p w14:paraId="31FCCA1E" w14:textId="77777777" w:rsidR="00E6236B" w:rsidRDefault="00E6236B" w:rsidP="00B74DBE">
            <w:pPr>
              <w:pStyle w:val="TableParagraph"/>
              <w:ind w:right="34"/>
              <w:jc w:val="right"/>
              <w:rPr>
                <w:sz w:val="16"/>
              </w:rPr>
            </w:pPr>
            <w:r>
              <w:rPr>
                <w:spacing w:val="-2"/>
                <w:sz w:val="16"/>
              </w:rPr>
              <w:t>12,00</w:t>
            </w:r>
          </w:p>
        </w:tc>
        <w:tc>
          <w:tcPr>
            <w:tcW w:w="723" w:type="dxa"/>
          </w:tcPr>
          <w:p w14:paraId="49E2B139" w14:textId="77777777" w:rsidR="00E6236B" w:rsidRDefault="00E6236B" w:rsidP="00B74DBE">
            <w:pPr>
              <w:pStyle w:val="TableParagraph"/>
              <w:rPr>
                <w:rFonts w:ascii="Times New Roman"/>
                <w:sz w:val="16"/>
              </w:rPr>
            </w:pPr>
          </w:p>
          <w:p w14:paraId="18B5A6C2" w14:textId="77777777" w:rsidR="00E6236B" w:rsidRDefault="00E6236B" w:rsidP="00B74DBE">
            <w:pPr>
              <w:pStyle w:val="TableParagraph"/>
              <w:rPr>
                <w:rFonts w:ascii="Times New Roman"/>
                <w:sz w:val="16"/>
              </w:rPr>
            </w:pPr>
          </w:p>
          <w:p w14:paraId="0BCB2C28" w14:textId="77777777" w:rsidR="00E6236B" w:rsidRDefault="00E6236B" w:rsidP="00B74DBE">
            <w:pPr>
              <w:pStyle w:val="TableParagraph"/>
              <w:rPr>
                <w:rFonts w:ascii="Times New Roman"/>
                <w:sz w:val="16"/>
              </w:rPr>
            </w:pPr>
          </w:p>
          <w:p w14:paraId="0C69BF8B" w14:textId="77777777" w:rsidR="00E6236B" w:rsidRDefault="00E6236B" w:rsidP="00B74DBE">
            <w:pPr>
              <w:pStyle w:val="TableParagraph"/>
              <w:spacing w:before="85"/>
              <w:rPr>
                <w:rFonts w:ascii="Times New Roman"/>
                <w:sz w:val="16"/>
              </w:rPr>
            </w:pPr>
          </w:p>
          <w:p w14:paraId="4FE5F623" w14:textId="77777777" w:rsidR="00E6236B" w:rsidRDefault="00E6236B" w:rsidP="00B74DBE">
            <w:pPr>
              <w:pStyle w:val="TableParagraph"/>
              <w:ind w:right="98"/>
              <w:jc w:val="center"/>
              <w:rPr>
                <w:sz w:val="16"/>
              </w:rPr>
            </w:pPr>
            <w:r>
              <w:rPr>
                <w:spacing w:val="-5"/>
                <w:sz w:val="16"/>
              </w:rPr>
              <w:t>MES</w:t>
            </w:r>
          </w:p>
        </w:tc>
        <w:tc>
          <w:tcPr>
            <w:tcW w:w="1021" w:type="dxa"/>
          </w:tcPr>
          <w:p w14:paraId="442070DC" w14:textId="77777777" w:rsidR="00E6236B" w:rsidRDefault="00E6236B" w:rsidP="00B74DBE">
            <w:pPr>
              <w:pStyle w:val="TableParagraph"/>
              <w:rPr>
                <w:rFonts w:ascii="Times New Roman"/>
                <w:sz w:val="16"/>
              </w:rPr>
            </w:pPr>
          </w:p>
        </w:tc>
        <w:tc>
          <w:tcPr>
            <w:tcW w:w="1069" w:type="dxa"/>
          </w:tcPr>
          <w:p w14:paraId="2B968117" w14:textId="77777777" w:rsidR="00E6236B" w:rsidRDefault="00E6236B" w:rsidP="00B74DBE">
            <w:pPr>
              <w:pStyle w:val="TableParagraph"/>
              <w:rPr>
                <w:rFonts w:ascii="Times New Roman"/>
                <w:sz w:val="16"/>
              </w:rPr>
            </w:pPr>
          </w:p>
        </w:tc>
      </w:tr>
      <w:tr w:rsidR="00E6236B" w14:paraId="487C283B" w14:textId="77777777" w:rsidTr="00E6236B">
        <w:trPr>
          <w:trHeight w:val="2053"/>
          <w:jc w:val="center"/>
        </w:trPr>
        <w:tc>
          <w:tcPr>
            <w:tcW w:w="768" w:type="dxa"/>
          </w:tcPr>
          <w:p w14:paraId="6BD0ACF6" w14:textId="77777777" w:rsidR="00E6236B" w:rsidRDefault="00E6236B" w:rsidP="00B74DBE">
            <w:pPr>
              <w:pStyle w:val="TableParagraph"/>
              <w:rPr>
                <w:rFonts w:ascii="Times New Roman"/>
                <w:sz w:val="16"/>
              </w:rPr>
            </w:pPr>
          </w:p>
          <w:p w14:paraId="3F884A96" w14:textId="77777777" w:rsidR="00E6236B" w:rsidRDefault="00E6236B" w:rsidP="00B74DBE">
            <w:pPr>
              <w:pStyle w:val="TableParagraph"/>
              <w:rPr>
                <w:rFonts w:ascii="Times New Roman"/>
                <w:sz w:val="16"/>
              </w:rPr>
            </w:pPr>
          </w:p>
          <w:p w14:paraId="6AA221A6" w14:textId="77777777" w:rsidR="00E6236B" w:rsidRDefault="00E6236B" w:rsidP="00B74DBE">
            <w:pPr>
              <w:pStyle w:val="TableParagraph"/>
              <w:rPr>
                <w:rFonts w:ascii="Times New Roman"/>
                <w:sz w:val="16"/>
              </w:rPr>
            </w:pPr>
          </w:p>
          <w:p w14:paraId="68F1D03E" w14:textId="77777777" w:rsidR="00E6236B" w:rsidRDefault="00E6236B" w:rsidP="00B74DBE">
            <w:pPr>
              <w:pStyle w:val="TableParagraph"/>
              <w:rPr>
                <w:rFonts w:ascii="Times New Roman"/>
                <w:sz w:val="16"/>
              </w:rPr>
            </w:pPr>
          </w:p>
          <w:p w14:paraId="1FCECCCB" w14:textId="77777777" w:rsidR="00E6236B" w:rsidRDefault="00E6236B" w:rsidP="00B74DBE">
            <w:pPr>
              <w:pStyle w:val="TableParagraph"/>
              <w:spacing w:before="2"/>
              <w:rPr>
                <w:rFonts w:ascii="Times New Roman"/>
                <w:sz w:val="16"/>
              </w:rPr>
            </w:pPr>
          </w:p>
          <w:p w14:paraId="5B933B4C" w14:textId="77777777" w:rsidR="00E6236B" w:rsidRDefault="00E6236B" w:rsidP="00B74DBE">
            <w:pPr>
              <w:pStyle w:val="TableParagraph"/>
              <w:ind w:left="6" w:right="4"/>
              <w:jc w:val="center"/>
              <w:rPr>
                <w:b/>
                <w:sz w:val="16"/>
              </w:rPr>
            </w:pPr>
            <w:r>
              <w:rPr>
                <w:b/>
                <w:spacing w:val="-2"/>
                <w:sz w:val="16"/>
              </w:rPr>
              <w:t>00048</w:t>
            </w:r>
          </w:p>
        </w:tc>
        <w:tc>
          <w:tcPr>
            <w:tcW w:w="5105" w:type="dxa"/>
          </w:tcPr>
          <w:p w14:paraId="3A56AB40"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29F48B85" w14:textId="77777777" w:rsidR="00E6236B" w:rsidRDefault="00E6236B" w:rsidP="00B74DBE">
            <w:pPr>
              <w:pStyle w:val="TableParagraph"/>
              <w:ind w:left="36" w:right="28"/>
              <w:jc w:val="both"/>
              <w:rPr>
                <w:sz w:val="16"/>
              </w:rPr>
            </w:pPr>
            <w:r>
              <w:rPr>
                <w:sz w:val="16"/>
              </w:rPr>
              <w:t>PONTO UNIDADE DE SAUDE DE SOBREIRO</w:t>
            </w:r>
            <w:r>
              <w:rPr>
                <w:spacing w:val="80"/>
                <w:sz w:val="16"/>
              </w:rPr>
              <w:t xml:space="preserve"> </w:t>
            </w:r>
            <w:r>
              <w:rPr>
                <w:sz w:val="16"/>
              </w:rPr>
              <w:t>sem limite de tráfego</w:t>
            </w:r>
            <w:r>
              <w:rPr>
                <w:spacing w:val="40"/>
                <w:sz w:val="16"/>
              </w:rPr>
              <w:t xml:space="preserve"> </w:t>
            </w:r>
            <w:r>
              <w:rPr>
                <w:sz w:val="16"/>
              </w:rPr>
              <w:t>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25993BEB" w14:textId="77777777" w:rsidR="00E6236B" w:rsidRDefault="00E6236B" w:rsidP="00B74DBE">
            <w:pPr>
              <w:pStyle w:val="TableParagraph"/>
              <w:spacing w:line="237" w:lineRule="auto"/>
              <w:ind w:left="36" w:right="2863"/>
              <w:jc w:val="both"/>
              <w:rPr>
                <w:sz w:val="16"/>
              </w:rPr>
            </w:pPr>
            <w:r>
              <w:rPr>
                <w:sz w:val="16"/>
              </w:rPr>
              <w:t>Unidade</w:t>
            </w:r>
            <w:r>
              <w:rPr>
                <w:spacing w:val="-10"/>
                <w:sz w:val="16"/>
              </w:rPr>
              <w:t xml:space="preserve"> </w:t>
            </w:r>
            <w:r>
              <w:rPr>
                <w:sz w:val="16"/>
              </w:rPr>
              <w:t>De</w:t>
            </w:r>
            <w:r>
              <w:rPr>
                <w:spacing w:val="-10"/>
                <w:sz w:val="16"/>
              </w:rPr>
              <w:t xml:space="preserve"> </w:t>
            </w:r>
            <w:r>
              <w:rPr>
                <w:sz w:val="16"/>
              </w:rPr>
              <w:t>Saúde</w:t>
            </w:r>
            <w:r>
              <w:rPr>
                <w:spacing w:val="-10"/>
                <w:sz w:val="16"/>
              </w:rPr>
              <w:t xml:space="preserve"> </w:t>
            </w:r>
            <w:r>
              <w:rPr>
                <w:sz w:val="16"/>
              </w:rPr>
              <w:t>De</w:t>
            </w:r>
            <w:r>
              <w:rPr>
                <w:spacing w:val="-10"/>
                <w:sz w:val="16"/>
              </w:rPr>
              <w:t xml:space="preserve"> </w:t>
            </w:r>
            <w:r>
              <w:rPr>
                <w:sz w:val="16"/>
              </w:rPr>
              <w:t>Sobreiro Sobreiro – Zona Rural</w:t>
            </w:r>
          </w:p>
        </w:tc>
        <w:tc>
          <w:tcPr>
            <w:tcW w:w="1085" w:type="dxa"/>
          </w:tcPr>
          <w:p w14:paraId="029C6E9B" w14:textId="77777777" w:rsidR="00E6236B" w:rsidRDefault="00E6236B" w:rsidP="00B74DBE">
            <w:pPr>
              <w:pStyle w:val="TableParagraph"/>
              <w:rPr>
                <w:rFonts w:ascii="Times New Roman"/>
                <w:sz w:val="16"/>
              </w:rPr>
            </w:pPr>
          </w:p>
        </w:tc>
        <w:tc>
          <w:tcPr>
            <w:tcW w:w="975" w:type="dxa"/>
          </w:tcPr>
          <w:p w14:paraId="464BE7AE" w14:textId="77777777" w:rsidR="00E6236B" w:rsidRDefault="00E6236B" w:rsidP="00B74DBE">
            <w:pPr>
              <w:pStyle w:val="TableParagraph"/>
              <w:rPr>
                <w:rFonts w:ascii="Times New Roman"/>
                <w:sz w:val="16"/>
              </w:rPr>
            </w:pPr>
          </w:p>
          <w:p w14:paraId="6903E0F7" w14:textId="77777777" w:rsidR="00E6236B" w:rsidRDefault="00E6236B" w:rsidP="00B74DBE">
            <w:pPr>
              <w:pStyle w:val="TableParagraph"/>
              <w:rPr>
                <w:rFonts w:ascii="Times New Roman"/>
                <w:sz w:val="16"/>
              </w:rPr>
            </w:pPr>
          </w:p>
          <w:p w14:paraId="54DA6402" w14:textId="77777777" w:rsidR="00E6236B" w:rsidRDefault="00E6236B" w:rsidP="00B74DBE">
            <w:pPr>
              <w:pStyle w:val="TableParagraph"/>
              <w:rPr>
                <w:rFonts w:ascii="Times New Roman"/>
                <w:sz w:val="16"/>
              </w:rPr>
            </w:pPr>
          </w:p>
          <w:p w14:paraId="593B795E" w14:textId="77777777" w:rsidR="00E6236B" w:rsidRDefault="00E6236B" w:rsidP="00B74DBE">
            <w:pPr>
              <w:pStyle w:val="TableParagraph"/>
              <w:rPr>
                <w:rFonts w:ascii="Times New Roman"/>
                <w:sz w:val="16"/>
              </w:rPr>
            </w:pPr>
          </w:p>
          <w:p w14:paraId="59ABE06A" w14:textId="77777777" w:rsidR="00E6236B" w:rsidRDefault="00E6236B" w:rsidP="00B74DBE">
            <w:pPr>
              <w:pStyle w:val="TableParagraph"/>
              <w:spacing w:before="2"/>
              <w:rPr>
                <w:rFonts w:ascii="Times New Roman"/>
                <w:sz w:val="16"/>
              </w:rPr>
            </w:pPr>
          </w:p>
          <w:p w14:paraId="31CD3779" w14:textId="77777777" w:rsidR="00E6236B" w:rsidRDefault="00E6236B" w:rsidP="00B74DBE">
            <w:pPr>
              <w:pStyle w:val="TableParagraph"/>
              <w:ind w:right="34"/>
              <w:jc w:val="right"/>
              <w:rPr>
                <w:sz w:val="16"/>
              </w:rPr>
            </w:pPr>
            <w:r>
              <w:rPr>
                <w:spacing w:val="-2"/>
                <w:sz w:val="16"/>
              </w:rPr>
              <w:t>12,00</w:t>
            </w:r>
          </w:p>
        </w:tc>
        <w:tc>
          <w:tcPr>
            <w:tcW w:w="723" w:type="dxa"/>
          </w:tcPr>
          <w:p w14:paraId="28D5E531" w14:textId="77777777" w:rsidR="00E6236B" w:rsidRDefault="00E6236B" w:rsidP="00B74DBE">
            <w:pPr>
              <w:pStyle w:val="TableParagraph"/>
              <w:rPr>
                <w:rFonts w:ascii="Times New Roman"/>
                <w:sz w:val="16"/>
              </w:rPr>
            </w:pPr>
          </w:p>
          <w:p w14:paraId="30C6402D" w14:textId="77777777" w:rsidR="00E6236B" w:rsidRDefault="00E6236B" w:rsidP="00B74DBE">
            <w:pPr>
              <w:pStyle w:val="TableParagraph"/>
              <w:rPr>
                <w:rFonts w:ascii="Times New Roman"/>
                <w:sz w:val="16"/>
              </w:rPr>
            </w:pPr>
          </w:p>
          <w:p w14:paraId="4098BABD" w14:textId="77777777" w:rsidR="00E6236B" w:rsidRDefault="00E6236B" w:rsidP="00B74DBE">
            <w:pPr>
              <w:pStyle w:val="TableParagraph"/>
              <w:rPr>
                <w:rFonts w:ascii="Times New Roman"/>
                <w:sz w:val="16"/>
              </w:rPr>
            </w:pPr>
          </w:p>
          <w:p w14:paraId="3E40CDEF" w14:textId="77777777" w:rsidR="00E6236B" w:rsidRDefault="00E6236B" w:rsidP="00B74DBE">
            <w:pPr>
              <w:pStyle w:val="TableParagraph"/>
              <w:rPr>
                <w:rFonts w:ascii="Times New Roman"/>
                <w:sz w:val="16"/>
              </w:rPr>
            </w:pPr>
          </w:p>
          <w:p w14:paraId="57292B88" w14:textId="77777777" w:rsidR="00E6236B" w:rsidRDefault="00E6236B" w:rsidP="00B74DBE">
            <w:pPr>
              <w:pStyle w:val="TableParagraph"/>
              <w:spacing w:before="2"/>
              <w:rPr>
                <w:rFonts w:ascii="Times New Roman"/>
                <w:sz w:val="16"/>
              </w:rPr>
            </w:pPr>
          </w:p>
          <w:p w14:paraId="6177D4D9" w14:textId="77777777" w:rsidR="00E6236B" w:rsidRDefault="00E6236B" w:rsidP="00B74DBE">
            <w:pPr>
              <w:pStyle w:val="TableParagraph"/>
              <w:ind w:right="98"/>
              <w:jc w:val="center"/>
              <w:rPr>
                <w:sz w:val="16"/>
              </w:rPr>
            </w:pPr>
            <w:r>
              <w:rPr>
                <w:spacing w:val="-5"/>
                <w:sz w:val="16"/>
              </w:rPr>
              <w:t>MES</w:t>
            </w:r>
          </w:p>
        </w:tc>
        <w:tc>
          <w:tcPr>
            <w:tcW w:w="1021" w:type="dxa"/>
          </w:tcPr>
          <w:p w14:paraId="4D2D7DDF" w14:textId="77777777" w:rsidR="00E6236B" w:rsidRDefault="00E6236B" w:rsidP="00B74DBE">
            <w:pPr>
              <w:pStyle w:val="TableParagraph"/>
              <w:rPr>
                <w:rFonts w:ascii="Times New Roman"/>
                <w:sz w:val="16"/>
              </w:rPr>
            </w:pPr>
          </w:p>
        </w:tc>
        <w:tc>
          <w:tcPr>
            <w:tcW w:w="1069" w:type="dxa"/>
          </w:tcPr>
          <w:p w14:paraId="6542A335" w14:textId="77777777" w:rsidR="00E6236B" w:rsidRDefault="00E6236B" w:rsidP="00B74DBE">
            <w:pPr>
              <w:pStyle w:val="TableParagraph"/>
              <w:rPr>
                <w:rFonts w:ascii="Times New Roman"/>
                <w:sz w:val="16"/>
              </w:rPr>
            </w:pPr>
          </w:p>
        </w:tc>
      </w:tr>
      <w:tr w:rsidR="00E6236B" w14:paraId="33462524" w14:textId="77777777" w:rsidTr="00E6236B">
        <w:trPr>
          <w:trHeight w:val="1852"/>
          <w:jc w:val="center"/>
        </w:trPr>
        <w:tc>
          <w:tcPr>
            <w:tcW w:w="768" w:type="dxa"/>
          </w:tcPr>
          <w:p w14:paraId="5E204290" w14:textId="77777777" w:rsidR="00E6236B" w:rsidRDefault="00E6236B" w:rsidP="00B74DBE">
            <w:pPr>
              <w:pStyle w:val="TableParagraph"/>
              <w:rPr>
                <w:rFonts w:ascii="Times New Roman"/>
                <w:sz w:val="16"/>
              </w:rPr>
            </w:pPr>
          </w:p>
          <w:p w14:paraId="16A67411" w14:textId="77777777" w:rsidR="00E6236B" w:rsidRDefault="00E6236B" w:rsidP="00B74DBE">
            <w:pPr>
              <w:pStyle w:val="TableParagraph"/>
              <w:rPr>
                <w:rFonts w:ascii="Times New Roman"/>
                <w:sz w:val="16"/>
              </w:rPr>
            </w:pPr>
          </w:p>
          <w:p w14:paraId="0ABF7D48" w14:textId="77777777" w:rsidR="00E6236B" w:rsidRDefault="00E6236B" w:rsidP="00B74DBE">
            <w:pPr>
              <w:pStyle w:val="TableParagraph"/>
              <w:rPr>
                <w:rFonts w:ascii="Times New Roman"/>
                <w:sz w:val="16"/>
              </w:rPr>
            </w:pPr>
          </w:p>
          <w:p w14:paraId="6F35E31C" w14:textId="77777777" w:rsidR="00E6236B" w:rsidRDefault="00E6236B" w:rsidP="00B74DBE">
            <w:pPr>
              <w:pStyle w:val="TableParagraph"/>
              <w:spacing w:before="85"/>
              <w:rPr>
                <w:rFonts w:ascii="Times New Roman"/>
                <w:sz w:val="16"/>
              </w:rPr>
            </w:pPr>
          </w:p>
          <w:p w14:paraId="01568C9B" w14:textId="77777777" w:rsidR="00E6236B" w:rsidRDefault="00E6236B" w:rsidP="00B74DBE">
            <w:pPr>
              <w:pStyle w:val="TableParagraph"/>
              <w:ind w:left="6" w:right="4"/>
              <w:jc w:val="center"/>
              <w:rPr>
                <w:b/>
                <w:sz w:val="16"/>
              </w:rPr>
            </w:pPr>
            <w:r>
              <w:rPr>
                <w:b/>
                <w:spacing w:val="-2"/>
                <w:sz w:val="16"/>
              </w:rPr>
              <w:t>00049</w:t>
            </w:r>
          </w:p>
        </w:tc>
        <w:tc>
          <w:tcPr>
            <w:tcW w:w="5105" w:type="dxa"/>
          </w:tcPr>
          <w:p w14:paraId="705CCB48" w14:textId="77777777" w:rsidR="00E6236B" w:rsidRDefault="00E6236B" w:rsidP="00B74DBE">
            <w:pPr>
              <w:pStyle w:val="TableParagraph"/>
              <w:spacing w:before="5"/>
              <w:ind w:left="36" w:right="29" w:firstLine="93"/>
              <w:jc w:val="both"/>
              <w:rPr>
                <w:sz w:val="16"/>
              </w:rPr>
            </w:pPr>
            <w:r>
              <w:rPr>
                <w:sz w:val="16"/>
              </w:rPr>
              <w:t>FORNECIMENTO INTERNET VIA FIBRA ÓPTICA OU VIA RADIO - PONTO</w:t>
            </w:r>
            <w:r>
              <w:rPr>
                <w:spacing w:val="72"/>
                <w:sz w:val="16"/>
              </w:rPr>
              <w:t xml:space="preserve"> </w:t>
            </w:r>
            <w:r>
              <w:rPr>
                <w:sz w:val="16"/>
              </w:rPr>
              <w:t>UNIDADE</w:t>
            </w:r>
            <w:r>
              <w:rPr>
                <w:spacing w:val="76"/>
                <w:sz w:val="16"/>
              </w:rPr>
              <w:t xml:space="preserve"> </w:t>
            </w:r>
            <w:r>
              <w:rPr>
                <w:sz w:val="16"/>
              </w:rPr>
              <w:t>DE</w:t>
            </w:r>
            <w:r>
              <w:rPr>
                <w:spacing w:val="77"/>
                <w:sz w:val="16"/>
              </w:rPr>
              <w:t xml:space="preserve"> </w:t>
            </w:r>
            <w:r>
              <w:rPr>
                <w:sz w:val="16"/>
              </w:rPr>
              <w:t>SAUDE</w:t>
            </w:r>
            <w:r>
              <w:rPr>
                <w:spacing w:val="76"/>
                <w:sz w:val="16"/>
              </w:rPr>
              <w:t xml:space="preserve"> </w:t>
            </w:r>
            <w:r>
              <w:rPr>
                <w:sz w:val="16"/>
              </w:rPr>
              <w:t>ALTO</w:t>
            </w:r>
            <w:r>
              <w:rPr>
                <w:spacing w:val="73"/>
                <w:sz w:val="16"/>
              </w:rPr>
              <w:t xml:space="preserve"> </w:t>
            </w:r>
            <w:r>
              <w:rPr>
                <w:sz w:val="16"/>
              </w:rPr>
              <w:t>SOBREIRO</w:t>
            </w:r>
            <w:r>
              <w:rPr>
                <w:spacing w:val="73"/>
                <w:sz w:val="16"/>
              </w:rPr>
              <w:t xml:space="preserve">  </w:t>
            </w:r>
            <w:r>
              <w:rPr>
                <w:sz w:val="16"/>
              </w:rPr>
              <w:t>sem</w:t>
            </w:r>
            <w:r>
              <w:rPr>
                <w:spacing w:val="79"/>
                <w:sz w:val="16"/>
              </w:rPr>
              <w:t xml:space="preserve"> </w:t>
            </w:r>
            <w:r>
              <w:rPr>
                <w:sz w:val="16"/>
              </w:rPr>
              <w:t>limite</w:t>
            </w:r>
            <w:r>
              <w:rPr>
                <w:spacing w:val="74"/>
                <w:sz w:val="16"/>
              </w:rPr>
              <w:t xml:space="preserve"> </w:t>
            </w:r>
            <w:r>
              <w:rPr>
                <w:spacing w:val="-5"/>
                <w:sz w:val="16"/>
              </w:rPr>
              <w:t>de</w:t>
            </w:r>
          </w:p>
          <w:p w14:paraId="32EF731B"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27"/>
                <w:sz w:val="16"/>
              </w:rPr>
              <w:t xml:space="preserve"> </w:t>
            </w:r>
            <w:r>
              <w:rPr>
                <w:sz w:val="16"/>
              </w:rPr>
              <w:t>07</w:t>
            </w:r>
            <w:r>
              <w:rPr>
                <w:spacing w:val="30"/>
                <w:sz w:val="16"/>
              </w:rPr>
              <w:t xml:space="preserve"> </w:t>
            </w:r>
            <w:r>
              <w:rPr>
                <w:sz w:val="16"/>
              </w:rPr>
              <w:t>(sete)</w:t>
            </w:r>
            <w:r>
              <w:rPr>
                <w:spacing w:val="29"/>
                <w:sz w:val="16"/>
              </w:rPr>
              <w:t xml:space="preserve"> </w:t>
            </w:r>
            <w:r>
              <w:rPr>
                <w:sz w:val="16"/>
              </w:rPr>
              <w:t>dias</w:t>
            </w:r>
            <w:r>
              <w:rPr>
                <w:spacing w:val="29"/>
                <w:sz w:val="16"/>
              </w:rPr>
              <w:t xml:space="preserve"> </w:t>
            </w:r>
            <w:r>
              <w:rPr>
                <w:sz w:val="16"/>
              </w:rPr>
              <w:t>da</w:t>
            </w:r>
            <w:r>
              <w:rPr>
                <w:spacing w:val="28"/>
                <w:sz w:val="16"/>
              </w:rPr>
              <w:t xml:space="preserve"> </w:t>
            </w:r>
            <w:r>
              <w:rPr>
                <w:sz w:val="16"/>
              </w:rPr>
              <w:t>semana,</w:t>
            </w:r>
            <w:r>
              <w:rPr>
                <w:spacing w:val="80"/>
                <w:w w:val="150"/>
                <w:sz w:val="16"/>
              </w:rPr>
              <w:t xml:space="preserve"> </w:t>
            </w:r>
            <w:r>
              <w:rPr>
                <w:sz w:val="16"/>
              </w:rPr>
              <w:t>velocidade</w:t>
            </w:r>
            <w:r>
              <w:rPr>
                <w:spacing w:val="30"/>
                <w:sz w:val="16"/>
              </w:rPr>
              <w:t xml:space="preserve"> </w:t>
            </w:r>
            <w:r>
              <w:rPr>
                <w:sz w:val="16"/>
              </w:rPr>
              <w:t>de</w:t>
            </w:r>
            <w:r>
              <w:rPr>
                <w:spacing w:val="28"/>
                <w:sz w:val="16"/>
              </w:rPr>
              <w:t xml:space="preserve"> </w:t>
            </w:r>
            <w:r>
              <w:rPr>
                <w:sz w:val="16"/>
              </w:rPr>
              <w:t>100</w:t>
            </w:r>
            <w:r>
              <w:rPr>
                <w:spacing w:val="30"/>
                <w:sz w:val="16"/>
              </w:rPr>
              <w:t xml:space="preserve"> </w:t>
            </w:r>
            <w:r>
              <w:rPr>
                <w:sz w:val="16"/>
              </w:rPr>
              <w:t>mbps,</w:t>
            </w:r>
            <w:r>
              <w:rPr>
                <w:spacing w:val="30"/>
                <w:sz w:val="16"/>
              </w:rPr>
              <w:t xml:space="preserve"> </w:t>
            </w:r>
            <w:r>
              <w:rPr>
                <w:sz w:val="16"/>
              </w:rPr>
              <w:t>para o serviço de comunicação de dados e acesso à Internet de 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dados a</w:t>
            </w:r>
            <w:r>
              <w:rPr>
                <w:spacing w:val="40"/>
                <w:sz w:val="16"/>
              </w:rPr>
              <w:t xml:space="preserve"> </w:t>
            </w:r>
            <w:r>
              <w:rPr>
                <w:sz w:val="16"/>
              </w:rPr>
              <w:t>serem</w:t>
            </w:r>
            <w:r>
              <w:rPr>
                <w:spacing w:val="40"/>
                <w:sz w:val="16"/>
              </w:rPr>
              <w:t xml:space="preserve"> </w:t>
            </w:r>
            <w:r>
              <w:rPr>
                <w:sz w:val="16"/>
              </w:rPr>
              <w:t>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 necessários à execução do serviço e suporte técnico para</w:t>
            </w:r>
          </w:p>
          <w:p w14:paraId="271FB20B" w14:textId="77777777" w:rsidR="00E6236B" w:rsidRDefault="00E6236B" w:rsidP="00B74DBE">
            <w:pPr>
              <w:pStyle w:val="TableParagraph"/>
              <w:spacing w:before="2"/>
              <w:ind w:left="36"/>
              <w:jc w:val="both"/>
              <w:rPr>
                <w:sz w:val="16"/>
              </w:rPr>
            </w:pPr>
            <w:r>
              <w:rPr>
                <w:sz w:val="16"/>
              </w:rPr>
              <w:t>UNIDADE</w:t>
            </w:r>
            <w:r>
              <w:rPr>
                <w:spacing w:val="-2"/>
                <w:sz w:val="16"/>
              </w:rPr>
              <w:t xml:space="preserve"> </w:t>
            </w:r>
            <w:r>
              <w:rPr>
                <w:sz w:val="16"/>
              </w:rPr>
              <w:t>DE</w:t>
            </w:r>
            <w:r>
              <w:rPr>
                <w:spacing w:val="-2"/>
                <w:sz w:val="16"/>
              </w:rPr>
              <w:t xml:space="preserve"> </w:t>
            </w:r>
            <w:r>
              <w:rPr>
                <w:sz w:val="16"/>
              </w:rPr>
              <w:t>SAUDE</w:t>
            </w:r>
            <w:r>
              <w:rPr>
                <w:spacing w:val="-1"/>
                <w:sz w:val="16"/>
              </w:rPr>
              <w:t xml:space="preserve"> </w:t>
            </w:r>
            <w:r>
              <w:rPr>
                <w:sz w:val="16"/>
              </w:rPr>
              <w:t>DE</w:t>
            </w:r>
            <w:r>
              <w:rPr>
                <w:spacing w:val="-2"/>
                <w:sz w:val="16"/>
              </w:rPr>
              <w:t xml:space="preserve"> </w:t>
            </w:r>
            <w:r>
              <w:rPr>
                <w:sz w:val="16"/>
              </w:rPr>
              <w:t>ALTO</w:t>
            </w:r>
            <w:r>
              <w:rPr>
                <w:spacing w:val="-3"/>
                <w:sz w:val="16"/>
              </w:rPr>
              <w:t xml:space="preserve"> </w:t>
            </w:r>
            <w:r>
              <w:rPr>
                <w:spacing w:val="-2"/>
                <w:sz w:val="16"/>
              </w:rPr>
              <w:t>SOBREIRO</w:t>
            </w:r>
          </w:p>
        </w:tc>
        <w:tc>
          <w:tcPr>
            <w:tcW w:w="1085" w:type="dxa"/>
          </w:tcPr>
          <w:p w14:paraId="05FE24AB" w14:textId="77777777" w:rsidR="00E6236B" w:rsidRDefault="00E6236B" w:rsidP="00B74DBE">
            <w:pPr>
              <w:pStyle w:val="TableParagraph"/>
              <w:rPr>
                <w:rFonts w:ascii="Times New Roman"/>
                <w:sz w:val="16"/>
              </w:rPr>
            </w:pPr>
          </w:p>
        </w:tc>
        <w:tc>
          <w:tcPr>
            <w:tcW w:w="975" w:type="dxa"/>
          </w:tcPr>
          <w:p w14:paraId="01D17157" w14:textId="77777777" w:rsidR="00E6236B" w:rsidRDefault="00E6236B" w:rsidP="00B74DBE">
            <w:pPr>
              <w:pStyle w:val="TableParagraph"/>
              <w:rPr>
                <w:rFonts w:ascii="Times New Roman"/>
                <w:sz w:val="16"/>
              </w:rPr>
            </w:pPr>
          </w:p>
          <w:p w14:paraId="5AF5D971" w14:textId="77777777" w:rsidR="00E6236B" w:rsidRDefault="00E6236B" w:rsidP="00B74DBE">
            <w:pPr>
              <w:pStyle w:val="TableParagraph"/>
              <w:rPr>
                <w:rFonts w:ascii="Times New Roman"/>
                <w:sz w:val="16"/>
              </w:rPr>
            </w:pPr>
          </w:p>
          <w:p w14:paraId="24A39ECB" w14:textId="77777777" w:rsidR="00E6236B" w:rsidRDefault="00E6236B" w:rsidP="00B74DBE">
            <w:pPr>
              <w:pStyle w:val="TableParagraph"/>
              <w:rPr>
                <w:rFonts w:ascii="Times New Roman"/>
                <w:sz w:val="16"/>
              </w:rPr>
            </w:pPr>
          </w:p>
          <w:p w14:paraId="340F9AF4" w14:textId="77777777" w:rsidR="00E6236B" w:rsidRDefault="00E6236B" w:rsidP="00B74DBE">
            <w:pPr>
              <w:pStyle w:val="TableParagraph"/>
              <w:spacing w:before="85"/>
              <w:rPr>
                <w:rFonts w:ascii="Times New Roman"/>
                <w:sz w:val="16"/>
              </w:rPr>
            </w:pPr>
          </w:p>
          <w:p w14:paraId="55B847E0" w14:textId="77777777" w:rsidR="00E6236B" w:rsidRDefault="00E6236B" w:rsidP="00B74DBE">
            <w:pPr>
              <w:pStyle w:val="TableParagraph"/>
              <w:ind w:right="34"/>
              <w:jc w:val="right"/>
              <w:rPr>
                <w:sz w:val="16"/>
              </w:rPr>
            </w:pPr>
            <w:r>
              <w:rPr>
                <w:spacing w:val="-2"/>
                <w:sz w:val="16"/>
              </w:rPr>
              <w:t>12,00</w:t>
            </w:r>
          </w:p>
        </w:tc>
        <w:tc>
          <w:tcPr>
            <w:tcW w:w="723" w:type="dxa"/>
          </w:tcPr>
          <w:p w14:paraId="19AA2FEC" w14:textId="77777777" w:rsidR="00E6236B" w:rsidRDefault="00E6236B" w:rsidP="00B74DBE">
            <w:pPr>
              <w:pStyle w:val="TableParagraph"/>
              <w:rPr>
                <w:rFonts w:ascii="Times New Roman"/>
                <w:sz w:val="16"/>
              </w:rPr>
            </w:pPr>
          </w:p>
          <w:p w14:paraId="30FD3884" w14:textId="77777777" w:rsidR="00E6236B" w:rsidRDefault="00E6236B" w:rsidP="00B74DBE">
            <w:pPr>
              <w:pStyle w:val="TableParagraph"/>
              <w:rPr>
                <w:rFonts w:ascii="Times New Roman"/>
                <w:sz w:val="16"/>
              </w:rPr>
            </w:pPr>
          </w:p>
          <w:p w14:paraId="7D6DFA3D" w14:textId="77777777" w:rsidR="00E6236B" w:rsidRDefault="00E6236B" w:rsidP="00B74DBE">
            <w:pPr>
              <w:pStyle w:val="TableParagraph"/>
              <w:rPr>
                <w:rFonts w:ascii="Times New Roman"/>
                <w:sz w:val="16"/>
              </w:rPr>
            </w:pPr>
          </w:p>
          <w:p w14:paraId="7F25F1A3" w14:textId="77777777" w:rsidR="00E6236B" w:rsidRDefault="00E6236B" w:rsidP="00B74DBE">
            <w:pPr>
              <w:pStyle w:val="TableParagraph"/>
              <w:spacing w:before="85"/>
              <w:rPr>
                <w:rFonts w:ascii="Times New Roman"/>
                <w:sz w:val="16"/>
              </w:rPr>
            </w:pPr>
          </w:p>
          <w:p w14:paraId="6DB4079A" w14:textId="77777777" w:rsidR="00E6236B" w:rsidRDefault="00E6236B" w:rsidP="00B74DBE">
            <w:pPr>
              <w:pStyle w:val="TableParagraph"/>
              <w:ind w:right="98"/>
              <w:jc w:val="center"/>
              <w:rPr>
                <w:sz w:val="16"/>
              </w:rPr>
            </w:pPr>
            <w:r>
              <w:rPr>
                <w:spacing w:val="-5"/>
                <w:sz w:val="16"/>
              </w:rPr>
              <w:t>MES</w:t>
            </w:r>
          </w:p>
        </w:tc>
        <w:tc>
          <w:tcPr>
            <w:tcW w:w="1021" w:type="dxa"/>
          </w:tcPr>
          <w:p w14:paraId="2E9495DC" w14:textId="77777777" w:rsidR="00E6236B" w:rsidRDefault="00E6236B" w:rsidP="00B74DBE">
            <w:pPr>
              <w:pStyle w:val="TableParagraph"/>
              <w:rPr>
                <w:rFonts w:ascii="Times New Roman"/>
                <w:sz w:val="16"/>
              </w:rPr>
            </w:pPr>
          </w:p>
        </w:tc>
        <w:tc>
          <w:tcPr>
            <w:tcW w:w="1069" w:type="dxa"/>
          </w:tcPr>
          <w:p w14:paraId="1545D697" w14:textId="77777777" w:rsidR="00E6236B" w:rsidRDefault="00E6236B" w:rsidP="00B74DBE">
            <w:pPr>
              <w:pStyle w:val="TableParagraph"/>
              <w:rPr>
                <w:rFonts w:ascii="Times New Roman"/>
                <w:sz w:val="16"/>
              </w:rPr>
            </w:pPr>
          </w:p>
        </w:tc>
      </w:tr>
      <w:tr w:rsidR="00E6236B" w14:paraId="6AE24988" w14:textId="77777777" w:rsidTr="00E6236B">
        <w:trPr>
          <w:trHeight w:val="1851"/>
          <w:jc w:val="center"/>
        </w:trPr>
        <w:tc>
          <w:tcPr>
            <w:tcW w:w="768" w:type="dxa"/>
          </w:tcPr>
          <w:p w14:paraId="250B9818" w14:textId="77777777" w:rsidR="00E6236B" w:rsidRDefault="00E6236B" w:rsidP="00B74DBE">
            <w:pPr>
              <w:pStyle w:val="TableParagraph"/>
              <w:rPr>
                <w:rFonts w:ascii="Times New Roman"/>
                <w:sz w:val="16"/>
              </w:rPr>
            </w:pPr>
          </w:p>
          <w:p w14:paraId="48D6852B" w14:textId="77777777" w:rsidR="00E6236B" w:rsidRDefault="00E6236B" w:rsidP="00B74DBE">
            <w:pPr>
              <w:pStyle w:val="TableParagraph"/>
              <w:rPr>
                <w:rFonts w:ascii="Times New Roman"/>
                <w:sz w:val="16"/>
              </w:rPr>
            </w:pPr>
          </w:p>
          <w:p w14:paraId="68BFA227" w14:textId="77777777" w:rsidR="00E6236B" w:rsidRDefault="00E6236B" w:rsidP="00B74DBE">
            <w:pPr>
              <w:pStyle w:val="TableParagraph"/>
              <w:rPr>
                <w:rFonts w:ascii="Times New Roman"/>
                <w:sz w:val="16"/>
              </w:rPr>
            </w:pPr>
          </w:p>
          <w:p w14:paraId="1ABCA2B6" w14:textId="77777777" w:rsidR="00E6236B" w:rsidRDefault="00E6236B" w:rsidP="00B74DBE">
            <w:pPr>
              <w:pStyle w:val="TableParagraph"/>
              <w:spacing w:before="85"/>
              <w:rPr>
                <w:rFonts w:ascii="Times New Roman"/>
                <w:sz w:val="16"/>
              </w:rPr>
            </w:pPr>
          </w:p>
          <w:p w14:paraId="51BAF336" w14:textId="77777777" w:rsidR="00E6236B" w:rsidRDefault="00E6236B" w:rsidP="00B74DBE">
            <w:pPr>
              <w:pStyle w:val="TableParagraph"/>
              <w:ind w:left="6" w:right="4"/>
              <w:jc w:val="center"/>
              <w:rPr>
                <w:b/>
                <w:sz w:val="16"/>
              </w:rPr>
            </w:pPr>
            <w:r>
              <w:rPr>
                <w:b/>
                <w:spacing w:val="-2"/>
                <w:sz w:val="16"/>
              </w:rPr>
              <w:t>00050</w:t>
            </w:r>
          </w:p>
        </w:tc>
        <w:tc>
          <w:tcPr>
            <w:tcW w:w="5105" w:type="dxa"/>
          </w:tcPr>
          <w:p w14:paraId="0C114952"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0E367515" w14:textId="77777777" w:rsidR="00E6236B" w:rsidRDefault="00E6236B" w:rsidP="00B74DBE">
            <w:pPr>
              <w:pStyle w:val="TableParagraph"/>
              <w:ind w:left="36" w:right="28"/>
              <w:jc w:val="both"/>
              <w:rPr>
                <w:sz w:val="16"/>
              </w:rPr>
            </w:pPr>
            <w:r>
              <w:rPr>
                <w:sz w:val="16"/>
              </w:rPr>
              <w:t>PONTO UNIDADE DE SAUDE PARAJU</w:t>
            </w:r>
            <w:r>
              <w:rPr>
                <w:spacing w:val="40"/>
                <w:sz w:val="16"/>
              </w:rPr>
              <w:t xml:space="preserve"> </w:t>
            </w:r>
            <w:r>
              <w:rPr>
                <w:sz w:val="16"/>
              </w:rPr>
              <w:t>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5A365323" w14:textId="77777777" w:rsidR="00E6236B" w:rsidRDefault="00E6236B" w:rsidP="00B74DBE">
            <w:pPr>
              <w:pStyle w:val="TableParagraph"/>
              <w:spacing w:line="185" w:lineRule="exact"/>
              <w:ind w:left="36"/>
              <w:jc w:val="both"/>
              <w:rPr>
                <w:sz w:val="16"/>
              </w:rPr>
            </w:pPr>
            <w:r>
              <w:rPr>
                <w:sz w:val="16"/>
              </w:rPr>
              <w:t>Unidade</w:t>
            </w:r>
            <w:r>
              <w:rPr>
                <w:spacing w:val="-4"/>
                <w:sz w:val="16"/>
              </w:rPr>
              <w:t xml:space="preserve"> </w:t>
            </w:r>
            <w:r>
              <w:rPr>
                <w:sz w:val="16"/>
              </w:rPr>
              <w:t>De</w:t>
            </w:r>
            <w:r>
              <w:rPr>
                <w:spacing w:val="-2"/>
                <w:sz w:val="16"/>
              </w:rPr>
              <w:t xml:space="preserve"> </w:t>
            </w:r>
            <w:r>
              <w:rPr>
                <w:sz w:val="16"/>
              </w:rPr>
              <w:t>Saúde</w:t>
            </w:r>
            <w:r>
              <w:rPr>
                <w:spacing w:val="-4"/>
                <w:sz w:val="16"/>
              </w:rPr>
              <w:t xml:space="preserve"> </w:t>
            </w:r>
            <w:r>
              <w:rPr>
                <w:sz w:val="16"/>
              </w:rPr>
              <w:t>De</w:t>
            </w:r>
            <w:r>
              <w:rPr>
                <w:spacing w:val="-2"/>
                <w:sz w:val="16"/>
              </w:rPr>
              <w:t xml:space="preserve"> Paraju</w:t>
            </w:r>
          </w:p>
        </w:tc>
        <w:tc>
          <w:tcPr>
            <w:tcW w:w="1085" w:type="dxa"/>
          </w:tcPr>
          <w:p w14:paraId="71203B81" w14:textId="77777777" w:rsidR="00E6236B" w:rsidRDefault="00E6236B" w:rsidP="00B74DBE">
            <w:pPr>
              <w:pStyle w:val="TableParagraph"/>
              <w:rPr>
                <w:rFonts w:ascii="Times New Roman"/>
                <w:sz w:val="16"/>
              </w:rPr>
            </w:pPr>
          </w:p>
        </w:tc>
        <w:tc>
          <w:tcPr>
            <w:tcW w:w="975" w:type="dxa"/>
          </w:tcPr>
          <w:p w14:paraId="7C97C33D" w14:textId="77777777" w:rsidR="00E6236B" w:rsidRDefault="00E6236B" w:rsidP="00B74DBE">
            <w:pPr>
              <w:pStyle w:val="TableParagraph"/>
              <w:rPr>
                <w:rFonts w:ascii="Times New Roman"/>
                <w:sz w:val="16"/>
              </w:rPr>
            </w:pPr>
          </w:p>
          <w:p w14:paraId="6529F345" w14:textId="77777777" w:rsidR="00E6236B" w:rsidRDefault="00E6236B" w:rsidP="00B74DBE">
            <w:pPr>
              <w:pStyle w:val="TableParagraph"/>
              <w:rPr>
                <w:rFonts w:ascii="Times New Roman"/>
                <w:sz w:val="16"/>
              </w:rPr>
            </w:pPr>
          </w:p>
          <w:p w14:paraId="15667E81" w14:textId="77777777" w:rsidR="00E6236B" w:rsidRDefault="00E6236B" w:rsidP="00B74DBE">
            <w:pPr>
              <w:pStyle w:val="TableParagraph"/>
              <w:rPr>
                <w:rFonts w:ascii="Times New Roman"/>
                <w:sz w:val="16"/>
              </w:rPr>
            </w:pPr>
          </w:p>
          <w:p w14:paraId="180FC593" w14:textId="77777777" w:rsidR="00E6236B" w:rsidRDefault="00E6236B" w:rsidP="00B74DBE">
            <w:pPr>
              <w:pStyle w:val="TableParagraph"/>
              <w:spacing w:before="85"/>
              <w:rPr>
                <w:rFonts w:ascii="Times New Roman"/>
                <w:sz w:val="16"/>
              </w:rPr>
            </w:pPr>
          </w:p>
          <w:p w14:paraId="301B6069" w14:textId="77777777" w:rsidR="00E6236B" w:rsidRDefault="00E6236B" w:rsidP="00B74DBE">
            <w:pPr>
              <w:pStyle w:val="TableParagraph"/>
              <w:ind w:right="34"/>
              <w:jc w:val="right"/>
              <w:rPr>
                <w:sz w:val="16"/>
              </w:rPr>
            </w:pPr>
            <w:r>
              <w:rPr>
                <w:spacing w:val="-2"/>
                <w:sz w:val="16"/>
              </w:rPr>
              <w:t>12,00</w:t>
            </w:r>
          </w:p>
        </w:tc>
        <w:tc>
          <w:tcPr>
            <w:tcW w:w="723" w:type="dxa"/>
          </w:tcPr>
          <w:p w14:paraId="254E64FA" w14:textId="77777777" w:rsidR="00E6236B" w:rsidRDefault="00E6236B" w:rsidP="00B74DBE">
            <w:pPr>
              <w:pStyle w:val="TableParagraph"/>
              <w:rPr>
                <w:rFonts w:ascii="Times New Roman"/>
                <w:sz w:val="16"/>
              </w:rPr>
            </w:pPr>
          </w:p>
          <w:p w14:paraId="4B849393" w14:textId="77777777" w:rsidR="00E6236B" w:rsidRDefault="00E6236B" w:rsidP="00B74DBE">
            <w:pPr>
              <w:pStyle w:val="TableParagraph"/>
              <w:rPr>
                <w:rFonts w:ascii="Times New Roman"/>
                <w:sz w:val="16"/>
              </w:rPr>
            </w:pPr>
          </w:p>
          <w:p w14:paraId="381E568E" w14:textId="77777777" w:rsidR="00E6236B" w:rsidRDefault="00E6236B" w:rsidP="00B74DBE">
            <w:pPr>
              <w:pStyle w:val="TableParagraph"/>
              <w:rPr>
                <w:rFonts w:ascii="Times New Roman"/>
                <w:sz w:val="16"/>
              </w:rPr>
            </w:pPr>
          </w:p>
          <w:p w14:paraId="7EEB4B7E" w14:textId="77777777" w:rsidR="00E6236B" w:rsidRDefault="00E6236B" w:rsidP="00B74DBE">
            <w:pPr>
              <w:pStyle w:val="TableParagraph"/>
              <w:spacing w:before="85"/>
              <w:rPr>
                <w:rFonts w:ascii="Times New Roman"/>
                <w:sz w:val="16"/>
              </w:rPr>
            </w:pPr>
          </w:p>
          <w:p w14:paraId="23BC0CAC" w14:textId="77777777" w:rsidR="00E6236B" w:rsidRDefault="00E6236B" w:rsidP="00B74DBE">
            <w:pPr>
              <w:pStyle w:val="TableParagraph"/>
              <w:ind w:right="98"/>
              <w:jc w:val="center"/>
              <w:rPr>
                <w:sz w:val="16"/>
              </w:rPr>
            </w:pPr>
            <w:r>
              <w:rPr>
                <w:spacing w:val="-5"/>
                <w:sz w:val="16"/>
              </w:rPr>
              <w:t>MES</w:t>
            </w:r>
          </w:p>
        </w:tc>
        <w:tc>
          <w:tcPr>
            <w:tcW w:w="1021" w:type="dxa"/>
          </w:tcPr>
          <w:p w14:paraId="003EEB8B" w14:textId="77777777" w:rsidR="00E6236B" w:rsidRDefault="00E6236B" w:rsidP="00B74DBE">
            <w:pPr>
              <w:pStyle w:val="TableParagraph"/>
              <w:rPr>
                <w:rFonts w:ascii="Times New Roman"/>
                <w:sz w:val="16"/>
              </w:rPr>
            </w:pPr>
          </w:p>
        </w:tc>
        <w:tc>
          <w:tcPr>
            <w:tcW w:w="1069" w:type="dxa"/>
          </w:tcPr>
          <w:p w14:paraId="08DEEACC" w14:textId="77777777" w:rsidR="00E6236B" w:rsidRDefault="00E6236B" w:rsidP="00B74DBE">
            <w:pPr>
              <w:pStyle w:val="TableParagraph"/>
              <w:rPr>
                <w:rFonts w:ascii="Times New Roman"/>
                <w:sz w:val="16"/>
              </w:rPr>
            </w:pPr>
          </w:p>
        </w:tc>
      </w:tr>
      <w:tr w:rsidR="00E6236B" w14:paraId="5D2DE84F" w14:textId="77777777" w:rsidTr="00E6236B">
        <w:trPr>
          <w:trHeight w:val="2257"/>
          <w:jc w:val="center"/>
        </w:trPr>
        <w:tc>
          <w:tcPr>
            <w:tcW w:w="768" w:type="dxa"/>
          </w:tcPr>
          <w:p w14:paraId="062BE22F" w14:textId="77777777" w:rsidR="00E6236B" w:rsidRDefault="00E6236B" w:rsidP="00B74DBE">
            <w:pPr>
              <w:pStyle w:val="TableParagraph"/>
              <w:rPr>
                <w:rFonts w:ascii="Times New Roman"/>
                <w:sz w:val="16"/>
              </w:rPr>
            </w:pPr>
          </w:p>
          <w:p w14:paraId="5C90CC1C" w14:textId="77777777" w:rsidR="00E6236B" w:rsidRDefault="00E6236B" w:rsidP="00B74DBE">
            <w:pPr>
              <w:pStyle w:val="TableParagraph"/>
              <w:rPr>
                <w:rFonts w:ascii="Times New Roman"/>
                <w:sz w:val="16"/>
              </w:rPr>
            </w:pPr>
          </w:p>
          <w:p w14:paraId="39F3405D" w14:textId="77777777" w:rsidR="00E6236B" w:rsidRDefault="00E6236B" w:rsidP="00B74DBE">
            <w:pPr>
              <w:pStyle w:val="TableParagraph"/>
              <w:rPr>
                <w:rFonts w:ascii="Times New Roman"/>
                <w:sz w:val="16"/>
              </w:rPr>
            </w:pPr>
          </w:p>
          <w:p w14:paraId="43F902BB" w14:textId="77777777" w:rsidR="00E6236B" w:rsidRDefault="00E6236B" w:rsidP="00B74DBE">
            <w:pPr>
              <w:pStyle w:val="TableParagraph"/>
              <w:rPr>
                <w:rFonts w:ascii="Times New Roman"/>
                <w:sz w:val="16"/>
              </w:rPr>
            </w:pPr>
          </w:p>
          <w:p w14:paraId="42EA9CB2" w14:textId="77777777" w:rsidR="00E6236B" w:rsidRDefault="00E6236B" w:rsidP="00B74DBE">
            <w:pPr>
              <w:pStyle w:val="TableParagraph"/>
              <w:spacing w:before="105"/>
              <w:rPr>
                <w:rFonts w:ascii="Times New Roman"/>
                <w:sz w:val="16"/>
              </w:rPr>
            </w:pPr>
          </w:p>
          <w:p w14:paraId="3D8A2D8F" w14:textId="77777777" w:rsidR="00E6236B" w:rsidRDefault="00E6236B" w:rsidP="00B74DBE">
            <w:pPr>
              <w:pStyle w:val="TableParagraph"/>
              <w:ind w:left="6" w:right="4"/>
              <w:jc w:val="center"/>
              <w:rPr>
                <w:b/>
                <w:sz w:val="16"/>
              </w:rPr>
            </w:pPr>
            <w:r>
              <w:rPr>
                <w:b/>
                <w:spacing w:val="-2"/>
                <w:sz w:val="16"/>
              </w:rPr>
              <w:t>00051</w:t>
            </w:r>
          </w:p>
        </w:tc>
        <w:tc>
          <w:tcPr>
            <w:tcW w:w="5105" w:type="dxa"/>
          </w:tcPr>
          <w:p w14:paraId="79029911"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3B7245F" w14:textId="77777777" w:rsidR="00E6236B" w:rsidRDefault="00E6236B" w:rsidP="00B74DBE">
            <w:pPr>
              <w:pStyle w:val="TableParagraph"/>
              <w:ind w:left="36" w:right="28"/>
              <w:jc w:val="both"/>
              <w:rPr>
                <w:sz w:val="16"/>
              </w:rPr>
            </w:pPr>
            <w:r>
              <w:rPr>
                <w:sz w:val="16"/>
              </w:rPr>
              <w:t>PONTO UNIDADE DE SAUDE CENTRO</w:t>
            </w:r>
            <w:r>
              <w:rPr>
                <w:spacing w:val="40"/>
                <w:sz w:val="16"/>
              </w:rPr>
              <w:t xml:space="preserve"> </w:t>
            </w:r>
            <w:r>
              <w:rPr>
                <w:sz w:val="16"/>
              </w:rPr>
              <w:t>sem limite de tráfego com disponibilidade 24 (vinte e quatro) horas por dia, durante 07 (sete) dias da semana, velocidade de 200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53FB52D0" w14:textId="77777777" w:rsidR="00E6236B" w:rsidRDefault="00E6236B" w:rsidP="00B74DBE">
            <w:pPr>
              <w:pStyle w:val="TableParagraph"/>
              <w:spacing w:line="185" w:lineRule="exact"/>
              <w:ind w:left="36"/>
              <w:jc w:val="both"/>
              <w:rPr>
                <w:sz w:val="16"/>
              </w:rPr>
            </w:pPr>
            <w:r>
              <w:rPr>
                <w:sz w:val="16"/>
              </w:rPr>
              <w:t>Sala</w:t>
            </w:r>
            <w:r>
              <w:rPr>
                <w:spacing w:val="-3"/>
                <w:sz w:val="16"/>
              </w:rPr>
              <w:t xml:space="preserve"> </w:t>
            </w:r>
            <w:r>
              <w:rPr>
                <w:sz w:val="16"/>
              </w:rPr>
              <w:t>De</w:t>
            </w:r>
            <w:r>
              <w:rPr>
                <w:spacing w:val="-3"/>
                <w:sz w:val="16"/>
              </w:rPr>
              <w:t xml:space="preserve"> </w:t>
            </w:r>
            <w:r>
              <w:rPr>
                <w:spacing w:val="-2"/>
                <w:sz w:val="16"/>
              </w:rPr>
              <w:t>TELECONSULTA</w:t>
            </w:r>
          </w:p>
          <w:p w14:paraId="6BA4CA9B" w14:textId="77777777" w:rsidR="00E6236B" w:rsidRDefault="00E6236B" w:rsidP="00B74DBE">
            <w:pPr>
              <w:pStyle w:val="TableParagraph"/>
              <w:spacing w:line="192" w:lineRule="exact"/>
              <w:ind w:left="36"/>
              <w:jc w:val="both"/>
              <w:rPr>
                <w:sz w:val="16"/>
              </w:rPr>
            </w:pPr>
            <w:r>
              <w:rPr>
                <w:sz w:val="16"/>
              </w:rPr>
              <w:t>Unidade</w:t>
            </w:r>
            <w:r>
              <w:rPr>
                <w:spacing w:val="-3"/>
                <w:sz w:val="16"/>
              </w:rPr>
              <w:t xml:space="preserve"> </w:t>
            </w:r>
            <w:r>
              <w:rPr>
                <w:sz w:val="16"/>
              </w:rPr>
              <w:t>de</w:t>
            </w:r>
            <w:r>
              <w:rPr>
                <w:spacing w:val="-2"/>
                <w:sz w:val="16"/>
              </w:rPr>
              <w:t xml:space="preserve"> </w:t>
            </w:r>
            <w:r>
              <w:rPr>
                <w:sz w:val="16"/>
              </w:rPr>
              <w:t>Saúde</w:t>
            </w:r>
            <w:r>
              <w:rPr>
                <w:spacing w:val="-3"/>
                <w:sz w:val="16"/>
              </w:rPr>
              <w:t xml:space="preserve"> </w:t>
            </w:r>
            <w:r>
              <w:rPr>
                <w:sz w:val="16"/>
              </w:rPr>
              <w:t>do</w:t>
            </w:r>
            <w:r>
              <w:rPr>
                <w:spacing w:val="-1"/>
                <w:sz w:val="16"/>
              </w:rPr>
              <w:t xml:space="preserve"> </w:t>
            </w:r>
            <w:r>
              <w:rPr>
                <w:spacing w:val="-2"/>
                <w:sz w:val="16"/>
              </w:rPr>
              <w:t>Centro</w:t>
            </w:r>
          </w:p>
          <w:p w14:paraId="2BFD7C5E" w14:textId="77777777" w:rsidR="00E6236B" w:rsidRDefault="00E6236B" w:rsidP="00B74DBE">
            <w:pPr>
              <w:pStyle w:val="TableParagraph"/>
              <w:spacing w:line="193" w:lineRule="exact"/>
              <w:ind w:left="36"/>
              <w:jc w:val="both"/>
              <w:rPr>
                <w:sz w:val="16"/>
              </w:rPr>
            </w:pPr>
            <w:r>
              <w:rPr>
                <w:sz w:val="16"/>
              </w:rPr>
              <w:t>Rua</w:t>
            </w:r>
            <w:r>
              <w:rPr>
                <w:spacing w:val="-3"/>
                <w:sz w:val="16"/>
              </w:rPr>
              <w:t xml:space="preserve"> </w:t>
            </w:r>
            <w:r>
              <w:rPr>
                <w:sz w:val="16"/>
              </w:rPr>
              <w:t>Jose</w:t>
            </w:r>
            <w:r>
              <w:rPr>
                <w:spacing w:val="-3"/>
                <w:sz w:val="16"/>
              </w:rPr>
              <w:t xml:space="preserve"> </w:t>
            </w:r>
            <w:r>
              <w:rPr>
                <w:sz w:val="16"/>
              </w:rPr>
              <w:t>Theodoro,</w:t>
            </w:r>
            <w:r>
              <w:rPr>
                <w:spacing w:val="-5"/>
                <w:sz w:val="16"/>
              </w:rPr>
              <w:t xml:space="preserve"> </w:t>
            </w:r>
            <w:r>
              <w:rPr>
                <w:sz w:val="16"/>
              </w:rPr>
              <w:t>s/n</w:t>
            </w:r>
            <w:r>
              <w:rPr>
                <w:spacing w:val="-3"/>
                <w:sz w:val="16"/>
              </w:rPr>
              <w:t xml:space="preserve"> </w:t>
            </w:r>
            <w:r>
              <w:rPr>
                <w:sz w:val="16"/>
              </w:rPr>
              <w:t>–</w:t>
            </w:r>
            <w:r>
              <w:rPr>
                <w:spacing w:val="-2"/>
                <w:sz w:val="16"/>
              </w:rPr>
              <w:t xml:space="preserve"> </w:t>
            </w:r>
            <w:r>
              <w:rPr>
                <w:sz w:val="16"/>
              </w:rPr>
              <w:t>Centro/</w:t>
            </w:r>
            <w:r>
              <w:rPr>
                <w:spacing w:val="-2"/>
                <w:sz w:val="16"/>
              </w:rPr>
              <w:t xml:space="preserve"> </w:t>
            </w:r>
            <w:r>
              <w:rPr>
                <w:sz w:val="16"/>
              </w:rPr>
              <w:t>Avenida</w:t>
            </w:r>
            <w:r>
              <w:rPr>
                <w:spacing w:val="-3"/>
                <w:sz w:val="16"/>
              </w:rPr>
              <w:t xml:space="preserve"> </w:t>
            </w:r>
            <w:r>
              <w:rPr>
                <w:sz w:val="16"/>
              </w:rPr>
              <w:t>17</w:t>
            </w:r>
            <w:r>
              <w:rPr>
                <w:spacing w:val="-1"/>
                <w:sz w:val="16"/>
              </w:rPr>
              <w:t xml:space="preserve"> </w:t>
            </w:r>
            <w:r>
              <w:rPr>
                <w:sz w:val="16"/>
              </w:rPr>
              <w:t>de</w:t>
            </w:r>
            <w:r>
              <w:rPr>
                <w:spacing w:val="-4"/>
                <w:sz w:val="16"/>
              </w:rPr>
              <w:t xml:space="preserve"> </w:t>
            </w:r>
            <w:r>
              <w:rPr>
                <w:sz w:val="16"/>
              </w:rPr>
              <w:t>fevereiro</w:t>
            </w:r>
            <w:r>
              <w:rPr>
                <w:spacing w:val="-3"/>
                <w:sz w:val="16"/>
              </w:rPr>
              <w:t xml:space="preserve"> </w:t>
            </w:r>
            <w:r>
              <w:rPr>
                <w:spacing w:val="-4"/>
                <w:sz w:val="16"/>
              </w:rPr>
              <w:t>Sede</w:t>
            </w:r>
          </w:p>
        </w:tc>
        <w:tc>
          <w:tcPr>
            <w:tcW w:w="1085" w:type="dxa"/>
          </w:tcPr>
          <w:p w14:paraId="3698F6E5" w14:textId="77777777" w:rsidR="00E6236B" w:rsidRDefault="00E6236B" w:rsidP="00B74DBE">
            <w:pPr>
              <w:pStyle w:val="TableParagraph"/>
              <w:rPr>
                <w:rFonts w:ascii="Times New Roman"/>
                <w:sz w:val="16"/>
              </w:rPr>
            </w:pPr>
          </w:p>
        </w:tc>
        <w:tc>
          <w:tcPr>
            <w:tcW w:w="975" w:type="dxa"/>
          </w:tcPr>
          <w:p w14:paraId="25447361" w14:textId="77777777" w:rsidR="00E6236B" w:rsidRDefault="00E6236B" w:rsidP="00B74DBE">
            <w:pPr>
              <w:pStyle w:val="TableParagraph"/>
              <w:rPr>
                <w:rFonts w:ascii="Times New Roman"/>
                <w:sz w:val="16"/>
              </w:rPr>
            </w:pPr>
          </w:p>
          <w:p w14:paraId="4E0B0EF4" w14:textId="77777777" w:rsidR="00E6236B" w:rsidRDefault="00E6236B" w:rsidP="00B74DBE">
            <w:pPr>
              <w:pStyle w:val="TableParagraph"/>
              <w:rPr>
                <w:rFonts w:ascii="Times New Roman"/>
                <w:sz w:val="16"/>
              </w:rPr>
            </w:pPr>
          </w:p>
          <w:p w14:paraId="194981C2" w14:textId="77777777" w:rsidR="00E6236B" w:rsidRDefault="00E6236B" w:rsidP="00B74DBE">
            <w:pPr>
              <w:pStyle w:val="TableParagraph"/>
              <w:rPr>
                <w:rFonts w:ascii="Times New Roman"/>
                <w:sz w:val="16"/>
              </w:rPr>
            </w:pPr>
          </w:p>
          <w:p w14:paraId="34039E28" w14:textId="77777777" w:rsidR="00E6236B" w:rsidRDefault="00E6236B" w:rsidP="00B74DBE">
            <w:pPr>
              <w:pStyle w:val="TableParagraph"/>
              <w:rPr>
                <w:rFonts w:ascii="Times New Roman"/>
                <w:sz w:val="16"/>
              </w:rPr>
            </w:pPr>
          </w:p>
          <w:p w14:paraId="09D74498" w14:textId="77777777" w:rsidR="00E6236B" w:rsidRDefault="00E6236B" w:rsidP="00B74DBE">
            <w:pPr>
              <w:pStyle w:val="TableParagraph"/>
              <w:spacing w:before="105"/>
              <w:rPr>
                <w:rFonts w:ascii="Times New Roman"/>
                <w:sz w:val="16"/>
              </w:rPr>
            </w:pPr>
          </w:p>
          <w:p w14:paraId="226F2974" w14:textId="77777777" w:rsidR="00E6236B" w:rsidRDefault="00E6236B" w:rsidP="00B74DBE">
            <w:pPr>
              <w:pStyle w:val="TableParagraph"/>
              <w:ind w:right="34"/>
              <w:jc w:val="right"/>
              <w:rPr>
                <w:sz w:val="16"/>
              </w:rPr>
            </w:pPr>
            <w:r>
              <w:rPr>
                <w:spacing w:val="-2"/>
                <w:sz w:val="16"/>
              </w:rPr>
              <w:t>12,00</w:t>
            </w:r>
          </w:p>
        </w:tc>
        <w:tc>
          <w:tcPr>
            <w:tcW w:w="723" w:type="dxa"/>
          </w:tcPr>
          <w:p w14:paraId="1D95FD64" w14:textId="77777777" w:rsidR="00E6236B" w:rsidRDefault="00E6236B" w:rsidP="00B74DBE">
            <w:pPr>
              <w:pStyle w:val="TableParagraph"/>
              <w:rPr>
                <w:rFonts w:ascii="Times New Roman"/>
                <w:sz w:val="16"/>
              </w:rPr>
            </w:pPr>
          </w:p>
          <w:p w14:paraId="1E26AC4A" w14:textId="77777777" w:rsidR="00E6236B" w:rsidRDefault="00E6236B" w:rsidP="00B74DBE">
            <w:pPr>
              <w:pStyle w:val="TableParagraph"/>
              <w:rPr>
                <w:rFonts w:ascii="Times New Roman"/>
                <w:sz w:val="16"/>
              </w:rPr>
            </w:pPr>
          </w:p>
          <w:p w14:paraId="4CAC46E2" w14:textId="77777777" w:rsidR="00E6236B" w:rsidRDefault="00E6236B" w:rsidP="00B74DBE">
            <w:pPr>
              <w:pStyle w:val="TableParagraph"/>
              <w:rPr>
                <w:rFonts w:ascii="Times New Roman"/>
                <w:sz w:val="16"/>
              </w:rPr>
            </w:pPr>
          </w:p>
          <w:p w14:paraId="08282831" w14:textId="77777777" w:rsidR="00E6236B" w:rsidRDefault="00E6236B" w:rsidP="00B74DBE">
            <w:pPr>
              <w:pStyle w:val="TableParagraph"/>
              <w:rPr>
                <w:rFonts w:ascii="Times New Roman"/>
                <w:sz w:val="16"/>
              </w:rPr>
            </w:pPr>
          </w:p>
          <w:p w14:paraId="079A9C59" w14:textId="77777777" w:rsidR="00E6236B" w:rsidRDefault="00E6236B" w:rsidP="00B74DBE">
            <w:pPr>
              <w:pStyle w:val="TableParagraph"/>
              <w:spacing w:before="105"/>
              <w:rPr>
                <w:rFonts w:ascii="Times New Roman"/>
                <w:sz w:val="16"/>
              </w:rPr>
            </w:pPr>
          </w:p>
          <w:p w14:paraId="516CACD1" w14:textId="77777777" w:rsidR="00E6236B" w:rsidRDefault="00E6236B" w:rsidP="00B74DBE">
            <w:pPr>
              <w:pStyle w:val="TableParagraph"/>
              <w:ind w:right="98"/>
              <w:jc w:val="center"/>
              <w:rPr>
                <w:sz w:val="16"/>
              </w:rPr>
            </w:pPr>
            <w:r>
              <w:rPr>
                <w:spacing w:val="-5"/>
                <w:sz w:val="16"/>
              </w:rPr>
              <w:t>MES</w:t>
            </w:r>
          </w:p>
        </w:tc>
        <w:tc>
          <w:tcPr>
            <w:tcW w:w="1021" w:type="dxa"/>
          </w:tcPr>
          <w:p w14:paraId="512EA764" w14:textId="77777777" w:rsidR="00E6236B" w:rsidRDefault="00E6236B" w:rsidP="00B74DBE">
            <w:pPr>
              <w:pStyle w:val="TableParagraph"/>
              <w:rPr>
                <w:rFonts w:ascii="Times New Roman"/>
                <w:sz w:val="16"/>
              </w:rPr>
            </w:pPr>
          </w:p>
        </w:tc>
        <w:tc>
          <w:tcPr>
            <w:tcW w:w="1069" w:type="dxa"/>
          </w:tcPr>
          <w:p w14:paraId="05D87C87" w14:textId="77777777" w:rsidR="00E6236B" w:rsidRDefault="00E6236B" w:rsidP="00B74DBE">
            <w:pPr>
              <w:pStyle w:val="TableParagraph"/>
              <w:rPr>
                <w:rFonts w:ascii="Times New Roman"/>
                <w:sz w:val="16"/>
              </w:rPr>
            </w:pPr>
          </w:p>
        </w:tc>
      </w:tr>
      <w:tr w:rsidR="00E6236B" w14:paraId="1E7AAB1E" w14:textId="77777777" w:rsidTr="00E6236B">
        <w:trPr>
          <w:trHeight w:val="1852"/>
          <w:jc w:val="center"/>
        </w:trPr>
        <w:tc>
          <w:tcPr>
            <w:tcW w:w="768" w:type="dxa"/>
          </w:tcPr>
          <w:p w14:paraId="4536116A" w14:textId="77777777" w:rsidR="00E6236B" w:rsidRDefault="00E6236B" w:rsidP="00B74DBE">
            <w:pPr>
              <w:pStyle w:val="TableParagraph"/>
              <w:rPr>
                <w:rFonts w:ascii="Times New Roman"/>
                <w:sz w:val="16"/>
              </w:rPr>
            </w:pPr>
          </w:p>
          <w:p w14:paraId="4646ECDE" w14:textId="77777777" w:rsidR="00E6236B" w:rsidRDefault="00E6236B" w:rsidP="00B74DBE">
            <w:pPr>
              <w:pStyle w:val="TableParagraph"/>
              <w:rPr>
                <w:rFonts w:ascii="Times New Roman"/>
                <w:sz w:val="16"/>
              </w:rPr>
            </w:pPr>
          </w:p>
          <w:p w14:paraId="29F9E6ED" w14:textId="77777777" w:rsidR="00E6236B" w:rsidRDefault="00E6236B" w:rsidP="00B74DBE">
            <w:pPr>
              <w:pStyle w:val="TableParagraph"/>
              <w:rPr>
                <w:rFonts w:ascii="Times New Roman"/>
                <w:sz w:val="16"/>
              </w:rPr>
            </w:pPr>
          </w:p>
          <w:p w14:paraId="731CE99C" w14:textId="77777777" w:rsidR="00E6236B" w:rsidRDefault="00E6236B" w:rsidP="00B74DBE">
            <w:pPr>
              <w:pStyle w:val="TableParagraph"/>
              <w:spacing w:before="85"/>
              <w:rPr>
                <w:rFonts w:ascii="Times New Roman"/>
                <w:sz w:val="16"/>
              </w:rPr>
            </w:pPr>
          </w:p>
          <w:p w14:paraId="373B0BDF" w14:textId="77777777" w:rsidR="00E6236B" w:rsidRDefault="00E6236B" w:rsidP="00B74DBE">
            <w:pPr>
              <w:pStyle w:val="TableParagraph"/>
              <w:ind w:left="6" w:right="4"/>
              <w:jc w:val="center"/>
              <w:rPr>
                <w:b/>
                <w:sz w:val="16"/>
              </w:rPr>
            </w:pPr>
            <w:r>
              <w:rPr>
                <w:b/>
                <w:spacing w:val="-2"/>
                <w:sz w:val="16"/>
              </w:rPr>
              <w:t>00052</w:t>
            </w:r>
          </w:p>
        </w:tc>
        <w:tc>
          <w:tcPr>
            <w:tcW w:w="5105" w:type="dxa"/>
          </w:tcPr>
          <w:p w14:paraId="6F4329C6"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EA680DE" w14:textId="77777777" w:rsidR="00E6236B" w:rsidRDefault="00E6236B" w:rsidP="00B74DBE">
            <w:pPr>
              <w:pStyle w:val="TableParagraph"/>
              <w:ind w:left="36" w:right="28"/>
              <w:jc w:val="both"/>
              <w:rPr>
                <w:sz w:val="16"/>
              </w:rPr>
            </w:pPr>
            <w:r>
              <w:rPr>
                <w:sz w:val="16"/>
              </w:rPr>
              <w:t>PONTO EXTRA SEDE</w:t>
            </w:r>
            <w:r>
              <w:rPr>
                <w:spacing w:val="40"/>
                <w:sz w:val="16"/>
              </w:rPr>
              <w:t xml:space="preserve"> </w:t>
            </w:r>
            <w:r>
              <w:rPr>
                <w:sz w:val="16"/>
              </w:rPr>
              <w:t>sem limite de tráfego com disponibilidade 24 (vinte e quatro) horas por dia, durante 07 (sete) dias da semana, velocidade</w:t>
            </w:r>
            <w:r>
              <w:rPr>
                <w:spacing w:val="30"/>
                <w:sz w:val="16"/>
              </w:rPr>
              <w:t xml:space="preserve"> </w:t>
            </w:r>
            <w:r>
              <w:rPr>
                <w:sz w:val="16"/>
              </w:rPr>
              <w:t>de</w:t>
            </w:r>
            <w:r>
              <w:rPr>
                <w:spacing w:val="32"/>
                <w:sz w:val="16"/>
              </w:rPr>
              <w:t xml:space="preserve"> </w:t>
            </w:r>
            <w:r>
              <w:rPr>
                <w:sz w:val="16"/>
              </w:rPr>
              <w:t>200</w:t>
            </w:r>
            <w:r>
              <w:rPr>
                <w:spacing w:val="32"/>
                <w:sz w:val="16"/>
              </w:rPr>
              <w:t xml:space="preserve"> </w:t>
            </w:r>
            <w:r>
              <w:rPr>
                <w:sz w:val="16"/>
              </w:rPr>
              <w:t>mbps,</w:t>
            </w:r>
            <w:r>
              <w:rPr>
                <w:spacing w:val="31"/>
                <w:sz w:val="16"/>
              </w:rPr>
              <w:t xml:space="preserve"> </w:t>
            </w:r>
            <w:r>
              <w:rPr>
                <w:sz w:val="16"/>
              </w:rPr>
              <w:t>para</w:t>
            </w:r>
            <w:r>
              <w:rPr>
                <w:spacing w:val="31"/>
                <w:sz w:val="16"/>
              </w:rPr>
              <w:t xml:space="preserve"> </w:t>
            </w:r>
            <w:r>
              <w:rPr>
                <w:sz w:val="16"/>
              </w:rPr>
              <w:t>o</w:t>
            </w:r>
            <w:r>
              <w:rPr>
                <w:spacing w:val="31"/>
                <w:sz w:val="16"/>
              </w:rPr>
              <w:t xml:space="preserve"> </w:t>
            </w:r>
            <w:r>
              <w:rPr>
                <w:sz w:val="16"/>
              </w:rPr>
              <w:t>serviço</w:t>
            </w:r>
            <w:r>
              <w:rPr>
                <w:spacing w:val="27"/>
                <w:sz w:val="16"/>
              </w:rPr>
              <w:t xml:space="preserve"> </w:t>
            </w:r>
            <w:r>
              <w:rPr>
                <w:sz w:val="16"/>
              </w:rPr>
              <w:t>de</w:t>
            </w:r>
            <w:r>
              <w:rPr>
                <w:spacing w:val="30"/>
                <w:sz w:val="16"/>
              </w:rPr>
              <w:t xml:space="preserve"> </w:t>
            </w:r>
            <w:r>
              <w:rPr>
                <w:sz w:val="16"/>
              </w:rPr>
              <w:t>comunicação</w:t>
            </w:r>
            <w:r>
              <w:rPr>
                <w:spacing w:val="29"/>
                <w:sz w:val="16"/>
              </w:rPr>
              <w:t xml:space="preserve"> </w:t>
            </w:r>
            <w:r>
              <w:rPr>
                <w:sz w:val="16"/>
              </w:rPr>
              <w:t>de</w:t>
            </w:r>
            <w:r>
              <w:rPr>
                <w:spacing w:val="30"/>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54AAD33C" w14:textId="77777777" w:rsidR="00E6236B" w:rsidRDefault="00E6236B"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1"/>
                <w:sz w:val="16"/>
              </w:rPr>
              <w:t xml:space="preserve"> </w:t>
            </w:r>
            <w:r>
              <w:rPr>
                <w:spacing w:val="-4"/>
                <w:sz w:val="16"/>
              </w:rPr>
              <w:t>SEDE</w:t>
            </w:r>
          </w:p>
        </w:tc>
        <w:tc>
          <w:tcPr>
            <w:tcW w:w="1085" w:type="dxa"/>
          </w:tcPr>
          <w:p w14:paraId="3876981D" w14:textId="77777777" w:rsidR="00E6236B" w:rsidRDefault="00E6236B" w:rsidP="00B74DBE">
            <w:pPr>
              <w:pStyle w:val="TableParagraph"/>
              <w:rPr>
                <w:rFonts w:ascii="Times New Roman"/>
                <w:sz w:val="16"/>
              </w:rPr>
            </w:pPr>
          </w:p>
        </w:tc>
        <w:tc>
          <w:tcPr>
            <w:tcW w:w="975" w:type="dxa"/>
          </w:tcPr>
          <w:p w14:paraId="38B658EB" w14:textId="77777777" w:rsidR="00E6236B" w:rsidRDefault="00E6236B" w:rsidP="00B74DBE">
            <w:pPr>
              <w:pStyle w:val="TableParagraph"/>
              <w:rPr>
                <w:rFonts w:ascii="Times New Roman"/>
                <w:sz w:val="16"/>
              </w:rPr>
            </w:pPr>
          </w:p>
          <w:p w14:paraId="467DF4AE" w14:textId="77777777" w:rsidR="00E6236B" w:rsidRDefault="00E6236B" w:rsidP="00B74DBE">
            <w:pPr>
              <w:pStyle w:val="TableParagraph"/>
              <w:rPr>
                <w:rFonts w:ascii="Times New Roman"/>
                <w:sz w:val="16"/>
              </w:rPr>
            </w:pPr>
          </w:p>
          <w:p w14:paraId="692091B9" w14:textId="77777777" w:rsidR="00E6236B" w:rsidRDefault="00E6236B" w:rsidP="00B74DBE">
            <w:pPr>
              <w:pStyle w:val="TableParagraph"/>
              <w:rPr>
                <w:rFonts w:ascii="Times New Roman"/>
                <w:sz w:val="16"/>
              </w:rPr>
            </w:pPr>
          </w:p>
          <w:p w14:paraId="2183503C" w14:textId="77777777" w:rsidR="00E6236B" w:rsidRDefault="00E6236B" w:rsidP="00B74DBE">
            <w:pPr>
              <w:pStyle w:val="TableParagraph"/>
              <w:spacing w:before="85"/>
              <w:rPr>
                <w:rFonts w:ascii="Times New Roman"/>
                <w:sz w:val="16"/>
              </w:rPr>
            </w:pPr>
          </w:p>
          <w:p w14:paraId="45A9C219" w14:textId="77777777" w:rsidR="00E6236B" w:rsidRDefault="00E6236B" w:rsidP="00B74DBE">
            <w:pPr>
              <w:pStyle w:val="TableParagraph"/>
              <w:ind w:right="34"/>
              <w:jc w:val="right"/>
              <w:rPr>
                <w:sz w:val="16"/>
              </w:rPr>
            </w:pPr>
            <w:r>
              <w:rPr>
                <w:spacing w:val="-2"/>
                <w:sz w:val="16"/>
              </w:rPr>
              <w:t>12,00</w:t>
            </w:r>
          </w:p>
        </w:tc>
        <w:tc>
          <w:tcPr>
            <w:tcW w:w="723" w:type="dxa"/>
          </w:tcPr>
          <w:p w14:paraId="1C880AAE" w14:textId="77777777" w:rsidR="00E6236B" w:rsidRDefault="00E6236B" w:rsidP="00B74DBE">
            <w:pPr>
              <w:pStyle w:val="TableParagraph"/>
              <w:rPr>
                <w:rFonts w:ascii="Times New Roman"/>
                <w:sz w:val="16"/>
              </w:rPr>
            </w:pPr>
          </w:p>
          <w:p w14:paraId="2A0E87A2" w14:textId="77777777" w:rsidR="00E6236B" w:rsidRDefault="00E6236B" w:rsidP="00B74DBE">
            <w:pPr>
              <w:pStyle w:val="TableParagraph"/>
              <w:rPr>
                <w:rFonts w:ascii="Times New Roman"/>
                <w:sz w:val="16"/>
              </w:rPr>
            </w:pPr>
          </w:p>
          <w:p w14:paraId="0A762434" w14:textId="77777777" w:rsidR="00E6236B" w:rsidRDefault="00E6236B" w:rsidP="00B74DBE">
            <w:pPr>
              <w:pStyle w:val="TableParagraph"/>
              <w:rPr>
                <w:rFonts w:ascii="Times New Roman"/>
                <w:sz w:val="16"/>
              </w:rPr>
            </w:pPr>
          </w:p>
          <w:p w14:paraId="715783E7" w14:textId="77777777" w:rsidR="00E6236B" w:rsidRDefault="00E6236B" w:rsidP="00B74DBE">
            <w:pPr>
              <w:pStyle w:val="TableParagraph"/>
              <w:spacing w:before="85"/>
              <w:rPr>
                <w:rFonts w:ascii="Times New Roman"/>
                <w:sz w:val="16"/>
              </w:rPr>
            </w:pPr>
          </w:p>
          <w:p w14:paraId="456C2AC8" w14:textId="77777777" w:rsidR="00E6236B" w:rsidRDefault="00E6236B" w:rsidP="00B74DBE">
            <w:pPr>
              <w:pStyle w:val="TableParagraph"/>
              <w:ind w:right="98"/>
              <w:jc w:val="center"/>
              <w:rPr>
                <w:sz w:val="16"/>
              </w:rPr>
            </w:pPr>
            <w:r>
              <w:rPr>
                <w:spacing w:val="-5"/>
                <w:sz w:val="16"/>
              </w:rPr>
              <w:t>MES</w:t>
            </w:r>
          </w:p>
        </w:tc>
        <w:tc>
          <w:tcPr>
            <w:tcW w:w="1021" w:type="dxa"/>
          </w:tcPr>
          <w:p w14:paraId="61B209DB" w14:textId="77777777" w:rsidR="00E6236B" w:rsidRDefault="00E6236B" w:rsidP="00B74DBE">
            <w:pPr>
              <w:pStyle w:val="TableParagraph"/>
              <w:rPr>
                <w:rFonts w:ascii="Times New Roman"/>
                <w:sz w:val="16"/>
              </w:rPr>
            </w:pPr>
          </w:p>
        </w:tc>
        <w:tc>
          <w:tcPr>
            <w:tcW w:w="1069" w:type="dxa"/>
          </w:tcPr>
          <w:p w14:paraId="0630F02D" w14:textId="77777777" w:rsidR="00E6236B" w:rsidRDefault="00E6236B" w:rsidP="00B74DBE">
            <w:pPr>
              <w:pStyle w:val="TableParagraph"/>
              <w:rPr>
                <w:rFonts w:ascii="Times New Roman"/>
                <w:sz w:val="16"/>
              </w:rPr>
            </w:pPr>
          </w:p>
        </w:tc>
      </w:tr>
    </w:tbl>
    <w:p w14:paraId="250CAA34"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475FF205"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638C0187"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p w14:paraId="4349FCF1" w14:textId="77777777" w:rsidR="007D0DB8" w:rsidRDefault="007D0DB8" w:rsidP="00E6236B">
      <w:pPr>
        <w:overflowPunct/>
        <w:spacing w:before="120" w:after="120"/>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E6236B" w14:paraId="6A92C518" w14:textId="77777777" w:rsidTr="00E6236B">
        <w:trPr>
          <w:trHeight w:val="2055"/>
          <w:jc w:val="center"/>
        </w:trPr>
        <w:tc>
          <w:tcPr>
            <w:tcW w:w="768" w:type="dxa"/>
          </w:tcPr>
          <w:p w14:paraId="23208AE0" w14:textId="77777777" w:rsidR="00E6236B" w:rsidRDefault="00E6236B" w:rsidP="00B74DBE">
            <w:pPr>
              <w:pStyle w:val="TableParagraph"/>
              <w:rPr>
                <w:rFonts w:ascii="Times New Roman"/>
                <w:sz w:val="16"/>
              </w:rPr>
            </w:pPr>
          </w:p>
          <w:p w14:paraId="327C6B59" w14:textId="77777777" w:rsidR="00E6236B" w:rsidRDefault="00E6236B" w:rsidP="00B74DBE">
            <w:pPr>
              <w:pStyle w:val="TableParagraph"/>
              <w:rPr>
                <w:rFonts w:ascii="Times New Roman"/>
                <w:sz w:val="16"/>
              </w:rPr>
            </w:pPr>
          </w:p>
          <w:p w14:paraId="6A2F031B" w14:textId="77777777" w:rsidR="00E6236B" w:rsidRDefault="00E6236B" w:rsidP="00B74DBE">
            <w:pPr>
              <w:pStyle w:val="TableParagraph"/>
              <w:rPr>
                <w:rFonts w:ascii="Times New Roman"/>
                <w:sz w:val="16"/>
              </w:rPr>
            </w:pPr>
          </w:p>
          <w:p w14:paraId="2897117B" w14:textId="77777777" w:rsidR="00E6236B" w:rsidRDefault="00E6236B" w:rsidP="00B74DBE">
            <w:pPr>
              <w:pStyle w:val="TableParagraph"/>
              <w:rPr>
                <w:rFonts w:ascii="Times New Roman"/>
                <w:sz w:val="16"/>
              </w:rPr>
            </w:pPr>
          </w:p>
          <w:p w14:paraId="46865A06" w14:textId="77777777" w:rsidR="00E6236B" w:rsidRDefault="00E6236B" w:rsidP="00B74DBE">
            <w:pPr>
              <w:pStyle w:val="TableParagraph"/>
              <w:spacing w:before="4"/>
              <w:rPr>
                <w:rFonts w:ascii="Times New Roman"/>
                <w:sz w:val="16"/>
              </w:rPr>
            </w:pPr>
          </w:p>
          <w:p w14:paraId="2B3876D1" w14:textId="77777777" w:rsidR="00E6236B" w:rsidRDefault="00E6236B" w:rsidP="00B74DBE">
            <w:pPr>
              <w:pStyle w:val="TableParagraph"/>
              <w:ind w:left="6" w:right="4"/>
              <w:jc w:val="center"/>
              <w:rPr>
                <w:b/>
                <w:sz w:val="16"/>
              </w:rPr>
            </w:pPr>
            <w:r>
              <w:rPr>
                <w:b/>
                <w:spacing w:val="-2"/>
                <w:sz w:val="16"/>
              </w:rPr>
              <w:t>00053</w:t>
            </w:r>
          </w:p>
        </w:tc>
        <w:tc>
          <w:tcPr>
            <w:tcW w:w="5105" w:type="dxa"/>
          </w:tcPr>
          <w:p w14:paraId="3032F336" w14:textId="77777777" w:rsidR="00E6236B" w:rsidRDefault="00E6236B" w:rsidP="00B74DBE">
            <w:pPr>
              <w:pStyle w:val="TableParagraph"/>
              <w:spacing w:before="5"/>
              <w:ind w:left="36" w:right="28" w:firstLine="93"/>
              <w:jc w:val="both"/>
              <w:rPr>
                <w:sz w:val="16"/>
              </w:rPr>
            </w:pPr>
            <w:r>
              <w:rPr>
                <w:sz w:val="16"/>
              </w:rPr>
              <w:t>FORNECIMENTO INTERNET VIA FIBRA ÓPTICA OU VIA RADIO - PONTO</w:t>
            </w:r>
            <w:r>
              <w:rPr>
                <w:spacing w:val="34"/>
                <w:sz w:val="16"/>
              </w:rPr>
              <w:t xml:space="preserve"> </w:t>
            </w:r>
            <w:r>
              <w:rPr>
                <w:sz w:val="16"/>
              </w:rPr>
              <w:t>UNIDADE</w:t>
            </w:r>
            <w:r>
              <w:rPr>
                <w:spacing w:val="35"/>
                <w:sz w:val="16"/>
              </w:rPr>
              <w:t xml:space="preserve"> </w:t>
            </w:r>
            <w:r>
              <w:rPr>
                <w:sz w:val="16"/>
              </w:rPr>
              <w:t>DE</w:t>
            </w:r>
            <w:r>
              <w:rPr>
                <w:spacing w:val="38"/>
                <w:sz w:val="16"/>
              </w:rPr>
              <w:t xml:space="preserve"> </w:t>
            </w:r>
            <w:r>
              <w:rPr>
                <w:sz w:val="16"/>
              </w:rPr>
              <w:t>URGENCIA</w:t>
            </w:r>
            <w:r>
              <w:rPr>
                <w:spacing w:val="34"/>
                <w:sz w:val="16"/>
              </w:rPr>
              <w:t xml:space="preserve"> </w:t>
            </w:r>
            <w:r>
              <w:rPr>
                <w:sz w:val="16"/>
              </w:rPr>
              <w:t>E</w:t>
            </w:r>
            <w:r>
              <w:rPr>
                <w:spacing w:val="35"/>
                <w:sz w:val="16"/>
              </w:rPr>
              <w:t xml:space="preserve"> </w:t>
            </w:r>
            <w:r>
              <w:rPr>
                <w:sz w:val="16"/>
              </w:rPr>
              <w:t>EMERGENCIA</w:t>
            </w:r>
            <w:r>
              <w:rPr>
                <w:spacing w:val="35"/>
                <w:sz w:val="16"/>
              </w:rPr>
              <w:t xml:space="preserve"> </w:t>
            </w:r>
            <w:r>
              <w:rPr>
                <w:sz w:val="16"/>
              </w:rPr>
              <w:t>B</w:t>
            </w:r>
            <w:r>
              <w:rPr>
                <w:spacing w:val="35"/>
                <w:sz w:val="16"/>
              </w:rPr>
              <w:t xml:space="preserve">  </w:t>
            </w:r>
            <w:r>
              <w:rPr>
                <w:sz w:val="16"/>
              </w:rPr>
              <w:t>sem</w:t>
            </w:r>
            <w:r>
              <w:rPr>
                <w:spacing w:val="35"/>
                <w:sz w:val="16"/>
              </w:rPr>
              <w:t xml:space="preserve"> </w:t>
            </w:r>
            <w:r>
              <w:rPr>
                <w:sz w:val="16"/>
              </w:rPr>
              <w:t>limite</w:t>
            </w:r>
            <w:r>
              <w:rPr>
                <w:spacing w:val="35"/>
                <w:sz w:val="16"/>
              </w:rPr>
              <w:t xml:space="preserve"> </w:t>
            </w:r>
            <w:r>
              <w:rPr>
                <w:spacing w:val="-5"/>
                <w:sz w:val="16"/>
              </w:rPr>
              <w:t>de</w:t>
            </w:r>
          </w:p>
          <w:p w14:paraId="2DA93CCE"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1"/>
                <w:sz w:val="16"/>
              </w:rPr>
              <w:t xml:space="preserve"> </w:t>
            </w:r>
            <w:r>
              <w:rPr>
                <w:sz w:val="16"/>
              </w:rPr>
              <w:t>07</w:t>
            </w:r>
            <w:r>
              <w:rPr>
                <w:spacing w:val="30"/>
                <w:sz w:val="16"/>
              </w:rPr>
              <w:t xml:space="preserve"> </w:t>
            </w:r>
            <w:r>
              <w:rPr>
                <w:sz w:val="16"/>
              </w:rPr>
              <w:t>(sete)</w:t>
            </w:r>
            <w:r>
              <w:rPr>
                <w:spacing w:val="33"/>
                <w:sz w:val="16"/>
              </w:rPr>
              <w:t xml:space="preserve"> </w:t>
            </w:r>
            <w:r>
              <w:rPr>
                <w:sz w:val="16"/>
              </w:rPr>
              <w:t>dias</w:t>
            </w:r>
            <w:r>
              <w:rPr>
                <w:spacing w:val="30"/>
                <w:sz w:val="16"/>
              </w:rPr>
              <w:t xml:space="preserve"> </w:t>
            </w:r>
            <w:r>
              <w:rPr>
                <w:sz w:val="16"/>
              </w:rPr>
              <w:t>da</w:t>
            </w:r>
            <w:r>
              <w:rPr>
                <w:spacing w:val="32"/>
                <w:sz w:val="16"/>
              </w:rPr>
              <w:t xml:space="preserve"> </w:t>
            </w:r>
            <w:r>
              <w:rPr>
                <w:sz w:val="16"/>
              </w:rPr>
              <w:t>semana,</w:t>
            </w:r>
            <w:r>
              <w:rPr>
                <w:spacing w:val="29"/>
                <w:sz w:val="16"/>
              </w:rPr>
              <w:t xml:space="preserve"> </w:t>
            </w:r>
            <w:r>
              <w:rPr>
                <w:sz w:val="16"/>
              </w:rPr>
              <w:t>para</w:t>
            </w:r>
            <w:r>
              <w:rPr>
                <w:spacing w:val="33"/>
                <w:sz w:val="16"/>
              </w:rPr>
              <w:t xml:space="preserve"> </w:t>
            </w:r>
            <w:r>
              <w:rPr>
                <w:sz w:val="16"/>
              </w:rPr>
              <w:t>o</w:t>
            </w:r>
            <w:r>
              <w:rPr>
                <w:spacing w:val="30"/>
                <w:sz w:val="16"/>
              </w:rPr>
              <w:t xml:space="preserve"> </w:t>
            </w:r>
            <w:r>
              <w:rPr>
                <w:sz w:val="16"/>
              </w:rPr>
              <w:t>serviço</w:t>
            </w:r>
            <w:r>
              <w:rPr>
                <w:spacing w:val="32"/>
                <w:sz w:val="16"/>
              </w:rPr>
              <w:t xml:space="preserve"> </w:t>
            </w:r>
            <w:r>
              <w:rPr>
                <w:sz w:val="16"/>
              </w:rPr>
              <w:t>de</w:t>
            </w:r>
            <w:r>
              <w:rPr>
                <w:spacing w:val="31"/>
                <w:sz w:val="16"/>
              </w:rPr>
              <w:t xml:space="preserve"> </w:t>
            </w:r>
            <w:r>
              <w:rPr>
                <w:sz w:val="16"/>
              </w:rPr>
              <w:t>comunicação de dados e acesso à Internet de forma exclusiva, 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508E6AAD" w14:textId="77777777" w:rsidR="00E6236B" w:rsidRDefault="00E6236B" w:rsidP="00B74DBE">
            <w:pPr>
              <w:pStyle w:val="TableParagraph"/>
              <w:spacing w:before="2"/>
              <w:ind w:left="36" w:right="1642"/>
              <w:jc w:val="both"/>
              <w:rPr>
                <w:sz w:val="16"/>
              </w:rPr>
            </w:pPr>
            <w:r>
              <w:rPr>
                <w:sz w:val="16"/>
              </w:rPr>
              <w:t>Ponto:Unidade De Urgência E Emergência Alameda</w:t>
            </w:r>
            <w:r>
              <w:rPr>
                <w:spacing w:val="-4"/>
                <w:sz w:val="16"/>
              </w:rPr>
              <w:t xml:space="preserve"> </w:t>
            </w:r>
            <w:r>
              <w:rPr>
                <w:sz w:val="16"/>
              </w:rPr>
              <w:t>Mateus</w:t>
            </w:r>
            <w:r>
              <w:rPr>
                <w:spacing w:val="-3"/>
                <w:sz w:val="16"/>
              </w:rPr>
              <w:t xml:space="preserve"> </w:t>
            </w:r>
            <w:r>
              <w:rPr>
                <w:sz w:val="16"/>
              </w:rPr>
              <w:t>Antônio</w:t>
            </w:r>
            <w:r>
              <w:rPr>
                <w:spacing w:val="-3"/>
                <w:sz w:val="16"/>
              </w:rPr>
              <w:t xml:space="preserve"> </w:t>
            </w:r>
            <w:r>
              <w:rPr>
                <w:sz w:val="16"/>
              </w:rPr>
              <w:t>Prederigo,</w:t>
            </w:r>
            <w:r>
              <w:rPr>
                <w:spacing w:val="-5"/>
                <w:sz w:val="16"/>
              </w:rPr>
              <w:t xml:space="preserve"> </w:t>
            </w:r>
            <w:r>
              <w:rPr>
                <w:sz w:val="16"/>
              </w:rPr>
              <w:t>01</w:t>
            </w:r>
            <w:r>
              <w:rPr>
                <w:spacing w:val="-2"/>
                <w:sz w:val="16"/>
              </w:rPr>
              <w:t xml:space="preserve"> </w:t>
            </w:r>
            <w:r>
              <w:rPr>
                <w:sz w:val="16"/>
              </w:rPr>
              <w:t>–</w:t>
            </w:r>
            <w:r>
              <w:rPr>
                <w:spacing w:val="-2"/>
                <w:sz w:val="16"/>
              </w:rPr>
              <w:t xml:space="preserve"> Centro</w:t>
            </w:r>
          </w:p>
        </w:tc>
        <w:tc>
          <w:tcPr>
            <w:tcW w:w="1085" w:type="dxa"/>
          </w:tcPr>
          <w:p w14:paraId="029F3F66" w14:textId="77777777" w:rsidR="00E6236B" w:rsidRDefault="00E6236B" w:rsidP="00B74DBE">
            <w:pPr>
              <w:pStyle w:val="TableParagraph"/>
              <w:rPr>
                <w:rFonts w:ascii="Times New Roman"/>
                <w:sz w:val="16"/>
              </w:rPr>
            </w:pPr>
          </w:p>
        </w:tc>
        <w:tc>
          <w:tcPr>
            <w:tcW w:w="975" w:type="dxa"/>
          </w:tcPr>
          <w:p w14:paraId="324FE9A6" w14:textId="77777777" w:rsidR="00E6236B" w:rsidRDefault="00E6236B" w:rsidP="00B74DBE">
            <w:pPr>
              <w:pStyle w:val="TableParagraph"/>
              <w:rPr>
                <w:rFonts w:ascii="Times New Roman"/>
                <w:sz w:val="16"/>
              </w:rPr>
            </w:pPr>
          </w:p>
          <w:p w14:paraId="3EC3449F" w14:textId="77777777" w:rsidR="00E6236B" w:rsidRDefault="00E6236B" w:rsidP="00B74DBE">
            <w:pPr>
              <w:pStyle w:val="TableParagraph"/>
              <w:rPr>
                <w:rFonts w:ascii="Times New Roman"/>
                <w:sz w:val="16"/>
              </w:rPr>
            </w:pPr>
          </w:p>
          <w:p w14:paraId="642C64E5" w14:textId="77777777" w:rsidR="00E6236B" w:rsidRDefault="00E6236B" w:rsidP="00B74DBE">
            <w:pPr>
              <w:pStyle w:val="TableParagraph"/>
              <w:rPr>
                <w:rFonts w:ascii="Times New Roman"/>
                <w:sz w:val="16"/>
              </w:rPr>
            </w:pPr>
          </w:p>
          <w:p w14:paraId="16279CEE" w14:textId="77777777" w:rsidR="00E6236B" w:rsidRDefault="00E6236B" w:rsidP="00B74DBE">
            <w:pPr>
              <w:pStyle w:val="TableParagraph"/>
              <w:rPr>
                <w:rFonts w:ascii="Times New Roman"/>
                <w:sz w:val="16"/>
              </w:rPr>
            </w:pPr>
          </w:p>
          <w:p w14:paraId="08BC13FB" w14:textId="77777777" w:rsidR="00E6236B" w:rsidRDefault="00E6236B" w:rsidP="00B74DBE">
            <w:pPr>
              <w:pStyle w:val="TableParagraph"/>
              <w:spacing w:before="4"/>
              <w:rPr>
                <w:rFonts w:ascii="Times New Roman"/>
                <w:sz w:val="16"/>
              </w:rPr>
            </w:pPr>
          </w:p>
          <w:p w14:paraId="32573C88" w14:textId="77777777" w:rsidR="00E6236B" w:rsidRDefault="00E6236B" w:rsidP="00B74DBE">
            <w:pPr>
              <w:pStyle w:val="TableParagraph"/>
              <w:ind w:right="34"/>
              <w:jc w:val="right"/>
              <w:rPr>
                <w:sz w:val="16"/>
              </w:rPr>
            </w:pPr>
            <w:r>
              <w:rPr>
                <w:spacing w:val="-2"/>
                <w:sz w:val="16"/>
              </w:rPr>
              <w:t>12,00</w:t>
            </w:r>
          </w:p>
        </w:tc>
        <w:tc>
          <w:tcPr>
            <w:tcW w:w="723" w:type="dxa"/>
          </w:tcPr>
          <w:p w14:paraId="57B9F7A9" w14:textId="77777777" w:rsidR="00E6236B" w:rsidRDefault="00E6236B" w:rsidP="00B74DBE">
            <w:pPr>
              <w:pStyle w:val="TableParagraph"/>
              <w:rPr>
                <w:rFonts w:ascii="Times New Roman"/>
                <w:sz w:val="16"/>
              </w:rPr>
            </w:pPr>
          </w:p>
          <w:p w14:paraId="145EE876" w14:textId="77777777" w:rsidR="00E6236B" w:rsidRDefault="00E6236B" w:rsidP="00B74DBE">
            <w:pPr>
              <w:pStyle w:val="TableParagraph"/>
              <w:rPr>
                <w:rFonts w:ascii="Times New Roman"/>
                <w:sz w:val="16"/>
              </w:rPr>
            </w:pPr>
          </w:p>
          <w:p w14:paraId="1808B715" w14:textId="77777777" w:rsidR="00E6236B" w:rsidRDefault="00E6236B" w:rsidP="00B74DBE">
            <w:pPr>
              <w:pStyle w:val="TableParagraph"/>
              <w:rPr>
                <w:rFonts w:ascii="Times New Roman"/>
                <w:sz w:val="16"/>
              </w:rPr>
            </w:pPr>
          </w:p>
          <w:p w14:paraId="21646DA8" w14:textId="77777777" w:rsidR="00E6236B" w:rsidRDefault="00E6236B" w:rsidP="00B74DBE">
            <w:pPr>
              <w:pStyle w:val="TableParagraph"/>
              <w:rPr>
                <w:rFonts w:ascii="Times New Roman"/>
                <w:sz w:val="16"/>
              </w:rPr>
            </w:pPr>
          </w:p>
          <w:p w14:paraId="24CF9562" w14:textId="77777777" w:rsidR="00E6236B" w:rsidRDefault="00E6236B" w:rsidP="00B74DBE">
            <w:pPr>
              <w:pStyle w:val="TableParagraph"/>
              <w:spacing w:before="4"/>
              <w:rPr>
                <w:rFonts w:ascii="Times New Roman"/>
                <w:sz w:val="16"/>
              </w:rPr>
            </w:pPr>
          </w:p>
          <w:p w14:paraId="4AA291CA" w14:textId="77777777" w:rsidR="00E6236B" w:rsidRDefault="00E6236B" w:rsidP="00B74DBE">
            <w:pPr>
              <w:pStyle w:val="TableParagraph"/>
              <w:ind w:right="98"/>
              <w:jc w:val="center"/>
              <w:rPr>
                <w:sz w:val="16"/>
              </w:rPr>
            </w:pPr>
            <w:r>
              <w:rPr>
                <w:spacing w:val="-5"/>
                <w:sz w:val="16"/>
              </w:rPr>
              <w:t>MES</w:t>
            </w:r>
          </w:p>
        </w:tc>
        <w:tc>
          <w:tcPr>
            <w:tcW w:w="1021" w:type="dxa"/>
          </w:tcPr>
          <w:p w14:paraId="59BFCD45" w14:textId="77777777" w:rsidR="00E6236B" w:rsidRDefault="00E6236B" w:rsidP="00B74DBE">
            <w:pPr>
              <w:pStyle w:val="TableParagraph"/>
              <w:rPr>
                <w:rFonts w:ascii="Times New Roman"/>
                <w:sz w:val="16"/>
              </w:rPr>
            </w:pPr>
          </w:p>
        </w:tc>
        <w:tc>
          <w:tcPr>
            <w:tcW w:w="1069" w:type="dxa"/>
          </w:tcPr>
          <w:p w14:paraId="2E32B692" w14:textId="77777777" w:rsidR="00E6236B" w:rsidRDefault="00E6236B" w:rsidP="00B74DBE">
            <w:pPr>
              <w:pStyle w:val="TableParagraph"/>
              <w:rPr>
                <w:rFonts w:ascii="Times New Roman"/>
                <w:sz w:val="16"/>
              </w:rPr>
            </w:pPr>
          </w:p>
        </w:tc>
      </w:tr>
      <w:tr w:rsidR="00E6236B" w14:paraId="6AE287C2" w14:textId="77777777" w:rsidTr="00E6236B">
        <w:trPr>
          <w:trHeight w:val="1849"/>
          <w:jc w:val="center"/>
        </w:trPr>
        <w:tc>
          <w:tcPr>
            <w:tcW w:w="768" w:type="dxa"/>
          </w:tcPr>
          <w:p w14:paraId="1BA0238E" w14:textId="77777777" w:rsidR="00E6236B" w:rsidRDefault="00E6236B" w:rsidP="00B74DBE">
            <w:pPr>
              <w:pStyle w:val="TableParagraph"/>
              <w:rPr>
                <w:rFonts w:ascii="Times New Roman"/>
                <w:sz w:val="16"/>
              </w:rPr>
            </w:pPr>
          </w:p>
          <w:p w14:paraId="6980BF66" w14:textId="77777777" w:rsidR="00E6236B" w:rsidRDefault="00E6236B" w:rsidP="00B74DBE">
            <w:pPr>
              <w:pStyle w:val="TableParagraph"/>
              <w:rPr>
                <w:rFonts w:ascii="Times New Roman"/>
                <w:sz w:val="16"/>
              </w:rPr>
            </w:pPr>
          </w:p>
          <w:p w14:paraId="0B3B8A78" w14:textId="77777777" w:rsidR="00E6236B" w:rsidRDefault="00E6236B" w:rsidP="00B74DBE">
            <w:pPr>
              <w:pStyle w:val="TableParagraph"/>
              <w:rPr>
                <w:rFonts w:ascii="Times New Roman"/>
                <w:sz w:val="16"/>
              </w:rPr>
            </w:pPr>
          </w:p>
          <w:p w14:paraId="063BCBFA" w14:textId="77777777" w:rsidR="00E6236B" w:rsidRDefault="00E6236B" w:rsidP="00B74DBE">
            <w:pPr>
              <w:pStyle w:val="TableParagraph"/>
              <w:spacing w:before="85"/>
              <w:rPr>
                <w:rFonts w:ascii="Times New Roman"/>
                <w:sz w:val="16"/>
              </w:rPr>
            </w:pPr>
          </w:p>
          <w:p w14:paraId="3F0CFA01" w14:textId="77777777" w:rsidR="00E6236B" w:rsidRDefault="00E6236B" w:rsidP="00B74DBE">
            <w:pPr>
              <w:pStyle w:val="TableParagraph"/>
              <w:ind w:left="6" w:right="4"/>
              <w:jc w:val="center"/>
              <w:rPr>
                <w:b/>
                <w:sz w:val="16"/>
              </w:rPr>
            </w:pPr>
            <w:r>
              <w:rPr>
                <w:b/>
                <w:spacing w:val="-2"/>
                <w:sz w:val="16"/>
              </w:rPr>
              <w:t>00054</w:t>
            </w:r>
          </w:p>
        </w:tc>
        <w:tc>
          <w:tcPr>
            <w:tcW w:w="5105" w:type="dxa"/>
          </w:tcPr>
          <w:p w14:paraId="6FDFDD70"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A3F1329" w14:textId="77777777" w:rsidR="00E6236B" w:rsidRDefault="00E6236B" w:rsidP="00B74DBE">
            <w:pPr>
              <w:pStyle w:val="TableParagraph"/>
              <w:ind w:left="36" w:right="28"/>
              <w:jc w:val="both"/>
              <w:rPr>
                <w:sz w:val="16"/>
              </w:rPr>
            </w:pPr>
            <w:r>
              <w:rPr>
                <w:sz w:val="16"/>
              </w:rPr>
              <w:t>PRAÇA DA AMIZADE / BARRO PRETO sem limite de tráfego com disponibilidade 24 (vinte e quatro) horas por dia, durante 07 (sete) dias da semana, velocidade de 60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60CF074D" w14:textId="77777777" w:rsidR="00E6236B" w:rsidRDefault="00E6236B" w:rsidP="00B74DBE">
            <w:pPr>
              <w:pStyle w:val="TableParagraph"/>
              <w:spacing w:line="185" w:lineRule="exact"/>
              <w:ind w:left="36"/>
              <w:jc w:val="both"/>
              <w:rPr>
                <w:sz w:val="16"/>
              </w:rPr>
            </w:pPr>
            <w:r>
              <w:rPr>
                <w:sz w:val="16"/>
              </w:rPr>
              <w:t>Praça</w:t>
            </w:r>
            <w:r>
              <w:rPr>
                <w:spacing w:val="-4"/>
                <w:sz w:val="16"/>
              </w:rPr>
              <w:t xml:space="preserve"> </w:t>
            </w:r>
            <w:r>
              <w:rPr>
                <w:sz w:val="16"/>
              </w:rPr>
              <w:t>Da</w:t>
            </w:r>
            <w:r>
              <w:rPr>
                <w:spacing w:val="-4"/>
                <w:sz w:val="16"/>
              </w:rPr>
              <w:t xml:space="preserve"> </w:t>
            </w:r>
            <w:r>
              <w:rPr>
                <w:sz w:val="16"/>
              </w:rPr>
              <w:t>Amizade/Barro</w:t>
            </w:r>
            <w:r>
              <w:rPr>
                <w:spacing w:val="-3"/>
                <w:sz w:val="16"/>
              </w:rPr>
              <w:t xml:space="preserve"> </w:t>
            </w:r>
            <w:r>
              <w:rPr>
                <w:spacing w:val="-2"/>
                <w:sz w:val="16"/>
              </w:rPr>
              <w:t>Preto</w:t>
            </w:r>
          </w:p>
        </w:tc>
        <w:tc>
          <w:tcPr>
            <w:tcW w:w="1085" w:type="dxa"/>
          </w:tcPr>
          <w:p w14:paraId="0157F51C" w14:textId="77777777" w:rsidR="00E6236B" w:rsidRDefault="00E6236B" w:rsidP="00B74DBE">
            <w:pPr>
              <w:pStyle w:val="TableParagraph"/>
              <w:rPr>
                <w:rFonts w:ascii="Times New Roman"/>
                <w:sz w:val="16"/>
              </w:rPr>
            </w:pPr>
          </w:p>
        </w:tc>
        <w:tc>
          <w:tcPr>
            <w:tcW w:w="975" w:type="dxa"/>
          </w:tcPr>
          <w:p w14:paraId="2662E85F" w14:textId="77777777" w:rsidR="00E6236B" w:rsidRDefault="00E6236B" w:rsidP="00B74DBE">
            <w:pPr>
              <w:pStyle w:val="TableParagraph"/>
              <w:rPr>
                <w:rFonts w:ascii="Times New Roman"/>
                <w:sz w:val="16"/>
              </w:rPr>
            </w:pPr>
          </w:p>
          <w:p w14:paraId="3B795D01" w14:textId="77777777" w:rsidR="00E6236B" w:rsidRDefault="00E6236B" w:rsidP="00B74DBE">
            <w:pPr>
              <w:pStyle w:val="TableParagraph"/>
              <w:rPr>
                <w:rFonts w:ascii="Times New Roman"/>
                <w:sz w:val="16"/>
              </w:rPr>
            </w:pPr>
          </w:p>
          <w:p w14:paraId="39F1C232" w14:textId="77777777" w:rsidR="00E6236B" w:rsidRDefault="00E6236B" w:rsidP="00B74DBE">
            <w:pPr>
              <w:pStyle w:val="TableParagraph"/>
              <w:rPr>
                <w:rFonts w:ascii="Times New Roman"/>
                <w:sz w:val="16"/>
              </w:rPr>
            </w:pPr>
          </w:p>
          <w:p w14:paraId="0AB3DD9F" w14:textId="77777777" w:rsidR="00E6236B" w:rsidRDefault="00E6236B" w:rsidP="00B74DBE">
            <w:pPr>
              <w:pStyle w:val="TableParagraph"/>
              <w:spacing w:before="85"/>
              <w:rPr>
                <w:rFonts w:ascii="Times New Roman"/>
                <w:sz w:val="16"/>
              </w:rPr>
            </w:pPr>
          </w:p>
          <w:p w14:paraId="3149CDFE" w14:textId="77777777" w:rsidR="00E6236B" w:rsidRDefault="00E6236B" w:rsidP="00B74DBE">
            <w:pPr>
              <w:pStyle w:val="TableParagraph"/>
              <w:ind w:right="34"/>
              <w:jc w:val="right"/>
              <w:rPr>
                <w:sz w:val="16"/>
              </w:rPr>
            </w:pPr>
            <w:r>
              <w:rPr>
                <w:spacing w:val="-2"/>
                <w:sz w:val="16"/>
              </w:rPr>
              <w:t>12,00</w:t>
            </w:r>
          </w:p>
        </w:tc>
        <w:tc>
          <w:tcPr>
            <w:tcW w:w="723" w:type="dxa"/>
          </w:tcPr>
          <w:p w14:paraId="777049B5" w14:textId="77777777" w:rsidR="00E6236B" w:rsidRDefault="00E6236B" w:rsidP="00B74DBE">
            <w:pPr>
              <w:pStyle w:val="TableParagraph"/>
              <w:rPr>
                <w:rFonts w:ascii="Times New Roman"/>
                <w:sz w:val="16"/>
              </w:rPr>
            </w:pPr>
          </w:p>
          <w:p w14:paraId="29C8AD0D" w14:textId="77777777" w:rsidR="00E6236B" w:rsidRDefault="00E6236B" w:rsidP="00B74DBE">
            <w:pPr>
              <w:pStyle w:val="TableParagraph"/>
              <w:rPr>
                <w:rFonts w:ascii="Times New Roman"/>
                <w:sz w:val="16"/>
              </w:rPr>
            </w:pPr>
          </w:p>
          <w:p w14:paraId="12A38EC9" w14:textId="77777777" w:rsidR="00E6236B" w:rsidRDefault="00E6236B" w:rsidP="00B74DBE">
            <w:pPr>
              <w:pStyle w:val="TableParagraph"/>
              <w:rPr>
                <w:rFonts w:ascii="Times New Roman"/>
                <w:sz w:val="16"/>
              </w:rPr>
            </w:pPr>
          </w:p>
          <w:p w14:paraId="27A97E4D" w14:textId="77777777" w:rsidR="00E6236B" w:rsidRDefault="00E6236B" w:rsidP="00B74DBE">
            <w:pPr>
              <w:pStyle w:val="TableParagraph"/>
              <w:spacing w:before="85"/>
              <w:rPr>
                <w:rFonts w:ascii="Times New Roman"/>
                <w:sz w:val="16"/>
              </w:rPr>
            </w:pPr>
          </w:p>
          <w:p w14:paraId="2C5F1C2D" w14:textId="77777777" w:rsidR="00E6236B" w:rsidRDefault="00E6236B" w:rsidP="00B74DBE">
            <w:pPr>
              <w:pStyle w:val="TableParagraph"/>
              <w:ind w:right="98"/>
              <w:jc w:val="center"/>
              <w:rPr>
                <w:sz w:val="16"/>
              </w:rPr>
            </w:pPr>
            <w:r>
              <w:rPr>
                <w:spacing w:val="-5"/>
                <w:sz w:val="16"/>
              </w:rPr>
              <w:t>MES</w:t>
            </w:r>
          </w:p>
        </w:tc>
        <w:tc>
          <w:tcPr>
            <w:tcW w:w="1021" w:type="dxa"/>
          </w:tcPr>
          <w:p w14:paraId="57C8B9C5" w14:textId="77777777" w:rsidR="00E6236B" w:rsidRDefault="00E6236B" w:rsidP="00B74DBE">
            <w:pPr>
              <w:pStyle w:val="TableParagraph"/>
              <w:rPr>
                <w:rFonts w:ascii="Times New Roman"/>
                <w:sz w:val="16"/>
              </w:rPr>
            </w:pPr>
          </w:p>
        </w:tc>
        <w:tc>
          <w:tcPr>
            <w:tcW w:w="1069" w:type="dxa"/>
          </w:tcPr>
          <w:p w14:paraId="4A8BA916" w14:textId="77777777" w:rsidR="00E6236B" w:rsidRDefault="00E6236B" w:rsidP="00B74DBE">
            <w:pPr>
              <w:pStyle w:val="TableParagraph"/>
              <w:rPr>
                <w:rFonts w:ascii="Times New Roman"/>
                <w:sz w:val="16"/>
              </w:rPr>
            </w:pPr>
          </w:p>
        </w:tc>
      </w:tr>
      <w:tr w:rsidR="00E6236B" w14:paraId="1A56CAE4" w14:textId="77777777" w:rsidTr="00E6236B">
        <w:trPr>
          <w:trHeight w:val="1852"/>
          <w:jc w:val="center"/>
        </w:trPr>
        <w:tc>
          <w:tcPr>
            <w:tcW w:w="768" w:type="dxa"/>
          </w:tcPr>
          <w:p w14:paraId="0F7F045B" w14:textId="77777777" w:rsidR="00E6236B" w:rsidRDefault="00E6236B" w:rsidP="00B74DBE">
            <w:pPr>
              <w:pStyle w:val="TableParagraph"/>
              <w:rPr>
                <w:rFonts w:ascii="Times New Roman"/>
                <w:sz w:val="16"/>
              </w:rPr>
            </w:pPr>
          </w:p>
          <w:p w14:paraId="16D6D9AC" w14:textId="77777777" w:rsidR="00E6236B" w:rsidRDefault="00E6236B" w:rsidP="00B74DBE">
            <w:pPr>
              <w:pStyle w:val="TableParagraph"/>
              <w:rPr>
                <w:rFonts w:ascii="Times New Roman"/>
                <w:sz w:val="16"/>
              </w:rPr>
            </w:pPr>
          </w:p>
          <w:p w14:paraId="4B696151" w14:textId="77777777" w:rsidR="00E6236B" w:rsidRDefault="00E6236B" w:rsidP="00B74DBE">
            <w:pPr>
              <w:pStyle w:val="TableParagraph"/>
              <w:rPr>
                <w:rFonts w:ascii="Times New Roman"/>
                <w:sz w:val="16"/>
              </w:rPr>
            </w:pPr>
          </w:p>
          <w:p w14:paraId="24C7455B" w14:textId="77777777" w:rsidR="00E6236B" w:rsidRDefault="00E6236B" w:rsidP="00B74DBE">
            <w:pPr>
              <w:pStyle w:val="TableParagraph"/>
              <w:spacing w:before="85"/>
              <w:rPr>
                <w:rFonts w:ascii="Times New Roman"/>
                <w:sz w:val="16"/>
              </w:rPr>
            </w:pPr>
          </w:p>
          <w:p w14:paraId="0BBC813D" w14:textId="77777777" w:rsidR="00E6236B" w:rsidRDefault="00E6236B" w:rsidP="00B74DBE">
            <w:pPr>
              <w:pStyle w:val="TableParagraph"/>
              <w:ind w:left="6" w:right="4"/>
              <w:jc w:val="center"/>
              <w:rPr>
                <w:b/>
                <w:sz w:val="16"/>
              </w:rPr>
            </w:pPr>
            <w:r>
              <w:rPr>
                <w:b/>
                <w:spacing w:val="-2"/>
                <w:sz w:val="16"/>
              </w:rPr>
              <w:t>00055</w:t>
            </w:r>
          </w:p>
        </w:tc>
        <w:tc>
          <w:tcPr>
            <w:tcW w:w="5105" w:type="dxa"/>
          </w:tcPr>
          <w:p w14:paraId="59B6B815"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1C0DCF0" w14:textId="77777777" w:rsidR="00E6236B" w:rsidRDefault="00E6236B" w:rsidP="00B74DBE">
            <w:pPr>
              <w:pStyle w:val="TableParagraph"/>
              <w:ind w:left="36" w:right="28"/>
              <w:jc w:val="both"/>
              <w:rPr>
                <w:sz w:val="16"/>
              </w:rPr>
            </w:pPr>
            <w:r>
              <w:rPr>
                <w:sz w:val="16"/>
              </w:rPr>
              <w:t>PRAÇA BENEVENUTO FERRARI /</w:t>
            </w:r>
            <w:r>
              <w:rPr>
                <w:spacing w:val="40"/>
                <w:sz w:val="16"/>
              </w:rPr>
              <w:t xml:space="preserve"> </w:t>
            </w:r>
            <w:r>
              <w:rPr>
                <w:sz w:val="16"/>
              </w:rPr>
              <w:t>ITACU sem limite de tráfego com disponibilidade 24 (vinte e quatro) horas por dia, durante 07 (sete) dias da semana, velocidade de 100 Mbp para o serviço de</w:t>
            </w:r>
            <w:r>
              <w:rPr>
                <w:spacing w:val="40"/>
                <w:sz w:val="16"/>
              </w:rPr>
              <w:t xml:space="preserve"> </w:t>
            </w:r>
            <w:r>
              <w:rPr>
                <w:sz w:val="16"/>
              </w:rPr>
              <w:t>comunicação de dados e acesso à Internet de forma exclusiva, mediante implantação de link de comunicação de dados a serem instalados com fornecimento dos equipamentos necessários à execução do serviço e suporte técnico para</w:t>
            </w:r>
          </w:p>
          <w:p w14:paraId="6EE8BED2" w14:textId="77777777" w:rsidR="00E6236B" w:rsidRDefault="00E6236B" w:rsidP="00B74DBE">
            <w:pPr>
              <w:pStyle w:val="TableParagraph"/>
              <w:spacing w:line="185" w:lineRule="exact"/>
              <w:ind w:left="36"/>
              <w:jc w:val="both"/>
              <w:rPr>
                <w:sz w:val="16"/>
              </w:rPr>
            </w:pPr>
            <w:r>
              <w:rPr>
                <w:sz w:val="16"/>
              </w:rPr>
              <w:t>Praça</w:t>
            </w:r>
            <w:r>
              <w:rPr>
                <w:spacing w:val="-7"/>
                <w:sz w:val="16"/>
              </w:rPr>
              <w:t xml:space="preserve"> </w:t>
            </w:r>
            <w:r>
              <w:rPr>
                <w:sz w:val="16"/>
              </w:rPr>
              <w:t>Benevenuto</w:t>
            </w:r>
            <w:r>
              <w:rPr>
                <w:spacing w:val="-7"/>
                <w:sz w:val="16"/>
              </w:rPr>
              <w:t xml:space="preserve"> </w:t>
            </w:r>
            <w:r>
              <w:rPr>
                <w:spacing w:val="-2"/>
                <w:sz w:val="16"/>
              </w:rPr>
              <w:t>Ferrari/Itacu</w:t>
            </w:r>
          </w:p>
        </w:tc>
        <w:tc>
          <w:tcPr>
            <w:tcW w:w="1085" w:type="dxa"/>
          </w:tcPr>
          <w:p w14:paraId="71ED841C" w14:textId="77777777" w:rsidR="00E6236B" w:rsidRDefault="00E6236B" w:rsidP="00B74DBE">
            <w:pPr>
              <w:pStyle w:val="TableParagraph"/>
              <w:rPr>
                <w:rFonts w:ascii="Times New Roman"/>
                <w:sz w:val="16"/>
              </w:rPr>
            </w:pPr>
          </w:p>
        </w:tc>
        <w:tc>
          <w:tcPr>
            <w:tcW w:w="975" w:type="dxa"/>
          </w:tcPr>
          <w:p w14:paraId="3FF20FE5" w14:textId="77777777" w:rsidR="00E6236B" w:rsidRDefault="00E6236B" w:rsidP="00B74DBE">
            <w:pPr>
              <w:pStyle w:val="TableParagraph"/>
              <w:rPr>
                <w:rFonts w:ascii="Times New Roman"/>
                <w:sz w:val="16"/>
              </w:rPr>
            </w:pPr>
          </w:p>
          <w:p w14:paraId="4458A96B" w14:textId="77777777" w:rsidR="00E6236B" w:rsidRDefault="00E6236B" w:rsidP="00B74DBE">
            <w:pPr>
              <w:pStyle w:val="TableParagraph"/>
              <w:rPr>
                <w:rFonts w:ascii="Times New Roman"/>
                <w:sz w:val="16"/>
              </w:rPr>
            </w:pPr>
          </w:p>
          <w:p w14:paraId="186856EC" w14:textId="77777777" w:rsidR="00E6236B" w:rsidRDefault="00E6236B" w:rsidP="00B74DBE">
            <w:pPr>
              <w:pStyle w:val="TableParagraph"/>
              <w:rPr>
                <w:rFonts w:ascii="Times New Roman"/>
                <w:sz w:val="16"/>
              </w:rPr>
            </w:pPr>
          </w:p>
          <w:p w14:paraId="75DB6888" w14:textId="77777777" w:rsidR="00E6236B" w:rsidRDefault="00E6236B" w:rsidP="00B74DBE">
            <w:pPr>
              <w:pStyle w:val="TableParagraph"/>
              <w:spacing w:before="85"/>
              <w:rPr>
                <w:rFonts w:ascii="Times New Roman"/>
                <w:sz w:val="16"/>
              </w:rPr>
            </w:pPr>
          </w:p>
          <w:p w14:paraId="7D463093" w14:textId="77777777" w:rsidR="00E6236B" w:rsidRDefault="00E6236B" w:rsidP="00B74DBE">
            <w:pPr>
              <w:pStyle w:val="TableParagraph"/>
              <w:ind w:right="34"/>
              <w:jc w:val="right"/>
              <w:rPr>
                <w:sz w:val="16"/>
              </w:rPr>
            </w:pPr>
            <w:r>
              <w:rPr>
                <w:spacing w:val="-2"/>
                <w:sz w:val="16"/>
              </w:rPr>
              <w:t>12,00</w:t>
            </w:r>
          </w:p>
        </w:tc>
        <w:tc>
          <w:tcPr>
            <w:tcW w:w="723" w:type="dxa"/>
          </w:tcPr>
          <w:p w14:paraId="08C26B52" w14:textId="77777777" w:rsidR="00E6236B" w:rsidRDefault="00E6236B" w:rsidP="00B74DBE">
            <w:pPr>
              <w:pStyle w:val="TableParagraph"/>
              <w:rPr>
                <w:rFonts w:ascii="Times New Roman"/>
                <w:sz w:val="16"/>
              </w:rPr>
            </w:pPr>
          </w:p>
          <w:p w14:paraId="259BDC44" w14:textId="77777777" w:rsidR="00E6236B" w:rsidRDefault="00E6236B" w:rsidP="00B74DBE">
            <w:pPr>
              <w:pStyle w:val="TableParagraph"/>
              <w:rPr>
                <w:rFonts w:ascii="Times New Roman"/>
                <w:sz w:val="16"/>
              </w:rPr>
            </w:pPr>
          </w:p>
          <w:p w14:paraId="675DEE5F" w14:textId="77777777" w:rsidR="00E6236B" w:rsidRDefault="00E6236B" w:rsidP="00B74DBE">
            <w:pPr>
              <w:pStyle w:val="TableParagraph"/>
              <w:rPr>
                <w:rFonts w:ascii="Times New Roman"/>
                <w:sz w:val="16"/>
              </w:rPr>
            </w:pPr>
          </w:p>
          <w:p w14:paraId="198EB244" w14:textId="77777777" w:rsidR="00E6236B" w:rsidRDefault="00E6236B" w:rsidP="00B74DBE">
            <w:pPr>
              <w:pStyle w:val="TableParagraph"/>
              <w:spacing w:before="85"/>
              <w:rPr>
                <w:rFonts w:ascii="Times New Roman"/>
                <w:sz w:val="16"/>
              </w:rPr>
            </w:pPr>
          </w:p>
          <w:p w14:paraId="1259A8EE" w14:textId="77777777" w:rsidR="00E6236B" w:rsidRDefault="00E6236B" w:rsidP="00B74DBE">
            <w:pPr>
              <w:pStyle w:val="TableParagraph"/>
              <w:ind w:right="98"/>
              <w:jc w:val="center"/>
              <w:rPr>
                <w:sz w:val="16"/>
              </w:rPr>
            </w:pPr>
            <w:r>
              <w:rPr>
                <w:spacing w:val="-5"/>
                <w:sz w:val="16"/>
              </w:rPr>
              <w:t>MES</w:t>
            </w:r>
          </w:p>
        </w:tc>
        <w:tc>
          <w:tcPr>
            <w:tcW w:w="1021" w:type="dxa"/>
          </w:tcPr>
          <w:p w14:paraId="14B27E37" w14:textId="77777777" w:rsidR="00E6236B" w:rsidRDefault="00E6236B" w:rsidP="00B74DBE">
            <w:pPr>
              <w:pStyle w:val="TableParagraph"/>
              <w:rPr>
                <w:rFonts w:ascii="Times New Roman"/>
                <w:sz w:val="16"/>
              </w:rPr>
            </w:pPr>
          </w:p>
        </w:tc>
        <w:tc>
          <w:tcPr>
            <w:tcW w:w="1069" w:type="dxa"/>
          </w:tcPr>
          <w:p w14:paraId="1EA0CFF6" w14:textId="77777777" w:rsidR="00E6236B" w:rsidRDefault="00E6236B" w:rsidP="00B74DBE">
            <w:pPr>
              <w:pStyle w:val="TableParagraph"/>
              <w:rPr>
                <w:rFonts w:ascii="Times New Roman"/>
                <w:sz w:val="16"/>
              </w:rPr>
            </w:pPr>
          </w:p>
        </w:tc>
      </w:tr>
      <w:tr w:rsidR="00E6236B" w14:paraId="289541DD" w14:textId="77777777" w:rsidTr="00E6236B">
        <w:trPr>
          <w:trHeight w:val="1851"/>
          <w:jc w:val="center"/>
        </w:trPr>
        <w:tc>
          <w:tcPr>
            <w:tcW w:w="768" w:type="dxa"/>
          </w:tcPr>
          <w:p w14:paraId="0EB23AFD" w14:textId="77777777" w:rsidR="00E6236B" w:rsidRDefault="00E6236B" w:rsidP="00B74DBE">
            <w:pPr>
              <w:pStyle w:val="TableParagraph"/>
              <w:rPr>
                <w:rFonts w:ascii="Times New Roman"/>
                <w:sz w:val="16"/>
              </w:rPr>
            </w:pPr>
          </w:p>
          <w:p w14:paraId="668DAB30" w14:textId="77777777" w:rsidR="00E6236B" w:rsidRDefault="00E6236B" w:rsidP="00B74DBE">
            <w:pPr>
              <w:pStyle w:val="TableParagraph"/>
              <w:rPr>
                <w:rFonts w:ascii="Times New Roman"/>
                <w:sz w:val="16"/>
              </w:rPr>
            </w:pPr>
          </w:p>
          <w:p w14:paraId="63ED41E1" w14:textId="77777777" w:rsidR="00E6236B" w:rsidRDefault="00E6236B" w:rsidP="00B74DBE">
            <w:pPr>
              <w:pStyle w:val="TableParagraph"/>
              <w:rPr>
                <w:rFonts w:ascii="Times New Roman"/>
                <w:sz w:val="16"/>
              </w:rPr>
            </w:pPr>
          </w:p>
          <w:p w14:paraId="20052EBB" w14:textId="77777777" w:rsidR="00E6236B" w:rsidRDefault="00E6236B" w:rsidP="00B74DBE">
            <w:pPr>
              <w:pStyle w:val="TableParagraph"/>
              <w:spacing w:before="85"/>
              <w:rPr>
                <w:rFonts w:ascii="Times New Roman"/>
                <w:sz w:val="16"/>
              </w:rPr>
            </w:pPr>
          </w:p>
          <w:p w14:paraId="01DE752F" w14:textId="77777777" w:rsidR="00E6236B" w:rsidRDefault="00E6236B" w:rsidP="00B74DBE">
            <w:pPr>
              <w:pStyle w:val="TableParagraph"/>
              <w:ind w:left="6" w:right="4"/>
              <w:jc w:val="center"/>
              <w:rPr>
                <w:b/>
                <w:sz w:val="16"/>
              </w:rPr>
            </w:pPr>
            <w:r>
              <w:rPr>
                <w:b/>
                <w:spacing w:val="-2"/>
                <w:sz w:val="16"/>
              </w:rPr>
              <w:t>00056</w:t>
            </w:r>
          </w:p>
        </w:tc>
        <w:tc>
          <w:tcPr>
            <w:tcW w:w="5105" w:type="dxa"/>
          </w:tcPr>
          <w:p w14:paraId="4E4236DC"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D3F64E6" w14:textId="77777777" w:rsidR="00E6236B" w:rsidRDefault="00E6236B" w:rsidP="00B74DBE">
            <w:pPr>
              <w:pStyle w:val="TableParagraph"/>
              <w:ind w:left="36" w:right="28"/>
              <w:jc w:val="both"/>
              <w:rPr>
                <w:sz w:val="16"/>
              </w:rPr>
            </w:pPr>
            <w:r>
              <w:rPr>
                <w:sz w:val="16"/>
              </w:rPr>
              <w:t>PRAÇA 12 DE OUTUBRO / COAB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640EA744" w14:textId="77777777" w:rsidR="00E6236B" w:rsidRDefault="00E6236B" w:rsidP="00B74DBE">
            <w:pPr>
              <w:pStyle w:val="TableParagraph"/>
              <w:spacing w:line="185" w:lineRule="exact"/>
              <w:ind w:left="36"/>
              <w:jc w:val="both"/>
              <w:rPr>
                <w:sz w:val="16"/>
              </w:rPr>
            </w:pPr>
            <w:r>
              <w:rPr>
                <w:sz w:val="16"/>
              </w:rPr>
              <w:t>Praça</w:t>
            </w:r>
            <w:r>
              <w:rPr>
                <w:spacing w:val="-1"/>
                <w:sz w:val="16"/>
              </w:rPr>
              <w:t xml:space="preserve"> </w:t>
            </w:r>
            <w:r>
              <w:rPr>
                <w:sz w:val="16"/>
              </w:rPr>
              <w:t>12 DE</w:t>
            </w:r>
            <w:r>
              <w:rPr>
                <w:spacing w:val="1"/>
                <w:sz w:val="16"/>
              </w:rPr>
              <w:t xml:space="preserve"> </w:t>
            </w:r>
            <w:r>
              <w:rPr>
                <w:spacing w:val="-2"/>
                <w:sz w:val="16"/>
              </w:rPr>
              <w:t>OUTUBRO/COHAB</w:t>
            </w:r>
          </w:p>
        </w:tc>
        <w:tc>
          <w:tcPr>
            <w:tcW w:w="1085" w:type="dxa"/>
          </w:tcPr>
          <w:p w14:paraId="2133C222" w14:textId="77777777" w:rsidR="00E6236B" w:rsidRDefault="00E6236B" w:rsidP="00B74DBE">
            <w:pPr>
              <w:pStyle w:val="TableParagraph"/>
              <w:rPr>
                <w:rFonts w:ascii="Times New Roman"/>
                <w:sz w:val="16"/>
              </w:rPr>
            </w:pPr>
          </w:p>
        </w:tc>
        <w:tc>
          <w:tcPr>
            <w:tcW w:w="975" w:type="dxa"/>
          </w:tcPr>
          <w:p w14:paraId="59AB5171" w14:textId="77777777" w:rsidR="00E6236B" w:rsidRDefault="00E6236B" w:rsidP="00B74DBE">
            <w:pPr>
              <w:pStyle w:val="TableParagraph"/>
              <w:rPr>
                <w:rFonts w:ascii="Times New Roman"/>
                <w:sz w:val="16"/>
              </w:rPr>
            </w:pPr>
          </w:p>
          <w:p w14:paraId="1C6033A5" w14:textId="77777777" w:rsidR="00E6236B" w:rsidRDefault="00E6236B" w:rsidP="00B74DBE">
            <w:pPr>
              <w:pStyle w:val="TableParagraph"/>
              <w:rPr>
                <w:rFonts w:ascii="Times New Roman"/>
                <w:sz w:val="16"/>
              </w:rPr>
            </w:pPr>
          </w:p>
          <w:p w14:paraId="31AA0162" w14:textId="77777777" w:rsidR="00E6236B" w:rsidRDefault="00E6236B" w:rsidP="00B74DBE">
            <w:pPr>
              <w:pStyle w:val="TableParagraph"/>
              <w:rPr>
                <w:rFonts w:ascii="Times New Roman"/>
                <w:sz w:val="16"/>
              </w:rPr>
            </w:pPr>
          </w:p>
          <w:p w14:paraId="6203C82B" w14:textId="77777777" w:rsidR="00E6236B" w:rsidRDefault="00E6236B" w:rsidP="00B74DBE">
            <w:pPr>
              <w:pStyle w:val="TableParagraph"/>
              <w:spacing w:before="85"/>
              <w:rPr>
                <w:rFonts w:ascii="Times New Roman"/>
                <w:sz w:val="16"/>
              </w:rPr>
            </w:pPr>
          </w:p>
          <w:p w14:paraId="462302F8" w14:textId="77777777" w:rsidR="00E6236B" w:rsidRDefault="00E6236B" w:rsidP="00B74DBE">
            <w:pPr>
              <w:pStyle w:val="TableParagraph"/>
              <w:ind w:right="34"/>
              <w:jc w:val="right"/>
              <w:rPr>
                <w:sz w:val="16"/>
              </w:rPr>
            </w:pPr>
            <w:r>
              <w:rPr>
                <w:spacing w:val="-2"/>
                <w:sz w:val="16"/>
              </w:rPr>
              <w:t>12,00</w:t>
            </w:r>
          </w:p>
        </w:tc>
        <w:tc>
          <w:tcPr>
            <w:tcW w:w="723" w:type="dxa"/>
          </w:tcPr>
          <w:p w14:paraId="4835CCC5" w14:textId="77777777" w:rsidR="00E6236B" w:rsidRDefault="00E6236B" w:rsidP="00B74DBE">
            <w:pPr>
              <w:pStyle w:val="TableParagraph"/>
              <w:rPr>
                <w:rFonts w:ascii="Times New Roman"/>
                <w:sz w:val="16"/>
              </w:rPr>
            </w:pPr>
          </w:p>
          <w:p w14:paraId="52FD71E4" w14:textId="77777777" w:rsidR="00E6236B" w:rsidRDefault="00E6236B" w:rsidP="00B74DBE">
            <w:pPr>
              <w:pStyle w:val="TableParagraph"/>
              <w:rPr>
                <w:rFonts w:ascii="Times New Roman"/>
                <w:sz w:val="16"/>
              </w:rPr>
            </w:pPr>
          </w:p>
          <w:p w14:paraId="600706E0" w14:textId="77777777" w:rsidR="00E6236B" w:rsidRDefault="00E6236B" w:rsidP="00B74DBE">
            <w:pPr>
              <w:pStyle w:val="TableParagraph"/>
              <w:rPr>
                <w:rFonts w:ascii="Times New Roman"/>
                <w:sz w:val="16"/>
              </w:rPr>
            </w:pPr>
          </w:p>
          <w:p w14:paraId="089FB16B" w14:textId="77777777" w:rsidR="00E6236B" w:rsidRDefault="00E6236B" w:rsidP="00B74DBE">
            <w:pPr>
              <w:pStyle w:val="TableParagraph"/>
              <w:spacing w:before="85"/>
              <w:rPr>
                <w:rFonts w:ascii="Times New Roman"/>
                <w:sz w:val="16"/>
              </w:rPr>
            </w:pPr>
          </w:p>
          <w:p w14:paraId="71661AE1" w14:textId="77777777" w:rsidR="00E6236B" w:rsidRDefault="00E6236B" w:rsidP="00B74DBE">
            <w:pPr>
              <w:pStyle w:val="TableParagraph"/>
              <w:ind w:right="98"/>
              <w:jc w:val="center"/>
              <w:rPr>
                <w:sz w:val="16"/>
              </w:rPr>
            </w:pPr>
            <w:r>
              <w:rPr>
                <w:spacing w:val="-5"/>
                <w:sz w:val="16"/>
              </w:rPr>
              <w:t>MES</w:t>
            </w:r>
          </w:p>
        </w:tc>
        <w:tc>
          <w:tcPr>
            <w:tcW w:w="1021" w:type="dxa"/>
          </w:tcPr>
          <w:p w14:paraId="75220EBD" w14:textId="77777777" w:rsidR="00E6236B" w:rsidRDefault="00E6236B" w:rsidP="00B74DBE">
            <w:pPr>
              <w:pStyle w:val="TableParagraph"/>
              <w:rPr>
                <w:rFonts w:ascii="Times New Roman"/>
                <w:sz w:val="16"/>
              </w:rPr>
            </w:pPr>
          </w:p>
        </w:tc>
        <w:tc>
          <w:tcPr>
            <w:tcW w:w="1069" w:type="dxa"/>
          </w:tcPr>
          <w:p w14:paraId="369C632B" w14:textId="77777777" w:rsidR="00E6236B" w:rsidRDefault="00E6236B" w:rsidP="00B74DBE">
            <w:pPr>
              <w:pStyle w:val="TableParagraph"/>
              <w:rPr>
                <w:rFonts w:ascii="Times New Roman"/>
                <w:sz w:val="16"/>
              </w:rPr>
            </w:pPr>
          </w:p>
        </w:tc>
      </w:tr>
      <w:tr w:rsidR="00E6236B" w14:paraId="1D14E2C2" w14:textId="77777777" w:rsidTr="00E6236B">
        <w:trPr>
          <w:trHeight w:val="1849"/>
          <w:jc w:val="center"/>
        </w:trPr>
        <w:tc>
          <w:tcPr>
            <w:tcW w:w="768" w:type="dxa"/>
          </w:tcPr>
          <w:p w14:paraId="010C7B94" w14:textId="77777777" w:rsidR="00E6236B" w:rsidRDefault="00E6236B" w:rsidP="00B74DBE">
            <w:pPr>
              <w:pStyle w:val="TableParagraph"/>
              <w:rPr>
                <w:rFonts w:ascii="Times New Roman"/>
                <w:sz w:val="16"/>
              </w:rPr>
            </w:pPr>
          </w:p>
          <w:p w14:paraId="56ED8A65" w14:textId="77777777" w:rsidR="00E6236B" w:rsidRDefault="00E6236B" w:rsidP="00B74DBE">
            <w:pPr>
              <w:pStyle w:val="TableParagraph"/>
              <w:rPr>
                <w:rFonts w:ascii="Times New Roman"/>
                <w:sz w:val="16"/>
              </w:rPr>
            </w:pPr>
          </w:p>
          <w:p w14:paraId="71E33648" w14:textId="77777777" w:rsidR="00E6236B" w:rsidRDefault="00E6236B" w:rsidP="00B74DBE">
            <w:pPr>
              <w:pStyle w:val="TableParagraph"/>
              <w:rPr>
                <w:rFonts w:ascii="Times New Roman"/>
                <w:sz w:val="16"/>
              </w:rPr>
            </w:pPr>
          </w:p>
          <w:p w14:paraId="34A65B8C" w14:textId="77777777" w:rsidR="00E6236B" w:rsidRDefault="00E6236B" w:rsidP="00B74DBE">
            <w:pPr>
              <w:pStyle w:val="TableParagraph"/>
              <w:spacing w:before="85"/>
              <w:rPr>
                <w:rFonts w:ascii="Times New Roman"/>
                <w:sz w:val="16"/>
              </w:rPr>
            </w:pPr>
          </w:p>
          <w:p w14:paraId="6D12D935" w14:textId="77777777" w:rsidR="00E6236B" w:rsidRDefault="00E6236B" w:rsidP="00B74DBE">
            <w:pPr>
              <w:pStyle w:val="TableParagraph"/>
              <w:ind w:left="6" w:right="4"/>
              <w:jc w:val="center"/>
              <w:rPr>
                <w:b/>
                <w:sz w:val="16"/>
              </w:rPr>
            </w:pPr>
            <w:r>
              <w:rPr>
                <w:b/>
                <w:spacing w:val="-2"/>
                <w:sz w:val="16"/>
              </w:rPr>
              <w:t>00057</w:t>
            </w:r>
          </w:p>
        </w:tc>
        <w:tc>
          <w:tcPr>
            <w:tcW w:w="5105" w:type="dxa"/>
          </w:tcPr>
          <w:p w14:paraId="0723ADCF" w14:textId="77777777" w:rsidR="00E6236B" w:rsidRDefault="00E6236B"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ECF92DF" w14:textId="77777777" w:rsidR="00E6236B" w:rsidRDefault="00E6236B" w:rsidP="00B74DBE">
            <w:pPr>
              <w:pStyle w:val="TableParagraph"/>
              <w:spacing w:line="192" w:lineRule="exact"/>
              <w:ind w:left="36"/>
              <w:jc w:val="both"/>
              <w:rPr>
                <w:sz w:val="16"/>
              </w:rPr>
            </w:pPr>
            <w:r>
              <w:rPr>
                <w:sz w:val="16"/>
              </w:rPr>
              <w:t>PRAÇA</w:t>
            </w:r>
            <w:r>
              <w:rPr>
                <w:spacing w:val="39"/>
                <w:sz w:val="16"/>
              </w:rPr>
              <w:t xml:space="preserve"> </w:t>
            </w:r>
            <w:r>
              <w:rPr>
                <w:sz w:val="16"/>
              </w:rPr>
              <w:t>DE</w:t>
            </w:r>
            <w:r>
              <w:rPr>
                <w:spacing w:val="42"/>
                <w:sz w:val="16"/>
              </w:rPr>
              <w:t xml:space="preserve"> </w:t>
            </w:r>
            <w:r>
              <w:rPr>
                <w:sz w:val="16"/>
              </w:rPr>
              <w:t>PALMEIRA</w:t>
            </w:r>
            <w:r>
              <w:rPr>
                <w:spacing w:val="39"/>
                <w:sz w:val="16"/>
              </w:rPr>
              <w:t xml:space="preserve"> </w:t>
            </w:r>
            <w:r>
              <w:rPr>
                <w:sz w:val="16"/>
              </w:rPr>
              <w:t>B</w:t>
            </w:r>
            <w:r>
              <w:rPr>
                <w:spacing w:val="38"/>
                <w:sz w:val="16"/>
              </w:rPr>
              <w:t xml:space="preserve"> </w:t>
            </w:r>
            <w:r>
              <w:rPr>
                <w:sz w:val="16"/>
              </w:rPr>
              <w:t>sem</w:t>
            </w:r>
            <w:r>
              <w:rPr>
                <w:spacing w:val="42"/>
                <w:sz w:val="16"/>
              </w:rPr>
              <w:t xml:space="preserve"> </w:t>
            </w:r>
            <w:r>
              <w:rPr>
                <w:sz w:val="16"/>
              </w:rPr>
              <w:t>limite</w:t>
            </w:r>
            <w:r>
              <w:rPr>
                <w:spacing w:val="37"/>
                <w:sz w:val="16"/>
              </w:rPr>
              <w:t xml:space="preserve"> </w:t>
            </w:r>
            <w:r>
              <w:rPr>
                <w:sz w:val="16"/>
              </w:rPr>
              <w:t>de</w:t>
            </w:r>
            <w:r>
              <w:rPr>
                <w:spacing w:val="39"/>
                <w:sz w:val="16"/>
              </w:rPr>
              <w:t xml:space="preserve"> </w:t>
            </w:r>
            <w:r>
              <w:rPr>
                <w:sz w:val="16"/>
              </w:rPr>
              <w:t>tráfego</w:t>
            </w:r>
            <w:r>
              <w:rPr>
                <w:spacing w:val="41"/>
                <w:sz w:val="16"/>
              </w:rPr>
              <w:t xml:space="preserve"> </w:t>
            </w:r>
            <w:r>
              <w:rPr>
                <w:sz w:val="16"/>
              </w:rPr>
              <w:t>com</w:t>
            </w:r>
            <w:r>
              <w:rPr>
                <w:spacing w:val="40"/>
                <w:sz w:val="16"/>
              </w:rPr>
              <w:t xml:space="preserve"> </w:t>
            </w:r>
            <w:r>
              <w:rPr>
                <w:spacing w:val="-2"/>
                <w:sz w:val="16"/>
              </w:rPr>
              <w:t>disponibilidade</w:t>
            </w:r>
          </w:p>
          <w:p w14:paraId="7C426972" w14:textId="77777777" w:rsidR="00E6236B" w:rsidRDefault="00E6236B" w:rsidP="00B74DBE">
            <w:pPr>
              <w:pStyle w:val="TableParagraph"/>
              <w:ind w:left="36" w:right="28"/>
              <w:jc w:val="both"/>
              <w:rPr>
                <w:sz w:val="16"/>
              </w:rPr>
            </w:pP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 semana,</w:t>
            </w:r>
            <w:r>
              <w:rPr>
                <w:spacing w:val="40"/>
                <w:sz w:val="16"/>
              </w:rPr>
              <w:t xml:space="preserve"> </w:t>
            </w:r>
            <w:r>
              <w:rPr>
                <w:sz w:val="16"/>
              </w:rPr>
              <w:t>velocidade</w:t>
            </w:r>
            <w:r>
              <w:rPr>
                <w:spacing w:val="40"/>
                <w:sz w:val="16"/>
              </w:rPr>
              <w:t xml:space="preserve"> </w:t>
            </w:r>
            <w:r>
              <w:rPr>
                <w:sz w:val="16"/>
              </w:rPr>
              <w:t>de</w:t>
            </w:r>
            <w:r>
              <w:rPr>
                <w:spacing w:val="40"/>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 de dados e acesso à Internet de forma exclusiva, 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1AD4451C" w14:textId="77777777" w:rsidR="00E6236B" w:rsidRDefault="00E6236B" w:rsidP="00B74DBE">
            <w:pPr>
              <w:pStyle w:val="TableParagraph"/>
              <w:spacing w:line="186" w:lineRule="exact"/>
              <w:ind w:left="36"/>
              <w:jc w:val="both"/>
              <w:rPr>
                <w:sz w:val="16"/>
              </w:rPr>
            </w:pPr>
            <w:r>
              <w:rPr>
                <w:sz w:val="16"/>
              </w:rPr>
              <w:t>Praça</w:t>
            </w:r>
            <w:r>
              <w:rPr>
                <w:spacing w:val="-4"/>
                <w:sz w:val="16"/>
              </w:rPr>
              <w:t xml:space="preserve"> </w:t>
            </w:r>
            <w:r>
              <w:rPr>
                <w:sz w:val="16"/>
              </w:rPr>
              <w:t>De</w:t>
            </w:r>
            <w:r>
              <w:rPr>
                <w:spacing w:val="-1"/>
                <w:sz w:val="16"/>
              </w:rPr>
              <w:t xml:space="preserve"> </w:t>
            </w:r>
            <w:r>
              <w:rPr>
                <w:spacing w:val="-2"/>
                <w:sz w:val="16"/>
              </w:rPr>
              <w:t>Palmeira</w:t>
            </w:r>
          </w:p>
        </w:tc>
        <w:tc>
          <w:tcPr>
            <w:tcW w:w="1085" w:type="dxa"/>
          </w:tcPr>
          <w:p w14:paraId="5C6BFF0A" w14:textId="77777777" w:rsidR="00E6236B" w:rsidRDefault="00E6236B" w:rsidP="00B74DBE">
            <w:pPr>
              <w:pStyle w:val="TableParagraph"/>
              <w:rPr>
                <w:rFonts w:ascii="Times New Roman"/>
                <w:sz w:val="16"/>
              </w:rPr>
            </w:pPr>
          </w:p>
        </w:tc>
        <w:tc>
          <w:tcPr>
            <w:tcW w:w="975" w:type="dxa"/>
          </w:tcPr>
          <w:p w14:paraId="3624017E" w14:textId="77777777" w:rsidR="00E6236B" w:rsidRDefault="00E6236B" w:rsidP="00B74DBE">
            <w:pPr>
              <w:pStyle w:val="TableParagraph"/>
              <w:rPr>
                <w:rFonts w:ascii="Times New Roman"/>
                <w:sz w:val="16"/>
              </w:rPr>
            </w:pPr>
          </w:p>
          <w:p w14:paraId="1E5A16F7" w14:textId="77777777" w:rsidR="00E6236B" w:rsidRDefault="00E6236B" w:rsidP="00B74DBE">
            <w:pPr>
              <w:pStyle w:val="TableParagraph"/>
              <w:rPr>
                <w:rFonts w:ascii="Times New Roman"/>
                <w:sz w:val="16"/>
              </w:rPr>
            </w:pPr>
          </w:p>
          <w:p w14:paraId="012FD38E" w14:textId="77777777" w:rsidR="00E6236B" w:rsidRDefault="00E6236B" w:rsidP="00B74DBE">
            <w:pPr>
              <w:pStyle w:val="TableParagraph"/>
              <w:rPr>
                <w:rFonts w:ascii="Times New Roman"/>
                <w:sz w:val="16"/>
              </w:rPr>
            </w:pPr>
          </w:p>
          <w:p w14:paraId="22D3AF8D" w14:textId="77777777" w:rsidR="00E6236B" w:rsidRDefault="00E6236B" w:rsidP="00B74DBE">
            <w:pPr>
              <w:pStyle w:val="TableParagraph"/>
              <w:spacing w:before="85"/>
              <w:rPr>
                <w:rFonts w:ascii="Times New Roman"/>
                <w:sz w:val="16"/>
              </w:rPr>
            </w:pPr>
          </w:p>
          <w:p w14:paraId="2E027A35" w14:textId="77777777" w:rsidR="00E6236B" w:rsidRDefault="00E6236B" w:rsidP="00B74DBE">
            <w:pPr>
              <w:pStyle w:val="TableParagraph"/>
              <w:ind w:right="34"/>
              <w:jc w:val="right"/>
              <w:rPr>
                <w:sz w:val="16"/>
              </w:rPr>
            </w:pPr>
            <w:r>
              <w:rPr>
                <w:spacing w:val="-2"/>
                <w:sz w:val="16"/>
              </w:rPr>
              <w:t>12,00</w:t>
            </w:r>
          </w:p>
        </w:tc>
        <w:tc>
          <w:tcPr>
            <w:tcW w:w="723" w:type="dxa"/>
          </w:tcPr>
          <w:p w14:paraId="30171B42" w14:textId="77777777" w:rsidR="00E6236B" w:rsidRDefault="00E6236B" w:rsidP="00B74DBE">
            <w:pPr>
              <w:pStyle w:val="TableParagraph"/>
              <w:rPr>
                <w:rFonts w:ascii="Times New Roman"/>
                <w:sz w:val="16"/>
              </w:rPr>
            </w:pPr>
          </w:p>
          <w:p w14:paraId="017D8690" w14:textId="77777777" w:rsidR="00E6236B" w:rsidRDefault="00E6236B" w:rsidP="00B74DBE">
            <w:pPr>
              <w:pStyle w:val="TableParagraph"/>
              <w:rPr>
                <w:rFonts w:ascii="Times New Roman"/>
                <w:sz w:val="16"/>
              </w:rPr>
            </w:pPr>
          </w:p>
          <w:p w14:paraId="479FFA65" w14:textId="77777777" w:rsidR="00E6236B" w:rsidRDefault="00E6236B" w:rsidP="00B74DBE">
            <w:pPr>
              <w:pStyle w:val="TableParagraph"/>
              <w:rPr>
                <w:rFonts w:ascii="Times New Roman"/>
                <w:sz w:val="16"/>
              </w:rPr>
            </w:pPr>
          </w:p>
          <w:p w14:paraId="5F55E01A" w14:textId="77777777" w:rsidR="00E6236B" w:rsidRDefault="00E6236B" w:rsidP="00B74DBE">
            <w:pPr>
              <w:pStyle w:val="TableParagraph"/>
              <w:spacing w:before="85"/>
              <w:rPr>
                <w:rFonts w:ascii="Times New Roman"/>
                <w:sz w:val="16"/>
              </w:rPr>
            </w:pPr>
          </w:p>
          <w:p w14:paraId="7C832640" w14:textId="77777777" w:rsidR="00E6236B" w:rsidRDefault="00E6236B" w:rsidP="00B74DBE">
            <w:pPr>
              <w:pStyle w:val="TableParagraph"/>
              <w:ind w:right="98"/>
              <w:jc w:val="center"/>
              <w:rPr>
                <w:sz w:val="16"/>
              </w:rPr>
            </w:pPr>
            <w:r>
              <w:rPr>
                <w:spacing w:val="-5"/>
                <w:sz w:val="16"/>
              </w:rPr>
              <w:t>MES</w:t>
            </w:r>
          </w:p>
        </w:tc>
        <w:tc>
          <w:tcPr>
            <w:tcW w:w="1021" w:type="dxa"/>
          </w:tcPr>
          <w:p w14:paraId="4E5F592A" w14:textId="77777777" w:rsidR="00E6236B" w:rsidRDefault="00E6236B" w:rsidP="00B74DBE">
            <w:pPr>
              <w:pStyle w:val="TableParagraph"/>
              <w:rPr>
                <w:rFonts w:ascii="Times New Roman"/>
                <w:sz w:val="16"/>
              </w:rPr>
            </w:pPr>
          </w:p>
        </w:tc>
        <w:tc>
          <w:tcPr>
            <w:tcW w:w="1069" w:type="dxa"/>
          </w:tcPr>
          <w:p w14:paraId="3AEC7A19" w14:textId="77777777" w:rsidR="00E6236B" w:rsidRDefault="00E6236B" w:rsidP="00B74DBE">
            <w:pPr>
              <w:pStyle w:val="TableParagraph"/>
              <w:rPr>
                <w:rFonts w:ascii="Times New Roman"/>
                <w:sz w:val="16"/>
              </w:rPr>
            </w:pPr>
          </w:p>
        </w:tc>
      </w:tr>
      <w:tr w:rsidR="00E6236B" w14:paraId="0B30CE1B" w14:textId="77777777" w:rsidTr="00E6236B">
        <w:trPr>
          <w:trHeight w:val="1851"/>
          <w:jc w:val="center"/>
        </w:trPr>
        <w:tc>
          <w:tcPr>
            <w:tcW w:w="768" w:type="dxa"/>
          </w:tcPr>
          <w:p w14:paraId="454BDF81" w14:textId="77777777" w:rsidR="00E6236B" w:rsidRDefault="00E6236B" w:rsidP="00B74DBE">
            <w:pPr>
              <w:pStyle w:val="TableParagraph"/>
              <w:rPr>
                <w:rFonts w:ascii="Times New Roman"/>
                <w:sz w:val="16"/>
              </w:rPr>
            </w:pPr>
          </w:p>
          <w:p w14:paraId="0ACA2618" w14:textId="77777777" w:rsidR="00E6236B" w:rsidRDefault="00E6236B" w:rsidP="00B74DBE">
            <w:pPr>
              <w:pStyle w:val="TableParagraph"/>
              <w:rPr>
                <w:rFonts w:ascii="Times New Roman"/>
                <w:sz w:val="16"/>
              </w:rPr>
            </w:pPr>
          </w:p>
          <w:p w14:paraId="08240C1D" w14:textId="77777777" w:rsidR="00E6236B" w:rsidRDefault="00E6236B" w:rsidP="00B74DBE">
            <w:pPr>
              <w:pStyle w:val="TableParagraph"/>
              <w:rPr>
                <w:rFonts w:ascii="Times New Roman"/>
                <w:sz w:val="16"/>
              </w:rPr>
            </w:pPr>
          </w:p>
          <w:p w14:paraId="69F15A26" w14:textId="77777777" w:rsidR="00E6236B" w:rsidRDefault="00E6236B" w:rsidP="00B74DBE">
            <w:pPr>
              <w:pStyle w:val="TableParagraph"/>
              <w:spacing w:before="85"/>
              <w:rPr>
                <w:rFonts w:ascii="Times New Roman"/>
                <w:sz w:val="16"/>
              </w:rPr>
            </w:pPr>
          </w:p>
          <w:p w14:paraId="6B1C44AF" w14:textId="77777777" w:rsidR="00E6236B" w:rsidRDefault="00E6236B" w:rsidP="00B74DBE">
            <w:pPr>
              <w:pStyle w:val="TableParagraph"/>
              <w:ind w:left="6" w:right="4"/>
              <w:jc w:val="center"/>
              <w:rPr>
                <w:b/>
                <w:sz w:val="16"/>
              </w:rPr>
            </w:pPr>
            <w:r>
              <w:rPr>
                <w:b/>
                <w:spacing w:val="-2"/>
                <w:sz w:val="16"/>
              </w:rPr>
              <w:t>00058</w:t>
            </w:r>
          </w:p>
        </w:tc>
        <w:tc>
          <w:tcPr>
            <w:tcW w:w="5105" w:type="dxa"/>
          </w:tcPr>
          <w:p w14:paraId="3683E875" w14:textId="77777777" w:rsidR="00E6236B" w:rsidRDefault="00E6236B"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D79A625" w14:textId="77777777" w:rsidR="00E6236B" w:rsidRDefault="00E6236B" w:rsidP="00B74DBE">
            <w:pPr>
              <w:pStyle w:val="TableParagraph"/>
              <w:ind w:left="36" w:right="28"/>
              <w:jc w:val="both"/>
              <w:rPr>
                <w:sz w:val="16"/>
              </w:rPr>
            </w:pPr>
            <w:r>
              <w:rPr>
                <w:sz w:val="16"/>
              </w:rPr>
              <w:t>PRAÇA DE ITAIMBE B sem limite de tráfego com disponibilidade 24 (vinte e quatro) horas por dia, durante 07 (sete) dias da semana,velocidade de 60mbps, para o serviço de comunicação de 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 implantação</w:t>
            </w:r>
            <w:r>
              <w:rPr>
                <w:spacing w:val="40"/>
                <w:sz w:val="16"/>
              </w:rPr>
              <w:t xml:space="preserve"> </w:t>
            </w:r>
            <w:r>
              <w:rPr>
                <w:sz w:val="16"/>
              </w:rPr>
              <w:t>de</w:t>
            </w:r>
            <w:r>
              <w:rPr>
                <w:spacing w:val="40"/>
                <w:sz w:val="16"/>
              </w:rPr>
              <w:t xml:space="preserve"> </w:t>
            </w:r>
            <w:r>
              <w:rPr>
                <w:sz w:val="16"/>
              </w:rPr>
              <w:t>link</w:t>
            </w:r>
            <w:r>
              <w:rPr>
                <w:spacing w:val="38"/>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a</w:t>
            </w:r>
            <w:r>
              <w:rPr>
                <w:spacing w:val="40"/>
                <w:sz w:val="16"/>
              </w:rPr>
              <w:t xml:space="preserve"> </w:t>
            </w:r>
            <w:r>
              <w:rPr>
                <w:sz w:val="16"/>
              </w:rPr>
              <w:t>serem</w:t>
            </w:r>
            <w:r>
              <w:rPr>
                <w:spacing w:val="40"/>
                <w:sz w:val="16"/>
              </w:rPr>
              <w:t xml:space="preserve"> </w:t>
            </w:r>
            <w:r>
              <w:rPr>
                <w:sz w:val="16"/>
              </w:rPr>
              <w:t>instalados com fornecimento dos equipamentos necessários à execução do serviço e suporte técnico para</w:t>
            </w:r>
          </w:p>
          <w:p w14:paraId="3EE7CAE2" w14:textId="77777777" w:rsidR="00E6236B" w:rsidRDefault="00E6236B" w:rsidP="00B74DBE">
            <w:pPr>
              <w:pStyle w:val="TableParagraph"/>
              <w:spacing w:line="185" w:lineRule="exact"/>
              <w:ind w:left="36"/>
              <w:jc w:val="both"/>
              <w:rPr>
                <w:sz w:val="16"/>
              </w:rPr>
            </w:pPr>
            <w:r>
              <w:rPr>
                <w:sz w:val="16"/>
              </w:rPr>
              <w:t>Praça</w:t>
            </w:r>
            <w:r>
              <w:rPr>
                <w:spacing w:val="-4"/>
                <w:sz w:val="16"/>
              </w:rPr>
              <w:t xml:space="preserve"> </w:t>
            </w:r>
            <w:r>
              <w:rPr>
                <w:sz w:val="16"/>
              </w:rPr>
              <w:t>De</w:t>
            </w:r>
            <w:r>
              <w:rPr>
                <w:spacing w:val="-1"/>
                <w:sz w:val="16"/>
              </w:rPr>
              <w:t xml:space="preserve"> </w:t>
            </w:r>
            <w:r>
              <w:rPr>
                <w:spacing w:val="-2"/>
                <w:sz w:val="16"/>
              </w:rPr>
              <w:t>Itaimbé</w:t>
            </w:r>
          </w:p>
        </w:tc>
        <w:tc>
          <w:tcPr>
            <w:tcW w:w="1085" w:type="dxa"/>
          </w:tcPr>
          <w:p w14:paraId="5D5F1A3D" w14:textId="77777777" w:rsidR="00E6236B" w:rsidRDefault="00E6236B" w:rsidP="00B74DBE">
            <w:pPr>
              <w:pStyle w:val="TableParagraph"/>
              <w:rPr>
                <w:rFonts w:ascii="Times New Roman"/>
                <w:sz w:val="16"/>
              </w:rPr>
            </w:pPr>
          </w:p>
        </w:tc>
        <w:tc>
          <w:tcPr>
            <w:tcW w:w="975" w:type="dxa"/>
          </w:tcPr>
          <w:p w14:paraId="247E83B5" w14:textId="77777777" w:rsidR="00E6236B" w:rsidRDefault="00E6236B" w:rsidP="00B74DBE">
            <w:pPr>
              <w:pStyle w:val="TableParagraph"/>
              <w:rPr>
                <w:rFonts w:ascii="Times New Roman"/>
                <w:sz w:val="16"/>
              </w:rPr>
            </w:pPr>
          </w:p>
          <w:p w14:paraId="248F7FA9" w14:textId="77777777" w:rsidR="00E6236B" w:rsidRDefault="00E6236B" w:rsidP="00B74DBE">
            <w:pPr>
              <w:pStyle w:val="TableParagraph"/>
              <w:rPr>
                <w:rFonts w:ascii="Times New Roman"/>
                <w:sz w:val="16"/>
              </w:rPr>
            </w:pPr>
          </w:p>
          <w:p w14:paraId="3021461F" w14:textId="77777777" w:rsidR="00E6236B" w:rsidRDefault="00E6236B" w:rsidP="00B74DBE">
            <w:pPr>
              <w:pStyle w:val="TableParagraph"/>
              <w:rPr>
                <w:rFonts w:ascii="Times New Roman"/>
                <w:sz w:val="16"/>
              </w:rPr>
            </w:pPr>
          </w:p>
          <w:p w14:paraId="078BD0EE" w14:textId="77777777" w:rsidR="00E6236B" w:rsidRDefault="00E6236B" w:rsidP="00B74DBE">
            <w:pPr>
              <w:pStyle w:val="TableParagraph"/>
              <w:spacing w:before="85"/>
              <w:rPr>
                <w:rFonts w:ascii="Times New Roman"/>
                <w:sz w:val="16"/>
              </w:rPr>
            </w:pPr>
          </w:p>
          <w:p w14:paraId="19DB00BF" w14:textId="77777777" w:rsidR="00E6236B" w:rsidRDefault="00E6236B" w:rsidP="00B74DBE">
            <w:pPr>
              <w:pStyle w:val="TableParagraph"/>
              <w:ind w:right="34"/>
              <w:jc w:val="right"/>
              <w:rPr>
                <w:sz w:val="16"/>
              </w:rPr>
            </w:pPr>
            <w:r>
              <w:rPr>
                <w:spacing w:val="-2"/>
                <w:sz w:val="16"/>
              </w:rPr>
              <w:t>12,00</w:t>
            </w:r>
          </w:p>
        </w:tc>
        <w:tc>
          <w:tcPr>
            <w:tcW w:w="723" w:type="dxa"/>
          </w:tcPr>
          <w:p w14:paraId="01B86167" w14:textId="77777777" w:rsidR="00E6236B" w:rsidRDefault="00E6236B" w:rsidP="00B74DBE">
            <w:pPr>
              <w:pStyle w:val="TableParagraph"/>
              <w:rPr>
                <w:rFonts w:ascii="Times New Roman"/>
                <w:sz w:val="16"/>
              </w:rPr>
            </w:pPr>
          </w:p>
          <w:p w14:paraId="197D60DF" w14:textId="77777777" w:rsidR="00E6236B" w:rsidRDefault="00E6236B" w:rsidP="00B74DBE">
            <w:pPr>
              <w:pStyle w:val="TableParagraph"/>
              <w:rPr>
                <w:rFonts w:ascii="Times New Roman"/>
                <w:sz w:val="16"/>
              </w:rPr>
            </w:pPr>
          </w:p>
          <w:p w14:paraId="79FA042E" w14:textId="77777777" w:rsidR="00E6236B" w:rsidRDefault="00E6236B" w:rsidP="00B74DBE">
            <w:pPr>
              <w:pStyle w:val="TableParagraph"/>
              <w:rPr>
                <w:rFonts w:ascii="Times New Roman"/>
                <w:sz w:val="16"/>
              </w:rPr>
            </w:pPr>
          </w:p>
          <w:p w14:paraId="077F6043" w14:textId="77777777" w:rsidR="00E6236B" w:rsidRDefault="00E6236B" w:rsidP="00B74DBE">
            <w:pPr>
              <w:pStyle w:val="TableParagraph"/>
              <w:spacing w:before="85"/>
              <w:rPr>
                <w:rFonts w:ascii="Times New Roman"/>
                <w:sz w:val="16"/>
              </w:rPr>
            </w:pPr>
          </w:p>
          <w:p w14:paraId="3C9C8E15" w14:textId="77777777" w:rsidR="00E6236B" w:rsidRDefault="00E6236B" w:rsidP="00B74DBE">
            <w:pPr>
              <w:pStyle w:val="TableParagraph"/>
              <w:ind w:right="98"/>
              <w:jc w:val="center"/>
              <w:rPr>
                <w:sz w:val="16"/>
              </w:rPr>
            </w:pPr>
            <w:r>
              <w:rPr>
                <w:spacing w:val="-5"/>
                <w:sz w:val="16"/>
              </w:rPr>
              <w:t>MES</w:t>
            </w:r>
          </w:p>
        </w:tc>
        <w:tc>
          <w:tcPr>
            <w:tcW w:w="1021" w:type="dxa"/>
          </w:tcPr>
          <w:p w14:paraId="5D0387C1" w14:textId="77777777" w:rsidR="00E6236B" w:rsidRDefault="00E6236B" w:rsidP="00B74DBE">
            <w:pPr>
              <w:pStyle w:val="TableParagraph"/>
              <w:rPr>
                <w:rFonts w:ascii="Times New Roman"/>
                <w:sz w:val="16"/>
              </w:rPr>
            </w:pPr>
          </w:p>
        </w:tc>
        <w:tc>
          <w:tcPr>
            <w:tcW w:w="1069" w:type="dxa"/>
          </w:tcPr>
          <w:p w14:paraId="6B7BE5EE" w14:textId="77777777" w:rsidR="00E6236B" w:rsidRDefault="00E6236B" w:rsidP="00B74DBE">
            <w:pPr>
              <w:pStyle w:val="TableParagraph"/>
              <w:rPr>
                <w:rFonts w:ascii="Times New Roman"/>
                <w:sz w:val="16"/>
              </w:rPr>
            </w:pPr>
          </w:p>
        </w:tc>
      </w:tr>
      <w:tr w:rsidR="00E6236B" w14:paraId="68A4C822" w14:textId="77777777" w:rsidTr="00E6236B">
        <w:trPr>
          <w:trHeight w:val="1849"/>
          <w:jc w:val="center"/>
        </w:trPr>
        <w:tc>
          <w:tcPr>
            <w:tcW w:w="768" w:type="dxa"/>
          </w:tcPr>
          <w:p w14:paraId="6A5F91FC" w14:textId="77777777" w:rsidR="00E6236B" w:rsidRDefault="00E6236B" w:rsidP="00B74DBE">
            <w:pPr>
              <w:pStyle w:val="TableParagraph"/>
              <w:rPr>
                <w:rFonts w:ascii="Times New Roman"/>
                <w:sz w:val="16"/>
              </w:rPr>
            </w:pPr>
          </w:p>
          <w:p w14:paraId="6F7068E1" w14:textId="77777777" w:rsidR="00E6236B" w:rsidRDefault="00E6236B" w:rsidP="00B74DBE">
            <w:pPr>
              <w:pStyle w:val="TableParagraph"/>
              <w:rPr>
                <w:rFonts w:ascii="Times New Roman"/>
                <w:sz w:val="16"/>
              </w:rPr>
            </w:pPr>
          </w:p>
          <w:p w14:paraId="46747500" w14:textId="77777777" w:rsidR="00E6236B" w:rsidRDefault="00E6236B" w:rsidP="00B74DBE">
            <w:pPr>
              <w:pStyle w:val="TableParagraph"/>
              <w:rPr>
                <w:rFonts w:ascii="Times New Roman"/>
                <w:sz w:val="16"/>
              </w:rPr>
            </w:pPr>
          </w:p>
          <w:p w14:paraId="7CB9652D" w14:textId="77777777" w:rsidR="00E6236B" w:rsidRDefault="00E6236B" w:rsidP="00B74DBE">
            <w:pPr>
              <w:pStyle w:val="TableParagraph"/>
              <w:spacing w:before="85"/>
              <w:rPr>
                <w:rFonts w:ascii="Times New Roman"/>
                <w:sz w:val="16"/>
              </w:rPr>
            </w:pPr>
          </w:p>
          <w:p w14:paraId="6F6B69EE" w14:textId="77777777" w:rsidR="00E6236B" w:rsidRDefault="00E6236B" w:rsidP="00B74DBE">
            <w:pPr>
              <w:pStyle w:val="TableParagraph"/>
              <w:ind w:left="6" w:right="4"/>
              <w:jc w:val="center"/>
              <w:rPr>
                <w:b/>
                <w:sz w:val="16"/>
              </w:rPr>
            </w:pPr>
            <w:r>
              <w:rPr>
                <w:b/>
                <w:spacing w:val="-2"/>
                <w:sz w:val="16"/>
              </w:rPr>
              <w:t>00059</w:t>
            </w:r>
          </w:p>
        </w:tc>
        <w:tc>
          <w:tcPr>
            <w:tcW w:w="5105" w:type="dxa"/>
          </w:tcPr>
          <w:p w14:paraId="06CBAF99" w14:textId="77777777" w:rsidR="00E6236B" w:rsidRDefault="00E6236B" w:rsidP="00B74DBE">
            <w:pPr>
              <w:pStyle w:val="TableParagraph"/>
              <w:spacing w:before="2"/>
              <w:ind w:left="36" w:right="29" w:firstLine="93"/>
              <w:jc w:val="both"/>
              <w:rPr>
                <w:sz w:val="16"/>
              </w:rPr>
            </w:pPr>
            <w:r>
              <w:rPr>
                <w:sz w:val="16"/>
              </w:rPr>
              <w:t>FORNECIMENTO INTERNET VIA FIBRA ÓPTICA OU VIA RADIO - PRAÇA</w:t>
            </w:r>
            <w:r>
              <w:rPr>
                <w:spacing w:val="28"/>
                <w:sz w:val="16"/>
              </w:rPr>
              <w:t xml:space="preserve">  </w:t>
            </w:r>
            <w:r>
              <w:rPr>
                <w:sz w:val="16"/>
              </w:rPr>
              <w:t>DR.</w:t>
            </w:r>
            <w:r>
              <w:rPr>
                <w:spacing w:val="29"/>
                <w:sz w:val="16"/>
              </w:rPr>
              <w:t xml:space="preserve">  </w:t>
            </w:r>
            <w:r>
              <w:rPr>
                <w:sz w:val="16"/>
              </w:rPr>
              <w:t>DEMOCRATES</w:t>
            </w:r>
            <w:r>
              <w:rPr>
                <w:spacing w:val="29"/>
                <w:sz w:val="16"/>
              </w:rPr>
              <w:t xml:space="preserve">  </w:t>
            </w:r>
            <w:r>
              <w:rPr>
                <w:sz w:val="16"/>
              </w:rPr>
              <w:t>FRIZZERA</w:t>
            </w:r>
            <w:r>
              <w:rPr>
                <w:spacing w:val="28"/>
                <w:sz w:val="16"/>
              </w:rPr>
              <w:t xml:space="preserve">  </w:t>
            </w:r>
            <w:r>
              <w:rPr>
                <w:sz w:val="16"/>
              </w:rPr>
              <w:t>COELHO</w:t>
            </w:r>
            <w:r>
              <w:rPr>
                <w:spacing w:val="29"/>
                <w:sz w:val="16"/>
              </w:rPr>
              <w:t xml:space="preserve">  </w:t>
            </w:r>
            <w:r>
              <w:rPr>
                <w:sz w:val="16"/>
              </w:rPr>
              <w:t>sem</w:t>
            </w:r>
            <w:r>
              <w:rPr>
                <w:spacing w:val="29"/>
                <w:sz w:val="16"/>
              </w:rPr>
              <w:t xml:space="preserve">  </w:t>
            </w:r>
            <w:r>
              <w:rPr>
                <w:sz w:val="16"/>
              </w:rPr>
              <w:t>limite</w:t>
            </w:r>
            <w:r>
              <w:rPr>
                <w:spacing w:val="28"/>
                <w:sz w:val="16"/>
              </w:rPr>
              <w:t xml:space="preserve">  </w:t>
            </w:r>
            <w:r>
              <w:rPr>
                <w:spacing w:val="-5"/>
                <w:sz w:val="16"/>
              </w:rPr>
              <w:t>de</w:t>
            </w:r>
          </w:p>
          <w:p w14:paraId="4F1C35DB" w14:textId="77777777" w:rsidR="00E6236B" w:rsidRDefault="00E6236B" w:rsidP="00B74DBE">
            <w:pPr>
              <w:pStyle w:val="TableParagraph"/>
              <w:spacing w:line="237" w:lineRule="auto"/>
              <w:ind w:left="36" w:right="28"/>
              <w:jc w:val="both"/>
              <w:rPr>
                <w:sz w:val="16"/>
              </w:rPr>
            </w:pP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w:t>
            </w:r>
            <w:r>
              <w:rPr>
                <w:spacing w:val="40"/>
                <w:sz w:val="16"/>
              </w:rPr>
              <w:t xml:space="preserve"> </w:t>
            </w:r>
            <w:r>
              <w:rPr>
                <w:sz w:val="16"/>
              </w:rPr>
              <w:t>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 durante</w:t>
            </w:r>
            <w:r>
              <w:rPr>
                <w:spacing w:val="37"/>
                <w:sz w:val="16"/>
              </w:rPr>
              <w:t xml:space="preserve"> </w:t>
            </w:r>
            <w:r>
              <w:rPr>
                <w:sz w:val="16"/>
              </w:rPr>
              <w:t>07</w:t>
            </w:r>
            <w:r>
              <w:rPr>
                <w:spacing w:val="40"/>
                <w:sz w:val="16"/>
              </w:rPr>
              <w:t xml:space="preserve"> </w:t>
            </w:r>
            <w:r>
              <w:rPr>
                <w:sz w:val="16"/>
              </w:rPr>
              <w:t>(sete)</w:t>
            </w:r>
            <w:r>
              <w:rPr>
                <w:spacing w:val="39"/>
                <w:sz w:val="16"/>
              </w:rPr>
              <w:t xml:space="preserve"> </w:t>
            </w:r>
            <w:r>
              <w:rPr>
                <w:sz w:val="16"/>
              </w:rPr>
              <w:t>dias</w:t>
            </w:r>
            <w:r>
              <w:rPr>
                <w:spacing w:val="39"/>
                <w:sz w:val="16"/>
              </w:rPr>
              <w:t xml:space="preserve"> </w:t>
            </w:r>
            <w:r>
              <w:rPr>
                <w:sz w:val="16"/>
              </w:rPr>
              <w:t>da</w:t>
            </w:r>
            <w:r>
              <w:rPr>
                <w:spacing w:val="36"/>
                <w:sz w:val="16"/>
              </w:rPr>
              <w:t xml:space="preserve"> </w:t>
            </w:r>
            <w:r>
              <w:rPr>
                <w:sz w:val="16"/>
              </w:rPr>
              <w:t>semana,</w:t>
            </w:r>
            <w:r>
              <w:rPr>
                <w:spacing w:val="37"/>
                <w:sz w:val="16"/>
              </w:rPr>
              <w:t xml:space="preserve"> </w:t>
            </w:r>
            <w:r>
              <w:rPr>
                <w:sz w:val="16"/>
              </w:rPr>
              <w:t>velocidade</w:t>
            </w:r>
            <w:r>
              <w:rPr>
                <w:spacing w:val="38"/>
                <w:sz w:val="16"/>
              </w:rPr>
              <w:t xml:space="preserve"> </w:t>
            </w:r>
            <w:r>
              <w:rPr>
                <w:sz w:val="16"/>
              </w:rPr>
              <w:t>de</w:t>
            </w:r>
            <w:r>
              <w:rPr>
                <w:spacing w:val="38"/>
                <w:sz w:val="16"/>
              </w:rPr>
              <w:t xml:space="preserve"> </w:t>
            </w:r>
            <w:r>
              <w:rPr>
                <w:sz w:val="16"/>
              </w:rPr>
              <w:t>100</w:t>
            </w:r>
            <w:r>
              <w:rPr>
                <w:spacing w:val="39"/>
                <w:sz w:val="16"/>
              </w:rPr>
              <w:t xml:space="preserve"> </w:t>
            </w:r>
            <w:r>
              <w:rPr>
                <w:sz w:val="16"/>
              </w:rPr>
              <w:t>Mbps,</w:t>
            </w:r>
            <w:r>
              <w:rPr>
                <w:spacing w:val="38"/>
                <w:sz w:val="16"/>
              </w:rPr>
              <w:t xml:space="preserve"> </w:t>
            </w:r>
            <w:r>
              <w:rPr>
                <w:sz w:val="16"/>
              </w:rPr>
              <w:t>para o serviço de comunicação de dados e acesso à Internet de forma exclusiva,</w:t>
            </w:r>
            <w:r>
              <w:rPr>
                <w:spacing w:val="38"/>
                <w:sz w:val="16"/>
              </w:rPr>
              <w:t xml:space="preserve"> </w:t>
            </w:r>
            <w:r>
              <w:rPr>
                <w:sz w:val="16"/>
              </w:rPr>
              <w:t>mediante</w:t>
            </w:r>
            <w:r>
              <w:rPr>
                <w:spacing w:val="35"/>
                <w:sz w:val="16"/>
              </w:rPr>
              <w:t xml:space="preserve"> </w:t>
            </w:r>
            <w:r>
              <w:rPr>
                <w:sz w:val="16"/>
              </w:rPr>
              <w:t>implantação</w:t>
            </w:r>
            <w:r>
              <w:rPr>
                <w:spacing w:val="38"/>
                <w:sz w:val="16"/>
              </w:rPr>
              <w:t xml:space="preserve"> </w:t>
            </w:r>
            <w:r>
              <w:rPr>
                <w:sz w:val="16"/>
              </w:rPr>
              <w:t>de</w:t>
            </w:r>
            <w:r>
              <w:rPr>
                <w:spacing w:val="38"/>
                <w:sz w:val="16"/>
              </w:rPr>
              <w:t xml:space="preserve"> </w:t>
            </w:r>
            <w:r>
              <w:rPr>
                <w:sz w:val="16"/>
              </w:rPr>
              <w:t>link</w:t>
            </w:r>
            <w:r>
              <w:rPr>
                <w:spacing w:val="36"/>
                <w:sz w:val="16"/>
              </w:rPr>
              <w:t xml:space="preserve"> </w:t>
            </w:r>
            <w:r>
              <w:rPr>
                <w:sz w:val="16"/>
              </w:rPr>
              <w:t>de</w:t>
            </w:r>
            <w:r>
              <w:rPr>
                <w:spacing w:val="38"/>
                <w:sz w:val="16"/>
              </w:rPr>
              <w:t xml:space="preserve"> </w:t>
            </w:r>
            <w:r>
              <w:rPr>
                <w:sz w:val="16"/>
              </w:rPr>
              <w:t>comunicação</w:t>
            </w:r>
            <w:r>
              <w:rPr>
                <w:spacing w:val="35"/>
                <w:sz w:val="16"/>
              </w:rPr>
              <w:t xml:space="preserve"> </w:t>
            </w:r>
            <w:r>
              <w:rPr>
                <w:sz w:val="16"/>
              </w:rPr>
              <w:t>de</w:t>
            </w:r>
            <w:r>
              <w:rPr>
                <w:spacing w:val="38"/>
                <w:sz w:val="16"/>
              </w:rPr>
              <w:t xml:space="preserve"> </w:t>
            </w:r>
            <w:r>
              <w:rPr>
                <w:sz w:val="16"/>
              </w:rPr>
              <w:t>dados a</w:t>
            </w:r>
            <w:r>
              <w:rPr>
                <w:spacing w:val="40"/>
                <w:sz w:val="16"/>
              </w:rPr>
              <w:t xml:space="preserve"> </w:t>
            </w:r>
            <w:r>
              <w:rPr>
                <w:sz w:val="16"/>
              </w:rPr>
              <w:t>serem</w:t>
            </w:r>
            <w:r>
              <w:rPr>
                <w:spacing w:val="40"/>
                <w:sz w:val="16"/>
              </w:rPr>
              <w:t xml:space="preserve"> </w:t>
            </w:r>
            <w:r>
              <w:rPr>
                <w:sz w:val="16"/>
              </w:rPr>
              <w:t>instalados</w:t>
            </w:r>
            <w:r>
              <w:rPr>
                <w:spacing w:val="40"/>
                <w:sz w:val="16"/>
              </w:rPr>
              <w:t xml:space="preserve"> </w:t>
            </w:r>
            <w:r>
              <w:rPr>
                <w:sz w:val="16"/>
              </w:rPr>
              <w:t>com</w:t>
            </w:r>
            <w:r>
              <w:rPr>
                <w:spacing w:val="40"/>
                <w:sz w:val="16"/>
              </w:rPr>
              <w:t xml:space="preserve"> </w:t>
            </w:r>
            <w:r>
              <w:rPr>
                <w:sz w:val="16"/>
              </w:rPr>
              <w:t>fornecimento</w:t>
            </w:r>
            <w:r>
              <w:rPr>
                <w:spacing w:val="40"/>
                <w:sz w:val="16"/>
              </w:rPr>
              <w:t xml:space="preserve"> </w:t>
            </w:r>
            <w:r>
              <w:rPr>
                <w:sz w:val="16"/>
              </w:rPr>
              <w:t>dos</w:t>
            </w:r>
            <w:r>
              <w:rPr>
                <w:spacing w:val="40"/>
                <w:sz w:val="16"/>
              </w:rPr>
              <w:t xml:space="preserve"> </w:t>
            </w:r>
            <w:r>
              <w:rPr>
                <w:sz w:val="16"/>
              </w:rPr>
              <w:t>equipamentos necessários à execução do serviço e suporte técnico para</w:t>
            </w:r>
          </w:p>
          <w:p w14:paraId="084AF205" w14:textId="77777777" w:rsidR="00E6236B" w:rsidRDefault="00E6236B" w:rsidP="00B74DBE">
            <w:pPr>
              <w:pStyle w:val="TableParagraph"/>
              <w:spacing w:before="3"/>
              <w:ind w:left="36"/>
              <w:jc w:val="both"/>
              <w:rPr>
                <w:sz w:val="16"/>
              </w:rPr>
            </w:pPr>
            <w:r>
              <w:rPr>
                <w:sz w:val="16"/>
              </w:rPr>
              <w:t>Praça</w:t>
            </w:r>
            <w:r>
              <w:rPr>
                <w:spacing w:val="-6"/>
                <w:sz w:val="16"/>
              </w:rPr>
              <w:t xml:space="preserve"> </w:t>
            </w:r>
            <w:r>
              <w:rPr>
                <w:sz w:val="16"/>
              </w:rPr>
              <w:t>Dr.</w:t>
            </w:r>
            <w:r>
              <w:rPr>
                <w:spacing w:val="-6"/>
                <w:sz w:val="16"/>
              </w:rPr>
              <w:t xml:space="preserve"> </w:t>
            </w:r>
            <w:r>
              <w:rPr>
                <w:sz w:val="16"/>
              </w:rPr>
              <w:t>DemócratesFrizzera</w:t>
            </w:r>
            <w:r>
              <w:rPr>
                <w:spacing w:val="-5"/>
                <w:sz w:val="16"/>
              </w:rPr>
              <w:t xml:space="preserve"> </w:t>
            </w:r>
            <w:r>
              <w:rPr>
                <w:spacing w:val="-2"/>
                <w:sz w:val="16"/>
              </w:rPr>
              <w:t>Coelho</w:t>
            </w:r>
          </w:p>
        </w:tc>
        <w:tc>
          <w:tcPr>
            <w:tcW w:w="1085" w:type="dxa"/>
          </w:tcPr>
          <w:p w14:paraId="3E336D07" w14:textId="77777777" w:rsidR="00E6236B" w:rsidRDefault="00E6236B" w:rsidP="00B74DBE">
            <w:pPr>
              <w:pStyle w:val="TableParagraph"/>
              <w:rPr>
                <w:rFonts w:ascii="Times New Roman"/>
                <w:sz w:val="16"/>
              </w:rPr>
            </w:pPr>
          </w:p>
        </w:tc>
        <w:tc>
          <w:tcPr>
            <w:tcW w:w="975" w:type="dxa"/>
          </w:tcPr>
          <w:p w14:paraId="55EA7CC2" w14:textId="77777777" w:rsidR="00E6236B" w:rsidRDefault="00E6236B" w:rsidP="00B74DBE">
            <w:pPr>
              <w:pStyle w:val="TableParagraph"/>
              <w:rPr>
                <w:rFonts w:ascii="Times New Roman"/>
                <w:sz w:val="16"/>
              </w:rPr>
            </w:pPr>
          </w:p>
          <w:p w14:paraId="1FC108CD" w14:textId="77777777" w:rsidR="00E6236B" w:rsidRDefault="00E6236B" w:rsidP="00B74DBE">
            <w:pPr>
              <w:pStyle w:val="TableParagraph"/>
              <w:rPr>
                <w:rFonts w:ascii="Times New Roman"/>
                <w:sz w:val="16"/>
              </w:rPr>
            </w:pPr>
          </w:p>
          <w:p w14:paraId="4B7B70A5" w14:textId="77777777" w:rsidR="00E6236B" w:rsidRDefault="00E6236B" w:rsidP="00B74DBE">
            <w:pPr>
              <w:pStyle w:val="TableParagraph"/>
              <w:rPr>
                <w:rFonts w:ascii="Times New Roman"/>
                <w:sz w:val="16"/>
              </w:rPr>
            </w:pPr>
          </w:p>
          <w:p w14:paraId="599D516B" w14:textId="77777777" w:rsidR="00E6236B" w:rsidRDefault="00E6236B" w:rsidP="00B74DBE">
            <w:pPr>
              <w:pStyle w:val="TableParagraph"/>
              <w:spacing w:before="85"/>
              <w:rPr>
                <w:rFonts w:ascii="Times New Roman"/>
                <w:sz w:val="16"/>
              </w:rPr>
            </w:pPr>
          </w:p>
          <w:p w14:paraId="034949CB" w14:textId="77777777" w:rsidR="00E6236B" w:rsidRDefault="00E6236B" w:rsidP="00B74DBE">
            <w:pPr>
              <w:pStyle w:val="TableParagraph"/>
              <w:ind w:right="34"/>
              <w:jc w:val="right"/>
              <w:rPr>
                <w:sz w:val="16"/>
              </w:rPr>
            </w:pPr>
            <w:r>
              <w:rPr>
                <w:spacing w:val="-2"/>
                <w:sz w:val="16"/>
              </w:rPr>
              <w:t>12,00</w:t>
            </w:r>
          </w:p>
        </w:tc>
        <w:tc>
          <w:tcPr>
            <w:tcW w:w="723" w:type="dxa"/>
          </w:tcPr>
          <w:p w14:paraId="2DA0B502" w14:textId="77777777" w:rsidR="00E6236B" w:rsidRDefault="00E6236B" w:rsidP="00B74DBE">
            <w:pPr>
              <w:pStyle w:val="TableParagraph"/>
              <w:rPr>
                <w:rFonts w:ascii="Times New Roman"/>
                <w:sz w:val="16"/>
              </w:rPr>
            </w:pPr>
          </w:p>
          <w:p w14:paraId="094CD36A" w14:textId="77777777" w:rsidR="00E6236B" w:rsidRDefault="00E6236B" w:rsidP="00B74DBE">
            <w:pPr>
              <w:pStyle w:val="TableParagraph"/>
              <w:rPr>
                <w:rFonts w:ascii="Times New Roman"/>
                <w:sz w:val="16"/>
              </w:rPr>
            </w:pPr>
          </w:p>
          <w:p w14:paraId="63575123" w14:textId="77777777" w:rsidR="00E6236B" w:rsidRDefault="00E6236B" w:rsidP="00B74DBE">
            <w:pPr>
              <w:pStyle w:val="TableParagraph"/>
              <w:rPr>
                <w:rFonts w:ascii="Times New Roman"/>
                <w:sz w:val="16"/>
              </w:rPr>
            </w:pPr>
          </w:p>
          <w:p w14:paraId="27D09E6F" w14:textId="77777777" w:rsidR="00E6236B" w:rsidRDefault="00E6236B" w:rsidP="00B74DBE">
            <w:pPr>
              <w:pStyle w:val="TableParagraph"/>
              <w:spacing w:before="85"/>
              <w:rPr>
                <w:rFonts w:ascii="Times New Roman"/>
                <w:sz w:val="16"/>
              </w:rPr>
            </w:pPr>
          </w:p>
          <w:p w14:paraId="095ABF53" w14:textId="77777777" w:rsidR="00E6236B" w:rsidRDefault="00E6236B" w:rsidP="00B74DBE">
            <w:pPr>
              <w:pStyle w:val="TableParagraph"/>
              <w:ind w:right="98"/>
              <w:jc w:val="center"/>
              <w:rPr>
                <w:sz w:val="16"/>
              </w:rPr>
            </w:pPr>
            <w:r>
              <w:rPr>
                <w:spacing w:val="-5"/>
                <w:sz w:val="16"/>
              </w:rPr>
              <w:t>MES</w:t>
            </w:r>
          </w:p>
        </w:tc>
        <w:tc>
          <w:tcPr>
            <w:tcW w:w="1021" w:type="dxa"/>
          </w:tcPr>
          <w:p w14:paraId="796A9310" w14:textId="77777777" w:rsidR="00E6236B" w:rsidRDefault="00E6236B" w:rsidP="00B74DBE">
            <w:pPr>
              <w:pStyle w:val="TableParagraph"/>
              <w:rPr>
                <w:rFonts w:ascii="Times New Roman"/>
                <w:sz w:val="16"/>
              </w:rPr>
            </w:pPr>
          </w:p>
        </w:tc>
        <w:tc>
          <w:tcPr>
            <w:tcW w:w="1069" w:type="dxa"/>
          </w:tcPr>
          <w:p w14:paraId="0898CAB2" w14:textId="77777777" w:rsidR="00E6236B" w:rsidRDefault="00E6236B" w:rsidP="00B74DBE">
            <w:pPr>
              <w:pStyle w:val="TableParagraph"/>
              <w:rPr>
                <w:rFonts w:ascii="Times New Roman"/>
                <w:sz w:val="16"/>
              </w:rPr>
            </w:pPr>
          </w:p>
        </w:tc>
      </w:tr>
    </w:tbl>
    <w:p w14:paraId="378D3231" w14:textId="77777777" w:rsidR="007D0DB8" w:rsidRDefault="007D0DB8" w:rsidP="00E6236B">
      <w:pPr>
        <w:overflowPunct/>
        <w:spacing w:before="120" w:after="120"/>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206904" w14:paraId="32C22E17" w14:textId="77777777" w:rsidTr="00206904">
        <w:trPr>
          <w:trHeight w:val="1852"/>
          <w:jc w:val="center"/>
        </w:trPr>
        <w:tc>
          <w:tcPr>
            <w:tcW w:w="768" w:type="dxa"/>
          </w:tcPr>
          <w:p w14:paraId="26D33D7D" w14:textId="77777777" w:rsidR="00206904" w:rsidRDefault="00206904" w:rsidP="00B74DBE">
            <w:pPr>
              <w:pStyle w:val="TableParagraph"/>
              <w:rPr>
                <w:rFonts w:ascii="Times New Roman"/>
                <w:sz w:val="16"/>
              </w:rPr>
            </w:pPr>
          </w:p>
          <w:p w14:paraId="10EA99FD" w14:textId="77777777" w:rsidR="00206904" w:rsidRDefault="00206904" w:rsidP="00B74DBE">
            <w:pPr>
              <w:pStyle w:val="TableParagraph"/>
              <w:rPr>
                <w:rFonts w:ascii="Times New Roman"/>
                <w:sz w:val="16"/>
              </w:rPr>
            </w:pPr>
          </w:p>
          <w:p w14:paraId="13222D85" w14:textId="77777777" w:rsidR="00206904" w:rsidRDefault="00206904" w:rsidP="00B74DBE">
            <w:pPr>
              <w:pStyle w:val="TableParagraph"/>
              <w:rPr>
                <w:rFonts w:ascii="Times New Roman"/>
                <w:sz w:val="16"/>
              </w:rPr>
            </w:pPr>
          </w:p>
          <w:p w14:paraId="2138FA0C" w14:textId="77777777" w:rsidR="00206904" w:rsidRDefault="00206904" w:rsidP="00B74DBE">
            <w:pPr>
              <w:pStyle w:val="TableParagraph"/>
              <w:spacing w:before="85"/>
              <w:rPr>
                <w:rFonts w:ascii="Times New Roman"/>
                <w:sz w:val="16"/>
              </w:rPr>
            </w:pPr>
          </w:p>
          <w:p w14:paraId="21DD50B7" w14:textId="77777777" w:rsidR="00206904" w:rsidRDefault="00206904" w:rsidP="00B74DBE">
            <w:pPr>
              <w:pStyle w:val="TableParagraph"/>
              <w:ind w:left="6" w:right="4"/>
              <w:jc w:val="center"/>
              <w:rPr>
                <w:b/>
                <w:sz w:val="16"/>
              </w:rPr>
            </w:pPr>
            <w:r>
              <w:rPr>
                <w:b/>
                <w:spacing w:val="-2"/>
                <w:sz w:val="16"/>
              </w:rPr>
              <w:t>00060</w:t>
            </w:r>
          </w:p>
        </w:tc>
        <w:tc>
          <w:tcPr>
            <w:tcW w:w="5105" w:type="dxa"/>
          </w:tcPr>
          <w:p w14:paraId="426E325B"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88E978A" w14:textId="77777777" w:rsidR="00206904" w:rsidRDefault="00206904" w:rsidP="00B74DBE">
            <w:pPr>
              <w:pStyle w:val="TableParagraph"/>
              <w:ind w:left="36" w:right="28"/>
              <w:jc w:val="both"/>
              <w:rPr>
                <w:sz w:val="16"/>
              </w:rPr>
            </w:pPr>
            <w:r>
              <w:rPr>
                <w:sz w:val="16"/>
              </w:rPr>
              <w:t>BAIRRO AMERICO FREDERICO COSER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315851BD" w14:textId="77777777" w:rsidR="00206904" w:rsidRDefault="00206904"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4"/>
                <w:sz w:val="16"/>
              </w:rPr>
              <w:t xml:space="preserve"> </w:t>
            </w:r>
            <w:r>
              <w:rPr>
                <w:sz w:val="16"/>
              </w:rPr>
              <w:t>Américo</w:t>
            </w:r>
            <w:r>
              <w:rPr>
                <w:spacing w:val="-3"/>
                <w:sz w:val="16"/>
              </w:rPr>
              <w:t xml:space="preserve"> </w:t>
            </w:r>
            <w:r>
              <w:rPr>
                <w:sz w:val="16"/>
              </w:rPr>
              <w:t>Frederico</w:t>
            </w:r>
            <w:r>
              <w:rPr>
                <w:spacing w:val="-2"/>
                <w:sz w:val="16"/>
              </w:rPr>
              <w:t xml:space="preserve"> </w:t>
            </w:r>
            <w:r>
              <w:rPr>
                <w:spacing w:val="-4"/>
                <w:sz w:val="16"/>
              </w:rPr>
              <w:t>Cóser</w:t>
            </w:r>
          </w:p>
        </w:tc>
        <w:tc>
          <w:tcPr>
            <w:tcW w:w="1085" w:type="dxa"/>
          </w:tcPr>
          <w:p w14:paraId="244499E0" w14:textId="77777777" w:rsidR="00206904" w:rsidRDefault="00206904" w:rsidP="00B74DBE">
            <w:pPr>
              <w:pStyle w:val="TableParagraph"/>
              <w:rPr>
                <w:rFonts w:ascii="Times New Roman"/>
                <w:sz w:val="16"/>
              </w:rPr>
            </w:pPr>
          </w:p>
        </w:tc>
        <w:tc>
          <w:tcPr>
            <w:tcW w:w="975" w:type="dxa"/>
          </w:tcPr>
          <w:p w14:paraId="76CFF486" w14:textId="77777777" w:rsidR="00206904" w:rsidRDefault="00206904" w:rsidP="00B74DBE">
            <w:pPr>
              <w:pStyle w:val="TableParagraph"/>
              <w:rPr>
                <w:rFonts w:ascii="Times New Roman"/>
                <w:sz w:val="16"/>
              </w:rPr>
            </w:pPr>
          </w:p>
          <w:p w14:paraId="22E4A3D4" w14:textId="77777777" w:rsidR="00206904" w:rsidRDefault="00206904" w:rsidP="00B74DBE">
            <w:pPr>
              <w:pStyle w:val="TableParagraph"/>
              <w:rPr>
                <w:rFonts w:ascii="Times New Roman"/>
                <w:sz w:val="16"/>
              </w:rPr>
            </w:pPr>
          </w:p>
          <w:p w14:paraId="386DCC44" w14:textId="77777777" w:rsidR="00206904" w:rsidRDefault="00206904" w:rsidP="00B74DBE">
            <w:pPr>
              <w:pStyle w:val="TableParagraph"/>
              <w:rPr>
                <w:rFonts w:ascii="Times New Roman"/>
                <w:sz w:val="16"/>
              </w:rPr>
            </w:pPr>
          </w:p>
          <w:p w14:paraId="674214C8" w14:textId="77777777" w:rsidR="00206904" w:rsidRDefault="00206904" w:rsidP="00B74DBE">
            <w:pPr>
              <w:pStyle w:val="TableParagraph"/>
              <w:spacing w:before="85"/>
              <w:rPr>
                <w:rFonts w:ascii="Times New Roman"/>
                <w:sz w:val="16"/>
              </w:rPr>
            </w:pPr>
          </w:p>
          <w:p w14:paraId="6D2432D1" w14:textId="77777777" w:rsidR="00206904" w:rsidRDefault="00206904" w:rsidP="00B74DBE">
            <w:pPr>
              <w:pStyle w:val="TableParagraph"/>
              <w:ind w:right="34"/>
              <w:jc w:val="right"/>
              <w:rPr>
                <w:sz w:val="16"/>
              </w:rPr>
            </w:pPr>
            <w:r>
              <w:rPr>
                <w:spacing w:val="-2"/>
                <w:sz w:val="16"/>
              </w:rPr>
              <w:t>12,00</w:t>
            </w:r>
          </w:p>
        </w:tc>
        <w:tc>
          <w:tcPr>
            <w:tcW w:w="723" w:type="dxa"/>
          </w:tcPr>
          <w:p w14:paraId="20BE66ED" w14:textId="77777777" w:rsidR="00206904" w:rsidRDefault="00206904" w:rsidP="00B74DBE">
            <w:pPr>
              <w:pStyle w:val="TableParagraph"/>
              <w:rPr>
                <w:rFonts w:ascii="Times New Roman"/>
                <w:sz w:val="16"/>
              </w:rPr>
            </w:pPr>
          </w:p>
          <w:p w14:paraId="437F5442" w14:textId="77777777" w:rsidR="00206904" w:rsidRDefault="00206904" w:rsidP="00B74DBE">
            <w:pPr>
              <w:pStyle w:val="TableParagraph"/>
              <w:rPr>
                <w:rFonts w:ascii="Times New Roman"/>
                <w:sz w:val="16"/>
              </w:rPr>
            </w:pPr>
          </w:p>
          <w:p w14:paraId="06D050BB" w14:textId="77777777" w:rsidR="00206904" w:rsidRDefault="00206904" w:rsidP="00B74DBE">
            <w:pPr>
              <w:pStyle w:val="TableParagraph"/>
              <w:rPr>
                <w:rFonts w:ascii="Times New Roman"/>
                <w:sz w:val="16"/>
              </w:rPr>
            </w:pPr>
          </w:p>
          <w:p w14:paraId="00B5C6DE" w14:textId="77777777" w:rsidR="00206904" w:rsidRDefault="00206904" w:rsidP="00B74DBE">
            <w:pPr>
              <w:pStyle w:val="TableParagraph"/>
              <w:spacing w:before="85"/>
              <w:rPr>
                <w:rFonts w:ascii="Times New Roman"/>
                <w:sz w:val="16"/>
              </w:rPr>
            </w:pPr>
          </w:p>
          <w:p w14:paraId="589AD736" w14:textId="77777777" w:rsidR="00206904" w:rsidRDefault="00206904" w:rsidP="00B74DBE">
            <w:pPr>
              <w:pStyle w:val="TableParagraph"/>
              <w:ind w:right="98"/>
              <w:jc w:val="center"/>
              <w:rPr>
                <w:sz w:val="16"/>
              </w:rPr>
            </w:pPr>
            <w:r>
              <w:rPr>
                <w:spacing w:val="-5"/>
                <w:sz w:val="16"/>
              </w:rPr>
              <w:t>MES</w:t>
            </w:r>
          </w:p>
        </w:tc>
        <w:tc>
          <w:tcPr>
            <w:tcW w:w="1021" w:type="dxa"/>
          </w:tcPr>
          <w:p w14:paraId="473F2509" w14:textId="77777777" w:rsidR="00206904" w:rsidRDefault="00206904" w:rsidP="00B74DBE">
            <w:pPr>
              <w:pStyle w:val="TableParagraph"/>
              <w:rPr>
                <w:rFonts w:ascii="Times New Roman"/>
                <w:sz w:val="16"/>
              </w:rPr>
            </w:pPr>
          </w:p>
        </w:tc>
        <w:tc>
          <w:tcPr>
            <w:tcW w:w="1069" w:type="dxa"/>
          </w:tcPr>
          <w:p w14:paraId="5C7C9738" w14:textId="77777777" w:rsidR="00206904" w:rsidRDefault="00206904" w:rsidP="00B74DBE">
            <w:pPr>
              <w:pStyle w:val="TableParagraph"/>
              <w:rPr>
                <w:rFonts w:ascii="Times New Roman"/>
                <w:sz w:val="16"/>
              </w:rPr>
            </w:pPr>
          </w:p>
        </w:tc>
      </w:tr>
      <w:tr w:rsidR="00206904" w14:paraId="19B227C4" w14:textId="77777777" w:rsidTr="00206904">
        <w:trPr>
          <w:trHeight w:val="1849"/>
          <w:jc w:val="center"/>
        </w:trPr>
        <w:tc>
          <w:tcPr>
            <w:tcW w:w="768" w:type="dxa"/>
          </w:tcPr>
          <w:p w14:paraId="5E6EEDAA" w14:textId="77777777" w:rsidR="00206904" w:rsidRDefault="00206904" w:rsidP="00B74DBE">
            <w:pPr>
              <w:pStyle w:val="TableParagraph"/>
              <w:rPr>
                <w:rFonts w:ascii="Times New Roman"/>
                <w:sz w:val="16"/>
              </w:rPr>
            </w:pPr>
          </w:p>
          <w:p w14:paraId="60A06D45" w14:textId="77777777" w:rsidR="00206904" w:rsidRDefault="00206904" w:rsidP="00B74DBE">
            <w:pPr>
              <w:pStyle w:val="TableParagraph"/>
              <w:rPr>
                <w:rFonts w:ascii="Times New Roman"/>
                <w:sz w:val="16"/>
              </w:rPr>
            </w:pPr>
          </w:p>
          <w:p w14:paraId="058CDA18" w14:textId="77777777" w:rsidR="00206904" w:rsidRDefault="00206904" w:rsidP="00B74DBE">
            <w:pPr>
              <w:pStyle w:val="TableParagraph"/>
              <w:rPr>
                <w:rFonts w:ascii="Times New Roman"/>
                <w:sz w:val="16"/>
              </w:rPr>
            </w:pPr>
          </w:p>
          <w:p w14:paraId="07977F06" w14:textId="77777777" w:rsidR="00206904" w:rsidRDefault="00206904" w:rsidP="00B74DBE">
            <w:pPr>
              <w:pStyle w:val="TableParagraph"/>
              <w:spacing w:before="85"/>
              <w:rPr>
                <w:rFonts w:ascii="Times New Roman"/>
                <w:sz w:val="16"/>
              </w:rPr>
            </w:pPr>
          </w:p>
          <w:p w14:paraId="59F0B469" w14:textId="77777777" w:rsidR="00206904" w:rsidRDefault="00206904" w:rsidP="00B74DBE">
            <w:pPr>
              <w:pStyle w:val="TableParagraph"/>
              <w:ind w:left="6" w:right="4"/>
              <w:jc w:val="center"/>
              <w:rPr>
                <w:b/>
                <w:sz w:val="16"/>
              </w:rPr>
            </w:pPr>
            <w:r>
              <w:rPr>
                <w:b/>
                <w:spacing w:val="-2"/>
                <w:sz w:val="16"/>
              </w:rPr>
              <w:t>00061</w:t>
            </w:r>
          </w:p>
        </w:tc>
        <w:tc>
          <w:tcPr>
            <w:tcW w:w="5105" w:type="dxa"/>
          </w:tcPr>
          <w:p w14:paraId="024618EF" w14:textId="77777777" w:rsidR="00206904" w:rsidRDefault="00206904"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563734CE" w14:textId="77777777" w:rsidR="00206904" w:rsidRDefault="00206904" w:rsidP="00B74DBE">
            <w:pPr>
              <w:pStyle w:val="TableParagraph"/>
              <w:ind w:left="36" w:right="28"/>
              <w:jc w:val="both"/>
              <w:rPr>
                <w:sz w:val="16"/>
              </w:rPr>
            </w:pPr>
            <w:r>
              <w:rPr>
                <w:sz w:val="16"/>
              </w:rPr>
              <w:t>BAIRRO AMERICO FREDERICO COSER B sem limite de tráfego com disponibilidade 24 (vinte e quatro) horas por dia, durante 07 (sete) dias da semana, velocidade de 100mbps,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1EF1B495" w14:textId="77777777" w:rsidR="00206904" w:rsidRDefault="00206904"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4"/>
                <w:sz w:val="16"/>
              </w:rPr>
              <w:t xml:space="preserve"> </w:t>
            </w:r>
            <w:r>
              <w:rPr>
                <w:sz w:val="16"/>
              </w:rPr>
              <w:t>Américo</w:t>
            </w:r>
            <w:r>
              <w:rPr>
                <w:spacing w:val="-3"/>
                <w:sz w:val="16"/>
              </w:rPr>
              <w:t xml:space="preserve"> </w:t>
            </w:r>
            <w:r>
              <w:rPr>
                <w:sz w:val="16"/>
              </w:rPr>
              <w:t>Frederico</w:t>
            </w:r>
            <w:r>
              <w:rPr>
                <w:spacing w:val="-2"/>
                <w:sz w:val="16"/>
              </w:rPr>
              <w:t xml:space="preserve"> </w:t>
            </w:r>
            <w:r>
              <w:rPr>
                <w:spacing w:val="-4"/>
                <w:sz w:val="16"/>
              </w:rPr>
              <w:t>Cóser</w:t>
            </w:r>
          </w:p>
        </w:tc>
        <w:tc>
          <w:tcPr>
            <w:tcW w:w="1085" w:type="dxa"/>
          </w:tcPr>
          <w:p w14:paraId="39A97845" w14:textId="77777777" w:rsidR="00206904" w:rsidRDefault="00206904" w:rsidP="00B74DBE">
            <w:pPr>
              <w:pStyle w:val="TableParagraph"/>
              <w:rPr>
                <w:rFonts w:ascii="Times New Roman"/>
                <w:sz w:val="16"/>
              </w:rPr>
            </w:pPr>
          </w:p>
        </w:tc>
        <w:tc>
          <w:tcPr>
            <w:tcW w:w="975" w:type="dxa"/>
          </w:tcPr>
          <w:p w14:paraId="3577B520" w14:textId="77777777" w:rsidR="00206904" w:rsidRDefault="00206904" w:rsidP="00B74DBE">
            <w:pPr>
              <w:pStyle w:val="TableParagraph"/>
              <w:rPr>
                <w:rFonts w:ascii="Times New Roman"/>
                <w:sz w:val="16"/>
              </w:rPr>
            </w:pPr>
          </w:p>
          <w:p w14:paraId="4C6C6018" w14:textId="77777777" w:rsidR="00206904" w:rsidRDefault="00206904" w:rsidP="00B74DBE">
            <w:pPr>
              <w:pStyle w:val="TableParagraph"/>
              <w:rPr>
                <w:rFonts w:ascii="Times New Roman"/>
                <w:sz w:val="16"/>
              </w:rPr>
            </w:pPr>
          </w:p>
          <w:p w14:paraId="74AF5FE4" w14:textId="77777777" w:rsidR="00206904" w:rsidRDefault="00206904" w:rsidP="00B74DBE">
            <w:pPr>
              <w:pStyle w:val="TableParagraph"/>
              <w:rPr>
                <w:rFonts w:ascii="Times New Roman"/>
                <w:sz w:val="16"/>
              </w:rPr>
            </w:pPr>
          </w:p>
          <w:p w14:paraId="06FEB29B" w14:textId="77777777" w:rsidR="00206904" w:rsidRDefault="00206904" w:rsidP="00B74DBE">
            <w:pPr>
              <w:pStyle w:val="TableParagraph"/>
              <w:spacing w:before="85"/>
              <w:rPr>
                <w:rFonts w:ascii="Times New Roman"/>
                <w:sz w:val="16"/>
              </w:rPr>
            </w:pPr>
          </w:p>
          <w:p w14:paraId="741692B0" w14:textId="77777777" w:rsidR="00206904" w:rsidRDefault="00206904" w:rsidP="00B74DBE">
            <w:pPr>
              <w:pStyle w:val="TableParagraph"/>
              <w:ind w:right="34"/>
              <w:jc w:val="right"/>
              <w:rPr>
                <w:sz w:val="16"/>
              </w:rPr>
            </w:pPr>
            <w:r>
              <w:rPr>
                <w:spacing w:val="-2"/>
                <w:sz w:val="16"/>
              </w:rPr>
              <w:t>12,00</w:t>
            </w:r>
          </w:p>
        </w:tc>
        <w:tc>
          <w:tcPr>
            <w:tcW w:w="723" w:type="dxa"/>
          </w:tcPr>
          <w:p w14:paraId="2106547D" w14:textId="77777777" w:rsidR="00206904" w:rsidRDefault="00206904" w:rsidP="00B74DBE">
            <w:pPr>
              <w:pStyle w:val="TableParagraph"/>
              <w:rPr>
                <w:rFonts w:ascii="Times New Roman"/>
                <w:sz w:val="16"/>
              </w:rPr>
            </w:pPr>
          </w:p>
          <w:p w14:paraId="0AE3FE47" w14:textId="77777777" w:rsidR="00206904" w:rsidRDefault="00206904" w:rsidP="00B74DBE">
            <w:pPr>
              <w:pStyle w:val="TableParagraph"/>
              <w:rPr>
                <w:rFonts w:ascii="Times New Roman"/>
                <w:sz w:val="16"/>
              </w:rPr>
            </w:pPr>
          </w:p>
          <w:p w14:paraId="679EAC7A" w14:textId="77777777" w:rsidR="00206904" w:rsidRDefault="00206904" w:rsidP="00B74DBE">
            <w:pPr>
              <w:pStyle w:val="TableParagraph"/>
              <w:rPr>
                <w:rFonts w:ascii="Times New Roman"/>
                <w:sz w:val="16"/>
              </w:rPr>
            </w:pPr>
          </w:p>
          <w:p w14:paraId="4D4BB77C" w14:textId="77777777" w:rsidR="00206904" w:rsidRDefault="00206904" w:rsidP="00B74DBE">
            <w:pPr>
              <w:pStyle w:val="TableParagraph"/>
              <w:spacing w:before="85"/>
              <w:rPr>
                <w:rFonts w:ascii="Times New Roman"/>
                <w:sz w:val="16"/>
              </w:rPr>
            </w:pPr>
          </w:p>
          <w:p w14:paraId="6CCAF0DA" w14:textId="77777777" w:rsidR="00206904" w:rsidRDefault="00206904" w:rsidP="00B74DBE">
            <w:pPr>
              <w:pStyle w:val="TableParagraph"/>
              <w:ind w:right="98"/>
              <w:jc w:val="center"/>
              <w:rPr>
                <w:sz w:val="16"/>
              </w:rPr>
            </w:pPr>
            <w:r>
              <w:rPr>
                <w:spacing w:val="-5"/>
                <w:sz w:val="16"/>
              </w:rPr>
              <w:t>MES</w:t>
            </w:r>
          </w:p>
        </w:tc>
        <w:tc>
          <w:tcPr>
            <w:tcW w:w="1021" w:type="dxa"/>
          </w:tcPr>
          <w:p w14:paraId="4086CF1C" w14:textId="77777777" w:rsidR="00206904" w:rsidRDefault="00206904" w:rsidP="00B74DBE">
            <w:pPr>
              <w:pStyle w:val="TableParagraph"/>
              <w:rPr>
                <w:rFonts w:ascii="Times New Roman"/>
                <w:sz w:val="16"/>
              </w:rPr>
            </w:pPr>
          </w:p>
        </w:tc>
        <w:tc>
          <w:tcPr>
            <w:tcW w:w="1069" w:type="dxa"/>
          </w:tcPr>
          <w:p w14:paraId="0EC43F04" w14:textId="77777777" w:rsidR="00206904" w:rsidRDefault="00206904" w:rsidP="00B74DBE">
            <w:pPr>
              <w:pStyle w:val="TableParagraph"/>
              <w:rPr>
                <w:rFonts w:ascii="Times New Roman"/>
                <w:sz w:val="16"/>
              </w:rPr>
            </w:pPr>
          </w:p>
        </w:tc>
      </w:tr>
      <w:tr w:rsidR="00206904" w14:paraId="7A3DDDAC" w14:textId="77777777" w:rsidTr="00206904">
        <w:trPr>
          <w:trHeight w:val="1851"/>
          <w:jc w:val="center"/>
        </w:trPr>
        <w:tc>
          <w:tcPr>
            <w:tcW w:w="768" w:type="dxa"/>
          </w:tcPr>
          <w:p w14:paraId="62AC3D3A" w14:textId="77777777" w:rsidR="00206904" w:rsidRDefault="00206904" w:rsidP="00B74DBE">
            <w:pPr>
              <w:pStyle w:val="TableParagraph"/>
              <w:rPr>
                <w:rFonts w:ascii="Times New Roman"/>
                <w:sz w:val="16"/>
              </w:rPr>
            </w:pPr>
          </w:p>
          <w:p w14:paraId="04B5CEAA" w14:textId="77777777" w:rsidR="00206904" w:rsidRDefault="00206904" w:rsidP="00B74DBE">
            <w:pPr>
              <w:pStyle w:val="TableParagraph"/>
              <w:rPr>
                <w:rFonts w:ascii="Times New Roman"/>
                <w:sz w:val="16"/>
              </w:rPr>
            </w:pPr>
          </w:p>
          <w:p w14:paraId="4DC5F526" w14:textId="77777777" w:rsidR="00206904" w:rsidRDefault="00206904" w:rsidP="00B74DBE">
            <w:pPr>
              <w:pStyle w:val="TableParagraph"/>
              <w:rPr>
                <w:rFonts w:ascii="Times New Roman"/>
                <w:sz w:val="16"/>
              </w:rPr>
            </w:pPr>
          </w:p>
          <w:p w14:paraId="3E5A7EC8" w14:textId="77777777" w:rsidR="00206904" w:rsidRDefault="00206904" w:rsidP="00B74DBE">
            <w:pPr>
              <w:pStyle w:val="TableParagraph"/>
              <w:spacing w:before="85"/>
              <w:rPr>
                <w:rFonts w:ascii="Times New Roman"/>
                <w:sz w:val="16"/>
              </w:rPr>
            </w:pPr>
          </w:p>
          <w:p w14:paraId="30BE9F8A" w14:textId="77777777" w:rsidR="00206904" w:rsidRDefault="00206904" w:rsidP="00B74DBE">
            <w:pPr>
              <w:pStyle w:val="TableParagraph"/>
              <w:ind w:left="6" w:right="4"/>
              <w:jc w:val="center"/>
              <w:rPr>
                <w:b/>
                <w:sz w:val="16"/>
              </w:rPr>
            </w:pPr>
            <w:r>
              <w:rPr>
                <w:b/>
                <w:spacing w:val="-2"/>
                <w:sz w:val="16"/>
              </w:rPr>
              <w:t>00062</w:t>
            </w:r>
          </w:p>
        </w:tc>
        <w:tc>
          <w:tcPr>
            <w:tcW w:w="5105" w:type="dxa"/>
          </w:tcPr>
          <w:p w14:paraId="1BFB45A8"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1ABED50" w14:textId="77777777" w:rsidR="00206904" w:rsidRDefault="00206904" w:rsidP="00B74DBE">
            <w:pPr>
              <w:pStyle w:val="TableParagraph"/>
              <w:ind w:left="36" w:right="28"/>
              <w:jc w:val="both"/>
              <w:rPr>
                <w:sz w:val="16"/>
              </w:rPr>
            </w:pPr>
            <w:r>
              <w:rPr>
                <w:sz w:val="16"/>
              </w:rPr>
              <w:t>BAIRRO FLORENCIO HERZOG sem limite de tráfego com disponibilidade 24 (vinte e quatro) horas por dia, durante 07 (sete) dias da semana, velocidade de 100 Mbps, para o serviço de comunicação de dados e acesso à Internet de forma exclusiva, mediante implantação de link de comunicação de dados a serem instalados com fornecimento dos equipamentos necessários à execução do serviço e suporte técnico para</w:t>
            </w:r>
          </w:p>
          <w:p w14:paraId="0BBBE125" w14:textId="77777777" w:rsidR="00206904" w:rsidRDefault="00206904"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4"/>
                <w:sz w:val="16"/>
              </w:rPr>
              <w:t xml:space="preserve"> </w:t>
            </w:r>
            <w:r>
              <w:rPr>
                <w:sz w:val="16"/>
              </w:rPr>
              <w:t>Florêncio</w:t>
            </w:r>
            <w:r>
              <w:rPr>
                <w:spacing w:val="-2"/>
                <w:sz w:val="16"/>
              </w:rPr>
              <w:t xml:space="preserve"> Herzog</w:t>
            </w:r>
          </w:p>
        </w:tc>
        <w:tc>
          <w:tcPr>
            <w:tcW w:w="1085" w:type="dxa"/>
          </w:tcPr>
          <w:p w14:paraId="41B8FC11" w14:textId="77777777" w:rsidR="00206904" w:rsidRDefault="00206904" w:rsidP="00B74DBE">
            <w:pPr>
              <w:pStyle w:val="TableParagraph"/>
              <w:rPr>
                <w:rFonts w:ascii="Times New Roman"/>
                <w:sz w:val="16"/>
              </w:rPr>
            </w:pPr>
          </w:p>
        </w:tc>
        <w:tc>
          <w:tcPr>
            <w:tcW w:w="975" w:type="dxa"/>
          </w:tcPr>
          <w:p w14:paraId="70AAF7C8" w14:textId="77777777" w:rsidR="00206904" w:rsidRDefault="00206904" w:rsidP="00B74DBE">
            <w:pPr>
              <w:pStyle w:val="TableParagraph"/>
              <w:rPr>
                <w:rFonts w:ascii="Times New Roman"/>
                <w:sz w:val="16"/>
              </w:rPr>
            </w:pPr>
          </w:p>
          <w:p w14:paraId="69F0AB2A" w14:textId="77777777" w:rsidR="00206904" w:rsidRDefault="00206904" w:rsidP="00B74DBE">
            <w:pPr>
              <w:pStyle w:val="TableParagraph"/>
              <w:rPr>
                <w:rFonts w:ascii="Times New Roman"/>
                <w:sz w:val="16"/>
              </w:rPr>
            </w:pPr>
          </w:p>
          <w:p w14:paraId="50E35FAB" w14:textId="77777777" w:rsidR="00206904" w:rsidRDefault="00206904" w:rsidP="00B74DBE">
            <w:pPr>
              <w:pStyle w:val="TableParagraph"/>
              <w:rPr>
                <w:rFonts w:ascii="Times New Roman"/>
                <w:sz w:val="16"/>
              </w:rPr>
            </w:pPr>
          </w:p>
          <w:p w14:paraId="3DDA152A" w14:textId="77777777" w:rsidR="00206904" w:rsidRDefault="00206904" w:rsidP="00B74DBE">
            <w:pPr>
              <w:pStyle w:val="TableParagraph"/>
              <w:spacing w:before="85"/>
              <w:rPr>
                <w:rFonts w:ascii="Times New Roman"/>
                <w:sz w:val="16"/>
              </w:rPr>
            </w:pPr>
          </w:p>
          <w:p w14:paraId="726AB144" w14:textId="77777777" w:rsidR="00206904" w:rsidRDefault="00206904" w:rsidP="00B74DBE">
            <w:pPr>
              <w:pStyle w:val="TableParagraph"/>
              <w:ind w:right="34"/>
              <w:jc w:val="right"/>
              <w:rPr>
                <w:sz w:val="16"/>
              </w:rPr>
            </w:pPr>
            <w:r>
              <w:rPr>
                <w:spacing w:val="-2"/>
                <w:sz w:val="16"/>
              </w:rPr>
              <w:t>12,00</w:t>
            </w:r>
          </w:p>
        </w:tc>
        <w:tc>
          <w:tcPr>
            <w:tcW w:w="723" w:type="dxa"/>
          </w:tcPr>
          <w:p w14:paraId="021F62B6" w14:textId="77777777" w:rsidR="00206904" w:rsidRDefault="00206904" w:rsidP="00B74DBE">
            <w:pPr>
              <w:pStyle w:val="TableParagraph"/>
              <w:rPr>
                <w:rFonts w:ascii="Times New Roman"/>
                <w:sz w:val="16"/>
              </w:rPr>
            </w:pPr>
          </w:p>
          <w:p w14:paraId="091A8DE7" w14:textId="77777777" w:rsidR="00206904" w:rsidRDefault="00206904" w:rsidP="00B74DBE">
            <w:pPr>
              <w:pStyle w:val="TableParagraph"/>
              <w:rPr>
                <w:rFonts w:ascii="Times New Roman"/>
                <w:sz w:val="16"/>
              </w:rPr>
            </w:pPr>
          </w:p>
          <w:p w14:paraId="5AC289B8" w14:textId="77777777" w:rsidR="00206904" w:rsidRDefault="00206904" w:rsidP="00B74DBE">
            <w:pPr>
              <w:pStyle w:val="TableParagraph"/>
              <w:rPr>
                <w:rFonts w:ascii="Times New Roman"/>
                <w:sz w:val="16"/>
              </w:rPr>
            </w:pPr>
          </w:p>
          <w:p w14:paraId="742A4E85" w14:textId="77777777" w:rsidR="00206904" w:rsidRDefault="00206904" w:rsidP="00B74DBE">
            <w:pPr>
              <w:pStyle w:val="TableParagraph"/>
              <w:spacing w:before="85"/>
              <w:rPr>
                <w:rFonts w:ascii="Times New Roman"/>
                <w:sz w:val="16"/>
              </w:rPr>
            </w:pPr>
          </w:p>
          <w:p w14:paraId="16132A72" w14:textId="77777777" w:rsidR="00206904" w:rsidRDefault="00206904" w:rsidP="00B74DBE">
            <w:pPr>
              <w:pStyle w:val="TableParagraph"/>
              <w:ind w:right="98"/>
              <w:jc w:val="center"/>
              <w:rPr>
                <w:sz w:val="16"/>
              </w:rPr>
            </w:pPr>
            <w:r>
              <w:rPr>
                <w:spacing w:val="-5"/>
                <w:sz w:val="16"/>
              </w:rPr>
              <w:t>MES</w:t>
            </w:r>
          </w:p>
        </w:tc>
        <w:tc>
          <w:tcPr>
            <w:tcW w:w="1021" w:type="dxa"/>
          </w:tcPr>
          <w:p w14:paraId="78502111" w14:textId="77777777" w:rsidR="00206904" w:rsidRDefault="00206904" w:rsidP="00B74DBE">
            <w:pPr>
              <w:pStyle w:val="TableParagraph"/>
              <w:rPr>
                <w:rFonts w:ascii="Times New Roman"/>
                <w:sz w:val="16"/>
              </w:rPr>
            </w:pPr>
          </w:p>
        </w:tc>
        <w:tc>
          <w:tcPr>
            <w:tcW w:w="1069" w:type="dxa"/>
          </w:tcPr>
          <w:p w14:paraId="35117838" w14:textId="77777777" w:rsidR="00206904" w:rsidRDefault="00206904" w:rsidP="00B74DBE">
            <w:pPr>
              <w:pStyle w:val="TableParagraph"/>
              <w:rPr>
                <w:rFonts w:ascii="Times New Roman"/>
                <w:sz w:val="16"/>
              </w:rPr>
            </w:pPr>
          </w:p>
        </w:tc>
      </w:tr>
      <w:tr w:rsidR="00206904" w14:paraId="47002529" w14:textId="77777777" w:rsidTr="00206904">
        <w:trPr>
          <w:trHeight w:val="1849"/>
          <w:jc w:val="center"/>
        </w:trPr>
        <w:tc>
          <w:tcPr>
            <w:tcW w:w="768" w:type="dxa"/>
          </w:tcPr>
          <w:p w14:paraId="326E0DD1" w14:textId="77777777" w:rsidR="00206904" w:rsidRDefault="00206904" w:rsidP="00B74DBE">
            <w:pPr>
              <w:pStyle w:val="TableParagraph"/>
              <w:rPr>
                <w:rFonts w:ascii="Times New Roman"/>
                <w:sz w:val="16"/>
              </w:rPr>
            </w:pPr>
          </w:p>
          <w:p w14:paraId="4314C7FE" w14:textId="77777777" w:rsidR="00206904" w:rsidRDefault="00206904" w:rsidP="00B74DBE">
            <w:pPr>
              <w:pStyle w:val="TableParagraph"/>
              <w:rPr>
                <w:rFonts w:ascii="Times New Roman"/>
                <w:sz w:val="16"/>
              </w:rPr>
            </w:pPr>
          </w:p>
          <w:p w14:paraId="0F49368A" w14:textId="77777777" w:rsidR="00206904" w:rsidRDefault="00206904" w:rsidP="00B74DBE">
            <w:pPr>
              <w:pStyle w:val="TableParagraph"/>
              <w:rPr>
                <w:rFonts w:ascii="Times New Roman"/>
                <w:sz w:val="16"/>
              </w:rPr>
            </w:pPr>
          </w:p>
          <w:p w14:paraId="06BE08C1" w14:textId="77777777" w:rsidR="00206904" w:rsidRDefault="00206904" w:rsidP="00B74DBE">
            <w:pPr>
              <w:pStyle w:val="TableParagraph"/>
              <w:spacing w:before="85"/>
              <w:rPr>
                <w:rFonts w:ascii="Times New Roman"/>
                <w:sz w:val="16"/>
              </w:rPr>
            </w:pPr>
          </w:p>
          <w:p w14:paraId="43628591" w14:textId="77777777" w:rsidR="00206904" w:rsidRDefault="00206904" w:rsidP="00B74DBE">
            <w:pPr>
              <w:pStyle w:val="TableParagraph"/>
              <w:ind w:left="6" w:right="4"/>
              <w:jc w:val="center"/>
              <w:rPr>
                <w:b/>
                <w:sz w:val="16"/>
              </w:rPr>
            </w:pPr>
            <w:r>
              <w:rPr>
                <w:b/>
                <w:spacing w:val="-2"/>
                <w:sz w:val="16"/>
              </w:rPr>
              <w:t>00063</w:t>
            </w:r>
          </w:p>
        </w:tc>
        <w:tc>
          <w:tcPr>
            <w:tcW w:w="5105" w:type="dxa"/>
          </w:tcPr>
          <w:p w14:paraId="35AAE105" w14:textId="77777777" w:rsidR="00206904" w:rsidRDefault="00206904"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7875262" w14:textId="77777777" w:rsidR="00206904" w:rsidRDefault="00206904" w:rsidP="00B74DBE">
            <w:pPr>
              <w:pStyle w:val="TableParagraph"/>
              <w:ind w:left="36" w:right="28"/>
              <w:jc w:val="both"/>
              <w:rPr>
                <w:sz w:val="16"/>
              </w:rPr>
            </w:pPr>
            <w:r>
              <w:rPr>
                <w:sz w:val="16"/>
              </w:rPr>
              <w:t>BAIRRO FLORENCIO HERZOG B sem limite de tráfego com disponibilidade 24 (vinte e quatro) horas por dia, durante 07 (sete) dias da semana, velocidade de 60mbps, para o serviço de</w:t>
            </w:r>
            <w:r>
              <w:rPr>
                <w:spacing w:val="40"/>
                <w:sz w:val="16"/>
              </w:rPr>
              <w:t xml:space="preserve"> </w:t>
            </w:r>
            <w:r>
              <w:rPr>
                <w:sz w:val="16"/>
              </w:rPr>
              <w:t>comunicação de dados e acesso à Internet de forma exclusiva, mediante implantação de link de comunicação de dados a serem instalados com fornecimento dos equipamentos necessários à execução do serviço e suporte técnico para</w:t>
            </w:r>
          </w:p>
          <w:p w14:paraId="1D706414" w14:textId="77777777" w:rsidR="00206904" w:rsidRDefault="00206904"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3"/>
                <w:sz w:val="16"/>
              </w:rPr>
              <w:t xml:space="preserve"> </w:t>
            </w:r>
            <w:r>
              <w:rPr>
                <w:sz w:val="16"/>
              </w:rPr>
              <w:t>-</w:t>
            </w:r>
            <w:r>
              <w:rPr>
                <w:spacing w:val="-2"/>
                <w:sz w:val="16"/>
              </w:rPr>
              <w:t xml:space="preserve"> </w:t>
            </w:r>
            <w:r>
              <w:rPr>
                <w:sz w:val="16"/>
              </w:rPr>
              <w:t>Bairro</w:t>
            </w:r>
            <w:r>
              <w:rPr>
                <w:spacing w:val="-4"/>
                <w:sz w:val="16"/>
              </w:rPr>
              <w:t xml:space="preserve"> </w:t>
            </w:r>
            <w:r>
              <w:rPr>
                <w:sz w:val="16"/>
              </w:rPr>
              <w:t>Florêncio</w:t>
            </w:r>
            <w:r>
              <w:rPr>
                <w:spacing w:val="-2"/>
                <w:sz w:val="16"/>
              </w:rPr>
              <w:t xml:space="preserve"> Herzog</w:t>
            </w:r>
          </w:p>
        </w:tc>
        <w:tc>
          <w:tcPr>
            <w:tcW w:w="1085" w:type="dxa"/>
          </w:tcPr>
          <w:p w14:paraId="7BBC0B15" w14:textId="77777777" w:rsidR="00206904" w:rsidRDefault="00206904" w:rsidP="00B74DBE">
            <w:pPr>
              <w:pStyle w:val="TableParagraph"/>
              <w:rPr>
                <w:rFonts w:ascii="Times New Roman"/>
                <w:sz w:val="16"/>
              </w:rPr>
            </w:pPr>
          </w:p>
        </w:tc>
        <w:tc>
          <w:tcPr>
            <w:tcW w:w="975" w:type="dxa"/>
          </w:tcPr>
          <w:p w14:paraId="78023131" w14:textId="77777777" w:rsidR="00206904" w:rsidRDefault="00206904" w:rsidP="00B74DBE">
            <w:pPr>
              <w:pStyle w:val="TableParagraph"/>
              <w:rPr>
                <w:rFonts w:ascii="Times New Roman"/>
                <w:sz w:val="16"/>
              </w:rPr>
            </w:pPr>
          </w:p>
          <w:p w14:paraId="07261BB7" w14:textId="77777777" w:rsidR="00206904" w:rsidRDefault="00206904" w:rsidP="00B74DBE">
            <w:pPr>
              <w:pStyle w:val="TableParagraph"/>
              <w:rPr>
                <w:rFonts w:ascii="Times New Roman"/>
                <w:sz w:val="16"/>
              </w:rPr>
            </w:pPr>
          </w:p>
          <w:p w14:paraId="5C01F925" w14:textId="77777777" w:rsidR="00206904" w:rsidRDefault="00206904" w:rsidP="00B74DBE">
            <w:pPr>
              <w:pStyle w:val="TableParagraph"/>
              <w:rPr>
                <w:rFonts w:ascii="Times New Roman"/>
                <w:sz w:val="16"/>
              </w:rPr>
            </w:pPr>
          </w:p>
          <w:p w14:paraId="52BFED16" w14:textId="77777777" w:rsidR="00206904" w:rsidRDefault="00206904" w:rsidP="00B74DBE">
            <w:pPr>
              <w:pStyle w:val="TableParagraph"/>
              <w:spacing w:before="85"/>
              <w:rPr>
                <w:rFonts w:ascii="Times New Roman"/>
                <w:sz w:val="16"/>
              </w:rPr>
            </w:pPr>
          </w:p>
          <w:p w14:paraId="27F74D5E" w14:textId="77777777" w:rsidR="00206904" w:rsidRDefault="00206904" w:rsidP="00B74DBE">
            <w:pPr>
              <w:pStyle w:val="TableParagraph"/>
              <w:ind w:right="34"/>
              <w:jc w:val="right"/>
              <w:rPr>
                <w:sz w:val="16"/>
              </w:rPr>
            </w:pPr>
            <w:r>
              <w:rPr>
                <w:spacing w:val="-2"/>
                <w:sz w:val="16"/>
              </w:rPr>
              <w:t>12,00</w:t>
            </w:r>
          </w:p>
        </w:tc>
        <w:tc>
          <w:tcPr>
            <w:tcW w:w="723" w:type="dxa"/>
          </w:tcPr>
          <w:p w14:paraId="555FE9F6" w14:textId="77777777" w:rsidR="00206904" w:rsidRDefault="00206904" w:rsidP="00B74DBE">
            <w:pPr>
              <w:pStyle w:val="TableParagraph"/>
              <w:rPr>
                <w:rFonts w:ascii="Times New Roman"/>
                <w:sz w:val="16"/>
              </w:rPr>
            </w:pPr>
          </w:p>
          <w:p w14:paraId="5B9F61E6" w14:textId="77777777" w:rsidR="00206904" w:rsidRDefault="00206904" w:rsidP="00B74DBE">
            <w:pPr>
              <w:pStyle w:val="TableParagraph"/>
              <w:rPr>
                <w:rFonts w:ascii="Times New Roman"/>
                <w:sz w:val="16"/>
              </w:rPr>
            </w:pPr>
          </w:p>
          <w:p w14:paraId="0C7BA51A" w14:textId="77777777" w:rsidR="00206904" w:rsidRDefault="00206904" w:rsidP="00B74DBE">
            <w:pPr>
              <w:pStyle w:val="TableParagraph"/>
              <w:rPr>
                <w:rFonts w:ascii="Times New Roman"/>
                <w:sz w:val="16"/>
              </w:rPr>
            </w:pPr>
          </w:p>
          <w:p w14:paraId="7E79832D" w14:textId="77777777" w:rsidR="00206904" w:rsidRDefault="00206904" w:rsidP="00B74DBE">
            <w:pPr>
              <w:pStyle w:val="TableParagraph"/>
              <w:spacing w:before="85"/>
              <w:rPr>
                <w:rFonts w:ascii="Times New Roman"/>
                <w:sz w:val="16"/>
              </w:rPr>
            </w:pPr>
          </w:p>
          <w:p w14:paraId="16AA400C" w14:textId="77777777" w:rsidR="00206904" w:rsidRDefault="00206904" w:rsidP="00B74DBE">
            <w:pPr>
              <w:pStyle w:val="TableParagraph"/>
              <w:ind w:right="98"/>
              <w:jc w:val="center"/>
              <w:rPr>
                <w:sz w:val="16"/>
              </w:rPr>
            </w:pPr>
            <w:r>
              <w:rPr>
                <w:spacing w:val="-5"/>
                <w:sz w:val="16"/>
              </w:rPr>
              <w:t>MES</w:t>
            </w:r>
          </w:p>
        </w:tc>
        <w:tc>
          <w:tcPr>
            <w:tcW w:w="1021" w:type="dxa"/>
          </w:tcPr>
          <w:p w14:paraId="1C67D903" w14:textId="77777777" w:rsidR="00206904" w:rsidRDefault="00206904" w:rsidP="00B74DBE">
            <w:pPr>
              <w:pStyle w:val="TableParagraph"/>
              <w:rPr>
                <w:rFonts w:ascii="Times New Roman"/>
                <w:sz w:val="16"/>
              </w:rPr>
            </w:pPr>
          </w:p>
        </w:tc>
        <w:tc>
          <w:tcPr>
            <w:tcW w:w="1069" w:type="dxa"/>
          </w:tcPr>
          <w:p w14:paraId="56FD1AF6" w14:textId="77777777" w:rsidR="00206904" w:rsidRDefault="00206904" w:rsidP="00B74DBE">
            <w:pPr>
              <w:pStyle w:val="TableParagraph"/>
              <w:rPr>
                <w:rFonts w:ascii="Times New Roman"/>
                <w:sz w:val="16"/>
              </w:rPr>
            </w:pPr>
          </w:p>
        </w:tc>
      </w:tr>
      <w:tr w:rsidR="00206904" w14:paraId="3F49F45C" w14:textId="77777777" w:rsidTr="00206904">
        <w:trPr>
          <w:trHeight w:val="1851"/>
          <w:jc w:val="center"/>
        </w:trPr>
        <w:tc>
          <w:tcPr>
            <w:tcW w:w="768" w:type="dxa"/>
          </w:tcPr>
          <w:p w14:paraId="6B9E6EE8" w14:textId="77777777" w:rsidR="00206904" w:rsidRDefault="00206904" w:rsidP="00B74DBE">
            <w:pPr>
              <w:pStyle w:val="TableParagraph"/>
              <w:rPr>
                <w:rFonts w:ascii="Times New Roman"/>
                <w:sz w:val="16"/>
              </w:rPr>
            </w:pPr>
          </w:p>
          <w:p w14:paraId="3811B264" w14:textId="77777777" w:rsidR="00206904" w:rsidRDefault="00206904" w:rsidP="00B74DBE">
            <w:pPr>
              <w:pStyle w:val="TableParagraph"/>
              <w:rPr>
                <w:rFonts w:ascii="Times New Roman"/>
                <w:sz w:val="16"/>
              </w:rPr>
            </w:pPr>
          </w:p>
          <w:p w14:paraId="19F586C3" w14:textId="77777777" w:rsidR="00206904" w:rsidRDefault="00206904" w:rsidP="00B74DBE">
            <w:pPr>
              <w:pStyle w:val="TableParagraph"/>
              <w:rPr>
                <w:rFonts w:ascii="Times New Roman"/>
                <w:sz w:val="16"/>
              </w:rPr>
            </w:pPr>
          </w:p>
          <w:p w14:paraId="7B3FB7E9" w14:textId="77777777" w:rsidR="00206904" w:rsidRDefault="00206904" w:rsidP="00B74DBE">
            <w:pPr>
              <w:pStyle w:val="TableParagraph"/>
              <w:spacing w:before="85"/>
              <w:rPr>
                <w:rFonts w:ascii="Times New Roman"/>
                <w:sz w:val="16"/>
              </w:rPr>
            </w:pPr>
          </w:p>
          <w:p w14:paraId="567F5403" w14:textId="77777777" w:rsidR="00206904" w:rsidRDefault="00206904" w:rsidP="00B74DBE">
            <w:pPr>
              <w:pStyle w:val="TableParagraph"/>
              <w:ind w:left="6" w:right="4"/>
              <w:jc w:val="center"/>
              <w:rPr>
                <w:b/>
                <w:sz w:val="16"/>
              </w:rPr>
            </w:pPr>
            <w:r>
              <w:rPr>
                <w:b/>
                <w:spacing w:val="-2"/>
                <w:sz w:val="16"/>
              </w:rPr>
              <w:t>00064</w:t>
            </w:r>
          </w:p>
        </w:tc>
        <w:tc>
          <w:tcPr>
            <w:tcW w:w="5105" w:type="dxa"/>
          </w:tcPr>
          <w:p w14:paraId="6DC6E65B"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02802726" w14:textId="77777777" w:rsidR="00206904" w:rsidRDefault="00206904" w:rsidP="00B74DBE">
            <w:pPr>
              <w:pStyle w:val="TableParagraph"/>
              <w:ind w:left="36" w:right="28"/>
              <w:jc w:val="both"/>
              <w:rPr>
                <w:sz w:val="16"/>
              </w:rPr>
            </w:pPr>
            <w:r>
              <w:rPr>
                <w:sz w:val="16"/>
              </w:rPr>
              <w:t>BAIRRO</w:t>
            </w:r>
            <w:r>
              <w:rPr>
                <w:spacing w:val="40"/>
                <w:sz w:val="16"/>
              </w:rPr>
              <w:t xml:space="preserve"> </w:t>
            </w:r>
            <w:r>
              <w:rPr>
                <w:sz w:val="16"/>
              </w:rPr>
              <w:t>SANTA</w:t>
            </w:r>
            <w:r>
              <w:rPr>
                <w:spacing w:val="40"/>
                <w:sz w:val="16"/>
              </w:rPr>
              <w:t xml:space="preserve"> </w:t>
            </w:r>
            <w:r>
              <w:rPr>
                <w:sz w:val="16"/>
              </w:rPr>
              <w:t>FE</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 (vinte e quatro) horas por dia, durante 07 (sete) dias da semana, velocidade</w:t>
            </w:r>
            <w:r>
              <w:rPr>
                <w:spacing w:val="30"/>
                <w:sz w:val="16"/>
              </w:rPr>
              <w:t xml:space="preserve"> </w:t>
            </w:r>
            <w:r>
              <w:rPr>
                <w:sz w:val="16"/>
              </w:rPr>
              <w:t>de</w:t>
            </w:r>
            <w:r>
              <w:rPr>
                <w:spacing w:val="32"/>
                <w:sz w:val="16"/>
              </w:rPr>
              <w:t xml:space="preserve"> </w:t>
            </w:r>
            <w:r>
              <w:rPr>
                <w:sz w:val="16"/>
              </w:rPr>
              <w:t>100</w:t>
            </w:r>
            <w:r>
              <w:rPr>
                <w:spacing w:val="36"/>
                <w:sz w:val="16"/>
              </w:rPr>
              <w:t xml:space="preserve"> </w:t>
            </w:r>
            <w:r>
              <w:rPr>
                <w:sz w:val="16"/>
              </w:rPr>
              <w:t>Mbps,</w:t>
            </w:r>
            <w:r>
              <w:rPr>
                <w:spacing w:val="31"/>
                <w:sz w:val="16"/>
              </w:rPr>
              <w:t xml:space="preserve"> </w:t>
            </w:r>
            <w:r>
              <w:rPr>
                <w:sz w:val="16"/>
              </w:rPr>
              <w:t>para</w:t>
            </w:r>
            <w:r>
              <w:rPr>
                <w:spacing w:val="31"/>
                <w:sz w:val="16"/>
              </w:rPr>
              <w:t xml:space="preserve"> </w:t>
            </w:r>
            <w:r>
              <w:rPr>
                <w:sz w:val="16"/>
              </w:rPr>
              <w:t>o</w:t>
            </w:r>
            <w:r>
              <w:rPr>
                <w:spacing w:val="29"/>
                <w:sz w:val="16"/>
              </w:rPr>
              <w:t xml:space="preserve"> </w:t>
            </w:r>
            <w:r>
              <w:rPr>
                <w:sz w:val="16"/>
              </w:rPr>
              <w:t>serviço</w:t>
            </w:r>
            <w:r>
              <w:rPr>
                <w:spacing w:val="31"/>
                <w:sz w:val="16"/>
              </w:rPr>
              <w:t xml:space="preserve"> </w:t>
            </w:r>
            <w:r>
              <w:rPr>
                <w:sz w:val="16"/>
              </w:rPr>
              <w:t>de</w:t>
            </w:r>
            <w:r>
              <w:rPr>
                <w:spacing w:val="32"/>
                <w:sz w:val="16"/>
              </w:rPr>
              <w:t xml:space="preserve"> </w:t>
            </w:r>
            <w:r>
              <w:rPr>
                <w:sz w:val="16"/>
              </w:rPr>
              <w:t>comunicação</w:t>
            </w:r>
            <w:r>
              <w:rPr>
                <w:spacing w:val="31"/>
                <w:sz w:val="16"/>
              </w:rPr>
              <w:t xml:space="preserve"> </w:t>
            </w:r>
            <w:r>
              <w:rPr>
                <w:sz w:val="16"/>
              </w:rPr>
              <w:t>de</w:t>
            </w:r>
            <w:r>
              <w:rPr>
                <w:spacing w:val="30"/>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096A9A79" w14:textId="77777777" w:rsidR="00206904" w:rsidRDefault="00206904" w:rsidP="00B74DBE">
            <w:pPr>
              <w:pStyle w:val="TableParagraph"/>
              <w:spacing w:line="185" w:lineRule="exact"/>
              <w:ind w:left="36"/>
              <w:jc w:val="both"/>
              <w:rPr>
                <w:sz w:val="16"/>
              </w:rPr>
            </w:pPr>
            <w:r>
              <w:rPr>
                <w:sz w:val="16"/>
              </w:rPr>
              <w:t>PONTO</w:t>
            </w:r>
            <w:r>
              <w:rPr>
                <w:spacing w:val="-4"/>
                <w:sz w:val="16"/>
              </w:rPr>
              <w:t xml:space="preserve"> </w:t>
            </w:r>
            <w:r>
              <w:rPr>
                <w:sz w:val="16"/>
              </w:rPr>
              <w:t>EXTRA-</w:t>
            </w:r>
            <w:r>
              <w:rPr>
                <w:spacing w:val="-2"/>
                <w:sz w:val="16"/>
              </w:rPr>
              <w:t xml:space="preserve"> </w:t>
            </w:r>
            <w:r>
              <w:rPr>
                <w:sz w:val="16"/>
              </w:rPr>
              <w:t>Bairro</w:t>
            </w:r>
            <w:r>
              <w:rPr>
                <w:spacing w:val="-3"/>
                <w:sz w:val="16"/>
              </w:rPr>
              <w:t xml:space="preserve"> </w:t>
            </w:r>
            <w:r>
              <w:rPr>
                <w:sz w:val="16"/>
              </w:rPr>
              <w:t>Santa</w:t>
            </w:r>
            <w:r>
              <w:rPr>
                <w:spacing w:val="-4"/>
                <w:sz w:val="16"/>
              </w:rPr>
              <w:t xml:space="preserve"> </w:t>
            </w:r>
            <w:r>
              <w:rPr>
                <w:spacing w:val="-5"/>
                <w:sz w:val="16"/>
              </w:rPr>
              <w:t>Fé</w:t>
            </w:r>
          </w:p>
        </w:tc>
        <w:tc>
          <w:tcPr>
            <w:tcW w:w="1085" w:type="dxa"/>
          </w:tcPr>
          <w:p w14:paraId="59B4DA3E" w14:textId="77777777" w:rsidR="00206904" w:rsidRDefault="00206904" w:rsidP="00B74DBE">
            <w:pPr>
              <w:pStyle w:val="TableParagraph"/>
              <w:rPr>
                <w:rFonts w:ascii="Times New Roman"/>
                <w:sz w:val="16"/>
              </w:rPr>
            </w:pPr>
          </w:p>
        </w:tc>
        <w:tc>
          <w:tcPr>
            <w:tcW w:w="975" w:type="dxa"/>
          </w:tcPr>
          <w:p w14:paraId="0A255588" w14:textId="77777777" w:rsidR="00206904" w:rsidRDefault="00206904" w:rsidP="00B74DBE">
            <w:pPr>
              <w:pStyle w:val="TableParagraph"/>
              <w:rPr>
                <w:rFonts w:ascii="Times New Roman"/>
                <w:sz w:val="16"/>
              </w:rPr>
            </w:pPr>
          </w:p>
          <w:p w14:paraId="554F04DE" w14:textId="77777777" w:rsidR="00206904" w:rsidRDefault="00206904" w:rsidP="00B74DBE">
            <w:pPr>
              <w:pStyle w:val="TableParagraph"/>
              <w:rPr>
                <w:rFonts w:ascii="Times New Roman"/>
                <w:sz w:val="16"/>
              </w:rPr>
            </w:pPr>
          </w:p>
          <w:p w14:paraId="537A96E8" w14:textId="77777777" w:rsidR="00206904" w:rsidRDefault="00206904" w:rsidP="00B74DBE">
            <w:pPr>
              <w:pStyle w:val="TableParagraph"/>
              <w:rPr>
                <w:rFonts w:ascii="Times New Roman"/>
                <w:sz w:val="16"/>
              </w:rPr>
            </w:pPr>
          </w:p>
          <w:p w14:paraId="20FC2F74" w14:textId="77777777" w:rsidR="00206904" w:rsidRDefault="00206904" w:rsidP="00B74DBE">
            <w:pPr>
              <w:pStyle w:val="TableParagraph"/>
              <w:spacing w:before="85"/>
              <w:rPr>
                <w:rFonts w:ascii="Times New Roman"/>
                <w:sz w:val="16"/>
              </w:rPr>
            </w:pPr>
          </w:p>
          <w:p w14:paraId="05B54192" w14:textId="77777777" w:rsidR="00206904" w:rsidRDefault="00206904" w:rsidP="00B74DBE">
            <w:pPr>
              <w:pStyle w:val="TableParagraph"/>
              <w:ind w:right="34"/>
              <w:jc w:val="right"/>
              <w:rPr>
                <w:sz w:val="16"/>
              </w:rPr>
            </w:pPr>
            <w:r>
              <w:rPr>
                <w:spacing w:val="-2"/>
                <w:sz w:val="16"/>
              </w:rPr>
              <w:t>12,00</w:t>
            </w:r>
          </w:p>
        </w:tc>
        <w:tc>
          <w:tcPr>
            <w:tcW w:w="723" w:type="dxa"/>
          </w:tcPr>
          <w:p w14:paraId="15A13C02" w14:textId="77777777" w:rsidR="00206904" w:rsidRDefault="00206904" w:rsidP="00B74DBE">
            <w:pPr>
              <w:pStyle w:val="TableParagraph"/>
              <w:rPr>
                <w:rFonts w:ascii="Times New Roman"/>
                <w:sz w:val="16"/>
              </w:rPr>
            </w:pPr>
          </w:p>
          <w:p w14:paraId="6587D484" w14:textId="77777777" w:rsidR="00206904" w:rsidRDefault="00206904" w:rsidP="00B74DBE">
            <w:pPr>
              <w:pStyle w:val="TableParagraph"/>
              <w:rPr>
                <w:rFonts w:ascii="Times New Roman"/>
                <w:sz w:val="16"/>
              </w:rPr>
            </w:pPr>
          </w:p>
          <w:p w14:paraId="26F0CA36" w14:textId="77777777" w:rsidR="00206904" w:rsidRDefault="00206904" w:rsidP="00B74DBE">
            <w:pPr>
              <w:pStyle w:val="TableParagraph"/>
              <w:rPr>
                <w:rFonts w:ascii="Times New Roman"/>
                <w:sz w:val="16"/>
              </w:rPr>
            </w:pPr>
          </w:p>
          <w:p w14:paraId="7E8A2F90" w14:textId="77777777" w:rsidR="00206904" w:rsidRDefault="00206904" w:rsidP="00B74DBE">
            <w:pPr>
              <w:pStyle w:val="TableParagraph"/>
              <w:spacing w:before="85"/>
              <w:rPr>
                <w:rFonts w:ascii="Times New Roman"/>
                <w:sz w:val="16"/>
              </w:rPr>
            </w:pPr>
          </w:p>
          <w:p w14:paraId="164F9F20" w14:textId="77777777" w:rsidR="00206904" w:rsidRDefault="00206904" w:rsidP="00B74DBE">
            <w:pPr>
              <w:pStyle w:val="TableParagraph"/>
              <w:ind w:right="98"/>
              <w:jc w:val="center"/>
              <w:rPr>
                <w:sz w:val="16"/>
              </w:rPr>
            </w:pPr>
            <w:r>
              <w:rPr>
                <w:spacing w:val="-5"/>
                <w:sz w:val="16"/>
              </w:rPr>
              <w:t>MES</w:t>
            </w:r>
          </w:p>
        </w:tc>
        <w:tc>
          <w:tcPr>
            <w:tcW w:w="1021" w:type="dxa"/>
          </w:tcPr>
          <w:p w14:paraId="07985330" w14:textId="77777777" w:rsidR="00206904" w:rsidRDefault="00206904" w:rsidP="00B74DBE">
            <w:pPr>
              <w:pStyle w:val="TableParagraph"/>
              <w:rPr>
                <w:rFonts w:ascii="Times New Roman"/>
                <w:sz w:val="16"/>
              </w:rPr>
            </w:pPr>
          </w:p>
        </w:tc>
        <w:tc>
          <w:tcPr>
            <w:tcW w:w="1069" w:type="dxa"/>
          </w:tcPr>
          <w:p w14:paraId="79BC13A1" w14:textId="77777777" w:rsidR="00206904" w:rsidRDefault="00206904" w:rsidP="00B74DBE">
            <w:pPr>
              <w:pStyle w:val="TableParagraph"/>
              <w:rPr>
                <w:rFonts w:ascii="Times New Roman"/>
                <w:sz w:val="16"/>
              </w:rPr>
            </w:pPr>
          </w:p>
        </w:tc>
      </w:tr>
      <w:tr w:rsidR="00206904" w14:paraId="6F6545F4" w14:textId="77777777" w:rsidTr="00206904">
        <w:trPr>
          <w:trHeight w:val="1849"/>
          <w:jc w:val="center"/>
        </w:trPr>
        <w:tc>
          <w:tcPr>
            <w:tcW w:w="768" w:type="dxa"/>
          </w:tcPr>
          <w:p w14:paraId="1330446B" w14:textId="77777777" w:rsidR="00206904" w:rsidRDefault="00206904" w:rsidP="00B74DBE">
            <w:pPr>
              <w:pStyle w:val="TableParagraph"/>
              <w:rPr>
                <w:rFonts w:ascii="Times New Roman"/>
                <w:sz w:val="16"/>
              </w:rPr>
            </w:pPr>
          </w:p>
          <w:p w14:paraId="3DBD6BED" w14:textId="77777777" w:rsidR="00206904" w:rsidRDefault="00206904" w:rsidP="00B74DBE">
            <w:pPr>
              <w:pStyle w:val="TableParagraph"/>
              <w:rPr>
                <w:rFonts w:ascii="Times New Roman"/>
                <w:sz w:val="16"/>
              </w:rPr>
            </w:pPr>
          </w:p>
          <w:p w14:paraId="26E23FA3" w14:textId="77777777" w:rsidR="00206904" w:rsidRDefault="00206904" w:rsidP="00B74DBE">
            <w:pPr>
              <w:pStyle w:val="TableParagraph"/>
              <w:rPr>
                <w:rFonts w:ascii="Times New Roman"/>
                <w:sz w:val="16"/>
              </w:rPr>
            </w:pPr>
          </w:p>
          <w:p w14:paraId="50B01034" w14:textId="77777777" w:rsidR="00206904" w:rsidRDefault="00206904" w:rsidP="00B74DBE">
            <w:pPr>
              <w:pStyle w:val="TableParagraph"/>
              <w:spacing w:before="85"/>
              <w:rPr>
                <w:rFonts w:ascii="Times New Roman"/>
                <w:sz w:val="16"/>
              </w:rPr>
            </w:pPr>
          </w:p>
          <w:p w14:paraId="0D6A7961" w14:textId="77777777" w:rsidR="00206904" w:rsidRDefault="00206904" w:rsidP="00B74DBE">
            <w:pPr>
              <w:pStyle w:val="TableParagraph"/>
              <w:ind w:left="6" w:right="4"/>
              <w:jc w:val="center"/>
              <w:rPr>
                <w:b/>
                <w:sz w:val="16"/>
              </w:rPr>
            </w:pPr>
            <w:r>
              <w:rPr>
                <w:b/>
                <w:spacing w:val="-2"/>
                <w:sz w:val="16"/>
              </w:rPr>
              <w:t>00065</w:t>
            </w:r>
          </w:p>
        </w:tc>
        <w:tc>
          <w:tcPr>
            <w:tcW w:w="5105" w:type="dxa"/>
          </w:tcPr>
          <w:p w14:paraId="48BF3396" w14:textId="77777777" w:rsidR="00206904" w:rsidRDefault="00206904"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6A2AE7EB" w14:textId="77777777" w:rsidR="00206904" w:rsidRDefault="00206904" w:rsidP="00B74DBE">
            <w:pPr>
              <w:pStyle w:val="TableParagraph"/>
              <w:ind w:left="36" w:right="28"/>
              <w:jc w:val="both"/>
              <w:rPr>
                <w:sz w:val="16"/>
              </w:rPr>
            </w:pPr>
            <w:r>
              <w:rPr>
                <w:sz w:val="16"/>
              </w:rPr>
              <w:t>SEDE</w:t>
            </w:r>
            <w:r>
              <w:rPr>
                <w:spacing w:val="40"/>
                <w:sz w:val="16"/>
              </w:rPr>
              <w:t xml:space="preserve"> </w:t>
            </w:r>
            <w:r>
              <w:rPr>
                <w:sz w:val="16"/>
              </w:rPr>
              <w:t>B</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 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velocidade</w:t>
            </w:r>
            <w:r>
              <w:rPr>
                <w:spacing w:val="39"/>
                <w:sz w:val="16"/>
              </w:rPr>
              <w:t xml:space="preserve"> </w:t>
            </w:r>
            <w:r>
              <w:rPr>
                <w:sz w:val="16"/>
              </w:rPr>
              <w:t>de</w:t>
            </w:r>
            <w:r>
              <w:rPr>
                <w:spacing w:val="37"/>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37"/>
                <w:sz w:val="16"/>
              </w:rPr>
              <w:t xml:space="preserve"> </w:t>
            </w:r>
            <w:r>
              <w:rPr>
                <w:sz w:val="16"/>
              </w:rPr>
              <w:t>serviço</w:t>
            </w:r>
            <w:r>
              <w:rPr>
                <w:spacing w:val="40"/>
                <w:sz w:val="16"/>
              </w:rPr>
              <w:t xml:space="preserve"> </w:t>
            </w:r>
            <w:r>
              <w:rPr>
                <w:sz w:val="16"/>
              </w:rPr>
              <w:t>de</w:t>
            </w:r>
            <w:r>
              <w:rPr>
                <w:spacing w:val="37"/>
                <w:sz w:val="16"/>
              </w:rPr>
              <w:t xml:space="preserve"> </w:t>
            </w:r>
            <w:r>
              <w:rPr>
                <w:sz w:val="16"/>
              </w:rPr>
              <w:t>comunicação</w:t>
            </w:r>
            <w:r>
              <w:rPr>
                <w:spacing w:val="38"/>
                <w:sz w:val="16"/>
              </w:rPr>
              <w:t xml:space="preserve"> </w:t>
            </w:r>
            <w:r>
              <w:rPr>
                <w:sz w:val="16"/>
              </w:rPr>
              <w:t>de</w:t>
            </w:r>
            <w:r>
              <w:rPr>
                <w:spacing w:val="39"/>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0B1007D4" w14:textId="77777777" w:rsidR="00206904" w:rsidRDefault="00206904" w:rsidP="00B74DBE">
            <w:pPr>
              <w:pStyle w:val="TableParagraph"/>
              <w:spacing w:line="185" w:lineRule="exact"/>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0109013F" w14:textId="77777777" w:rsidR="00206904" w:rsidRDefault="00206904" w:rsidP="00B74DBE">
            <w:pPr>
              <w:pStyle w:val="TableParagraph"/>
              <w:rPr>
                <w:rFonts w:ascii="Times New Roman"/>
                <w:sz w:val="16"/>
              </w:rPr>
            </w:pPr>
          </w:p>
        </w:tc>
        <w:tc>
          <w:tcPr>
            <w:tcW w:w="975" w:type="dxa"/>
          </w:tcPr>
          <w:p w14:paraId="51818E53" w14:textId="77777777" w:rsidR="00206904" w:rsidRDefault="00206904" w:rsidP="00B74DBE">
            <w:pPr>
              <w:pStyle w:val="TableParagraph"/>
              <w:rPr>
                <w:rFonts w:ascii="Times New Roman"/>
                <w:sz w:val="16"/>
              </w:rPr>
            </w:pPr>
          </w:p>
          <w:p w14:paraId="723DE815" w14:textId="77777777" w:rsidR="00206904" w:rsidRDefault="00206904" w:rsidP="00B74DBE">
            <w:pPr>
              <w:pStyle w:val="TableParagraph"/>
              <w:rPr>
                <w:rFonts w:ascii="Times New Roman"/>
                <w:sz w:val="16"/>
              </w:rPr>
            </w:pPr>
          </w:p>
          <w:p w14:paraId="4BFD6271" w14:textId="77777777" w:rsidR="00206904" w:rsidRDefault="00206904" w:rsidP="00B74DBE">
            <w:pPr>
              <w:pStyle w:val="TableParagraph"/>
              <w:rPr>
                <w:rFonts w:ascii="Times New Roman"/>
                <w:sz w:val="16"/>
              </w:rPr>
            </w:pPr>
          </w:p>
          <w:p w14:paraId="52B669C8" w14:textId="77777777" w:rsidR="00206904" w:rsidRDefault="00206904" w:rsidP="00B74DBE">
            <w:pPr>
              <w:pStyle w:val="TableParagraph"/>
              <w:spacing w:before="85"/>
              <w:rPr>
                <w:rFonts w:ascii="Times New Roman"/>
                <w:sz w:val="16"/>
              </w:rPr>
            </w:pPr>
          </w:p>
          <w:p w14:paraId="3B050A9A" w14:textId="77777777" w:rsidR="00206904" w:rsidRDefault="00206904" w:rsidP="00B74DBE">
            <w:pPr>
              <w:pStyle w:val="TableParagraph"/>
              <w:ind w:right="34"/>
              <w:jc w:val="right"/>
              <w:rPr>
                <w:sz w:val="16"/>
              </w:rPr>
            </w:pPr>
            <w:r>
              <w:rPr>
                <w:spacing w:val="-2"/>
                <w:sz w:val="16"/>
              </w:rPr>
              <w:t>12,00</w:t>
            </w:r>
          </w:p>
        </w:tc>
        <w:tc>
          <w:tcPr>
            <w:tcW w:w="723" w:type="dxa"/>
          </w:tcPr>
          <w:p w14:paraId="4B7493D5" w14:textId="77777777" w:rsidR="00206904" w:rsidRDefault="00206904" w:rsidP="00B74DBE">
            <w:pPr>
              <w:pStyle w:val="TableParagraph"/>
              <w:rPr>
                <w:rFonts w:ascii="Times New Roman"/>
                <w:sz w:val="16"/>
              </w:rPr>
            </w:pPr>
          </w:p>
          <w:p w14:paraId="52581CB5" w14:textId="77777777" w:rsidR="00206904" w:rsidRDefault="00206904" w:rsidP="00B74DBE">
            <w:pPr>
              <w:pStyle w:val="TableParagraph"/>
              <w:rPr>
                <w:rFonts w:ascii="Times New Roman"/>
                <w:sz w:val="16"/>
              </w:rPr>
            </w:pPr>
          </w:p>
          <w:p w14:paraId="19522CCA" w14:textId="77777777" w:rsidR="00206904" w:rsidRDefault="00206904" w:rsidP="00B74DBE">
            <w:pPr>
              <w:pStyle w:val="TableParagraph"/>
              <w:rPr>
                <w:rFonts w:ascii="Times New Roman"/>
                <w:sz w:val="16"/>
              </w:rPr>
            </w:pPr>
          </w:p>
          <w:p w14:paraId="008CFD7B" w14:textId="77777777" w:rsidR="00206904" w:rsidRDefault="00206904" w:rsidP="00B74DBE">
            <w:pPr>
              <w:pStyle w:val="TableParagraph"/>
              <w:spacing w:before="85"/>
              <w:rPr>
                <w:rFonts w:ascii="Times New Roman"/>
                <w:sz w:val="16"/>
              </w:rPr>
            </w:pPr>
          </w:p>
          <w:p w14:paraId="3BE4FEB9" w14:textId="77777777" w:rsidR="00206904" w:rsidRDefault="00206904" w:rsidP="00B74DBE">
            <w:pPr>
              <w:pStyle w:val="TableParagraph"/>
              <w:ind w:right="98"/>
              <w:jc w:val="center"/>
              <w:rPr>
                <w:sz w:val="16"/>
              </w:rPr>
            </w:pPr>
            <w:r>
              <w:rPr>
                <w:spacing w:val="-5"/>
                <w:sz w:val="16"/>
              </w:rPr>
              <w:t>MES</w:t>
            </w:r>
          </w:p>
        </w:tc>
        <w:tc>
          <w:tcPr>
            <w:tcW w:w="1021" w:type="dxa"/>
          </w:tcPr>
          <w:p w14:paraId="5B0CCB09" w14:textId="77777777" w:rsidR="00206904" w:rsidRDefault="00206904" w:rsidP="00B74DBE">
            <w:pPr>
              <w:pStyle w:val="TableParagraph"/>
              <w:rPr>
                <w:rFonts w:ascii="Times New Roman"/>
                <w:sz w:val="16"/>
              </w:rPr>
            </w:pPr>
          </w:p>
        </w:tc>
        <w:tc>
          <w:tcPr>
            <w:tcW w:w="1069" w:type="dxa"/>
          </w:tcPr>
          <w:p w14:paraId="14D5F6AF" w14:textId="77777777" w:rsidR="00206904" w:rsidRDefault="00206904" w:rsidP="00B74DBE">
            <w:pPr>
              <w:pStyle w:val="TableParagraph"/>
              <w:rPr>
                <w:rFonts w:ascii="Times New Roman"/>
                <w:sz w:val="16"/>
              </w:rPr>
            </w:pPr>
          </w:p>
        </w:tc>
      </w:tr>
      <w:tr w:rsidR="00206904" w14:paraId="218876D0" w14:textId="77777777" w:rsidTr="00206904">
        <w:trPr>
          <w:trHeight w:val="1852"/>
          <w:jc w:val="center"/>
        </w:trPr>
        <w:tc>
          <w:tcPr>
            <w:tcW w:w="768" w:type="dxa"/>
          </w:tcPr>
          <w:p w14:paraId="1B398C31" w14:textId="77777777" w:rsidR="00206904" w:rsidRDefault="00206904" w:rsidP="00B74DBE">
            <w:pPr>
              <w:pStyle w:val="TableParagraph"/>
              <w:rPr>
                <w:rFonts w:ascii="Times New Roman"/>
                <w:sz w:val="16"/>
              </w:rPr>
            </w:pPr>
          </w:p>
          <w:p w14:paraId="09C3F2AB" w14:textId="77777777" w:rsidR="00206904" w:rsidRDefault="00206904" w:rsidP="00B74DBE">
            <w:pPr>
              <w:pStyle w:val="TableParagraph"/>
              <w:rPr>
                <w:rFonts w:ascii="Times New Roman"/>
                <w:sz w:val="16"/>
              </w:rPr>
            </w:pPr>
          </w:p>
          <w:p w14:paraId="3D414CCF" w14:textId="77777777" w:rsidR="00206904" w:rsidRDefault="00206904" w:rsidP="00B74DBE">
            <w:pPr>
              <w:pStyle w:val="TableParagraph"/>
              <w:rPr>
                <w:rFonts w:ascii="Times New Roman"/>
                <w:sz w:val="16"/>
              </w:rPr>
            </w:pPr>
          </w:p>
          <w:p w14:paraId="0D2C6E01" w14:textId="77777777" w:rsidR="00206904" w:rsidRDefault="00206904" w:rsidP="00B74DBE">
            <w:pPr>
              <w:pStyle w:val="TableParagraph"/>
              <w:spacing w:before="85"/>
              <w:rPr>
                <w:rFonts w:ascii="Times New Roman"/>
                <w:sz w:val="16"/>
              </w:rPr>
            </w:pPr>
          </w:p>
          <w:p w14:paraId="7C84D6CE" w14:textId="77777777" w:rsidR="00206904" w:rsidRDefault="00206904" w:rsidP="00B74DBE">
            <w:pPr>
              <w:pStyle w:val="TableParagraph"/>
              <w:ind w:left="6" w:right="4"/>
              <w:jc w:val="center"/>
              <w:rPr>
                <w:b/>
                <w:sz w:val="16"/>
              </w:rPr>
            </w:pPr>
            <w:r>
              <w:rPr>
                <w:b/>
                <w:spacing w:val="-2"/>
                <w:sz w:val="16"/>
              </w:rPr>
              <w:t>00066</w:t>
            </w:r>
          </w:p>
        </w:tc>
        <w:tc>
          <w:tcPr>
            <w:tcW w:w="5105" w:type="dxa"/>
          </w:tcPr>
          <w:p w14:paraId="0F3190C1"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7B8AEF96" w14:textId="77777777" w:rsidR="00206904" w:rsidRDefault="00206904" w:rsidP="00B74DBE">
            <w:pPr>
              <w:pStyle w:val="TableParagraph"/>
              <w:ind w:left="36" w:right="29"/>
              <w:jc w:val="both"/>
              <w:rPr>
                <w:sz w:val="16"/>
              </w:rPr>
            </w:pPr>
            <w:r>
              <w:rPr>
                <w:sz w:val="16"/>
              </w:rPr>
              <w:t>SEDE sem limite de tráfego com disponibilidade 24 (vinte e quatro) horas</w:t>
            </w:r>
            <w:r>
              <w:rPr>
                <w:spacing w:val="50"/>
                <w:sz w:val="16"/>
              </w:rPr>
              <w:t xml:space="preserve"> </w:t>
            </w:r>
            <w:r>
              <w:rPr>
                <w:sz w:val="16"/>
              </w:rPr>
              <w:t>por</w:t>
            </w:r>
            <w:r>
              <w:rPr>
                <w:spacing w:val="49"/>
                <w:sz w:val="16"/>
              </w:rPr>
              <w:t xml:space="preserve"> </w:t>
            </w:r>
            <w:r>
              <w:rPr>
                <w:sz w:val="16"/>
              </w:rPr>
              <w:t>dia,</w:t>
            </w:r>
            <w:r>
              <w:rPr>
                <w:spacing w:val="48"/>
                <w:sz w:val="16"/>
              </w:rPr>
              <w:t xml:space="preserve"> </w:t>
            </w:r>
            <w:r>
              <w:rPr>
                <w:sz w:val="16"/>
              </w:rPr>
              <w:t>durante</w:t>
            </w:r>
            <w:r>
              <w:rPr>
                <w:spacing w:val="49"/>
                <w:sz w:val="16"/>
              </w:rPr>
              <w:t xml:space="preserve"> </w:t>
            </w:r>
            <w:r>
              <w:rPr>
                <w:sz w:val="16"/>
              </w:rPr>
              <w:t>07</w:t>
            </w:r>
            <w:r>
              <w:rPr>
                <w:spacing w:val="53"/>
                <w:sz w:val="16"/>
              </w:rPr>
              <w:t xml:space="preserve"> </w:t>
            </w:r>
            <w:r>
              <w:rPr>
                <w:sz w:val="16"/>
              </w:rPr>
              <w:t>(sete)</w:t>
            </w:r>
            <w:r>
              <w:rPr>
                <w:spacing w:val="51"/>
                <w:sz w:val="16"/>
              </w:rPr>
              <w:t xml:space="preserve"> </w:t>
            </w:r>
            <w:r>
              <w:rPr>
                <w:sz w:val="16"/>
              </w:rPr>
              <w:t>dias</w:t>
            </w:r>
            <w:r>
              <w:rPr>
                <w:spacing w:val="50"/>
                <w:sz w:val="16"/>
              </w:rPr>
              <w:t xml:space="preserve"> </w:t>
            </w:r>
            <w:r>
              <w:rPr>
                <w:sz w:val="16"/>
              </w:rPr>
              <w:t>da</w:t>
            </w:r>
            <w:r>
              <w:rPr>
                <w:spacing w:val="51"/>
                <w:sz w:val="16"/>
              </w:rPr>
              <w:t xml:space="preserve"> </w:t>
            </w:r>
            <w:r>
              <w:rPr>
                <w:sz w:val="16"/>
              </w:rPr>
              <w:t>semana,</w:t>
            </w:r>
            <w:r>
              <w:rPr>
                <w:spacing w:val="48"/>
                <w:sz w:val="16"/>
              </w:rPr>
              <w:t xml:space="preserve"> </w:t>
            </w:r>
            <w:r>
              <w:rPr>
                <w:sz w:val="16"/>
              </w:rPr>
              <w:t>velocidade</w:t>
            </w:r>
            <w:r>
              <w:rPr>
                <w:spacing w:val="49"/>
                <w:sz w:val="16"/>
              </w:rPr>
              <w:t xml:space="preserve"> </w:t>
            </w:r>
            <w:r>
              <w:rPr>
                <w:spacing w:val="-5"/>
                <w:sz w:val="16"/>
              </w:rPr>
              <w:t>de</w:t>
            </w:r>
          </w:p>
          <w:p w14:paraId="1C164588" w14:textId="77777777" w:rsidR="00206904" w:rsidRDefault="00206904" w:rsidP="00B74DBE">
            <w:pPr>
              <w:pStyle w:val="TableParagraph"/>
              <w:spacing w:line="237" w:lineRule="auto"/>
              <w:ind w:left="36" w:right="28"/>
              <w:jc w:val="both"/>
              <w:rPr>
                <w:sz w:val="16"/>
              </w:rPr>
            </w:pPr>
            <w:r>
              <w:rPr>
                <w:sz w:val="16"/>
              </w:rPr>
              <w:t>100</w:t>
            </w:r>
            <w:r>
              <w:rPr>
                <w:spacing w:val="40"/>
                <w:sz w:val="16"/>
              </w:rPr>
              <w:t xml:space="preserve"> </w:t>
            </w:r>
            <w:r>
              <w:rPr>
                <w:sz w:val="16"/>
              </w:rPr>
              <w:t>Mbp</w:t>
            </w:r>
            <w:r>
              <w:rPr>
                <w:spacing w:val="40"/>
                <w:sz w:val="16"/>
              </w:rPr>
              <w:t xml:space="preserve"> </w:t>
            </w:r>
            <w:r>
              <w:rPr>
                <w:sz w:val="16"/>
              </w:rPr>
              <w:t>para</w:t>
            </w:r>
            <w:r>
              <w:rPr>
                <w:spacing w:val="40"/>
                <w:sz w:val="16"/>
              </w:rPr>
              <w:t xml:space="preserve"> </w:t>
            </w:r>
            <w:r>
              <w:rPr>
                <w:sz w:val="16"/>
              </w:rPr>
              <w:t>o</w:t>
            </w:r>
            <w:r>
              <w:rPr>
                <w:spacing w:val="40"/>
                <w:sz w:val="16"/>
              </w:rPr>
              <w:t xml:space="preserve"> </w:t>
            </w:r>
            <w:r>
              <w:rPr>
                <w:sz w:val="16"/>
              </w:rPr>
              <w:t>serviço</w:t>
            </w:r>
            <w:r>
              <w:rPr>
                <w:spacing w:val="40"/>
                <w:sz w:val="16"/>
              </w:rPr>
              <w:t xml:space="preserve"> </w:t>
            </w:r>
            <w:r>
              <w:rPr>
                <w:sz w:val="16"/>
              </w:rPr>
              <w:t>de</w:t>
            </w:r>
            <w:r>
              <w:rPr>
                <w:spacing w:val="40"/>
                <w:sz w:val="16"/>
              </w:rPr>
              <w:t xml:space="preserve"> </w:t>
            </w:r>
            <w:r>
              <w:rPr>
                <w:sz w:val="16"/>
              </w:rPr>
              <w:t>comunicação</w:t>
            </w:r>
            <w:r>
              <w:rPr>
                <w:spacing w:val="40"/>
                <w:sz w:val="16"/>
              </w:rPr>
              <w:t xml:space="preserve"> </w:t>
            </w:r>
            <w:r>
              <w:rPr>
                <w:sz w:val="16"/>
              </w:rPr>
              <w:t>de</w:t>
            </w:r>
            <w:r>
              <w:rPr>
                <w:spacing w:val="40"/>
                <w:sz w:val="16"/>
              </w:rPr>
              <w:t xml:space="preserve"> </w:t>
            </w:r>
            <w:r>
              <w:rPr>
                <w:sz w:val="16"/>
              </w:rPr>
              <w:t>dados</w:t>
            </w:r>
            <w:r>
              <w:rPr>
                <w:spacing w:val="40"/>
                <w:sz w:val="16"/>
              </w:rPr>
              <w:t xml:space="preserve"> </w:t>
            </w:r>
            <w:r>
              <w:rPr>
                <w:sz w:val="16"/>
              </w:rPr>
              <w:t>e</w:t>
            </w:r>
            <w:r>
              <w:rPr>
                <w:spacing w:val="40"/>
                <w:sz w:val="16"/>
              </w:rPr>
              <w:t xml:space="preserve"> </w:t>
            </w:r>
            <w:r>
              <w:rPr>
                <w:sz w:val="16"/>
              </w:rPr>
              <w:t>acesso</w:t>
            </w:r>
            <w:r>
              <w:rPr>
                <w:spacing w:val="40"/>
                <w:sz w:val="16"/>
              </w:rPr>
              <w:t xml:space="preserve"> </w:t>
            </w:r>
            <w:r>
              <w:rPr>
                <w:sz w:val="16"/>
              </w:rPr>
              <w:t>à Internet de forma exclusiva, mediante implantação de link de comunicação de dados a serem instalados com fornecimento dos equipamentos</w:t>
            </w:r>
            <w:r>
              <w:rPr>
                <w:spacing w:val="40"/>
                <w:sz w:val="16"/>
              </w:rPr>
              <w:t xml:space="preserve"> </w:t>
            </w:r>
            <w:r>
              <w:rPr>
                <w:sz w:val="16"/>
              </w:rPr>
              <w:t>necessários</w:t>
            </w:r>
            <w:r>
              <w:rPr>
                <w:spacing w:val="80"/>
                <w:sz w:val="16"/>
              </w:rPr>
              <w:t xml:space="preserve"> </w:t>
            </w:r>
            <w:r>
              <w:rPr>
                <w:sz w:val="16"/>
              </w:rPr>
              <w:t>à</w:t>
            </w:r>
            <w:r>
              <w:rPr>
                <w:spacing w:val="40"/>
                <w:sz w:val="16"/>
              </w:rPr>
              <w:t xml:space="preserve"> </w:t>
            </w:r>
            <w:r>
              <w:rPr>
                <w:sz w:val="16"/>
              </w:rPr>
              <w:t>execução</w:t>
            </w:r>
            <w:r>
              <w:rPr>
                <w:spacing w:val="40"/>
                <w:sz w:val="16"/>
              </w:rPr>
              <w:t xml:space="preserve"> </w:t>
            </w:r>
            <w:r>
              <w:rPr>
                <w:sz w:val="16"/>
              </w:rPr>
              <w:t>do</w:t>
            </w:r>
            <w:r>
              <w:rPr>
                <w:spacing w:val="40"/>
                <w:sz w:val="16"/>
              </w:rPr>
              <w:t xml:space="preserve"> </w:t>
            </w:r>
            <w:r>
              <w:rPr>
                <w:sz w:val="16"/>
              </w:rPr>
              <w:t>serviço</w:t>
            </w:r>
            <w:r>
              <w:rPr>
                <w:spacing w:val="40"/>
                <w:sz w:val="16"/>
              </w:rPr>
              <w:t xml:space="preserve"> </w:t>
            </w:r>
            <w:r>
              <w:rPr>
                <w:sz w:val="16"/>
              </w:rPr>
              <w:t>e</w:t>
            </w:r>
            <w:r>
              <w:rPr>
                <w:spacing w:val="40"/>
                <w:sz w:val="16"/>
              </w:rPr>
              <w:t xml:space="preserve"> </w:t>
            </w:r>
            <w:r>
              <w:rPr>
                <w:sz w:val="16"/>
              </w:rPr>
              <w:t>suporte</w:t>
            </w:r>
            <w:r>
              <w:rPr>
                <w:spacing w:val="40"/>
                <w:sz w:val="16"/>
              </w:rPr>
              <w:t xml:space="preserve"> </w:t>
            </w:r>
            <w:r>
              <w:rPr>
                <w:sz w:val="16"/>
              </w:rPr>
              <w:t>técnico para</w:t>
            </w:r>
          </w:p>
          <w:p w14:paraId="1D762596" w14:textId="77777777" w:rsidR="00206904" w:rsidRDefault="00206904" w:rsidP="00B74DBE">
            <w:pPr>
              <w:pStyle w:val="TableParagraph"/>
              <w:spacing w:before="1"/>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588CA14A" w14:textId="77777777" w:rsidR="00206904" w:rsidRDefault="00206904" w:rsidP="00B74DBE">
            <w:pPr>
              <w:pStyle w:val="TableParagraph"/>
              <w:rPr>
                <w:rFonts w:ascii="Times New Roman"/>
                <w:sz w:val="16"/>
              </w:rPr>
            </w:pPr>
          </w:p>
        </w:tc>
        <w:tc>
          <w:tcPr>
            <w:tcW w:w="975" w:type="dxa"/>
          </w:tcPr>
          <w:p w14:paraId="26147DC2" w14:textId="77777777" w:rsidR="00206904" w:rsidRDefault="00206904" w:rsidP="00B74DBE">
            <w:pPr>
              <w:pStyle w:val="TableParagraph"/>
              <w:rPr>
                <w:rFonts w:ascii="Times New Roman"/>
                <w:sz w:val="16"/>
              </w:rPr>
            </w:pPr>
          </w:p>
          <w:p w14:paraId="7B294833" w14:textId="77777777" w:rsidR="00206904" w:rsidRDefault="00206904" w:rsidP="00B74DBE">
            <w:pPr>
              <w:pStyle w:val="TableParagraph"/>
              <w:rPr>
                <w:rFonts w:ascii="Times New Roman"/>
                <w:sz w:val="16"/>
              </w:rPr>
            </w:pPr>
          </w:p>
          <w:p w14:paraId="79C3CCBA" w14:textId="77777777" w:rsidR="00206904" w:rsidRDefault="00206904" w:rsidP="00B74DBE">
            <w:pPr>
              <w:pStyle w:val="TableParagraph"/>
              <w:rPr>
                <w:rFonts w:ascii="Times New Roman"/>
                <w:sz w:val="16"/>
              </w:rPr>
            </w:pPr>
          </w:p>
          <w:p w14:paraId="6791F3AE" w14:textId="77777777" w:rsidR="00206904" w:rsidRDefault="00206904" w:rsidP="00B74DBE">
            <w:pPr>
              <w:pStyle w:val="TableParagraph"/>
              <w:spacing w:before="85"/>
              <w:rPr>
                <w:rFonts w:ascii="Times New Roman"/>
                <w:sz w:val="16"/>
              </w:rPr>
            </w:pPr>
          </w:p>
          <w:p w14:paraId="653E3AA4" w14:textId="77777777" w:rsidR="00206904" w:rsidRDefault="00206904" w:rsidP="00B74DBE">
            <w:pPr>
              <w:pStyle w:val="TableParagraph"/>
              <w:ind w:right="34"/>
              <w:jc w:val="right"/>
              <w:rPr>
                <w:sz w:val="16"/>
              </w:rPr>
            </w:pPr>
            <w:r>
              <w:rPr>
                <w:spacing w:val="-2"/>
                <w:sz w:val="16"/>
              </w:rPr>
              <w:t>12,00</w:t>
            </w:r>
          </w:p>
        </w:tc>
        <w:tc>
          <w:tcPr>
            <w:tcW w:w="723" w:type="dxa"/>
          </w:tcPr>
          <w:p w14:paraId="1F5C9D04" w14:textId="77777777" w:rsidR="00206904" w:rsidRDefault="00206904" w:rsidP="00B74DBE">
            <w:pPr>
              <w:pStyle w:val="TableParagraph"/>
              <w:rPr>
                <w:rFonts w:ascii="Times New Roman"/>
                <w:sz w:val="16"/>
              </w:rPr>
            </w:pPr>
          </w:p>
          <w:p w14:paraId="3F006A76" w14:textId="77777777" w:rsidR="00206904" w:rsidRDefault="00206904" w:rsidP="00B74DBE">
            <w:pPr>
              <w:pStyle w:val="TableParagraph"/>
              <w:rPr>
                <w:rFonts w:ascii="Times New Roman"/>
                <w:sz w:val="16"/>
              </w:rPr>
            </w:pPr>
          </w:p>
          <w:p w14:paraId="0E00F9B3" w14:textId="77777777" w:rsidR="00206904" w:rsidRDefault="00206904" w:rsidP="00B74DBE">
            <w:pPr>
              <w:pStyle w:val="TableParagraph"/>
              <w:rPr>
                <w:rFonts w:ascii="Times New Roman"/>
                <w:sz w:val="16"/>
              </w:rPr>
            </w:pPr>
          </w:p>
          <w:p w14:paraId="567810C8" w14:textId="77777777" w:rsidR="00206904" w:rsidRDefault="00206904" w:rsidP="00B74DBE">
            <w:pPr>
              <w:pStyle w:val="TableParagraph"/>
              <w:spacing w:before="85"/>
              <w:rPr>
                <w:rFonts w:ascii="Times New Roman"/>
                <w:sz w:val="16"/>
              </w:rPr>
            </w:pPr>
          </w:p>
          <w:p w14:paraId="5728B0CE" w14:textId="77777777" w:rsidR="00206904" w:rsidRDefault="00206904" w:rsidP="00B74DBE">
            <w:pPr>
              <w:pStyle w:val="TableParagraph"/>
              <w:ind w:right="98"/>
              <w:jc w:val="center"/>
              <w:rPr>
                <w:sz w:val="16"/>
              </w:rPr>
            </w:pPr>
            <w:r>
              <w:rPr>
                <w:spacing w:val="-5"/>
                <w:sz w:val="16"/>
              </w:rPr>
              <w:t>MES</w:t>
            </w:r>
          </w:p>
        </w:tc>
        <w:tc>
          <w:tcPr>
            <w:tcW w:w="1021" w:type="dxa"/>
          </w:tcPr>
          <w:p w14:paraId="4F13BB1B" w14:textId="77777777" w:rsidR="00206904" w:rsidRDefault="00206904" w:rsidP="00B74DBE">
            <w:pPr>
              <w:pStyle w:val="TableParagraph"/>
              <w:rPr>
                <w:rFonts w:ascii="Times New Roman"/>
                <w:sz w:val="16"/>
              </w:rPr>
            </w:pPr>
          </w:p>
        </w:tc>
        <w:tc>
          <w:tcPr>
            <w:tcW w:w="1069" w:type="dxa"/>
          </w:tcPr>
          <w:p w14:paraId="42FDE6B5" w14:textId="77777777" w:rsidR="00206904" w:rsidRDefault="00206904" w:rsidP="00B74DBE">
            <w:pPr>
              <w:pStyle w:val="TableParagraph"/>
              <w:rPr>
                <w:rFonts w:ascii="Times New Roman"/>
                <w:sz w:val="16"/>
              </w:rPr>
            </w:pPr>
          </w:p>
        </w:tc>
      </w:tr>
    </w:tbl>
    <w:p w14:paraId="1A36F7E0" w14:textId="77777777" w:rsidR="007D0DB8" w:rsidRDefault="007D0DB8" w:rsidP="00C607D4">
      <w:pPr>
        <w:overflowPunct/>
        <w:spacing w:before="120" w:after="120"/>
        <w:jc w:val="center"/>
        <w:textAlignment w:val="auto"/>
        <w:rPr>
          <w:rFonts w:ascii="Arial" w:hAnsi="Arial" w:cs="Arial"/>
          <w:color w:val="000000"/>
          <w:sz w:val="24"/>
          <w:szCs w:val="24"/>
          <w:lang w:eastAsia="pt-BR"/>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8"/>
        <w:gridCol w:w="5105"/>
        <w:gridCol w:w="1085"/>
        <w:gridCol w:w="975"/>
        <w:gridCol w:w="723"/>
        <w:gridCol w:w="1021"/>
        <w:gridCol w:w="1069"/>
      </w:tblGrid>
      <w:tr w:rsidR="00206904" w14:paraId="1245FBF6" w14:textId="77777777" w:rsidTr="00206904">
        <w:trPr>
          <w:trHeight w:val="1852"/>
          <w:jc w:val="center"/>
        </w:trPr>
        <w:tc>
          <w:tcPr>
            <w:tcW w:w="768" w:type="dxa"/>
          </w:tcPr>
          <w:p w14:paraId="595616CD" w14:textId="77777777" w:rsidR="00206904" w:rsidRDefault="00206904" w:rsidP="00B74DBE">
            <w:pPr>
              <w:pStyle w:val="TableParagraph"/>
              <w:rPr>
                <w:rFonts w:ascii="Times New Roman"/>
                <w:sz w:val="16"/>
              </w:rPr>
            </w:pPr>
          </w:p>
          <w:p w14:paraId="56B59D33" w14:textId="77777777" w:rsidR="00206904" w:rsidRDefault="00206904" w:rsidP="00B74DBE">
            <w:pPr>
              <w:pStyle w:val="TableParagraph"/>
              <w:rPr>
                <w:rFonts w:ascii="Times New Roman"/>
                <w:sz w:val="16"/>
              </w:rPr>
            </w:pPr>
          </w:p>
          <w:p w14:paraId="105C887E" w14:textId="77777777" w:rsidR="00206904" w:rsidRDefault="00206904" w:rsidP="00B74DBE">
            <w:pPr>
              <w:pStyle w:val="TableParagraph"/>
              <w:rPr>
                <w:rFonts w:ascii="Times New Roman"/>
                <w:sz w:val="16"/>
              </w:rPr>
            </w:pPr>
          </w:p>
          <w:p w14:paraId="48ED10E1" w14:textId="77777777" w:rsidR="00206904" w:rsidRDefault="00206904" w:rsidP="00B74DBE">
            <w:pPr>
              <w:pStyle w:val="TableParagraph"/>
              <w:spacing w:before="85"/>
              <w:rPr>
                <w:rFonts w:ascii="Times New Roman"/>
                <w:sz w:val="16"/>
              </w:rPr>
            </w:pPr>
          </w:p>
          <w:p w14:paraId="49AD700A" w14:textId="77777777" w:rsidR="00206904" w:rsidRDefault="00206904" w:rsidP="00B74DBE">
            <w:pPr>
              <w:pStyle w:val="TableParagraph"/>
              <w:ind w:left="6" w:right="4"/>
              <w:jc w:val="center"/>
              <w:rPr>
                <w:b/>
                <w:sz w:val="16"/>
              </w:rPr>
            </w:pPr>
            <w:r>
              <w:rPr>
                <w:b/>
                <w:spacing w:val="-2"/>
                <w:sz w:val="16"/>
              </w:rPr>
              <w:t>00067</w:t>
            </w:r>
          </w:p>
        </w:tc>
        <w:tc>
          <w:tcPr>
            <w:tcW w:w="5105" w:type="dxa"/>
          </w:tcPr>
          <w:p w14:paraId="1DB0037B"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048242FB" w14:textId="77777777" w:rsidR="00206904" w:rsidRDefault="00206904" w:rsidP="00B74DBE">
            <w:pPr>
              <w:pStyle w:val="TableParagraph"/>
              <w:ind w:left="36" w:right="28"/>
              <w:jc w:val="both"/>
              <w:rPr>
                <w:sz w:val="16"/>
              </w:rPr>
            </w:pPr>
            <w:r>
              <w:rPr>
                <w:sz w:val="16"/>
              </w:rPr>
              <w:t>SEDE</w:t>
            </w:r>
            <w:r>
              <w:rPr>
                <w:spacing w:val="40"/>
                <w:sz w:val="16"/>
              </w:rPr>
              <w:t xml:space="preserve"> </w:t>
            </w:r>
            <w:r>
              <w:rPr>
                <w:sz w:val="16"/>
              </w:rPr>
              <w:t>C</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 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velocidade</w:t>
            </w:r>
            <w:r>
              <w:rPr>
                <w:spacing w:val="39"/>
                <w:sz w:val="16"/>
              </w:rPr>
              <w:t xml:space="preserve"> </w:t>
            </w:r>
            <w:r>
              <w:rPr>
                <w:sz w:val="16"/>
              </w:rPr>
              <w:t>de</w:t>
            </w:r>
            <w:r>
              <w:rPr>
                <w:spacing w:val="37"/>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37"/>
                <w:sz w:val="16"/>
              </w:rPr>
              <w:t xml:space="preserve"> </w:t>
            </w:r>
            <w:r>
              <w:rPr>
                <w:sz w:val="16"/>
              </w:rPr>
              <w:t>serviço</w:t>
            </w:r>
            <w:r>
              <w:rPr>
                <w:spacing w:val="40"/>
                <w:sz w:val="16"/>
              </w:rPr>
              <w:t xml:space="preserve"> </w:t>
            </w:r>
            <w:r>
              <w:rPr>
                <w:sz w:val="16"/>
              </w:rPr>
              <w:t>de</w:t>
            </w:r>
            <w:r>
              <w:rPr>
                <w:spacing w:val="37"/>
                <w:sz w:val="16"/>
              </w:rPr>
              <w:t xml:space="preserve"> </w:t>
            </w:r>
            <w:r>
              <w:rPr>
                <w:sz w:val="16"/>
              </w:rPr>
              <w:t>comunicação</w:t>
            </w:r>
            <w:r>
              <w:rPr>
                <w:spacing w:val="38"/>
                <w:sz w:val="16"/>
              </w:rPr>
              <w:t xml:space="preserve"> </w:t>
            </w:r>
            <w:r>
              <w:rPr>
                <w:sz w:val="16"/>
              </w:rPr>
              <w:t>de</w:t>
            </w:r>
            <w:r>
              <w:rPr>
                <w:spacing w:val="39"/>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14503AA1" w14:textId="77777777" w:rsidR="00206904" w:rsidRDefault="00206904" w:rsidP="00B74DBE">
            <w:pPr>
              <w:pStyle w:val="TableParagraph"/>
              <w:spacing w:line="185" w:lineRule="exact"/>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64E5E2BD" w14:textId="77777777" w:rsidR="00206904" w:rsidRDefault="00206904" w:rsidP="00B74DBE">
            <w:pPr>
              <w:pStyle w:val="TableParagraph"/>
              <w:rPr>
                <w:rFonts w:ascii="Times New Roman"/>
                <w:sz w:val="16"/>
              </w:rPr>
            </w:pPr>
          </w:p>
        </w:tc>
        <w:tc>
          <w:tcPr>
            <w:tcW w:w="975" w:type="dxa"/>
          </w:tcPr>
          <w:p w14:paraId="62386BF6" w14:textId="77777777" w:rsidR="00206904" w:rsidRDefault="00206904" w:rsidP="00B74DBE">
            <w:pPr>
              <w:pStyle w:val="TableParagraph"/>
              <w:rPr>
                <w:rFonts w:ascii="Times New Roman"/>
                <w:sz w:val="16"/>
              </w:rPr>
            </w:pPr>
          </w:p>
          <w:p w14:paraId="2992AD83" w14:textId="77777777" w:rsidR="00206904" w:rsidRDefault="00206904" w:rsidP="00B74DBE">
            <w:pPr>
              <w:pStyle w:val="TableParagraph"/>
              <w:rPr>
                <w:rFonts w:ascii="Times New Roman"/>
                <w:sz w:val="16"/>
              </w:rPr>
            </w:pPr>
          </w:p>
          <w:p w14:paraId="7B1738B4" w14:textId="77777777" w:rsidR="00206904" w:rsidRDefault="00206904" w:rsidP="00B74DBE">
            <w:pPr>
              <w:pStyle w:val="TableParagraph"/>
              <w:rPr>
                <w:rFonts w:ascii="Times New Roman"/>
                <w:sz w:val="16"/>
              </w:rPr>
            </w:pPr>
          </w:p>
          <w:p w14:paraId="44E7417C" w14:textId="77777777" w:rsidR="00206904" w:rsidRDefault="00206904" w:rsidP="00B74DBE">
            <w:pPr>
              <w:pStyle w:val="TableParagraph"/>
              <w:spacing w:before="85"/>
              <w:rPr>
                <w:rFonts w:ascii="Times New Roman"/>
                <w:sz w:val="16"/>
              </w:rPr>
            </w:pPr>
          </w:p>
          <w:p w14:paraId="76C801B1" w14:textId="77777777" w:rsidR="00206904" w:rsidRDefault="00206904" w:rsidP="00B74DBE">
            <w:pPr>
              <w:pStyle w:val="TableParagraph"/>
              <w:ind w:right="34"/>
              <w:jc w:val="right"/>
              <w:rPr>
                <w:sz w:val="16"/>
              </w:rPr>
            </w:pPr>
            <w:r>
              <w:rPr>
                <w:spacing w:val="-2"/>
                <w:sz w:val="16"/>
              </w:rPr>
              <w:t>12,00</w:t>
            </w:r>
          </w:p>
        </w:tc>
        <w:tc>
          <w:tcPr>
            <w:tcW w:w="723" w:type="dxa"/>
          </w:tcPr>
          <w:p w14:paraId="71F5E6B9" w14:textId="77777777" w:rsidR="00206904" w:rsidRDefault="00206904" w:rsidP="00B74DBE">
            <w:pPr>
              <w:pStyle w:val="TableParagraph"/>
              <w:rPr>
                <w:rFonts w:ascii="Times New Roman"/>
                <w:sz w:val="16"/>
              </w:rPr>
            </w:pPr>
          </w:p>
          <w:p w14:paraId="01A13821" w14:textId="77777777" w:rsidR="00206904" w:rsidRDefault="00206904" w:rsidP="00B74DBE">
            <w:pPr>
              <w:pStyle w:val="TableParagraph"/>
              <w:rPr>
                <w:rFonts w:ascii="Times New Roman"/>
                <w:sz w:val="16"/>
              </w:rPr>
            </w:pPr>
          </w:p>
          <w:p w14:paraId="20F2F347" w14:textId="77777777" w:rsidR="00206904" w:rsidRDefault="00206904" w:rsidP="00B74DBE">
            <w:pPr>
              <w:pStyle w:val="TableParagraph"/>
              <w:rPr>
                <w:rFonts w:ascii="Times New Roman"/>
                <w:sz w:val="16"/>
              </w:rPr>
            </w:pPr>
          </w:p>
          <w:p w14:paraId="236BA17E" w14:textId="77777777" w:rsidR="00206904" w:rsidRDefault="00206904" w:rsidP="00B74DBE">
            <w:pPr>
              <w:pStyle w:val="TableParagraph"/>
              <w:spacing w:before="85"/>
              <w:rPr>
                <w:rFonts w:ascii="Times New Roman"/>
                <w:sz w:val="16"/>
              </w:rPr>
            </w:pPr>
          </w:p>
          <w:p w14:paraId="731F34AD" w14:textId="77777777" w:rsidR="00206904" w:rsidRDefault="00206904" w:rsidP="00B74DBE">
            <w:pPr>
              <w:pStyle w:val="TableParagraph"/>
              <w:ind w:right="98"/>
              <w:jc w:val="center"/>
              <w:rPr>
                <w:sz w:val="16"/>
              </w:rPr>
            </w:pPr>
            <w:r>
              <w:rPr>
                <w:spacing w:val="-5"/>
                <w:sz w:val="16"/>
              </w:rPr>
              <w:t>MES</w:t>
            </w:r>
          </w:p>
        </w:tc>
        <w:tc>
          <w:tcPr>
            <w:tcW w:w="1021" w:type="dxa"/>
          </w:tcPr>
          <w:p w14:paraId="0F34C780" w14:textId="77777777" w:rsidR="00206904" w:rsidRDefault="00206904" w:rsidP="00B74DBE">
            <w:pPr>
              <w:pStyle w:val="TableParagraph"/>
              <w:rPr>
                <w:rFonts w:ascii="Times New Roman"/>
                <w:sz w:val="16"/>
              </w:rPr>
            </w:pPr>
          </w:p>
        </w:tc>
        <w:tc>
          <w:tcPr>
            <w:tcW w:w="1069" w:type="dxa"/>
          </w:tcPr>
          <w:p w14:paraId="76D631EB" w14:textId="77777777" w:rsidR="00206904" w:rsidRDefault="00206904" w:rsidP="00B74DBE">
            <w:pPr>
              <w:pStyle w:val="TableParagraph"/>
              <w:rPr>
                <w:rFonts w:ascii="Times New Roman"/>
                <w:sz w:val="16"/>
              </w:rPr>
            </w:pPr>
          </w:p>
        </w:tc>
      </w:tr>
      <w:tr w:rsidR="00206904" w14:paraId="7FDA0FC5" w14:textId="77777777" w:rsidTr="00206904">
        <w:trPr>
          <w:trHeight w:val="1849"/>
          <w:jc w:val="center"/>
        </w:trPr>
        <w:tc>
          <w:tcPr>
            <w:tcW w:w="768" w:type="dxa"/>
          </w:tcPr>
          <w:p w14:paraId="21DFBBF3" w14:textId="77777777" w:rsidR="00206904" w:rsidRDefault="00206904" w:rsidP="00B74DBE">
            <w:pPr>
              <w:pStyle w:val="TableParagraph"/>
              <w:rPr>
                <w:rFonts w:ascii="Times New Roman"/>
                <w:sz w:val="16"/>
              </w:rPr>
            </w:pPr>
          </w:p>
          <w:p w14:paraId="1F3A19DE" w14:textId="77777777" w:rsidR="00206904" w:rsidRDefault="00206904" w:rsidP="00B74DBE">
            <w:pPr>
              <w:pStyle w:val="TableParagraph"/>
              <w:rPr>
                <w:rFonts w:ascii="Times New Roman"/>
                <w:sz w:val="16"/>
              </w:rPr>
            </w:pPr>
          </w:p>
          <w:p w14:paraId="12FF2328" w14:textId="77777777" w:rsidR="00206904" w:rsidRDefault="00206904" w:rsidP="00B74DBE">
            <w:pPr>
              <w:pStyle w:val="TableParagraph"/>
              <w:rPr>
                <w:rFonts w:ascii="Times New Roman"/>
                <w:sz w:val="16"/>
              </w:rPr>
            </w:pPr>
          </w:p>
          <w:p w14:paraId="60F47046" w14:textId="77777777" w:rsidR="00206904" w:rsidRDefault="00206904" w:rsidP="00B74DBE">
            <w:pPr>
              <w:pStyle w:val="TableParagraph"/>
              <w:spacing w:before="85"/>
              <w:rPr>
                <w:rFonts w:ascii="Times New Roman"/>
                <w:sz w:val="16"/>
              </w:rPr>
            </w:pPr>
          </w:p>
          <w:p w14:paraId="1C8416DB" w14:textId="77777777" w:rsidR="00206904" w:rsidRDefault="00206904" w:rsidP="00B74DBE">
            <w:pPr>
              <w:pStyle w:val="TableParagraph"/>
              <w:ind w:left="6" w:right="4"/>
              <w:jc w:val="center"/>
              <w:rPr>
                <w:b/>
                <w:sz w:val="16"/>
              </w:rPr>
            </w:pPr>
            <w:r>
              <w:rPr>
                <w:b/>
                <w:spacing w:val="-2"/>
                <w:sz w:val="16"/>
              </w:rPr>
              <w:t>00068</w:t>
            </w:r>
          </w:p>
        </w:tc>
        <w:tc>
          <w:tcPr>
            <w:tcW w:w="5105" w:type="dxa"/>
          </w:tcPr>
          <w:p w14:paraId="126D98D7" w14:textId="77777777" w:rsidR="00206904" w:rsidRDefault="00206904"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118D3C50" w14:textId="77777777" w:rsidR="00206904" w:rsidRDefault="00206904" w:rsidP="00B74DBE">
            <w:pPr>
              <w:pStyle w:val="TableParagraph"/>
              <w:ind w:left="36" w:right="28"/>
              <w:jc w:val="both"/>
              <w:rPr>
                <w:sz w:val="16"/>
              </w:rPr>
            </w:pPr>
            <w:r>
              <w:rPr>
                <w:sz w:val="16"/>
              </w:rPr>
              <w:t>SEDE</w:t>
            </w:r>
            <w:r>
              <w:rPr>
                <w:spacing w:val="40"/>
                <w:sz w:val="16"/>
              </w:rPr>
              <w:t xml:space="preserve"> </w:t>
            </w:r>
            <w:r>
              <w:rPr>
                <w:sz w:val="16"/>
              </w:rPr>
              <w:t>D</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 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velocidade</w:t>
            </w:r>
            <w:r>
              <w:rPr>
                <w:spacing w:val="39"/>
                <w:sz w:val="16"/>
              </w:rPr>
              <w:t xml:space="preserve"> </w:t>
            </w:r>
            <w:r>
              <w:rPr>
                <w:sz w:val="16"/>
              </w:rPr>
              <w:t>de</w:t>
            </w:r>
            <w:r>
              <w:rPr>
                <w:spacing w:val="37"/>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37"/>
                <w:sz w:val="16"/>
              </w:rPr>
              <w:t xml:space="preserve"> </w:t>
            </w:r>
            <w:r>
              <w:rPr>
                <w:sz w:val="16"/>
              </w:rPr>
              <w:t>serviço</w:t>
            </w:r>
            <w:r>
              <w:rPr>
                <w:spacing w:val="40"/>
                <w:sz w:val="16"/>
              </w:rPr>
              <w:t xml:space="preserve"> </w:t>
            </w:r>
            <w:r>
              <w:rPr>
                <w:sz w:val="16"/>
              </w:rPr>
              <w:t>de</w:t>
            </w:r>
            <w:r>
              <w:rPr>
                <w:spacing w:val="37"/>
                <w:sz w:val="16"/>
              </w:rPr>
              <w:t xml:space="preserve"> </w:t>
            </w:r>
            <w:r>
              <w:rPr>
                <w:sz w:val="16"/>
              </w:rPr>
              <w:t>comunicação</w:t>
            </w:r>
            <w:r>
              <w:rPr>
                <w:spacing w:val="38"/>
                <w:sz w:val="16"/>
              </w:rPr>
              <w:t xml:space="preserve"> </w:t>
            </w:r>
            <w:r>
              <w:rPr>
                <w:sz w:val="16"/>
              </w:rPr>
              <w:t>de</w:t>
            </w:r>
            <w:r>
              <w:rPr>
                <w:spacing w:val="39"/>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724F721F" w14:textId="77777777" w:rsidR="00206904" w:rsidRDefault="00206904" w:rsidP="00B74DBE">
            <w:pPr>
              <w:pStyle w:val="TableParagraph"/>
              <w:spacing w:line="185" w:lineRule="exact"/>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6CD9FDC7" w14:textId="77777777" w:rsidR="00206904" w:rsidRDefault="00206904" w:rsidP="00B74DBE">
            <w:pPr>
              <w:pStyle w:val="TableParagraph"/>
              <w:rPr>
                <w:rFonts w:ascii="Times New Roman"/>
                <w:sz w:val="16"/>
              </w:rPr>
            </w:pPr>
          </w:p>
        </w:tc>
        <w:tc>
          <w:tcPr>
            <w:tcW w:w="975" w:type="dxa"/>
          </w:tcPr>
          <w:p w14:paraId="01E9B881" w14:textId="77777777" w:rsidR="00206904" w:rsidRDefault="00206904" w:rsidP="00B74DBE">
            <w:pPr>
              <w:pStyle w:val="TableParagraph"/>
              <w:rPr>
                <w:rFonts w:ascii="Times New Roman"/>
                <w:sz w:val="16"/>
              </w:rPr>
            </w:pPr>
          </w:p>
          <w:p w14:paraId="7E57CE0E" w14:textId="77777777" w:rsidR="00206904" w:rsidRDefault="00206904" w:rsidP="00B74DBE">
            <w:pPr>
              <w:pStyle w:val="TableParagraph"/>
              <w:rPr>
                <w:rFonts w:ascii="Times New Roman"/>
                <w:sz w:val="16"/>
              </w:rPr>
            </w:pPr>
          </w:p>
          <w:p w14:paraId="0988DAD7" w14:textId="77777777" w:rsidR="00206904" w:rsidRDefault="00206904" w:rsidP="00B74DBE">
            <w:pPr>
              <w:pStyle w:val="TableParagraph"/>
              <w:rPr>
                <w:rFonts w:ascii="Times New Roman"/>
                <w:sz w:val="16"/>
              </w:rPr>
            </w:pPr>
          </w:p>
          <w:p w14:paraId="624015F0" w14:textId="77777777" w:rsidR="00206904" w:rsidRDefault="00206904" w:rsidP="00B74DBE">
            <w:pPr>
              <w:pStyle w:val="TableParagraph"/>
              <w:spacing w:before="85"/>
              <w:rPr>
                <w:rFonts w:ascii="Times New Roman"/>
                <w:sz w:val="16"/>
              </w:rPr>
            </w:pPr>
          </w:p>
          <w:p w14:paraId="4F967BFE" w14:textId="77777777" w:rsidR="00206904" w:rsidRDefault="00206904" w:rsidP="00B74DBE">
            <w:pPr>
              <w:pStyle w:val="TableParagraph"/>
              <w:ind w:right="34"/>
              <w:jc w:val="right"/>
              <w:rPr>
                <w:sz w:val="16"/>
              </w:rPr>
            </w:pPr>
            <w:r>
              <w:rPr>
                <w:spacing w:val="-2"/>
                <w:sz w:val="16"/>
              </w:rPr>
              <w:t>12,00</w:t>
            </w:r>
          </w:p>
        </w:tc>
        <w:tc>
          <w:tcPr>
            <w:tcW w:w="723" w:type="dxa"/>
          </w:tcPr>
          <w:p w14:paraId="5B1F9703" w14:textId="77777777" w:rsidR="00206904" w:rsidRDefault="00206904" w:rsidP="00B74DBE">
            <w:pPr>
              <w:pStyle w:val="TableParagraph"/>
              <w:rPr>
                <w:rFonts w:ascii="Times New Roman"/>
                <w:sz w:val="16"/>
              </w:rPr>
            </w:pPr>
          </w:p>
          <w:p w14:paraId="65F142D3" w14:textId="77777777" w:rsidR="00206904" w:rsidRDefault="00206904" w:rsidP="00B74DBE">
            <w:pPr>
              <w:pStyle w:val="TableParagraph"/>
              <w:rPr>
                <w:rFonts w:ascii="Times New Roman"/>
                <w:sz w:val="16"/>
              </w:rPr>
            </w:pPr>
          </w:p>
          <w:p w14:paraId="739D98B4" w14:textId="77777777" w:rsidR="00206904" w:rsidRDefault="00206904" w:rsidP="00B74DBE">
            <w:pPr>
              <w:pStyle w:val="TableParagraph"/>
              <w:rPr>
                <w:rFonts w:ascii="Times New Roman"/>
                <w:sz w:val="16"/>
              </w:rPr>
            </w:pPr>
          </w:p>
          <w:p w14:paraId="7FF81B7C" w14:textId="77777777" w:rsidR="00206904" w:rsidRDefault="00206904" w:rsidP="00B74DBE">
            <w:pPr>
              <w:pStyle w:val="TableParagraph"/>
              <w:spacing w:before="85"/>
              <w:rPr>
                <w:rFonts w:ascii="Times New Roman"/>
                <w:sz w:val="16"/>
              </w:rPr>
            </w:pPr>
          </w:p>
          <w:p w14:paraId="6C436C0A" w14:textId="77777777" w:rsidR="00206904" w:rsidRDefault="00206904" w:rsidP="00B74DBE">
            <w:pPr>
              <w:pStyle w:val="TableParagraph"/>
              <w:ind w:right="98"/>
              <w:jc w:val="center"/>
              <w:rPr>
                <w:sz w:val="16"/>
              </w:rPr>
            </w:pPr>
            <w:r>
              <w:rPr>
                <w:spacing w:val="-5"/>
                <w:sz w:val="16"/>
              </w:rPr>
              <w:t>MES</w:t>
            </w:r>
          </w:p>
        </w:tc>
        <w:tc>
          <w:tcPr>
            <w:tcW w:w="1021" w:type="dxa"/>
          </w:tcPr>
          <w:p w14:paraId="7194AF8B" w14:textId="77777777" w:rsidR="00206904" w:rsidRDefault="00206904" w:rsidP="00B74DBE">
            <w:pPr>
              <w:pStyle w:val="TableParagraph"/>
              <w:rPr>
                <w:rFonts w:ascii="Times New Roman"/>
                <w:sz w:val="16"/>
              </w:rPr>
            </w:pPr>
          </w:p>
        </w:tc>
        <w:tc>
          <w:tcPr>
            <w:tcW w:w="1069" w:type="dxa"/>
          </w:tcPr>
          <w:p w14:paraId="701F67B2" w14:textId="77777777" w:rsidR="00206904" w:rsidRDefault="00206904" w:rsidP="00B74DBE">
            <w:pPr>
              <w:pStyle w:val="TableParagraph"/>
              <w:rPr>
                <w:rFonts w:ascii="Times New Roman"/>
                <w:sz w:val="16"/>
              </w:rPr>
            </w:pPr>
          </w:p>
        </w:tc>
      </w:tr>
      <w:tr w:rsidR="00206904" w14:paraId="7256D1D8" w14:textId="77777777" w:rsidTr="00206904">
        <w:trPr>
          <w:trHeight w:val="1851"/>
          <w:jc w:val="center"/>
        </w:trPr>
        <w:tc>
          <w:tcPr>
            <w:tcW w:w="768" w:type="dxa"/>
          </w:tcPr>
          <w:p w14:paraId="6B9BFF5C" w14:textId="77777777" w:rsidR="00206904" w:rsidRDefault="00206904" w:rsidP="00B74DBE">
            <w:pPr>
              <w:pStyle w:val="TableParagraph"/>
              <w:rPr>
                <w:rFonts w:ascii="Times New Roman"/>
                <w:sz w:val="16"/>
              </w:rPr>
            </w:pPr>
          </w:p>
          <w:p w14:paraId="5AA063EE" w14:textId="77777777" w:rsidR="00206904" w:rsidRDefault="00206904" w:rsidP="00B74DBE">
            <w:pPr>
              <w:pStyle w:val="TableParagraph"/>
              <w:rPr>
                <w:rFonts w:ascii="Times New Roman"/>
                <w:sz w:val="16"/>
              </w:rPr>
            </w:pPr>
          </w:p>
          <w:p w14:paraId="562696DF" w14:textId="77777777" w:rsidR="00206904" w:rsidRDefault="00206904" w:rsidP="00B74DBE">
            <w:pPr>
              <w:pStyle w:val="TableParagraph"/>
              <w:rPr>
                <w:rFonts w:ascii="Times New Roman"/>
                <w:sz w:val="16"/>
              </w:rPr>
            </w:pPr>
          </w:p>
          <w:p w14:paraId="2176DB0E" w14:textId="77777777" w:rsidR="00206904" w:rsidRDefault="00206904" w:rsidP="00B74DBE">
            <w:pPr>
              <w:pStyle w:val="TableParagraph"/>
              <w:spacing w:before="85"/>
              <w:rPr>
                <w:rFonts w:ascii="Times New Roman"/>
                <w:sz w:val="16"/>
              </w:rPr>
            </w:pPr>
          </w:p>
          <w:p w14:paraId="67BE6D18" w14:textId="77777777" w:rsidR="00206904" w:rsidRDefault="00206904" w:rsidP="00B74DBE">
            <w:pPr>
              <w:pStyle w:val="TableParagraph"/>
              <w:ind w:left="6" w:right="4"/>
              <w:jc w:val="center"/>
              <w:rPr>
                <w:b/>
                <w:sz w:val="16"/>
              </w:rPr>
            </w:pPr>
            <w:r>
              <w:rPr>
                <w:b/>
                <w:spacing w:val="-2"/>
                <w:sz w:val="16"/>
              </w:rPr>
              <w:t>00069</w:t>
            </w:r>
          </w:p>
        </w:tc>
        <w:tc>
          <w:tcPr>
            <w:tcW w:w="5105" w:type="dxa"/>
          </w:tcPr>
          <w:p w14:paraId="0F6C16BA" w14:textId="77777777" w:rsidR="00206904" w:rsidRDefault="00206904" w:rsidP="00B74DBE">
            <w:pPr>
              <w:pStyle w:val="TableParagraph"/>
              <w:spacing w:before="5"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40B08B5A" w14:textId="77777777" w:rsidR="00206904" w:rsidRDefault="00206904" w:rsidP="00B74DBE">
            <w:pPr>
              <w:pStyle w:val="TableParagraph"/>
              <w:ind w:left="36" w:right="28"/>
              <w:jc w:val="both"/>
              <w:rPr>
                <w:sz w:val="16"/>
              </w:rPr>
            </w:pPr>
            <w:r>
              <w:rPr>
                <w:sz w:val="16"/>
              </w:rPr>
              <w:t>SEDE</w:t>
            </w:r>
            <w:r>
              <w:rPr>
                <w:spacing w:val="40"/>
                <w:sz w:val="16"/>
              </w:rPr>
              <w:t xml:space="preserve"> </w:t>
            </w:r>
            <w:r>
              <w:rPr>
                <w:sz w:val="16"/>
              </w:rPr>
              <w:t>E</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 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velocidade</w:t>
            </w:r>
            <w:r>
              <w:rPr>
                <w:spacing w:val="39"/>
                <w:sz w:val="16"/>
              </w:rPr>
              <w:t xml:space="preserve"> </w:t>
            </w:r>
            <w:r>
              <w:rPr>
                <w:sz w:val="16"/>
              </w:rPr>
              <w:t>de</w:t>
            </w:r>
            <w:r>
              <w:rPr>
                <w:spacing w:val="37"/>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37"/>
                <w:sz w:val="16"/>
              </w:rPr>
              <w:t xml:space="preserve"> </w:t>
            </w:r>
            <w:r>
              <w:rPr>
                <w:sz w:val="16"/>
              </w:rPr>
              <w:t>serviço</w:t>
            </w:r>
            <w:r>
              <w:rPr>
                <w:spacing w:val="40"/>
                <w:sz w:val="16"/>
              </w:rPr>
              <w:t xml:space="preserve"> </w:t>
            </w:r>
            <w:r>
              <w:rPr>
                <w:sz w:val="16"/>
              </w:rPr>
              <w:t>de</w:t>
            </w:r>
            <w:r>
              <w:rPr>
                <w:spacing w:val="37"/>
                <w:sz w:val="16"/>
              </w:rPr>
              <w:t xml:space="preserve"> </w:t>
            </w:r>
            <w:r>
              <w:rPr>
                <w:sz w:val="16"/>
              </w:rPr>
              <w:t>comunicação</w:t>
            </w:r>
            <w:r>
              <w:rPr>
                <w:spacing w:val="38"/>
                <w:sz w:val="16"/>
              </w:rPr>
              <w:t xml:space="preserve"> </w:t>
            </w:r>
            <w:r>
              <w:rPr>
                <w:sz w:val="16"/>
              </w:rPr>
              <w:t>de</w:t>
            </w:r>
            <w:r>
              <w:rPr>
                <w:spacing w:val="39"/>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4FDED4DC" w14:textId="77777777" w:rsidR="00206904" w:rsidRDefault="00206904" w:rsidP="00B74DBE">
            <w:pPr>
              <w:pStyle w:val="TableParagraph"/>
              <w:spacing w:line="185" w:lineRule="exact"/>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3298DB9B" w14:textId="77777777" w:rsidR="00206904" w:rsidRDefault="00206904" w:rsidP="00B74DBE">
            <w:pPr>
              <w:pStyle w:val="TableParagraph"/>
              <w:rPr>
                <w:rFonts w:ascii="Times New Roman"/>
                <w:sz w:val="16"/>
              </w:rPr>
            </w:pPr>
          </w:p>
        </w:tc>
        <w:tc>
          <w:tcPr>
            <w:tcW w:w="975" w:type="dxa"/>
          </w:tcPr>
          <w:p w14:paraId="2D2DA16D" w14:textId="77777777" w:rsidR="00206904" w:rsidRDefault="00206904" w:rsidP="00B74DBE">
            <w:pPr>
              <w:pStyle w:val="TableParagraph"/>
              <w:rPr>
                <w:rFonts w:ascii="Times New Roman"/>
                <w:sz w:val="16"/>
              </w:rPr>
            </w:pPr>
          </w:p>
          <w:p w14:paraId="4A969D73" w14:textId="77777777" w:rsidR="00206904" w:rsidRDefault="00206904" w:rsidP="00B74DBE">
            <w:pPr>
              <w:pStyle w:val="TableParagraph"/>
              <w:rPr>
                <w:rFonts w:ascii="Times New Roman"/>
                <w:sz w:val="16"/>
              </w:rPr>
            </w:pPr>
          </w:p>
          <w:p w14:paraId="0F23303A" w14:textId="77777777" w:rsidR="00206904" w:rsidRDefault="00206904" w:rsidP="00B74DBE">
            <w:pPr>
              <w:pStyle w:val="TableParagraph"/>
              <w:rPr>
                <w:rFonts w:ascii="Times New Roman"/>
                <w:sz w:val="16"/>
              </w:rPr>
            </w:pPr>
          </w:p>
          <w:p w14:paraId="53FDE6AE" w14:textId="77777777" w:rsidR="00206904" w:rsidRDefault="00206904" w:rsidP="00B74DBE">
            <w:pPr>
              <w:pStyle w:val="TableParagraph"/>
              <w:spacing w:before="85"/>
              <w:rPr>
                <w:rFonts w:ascii="Times New Roman"/>
                <w:sz w:val="16"/>
              </w:rPr>
            </w:pPr>
          </w:p>
          <w:p w14:paraId="4E87713C" w14:textId="77777777" w:rsidR="00206904" w:rsidRDefault="00206904" w:rsidP="00B74DBE">
            <w:pPr>
              <w:pStyle w:val="TableParagraph"/>
              <w:ind w:right="34"/>
              <w:jc w:val="right"/>
              <w:rPr>
                <w:sz w:val="16"/>
              </w:rPr>
            </w:pPr>
            <w:r>
              <w:rPr>
                <w:spacing w:val="-2"/>
                <w:sz w:val="16"/>
              </w:rPr>
              <w:t>12,00</w:t>
            </w:r>
          </w:p>
        </w:tc>
        <w:tc>
          <w:tcPr>
            <w:tcW w:w="723" w:type="dxa"/>
          </w:tcPr>
          <w:p w14:paraId="3D0FE456" w14:textId="77777777" w:rsidR="00206904" w:rsidRDefault="00206904" w:rsidP="00B74DBE">
            <w:pPr>
              <w:pStyle w:val="TableParagraph"/>
              <w:rPr>
                <w:rFonts w:ascii="Times New Roman"/>
                <w:sz w:val="16"/>
              </w:rPr>
            </w:pPr>
          </w:p>
          <w:p w14:paraId="25B79368" w14:textId="77777777" w:rsidR="00206904" w:rsidRDefault="00206904" w:rsidP="00B74DBE">
            <w:pPr>
              <w:pStyle w:val="TableParagraph"/>
              <w:rPr>
                <w:rFonts w:ascii="Times New Roman"/>
                <w:sz w:val="16"/>
              </w:rPr>
            </w:pPr>
          </w:p>
          <w:p w14:paraId="0E9EC04C" w14:textId="77777777" w:rsidR="00206904" w:rsidRDefault="00206904" w:rsidP="00B74DBE">
            <w:pPr>
              <w:pStyle w:val="TableParagraph"/>
              <w:rPr>
                <w:rFonts w:ascii="Times New Roman"/>
                <w:sz w:val="16"/>
              </w:rPr>
            </w:pPr>
          </w:p>
          <w:p w14:paraId="7B43C9F8" w14:textId="77777777" w:rsidR="00206904" w:rsidRDefault="00206904" w:rsidP="00B74DBE">
            <w:pPr>
              <w:pStyle w:val="TableParagraph"/>
              <w:spacing w:before="85"/>
              <w:rPr>
                <w:rFonts w:ascii="Times New Roman"/>
                <w:sz w:val="16"/>
              </w:rPr>
            </w:pPr>
          </w:p>
          <w:p w14:paraId="72A82F4B" w14:textId="77777777" w:rsidR="00206904" w:rsidRDefault="00206904" w:rsidP="00B74DBE">
            <w:pPr>
              <w:pStyle w:val="TableParagraph"/>
              <w:ind w:right="98"/>
              <w:jc w:val="center"/>
              <w:rPr>
                <w:sz w:val="16"/>
              </w:rPr>
            </w:pPr>
            <w:r>
              <w:rPr>
                <w:spacing w:val="-5"/>
                <w:sz w:val="16"/>
              </w:rPr>
              <w:t>MES</w:t>
            </w:r>
          </w:p>
        </w:tc>
        <w:tc>
          <w:tcPr>
            <w:tcW w:w="1021" w:type="dxa"/>
          </w:tcPr>
          <w:p w14:paraId="392B485B" w14:textId="77777777" w:rsidR="00206904" w:rsidRDefault="00206904" w:rsidP="00B74DBE">
            <w:pPr>
              <w:pStyle w:val="TableParagraph"/>
              <w:rPr>
                <w:rFonts w:ascii="Times New Roman"/>
                <w:sz w:val="16"/>
              </w:rPr>
            </w:pPr>
          </w:p>
        </w:tc>
        <w:tc>
          <w:tcPr>
            <w:tcW w:w="1069" w:type="dxa"/>
          </w:tcPr>
          <w:p w14:paraId="4C83AB7E" w14:textId="77777777" w:rsidR="00206904" w:rsidRDefault="00206904" w:rsidP="00B74DBE">
            <w:pPr>
              <w:pStyle w:val="TableParagraph"/>
              <w:rPr>
                <w:rFonts w:ascii="Times New Roman"/>
                <w:sz w:val="16"/>
              </w:rPr>
            </w:pPr>
          </w:p>
        </w:tc>
      </w:tr>
      <w:tr w:rsidR="00206904" w14:paraId="17E581D5" w14:textId="77777777" w:rsidTr="00206904">
        <w:trPr>
          <w:trHeight w:val="1849"/>
          <w:jc w:val="center"/>
        </w:trPr>
        <w:tc>
          <w:tcPr>
            <w:tcW w:w="768" w:type="dxa"/>
          </w:tcPr>
          <w:p w14:paraId="07BD39D8" w14:textId="77777777" w:rsidR="00206904" w:rsidRDefault="00206904" w:rsidP="00B74DBE">
            <w:pPr>
              <w:pStyle w:val="TableParagraph"/>
              <w:rPr>
                <w:rFonts w:ascii="Times New Roman"/>
                <w:sz w:val="16"/>
              </w:rPr>
            </w:pPr>
          </w:p>
          <w:p w14:paraId="0160B604" w14:textId="77777777" w:rsidR="00206904" w:rsidRDefault="00206904" w:rsidP="00B74DBE">
            <w:pPr>
              <w:pStyle w:val="TableParagraph"/>
              <w:rPr>
                <w:rFonts w:ascii="Times New Roman"/>
                <w:sz w:val="16"/>
              </w:rPr>
            </w:pPr>
          </w:p>
          <w:p w14:paraId="763360D0" w14:textId="77777777" w:rsidR="00206904" w:rsidRDefault="00206904" w:rsidP="00B74DBE">
            <w:pPr>
              <w:pStyle w:val="TableParagraph"/>
              <w:rPr>
                <w:rFonts w:ascii="Times New Roman"/>
                <w:sz w:val="16"/>
              </w:rPr>
            </w:pPr>
          </w:p>
          <w:p w14:paraId="2C15EF98" w14:textId="77777777" w:rsidR="00206904" w:rsidRDefault="00206904" w:rsidP="00B74DBE">
            <w:pPr>
              <w:pStyle w:val="TableParagraph"/>
              <w:spacing w:before="85"/>
              <w:rPr>
                <w:rFonts w:ascii="Times New Roman"/>
                <w:sz w:val="16"/>
              </w:rPr>
            </w:pPr>
          </w:p>
          <w:p w14:paraId="60956C1D" w14:textId="77777777" w:rsidR="00206904" w:rsidRDefault="00206904" w:rsidP="00B74DBE">
            <w:pPr>
              <w:pStyle w:val="TableParagraph"/>
              <w:ind w:left="6" w:right="4"/>
              <w:jc w:val="center"/>
              <w:rPr>
                <w:b/>
                <w:sz w:val="16"/>
              </w:rPr>
            </w:pPr>
            <w:r>
              <w:rPr>
                <w:b/>
                <w:spacing w:val="-2"/>
                <w:sz w:val="16"/>
              </w:rPr>
              <w:t>00070</w:t>
            </w:r>
          </w:p>
        </w:tc>
        <w:tc>
          <w:tcPr>
            <w:tcW w:w="5105" w:type="dxa"/>
          </w:tcPr>
          <w:p w14:paraId="5F6182D4" w14:textId="77777777" w:rsidR="00206904" w:rsidRDefault="00206904" w:rsidP="00B74DBE">
            <w:pPr>
              <w:pStyle w:val="TableParagraph"/>
              <w:spacing w:before="2" w:line="193" w:lineRule="exact"/>
              <w:ind w:left="130"/>
              <w:jc w:val="both"/>
              <w:rPr>
                <w:sz w:val="16"/>
              </w:rPr>
            </w:pPr>
            <w:r>
              <w:rPr>
                <w:sz w:val="16"/>
              </w:rPr>
              <w:t>FORNECIMENTO</w:t>
            </w:r>
            <w:r>
              <w:rPr>
                <w:spacing w:val="41"/>
                <w:sz w:val="16"/>
              </w:rPr>
              <w:t xml:space="preserve"> </w:t>
            </w:r>
            <w:r>
              <w:rPr>
                <w:sz w:val="16"/>
              </w:rPr>
              <w:t>INTERNET</w:t>
            </w:r>
            <w:r>
              <w:rPr>
                <w:spacing w:val="46"/>
                <w:sz w:val="16"/>
              </w:rPr>
              <w:t xml:space="preserve"> </w:t>
            </w:r>
            <w:r>
              <w:rPr>
                <w:sz w:val="16"/>
              </w:rPr>
              <w:t>VIA</w:t>
            </w:r>
            <w:r>
              <w:rPr>
                <w:spacing w:val="42"/>
                <w:sz w:val="16"/>
              </w:rPr>
              <w:t xml:space="preserve"> </w:t>
            </w:r>
            <w:r>
              <w:rPr>
                <w:sz w:val="16"/>
              </w:rPr>
              <w:t>FIBRA</w:t>
            </w:r>
            <w:r>
              <w:rPr>
                <w:spacing w:val="41"/>
                <w:sz w:val="16"/>
              </w:rPr>
              <w:t xml:space="preserve"> </w:t>
            </w:r>
            <w:r>
              <w:rPr>
                <w:sz w:val="16"/>
              </w:rPr>
              <w:t>ÓPTICA</w:t>
            </w:r>
            <w:r>
              <w:rPr>
                <w:spacing w:val="41"/>
                <w:sz w:val="16"/>
              </w:rPr>
              <w:t xml:space="preserve"> </w:t>
            </w:r>
            <w:r>
              <w:rPr>
                <w:sz w:val="16"/>
              </w:rPr>
              <w:t>OU</w:t>
            </w:r>
            <w:r>
              <w:rPr>
                <w:spacing w:val="43"/>
                <w:sz w:val="16"/>
              </w:rPr>
              <w:t xml:space="preserve"> </w:t>
            </w:r>
            <w:r>
              <w:rPr>
                <w:sz w:val="16"/>
              </w:rPr>
              <w:t>VIA</w:t>
            </w:r>
            <w:r>
              <w:rPr>
                <w:spacing w:val="44"/>
                <w:sz w:val="16"/>
              </w:rPr>
              <w:t xml:space="preserve"> </w:t>
            </w:r>
            <w:r>
              <w:rPr>
                <w:sz w:val="16"/>
              </w:rPr>
              <w:t>RADIO</w:t>
            </w:r>
            <w:r>
              <w:rPr>
                <w:spacing w:val="42"/>
                <w:sz w:val="16"/>
              </w:rPr>
              <w:t xml:space="preserve"> </w:t>
            </w:r>
            <w:r>
              <w:rPr>
                <w:spacing w:val="-10"/>
                <w:sz w:val="16"/>
              </w:rPr>
              <w:t>-</w:t>
            </w:r>
          </w:p>
          <w:p w14:paraId="3AE4E73E" w14:textId="77777777" w:rsidR="00206904" w:rsidRDefault="00206904" w:rsidP="00B74DBE">
            <w:pPr>
              <w:pStyle w:val="TableParagraph"/>
              <w:ind w:left="36" w:right="28"/>
              <w:jc w:val="both"/>
              <w:rPr>
                <w:sz w:val="16"/>
              </w:rPr>
            </w:pPr>
            <w:r>
              <w:rPr>
                <w:sz w:val="16"/>
              </w:rPr>
              <w:t>SEDE</w:t>
            </w:r>
            <w:r>
              <w:rPr>
                <w:spacing w:val="40"/>
                <w:sz w:val="16"/>
              </w:rPr>
              <w:t xml:space="preserve"> </w:t>
            </w:r>
            <w:r>
              <w:rPr>
                <w:sz w:val="16"/>
              </w:rPr>
              <w:t>F</w:t>
            </w:r>
            <w:r>
              <w:rPr>
                <w:spacing w:val="40"/>
                <w:sz w:val="16"/>
              </w:rPr>
              <w:t xml:space="preserve"> </w:t>
            </w:r>
            <w:r>
              <w:rPr>
                <w:sz w:val="16"/>
              </w:rPr>
              <w:t>sem</w:t>
            </w:r>
            <w:r>
              <w:rPr>
                <w:spacing w:val="40"/>
                <w:sz w:val="16"/>
              </w:rPr>
              <w:t xml:space="preserve"> </w:t>
            </w:r>
            <w:r>
              <w:rPr>
                <w:sz w:val="16"/>
              </w:rPr>
              <w:t>limite</w:t>
            </w:r>
            <w:r>
              <w:rPr>
                <w:spacing w:val="40"/>
                <w:sz w:val="16"/>
              </w:rPr>
              <w:t xml:space="preserve"> </w:t>
            </w:r>
            <w:r>
              <w:rPr>
                <w:sz w:val="16"/>
              </w:rPr>
              <w:t>de</w:t>
            </w:r>
            <w:r>
              <w:rPr>
                <w:spacing w:val="40"/>
                <w:sz w:val="16"/>
              </w:rPr>
              <w:t xml:space="preserve"> </w:t>
            </w:r>
            <w:r>
              <w:rPr>
                <w:sz w:val="16"/>
              </w:rPr>
              <w:t>tráfego</w:t>
            </w:r>
            <w:r>
              <w:rPr>
                <w:spacing w:val="40"/>
                <w:sz w:val="16"/>
              </w:rPr>
              <w:t xml:space="preserve"> </w:t>
            </w:r>
            <w:r>
              <w:rPr>
                <w:sz w:val="16"/>
              </w:rPr>
              <w:t>com</w:t>
            </w:r>
            <w:r>
              <w:rPr>
                <w:spacing w:val="40"/>
                <w:sz w:val="16"/>
              </w:rPr>
              <w:t xml:space="preserve"> </w:t>
            </w:r>
            <w:r>
              <w:rPr>
                <w:sz w:val="16"/>
              </w:rPr>
              <w:t>disponibilidade</w:t>
            </w:r>
            <w:r>
              <w:rPr>
                <w:spacing w:val="40"/>
                <w:sz w:val="16"/>
              </w:rPr>
              <w:t xml:space="preserve"> </w:t>
            </w:r>
            <w:r>
              <w:rPr>
                <w:sz w:val="16"/>
              </w:rPr>
              <w:t>24</w:t>
            </w:r>
            <w:r>
              <w:rPr>
                <w:spacing w:val="40"/>
                <w:sz w:val="16"/>
              </w:rPr>
              <w:t xml:space="preserve"> </w:t>
            </w:r>
            <w:r>
              <w:rPr>
                <w:sz w:val="16"/>
              </w:rPr>
              <w:t>(vinte</w:t>
            </w:r>
            <w:r>
              <w:rPr>
                <w:spacing w:val="40"/>
                <w:sz w:val="16"/>
              </w:rPr>
              <w:t xml:space="preserve"> </w:t>
            </w:r>
            <w:r>
              <w:rPr>
                <w:sz w:val="16"/>
              </w:rPr>
              <w:t>e quatro)</w:t>
            </w:r>
            <w:r>
              <w:rPr>
                <w:spacing w:val="40"/>
                <w:sz w:val="16"/>
              </w:rPr>
              <w:t xml:space="preserve"> </w:t>
            </w:r>
            <w:r>
              <w:rPr>
                <w:sz w:val="16"/>
              </w:rPr>
              <w:t>horas</w:t>
            </w:r>
            <w:r>
              <w:rPr>
                <w:spacing w:val="40"/>
                <w:sz w:val="16"/>
              </w:rPr>
              <w:t xml:space="preserve"> </w:t>
            </w:r>
            <w:r>
              <w:rPr>
                <w:sz w:val="16"/>
              </w:rPr>
              <w:t>por</w:t>
            </w:r>
            <w:r>
              <w:rPr>
                <w:spacing w:val="40"/>
                <w:sz w:val="16"/>
              </w:rPr>
              <w:t xml:space="preserve"> </w:t>
            </w:r>
            <w:r>
              <w:rPr>
                <w:sz w:val="16"/>
              </w:rPr>
              <w:t>dia,</w:t>
            </w:r>
            <w:r>
              <w:rPr>
                <w:spacing w:val="40"/>
                <w:sz w:val="16"/>
              </w:rPr>
              <w:t xml:space="preserve"> </w:t>
            </w:r>
            <w:r>
              <w:rPr>
                <w:sz w:val="16"/>
              </w:rPr>
              <w:t>durante</w:t>
            </w:r>
            <w:r>
              <w:rPr>
                <w:spacing w:val="40"/>
                <w:sz w:val="16"/>
              </w:rPr>
              <w:t xml:space="preserve"> </w:t>
            </w:r>
            <w:r>
              <w:rPr>
                <w:sz w:val="16"/>
              </w:rPr>
              <w:t>07</w:t>
            </w:r>
            <w:r>
              <w:rPr>
                <w:spacing w:val="40"/>
                <w:sz w:val="16"/>
              </w:rPr>
              <w:t xml:space="preserve"> </w:t>
            </w:r>
            <w:r>
              <w:rPr>
                <w:sz w:val="16"/>
              </w:rPr>
              <w:t>(sete)</w:t>
            </w:r>
            <w:r>
              <w:rPr>
                <w:spacing w:val="40"/>
                <w:sz w:val="16"/>
              </w:rPr>
              <w:t xml:space="preserve"> </w:t>
            </w:r>
            <w:r>
              <w:rPr>
                <w:sz w:val="16"/>
              </w:rPr>
              <w:t>dias</w:t>
            </w:r>
            <w:r>
              <w:rPr>
                <w:spacing w:val="40"/>
                <w:sz w:val="16"/>
              </w:rPr>
              <w:t xml:space="preserve"> </w:t>
            </w:r>
            <w:r>
              <w:rPr>
                <w:sz w:val="16"/>
              </w:rPr>
              <w:t>da</w:t>
            </w:r>
            <w:r>
              <w:rPr>
                <w:spacing w:val="40"/>
                <w:sz w:val="16"/>
              </w:rPr>
              <w:t xml:space="preserve"> </w:t>
            </w:r>
            <w:r>
              <w:rPr>
                <w:sz w:val="16"/>
              </w:rPr>
              <w:t>semana, velocidade</w:t>
            </w:r>
            <w:r>
              <w:rPr>
                <w:spacing w:val="39"/>
                <w:sz w:val="16"/>
              </w:rPr>
              <w:t xml:space="preserve"> </w:t>
            </w:r>
            <w:r>
              <w:rPr>
                <w:sz w:val="16"/>
              </w:rPr>
              <w:t>de</w:t>
            </w:r>
            <w:r>
              <w:rPr>
                <w:spacing w:val="37"/>
                <w:sz w:val="16"/>
              </w:rPr>
              <w:t xml:space="preserve"> </w:t>
            </w:r>
            <w:r>
              <w:rPr>
                <w:sz w:val="16"/>
              </w:rPr>
              <w:t>100mbps,</w:t>
            </w:r>
            <w:r>
              <w:rPr>
                <w:spacing w:val="40"/>
                <w:sz w:val="16"/>
              </w:rPr>
              <w:t xml:space="preserve"> </w:t>
            </w:r>
            <w:r>
              <w:rPr>
                <w:sz w:val="16"/>
              </w:rPr>
              <w:t>para</w:t>
            </w:r>
            <w:r>
              <w:rPr>
                <w:spacing w:val="40"/>
                <w:sz w:val="16"/>
              </w:rPr>
              <w:t xml:space="preserve"> </w:t>
            </w:r>
            <w:r>
              <w:rPr>
                <w:sz w:val="16"/>
              </w:rPr>
              <w:t>o</w:t>
            </w:r>
            <w:r>
              <w:rPr>
                <w:spacing w:val="37"/>
                <w:sz w:val="16"/>
              </w:rPr>
              <w:t xml:space="preserve"> </w:t>
            </w:r>
            <w:r>
              <w:rPr>
                <w:sz w:val="16"/>
              </w:rPr>
              <w:t>serviço</w:t>
            </w:r>
            <w:r>
              <w:rPr>
                <w:spacing w:val="40"/>
                <w:sz w:val="16"/>
              </w:rPr>
              <w:t xml:space="preserve"> </w:t>
            </w:r>
            <w:r>
              <w:rPr>
                <w:sz w:val="16"/>
              </w:rPr>
              <w:t>de</w:t>
            </w:r>
            <w:r>
              <w:rPr>
                <w:spacing w:val="37"/>
                <w:sz w:val="16"/>
              </w:rPr>
              <w:t xml:space="preserve"> </w:t>
            </w:r>
            <w:r>
              <w:rPr>
                <w:sz w:val="16"/>
              </w:rPr>
              <w:t>comunicação</w:t>
            </w:r>
            <w:r>
              <w:rPr>
                <w:spacing w:val="38"/>
                <w:sz w:val="16"/>
              </w:rPr>
              <w:t xml:space="preserve"> </w:t>
            </w:r>
            <w:r>
              <w:rPr>
                <w:sz w:val="16"/>
              </w:rPr>
              <w:t>de</w:t>
            </w:r>
            <w:r>
              <w:rPr>
                <w:spacing w:val="39"/>
                <w:sz w:val="16"/>
              </w:rPr>
              <w:t xml:space="preserve"> </w:t>
            </w:r>
            <w:r>
              <w:rPr>
                <w:sz w:val="16"/>
              </w:rPr>
              <w:t>dados e</w:t>
            </w:r>
            <w:r>
              <w:rPr>
                <w:spacing w:val="40"/>
                <w:sz w:val="16"/>
              </w:rPr>
              <w:t xml:space="preserve"> </w:t>
            </w:r>
            <w:r>
              <w:rPr>
                <w:sz w:val="16"/>
              </w:rPr>
              <w:t>acesso</w:t>
            </w:r>
            <w:r>
              <w:rPr>
                <w:spacing w:val="40"/>
                <w:sz w:val="16"/>
              </w:rPr>
              <w:t xml:space="preserve"> </w:t>
            </w:r>
            <w:r>
              <w:rPr>
                <w:sz w:val="16"/>
              </w:rPr>
              <w:t>à</w:t>
            </w:r>
            <w:r>
              <w:rPr>
                <w:spacing w:val="40"/>
                <w:sz w:val="16"/>
              </w:rPr>
              <w:t xml:space="preserve"> </w:t>
            </w:r>
            <w:r>
              <w:rPr>
                <w:sz w:val="16"/>
              </w:rPr>
              <w:t>Internet</w:t>
            </w:r>
            <w:r>
              <w:rPr>
                <w:spacing w:val="40"/>
                <w:sz w:val="16"/>
              </w:rPr>
              <w:t xml:space="preserve"> </w:t>
            </w:r>
            <w:r>
              <w:rPr>
                <w:sz w:val="16"/>
              </w:rPr>
              <w:t>de</w:t>
            </w:r>
            <w:r>
              <w:rPr>
                <w:spacing w:val="40"/>
                <w:sz w:val="16"/>
              </w:rPr>
              <w:t xml:space="preserve"> </w:t>
            </w:r>
            <w:r>
              <w:rPr>
                <w:sz w:val="16"/>
              </w:rPr>
              <w:t>forma</w:t>
            </w:r>
            <w:r>
              <w:rPr>
                <w:spacing w:val="40"/>
                <w:sz w:val="16"/>
              </w:rPr>
              <w:t xml:space="preserve"> </w:t>
            </w:r>
            <w:r>
              <w:rPr>
                <w:sz w:val="16"/>
              </w:rPr>
              <w:t>exclusiva,</w:t>
            </w:r>
            <w:r>
              <w:rPr>
                <w:spacing w:val="40"/>
                <w:sz w:val="16"/>
              </w:rPr>
              <w:t xml:space="preserve"> </w:t>
            </w:r>
            <w:r>
              <w:rPr>
                <w:sz w:val="16"/>
              </w:rPr>
              <w:t>mediante</w:t>
            </w:r>
            <w:r>
              <w:rPr>
                <w:spacing w:val="39"/>
                <w:sz w:val="16"/>
              </w:rPr>
              <w:t xml:space="preserve"> </w:t>
            </w:r>
            <w:r>
              <w:rPr>
                <w:sz w:val="16"/>
              </w:rPr>
              <w:t>implantação</w:t>
            </w:r>
            <w:r>
              <w:rPr>
                <w:spacing w:val="40"/>
                <w:sz w:val="16"/>
              </w:rPr>
              <w:t xml:space="preserve"> </w:t>
            </w:r>
            <w:r>
              <w:rPr>
                <w:sz w:val="16"/>
              </w:rPr>
              <w:t>de link de comunicação de dados a serem instalados com fornecimento dos equipamentos necessários à execução do serviço e suporte</w:t>
            </w:r>
            <w:r>
              <w:rPr>
                <w:spacing w:val="80"/>
                <w:sz w:val="16"/>
              </w:rPr>
              <w:t xml:space="preserve"> </w:t>
            </w:r>
            <w:r>
              <w:rPr>
                <w:sz w:val="16"/>
              </w:rPr>
              <w:t>técnico para</w:t>
            </w:r>
          </w:p>
          <w:p w14:paraId="7A880266" w14:textId="77777777" w:rsidR="00206904" w:rsidRDefault="00206904" w:rsidP="00B74DBE">
            <w:pPr>
              <w:pStyle w:val="TableParagraph"/>
              <w:spacing w:line="185" w:lineRule="exact"/>
              <w:ind w:left="36"/>
              <w:jc w:val="both"/>
              <w:rPr>
                <w:sz w:val="16"/>
              </w:rPr>
            </w:pPr>
            <w:r>
              <w:rPr>
                <w:sz w:val="16"/>
              </w:rPr>
              <w:t>PONTO</w:t>
            </w:r>
            <w:r>
              <w:rPr>
                <w:spacing w:val="-2"/>
                <w:sz w:val="16"/>
              </w:rPr>
              <w:t xml:space="preserve"> </w:t>
            </w:r>
            <w:r>
              <w:rPr>
                <w:sz w:val="16"/>
              </w:rPr>
              <w:t xml:space="preserve">EXTRA- </w:t>
            </w:r>
            <w:r>
              <w:rPr>
                <w:spacing w:val="-4"/>
                <w:sz w:val="16"/>
              </w:rPr>
              <w:t>Sede</w:t>
            </w:r>
          </w:p>
        </w:tc>
        <w:tc>
          <w:tcPr>
            <w:tcW w:w="1085" w:type="dxa"/>
          </w:tcPr>
          <w:p w14:paraId="4ED0EAD4" w14:textId="77777777" w:rsidR="00206904" w:rsidRDefault="00206904" w:rsidP="00B74DBE">
            <w:pPr>
              <w:pStyle w:val="TableParagraph"/>
              <w:rPr>
                <w:rFonts w:ascii="Times New Roman"/>
                <w:sz w:val="16"/>
              </w:rPr>
            </w:pPr>
          </w:p>
        </w:tc>
        <w:tc>
          <w:tcPr>
            <w:tcW w:w="975" w:type="dxa"/>
          </w:tcPr>
          <w:p w14:paraId="3FCDB6E2" w14:textId="77777777" w:rsidR="00206904" w:rsidRDefault="00206904" w:rsidP="00B74DBE">
            <w:pPr>
              <w:pStyle w:val="TableParagraph"/>
              <w:rPr>
                <w:rFonts w:ascii="Times New Roman"/>
                <w:sz w:val="16"/>
              </w:rPr>
            </w:pPr>
          </w:p>
          <w:p w14:paraId="51EDDD35" w14:textId="77777777" w:rsidR="00206904" w:rsidRDefault="00206904" w:rsidP="00B74DBE">
            <w:pPr>
              <w:pStyle w:val="TableParagraph"/>
              <w:rPr>
                <w:rFonts w:ascii="Times New Roman"/>
                <w:sz w:val="16"/>
              </w:rPr>
            </w:pPr>
          </w:p>
          <w:p w14:paraId="2D4C23AE" w14:textId="77777777" w:rsidR="00206904" w:rsidRDefault="00206904" w:rsidP="00B74DBE">
            <w:pPr>
              <w:pStyle w:val="TableParagraph"/>
              <w:rPr>
                <w:rFonts w:ascii="Times New Roman"/>
                <w:sz w:val="16"/>
              </w:rPr>
            </w:pPr>
          </w:p>
          <w:p w14:paraId="5D01937D" w14:textId="77777777" w:rsidR="00206904" w:rsidRDefault="00206904" w:rsidP="00B74DBE">
            <w:pPr>
              <w:pStyle w:val="TableParagraph"/>
              <w:spacing w:before="85"/>
              <w:rPr>
                <w:rFonts w:ascii="Times New Roman"/>
                <w:sz w:val="16"/>
              </w:rPr>
            </w:pPr>
          </w:p>
          <w:p w14:paraId="208414FA" w14:textId="77777777" w:rsidR="00206904" w:rsidRDefault="00206904" w:rsidP="00B74DBE">
            <w:pPr>
              <w:pStyle w:val="TableParagraph"/>
              <w:ind w:right="34"/>
              <w:jc w:val="right"/>
              <w:rPr>
                <w:sz w:val="16"/>
              </w:rPr>
            </w:pPr>
            <w:r>
              <w:rPr>
                <w:spacing w:val="-2"/>
                <w:sz w:val="16"/>
              </w:rPr>
              <w:t>12,00</w:t>
            </w:r>
          </w:p>
        </w:tc>
        <w:tc>
          <w:tcPr>
            <w:tcW w:w="723" w:type="dxa"/>
          </w:tcPr>
          <w:p w14:paraId="06258A40" w14:textId="77777777" w:rsidR="00206904" w:rsidRDefault="00206904" w:rsidP="00B74DBE">
            <w:pPr>
              <w:pStyle w:val="TableParagraph"/>
              <w:rPr>
                <w:rFonts w:ascii="Times New Roman"/>
                <w:sz w:val="16"/>
              </w:rPr>
            </w:pPr>
          </w:p>
          <w:p w14:paraId="69355B0A" w14:textId="77777777" w:rsidR="00206904" w:rsidRDefault="00206904" w:rsidP="00B74DBE">
            <w:pPr>
              <w:pStyle w:val="TableParagraph"/>
              <w:rPr>
                <w:rFonts w:ascii="Times New Roman"/>
                <w:sz w:val="16"/>
              </w:rPr>
            </w:pPr>
          </w:p>
          <w:p w14:paraId="3EF28BC3" w14:textId="77777777" w:rsidR="00206904" w:rsidRDefault="00206904" w:rsidP="00B74DBE">
            <w:pPr>
              <w:pStyle w:val="TableParagraph"/>
              <w:rPr>
                <w:rFonts w:ascii="Times New Roman"/>
                <w:sz w:val="16"/>
              </w:rPr>
            </w:pPr>
          </w:p>
          <w:p w14:paraId="79E89EB7" w14:textId="77777777" w:rsidR="00206904" w:rsidRDefault="00206904" w:rsidP="00B74DBE">
            <w:pPr>
              <w:pStyle w:val="TableParagraph"/>
              <w:spacing w:before="85"/>
              <w:rPr>
                <w:rFonts w:ascii="Times New Roman"/>
                <w:sz w:val="16"/>
              </w:rPr>
            </w:pPr>
          </w:p>
          <w:p w14:paraId="6C1DBB61" w14:textId="77777777" w:rsidR="00206904" w:rsidRDefault="00206904" w:rsidP="00B74DBE">
            <w:pPr>
              <w:pStyle w:val="TableParagraph"/>
              <w:ind w:right="98"/>
              <w:jc w:val="center"/>
              <w:rPr>
                <w:sz w:val="16"/>
              </w:rPr>
            </w:pPr>
            <w:r>
              <w:rPr>
                <w:spacing w:val="-5"/>
                <w:sz w:val="16"/>
              </w:rPr>
              <w:t>MES</w:t>
            </w:r>
          </w:p>
        </w:tc>
        <w:tc>
          <w:tcPr>
            <w:tcW w:w="1021" w:type="dxa"/>
          </w:tcPr>
          <w:p w14:paraId="4BAA5D77" w14:textId="77777777" w:rsidR="00206904" w:rsidRDefault="00206904" w:rsidP="00B74DBE">
            <w:pPr>
              <w:pStyle w:val="TableParagraph"/>
              <w:rPr>
                <w:rFonts w:ascii="Times New Roman"/>
                <w:sz w:val="16"/>
              </w:rPr>
            </w:pPr>
          </w:p>
        </w:tc>
        <w:tc>
          <w:tcPr>
            <w:tcW w:w="1069" w:type="dxa"/>
          </w:tcPr>
          <w:p w14:paraId="61D0875A" w14:textId="77777777" w:rsidR="00206904" w:rsidRDefault="00206904" w:rsidP="00B74DBE">
            <w:pPr>
              <w:pStyle w:val="TableParagraph"/>
              <w:rPr>
                <w:rFonts w:ascii="Times New Roman"/>
                <w:sz w:val="16"/>
              </w:rPr>
            </w:pPr>
          </w:p>
        </w:tc>
      </w:tr>
      <w:tr w:rsidR="00206904" w14:paraId="5F4132AB" w14:textId="77777777" w:rsidTr="00206904">
        <w:trPr>
          <w:trHeight w:val="359"/>
          <w:jc w:val="center"/>
        </w:trPr>
        <w:tc>
          <w:tcPr>
            <w:tcW w:w="8656" w:type="dxa"/>
            <w:gridSpan w:val="5"/>
          </w:tcPr>
          <w:p w14:paraId="5AB27EB3" w14:textId="77777777" w:rsidR="00206904" w:rsidRDefault="00206904" w:rsidP="00B74DBE">
            <w:pPr>
              <w:pStyle w:val="TableParagraph"/>
              <w:spacing w:before="55"/>
              <w:ind w:right="299"/>
              <w:jc w:val="right"/>
              <w:rPr>
                <w:rFonts w:ascii="Verdana"/>
                <w:b/>
                <w:i/>
                <w:sz w:val="19"/>
              </w:rPr>
            </w:pPr>
            <w:r>
              <w:rPr>
                <w:rFonts w:ascii="Verdana"/>
                <w:b/>
                <w:i/>
                <w:spacing w:val="-2"/>
                <w:w w:val="85"/>
                <w:sz w:val="19"/>
              </w:rPr>
              <w:t>Valor</w:t>
            </w:r>
            <w:r>
              <w:rPr>
                <w:rFonts w:ascii="Verdana"/>
                <w:b/>
                <w:i/>
                <w:spacing w:val="-10"/>
                <w:sz w:val="19"/>
              </w:rPr>
              <w:t xml:space="preserve"> </w:t>
            </w:r>
            <w:r>
              <w:rPr>
                <w:rFonts w:ascii="Verdana"/>
                <w:b/>
                <w:i/>
                <w:spacing w:val="-2"/>
                <w:w w:val="85"/>
                <w:sz w:val="19"/>
              </w:rPr>
              <w:t>Total</w:t>
            </w:r>
            <w:r>
              <w:rPr>
                <w:rFonts w:ascii="Verdana"/>
                <w:b/>
                <w:i/>
                <w:spacing w:val="-7"/>
                <w:sz w:val="19"/>
              </w:rPr>
              <w:t xml:space="preserve"> </w:t>
            </w:r>
            <w:r>
              <w:rPr>
                <w:rFonts w:ascii="Verdana"/>
                <w:b/>
                <w:i/>
                <w:spacing w:val="-2"/>
                <w:w w:val="85"/>
                <w:sz w:val="19"/>
              </w:rPr>
              <w:t>do</w:t>
            </w:r>
            <w:r>
              <w:rPr>
                <w:rFonts w:ascii="Verdana"/>
                <w:b/>
                <w:i/>
                <w:spacing w:val="-10"/>
                <w:sz w:val="19"/>
              </w:rPr>
              <w:t xml:space="preserve"> </w:t>
            </w:r>
            <w:r>
              <w:rPr>
                <w:rFonts w:ascii="Verdana"/>
                <w:b/>
                <w:i/>
                <w:spacing w:val="-4"/>
                <w:w w:val="85"/>
                <w:sz w:val="19"/>
              </w:rPr>
              <w:t>Lote</w:t>
            </w:r>
          </w:p>
        </w:tc>
        <w:tc>
          <w:tcPr>
            <w:tcW w:w="2090" w:type="dxa"/>
            <w:gridSpan w:val="2"/>
          </w:tcPr>
          <w:p w14:paraId="0CB38D52" w14:textId="77777777" w:rsidR="00206904" w:rsidRDefault="00206904" w:rsidP="00B74DBE">
            <w:pPr>
              <w:pStyle w:val="TableParagraph"/>
              <w:rPr>
                <w:rFonts w:ascii="Times New Roman"/>
                <w:sz w:val="16"/>
              </w:rPr>
            </w:pPr>
          </w:p>
        </w:tc>
      </w:tr>
      <w:tr w:rsidR="00206904" w14:paraId="70956131" w14:textId="77777777" w:rsidTr="00206904">
        <w:trPr>
          <w:trHeight w:val="356"/>
          <w:jc w:val="center"/>
        </w:trPr>
        <w:tc>
          <w:tcPr>
            <w:tcW w:w="8656" w:type="dxa"/>
            <w:gridSpan w:val="5"/>
          </w:tcPr>
          <w:p w14:paraId="6341A695" w14:textId="77777777" w:rsidR="00206904" w:rsidRDefault="00206904" w:rsidP="00B74DBE">
            <w:pPr>
              <w:pStyle w:val="TableParagraph"/>
              <w:spacing w:before="53"/>
              <w:ind w:right="299"/>
              <w:jc w:val="right"/>
              <w:rPr>
                <w:rFonts w:ascii="Verdana"/>
                <w:b/>
                <w:i/>
                <w:sz w:val="19"/>
              </w:rPr>
            </w:pPr>
            <w:r>
              <w:rPr>
                <w:rFonts w:ascii="Verdana"/>
                <w:b/>
                <w:i/>
                <w:w w:val="80"/>
                <w:sz w:val="19"/>
              </w:rPr>
              <w:t>Valor</w:t>
            </w:r>
            <w:r>
              <w:rPr>
                <w:rFonts w:ascii="Verdana"/>
                <w:b/>
                <w:i/>
                <w:spacing w:val="9"/>
                <w:sz w:val="19"/>
              </w:rPr>
              <w:t xml:space="preserve"> </w:t>
            </w:r>
            <w:r>
              <w:rPr>
                <w:rFonts w:ascii="Verdana"/>
                <w:b/>
                <w:i/>
                <w:w w:val="80"/>
                <w:sz w:val="19"/>
              </w:rPr>
              <w:t>Total</w:t>
            </w:r>
            <w:r>
              <w:rPr>
                <w:rFonts w:ascii="Verdana"/>
                <w:b/>
                <w:i/>
                <w:spacing w:val="10"/>
                <w:sz w:val="19"/>
              </w:rPr>
              <w:t xml:space="preserve"> </w:t>
            </w:r>
            <w:r>
              <w:rPr>
                <w:rFonts w:ascii="Verdana"/>
                <w:b/>
                <w:i/>
                <w:spacing w:val="-4"/>
                <w:w w:val="80"/>
                <w:sz w:val="19"/>
              </w:rPr>
              <w:t>Geral</w:t>
            </w:r>
          </w:p>
        </w:tc>
        <w:tc>
          <w:tcPr>
            <w:tcW w:w="2090" w:type="dxa"/>
            <w:gridSpan w:val="2"/>
          </w:tcPr>
          <w:p w14:paraId="68A08183" w14:textId="77777777" w:rsidR="00206904" w:rsidRDefault="00206904" w:rsidP="00B74DBE">
            <w:pPr>
              <w:pStyle w:val="TableParagraph"/>
              <w:rPr>
                <w:rFonts w:ascii="Times New Roman"/>
                <w:sz w:val="16"/>
              </w:rPr>
            </w:pPr>
          </w:p>
        </w:tc>
      </w:tr>
    </w:tbl>
    <w:p w14:paraId="3D39C50C" w14:textId="77777777" w:rsidR="00BA25BB" w:rsidRDefault="00BA25BB" w:rsidP="00C607D4">
      <w:pPr>
        <w:overflowPunct/>
        <w:spacing w:before="120" w:after="120"/>
        <w:jc w:val="center"/>
        <w:textAlignment w:val="auto"/>
        <w:rPr>
          <w:rFonts w:ascii="Arial" w:hAnsi="Arial" w:cs="Arial"/>
          <w:color w:val="000000"/>
          <w:sz w:val="24"/>
          <w:szCs w:val="24"/>
          <w:lang w:eastAsia="pt-BR"/>
        </w:rPr>
      </w:pPr>
    </w:p>
    <w:p w14:paraId="4E19E53F" w14:textId="77777777" w:rsidR="00BA25BB" w:rsidRDefault="00BA25BB" w:rsidP="00C607D4">
      <w:pPr>
        <w:overflowPunct/>
        <w:spacing w:before="120" w:after="120"/>
        <w:jc w:val="center"/>
        <w:textAlignment w:val="auto"/>
        <w:rPr>
          <w:rFonts w:ascii="Arial" w:hAnsi="Arial" w:cs="Arial"/>
          <w:color w:val="000000"/>
          <w:sz w:val="24"/>
          <w:szCs w:val="24"/>
          <w:lang w:eastAsia="pt-BR"/>
        </w:rPr>
      </w:pPr>
    </w:p>
    <w:p w14:paraId="0D6F4F11" w14:textId="77777777" w:rsidR="00206904" w:rsidRDefault="00206904" w:rsidP="00206904">
      <w:pPr>
        <w:overflowPunct/>
        <w:spacing w:before="120" w:after="120"/>
        <w:textAlignment w:val="auto"/>
        <w:rPr>
          <w:rFonts w:ascii="Arial" w:hAnsi="Arial" w:cs="Arial"/>
          <w:color w:val="000000"/>
          <w:sz w:val="24"/>
          <w:szCs w:val="24"/>
          <w:lang w:eastAsia="pt-BR"/>
        </w:rPr>
      </w:pPr>
    </w:p>
    <w:p w14:paraId="5F1AB2D2" w14:textId="77777777" w:rsidR="00206904" w:rsidRDefault="00206904" w:rsidP="00206904">
      <w:pPr>
        <w:overflowPunct/>
        <w:spacing w:before="120" w:after="120"/>
        <w:textAlignment w:val="auto"/>
        <w:rPr>
          <w:rFonts w:ascii="Arial" w:hAnsi="Arial" w:cs="Arial"/>
          <w:color w:val="000000"/>
          <w:sz w:val="24"/>
          <w:szCs w:val="24"/>
          <w:lang w:eastAsia="pt-BR"/>
        </w:rPr>
      </w:pPr>
    </w:p>
    <w:p w14:paraId="3E472032" w14:textId="77777777" w:rsidR="00206904" w:rsidRDefault="00206904" w:rsidP="00206904">
      <w:pPr>
        <w:overflowPunct/>
        <w:spacing w:before="120" w:after="120"/>
        <w:jc w:val="center"/>
        <w:textAlignment w:val="auto"/>
        <w:rPr>
          <w:rFonts w:ascii="Arial" w:hAnsi="Arial" w:cs="Arial"/>
          <w:color w:val="000000"/>
          <w:sz w:val="24"/>
          <w:szCs w:val="24"/>
          <w:lang w:eastAsia="pt-BR"/>
        </w:rPr>
      </w:pPr>
    </w:p>
    <w:p w14:paraId="37AB3547" w14:textId="1E4AFFE1" w:rsidR="00D5268E" w:rsidRPr="00C607D4" w:rsidRDefault="00D5268E" w:rsidP="00206904">
      <w:pPr>
        <w:overflowPunct/>
        <w:spacing w:before="120" w:after="120"/>
        <w:jc w:val="center"/>
        <w:textAlignment w:val="auto"/>
        <w:rPr>
          <w:rFonts w:ascii="Arial" w:hAnsi="Arial" w:cs="Arial"/>
          <w:color w:val="000000"/>
          <w:sz w:val="24"/>
          <w:szCs w:val="24"/>
          <w:lang w:eastAsia="pt-BR"/>
        </w:rPr>
      </w:pPr>
      <w:r w:rsidRPr="00C607D4">
        <w:rPr>
          <w:rFonts w:ascii="Arial" w:hAnsi="Arial" w:cs="Arial"/>
          <w:color w:val="000000"/>
          <w:sz w:val="24"/>
          <w:szCs w:val="24"/>
          <w:lang w:eastAsia="pt-BR"/>
        </w:rPr>
        <w:t>Local e data</w:t>
      </w:r>
    </w:p>
    <w:p w14:paraId="3E27C381" w14:textId="77777777" w:rsidR="00D5268E" w:rsidRPr="00C607D4" w:rsidRDefault="00D5268E" w:rsidP="00C607D4">
      <w:pPr>
        <w:jc w:val="center"/>
        <w:rPr>
          <w:rFonts w:ascii="Arial" w:hAnsi="Arial" w:cs="Arial"/>
          <w:color w:val="000000"/>
          <w:sz w:val="24"/>
          <w:szCs w:val="24"/>
        </w:rPr>
      </w:pPr>
    </w:p>
    <w:p w14:paraId="1683F61F" w14:textId="77777777" w:rsidR="00D5268E" w:rsidRPr="00C607D4" w:rsidRDefault="00D5268E" w:rsidP="00C607D4">
      <w:pPr>
        <w:jc w:val="center"/>
        <w:rPr>
          <w:rFonts w:ascii="Arial" w:hAnsi="Arial" w:cs="Arial"/>
          <w:color w:val="000000"/>
          <w:sz w:val="24"/>
          <w:szCs w:val="24"/>
        </w:rPr>
      </w:pPr>
      <w:r w:rsidRPr="00C607D4">
        <w:rPr>
          <w:rFonts w:ascii="Arial" w:hAnsi="Arial" w:cs="Arial"/>
          <w:color w:val="000000"/>
          <w:sz w:val="24"/>
          <w:szCs w:val="24"/>
        </w:rPr>
        <w:t>____________________________________________________________________</w:t>
      </w:r>
    </w:p>
    <w:p w14:paraId="5F85B6F6" w14:textId="77777777" w:rsidR="00D5268E" w:rsidRPr="00C607D4" w:rsidRDefault="00D5268E" w:rsidP="00C607D4">
      <w:pPr>
        <w:jc w:val="center"/>
        <w:rPr>
          <w:rFonts w:ascii="Arial" w:hAnsi="Arial" w:cs="Arial"/>
          <w:color w:val="000000"/>
          <w:sz w:val="24"/>
          <w:szCs w:val="24"/>
        </w:rPr>
      </w:pPr>
      <w:r w:rsidRPr="00C607D4">
        <w:rPr>
          <w:rFonts w:ascii="Arial" w:hAnsi="Arial" w:cs="Arial"/>
          <w:color w:val="000000"/>
          <w:sz w:val="24"/>
          <w:szCs w:val="24"/>
        </w:rPr>
        <w:t>(Nome(s) e assinatura(s) do(s) responsável(eis) legal(</w:t>
      </w:r>
      <w:proofErr w:type="spellStart"/>
      <w:r w:rsidRPr="00C607D4">
        <w:rPr>
          <w:rFonts w:ascii="Arial" w:hAnsi="Arial" w:cs="Arial"/>
          <w:color w:val="000000"/>
          <w:sz w:val="24"/>
          <w:szCs w:val="24"/>
        </w:rPr>
        <w:t>is</w:t>
      </w:r>
      <w:proofErr w:type="spellEnd"/>
      <w:r w:rsidRPr="00C607D4">
        <w:rPr>
          <w:rFonts w:ascii="Arial" w:hAnsi="Arial" w:cs="Arial"/>
          <w:color w:val="000000"/>
          <w:sz w:val="24"/>
          <w:szCs w:val="24"/>
        </w:rPr>
        <w:t>) da Proponente)</w:t>
      </w:r>
    </w:p>
    <w:p w14:paraId="27C8E1F2" w14:textId="77777777" w:rsidR="00D5268E" w:rsidRPr="00C607D4" w:rsidRDefault="00D5268E" w:rsidP="00C607D4">
      <w:pPr>
        <w:tabs>
          <w:tab w:val="left" w:pos="7920"/>
          <w:tab w:val="right" w:pos="10065"/>
        </w:tabs>
        <w:spacing w:before="18"/>
        <w:ind w:right="-142"/>
        <w:jc w:val="center"/>
        <w:rPr>
          <w:rFonts w:ascii="Arial" w:eastAsia="Arial" w:hAnsi="Arial" w:cs="Arial"/>
          <w:color w:val="000000"/>
          <w:sz w:val="24"/>
          <w:szCs w:val="24"/>
        </w:rPr>
      </w:pPr>
      <w:r w:rsidRPr="00C607D4">
        <w:rPr>
          <w:rFonts w:ascii="Arial" w:hAnsi="Arial" w:cs="Arial"/>
          <w:color w:val="000000"/>
          <w:sz w:val="24"/>
          <w:szCs w:val="24"/>
        </w:rPr>
        <w:t>(Nome da Proponente)</w:t>
      </w:r>
    </w:p>
    <w:p w14:paraId="6090CDF0" w14:textId="77777777" w:rsidR="00D5268E" w:rsidRPr="00C607D4" w:rsidRDefault="00D5268E" w:rsidP="00C607D4">
      <w:pPr>
        <w:jc w:val="center"/>
        <w:rPr>
          <w:rFonts w:ascii="Arial" w:hAnsi="Arial" w:cs="Arial"/>
          <w:b/>
          <w:bCs/>
          <w:color w:val="00B050"/>
          <w:sz w:val="24"/>
          <w:szCs w:val="24"/>
        </w:rPr>
      </w:pPr>
    </w:p>
    <w:p w14:paraId="2E3965E7" w14:textId="77777777" w:rsidR="00D5268E" w:rsidRPr="00C607D4" w:rsidRDefault="00D5268E" w:rsidP="00C607D4">
      <w:pPr>
        <w:jc w:val="center"/>
        <w:rPr>
          <w:rFonts w:ascii="Arial" w:hAnsi="Arial" w:cs="Arial"/>
          <w:b/>
          <w:bCs/>
          <w:color w:val="000000"/>
          <w:sz w:val="24"/>
          <w:szCs w:val="24"/>
          <w:lang w:eastAsia="pt-BR"/>
        </w:rPr>
      </w:pPr>
      <w:r w:rsidRPr="00C607D4">
        <w:rPr>
          <w:rFonts w:ascii="Arial" w:hAnsi="Arial" w:cs="Arial"/>
          <w:b/>
          <w:bCs/>
          <w:color w:val="00B050"/>
          <w:sz w:val="24"/>
          <w:szCs w:val="24"/>
        </w:rPr>
        <w:br w:type="page"/>
      </w:r>
      <w:r w:rsidRPr="00C607D4">
        <w:rPr>
          <w:rFonts w:ascii="Arial" w:hAnsi="Arial" w:cs="Arial"/>
          <w:b/>
          <w:bCs/>
          <w:color w:val="000000"/>
          <w:sz w:val="24"/>
          <w:szCs w:val="24"/>
          <w:lang w:eastAsia="pt-BR"/>
        </w:rPr>
        <w:lastRenderedPageBreak/>
        <w:t>ANEXO III - MODELO DE DECLARAÇÃO UNIFICADA</w:t>
      </w:r>
    </w:p>
    <w:p w14:paraId="6B07101A" w14:textId="77777777" w:rsidR="00D5268E" w:rsidRPr="00C607D4" w:rsidRDefault="00D5268E" w:rsidP="00C607D4">
      <w:pPr>
        <w:jc w:val="center"/>
        <w:rPr>
          <w:rFonts w:ascii="Arial" w:hAnsi="Arial" w:cs="Arial"/>
          <w:b/>
          <w:bCs/>
          <w:color w:val="000000"/>
          <w:sz w:val="24"/>
          <w:szCs w:val="24"/>
          <w:lang w:eastAsia="pt-BR"/>
        </w:rPr>
      </w:pPr>
    </w:p>
    <w:p w14:paraId="0901B6B3" w14:textId="1B973A16" w:rsidR="00D5268E" w:rsidRPr="00C607D4" w:rsidRDefault="00D5268E" w:rsidP="00C607D4">
      <w:pPr>
        <w:jc w:val="center"/>
        <w:rPr>
          <w:rFonts w:ascii="Arial" w:hAnsi="Arial" w:cs="Arial"/>
          <w:b/>
          <w:bCs/>
          <w:color w:val="000000"/>
          <w:sz w:val="24"/>
          <w:szCs w:val="24"/>
          <w:lang w:eastAsia="pt-BR"/>
        </w:rPr>
      </w:pPr>
      <w:r w:rsidRPr="00C607D4">
        <w:rPr>
          <w:rFonts w:ascii="Arial" w:hAnsi="Arial" w:cs="Arial"/>
          <w:b/>
          <w:bCs/>
          <w:color w:val="000000"/>
          <w:sz w:val="24"/>
          <w:szCs w:val="24"/>
          <w:lang w:eastAsia="pt-BR"/>
        </w:rPr>
        <w:t xml:space="preserve">PREGÃO ELETRÔNICO Nº </w:t>
      </w:r>
      <w:r w:rsidR="00A61CB7">
        <w:rPr>
          <w:rFonts w:ascii="Arial" w:hAnsi="Arial" w:cs="Arial"/>
          <w:b/>
          <w:bCs/>
          <w:color w:val="000000"/>
          <w:sz w:val="24"/>
          <w:szCs w:val="24"/>
          <w:lang w:eastAsia="pt-BR"/>
        </w:rPr>
        <w:t>025/2025</w:t>
      </w:r>
    </w:p>
    <w:p w14:paraId="21CAB13E" w14:textId="77777777" w:rsidR="00D5268E" w:rsidRPr="00C607D4" w:rsidRDefault="00D5268E" w:rsidP="00C607D4">
      <w:pPr>
        <w:jc w:val="center"/>
        <w:rPr>
          <w:rFonts w:ascii="Arial" w:hAnsi="Arial" w:cs="Arial"/>
          <w:b/>
          <w:bCs/>
          <w:color w:val="000000"/>
          <w:sz w:val="24"/>
          <w:szCs w:val="24"/>
          <w:lang w:eastAsia="pt-BR"/>
        </w:rPr>
      </w:pPr>
      <w:r w:rsidRPr="00C607D4">
        <w:rPr>
          <w:rFonts w:ascii="Arial" w:hAnsi="Arial" w:cs="Arial"/>
          <w:b/>
          <w:bCs/>
          <w:color w:val="000000"/>
          <w:sz w:val="24"/>
          <w:szCs w:val="24"/>
          <w:lang w:eastAsia="pt-BR"/>
        </w:rPr>
        <w:t xml:space="preserve">PROCESSO ADMINISTRATIVO Nº </w:t>
      </w:r>
      <w:r w:rsidR="00D87FA1">
        <w:rPr>
          <w:rFonts w:ascii="Arial" w:hAnsi="Arial" w:cs="Arial"/>
          <w:b/>
          <w:bCs/>
          <w:color w:val="000000"/>
          <w:sz w:val="24"/>
          <w:szCs w:val="24"/>
          <w:lang w:eastAsia="pt-BR"/>
        </w:rPr>
        <w:t>2640/2025</w:t>
      </w:r>
    </w:p>
    <w:p w14:paraId="77FE648C" w14:textId="77777777" w:rsidR="00D5268E" w:rsidRPr="00C607D4" w:rsidRDefault="00D5268E" w:rsidP="00C607D4">
      <w:pPr>
        <w:jc w:val="center"/>
        <w:rPr>
          <w:rFonts w:ascii="Arial" w:hAnsi="Arial" w:cs="Arial"/>
          <w:b/>
          <w:bCs/>
          <w:color w:val="000000"/>
          <w:sz w:val="24"/>
          <w:szCs w:val="24"/>
          <w:lang w:eastAsia="pt-BR"/>
        </w:rPr>
      </w:pPr>
    </w:p>
    <w:p w14:paraId="75644492" w14:textId="77777777" w:rsidR="00D5268E" w:rsidRPr="00C607D4" w:rsidRDefault="00D5268E" w:rsidP="00C607D4">
      <w:pPr>
        <w:overflowPunct/>
        <w:spacing w:before="120" w:after="120"/>
        <w:jc w:val="both"/>
        <w:textAlignment w:val="auto"/>
        <w:rPr>
          <w:rFonts w:ascii="Arial" w:hAnsi="Arial" w:cs="Arial"/>
          <w:sz w:val="24"/>
          <w:szCs w:val="24"/>
        </w:rPr>
      </w:pPr>
      <w:r w:rsidRPr="00C607D4">
        <w:rPr>
          <w:rFonts w:ascii="Arial" w:hAnsi="Arial" w:cs="Arial"/>
          <w:sz w:val="24"/>
          <w:szCs w:val="24"/>
        </w:rPr>
        <w:t>A empresa ___________________, estabelecida na _________, nº ___, inscrita no CNPJ sob nº ________________, participante da licitação acima especificada, por seu representante legal, declara que:</w:t>
      </w:r>
    </w:p>
    <w:p w14:paraId="22A77CAB" w14:textId="77777777" w:rsidR="003210F0" w:rsidRPr="00C607D4" w:rsidRDefault="003210F0" w:rsidP="00C607D4">
      <w:pPr>
        <w:spacing w:before="120" w:after="120"/>
        <w:jc w:val="both"/>
        <w:rPr>
          <w:rFonts w:ascii="Arial" w:hAnsi="Arial" w:cs="Arial"/>
          <w:color w:val="000000"/>
          <w:sz w:val="24"/>
          <w:szCs w:val="24"/>
        </w:rPr>
      </w:pPr>
      <w:r w:rsidRPr="00C607D4">
        <w:rPr>
          <w:rFonts w:ascii="Arial" w:hAnsi="Arial" w:cs="Arial"/>
          <w:color w:val="000000"/>
          <w:sz w:val="24"/>
          <w:szCs w:val="24"/>
        </w:rPr>
        <w:t>a)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condutas vigentes na data de sua entrega em definitivo;</w:t>
      </w:r>
    </w:p>
    <w:p w14:paraId="0E6667B1"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b) que cumpre os requisitos para a habilitação definidos no Edital e que a proposta apresentada está em conformidade com as exigências editalícias;</w:t>
      </w:r>
    </w:p>
    <w:p w14:paraId="09A4B44A"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c) que inexistem fatos impeditivos para sua habilitação no certame, ciente da obrigatoriedade de declarar ocorrências posteriores;</w:t>
      </w:r>
    </w:p>
    <w:p w14:paraId="0EA53D33"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d) que não emprega menor de 18 anos em trabalho noturno, perigoso ou insalubre e não emprega menor de 16 anos, salvo menor, a partir de 14 anos, na condição de aprendiz, nos termos do artigo 7°, XXXIII, da Constituição;</w:t>
      </w:r>
    </w:p>
    <w:p w14:paraId="7429777C"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e) que a proposta foi elaborada de forma independente;</w:t>
      </w:r>
    </w:p>
    <w:p w14:paraId="75D9C575"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f) que não possui, em sua cadeia produtiva, empregados executando trabalho degradante ou forçado, observando o disposto nos incisos III e IV do art. 1° e no inciso III do art. 5° da Constituição Federal;</w:t>
      </w:r>
    </w:p>
    <w:p w14:paraId="3E790B9F" w14:textId="77777777"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g)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 8.213, de 24 de julho de 1991.</w:t>
      </w:r>
    </w:p>
    <w:p w14:paraId="44BF9ED0" w14:textId="65AA5683" w:rsidR="003210F0" w:rsidRPr="00C607D4" w:rsidRDefault="003210F0" w:rsidP="00C607D4">
      <w:pPr>
        <w:spacing w:before="120" w:after="120"/>
        <w:jc w:val="both"/>
        <w:rPr>
          <w:rFonts w:ascii="Arial" w:hAnsi="Arial" w:cs="Arial"/>
          <w:sz w:val="24"/>
          <w:szCs w:val="24"/>
        </w:rPr>
      </w:pPr>
      <w:r w:rsidRPr="00C607D4">
        <w:rPr>
          <w:rFonts w:ascii="Arial" w:hAnsi="Arial" w:cs="Arial"/>
          <w:color w:val="000000"/>
          <w:sz w:val="24"/>
          <w:szCs w:val="24"/>
        </w:rPr>
        <w:t xml:space="preserve">h) que recebeu os documentos pertinentes ao PREGÃO ELETRÔNICO nº </w:t>
      </w:r>
      <w:r w:rsidR="00A61CB7">
        <w:rPr>
          <w:rFonts w:ascii="Arial" w:hAnsi="Arial" w:cs="Arial"/>
          <w:color w:val="000000"/>
          <w:sz w:val="24"/>
          <w:szCs w:val="24"/>
        </w:rPr>
        <w:t>025/2025</w:t>
      </w:r>
      <w:r w:rsidRPr="00C607D4">
        <w:rPr>
          <w:rFonts w:ascii="Arial" w:hAnsi="Arial" w:cs="Arial"/>
          <w:color w:val="000000"/>
          <w:sz w:val="24"/>
          <w:szCs w:val="24"/>
        </w:rPr>
        <w:t xml:space="preserve">e tomou conhecimento de todas as informações e das condições locais para o cumprimento das obrigações objeto deste processo licitatório; e </w:t>
      </w:r>
    </w:p>
    <w:p w14:paraId="063C796B" w14:textId="77777777" w:rsidR="003210F0" w:rsidRPr="009458BD" w:rsidRDefault="000D3A8D" w:rsidP="00C607D4">
      <w:pPr>
        <w:pStyle w:val="PargrafodaLista2"/>
        <w:tabs>
          <w:tab w:val="left" w:pos="0"/>
        </w:tabs>
        <w:spacing w:before="120" w:after="120" w:line="240" w:lineRule="auto"/>
        <w:ind w:left="0"/>
        <w:jc w:val="both"/>
        <w:rPr>
          <w:rFonts w:ascii="Arial" w:hAnsi="Arial" w:cs="Arial"/>
          <w:iCs/>
          <w:color w:val="000000"/>
          <w:sz w:val="24"/>
          <w:szCs w:val="24"/>
          <w:lang w:eastAsia="en-US"/>
        </w:rPr>
      </w:pPr>
      <w:r w:rsidRPr="00C607D4">
        <w:rPr>
          <w:rFonts w:ascii="Arial" w:hAnsi="Arial" w:cs="Arial"/>
          <w:iCs/>
          <w:color w:val="000000"/>
          <w:sz w:val="24"/>
          <w:szCs w:val="24"/>
          <w:lang w:eastAsia="en-US"/>
        </w:rPr>
        <w:t>i) de que tomou conhecimento de todas as informações e das condições locais para o cumprimento das obrigações objeto da licitação, não podendo alegar em momento futuro quaisquer acréscimos de custos devidos a desconhecimento do local e de suas possívei</w:t>
      </w:r>
      <w:r>
        <w:rPr>
          <w:rFonts w:ascii="Arial" w:hAnsi="Arial" w:cs="Arial"/>
          <w:iCs/>
          <w:color w:val="000000"/>
          <w:sz w:val="24"/>
          <w:szCs w:val="24"/>
          <w:lang w:eastAsia="en-US"/>
        </w:rPr>
        <w:t>s interferências e peculiaridades.</w:t>
      </w:r>
    </w:p>
    <w:p w14:paraId="590AA7E8" w14:textId="77777777" w:rsidR="008408C2" w:rsidRDefault="008408C2" w:rsidP="008408C2">
      <w:pPr>
        <w:tabs>
          <w:tab w:val="left" w:pos="360"/>
        </w:tabs>
        <w:spacing w:after="120"/>
        <w:jc w:val="both"/>
        <w:rPr>
          <w:rFonts w:ascii="Arial" w:hAnsi="Arial" w:cs="Arial"/>
          <w:sz w:val="24"/>
          <w:szCs w:val="24"/>
        </w:rPr>
      </w:pPr>
      <w:r w:rsidRPr="009458BD">
        <w:rPr>
          <w:rFonts w:ascii="Arial" w:hAnsi="Arial" w:cs="Arial"/>
          <w:iCs/>
          <w:color w:val="000000"/>
          <w:sz w:val="24"/>
          <w:szCs w:val="24"/>
        </w:rPr>
        <w:t>j)</w:t>
      </w:r>
      <w:r w:rsidRPr="009458BD">
        <w:rPr>
          <w:rFonts w:ascii="Arial" w:hAnsi="Arial" w:cs="Arial"/>
          <w:sz w:val="24"/>
          <w:szCs w:val="24"/>
        </w:rPr>
        <w:t xml:space="preserve"> que dispomos de</w:t>
      </w:r>
      <w:r w:rsidRPr="009458BD">
        <w:rPr>
          <w:rFonts w:ascii="Arial" w:hAnsi="Arial" w:cs="Arial"/>
          <w:b/>
          <w:bCs/>
          <w:sz w:val="24"/>
          <w:szCs w:val="24"/>
        </w:rPr>
        <w:t xml:space="preserve"> </w:t>
      </w:r>
      <w:r w:rsidRPr="009458BD">
        <w:rPr>
          <w:rFonts w:ascii="Arial" w:hAnsi="Arial" w:cs="Arial"/>
          <w:color w:val="000000"/>
          <w:sz w:val="24"/>
          <w:szCs w:val="24"/>
        </w:rPr>
        <w:t>Alvará de Localização e Funcionamento sede da empresa licitante ou autorização de funcionamento equivalente expedido pelo órgão estadual ou municipal competente</w:t>
      </w:r>
      <w:r w:rsidR="009458BD" w:rsidRPr="009458BD">
        <w:rPr>
          <w:rFonts w:ascii="Arial" w:hAnsi="Arial" w:cs="Arial"/>
          <w:sz w:val="24"/>
          <w:szCs w:val="24"/>
        </w:rPr>
        <w:t xml:space="preserve">, de conformidade com objeto contratual e compatível com o objeto da </w:t>
      </w:r>
      <w:r w:rsidR="00EA4E8C">
        <w:rPr>
          <w:rFonts w:ascii="Arial" w:hAnsi="Arial" w:cs="Arial"/>
          <w:sz w:val="24"/>
          <w:szCs w:val="24"/>
        </w:rPr>
        <w:t>licitação</w:t>
      </w:r>
      <w:r w:rsidRPr="009458BD">
        <w:rPr>
          <w:rFonts w:ascii="Arial" w:hAnsi="Arial" w:cs="Arial"/>
          <w:sz w:val="24"/>
          <w:szCs w:val="24"/>
        </w:rPr>
        <w:t>, o qual será apresentado no ato de assinatura d</w:t>
      </w:r>
      <w:r w:rsidR="00EA4E8C">
        <w:rPr>
          <w:rFonts w:ascii="Arial" w:hAnsi="Arial" w:cs="Arial"/>
          <w:sz w:val="24"/>
          <w:szCs w:val="24"/>
        </w:rPr>
        <w:t>o contrato</w:t>
      </w:r>
      <w:r w:rsidRPr="009458BD">
        <w:rPr>
          <w:rFonts w:ascii="Arial" w:hAnsi="Arial" w:cs="Arial"/>
          <w:sz w:val="24"/>
          <w:szCs w:val="24"/>
        </w:rPr>
        <w:t xml:space="preserve"> ou outro documento equivalente.</w:t>
      </w:r>
    </w:p>
    <w:p w14:paraId="5B6B1E20" w14:textId="77777777" w:rsidR="004C4F25" w:rsidRDefault="00633C78" w:rsidP="004C4F25">
      <w:pPr>
        <w:pStyle w:val="NormalWeb"/>
        <w:suppressAutoHyphens/>
        <w:spacing w:before="0" w:beforeAutospacing="0" w:after="0" w:afterAutospacing="0"/>
        <w:jc w:val="both"/>
        <w:rPr>
          <w:rFonts w:ascii="Arial" w:eastAsia="Calibri" w:hAnsi="Arial" w:cs="Arial"/>
          <w:color w:val="000000"/>
        </w:rPr>
      </w:pPr>
      <w:r w:rsidRPr="004C4F25">
        <w:rPr>
          <w:rFonts w:ascii="Arial" w:hAnsi="Arial" w:cs="Arial"/>
        </w:rPr>
        <w:t>k)</w:t>
      </w:r>
      <w:r w:rsidR="00EC1355" w:rsidRPr="004C4F25">
        <w:rPr>
          <w:rFonts w:ascii="Arial" w:hAnsi="Arial" w:cs="Arial"/>
        </w:rPr>
        <w:t xml:space="preserve"> </w:t>
      </w:r>
      <w:r w:rsidR="00EC1355" w:rsidRPr="004C4F25">
        <w:rPr>
          <w:rFonts w:ascii="Arial" w:eastAsia="Calibri" w:hAnsi="Arial" w:cs="Arial"/>
          <w:color w:val="000000"/>
        </w:rPr>
        <w:t>que teremos a quantidade de mão de obra necessária para a execução dos serviços e disponibilidade dos profissionais</w:t>
      </w:r>
      <w:r w:rsidR="004C4F25" w:rsidRPr="004C4F25">
        <w:rPr>
          <w:rFonts w:ascii="Arial" w:eastAsia="Calibri" w:hAnsi="Arial" w:cs="Arial"/>
          <w:color w:val="000000"/>
        </w:rPr>
        <w:t>, no mínimo sendo:</w:t>
      </w:r>
      <w:r w:rsidR="004C4F25" w:rsidRPr="00A043BB">
        <w:rPr>
          <w:rFonts w:ascii="Arial" w:eastAsia="Calibri" w:hAnsi="Arial" w:cs="Arial"/>
          <w:color w:val="000000"/>
        </w:rPr>
        <w:t xml:space="preserve"> </w:t>
      </w:r>
    </w:p>
    <w:p w14:paraId="376F8A7E" w14:textId="77777777" w:rsidR="004C4F25" w:rsidRDefault="004C4F25" w:rsidP="004C4F25">
      <w:pPr>
        <w:pStyle w:val="NormalWeb"/>
        <w:suppressAutoHyphens/>
        <w:spacing w:before="0" w:beforeAutospacing="0" w:after="0" w:afterAutospacing="0"/>
        <w:jc w:val="both"/>
        <w:rPr>
          <w:rFonts w:ascii="Arial" w:hAnsi="Arial" w:cs="Arial"/>
        </w:rPr>
      </w:pPr>
    </w:p>
    <w:p w14:paraId="7D7502DB" w14:textId="77777777" w:rsidR="004C4F25" w:rsidRDefault="004C4F25" w:rsidP="004C4F25">
      <w:pPr>
        <w:pStyle w:val="NormalWeb"/>
        <w:suppressAutoHyphens/>
        <w:spacing w:before="0" w:beforeAutospacing="0" w:after="0" w:afterAutospacing="0"/>
        <w:jc w:val="both"/>
        <w:rPr>
          <w:rFonts w:ascii="Arial" w:hAnsi="Arial" w:cs="Arial"/>
        </w:rPr>
      </w:pPr>
    </w:p>
    <w:p w14:paraId="27E01897" w14:textId="77777777" w:rsidR="004C4F25" w:rsidRPr="007923B8" w:rsidRDefault="004C4F25" w:rsidP="004C4F25">
      <w:pPr>
        <w:pStyle w:val="NormalWeb"/>
        <w:suppressAutoHyphens/>
        <w:spacing w:before="0" w:beforeAutospacing="0" w:after="0" w:afterAutospacing="0"/>
        <w:jc w:val="both"/>
        <w:rPr>
          <w:rFonts w:ascii="Arial" w:hAnsi="Arial" w:cs="Arial"/>
        </w:rPr>
      </w:pPr>
    </w:p>
    <w:p w14:paraId="4D20C795" w14:textId="77777777" w:rsidR="004C4F25" w:rsidRDefault="004C4F25" w:rsidP="004C4F25">
      <w:pPr>
        <w:pStyle w:val="NormalWeb"/>
        <w:spacing w:before="0" w:beforeAutospacing="0" w:after="0" w:afterAutospacing="0"/>
        <w:jc w:val="both"/>
        <w:rPr>
          <w:rFonts w:ascii="Arial" w:eastAsia="Calibri" w:hAnsi="Arial" w:cs="Arial"/>
          <w:color w:val="000000"/>
        </w:rPr>
      </w:pPr>
      <w:r w:rsidRPr="00A043BB">
        <w:rPr>
          <w:rFonts w:ascii="Arial" w:eastAsia="Calibri" w:hAnsi="Arial" w:cs="Arial"/>
          <w:color w:val="000000"/>
        </w:rPr>
        <w:t>a) 01 (um) profissional responsável técnico, Engenheiro de Telecomunicações, Engenheiro Eletricista ou Técnico em Telecomunicações, ou ainda, outro profissional similar, devidamente registrado no CREA – ES ou outro Conselho Profissional competente, detentor de no mínimo 01 (uma) certidão de capacidade técnica com registro em atestado, fornecido por pessoa jurídica de direito público ou privado (Certidão de Acervo Técnico) por execução de serviços de características técnicas semelhantes ou superiores ao objeto deste Termo de Referência.</w:t>
      </w:r>
    </w:p>
    <w:p w14:paraId="7D9587BA" w14:textId="77777777" w:rsidR="004C4F25" w:rsidRPr="007923B8" w:rsidRDefault="004C4F25" w:rsidP="004C4F25">
      <w:pPr>
        <w:pStyle w:val="NormalWeb"/>
        <w:spacing w:before="0" w:beforeAutospacing="0" w:after="0" w:afterAutospacing="0"/>
        <w:jc w:val="both"/>
        <w:rPr>
          <w:rFonts w:ascii="Arial" w:hAnsi="Arial" w:cs="Arial"/>
        </w:rPr>
      </w:pPr>
    </w:p>
    <w:p w14:paraId="6C84DA49" w14:textId="77777777" w:rsidR="004C4F25" w:rsidRDefault="004C4F25" w:rsidP="004C4F25">
      <w:pPr>
        <w:pStyle w:val="NormalWeb"/>
        <w:spacing w:before="0" w:beforeAutospacing="0" w:after="0" w:afterAutospacing="0"/>
        <w:jc w:val="both"/>
        <w:rPr>
          <w:rFonts w:ascii="Arial" w:eastAsia="Calibri" w:hAnsi="Arial" w:cs="Arial"/>
          <w:color w:val="000000"/>
        </w:rPr>
      </w:pPr>
      <w:r w:rsidRPr="00A043BB">
        <w:rPr>
          <w:rFonts w:ascii="Arial" w:eastAsia="Calibri" w:hAnsi="Arial" w:cs="Arial"/>
          <w:color w:val="000000"/>
        </w:rPr>
        <w:t xml:space="preserve">b) 01 (um) profissional com graduação na área de Tecnologia da Informação, em desenvolvimento de software (Ex. Ciência da Computação, Sistemas de Informação, Engenharia de software, Análise de Sistemas e Engenharia de Computação). </w:t>
      </w:r>
    </w:p>
    <w:p w14:paraId="08D8454D" w14:textId="3FB71C21" w:rsidR="00EC1355" w:rsidRPr="00EC1355" w:rsidRDefault="00EC1355" w:rsidP="00060CF9">
      <w:pPr>
        <w:tabs>
          <w:tab w:val="left" w:pos="360"/>
        </w:tabs>
        <w:spacing w:after="120"/>
        <w:jc w:val="both"/>
        <w:rPr>
          <w:rFonts w:ascii="Arial" w:hAnsi="Arial" w:cs="Arial"/>
          <w:sz w:val="24"/>
          <w:szCs w:val="24"/>
        </w:rPr>
      </w:pPr>
    </w:p>
    <w:p w14:paraId="6BE76287" w14:textId="77777777" w:rsidR="003210F0" w:rsidRPr="00C607D4" w:rsidRDefault="00EC1355" w:rsidP="00C607D4">
      <w:pPr>
        <w:spacing w:before="120" w:after="120"/>
        <w:jc w:val="both"/>
        <w:rPr>
          <w:rFonts w:ascii="Arial" w:hAnsi="Arial" w:cs="Arial"/>
          <w:color w:val="000000"/>
          <w:sz w:val="24"/>
          <w:szCs w:val="24"/>
        </w:rPr>
      </w:pPr>
      <w:bookmarkStart w:id="26" w:name="_Hlk162246742"/>
      <w:r>
        <w:rPr>
          <w:rFonts w:ascii="Arial" w:hAnsi="Arial" w:cs="Arial"/>
          <w:color w:val="000000"/>
          <w:sz w:val="24"/>
          <w:szCs w:val="24"/>
        </w:rPr>
        <w:t>l</w:t>
      </w:r>
      <w:r w:rsidR="003210F0" w:rsidRPr="00C607D4">
        <w:rPr>
          <w:rFonts w:ascii="Arial" w:hAnsi="Arial" w:cs="Arial"/>
          <w:color w:val="000000"/>
          <w:sz w:val="24"/>
          <w:szCs w:val="24"/>
        </w:rPr>
        <w:t>) que cumpre os requisitos no artigo 3° da Lei Complementar n° 123, de 2006, estando apta a usufruir do tratamento favorecido estabelecido em seus artigos 42 a 49,</w:t>
      </w:r>
      <w:r w:rsidR="003210F0" w:rsidRPr="00C607D4">
        <w:rPr>
          <w:rFonts w:ascii="Arial" w:hAnsi="Arial" w:cs="Arial"/>
          <w:color w:val="000000"/>
          <w:sz w:val="24"/>
          <w:szCs w:val="24"/>
          <w:lang w:eastAsia="pt-BR"/>
        </w:rPr>
        <w:t xml:space="preserve"> observado o disposto nos §§ 1º ao 3º do art. 4º, da Lei Federal nº 14.133, de 2021; </w:t>
      </w:r>
    </w:p>
    <w:p w14:paraId="26BBC0CB" w14:textId="77777777" w:rsidR="003210F0" w:rsidRPr="00C607D4" w:rsidRDefault="00A10CAC" w:rsidP="00C607D4">
      <w:pPr>
        <w:spacing w:before="120" w:after="120"/>
        <w:jc w:val="both"/>
        <w:rPr>
          <w:rFonts w:ascii="Arial" w:hAnsi="Arial" w:cs="Arial"/>
          <w:sz w:val="24"/>
          <w:szCs w:val="24"/>
        </w:rPr>
      </w:pPr>
      <w:r>
        <w:rPr>
          <w:rFonts w:ascii="Arial" w:hAnsi="Arial" w:cs="Arial"/>
          <w:color w:val="000000"/>
          <w:sz w:val="24"/>
          <w:szCs w:val="24"/>
        </w:rPr>
        <w:t>l</w:t>
      </w:r>
      <w:r w:rsidR="003210F0" w:rsidRPr="00C607D4">
        <w:rPr>
          <w:rFonts w:ascii="Arial" w:hAnsi="Arial" w:cs="Arial"/>
          <w:color w:val="000000"/>
          <w:sz w:val="24"/>
          <w:szCs w:val="24"/>
        </w:rPr>
        <w:t>.1) que no ano-calendário de realização da licitação, ainda não celebrou contratos com a Administração Pública cujos valores somados extrapolem a receita bruta máxima admitida para fins de enquadramento como empresa de pequeno porte previsto na LC 123/20206 e suas alterações, para fins do disposto no artigo 4º, § 2º da Lei Federal nº 14.133/2021.</w:t>
      </w:r>
    </w:p>
    <w:p w14:paraId="0BDFE705" w14:textId="77777777" w:rsidR="003210F0" w:rsidRPr="00C607D4" w:rsidRDefault="003210F0" w:rsidP="00C607D4">
      <w:pPr>
        <w:shd w:val="clear" w:color="auto" w:fill="D9D9D9"/>
        <w:spacing w:before="120" w:after="120"/>
        <w:jc w:val="both"/>
        <w:rPr>
          <w:rFonts w:ascii="Arial" w:hAnsi="Arial" w:cs="Arial"/>
          <w:sz w:val="24"/>
          <w:szCs w:val="24"/>
        </w:rPr>
      </w:pPr>
      <w:r w:rsidRPr="00C607D4">
        <w:rPr>
          <w:rFonts w:ascii="Arial" w:hAnsi="Arial" w:cs="Arial"/>
          <w:color w:val="000000"/>
          <w:sz w:val="24"/>
          <w:szCs w:val="24"/>
        </w:rPr>
        <w:t>(</w:t>
      </w:r>
      <w:r w:rsidRPr="00C607D4">
        <w:rPr>
          <w:rFonts w:ascii="Arial" w:hAnsi="Arial" w:cs="Arial"/>
          <w:b/>
          <w:bCs/>
          <w:color w:val="000000"/>
          <w:sz w:val="24"/>
          <w:szCs w:val="24"/>
        </w:rPr>
        <w:t>aqui indicar se cumpre ou não cumpre</w:t>
      </w:r>
      <w:r w:rsidRPr="00C607D4">
        <w:rPr>
          <w:rFonts w:ascii="Arial" w:hAnsi="Arial" w:cs="Arial"/>
          <w:color w:val="000000"/>
          <w:sz w:val="24"/>
          <w:szCs w:val="24"/>
        </w:rPr>
        <w:t xml:space="preserve">, </w:t>
      </w:r>
      <w:r w:rsidRPr="00C607D4">
        <w:rPr>
          <w:rFonts w:ascii="Arial" w:hAnsi="Arial" w:cs="Arial"/>
          <w:b/>
          <w:color w:val="000000"/>
          <w:sz w:val="24"/>
          <w:szCs w:val="24"/>
        </w:rPr>
        <w:t>conforme enquadramento da empresa já devidamente declarado na plataforma que se processou o certame e ainda se não celebrou contratos que ultrapassem o valor estipulado para fins de enquadramento como empresa de pequeno porte, conforme LC 123/2006</w:t>
      </w:r>
      <w:r w:rsidRPr="00C607D4">
        <w:rPr>
          <w:rFonts w:ascii="Arial" w:hAnsi="Arial" w:cs="Arial"/>
          <w:color w:val="000000"/>
          <w:sz w:val="24"/>
          <w:szCs w:val="24"/>
        </w:rPr>
        <w:t>).</w:t>
      </w:r>
    </w:p>
    <w:bookmarkEnd w:id="26"/>
    <w:p w14:paraId="27AE51EE" w14:textId="77777777" w:rsidR="003210F0" w:rsidRPr="00C607D4" w:rsidRDefault="003210F0" w:rsidP="00C607D4">
      <w:pPr>
        <w:spacing w:before="120" w:after="120"/>
        <w:jc w:val="both"/>
        <w:rPr>
          <w:rFonts w:ascii="Arial" w:hAnsi="Arial" w:cs="Arial"/>
          <w:b/>
          <w:color w:val="000000"/>
          <w:sz w:val="24"/>
          <w:szCs w:val="24"/>
          <w:highlight w:val="red"/>
        </w:rPr>
      </w:pPr>
    </w:p>
    <w:p w14:paraId="6589EA41" w14:textId="77777777" w:rsidR="00D5268E" w:rsidRPr="00C607D4" w:rsidRDefault="00D5268E" w:rsidP="00C607D4">
      <w:pPr>
        <w:jc w:val="center"/>
        <w:rPr>
          <w:rFonts w:ascii="Arial" w:hAnsi="Arial" w:cs="Arial"/>
          <w:sz w:val="24"/>
          <w:szCs w:val="24"/>
        </w:rPr>
      </w:pPr>
      <w:r w:rsidRPr="00C607D4">
        <w:rPr>
          <w:rFonts w:ascii="Arial" w:hAnsi="Arial" w:cs="Arial"/>
          <w:sz w:val="24"/>
          <w:szCs w:val="24"/>
        </w:rPr>
        <w:t>Local e data</w:t>
      </w:r>
    </w:p>
    <w:p w14:paraId="76ECB4CC" w14:textId="77777777" w:rsidR="00D5268E" w:rsidRPr="00C607D4" w:rsidRDefault="00D5268E" w:rsidP="00C607D4">
      <w:pPr>
        <w:jc w:val="center"/>
        <w:rPr>
          <w:rFonts w:ascii="Arial" w:hAnsi="Arial" w:cs="Arial"/>
          <w:sz w:val="24"/>
          <w:szCs w:val="24"/>
        </w:rPr>
      </w:pPr>
    </w:p>
    <w:p w14:paraId="71E0F99B" w14:textId="77777777" w:rsidR="00D5268E" w:rsidRPr="00C607D4" w:rsidRDefault="00D5268E" w:rsidP="00C607D4">
      <w:pPr>
        <w:jc w:val="center"/>
        <w:rPr>
          <w:rFonts w:ascii="Arial" w:hAnsi="Arial" w:cs="Arial"/>
          <w:sz w:val="24"/>
          <w:szCs w:val="24"/>
        </w:rPr>
      </w:pPr>
      <w:r w:rsidRPr="00C607D4">
        <w:rPr>
          <w:rFonts w:ascii="Arial" w:hAnsi="Arial" w:cs="Arial"/>
          <w:sz w:val="24"/>
          <w:szCs w:val="24"/>
        </w:rPr>
        <w:t>____________________________________________________________________</w:t>
      </w:r>
    </w:p>
    <w:p w14:paraId="5ED4A71E" w14:textId="77777777" w:rsidR="00D5268E" w:rsidRPr="00C607D4" w:rsidRDefault="00D5268E" w:rsidP="00C607D4">
      <w:pPr>
        <w:jc w:val="center"/>
        <w:rPr>
          <w:rFonts w:ascii="Arial" w:hAnsi="Arial" w:cs="Arial"/>
          <w:sz w:val="24"/>
          <w:szCs w:val="24"/>
        </w:rPr>
      </w:pPr>
      <w:r w:rsidRPr="00C607D4">
        <w:rPr>
          <w:rFonts w:ascii="Arial" w:hAnsi="Arial" w:cs="Arial"/>
          <w:sz w:val="24"/>
          <w:szCs w:val="24"/>
        </w:rPr>
        <w:t>(Nome(s) e assinatura(s) do(s) responsável(eis) legal(</w:t>
      </w:r>
      <w:proofErr w:type="spellStart"/>
      <w:r w:rsidRPr="00C607D4">
        <w:rPr>
          <w:rFonts w:ascii="Arial" w:hAnsi="Arial" w:cs="Arial"/>
          <w:sz w:val="24"/>
          <w:szCs w:val="24"/>
        </w:rPr>
        <w:t>is</w:t>
      </w:r>
      <w:proofErr w:type="spellEnd"/>
      <w:r w:rsidRPr="00C607D4">
        <w:rPr>
          <w:rFonts w:ascii="Arial" w:hAnsi="Arial" w:cs="Arial"/>
          <w:sz w:val="24"/>
          <w:szCs w:val="24"/>
        </w:rPr>
        <w:t>) da Proponente)</w:t>
      </w:r>
    </w:p>
    <w:p w14:paraId="1F1C14D3" w14:textId="77777777" w:rsidR="00D5268E" w:rsidRPr="00C607D4" w:rsidRDefault="00D5268E" w:rsidP="00C607D4">
      <w:pPr>
        <w:tabs>
          <w:tab w:val="left" w:pos="7920"/>
          <w:tab w:val="right" w:pos="10065"/>
        </w:tabs>
        <w:spacing w:before="18"/>
        <w:ind w:right="-142"/>
        <w:jc w:val="center"/>
        <w:rPr>
          <w:rFonts w:ascii="Arial" w:eastAsia="Arial" w:hAnsi="Arial" w:cs="Arial"/>
          <w:sz w:val="24"/>
          <w:szCs w:val="24"/>
        </w:rPr>
      </w:pPr>
      <w:r w:rsidRPr="00C607D4">
        <w:rPr>
          <w:rFonts w:ascii="Arial" w:hAnsi="Arial" w:cs="Arial"/>
          <w:sz w:val="24"/>
          <w:szCs w:val="24"/>
        </w:rPr>
        <w:t>(Nome da Proponente)</w:t>
      </w:r>
    </w:p>
    <w:p w14:paraId="13579DD9" w14:textId="77777777" w:rsidR="00D5268E" w:rsidRPr="00C607D4" w:rsidRDefault="00D5268E" w:rsidP="00C607D4">
      <w:pPr>
        <w:jc w:val="center"/>
        <w:rPr>
          <w:rFonts w:ascii="Arial" w:hAnsi="Arial" w:cs="Arial"/>
          <w:b/>
          <w:bCs/>
          <w:color w:val="000000"/>
          <w:sz w:val="24"/>
          <w:szCs w:val="24"/>
          <w:lang w:eastAsia="pt-BR"/>
        </w:rPr>
      </w:pPr>
    </w:p>
    <w:p w14:paraId="234F5457" w14:textId="77777777" w:rsidR="00757D62" w:rsidRPr="00C607D4" w:rsidRDefault="00757D62" w:rsidP="00C607D4">
      <w:pPr>
        <w:jc w:val="center"/>
        <w:rPr>
          <w:rFonts w:ascii="Arial" w:hAnsi="Arial" w:cs="Arial"/>
          <w:b/>
          <w:bCs/>
          <w:color w:val="000000"/>
          <w:sz w:val="24"/>
          <w:szCs w:val="24"/>
          <w:lang w:eastAsia="pt-BR"/>
        </w:rPr>
      </w:pPr>
    </w:p>
    <w:p w14:paraId="35636486" w14:textId="77777777" w:rsidR="00757D62" w:rsidRPr="00C607D4" w:rsidRDefault="00757D62" w:rsidP="00C607D4">
      <w:pPr>
        <w:jc w:val="center"/>
        <w:rPr>
          <w:rFonts w:ascii="Arial" w:hAnsi="Arial" w:cs="Arial"/>
          <w:b/>
          <w:bCs/>
          <w:color w:val="000000"/>
          <w:sz w:val="24"/>
          <w:szCs w:val="24"/>
          <w:lang w:eastAsia="pt-BR"/>
        </w:rPr>
      </w:pPr>
    </w:p>
    <w:p w14:paraId="41143721" w14:textId="77777777" w:rsidR="00757D62" w:rsidRPr="00C607D4" w:rsidRDefault="00757D62" w:rsidP="00C607D4">
      <w:pPr>
        <w:spacing w:before="120" w:after="120"/>
        <w:jc w:val="both"/>
        <w:rPr>
          <w:rFonts w:ascii="Arial" w:hAnsi="Arial" w:cs="Arial"/>
          <w:color w:val="000000"/>
          <w:sz w:val="24"/>
          <w:szCs w:val="24"/>
        </w:rPr>
      </w:pPr>
    </w:p>
    <w:p w14:paraId="3F93CDA5" w14:textId="77777777" w:rsidR="00757D62" w:rsidRPr="00C607D4" w:rsidRDefault="00757D62" w:rsidP="00C607D4">
      <w:pPr>
        <w:shd w:val="clear" w:color="auto" w:fill="BFBFBF"/>
        <w:spacing w:before="120" w:after="120"/>
        <w:jc w:val="both"/>
        <w:rPr>
          <w:rFonts w:ascii="Arial" w:hAnsi="Arial" w:cs="Arial"/>
          <w:sz w:val="24"/>
          <w:szCs w:val="24"/>
        </w:rPr>
      </w:pPr>
      <w:r w:rsidRPr="00C607D4">
        <w:rPr>
          <w:rFonts w:ascii="Arial" w:hAnsi="Arial" w:cs="Arial"/>
          <w:b/>
          <w:color w:val="000000"/>
          <w:sz w:val="24"/>
          <w:szCs w:val="24"/>
        </w:rPr>
        <w:t>Obs.: Este documento deverá ser apresentado à Pregoeira no rol dos documentos de habilitação, quando da convocação prevista no Item 10.5 do edital.</w:t>
      </w:r>
    </w:p>
    <w:p w14:paraId="244518EC" w14:textId="77777777" w:rsidR="00757D62" w:rsidRPr="00C607D4" w:rsidRDefault="00757D62" w:rsidP="00C607D4">
      <w:pPr>
        <w:jc w:val="center"/>
        <w:rPr>
          <w:rFonts w:ascii="Arial" w:hAnsi="Arial" w:cs="Arial"/>
          <w:b/>
          <w:bCs/>
          <w:color w:val="000000"/>
          <w:sz w:val="24"/>
          <w:szCs w:val="24"/>
          <w:lang w:eastAsia="pt-BR"/>
        </w:rPr>
      </w:pPr>
    </w:p>
    <w:p w14:paraId="09D9D162" w14:textId="77777777" w:rsidR="009973D8" w:rsidRDefault="009973D8" w:rsidP="00F52F0A">
      <w:pPr>
        <w:overflowPunct/>
        <w:spacing w:before="120" w:after="120"/>
        <w:jc w:val="center"/>
        <w:textAlignment w:val="auto"/>
        <w:rPr>
          <w:rFonts w:ascii="Arial" w:hAnsi="Arial" w:cs="Arial"/>
          <w:b/>
          <w:bCs/>
          <w:color w:val="000000"/>
          <w:sz w:val="24"/>
          <w:szCs w:val="24"/>
          <w:lang w:eastAsia="pt-BR"/>
        </w:rPr>
      </w:pPr>
    </w:p>
    <w:p w14:paraId="04424032" w14:textId="77777777" w:rsidR="009973D8" w:rsidRDefault="00D5268E" w:rsidP="009973D8">
      <w:pPr>
        <w:overflowPunct/>
        <w:spacing w:before="120" w:after="120"/>
        <w:jc w:val="center"/>
        <w:textAlignment w:val="auto"/>
        <w:rPr>
          <w:sz w:val="24"/>
          <w:szCs w:val="24"/>
        </w:rPr>
      </w:pPr>
      <w:r w:rsidRPr="00C607D4">
        <w:rPr>
          <w:rFonts w:ascii="Arial" w:hAnsi="Arial" w:cs="Arial"/>
          <w:b/>
          <w:bCs/>
          <w:color w:val="000000"/>
          <w:sz w:val="24"/>
          <w:szCs w:val="24"/>
          <w:lang w:eastAsia="pt-BR"/>
        </w:rPr>
        <w:br w:type="page"/>
      </w:r>
      <w:r w:rsidR="009973D8">
        <w:rPr>
          <w:rFonts w:ascii="Arial" w:hAnsi="Arial" w:cs="Arial"/>
          <w:b/>
          <w:bCs/>
          <w:color w:val="000000"/>
          <w:sz w:val="24"/>
          <w:szCs w:val="24"/>
        </w:rPr>
        <w:lastRenderedPageBreak/>
        <w:t>ANEXO IV – MODELO DE MEMORIAL ÍNDICES E DECLARAÇÃO/ATESTE PROFISSIONAL CONTÁBIL</w:t>
      </w:r>
    </w:p>
    <w:p w14:paraId="7CA57C5A" w14:textId="0B6C68D4" w:rsidR="009973D8" w:rsidRDefault="009973D8" w:rsidP="009973D8">
      <w:pPr>
        <w:jc w:val="center"/>
        <w:rPr>
          <w:rFonts w:ascii="Arial" w:hAnsi="Arial" w:cs="Arial"/>
          <w:b/>
          <w:bCs/>
          <w:color w:val="000000"/>
          <w:sz w:val="24"/>
          <w:szCs w:val="24"/>
        </w:rPr>
      </w:pPr>
      <w:r>
        <w:rPr>
          <w:rFonts w:ascii="Arial" w:hAnsi="Arial" w:cs="Arial"/>
          <w:b/>
          <w:bCs/>
          <w:color w:val="000000"/>
          <w:sz w:val="24"/>
          <w:szCs w:val="24"/>
        </w:rPr>
        <w:t xml:space="preserve">PREGÃO ELETRÔNICO Nº </w:t>
      </w:r>
      <w:r w:rsidR="00A61CB7">
        <w:rPr>
          <w:rFonts w:ascii="Arial" w:hAnsi="Arial" w:cs="Arial"/>
          <w:b/>
          <w:bCs/>
          <w:color w:val="000000"/>
          <w:sz w:val="24"/>
          <w:szCs w:val="24"/>
        </w:rPr>
        <w:t>025/2025</w:t>
      </w:r>
    </w:p>
    <w:p w14:paraId="73A07FC1" w14:textId="77777777" w:rsidR="009973D8" w:rsidRDefault="009973D8" w:rsidP="009973D8">
      <w:pPr>
        <w:jc w:val="center"/>
        <w:rPr>
          <w:rFonts w:ascii="Arial" w:hAnsi="Arial" w:cs="Arial"/>
          <w:b/>
          <w:bCs/>
          <w:color w:val="000000"/>
          <w:sz w:val="24"/>
          <w:szCs w:val="24"/>
        </w:rPr>
      </w:pPr>
      <w:r>
        <w:rPr>
          <w:rFonts w:ascii="Arial" w:hAnsi="Arial" w:cs="Arial"/>
          <w:b/>
          <w:bCs/>
          <w:color w:val="000000"/>
          <w:sz w:val="24"/>
          <w:szCs w:val="24"/>
        </w:rPr>
        <w:t xml:space="preserve">PROCESSO ADMINISTRATIVO Nº </w:t>
      </w:r>
      <w:r w:rsidR="00D87FA1">
        <w:rPr>
          <w:rFonts w:ascii="Arial" w:hAnsi="Arial" w:cs="Arial"/>
          <w:b/>
          <w:bCs/>
          <w:color w:val="000000"/>
          <w:sz w:val="24"/>
          <w:szCs w:val="24"/>
        </w:rPr>
        <w:t>2640/2025</w:t>
      </w:r>
    </w:p>
    <w:p w14:paraId="6F520114" w14:textId="77777777" w:rsidR="009973D8" w:rsidRDefault="009973D8" w:rsidP="009973D8">
      <w:pPr>
        <w:spacing w:before="120" w:after="120"/>
        <w:jc w:val="both"/>
        <w:rPr>
          <w:rFonts w:ascii="Arial" w:hAnsi="Arial" w:cs="Arial"/>
          <w:bCs/>
          <w:color w:val="000000"/>
          <w:sz w:val="24"/>
          <w:szCs w:val="24"/>
        </w:rPr>
      </w:pPr>
    </w:p>
    <w:p w14:paraId="380040BF" w14:textId="77777777" w:rsidR="009973D8" w:rsidRDefault="009973D8" w:rsidP="009973D8">
      <w:pPr>
        <w:spacing w:before="120" w:after="120"/>
        <w:jc w:val="both"/>
        <w:rPr>
          <w:sz w:val="24"/>
          <w:szCs w:val="24"/>
        </w:rPr>
      </w:pPr>
      <w:r>
        <w:rPr>
          <w:rFonts w:ascii="Arial" w:hAnsi="Arial" w:cs="Arial"/>
          <w:bCs/>
          <w:color w:val="000000"/>
          <w:sz w:val="24"/>
          <w:szCs w:val="24"/>
        </w:rPr>
        <w:t xml:space="preserve">A empresa _______________, inscrita no CNPJ sob o nº __________________ com endereço na ________________________, por intermédio de seu profissional contábil, o </w:t>
      </w:r>
      <w:proofErr w:type="spellStart"/>
      <w:r>
        <w:rPr>
          <w:rFonts w:ascii="Arial" w:hAnsi="Arial" w:cs="Arial"/>
          <w:bCs/>
          <w:color w:val="000000"/>
          <w:sz w:val="24"/>
          <w:szCs w:val="24"/>
        </w:rPr>
        <w:t>Sr</w:t>
      </w:r>
      <w:proofErr w:type="spellEnd"/>
      <w:r>
        <w:rPr>
          <w:rFonts w:ascii="Arial" w:hAnsi="Arial" w:cs="Arial"/>
          <w:bCs/>
          <w:color w:val="000000"/>
          <w:sz w:val="24"/>
          <w:szCs w:val="24"/>
        </w:rPr>
        <w:t xml:space="preserve"> (a) ____________________________, inscrito no CRC sob o nº _______________, ora responsável pelas informações e demonstrações contábeis, </w:t>
      </w:r>
      <w:r>
        <w:rPr>
          <w:rFonts w:ascii="Arial" w:hAnsi="Arial" w:cs="Arial"/>
          <w:b/>
          <w:bCs/>
          <w:color w:val="000000"/>
          <w:sz w:val="24"/>
          <w:szCs w:val="24"/>
        </w:rPr>
        <w:t>DECLARA</w:t>
      </w:r>
      <w:r>
        <w:rPr>
          <w:rFonts w:ascii="Arial" w:hAnsi="Arial" w:cs="Arial"/>
          <w:bCs/>
          <w:color w:val="000000"/>
          <w:sz w:val="24"/>
          <w:szCs w:val="24"/>
        </w:rPr>
        <w:t xml:space="preserve"> e</w:t>
      </w:r>
      <w:r>
        <w:rPr>
          <w:rFonts w:ascii="Arial" w:hAnsi="Arial" w:cs="Arial"/>
          <w:b/>
          <w:color w:val="000000"/>
          <w:sz w:val="24"/>
          <w:szCs w:val="24"/>
        </w:rPr>
        <w:t xml:space="preserve"> ATESTA </w:t>
      </w:r>
      <w:r>
        <w:rPr>
          <w:rFonts w:ascii="Arial" w:hAnsi="Arial" w:cs="Arial"/>
          <w:bCs/>
          <w:color w:val="000000"/>
          <w:sz w:val="24"/>
          <w:szCs w:val="24"/>
        </w:rPr>
        <w:t>o pleno atendimento aos</w:t>
      </w:r>
      <w:r>
        <w:rPr>
          <w:rFonts w:ascii="Arial" w:hAnsi="Arial" w:cs="Arial"/>
          <w:b/>
          <w:color w:val="000000"/>
          <w:sz w:val="24"/>
          <w:szCs w:val="24"/>
        </w:rPr>
        <w:t xml:space="preserve"> </w:t>
      </w:r>
      <w:r>
        <w:rPr>
          <w:rFonts w:ascii="Arial" w:hAnsi="Arial" w:cs="Arial"/>
          <w:iCs/>
          <w:color w:val="000000"/>
          <w:sz w:val="24"/>
          <w:szCs w:val="24"/>
        </w:rPr>
        <w:t>índices econômicos previstos e exigidos no edital do Pregão Eletrônico nº ____/2025, conforme memorial de índices abaixo descrito:</w:t>
      </w:r>
    </w:p>
    <w:p w14:paraId="7CC0A930" w14:textId="77777777" w:rsidR="009973D8" w:rsidRDefault="009973D8" w:rsidP="009973D8">
      <w:pPr>
        <w:jc w:val="center"/>
        <w:rPr>
          <w:rFonts w:ascii="Arial" w:hAnsi="Arial" w:cs="Arial"/>
          <w:b/>
          <w:sz w:val="16"/>
          <w:szCs w:val="16"/>
        </w:rPr>
      </w:pPr>
    </w:p>
    <w:p w14:paraId="0627936C" w14:textId="77777777" w:rsidR="009973D8" w:rsidRDefault="009973D8" w:rsidP="009973D8">
      <w:pPr>
        <w:jc w:val="center"/>
        <w:rPr>
          <w:rFonts w:ascii="Arial" w:hAnsi="Arial" w:cs="Arial"/>
          <w:b/>
          <w:sz w:val="24"/>
          <w:szCs w:val="24"/>
        </w:rPr>
      </w:pPr>
      <w:r>
        <w:rPr>
          <w:rFonts w:ascii="Arial" w:hAnsi="Arial" w:cs="Arial"/>
          <w:b/>
          <w:sz w:val="24"/>
          <w:szCs w:val="24"/>
        </w:rPr>
        <w:t>MEMORIAL</w:t>
      </w:r>
    </w:p>
    <w:p w14:paraId="374F48D0" w14:textId="77777777" w:rsidR="009973D8" w:rsidRDefault="009973D8" w:rsidP="009973D8">
      <w:pPr>
        <w:jc w:val="center"/>
        <w:rPr>
          <w:rFonts w:ascii="Arial" w:hAnsi="Arial" w:cs="Arial"/>
          <w:b/>
        </w:rPr>
      </w:pPr>
      <w:r>
        <w:rPr>
          <w:rFonts w:ascii="Arial" w:hAnsi="Arial" w:cs="Arial"/>
          <w:b/>
        </w:rPr>
        <w:t>ÍNDICES DE LIQUIDEZ</w:t>
      </w:r>
    </w:p>
    <w:tbl>
      <w:tblPr>
        <w:tblW w:w="8466" w:type="dxa"/>
        <w:jc w:val="center"/>
        <w:tblCellMar>
          <w:left w:w="70" w:type="dxa"/>
          <w:right w:w="70" w:type="dxa"/>
        </w:tblCellMar>
        <w:tblLook w:val="0000" w:firstRow="0" w:lastRow="0" w:firstColumn="0" w:lastColumn="0" w:noHBand="0" w:noVBand="0"/>
      </w:tblPr>
      <w:tblGrid>
        <w:gridCol w:w="669"/>
        <w:gridCol w:w="1264"/>
        <w:gridCol w:w="257"/>
        <w:gridCol w:w="3096"/>
        <w:gridCol w:w="257"/>
        <w:gridCol w:w="1485"/>
        <w:gridCol w:w="257"/>
        <w:gridCol w:w="1364"/>
      </w:tblGrid>
      <w:tr w:rsidR="009973D8" w14:paraId="7DBE19CB" w14:textId="77777777" w:rsidTr="005A7079">
        <w:trPr>
          <w:trHeight w:val="315"/>
          <w:jc w:val="center"/>
        </w:trPr>
        <w:tc>
          <w:tcPr>
            <w:tcW w:w="7102" w:type="dxa"/>
            <w:gridSpan w:val="7"/>
            <w:noWrap/>
            <w:vAlign w:val="bottom"/>
          </w:tcPr>
          <w:p w14:paraId="77A91E56" w14:textId="77777777" w:rsidR="009973D8" w:rsidRDefault="009973D8" w:rsidP="005A7079">
            <w:pPr>
              <w:rPr>
                <w:rFonts w:ascii="Arial" w:hAnsi="Arial" w:cs="Arial"/>
                <w:b/>
                <w:bCs/>
              </w:rPr>
            </w:pPr>
            <w:r>
              <w:rPr>
                <w:rFonts w:ascii="Arial" w:hAnsi="Arial" w:cs="Arial"/>
                <w:b/>
                <w:bCs/>
              </w:rPr>
              <w:t xml:space="preserve">      LEGENDAS:</w:t>
            </w:r>
          </w:p>
        </w:tc>
        <w:tc>
          <w:tcPr>
            <w:tcW w:w="1364" w:type="dxa"/>
            <w:noWrap/>
            <w:vAlign w:val="bottom"/>
          </w:tcPr>
          <w:p w14:paraId="2DFDD416" w14:textId="77777777" w:rsidR="009973D8" w:rsidRDefault="009973D8" w:rsidP="005A7079">
            <w:pPr>
              <w:jc w:val="center"/>
              <w:rPr>
                <w:rFonts w:ascii="Arial" w:hAnsi="Arial" w:cs="Arial"/>
              </w:rPr>
            </w:pPr>
          </w:p>
        </w:tc>
      </w:tr>
      <w:tr w:rsidR="009973D8" w14:paraId="1056695F" w14:textId="77777777" w:rsidTr="005A7079">
        <w:trPr>
          <w:trHeight w:val="300"/>
          <w:jc w:val="center"/>
        </w:trPr>
        <w:tc>
          <w:tcPr>
            <w:tcW w:w="7102" w:type="dxa"/>
            <w:gridSpan w:val="7"/>
            <w:noWrap/>
            <w:vAlign w:val="bottom"/>
          </w:tcPr>
          <w:p w14:paraId="00F07DBB" w14:textId="77777777" w:rsidR="009973D8" w:rsidRDefault="009973D8" w:rsidP="005A7079">
            <w:pPr>
              <w:rPr>
                <w:rFonts w:ascii="Arial" w:hAnsi="Arial" w:cs="Arial"/>
              </w:rPr>
            </w:pPr>
            <w:r>
              <w:rPr>
                <w:rFonts w:ascii="Arial" w:hAnsi="Arial" w:cs="Arial"/>
              </w:rPr>
              <w:t>LG - Liquidez Geral</w:t>
            </w:r>
          </w:p>
        </w:tc>
        <w:tc>
          <w:tcPr>
            <w:tcW w:w="1364" w:type="dxa"/>
            <w:noWrap/>
            <w:vAlign w:val="bottom"/>
          </w:tcPr>
          <w:p w14:paraId="25142183" w14:textId="77777777" w:rsidR="009973D8" w:rsidRDefault="009973D8" w:rsidP="005A7079">
            <w:pPr>
              <w:jc w:val="center"/>
              <w:rPr>
                <w:rFonts w:ascii="Arial" w:hAnsi="Arial" w:cs="Arial"/>
              </w:rPr>
            </w:pPr>
          </w:p>
        </w:tc>
      </w:tr>
      <w:tr w:rsidR="009973D8" w14:paraId="28EB0B2C" w14:textId="77777777" w:rsidTr="005A7079">
        <w:trPr>
          <w:trHeight w:val="300"/>
          <w:jc w:val="center"/>
        </w:trPr>
        <w:tc>
          <w:tcPr>
            <w:tcW w:w="7102" w:type="dxa"/>
            <w:gridSpan w:val="7"/>
            <w:noWrap/>
            <w:vAlign w:val="bottom"/>
          </w:tcPr>
          <w:p w14:paraId="5E152B21" w14:textId="77777777" w:rsidR="009973D8" w:rsidRDefault="009973D8" w:rsidP="005A7079">
            <w:pPr>
              <w:rPr>
                <w:rFonts w:ascii="Arial" w:hAnsi="Arial" w:cs="Arial"/>
              </w:rPr>
            </w:pPr>
            <w:r>
              <w:rPr>
                <w:rFonts w:ascii="Arial" w:hAnsi="Arial" w:cs="Arial"/>
              </w:rPr>
              <w:t>SG - Solvência Geral</w:t>
            </w:r>
          </w:p>
        </w:tc>
        <w:tc>
          <w:tcPr>
            <w:tcW w:w="1364" w:type="dxa"/>
            <w:noWrap/>
            <w:vAlign w:val="bottom"/>
          </w:tcPr>
          <w:p w14:paraId="6D24695D" w14:textId="77777777" w:rsidR="009973D8" w:rsidRDefault="009973D8" w:rsidP="005A7079">
            <w:pPr>
              <w:jc w:val="center"/>
              <w:rPr>
                <w:rFonts w:ascii="Arial" w:hAnsi="Arial" w:cs="Arial"/>
              </w:rPr>
            </w:pPr>
          </w:p>
        </w:tc>
      </w:tr>
      <w:tr w:rsidR="009973D8" w14:paraId="43A441FB" w14:textId="77777777" w:rsidTr="005A7079">
        <w:trPr>
          <w:trHeight w:val="300"/>
          <w:jc w:val="center"/>
        </w:trPr>
        <w:tc>
          <w:tcPr>
            <w:tcW w:w="7102" w:type="dxa"/>
            <w:gridSpan w:val="7"/>
            <w:noWrap/>
            <w:vAlign w:val="bottom"/>
          </w:tcPr>
          <w:p w14:paraId="5C187086" w14:textId="77777777" w:rsidR="009973D8" w:rsidRDefault="009973D8" w:rsidP="005A7079">
            <w:pPr>
              <w:rPr>
                <w:rFonts w:ascii="Arial" w:hAnsi="Arial" w:cs="Arial"/>
              </w:rPr>
            </w:pPr>
            <w:r>
              <w:rPr>
                <w:rFonts w:ascii="Arial" w:hAnsi="Arial" w:cs="Arial"/>
              </w:rPr>
              <w:t>LC - Liquidez Corrente</w:t>
            </w:r>
          </w:p>
        </w:tc>
        <w:tc>
          <w:tcPr>
            <w:tcW w:w="1364" w:type="dxa"/>
            <w:noWrap/>
            <w:vAlign w:val="bottom"/>
          </w:tcPr>
          <w:p w14:paraId="30A1A0D8" w14:textId="77777777" w:rsidR="009973D8" w:rsidRDefault="009973D8" w:rsidP="005A7079">
            <w:pPr>
              <w:jc w:val="center"/>
              <w:rPr>
                <w:rFonts w:ascii="Arial" w:hAnsi="Arial" w:cs="Arial"/>
              </w:rPr>
            </w:pPr>
          </w:p>
        </w:tc>
      </w:tr>
      <w:tr w:rsidR="009973D8" w14:paraId="33A850B8" w14:textId="77777777" w:rsidTr="005A7079">
        <w:trPr>
          <w:trHeight w:val="300"/>
          <w:jc w:val="center"/>
        </w:trPr>
        <w:tc>
          <w:tcPr>
            <w:tcW w:w="7102" w:type="dxa"/>
            <w:gridSpan w:val="7"/>
            <w:noWrap/>
            <w:vAlign w:val="bottom"/>
          </w:tcPr>
          <w:p w14:paraId="0F8406EA" w14:textId="77777777" w:rsidR="009973D8" w:rsidRDefault="009973D8" w:rsidP="005A7079">
            <w:pPr>
              <w:rPr>
                <w:rFonts w:ascii="Arial" w:hAnsi="Arial" w:cs="Arial"/>
              </w:rPr>
            </w:pPr>
            <w:r>
              <w:rPr>
                <w:rFonts w:ascii="Arial" w:hAnsi="Arial" w:cs="Arial"/>
              </w:rPr>
              <w:t>AC - Ativo Circulante</w:t>
            </w:r>
          </w:p>
        </w:tc>
        <w:tc>
          <w:tcPr>
            <w:tcW w:w="1364" w:type="dxa"/>
            <w:noWrap/>
            <w:vAlign w:val="bottom"/>
          </w:tcPr>
          <w:p w14:paraId="5709F27C" w14:textId="77777777" w:rsidR="009973D8" w:rsidRDefault="009973D8" w:rsidP="005A7079">
            <w:pPr>
              <w:jc w:val="center"/>
              <w:rPr>
                <w:rFonts w:ascii="Arial" w:hAnsi="Arial" w:cs="Arial"/>
              </w:rPr>
            </w:pPr>
          </w:p>
        </w:tc>
      </w:tr>
      <w:tr w:rsidR="009973D8" w14:paraId="5D8329EE" w14:textId="77777777" w:rsidTr="005A7079">
        <w:trPr>
          <w:trHeight w:val="300"/>
          <w:jc w:val="center"/>
        </w:trPr>
        <w:tc>
          <w:tcPr>
            <w:tcW w:w="7102" w:type="dxa"/>
            <w:gridSpan w:val="7"/>
            <w:noWrap/>
            <w:vAlign w:val="bottom"/>
          </w:tcPr>
          <w:p w14:paraId="5B2D7C3B" w14:textId="77777777" w:rsidR="009973D8" w:rsidRDefault="009973D8" w:rsidP="005A7079">
            <w:pPr>
              <w:rPr>
                <w:rFonts w:ascii="Arial" w:hAnsi="Arial" w:cs="Arial"/>
              </w:rPr>
            </w:pPr>
            <w:r>
              <w:rPr>
                <w:rFonts w:ascii="Arial" w:hAnsi="Arial" w:cs="Arial"/>
              </w:rPr>
              <w:t>RLP - Realizável a Longo Prazo</w:t>
            </w:r>
          </w:p>
        </w:tc>
        <w:tc>
          <w:tcPr>
            <w:tcW w:w="1364" w:type="dxa"/>
            <w:noWrap/>
            <w:vAlign w:val="bottom"/>
          </w:tcPr>
          <w:p w14:paraId="7B03D805" w14:textId="77777777" w:rsidR="009973D8" w:rsidRDefault="009973D8" w:rsidP="005A7079">
            <w:pPr>
              <w:jc w:val="center"/>
              <w:rPr>
                <w:rFonts w:ascii="Arial" w:hAnsi="Arial" w:cs="Arial"/>
              </w:rPr>
            </w:pPr>
          </w:p>
        </w:tc>
      </w:tr>
      <w:tr w:rsidR="009973D8" w14:paraId="17DBBF79" w14:textId="77777777" w:rsidTr="005A7079">
        <w:trPr>
          <w:trHeight w:val="300"/>
          <w:jc w:val="center"/>
        </w:trPr>
        <w:tc>
          <w:tcPr>
            <w:tcW w:w="7102" w:type="dxa"/>
            <w:gridSpan w:val="7"/>
            <w:noWrap/>
            <w:vAlign w:val="bottom"/>
          </w:tcPr>
          <w:p w14:paraId="0BEC81E1" w14:textId="77777777" w:rsidR="009973D8" w:rsidRDefault="009973D8" w:rsidP="005A7079">
            <w:pPr>
              <w:rPr>
                <w:rFonts w:ascii="Arial" w:hAnsi="Arial" w:cs="Arial"/>
              </w:rPr>
            </w:pPr>
            <w:r>
              <w:rPr>
                <w:rFonts w:ascii="Arial" w:hAnsi="Arial" w:cs="Arial"/>
              </w:rPr>
              <w:t>AT - Ativo Total</w:t>
            </w:r>
          </w:p>
        </w:tc>
        <w:tc>
          <w:tcPr>
            <w:tcW w:w="1364" w:type="dxa"/>
            <w:noWrap/>
            <w:vAlign w:val="bottom"/>
          </w:tcPr>
          <w:p w14:paraId="0B3F563B" w14:textId="77777777" w:rsidR="009973D8" w:rsidRDefault="009973D8" w:rsidP="005A7079">
            <w:pPr>
              <w:jc w:val="center"/>
              <w:rPr>
                <w:rFonts w:ascii="Arial" w:hAnsi="Arial" w:cs="Arial"/>
              </w:rPr>
            </w:pPr>
          </w:p>
        </w:tc>
      </w:tr>
      <w:tr w:rsidR="009973D8" w14:paraId="66E9B69A" w14:textId="77777777" w:rsidTr="005A7079">
        <w:trPr>
          <w:trHeight w:val="300"/>
          <w:jc w:val="center"/>
        </w:trPr>
        <w:tc>
          <w:tcPr>
            <w:tcW w:w="7102" w:type="dxa"/>
            <w:gridSpan w:val="7"/>
            <w:noWrap/>
            <w:vAlign w:val="bottom"/>
          </w:tcPr>
          <w:p w14:paraId="644D349C" w14:textId="77777777" w:rsidR="009973D8" w:rsidRDefault="009973D8" w:rsidP="005A7079">
            <w:pPr>
              <w:rPr>
                <w:rFonts w:ascii="Arial" w:hAnsi="Arial" w:cs="Arial"/>
              </w:rPr>
            </w:pPr>
            <w:r>
              <w:rPr>
                <w:rFonts w:ascii="Arial" w:hAnsi="Arial" w:cs="Arial"/>
              </w:rPr>
              <w:t>PC - Passivo Circulante</w:t>
            </w:r>
          </w:p>
        </w:tc>
        <w:tc>
          <w:tcPr>
            <w:tcW w:w="1364" w:type="dxa"/>
            <w:noWrap/>
            <w:vAlign w:val="bottom"/>
          </w:tcPr>
          <w:p w14:paraId="00E83299" w14:textId="77777777" w:rsidR="009973D8" w:rsidRDefault="009973D8" w:rsidP="005A7079">
            <w:pPr>
              <w:jc w:val="center"/>
              <w:rPr>
                <w:rFonts w:ascii="Arial" w:hAnsi="Arial" w:cs="Arial"/>
              </w:rPr>
            </w:pPr>
          </w:p>
        </w:tc>
      </w:tr>
      <w:tr w:rsidR="009973D8" w14:paraId="0E152FC1" w14:textId="77777777" w:rsidTr="005A7079">
        <w:trPr>
          <w:trHeight w:val="300"/>
          <w:jc w:val="center"/>
        </w:trPr>
        <w:tc>
          <w:tcPr>
            <w:tcW w:w="7102" w:type="dxa"/>
            <w:gridSpan w:val="7"/>
            <w:noWrap/>
            <w:vAlign w:val="bottom"/>
          </w:tcPr>
          <w:p w14:paraId="2F0F136E" w14:textId="77777777" w:rsidR="009973D8" w:rsidRDefault="009973D8" w:rsidP="005A7079">
            <w:pPr>
              <w:rPr>
                <w:rFonts w:ascii="Arial" w:hAnsi="Arial" w:cs="Arial"/>
              </w:rPr>
            </w:pPr>
            <w:r>
              <w:rPr>
                <w:rFonts w:ascii="Arial" w:hAnsi="Arial" w:cs="Arial"/>
              </w:rPr>
              <w:t>ELP - Exigível a Longo Prazo</w:t>
            </w:r>
          </w:p>
        </w:tc>
        <w:tc>
          <w:tcPr>
            <w:tcW w:w="1364" w:type="dxa"/>
            <w:noWrap/>
            <w:vAlign w:val="bottom"/>
          </w:tcPr>
          <w:p w14:paraId="70692DF6" w14:textId="77777777" w:rsidR="009973D8" w:rsidRDefault="009973D8" w:rsidP="005A7079">
            <w:pPr>
              <w:jc w:val="center"/>
              <w:rPr>
                <w:rFonts w:ascii="Arial" w:hAnsi="Arial" w:cs="Arial"/>
              </w:rPr>
            </w:pPr>
          </w:p>
        </w:tc>
      </w:tr>
      <w:tr w:rsidR="009973D8" w14:paraId="556EDA00" w14:textId="77777777" w:rsidTr="005A7079">
        <w:trPr>
          <w:trHeight w:val="300"/>
          <w:jc w:val="center"/>
        </w:trPr>
        <w:tc>
          <w:tcPr>
            <w:tcW w:w="7102" w:type="dxa"/>
            <w:gridSpan w:val="7"/>
            <w:noWrap/>
            <w:vAlign w:val="bottom"/>
          </w:tcPr>
          <w:p w14:paraId="5DD5BC7A" w14:textId="77777777" w:rsidR="009973D8" w:rsidRDefault="009973D8" w:rsidP="005A7079">
            <w:pPr>
              <w:rPr>
                <w:rFonts w:ascii="Arial" w:hAnsi="Arial" w:cs="Arial"/>
              </w:rPr>
            </w:pPr>
          </w:p>
        </w:tc>
        <w:tc>
          <w:tcPr>
            <w:tcW w:w="1364" w:type="dxa"/>
            <w:noWrap/>
            <w:vAlign w:val="bottom"/>
          </w:tcPr>
          <w:p w14:paraId="6BAC8B74" w14:textId="77777777" w:rsidR="009973D8" w:rsidRDefault="009973D8" w:rsidP="005A7079">
            <w:pPr>
              <w:jc w:val="center"/>
              <w:rPr>
                <w:rFonts w:ascii="Arial" w:hAnsi="Arial" w:cs="Arial"/>
              </w:rPr>
            </w:pPr>
          </w:p>
        </w:tc>
      </w:tr>
      <w:tr w:rsidR="009973D8" w14:paraId="67F7C98D" w14:textId="77777777" w:rsidTr="005A7079">
        <w:trPr>
          <w:trHeight w:val="300"/>
          <w:jc w:val="center"/>
        </w:trPr>
        <w:tc>
          <w:tcPr>
            <w:tcW w:w="8466" w:type="dxa"/>
            <w:gridSpan w:val="8"/>
            <w:noWrap/>
            <w:vAlign w:val="bottom"/>
          </w:tcPr>
          <w:p w14:paraId="18AE0B64" w14:textId="77777777" w:rsidR="009973D8" w:rsidRDefault="009973D8" w:rsidP="005A7079">
            <w:pPr>
              <w:rPr>
                <w:rFonts w:ascii="Arial" w:hAnsi="Arial" w:cs="Arial"/>
              </w:rPr>
            </w:pPr>
            <w:r>
              <w:rPr>
                <w:rFonts w:ascii="Arial" w:hAnsi="Arial" w:cs="Arial"/>
              </w:rPr>
              <w:t>Valores (em R$) extraídos do Balanço Patrimonial - Exercício .............</w:t>
            </w:r>
          </w:p>
        </w:tc>
      </w:tr>
      <w:tr w:rsidR="009973D8" w14:paraId="33CA6E03" w14:textId="77777777" w:rsidTr="005A7079">
        <w:trPr>
          <w:trHeight w:val="300"/>
          <w:jc w:val="center"/>
        </w:trPr>
        <w:tc>
          <w:tcPr>
            <w:tcW w:w="7102" w:type="dxa"/>
            <w:gridSpan w:val="7"/>
            <w:noWrap/>
            <w:vAlign w:val="bottom"/>
          </w:tcPr>
          <w:p w14:paraId="27FC1857" w14:textId="77777777" w:rsidR="009973D8" w:rsidRDefault="009973D8" w:rsidP="005A7079">
            <w:pPr>
              <w:rPr>
                <w:rFonts w:ascii="Arial" w:hAnsi="Arial" w:cs="Arial"/>
              </w:rPr>
            </w:pPr>
          </w:p>
        </w:tc>
        <w:tc>
          <w:tcPr>
            <w:tcW w:w="1364" w:type="dxa"/>
            <w:noWrap/>
            <w:vAlign w:val="bottom"/>
          </w:tcPr>
          <w:p w14:paraId="0D3E8D96" w14:textId="77777777" w:rsidR="009973D8" w:rsidRDefault="009973D8" w:rsidP="005A7079">
            <w:pPr>
              <w:jc w:val="center"/>
              <w:rPr>
                <w:rFonts w:ascii="Arial" w:hAnsi="Arial" w:cs="Arial"/>
              </w:rPr>
            </w:pPr>
          </w:p>
        </w:tc>
      </w:tr>
      <w:tr w:rsidR="009973D8" w14:paraId="2E007195" w14:textId="77777777" w:rsidTr="005A7079">
        <w:trPr>
          <w:trHeight w:val="300"/>
          <w:jc w:val="center"/>
        </w:trPr>
        <w:tc>
          <w:tcPr>
            <w:tcW w:w="7102" w:type="dxa"/>
            <w:gridSpan w:val="7"/>
            <w:noWrap/>
            <w:vAlign w:val="bottom"/>
          </w:tcPr>
          <w:p w14:paraId="77EB3D9B" w14:textId="77777777" w:rsidR="009973D8" w:rsidRDefault="009973D8" w:rsidP="005A7079">
            <w:pPr>
              <w:rPr>
                <w:rFonts w:ascii="Arial" w:hAnsi="Arial" w:cs="Arial"/>
              </w:rPr>
            </w:pPr>
            <w:r>
              <w:rPr>
                <w:rFonts w:ascii="Arial" w:hAnsi="Arial" w:cs="Arial"/>
              </w:rPr>
              <w:t>AC = ............</w:t>
            </w:r>
          </w:p>
        </w:tc>
        <w:tc>
          <w:tcPr>
            <w:tcW w:w="1364" w:type="dxa"/>
            <w:noWrap/>
            <w:vAlign w:val="bottom"/>
          </w:tcPr>
          <w:p w14:paraId="16A75F51" w14:textId="77777777" w:rsidR="009973D8" w:rsidRDefault="009973D8" w:rsidP="005A7079">
            <w:pPr>
              <w:jc w:val="center"/>
              <w:rPr>
                <w:rFonts w:ascii="Arial" w:hAnsi="Arial" w:cs="Arial"/>
              </w:rPr>
            </w:pPr>
          </w:p>
        </w:tc>
      </w:tr>
      <w:tr w:rsidR="009973D8" w14:paraId="02037531" w14:textId="77777777" w:rsidTr="005A7079">
        <w:trPr>
          <w:trHeight w:val="300"/>
          <w:jc w:val="center"/>
        </w:trPr>
        <w:tc>
          <w:tcPr>
            <w:tcW w:w="7102" w:type="dxa"/>
            <w:gridSpan w:val="7"/>
            <w:noWrap/>
            <w:vAlign w:val="bottom"/>
          </w:tcPr>
          <w:p w14:paraId="62121BB9" w14:textId="77777777" w:rsidR="009973D8" w:rsidRDefault="009973D8" w:rsidP="005A7079">
            <w:pPr>
              <w:rPr>
                <w:rFonts w:ascii="Arial" w:hAnsi="Arial" w:cs="Arial"/>
              </w:rPr>
            </w:pPr>
            <w:r>
              <w:rPr>
                <w:rFonts w:ascii="Arial" w:hAnsi="Arial" w:cs="Arial"/>
              </w:rPr>
              <w:t>RLP = ..............</w:t>
            </w:r>
          </w:p>
        </w:tc>
        <w:tc>
          <w:tcPr>
            <w:tcW w:w="1364" w:type="dxa"/>
            <w:noWrap/>
            <w:vAlign w:val="bottom"/>
          </w:tcPr>
          <w:p w14:paraId="6BBE63B1" w14:textId="77777777" w:rsidR="009973D8" w:rsidRDefault="009973D8" w:rsidP="005A7079">
            <w:pPr>
              <w:jc w:val="center"/>
              <w:rPr>
                <w:rFonts w:ascii="Arial" w:hAnsi="Arial" w:cs="Arial"/>
              </w:rPr>
            </w:pPr>
          </w:p>
        </w:tc>
      </w:tr>
      <w:tr w:rsidR="009973D8" w14:paraId="2987C79E" w14:textId="77777777" w:rsidTr="005A7079">
        <w:trPr>
          <w:trHeight w:val="300"/>
          <w:jc w:val="center"/>
        </w:trPr>
        <w:tc>
          <w:tcPr>
            <w:tcW w:w="7102" w:type="dxa"/>
            <w:gridSpan w:val="7"/>
            <w:noWrap/>
            <w:vAlign w:val="bottom"/>
          </w:tcPr>
          <w:p w14:paraId="59B37DE4" w14:textId="77777777" w:rsidR="009973D8" w:rsidRDefault="009973D8" w:rsidP="005A7079">
            <w:pPr>
              <w:rPr>
                <w:rFonts w:ascii="Arial" w:hAnsi="Arial" w:cs="Arial"/>
              </w:rPr>
            </w:pPr>
            <w:r>
              <w:rPr>
                <w:rFonts w:ascii="Arial" w:hAnsi="Arial" w:cs="Arial"/>
              </w:rPr>
              <w:t>AT = ..............</w:t>
            </w:r>
          </w:p>
        </w:tc>
        <w:tc>
          <w:tcPr>
            <w:tcW w:w="1364" w:type="dxa"/>
            <w:noWrap/>
            <w:vAlign w:val="bottom"/>
          </w:tcPr>
          <w:p w14:paraId="55F16A4C" w14:textId="77777777" w:rsidR="009973D8" w:rsidRDefault="009973D8" w:rsidP="005A7079">
            <w:pPr>
              <w:jc w:val="center"/>
              <w:rPr>
                <w:rFonts w:ascii="Arial" w:hAnsi="Arial" w:cs="Arial"/>
              </w:rPr>
            </w:pPr>
          </w:p>
        </w:tc>
      </w:tr>
      <w:tr w:rsidR="009973D8" w14:paraId="4AACF6F3" w14:textId="77777777" w:rsidTr="005A7079">
        <w:trPr>
          <w:trHeight w:val="300"/>
          <w:jc w:val="center"/>
        </w:trPr>
        <w:tc>
          <w:tcPr>
            <w:tcW w:w="7102" w:type="dxa"/>
            <w:gridSpan w:val="7"/>
            <w:noWrap/>
            <w:vAlign w:val="bottom"/>
          </w:tcPr>
          <w:p w14:paraId="5901C25A" w14:textId="77777777" w:rsidR="009973D8" w:rsidRDefault="009973D8" w:rsidP="005A7079">
            <w:pPr>
              <w:rPr>
                <w:rFonts w:ascii="Arial" w:hAnsi="Arial" w:cs="Arial"/>
              </w:rPr>
            </w:pPr>
            <w:r>
              <w:rPr>
                <w:rFonts w:ascii="Arial" w:hAnsi="Arial" w:cs="Arial"/>
              </w:rPr>
              <w:t>PC = ..............</w:t>
            </w:r>
          </w:p>
        </w:tc>
        <w:tc>
          <w:tcPr>
            <w:tcW w:w="1364" w:type="dxa"/>
            <w:noWrap/>
            <w:vAlign w:val="bottom"/>
          </w:tcPr>
          <w:p w14:paraId="3389DB40" w14:textId="77777777" w:rsidR="009973D8" w:rsidRDefault="009973D8" w:rsidP="005A7079">
            <w:pPr>
              <w:jc w:val="center"/>
              <w:rPr>
                <w:rFonts w:ascii="Arial" w:hAnsi="Arial" w:cs="Arial"/>
              </w:rPr>
            </w:pPr>
          </w:p>
        </w:tc>
      </w:tr>
      <w:tr w:rsidR="009973D8" w14:paraId="0836FB51" w14:textId="77777777" w:rsidTr="005A7079">
        <w:trPr>
          <w:trHeight w:val="300"/>
          <w:jc w:val="center"/>
        </w:trPr>
        <w:tc>
          <w:tcPr>
            <w:tcW w:w="7102" w:type="dxa"/>
            <w:gridSpan w:val="7"/>
            <w:noWrap/>
            <w:vAlign w:val="bottom"/>
          </w:tcPr>
          <w:p w14:paraId="688A93CE" w14:textId="77777777" w:rsidR="009973D8" w:rsidRDefault="009973D8" w:rsidP="005A7079">
            <w:pPr>
              <w:rPr>
                <w:rFonts w:ascii="Arial" w:hAnsi="Arial" w:cs="Arial"/>
              </w:rPr>
            </w:pPr>
            <w:r>
              <w:rPr>
                <w:rFonts w:ascii="Arial" w:hAnsi="Arial" w:cs="Arial"/>
              </w:rPr>
              <w:t>ELP = ...........</w:t>
            </w:r>
          </w:p>
        </w:tc>
        <w:tc>
          <w:tcPr>
            <w:tcW w:w="1364" w:type="dxa"/>
            <w:noWrap/>
            <w:vAlign w:val="bottom"/>
          </w:tcPr>
          <w:p w14:paraId="27552346" w14:textId="77777777" w:rsidR="009973D8" w:rsidRDefault="009973D8" w:rsidP="005A7079">
            <w:pPr>
              <w:jc w:val="center"/>
              <w:rPr>
                <w:rFonts w:ascii="Arial" w:hAnsi="Arial" w:cs="Arial"/>
              </w:rPr>
            </w:pPr>
          </w:p>
        </w:tc>
      </w:tr>
      <w:tr w:rsidR="009973D8" w14:paraId="3EDA27A6" w14:textId="77777777" w:rsidTr="005A7079">
        <w:trPr>
          <w:trHeight w:val="300"/>
          <w:jc w:val="center"/>
        </w:trPr>
        <w:tc>
          <w:tcPr>
            <w:tcW w:w="7102" w:type="dxa"/>
            <w:gridSpan w:val="7"/>
            <w:noWrap/>
            <w:vAlign w:val="bottom"/>
          </w:tcPr>
          <w:p w14:paraId="4053FF75" w14:textId="77777777" w:rsidR="009973D8" w:rsidRDefault="009973D8" w:rsidP="005A7079">
            <w:pPr>
              <w:rPr>
                <w:rFonts w:ascii="Arial" w:hAnsi="Arial" w:cs="Arial"/>
              </w:rPr>
            </w:pPr>
          </w:p>
        </w:tc>
        <w:tc>
          <w:tcPr>
            <w:tcW w:w="1364" w:type="dxa"/>
            <w:noWrap/>
            <w:vAlign w:val="bottom"/>
          </w:tcPr>
          <w:p w14:paraId="717C0BB6" w14:textId="77777777" w:rsidR="009973D8" w:rsidRDefault="009973D8" w:rsidP="005A7079">
            <w:pPr>
              <w:jc w:val="center"/>
              <w:rPr>
                <w:rFonts w:ascii="Arial" w:hAnsi="Arial" w:cs="Arial"/>
              </w:rPr>
            </w:pPr>
          </w:p>
        </w:tc>
      </w:tr>
      <w:tr w:rsidR="009973D8" w14:paraId="523D7740" w14:textId="77777777" w:rsidTr="005A7079">
        <w:trPr>
          <w:trHeight w:val="300"/>
          <w:jc w:val="center"/>
        </w:trPr>
        <w:tc>
          <w:tcPr>
            <w:tcW w:w="669" w:type="dxa"/>
            <w:vMerge w:val="restart"/>
            <w:noWrap/>
            <w:vAlign w:val="center"/>
          </w:tcPr>
          <w:p w14:paraId="522FDFC0" w14:textId="77777777" w:rsidR="009973D8" w:rsidRDefault="009973D8" w:rsidP="005A7079">
            <w:pPr>
              <w:jc w:val="center"/>
              <w:rPr>
                <w:rFonts w:ascii="Arial" w:hAnsi="Arial" w:cs="Arial"/>
              </w:rPr>
            </w:pPr>
            <w:r>
              <w:rPr>
                <w:rFonts w:ascii="Arial" w:hAnsi="Arial" w:cs="Arial"/>
              </w:rPr>
              <w:t>LG =</w:t>
            </w:r>
          </w:p>
        </w:tc>
        <w:tc>
          <w:tcPr>
            <w:tcW w:w="1264" w:type="dxa"/>
            <w:tcBorders>
              <w:top w:val="nil"/>
              <w:left w:val="nil"/>
              <w:bottom w:val="single" w:sz="4" w:space="0" w:color="auto"/>
              <w:right w:val="nil"/>
            </w:tcBorders>
            <w:noWrap/>
            <w:vAlign w:val="bottom"/>
          </w:tcPr>
          <w:p w14:paraId="11A7976E" w14:textId="77777777" w:rsidR="009973D8" w:rsidRDefault="009973D8" w:rsidP="005A7079">
            <w:pPr>
              <w:rPr>
                <w:rFonts w:ascii="Arial" w:hAnsi="Arial" w:cs="Arial"/>
              </w:rPr>
            </w:pPr>
            <w:r>
              <w:rPr>
                <w:rFonts w:ascii="Arial" w:hAnsi="Arial" w:cs="Arial"/>
              </w:rPr>
              <w:t>AC + RLP</w:t>
            </w:r>
          </w:p>
        </w:tc>
        <w:tc>
          <w:tcPr>
            <w:tcW w:w="196" w:type="dxa"/>
            <w:vMerge w:val="restart"/>
            <w:noWrap/>
            <w:vAlign w:val="center"/>
          </w:tcPr>
          <w:p w14:paraId="6568FFCB" w14:textId="77777777" w:rsidR="009973D8" w:rsidRDefault="009973D8" w:rsidP="005A7079">
            <w:pPr>
              <w:jc w:val="center"/>
              <w:rPr>
                <w:rFonts w:ascii="Arial" w:hAnsi="Arial" w:cs="Arial"/>
              </w:rPr>
            </w:pPr>
            <w:r>
              <w:rPr>
                <w:rFonts w:ascii="Arial" w:hAnsi="Arial" w:cs="Arial"/>
              </w:rPr>
              <w:t>=</w:t>
            </w:r>
          </w:p>
        </w:tc>
        <w:tc>
          <w:tcPr>
            <w:tcW w:w="3096" w:type="dxa"/>
            <w:tcBorders>
              <w:top w:val="nil"/>
              <w:left w:val="nil"/>
              <w:bottom w:val="single" w:sz="4" w:space="0" w:color="auto"/>
              <w:right w:val="nil"/>
            </w:tcBorders>
            <w:noWrap/>
            <w:vAlign w:val="bottom"/>
          </w:tcPr>
          <w:p w14:paraId="082A0EBA" w14:textId="77777777" w:rsidR="009973D8" w:rsidRDefault="009973D8" w:rsidP="005A7079">
            <w:pPr>
              <w:jc w:val="center"/>
              <w:rPr>
                <w:rFonts w:ascii="Arial" w:hAnsi="Arial" w:cs="Arial"/>
              </w:rPr>
            </w:pPr>
            <w:r>
              <w:rPr>
                <w:rFonts w:ascii="Arial" w:hAnsi="Arial" w:cs="Arial"/>
              </w:rPr>
              <w:t>.................. + ..................</w:t>
            </w:r>
          </w:p>
        </w:tc>
        <w:tc>
          <w:tcPr>
            <w:tcW w:w="196" w:type="dxa"/>
            <w:vMerge w:val="restart"/>
            <w:noWrap/>
            <w:vAlign w:val="center"/>
          </w:tcPr>
          <w:p w14:paraId="5083B256" w14:textId="77777777" w:rsidR="009973D8" w:rsidRDefault="009973D8" w:rsidP="005A7079">
            <w:pPr>
              <w:jc w:val="center"/>
              <w:rPr>
                <w:rFonts w:ascii="Arial" w:hAnsi="Arial" w:cs="Arial"/>
              </w:rPr>
            </w:pPr>
            <w:r>
              <w:rPr>
                <w:rFonts w:ascii="Arial" w:hAnsi="Arial" w:cs="Arial"/>
              </w:rPr>
              <w:t>=</w:t>
            </w:r>
          </w:p>
        </w:tc>
        <w:tc>
          <w:tcPr>
            <w:tcW w:w="1485" w:type="dxa"/>
            <w:tcBorders>
              <w:top w:val="nil"/>
              <w:left w:val="nil"/>
              <w:bottom w:val="single" w:sz="4" w:space="0" w:color="auto"/>
              <w:right w:val="nil"/>
            </w:tcBorders>
            <w:noWrap/>
            <w:vAlign w:val="bottom"/>
          </w:tcPr>
          <w:p w14:paraId="675D72FE" w14:textId="77777777" w:rsidR="009973D8" w:rsidRDefault="009973D8" w:rsidP="005A7079">
            <w:pPr>
              <w:jc w:val="center"/>
              <w:rPr>
                <w:rFonts w:ascii="Arial" w:hAnsi="Arial" w:cs="Arial"/>
              </w:rPr>
            </w:pPr>
            <w:r>
              <w:rPr>
                <w:rFonts w:ascii="Arial" w:hAnsi="Arial" w:cs="Arial"/>
              </w:rPr>
              <w:t>...................</w:t>
            </w:r>
          </w:p>
        </w:tc>
        <w:tc>
          <w:tcPr>
            <w:tcW w:w="196" w:type="dxa"/>
            <w:vMerge w:val="restart"/>
            <w:noWrap/>
            <w:vAlign w:val="center"/>
          </w:tcPr>
          <w:p w14:paraId="07116DBE" w14:textId="77777777" w:rsidR="009973D8" w:rsidRDefault="009973D8" w:rsidP="005A7079">
            <w:pPr>
              <w:jc w:val="center"/>
              <w:rPr>
                <w:rFonts w:ascii="Arial" w:hAnsi="Arial" w:cs="Arial"/>
              </w:rPr>
            </w:pPr>
            <w:r>
              <w:rPr>
                <w:rFonts w:ascii="Arial" w:hAnsi="Arial" w:cs="Arial"/>
              </w:rPr>
              <w:t>=</w:t>
            </w:r>
          </w:p>
        </w:tc>
        <w:tc>
          <w:tcPr>
            <w:tcW w:w="1364" w:type="dxa"/>
            <w:noWrap/>
            <w:vAlign w:val="bottom"/>
          </w:tcPr>
          <w:p w14:paraId="42ABC1FA" w14:textId="77777777" w:rsidR="009973D8" w:rsidRDefault="009973D8" w:rsidP="005A7079">
            <w:pPr>
              <w:jc w:val="center"/>
              <w:rPr>
                <w:rFonts w:ascii="Arial" w:hAnsi="Arial" w:cs="Arial"/>
              </w:rPr>
            </w:pPr>
            <w:r>
              <w:rPr>
                <w:rFonts w:ascii="Arial" w:hAnsi="Arial" w:cs="Arial"/>
              </w:rPr>
              <w:t>..................</w:t>
            </w:r>
          </w:p>
        </w:tc>
      </w:tr>
      <w:tr w:rsidR="009973D8" w14:paraId="4604BB54" w14:textId="77777777" w:rsidTr="005A7079">
        <w:trPr>
          <w:trHeight w:val="300"/>
          <w:jc w:val="center"/>
        </w:trPr>
        <w:tc>
          <w:tcPr>
            <w:tcW w:w="0" w:type="auto"/>
            <w:vMerge/>
            <w:vAlign w:val="center"/>
          </w:tcPr>
          <w:p w14:paraId="1B14AD84" w14:textId="77777777" w:rsidR="009973D8" w:rsidRDefault="009973D8" w:rsidP="005A7079">
            <w:pPr>
              <w:rPr>
                <w:rFonts w:ascii="Arial" w:hAnsi="Arial" w:cs="Arial"/>
              </w:rPr>
            </w:pPr>
          </w:p>
        </w:tc>
        <w:tc>
          <w:tcPr>
            <w:tcW w:w="1264" w:type="dxa"/>
            <w:noWrap/>
            <w:vAlign w:val="bottom"/>
          </w:tcPr>
          <w:p w14:paraId="03515D93" w14:textId="77777777" w:rsidR="009973D8" w:rsidRDefault="009973D8" w:rsidP="005A7079">
            <w:pPr>
              <w:rPr>
                <w:rFonts w:ascii="Arial" w:hAnsi="Arial" w:cs="Arial"/>
              </w:rPr>
            </w:pPr>
            <w:r>
              <w:rPr>
                <w:rFonts w:ascii="Arial" w:hAnsi="Arial" w:cs="Arial"/>
              </w:rPr>
              <w:t>PC + ELP</w:t>
            </w:r>
          </w:p>
        </w:tc>
        <w:tc>
          <w:tcPr>
            <w:tcW w:w="0" w:type="auto"/>
            <w:vMerge/>
            <w:vAlign w:val="center"/>
          </w:tcPr>
          <w:p w14:paraId="637F81DA" w14:textId="77777777" w:rsidR="009973D8" w:rsidRDefault="009973D8" w:rsidP="005A7079">
            <w:pPr>
              <w:rPr>
                <w:rFonts w:ascii="Arial" w:hAnsi="Arial" w:cs="Arial"/>
              </w:rPr>
            </w:pPr>
          </w:p>
        </w:tc>
        <w:tc>
          <w:tcPr>
            <w:tcW w:w="3096" w:type="dxa"/>
            <w:noWrap/>
            <w:vAlign w:val="bottom"/>
          </w:tcPr>
          <w:p w14:paraId="2DA583E8" w14:textId="77777777" w:rsidR="009973D8" w:rsidRDefault="009973D8" w:rsidP="005A7079">
            <w:pPr>
              <w:jc w:val="center"/>
              <w:rPr>
                <w:rFonts w:ascii="Arial" w:hAnsi="Arial" w:cs="Arial"/>
              </w:rPr>
            </w:pPr>
            <w:r>
              <w:rPr>
                <w:rFonts w:ascii="Arial" w:hAnsi="Arial" w:cs="Arial"/>
              </w:rPr>
              <w:t>................... + .................</w:t>
            </w:r>
          </w:p>
        </w:tc>
        <w:tc>
          <w:tcPr>
            <w:tcW w:w="0" w:type="auto"/>
            <w:vMerge/>
            <w:vAlign w:val="center"/>
          </w:tcPr>
          <w:p w14:paraId="41C2217D" w14:textId="77777777" w:rsidR="009973D8" w:rsidRDefault="009973D8" w:rsidP="005A7079">
            <w:pPr>
              <w:rPr>
                <w:rFonts w:ascii="Arial" w:hAnsi="Arial" w:cs="Arial"/>
              </w:rPr>
            </w:pPr>
          </w:p>
        </w:tc>
        <w:tc>
          <w:tcPr>
            <w:tcW w:w="1485" w:type="dxa"/>
            <w:noWrap/>
            <w:vAlign w:val="bottom"/>
          </w:tcPr>
          <w:p w14:paraId="4F8B99D1" w14:textId="77777777" w:rsidR="009973D8" w:rsidRDefault="009973D8" w:rsidP="005A7079">
            <w:pPr>
              <w:jc w:val="center"/>
              <w:rPr>
                <w:rFonts w:ascii="Arial" w:hAnsi="Arial" w:cs="Arial"/>
              </w:rPr>
            </w:pPr>
            <w:r>
              <w:rPr>
                <w:rFonts w:ascii="Arial" w:hAnsi="Arial" w:cs="Arial"/>
              </w:rPr>
              <w:t>...................</w:t>
            </w:r>
          </w:p>
        </w:tc>
        <w:tc>
          <w:tcPr>
            <w:tcW w:w="0" w:type="auto"/>
            <w:vMerge/>
            <w:vAlign w:val="center"/>
          </w:tcPr>
          <w:p w14:paraId="3998C5DC" w14:textId="77777777" w:rsidR="009973D8" w:rsidRDefault="009973D8" w:rsidP="005A7079">
            <w:pPr>
              <w:rPr>
                <w:rFonts w:ascii="Arial" w:hAnsi="Arial" w:cs="Arial"/>
              </w:rPr>
            </w:pPr>
          </w:p>
        </w:tc>
        <w:tc>
          <w:tcPr>
            <w:tcW w:w="1364" w:type="dxa"/>
            <w:noWrap/>
            <w:vAlign w:val="bottom"/>
          </w:tcPr>
          <w:p w14:paraId="34EB6815" w14:textId="77777777" w:rsidR="009973D8" w:rsidRDefault="009973D8" w:rsidP="005A7079">
            <w:pPr>
              <w:jc w:val="center"/>
              <w:rPr>
                <w:rFonts w:ascii="Arial" w:hAnsi="Arial" w:cs="Arial"/>
              </w:rPr>
            </w:pPr>
          </w:p>
        </w:tc>
      </w:tr>
      <w:tr w:rsidR="009973D8" w14:paraId="61B82018" w14:textId="77777777" w:rsidTr="005A7079">
        <w:trPr>
          <w:trHeight w:val="300"/>
          <w:jc w:val="center"/>
        </w:trPr>
        <w:tc>
          <w:tcPr>
            <w:tcW w:w="7102" w:type="dxa"/>
            <w:gridSpan w:val="7"/>
            <w:noWrap/>
            <w:vAlign w:val="bottom"/>
          </w:tcPr>
          <w:p w14:paraId="3E936D37" w14:textId="77777777" w:rsidR="009973D8" w:rsidRDefault="009973D8" w:rsidP="005A7079">
            <w:pPr>
              <w:rPr>
                <w:rFonts w:ascii="Arial" w:hAnsi="Arial" w:cs="Arial"/>
              </w:rPr>
            </w:pPr>
          </w:p>
        </w:tc>
        <w:tc>
          <w:tcPr>
            <w:tcW w:w="1364" w:type="dxa"/>
            <w:noWrap/>
            <w:vAlign w:val="bottom"/>
          </w:tcPr>
          <w:p w14:paraId="38D1BFCE" w14:textId="77777777" w:rsidR="009973D8" w:rsidRDefault="009973D8" w:rsidP="005A7079">
            <w:pPr>
              <w:jc w:val="center"/>
              <w:rPr>
                <w:rFonts w:ascii="Arial" w:hAnsi="Arial" w:cs="Arial"/>
              </w:rPr>
            </w:pPr>
          </w:p>
        </w:tc>
      </w:tr>
      <w:tr w:rsidR="009973D8" w14:paraId="26F65CFF" w14:textId="77777777" w:rsidTr="005A7079">
        <w:trPr>
          <w:trHeight w:val="300"/>
          <w:jc w:val="center"/>
        </w:trPr>
        <w:tc>
          <w:tcPr>
            <w:tcW w:w="669" w:type="dxa"/>
            <w:vMerge w:val="restart"/>
            <w:noWrap/>
            <w:vAlign w:val="center"/>
          </w:tcPr>
          <w:p w14:paraId="6FB425E3" w14:textId="77777777" w:rsidR="009973D8" w:rsidRDefault="009973D8" w:rsidP="005A7079">
            <w:pPr>
              <w:jc w:val="center"/>
              <w:rPr>
                <w:rFonts w:ascii="Arial" w:hAnsi="Arial" w:cs="Arial"/>
              </w:rPr>
            </w:pPr>
            <w:r>
              <w:rPr>
                <w:rFonts w:ascii="Arial" w:hAnsi="Arial" w:cs="Arial"/>
              </w:rPr>
              <w:t>SG =</w:t>
            </w:r>
          </w:p>
        </w:tc>
        <w:tc>
          <w:tcPr>
            <w:tcW w:w="1264" w:type="dxa"/>
            <w:tcBorders>
              <w:top w:val="nil"/>
              <w:left w:val="nil"/>
              <w:bottom w:val="single" w:sz="4" w:space="0" w:color="auto"/>
              <w:right w:val="nil"/>
            </w:tcBorders>
            <w:noWrap/>
            <w:vAlign w:val="bottom"/>
          </w:tcPr>
          <w:p w14:paraId="6D1E6841" w14:textId="77777777" w:rsidR="009973D8" w:rsidRDefault="009973D8" w:rsidP="005A7079">
            <w:pPr>
              <w:jc w:val="center"/>
              <w:rPr>
                <w:rFonts w:ascii="Arial" w:hAnsi="Arial" w:cs="Arial"/>
              </w:rPr>
            </w:pPr>
            <w:r>
              <w:rPr>
                <w:rFonts w:ascii="Arial" w:hAnsi="Arial" w:cs="Arial"/>
              </w:rPr>
              <w:t>AT</w:t>
            </w:r>
          </w:p>
        </w:tc>
        <w:tc>
          <w:tcPr>
            <w:tcW w:w="196" w:type="dxa"/>
            <w:vMerge w:val="restart"/>
            <w:noWrap/>
            <w:vAlign w:val="center"/>
          </w:tcPr>
          <w:p w14:paraId="429269F1" w14:textId="77777777" w:rsidR="009973D8" w:rsidRDefault="009973D8" w:rsidP="005A7079">
            <w:pPr>
              <w:jc w:val="center"/>
              <w:rPr>
                <w:rFonts w:ascii="Arial" w:hAnsi="Arial" w:cs="Arial"/>
              </w:rPr>
            </w:pPr>
            <w:r>
              <w:rPr>
                <w:rFonts w:ascii="Arial" w:hAnsi="Arial" w:cs="Arial"/>
              </w:rPr>
              <w:t>=</w:t>
            </w:r>
          </w:p>
        </w:tc>
        <w:tc>
          <w:tcPr>
            <w:tcW w:w="3096" w:type="dxa"/>
            <w:tcBorders>
              <w:top w:val="nil"/>
              <w:left w:val="nil"/>
              <w:bottom w:val="single" w:sz="4" w:space="0" w:color="auto"/>
              <w:right w:val="nil"/>
            </w:tcBorders>
            <w:noWrap/>
            <w:vAlign w:val="bottom"/>
          </w:tcPr>
          <w:p w14:paraId="05F724C9" w14:textId="77777777" w:rsidR="009973D8" w:rsidRDefault="009973D8" w:rsidP="005A7079">
            <w:pPr>
              <w:jc w:val="center"/>
              <w:rPr>
                <w:rFonts w:ascii="Arial" w:hAnsi="Arial" w:cs="Arial"/>
              </w:rPr>
            </w:pPr>
            <w:r>
              <w:rPr>
                <w:rFonts w:ascii="Arial" w:hAnsi="Arial" w:cs="Arial"/>
              </w:rPr>
              <w:t>...............................</w:t>
            </w:r>
          </w:p>
        </w:tc>
        <w:tc>
          <w:tcPr>
            <w:tcW w:w="196" w:type="dxa"/>
            <w:vMerge w:val="restart"/>
            <w:noWrap/>
            <w:vAlign w:val="center"/>
          </w:tcPr>
          <w:p w14:paraId="754AEB83" w14:textId="77777777" w:rsidR="009973D8" w:rsidRDefault="009973D8" w:rsidP="005A7079">
            <w:pPr>
              <w:jc w:val="center"/>
              <w:rPr>
                <w:rFonts w:ascii="Arial" w:hAnsi="Arial" w:cs="Arial"/>
              </w:rPr>
            </w:pPr>
            <w:r>
              <w:rPr>
                <w:rFonts w:ascii="Arial" w:hAnsi="Arial" w:cs="Arial"/>
              </w:rPr>
              <w:t>=</w:t>
            </w:r>
          </w:p>
        </w:tc>
        <w:tc>
          <w:tcPr>
            <w:tcW w:w="1485" w:type="dxa"/>
            <w:tcBorders>
              <w:top w:val="nil"/>
              <w:left w:val="nil"/>
              <w:bottom w:val="single" w:sz="4" w:space="0" w:color="auto"/>
              <w:right w:val="nil"/>
            </w:tcBorders>
            <w:noWrap/>
            <w:vAlign w:val="bottom"/>
          </w:tcPr>
          <w:p w14:paraId="5639FF25" w14:textId="77777777" w:rsidR="009973D8" w:rsidRDefault="009973D8" w:rsidP="005A7079">
            <w:pPr>
              <w:jc w:val="center"/>
              <w:rPr>
                <w:rFonts w:ascii="Arial" w:hAnsi="Arial" w:cs="Arial"/>
              </w:rPr>
            </w:pPr>
            <w:r>
              <w:rPr>
                <w:rFonts w:ascii="Arial" w:hAnsi="Arial" w:cs="Arial"/>
              </w:rPr>
              <w:t>..................</w:t>
            </w:r>
          </w:p>
        </w:tc>
        <w:tc>
          <w:tcPr>
            <w:tcW w:w="196" w:type="dxa"/>
            <w:vMerge w:val="restart"/>
            <w:noWrap/>
            <w:vAlign w:val="center"/>
          </w:tcPr>
          <w:p w14:paraId="09FE0057" w14:textId="77777777" w:rsidR="009973D8" w:rsidRDefault="009973D8" w:rsidP="005A7079">
            <w:pPr>
              <w:jc w:val="center"/>
              <w:rPr>
                <w:rFonts w:ascii="Arial" w:hAnsi="Arial" w:cs="Arial"/>
              </w:rPr>
            </w:pPr>
            <w:r>
              <w:rPr>
                <w:rFonts w:ascii="Arial" w:hAnsi="Arial" w:cs="Arial"/>
              </w:rPr>
              <w:t>=</w:t>
            </w:r>
          </w:p>
        </w:tc>
        <w:tc>
          <w:tcPr>
            <w:tcW w:w="1364" w:type="dxa"/>
            <w:noWrap/>
            <w:vAlign w:val="bottom"/>
          </w:tcPr>
          <w:p w14:paraId="705FD189" w14:textId="77777777" w:rsidR="009973D8" w:rsidRDefault="009973D8" w:rsidP="005A7079">
            <w:pPr>
              <w:jc w:val="center"/>
              <w:rPr>
                <w:rFonts w:ascii="Arial" w:hAnsi="Arial" w:cs="Arial"/>
              </w:rPr>
            </w:pPr>
            <w:r>
              <w:rPr>
                <w:rFonts w:ascii="Arial" w:hAnsi="Arial" w:cs="Arial"/>
              </w:rPr>
              <w:t>....................</w:t>
            </w:r>
          </w:p>
        </w:tc>
      </w:tr>
      <w:tr w:rsidR="009973D8" w14:paraId="01F997EE" w14:textId="77777777" w:rsidTr="005A7079">
        <w:trPr>
          <w:trHeight w:val="300"/>
          <w:jc w:val="center"/>
        </w:trPr>
        <w:tc>
          <w:tcPr>
            <w:tcW w:w="0" w:type="auto"/>
            <w:vMerge/>
            <w:vAlign w:val="center"/>
          </w:tcPr>
          <w:p w14:paraId="545A6F96" w14:textId="77777777" w:rsidR="009973D8" w:rsidRDefault="009973D8" w:rsidP="005A7079">
            <w:pPr>
              <w:rPr>
                <w:rFonts w:ascii="Arial" w:hAnsi="Arial" w:cs="Arial"/>
              </w:rPr>
            </w:pPr>
          </w:p>
        </w:tc>
        <w:tc>
          <w:tcPr>
            <w:tcW w:w="1264" w:type="dxa"/>
            <w:noWrap/>
            <w:vAlign w:val="bottom"/>
          </w:tcPr>
          <w:p w14:paraId="2C77BC3D" w14:textId="77777777" w:rsidR="009973D8" w:rsidRDefault="009973D8" w:rsidP="005A7079">
            <w:pPr>
              <w:rPr>
                <w:rFonts w:ascii="Arial" w:hAnsi="Arial" w:cs="Arial"/>
              </w:rPr>
            </w:pPr>
            <w:r>
              <w:rPr>
                <w:rFonts w:ascii="Arial" w:hAnsi="Arial" w:cs="Arial"/>
              </w:rPr>
              <w:t>PC + ELP</w:t>
            </w:r>
          </w:p>
        </w:tc>
        <w:tc>
          <w:tcPr>
            <w:tcW w:w="0" w:type="auto"/>
            <w:vMerge/>
            <w:vAlign w:val="center"/>
          </w:tcPr>
          <w:p w14:paraId="087D3579" w14:textId="77777777" w:rsidR="009973D8" w:rsidRDefault="009973D8" w:rsidP="005A7079">
            <w:pPr>
              <w:rPr>
                <w:rFonts w:ascii="Arial" w:hAnsi="Arial" w:cs="Arial"/>
              </w:rPr>
            </w:pPr>
          </w:p>
        </w:tc>
        <w:tc>
          <w:tcPr>
            <w:tcW w:w="3096" w:type="dxa"/>
            <w:noWrap/>
            <w:vAlign w:val="bottom"/>
          </w:tcPr>
          <w:p w14:paraId="4679171B" w14:textId="77777777" w:rsidR="009973D8" w:rsidRDefault="009973D8" w:rsidP="005A7079">
            <w:pPr>
              <w:jc w:val="center"/>
              <w:rPr>
                <w:rFonts w:ascii="Arial" w:hAnsi="Arial" w:cs="Arial"/>
              </w:rPr>
            </w:pPr>
            <w:r>
              <w:rPr>
                <w:rFonts w:ascii="Arial" w:hAnsi="Arial" w:cs="Arial"/>
              </w:rPr>
              <w:t>................. + .................</w:t>
            </w:r>
          </w:p>
        </w:tc>
        <w:tc>
          <w:tcPr>
            <w:tcW w:w="0" w:type="auto"/>
            <w:vMerge/>
            <w:vAlign w:val="center"/>
          </w:tcPr>
          <w:p w14:paraId="2E7850D5" w14:textId="77777777" w:rsidR="009973D8" w:rsidRDefault="009973D8" w:rsidP="005A7079">
            <w:pPr>
              <w:rPr>
                <w:rFonts w:ascii="Arial" w:hAnsi="Arial" w:cs="Arial"/>
              </w:rPr>
            </w:pPr>
          </w:p>
        </w:tc>
        <w:tc>
          <w:tcPr>
            <w:tcW w:w="1485" w:type="dxa"/>
            <w:noWrap/>
            <w:vAlign w:val="bottom"/>
          </w:tcPr>
          <w:p w14:paraId="58C1D60A" w14:textId="77777777" w:rsidR="009973D8" w:rsidRDefault="009973D8" w:rsidP="005A7079">
            <w:pPr>
              <w:jc w:val="center"/>
              <w:rPr>
                <w:rFonts w:ascii="Arial" w:hAnsi="Arial" w:cs="Arial"/>
              </w:rPr>
            </w:pPr>
            <w:r>
              <w:rPr>
                <w:rFonts w:ascii="Arial" w:hAnsi="Arial" w:cs="Arial"/>
              </w:rPr>
              <w:t>..................</w:t>
            </w:r>
          </w:p>
        </w:tc>
        <w:tc>
          <w:tcPr>
            <w:tcW w:w="0" w:type="auto"/>
            <w:vMerge/>
            <w:vAlign w:val="center"/>
          </w:tcPr>
          <w:p w14:paraId="1F3D3598" w14:textId="77777777" w:rsidR="009973D8" w:rsidRDefault="009973D8" w:rsidP="005A7079">
            <w:pPr>
              <w:rPr>
                <w:rFonts w:ascii="Arial" w:hAnsi="Arial" w:cs="Arial"/>
              </w:rPr>
            </w:pPr>
          </w:p>
        </w:tc>
        <w:tc>
          <w:tcPr>
            <w:tcW w:w="1364" w:type="dxa"/>
            <w:noWrap/>
            <w:vAlign w:val="bottom"/>
          </w:tcPr>
          <w:p w14:paraId="0A3DDAA5" w14:textId="77777777" w:rsidR="009973D8" w:rsidRDefault="009973D8" w:rsidP="005A7079">
            <w:pPr>
              <w:jc w:val="center"/>
              <w:rPr>
                <w:rFonts w:ascii="Arial" w:hAnsi="Arial" w:cs="Arial"/>
              </w:rPr>
            </w:pPr>
          </w:p>
        </w:tc>
      </w:tr>
      <w:tr w:rsidR="009973D8" w14:paraId="03FAB36C" w14:textId="77777777" w:rsidTr="005A7079">
        <w:trPr>
          <w:trHeight w:val="300"/>
          <w:jc w:val="center"/>
        </w:trPr>
        <w:tc>
          <w:tcPr>
            <w:tcW w:w="7102" w:type="dxa"/>
            <w:gridSpan w:val="7"/>
            <w:noWrap/>
            <w:vAlign w:val="bottom"/>
          </w:tcPr>
          <w:p w14:paraId="5F462A79" w14:textId="77777777" w:rsidR="009973D8" w:rsidRDefault="009973D8" w:rsidP="005A7079">
            <w:pPr>
              <w:rPr>
                <w:rFonts w:ascii="Arial" w:hAnsi="Arial" w:cs="Arial"/>
              </w:rPr>
            </w:pPr>
          </w:p>
        </w:tc>
        <w:tc>
          <w:tcPr>
            <w:tcW w:w="1364" w:type="dxa"/>
            <w:noWrap/>
            <w:vAlign w:val="bottom"/>
          </w:tcPr>
          <w:p w14:paraId="21D859D3" w14:textId="77777777" w:rsidR="009973D8" w:rsidRDefault="009973D8" w:rsidP="005A7079">
            <w:pPr>
              <w:jc w:val="center"/>
              <w:rPr>
                <w:rFonts w:ascii="Arial" w:hAnsi="Arial" w:cs="Arial"/>
              </w:rPr>
            </w:pPr>
          </w:p>
        </w:tc>
      </w:tr>
      <w:tr w:rsidR="009973D8" w14:paraId="39FDEFA6" w14:textId="77777777" w:rsidTr="005A7079">
        <w:trPr>
          <w:trHeight w:val="300"/>
          <w:jc w:val="center"/>
        </w:trPr>
        <w:tc>
          <w:tcPr>
            <w:tcW w:w="669" w:type="dxa"/>
            <w:vMerge w:val="restart"/>
            <w:noWrap/>
            <w:vAlign w:val="center"/>
          </w:tcPr>
          <w:p w14:paraId="43C1D973" w14:textId="77777777" w:rsidR="009973D8" w:rsidRDefault="009973D8" w:rsidP="005A7079">
            <w:pPr>
              <w:jc w:val="center"/>
              <w:rPr>
                <w:rFonts w:ascii="Arial" w:hAnsi="Arial" w:cs="Arial"/>
              </w:rPr>
            </w:pPr>
            <w:r>
              <w:rPr>
                <w:rFonts w:ascii="Arial" w:hAnsi="Arial" w:cs="Arial"/>
              </w:rPr>
              <w:t>LC =</w:t>
            </w:r>
          </w:p>
        </w:tc>
        <w:tc>
          <w:tcPr>
            <w:tcW w:w="1264" w:type="dxa"/>
            <w:tcBorders>
              <w:top w:val="nil"/>
              <w:left w:val="nil"/>
              <w:bottom w:val="single" w:sz="4" w:space="0" w:color="auto"/>
              <w:right w:val="nil"/>
            </w:tcBorders>
            <w:noWrap/>
            <w:vAlign w:val="bottom"/>
          </w:tcPr>
          <w:p w14:paraId="7EBFF8D9" w14:textId="77777777" w:rsidR="009973D8" w:rsidRDefault="009973D8" w:rsidP="005A7079">
            <w:pPr>
              <w:jc w:val="center"/>
              <w:rPr>
                <w:rFonts w:ascii="Arial" w:hAnsi="Arial" w:cs="Arial"/>
              </w:rPr>
            </w:pPr>
            <w:r>
              <w:rPr>
                <w:rFonts w:ascii="Arial" w:hAnsi="Arial" w:cs="Arial"/>
              </w:rPr>
              <w:t>AC</w:t>
            </w:r>
          </w:p>
        </w:tc>
        <w:tc>
          <w:tcPr>
            <w:tcW w:w="196" w:type="dxa"/>
            <w:vMerge w:val="restart"/>
            <w:noWrap/>
            <w:vAlign w:val="center"/>
          </w:tcPr>
          <w:p w14:paraId="25BAA880" w14:textId="77777777" w:rsidR="009973D8" w:rsidRDefault="009973D8" w:rsidP="005A7079">
            <w:pPr>
              <w:jc w:val="center"/>
              <w:rPr>
                <w:rFonts w:ascii="Arial" w:hAnsi="Arial" w:cs="Arial"/>
              </w:rPr>
            </w:pPr>
            <w:r>
              <w:rPr>
                <w:rFonts w:ascii="Arial" w:hAnsi="Arial" w:cs="Arial"/>
              </w:rPr>
              <w:t>=</w:t>
            </w:r>
          </w:p>
        </w:tc>
        <w:tc>
          <w:tcPr>
            <w:tcW w:w="3096" w:type="dxa"/>
            <w:tcBorders>
              <w:top w:val="nil"/>
              <w:left w:val="nil"/>
              <w:bottom w:val="single" w:sz="4" w:space="0" w:color="auto"/>
              <w:right w:val="nil"/>
            </w:tcBorders>
            <w:noWrap/>
            <w:vAlign w:val="bottom"/>
          </w:tcPr>
          <w:p w14:paraId="04DF0029" w14:textId="77777777" w:rsidR="009973D8" w:rsidRDefault="009973D8" w:rsidP="005A7079">
            <w:pPr>
              <w:jc w:val="center"/>
              <w:rPr>
                <w:rFonts w:ascii="Arial" w:hAnsi="Arial" w:cs="Arial"/>
              </w:rPr>
            </w:pPr>
            <w:r>
              <w:rPr>
                <w:rFonts w:ascii="Arial" w:hAnsi="Arial" w:cs="Arial"/>
              </w:rPr>
              <w:t>.................................</w:t>
            </w:r>
          </w:p>
        </w:tc>
        <w:tc>
          <w:tcPr>
            <w:tcW w:w="196" w:type="dxa"/>
            <w:vMerge w:val="restart"/>
            <w:noWrap/>
            <w:vAlign w:val="center"/>
          </w:tcPr>
          <w:p w14:paraId="7A15C735" w14:textId="77777777" w:rsidR="009973D8" w:rsidRDefault="009973D8" w:rsidP="005A7079">
            <w:pPr>
              <w:jc w:val="center"/>
              <w:rPr>
                <w:rFonts w:ascii="Arial" w:hAnsi="Arial" w:cs="Arial"/>
              </w:rPr>
            </w:pPr>
            <w:r>
              <w:rPr>
                <w:rFonts w:ascii="Arial" w:hAnsi="Arial" w:cs="Arial"/>
              </w:rPr>
              <w:t>=</w:t>
            </w:r>
          </w:p>
        </w:tc>
        <w:tc>
          <w:tcPr>
            <w:tcW w:w="1485" w:type="dxa"/>
            <w:noWrap/>
            <w:vAlign w:val="bottom"/>
          </w:tcPr>
          <w:p w14:paraId="308843CD" w14:textId="77777777" w:rsidR="009973D8" w:rsidRDefault="009973D8" w:rsidP="005A7079">
            <w:pPr>
              <w:rPr>
                <w:rFonts w:ascii="Arial" w:hAnsi="Arial" w:cs="Arial"/>
              </w:rPr>
            </w:pPr>
            <w:r>
              <w:rPr>
                <w:rFonts w:ascii="Arial" w:hAnsi="Arial" w:cs="Arial"/>
              </w:rPr>
              <w:t>..................</w:t>
            </w:r>
          </w:p>
        </w:tc>
        <w:tc>
          <w:tcPr>
            <w:tcW w:w="196" w:type="dxa"/>
            <w:noWrap/>
            <w:vAlign w:val="bottom"/>
          </w:tcPr>
          <w:p w14:paraId="769DD993" w14:textId="77777777" w:rsidR="009973D8" w:rsidRDefault="009973D8" w:rsidP="005A7079">
            <w:pPr>
              <w:rPr>
                <w:rFonts w:ascii="Arial" w:hAnsi="Arial" w:cs="Arial"/>
              </w:rPr>
            </w:pPr>
          </w:p>
        </w:tc>
        <w:tc>
          <w:tcPr>
            <w:tcW w:w="1364" w:type="dxa"/>
            <w:noWrap/>
            <w:vAlign w:val="bottom"/>
          </w:tcPr>
          <w:p w14:paraId="20B0CEE5" w14:textId="77777777" w:rsidR="009973D8" w:rsidRDefault="009973D8" w:rsidP="005A7079">
            <w:pPr>
              <w:jc w:val="center"/>
              <w:rPr>
                <w:rFonts w:ascii="Arial" w:hAnsi="Arial" w:cs="Arial"/>
              </w:rPr>
            </w:pPr>
          </w:p>
        </w:tc>
      </w:tr>
      <w:tr w:rsidR="009973D8" w14:paraId="69E84749" w14:textId="77777777" w:rsidTr="005A7079">
        <w:trPr>
          <w:trHeight w:val="300"/>
          <w:jc w:val="center"/>
        </w:trPr>
        <w:tc>
          <w:tcPr>
            <w:tcW w:w="0" w:type="auto"/>
            <w:vMerge/>
            <w:vAlign w:val="center"/>
          </w:tcPr>
          <w:p w14:paraId="5DDF7F95" w14:textId="77777777" w:rsidR="009973D8" w:rsidRDefault="009973D8" w:rsidP="005A7079">
            <w:pPr>
              <w:rPr>
                <w:rFonts w:ascii="Arial" w:hAnsi="Arial" w:cs="Arial"/>
              </w:rPr>
            </w:pPr>
          </w:p>
        </w:tc>
        <w:tc>
          <w:tcPr>
            <w:tcW w:w="1264" w:type="dxa"/>
            <w:noWrap/>
            <w:vAlign w:val="bottom"/>
          </w:tcPr>
          <w:p w14:paraId="622E4D85" w14:textId="77777777" w:rsidR="009973D8" w:rsidRDefault="009973D8" w:rsidP="005A7079">
            <w:pPr>
              <w:jc w:val="center"/>
              <w:rPr>
                <w:rFonts w:ascii="Arial" w:hAnsi="Arial" w:cs="Arial"/>
              </w:rPr>
            </w:pPr>
            <w:r>
              <w:rPr>
                <w:rFonts w:ascii="Arial" w:hAnsi="Arial" w:cs="Arial"/>
              </w:rPr>
              <w:t>PC</w:t>
            </w:r>
          </w:p>
        </w:tc>
        <w:tc>
          <w:tcPr>
            <w:tcW w:w="0" w:type="auto"/>
            <w:vMerge/>
            <w:vAlign w:val="center"/>
          </w:tcPr>
          <w:p w14:paraId="2560D1B7" w14:textId="77777777" w:rsidR="009973D8" w:rsidRDefault="009973D8" w:rsidP="005A7079">
            <w:pPr>
              <w:rPr>
                <w:rFonts w:ascii="Arial" w:hAnsi="Arial" w:cs="Arial"/>
              </w:rPr>
            </w:pPr>
          </w:p>
        </w:tc>
        <w:tc>
          <w:tcPr>
            <w:tcW w:w="3096" w:type="dxa"/>
            <w:noWrap/>
            <w:vAlign w:val="bottom"/>
          </w:tcPr>
          <w:p w14:paraId="0E5A30A0" w14:textId="77777777" w:rsidR="009973D8" w:rsidRDefault="009973D8" w:rsidP="005A7079">
            <w:pPr>
              <w:jc w:val="center"/>
              <w:rPr>
                <w:rFonts w:ascii="Arial" w:hAnsi="Arial" w:cs="Arial"/>
              </w:rPr>
            </w:pPr>
            <w:r>
              <w:rPr>
                <w:rFonts w:ascii="Arial" w:hAnsi="Arial" w:cs="Arial"/>
              </w:rPr>
              <w:t>.................................</w:t>
            </w:r>
          </w:p>
        </w:tc>
        <w:tc>
          <w:tcPr>
            <w:tcW w:w="0" w:type="auto"/>
            <w:vMerge/>
            <w:vAlign w:val="center"/>
          </w:tcPr>
          <w:p w14:paraId="3508271E" w14:textId="77777777" w:rsidR="009973D8" w:rsidRDefault="009973D8" w:rsidP="005A7079">
            <w:pPr>
              <w:rPr>
                <w:rFonts w:ascii="Arial" w:hAnsi="Arial" w:cs="Arial"/>
              </w:rPr>
            </w:pPr>
          </w:p>
        </w:tc>
        <w:tc>
          <w:tcPr>
            <w:tcW w:w="1485" w:type="dxa"/>
            <w:noWrap/>
            <w:vAlign w:val="bottom"/>
          </w:tcPr>
          <w:p w14:paraId="14D17E32" w14:textId="77777777" w:rsidR="009973D8" w:rsidRDefault="009973D8" w:rsidP="005A7079">
            <w:pPr>
              <w:rPr>
                <w:rFonts w:ascii="Arial" w:hAnsi="Arial" w:cs="Arial"/>
              </w:rPr>
            </w:pPr>
          </w:p>
        </w:tc>
        <w:tc>
          <w:tcPr>
            <w:tcW w:w="196" w:type="dxa"/>
            <w:noWrap/>
            <w:vAlign w:val="bottom"/>
          </w:tcPr>
          <w:p w14:paraId="43E304E7" w14:textId="77777777" w:rsidR="009973D8" w:rsidRDefault="009973D8" w:rsidP="005A7079">
            <w:pPr>
              <w:rPr>
                <w:rFonts w:ascii="Arial" w:hAnsi="Arial" w:cs="Arial"/>
              </w:rPr>
            </w:pPr>
          </w:p>
        </w:tc>
        <w:tc>
          <w:tcPr>
            <w:tcW w:w="1364" w:type="dxa"/>
            <w:noWrap/>
            <w:vAlign w:val="bottom"/>
          </w:tcPr>
          <w:p w14:paraId="773FE95B" w14:textId="77777777" w:rsidR="009973D8" w:rsidRDefault="009973D8" w:rsidP="005A7079">
            <w:pPr>
              <w:jc w:val="center"/>
              <w:rPr>
                <w:rFonts w:ascii="Arial" w:hAnsi="Arial" w:cs="Arial"/>
              </w:rPr>
            </w:pPr>
          </w:p>
        </w:tc>
      </w:tr>
    </w:tbl>
    <w:p w14:paraId="0F03A5D9" w14:textId="77777777" w:rsidR="009973D8" w:rsidRDefault="009973D8" w:rsidP="009973D8">
      <w:pPr>
        <w:jc w:val="center"/>
        <w:rPr>
          <w:rFonts w:ascii="Arial" w:hAnsi="Arial" w:cs="Arial"/>
        </w:rPr>
      </w:pPr>
    </w:p>
    <w:p w14:paraId="19FE1FA5" w14:textId="77777777" w:rsidR="009973D8" w:rsidRDefault="009973D8" w:rsidP="009973D8">
      <w:pPr>
        <w:jc w:val="center"/>
        <w:rPr>
          <w:rFonts w:ascii="Arial" w:hAnsi="Arial" w:cs="Arial"/>
        </w:rPr>
      </w:pPr>
      <w:r>
        <w:rPr>
          <w:rFonts w:ascii="Arial" w:hAnsi="Arial" w:cs="Arial"/>
        </w:rPr>
        <w:t>LOCAL E DATA</w:t>
      </w:r>
    </w:p>
    <w:p w14:paraId="4510BE0E" w14:textId="77777777" w:rsidR="009973D8" w:rsidRDefault="009973D8" w:rsidP="009973D8">
      <w:pPr>
        <w:jc w:val="center"/>
        <w:rPr>
          <w:rFonts w:ascii="Arial" w:hAnsi="Arial" w:cs="Arial"/>
        </w:rPr>
      </w:pPr>
      <w:r>
        <w:rPr>
          <w:rFonts w:ascii="Arial" w:hAnsi="Arial" w:cs="Arial"/>
        </w:rPr>
        <w:t>_____________________________</w:t>
      </w:r>
    </w:p>
    <w:p w14:paraId="2E57F302" w14:textId="77777777" w:rsidR="009973D8" w:rsidRDefault="009973D8" w:rsidP="009973D8">
      <w:pPr>
        <w:jc w:val="center"/>
        <w:rPr>
          <w:rFonts w:ascii="Arial" w:hAnsi="Arial" w:cs="Arial"/>
        </w:rPr>
      </w:pPr>
      <w:r>
        <w:rPr>
          <w:rFonts w:ascii="Arial" w:hAnsi="Arial" w:cs="Arial"/>
        </w:rPr>
        <w:t>Nome do contador</w:t>
      </w:r>
    </w:p>
    <w:p w14:paraId="7F1257FC" w14:textId="77777777" w:rsidR="009973D8" w:rsidRDefault="009973D8" w:rsidP="009973D8">
      <w:pPr>
        <w:jc w:val="center"/>
        <w:rPr>
          <w:rFonts w:ascii="Arial" w:eastAsia="Arial Unicode MS" w:hAnsi="Arial" w:cs="Arial"/>
          <w:bCs/>
          <w:iCs/>
          <w:lang w:val="pl-PL"/>
        </w:rPr>
      </w:pPr>
      <w:r>
        <w:rPr>
          <w:rFonts w:ascii="Arial" w:eastAsia="Arial Unicode MS" w:hAnsi="Arial" w:cs="Arial"/>
          <w:bCs/>
          <w:iCs/>
          <w:lang w:val="pl-PL"/>
        </w:rPr>
        <w:t>CI n.º:</w:t>
      </w:r>
    </w:p>
    <w:p w14:paraId="7DC64A97" w14:textId="77777777" w:rsidR="009973D8" w:rsidRDefault="009973D8" w:rsidP="009973D8">
      <w:pPr>
        <w:jc w:val="center"/>
        <w:rPr>
          <w:rFonts w:ascii="Arial" w:eastAsia="Arial Unicode MS" w:hAnsi="Arial" w:cs="Arial"/>
          <w:bCs/>
          <w:iCs/>
          <w:lang w:val="en-US"/>
        </w:rPr>
      </w:pPr>
      <w:r>
        <w:rPr>
          <w:rFonts w:ascii="Arial" w:eastAsia="Arial Unicode MS" w:hAnsi="Arial" w:cs="Arial"/>
          <w:bCs/>
          <w:iCs/>
          <w:lang w:val="en-US"/>
        </w:rPr>
        <w:t xml:space="preserve">CPF </w:t>
      </w:r>
      <w:proofErr w:type="gramStart"/>
      <w:r>
        <w:rPr>
          <w:rFonts w:ascii="Arial" w:eastAsia="Arial Unicode MS" w:hAnsi="Arial" w:cs="Arial"/>
          <w:bCs/>
          <w:iCs/>
          <w:lang w:val="en-US"/>
        </w:rPr>
        <w:t>n.º</w:t>
      </w:r>
      <w:proofErr w:type="gramEnd"/>
    </w:p>
    <w:p w14:paraId="3B28805C" w14:textId="77777777" w:rsidR="009973D8" w:rsidRDefault="009973D8" w:rsidP="009973D8">
      <w:pPr>
        <w:jc w:val="center"/>
        <w:rPr>
          <w:rFonts w:ascii="Arial" w:eastAsia="Arial Unicode MS" w:hAnsi="Arial" w:cs="Arial"/>
          <w:bCs/>
          <w:iCs/>
          <w:lang w:val="en-US"/>
        </w:rPr>
      </w:pPr>
      <w:r>
        <w:rPr>
          <w:rFonts w:ascii="Arial" w:eastAsia="Arial Unicode MS" w:hAnsi="Arial" w:cs="Arial"/>
          <w:bCs/>
          <w:iCs/>
          <w:lang w:val="en-US"/>
        </w:rPr>
        <w:lastRenderedPageBreak/>
        <w:t>CRC</w:t>
      </w:r>
    </w:p>
    <w:p w14:paraId="1BD12CDB" w14:textId="77777777" w:rsidR="009973D8" w:rsidRDefault="009973D8" w:rsidP="009973D8">
      <w:pPr>
        <w:shd w:val="clear" w:color="auto" w:fill="BFBFBF"/>
        <w:spacing w:before="120" w:after="120"/>
        <w:jc w:val="both"/>
        <w:rPr>
          <w:rFonts w:ascii="Arial" w:hAnsi="Arial" w:cs="Arial"/>
          <w:sz w:val="24"/>
          <w:szCs w:val="24"/>
          <w:lang w:val="en-US"/>
        </w:rPr>
      </w:pPr>
      <w:r>
        <w:rPr>
          <w:rFonts w:ascii="Arial" w:hAnsi="Arial" w:cs="Arial"/>
          <w:b/>
          <w:color w:val="000000"/>
        </w:rPr>
        <w:t>Obs.: Este Memorial, juntamente com a declaração deverá ser preenchida e assinada pelo contador da empresa, devidamente habilitado na área contábil e deverá ser apresentado à Pregoeira no rol dos documentos de habilitação, quando da convocação prevista no Item 10.5 do edital.</w:t>
      </w:r>
    </w:p>
    <w:p w14:paraId="273F1E8F" w14:textId="77777777" w:rsidR="00FC78D9" w:rsidRDefault="00B469FB" w:rsidP="00A035EE">
      <w:pPr>
        <w:overflowPunct/>
        <w:spacing w:before="120" w:after="120"/>
        <w:jc w:val="center"/>
        <w:textAlignment w:val="auto"/>
        <w:rPr>
          <w:rFonts w:ascii="Arial" w:hAnsi="Arial" w:cs="Arial"/>
          <w:color w:val="000000"/>
          <w:sz w:val="24"/>
          <w:szCs w:val="24"/>
          <w:lang w:eastAsia="pt-BR"/>
        </w:rPr>
      </w:pPr>
      <w:r>
        <w:rPr>
          <w:rFonts w:ascii="Arial" w:hAnsi="Arial" w:cs="Arial"/>
          <w:color w:val="000000"/>
          <w:sz w:val="24"/>
          <w:szCs w:val="24"/>
          <w:lang w:eastAsia="pt-BR"/>
        </w:rPr>
        <w:t xml:space="preserve"> </w:t>
      </w:r>
    </w:p>
    <w:p w14:paraId="54FADCCD"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3E18A64"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17704363"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51B98D95"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AF443D2"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751C67C5"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A4E6E60"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7C3A41B"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535350E1"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1E289E4"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62016E67"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3F0664EB"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6E0C18BC"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511EE7E7"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64BD7D2B"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12BF9D19"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34AD7FC0"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58BE64B6"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47224A81"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1B746F80"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0651AF15"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2027506E"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41515E52"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2CF22974" w14:textId="77777777" w:rsidR="00FC78D9" w:rsidRDefault="00FC78D9" w:rsidP="00A035EE">
      <w:pPr>
        <w:overflowPunct/>
        <w:spacing w:before="120" w:after="120"/>
        <w:jc w:val="center"/>
        <w:textAlignment w:val="auto"/>
        <w:rPr>
          <w:rFonts w:ascii="Arial" w:hAnsi="Arial" w:cs="Arial"/>
          <w:color w:val="000000"/>
          <w:sz w:val="24"/>
          <w:szCs w:val="24"/>
          <w:lang w:eastAsia="pt-BR"/>
        </w:rPr>
      </w:pPr>
    </w:p>
    <w:p w14:paraId="709DE0DC" w14:textId="15C55F41" w:rsidR="00D5268E" w:rsidRPr="00C607D4" w:rsidRDefault="00B802AF" w:rsidP="00A035EE">
      <w:pPr>
        <w:overflowPunct/>
        <w:spacing w:before="120" w:after="120"/>
        <w:jc w:val="center"/>
        <w:textAlignment w:val="auto"/>
        <w:rPr>
          <w:rFonts w:ascii="Arial" w:hAnsi="Arial" w:cs="Arial"/>
          <w:b/>
          <w:bCs/>
          <w:color w:val="000000"/>
          <w:sz w:val="24"/>
          <w:szCs w:val="24"/>
        </w:rPr>
      </w:pPr>
      <w:r w:rsidRPr="00F52F0A">
        <w:rPr>
          <w:rFonts w:ascii="Arial" w:hAnsi="Arial" w:cs="Arial"/>
          <w:b/>
          <w:bCs/>
          <w:color w:val="000000"/>
          <w:sz w:val="24"/>
          <w:szCs w:val="24"/>
        </w:rPr>
        <w:t xml:space="preserve">ANEXO </w:t>
      </w:r>
      <w:r w:rsidR="00F52F0A" w:rsidRPr="00F52F0A">
        <w:rPr>
          <w:rFonts w:ascii="Arial" w:hAnsi="Arial" w:cs="Arial"/>
          <w:b/>
          <w:bCs/>
          <w:color w:val="000000"/>
          <w:sz w:val="24"/>
          <w:szCs w:val="24"/>
        </w:rPr>
        <w:t>I</w:t>
      </w:r>
      <w:r w:rsidRPr="00F52F0A">
        <w:rPr>
          <w:rFonts w:ascii="Arial" w:hAnsi="Arial" w:cs="Arial"/>
          <w:b/>
          <w:bCs/>
          <w:color w:val="000000"/>
          <w:sz w:val="24"/>
          <w:szCs w:val="24"/>
        </w:rPr>
        <w:t>V</w:t>
      </w:r>
      <w:r w:rsidR="00D5268E" w:rsidRPr="00F52F0A">
        <w:rPr>
          <w:rFonts w:ascii="Arial" w:hAnsi="Arial" w:cs="Arial"/>
          <w:b/>
          <w:bCs/>
          <w:color w:val="000000"/>
          <w:sz w:val="24"/>
          <w:szCs w:val="24"/>
        </w:rPr>
        <w:t xml:space="preserve"> - MODELO</w:t>
      </w:r>
      <w:r w:rsidR="00D5268E" w:rsidRPr="00C607D4">
        <w:rPr>
          <w:rFonts w:ascii="Arial" w:hAnsi="Arial" w:cs="Arial"/>
          <w:b/>
          <w:bCs/>
          <w:color w:val="000000"/>
          <w:sz w:val="24"/>
          <w:szCs w:val="24"/>
        </w:rPr>
        <w:t xml:space="preserve"> DA MINUTA DE CONTRATO</w:t>
      </w:r>
    </w:p>
    <w:p w14:paraId="73C83CEC" w14:textId="77777777" w:rsidR="00D5268E" w:rsidRPr="00C607D4" w:rsidRDefault="00D5268E" w:rsidP="00C607D4">
      <w:pPr>
        <w:spacing w:before="120" w:after="120"/>
        <w:jc w:val="center"/>
        <w:rPr>
          <w:rFonts w:ascii="Arial" w:hAnsi="Arial" w:cs="Arial"/>
          <w:b/>
          <w:bCs/>
          <w:color w:val="000000"/>
          <w:sz w:val="24"/>
          <w:szCs w:val="24"/>
        </w:rPr>
      </w:pPr>
      <w:r w:rsidRPr="00C607D4">
        <w:rPr>
          <w:rFonts w:ascii="Arial" w:hAnsi="Arial" w:cs="Arial"/>
          <w:b/>
          <w:bCs/>
          <w:color w:val="000000"/>
          <w:sz w:val="24"/>
          <w:szCs w:val="24"/>
        </w:rPr>
        <w:t xml:space="preserve">CONTRATO Nº </w:t>
      </w:r>
      <w:r w:rsidR="00B54534">
        <w:rPr>
          <w:rFonts w:ascii="Arial" w:hAnsi="Arial" w:cs="Arial"/>
          <w:b/>
          <w:bCs/>
          <w:color w:val="000000"/>
          <w:sz w:val="24"/>
          <w:szCs w:val="24"/>
        </w:rPr>
        <w:t>XXX</w:t>
      </w:r>
      <w:r w:rsidRPr="00C607D4">
        <w:rPr>
          <w:rFonts w:ascii="Arial" w:hAnsi="Arial" w:cs="Arial"/>
          <w:b/>
          <w:bCs/>
          <w:color w:val="000000"/>
          <w:sz w:val="24"/>
          <w:szCs w:val="24"/>
        </w:rPr>
        <w:t>/202</w:t>
      </w:r>
      <w:r w:rsidR="002C5698">
        <w:rPr>
          <w:rFonts w:ascii="Arial" w:hAnsi="Arial" w:cs="Arial"/>
          <w:b/>
          <w:bCs/>
          <w:color w:val="000000"/>
          <w:sz w:val="24"/>
          <w:szCs w:val="24"/>
        </w:rPr>
        <w:t>5</w:t>
      </w:r>
    </w:p>
    <w:p w14:paraId="63D6243E" w14:textId="77777777" w:rsidR="00D5268E" w:rsidRPr="00C607D4" w:rsidRDefault="00D5268E" w:rsidP="00D22412">
      <w:pPr>
        <w:spacing w:before="120" w:after="120"/>
        <w:ind w:left="4678"/>
        <w:jc w:val="both"/>
        <w:rPr>
          <w:rFonts w:ascii="Arial" w:hAnsi="Arial" w:cs="Arial"/>
          <w:bCs/>
          <w:color w:val="000000"/>
          <w:sz w:val="24"/>
          <w:szCs w:val="24"/>
        </w:rPr>
      </w:pPr>
      <w:r w:rsidRPr="00C607D4">
        <w:rPr>
          <w:rFonts w:ascii="Arial" w:hAnsi="Arial" w:cs="Arial"/>
          <w:bCs/>
          <w:color w:val="000000"/>
          <w:sz w:val="24"/>
          <w:szCs w:val="24"/>
        </w:rPr>
        <w:t xml:space="preserve">“Termo de Contrato que entre si fazem o </w:t>
      </w:r>
      <w:r w:rsidRPr="00C607D4">
        <w:rPr>
          <w:rFonts w:ascii="Arial" w:hAnsi="Arial" w:cs="Arial"/>
          <w:b/>
          <w:bCs/>
          <w:color w:val="000000"/>
          <w:sz w:val="24"/>
          <w:szCs w:val="24"/>
        </w:rPr>
        <w:t>MUNICÍPIO DE ITAGUAÇU – ES</w:t>
      </w:r>
      <w:r w:rsidRPr="00C607D4">
        <w:rPr>
          <w:rFonts w:ascii="Arial" w:hAnsi="Arial" w:cs="Arial"/>
          <w:bCs/>
          <w:color w:val="000000"/>
          <w:sz w:val="24"/>
          <w:szCs w:val="24"/>
        </w:rPr>
        <w:t xml:space="preserve"> e a empresa ____________________, na forma abaixo”:</w:t>
      </w:r>
    </w:p>
    <w:p w14:paraId="293937C4" w14:textId="2CD1D563" w:rsidR="00D5268E" w:rsidRPr="00B5079A" w:rsidRDefault="00D5268E" w:rsidP="000F0861">
      <w:pPr>
        <w:jc w:val="both"/>
        <w:rPr>
          <w:rFonts w:ascii="Arial" w:hAnsi="Arial" w:cs="Arial"/>
          <w:bCs/>
          <w:sz w:val="24"/>
          <w:szCs w:val="24"/>
        </w:rPr>
      </w:pPr>
      <w:r w:rsidRPr="00570A47">
        <w:rPr>
          <w:rFonts w:ascii="Arial" w:hAnsi="Arial" w:cs="Arial"/>
          <w:bCs/>
          <w:color w:val="000000"/>
          <w:sz w:val="24"/>
          <w:szCs w:val="24"/>
        </w:rPr>
        <w:t xml:space="preserve">Por este instrumento de contrato que entre si fazem, de um lado o </w:t>
      </w:r>
      <w:r w:rsidRPr="00570A47">
        <w:rPr>
          <w:rFonts w:ascii="Arial" w:hAnsi="Arial" w:cs="Arial"/>
          <w:b/>
          <w:bCs/>
          <w:color w:val="000000"/>
          <w:sz w:val="24"/>
          <w:szCs w:val="24"/>
        </w:rPr>
        <w:t>MUNICÍPIO DE ITAGUAÇU/ES</w:t>
      </w:r>
      <w:r w:rsidRPr="00570A47">
        <w:rPr>
          <w:rFonts w:ascii="Arial" w:hAnsi="Arial" w:cs="Arial"/>
          <w:bCs/>
          <w:color w:val="000000"/>
          <w:sz w:val="24"/>
          <w:szCs w:val="24"/>
        </w:rPr>
        <w:t>, pessoa jurídica de direito público interno, com sede à Rua Vicente Peixoto de Mello n° 08, Itaguaçu - ES, CNPJ nº 27.167.451/0001-74,</w:t>
      </w:r>
      <w:r w:rsidRPr="00570A47">
        <w:rPr>
          <w:rFonts w:ascii="Arial" w:hAnsi="Arial" w:cs="Arial"/>
          <w:b/>
          <w:bCs/>
          <w:color w:val="000000"/>
          <w:sz w:val="24"/>
          <w:szCs w:val="24"/>
        </w:rPr>
        <w:t xml:space="preserve"> </w:t>
      </w:r>
      <w:r w:rsidRPr="00570A47">
        <w:rPr>
          <w:rFonts w:ascii="Arial" w:hAnsi="Arial" w:cs="Arial"/>
          <w:bCs/>
          <w:color w:val="000000"/>
          <w:sz w:val="24"/>
          <w:szCs w:val="24"/>
        </w:rPr>
        <w:t>neste ato representado pelo Prefeito Municipal</w:t>
      </w:r>
      <w:r w:rsidRPr="00570A47">
        <w:rPr>
          <w:rFonts w:ascii="Arial" w:hAnsi="Arial" w:cs="Arial"/>
          <w:b/>
          <w:bCs/>
          <w:color w:val="000000"/>
          <w:sz w:val="24"/>
          <w:szCs w:val="24"/>
        </w:rPr>
        <w:t xml:space="preserve">, </w:t>
      </w:r>
      <w:proofErr w:type="spellStart"/>
      <w:r w:rsidR="00C42C04" w:rsidRPr="00570A47">
        <w:rPr>
          <w:rFonts w:ascii="Arial" w:hAnsi="Arial" w:cs="Arial"/>
          <w:b/>
          <w:bCs/>
          <w:color w:val="000000"/>
          <w:sz w:val="24"/>
          <w:szCs w:val="24"/>
        </w:rPr>
        <w:t>Srº</w:t>
      </w:r>
      <w:proofErr w:type="spellEnd"/>
      <w:r w:rsidR="00C42C04" w:rsidRPr="00570A47">
        <w:rPr>
          <w:rFonts w:ascii="Arial" w:hAnsi="Arial" w:cs="Arial"/>
          <w:b/>
          <w:bCs/>
          <w:color w:val="000000"/>
          <w:sz w:val="24"/>
          <w:szCs w:val="24"/>
        </w:rPr>
        <w:t xml:space="preserve">. </w:t>
      </w:r>
      <w:r w:rsidR="00B5079A" w:rsidRPr="00570A47">
        <w:rPr>
          <w:rFonts w:ascii="Arial" w:hAnsi="Arial" w:cs="Arial"/>
          <w:b/>
          <w:sz w:val="24"/>
          <w:szCs w:val="24"/>
        </w:rPr>
        <w:t>DARLY DETTMANN</w:t>
      </w:r>
      <w:r w:rsidRPr="00570A47">
        <w:rPr>
          <w:rFonts w:ascii="Arial" w:hAnsi="Arial" w:cs="Arial"/>
          <w:b/>
          <w:bCs/>
          <w:color w:val="000000"/>
          <w:sz w:val="24"/>
          <w:szCs w:val="24"/>
        </w:rPr>
        <w:t>,</w:t>
      </w:r>
      <w:r w:rsidR="00B5079A" w:rsidRPr="00570A47">
        <w:rPr>
          <w:rFonts w:ascii="Arial" w:hAnsi="Arial" w:cs="Arial"/>
          <w:b/>
          <w:bCs/>
          <w:color w:val="000000"/>
          <w:sz w:val="24"/>
          <w:szCs w:val="24"/>
        </w:rPr>
        <w:t xml:space="preserve"> </w:t>
      </w:r>
      <w:r w:rsidR="00B5079A" w:rsidRPr="00570A47">
        <w:rPr>
          <w:rFonts w:ascii="Arial" w:hAnsi="Arial" w:cs="Arial"/>
          <w:color w:val="000000"/>
          <w:sz w:val="24"/>
          <w:szCs w:val="24"/>
        </w:rPr>
        <w:t>matrícula nº 228113</w:t>
      </w:r>
      <w:r w:rsidR="003A238D" w:rsidRPr="00570A47">
        <w:rPr>
          <w:rFonts w:ascii="Arial" w:hAnsi="Arial" w:cs="Arial"/>
          <w:color w:val="000000"/>
          <w:sz w:val="24"/>
          <w:szCs w:val="24"/>
        </w:rPr>
        <w:t>,</w:t>
      </w:r>
      <w:r w:rsidRPr="00570A47">
        <w:rPr>
          <w:rFonts w:ascii="Arial" w:hAnsi="Arial" w:cs="Arial"/>
          <w:b/>
          <w:bCs/>
          <w:color w:val="000000"/>
          <w:sz w:val="24"/>
          <w:szCs w:val="24"/>
        </w:rPr>
        <w:t xml:space="preserve"> </w:t>
      </w:r>
      <w:r w:rsidRPr="00570A47">
        <w:rPr>
          <w:rFonts w:ascii="Arial" w:hAnsi="Arial" w:cs="Arial"/>
          <w:bCs/>
          <w:color w:val="000000"/>
          <w:sz w:val="24"/>
          <w:szCs w:val="24"/>
        </w:rPr>
        <w:t>doravante denominado</w:t>
      </w:r>
      <w:r w:rsidRPr="00570A47">
        <w:rPr>
          <w:rFonts w:ascii="Arial" w:hAnsi="Arial" w:cs="Arial"/>
          <w:b/>
          <w:bCs/>
          <w:color w:val="000000"/>
          <w:sz w:val="24"/>
          <w:szCs w:val="24"/>
        </w:rPr>
        <w:t xml:space="preserve"> CONTRATANTE </w:t>
      </w:r>
      <w:r w:rsidRPr="00570A47">
        <w:rPr>
          <w:rFonts w:ascii="Arial" w:hAnsi="Arial" w:cs="Arial"/>
          <w:bCs/>
          <w:color w:val="000000"/>
          <w:sz w:val="24"/>
          <w:szCs w:val="24"/>
        </w:rPr>
        <w:t>e, de outro lado, a empresa_____________, pessoa jurídica de direito privado, inscrita no CNPJ sob o nº ________, com sede _________, representada neste ato pelo seu representante legal, o Sr. _____________,</w:t>
      </w:r>
      <w:r w:rsidRPr="00C607D4">
        <w:rPr>
          <w:rFonts w:ascii="Arial" w:hAnsi="Arial" w:cs="Arial"/>
          <w:bCs/>
          <w:color w:val="000000"/>
          <w:sz w:val="24"/>
          <w:szCs w:val="24"/>
        </w:rPr>
        <w:t xml:space="preserve"> CPF nº ___________, residente e domiciliado a ______________, doravante denominado</w:t>
      </w:r>
      <w:r w:rsidRPr="00C607D4">
        <w:rPr>
          <w:rFonts w:ascii="Arial" w:hAnsi="Arial" w:cs="Arial"/>
          <w:b/>
          <w:bCs/>
          <w:color w:val="000000"/>
          <w:sz w:val="24"/>
          <w:szCs w:val="24"/>
        </w:rPr>
        <w:t xml:space="preserve"> CONTRATAD</w:t>
      </w:r>
      <w:r w:rsidR="00A408C9">
        <w:rPr>
          <w:rFonts w:ascii="Arial" w:hAnsi="Arial" w:cs="Arial"/>
          <w:b/>
          <w:bCs/>
          <w:color w:val="000000"/>
          <w:sz w:val="24"/>
          <w:szCs w:val="24"/>
        </w:rPr>
        <w:t>A</w:t>
      </w:r>
      <w:r w:rsidRPr="00C607D4">
        <w:rPr>
          <w:rFonts w:ascii="Arial" w:hAnsi="Arial" w:cs="Arial"/>
          <w:bCs/>
          <w:color w:val="000000"/>
          <w:sz w:val="24"/>
          <w:szCs w:val="24"/>
        </w:rPr>
        <w:t xml:space="preserve">, de acordo com as normas contidas na Lei Federal nº 14.133/2021, alterações posteriores, Lei Complementar 123/2006, alterada pela Lei Complementar nº 147, de 07 de agosto de 2014, e o que consta no Processo Administrativo nº </w:t>
      </w:r>
      <w:r w:rsidR="00D87FA1">
        <w:rPr>
          <w:rFonts w:ascii="Arial" w:hAnsi="Arial" w:cs="Arial"/>
          <w:bCs/>
          <w:color w:val="000000"/>
          <w:sz w:val="24"/>
          <w:szCs w:val="24"/>
        </w:rPr>
        <w:t>2640/2025</w:t>
      </w:r>
      <w:r w:rsidRPr="00C607D4">
        <w:rPr>
          <w:rFonts w:ascii="Arial" w:hAnsi="Arial" w:cs="Arial"/>
          <w:bCs/>
          <w:color w:val="000000"/>
          <w:sz w:val="24"/>
          <w:szCs w:val="24"/>
        </w:rPr>
        <w:t xml:space="preserve">, Pregão Eletrônico n° </w:t>
      </w:r>
      <w:r w:rsidR="00A61CB7">
        <w:rPr>
          <w:rFonts w:ascii="Arial" w:hAnsi="Arial" w:cs="Arial"/>
          <w:bCs/>
          <w:color w:val="000000"/>
          <w:sz w:val="24"/>
          <w:szCs w:val="24"/>
        </w:rPr>
        <w:t>025/2025</w:t>
      </w:r>
      <w:r w:rsidRPr="00C607D4">
        <w:rPr>
          <w:rFonts w:ascii="Arial" w:hAnsi="Arial" w:cs="Arial"/>
          <w:bCs/>
          <w:color w:val="000000"/>
          <w:sz w:val="24"/>
          <w:szCs w:val="24"/>
        </w:rPr>
        <w:t>, tem justo e contratado o que consta das Cláusulas e condições a seguir enunciadas:</w:t>
      </w:r>
    </w:p>
    <w:p w14:paraId="131D1A7F" w14:textId="77777777" w:rsidR="006B29EA" w:rsidRDefault="006B29EA" w:rsidP="000F0861">
      <w:pPr>
        <w:rPr>
          <w:rFonts w:ascii="Arial" w:hAnsi="Arial" w:cs="Arial"/>
          <w:b/>
          <w:bCs/>
          <w:i/>
          <w:iCs/>
          <w:color w:val="000000"/>
          <w:sz w:val="24"/>
          <w:szCs w:val="24"/>
          <w:u w:val="single"/>
        </w:rPr>
      </w:pPr>
    </w:p>
    <w:p w14:paraId="5E8E27C4" w14:textId="77777777" w:rsidR="00D5268E" w:rsidRPr="00373262" w:rsidRDefault="00D5268E" w:rsidP="000F0861">
      <w:pPr>
        <w:jc w:val="center"/>
        <w:rPr>
          <w:rFonts w:ascii="Arial" w:hAnsi="Arial" w:cs="Arial"/>
          <w:b/>
          <w:bCs/>
          <w:iCs/>
          <w:color w:val="000000"/>
          <w:sz w:val="24"/>
          <w:szCs w:val="24"/>
          <w:u w:val="single"/>
        </w:rPr>
      </w:pPr>
      <w:r w:rsidRPr="00373262">
        <w:rPr>
          <w:rFonts w:ascii="Arial" w:hAnsi="Arial" w:cs="Arial"/>
          <w:b/>
          <w:bCs/>
          <w:iCs/>
          <w:color w:val="000000"/>
          <w:sz w:val="24"/>
          <w:szCs w:val="24"/>
          <w:u w:val="single"/>
        </w:rPr>
        <w:t>CLÁUSULA PRIMEIRA – DO OBJETO</w:t>
      </w:r>
      <w:r w:rsidR="00D06205" w:rsidRPr="00373262">
        <w:rPr>
          <w:rFonts w:ascii="Arial" w:hAnsi="Arial" w:cs="Arial"/>
          <w:b/>
          <w:bCs/>
          <w:iCs/>
          <w:color w:val="000000"/>
          <w:sz w:val="24"/>
          <w:szCs w:val="24"/>
          <w:u w:val="single"/>
        </w:rPr>
        <w:t xml:space="preserve"> E DA VINCULAÇÃO</w:t>
      </w:r>
    </w:p>
    <w:p w14:paraId="0E987BCC" w14:textId="77777777" w:rsidR="00373262" w:rsidRPr="00373262" w:rsidRDefault="00373262" w:rsidP="000F0861">
      <w:pPr>
        <w:jc w:val="center"/>
        <w:rPr>
          <w:rFonts w:ascii="Arial" w:hAnsi="Arial" w:cs="Arial"/>
          <w:b/>
          <w:bCs/>
          <w:iCs/>
          <w:color w:val="000000"/>
          <w:sz w:val="24"/>
          <w:szCs w:val="24"/>
          <w:u w:val="single"/>
        </w:rPr>
      </w:pPr>
    </w:p>
    <w:p w14:paraId="0AD202AD" w14:textId="77777777" w:rsidR="00D5268E" w:rsidRPr="00C607D4" w:rsidRDefault="00D5268E" w:rsidP="000F0861">
      <w:pPr>
        <w:jc w:val="both"/>
        <w:rPr>
          <w:rFonts w:ascii="Arial" w:hAnsi="Arial" w:cs="Arial"/>
          <w:color w:val="000000"/>
          <w:sz w:val="24"/>
          <w:szCs w:val="24"/>
        </w:rPr>
      </w:pPr>
      <w:r w:rsidRPr="00C607D4">
        <w:rPr>
          <w:rFonts w:ascii="Arial" w:hAnsi="Arial" w:cs="Arial"/>
          <w:bCs/>
          <w:color w:val="000000"/>
          <w:sz w:val="24"/>
          <w:szCs w:val="24"/>
        </w:rPr>
        <w:t xml:space="preserve">1.1. </w:t>
      </w:r>
      <w:r w:rsidR="00D06205" w:rsidRPr="00C607D4">
        <w:rPr>
          <w:rFonts w:ascii="Arial" w:hAnsi="Arial" w:cs="Arial"/>
          <w:color w:val="000000"/>
          <w:sz w:val="24"/>
          <w:szCs w:val="24"/>
        </w:rPr>
        <w:t>Constitui objeto do presente instrumento</w:t>
      </w:r>
      <w:r w:rsidR="00CF7852">
        <w:rPr>
          <w:rFonts w:ascii="Arial" w:hAnsi="Arial" w:cs="Arial"/>
          <w:color w:val="000000"/>
          <w:sz w:val="24"/>
          <w:szCs w:val="24"/>
        </w:rPr>
        <w:t xml:space="preserve"> a</w:t>
      </w:r>
      <w:r w:rsidR="00D06205" w:rsidRPr="00C607D4">
        <w:rPr>
          <w:rFonts w:ascii="Arial" w:hAnsi="Arial" w:cs="Arial"/>
          <w:color w:val="000000"/>
          <w:sz w:val="24"/>
          <w:szCs w:val="24"/>
        </w:rPr>
        <w:t xml:space="preserve"> </w:t>
      </w:r>
      <w:r w:rsidR="00A408C9" w:rsidRPr="007923B8">
        <w:rPr>
          <w:rFonts w:ascii="Arial" w:hAnsi="Arial" w:cs="Arial"/>
          <w:color w:val="000000"/>
          <w:sz w:val="24"/>
          <w:szCs w:val="24"/>
        </w:rPr>
        <w:t>c</w:t>
      </w:r>
      <w:r w:rsidR="00A408C9" w:rsidRPr="007923B8">
        <w:rPr>
          <w:rFonts w:ascii="Arial" w:eastAsia="Arial" w:hAnsi="Arial" w:cs="Arial"/>
          <w:color w:val="000000"/>
          <w:sz w:val="24"/>
          <w:szCs w:val="24"/>
        </w:rPr>
        <w:t xml:space="preserve">ontratação de empresa terceirizada para a disponibilização </w:t>
      </w:r>
      <w:r w:rsidR="00A408C9" w:rsidRPr="007923B8">
        <w:rPr>
          <w:rFonts w:ascii="Arial" w:hAnsi="Arial" w:cs="Arial"/>
          <w:bCs/>
          <w:sz w:val="24"/>
          <w:szCs w:val="24"/>
        </w:rPr>
        <w:t>d</w:t>
      </w:r>
      <w:r w:rsidR="00A408C9" w:rsidRPr="007923B8">
        <w:rPr>
          <w:rFonts w:ascii="Arial" w:hAnsi="Arial" w:cs="Arial"/>
          <w:sz w:val="24"/>
          <w:szCs w:val="24"/>
        </w:rPr>
        <w:t xml:space="preserve">e serviço </w:t>
      </w:r>
      <w:r w:rsidR="00A408C9" w:rsidRPr="007923B8">
        <w:rPr>
          <w:rFonts w:ascii="Arial" w:eastAsia="Arial" w:hAnsi="Arial" w:cs="Arial"/>
          <w:color w:val="000000"/>
          <w:sz w:val="24"/>
          <w:szCs w:val="24"/>
        </w:rPr>
        <w:t>de rede de comunicação de dados, para distribuição de acesso à internet full-duplex via fibra óptica e via rádio, sem limite de tráfego com disponibilidade 24 (vinte e quatro) horas por dia, durante 07 (sete) dias da semana, para o serviço de comunicação de dados e acesso à Internet pela Municipalidade de Itaguaçu – ES, de forma exclusiva e dedicada, mediante implantação de link de comunicação de dados a serem instalados nas Secretarias Municipais com fornecimento dos equipamentos necessários à execução do serviço e suporte técnico e serviço de locação de fibra óptica, manutenção corretiva para interligação da Prefeitura Municipal do Itaguaçu/ES, Fundo Municipal de Saúde, com as Secretarias Municipais e demais setores que necessitam ser interligados por rede, possibilitando ainda, na hipótese de conclusão pela viabilidade da solução escolhida</w:t>
      </w:r>
      <w:r w:rsidRPr="00C607D4">
        <w:rPr>
          <w:rFonts w:ascii="Arial" w:hAnsi="Arial" w:cs="Arial"/>
          <w:bCs/>
          <w:color w:val="000000"/>
          <w:sz w:val="24"/>
          <w:szCs w:val="24"/>
        </w:rPr>
        <w:t>, em conformidade com suas cláusulas, seus anexos e a proposta apresentada.</w:t>
      </w:r>
    </w:p>
    <w:p w14:paraId="35BD57DA" w14:textId="61886505" w:rsidR="00D06205" w:rsidRPr="00C607D4" w:rsidRDefault="00D06205" w:rsidP="00C607D4">
      <w:pPr>
        <w:spacing w:before="120"/>
        <w:jc w:val="both"/>
        <w:rPr>
          <w:rFonts w:ascii="Arial" w:hAnsi="Arial" w:cs="Arial"/>
          <w:bCs/>
          <w:color w:val="000000"/>
          <w:sz w:val="24"/>
          <w:szCs w:val="24"/>
        </w:rPr>
      </w:pPr>
      <w:r w:rsidRPr="00C607D4">
        <w:rPr>
          <w:rFonts w:ascii="Arial" w:hAnsi="Arial" w:cs="Arial"/>
          <w:bCs/>
          <w:color w:val="000000"/>
          <w:sz w:val="24"/>
          <w:szCs w:val="24"/>
        </w:rPr>
        <w:t>1</w:t>
      </w:r>
      <w:r w:rsidR="008B184E">
        <w:rPr>
          <w:rFonts w:ascii="Arial" w:hAnsi="Arial" w:cs="Arial"/>
          <w:bCs/>
          <w:color w:val="000000"/>
          <w:sz w:val="24"/>
          <w:szCs w:val="24"/>
        </w:rPr>
        <w:t>.</w:t>
      </w:r>
      <w:r w:rsidRPr="00C607D4">
        <w:rPr>
          <w:rFonts w:ascii="Arial" w:hAnsi="Arial" w:cs="Arial"/>
          <w:bCs/>
          <w:color w:val="000000"/>
          <w:sz w:val="24"/>
          <w:szCs w:val="24"/>
        </w:rPr>
        <w:t xml:space="preserve">2. Este contrato fica vinculado aos termos do processo administrativo nº </w:t>
      </w:r>
      <w:r w:rsidR="00D87FA1">
        <w:rPr>
          <w:rFonts w:ascii="Arial" w:hAnsi="Arial" w:cs="Arial"/>
          <w:bCs/>
          <w:color w:val="000000"/>
          <w:sz w:val="24"/>
          <w:szCs w:val="24"/>
        </w:rPr>
        <w:t>2640/2025</w:t>
      </w:r>
      <w:r w:rsidR="00C80A99">
        <w:rPr>
          <w:rFonts w:ascii="Arial" w:hAnsi="Arial" w:cs="Arial"/>
          <w:bCs/>
          <w:color w:val="000000"/>
          <w:sz w:val="24"/>
          <w:szCs w:val="24"/>
        </w:rPr>
        <w:t xml:space="preserve"> </w:t>
      </w:r>
      <w:r w:rsidRPr="00C607D4">
        <w:rPr>
          <w:rFonts w:ascii="Arial" w:hAnsi="Arial" w:cs="Arial"/>
          <w:bCs/>
          <w:color w:val="000000"/>
          <w:sz w:val="24"/>
          <w:szCs w:val="24"/>
        </w:rPr>
        <w:t>cuja realização decorre da autorização do Prefeito Municipal de Itaguaçu/ES, e ainda constituem parte integrantes deste instrumento como se nele estivessem transcritos, independentemente de transcrição:</w:t>
      </w:r>
    </w:p>
    <w:p w14:paraId="3BE01818" w14:textId="13E83B06" w:rsidR="00D06205" w:rsidRPr="00C607D4" w:rsidRDefault="00D06205" w:rsidP="00C607D4">
      <w:pPr>
        <w:spacing w:before="120"/>
        <w:jc w:val="both"/>
        <w:rPr>
          <w:rFonts w:ascii="Arial" w:hAnsi="Arial" w:cs="Arial"/>
          <w:bCs/>
          <w:color w:val="000000"/>
          <w:sz w:val="24"/>
          <w:szCs w:val="24"/>
        </w:rPr>
      </w:pPr>
      <w:r w:rsidRPr="00C607D4">
        <w:rPr>
          <w:rFonts w:ascii="Arial" w:hAnsi="Arial" w:cs="Arial"/>
          <w:bCs/>
          <w:color w:val="000000"/>
          <w:sz w:val="24"/>
          <w:szCs w:val="24"/>
        </w:rPr>
        <w:t>a. O Edi</w:t>
      </w:r>
      <w:r w:rsidR="008A0AD1">
        <w:rPr>
          <w:rFonts w:ascii="Arial" w:hAnsi="Arial" w:cs="Arial"/>
          <w:bCs/>
          <w:color w:val="000000"/>
          <w:sz w:val="24"/>
          <w:szCs w:val="24"/>
        </w:rPr>
        <w:t xml:space="preserve">tal do Pregão Eletrônico nº </w:t>
      </w:r>
      <w:r w:rsidR="00A61CB7">
        <w:rPr>
          <w:rFonts w:ascii="Arial" w:hAnsi="Arial" w:cs="Arial"/>
          <w:bCs/>
          <w:color w:val="000000"/>
          <w:sz w:val="24"/>
          <w:szCs w:val="24"/>
        </w:rPr>
        <w:t>025/2025</w:t>
      </w:r>
      <w:r w:rsidR="009A3484">
        <w:rPr>
          <w:rFonts w:ascii="Arial" w:hAnsi="Arial" w:cs="Arial"/>
          <w:bCs/>
          <w:color w:val="000000"/>
          <w:sz w:val="24"/>
          <w:szCs w:val="24"/>
        </w:rPr>
        <w:t xml:space="preserve"> </w:t>
      </w:r>
      <w:r w:rsidRPr="00C607D4">
        <w:rPr>
          <w:rFonts w:ascii="Arial" w:hAnsi="Arial" w:cs="Arial"/>
          <w:bCs/>
          <w:color w:val="000000"/>
          <w:sz w:val="24"/>
          <w:szCs w:val="24"/>
        </w:rPr>
        <w:t>e todos os anexos;</w:t>
      </w:r>
    </w:p>
    <w:p w14:paraId="1F0918A7" w14:textId="77777777" w:rsidR="00D06205" w:rsidRPr="00C607D4" w:rsidRDefault="00D06205" w:rsidP="00C607D4">
      <w:pPr>
        <w:spacing w:before="120"/>
        <w:jc w:val="both"/>
        <w:rPr>
          <w:rFonts w:ascii="Arial" w:hAnsi="Arial" w:cs="Arial"/>
          <w:bCs/>
          <w:color w:val="000000"/>
          <w:sz w:val="24"/>
          <w:szCs w:val="24"/>
        </w:rPr>
      </w:pPr>
      <w:r w:rsidRPr="00C607D4">
        <w:rPr>
          <w:rFonts w:ascii="Arial" w:hAnsi="Arial" w:cs="Arial"/>
          <w:bCs/>
          <w:color w:val="000000"/>
          <w:sz w:val="24"/>
          <w:szCs w:val="24"/>
        </w:rPr>
        <w:t xml:space="preserve">b. A Proposta Comercial da </w:t>
      </w:r>
      <w:r w:rsidRPr="00C607D4">
        <w:rPr>
          <w:rFonts w:ascii="Arial" w:hAnsi="Arial" w:cs="Arial"/>
          <w:b/>
          <w:color w:val="000000"/>
          <w:sz w:val="24"/>
          <w:szCs w:val="24"/>
        </w:rPr>
        <w:t>CONTRATADA</w:t>
      </w:r>
      <w:r w:rsidRPr="00C607D4">
        <w:rPr>
          <w:rFonts w:ascii="Arial" w:hAnsi="Arial" w:cs="Arial"/>
          <w:bCs/>
          <w:color w:val="000000"/>
          <w:sz w:val="24"/>
          <w:szCs w:val="24"/>
        </w:rPr>
        <w:t>;</w:t>
      </w:r>
    </w:p>
    <w:p w14:paraId="3B038088" w14:textId="1953241E" w:rsidR="00D06205" w:rsidRPr="00C607D4" w:rsidRDefault="00D06205" w:rsidP="00C607D4">
      <w:pPr>
        <w:spacing w:before="120"/>
        <w:jc w:val="both"/>
        <w:rPr>
          <w:rFonts w:ascii="Arial" w:hAnsi="Arial" w:cs="Arial"/>
          <w:color w:val="000000"/>
          <w:sz w:val="24"/>
          <w:szCs w:val="24"/>
        </w:rPr>
      </w:pPr>
      <w:r w:rsidRPr="00C607D4">
        <w:rPr>
          <w:rFonts w:ascii="Arial" w:hAnsi="Arial" w:cs="Arial"/>
          <w:bCs/>
          <w:color w:val="000000"/>
          <w:sz w:val="24"/>
          <w:szCs w:val="24"/>
        </w:rPr>
        <w:t>1.</w:t>
      </w:r>
      <w:r w:rsidR="008B184E">
        <w:rPr>
          <w:rFonts w:ascii="Arial" w:hAnsi="Arial" w:cs="Arial"/>
          <w:bCs/>
          <w:color w:val="000000"/>
          <w:sz w:val="24"/>
          <w:szCs w:val="24"/>
        </w:rPr>
        <w:t>3</w:t>
      </w:r>
      <w:r w:rsidRPr="00C607D4">
        <w:rPr>
          <w:rFonts w:ascii="Arial" w:hAnsi="Arial" w:cs="Arial"/>
          <w:bCs/>
          <w:color w:val="000000"/>
          <w:sz w:val="24"/>
          <w:szCs w:val="24"/>
        </w:rPr>
        <w:t xml:space="preserve">. </w:t>
      </w:r>
      <w:r w:rsidRPr="00C607D4">
        <w:rPr>
          <w:rFonts w:ascii="Arial" w:hAnsi="Arial" w:cs="Arial"/>
          <w:color w:val="000000"/>
          <w:sz w:val="24"/>
          <w:szCs w:val="24"/>
        </w:rPr>
        <w:t>Os documentos referidos no item anterior são considerados suficientes para, em complemento a este contrato, definirem a sua extensão e, dessa forma, regerem a execução adequada deste contrato.</w:t>
      </w:r>
    </w:p>
    <w:p w14:paraId="1066AE49" w14:textId="1D00A9CB" w:rsidR="00D06205" w:rsidRPr="00C607D4" w:rsidRDefault="00D06205" w:rsidP="00C607D4">
      <w:pPr>
        <w:spacing w:before="120"/>
        <w:jc w:val="both"/>
        <w:rPr>
          <w:rFonts w:ascii="Arial" w:hAnsi="Arial" w:cs="Arial"/>
          <w:color w:val="000000"/>
          <w:sz w:val="24"/>
          <w:szCs w:val="24"/>
        </w:rPr>
      </w:pPr>
      <w:r w:rsidRPr="00C607D4">
        <w:rPr>
          <w:rFonts w:ascii="Arial" w:hAnsi="Arial" w:cs="Arial"/>
          <w:color w:val="000000"/>
          <w:sz w:val="24"/>
          <w:szCs w:val="24"/>
        </w:rPr>
        <w:t>1.</w:t>
      </w:r>
      <w:r w:rsidR="008B184E">
        <w:rPr>
          <w:rFonts w:ascii="Arial" w:hAnsi="Arial" w:cs="Arial"/>
          <w:color w:val="000000"/>
          <w:sz w:val="24"/>
          <w:szCs w:val="24"/>
        </w:rPr>
        <w:t>4</w:t>
      </w:r>
      <w:r w:rsidRPr="00C607D4">
        <w:rPr>
          <w:rFonts w:ascii="Arial" w:hAnsi="Arial" w:cs="Arial"/>
          <w:color w:val="000000"/>
          <w:sz w:val="24"/>
          <w:szCs w:val="24"/>
        </w:rPr>
        <w:t xml:space="preserve">. A formalização de Contrato presume que a </w:t>
      </w:r>
      <w:r w:rsidRPr="00C607D4">
        <w:rPr>
          <w:rFonts w:ascii="Arial" w:hAnsi="Arial" w:cs="Arial"/>
          <w:b/>
          <w:bCs/>
          <w:color w:val="000000"/>
          <w:sz w:val="24"/>
          <w:szCs w:val="24"/>
        </w:rPr>
        <w:t>CONTRATADA</w:t>
      </w:r>
      <w:r w:rsidRPr="00C607D4">
        <w:rPr>
          <w:rFonts w:ascii="Arial" w:hAnsi="Arial" w:cs="Arial"/>
          <w:color w:val="000000"/>
          <w:sz w:val="24"/>
          <w:szCs w:val="24"/>
        </w:rPr>
        <w:t>:</w:t>
      </w:r>
    </w:p>
    <w:p w14:paraId="4E38E7EE" w14:textId="39A9101F" w:rsidR="00D06205" w:rsidRDefault="00D06205" w:rsidP="002C071A">
      <w:pPr>
        <w:jc w:val="both"/>
        <w:rPr>
          <w:rFonts w:ascii="Arial" w:hAnsi="Arial" w:cs="Arial"/>
          <w:color w:val="000000"/>
          <w:sz w:val="24"/>
          <w:szCs w:val="24"/>
        </w:rPr>
      </w:pPr>
      <w:r w:rsidRPr="00C607D4">
        <w:rPr>
          <w:rFonts w:ascii="Arial" w:hAnsi="Arial" w:cs="Arial"/>
          <w:color w:val="000000"/>
          <w:sz w:val="24"/>
          <w:szCs w:val="24"/>
        </w:rPr>
        <w:lastRenderedPageBreak/>
        <w:t>1.</w:t>
      </w:r>
      <w:r w:rsidR="008B184E">
        <w:rPr>
          <w:rFonts w:ascii="Arial" w:hAnsi="Arial" w:cs="Arial"/>
          <w:color w:val="000000"/>
          <w:sz w:val="24"/>
          <w:szCs w:val="24"/>
        </w:rPr>
        <w:t>5</w:t>
      </w:r>
      <w:r w:rsidRPr="00C607D4">
        <w:rPr>
          <w:rFonts w:ascii="Arial" w:hAnsi="Arial" w:cs="Arial"/>
          <w:color w:val="000000"/>
          <w:sz w:val="24"/>
          <w:szCs w:val="24"/>
        </w:rPr>
        <w:t xml:space="preserve">. Examinou criteriosamente todos os elementos técnicos instrutores, que os comparou entre si e obteve expressamente do </w:t>
      </w:r>
      <w:r w:rsidRPr="00C607D4">
        <w:rPr>
          <w:rFonts w:ascii="Arial" w:hAnsi="Arial" w:cs="Arial"/>
          <w:b/>
          <w:bCs/>
          <w:color w:val="000000"/>
          <w:sz w:val="24"/>
          <w:szCs w:val="24"/>
        </w:rPr>
        <w:t>CONTRATANTE</w:t>
      </w:r>
      <w:r w:rsidRPr="00C607D4">
        <w:rPr>
          <w:rFonts w:ascii="Arial" w:hAnsi="Arial" w:cs="Arial"/>
          <w:color w:val="000000"/>
          <w:sz w:val="24"/>
          <w:szCs w:val="24"/>
        </w:rPr>
        <w:t xml:space="preserve"> as informações necessárias à sua consecução. </w:t>
      </w:r>
    </w:p>
    <w:p w14:paraId="1D20BF97" w14:textId="77777777" w:rsidR="000306C4" w:rsidRPr="00C607D4" w:rsidRDefault="000306C4" w:rsidP="002C071A">
      <w:pPr>
        <w:jc w:val="both"/>
        <w:rPr>
          <w:rFonts w:ascii="Arial" w:hAnsi="Arial" w:cs="Arial"/>
          <w:color w:val="000000"/>
          <w:sz w:val="24"/>
          <w:szCs w:val="24"/>
        </w:rPr>
      </w:pPr>
    </w:p>
    <w:p w14:paraId="78268540" w14:textId="0E85F91F" w:rsidR="00D06205" w:rsidRDefault="00D06205" w:rsidP="002C071A">
      <w:pPr>
        <w:jc w:val="both"/>
        <w:rPr>
          <w:rFonts w:ascii="Arial" w:hAnsi="Arial" w:cs="Arial"/>
          <w:color w:val="000000"/>
          <w:sz w:val="24"/>
          <w:szCs w:val="24"/>
        </w:rPr>
      </w:pPr>
      <w:r w:rsidRPr="00C607D4">
        <w:rPr>
          <w:rFonts w:ascii="Arial" w:hAnsi="Arial" w:cs="Arial"/>
          <w:color w:val="000000"/>
          <w:sz w:val="24"/>
          <w:szCs w:val="24"/>
        </w:rPr>
        <w:t>1.</w:t>
      </w:r>
      <w:r w:rsidR="008B184E">
        <w:rPr>
          <w:rFonts w:ascii="Arial" w:hAnsi="Arial" w:cs="Arial"/>
          <w:color w:val="000000"/>
          <w:sz w:val="24"/>
          <w:szCs w:val="24"/>
        </w:rPr>
        <w:t>6</w:t>
      </w:r>
      <w:r w:rsidRPr="00C607D4">
        <w:rPr>
          <w:rFonts w:ascii="Arial" w:hAnsi="Arial" w:cs="Arial"/>
          <w:color w:val="000000"/>
          <w:sz w:val="24"/>
          <w:szCs w:val="24"/>
        </w:rPr>
        <w:t xml:space="preserve">. Atestou que conhece o local e as condições de realização do serviço, ficando ciente de todos os detalhes do empreendimento e de que conhece as condições de sua execução. </w:t>
      </w:r>
    </w:p>
    <w:p w14:paraId="78D2E8C0" w14:textId="77777777" w:rsidR="000F0861" w:rsidRPr="00C607D4" w:rsidRDefault="000F0861" w:rsidP="002C071A">
      <w:pPr>
        <w:jc w:val="both"/>
        <w:rPr>
          <w:rFonts w:ascii="Arial" w:hAnsi="Arial" w:cs="Arial"/>
          <w:color w:val="000000"/>
          <w:sz w:val="24"/>
          <w:szCs w:val="24"/>
        </w:rPr>
      </w:pPr>
    </w:p>
    <w:p w14:paraId="4E37FB5F" w14:textId="77777777" w:rsidR="00D06205" w:rsidRDefault="00D06205" w:rsidP="002C071A">
      <w:pPr>
        <w:jc w:val="center"/>
        <w:rPr>
          <w:rFonts w:ascii="Arial" w:hAnsi="Arial" w:cs="Arial"/>
          <w:b/>
          <w:iCs/>
          <w:color w:val="000000"/>
          <w:sz w:val="24"/>
          <w:szCs w:val="24"/>
          <w:u w:val="single"/>
        </w:rPr>
      </w:pPr>
      <w:r w:rsidRPr="00373262">
        <w:rPr>
          <w:rFonts w:ascii="Arial" w:hAnsi="Arial" w:cs="Arial"/>
          <w:b/>
          <w:iCs/>
          <w:color w:val="000000"/>
          <w:sz w:val="24"/>
          <w:szCs w:val="24"/>
          <w:u w:val="single"/>
        </w:rPr>
        <w:t>CLÁUSULA SEGUNDA: DA LEGISLAÇÃO APLICÁVEL E CASOS OMISSOS</w:t>
      </w:r>
    </w:p>
    <w:p w14:paraId="54B33B76" w14:textId="77777777" w:rsidR="000F0861" w:rsidRPr="00373262" w:rsidRDefault="000F0861" w:rsidP="002C071A">
      <w:pPr>
        <w:jc w:val="center"/>
        <w:rPr>
          <w:rFonts w:ascii="Arial" w:hAnsi="Arial" w:cs="Arial"/>
          <w:sz w:val="24"/>
          <w:szCs w:val="24"/>
        </w:rPr>
      </w:pPr>
    </w:p>
    <w:p w14:paraId="7AFCF06F" w14:textId="77777777" w:rsidR="00A035EE" w:rsidRDefault="00D06205" w:rsidP="002C071A">
      <w:pPr>
        <w:jc w:val="both"/>
        <w:rPr>
          <w:rFonts w:ascii="Arial" w:hAnsi="Arial" w:cs="Arial"/>
          <w:color w:val="000000"/>
          <w:sz w:val="24"/>
          <w:szCs w:val="24"/>
        </w:rPr>
      </w:pPr>
      <w:r w:rsidRPr="00C607D4">
        <w:rPr>
          <w:rFonts w:ascii="Arial" w:hAnsi="Arial" w:cs="Arial"/>
          <w:color w:val="000000"/>
          <w:sz w:val="24"/>
          <w:szCs w:val="24"/>
        </w:rPr>
        <w:t xml:space="preserve">2.1. Os casos e situações omissos serão decididos pelo </w:t>
      </w:r>
      <w:r w:rsidRPr="00C607D4">
        <w:rPr>
          <w:rFonts w:ascii="Arial" w:hAnsi="Arial" w:cs="Arial"/>
          <w:b/>
          <w:bCs/>
          <w:color w:val="000000"/>
          <w:sz w:val="24"/>
          <w:szCs w:val="24"/>
        </w:rPr>
        <w:t xml:space="preserve">CONTRATANTE </w:t>
      </w:r>
      <w:r w:rsidRPr="00C607D4">
        <w:rPr>
          <w:rFonts w:ascii="Arial" w:hAnsi="Arial" w:cs="Arial"/>
          <w:color w:val="000000"/>
          <w:sz w:val="24"/>
          <w:szCs w:val="24"/>
        </w:rPr>
        <w:t>e de comum acordo entre as partes, segundo as disposições contidas na Lei Federal nº 14.133, de 2021, e demais normas federais e municipais aplicáveis à matéria, e, supletivamente, os princípios da teoria geral dos Contratos e disposições de direito privado, na forma preconizada pelo art. 89 combinado com o inciso III, do art. 92, da Lei Federal nº 14.133/2021.</w:t>
      </w:r>
    </w:p>
    <w:p w14:paraId="54A0D8F8" w14:textId="77777777" w:rsidR="000F0861" w:rsidRPr="000F0861" w:rsidRDefault="000F0861" w:rsidP="002C071A">
      <w:pPr>
        <w:jc w:val="both"/>
        <w:rPr>
          <w:rFonts w:ascii="Arial" w:hAnsi="Arial" w:cs="Arial"/>
          <w:color w:val="000000"/>
          <w:sz w:val="24"/>
          <w:szCs w:val="24"/>
        </w:rPr>
      </w:pPr>
    </w:p>
    <w:p w14:paraId="39B08BAB" w14:textId="77777777" w:rsidR="00D06205" w:rsidRDefault="00D06205" w:rsidP="002C071A">
      <w:pPr>
        <w:jc w:val="center"/>
        <w:rPr>
          <w:rFonts w:ascii="Arial" w:hAnsi="Arial" w:cs="Arial"/>
          <w:b/>
          <w:iCs/>
          <w:color w:val="000000"/>
          <w:sz w:val="24"/>
          <w:szCs w:val="24"/>
          <w:u w:val="single"/>
        </w:rPr>
      </w:pPr>
      <w:r w:rsidRPr="00373262">
        <w:rPr>
          <w:rFonts w:ascii="Arial" w:hAnsi="Arial" w:cs="Arial"/>
          <w:b/>
          <w:iCs/>
          <w:color w:val="000000"/>
          <w:sz w:val="24"/>
          <w:szCs w:val="24"/>
          <w:u w:val="single"/>
        </w:rPr>
        <w:t>CLÁUSULA TERCEIRA: DA VIGÊNCIA DO CONTRATO</w:t>
      </w:r>
    </w:p>
    <w:p w14:paraId="44EAF656" w14:textId="77777777" w:rsidR="000F0861" w:rsidRPr="00373262" w:rsidRDefault="000F0861" w:rsidP="002C071A">
      <w:pPr>
        <w:jc w:val="center"/>
        <w:rPr>
          <w:rFonts w:ascii="Arial" w:hAnsi="Arial" w:cs="Arial"/>
          <w:bCs/>
          <w:color w:val="000000"/>
          <w:sz w:val="24"/>
          <w:szCs w:val="24"/>
        </w:rPr>
      </w:pPr>
    </w:p>
    <w:p w14:paraId="04F92B92" w14:textId="77777777" w:rsidR="009A3484" w:rsidRPr="007923B8" w:rsidRDefault="00B4005A" w:rsidP="002C071A">
      <w:pPr>
        <w:pStyle w:val="NormalWeb"/>
        <w:spacing w:before="0" w:beforeAutospacing="0" w:after="0" w:afterAutospacing="0"/>
        <w:jc w:val="both"/>
        <w:rPr>
          <w:rFonts w:ascii="Arial" w:hAnsi="Arial" w:cs="Arial"/>
        </w:rPr>
      </w:pPr>
      <w:r>
        <w:rPr>
          <w:rFonts w:ascii="Arial" w:hAnsi="Arial" w:cs="Arial"/>
          <w:color w:val="000000"/>
        </w:rPr>
        <w:t>3</w:t>
      </w:r>
      <w:r w:rsidR="00D06205" w:rsidRPr="00C607D4">
        <w:rPr>
          <w:rFonts w:ascii="Arial" w:hAnsi="Arial" w:cs="Arial"/>
          <w:color w:val="000000"/>
        </w:rPr>
        <w:t xml:space="preserve">.1. </w:t>
      </w:r>
      <w:r w:rsidR="009A3484" w:rsidRPr="009A3484">
        <w:rPr>
          <w:rFonts w:ascii="Arial" w:hAnsi="Arial" w:cs="Arial"/>
          <w:bCs/>
          <w:color w:val="000000"/>
        </w:rPr>
        <w:t xml:space="preserve">Os contratos celebrados em razão da presente contratação terão vigência de 12 (doze) meses, </w:t>
      </w:r>
      <w:r w:rsidR="009A3484" w:rsidRPr="009A3484">
        <w:rPr>
          <w:rFonts w:ascii="Arial" w:hAnsi="Arial" w:cs="Arial"/>
          <w:color w:val="000000"/>
        </w:rPr>
        <w:t xml:space="preserve">contados do </w:t>
      </w:r>
      <w:r w:rsidR="009A3484" w:rsidRPr="007923B8">
        <w:rPr>
          <w:rFonts w:ascii="Arial" w:hAnsi="Arial" w:cs="Arial"/>
          <w:color w:val="000000"/>
        </w:rPr>
        <w:t>dia de sua assinatura, e poderá ser prorrogado sucessivamente, respeitada a vigência máxima decenal, na forma do art. 106 e 107, da Lei Federal nº 14.133/2021.</w:t>
      </w:r>
    </w:p>
    <w:p w14:paraId="660929D9" w14:textId="77777777" w:rsidR="000F0861" w:rsidRPr="00C607D4" w:rsidRDefault="000F0861" w:rsidP="002C071A">
      <w:pPr>
        <w:pStyle w:val="NormalWeb"/>
        <w:spacing w:before="0" w:beforeAutospacing="0" w:after="0" w:afterAutospacing="0"/>
        <w:jc w:val="both"/>
        <w:rPr>
          <w:rFonts w:ascii="Arial" w:hAnsi="Arial" w:cs="Arial"/>
        </w:rPr>
      </w:pPr>
    </w:p>
    <w:p w14:paraId="08975150" w14:textId="77777777" w:rsidR="000A4EE0" w:rsidRPr="00D30CA9" w:rsidRDefault="000A4EE0" w:rsidP="002C071A">
      <w:pPr>
        <w:jc w:val="center"/>
        <w:rPr>
          <w:rFonts w:ascii="Arial" w:hAnsi="Arial" w:cs="Arial"/>
          <w:b/>
          <w:bCs/>
          <w:iCs/>
          <w:color w:val="000000"/>
          <w:sz w:val="24"/>
          <w:szCs w:val="24"/>
          <w:u w:val="single"/>
        </w:rPr>
      </w:pPr>
      <w:r w:rsidRPr="00D30CA9">
        <w:rPr>
          <w:rFonts w:ascii="Arial" w:hAnsi="Arial" w:cs="Arial"/>
          <w:b/>
          <w:iCs/>
          <w:color w:val="000000"/>
          <w:sz w:val="24"/>
          <w:szCs w:val="24"/>
          <w:u w:val="single"/>
        </w:rPr>
        <w:t>CLÁUSULA QU</w:t>
      </w:r>
      <w:r w:rsidR="00B4005A" w:rsidRPr="00D30CA9">
        <w:rPr>
          <w:rFonts w:ascii="Arial" w:hAnsi="Arial" w:cs="Arial"/>
          <w:b/>
          <w:iCs/>
          <w:color w:val="000000"/>
          <w:sz w:val="24"/>
          <w:szCs w:val="24"/>
          <w:u w:val="single"/>
        </w:rPr>
        <w:t>AR</w:t>
      </w:r>
      <w:r w:rsidRPr="00D30CA9">
        <w:rPr>
          <w:rFonts w:ascii="Arial" w:hAnsi="Arial" w:cs="Arial"/>
          <w:b/>
          <w:iCs/>
          <w:color w:val="000000"/>
          <w:sz w:val="24"/>
          <w:szCs w:val="24"/>
          <w:u w:val="single"/>
        </w:rPr>
        <w:t xml:space="preserve">TA: </w:t>
      </w:r>
      <w:r w:rsidRPr="00D30CA9">
        <w:rPr>
          <w:rFonts w:ascii="Arial" w:hAnsi="Arial" w:cs="Arial"/>
          <w:b/>
          <w:bCs/>
          <w:iCs/>
          <w:color w:val="000000"/>
          <w:sz w:val="24"/>
          <w:szCs w:val="24"/>
          <w:u w:val="single"/>
        </w:rPr>
        <w:t xml:space="preserve">DA </w:t>
      </w:r>
      <w:r w:rsidR="00D30CA9" w:rsidRPr="00D30CA9">
        <w:rPr>
          <w:rFonts w:ascii="Arial" w:hAnsi="Arial" w:cs="Arial"/>
          <w:b/>
          <w:bCs/>
          <w:iCs/>
          <w:color w:val="000000"/>
          <w:sz w:val="24"/>
          <w:szCs w:val="24"/>
          <w:u w:val="single"/>
        </w:rPr>
        <w:t>PRESTAÇÃO DOS SERVIÇOS</w:t>
      </w:r>
    </w:p>
    <w:p w14:paraId="3017179F" w14:textId="77777777" w:rsidR="000F0861" w:rsidRPr="00FF6984" w:rsidRDefault="000F0861" w:rsidP="002C071A">
      <w:pPr>
        <w:jc w:val="center"/>
        <w:rPr>
          <w:rFonts w:ascii="Arial" w:hAnsi="Arial" w:cs="Arial"/>
          <w:b/>
          <w:bCs/>
          <w:iCs/>
          <w:color w:val="000000"/>
          <w:sz w:val="24"/>
          <w:szCs w:val="24"/>
          <w:highlight w:val="yellow"/>
          <w:u w:val="single"/>
        </w:rPr>
      </w:pPr>
    </w:p>
    <w:p w14:paraId="00F1F307" w14:textId="77777777" w:rsidR="005A7491" w:rsidRPr="005A7491" w:rsidRDefault="005A7491" w:rsidP="002C071A">
      <w:pPr>
        <w:pStyle w:val="NormalWeb"/>
        <w:numPr>
          <w:ilvl w:val="1"/>
          <w:numId w:val="12"/>
        </w:numPr>
        <w:suppressAutoHyphens/>
        <w:spacing w:before="0" w:beforeAutospacing="0" w:after="0" w:afterAutospacing="0"/>
        <w:jc w:val="both"/>
        <w:rPr>
          <w:rFonts w:ascii="Arial" w:hAnsi="Arial" w:cs="Arial"/>
        </w:rPr>
      </w:pPr>
      <w:r w:rsidRPr="005A7491">
        <w:rPr>
          <w:rFonts w:ascii="Arial" w:hAnsi="Arial" w:cs="Arial"/>
          <w:b/>
          <w:color w:val="000000"/>
        </w:rPr>
        <w:t>DA EXECUÇÃO E DO RECEBIMENTO DOS SERVIÇOS</w:t>
      </w:r>
    </w:p>
    <w:p w14:paraId="5D04F2DD"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21E5DF48" w14:textId="77777777" w:rsidR="005A7491" w:rsidRDefault="005A7491" w:rsidP="002C071A">
      <w:pPr>
        <w:pStyle w:val="NormalWeb"/>
        <w:suppressAutoHyphens/>
        <w:spacing w:before="0" w:beforeAutospacing="0" w:after="0" w:afterAutospacing="0"/>
        <w:jc w:val="both"/>
        <w:rPr>
          <w:rFonts w:ascii="Arial" w:eastAsia="Calibri" w:hAnsi="Arial" w:cs="Arial"/>
        </w:rPr>
      </w:pPr>
      <w:r>
        <w:rPr>
          <w:rFonts w:ascii="Arial" w:eastAsia="Calibri" w:hAnsi="Arial" w:cs="Arial"/>
        </w:rPr>
        <w:t xml:space="preserve">4.1.1. </w:t>
      </w:r>
      <w:r w:rsidRPr="005A7491">
        <w:rPr>
          <w:rFonts w:ascii="Arial" w:eastAsia="Calibri" w:hAnsi="Arial" w:cs="Arial"/>
        </w:rPr>
        <w:t>Os links fornecidos deverão ser obrigatoriamente terrestres, através de fibras ópticas, entretanto em dois pontos especificados no anexo, caso não seja viável ou não haja estrutura de fibra, poderá ser usado o fornecimento do link via Rádio;</w:t>
      </w:r>
    </w:p>
    <w:p w14:paraId="0AB387AE" w14:textId="77777777" w:rsidR="005A7491" w:rsidRPr="005A7491" w:rsidRDefault="005A7491" w:rsidP="002C071A">
      <w:pPr>
        <w:pStyle w:val="NormalWeb"/>
        <w:suppressAutoHyphens/>
        <w:spacing w:before="0" w:beforeAutospacing="0" w:after="0" w:afterAutospacing="0"/>
        <w:jc w:val="both"/>
        <w:rPr>
          <w:rFonts w:ascii="Arial" w:eastAsia="Calibri" w:hAnsi="Arial" w:cs="Arial"/>
        </w:rPr>
      </w:pPr>
    </w:p>
    <w:p w14:paraId="2468CC5E" w14:textId="77777777" w:rsidR="005A7491" w:rsidRP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4.1.2. </w:t>
      </w:r>
      <w:r w:rsidRPr="005A7491">
        <w:rPr>
          <w:rFonts w:ascii="Arial" w:hAnsi="Arial" w:cs="Arial"/>
        </w:rPr>
        <w:t xml:space="preserve"> Não possuir restrição de uso, operando 24h por dia, 7 dias/semana, sem limite de quantidade e nem restrição de dados trafegados, porta lógica ou serviço;</w:t>
      </w:r>
      <w:r w:rsidRPr="005A7491">
        <w:rPr>
          <w:rFonts w:ascii="Arial" w:hAnsi="Arial" w:cs="Arial"/>
          <w:color w:val="000000"/>
        </w:rPr>
        <w:t xml:space="preserve"> Largura de banda efetiva (</w:t>
      </w:r>
      <w:r w:rsidRPr="005A7491">
        <w:rPr>
          <w:rFonts w:ascii="Arial" w:hAnsi="Arial" w:cs="Arial"/>
          <w:b/>
          <w:bCs/>
          <w:color w:val="000000"/>
        </w:rPr>
        <w:t>dedicada</w:t>
      </w:r>
      <w:r w:rsidRPr="005A7491">
        <w:rPr>
          <w:rFonts w:ascii="Arial" w:hAnsi="Arial" w:cs="Arial"/>
          <w:color w:val="000000"/>
        </w:rPr>
        <w:t xml:space="preserve">) </w:t>
      </w:r>
      <w:proofErr w:type="gramStart"/>
      <w:r w:rsidRPr="005A7491">
        <w:rPr>
          <w:rFonts w:ascii="Arial" w:hAnsi="Arial" w:cs="Arial"/>
          <w:color w:val="000000"/>
        </w:rPr>
        <w:t>mínima mês</w:t>
      </w:r>
      <w:proofErr w:type="gramEnd"/>
      <w:r w:rsidRPr="005A7491">
        <w:rPr>
          <w:rFonts w:ascii="Arial" w:hAnsi="Arial" w:cs="Arial"/>
          <w:color w:val="000000"/>
        </w:rPr>
        <w:t xml:space="preserve"> de </w:t>
      </w:r>
      <w:r w:rsidRPr="005A7491">
        <w:rPr>
          <w:rFonts w:ascii="Arial" w:hAnsi="Arial" w:cs="Arial"/>
          <w:b/>
          <w:color w:val="000000"/>
        </w:rPr>
        <w:t>2.048Mbp</w:t>
      </w:r>
      <w:r w:rsidRPr="005A7491">
        <w:rPr>
          <w:rFonts w:ascii="Arial" w:hAnsi="Arial" w:cs="Arial"/>
          <w:color w:val="000000"/>
        </w:rPr>
        <w:t xml:space="preserve">s full-duplex e banda efetiva mínima </w:t>
      </w:r>
      <w:r w:rsidRPr="005A7491">
        <w:rPr>
          <w:rFonts w:ascii="Arial" w:hAnsi="Arial" w:cs="Arial"/>
          <w:b/>
          <w:color w:val="000000"/>
        </w:rPr>
        <w:t xml:space="preserve">1.580 Mbps </w:t>
      </w:r>
      <w:r w:rsidRPr="005A7491">
        <w:rPr>
          <w:rFonts w:ascii="Arial" w:hAnsi="Arial" w:cs="Arial"/>
          <w:color w:val="000000"/>
        </w:rPr>
        <w:t xml:space="preserve">para prefeitura, de </w:t>
      </w:r>
      <w:r w:rsidRPr="005A7491">
        <w:rPr>
          <w:rFonts w:ascii="Arial" w:hAnsi="Arial" w:cs="Arial"/>
          <w:b/>
          <w:color w:val="000000"/>
        </w:rPr>
        <w:t xml:space="preserve">1.340 Mbps </w:t>
      </w:r>
      <w:r w:rsidRPr="005A7491">
        <w:rPr>
          <w:rFonts w:ascii="Arial" w:hAnsi="Arial" w:cs="Arial"/>
          <w:color w:val="000000"/>
        </w:rPr>
        <w:t xml:space="preserve">Secretaria municipal de Educação e </w:t>
      </w:r>
      <w:r w:rsidRPr="005A7491">
        <w:rPr>
          <w:rFonts w:ascii="Arial" w:hAnsi="Arial" w:cs="Arial"/>
          <w:b/>
          <w:color w:val="000000"/>
        </w:rPr>
        <w:t>1.740 Mbps</w:t>
      </w:r>
      <w:r w:rsidRPr="005A7491">
        <w:rPr>
          <w:rFonts w:ascii="Arial" w:hAnsi="Arial" w:cs="Arial"/>
          <w:color w:val="000000"/>
        </w:rPr>
        <w:t xml:space="preserve"> para o Fundo Municipal de Saúde</w:t>
      </w:r>
    </w:p>
    <w:p w14:paraId="637507CA"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1BB8C1D4" w14:textId="77777777" w:rsidR="005A7491" w:rsidRDefault="005A7491" w:rsidP="002C071A">
      <w:pPr>
        <w:pStyle w:val="NormalWeb"/>
        <w:numPr>
          <w:ilvl w:val="2"/>
          <w:numId w:val="13"/>
        </w:numPr>
        <w:suppressAutoHyphens/>
        <w:spacing w:before="0" w:beforeAutospacing="0" w:after="0" w:afterAutospacing="0"/>
        <w:ind w:left="0" w:firstLine="0"/>
        <w:jc w:val="both"/>
        <w:rPr>
          <w:rFonts w:ascii="Arial" w:hAnsi="Arial" w:cs="Arial"/>
        </w:rPr>
      </w:pPr>
      <w:r w:rsidRPr="005A7491">
        <w:rPr>
          <w:rFonts w:ascii="Arial" w:hAnsi="Arial" w:cs="Arial"/>
        </w:rPr>
        <w:t>A Taxa de Perda de Pacotes máxima admitida para o(s) canal(</w:t>
      </w:r>
      <w:proofErr w:type="spellStart"/>
      <w:r w:rsidRPr="005A7491">
        <w:rPr>
          <w:rFonts w:ascii="Arial" w:hAnsi="Arial" w:cs="Arial"/>
        </w:rPr>
        <w:t>is</w:t>
      </w:r>
      <w:proofErr w:type="spellEnd"/>
      <w:r w:rsidRPr="005A7491">
        <w:rPr>
          <w:rFonts w:ascii="Arial" w:hAnsi="Arial" w:cs="Arial"/>
        </w:rPr>
        <w:t>) de comunicação de dados é de 2% (dois por cento).</w:t>
      </w:r>
    </w:p>
    <w:p w14:paraId="19F095A5"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3DA99430"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4.1.4.</w:t>
      </w:r>
      <w:r w:rsidRPr="005A7491">
        <w:rPr>
          <w:rFonts w:ascii="Arial" w:hAnsi="Arial" w:cs="Arial"/>
        </w:rPr>
        <w:t xml:space="preserve"> O tempo de latência do acesso, assim entendido como o tempo de ida e volta, RTT (</w:t>
      </w:r>
      <w:proofErr w:type="spellStart"/>
      <w:r w:rsidRPr="005A7491">
        <w:rPr>
          <w:rFonts w:ascii="Arial" w:hAnsi="Arial" w:cs="Arial"/>
        </w:rPr>
        <w:t>RoundTrip</w:t>
      </w:r>
      <w:proofErr w:type="spellEnd"/>
      <w:r w:rsidRPr="005A7491">
        <w:rPr>
          <w:rFonts w:ascii="Arial" w:hAnsi="Arial" w:cs="Arial"/>
        </w:rPr>
        <w:t xml:space="preserve"> Time), que um pacote leva para trafegar do roteador CPE da JFPB até o roteador de borda da Operadora, deve ser de até 20 </w:t>
      </w:r>
      <w:proofErr w:type="spellStart"/>
      <w:r w:rsidRPr="005A7491">
        <w:rPr>
          <w:rFonts w:ascii="Arial" w:hAnsi="Arial" w:cs="Arial"/>
        </w:rPr>
        <w:t>ms</w:t>
      </w:r>
      <w:proofErr w:type="spellEnd"/>
      <w:r w:rsidRPr="005A7491">
        <w:rPr>
          <w:rFonts w:ascii="Arial" w:hAnsi="Arial" w:cs="Arial"/>
        </w:rPr>
        <w:t xml:space="preserve"> (vinte milissegundos).</w:t>
      </w:r>
    </w:p>
    <w:p w14:paraId="2DA6C696"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721D3777"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4.1.5. </w:t>
      </w:r>
      <w:r w:rsidRPr="005A7491">
        <w:rPr>
          <w:rFonts w:ascii="Arial" w:hAnsi="Arial" w:cs="Arial"/>
        </w:rPr>
        <w:t xml:space="preserve">A </w:t>
      </w:r>
      <w:r w:rsidRPr="005A7491">
        <w:rPr>
          <w:rFonts w:ascii="Arial" w:hAnsi="Arial" w:cs="Arial"/>
          <w:b/>
          <w:bCs/>
          <w:color w:val="000000"/>
        </w:rPr>
        <w:t>CONTRATADA</w:t>
      </w:r>
      <w:r w:rsidRPr="005A7491">
        <w:rPr>
          <w:rFonts w:ascii="Arial" w:hAnsi="Arial" w:cs="Arial"/>
        </w:rPr>
        <w:t xml:space="preserve"> deverá fornecer uma disponibilidade mensal dos serviços contratados (serviços de comunicação de dados para acesso à Internet) igual ou superior a 99,7% (noventa e nove vírgula sete por cento).</w:t>
      </w:r>
    </w:p>
    <w:p w14:paraId="65E5BB4D"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394F688B" w14:textId="77777777" w:rsidR="005A7491" w:rsidRDefault="005A7491" w:rsidP="005A7491">
      <w:pPr>
        <w:pStyle w:val="NormalWeb"/>
        <w:suppressAutoHyphens/>
        <w:spacing w:before="0" w:beforeAutospacing="0" w:after="0" w:afterAutospacing="0"/>
        <w:jc w:val="both"/>
        <w:rPr>
          <w:rFonts w:ascii="Arial" w:hAnsi="Arial" w:cs="Arial"/>
        </w:rPr>
      </w:pPr>
      <w:r>
        <w:rPr>
          <w:rFonts w:ascii="Arial" w:hAnsi="Arial" w:cs="Arial"/>
        </w:rPr>
        <w:t xml:space="preserve">4.1.6. </w:t>
      </w:r>
      <w:r w:rsidRPr="005A7491">
        <w:rPr>
          <w:rFonts w:ascii="Arial" w:hAnsi="Arial" w:cs="Arial"/>
        </w:rPr>
        <w:t xml:space="preserve"> Deverão ser disponibilizados todos os equipamentos necessários para implementar os serviços de comunicação de dados, incluindo equipamentos de conexão, cabos, conectores e roteadores de borda com requisitos mínimos de:</w:t>
      </w:r>
    </w:p>
    <w:p w14:paraId="366A61BB" w14:textId="77777777" w:rsidR="005A7491" w:rsidRPr="005A7491" w:rsidRDefault="005A7491" w:rsidP="005A7491">
      <w:pPr>
        <w:pStyle w:val="NormalWeb"/>
        <w:suppressAutoHyphens/>
        <w:spacing w:before="0" w:beforeAutospacing="0" w:after="0" w:afterAutospacing="0"/>
        <w:jc w:val="both"/>
        <w:rPr>
          <w:rFonts w:ascii="Arial" w:hAnsi="Arial" w:cs="Arial"/>
        </w:rPr>
      </w:pPr>
    </w:p>
    <w:p w14:paraId="2A34167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Switch/roteador 5 portas gigabit + 1 SFP fibra + 1 USB</w:t>
      </w:r>
    </w:p>
    <w:p w14:paraId="2B4F347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Acesso baseado em MAC para configuração inicial;</w:t>
      </w:r>
    </w:p>
    <w:p w14:paraId="189C9386"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 de configuração autônoma para Windows;</w:t>
      </w:r>
    </w:p>
    <w:p w14:paraId="49D42A6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Interface de configuração avançada baseada na web;</w:t>
      </w:r>
    </w:p>
    <w:p w14:paraId="6B6CCB5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Firewall</w:t>
      </w:r>
    </w:p>
    <w:p w14:paraId="47C20C2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Filtragem com estado;</w:t>
      </w:r>
    </w:p>
    <w:p w14:paraId="7A59AAC1"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NAT de origem e destino;</w:t>
      </w:r>
    </w:p>
    <w:p w14:paraId="5CF8A5D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Auxiliares NAT (h323, </w:t>
      </w:r>
      <w:proofErr w:type="spellStart"/>
      <w:r w:rsidRPr="005A7491">
        <w:rPr>
          <w:rFonts w:ascii="Arial" w:hAnsi="Arial" w:cs="Arial"/>
        </w:rPr>
        <w:t>pptp</w:t>
      </w:r>
      <w:proofErr w:type="spellEnd"/>
      <w:r w:rsidRPr="005A7491">
        <w:rPr>
          <w:rFonts w:ascii="Arial" w:hAnsi="Arial" w:cs="Arial"/>
        </w:rPr>
        <w:t xml:space="preserve">, quake3, </w:t>
      </w:r>
      <w:proofErr w:type="spellStart"/>
      <w:r w:rsidRPr="005A7491">
        <w:rPr>
          <w:rFonts w:ascii="Arial" w:hAnsi="Arial" w:cs="Arial"/>
        </w:rPr>
        <w:t>sip</w:t>
      </w:r>
      <w:proofErr w:type="spellEnd"/>
      <w:r w:rsidRPr="005A7491">
        <w:rPr>
          <w:rFonts w:ascii="Arial" w:hAnsi="Arial" w:cs="Arial"/>
        </w:rPr>
        <w:t xml:space="preserve">, </w:t>
      </w:r>
      <w:proofErr w:type="spellStart"/>
      <w:r w:rsidRPr="005A7491">
        <w:rPr>
          <w:rFonts w:ascii="Arial" w:hAnsi="Arial" w:cs="Arial"/>
        </w:rPr>
        <w:t>ftp</w:t>
      </w:r>
      <w:proofErr w:type="spellEnd"/>
      <w:r w:rsidRPr="005A7491">
        <w:rPr>
          <w:rFonts w:ascii="Arial" w:hAnsi="Arial" w:cs="Arial"/>
        </w:rPr>
        <w:t xml:space="preserve">, </w:t>
      </w:r>
      <w:proofErr w:type="spellStart"/>
      <w:r w:rsidRPr="005A7491">
        <w:rPr>
          <w:rFonts w:ascii="Arial" w:hAnsi="Arial" w:cs="Arial"/>
        </w:rPr>
        <w:t>irc</w:t>
      </w:r>
      <w:proofErr w:type="spellEnd"/>
      <w:r w:rsidRPr="005A7491">
        <w:rPr>
          <w:rFonts w:ascii="Arial" w:hAnsi="Arial" w:cs="Arial"/>
        </w:rPr>
        <w:t xml:space="preserve">, </w:t>
      </w:r>
      <w:proofErr w:type="spellStart"/>
      <w:r w:rsidRPr="005A7491">
        <w:rPr>
          <w:rFonts w:ascii="Arial" w:hAnsi="Arial" w:cs="Arial"/>
        </w:rPr>
        <w:t>tftp</w:t>
      </w:r>
      <w:proofErr w:type="spellEnd"/>
      <w:r w:rsidRPr="005A7491">
        <w:rPr>
          <w:rFonts w:ascii="Arial" w:hAnsi="Arial" w:cs="Arial"/>
        </w:rPr>
        <w:t>);</w:t>
      </w:r>
    </w:p>
    <w:p w14:paraId="49FF59D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Conexão interna, roteamento e marcação de pacotes;</w:t>
      </w:r>
    </w:p>
    <w:p w14:paraId="64273991"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Filtragem por endereço IP e intervalo de endereços, porta e intervalo de portas, protocolo IP, DSCP;</w:t>
      </w:r>
    </w:p>
    <w:p w14:paraId="4FD8580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Listas de endereços personalizadas;</w:t>
      </w:r>
    </w:p>
    <w:p w14:paraId="39B6C58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Combinador personalizado Layer7;</w:t>
      </w:r>
    </w:p>
    <w:p w14:paraId="33C4F84E"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 IPv6;</w:t>
      </w:r>
    </w:p>
    <w:p w14:paraId="26769284"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PCC - classificador por conexão, usado em configurações de balanceamento de carga;</w:t>
      </w:r>
    </w:p>
    <w:p w14:paraId="2DDFA50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Filtragem RAW para ignorar o rastreamento de conexão;</w:t>
      </w:r>
    </w:p>
    <w:p w14:paraId="77CBA80E"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w:t>
      </w:r>
    </w:p>
    <w:p w14:paraId="5AFB141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 Estático;</w:t>
      </w:r>
    </w:p>
    <w:p w14:paraId="6D3EFC6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 e encaminhamento virtual (VRF);</w:t>
      </w:r>
    </w:p>
    <w:p w14:paraId="2465651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 baseado em política;</w:t>
      </w:r>
    </w:p>
    <w:p w14:paraId="60E3F866"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 de interface;</w:t>
      </w:r>
    </w:p>
    <w:p w14:paraId="24BD411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Roteamento ECMP;</w:t>
      </w:r>
    </w:p>
    <w:p w14:paraId="0B77CA22"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Protocolos de roteamento dinâmico IPv4: RIP v1/v2, OSPFv2, BGP v4;</w:t>
      </w:r>
    </w:p>
    <w:p w14:paraId="0D92309A"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Protocolos de roteamento dinâmico IPv6: </w:t>
      </w:r>
      <w:proofErr w:type="spellStart"/>
      <w:r w:rsidRPr="005A7491">
        <w:rPr>
          <w:rFonts w:ascii="Arial" w:hAnsi="Arial" w:cs="Arial"/>
        </w:rPr>
        <w:t>RIPng</w:t>
      </w:r>
      <w:proofErr w:type="spellEnd"/>
      <w:r w:rsidRPr="005A7491">
        <w:rPr>
          <w:rFonts w:ascii="Arial" w:hAnsi="Arial" w:cs="Arial"/>
        </w:rPr>
        <w:t>, OSPFv3, BGP;</w:t>
      </w:r>
    </w:p>
    <w:p w14:paraId="3C5F4AE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Detecção de encaminhamento bidirecional (BFD);</w:t>
      </w:r>
    </w:p>
    <w:p w14:paraId="2EC95A4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MPLS </w:t>
      </w:r>
    </w:p>
    <w:p w14:paraId="7D99583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Associações de rótulo estático para IPv4;</w:t>
      </w:r>
    </w:p>
    <w:p w14:paraId="7EDB256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Protocolo de distribuição de etiquetas para IPv4;</w:t>
      </w:r>
    </w:p>
    <w:p w14:paraId="3837BDC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Túneis RSVP Engenharia de Tráfego;</w:t>
      </w:r>
    </w:p>
    <w:p w14:paraId="4D7987BD"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Autodiscovery</w:t>
      </w:r>
      <w:proofErr w:type="spellEnd"/>
      <w:r w:rsidRPr="005A7491">
        <w:rPr>
          <w:rFonts w:ascii="Arial" w:hAnsi="Arial" w:cs="Arial"/>
        </w:rPr>
        <w:t xml:space="preserve"> e sinalização baseados em VPLS MP-BGP;</w:t>
      </w:r>
    </w:p>
    <w:p w14:paraId="4A5939D2"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MPLS IP VPN baseado em MP-BGP;</w:t>
      </w:r>
    </w:p>
    <w:p w14:paraId="5C0C172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VPN </w:t>
      </w:r>
    </w:p>
    <w:p w14:paraId="56E172F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IPSec – túnel e modo de transporte, certificado ou protocolos de segurança PSK, AH e ESP;</w:t>
      </w:r>
    </w:p>
    <w:p w14:paraId="2205076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IKEv2;</w:t>
      </w:r>
    </w:p>
    <w:p w14:paraId="35F932A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de aceleração de hardware AES-NI para IPSec;</w:t>
      </w:r>
    </w:p>
    <w:p w14:paraId="3418709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Tunelamento ponto a ponto (</w:t>
      </w:r>
      <w:proofErr w:type="spellStart"/>
      <w:r w:rsidRPr="005A7491">
        <w:rPr>
          <w:rFonts w:ascii="Arial" w:hAnsi="Arial" w:cs="Arial"/>
        </w:rPr>
        <w:t>OpenVPN</w:t>
      </w:r>
      <w:proofErr w:type="spellEnd"/>
      <w:r w:rsidRPr="005A7491">
        <w:rPr>
          <w:rFonts w:ascii="Arial" w:hAnsi="Arial" w:cs="Arial"/>
        </w:rPr>
        <w:t>, PPTP, PPPoE, L2TP, SSTP);</w:t>
      </w:r>
    </w:p>
    <w:p w14:paraId="28A4B88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Recursos avançados de PPP (MLPPP, BCP);</w:t>
      </w:r>
    </w:p>
    <w:p w14:paraId="52482B85"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Túneis simples (IPIP, </w:t>
      </w:r>
      <w:proofErr w:type="spellStart"/>
      <w:r w:rsidRPr="005A7491">
        <w:rPr>
          <w:rFonts w:ascii="Arial" w:hAnsi="Arial" w:cs="Arial"/>
        </w:rPr>
        <w:t>EoIP</w:t>
      </w:r>
      <w:proofErr w:type="spellEnd"/>
      <w:r w:rsidRPr="005A7491">
        <w:rPr>
          <w:rFonts w:ascii="Arial" w:hAnsi="Arial" w:cs="Arial"/>
        </w:rPr>
        <w:t>) Suporte a IPv4 e IPv6;</w:t>
      </w:r>
    </w:p>
    <w:p w14:paraId="35BA7FA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ao túnel 6to4 (IPv6 sobre rede IPv4);</w:t>
      </w:r>
    </w:p>
    <w:p w14:paraId="4EC030EA"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VLAN – Suporte a LAN virtual IEEE802.1q, suporte Q-in-Q;</w:t>
      </w:r>
    </w:p>
    <w:p w14:paraId="3E215587"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VPNs</w:t>
      </w:r>
      <w:proofErr w:type="spellEnd"/>
      <w:r w:rsidRPr="005A7491">
        <w:rPr>
          <w:rFonts w:ascii="Arial" w:hAnsi="Arial" w:cs="Arial"/>
        </w:rPr>
        <w:t xml:space="preserve"> baseadas em MPLS;</w:t>
      </w:r>
    </w:p>
    <w:p w14:paraId="1FDAF1B0"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WireGuard</w:t>
      </w:r>
      <w:proofErr w:type="spellEnd"/>
      <w:r w:rsidRPr="005A7491">
        <w:rPr>
          <w:rFonts w:ascii="Arial" w:hAnsi="Arial" w:cs="Arial"/>
        </w:rPr>
        <w:t>;</w:t>
      </w:r>
    </w:p>
    <w:p w14:paraId="2D76B804"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ZeroTier</w:t>
      </w:r>
      <w:proofErr w:type="spellEnd"/>
      <w:r w:rsidRPr="005A7491">
        <w:rPr>
          <w:rFonts w:ascii="Arial" w:hAnsi="Arial" w:cs="Arial"/>
        </w:rPr>
        <w:t>;</w:t>
      </w:r>
    </w:p>
    <w:p w14:paraId="3E7E4B71"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DHCP</w:t>
      </w:r>
    </w:p>
    <w:p w14:paraId="0E210DAA"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Servidor DHCP por interface;</w:t>
      </w:r>
    </w:p>
    <w:p w14:paraId="2515DD8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Cliente DHCP e retransmissão;</w:t>
      </w:r>
    </w:p>
    <w:p w14:paraId="52E0EC7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Concessões de DHCP estáticas e dinâmicas;</w:t>
      </w:r>
    </w:p>
    <w:p w14:paraId="19DCA2A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RADIUS;</w:t>
      </w:r>
    </w:p>
    <w:p w14:paraId="40594340"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Opções de DHCP personalizadas;</w:t>
      </w:r>
    </w:p>
    <w:p w14:paraId="3B75D2E1"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lastRenderedPageBreak/>
        <w:t>Delegação de prefixo DHCPv6 (DHCPv6-PD);</w:t>
      </w:r>
    </w:p>
    <w:p w14:paraId="3227D96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Cliente DHCPv6;</w:t>
      </w:r>
    </w:p>
    <w:p w14:paraId="3DCC3230"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Ponto de acesso</w:t>
      </w:r>
    </w:p>
    <w:p w14:paraId="5DAE393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Acesso plug-n-play à rede;</w:t>
      </w:r>
    </w:p>
    <w:p w14:paraId="7FD70F9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Autenticação de clientes de rede local;</w:t>
      </w:r>
    </w:p>
    <w:p w14:paraId="787EB8D2"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Contabilidade de usuários;</w:t>
      </w:r>
    </w:p>
    <w:p w14:paraId="308558E2"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RADIUS para autenticação e contabilidade;</w:t>
      </w:r>
    </w:p>
    <w:p w14:paraId="06AFB50A"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QoS</w:t>
      </w:r>
      <w:proofErr w:type="spellEnd"/>
    </w:p>
    <w:p w14:paraId="1DC0F96E"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Sistema de </w:t>
      </w:r>
      <w:proofErr w:type="spellStart"/>
      <w:r w:rsidRPr="005A7491">
        <w:rPr>
          <w:rFonts w:ascii="Arial" w:hAnsi="Arial" w:cs="Arial"/>
        </w:rPr>
        <w:t>QoSHierarchical</w:t>
      </w:r>
      <w:proofErr w:type="spellEnd"/>
      <w:r w:rsidRPr="005A7491">
        <w:rPr>
          <w:rFonts w:ascii="Arial" w:hAnsi="Arial" w:cs="Arial"/>
        </w:rPr>
        <w:t xml:space="preserve"> Token </w:t>
      </w:r>
      <w:proofErr w:type="spellStart"/>
      <w:r w:rsidRPr="005A7491">
        <w:rPr>
          <w:rFonts w:ascii="Arial" w:hAnsi="Arial" w:cs="Arial"/>
        </w:rPr>
        <w:t>Bucket</w:t>
      </w:r>
      <w:proofErr w:type="spellEnd"/>
      <w:r w:rsidRPr="005A7491">
        <w:rPr>
          <w:rFonts w:ascii="Arial" w:hAnsi="Arial" w:cs="Arial"/>
        </w:rPr>
        <w:t xml:space="preserve"> (HTB) com suporte CIR, MIR, </w:t>
      </w:r>
      <w:proofErr w:type="spellStart"/>
      <w:r w:rsidRPr="005A7491">
        <w:rPr>
          <w:rFonts w:ascii="Arial" w:hAnsi="Arial" w:cs="Arial"/>
        </w:rPr>
        <w:t>burst</w:t>
      </w:r>
      <w:proofErr w:type="spellEnd"/>
      <w:r w:rsidRPr="005A7491">
        <w:rPr>
          <w:rFonts w:ascii="Arial" w:hAnsi="Arial" w:cs="Arial"/>
        </w:rPr>
        <w:t xml:space="preserve"> e prioridade;</w:t>
      </w:r>
    </w:p>
    <w:p w14:paraId="0F2DBEAA"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Solução simples e rápida para implementação básica de </w:t>
      </w:r>
      <w:proofErr w:type="spellStart"/>
      <w:r w:rsidRPr="005A7491">
        <w:rPr>
          <w:rFonts w:ascii="Arial" w:hAnsi="Arial" w:cs="Arial"/>
        </w:rPr>
        <w:t>QoS</w:t>
      </w:r>
      <w:proofErr w:type="spellEnd"/>
      <w:r w:rsidRPr="005A7491">
        <w:rPr>
          <w:rFonts w:ascii="Arial" w:hAnsi="Arial" w:cs="Arial"/>
        </w:rPr>
        <w:t xml:space="preserve"> - Filas simples;</w:t>
      </w:r>
    </w:p>
    <w:p w14:paraId="68F8411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Equalização dinâmica de taxa de cliente (PCQ);</w:t>
      </w:r>
    </w:p>
    <w:p w14:paraId="16E61E8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Proxy</w:t>
      </w:r>
    </w:p>
    <w:p w14:paraId="152E98C2"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Servidor proxy de cache HTTP;</w:t>
      </w:r>
    </w:p>
    <w:p w14:paraId="37A71149"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Proxy HTTP transparente;</w:t>
      </w:r>
    </w:p>
    <w:p w14:paraId="1F4EE9F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ao protocolo SOCKS;</w:t>
      </w:r>
    </w:p>
    <w:p w14:paraId="3171CD3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Entradas estáticas de DNS;</w:t>
      </w:r>
    </w:p>
    <w:p w14:paraId="75DBA5AD"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para cache em uma unidade separada;</w:t>
      </w:r>
    </w:p>
    <w:p w14:paraId="066FDC1B"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 proxy pai;</w:t>
      </w:r>
    </w:p>
    <w:p w14:paraId="0C5BADD6"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Lista de controle de acesso;</w:t>
      </w:r>
    </w:p>
    <w:p w14:paraId="34289CC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Lista de armazenamento em cache;</w:t>
      </w:r>
    </w:p>
    <w:p w14:paraId="1513FE7A"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Ferramentas</w:t>
      </w:r>
    </w:p>
    <w:p w14:paraId="3B1642E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Ping, </w:t>
      </w:r>
      <w:proofErr w:type="spellStart"/>
      <w:r w:rsidRPr="005A7491">
        <w:rPr>
          <w:rFonts w:ascii="Arial" w:hAnsi="Arial" w:cs="Arial"/>
        </w:rPr>
        <w:t>traceroute</w:t>
      </w:r>
      <w:proofErr w:type="spellEnd"/>
      <w:r w:rsidRPr="005A7491">
        <w:rPr>
          <w:rFonts w:ascii="Arial" w:hAnsi="Arial" w:cs="Arial"/>
        </w:rPr>
        <w:t>;</w:t>
      </w:r>
    </w:p>
    <w:p w14:paraId="60121ED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Teste de largura de banda, inundação de </w:t>
      </w:r>
      <w:proofErr w:type="spellStart"/>
      <w:r w:rsidRPr="005A7491">
        <w:rPr>
          <w:rFonts w:ascii="Arial" w:hAnsi="Arial" w:cs="Arial"/>
        </w:rPr>
        <w:t>ping</w:t>
      </w:r>
      <w:proofErr w:type="spellEnd"/>
      <w:r w:rsidRPr="005A7491">
        <w:rPr>
          <w:rFonts w:ascii="Arial" w:hAnsi="Arial" w:cs="Arial"/>
        </w:rPr>
        <w:t>;</w:t>
      </w:r>
    </w:p>
    <w:p w14:paraId="3236066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Farejador de pacotes, </w:t>
      </w:r>
      <w:proofErr w:type="spellStart"/>
      <w:r w:rsidRPr="005A7491">
        <w:rPr>
          <w:rFonts w:ascii="Arial" w:hAnsi="Arial" w:cs="Arial"/>
        </w:rPr>
        <w:t>torch</w:t>
      </w:r>
      <w:proofErr w:type="spellEnd"/>
      <w:r w:rsidRPr="005A7491">
        <w:rPr>
          <w:rFonts w:ascii="Arial" w:hAnsi="Arial" w:cs="Arial"/>
        </w:rPr>
        <w:t>;</w:t>
      </w:r>
    </w:p>
    <w:p w14:paraId="5DA097A0"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 xml:space="preserve">Telnet, </w:t>
      </w:r>
      <w:proofErr w:type="spellStart"/>
      <w:r w:rsidRPr="005A7491">
        <w:rPr>
          <w:rFonts w:ascii="Arial" w:hAnsi="Arial" w:cs="Arial"/>
        </w:rPr>
        <w:t>ssh</w:t>
      </w:r>
      <w:proofErr w:type="spellEnd"/>
      <w:r w:rsidRPr="005A7491">
        <w:rPr>
          <w:rFonts w:ascii="Arial" w:hAnsi="Arial" w:cs="Arial"/>
        </w:rPr>
        <w:t>;</w:t>
      </w:r>
    </w:p>
    <w:p w14:paraId="74E5B8C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Ferramentas de envio de e-mail e SMS;</w:t>
      </w:r>
    </w:p>
    <w:p w14:paraId="2BEE9A76"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Ferramentas automatizadas de execução de scripts;</w:t>
      </w:r>
    </w:p>
    <w:p w14:paraId="7BA8778E"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CALEA</w:t>
      </w:r>
    </w:p>
    <w:p w14:paraId="08FF88D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 de busca de arquivos;</w:t>
      </w:r>
    </w:p>
    <w:p w14:paraId="4E322694"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Gerador de tráfego avançado;</w:t>
      </w:r>
    </w:p>
    <w:p w14:paraId="74FEE09E" w14:textId="77777777" w:rsidR="005A7491" w:rsidRPr="005A7491" w:rsidRDefault="005A7491" w:rsidP="005A7491">
      <w:pPr>
        <w:pStyle w:val="NormalWeb"/>
        <w:spacing w:before="0" w:beforeAutospacing="0" w:after="0" w:afterAutospacing="0"/>
        <w:jc w:val="both"/>
        <w:rPr>
          <w:rFonts w:ascii="Arial" w:hAnsi="Arial" w:cs="Arial"/>
        </w:rPr>
      </w:pPr>
      <w:proofErr w:type="spellStart"/>
      <w:r w:rsidRPr="005A7491">
        <w:rPr>
          <w:rFonts w:ascii="Arial" w:hAnsi="Arial" w:cs="Arial"/>
        </w:rPr>
        <w:t>EnvioWoL</w:t>
      </w:r>
      <w:proofErr w:type="spellEnd"/>
      <w:r w:rsidRPr="005A7491">
        <w:rPr>
          <w:rFonts w:ascii="Arial" w:hAnsi="Arial" w:cs="Arial"/>
        </w:rPr>
        <w:t xml:space="preserve"> (Wake </w:t>
      </w:r>
      <w:proofErr w:type="spellStart"/>
      <w:r w:rsidRPr="005A7491">
        <w:rPr>
          <w:rFonts w:ascii="Arial" w:hAnsi="Arial" w:cs="Arial"/>
        </w:rPr>
        <w:t>on</w:t>
      </w:r>
      <w:proofErr w:type="spellEnd"/>
      <w:r w:rsidRPr="005A7491">
        <w:rPr>
          <w:rFonts w:ascii="Arial" w:hAnsi="Arial" w:cs="Arial"/>
        </w:rPr>
        <w:t xml:space="preserve"> LAN);</w:t>
      </w:r>
    </w:p>
    <w:p w14:paraId="70FBF9F8"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Outras características;</w:t>
      </w:r>
    </w:p>
    <w:p w14:paraId="0DB18094" w14:textId="77777777" w:rsidR="005A7491" w:rsidRPr="005A7491" w:rsidRDefault="005A7491" w:rsidP="005A7491">
      <w:pPr>
        <w:pStyle w:val="NormalWeb"/>
        <w:spacing w:before="0" w:beforeAutospacing="0" w:after="0" w:afterAutospacing="0"/>
        <w:jc w:val="both"/>
        <w:rPr>
          <w:rFonts w:ascii="Arial" w:hAnsi="Arial" w:cs="Arial"/>
          <w:lang w:val="en-US"/>
        </w:rPr>
      </w:pPr>
      <w:proofErr w:type="spellStart"/>
      <w:r w:rsidRPr="005A7491">
        <w:rPr>
          <w:rFonts w:ascii="Arial" w:hAnsi="Arial" w:cs="Arial"/>
          <w:lang w:val="en-US"/>
        </w:rPr>
        <w:t>Suporte</w:t>
      </w:r>
      <w:proofErr w:type="spellEnd"/>
      <w:r w:rsidRPr="005A7491">
        <w:rPr>
          <w:rFonts w:ascii="Arial" w:hAnsi="Arial" w:cs="Arial"/>
          <w:lang w:val="en-US"/>
        </w:rPr>
        <w:t xml:space="preserve"> a Samba;</w:t>
      </w:r>
    </w:p>
    <w:p w14:paraId="6D9E6D61" w14:textId="77777777" w:rsidR="005A7491" w:rsidRPr="005A7491" w:rsidRDefault="005A7491" w:rsidP="005A7491">
      <w:pPr>
        <w:pStyle w:val="NormalWeb"/>
        <w:spacing w:before="0" w:beforeAutospacing="0" w:after="0" w:afterAutospacing="0"/>
        <w:jc w:val="both"/>
        <w:rPr>
          <w:rFonts w:ascii="Arial" w:hAnsi="Arial" w:cs="Arial"/>
          <w:lang w:val="en-US"/>
        </w:rPr>
      </w:pPr>
      <w:proofErr w:type="spellStart"/>
      <w:r w:rsidRPr="005A7491">
        <w:rPr>
          <w:rFonts w:ascii="Arial" w:hAnsi="Arial" w:cs="Arial"/>
          <w:lang w:val="en-US"/>
        </w:rPr>
        <w:t>SuporteOpenFlow</w:t>
      </w:r>
      <w:proofErr w:type="spellEnd"/>
      <w:r w:rsidRPr="005A7491">
        <w:rPr>
          <w:rFonts w:ascii="Arial" w:hAnsi="Arial" w:cs="Arial"/>
          <w:lang w:val="en-US"/>
        </w:rPr>
        <w:t>;</w:t>
      </w:r>
    </w:p>
    <w:p w14:paraId="71D7043E" w14:textId="77777777" w:rsidR="005A7491" w:rsidRPr="005A7491" w:rsidRDefault="005A7491" w:rsidP="005A7491">
      <w:pPr>
        <w:pStyle w:val="NormalWeb"/>
        <w:spacing w:before="0" w:beforeAutospacing="0" w:after="0" w:afterAutospacing="0"/>
        <w:jc w:val="both"/>
        <w:rPr>
          <w:rFonts w:ascii="Arial" w:hAnsi="Arial" w:cs="Arial"/>
          <w:lang w:val="en-US"/>
        </w:rPr>
      </w:pPr>
      <w:r w:rsidRPr="005A7491">
        <w:rPr>
          <w:rFonts w:ascii="Arial" w:hAnsi="Arial" w:cs="Arial"/>
          <w:lang w:val="en-US"/>
        </w:rPr>
        <w:t xml:space="preserve">Bridging – </w:t>
      </w:r>
      <w:proofErr w:type="spellStart"/>
      <w:r w:rsidRPr="005A7491">
        <w:rPr>
          <w:rFonts w:ascii="Arial" w:hAnsi="Arial" w:cs="Arial"/>
          <w:lang w:val="en-US"/>
        </w:rPr>
        <w:t>protocolo</w:t>
      </w:r>
      <w:proofErr w:type="spellEnd"/>
      <w:r w:rsidRPr="005A7491">
        <w:rPr>
          <w:rFonts w:ascii="Arial" w:hAnsi="Arial" w:cs="Arial"/>
          <w:lang w:val="en-US"/>
        </w:rPr>
        <w:t xml:space="preserve"> de </w:t>
      </w:r>
      <w:proofErr w:type="spellStart"/>
      <w:r w:rsidRPr="005A7491">
        <w:rPr>
          <w:rFonts w:ascii="Arial" w:hAnsi="Arial" w:cs="Arial"/>
          <w:lang w:val="en-US"/>
        </w:rPr>
        <w:t>spanningtree</w:t>
      </w:r>
      <w:proofErr w:type="spellEnd"/>
      <w:r w:rsidRPr="005A7491">
        <w:rPr>
          <w:rFonts w:ascii="Arial" w:hAnsi="Arial" w:cs="Arial"/>
          <w:lang w:val="en-US"/>
        </w:rPr>
        <w:t xml:space="preserve"> (STP, RSTP), bridge firewall e MAC </w:t>
      </w:r>
      <w:proofErr w:type="spellStart"/>
      <w:r w:rsidRPr="005A7491">
        <w:rPr>
          <w:rFonts w:ascii="Arial" w:hAnsi="Arial" w:cs="Arial"/>
          <w:lang w:val="en-US"/>
        </w:rPr>
        <w:t>natting</w:t>
      </w:r>
      <w:proofErr w:type="spellEnd"/>
      <w:r w:rsidRPr="005A7491">
        <w:rPr>
          <w:rFonts w:ascii="Arial" w:hAnsi="Arial" w:cs="Arial"/>
          <w:lang w:val="en-US"/>
        </w:rPr>
        <w:t>;</w:t>
      </w:r>
    </w:p>
    <w:p w14:paraId="60CAAED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Ferramenta de atualização de DNS dinâmico;</w:t>
      </w:r>
    </w:p>
    <w:p w14:paraId="5AA252BC"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Cliente/servidor NTP e sincronização com sistema GPS;</w:t>
      </w:r>
    </w:p>
    <w:p w14:paraId="204CCDF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 VRRP v2 e v3;</w:t>
      </w:r>
    </w:p>
    <w:p w14:paraId="3D86442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SNMP</w:t>
      </w:r>
    </w:p>
    <w:p w14:paraId="62F0D086"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MNDP - suporta CDP (protocolo de descoberta da Cisco);</w:t>
      </w:r>
    </w:p>
    <w:p w14:paraId="4B7C8E67"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Autenticação e contabilidade RADIUS;</w:t>
      </w:r>
    </w:p>
    <w:p w14:paraId="046FEA93"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Servidor TFTP;</w:t>
      </w:r>
    </w:p>
    <w:p w14:paraId="5486C51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Suporte a interface síncrona</w:t>
      </w:r>
    </w:p>
    <w:p w14:paraId="5145072F" w14:textId="77777777" w:rsidR="005A7491" w:rsidRP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Assíncrono – serial PPP dial-in/dial-out, discagem sob demanda</w:t>
      </w:r>
    </w:p>
    <w:p w14:paraId="60317681" w14:textId="77777777" w:rsidR="005A7491" w:rsidRDefault="005A7491" w:rsidP="005A7491">
      <w:pPr>
        <w:pStyle w:val="NormalWeb"/>
        <w:spacing w:before="0" w:beforeAutospacing="0" w:after="0" w:afterAutospacing="0"/>
        <w:jc w:val="both"/>
        <w:rPr>
          <w:rFonts w:ascii="Arial" w:hAnsi="Arial" w:cs="Arial"/>
        </w:rPr>
      </w:pPr>
      <w:r w:rsidRPr="005A7491">
        <w:rPr>
          <w:rFonts w:ascii="Arial" w:hAnsi="Arial" w:cs="Arial"/>
        </w:rPr>
        <w:t>ISDN – dial-in/dial-out, suporte a pacote de 128K, Cisco HDLC, protocolos de linha x75i, x75ui, x75bui, discagem sob demanda.</w:t>
      </w:r>
    </w:p>
    <w:p w14:paraId="649C2A4C" w14:textId="77777777" w:rsidR="005A7491" w:rsidRPr="005A7491" w:rsidRDefault="005A7491" w:rsidP="005A7491">
      <w:pPr>
        <w:pStyle w:val="NormalWeb"/>
        <w:spacing w:before="0" w:beforeAutospacing="0" w:after="0" w:afterAutospacing="0"/>
        <w:jc w:val="both"/>
        <w:rPr>
          <w:rFonts w:ascii="Arial" w:hAnsi="Arial" w:cs="Arial"/>
        </w:rPr>
      </w:pPr>
    </w:p>
    <w:p w14:paraId="560F93FA" w14:textId="77777777" w:rsidR="005A7491" w:rsidRDefault="005A7491" w:rsidP="005A7491">
      <w:pPr>
        <w:pStyle w:val="NormalWeb"/>
        <w:suppressAutoHyphens/>
        <w:spacing w:before="0" w:beforeAutospacing="0" w:after="0" w:afterAutospacing="0"/>
        <w:jc w:val="both"/>
        <w:rPr>
          <w:rFonts w:ascii="Arial" w:hAnsi="Arial" w:cs="Arial"/>
        </w:rPr>
      </w:pPr>
      <w:r>
        <w:rPr>
          <w:rFonts w:ascii="Arial" w:hAnsi="Arial" w:cs="Arial"/>
        </w:rPr>
        <w:t xml:space="preserve">4.1.7. </w:t>
      </w:r>
      <w:r w:rsidRPr="005A7491">
        <w:rPr>
          <w:rFonts w:ascii="Arial" w:hAnsi="Arial" w:cs="Arial"/>
        </w:rPr>
        <w:t xml:space="preserve">A </w:t>
      </w:r>
      <w:r w:rsidRPr="005A7491">
        <w:rPr>
          <w:rFonts w:ascii="Arial" w:hAnsi="Arial" w:cs="Arial"/>
          <w:b/>
          <w:bCs/>
          <w:color w:val="000000"/>
        </w:rPr>
        <w:t>CONTRATADA</w:t>
      </w:r>
      <w:r w:rsidRPr="005A7491">
        <w:rPr>
          <w:rFonts w:ascii="Arial" w:hAnsi="Arial" w:cs="Arial"/>
        </w:rPr>
        <w:t xml:space="preserve"> deverá disponibilizar o acesso de modo que os seguintes meios envolvidos operem de forma redundante: roteadores de borda e fibras.</w:t>
      </w:r>
    </w:p>
    <w:p w14:paraId="2EACCD04" w14:textId="77777777" w:rsidR="005A7491" w:rsidRPr="005A7491" w:rsidRDefault="005A7491" w:rsidP="005A7491">
      <w:pPr>
        <w:pStyle w:val="NormalWeb"/>
        <w:suppressAutoHyphens/>
        <w:spacing w:before="0" w:beforeAutospacing="0" w:after="0" w:afterAutospacing="0"/>
        <w:jc w:val="both"/>
        <w:rPr>
          <w:rFonts w:ascii="Arial" w:hAnsi="Arial" w:cs="Arial"/>
        </w:rPr>
      </w:pPr>
    </w:p>
    <w:p w14:paraId="3641DB36"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lastRenderedPageBreak/>
        <w:t xml:space="preserve">4.1.8. </w:t>
      </w:r>
      <w:r w:rsidRPr="005A7491">
        <w:rPr>
          <w:rFonts w:ascii="Arial" w:hAnsi="Arial" w:cs="Arial"/>
        </w:rPr>
        <w:t xml:space="preserve">A(s) porta(s) de acesso ao </w:t>
      </w:r>
      <w:proofErr w:type="spellStart"/>
      <w:r w:rsidRPr="005A7491">
        <w:rPr>
          <w:rFonts w:ascii="Arial" w:hAnsi="Arial" w:cs="Arial"/>
        </w:rPr>
        <w:t>backbone</w:t>
      </w:r>
      <w:proofErr w:type="spellEnd"/>
      <w:r w:rsidRPr="005A7491">
        <w:rPr>
          <w:rFonts w:ascii="Arial" w:hAnsi="Arial" w:cs="Arial"/>
        </w:rPr>
        <w:t xml:space="preserve"> da </w:t>
      </w:r>
      <w:r w:rsidRPr="005A7491">
        <w:rPr>
          <w:rFonts w:ascii="Arial" w:hAnsi="Arial" w:cs="Arial"/>
          <w:b/>
          <w:bCs/>
          <w:color w:val="000000"/>
        </w:rPr>
        <w:t xml:space="preserve">CONTRATADA </w:t>
      </w:r>
      <w:r w:rsidRPr="005A7491">
        <w:rPr>
          <w:rFonts w:ascii="Arial" w:hAnsi="Arial" w:cs="Arial"/>
        </w:rPr>
        <w:t>deverá(</w:t>
      </w:r>
      <w:proofErr w:type="spellStart"/>
      <w:r w:rsidRPr="005A7491">
        <w:rPr>
          <w:rFonts w:ascii="Arial" w:hAnsi="Arial" w:cs="Arial"/>
        </w:rPr>
        <w:t>ão</w:t>
      </w:r>
      <w:proofErr w:type="spellEnd"/>
      <w:r w:rsidRPr="005A7491">
        <w:rPr>
          <w:rFonts w:ascii="Arial" w:hAnsi="Arial" w:cs="Arial"/>
        </w:rPr>
        <w:t xml:space="preserve">) ser dedicada(s) exclusivamente ao </w:t>
      </w:r>
      <w:r w:rsidRPr="005A7491">
        <w:rPr>
          <w:rFonts w:ascii="Arial" w:hAnsi="Arial" w:cs="Arial"/>
          <w:b/>
          <w:bCs/>
        </w:rPr>
        <w:t>CONTRATANTE</w:t>
      </w:r>
      <w:r w:rsidRPr="005A7491">
        <w:rPr>
          <w:rFonts w:ascii="Arial" w:hAnsi="Arial" w:cs="Arial"/>
        </w:rPr>
        <w:t xml:space="preserve"> de Itaguaçu, não podendo haver compartilhamento desse(s) canal(</w:t>
      </w:r>
      <w:proofErr w:type="spellStart"/>
      <w:r w:rsidRPr="005A7491">
        <w:rPr>
          <w:rFonts w:ascii="Arial" w:hAnsi="Arial" w:cs="Arial"/>
        </w:rPr>
        <w:t>is</w:t>
      </w:r>
      <w:proofErr w:type="spellEnd"/>
      <w:r w:rsidRPr="005A7491">
        <w:rPr>
          <w:rFonts w:ascii="Arial" w:hAnsi="Arial" w:cs="Arial"/>
        </w:rPr>
        <w:t>) de comunicação com outro de seus clientes ou usuários.</w:t>
      </w:r>
    </w:p>
    <w:p w14:paraId="17836868"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274923B1"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4.1.9. </w:t>
      </w:r>
      <w:r w:rsidRPr="005A7491">
        <w:rPr>
          <w:rFonts w:ascii="Arial" w:hAnsi="Arial" w:cs="Arial"/>
        </w:rPr>
        <w:t xml:space="preserve">A </w:t>
      </w:r>
      <w:r w:rsidRPr="005A7491">
        <w:rPr>
          <w:rFonts w:ascii="Arial" w:hAnsi="Arial" w:cs="Arial"/>
          <w:b/>
          <w:bCs/>
          <w:color w:val="000000"/>
        </w:rPr>
        <w:t>CONTRATADA</w:t>
      </w:r>
      <w:r w:rsidRPr="005A7491">
        <w:rPr>
          <w:rFonts w:ascii="Arial" w:hAnsi="Arial" w:cs="Arial"/>
        </w:rPr>
        <w:t xml:space="preserve"> deverá prover o serviço de conexão à Rede Mundial de Computadores – Internet a partir de seu Centro de Roteamento, abrangendo conectividade IPv4 (Internet </w:t>
      </w:r>
      <w:proofErr w:type="spellStart"/>
      <w:r w:rsidRPr="005A7491">
        <w:rPr>
          <w:rFonts w:ascii="Arial" w:hAnsi="Arial" w:cs="Arial"/>
        </w:rPr>
        <w:t>Protocolversion</w:t>
      </w:r>
      <w:proofErr w:type="spellEnd"/>
      <w:r w:rsidRPr="005A7491">
        <w:rPr>
          <w:rFonts w:ascii="Arial" w:hAnsi="Arial" w:cs="Arial"/>
        </w:rPr>
        <w:t xml:space="preserve"> 4 – Protocolo de Internet versão 4), bem como, IPv6 (Internet </w:t>
      </w:r>
      <w:proofErr w:type="spellStart"/>
      <w:r w:rsidRPr="005A7491">
        <w:rPr>
          <w:rFonts w:ascii="Arial" w:hAnsi="Arial" w:cs="Arial"/>
        </w:rPr>
        <w:t>Protocolversion</w:t>
      </w:r>
      <w:proofErr w:type="spellEnd"/>
      <w:r w:rsidRPr="005A7491">
        <w:rPr>
          <w:rFonts w:ascii="Arial" w:hAnsi="Arial" w:cs="Arial"/>
        </w:rPr>
        <w:t xml:space="preserve"> 6 – Protocolo de Internet versão 6), suportando tráfego nacional e internacional através de seu AS (</w:t>
      </w:r>
      <w:proofErr w:type="spellStart"/>
      <w:r w:rsidRPr="005A7491">
        <w:rPr>
          <w:rFonts w:ascii="Arial" w:hAnsi="Arial" w:cs="Arial"/>
        </w:rPr>
        <w:t>Autonomous</w:t>
      </w:r>
      <w:proofErr w:type="spellEnd"/>
      <w:r w:rsidRPr="005A7491">
        <w:rPr>
          <w:rFonts w:ascii="Arial" w:hAnsi="Arial" w:cs="Arial"/>
        </w:rPr>
        <w:t xml:space="preserve"> System – Sistema Autônomo).</w:t>
      </w:r>
    </w:p>
    <w:p w14:paraId="3BEB02D6"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41D894CC"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4.1.10.</w:t>
      </w:r>
      <w:r w:rsidRPr="005A7491">
        <w:rPr>
          <w:rFonts w:ascii="Arial" w:hAnsi="Arial" w:cs="Arial"/>
        </w:rPr>
        <w:t xml:space="preserve"> O serviço deverá abranger a criação de </w:t>
      </w:r>
      <w:proofErr w:type="spellStart"/>
      <w:r w:rsidRPr="005A7491">
        <w:rPr>
          <w:rFonts w:ascii="Arial" w:hAnsi="Arial" w:cs="Arial"/>
        </w:rPr>
        <w:t>VPN’s</w:t>
      </w:r>
      <w:proofErr w:type="spellEnd"/>
      <w:r w:rsidRPr="005A7491">
        <w:rPr>
          <w:rFonts w:ascii="Arial" w:hAnsi="Arial" w:cs="Arial"/>
        </w:rPr>
        <w:t xml:space="preserve"> de acordo com a necessidade e solicitação expressa do Fiscal do Contrato.</w:t>
      </w:r>
    </w:p>
    <w:p w14:paraId="2CD133C5"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70BBE85A"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4.1.11. </w:t>
      </w:r>
      <w:r w:rsidRPr="005A7491">
        <w:rPr>
          <w:rFonts w:ascii="Arial" w:hAnsi="Arial" w:cs="Arial"/>
        </w:rPr>
        <w:t xml:space="preserve">A </w:t>
      </w:r>
      <w:r w:rsidRPr="005A7491">
        <w:rPr>
          <w:rFonts w:ascii="Arial" w:hAnsi="Arial" w:cs="Arial"/>
          <w:b/>
          <w:bCs/>
          <w:color w:val="000000"/>
        </w:rPr>
        <w:t>CONTRATADA</w:t>
      </w:r>
      <w:r w:rsidRPr="005A7491">
        <w:rPr>
          <w:rFonts w:ascii="Arial" w:hAnsi="Arial" w:cs="Arial"/>
        </w:rPr>
        <w:t xml:space="preserve"> deverá disponibilizar uma faixa de no mínimo </w:t>
      </w:r>
      <w:r w:rsidRPr="005A7491">
        <w:rPr>
          <w:rFonts w:ascii="Arial" w:hAnsi="Arial" w:cs="Arial"/>
          <w:color w:val="000000"/>
        </w:rPr>
        <w:t>02 endereços IP válidos e, a critério da Municipalidade e a qualquer tempo, DNS Primário, Secundário e Reverso, para tradução</w:t>
      </w:r>
      <w:r w:rsidRPr="005A7491">
        <w:rPr>
          <w:rFonts w:ascii="Arial" w:hAnsi="Arial" w:cs="Arial"/>
        </w:rPr>
        <w:t xml:space="preserve"> de domínios da INTERNET, cujos custos devem estar inseridos na mensalidade dos serviços, o Serviço DNS deverá suportar o protocolo DNSSEC.</w:t>
      </w:r>
    </w:p>
    <w:p w14:paraId="73CDB216"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3535FDB0"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4.1.12. </w:t>
      </w:r>
      <w:r w:rsidRPr="005A7491">
        <w:rPr>
          <w:rFonts w:ascii="Arial" w:hAnsi="Arial" w:cs="Arial"/>
        </w:rPr>
        <w:t>Os roteadores de borda instalados deverão fazer gestão de IP interno, ter capacidade para suportar o tráfego com banda completamente ocupada, sem exceder a 70% de utilização de CPU e memória, caso em que poderá ser exigida a substituição dos equipamentos de modo a retornar a taxa de utilização máxima de 70%.</w:t>
      </w:r>
    </w:p>
    <w:p w14:paraId="735220FA" w14:textId="77777777" w:rsidR="005A7491" w:rsidRPr="005A7491" w:rsidRDefault="005A7491" w:rsidP="002C071A">
      <w:pPr>
        <w:pStyle w:val="NormalWeb"/>
        <w:suppressAutoHyphens/>
        <w:spacing w:before="0" w:beforeAutospacing="0" w:after="0" w:afterAutospacing="0"/>
        <w:jc w:val="both"/>
        <w:rPr>
          <w:rFonts w:ascii="Arial" w:hAnsi="Arial" w:cs="Arial"/>
        </w:rPr>
      </w:pPr>
    </w:p>
    <w:p w14:paraId="30C80112" w14:textId="77777777" w:rsidR="005A7491" w:rsidRDefault="005A7491" w:rsidP="002C071A">
      <w:pPr>
        <w:pStyle w:val="NormalWeb"/>
        <w:suppressAutoHyphens/>
        <w:spacing w:before="0" w:beforeAutospacing="0" w:after="0" w:afterAutospacing="0"/>
        <w:jc w:val="both"/>
        <w:rPr>
          <w:rFonts w:ascii="Arial" w:hAnsi="Arial" w:cs="Arial"/>
        </w:rPr>
      </w:pPr>
      <w:r>
        <w:rPr>
          <w:rFonts w:ascii="Arial" w:hAnsi="Arial" w:cs="Arial"/>
        </w:rPr>
        <w:t xml:space="preserve">4.1.13. </w:t>
      </w:r>
      <w:r w:rsidRPr="005A7491">
        <w:rPr>
          <w:rFonts w:ascii="Arial" w:hAnsi="Arial" w:cs="Arial"/>
        </w:rPr>
        <w:t xml:space="preserve"> A versão do sistema operacional dos roteadores de borda deverá ser sempre atualizada, e a </w:t>
      </w:r>
      <w:r w:rsidRPr="005A7491">
        <w:rPr>
          <w:rFonts w:ascii="Arial" w:hAnsi="Arial" w:cs="Arial"/>
          <w:b/>
          <w:bCs/>
          <w:color w:val="000000"/>
        </w:rPr>
        <w:t>CONTRATADA</w:t>
      </w:r>
      <w:r w:rsidRPr="005A7491">
        <w:rPr>
          <w:rFonts w:ascii="Arial" w:hAnsi="Arial" w:cs="Arial"/>
        </w:rPr>
        <w:t xml:space="preserve"> deverá fornecer se assim solicitado pela Municipalidade, senha de acesso a todos os roteadores de borda instalados em suas dependências, com privilégios de administrador (full). </w:t>
      </w:r>
    </w:p>
    <w:p w14:paraId="03DDD8E6" w14:textId="77777777" w:rsidR="00792FA1" w:rsidRPr="007923B8" w:rsidRDefault="00792FA1" w:rsidP="002C071A">
      <w:pPr>
        <w:pStyle w:val="NormalWeb"/>
        <w:spacing w:before="0" w:beforeAutospacing="0" w:after="0" w:afterAutospacing="0"/>
        <w:jc w:val="both"/>
        <w:rPr>
          <w:rFonts w:ascii="Arial" w:hAnsi="Arial" w:cs="Arial"/>
        </w:rPr>
      </w:pPr>
    </w:p>
    <w:p w14:paraId="70D69C5C" w14:textId="77777777" w:rsidR="00792FA1" w:rsidRPr="00424153" w:rsidRDefault="00792FA1" w:rsidP="002C071A">
      <w:pPr>
        <w:numPr>
          <w:ilvl w:val="1"/>
          <w:numId w:val="13"/>
        </w:numPr>
        <w:suppressAutoHyphens/>
        <w:overflowPunct/>
        <w:autoSpaceDE/>
        <w:autoSpaceDN/>
        <w:adjustRightInd/>
        <w:spacing w:line="276" w:lineRule="auto"/>
        <w:ind w:left="426" w:hanging="426"/>
        <w:jc w:val="both"/>
        <w:textAlignment w:val="auto"/>
        <w:rPr>
          <w:rFonts w:ascii="Arial" w:hAnsi="Arial" w:cs="Arial"/>
          <w:sz w:val="24"/>
          <w:szCs w:val="24"/>
        </w:rPr>
      </w:pPr>
      <w:r>
        <w:rPr>
          <w:rFonts w:ascii="Arial" w:hAnsi="Arial" w:cs="Arial"/>
          <w:b/>
          <w:color w:val="000000"/>
          <w:sz w:val="24"/>
          <w:szCs w:val="24"/>
        </w:rPr>
        <w:t xml:space="preserve"> </w:t>
      </w:r>
      <w:r w:rsidRPr="007923B8">
        <w:rPr>
          <w:rFonts w:ascii="Arial" w:hAnsi="Arial" w:cs="Arial"/>
          <w:b/>
          <w:color w:val="000000"/>
          <w:sz w:val="24"/>
          <w:szCs w:val="24"/>
        </w:rPr>
        <w:t>DAS CONDIÇÕES GERAIS DA EXECUÇÃO DOS SERVIÇOS</w:t>
      </w:r>
    </w:p>
    <w:p w14:paraId="74396716" w14:textId="77777777" w:rsidR="00424153" w:rsidRPr="007923B8" w:rsidRDefault="00424153" w:rsidP="002C071A">
      <w:pPr>
        <w:suppressAutoHyphens/>
        <w:overflowPunct/>
        <w:autoSpaceDE/>
        <w:autoSpaceDN/>
        <w:adjustRightInd/>
        <w:spacing w:line="276" w:lineRule="auto"/>
        <w:ind w:left="426"/>
        <w:jc w:val="both"/>
        <w:textAlignment w:val="auto"/>
        <w:rPr>
          <w:rFonts w:ascii="Arial" w:hAnsi="Arial" w:cs="Arial"/>
          <w:sz w:val="24"/>
          <w:szCs w:val="24"/>
        </w:rPr>
      </w:pPr>
    </w:p>
    <w:p w14:paraId="5934A5F6" w14:textId="77777777" w:rsidR="00792FA1" w:rsidRDefault="00424153" w:rsidP="002C071A">
      <w:pPr>
        <w:pStyle w:val="NormalWeb"/>
        <w:suppressAutoHyphens/>
        <w:spacing w:before="0" w:beforeAutospacing="0" w:after="0" w:afterAutospacing="0"/>
        <w:jc w:val="both"/>
        <w:rPr>
          <w:rFonts w:ascii="Arial" w:eastAsia="Calibri" w:hAnsi="Arial" w:cs="Arial"/>
          <w:color w:val="000000"/>
          <w:lang w:eastAsia="en-US"/>
        </w:rPr>
      </w:pPr>
      <w:r>
        <w:rPr>
          <w:rFonts w:ascii="Arial" w:eastAsia="Calibri" w:hAnsi="Arial" w:cs="Arial"/>
          <w:color w:val="000000"/>
          <w:lang w:eastAsia="en-US"/>
        </w:rPr>
        <w:t xml:space="preserve">4.2.1. </w:t>
      </w:r>
      <w:r w:rsidR="00792FA1" w:rsidRPr="00792FA1">
        <w:rPr>
          <w:rFonts w:ascii="Arial" w:eastAsia="Calibri" w:hAnsi="Arial" w:cs="Arial"/>
          <w:color w:val="000000"/>
          <w:lang w:eastAsia="en-US"/>
        </w:rPr>
        <w:t xml:space="preserve">A contratação, após prévia aprovação do esquema da topologia da Solução proposta pela </w:t>
      </w:r>
      <w:r w:rsidR="00792FA1" w:rsidRPr="00792FA1">
        <w:rPr>
          <w:rFonts w:ascii="Arial" w:eastAsia="Calibri" w:hAnsi="Arial" w:cs="Arial"/>
          <w:b/>
          <w:color w:val="000000"/>
          <w:lang w:eastAsia="en-US"/>
        </w:rPr>
        <w:t>CONTRATADA</w:t>
      </w:r>
      <w:r w:rsidR="00792FA1" w:rsidRPr="00792FA1">
        <w:rPr>
          <w:rFonts w:ascii="Arial" w:eastAsia="Calibri" w:hAnsi="Arial" w:cs="Arial"/>
          <w:color w:val="000000"/>
          <w:lang w:eastAsia="en-US"/>
        </w:rPr>
        <w:t>, deverá conter, no mínimo, as seguintes fases:</w:t>
      </w:r>
    </w:p>
    <w:p w14:paraId="53CFA8A8" w14:textId="77777777" w:rsidR="00424153" w:rsidRPr="00424153" w:rsidRDefault="00424153" w:rsidP="002C071A">
      <w:pPr>
        <w:pStyle w:val="NormalWeb"/>
        <w:suppressAutoHyphens/>
        <w:spacing w:before="0" w:beforeAutospacing="0" w:after="0" w:afterAutospacing="0"/>
        <w:jc w:val="both"/>
        <w:rPr>
          <w:rFonts w:ascii="Arial" w:eastAsia="Calibri" w:hAnsi="Arial" w:cs="Arial"/>
          <w:color w:val="000000"/>
          <w:lang w:eastAsia="en-US"/>
        </w:rPr>
      </w:pPr>
    </w:p>
    <w:p w14:paraId="60860A26" w14:textId="77777777" w:rsidR="00792FA1" w:rsidRDefault="00792FA1" w:rsidP="002C071A">
      <w:pPr>
        <w:pStyle w:val="NormalWeb"/>
        <w:spacing w:before="0" w:beforeAutospacing="0" w:after="0" w:afterAutospacing="0"/>
        <w:jc w:val="both"/>
        <w:rPr>
          <w:rFonts w:ascii="Arial" w:eastAsia="Calibri" w:hAnsi="Arial" w:cs="Arial"/>
          <w:color w:val="000000"/>
          <w:lang w:eastAsia="en-US"/>
        </w:rPr>
      </w:pPr>
      <w:r w:rsidRPr="00792FA1">
        <w:rPr>
          <w:rFonts w:ascii="Arial" w:eastAsia="Calibri" w:hAnsi="Arial" w:cs="Arial"/>
          <w:b/>
          <w:bCs/>
          <w:color w:val="000000"/>
          <w:lang w:eastAsia="en-US"/>
        </w:rPr>
        <w:t>Fase 1:</w:t>
      </w:r>
      <w:r w:rsidRPr="00792FA1">
        <w:rPr>
          <w:rFonts w:ascii="Arial" w:eastAsia="Calibri" w:hAnsi="Arial" w:cs="Arial"/>
          <w:color w:val="000000"/>
          <w:lang w:eastAsia="en-US"/>
        </w:rPr>
        <w:t xml:space="preserve"> Instalação do Link e de todos os equipamentos necessários aos serviços de comunicação de dados no edifício Sede e demais locais indicados no Anexo I;</w:t>
      </w:r>
    </w:p>
    <w:p w14:paraId="11403AD6" w14:textId="77777777" w:rsidR="00424153" w:rsidRPr="007923B8" w:rsidRDefault="00424153" w:rsidP="002C071A">
      <w:pPr>
        <w:pStyle w:val="NormalWeb"/>
        <w:spacing w:before="0" w:beforeAutospacing="0" w:after="0" w:afterAutospacing="0"/>
        <w:jc w:val="both"/>
        <w:rPr>
          <w:rFonts w:ascii="Arial" w:hAnsi="Arial" w:cs="Arial"/>
        </w:rPr>
      </w:pPr>
    </w:p>
    <w:p w14:paraId="681DCDDA" w14:textId="77777777" w:rsidR="00792FA1" w:rsidRDefault="00792FA1" w:rsidP="002C071A">
      <w:pPr>
        <w:pStyle w:val="NormalWeb"/>
        <w:spacing w:before="0" w:beforeAutospacing="0" w:after="0" w:afterAutospacing="0"/>
        <w:jc w:val="both"/>
        <w:rPr>
          <w:rFonts w:ascii="Arial" w:eastAsia="Calibri" w:hAnsi="Arial" w:cs="Arial"/>
          <w:color w:val="000000"/>
          <w:lang w:eastAsia="en-US"/>
        </w:rPr>
      </w:pPr>
      <w:r w:rsidRPr="00792FA1">
        <w:rPr>
          <w:rFonts w:ascii="Arial" w:eastAsia="Calibri" w:hAnsi="Arial" w:cs="Arial"/>
          <w:b/>
          <w:bCs/>
          <w:color w:val="000000"/>
          <w:lang w:eastAsia="en-US"/>
        </w:rPr>
        <w:t>Fase 2:</w:t>
      </w:r>
      <w:r w:rsidRPr="00792FA1">
        <w:rPr>
          <w:rFonts w:ascii="Arial" w:eastAsia="Calibri" w:hAnsi="Arial" w:cs="Arial"/>
          <w:color w:val="000000"/>
          <w:lang w:eastAsia="en-US"/>
        </w:rPr>
        <w:t xml:space="preserve"> Prestação do serviço de comunicação de dados através do link dedicado, com velocidades mínimas conforme indicadas no Anexo I;</w:t>
      </w:r>
    </w:p>
    <w:p w14:paraId="5A6F012E" w14:textId="77777777" w:rsidR="00424153" w:rsidRPr="007923B8" w:rsidRDefault="00424153" w:rsidP="002C071A">
      <w:pPr>
        <w:pStyle w:val="NormalWeb"/>
        <w:spacing w:before="0" w:beforeAutospacing="0" w:after="0" w:afterAutospacing="0"/>
        <w:jc w:val="both"/>
        <w:rPr>
          <w:rFonts w:ascii="Arial" w:hAnsi="Arial" w:cs="Arial"/>
        </w:rPr>
      </w:pPr>
    </w:p>
    <w:p w14:paraId="6F8D2B82" w14:textId="77777777" w:rsidR="00792FA1" w:rsidRPr="00424153" w:rsidRDefault="00792FA1" w:rsidP="002C071A">
      <w:pPr>
        <w:pStyle w:val="NormalWeb"/>
        <w:numPr>
          <w:ilvl w:val="2"/>
          <w:numId w:val="14"/>
        </w:numPr>
        <w:suppressAutoHyphens/>
        <w:spacing w:before="0" w:beforeAutospacing="0" w:after="0" w:afterAutospacing="0"/>
        <w:ind w:left="0" w:firstLine="0"/>
        <w:jc w:val="both"/>
        <w:rPr>
          <w:rFonts w:ascii="Arial" w:hAnsi="Arial" w:cs="Arial"/>
          <w:b/>
          <w:bCs/>
          <w:color w:val="000000"/>
        </w:rPr>
      </w:pPr>
      <w:r w:rsidRPr="00792FA1">
        <w:rPr>
          <w:rFonts w:ascii="Arial" w:eastAsia="Calibri" w:hAnsi="Arial" w:cs="Arial"/>
          <w:b/>
          <w:bCs/>
          <w:color w:val="000000"/>
        </w:rPr>
        <w:t xml:space="preserve"> Instrumento de medição de Resultado (IMR)</w:t>
      </w:r>
    </w:p>
    <w:p w14:paraId="15CB065A" w14:textId="77777777" w:rsidR="00424153" w:rsidRPr="00792FA1" w:rsidRDefault="00424153" w:rsidP="002C071A">
      <w:pPr>
        <w:pStyle w:val="NormalWeb"/>
        <w:suppressAutoHyphens/>
        <w:spacing w:before="0" w:beforeAutospacing="0" w:after="0" w:afterAutospacing="0"/>
        <w:jc w:val="both"/>
        <w:rPr>
          <w:rFonts w:ascii="Arial" w:hAnsi="Arial" w:cs="Arial"/>
          <w:b/>
          <w:bCs/>
          <w:color w:val="000000"/>
        </w:rPr>
      </w:pPr>
    </w:p>
    <w:p w14:paraId="28BF625E"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 Os serviços objeto do Termo de Referência serão constantemente avaliados pelos representantes do </w:t>
      </w:r>
      <w:r w:rsidRPr="00167341">
        <w:rPr>
          <w:rFonts w:ascii="Arial" w:hAnsi="Arial" w:cs="Arial"/>
          <w:b/>
          <w:bCs/>
          <w:color w:val="000000"/>
        </w:rPr>
        <w:t>CONTRATANTE</w:t>
      </w:r>
      <w:r w:rsidRPr="007923B8">
        <w:rPr>
          <w:rFonts w:ascii="Arial" w:hAnsi="Arial" w:cs="Arial"/>
          <w:color w:val="000000"/>
        </w:rPr>
        <w:t>, através da Análise de Riscos, a ser apurado mensalmente.</w:t>
      </w:r>
    </w:p>
    <w:p w14:paraId="512D886A"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5AD7234C" w14:textId="77777777" w:rsidR="00792FA1" w:rsidRPr="00424153"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highlight w:val="yellow"/>
        </w:rPr>
      </w:pPr>
      <w:r w:rsidRPr="00424153">
        <w:rPr>
          <w:rFonts w:ascii="Arial" w:hAnsi="Arial" w:cs="Arial"/>
          <w:color w:val="000000"/>
          <w:highlight w:val="yellow"/>
        </w:rPr>
        <w:t xml:space="preserve">O desempenho da empresa deverá ser medido levando em consideração os dados da Análise de Riscos conforme </w:t>
      </w:r>
      <w:r w:rsidRPr="00424153">
        <w:rPr>
          <w:rFonts w:ascii="Arial" w:hAnsi="Arial" w:cs="Arial"/>
          <w:b/>
          <w:color w:val="000000"/>
          <w:highlight w:val="yellow"/>
        </w:rPr>
        <w:t xml:space="preserve">ANEXO II </w:t>
      </w:r>
      <w:r w:rsidR="00424153" w:rsidRPr="00424153">
        <w:rPr>
          <w:rFonts w:ascii="Arial" w:hAnsi="Arial" w:cs="Arial"/>
          <w:color w:val="000000"/>
          <w:highlight w:val="yellow"/>
        </w:rPr>
        <w:t>do</w:t>
      </w:r>
      <w:r w:rsidRPr="00424153">
        <w:rPr>
          <w:rFonts w:ascii="Arial" w:hAnsi="Arial" w:cs="Arial"/>
          <w:color w:val="000000"/>
          <w:highlight w:val="yellow"/>
        </w:rPr>
        <w:t xml:space="preserve"> Termo de Referência.</w:t>
      </w:r>
    </w:p>
    <w:p w14:paraId="0A71FDD1"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52230148"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 IMR terá como referência o mês faturado, devendo ser atestada pelo fiscal titular ou substituto do contrato e pelo (a) Secretário (a) Municipal de Administração.</w:t>
      </w:r>
    </w:p>
    <w:p w14:paraId="23F51680"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0C6D0332"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 A aplicação do IMR será considerada para fins de a referência quanto ao percentual a ser aplicado sobre o valor líquido (valor apurado após o desconto contratual, se houver) da nota fiscal/fatura mensal apresentada pel</w:t>
      </w:r>
      <w:r>
        <w:rPr>
          <w:rFonts w:ascii="Arial" w:hAnsi="Arial" w:cs="Arial"/>
          <w:color w:val="000000"/>
        </w:rPr>
        <w:t xml:space="preserve">a </w:t>
      </w:r>
      <w:r>
        <w:rPr>
          <w:rFonts w:ascii="Arial" w:hAnsi="Arial" w:cs="Arial"/>
          <w:b/>
          <w:color w:val="000000"/>
        </w:rPr>
        <w:t>CONTRATADA</w:t>
      </w:r>
      <w:r w:rsidRPr="007923B8">
        <w:rPr>
          <w:rFonts w:ascii="Arial" w:hAnsi="Arial" w:cs="Arial"/>
          <w:color w:val="000000"/>
        </w:rPr>
        <w:t>.</w:t>
      </w:r>
    </w:p>
    <w:p w14:paraId="4D204EB5"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6B7862C6"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Os descontos apurados por meio do IMR poderão ensejar, ainda, a aplicação das demais penalidades contratuais.</w:t>
      </w:r>
    </w:p>
    <w:p w14:paraId="379FCA91" w14:textId="77777777" w:rsidR="002C071A" w:rsidRPr="007923B8" w:rsidRDefault="002C071A" w:rsidP="002C071A">
      <w:pPr>
        <w:pStyle w:val="NormalWeb"/>
        <w:suppressAutoHyphens/>
        <w:spacing w:before="0" w:beforeAutospacing="0" w:after="0" w:afterAutospacing="0"/>
        <w:jc w:val="both"/>
        <w:rPr>
          <w:rFonts w:ascii="Arial" w:hAnsi="Arial" w:cs="Arial"/>
          <w:color w:val="000000"/>
        </w:rPr>
      </w:pPr>
    </w:p>
    <w:p w14:paraId="04722ACA"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Pr>
          <w:rFonts w:ascii="Arial" w:hAnsi="Arial" w:cs="Arial"/>
          <w:color w:val="000000"/>
        </w:rPr>
        <w:t>A</w:t>
      </w:r>
      <w:r w:rsidRPr="007923B8">
        <w:rPr>
          <w:rFonts w:ascii="Arial" w:hAnsi="Arial" w:cs="Arial"/>
          <w:color w:val="000000"/>
        </w:rPr>
        <w:t xml:space="preserve"> </w:t>
      </w:r>
      <w:r>
        <w:rPr>
          <w:rFonts w:ascii="Arial" w:hAnsi="Arial" w:cs="Arial"/>
          <w:b/>
          <w:color w:val="000000"/>
        </w:rPr>
        <w:t>CONTRATADA</w:t>
      </w:r>
      <w:r w:rsidRPr="007923B8">
        <w:rPr>
          <w:rFonts w:ascii="Arial" w:hAnsi="Arial" w:cs="Arial"/>
          <w:color w:val="000000"/>
        </w:rPr>
        <w:t xml:space="preserve"> terá o prazo de até 48 (quarenta e oito) horas contadas do envio do e-mail para apresentar justificativas, cuja avaliação compete aos fiscais e Secretário(a) Municipal de Administração</w:t>
      </w:r>
      <w:r w:rsidR="00424153">
        <w:rPr>
          <w:rFonts w:ascii="Arial" w:hAnsi="Arial" w:cs="Arial"/>
          <w:color w:val="000000"/>
        </w:rPr>
        <w:t>.</w:t>
      </w:r>
    </w:p>
    <w:p w14:paraId="2AE02761"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74537D37"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Caso o </w:t>
      </w:r>
      <w:r>
        <w:rPr>
          <w:rFonts w:ascii="Arial" w:hAnsi="Arial" w:cs="Arial"/>
          <w:b/>
          <w:bCs/>
          <w:color w:val="000000"/>
        </w:rPr>
        <w:t>CONTRATANTE</w:t>
      </w:r>
      <w:r>
        <w:rPr>
          <w:rFonts w:ascii="Arial" w:hAnsi="Arial" w:cs="Arial"/>
          <w:color w:val="000000"/>
        </w:rPr>
        <w:t xml:space="preserve"> </w:t>
      </w:r>
      <w:r w:rsidRPr="007923B8">
        <w:rPr>
          <w:rFonts w:ascii="Arial" w:hAnsi="Arial" w:cs="Arial"/>
          <w:color w:val="000000"/>
        </w:rPr>
        <w:t>não acolha as justificativas, as apurações do IMR acarretarão no desconto proporcional do valor da próxima fatura.</w:t>
      </w:r>
    </w:p>
    <w:p w14:paraId="41F7A409"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545CCD40"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O primeiro mês de vigência do contrato será objeto apenas de notificação, de modo a permitir o ajuste e aperfeiçoamento da qualidade do serviço pel</w:t>
      </w:r>
      <w:r>
        <w:rPr>
          <w:rFonts w:ascii="Arial" w:hAnsi="Arial" w:cs="Arial"/>
          <w:color w:val="000000"/>
        </w:rPr>
        <w:t xml:space="preserve">a </w:t>
      </w:r>
      <w:r>
        <w:rPr>
          <w:rFonts w:ascii="Arial" w:hAnsi="Arial" w:cs="Arial"/>
          <w:b/>
          <w:color w:val="000000"/>
        </w:rPr>
        <w:t>CONTRATADA</w:t>
      </w:r>
      <w:r w:rsidRPr="007923B8">
        <w:rPr>
          <w:rFonts w:ascii="Arial" w:hAnsi="Arial" w:cs="Arial"/>
          <w:color w:val="000000"/>
        </w:rPr>
        <w:t>.</w:t>
      </w:r>
    </w:p>
    <w:p w14:paraId="073B043E"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7E1E78E4" w14:textId="77777777" w:rsidR="00792FA1" w:rsidRDefault="00792FA1" w:rsidP="002C071A">
      <w:pPr>
        <w:pStyle w:val="NormalWeb"/>
        <w:numPr>
          <w:ilvl w:val="2"/>
          <w:numId w:val="14"/>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Depois de analisada toda documentação e superadas todas as etapas do recebimento provisório, a fiscalização emitirá relatório específico para efeito de recebimento definitivo dos serviços prestados, e comunicará a </w:t>
      </w:r>
      <w:r>
        <w:rPr>
          <w:rFonts w:ascii="Arial" w:hAnsi="Arial" w:cs="Arial"/>
          <w:b/>
          <w:color w:val="000000"/>
        </w:rPr>
        <w:t>CONTRATADA</w:t>
      </w:r>
      <w:r w:rsidRPr="007923B8">
        <w:rPr>
          <w:rFonts w:ascii="Arial" w:hAnsi="Arial" w:cs="Arial"/>
          <w:color w:val="000000"/>
        </w:rPr>
        <w:t xml:space="preserve"> para que emita a Nota Fiscal com o valor exato dimensionado com base no Instrumento de Medição de Resultado (IMR) e nas glosas apuradas.</w:t>
      </w:r>
    </w:p>
    <w:p w14:paraId="7210AFC5"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05341CF8" w14:textId="77777777" w:rsidR="00792FA1" w:rsidRDefault="00C470D8" w:rsidP="002C071A">
      <w:pPr>
        <w:pStyle w:val="NormalWeb"/>
        <w:suppressAutoHyphens/>
        <w:spacing w:before="0" w:beforeAutospacing="0" w:after="0" w:afterAutospacing="0"/>
        <w:jc w:val="both"/>
        <w:rPr>
          <w:rFonts w:ascii="Arial" w:hAnsi="Arial" w:cs="Arial"/>
          <w:color w:val="000000"/>
        </w:rPr>
      </w:pPr>
      <w:r>
        <w:rPr>
          <w:rFonts w:ascii="Arial" w:hAnsi="Arial" w:cs="Arial"/>
          <w:color w:val="000000"/>
        </w:rPr>
        <w:t xml:space="preserve">4.2.12. </w:t>
      </w:r>
      <w:r w:rsidR="00792FA1" w:rsidRPr="007923B8">
        <w:rPr>
          <w:rFonts w:ascii="Arial" w:hAnsi="Arial" w:cs="Arial"/>
          <w:color w:val="000000"/>
        </w:rPr>
        <w:t>O IMR será a referência para cálculo do percentual a ser aplicado sobre o valor líquido (valor apurado após o desconto contratual, se houver) da nota fiscal/fatura mensal apresentada pel</w:t>
      </w:r>
      <w:r w:rsidR="00792FA1">
        <w:rPr>
          <w:rFonts w:ascii="Arial" w:hAnsi="Arial" w:cs="Arial"/>
          <w:color w:val="000000"/>
        </w:rPr>
        <w:t>a</w:t>
      </w:r>
      <w:r w:rsidR="00792FA1" w:rsidRPr="007923B8">
        <w:rPr>
          <w:rFonts w:ascii="Arial" w:hAnsi="Arial" w:cs="Arial"/>
          <w:color w:val="000000"/>
        </w:rPr>
        <w:t xml:space="preserve"> </w:t>
      </w:r>
      <w:r w:rsidR="00792FA1">
        <w:rPr>
          <w:rFonts w:ascii="Arial" w:hAnsi="Arial" w:cs="Arial"/>
          <w:b/>
          <w:color w:val="000000"/>
        </w:rPr>
        <w:t>CONTRATADA</w:t>
      </w:r>
      <w:r w:rsidR="00792FA1" w:rsidRPr="007923B8">
        <w:rPr>
          <w:rFonts w:ascii="Arial" w:hAnsi="Arial" w:cs="Arial"/>
          <w:color w:val="000000"/>
        </w:rPr>
        <w:t>.</w:t>
      </w:r>
    </w:p>
    <w:p w14:paraId="3B480812"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556A7A4C" w14:textId="77777777" w:rsidR="00792FA1" w:rsidRDefault="00C470D8" w:rsidP="002C071A">
      <w:pPr>
        <w:pStyle w:val="NormalWeb"/>
        <w:suppressAutoHyphens/>
        <w:spacing w:before="0" w:beforeAutospacing="0" w:after="0" w:afterAutospacing="0"/>
        <w:jc w:val="both"/>
        <w:rPr>
          <w:rFonts w:ascii="Arial" w:hAnsi="Arial" w:cs="Arial"/>
          <w:color w:val="000000"/>
        </w:rPr>
      </w:pPr>
      <w:r>
        <w:rPr>
          <w:rFonts w:ascii="Arial" w:hAnsi="Arial" w:cs="Arial"/>
          <w:color w:val="000000"/>
        </w:rPr>
        <w:t xml:space="preserve">4.2.13. </w:t>
      </w:r>
      <w:r w:rsidR="00792FA1" w:rsidRPr="007923B8">
        <w:rPr>
          <w:rFonts w:ascii="Arial" w:hAnsi="Arial" w:cs="Arial"/>
          <w:color w:val="000000"/>
        </w:rPr>
        <w:t>Os descontos apurados por meio do IMR poderão ensejar, ainda, a aplicação das demais penalidades contratuais.</w:t>
      </w:r>
    </w:p>
    <w:p w14:paraId="70E294B1" w14:textId="77777777" w:rsidR="00424153" w:rsidRPr="007923B8" w:rsidRDefault="00424153" w:rsidP="002C071A">
      <w:pPr>
        <w:pStyle w:val="NormalWeb"/>
        <w:suppressAutoHyphens/>
        <w:spacing w:before="0" w:beforeAutospacing="0" w:after="0" w:afterAutospacing="0"/>
        <w:jc w:val="both"/>
        <w:rPr>
          <w:rFonts w:ascii="Arial" w:hAnsi="Arial" w:cs="Arial"/>
          <w:color w:val="000000"/>
        </w:rPr>
      </w:pPr>
    </w:p>
    <w:p w14:paraId="3F6F3766" w14:textId="77777777" w:rsidR="00792FA1" w:rsidRPr="00C470D8" w:rsidRDefault="00C470D8" w:rsidP="002C071A">
      <w:pPr>
        <w:pStyle w:val="NormalWeb"/>
        <w:suppressAutoHyphens/>
        <w:spacing w:before="0" w:beforeAutospacing="0" w:after="0" w:afterAutospacing="0"/>
        <w:jc w:val="both"/>
        <w:rPr>
          <w:rFonts w:ascii="Arial" w:hAnsi="Arial" w:cs="Arial"/>
        </w:rPr>
      </w:pPr>
      <w:r>
        <w:rPr>
          <w:rFonts w:ascii="Arial" w:hAnsi="Arial" w:cs="Arial"/>
          <w:color w:val="000000"/>
        </w:rPr>
        <w:t xml:space="preserve">4.2.14. </w:t>
      </w:r>
      <w:r w:rsidR="00792FA1" w:rsidRPr="007923B8">
        <w:rPr>
          <w:rFonts w:ascii="Arial" w:hAnsi="Arial" w:cs="Arial"/>
          <w:color w:val="000000"/>
        </w:rPr>
        <w:t xml:space="preserve">Na execução do objeto deste </w:t>
      </w:r>
      <w:r>
        <w:rPr>
          <w:rFonts w:ascii="Arial" w:hAnsi="Arial" w:cs="Arial"/>
          <w:color w:val="000000"/>
        </w:rPr>
        <w:t>contrato</w:t>
      </w:r>
      <w:r w:rsidR="00792FA1" w:rsidRPr="00792FA1">
        <w:rPr>
          <w:rFonts w:ascii="Arial" w:eastAsia="Calibri" w:hAnsi="Arial" w:cs="Arial"/>
          <w:color w:val="000000"/>
          <w:lang w:eastAsia="en-US"/>
        </w:rPr>
        <w:t xml:space="preserve"> serão observados, no que couberem, as disposições contidas no artigo 140 da Lei Federal nº 14.133/2021.</w:t>
      </w:r>
    </w:p>
    <w:p w14:paraId="28AD0984" w14:textId="77777777" w:rsidR="00C470D8" w:rsidRPr="007923B8" w:rsidRDefault="00C470D8" w:rsidP="002C071A">
      <w:pPr>
        <w:pStyle w:val="NormalWeb"/>
        <w:suppressAutoHyphens/>
        <w:spacing w:before="0" w:beforeAutospacing="0" w:after="0" w:afterAutospacing="0"/>
        <w:jc w:val="both"/>
        <w:rPr>
          <w:rFonts w:ascii="Arial" w:hAnsi="Arial" w:cs="Arial"/>
        </w:rPr>
      </w:pPr>
    </w:p>
    <w:p w14:paraId="1152CF0B" w14:textId="77777777" w:rsidR="00792FA1" w:rsidRPr="00C470D8" w:rsidRDefault="00C470D8" w:rsidP="002C071A">
      <w:pPr>
        <w:pStyle w:val="NormalWeb"/>
        <w:suppressAutoHyphens/>
        <w:spacing w:before="0" w:beforeAutospacing="0" w:after="0" w:afterAutospacing="0"/>
        <w:jc w:val="both"/>
        <w:rPr>
          <w:rFonts w:ascii="Arial" w:hAnsi="Arial" w:cs="Arial"/>
        </w:rPr>
      </w:pPr>
      <w:r>
        <w:rPr>
          <w:rFonts w:ascii="Arial" w:hAnsi="Arial" w:cs="Arial"/>
          <w:color w:val="000000"/>
        </w:rPr>
        <w:t xml:space="preserve">4.2.15. </w:t>
      </w:r>
      <w:r w:rsidR="00792FA1" w:rsidRPr="007923B8">
        <w:rPr>
          <w:rFonts w:ascii="Arial" w:hAnsi="Arial" w:cs="Arial"/>
          <w:color w:val="000000"/>
        </w:rPr>
        <w:t>Todas as despesas para execução dos serviços correrão, única e exclusivamente, por conta d</w:t>
      </w:r>
      <w:r w:rsidR="00792FA1">
        <w:rPr>
          <w:rFonts w:ascii="Arial" w:hAnsi="Arial" w:cs="Arial"/>
          <w:color w:val="000000"/>
        </w:rPr>
        <w:t>a</w:t>
      </w:r>
      <w:r w:rsidR="00792FA1" w:rsidRPr="007923B8">
        <w:rPr>
          <w:rFonts w:ascii="Arial" w:hAnsi="Arial" w:cs="Arial"/>
          <w:color w:val="000000"/>
        </w:rPr>
        <w:t xml:space="preserve"> </w:t>
      </w:r>
      <w:r w:rsidR="00792FA1">
        <w:rPr>
          <w:rFonts w:ascii="Arial" w:hAnsi="Arial" w:cs="Arial"/>
          <w:b/>
          <w:bCs/>
          <w:color w:val="000000"/>
        </w:rPr>
        <w:t>CONTRATADA</w:t>
      </w:r>
      <w:r w:rsidR="00792FA1" w:rsidRPr="007923B8">
        <w:rPr>
          <w:rFonts w:ascii="Arial" w:hAnsi="Arial" w:cs="Arial"/>
          <w:b/>
          <w:bCs/>
          <w:color w:val="000000"/>
        </w:rPr>
        <w:t>,</w:t>
      </w:r>
      <w:r w:rsidR="00792FA1" w:rsidRPr="007923B8">
        <w:rPr>
          <w:rFonts w:ascii="Arial" w:hAnsi="Arial" w:cs="Arial"/>
          <w:color w:val="000000"/>
        </w:rPr>
        <w:t xml:space="preserve"> inclusive no que se refere a infraestrutura de cabeamento necessária (postes, cabos, equipamentos, acessórios, etc.) até a chegada do link na localidade, seja via Fibra Óptica (terrestre) ou via Rádio, incluindo todo o equipamento necessário e mão de obra, bem como hospedagem e alimentação dos funcionários, encargos trabalhistas, previdenciários e fiscais, bem como de seguro e indenização a terceiros e quaisquer outras resultantes da obrigação assumida, excluindo o </w:t>
      </w:r>
      <w:r w:rsidR="00792FA1" w:rsidRPr="00505110">
        <w:rPr>
          <w:rFonts w:ascii="Arial" w:hAnsi="Arial" w:cs="Arial"/>
          <w:b/>
          <w:bCs/>
          <w:color w:val="000000"/>
        </w:rPr>
        <w:t>CONTRATANTE</w:t>
      </w:r>
      <w:r w:rsidR="00792FA1" w:rsidRPr="007923B8">
        <w:rPr>
          <w:rFonts w:ascii="Arial" w:hAnsi="Arial" w:cs="Arial"/>
          <w:color w:val="000000"/>
        </w:rPr>
        <w:t xml:space="preserve"> de qualquer solidariedade.</w:t>
      </w:r>
    </w:p>
    <w:p w14:paraId="30DD946A" w14:textId="77777777" w:rsidR="00C470D8" w:rsidRPr="007923B8" w:rsidRDefault="00C470D8" w:rsidP="002C071A">
      <w:pPr>
        <w:pStyle w:val="NormalWeb"/>
        <w:suppressAutoHyphens/>
        <w:spacing w:before="0" w:beforeAutospacing="0" w:after="0" w:afterAutospacing="0"/>
        <w:jc w:val="both"/>
        <w:rPr>
          <w:rFonts w:ascii="Arial" w:hAnsi="Arial" w:cs="Arial"/>
        </w:rPr>
      </w:pPr>
    </w:p>
    <w:p w14:paraId="3F9381EC" w14:textId="77777777" w:rsidR="00792FA1" w:rsidRPr="00C470D8" w:rsidRDefault="00C470D8" w:rsidP="002C071A">
      <w:pPr>
        <w:pStyle w:val="NormalWeb"/>
        <w:suppressAutoHyphens/>
        <w:spacing w:before="0" w:beforeAutospacing="0" w:after="0" w:afterAutospacing="0"/>
        <w:jc w:val="both"/>
        <w:rPr>
          <w:rFonts w:ascii="Arial" w:hAnsi="Arial" w:cs="Arial"/>
        </w:rPr>
      </w:pPr>
      <w:r>
        <w:rPr>
          <w:rFonts w:ascii="Arial" w:hAnsi="Arial" w:cs="Arial"/>
          <w:color w:val="000000"/>
        </w:rPr>
        <w:t xml:space="preserve">4.2.16. </w:t>
      </w:r>
      <w:r w:rsidR="00792FA1" w:rsidRPr="007923B8">
        <w:rPr>
          <w:rFonts w:ascii="Arial" w:hAnsi="Arial" w:cs="Arial"/>
          <w:color w:val="000000"/>
        </w:rPr>
        <w:t xml:space="preserve">A contratação não gera entre o </w:t>
      </w:r>
      <w:r w:rsidR="00792FA1">
        <w:rPr>
          <w:rFonts w:ascii="Arial" w:hAnsi="Arial" w:cs="Arial"/>
          <w:b/>
          <w:color w:val="000000"/>
        </w:rPr>
        <w:t>CONTRATANTE</w:t>
      </w:r>
      <w:r w:rsidR="00792FA1" w:rsidRPr="007923B8">
        <w:rPr>
          <w:rFonts w:ascii="Arial" w:hAnsi="Arial" w:cs="Arial"/>
          <w:color w:val="000000"/>
        </w:rPr>
        <w:t xml:space="preserve"> e </w:t>
      </w:r>
      <w:r w:rsidR="00792FA1">
        <w:rPr>
          <w:rFonts w:ascii="Arial" w:hAnsi="Arial" w:cs="Arial"/>
          <w:color w:val="000000"/>
        </w:rPr>
        <w:t>a</w:t>
      </w:r>
      <w:r w:rsidR="00792FA1" w:rsidRPr="007923B8">
        <w:rPr>
          <w:rFonts w:ascii="Arial" w:hAnsi="Arial" w:cs="Arial"/>
          <w:color w:val="000000"/>
        </w:rPr>
        <w:t xml:space="preserve"> </w:t>
      </w:r>
      <w:r w:rsidR="00792FA1">
        <w:rPr>
          <w:rFonts w:ascii="Arial" w:hAnsi="Arial" w:cs="Arial"/>
          <w:b/>
          <w:bCs/>
          <w:color w:val="000000"/>
        </w:rPr>
        <w:t>CONTRATADA</w:t>
      </w:r>
      <w:r w:rsidR="00792FA1" w:rsidRPr="007923B8">
        <w:rPr>
          <w:rFonts w:ascii="Arial" w:hAnsi="Arial" w:cs="Arial"/>
          <w:color w:val="000000"/>
        </w:rPr>
        <w:t xml:space="preserve"> qualquer vínculo de caráter empregatício.</w:t>
      </w:r>
    </w:p>
    <w:p w14:paraId="18EC054A" w14:textId="77777777" w:rsidR="00C470D8" w:rsidRPr="007923B8" w:rsidRDefault="00C470D8" w:rsidP="002C071A">
      <w:pPr>
        <w:pStyle w:val="NormalWeb"/>
        <w:suppressAutoHyphens/>
        <w:spacing w:before="0" w:beforeAutospacing="0" w:after="0" w:afterAutospacing="0"/>
        <w:jc w:val="both"/>
        <w:rPr>
          <w:rFonts w:ascii="Arial" w:hAnsi="Arial" w:cs="Arial"/>
        </w:rPr>
      </w:pPr>
    </w:p>
    <w:p w14:paraId="3193B775" w14:textId="77777777" w:rsidR="00792FA1" w:rsidRPr="00C470D8" w:rsidRDefault="00C470D8" w:rsidP="002C071A">
      <w:pPr>
        <w:pStyle w:val="NormalWeb"/>
        <w:suppressAutoHyphens/>
        <w:spacing w:before="0" w:beforeAutospacing="0" w:after="0" w:afterAutospacing="0"/>
        <w:jc w:val="both"/>
        <w:rPr>
          <w:rFonts w:ascii="Arial" w:hAnsi="Arial" w:cs="Arial"/>
        </w:rPr>
      </w:pPr>
      <w:r w:rsidRPr="00C470D8">
        <w:rPr>
          <w:rFonts w:ascii="Arial" w:hAnsi="Arial" w:cs="Arial"/>
          <w:color w:val="000000"/>
        </w:rPr>
        <w:t>4.2.17.</w:t>
      </w:r>
      <w:r>
        <w:rPr>
          <w:rFonts w:ascii="Arial" w:hAnsi="Arial" w:cs="Arial"/>
          <w:b/>
          <w:bCs/>
          <w:color w:val="000000"/>
        </w:rPr>
        <w:t xml:space="preserve"> </w:t>
      </w:r>
      <w:r w:rsidR="00792FA1">
        <w:rPr>
          <w:rFonts w:ascii="Arial" w:hAnsi="Arial" w:cs="Arial"/>
          <w:b/>
          <w:bCs/>
          <w:color w:val="000000"/>
        </w:rPr>
        <w:t>A</w:t>
      </w:r>
      <w:r w:rsidR="00792FA1" w:rsidRPr="007923B8">
        <w:rPr>
          <w:rFonts w:ascii="Arial" w:hAnsi="Arial" w:cs="Arial"/>
          <w:b/>
          <w:bCs/>
          <w:color w:val="000000"/>
        </w:rPr>
        <w:t xml:space="preserve"> </w:t>
      </w:r>
      <w:r w:rsidR="00792FA1">
        <w:rPr>
          <w:rFonts w:ascii="Arial" w:hAnsi="Arial" w:cs="Arial"/>
          <w:b/>
          <w:bCs/>
          <w:color w:val="000000"/>
        </w:rPr>
        <w:t>CONTRATADA</w:t>
      </w:r>
      <w:r w:rsidR="00792FA1" w:rsidRPr="007923B8">
        <w:rPr>
          <w:rFonts w:ascii="Arial" w:hAnsi="Arial" w:cs="Arial"/>
          <w:b/>
          <w:bCs/>
          <w:color w:val="000000"/>
        </w:rPr>
        <w:t xml:space="preserve"> </w:t>
      </w:r>
      <w:r w:rsidR="00792FA1" w:rsidRPr="007923B8">
        <w:rPr>
          <w:rFonts w:ascii="Arial" w:hAnsi="Arial" w:cs="Arial"/>
          <w:color w:val="000000"/>
        </w:rPr>
        <w:t xml:space="preserve">assumirá integral responsabilidade por danos ou prejuízos pessoais ou materiais que causar ao </w:t>
      </w:r>
      <w:r w:rsidR="00792FA1">
        <w:rPr>
          <w:rFonts w:ascii="Arial" w:hAnsi="Arial" w:cs="Arial"/>
          <w:b/>
          <w:color w:val="000000"/>
        </w:rPr>
        <w:t>CONTRATANTE</w:t>
      </w:r>
      <w:r w:rsidR="00792FA1" w:rsidRPr="007923B8">
        <w:rPr>
          <w:rFonts w:ascii="Arial" w:hAnsi="Arial" w:cs="Arial"/>
          <w:b/>
          <w:color w:val="000000"/>
        </w:rPr>
        <w:t xml:space="preserve"> </w:t>
      </w:r>
      <w:r w:rsidR="00792FA1" w:rsidRPr="007923B8">
        <w:rPr>
          <w:rFonts w:ascii="Arial" w:hAnsi="Arial" w:cs="Arial"/>
          <w:color w:val="000000"/>
        </w:rPr>
        <w:t xml:space="preserve">ou a terceiros por si ou por seus sucessores e representantes, na execução dos serviços contratados, isentando o </w:t>
      </w:r>
      <w:r w:rsidR="00792FA1">
        <w:rPr>
          <w:rFonts w:ascii="Arial" w:hAnsi="Arial" w:cs="Arial"/>
          <w:b/>
          <w:color w:val="000000"/>
        </w:rPr>
        <w:t xml:space="preserve">CONTRATANTE </w:t>
      </w:r>
      <w:r w:rsidR="00792FA1" w:rsidRPr="007923B8">
        <w:rPr>
          <w:rFonts w:ascii="Arial" w:hAnsi="Arial" w:cs="Arial"/>
          <w:color w:val="000000"/>
        </w:rPr>
        <w:t>de toda e qualquer reclamação decorrente dos mesmos.</w:t>
      </w:r>
    </w:p>
    <w:p w14:paraId="0AF1D99A" w14:textId="77777777" w:rsidR="00C470D8" w:rsidRPr="007923B8" w:rsidRDefault="00C470D8" w:rsidP="002C071A">
      <w:pPr>
        <w:pStyle w:val="NormalWeb"/>
        <w:suppressAutoHyphens/>
        <w:spacing w:before="0" w:beforeAutospacing="0" w:after="0" w:afterAutospacing="0"/>
        <w:jc w:val="both"/>
        <w:rPr>
          <w:rFonts w:ascii="Arial" w:hAnsi="Arial" w:cs="Arial"/>
        </w:rPr>
      </w:pPr>
    </w:p>
    <w:p w14:paraId="7B35911B" w14:textId="77777777" w:rsidR="00792FA1" w:rsidRPr="00C470D8" w:rsidRDefault="00C470D8" w:rsidP="00C470D8">
      <w:pPr>
        <w:pStyle w:val="NormalWeb"/>
        <w:suppressAutoHyphens/>
        <w:spacing w:before="0" w:beforeAutospacing="0" w:after="0" w:afterAutospacing="0"/>
        <w:jc w:val="both"/>
        <w:rPr>
          <w:rFonts w:ascii="Arial" w:hAnsi="Arial" w:cs="Arial"/>
        </w:rPr>
      </w:pPr>
      <w:r>
        <w:rPr>
          <w:rFonts w:ascii="Arial" w:hAnsi="Arial" w:cs="Arial"/>
          <w:color w:val="000000"/>
        </w:rPr>
        <w:t xml:space="preserve">4.2.17. </w:t>
      </w:r>
      <w:r w:rsidR="00792FA1">
        <w:rPr>
          <w:rFonts w:ascii="Arial" w:hAnsi="Arial" w:cs="Arial"/>
          <w:color w:val="000000"/>
        </w:rPr>
        <w:t>A</w:t>
      </w:r>
      <w:r w:rsidR="00792FA1" w:rsidRPr="007923B8">
        <w:rPr>
          <w:rFonts w:ascii="Arial" w:hAnsi="Arial" w:cs="Arial"/>
          <w:color w:val="000000"/>
        </w:rPr>
        <w:t xml:space="preserve"> </w:t>
      </w:r>
      <w:r w:rsidR="00792FA1">
        <w:rPr>
          <w:rFonts w:ascii="Arial" w:hAnsi="Arial" w:cs="Arial"/>
          <w:b/>
          <w:bCs/>
          <w:color w:val="000000"/>
        </w:rPr>
        <w:t>CONTRATADA</w:t>
      </w:r>
      <w:r w:rsidR="00792FA1" w:rsidRPr="007923B8">
        <w:rPr>
          <w:rFonts w:ascii="Arial" w:hAnsi="Arial" w:cs="Arial"/>
          <w:color w:val="000000"/>
        </w:rPr>
        <w:t xml:space="preserve"> deverá entregar à Municipalidade qualquer produto gerado, mesmo que tenha sido produzido sem a solicitação na ORDEM DE SERVIÇO.</w:t>
      </w:r>
    </w:p>
    <w:p w14:paraId="510CA06F" w14:textId="77777777" w:rsidR="00C470D8" w:rsidRPr="007923B8" w:rsidRDefault="00C470D8" w:rsidP="00C470D8">
      <w:pPr>
        <w:pStyle w:val="NormalWeb"/>
        <w:suppressAutoHyphens/>
        <w:spacing w:before="0" w:beforeAutospacing="0" w:after="0" w:afterAutospacing="0"/>
        <w:jc w:val="both"/>
        <w:rPr>
          <w:rFonts w:ascii="Arial" w:hAnsi="Arial" w:cs="Arial"/>
        </w:rPr>
      </w:pPr>
    </w:p>
    <w:p w14:paraId="6C73A441" w14:textId="77777777" w:rsidR="00792FA1" w:rsidRPr="00C470D8" w:rsidRDefault="00C470D8" w:rsidP="00C470D8">
      <w:pPr>
        <w:pStyle w:val="NormalWeb"/>
        <w:suppressAutoHyphens/>
        <w:spacing w:before="0" w:beforeAutospacing="0" w:after="0" w:afterAutospacing="0"/>
        <w:jc w:val="both"/>
        <w:rPr>
          <w:rFonts w:ascii="Arial" w:hAnsi="Arial" w:cs="Arial"/>
        </w:rPr>
      </w:pPr>
      <w:r>
        <w:rPr>
          <w:rFonts w:ascii="Arial" w:hAnsi="Arial" w:cs="Arial"/>
          <w:color w:val="000000"/>
        </w:rPr>
        <w:t xml:space="preserve">4.2.18. </w:t>
      </w:r>
      <w:r w:rsidR="00792FA1" w:rsidRPr="007923B8">
        <w:rPr>
          <w:rFonts w:ascii="Arial" w:hAnsi="Arial" w:cs="Arial"/>
          <w:color w:val="000000"/>
        </w:rPr>
        <w:t>A utilização de soluções ou componentes proprietários, d</w:t>
      </w:r>
      <w:r w:rsidR="00792FA1">
        <w:rPr>
          <w:rFonts w:ascii="Arial" w:hAnsi="Arial" w:cs="Arial"/>
          <w:color w:val="000000"/>
        </w:rPr>
        <w:t xml:space="preserve">a </w:t>
      </w:r>
      <w:r w:rsidR="00792FA1">
        <w:rPr>
          <w:rFonts w:ascii="Arial" w:hAnsi="Arial" w:cs="Arial"/>
          <w:b/>
          <w:bCs/>
          <w:color w:val="000000"/>
        </w:rPr>
        <w:t>CONTRATADA</w:t>
      </w:r>
      <w:r w:rsidR="00792FA1" w:rsidRPr="007923B8">
        <w:rPr>
          <w:rFonts w:ascii="Arial" w:hAnsi="Arial" w:cs="Arial"/>
          <w:color w:val="000000"/>
        </w:rPr>
        <w:t xml:space="preserve"> ou de terceiros, na construção dos programas ou quaisquer artefatos relacionados ao contrato, que possam afetar a propriedade do produto, deve ser formal e previamente autorizada pela Municipalidade.</w:t>
      </w:r>
    </w:p>
    <w:p w14:paraId="2B713AF7" w14:textId="77777777" w:rsidR="00C470D8" w:rsidRPr="007923B8" w:rsidRDefault="00C470D8" w:rsidP="00C470D8">
      <w:pPr>
        <w:pStyle w:val="NormalWeb"/>
        <w:suppressAutoHyphens/>
        <w:spacing w:before="0" w:beforeAutospacing="0" w:after="0" w:afterAutospacing="0"/>
        <w:jc w:val="both"/>
        <w:rPr>
          <w:rFonts w:ascii="Arial" w:hAnsi="Arial" w:cs="Arial"/>
        </w:rPr>
      </w:pPr>
    </w:p>
    <w:p w14:paraId="31EFD831" w14:textId="77777777" w:rsidR="00792FA1" w:rsidRPr="007923B8" w:rsidRDefault="00C470D8" w:rsidP="00C470D8">
      <w:pPr>
        <w:pStyle w:val="NormalWeb"/>
        <w:suppressAutoHyphens/>
        <w:spacing w:before="0" w:beforeAutospacing="0" w:after="0" w:afterAutospacing="0"/>
        <w:jc w:val="both"/>
        <w:rPr>
          <w:rFonts w:ascii="Arial" w:hAnsi="Arial" w:cs="Arial"/>
        </w:rPr>
      </w:pPr>
      <w:r>
        <w:rPr>
          <w:rFonts w:ascii="Arial" w:hAnsi="Arial" w:cs="Arial"/>
          <w:color w:val="000000"/>
        </w:rPr>
        <w:t xml:space="preserve">4.2.19. </w:t>
      </w:r>
      <w:r w:rsidR="00792FA1">
        <w:rPr>
          <w:rFonts w:ascii="Arial" w:hAnsi="Arial" w:cs="Arial"/>
          <w:color w:val="000000"/>
        </w:rPr>
        <w:t xml:space="preserve">A </w:t>
      </w:r>
      <w:r w:rsidR="00792FA1">
        <w:rPr>
          <w:rFonts w:ascii="Arial" w:hAnsi="Arial" w:cs="Arial"/>
          <w:b/>
          <w:bCs/>
          <w:color w:val="000000"/>
        </w:rPr>
        <w:t>CONTRATADA</w:t>
      </w:r>
      <w:r w:rsidR="00792FA1" w:rsidRPr="007923B8">
        <w:rPr>
          <w:rFonts w:ascii="Arial" w:hAnsi="Arial" w:cs="Arial"/>
          <w:color w:val="000000"/>
        </w:rPr>
        <w:t xml:space="preserve"> fica proibida de fazer qualquer tipo de publicidade sobre os serviços contratados, sob pena de aplicação das sanções cabíveis.</w:t>
      </w:r>
    </w:p>
    <w:p w14:paraId="5945AE0F" w14:textId="77777777" w:rsidR="00792FA1" w:rsidRDefault="00792FA1" w:rsidP="005A7491">
      <w:pPr>
        <w:pStyle w:val="NormalWeb"/>
        <w:suppressAutoHyphens/>
        <w:spacing w:before="0" w:beforeAutospacing="0" w:after="0" w:afterAutospacing="0"/>
        <w:jc w:val="both"/>
        <w:rPr>
          <w:rFonts w:ascii="Arial" w:hAnsi="Arial" w:cs="Arial"/>
        </w:rPr>
      </w:pPr>
    </w:p>
    <w:p w14:paraId="6133629E" w14:textId="77777777" w:rsidR="00C470D8" w:rsidRPr="00C470D8" w:rsidRDefault="00C470D8" w:rsidP="007C2646">
      <w:pPr>
        <w:pStyle w:val="NormalWeb"/>
        <w:numPr>
          <w:ilvl w:val="1"/>
          <w:numId w:val="14"/>
        </w:numPr>
        <w:suppressAutoHyphens/>
        <w:spacing w:before="0" w:beforeAutospacing="0" w:after="0" w:afterAutospacing="0"/>
        <w:ind w:left="0" w:firstLine="0"/>
        <w:jc w:val="both"/>
        <w:rPr>
          <w:rFonts w:ascii="Arial" w:hAnsi="Arial" w:cs="Arial"/>
        </w:rPr>
      </w:pPr>
      <w:r w:rsidRPr="00C470D8">
        <w:rPr>
          <w:rFonts w:ascii="Arial" w:eastAsia="Calibri" w:hAnsi="Arial" w:cs="Arial"/>
          <w:b/>
          <w:bCs/>
          <w:color w:val="000000"/>
          <w:lang w:eastAsia="en-US"/>
        </w:rPr>
        <w:t>DO PRAZO DE EXECUÇÃO DOS SERVIÇOS</w:t>
      </w:r>
    </w:p>
    <w:p w14:paraId="0B5B3A31" w14:textId="77777777" w:rsidR="00C470D8" w:rsidRPr="007923B8" w:rsidRDefault="00C470D8" w:rsidP="00C470D8">
      <w:pPr>
        <w:pStyle w:val="NormalWeb"/>
        <w:suppressAutoHyphens/>
        <w:spacing w:before="0" w:beforeAutospacing="0" w:after="0" w:afterAutospacing="0"/>
        <w:jc w:val="both"/>
        <w:rPr>
          <w:rFonts w:ascii="Arial" w:hAnsi="Arial" w:cs="Arial"/>
        </w:rPr>
      </w:pPr>
    </w:p>
    <w:p w14:paraId="45D427C4" w14:textId="77777777" w:rsidR="00C470D8" w:rsidRPr="00C470D8" w:rsidRDefault="00C470D8" w:rsidP="00C470D8">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4.3.</w:t>
      </w:r>
      <w:r w:rsidR="00284A91">
        <w:rPr>
          <w:rFonts w:ascii="Arial" w:eastAsia="Arial" w:hAnsi="Arial" w:cs="Arial"/>
          <w:color w:val="000000"/>
          <w:lang w:eastAsia="en-US"/>
        </w:rPr>
        <w:t>1</w:t>
      </w:r>
      <w:r>
        <w:rPr>
          <w:rFonts w:ascii="Arial" w:eastAsia="Arial" w:hAnsi="Arial" w:cs="Arial"/>
          <w:color w:val="000000"/>
          <w:lang w:eastAsia="en-US"/>
        </w:rPr>
        <w:t>. A</w:t>
      </w:r>
      <w:r w:rsidRPr="007923B8">
        <w:rPr>
          <w:rFonts w:ascii="Arial" w:eastAsia="Arial" w:hAnsi="Arial" w:cs="Arial"/>
          <w:color w:val="000000"/>
          <w:lang w:eastAsia="en-US"/>
        </w:rPr>
        <w:t xml:space="preserve"> </w:t>
      </w:r>
      <w:r>
        <w:rPr>
          <w:rFonts w:ascii="Arial" w:eastAsia="Arial" w:hAnsi="Arial" w:cs="Arial"/>
          <w:b/>
          <w:color w:val="000000"/>
          <w:lang w:eastAsia="en-US"/>
        </w:rPr>
        <w:t>CONTRATADA</w:t>
      </w:r>
      <w:r w:rsidRPr="007923B8">
        <w:rPr>
          <w:rFonts w:ascii="Arial" w:eastAsia="Arial" w:hAnsi="Arial" w:cs="Arial"/>
          <w:color w:val="000000"/>
          <w:lang w:eastAsia="en-US"/>
        </w:rPr>
        <w:t xml:space="preserve"> deverá prestar os serviços de manutenção técnica durante 24 horas por dia, 7 dias por semana.</w:t>
      </w:r>
    </w:p>
    <w:p w14:paraId="77066C5B" w14:textId="77777777" w:rsidR="00C470D8" w:rsidRPr="007923B8" w:rsidRDefault="00C470D8" w:rsidP="00C470D8">
      <w:pPr>
        <w:pStyle w:val="NormalWeb"/>
        <w:suppressAutoHyphens/>
        <w:spacing w:before="0" w:beforeAutospacing="0" w:after="0" w:afterAutospacing="0"/>
        <w:jc w:val="both"/>
        <w:rPr>
          <w:rFonts w:ascii="Arial" w:hAnsi="Arial" w:cs="Arial"/>
        </w:rPr>
      </w:pPr>
    </w:p>
    <w:p w14:paraId="4C77DD50" w14:textId="77777777" w:rsidR="00C470D8" w:rsidRPr="00C470D8" w:rsidRDefault="00C470D8" w:rsidP="00C470D8">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4.3.</w:t>
      </w:r>
      <w:r w:rsidR="00284A91">
        <w:rPr>
          <w:rFonts w:ascii="Arial" w:eastAsia="Arial" w:hAnsi="Arial" w:cs="Arial"/>
          <w:color w:val="000000"/>
          <w:lang w:eastAsia="en-US"/>
        </w:rPr>
        <w:t>2</w:t>
      </w:r>
      <w:r>
        <w:rPr>
          <w:rFonts w:ascii="Arial" w:eastAsia="Arial" w:hAnsi="Arial" w:cs="Arial"/>
          <w:color w:val="000000"/>
          <w:lang w:eastAsia="en-US"/>
        </w:rPr>
        <w:t xml:space="preserve">. </w:t>
      </w:r>
      <w:r w:rsidRPr="007923B8">
        <w:rPr>
          <w:rFonts w:ascii="Arial" w:eastAsia="Arial" w:hAnsi="Arial" w:cs="Arial"/>
          <w:color w:val="000000"/>
          <w:lang w:eastAsia="en-US"/>
        </w:rPr>
        <w:t>Qualquer manutenção e/ou intervenção por solicitação d</w:t>
      </w:r>
      <w:r>
        <w:rPr>
          <w:rFonts w:ascii="Arial" w:eastAsia="Arial" w:hAnsi="Arial" w:cs="Arial"/>
          <w:color w:val="000000"/>
          <w:lang w:eastAsia="en-US"/>
        </w:rPr>
        <w:t xml:space="preserve">a </w:t>
      </w:r>
      <w:r>
        <w:rPr>
          <w:rFonts w:ascii="Arial" w:eastAsia="Arial" w:hAnsi="Arial" w:cs="Arial"/>
          <w:b/>
          <w:color w:val="000000"/>
          <w:lang w:eastAsia="en-US"/>
        </w:rPr>
        <w:t>CONTRATADA</w:t>
      </w:r>
      <w:r w:rsidRPr="007923B8">
        <w:rPr>
          <w:rFonts w:ascii="Arial" w:eastAsia="Arial" w:hAnsi="Arial" w:cs="Arial"/>
          <w:color w:val="000000"/>
          <w:lang w:eastAsia="en-US"/>
        </w:rPr>
        <w:t xml:space="preserve">, mesmo não implicando inoperância dos serviços ou alteração nas suas características, deverá ser agendada e acordada previamente com o </w:t>
      </w:r>
      <w:r w:rsidRPr="00C470D8">
        <w:rPr>
          <w:rFonts w:ascii="Arial" w:eastAsia="Arial" w:hAnsi="Arial" w:cs="Arial"/>
          <w:b/>
          <w:bCs/>
          <w:color w:val="000000"/>
          <w:lang w:eastAsia="en-US"/>
        </w:rPr>
        <w:t>CONTRATANTE</w:t>
      </w:r>
      <w:r w:rsidRPr="007923B8">
        <w:rPr>
          <w:rFonts w:ascii="Arial" w:eastAsia="Arial" w:hAnsi="Arial" w:cs="Arial"/>
          <w:color w:val="000000"/>
          <w:lang w:eastAsia="en-US"/>
        </w:rPr>
        <w:t xml:space="preserve">, exceto quando estas se tratarem de emergência. Nesse último caso, o </w:t>
      </w:r>
      <w:r w:rsidRPr="00167341">
        <w:rPr>
          <w:rFonts w:ascii="Arial" w:eastAsia="Arial" w:hAnsi="Arial" w:cs="Arial"/>
          <w:b/>
          <w:bCs/>
          <w:color w:val="000000"/>
          <w:lang w:eastAsia="en-US"/>
        </w:rPr>
        <w:t>CONTRATANTE</w:t>
      </w:r>
      <w:r w:rsidRPr="007923B8">
        <w:rPr>
          <w:rFonts w:ascii="Arial" w:eastAsia="Arial" w:hAnsi="Arial" w:cs="Arial"/>
          <w:color w:val="000000"/>
          <w:lang w:eastAsia="en-US"/>
        </w:rPr>
        <w:t xml:space="preserve"> deverá ser informado da necessidade de manutenção/intervenção emergencial.</w:t>
      </w:r>
    </w:p>
    <w:p w14:paraId="7AFD3ABF" w14:textId="77777777" w:rsidR="00C504B7" w:rsidRPr="007923B8" w:rsidRDefault="00C504B7" w:rsidP="00C470D8">
      <w:pPr>
        <w:pStyle w:val="NormalWeb"/>
        <w:suppressAutoHyphens/>
        <w:spacing w:before="0" w:beforeAutospacing="0" w:after="0" w:afterAutospacing="0"/>
        <w:jc w:val="both"/>
        <w:rPr>
          <w:rFonts w:ascii="Arial" w:hAnsi="Arial" w:cs="Arial"/>
        </w:rPr>
      </w:pPr>
    </w:p>
    <w:p w14:paraId="0EA06E32" w14:textId="77777777" w:rsidR="00C470D8" w:rsidRDefault="00C470D8" w:rsidP="00C470D8">
      <w:pPr>
        <w:pStyle w:val="NormalWeb"/>
        <w:suppressAutoHyphens/>
        <w:spacing w:before="0" w:beforeAutospacing="0" w:after="0" w:afterAutospacing="0"/>
        <w:jc w:val="both"/>
        <w:rPr>
          <w:rFonts w:ascii="Arial" w:eastAsia="Arial" w:hAnsi="Arial" w:cs="Arial"/>
          <w:color w:val="000000"/>
          <w:lang w:eastAsia="en-US"/>
        </w:rPr>
      </w:pPr>
      <w:r>
        <w:rPr>
          <w:rFonts w:ascii="Arial" w:eastAsia="Arial" w:hAnsi="Arial" w:cs="Arial"/>
          <w:color w:val="000000"/>
          <w:lang w:eastAsia="en-US"/>
        </w:rPr>
        <w:t>4.3.</w:t>
      </w:r>
      <w:r w:rsidR="00284A91">
        <w:rPr>
          <w:rFonts w:ascii="Arial" w:eastAsia="Arial" w:hAnsi="Arial" w:cs="Arial"/>
          <w:color w:val="000000"/>
          <w:lang w:eastAsia="en-US"/>
        </w:rPr>
        <w:t>3</w:t>
      </w:r>
      <w:r>
        <w:rPr>
          <w:rFonts w:ascii="Arial" w:eastAsia="Arial" w:hAnsi="Arial" w:cs="Arial"/>
          <w:color w:val="000000"/>
          <w:lang w:eastAsia="en-US"/>
        </w:rPr>
        <w:t xml:space="preserve">. </w:t>
      </w:r>
      <w:r w:rsidRPr="007923B8">
        <w:rPr>
          <w:rFonts w:ascii="Arial" w:eastAsia="Arial" w:hAnsi="Arial" w:cs="Arial"/>
          <w:color w:val="000000"/>
          <w:lang w:eastAsia="en-US"/>
        </w:rPr>
        <w:t xml:space="preserve">A Municipalidade poderá solicitar a </w:t>
      </w:r>
      <w:r>
        <w:rPr>
          <w:rFonts w:ascii="Arial" w:eastAsia="Arial" w:hAnsi="Arial" w:cs="Arial"/>
          <w:b/>
          <w:color w:val="000000"/>
          <w:lang w:eastAsia="en-US"/>
        </w:rPr>
        <w:t>CONTRATADA</w:t>
      </w:r>
      <w:r w:rsidRPr="007923B8">
        <w:rPr>
          <w:rFonts w:ascii="Arial" w:eastAsia="Arial" w:hAnsi="Arial" w:cs="Arial"/>
          <w:color w:val="000000"/>
          <w:lang w:eastAsia="en-US"/>
        </w:rPr>
        <w:t xml:space="preserve"> a realização de intervenções para mudança na configuração de equipamentos, roteamento, endereçamento IP, SNMP e itens de segurança, entre outros, relativos ao objeto do contrato, os quais deverão ser atendidos e solucionados nos seguintes prazos, de acordo com a criticidade atribuída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3BB03487" w14:textId="77777777" w:rsidR="00C470D8" w:rsidRPr="007923B8" w:rsidRDefault="00C470D8" w:rsidP="00C470D8">
      <w:pPr>
        <w:pStyle w:val="NormalWeb"/>
        <w:suppressAutoHyphens/>
        <w:spacing w:before="0" w:beforeAutospacing="0" w:after="0" w:afterAutospacing="0"/>
        <w:ind w:left="142"/>
        <w:jc w:val="both"/>
        <w:rPr>
          <w:rFonts w:ascii="Arial" w:hAnsi="Arial" w:cs="Arial"/>
        </w:rPr>
      </w:pPr>
    </w:p>
    <w:p w14:paraId="71DBFA01" w14:textId="77777777" w:rsidR="00C470D8" w:rsidRPr="007923B8" w:rsidRDefault="00C470D8" w:rsidP="00C470D8">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a.</w:t>
      </w:r>
      <w:r w:rsidR="00C9230A">
        <w:rPr>
          <w:rFonts w:ascii="Arial" w:eastAsia="Arial" w:hAnsi="Arial" w:cs="Arial"/>
          <w:color w:val="000000"/>
          <w:lang w:eastAsia="en-US"/>
        </w:rPr>
        <w:t xml:space="preserve"> </w:t>
      </w:r>
      <w:r w:rsidRPr="007923B8">
        <w:rPr>
          <w:rFonts w:ascii="Arial" w:eastAsia="Arial" w:hAnsi="Arial" w:cs="Arial"/>
          <w:color w:val="000000"/>
          <w:lang w:eastAsia="en-US"/>
        </w:rPr>
        <w:t xml:space="preserve">CRITICIDADE ALTA: Prazo de atendimento e solução de 1 (um) dia a partir da comunicação pelo </w:t>
      </w:r>
      <w:r w:rsidRPr="007923B8">
        <w:rPr>
          <w:rFonts w:ascii="Arial" w:eastAsia="Arial" w:hAnsi="Arial" w:cs="Arial"/>
          <w:b/>
          <w:color w:val="000000"/>
          <w:lang w:eastAsia="en-US"/>
        </w:rPr>
        <w:t>CONTRATANT</w:t>
      </w:r>
      <w:r w:rsidRPr="007923B8">
        <w:rPr>
          <w:rFonts w:ascii="Arial" w:eastAsia="Arial" w:hAnsi="Arial" w:cs="Arial"/>
          <w:color w:val="000000"/>
          <w:lang w:eastAsia="en-US"/>
        </w:rPr>
        <w:t>E;</w:t>
      </w:r>
    </w:p>
    <w:p w14:paraId="1F12E5D6" w14:textId="77777777" w:rsidR="00C470D8" w:rsidRPr="007923B8" w:rsidRDefault="00C470D8" w:rsidP="00C470D8">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b.</w:t>
      </w:r>
      <w:r w:rsidR="00C9230A">
        <w:rPr>
          <w:rFonts w:ascii="Arial" w:eastAsia="Arial" w:hAnsi="Arial" w:cs="Arial"/>
          <w:color w:val="000000"/>
          <w:lang w:eastAsia="en-US"/>
        </w:rPr>
        <w:t xml:space="preserve"> </w:t>
      </w:r>
      <w:r w:rsidRPr="007923B8">
        <w:rPr>
          <w:rFonts w:ascii="Arial" w:eastAsia="Arial" w:hAnsi="Arial" w:cs="Arial"/>
          <w:color w:val="000000"/>
          <w:lang w:eastAsia="en-US"/>
        </w:rPr>
        <w:t xml:space="preserve">CRITICIDADE MÉDIA: Prazo de atendimento e solução de 5 (cinco) dias a partir da comunicação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330804C1" w14:textId="77777777" w:rsidR="00C470D8" w:rsidRDefault="00C470D8" w:rsidP="00C470D8">
      <w:pPr>
        <w:pStyle w:val="NormalWeb"/>
        <w:suppressAutoHyphens/>
        <w:spacing w:before="0" w:beforeAutospacing="0" w:after="0" w:afterAutospacing="0"/>
        <w:jc w:val="both"/>
        <w:rPr>
          <w:rFonts w:ascii="Arial" w:eastAsia="Arial" w:hAnsi="Arial" w:cs="Arial"/>
          <w:color w:val="000000"/>
          <w:lang w:eastAsia="en-US"/>
        </w:rPr>
      </w:pPr>
      <w:r>
        <w:rPr>
          <w:rFonts w:ascii="Arial" w:eastAsia="Arial" w:hAnsi="Arial" w:cs="Arial"/>
          <w:color w:val="000000"/>
          <w:lang w:eastAsia="en-US"/>
        </w:rPr>
        <w:t>c.</w:t>
      </w:r>
      <w:r w:rsidR="00C9230A">
        <w:rPr>
          <w:rFonts w:ascii="Arial" w:eastAsia="Arial" w:hAnsi="Arial" w:cs="Arial"/>
          <w:color w:val="000000"/>
          <w:lang w:eastAsia="en-US"/>
        </w:rPr>
        <w:t xml:space="preserve"> </w:t>
      </w:r>
      <w:r w:rsidRPr="007923B8">
        <w:rPr>
          <w:rFonts w:ascii="Arial" w:eastAsia="Arial" w:hAnsi="Arial" w:cs="Arial"/>
          <w:color w:val="000000"/>
          <w:lang w:eastAsia="en-US"/>
        </w:rPr>
        <w:t xml:space="preserve">CRITICIDADE BAIXA: Prazo de atendimento e solução previamente agendados pelo </w:t>
      </w:r>
      <w:r w:rsidRPr="007923B8">
        <w:rPr>
          <w:rFonts w:ascii="Arial" w:eastAsia="Arial" w:hAnsi="Arial" w:cs="Arial"/>
          <w:b/>
          <w:color w:val="000000"/>
          <w:lang w:eastAsia="en-US"/>
        </w:rPr>
        <w:t>CONTRATANTE</w:t>
      </w:r>
      <w:r w:rsidRPr="007923B8">
        <w:rPr>
          <w:rFonts w:ascii="Arial" w:eastAsia="Arial" w:hAnsi="Arial" w:cs="Arial"/>
          <w:color w:val="000000"/>
          <w:lang w:eastAsia="en-US"/>
        </w:rPr>
        <w:t>.</w:t>
      </w:r>
    </w:p>
    <w:p w14:paraId="55AB3AED" w14:textId="77777777" w:rsidR="00C9230A" w:rsidRPr="007923B8" w:rsidRDefault="00C9230A" w:rsidP="00C470D8">
      <w:pPr>
        <w:pStyle w:val="NormalWeb"/>
        <w:suppressAutoHyphens/>
        <w:spacing w:before="0" w:beforeAutospacing="0" w:after="0" w:afterAutospacing="0"/>
        <w:jc w:val="both"/>
        <w:rPr>
          <w:rFonts w:ascii="Arial" w:hAnsi="Arial" w:cs="Arial"/>
        </w:rPr>
      </w:pPr>
    </w:p>
    <w:p w14:paraId="250075A2" w14:textId="77777777" w:rsidR="00C470D8" w:rsidRDefault="00C9230A" w:rsidP="00C9230A">
      <w:pPr>
        <w:pStyle w:val="NormalWeb"/>
        <w:suppressAutoHyphens/>
        <w:spacing w:before="0" w:beforeAutospacing="0" w:after="0" w:afterAutospacing="0"/>
        <w:jc w:val="both"/>
        <w:rPr>
          <w:rFonts w:ascii="Arial" w:eastAsia="Arial" w:hAnsi="Arial" w:cs="Arial"/>
          <w:color w:val="000000"/>
          <w:lang w:eastAsia="en-US"/>
        </w:rPr>
      </w:pPr>
      <w:r>
        <w:rPr>
          <w:rFonts w:ascii="Arial" w:eastAsia="Arial" w:hAnsi="Arial" w:cs="Arial"/>
          <w:color w:val="000000"/>
          <w:lang w:eastAsia="en-US"/>
        </w:rPr>
        <w:t>4.3.</w:t>
      </w:r>
      <w:r w:rsidR="00284A91">
        <w:rPr>
          <w:rFonts w:ascii="Arial" w:eastAsia="Arial" w:hAnsi="Arial" w:cs="Arial"/>
          <w:color w:val="000000"/>
          <w:lang w:eastAsia="en-US"/>
        </w:rPr>
        <w:t>4</w:t>
      </w:r>
      <w:r>
        <w:rPr>
          <w:rFonts w:ascii="Arial" w:eastAsia="Arial" w:hAnsi="Arial" w:cs="Arial"/>
          <w:color w:val="000000"/>
          <w:lang w:eastAsia="en-US"/>
        </w:rPr>
        <w:t xml:space="preserve">. </w:t>
      </w:r>
      <w:r w:rsidR="00C470D8">
        <w:rPr>
          <w:rFonts w:ascii="Arial" w:eastAsia="Arial" w:hAnsi="Arial" w:cs="Arial"/>
          <w:color w:val="000000"/>
          <w:lang w:eastAsia="en-US"/>
        </w:rPr>
        <w:t>A</w:t>
      </w:r>
      <w:r w:rsidR="00C470D8" w:rsidRPr="007923B8">
        <w:rPr>
          <w:rFonts w:ascii="Arial" w:eastAsia="Arial" w:hAnsi="Arial" w:cs="Arial"/>
          <w:color w:val="000000"/>
          <w:lang w:eastAsia="en-US"/>
        </w:rPr>
        <w:t xml:space="preserve"> </w:t>
      </w:r>
      <w:r w:rsidR="00C470D8">
        <w:rPr>
          <w:rFonts w:ascii="Arial" w:eastAsia="Arial" w:hAnsi="Arial" w:cs="Arial"/>
          <w:b/>
          <w:color w:val="000000"/>
          <w:lang w:eastAsia="en-US"/>
        </w:rPr>
        <w:t>CONTRATADA</w:t>
      </w:r>
      <w:r w:rsidR="00C470D8" w:rsidRPr="007923B8">
        <w:rPr>
          <w:rFonts w:ascii="Arial" w:eastAsia="Arial" w:hAnsi="Arial" w:cs="Arial"/>
          <w:color w:val="000000"/>
          <w:lang w:eastAsia="en-US"/>
        </w:rPr>
        <w:t xml:space="preserve"> deverá colocar à disposição d</w:t>
      </w:r>
      <w:r w:rsidR="00C470D8">
        <w:rPr>
          <w:rFonts w:ascii="Arial" w:eastAsia="Arial" w:hAnsi="Arial" w:cs="Arial"/>
          <w:color w:val="000000"/>
          <w:lang w:eastAsia="en-US"/>
        </w:rPr>
        <w:t>o</w:t>
      </w:r>
      <w:r w:rsidR="00C470D8" w:rsidRPr="007923B8">
        <w:rPr>
          <w:rFonts w:ascii="Arial" w:eastAsia="Arial" w:hAnsi="Arial" w:cs="Arial"/>
          <w:color w:val="000000"/>
          <w:lang w:eastAsia="en-US"/>
        </w:rPr>
        <w:t xml:space="preserve"> </w:t>
      </w:r>
      <w:r w:rsidR="00C470D8">
        <w:rPr>
          <w:rFonts w:ascii="Arial" w:eastAsia="Arial" w:hAnsi="Arial" w:cs="Arial"/>
          <w:b/>
          <w:color w:val="000000"/>
          <w:lang w:eastAsia="en-US"/>
        </w:rPr>
        <w:t>CONTRATANTE</w:t>
      </w:r>
      <w:r w:rsidR="00C470D8" w:rsidRPr="007923B8">
        <w:rPr>
          <w:rFonts w:ascii="Arial" w:eastAsia="Arial" w:hAnsi="Arial" w:cs="Arial"/>
          <w:b/>
          <w:color w:val="000000"/>
          <w:lang w:eastAsia="en-US"/>
        </w:rPr>
        <w:t xml:space="preserve"> </w:t>
      </w:r>
      <w:r w:rsidR="00C470D8" w:rsidRPr="007923B8">
        <w:rPr>
          <w:rFonts w:ascii="Arial" w:eastAsia="Arial" w:hAnsi="Arial" w:cs="Arial"/>
          <w:color w:val="000000"/>
          <w:lang w:eastAsia="en-US"/>
        </w:rPr>
        <w:t>uma Central de Atendimento Especializado com número telefônico único, para registro dos chamados, operando 24 horas por dia, 7 dias por semana, todos os dias do ano.</w:t>
      </w:r>
    </w:p>
    <w:p w14:paraId="1DAD9208" w14:textId="77777777" w:rsidR="00C9230A" w:rsidRPr="007923B8" w:rsidRDefault="00C9230A" w:rsidP="00C9230A">
      <w:pPr>
        <w:pStyle w:val="NormalWeb"/>
        <w:suppressAutoHyphens/>
        <w:spacing w:before="0" w:beforeAutospacing="0" w:after="0" w:afterAutospacing="0"/>
        <w:jc w:val="both"/>
        <w:rPr>
          <w:rFonts w:ascii="Arial" w:hAnsi="Arial" w:cs="Arial"/>
        </w:rPr>
      </w:pPr>
    </w:p>
    <w:p w14:paraId="26C81001" w14:textId="77777777" w:rsidR="00C470D8" w:rsidRPr="00C9230A" w:rsidRDefault="00C470D8" w:rsidP="007C2646">
      <w:pPr>
        <w:pStyle w:val="NormalWeb"/>
        <w:numPr>
          <w:ilvl w:val="2"/>
          <w:numId w:val="15"/>
        </w:numPr>
        <w:suppressAutoHyphens/>
        <w:spacing w:before="0" w:beforeAutospacing="0" w:after="0" w:afterAutospacing="0"/>
        <w:ind w:left="0" w:firstLine="0"/>
        <w:jc w:val="both"/>
        <w:rPr>
          <w:rFonts w:ascii="Arial" w:hAnsi="Arial" w:cs="Arial"/>
        </w:rPr>
      </w:pPr>
      <w:r w:rsidRPr="007923B8">
        <w:rPr>
          <w:rFonts w:ascii="Arial" w:eastAsia="Arial" w:hAnsi="Arial" w:cs="Arial"/>
          <w:color w:val="000000"/>
          <w:lang w:eastAsia="en-US"/>
        </w:rPr>
        <w:t>O telefone deverá permitir ligações originadas por meio de telefone celular.</w:t>
      </w:r>
    </w:p>
    <w:p w14:paraId="641ABAB2" w14:textId="77777777" w:rsidR="00C9230A" w:rsidRPr="00C9230A" w:rsidRDefault="00C9230A" w:rsidP="00C9230A">
      <w:pPr>
        <w:pStyle w:val="NormalWeb"/>
        <w:suppressAutoHyphens/>
        <w:spacing w:before="0" w:beforeAutospacing="0" w:after="0" w:afterAutospacing="0"/>
        <w:ind w:left="862"/>
        <w:jc w:val="both"/>
        <w:rPr>
          <w:rFonts w:ascii="Arial" w:hAnsi="Arial" w:cs="Arial"/>
        </w:rPr>
      </w:pPr>
    </w:p>
    <w:p w14:paraId="707931AD" w14:textId="77777777" w:rsidR="00C470D8" w:rsidRPr="00C9230A" w:rsidRDefault="00C470D8" w:rsidP="007C2646">
      <w:pPr>
        <w:pStyle w:val="NormalWeb"/>
        <w:numPr>
          <w:ilvl w:val="2"/>
          <w:numId w:val="15"/>
        </w:numPr>
        <w:suppressAutoHyphens/>
        <w:spacing w:before="0" w:beforeAutospacing="0" w:after="0" w:afterAutospacing="0"/>
        <w:ind w:left="0" w:firstLine="0"/>
        <w:jc w:val="both"/>
        <w:rPr>
          <w:rFonts w:ascii="Arial" w:hAnsi="Arial" w:cs="Arial"/>
        </w:rPr>
      </w:pPr>
      <w:r w:rsidRPr="00C9230A">
        <w:rPr>
          <w:rFonts w:ascii="Arial" w:eastAsia="Arial" w:hAnsi="Arial" w:cs="Arial"/>
          <w:color w:val="000000"/>
          <w:lang w:eastAsia="en-US"/>
        </w:rPr>
        <w:t xml:space="preserve">A Central de Atendimento Especializado deverá manter um sistema de registro, acompanhamento dos chamados, esclarecimentos de dúvidas, compreendendo desde o registro até a resolução do fato motivador do chamado e permitindo inclusive o acesso a essas informações pelo </w:t>
      </w:r>
      <w:r w:rsidRPr="00C9230A">
        <w:rPr>
          <w:rFonts w:ascii="Arial" w:eastAsia="Arial" w:hAnsi="Arial" w:cs="Arial"/>
          <w:b/>
          <w:color w:val="000000"/>
          <w:lang w:eastAsia="en-US"/>
        </w:rPr>
        <w:t>CONTRATANTE</w:t>
      </w:r>
      <w:r w:rsidRPr="00C9230A">
        <w:rPr>
          <w:rFonts w:ascii="Arial" w:eastAsia="Arial" w:hAnsi="Arial" w:cs="Arial"/>
          <w:color w:val="000000"/>
          <w:lang w:eastAsia="en-US"/>
        </w:rPr>
        <w:t>.</w:t>
      </w:r>
    </w:p>
    <w:p w14:paraId="7473B314" w14:textId="77777777" w:rsidR="00C9230A" w:rsidRDefault="00C9230A" w:rsidP="00C9230A">
      <w:pPr>
        <w:pStyle w:val="PargrafodaLista"/>
        <w:rPr>
          <w:rFonts w:ascii="Arial" w:hAnsi="Arial" w:cs="Arial"/>
        </w:rPr>
      </w:pPr>
    </w:p>
    <w:p w14:paraId="15AA0293" w14:textId="77777777" w:rsidR="00C470D8" w:rsidRPr="00C9230A" w:rsidRDefault="00C470D8" w:rsidP="007C2646">
      <w:pPr>
        <w:pStyle w:val="NormalWeb"/>
        <w:numPr>
          <w:ilvl w:val="2"/>
          <w:numId w:val="15"/>
        </w:numPr>
        <w:suppressAutoHyphens/>
        <w:spacing w:before="0" w:beforeAutospacing="0" w:after="0" w:afterAutospacing="0"/>
        <w:ind w:left="0" w:firstLine="0"/>
        <w:jc w:val="both"/>
        <w:rPr>
          <w:rFonts w:ascii="Arial" w:hAnsi="Arial" w:cs="Arial"/>
        </w:rPr>
      </w:pPr>
      <w:r w:rsidRPr="00C9230A">
        <w:rPr>
          <w:rFonts w:ascii="Arial" w:eastAsia="Arial" w:hAnsi="Arial" w:cs="Arial"/>
          <w:color w:val="000000"/>
          <w:lang w:eastAsia="en-US"/>
        </w:rPr>
        <w:t>Os registros deverão abranger, no mínimo, os seguintes dados: “Número do chamado”, “Data e Hora de Abertura”, “Status” (aberto ou fechado), “Canal de Comunicação Envolvido”, “Descrição do Problema”, “Histórico do Atendimento”, “Data de Fechamento”.</w:t>
      </w:r>
    </w:p>
    <w:p w14:paraId="36318211" w14:textId="77777777" w:rsidR="00C9230A" w:rsidRDefault="00C9230A" w:rsidP="00C9230A">
      <w:pPr>
        <w:pStyle w:val="PargrafodaLista"/>
        <w:rPr>
          <w:rFonts w:ascii="Arial" w:hAnsi="Arial" w:cs="Arial"/>
        </w:rPr>
      </w:pPr>
    </w:p>
    <w:p w14:paraId="245796A7" w14:textId="77777777" w:rsidR="00C470D8" w:rsidRPr="00C9230A" w:rsidRDefault="00C470D8" w:rsidP="007C2646">
      <w:pPr>
        <w:pStyle w:val="NormalWeb"/>
        <w:numPr>
          <w:ilvl w:val="2"/>
          <w:numId w:val="15"/>
        </w:numPr>
        <w:suppressAutoHyphens/>
        <w:spacing w:before="0" w:beforeAutospacing="0" w:after="0" w:afterAutospacing="0"/>
        <w:ind w:left="0" w:firstLine="0"/>
        <w:jc w:val="both"/>
        <w:rPr>
          <w:rFonts w:ascii="Arial" w:hAnsi="Arial" w:cs="Arial"/>
        </w:rPr>
      </w:pPr>
      <w:r w:rsidRPr="00C9230A">
        <w:rPr>
          <w:rFonts w:ascii="Arial" w:eastAsia="Arial" w:hAnsi="Arial" w:cs="Arial"/>
          <w:color w:val="000000"/>
          <w:lang w:eastAsia="en-US"/>
        </w:rPr>
        <w:t xml:space="preserve">A </w:t>
      </w:r>
      <w:r w:rsidRPr="00C9230A">
        <w:rPr>
          <w:rFonts w:ascii="Arial" w:eastAsia="Arial" w:hAnsi="Arial" w:cs="Arial"/>
          <w:b/>
          <w:color w:val="000000"/>
          <w:lang w:eastAsia="en-US"/>
        </w:rPr>
        <w:t>CONTRATADA</w:t>
      </w:r>
      <w:r w:rsidRPr="00C9230A">
        <w:rPr>
          <w:rFonts w:ascii="Arial" w:eastAsia="Arial" w:hAnsi="Arial" w:cs="Arial"/>
          <w:color w:val="000000"/>
          <w:lang w:eastAsia="en-US"/>
        </w:rPr>
        <w:t xml:space="preserve"> deverá dar suporte a todas as ocorrências referentes à rede física e lógica (instalação, recuperação, alteração), à configuração do(s) roteador(es) de borda, incluindo protocolos de roteamento, endereçamento IP, SNMP e segurança (incidentes de segurança, senhas, certificados), e todos os demais serviços contratados, de maneira a assegurar a integridade do(s) meio(s) de comunicação. O suporte se limita aos serviços do objeto licitado, ou seja, vai até a porta LAN do(s) equipamento(s) a ser(em) fornecido(s) pela </w:t>
      </w:r>
      <w:r w:rsidRPr="00C9230A">
        <w:rPr>
          <w:rFonts w:ascii="Arial" w:eastAsia="Arial" w:hAnsi="Arial" w:cs="Arial"/>
          <w:b/>
          <w:bCs/>
          <w:color w:val="000000"/>
          <w:lang w:eastAsia="en-US"/>
        </w:rPr>
        <w:t>CONTRATADA</w:t>
      </w:r>
      <w:r w:rsidRPr="00C9230A">
        <w:rPr>
          <w:rFonts w:ascii="Arial" w:eastAsia="Arial" w:hAnsi="Arial" w:cs="Arial"/>
          <w:color w:val="000000"/>
          <w:lang w:eastAsia="en-US"/>
        </w:rPr>
        <w:t>, que estará(</w:t>
      </w:r>
      <w:proofErr w:type="spellStart"/>
      <w:r w:rsidRPr="00C9230A">
        <w:rPr>
          <w:rFonts w:ascii="Arial" w:eastAsia="Arial" w:hAnsi="Arial" w:cs="Arial"/>
          <w:color w:val="000000"/>
          <w:lang w:eastAsia="en-US"/>
        </w:rPr>
        <w:t>ão</w:t>
      </w:r>
      <w:proofErr w:type="spellEnd"/>
      <w:r w:rsidRPr="00C9230A">
        <w:rPr>
          <w:rFonts w:ascii="Arial" w:eastAsia="Arial" w:hAnsi="Arial" w:cs="Arial"/>
          <w:color w:val="000000"/>
          <w:lang w:eastAsia="en-US"/>
        </w:rPr>
        <w:t xml:space="preserve">) diretamente conectado(s) ao seu </w:t>
      </w:r>
      <w:proofErr w:type="spellStart"/>
      <w:r w:rsidRPr="00C9230A">
        <w:rPr>
          <w:rFonts w:ascii="Arial" w:eastAsia="Arial" w:hAnsi="Arial" w:cs="Arial"/>
          <w:color w:val="000000"/>
          <w:lang w:eastAsia="en-US"/>
        </w:rPr>
        <w:t>backbone</w:t>
      </w:r>
      <w:proofErr w:type="spellEnd"/>
      <w:r w:rsidRPr="00C9230A">
        <w:rPr>
          <w:rFonts w:ascii="Arial" w:eastAsia="Arial" w:hAnsi="Arial" w:cs="Arial"/>
          <w:color w:val="000000"/>
          <w:lang w:eastAsia="en-US"/>
        </w:rPr>
        <w:t>.</w:t>
      </w:r>
    </w:p>
    <w:p w14:paraId="2E5E6FAF" w14:textId="77777777" w:rsidR="00284A91" w:rsidRDefault="00284A91" w:rsidP="00C9230A">
      <w:pPr>
        <w:pStyle w:val="NormalWeb"/>
        <w:suppressAutoHyphens/>
        <w:spacing w:before="0" w:beforeAutospacing="0" w:after="0" w:afterAutospacing="0"/>
        <w:jc w:val="both"/>
        <w:rPr>
          <w:rFonts w:ascii="Arial" w:eastAsia="Arial" w:hAnsi="Arial" w:cs="Arial"/>
          <w:color w:val="000000"/>
          <w:lang w:eastAsia="en-US"/>
        </w:rPr>
      </w:pPr>
    </w:p>
    <w:p w14:paraId="77EF5254" w14:textId="77777777" w:rsidR="00C470D8" w:rsidRPr="00C9230A" w:rsidRDefault="00C9230A" w:rsidP="00C9230A">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4.3.</w:t>
      </w:r>
      <w:r w:rsidR="00284A91">
        <w:rPr>
          <w:rFonts w:ascii="Arial" w:eastAsia="Arial" w:hAnsi="Arial" w:cs="Arial"/>
          <w:color w:val="000000"/>
          <w:lang w:eastAsia="en-US"/>
        </w:rPr>
        <w:t>9</w:t>
      </w:r>
      <w:r>
        <w:rPr>
          <w:rFonts w:ascii="Arial" w:eastAsia="Arial" w:hAnsi="Arial" w:cs="Arial"/>
          <w:color w:val="000000"/>
          <w:lang w:eastAsia="en-US"/>
        </w:rPr>
        <w:t xml:space="preserve">. </w:t>
      </w:r>
      <w:r w:rsidR="00C470D8" w:rsidRPr="00C9230A">
        <w:rPr>
          <w:rFonts w:ascii="Arial" w:eastAsia="Arial" w:hAnsi="Arial" w:cs="Arial"/>
          <w:color w:val="000000"/>
          <w:lang w:eastAsia="en-US"/>
        </w:rPr>
        <w:t xml:space="preserve">Eventuais interrupções no </w:t>
      </w:r>
      <w:proofErr w:type="spellStart"/>
      <w:r w:rsidR="00C470D8" w:rsidRPr="00C9230A">
        <w:rPr>
          <w:rFonts w:ascii="Arial" w:eastAsia="Arial" w:hAnsi="Arial" w:cs="Arial"/>
          <w:color w:val="000000"/>
          <w:lang w:eastAsia="en-US"/>
        </w:rPr>
        <w:t>backbone</w:t>
      </w:r>
      <w:proofErr w:type="spellEnd"/>
      <w:r w:rsidR="00C470D8" w:rsidRPr="00C9230A">
        <w:rPr>
          <w:rFonts w:ascii="Arial" w:eastAsia="Arial" w:hAnsi="Arial" w:cs="Arial"/>
          <w:color w:val="000000"/>
          <w:lang w:eastAsia="en-US"/>
        </w:rPr>
        <w:t xml:space="preserve"> da </w:t>
      </w:r>
      <w:r w:rsidR="00C470D8" w:rsidRPr="00C9230A">
        <w:rPr>
          <w:rFonts w:ascii="Arial" w:eastAsia="Arial" w:hAnsi="Arial" w:cs="Arial"/>
          <w:b/>
          <w:color w:val="000000"/>
          <w:lang w:eastAsia="en-US"/>
        </w:rPr>
        <w:t>CONTRATADA</w:t>
      </w:r>
      <w:r w:rsidR="00C470D8" w:rsidRPr="00C9230A">
        <w:rPr>
          <w:rFonts w:ascii="Arial" w:eastAsia="Arial" w:hAnsi="Arial" w:cs="Arial"/>
          <w:color w:val="000000"/>
          <w:lang w:eastAsia="en-US"/>
        </w:rPr>
        <w:t>, que afetem o link contratado, deverão ser comunicadas tempestivamente à Municipalidade.</w:t>
      </w:r>
    </w:p>
    <w:p w14:paraId="333664D7" w14:textId="77777777" w:rsidR="00C9230A" w:rsidRDefault="00C9230A" w:rsidP="00C9230A">
      <w:pPr>
        <w:pStyle w:val="PargrafodaLista"/>
        <w:rPr>
          <w:rFonts w:ascii="Arial" w:hAnsi="Arial" w:cs="Arial"/>
        </w:rPr>
      </w:pPr>
    </w:p>
    <w:p w14:paraId="48C75D8D" w14:textId="77777777" w:rsidR="00C470D8" w:rsidRPr="00C9230A" w:rsidRDefault="00C9230A" w:rsidP="00C9230A">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4.3.1</w:t>
      </w:r>
      <w:r w:rsidR="00284A91">
        <w:rPr>
          <w:rFonts w:ascii="Arial" w:eastAsia="Arial" w:hAnsi="Arial" w:cs="Arial"/>
          <w:color w:val="000000"/>
          <w:lang w:eastAsia="en-US"/>
        </w:rPr>
        <w:t>0</w:t>
      </w:r>
      <w:r>
        <w:rPr>
          <w:rFonts w:ascii="Arial" w:eastAsia="Arial" w:hAnsi="Arial" w:cs="Arial"/>
          <w:color w:val="000000"/>
          <w:lang w:eastAsia="en-US"/>
        </w:rPr>
        <w:t xml:space="preserve">. </w:t>
      </w:r>
      <w:r w:rsidR="00C470D8" w:rsidRPr="00C9230A">
        <w:rPr>
          <w:rFonts w:ascii="Arial" w:eastAsia="Arial" w:hAnsi="Arial" w:cs="Arial"/>
          <w:color w:val="000000"/>
          <w:lang w:eastAsia="en-US"/>
        </w:rPr>
        <w:t xml:space="preserve">A </w:t>
      </w:r>
      <w:r w:rsidR="00C470D8" w:rsidRPr="00C9230A">
        <w:rPr>
          <w:rFonts w:ascii="Arial" w:eastAsia="Arial" w:hAnsi="Arial" w:cs="Arial"/>
          <w:b/>
          <w:color w:val="000000"/>
          <w:lang w:eastAsia="en-US"/>
        </w:rPr>
        <w:t>CONTRATADA</w:t>
      </w:r>
      <w:r w:rsidR="00C470D8" w:rsidRPr="00C9230A">
        <w:rPr>
          <w:rFonts w:ascii="Arial" w:eastAsia="Arial" w:hAnsi="Arial" w:cs="Arial"/>
          <w:color w:val="000000"/>
          <w:lang w:eastAsia="en-US"/>
        </w:rPr>
        <w:t xml:space="preserve"> deverá disponibilizar ferramenta de gerência para acompanhamento do(s) canal(</w:t>
      </w:r>
      <w:proofErr w:type="spellStart"/>
      <w:r w:rsidR="00C470D8" w:rsidRPr="00C9230A">
        <w:rPr>
          <w:rFonts w:ascii="Arial" w:eastAsia="Arial" w:hAnsi="Arial" w:cs="Arial"/>
          <w:color w:val="000000"/>
          <w:lang w:eastAsia="en-US"/>
        </w:rPr>
        <w:t>is</w:t>
      </w:r>
      <w:proofErr w:type="spellEnd"/>
      <w:r w:rsidR="00C470D8" w:rsidRPr="00C9230A">
        <w:rPr>
          <w:rFonts w:ascii="Arial" w:eastAsia="Arial" w:hAnsi="Arial" w:cs="Arial"/>
          <w:color w:val="000000"/>
          <w:lang w:eastAsia="en-US"/>
        </w:rPr>
        <w:t>) de comunicação, acessível através da Internet por intermédio de um navegador Web, com acesso restrito através de usuário/senha eletrônica e utilizando o protocolo HTTPS.</w:t>
      </w:r>
    </w:p>
    <w:p w14:paraId="235CD513" w14:textId="77777777" w:rsidR="00C9230A" w:rsidRDefault="00C9230A" w:rsidP="00C9230A">
      <w:pPr>
        <w:pStyle w:val="NormalWeb"/>
        <w:suppressAutoHyphens/>
        <w:spacing w:before="0" w:beforeAutospacing="0" w:after="0" w:afterAutospacing="0"/>
        <w:jc w:val="both"/>
        <w:rPr>
          <w:rFonts w:ascii="Arial" w:eastAsia="Arial" w:hAnsi="Arial" w:cs="Arial"/>
          <w:color w:val="000000"/>
          <w:lang w:eastAsia="en-US"/>
        </w:rPr>
      </w:pPr>
    </w:p>
    <w:p w14:paraId="3B66EE21" w14:textId="77777777" w:rsidR="00C470D8" w:rsidRPr="00C9230A" w:rsidRDefault="00C9230A" w:rsidP="00C9230A">
      <w:pPr>
        <w:pStyle w:val="NormalWeb"/>
        <w:suppressAutoHyphens/>
        <w:spacing w:before="0" w:beforeAutospacing="0" w:after="0" w:afterAutospacing="0"/>
        <w:jc w:val="both"/>
        <w:rPr>
          <w:rFonts w:ascii="Arial" w:hAnsi="Arial" w:cs="Arial"/>
        </w:rPr>
      </w:pPr>
      <w:r>
        <w:rPr>
          <w:rFonts w:ascii="Arial" w:eastAsia="Arial" w:hAnsi="Arial" w:cs="Arial"/>
          <w:color w:val="000000"/>
          <w:lang w:eastAsia="en-US"/>
        </w:rPr>
        <w:t>4.3.1</w:t>
      </w:r>
      <w:r w:rsidR="00284A91">
        <w:rPr>
          <w:rFonts w:ascii="Arial" w:eastAsia="Arial" w:hAnsi="Arial" w:cs="Arial"/>
          <w:color w:val="000000"/>
          <w:lang w:eastAsia="en-US"/>
        </w:rPr>
        <w:t>1</w:t>
      </w:r>
      <w:r>
        <w:rPr>
          <w:rFonts w:ascii="Arial" w:eastAsia="Arial" w:hAnsi="Arial" w:cs="Arial"/>
          <w:color w:val="000000"/>
          <w:lang w:eastAsia="en-US"/>
        </w:rPr>
        <w:t xml:space="preserve">. </w:t>
      </w:r>
      <w:r w:rsidR="00C470D8" w:rsidRPr="00C9230A">
        <w:rPr>
          <w:rFonts w:ascii="Arial" w:eastAsia="Arial" w:hAnsi="Arial" w:cs="Arial"/>
          <w:color w:val="000000"/>
          <w:lang w:eastAsia="en-US"/>
        </w:rPr>
        <w:t>A ferramenta de gerência deverá possibilitar a realização de consultas, visualização e impressão de relatórios das informações de desempenho e de disponibilidade do(s) circuito(s).</w:t>
      </w:r>
    </w:p>
    <w:p w14:paraId="76CA329D" w14:textId="77777777" w:rsidR="00C9230A" w:rsidRDefault="00C9230A" w:rsidP="00C9230A">
      <w:pPr>
        <w:pStyle w:val="PargrafodaLista"/>
        <w:rPr>
          <w:rFonts w:ascii="Arial" w:hAnsi="Arial" w:cs="Arial"/>
        </w:rPr>
      </w:pPr>
    </w:p>
    <w:p w14:paraId="4604ADF1" w14:textId="77777777" w:rsidR="00C470D8" w:rsidRDefault="00C9230A" w:rsidP="00C9230A">
      <w:pPr>
        <w:pStyle w:val="NormalWeb"/>
        <w:suppressAutoHyphens/>
        <w:spacing w:before="0" w:beforeAutospacing="0" w:after="0" w:afterAutospacing="0"/>
        <w:jc w:val="both"/>
        <w:rPr>
          <w:rFonts w:ascii="Arial" w:eastAsia="Arial" w:hAnsi="Arial" w:cs="Arial"/>
          <w:color w:val="000000"/>
          <w:lang w:eastAsia="en-US"/>
        </w:rPr>
      </w:pPr>
      <w:r>
        <w:rPr>
          <w:rFonts w:ascii="Arial" w:eastAsia="Arial" w:hAnsi="Arial" w:cs="Arial"/>
          <w:color w:val="000000"/>
          <w:lang w:eastAsia="en-US"/>
        </w:rPr>
        <w:t>4.3.1</w:t>
      </w:r>
      <w:r w:rsidR="00284A91">
        <w:rPr>
          <w:rFonts w:ascii="Arial" w:eastAsia="Arial" w:hAnsi="Arial" w:cs="Arial"/>
          <w:color w:val="000000"/>
          <w:lang w:eastAsia="en-US"/>
        </w:rPr>
        <w:t>2</w:t>
      </w:r>
      <w:r>
        <w:rPr>
          <w:rFonts w:ascii="Arial" w:eastAsia="Arial" w:hAnsi="Arial" w:cs="Arial"/>
          <w:color w:val="000000"/>
          <w:lang w:eastAsia="en-US"/>
        </w:rPr>
        <w:t xml:space="preserve">. </w:t>
      </w:r>
      <w:r w:rsidR="00C470D8" w:rsidRPr="00C9230A">
        <w:rPr>
          <w:rFonts w:ascii="Arial" w:eastAsia="Arial" w:hAnsi="Arial" w:cs="Arial"/>
          <w:color w:val="000000"/>
          <w:lang w:eastAsia="en-US"/>
        </w:rPr>
        <w:t xml:space="preserve">Caso a </w:t>
      </w:r>
      <w:r w:rsidR="00C470D8" w:rsidRPr="00C9230A">
        <w:rPr>
          <w:rFonts w:ascii="Arial" w:eastAsia="Arial" w:hAnsi="Arial" w:cs="Arial"/>
          <w:b/>
          <w:color w:val="000000"/>
          <w:lang w:eastAsia="en-US"/>
        </w:rPr>
        <w:t>CONTRATADA</w:t>
      </w:r>
      <w:r w:rsidR="00C470D8" w:rsidRPr="00C9230A">
        <w:rPr>
          <w:rFonts w:ascii="Arial" w:eastAsia="Arial" w:hAnsi="Arial" w:cs="Arial"/>
          <w:color w:val="000000"/>
          <w:lang w:eastAsia="en-US"/>
        </w:rPr>
        <w:t xml:space="preserve"> não possua ferramenta de gerência, aquela deverá apresentar mensalmente relatórios com as informações de desempenho e de disponibilidade do(s) circuito(s) contratados.</w:t>
      </w:r>
    </w:p>
    <w:p w14:paraId="3C91C899" w14:textId="77777777" w:rsidR="00C9230A" w:rsidRPr="002C071A" w:rsidRDefault="00C9230A" w:rsidP="002C071A">
      <w:pPr>
        <w:rPr>
          <w:rFonts w:ascii="Arial" w:hAnsi="Arial" w:cs="Arial"/>
        </w:rPr>
      </w:pPr>
    </w:p>
    <w:p w14:paraId="3FC96B73" w14:textId="77777777" w:rsidR="00C470D8" w:rsidRDefault="00C9230A" w:rsidP="00C9230A">
      <w:pPr>
        <w:pStyle w:val="NormalWeb"/>
        <w:suppressAutoHyphens/>
        <w:spacing w:before="0" w:beforeAutospacing="0" w:after="0" w:afterAutospacing="0"/>
        <w:jc w:val="both"/>
        <w:rPr>
          <w:rFonts w:ascii="Arial" w:hAnsi="Arial" w:cs="Arial"/>
          <w:color w:val="000000"/>
        </w:rPr>
      </w:pPr>
      <w:r>
        <w:rPr>
          <w:rFonts w:ascii="Arial" w:hAnsi="Arial" w:cs="Arial"/>
          <w:color w:val="000000"/>
        </w:rPr>
        <w:t>4.3.1</w:t>
      </w:r>
      <w:r w:rsidR="00284A91">
        <w:rPr>
          <w:rFonts w:ascii="Arial" w:hAnsi="Arial" w:cs="Arial"/>
          <w:color w:val="000000"/>
        </w:rPr>
        <w:t>3</w:t>
      </w:r>
      <w:r>
        <w:rPr>
          <w:rFonts w:ascii="Arial" w:hAnsi="Arial" w:cs="Arial"/>
          <w:color w:val="000000"/>
        </w:rPr>
        <w:t xml:space="preserve">. </w:t>
      </w:r>
      <w:r w:rsidR="00C470D8" w:rsidRPr="00C9230A">
        <w:rPr>
          <w:rFonts w:ascii="Arial" w:hAnsi="Arial" w:cs="Arial"/>
          <w:color w:val="000000"/>
        </w:rPr>
        <w:t xml:space="preserve">Caso a </w:t>
      </w:r>
      <w:r w:rsidR="00C470D8" w:rsidRPr="00C9230A">
        <w:rPr>
          <w:rFonts w:ascii="Arial" w:hAnsi="Arial" w:cs="Arial"/>
          <w:b/>
          <w:bCs/>
          <w:color w:val="000000"/>
        </w:rPr>
        <w:t>CONTRATADA</w:t>
      </w:r>
      <w:r w:rsidR="00C470D8" w:rsidRPr="00C9230A">
        <w:rPr>
          <w:rFonts w:ascii="Arial" w:hAnsi="Arial" w:cs="Arial"/>
          <w:color w:val="000000"/>
        </w:rPr>
        <w:t xml:space="preserve"> verifique a impossibilidade de cumprir com o prazo de execução previsto no cronograma aprovado pela Administração, deverá protocolar solicitação de prorrogação, da qual deverão constar: motivo do não cumprimento do prazo, devidamente justificado, e o novo prazo previsto para a execução.</w:t>
      </w:r>
    </w:p>
    <w:p w14:paraId="2D2BFAC3" w14:textId="77777777" w:rsidR="00C9230A" w:rsidRPr="00C9230A" w:rsidRDefault="00C9230A" w:rsidP="00C9230A">
      <w:pPr>
        <w:pStyle w:val="NormalWeb"/>
        <w:suppressAutoHyphens/>
        <w:spacing w:before="0" w:beforeAutospacing="0" w:after="0" w:afterAutospacing="0"/>
        <w:jc w:val="both"/>
        <w:rPr>
          <w:rFonts w:ascii="Arial" w:hAnsi="Arial" w:cs="Arial"/>
        </w:rPr>
      </w:pPr>
    </w:p>
    <w:p w14:paraId="0B3FD878" w14:textId="77777777" w:rsidR="00C470D8" w:rsidRDefault="00C9230A" w:rsidP="00C9230A">
      <w:pPr>
        <w:pStyle w:val="NormalWeb"/>
        <w:suppressAutoHyphens/>
        <w:spacing w:before="0" w:beforeAutospacing="0" w:after="0" w:afterAutospacing="0"/>
        <w:jc w:val="both"/>
        <w:rPr>
          <w:rFonts w:ascii="Arial" w:hAnsi="Arial" w:cs="Arial"/>
          <w:color w:val="000000"/>
        </w:rPr>
      </w:pPr>
      <w:r>
        <w:rPr>
          <w:rFonts w:ascii="Arial" w:hAnsi="Arial" w:cs="Arial"/>
          <w:color w:val="000000"/>
        </w:rPr>
        <w:t>4.3.1</w:t>
      </w:r>
      <w:r w:rsidR="00284A91">
        <w:rPr>
          <w:rFonts w:ascii="Arial" w:hAnsi="Arial" w:cs="Arial"/>
          <w:color w:val="000000"/>
        </w:rPr>
        <w:t>4</w:t>
      </w:r>
      <w:r>
        <w:rPr>
          <w:rFonts w:ascii="Arial" w:hAnsi="Arial" w:cs="Arial"/>
          <w:color w:val="000000"/>
        </w:rPr>
        <w:t xml:space="preserve">. </w:t>
      </w:r>
      <w:r w:rsidR="00C470D8" w:rsidRPr="007923B8">
        <w:rPr>
          <w:rFonts w:ascii="Arial" w:hAnsi="Arial" w:cs="Arial"/>
          <w:color w:val="000000"/>
        </w:rPr>
        <w:t xml:space="preserve">A solicitação de prorrogação de prazo será analisada pelo </w:t>
      </w:r>
      <w:r w:rsidR="00C470D8" w:rsidRPr="00167341">
        <w:rPr>
          <w:rFonts w:ascii="Arial" w:hAnsi="Arial" w:cs="Arial"/>
          <w:b/>
          <w:bCs/>
          <w:color w:val="000000"/>
        </w:rPr>
        <w:t>CONTRATANTE</w:t>
      </w:r>
      <w:r w:rsidR="00C470D8" w:rsidRPr="007923B8">
        <w:rPr>
          <w:rFonts w:ascii="Arial" w:hAnsi="Arial" w:cs="Arial"/>
          <w:color w:val="000000"/>
        </w:rPr>
        <w:t xml:space="preserve"> na forma da lei e de acordo com os princípios de razoabilidade e proporcionalidade, informando a empresa da decisão proferida.</w:t>
      </w:r>
    </w:p>
    <w:p w14:paraId="2B602DF7" w14:textId="77777777" w:rsidR="00C9230A" w:rsidRDefault="00C9230A" w:rsidP="00C9230A">
      <w:pPr>
        <w:pStyle w:val="NormalWeb"/>
        <w:suppressAutoHyphens/>
        <w:spacing w:before="0" w:beforeAutospacing="0" w:after="0" w:afterAutospacing="0"/>
        <w:jc w:val="both"/>
        <w:rPr>
          <w:rFonts w:ascii="Arial" w:hAnsi="Arial" w:cs="Arial"/>
        </w:rPr>
      </w:pPr>
    </w:p>
    <w:p w14:paraId="23D02351" w14:textId="77777777" w:rsidR="00C470D8" w:rsidRDefault="00C9230A" w:rsidP="002C071A">
      <w:pPr>
        <w:pStyle w:val="NormalWeb"/>
        <w:suppressAutoHyphens/>
        <w:spacing w:before="0" w:beforeAutospacing="0" w:after="0" w:afterAutospacing="0"/>
        <w:jc w:val="both"/>
        <w:rPr>
          <w:rFonts w:ascii="Arial" w:hAnsi="Arial" w:cs="Arial"/>
          <w:color w:val="000000"/>
        </w:rPr>
      </w:pPr>
      <w:r>
        <w:rPr>
          <w:rFonts w:ascii="Arial" w:hAnsi="Arial" w:cs="Arial"/>
        </w:rPr>
        <w:t>4.3.1</w:t>
      </w:r>
      <w:r w:rsidR="00284A91">
        <w:rPr>
          <w:rFonts w:ascii="Arial" w:hAnsi="Arial" w:cs="Arial"/>
        </w:rPr>
        <w:t>5</w:t>
      </w:r>
      <w:r>
        <w:rPr>
          <w:rFonts w:ascii="Arial" w:hAnsi="Arial" w:cs="Arial"/>
        </w:rPr>
        <w:t xml:space="preserve">. </w:t>
      </w:r>
      <w:r w:rsidR="00C470D8" w:rsidRPr="007923B8">
        <w:rPr>
          <w:rFonts w:ascii="Arial" w:hAnsi="Arial" w:cs="Arial"/>
          <w:color w:val="000000"/>
        </w:rPr>
        <w:t>O prazo para conclusão dos serviços somente será alterado por autorização da Autoridade competente após solicitação devidamente fundamentada do</w:t>
      </w:r>
      <w:r w:rsidR="00C470D8">
        <w:rPr>
          <w:rFonts w:ascii="Arial" w:hAnsi="Arial" w:cs="Arial"/>
          <w:color w:val="000000"/>
        </w:rPr>
        <w:t xml:space="preserve"> </w:t>
      </w:r>
      <w:r w:rsidR="00C470D8">
        <w:rPr>
          <w:rFonts w:ascii="Arial" w:hAnsi="Arial" w:cs="Arial"/>
          <w:b/>
          <w:bCs/>
          <w:color w:val="000000"/>
        </w:rPr>
        <w:t>CONTRATADA</w:t>
      </w:r>
      <w:r w:rsidR="00C470D8" w:rsidRPr="007923B8">
        <w:rPr>
          <w:rFonts w:ascii="Arial" w:hAnsi="Arial" w:cs="Arial"/>
          <w:color w:val="000000"/>
        </w:rPr>
        <w:t xml:space="preserve"> ao </w:t>
      </w:r>
      <w:r w:rsidR="00C470D8" w:rsidRPr="00C9230A">
        <w:rPr>
          <w:rFonts w:ascii="Arial" w:hAnsi="Arial" w:cs="Arial"/>
          <w:b/>
          <w:bCs/>
          <w:color w:val="000000"/>
        </w:rPr>
        <w:t>CONTRATANTE</w:t>
      </w:r>
      <w:r w:rsidR="00C470D8" w:rsidRPr="007923B8">
        <w:rPr>
          <w:rFonts w:ascii="Arial" w:hAnsi="Arial" w:cs="Arial"/>
          <w:color w:val="000000"/>
        </w:rPr>
        <w:t>.</w:t>
      </w:r>
    </w:p>
    <w:p w14:paraId="02E791F4" w14:textId="77777777" w:rsidR="00C9230A" w:rsidRPr="007923B8" w:rsidRDefault="00C9230A" w:rsidP="002C071A">
      <w:pPr>
        <w:pStyle w:val="NormalWeb"/>
        <w:suppressAutoHyphens/>
        <w:spacing w:before="0" w:beforeAutospacing="0" w:after="0" w:afterAutospacing="0"/>
        <w:jc w:val="both"/>
        <w:rPr>
          <w:rFonts w:ascii="Arial" w:hAnsi="Arial" w:cs="Arial"/>
        </w:rPr>
      </w:pPr>
    </w:p>
    <w:p w14:paraId="08D6E19C" w14:textId="77777777" w:rsidR="00C470D8" w:rsidRDefault="00C9230A" w:rsidP="002C071A">
      <w:pPr>
        <w:pStyle w:val="NormalWeb"/>
        <w:suppressAutoHyphens/>
        <w:spacing w:before="0" w:beforeAutospacing="0" w:after="0" w:afterAutospacing="0"/>
        <w:jc w:val="both"/>
        <w:rPr>
          <w:rFonts w:ascii="Arial" w:hAnsi="Arial" w:cs="Arial"/>
          <w:color w:val="000000"/>
        </w:rPr>
      </w:pPr>
      <w:r>
        <w:rPr>
          <w:rFonts w:ascii="Arial" w:hAnsi="Arial" w:cs="Arial"/>
          <w:color w:val="000000"/>
        </w:rPr>
        <w:t>4.3.1</w:t>
      </w:r>
      <w:r w:rsidR="00284A91">
        <w:rPr>
          <w:rFonts w:ascii="Arial" w:hAnsi="Arial" w:cs="Arial"/>
          <w:color w:val="000000"/>
        </w:rPr>
        <w:t>6</w:t>
      </w:r>
      <w:r>
        <w:rPr>
          <w:rFonts w:ascii="Arial" w:hAnsi="Arial" w:cs="Arial"/>
          <w:color w:val="000000"/>
        </w:rPr>
        <w:t xml:space="preserve">. </w:t>
      </w:r>
      <w:r w:rsidR="00C470D8" w:rsidRPr="007923B8">
        <w:rPr>
          <w:rFonts w:ascii="Arial" w:hAnsi="Arial" w:cs="Arial"/>
          <w:color w:val="000000"/>
        </w:rPr>
        <w:t xml:space="preserve">Em caso de denegação da prorrogação </w:t>
      </w:r>
      <w:proofErr w:type="spellStart"/>
      <w:r w:rsidR="00C470D8" w:rsidRPr="007923B8">
        <w:rPr>
          <w:rFonts w:ascii="Arial" w:hAnsi="Arial" w:cs="Arial"/>
          <w:color w:val="000000"/>
        </w:rPr>
        <w:t>vigencial</w:t>
      </w:r>
      <w:proofErr w:type="spellEnd"/>
      <w:r w:rsidR="00C470D8" w:rsidRPr="007923B8">
        <w:rPr>
          <w:rFonts w:ascii="Arial" w:hAnsi="Arial" w:cs="Arial"/>
          <w:color w:val="000000"/>
        </w:rPr>
        <w:t xml:space="preserve">, e não havendo cumprimento do prazo inicial, </w:t>
      </w:r>
      <w:r w:rsidR="00C470D8">
        <w:rPr>
          <w:rFonts w:ascii="Arial" w:hAnsi="Arial" w:cs="Arial"/>
          <w:color w:val="000000"/>
        </w:rPr>
        <w:t>a</w:t>
      </w:r>
      <w:r w:rsidR="00C470D8" w:rsidRPr="007923B8">
        <w:rPr>
          <w:rFonts w:ascii="Arial" w:hAnsi="Arial" w:cs="Arial"/>
          <w:color w:val="000000"/>
        </w:rPr>
        <w:t xml:space="preserve"> </w:t>
      </w:r>
      <w:r w:rsidR="00C470D8">
        <w:rPr>
          <w:rFonts w:ascii="Arial" w:hAnsi="Arial" w:cs="Arial"/>
          <w:b/>
          <w:bCs/>
          <w:color w:val="000000"/>
        </w:rPr>
        <w:t xml:space="preserve">CONTRATADA </w:t>
      </w:r>
      <w:r w:rsidR="00C470D8" w:rsidRPr="007923B8">
        <w:rPr>
          <w:rFonts w:ascii="Arial" w:hAnsi="Arial" w:cs="Arial"/>
          <w:color w:val="000000"/>
        </w:rPr>
        <w:t>ficará sujeita às penalidades previstas para atraso na entrega dos serviços.</w:t>
      </w:r>
    </w:p>
    <w:p w14:paraId="3699D858" w14:textId="77777777" w:rsidR="00C9230A" w:rsidRPr="007923B8" w:rsidRDefault="00C9230A" w:rsidP="002C071A">
      <w:pPr>
        <w:pStyle w:val="NormalWeb"/>
        <w:suppressAutoHyphens/>
        <w:spacing w:before="0" w:beforeAutospacing="0" w:after="0" w:afterAutospacing="0"/>
        <w:jc w:val="both"/>
        <w:rPr>
          <w:rFonts w:ascii="Arial" w:hAnsi="Arial" w:cs="Arial"/>
        </w:rPr>
      </w:pPr>
    </w:p>
    <w:p w14:paraId="470D7B0E" w14:textId="77777777" w:rsidR="00C470D8" w:rsidRDefault="00C9230A" w:rsidP="002C071A">
      <w:pPr>
        <w:pStyle w:val="NormalWeb"/>
        <w:suppressAutoHyphens/>
        <w:spacing w:before="0" w:beforeAutospacing="0" w:after="0" w:afterAutospacing="0"/>
        <w:jc w:val="both"/>
        <w:rPr>
          <w:rFonts w:ascii="Arial" w:hAnsi="Arial" w:cs="Arial"/>
          <w:color w:val="000000"/>
        </w:rPr>
      </w:pPr>
      <w:r>
        <w:rPr>
          <w:rFonts w:ascii="Arial" w:hAnsi="Arial" w:cs="Arial"/>
          <w:color w:val="000000"/>
        </w:rPr>
        <w:t>4.3.1</w:t>
      </w:r>
      <w:r w:rsidR="00284A91">
        <w:rPr>
          <w:rFonts w:ascii="Arial" w:hAnsi="Arial" w:cs="Arial"/>
          <w:color w:val="000000"/>
        </w:rPr>
        <w:t>7</w:t>
      </w:r>
      <w:r>
        <w:rPr>
          <w:rFonts w:ascii="Arial" w:hAnsi="Arial" w:cs="Arial"/>
          <w:color w:val="000000"/>
        </w:rPr>
        <w:t xml:space="preserve">. </w:t>
      </w:r>
      <w:r w:rsidR="00C470D8" w:rsidRPr="007923B8">
        <w:rPr>
          <w:rFonts w:ascii="Arial" w:hAnsi="Arial" w:cs="Arial"/>
          <w:color w:val="000000"/>
        </w:rPr>
        <w:t xml:space="preserve">Não será concedida pelo </w:t>
      </w:r>
      <w:r w:rsidR="00C470D8" w:rsidRPr="00167341">
        <w:rPr>
          <w:rFonts w:ascii="Arial" w:hAnsi="Arial" w:cs="Arial"/>
          <w:b/>
          <w:bCs/>
          <w:color w:val="000000"/>
        </w:rPr>
        <w:t>CONTRATANTE</w:t>
      </w:r>
      <w:r w:rsidR="00C470D8" w:rsidRPr="007923B8">
        <w:rPr>
          <w:rFonts w:ascii="Arial" w:hAnsi="Arial" w:cs="Arial"/>
          <w:color w:val="000000"/>
        </w:rPr>
        <w:t xml:space="preserve"> qualquer dilação de prazo para execução dos serviços em decorrência da rejeição de serviços defeituosos, </w:t>
      </w:r>
      <w:r w:rsidR="00C470D8">
        <w:rPr>
          <w:rFonts w:ascii="Arial" w:hAnsi="Arial" w:cs="Arial"/>
          <w:color w:val="000000"/>
        </w:rPr>
        <w:t xml:space="preserve">a </w:t>
      </w:r>
      <w:r w:rsidR="00C470D8">
        <w:rPr>
          <w:rFonts w:ascii="Arial" w:hAnsi="Arial" w:cs="Arial"/>
          <w:b/>
          <w:bCs/>
          <w:color w:val="000000"/>
        </w:rPr>
        <w:t xml:space="preserve">CONTRATADA </w:t>
      </w:r>
      <w:r w:rsidR="00C470D8" w:rsidRPr="007923B8">
        <w:rPr>
          <w:rFonts w:ascii="Arial" w:hAnsi="Arial" w:cs="Arial"/>
          <w:color w:val="000000"/>
        </w:rPr>
        <w:t>se obriga, neste caso, a refaze-lo e a executá-los na estrita conformidade com o projeto e especificações.</w:t>
      </w:r>
    </w:p>
    <w:p w14:paraId="6B36A37F" w14:textId="77777777" w:rsidR="00284A91" w:rsidRDefault="00284A91" w:rsidP="002C071A">
      <w:pPr>
        <w:pStyle w:val="NormalWeb"/>
        <w:suppressAutoHyphens/>
        <w:spacing w:before="0" w:beforeAutospacing="0" w:after="0" w:afterAutospacing="0"/>
        <w:jc w:val="both"/>
        <w:rPr>
          <w:rFonts w:ascii="Arial" w:hAnsi="Arial" w:cs="Arial"/>
          <w:color w:val="000000"/>
        </w:rPr>
      </w:pPr>
    </w:p>
    <w:p w14:paraId="2A2B300E" w14:textId="77777777" w:rsidR="00284A91" w:rsidRPr="00284A91" w:rsidRDefault="00284A91" w:rsidP="002C071A">
      <w:pPr>
        <w:pStyle w:val="NormalWeb"/>
        <w:numPr>
          <w:ilvl w:val="1"/>
          <w:numId w:val="15"/>
        </w:numPr>
        <w:suppressAutoHyphens/>
        <w:spacing w:before="0" w:beforeAutospacing="0" w:after="0" w:afterAutospacing="0"/>
        <w:ind w:left="0" w:firstLine="0"/>
        <w:jc w:val="both"/>
        <w:rPr>
          <w:rFonts w:ascii="Arial" w:hAnsi="Arial" w:cs="Arial"/>
          <w:color w:val="000000"/>
        </w:rPr>
      </w:pPr>
      <w:r w:rsidRPr="00284A91">
        <w:rPr>
          <w:rFonts w:ascii="Arial" w:hAnsi="Arial" w:cs="Arial"/>
          <w:b/>
          <w:bCs/>
          <w:color w:val="000000"/>
        </w:rPr>
        <w:t>DA INSTALAÇÃO DO LINK CONTRATADO</w:t>
      </w:r>
    </w:p>
    <w:p w14:paraId="55DF58BC" w14:textId="77777777" w:rsidR="00284A91" w:rsidRPr="00284A91" w:rsidRDefault="00284A91" w:rsidP="002C071A">
      <w:pPr>
        <w:pStyle w:val="NormalWeb"/>
        <w:suppressAutoHyphens/>
        <w:spacing w:before="0" w:beforeAutospacing="0" w:after="0" w:afterAutospacing="0"/>
        <w:ind w:left="791"/>
        <w:jc w:val="both"/>
        <w:rPr>
          <w:rFonts w:ascii="Arial" w:hAnsi="Arial" w:cs="Arial"/>
          <w:color w:val="000000"/>
        </w:rPr>
      </w:pPr>
    </w:p>
    <w:p w14:paraId="745C015B" w14:textId="77777777" w:rsidR="00284A91" w:rsidRDefault="00BB67BF" w:rsidP="002C071A">
      <w:pPr>
        <w:pStyle w:val="NormalWeb"/>
        <w:suppressAutoHyphens/>
        <w:spacing w:before="0" w:beforeAutospacing="0" w:after="0" w:afterAutospacing="0"/>
        <w:jc w:val="both"/>
        <w:rPr>
          <w:rFonts w:ascii="Arial" w:hAnsi="Arial" w:cs="Arial"/>
          <w:color w:val="000000"/>
        </w:rPr>
      </w:pPr>
      <w:r>
        <w:rPr>
          <w:rFonts w:ascii="Arial" w:hAnsi="Arial" w:cs="Arial"/>
          <w:color w:val="000000"/>
        </w:rPr>
        <w:t xml:space="preserve">4.4.1. </w:t>
      </w:r>
      <w:r w:rsidR="00284A91" w:rsidRPr="00284A91">
        <w:rPr>
          <w:rFonts w:ascii="Arial" w:hAnsi="Arial" w:cs="Arial"/>
          <w:color w:val="000000"/>
        </w:rPr>
        <w:t xml:space="preserve">O Link Banda Larga deverá ser instalado e configurado nas dependências das Secretarias municipais e demais setores vinculados com fibras ou rádio, como especificado </w:t>
      </w:r>
      <w:r w:rsidR="00284A91" w:rsidRPr="00284A91">
        <w:rPr>
          <w:rFonts w:ascii="Arial" w:hAnsi="Arial" w:cs="Arial"/>
          <w:color w:val="000000"/>
        </w:rPr>
        <w:lastRenderedPageBreak/>
        <w:t>no presente termo, chegando diretamente aos locais, de modo que, todos os computadores de todos setores deverão acessar integralmente todos os serviços da Internet (Navegação, envio e recebimento de e-mails, FTP e todos os demais serviços) sem qualquer restrição ou distinção. Tudo deve ser providenciado antecipadamente e de forma programada para que os PCs Servidores (Computadores) dos pontos requisitantes possam ser devidamente configurados com os novos endereços IP e possam se manter em pleno funcionamento, sem quaisquer transtornos, tornando o processo de instalação o mais transparente possível.</w:t>
      </w:r>
    </w:p>
    <w:p w14:paraId="08ACF0D4" w14:textId="77777777" w:rsidR="00BB67BF" w:rsidRPr="00284A91" w:rsidRDefault="00BB67BF" w:rsidP="0017470A">
      <w:pPr>
        <w:pStyle w:val="NormalWeb"/>
        <w:suppressAutoHyphens/>
        <w:spacing w:before="0" w:beforeAutospacing="0" w:after="0" w:afterAutospacing="0"/>
        <w:ind w:left="71"/>
        <w:jc w:val="both"/>
        <w:rPr>
          <w:rFonts w:ascii="Arial" w:hAnsi="Arial" w:cs="Arial"/>
          <w:color w:val="000000"/>
        </w:rPr>
      </w:pPr>
    </w:p>
    <w:p w14:paraId="6D9FB6BA" w14:textId="77777777" w:rsidR="00284A91" w:rsidRDefault="00BB67BF" w:rsidP="0017470A">
      <w:pPr>
        <w:pStyle w:val="NormalWeb"/>
        <w:suppressAutoHyphens/>
        <w:spacing w:before="0" w:beforeAutospacing="0" w:after="0" w:afterAutospacing="0"/>
        <w:jc w:val="both"/>
        <w:rPr>
          <w:rFonts w:ascii="Arial" w:hAnsi="Arial" w:cs="Arial"/>
          <w:color w:val="000000"/>
        </w:rPr>
      </w:pPr>
      <w:r>
        <w:rPr>
          <w:rFonts w:ascii="Arial" w:hAnsi="Arial" w:cs="Arial"/>
          <w:color w:val="000000"/>
        </w:rPr>
        <w:t>4.4.</w:t>
      </w:r>
      <w:r w:rsidR="00A627A1">
        <w:rPr>
          <w:rFonts w:ascii="Arial" w:hAnsi="Arial" w:cs="Arial"/>
          <w:color w:val="000000"/>
        </w:rPr>
        <w:t>2</w:t>
      </w:r>
      <w:r>
        <w:rPr>
          <w:rFonts w:ascii="Arial" w:hAnsi="Arial" w:cs="Arial"/>
          <w:color w:val="000000"/>
        </w:rPr>
        <w:t xml:space="preserve">. </w:t>
      </w:r>
      <w:r w:rsidR="00284A91" w:rsidRPr="00284A91">
        <w:rPr>
          <w:rFonts w:ascii="Arial" w:hAnsi="Arial" w:cs="Arial"/>
          <w:color w:val="000000"/>
        </w:rPr>
        <w:t>A empresa vencedora deverá instalar e configurar o Link em todos os pontos, deixando o</w:t>
      </w:r>
      <w:r>
        <w:rPr>
          <w:rFonts w:ascii="Arial" w:hAnsi="Arial" w:cs="Arial"/>
          <w:color w:val="000000"/>
        </w:rPr>
        <w:t xml:space="preserve"> </w:t>
      </w:r>
      <w:r w:rsidR="00284A91" w:rsidRPr="00284A91">
        <w:rPr>
          <w:rFonts w:ascii="Arial" w:hAnsi="Arial" w:cs="Arial"/>
          <w:color w:val="000000"/>
        </w:rPr>
        <w:t>mesmo em total funcionamento, navegando na Internet utilizando as configurações de Proxy (</w:t>
      </w:r>
      <w:proofErr w:type="spellStart"/>
      <w:r w:rsidR="00284A91" w:rsidRPr="00284A91">
        <w:rPr>
          <w:rFonts w:ascii="Arial" w:hAnsi="Arial" w:cs="Arial"/>
          <w:color w:val="000000"/>
        </w:rPr>
        <w:t>Squid</w:t>
      </w:r>
      <w:proofErr w:type="spellEnd"/>
      <w:r w:rsidR="00284A91" w:rsidRPr="00284A91">
        <w:rPr>
          <w:rFonts w:ascii="Arial" w:hAnsi="Arial" w:cs="Arial"/>
          <w:color w:val="000000"/>
        </w:rPr>
        <w:t>) e regras de firewall utilizadas por cada setor das dependências das secretarias municipais.</w:t>
      </w:r>
    </w:p>
    <w:p w14:paraId="2331E2E0" w14:textId="77777777" w:rsidR="00BB67BF" w:rsidRPr="00284A91" w:rsidRDefault="00BB67BF" w:rsidP="0017470A">
      <w:pPr>
        <w:pStyle w:val="NormalWeb"/>
        <w:spacing w:before="0" w:beforeAutospacing="0" w:after="0" w:afterAutospacing="0"/>
        <w:jc w:val="both"/>
        <w:rPr>
          <w:rFonts w:ascii="Arial" w:hAnsi="Arial" w:cs="Arial"/>
          <w:color w:val="000000"/>
        </w:rPr>
      </w:pPr>
    </w:p>
    <w:p w14:paraId="4BD97507" w14:textId="77777777" w:rsidR="00284A91" w:rsidRDefault="00BB67BF" w:rsidP="0017470A">
      <w:pPr>
        <w:pStyle w:val="NormalWeb"/>
        <w:suppressAutoHyphens/>
        <w:spacing w:before="0" w:beforeAutospacing="0" w:after="0" w:afterAutospacing="0"/>
        <w:jc w:val="both"/>
        <w:rPr>
          <w:rFonts w:ascii="Arial" w:hAnsi="Arial" w:cs="Arial"/>
          <w:color w:val="000000"/>
        </w:rPr>
      </w:pPr>
      <w:r>
        <w:rPr>
          <w:rFonts w:ascii="Arial" w:hAnsi="Arial" w:cs="Arial"/>
          <w:color w:val="000000"/>
        </w:rPr>
        <w:t>4.4.</w:t>
      </w:r>
      <w:r w:rsidR="00A627A1">
        <w:rPr>
          <w:rFonts w:ascii="Arial" w:hAnsi="Arial" w:cs="Arial"/>
          <w:color w:val="000000"/>
        </w:rPr>
        <w:t>3</w:t>
      </w:r>
      <w:r>
        <w:rPr>
          <w:rFonts w:ascii="Arial" w:hAnsi="Arial" w:cs="Arial"/>
          <w:color w:val="000000"/>
        </w:rPr>
        <w:t xml:space="preserve">. </w:t>
      </w:r>
      <w:r w:rsidR="00284A91" w:rsidRPr="00284A91">
        <w:rPr>
          <w:rFonts w:ascii="Arial" w:hAnsi="Arial" w:cs="Arial"/>
          <w:color w:val="000000"/>
        </w:rPr>
        <w:t xml:space="preserve">Os equipamentos necessários para a interligação (ONU, </w:t>
      </w:r>
      <w:proofErr w:type="spellStart"/>
      <w:r w:rsidR="00284A91" w:rsidRPr="00284A91">
        <w:rPr>
          <w:rFonts w:ascii="Arial" w:hAnsi="Arial" w:cs="Arial"/>
          <w:color w:val="000000"/>
        </w:rPr>
        <w:t>Routerboard</w:t>
      </w:r>
      <w:proofErr w:type="spellEnd"/>
      <w:r w:rsidR="00284A91" w:rsidRPr="00284A91">
        <w:rPr>
          <w:rFonts w:ascii="Arial" w:hAnsi="Arial" w:cs="Arial"/>
          <w:color w:val="000000"/>
        </w:rPr>
        <w:t>, roteadores, etc..)</w:t>
      </w:r>
      <w:r>
        <w:rPr>
          <w:rFonts w:ascii="Arial" w:hAnsi="Arial" w:cs="Arial"/>
          <w:color w:val="000000"/>
        </w:rPr>
        <w:t xml:space="preserve"> </w:t>
      </w:r>
      <w:r w:rsidR="00284A91" w:rsidRPr="00BB67BF">
        <w:rPr>
          <w:rFonts w:ascii="Arial" w:hAnsi="Arial" w:cs="Arial"/>
          <w:color w:val="000000"/>
        </w:rPr>
        <w:t xml:space="preserve">deverão ser fornecidos pela </w:t>
      </w:r>
      <w:r w:rsidR="00284A91" w:rsidRPr="00BB67BF">
        <w:rPr>
          <w:rFonts w:ascii="Arial" w:hAnsi="Arial" w:cs="Arial"/>
          <w:b/>
          <w:color w:val="000000"/>
        </w:rPr>
        <w:t>CONTRATADA</w:t>
      </w:r>
      <w:r w:rsidR="00284A91" w:rsidRPr="00BB67BF">
        <w:rPr>
          <w:rFonts w:ascii="Arial" w:hAnsi="Arial" w:cs="Arial"/>
          <w:color w:val="000000"/>
        </w:rPr>
        <w:t>.</w:t>
      </w:r>
    </w:p>
    <w:p w14:paraId="706B7C96" w14:textId="77777777" w:rsidR="00BB67BF" w:rsidRPr="00BB67BF" w:rsidRDefault="00BB67BF" w:rsidP="0017470A">
      <w:pPr>
        <w:pStyle w:val="NormalWeb"/>
        <w:suppressAutoHyphens/>
        <w:spacing w:before="0" w:beforeAutospacing="0" w:after="0" w:afterAutospacing="0"/>
        <w:jc w:val="both"/>
        <w:rPr>
          <w:rFonts w:ascii="Arial" w:hAnsi="Arial" w:cs="Arial"/>
          <w:color w:val="000000"/>
        </w:rPr>
      </w:pPr>
    </w:p>
    <w:p w14:paraId="669767AC" w14:textId="77777777" w:rsidR="00284A91" w:rsidRDefault="00BB67BF" w:rsidP="0017470A">
      <w:pPr>
        <w:pStyle w:val="NormalWeb"/>
        <w:suppressAutoHyphens/>
        <w:spacing w:before="0" w:beforeAutospacing="0" w:after="0" w:afterAutospacing="0"/>
        <w:jc w:val="both"/>
        <w:rPr>
          <w:rFonts w:ascii="Arial" w:hAnsi="Arial" w:cs="Arial"/>
          <w:color w:val="000000"/>
        </w:rPr>
      </w:pPr>
      <w:r>
        <w:rPr>
          <w:rFonts w:ascii="Arial" w:hAnsi="Arial" w:cs="Arial"/>
          <w:color w:val="000000"/>
        </w:rPr>
        <w:t>4.4.</w:t>
      </w:r>
      <w:r w:rsidR="00A627A1">
        <w:rPr>
          <w:rFonts w:ascii="Arial" w:hAnsi="Arial" w:cs="Arial"/>
          <w:color w:val="000000"/>
        </w:rPr>
        <w:t>4</w:t>
      </w:r>
      <w:r>
        <w:rPr>
          <w:rFonts w:ascii="Arial" w:hAnsi="Arial" w:cs="Arial"/>
          <w:color w:val="000000"/>
        </w:rPr>
        <w:t xml:space="preserve">. </w:t>
      </w:r>
      <w:r w:rsidR="00284A91" w:rsidRPr="00284A91">
        <w:rPr>
          <w:rFonts w:ascii="Arial" w:hAnsi="Arial" w:cs="Arial"/>
          <w:color w:val="000000"/>
        </w:rPr>
        <w:t xml:space="preserve">As instalações e reinstalações não terão nenhum custo adicional ao </w:t>
      </w:r>
      <w:r w:rsidR="00284A91" w:rsidRPr="00284A91">
        <w:rPr>
          <w:rFonts w:ascii="Arial" w:hAnsi="Arial" w:cs="Arial"/>
          <w:b/>
          <w:bCs/>
          <w:color w:val="000000"/>
        </w:rPr>
        <w:t>CONTRATANTE</w:t>
      </w:r>
      <w:r w:rsidR="00284A91" w:rsidRPr="00284A91">
        <w:rPr>
          <w:rFonts w:ascii="Arial" w:hAnsi="Arial" w:cs="Arial"/>
          <w:color w:val="000000"/>
        </w:rPr>
        <w:t>.</w:t>
      </w:r>
    </w:p>
    <w:p w14:paraId="597121F3" w14:textId="77777777" w:rsidR="00BB67BF" w:rsidRPr="00284A91" w:rsidRDefault="00BB67BF" w:rsidP="0017470A">
      <w:pPr>
        <w:pStyle w:val="NormalWeb"/>
        <w:suppressAutoHyphens/>
        <w:spacing w:before="0" w:beforeAutospacing="0" w:after="0" w:afterAutospacing="0"/>
        <w:jc w:val="both"/>
        <w:rPr>
          <w:rFonts w:ascii="Arial" w:hAnsi="Arial" w:cs="Arial"/>
          <w:color w:val="000000"/>
        </w:rPr>
      </w:pPr>
    </w:p>
    <w:p w14:paraId="643059C4" w14:textId="77777777" w:rsidR="00284A91" w:rsidRDefault="00284A91" w:rsidP="007C2646">
      <w:pPr>
        <w:pStyle w:val="NormalWeb"/>
        <w:numPr>
          <w:ilvl w:val="2"/>
          <w:numId w:val="15"/>
        </w:numPr>
        <w:suppressAutoHyphens/>
        <w:spacing w:before="0" w:beforeAutospacing="0" w:after="0" w:afterAutospacing="0"/>
        <w:ind w:hanging="862"/>
        <w:jc w:val="both"/>
        <w:rPr>
          <w:rFonts w:ascii="Arial" w:hAnsi="Arial" w:cs="Arial"/>
          <w:color w:val="000000"/>
        </w:rPr>
      </w:pPr>
      <w:r w:rsidRPr="00284A91">
        <w:rPr>
          <w:rFonts w:ascii="Arial" w:hAnsi="Arial" w:cs="Arial"/>
          <w:color w:val="000000"/>
        </w:rPr>
        <w:t>Prazo para Instalação e Configuração do Link Contratado:</w:t>
      </w:r>
    </w:p>
    <w:p w14:paraId="2DF0A306" w14:textId="77777777" w:rsidR="00BB67BF" w:rsidRPr="00284A91" w:rsidRDefault="00BB67BF" w:rsidP="0017470A">
      <w:pPr>
        <w:pStyle w:val="NormalWeb"/>
        <w:suppressAutoHyphens/>
        <w:spacing w:before="0" w:beforeAutospacing="0" w:after="0" w:afterAutospacing="0"/>
        <w:ind w:left="720"/>
        <w:jc w:val="both"/>
        <w:rPr>
          <w:rFonts w:ascii="Arial" w:hAnsi="Arial" w:cs="Arial"/>
          <w:color w:val="000000"/>
        </w:rPr>
      </w:pPr>
    </w:p>
    <w:p w14:paraId="03AAE976" w14:textId="77777777" w:rsidR="00284A91" w:rsidRDefault="00BB67BF" w:rsidP="0017470A">
      <w:pPr>
        <w:pStyle w:val="NormalWeb"/>
        <w:suppressAutoHyphens/>
        <w:spacing w:before="0" w:beforeAutospacing="0" w:after="0" w:afterAutospacing="0"/>
        <w:jc w:val="both"/>
        <w:rPr>
          <w:rFonts w:ascii="Arial" w:hAnsi="Arial" w:cs="Arial"/>
          <w:color w:val="000000"/>
        </w:rPr>
      </w:pPr>
      <w:r>
        <w:rPr>
          <w:rFonts w:ascii="Arial" w:hAnsi="Arial" w:cs="Arial"/>
          <w:color w:val="000000"/>
        </w:rPr>
        <w:t>4.4.</w:t>
      </w:r>
      <w:r w:rsidR="00A627A1">
        <w:rPr>
          <w:rFonts w:ascii="Arial" w:hAnsi="Arial" w:cs="Arial"/>
          <w:color w:val="000000"/>
        </w:rPr>
        <w:t>6</w:t>
      </w:r>
      <w:r>
        <w:rPr>
          <w:rFonts w:ascii="Arial" w:hAnsi="Arial" w:cs="Arial"/>
          <w:color w:val="000000"/>
        </w:rPr>
        <w:t xml:space="preserve">. </w:t>
      </w:r>
      <w:r w:rsidR="00284A91" w:rsidRPr="00284A91">
        <w:rPr>
          <w:rFonts w:ascii="Arial" w:hAnsi="Arial" w:cs="Arial"/>
          <w:color w:val="000000"/>
        </w:rPr>
        <w:t xml:space="preserve">O Link Contratado deverá ser instalado e configurado no equipamento fornecido pela </w:t>
      </w:r>
      <w:r w:rsidR="00284A91" w:rsidRPr="00284A91">
        <w:rPr>
          <w:rFonts w:ascii="Arial" w:hAnsi="Arial" w:cs="Arial"/>
          <w:b/>
          <w:color w:val="000000"/>
        </w:rPr>
        <w:t>CONTRATADA,</w:t>
      </w:r>
      <w:r w:rsidR="00284A91" w:rsidRPr="00284A91">
        <w:rPr>
          <w:rFonts w:ascii="Arial" w:hAnsi="Arial" w:cs="Arial"/>
          <w:color w:val="000000"/>
        </w:rPr>
        <w:t xml:space="preserve"> num prazo de 20 (vinte) dias corridos a contar da data de assinatura do Contrato.</w:t>
      </w:r>
    </w:p>
    <w:p w14:paraId="4ECB03E5" w14:textId="77777777" w:rsidR="00BB67BF" w:rsidRPr="00284A91" w:rsidRDefault="00BB67BF" w:rsidP="0017470A">
      <w:pPr>
        <w:pStyle w:val="NormalWeb"/>
        <w:suppressAutoHyphens/>
        <w:spacing w:before="0" w:beforeAutospacing="0" w:after="0" w:afterAutospacing="0"/>
        <w:jc w:val="both"/>
        <w:rPr>
          <w:rFonts w:ascii="Arial" w:hAnsi="Arial" w:cs="Arial"/>
          <w:color w:val="000000"/>
        </w:rPr>
      </w:pPr>
    </w:p>
    <w:p w14:paraId="5D615297" w14:textId="77777777" w:rsidR="00284A91" w:rsidRDefault="00BB67BF" w:rsidP="0017470A">
      <w:pPr>
        <w:pStyle w:val="NormalWeb"/>
        <w:suppressAutoHyphens/>
        <w:spacing w:before="0" w:beforeAutospacing="0" w:after="0" w:afterAutospacing="0"/>
        <w:jc w:val="both"/>
        <w:rPr>
          <w:rFonts w:ascii="Arial" w:hAnsi="Arial" w:cs="Arial"/>
          <w:color w:val="000000"/>
        </w:rPr>
      </w:pPr>
      <w:r>
        <w:rPr>
          <w:rFonts w:ascii="Arial" w:hAnsi="Arial" w:cs="Arial"/>
          <w:color w:val="000000"/>
        </w:rPr>
        <w:t>4.</w:t>
      </w:r>
      <w:r w:rsidR="00A627A1">
        <w:rPr>
          <w:rFonts w:ascii="Arial" w:hAnsi="Arial" w:cs="Arial"/>
          <w:color w:val="000000"/>
        </w:rPr>
        <w:t>4</w:t>
      </w:r>
      <w:r>
        <w:rPr>
          <w:rFonts w:ascii="Arial" w:hAnsi="Arial" w:cs="Arial"/>
          <w:color w:val="000000"/>
        </w:rPr>
        <w:t>.</w:t>
      </w:r>
      <w:r w:rsidR="00A627A1">
        <w:rPr>
          <w:rFonts w:ascii="Arial" w:hAnsi="Arial" w:cs="Arial"/>
          <w:color w:val="000000"/>
        </w:rPr>
        <w:t>7</w:t>
      </w:r>
      <w:r>
        <w:rPr>
          <w:rFonts w:ascii="Arial" w:hAnsi="Arial" w:cs="Arial"/>
          <w:color w:val="000000"/>
        </w:rPr>
        <w:t xml:space="preserve">. </w:t>
      </w:r>
      <w:r w:rsidR="00284A91" w:rsidRPr="00284A91">
        <w:rPr>
          <w:rFonts w:ascii="Arial" w:hAnsi="Arial" w:cs="Arial"/>
          <w:color w:val="000000"/>
        </w:rPr>
        <w:t>A Empresa vencedora deverá instalar e testar todos os links. A Ativação do mesmo para fins</w:t>
      </w:r>
      <w:r>
        <w:rPr>
          <w:rFonts w:ascii="Arial" w:hAnsi="Arial" w:cs="Arial"/>
          <w:color w:val="000000"/>
        </w:rPr>
        <w:t xml:space="preserve"> </w:t>
      </w:r>
      <w:r w:rsidR="00284A91" w:rsidRPr="00284A91">
        <w:rPr>
          <w:rFonts w:ascii="Arial" w:hAnsi="Arial" w:cs="Arial"/>
          <w:color w:val="000000"/>
        </w:rPr>
        <w:t>de contrato somente será efetivada a partir do momento que emitir a Ordem de Serviço do mesmo. E esta ativação deverá ser executada num prazo máximo de 24hs.</w:t>
      </w:r>
    </w:p>
    <w:p w14:paraId="79AA41FE" w14:textId="77777777" w:rsidR="00A627A1" w:rsidRPr="00284A91" w:rsidRDefault="00A627A1" w:rsidP="0017470A">
      <w:pPr>
        <w:pStyle w:val="NormalWeb"/>
        <w:suppressAutoHyphens/>
        <w:spacing w:before="0" w:beforeAutospacing="0" w:after="0" w:afterAutospacing="0"/>
        <w:jc w:val="both"/>
        <w:rPr>
          <w:rFonts w:ascii="Arial" w:hAnsi="Arial" w:cs="Arial"/>
          <w:color w:val="000000"/>
        </w:rPr>
      </w:pPr>
    </w:p>
    <w:p w14:paraId="13B2B6FF" w14:textId="77777777" w:rsidR="00284A91" w:rsidRPr="00284A91" w:rsidRDefault="00BB67BF" w:rsidP="0017470A">
      <w:pPr>
        <w:pStyle w:val="NormalWeb"/>
        <w:spacing w:before="0" w:beforeAutospacing="0" w:after="0" w:afterAutospacing="0"/>
        <w:jc w:val="both"/>
        <w:rPr>
          <w:rFonts w:ascii="Arial" w:hAnsi="Arial" w:cs="Arial"/>
          <w:color w:val="000000"/>
        </w:rPr>
      </w:pPr>
      <w:r>
        <w:rPr>
          <w:rFonts w:ascii="Arial" w:hAnsi="Arial" w:cs="Arial"/>
          <w:color w:val="000000"/>
        </w:rPr>
        <w:t>4.</w:t>
      </w:r>
      <w:r w:rsidR="00A627A1">
        <w:rPr>
          <w:rFonts w:ascii="Arial" w:hAnsi="Arial" w:cs="Arial"/>
          <w:color w:val="000000"/>
        </w:rPr>
        <w:t>4.8</w:t>
      </w:r>
      <w:r>
        <w:rPr>
          <w:rFonts w:ascii="Arial" w:hAnsi="Arial" w:cs="Arial"/>
          <w:color w:val="000000"/>
        </w:rPr>
        <w:t xml:space="preserve">. </w:t>
      </w:r>
      <w:r w:rsidR="00284A91" w:rsidRPr="00284A91">
        <w:rPr>
          <w:rFonts w:ascii="Arial" w:hAnsi="Arial" w:cs="Arial"/>
          <w:color w:val="000000"/>
        </w:rPr>
        <w:t xml:space="preserve">Promover a interligação entre o Prédio da Prefeitura Municipal aos pontos detalhados nos pedidos de compras, se responsabilização por todo material necessários </w:t>
      </w:r>
      <w:proofErr w:type="gramStart"/>
      <w:r w:rsidR="00284A91" w:rsidRPr="00284A91">
        <w:rPr>
          <w:rFonts w:ascii="Arial" w:hAnsi="Arial" w:cs="Arial"/>
          <w:color w:val="000000"/>
        </w:rPr>
        <w:t>a</w:t>
      </w:r>
      <w:proofErr w:type="gramEnd"/>
      <w:r w:rsidR="00284A91" w:rsidRPr="00284A91">
        <w:rPr>
          <w:rFonts w:ascii="Arial" w:hAnsi="Arial" w:cs="Arial"/>
          <w:color w:val="000000"/>
        </w:rPr>
        <w:t xml:space="preserve"> sua execução, promovendo as manutenções e reparos em prazo estipulado neste TR e ETP.</w:t>
      </w:r>
    </w:p>
    <w:p w14:paraId="67501883" w14:textId="77777777" w:rsidR="00B469FB" w:rsidRDefault="00B469FB" w:rsidP="002C071A">
      <w:pPr>
        <w:rPr>
          <w:rFonts w:ascii="Arial" w:hAnsi="Arial" w:cs="Arial"/>
          <w:b/>
          <w:iCs/>
          <w:color w:val="000000"/>
          <w:sz w:val="24"/>
          <w:szCs w:val="24"/>
          <w:u w:val="single"/>
        </w:rPr>
      </w:pPr>
    </w:p>
    <w:p w14:paraId="3C2C1B85" w14:textId="6387AEF7" w:rsidR="00F47AAC" w:rsidRDefault="00F47AAC" w:rsidP="00CB1E38">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w:t>
      </w:r>
      <w:r w:rsidR="00DD7E53">
        <w:rPr>
          <w:rFonts w:ascii="Arial" w:hAnsi="Arial" w:cs="Arial"/>
          <w:b/>
          <w:iCs/>
          <w:color w:val="000000"/>
          <w:sz w:val="24"/>
          <w:szCs w:val="24"/>
          <w:u w:val="single"/>
        </w:rPr>
        <w:t>QUINTA</w:t>
      </w:r>
      <w:r w:rsidRPr="00373262">
        <w:rPr>
          <w:rFonts w:ascii="Arial" w:hAnsi="Arial" w:cs="Arial"/>
          <w:b/>
          <w:iCs/>
          <w:color w:val="000000"/>
          <w:sz w:val="24"/>
          <w:szCs w:val="24"/>
          <w:u w:val="single"/>
        </w:rPr>
        <w:t>: DAS O</w:t>
      </w:r>
      <w:r w:rsidR="00E24FFB">
        <w:rPr>
          <w:rFonts w:ascii="Arial" w:hAnsi="Arial" w:cs="Arial"/>
          <w:b/>
          <w:iCs/>
          <w:color w:val="000000"/>
          <w:sz w:val="24"/>
          <w:szCs w:val="24"/>
          <w:u w:val="single"/>
        </w:rPr>
        <w:t>BRIGAÇÕES E RESPONSABILIDADES D</w:t>
      </w:r>
      <w:r w:rsidR="006560A0">
        <w:rPr>
          <w:rFonts w:ascii="Arial" w:hAnsi="Arial" w:cs="Arial"/>
          <w:b/>
          <w:iCs/>
          <w:color w:val="000000"/>
          <w:sz w:val="24"/>
          <w:szCs w:val="24"/>
          <w:u w:val="single"/>
        </w:rPr>
        <w:t>A</w:t>
      </w:r>
      <w:r w:rsidR="00E24FFB">
        <w:rPr>
          <w:rFonts w:ascii="Arial" w:hAnsi="Arial" w:cs="Arial"/>
          <w:b/>
          <w:iCs/>
          <w:color w:val="000000"/>
          <w:sz w:val="24"/>
          <w:szCs w:val="24"/>
          <w:u w:val="single"/>
        </w:rPr>
        <w:t xml:space="preserve"> CONTRATAD</w:t>
      </w:r>
      <w:r w:rsidR="006560A0">
        <w:rPr>
          <w:rFonts w:ascii="Arial" w:hAnsi="Arial" w:cs="Arial"/>
          <w:b/>
          <w:iCs/>
          <w:color w:val="000000"/>
          <w:sz w:val="24"/>
          <w:szCs w:val="24"/>
          <w:u w:val="single"/>
        </w:rPr>
        <w:t>A</w:t>
      </w:r>
    </w:p>
    <w:p w14:paraId="03288C85" w14:textId="77777777" w:rsidR="00295EF1" w:rsidRPr="00373262" w:rsidRDefault="00295EF1" w:rsidP="00CB1E38">
      <w:pPr>
        <w:jc w:val="center"/>
        <w:rPr>
          <w:rFonts w:ascii="Arial" w:hAnsi="Arial" w:cs="Arial"/>
          <w:sz w:val="24"/>
          <w:szCs w:val="24"/>
        </w:rPr>
      </w:pPr>
    </w:p>
    <w:p w14:paraId="45A37D91" w14:textId="77777777" w:rsidR="001378B1" w:rsidRPr="001378B1" w:rsidRDefault="001378B1" w:rsidP="007C2646">
      <w:pPr>
        <w:pStyle w:val="NormalWeb"/>
        <w:numPr>
          <w:ilvl w:val="1"/>
          <w:numId w:val="17"/>
        </w:numPr>
        <w:suppressAutoHyphens/>
        <w:spacing w:before="0" w:beforeAutospacing="0" w:after="0" w:afterAutospacing="0"/>
        <w:ind w:left="0" w:firstLine="0"/>
        <w:jc w:val="both"/>
        <w:rPr>
          <w:rFonts w:ascii="Arial" w:hAnsi="Arial" w:cs="Arial"/>
        </w:rPr>
      </w:pPr>
      <w:r w:rsidRPr="007923B8">
        <w:rPr>
          <w:rFonts w:ascii="Arial" w:hAnsi="Arial" w:cs="Arial"/>
          <w:color w:val="000000"/>
        </w:rPr>
        <w:t>Além das obrigações resultantes da observância da Lei Federal nº 14.133/2021, em atendimento ao seu art. 89, §2º, são obrigações</w:t>
      </w:r>
      <w:r>
        <w:rPr>
          <w:rFonts w:ascii="Arial" w:hAnsi="Arial" w:cs="Arial"/>
          <w:color w:val="000000"/>
        </w:rPr>
        <w:t xml:space="preserve"> </w:t>
      </w:r>
      <w:r w:rsidRPr="007923B8">
        <w:rPr>
          <w:rFonts w:ascii="Arial" w:hAnsi="Arial" w:cs="Arial"/>
          <w:color w:val="000000"/>
        </w:rPr>
        <w:t>d</w:t>
      </w: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w:t>
      </w:r>
    </w:p>
    <w:p w14:paraId="2C1506CF" w14:textId="77777777" w:rsidR="001378B1" w:rsidRPr="001378B1" w:rsidRDefault="001378B1" w:rsidP="001378B1">
      <w:pPr>
        <w:pStyle w:val="NormalWeb"/>
        <w:suppressAutoHyphens/>
        <w:spacing w:before="0" w:beforeAutospacing="0" w:after="0" w:afterAutospacing="0"/>
        <w:jc w:val="both"/>
        <w:rPr>
          <w:rFonts w:ascii="Arial" w:hAnsi="Arial" w:cs="Arial"/>
        </w:rPr>
      </w:pPr>
    </w:p>
    <w:p w14:paraId="3DB30998" w14:textId="77777777" w:rsidR="001378B1" w:rsidRPr="007923B8" w:rsidRDefault="001378B1" w:rsidP="007C2646">
      <w:pPr>
        <w:pStyle w:val="Corpodetexto23"/>
        <w:numPr>
          <w:ilvl w:val="0"/>
          <w:numId w:val="16"/>
        </w:numPr>
        <w:suppressAutoHyphens/>
        <w:ind w:left="0" w:firstLine="0"/>
        <w:rPr>
          <w:rFonts w:ascii="Arial" w:hAnsi="Arial" w:cs="Arial"/>
          <w:b/>
          <w:sz w:val="24"/>
          <w:szCs w:val="24"/>
        </w:rPr>
      </w:pPr>
      <w:r w:rsidRPr="007923B8">
        <w:rPr>
          <w:rFonts w:ascii="Arial" w:hAnsi="Arial" w:cs="Arial"/>
          <w:color w:val="000000"/>
          <w:sz w:val="24"/>
          <w:szCs w:val="24"/>
        </w:rPr>
        <w:t xml:space="preserve">Fiscalizar o perfeito cumprimento dos serviços a que se obrigou, cabendo-lhe integralmente, os ônus decorrentes. Tal fiscalização dar-se-á independentemente da que será exercida pelo </w:t>
      </w:r>
      <w:r>
        <w:rPr>
          <w:rFonts w:ascii="Arial" w:hAnsi="Arial" w:cs="Arial"/>
          <w:b/>
          <w:color w:val="000000"/>
          <w:sz w:val="24"/>
          <w:szCs w:val="24"/>
        </w:rPr>
        <w:t>CONTRATANTE</w:t>
      </w:r>
      <w:r w:rsidRPr="007923B8">
        <w:rPr>
          <w:rFonts w:ascii="Arial" w:hAnsi="Arial" w:cs="Arial"/>
          <w:b/>
          <w:color w:val="000000"/>
          <w:sz w:val="24"/>
          <w:szCs w:val="24"/>
        </w:rPr>
        <w:t>;</w:t>
      </w:r>
    </w:p>
    <w:p w14:paraId="1883D042"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Comunicar imediatamente e por escrito a Administração Municipal, através da Fiscalização, qualquer anormalidade verificada, para que sejam adotadas as providências de regularização necessárias;</w:t>
      </w:r>
    </w:p>
    <w:p w14:paraId="13D924C2"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Atender com prontidão as reclamações por parte do fiscal, objeto da presente contratação;</w:t>
      </w:r>
    </w:p>
    <w:p w14:paraId="0C63E379"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Manter todas as condições de habilitação exigidas na presente aquisição;</w:t>
      </w:r>
    </w:p>
    <w:p w14:paraId="6F1A46E3"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Assumir todas as despesas relativas à pessoal e quaisquer outras oriundas, derivadas ou conexas com o contrato, ficando, ainda, para todos os efeitos legais declarada pel</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 inexistência de qualquer vínculo empregatício entre seus empregados e/ou prepostos e o </w:t>
      </w:r>
      <w:r>
        <w:rPr>
          <w:rFonts w:ascii="Arial" w:hAnsi="Arial" w:cs="Arial"/>
          <w:b/>
          <w:color w:val="000000"/>
          <w:sz w:val="24"/>
          <w:szCs w:val="24"/>
        </w:rPr>
        <w:t>CONTRATANTE</w:t>
      </w:r>
      <w:r w:rsidR="002C785C">
        <w:rPr>
          <w:rFonts w:ascii="Arial" w:hAnsi="Arial" w:cs="Arial"/>
          <w:color w:val="000000"/>
          <w:sz w:val="24"/>
          <w:szCs w:val="24"/>
        </w:rPr>
        <w:t>;</w:t>
      </w:r>
    </w:p>
    <w:p w14:paraId="5E1E5991"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lastRenderedPageBreak/>
        <w:t xml:space="preserve">Indenizar todos os custos financeiros que porventura venham a ser suportados pelo </w:t>
      </w:r>
      <w:r w:rsidRPr="00167341">
        <w:rPr>
          <w:rFonts w:ascii="Arial" w:hAnsi="Arial" w:cs="Arial"/>
          <w:b/>
          <w:bCs/>
          <w:color w:val="000000"/>
          <w:sz w:val="24"/>
          <w:szCs w:val="24"/>
        </w:rPr>
        <w:t>CONTRATANTE</w:t>
      </w:r>
      <w:r w:rsidRPr="007923B8">
        <w:rPr>
          <w:rFonts w:ascii="Arial" w:hAnsi="Arial" w:cs="Arial"/>
          <w:color w:val="000000"/>
          <w:sz w:val="24"/>
          <w:szCs w:val="24"/>
        </w:rPr>
        <w:t xml:space="preserve"> por força de sentença judicial que reconheça a existência de vínculo empregatício e demais obrigações legais que constarem na condenação entre</w:t>
      </w:r>
      <w:r>
        <w:rPr>
          <w:rFonts w:ascii="Arial" w:hAnsi="Arial" w:cs="Arial"/>
          <w:color w:val="000000"/>
          <w:sz w:val="24"/>
          <w:szCs w:val="24"/>
        </w:rPr>
        <w:t xml:space="preserve"> o</w:t>
      </w:r>
      <w:r w:rsidRPr="007923B8">
        <w:rPr>
          <w:rFonts w:ascii="Arial" w:hAnsi="Arial" w:cs="Arial"/>
          <w:color w:val="000000"/>
          <w:sz w:val="24"/>
          <w:szCs w:val="24"/>
        </w:rPr>
        <w:t xml:space="preserve"> </w:t>
      </w:r>
      <w:r>
        <w:rPr>
          <w:rFonts w:ascii="Arial" w:hAnsi="Arial" w:cs="Arial"/>
          <w:b/>
          <w:color w:val="000000"/>
          <w:sz w:val="24"/>
          <w:szCs w:val="24"/>
        </w:rPr>
        <w:t>CONTRATANTE</w:t>
      </w:r>
      <w:r w:rsidRPr="007923B8">
        <w:rPr>
          <w:rFonts w:ascii="Arial" w:hAnsi="Arial" w:cs="Arial"/>
          <w:color w:val="000000"/>
          <w:sz w:val="24"/>
          <w:szCs w:val="24"/>
        </w:rPr>
        <w:t xml:space="preserve"> e os empregados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ao tempo em que autoriza ao </w:t>
      </w:r>
      <w:r>
        <w:rPr>
          <w:rFonts w:ascii="Arial" w:hAnsi="Arial" w:cs="Arial"/>
          <w:b/>
          <w:color w:val="000000"/>
          <w:sz w:val="24"/>
          <w:szCs w:val="24"/>
        </w:rPr>
        <w:t>CONTRATANTE</w:t>
      </w:r>
      <w:r w:rsidRPr="007923B8">
        <w:rPr>
          <w:rFonts w:ascii="Arial" w:hAnsi="Arial" w:cs="Arial"/>
          <w:color w:val="000000"/>
          <w:sz w:val="24"/>
          <w:szCs w:val="24"/>
        </w:rPr>
        <w:t xml:space="preserve"> a descontar o valor correspondente à condenação, diretamente das faturas pertinentes aos pagamentos que lhe forem devidos ou da garantia contratual;</w:t>
      </w:r>
    </w:p>
    <w:p w14:paraId="4D5EE71E" w14:textId="77777777" w:rsidR="001378B1" w:rsidRPr="007923B8" w:rsidRDefault="001378B1" w:rsidP="007C2646">
      <w:pPr>
        <w:pStyle w:val="Corpodetexto23"/>
        <w:numPr>
          <w:ilvl w:val="0"/>
          <w:numId w:val="16"/>
        </w:numPr>
        <w:suppressAutoHyphens/>
        <w:ind w:left="0" w:firstLine="0"/>
        <w:rPr>
          <w:rFonts w:ascii="Arial" w:hAnsi="Arial" w:cs="Arial"/>
          <w:b/>
          <w:sz w:val="24"/>
          <w:szCs w:val="24"/>
        </w:rPr>
      </w:pPr>
      <w:r w:rsidRPr="007923B8">
        <w:rPr>
          <w:rFonts w:ascii="Arial" w:hAnsi="Arial" w:cs="Arial"/>
          <w:color w:val="000000"/>
          <w:sz w:val="24"/>
          <w:szCs w:val="24"/>
        </w:rPr>
        <w:t xml:space="preserve">Responder por todo e qualquer dano que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ainda que culposo, praticado por seus prepostos empregados ou mandatário não excluindo ou reduzindo essa responsabilidade a fiscalização ou acompanhamento pelo </w:t>
      </w:r>
      <w:r>
        <w:rPr>
          <w:rFonts w:ascii="Arial" w:hAnsi="Arial" w:cs="Arial"/>
          <w:b/>
          <w:color w:val="000000"/>
          <w:sz w:val="24"/>
          <w:szCs w:val="24"/>
        </w:rPr>
        <w:t>CONTRATANTE</w:t>
      </w:r>
      <w:r w:rsidRPr="007923B8">
        <w:rPr>
          <w:rFonts w:ascii="Arial" w:hAnsi="Arial" w:cs="Arial"/>
          <w:b/>
          <w:color w:val="000000"/>
          <w:sz w:val="24"/>
          <w:szCs w:val="24"/>
        </w:rPr>
        <w:t>;</w:t>
      </w:r>
    </w:p>
    <w:p w14:paraId="4CD542C3"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autoriza ao </w:t>
      </w:r>
      <w:r>
        <w:rPr>
          <w:rFonts w:ascii="Arial" w:hAnsi="Arial" w:cs="Arial"/>
          <w:b/>
          <w:color w:val="000000"/>
          <w:sz w:val="24"/>
          <w:szCs w:val="24"/>
        </w:rPr>
        <w:t>CONTRATANTE</w:t>
      </w:r>
      <w:r w:rsidRPr="007923B8">
        <w:rPr>
          <w:rFonts w:ascii="Arial" w:hAnsi="Arial" w:cs="Arial"/>
          <w:color w:val="000000"/>
          <w:sz w:val="24"/>
          <w:szCs w:val="24"/>
        </w:rPr>
        <w:t xml:space="preserve"> a descontar o valor correspondente aos referidos danos, diretamente das faturas pertinentes aos pagamentos que lhe forem devidos ou da garantia contratual, independentemente de qualquer procedimento judicial ou extrajudicial;</w:t>
      </w:r>
    </w:p>
    <w:p w14:paraId="2C6F1D04"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perante o </w:t>
      </w:r>
      <w:r>
        <w:rPr>
          <w:rFonts w:ascii="Arial" w:hAnsi="Arial" w:cs="Arial"/>
          <w:b/>
          <w:color w:val="000000"/>
          <w:sz w:val="24"/>
          <w:szCs w:val="24"/>
        </w:rPr>
        <w:t>CONTRATANTE</w:t>
      </w:r>
      <w:r w:rsidRPr="007923B8">
        <w:rPr>
          <w:rFonts w:ascii="Arial" w:hAnsi="Arial" w:cs="Arial"/>
          <w:color w:val="000000"/>
          <w:sz w:val="24"/>
          <w:szCs w:val="24"/>
        </w:rPr>
        <w:t xml:space="preserve"> por qualquer tipo de autuação ou ação que venha a sofrer em decorrência dos serviços, bem como pelos contratos de trabalho de seus empregados, mesmo nos casos que envolvam eventuais decisões judiciais, assegurando ao </w:t>
      </w:r>
      <w:r>
        <w:rPr>
          <w:rFonts w:ascii="Arial" w:hAnsi="Arial" w:cs="Arial"/>
          <w:b/>
          <w:color w:val="000000"/>
          <w:sz w:val="24"/>
          <w:szCs w:val="24"/>
        </w:rPr>
        <w:t>CONTRATANTE</w:t>
      </w:r>
      <w:r w:rsidRPr="007923B8">
        <w:rPr>
          <w:rFonts w:ascii="Arial" w:hAnsi="Arial" w:cs="Arial"/>
          <w:b/>
          <w:color w:val="000000"/>
          <w:sz w:val="24"/>
          <w:szCs w:val="24"/>
        </w:rPr>
        <w:t xml:space="preserve"> </w:t>
      </w:r>
      <w:r w:rsidRPr="007923B8">
        <w:rPr>
          <w:rFonts w:ascii="Arial" w:hAnsi="Arial" w:cs="Arial"/>
          <w:color w:val="000000"/>
          <w:sz w:val="24"/>
          <w:szCs w:val="24"/>
        </w:rPr>
        <w:t xml:space="preserve">o exercício do direito de regresso, eximindo o </w:t>
      </w:r>
      <w:r>
        <w:rPr>
          <w:rFonts w:ascii="Arial" w:hAnsi="Arial" w:cs="Arial"/>
          <w:b/>
          <w:color w:val="000000"/>
          <w:sz w:val="24"/>
          <w:szCs w:val="24"/>
        </w:rPr>
        <w:t>CONTRATANTE</w:t>
      </w:r>
      <w:r w:rsidRPr="007923B8">
        <w:rPr>
          <w:rFonts w:ascii="Arial" w:hAnsi="Arial" w:cs="Arial"/>
          <w:color w:val="000000"/>
          <w:sz w:val="24"/>
          <w:szCs w:val="24"/>
        </w:rPr>
        <w:t xml:space="preserve"> de qualquer solidariedade ou responsabilidade;</w:t>
      </w:r>
    </w:p>
    <w:p w14:paraId="3DB8E4B1"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por danos causados a prédios circunvizinhos, à via pública ou a terceiros, devendo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adotar medidas preventivas, contra os citados danos, com fiel observância das exigências das autoridades públicas competentes e das disposições legais em vigor;</w:t>
      </w:r>
    </w:p>
    <w:p w14:paraId="792A23A7"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A ausência ou omissão da fiscalização do </w:t>
      </w:r>
      <w:r>
        <w:rPr>
          <w:rFonts w:ascii="Arial" w:hAnsi="Arial" w:cs="Arial"/>
          <w:b/>
          <w:color w:val="000000"/>
          <w:sz w:val="24"/>
          <w:szCs w:val="24"/>
        </w:rPr>
        <w:t>CONTRATANTE</w:t>
      </w:r>
      <w:r w:rsidRPr="007923B8">
        <w:rPr>
          <w:rFonts w:ascii="Arial" w:hAnsi="Arial" w:cs="Arial"/>
          <w:color w:val="000000"/>
          <w:sz w:val="24"/>
          <w:szCs w:val="24"/>
        </w:rPr>
        <w:t xml:space="preserve"> não eximirá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das responsabilidades previstas neste instrumento;</w:t>
      </w:r>
    </w:p>
    <w:p w14:paraId="60A6B733"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Não caucionar ou utilizar a presente contratação para qualquer operação financeira, sem prévia e expressa autorização do </w:t>
      </w:r>
      <w:r>
        <w:rPr>
          <w:rFonts w:ascii="Arial" w:hAnsi="Arial" w:cs="Arial"/>
          <w:b/>
          <w:color w:val="000000"/>
          <w:sz w:val="24"/>
          <w:szCs w:val="24"/>
        </w:rPr>
        <w:t>CONTRATANTE</w:t>
      </w:r>
      <w:r w:rsidRPr="007923B8">
        <w:rPr>
          <w:rFonts w:ascii="Arial" w:hAnsi="Arial" w:cs="Arial"/>
          <w:color w:val="000000"/>
          <w:sz w:val="24"/>
          <w:szCs w:val="24"/>
        </w:rPr>
        <w:t>;</w:t>
      </w:r>
    </w:p>
    <w:p w14:paraId="76CF1157"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Atender, através de seus responsáveis técnicos e/ou administrativos, eventuais convocações do </w:t>
      </w:r>
      <w:r w:rsidRPr="00816045">
        <w:rPr>
          <w:rFonts w:ascii="Arial" w:hAnsi="Arial" w:cs="Arial"/>
          <w:b/>
          <w:bCs/>
          <w:color w:val="000000"/>
          <w:sz w:val="24"/>
          <w:szCs w:val="24"/>
        </w:rPr>
        <w:t>CONTRATANTE</w:t>
      </w:r>
      <w:r w:rsidRPr="007923B8">
        <w:rPr>
          <w:rFonts w:ascii="Arial" w:hAnsi="Arial" w:cs="Arial"/>
          <w:color w:val="000000"/>
          <w:sz w:val="24"/>
          <w:szCs w:val="24"/>
        </w:rPr>
        <w:t>;</w:t>
      </w:r>
    </w:p>
    <w:p w14:paraId="00D93371"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Manter todas as condições de habilitação e qualificação exigidas no ato convocatório, durante toda a execução do contrato;</w:t>
      </w:r>
    </w:p>
    <w:p w14:paraId="27971AD8"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responderá pela solidez, qualidade, quantidade, segurança e perfeição dos serviços executadas nos termos do Código Civil Brasileiro, sendo ainda responsável por quaisquer danos pessoais ou materiais, inclusive contra terceiros, ocorridos durante a execução dos serviços ou deles decorrentes;</w:t>
      </w:r>
    </w:p>
    <w:p w14:paraId="6AED8B10"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Indenizar à terceiros e a Administração todo e qualquer prejuízo ou dano, decorrentes de dolo ou culpa, durante a execução do contrato, ou após o seu término, em conformidade com o previsto no Código Civil Brasileiro;</w:t>
      </w:r>
    </w:p>
    <w:p w14:paraId="35FCCBCD"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Deverá manter o local de execução dos serviços permanentemente sinalizado, conforme CTB (Código de Trânsito Brasileiro), seus anexos e resoluções, visando a segurança de veículos e pedestres em trânsito, bem como, a limpeza do local onde estiver efetuando os serviços, com a devida remoção de entulhos e materiais remanescentes;</w:t>
      </w:r>
    </w:p>
    <w:p w14:paraId="3E2357C2"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não poderá ceder ou subcontratar total ou parcialmente os serviços objeto desta contratação;</w:t>
      </w:r>
    </w:p>
    <w:p w14:paraId="6CEA709C"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será o único responsável pela ocorrência de qualquer acidente com seus empregados e ou terceiros, nos locais da prestação dos serviços, pela inobservância ou descumprimento de qualquer medida de segurança;</w:t>
      </w:r>
    </w:p>
    <w:p w14:paraId="78EF0748"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1378B1">
        <w:rPr>
          <w:rFonts w:ascii="Arial" w:eastAsia="Calibri" w:hAnsi="Arial" w:cs="Arial"/>
          <w:color w:val="000000"/>
          <w:sz w:val="24"/>
          <w:szCs w:val="24"/>
        </w:rPr>
        <w:t>Aceitar, nas mesmas condições contratuais, os acréscimos ou supressões que se fizerem necessários até o limite de 25% (vinte e cinco por cento) do valor inicial do contrato</w:t>
      </w:r>
      <w:r>
        <w:rPr>
          <w:rFonts w:ascii="Arial" w:eastAsia="Calibri" w:hAnsi="Arial" w:cs="Arial"/>
          <w:color w:val="000000"/>
          <w:sz w:val="24"/>
          <w:szCs w:val="24"/>
        </w:rPr>
        <w:t>;</w:t>
      </w:r>
    </w:p>
    <w:p w14:paraId="04F743AE"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lastRenderedPageBreak/>
        <w:t>A inadimplência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com referência aos encargos trabalhistas, fiscais e comerciais, não transfere ao </w:t>
      </w:r>
      <w:r>
        <w:rPr>
          <w:rFonts w:ascii="Arial" w:hAnsi="Arial" w:cs="Arial"/>
          <w:b/>
          <w:color w:val="000000"/>
          <w:sz w:val="24"/>
          <w:szCs w:val="24"/>
        </w:rPr>
        <w:t>CONTRATANTE</w:t>
      </w:r>
      <w:r w:rsidRPr="007923B8">
        <w:rPr>
          <w:rFonts w:ascii="Arial" w:hAnsi="Arial" w:cs="Arial"/>
          <w:color w:val="000000"/>
          <w:sz w:val="24"/>
          <w:szCs w:val="24"/>
        </w:rPr>
        <w:t xml:space="preserve"> ou a terceiros a responsabilidade por seu pagamento</w:t>
      </w:r>
      <w:r>
        <w:rPr>
          <w:rFonts w:ascii="Arial" w:hAnsi="Arial" w:cs="Arial"/>
          <w:color w:val="000000"/>
          <w:sz w:val="24"/>
          <w:szCs w:val="24"/>
        </w:rPr>
        <w:t>;</w:t>
      </w:r>
    </w:p>
    <w:p w14:paraId="1CEC1AB1"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Responder, integralmente, por perdas e danos que vier a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em razão de ação ou omissão, dolosa ou culposa, sua ou dos seus prepostos, independentemente de outras cominações contratuais ou legais a que estiver sujeita;</w:t>
      </w:r>
    </w:p>
    <w:p w14:paraId="28C8BFC9"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Constatado dano a bens do </w:t>
      </w:r>
      <w:r>
        <w:rPr>
          <w:rFonts w:ascii="Arial" w:hAnsi="Arial" w:cs="Arial"/>
          <w:b/>
          <w:color w:val="000000"/>
          <w:sz w:val="24"/>
          <w:szCs w:val="24"/>
        </w:rPr>
        <w:t>CONTRATANTE</w:t>
      </w:r>
      <w:r w:rsidRPr="007923B8">
        <w:rPr>
          <w:rFonts w:ascii="Arial" w:hAnsi="Arial" w:cs="Arial"/>
          <w:color w:val="000000"/>
          <w:sz w:val="24"/>
          <w:szCs w:val="24"/>
        </w:rPr>
        <w:t xml:space="preserve"> ou sob a sua responsabilidade ou, ainda, a bens de terceiros, </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de pronto deverá repará-los, e se assim não o fizer, o </w:t>
      </w:r>
      <w:r>
        <w:rPr>
          <w:rFonts w:ascii="Arial" w:hAnsi="Arial" w:cs="Arial"/>
          <w:b/>
          <w:color w:val="000000"/>
          <w:sz w:val="24"/>
          <w:szCs w:val="24"/>
        </w:rPr>
        <w:t>CONTRATANTE</w:t>
      </w:r>
      <w:r w:rsidRPr="007923B8">
        <w:rPr>
          <w:rFonts w:ascii="Arial" w:hAnsi="Arial" w:cs="Arial"/>
          <w:color w:val="000000"/>
          <w:sz w:val="24"/>
          <w:szCs w:val="24"/>
        </w:rPr>
        <w:t xml:space="preserve"> lançará mão dos créditos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para ressarcir os prejuízos de quem de direito</w:t>
      </w:r>
      <w:r>
        <w:rPr>
          <w:rFonts w:ascii="Arial" w:hAnsi="Arial" w:cs="Arial"/>
          <w:color w:val="000000"/>
          <w:sz w:val="24"/>
          <w:szCs w:val="24"/>
        </w:rPr>
        <w:t>;</w:t>
      </w:r>
    </w:p>
    <w:p w14:paraId="38724070"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O </w:t>
      </w:r>
      <w:r>
        <w:rPr>
          <w:rFonts w:ascii="Arial" w:hAnsi="Arial" w:cs="Arial"/>
          <w:b/>
          <w:color w:val="000000"/>
          <w:sz w:val="24"/>
          <w:szCs w:val="24"/>
        </w:rPr>
        <w:t>CONTRATANTE</w:t>
      </w:r>
      <w:r w:rsidRPr="007923B8">
        <w:rPr>
          <w:rFonts w:ascii="Arial" w:hAnsi="Arial" w:cs="Arial"/>
          <w:color w:val="000000"/>
          <w:sz w:val="24"/>
          <w:szCs w:val="24"/>
        </w:rPr>
        <w:t xml:space="preserve"> não aceitará, sob nenhum pretexto, a transferência de responsabilidade d</w:t>
      </w: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para outras entidades, sejam fabricantes, técnicos ou quaisquer outros;</w:t>
      </w:r>
    </w:p>
    <w:p w14:paraId="121EC7EE"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Ser responsável por quaisquer danos causados diretamente aos bens de propriedade do </w:t>
      </w:r>
      <w:r w:rsidRPr="00167341">
        <w:rPr>
          <w:rFonts w:ascii="Arial" w:hAnsi="Arial" w:cs="Arial"/>
          <w:b/>
          <w:bCs/>
          <w:color w:val="000000"/>
          <w:sz w:val="24"/>
          <w:szCs w:val="24"/>
        </w:rPr>
        <w:t>CONTRATANTE</w:t>
      </w:r>
      <w:r w:rsidRPr="007923B8">
        <w:rPr>
          <w:rFonts w:ascii="Arial" w:hAnsi="Arial" w:cs="Arial"/>
          <w:color w:val="000000"/>
          <w:sz w:val="24"/>
          <w:szCs w:val="24"/>
        </w:rPr>
        <w:t>, ou de terceiros, relacionados à prestação dos serviços;</w:t>
      </w:r>
    </w:p>
    <w:p w14:paraId="41E8B4A0"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Solicitar a repactuação do contrato, salientando que o </w:t>
      </w:r>
      <w:r>
        <w:rPr>
          <w:rFonts w:ascii="Arial" w:hAnsi="Arial" w:cs="Arial"/>
          <w:b/>
          <w:color w:val="000000"/>
          <w:sz w:val="24"/>
          <w:szCs w:val="24"/>
        </w:rPr>
        <w:t>CONTRATANTE</w:t>
      </w:r>
      <w:r w:rsidRPr="007923B8">
        <w:rPr>
          <w:rFonts w:ascii="Arial" w:hAnsi="Arial" w:cs="Arial"/>
          <w:color w:val="000000"/>
          <w:sz w:val="24"/>
          <w:szCs w:val="24"/>
        </w:rPr>
        <w:t xml:space="preserve"> analisará quanto a sua pertinência ou não</w:t>
      </w:r>
      <w:r>
        <w:rPr>
          <w:rFonts w:ascii="Arial" w:hAnsi="Arial" w:cs="Arial"/>
          <w:color w:val="000000"/>
          <w:sz w:val="24"/>
          <w:szCs w:val="24"/>
        </w:rPr>
        <w:t>;</w:t>
      </w:r>
    </w:p>
    <w:p w14:paraId="17663CB0"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Obedecer rigorosamente aos prazos previstos para execução dos serviços;</w:t>
      </w:r>
    </w:p>
    <w:p w14:paraId="4832E841"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Dar plena garantia e qualidade do serviço prestado;</w:t>
      </w:r>
    </w:p>
    <w:p w14:paraId="6404E7EB"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Suportar todas as despesas com deslocamento, encargos fiscais, previdenciários e trabalhistas, além de quaisquer outras que se fizerem necessários ao cumprimento do objeto;</w:t>
      </w:r>
    </w:p>
    <w:p w14:paraId="2B420833"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Assumir a responsabilidade, presente e futura, de qualquer compromisso ou ônus decorrentes do inadimplemento relativos as obrigações aqui assumidas, ficando essas ao seu encargo, exclusivamente, em qualquer momento que vierem a ocorrer;</w:t>
      </w:r>
    </w:p>
    <w:p w14:paraId="1F416099"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color w:val="000000"/>
          <w:sz w:val="24"/>
          <w:szCs w:val="24"/>
        </w:rPr>
        <w:t xml:space="preserve">Responsabilizar-se pelos danos que causar ao </w:t>
      </w:r>
      <w:r>
        <w:rPr>
          <w:rFonts w:ascii="Arial" w:hAnsi="Arial" w:cs="Arial"/>
          <w:b/>
          <w:color w:val="000000"/>
          <w:sz w:val="24"/>
          <w:szCs w:val="24"/>
        </w:rPr>
        <w:t>CONTRATANTE</w:t>
      </w:r>
      <w:r w:rsidRPr="007923B8">
        <w:rPr>
          <w:rFonts w:ascii="Arial" w:hAnsi="Arial" w:cs="Arial"/>
          <w:color w:val="000000"/>
          <w:sz w:val="24"/>
          <w:szCs w:val="24"/>
        </w:rPr>
        <w:t xml:space="preserve"> ou a terceiros, decorrentes de culpa ou dolo, durante a execução;</w:t>
      </w:r>
    </w:p>
    <w:p w14:paraId="2A239FC8"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Pr>
          <w:rFonts w:ascii="Arial" w:hAnsi="Arial" w:cs="Arial"/>
          <w:color w:val="000000"/>
          <w:sz w:val="24"/>
          <w:szCs w:val="24"/>
        </w:rPr>
        <w:t>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b/>
          <w:bCs/>
          <w:color w:val="000000"/>
          <w:sz w:val="24"/>
          <w:szCs w:val="24"/>
        </w:rPr>
        <w:t xml:space="preserve"> </w:t>
      </w:r>
      <w:r w:rsidRPr="007923B8">
        <w:rPr>
          <w:rFonts w:ascii="Arial" w:hAnsi="Arial" w:cs="Arial"/>
          <w:sz w:val="24"/>
          <w:szCs w:val="24"/>
        </w:rPr>
        <w:t xml:space="preserve">não poderá contratar, durante a vigência do contrato, cônjuge, companheiro ou parente em linha reta, colateral ou por afinidade, até o terceiro grau, de dirigente do </w:t>
      </w:r>
      <w:r w:rsidRPr="00816045">
        <w:rPr>
          <w:rFonts w:ascii="Arial" w:hAnsi="Arial" w:cs="Arial"/>
          <w:b/>
          <w:bCs/>
          <w:sz w:val="24"/>
          <w:szCs w:val="24"/>
        </w:rPr>
        <w:t>CONTRATANTE</w:t>
      </w:r>
      <w:r w:rsidRPr="007923B8">
        <w:rPr>
          <w:rFonts w:ascii="Arial" w:hAnsi="Arial" w:cs="Arial"/>
          <w:sz w:val="24"/>
          <w:szCs w:val="24"/>
        </w:rPr>
        <w:t xml:space="preserve"> ou do fiscal ou gestor do contrato, nos termos do artigo 48, parágrafo único, da Lei nº 14.133, de 2021</w:t>
      </w:r>
      <w:r>
        <w:rPr>
          <w:rFonts w:ascii="Arial" w:hAnsi="Arial" w:cs="Arial"/>
          <w:sz w:val="24"/>
          <w:szCs w:val="24"/>
        </w:rPr>
        <w:t>;</w:t>
      </w:r>
    </w:p>
    <w:p w14:paraId="33B57919"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 xml:space="preserve">Atender, através de seus responsáveis técnicos e/ou administrativos, conforme o caso, eventuais convocações do </w:t>
      </w:r>
      <w:r>
        <w:rPr>
          <w:rFonts w:ascii="Arial" w:hAnsi="Arial" w:cs="Arial"/>
          <w:b/>
          <w:iCs/>
          <w:color w:val="000000"/>
          <w:sz w:val="24"/>
          <w:szCs w:val="24"/>
        </w:rPr>
        <w:t>CONTRATANTE</w:t>
      </w:r>
      <w:r w:rsidRPr="007923B8">
        <w:rPr>
          <w:rFonts w:ascii="Arial" w:hAnsi="Arial" w:cs="Arial"/>
          <w:iCs/>
          <w:color w:val="000000"/>
          <w:sz w:val="24"/>
          <w:szCs w:val="24"/>
        </w:rPr>
        <w:t>, bem como as determinações regulares emitidas pelo fiscal do contrato ou autoridade superior (art. 137, II, da Lei Federal nº 14.133/2021) e prestar todo esclarecimento ou informação por eles solicitados;</w:t>
      </w:r>
    </w:p>
    <w:p w14:paraId="53F38BD2" w14:textId="77777777" w:rsidR="001378B1" w:rsidRPr="007923B8"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Atender às determinações regulares emitidas pelo fiscal do contrato ou autoridade superior (art. 137, II, da Lei Federal nº 14.133/2021) e prestar todo esclarecimento ou informação por eles solicitados;</w:t>
      </w:r>
    </w:p>
    <w:p w14:paraId="4147EC07" w14:textId="284E3F8B" w:rsidR="001378B1" w:rsidRPr="001378B1" w:rsidRDefault="001378B1" w:rsidP="007C2646">
      <w:pPr>
        <w:pStyle w:val="Corpodetexto23"/>
        <w:numPr>
          <w:ilvl w:val="0"/>
          <w:numId w:val="16"/>
        </w:numPr>
        <w:suppressAutoHyphens/>
        <w:ind w:left="0" w:firstLine="0"/>
        <w:rPr>
          <w:rFonts w:ascii="Arial" w:hAnsi="Arial" w:cs="Arial"/>
          <w:sz w:val="24"/>
          <w:szCs w:val="24"/>
        </w:rPr>
      </w:pPr>
      <w:r w:rsidRPr="007923B8">
        <w:rPr>
          <w:rFonts w:ascii="Arial" w:hAnsi="Arial" w:cs="Arial"/>
          <w:iCs/>
          <w:color w:val="000000"/>
          <w:sz w:val="24"/>
          <w:szCs w:val="24"/>
        </w:rPr>
        <w:t>Cumprir, durante todo o período de execução do contrato, a reserva de cargos prevista em lei para pessoa com deficiência, para reabilitado da Previdência Social ou para aprendiz, bem como as reservas de cargos previstas na legislação (art. 116 da Lei Federal nº 14.133/2021)</w:t>
      </w:r>
      <w:r w:rsidR="009E0F6B">
        <w:rPr>
          <w:rFonts w:ascii="Arial" w:hAnsi="Arial" w:cs="Arial"/>
          <w:iCs/>
          <w:color w:val="000000"/>
          <w:sz w:val="24"/>
          <w:szCs w:val="24"/>
        </w:rPr>
        <w:t>;</w:t>
      </w:r>
    </w:p>
    <w:p w14:paraId="7F36A23B" w14:textId="77777777" w:rsidR="001378B1" w:rsidRPr="007923B8" w:rsidRDefault="001378B1" w:rsidP="001378B1">
      <w:pPr>
        <w:pStyle w:val="Corpodetexto23"/>
        <w:suppressAutoHyphens/>
        <w:rPr>
          <w:rFonts w:ascii="Arial" w:hAnsi="Arial" w:cs="Arial"/>
          <w:sz w:val="24"/>
          <w:szCs w:val="24"/>
        </w:rPr>
      </w:pPr>
    </w:p>
    <w:p w14:paraId="6DFA9B88" w14:textId="0AFC0A40" w:rsidR="001378B1" w:rsidRDefault="001378B1" w:rsidP="001378B1">
      <w:pPr>
        <w:pStyle w:val="Corpodetexto23"/>
        <w:suppressAutoHyphens/>
        <w:rPr>
          <w:rFonts w:ascii="Arial" w:hAnsi="Arial" w:cs="Arial"/>
          <w:color w:val="000000"/>
          <w:sz w:val="24"/>
          <w:szCs w:val="24"/>
        </w:rPr>
      </w:pPr>
      <w:r w:rsidRPr="001378B1">
        <w:rPr>
          <w:rFonts w:ascii="Arial" w:hAnsi="Arial" w:cs="Arial"/>
          <w:color w:val="000000"/>
          <w:sz w:val="24"/>
          <w:szCs w:val="24"/>
        </w:rPr>
        <w:t>5.</w:t>
      </w:r>
      <w:r w:rsidR="000306C4">
        <w:rPr>
          <w:rFonts w:ascii="Arial" w:hAnsi="Arial" w:cs="Arial"/>
          <w:color w:val="000000"/>
          <w:sz w:val="24"/>
          <w:szCs w:val="24"/>
        </w:rPr>
        <w:t>2</w:t>
      </w:r>
      <w:r w:rsidRPr="001378B1">
        <w:rPr>
          <w:rFonts w:ascii="Arial" w:hAnsi="Arial" w:cs="Arial"/>
          <w:color w:val="000000"/>
          <w:sz w:val="24"/>
          <w:szCs w:val="24"/>
        </w:rPr>
        <w:t>.</w:t>
      </w:r>
      <w:r>
        <w:rPr>
          <w:rFonts w:ascii="Arial" w:hAnsi="Arial" w:cs="Arial"/>
          <w:b/>
          <w:bCs/>
          <w:color w:val="000000"/>
          <w:sz w:val="24"/>
          <w:szCs w:val="24"/>
        </w:rPr>
        <w:t xml:space="preserve"> A</w:t>
      </w:r>
      <w:r w:rsidRPr="007923B8">
        <w:rPr>
          <w:rFonts w:ascii="Arial" w:hAnsi="Arial" w:cs="Arial"/>
          <w:b/>
          <w:bCs/>
          <w:color w:val="000000"/>
          <w:sz w:val="24"/>
          <w:szCs w:val="24"/>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deverá atender aos requisitos de sustentabilidade para estabelecer critérios e práticas para a promoção do desenvolvimento nacional sustentável nas contratações realizadas pela administração pública federal direta, autárquica e fundacional e pelas empresas estatais dependentes, devendo ser observados os requisitos ambientais com menor impacto em relação aos seus similares.</w:t>
      </w:r>
    </w:p>
    <w:p w14:paraId="422D920A" w14:textId="77777777" w:rsidR="001378B1" w:rsidRPr="007923B8" w:rsidRDefault="001378B1" w:rsidP="001378B1">
      <w:pPr>
        <w:pStyle w:val="Corpodetexto23"/>
        <w:suppressAutoHyphens/>
        <w:rPr>
          <w:rFonts w:ascii="Arial" w:hAnsi="Arial" w:cs="Arial"/>
          <w:sz w:val="24"/>
          <w:szCs w:val="24"/>
        </w:rPr>
      </w:pPr>
    </w:p>
    <w:p w14:paraId="6948572E" w14:textId="50F7028C" w:rsidR="001378B1" w:rsidRDefault="001378B1" w:rsidP="001378B1">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3</w:t>
      </w:r>
      <w:r>
        <w:rPr>
          <w:rFonts w:ascii="Arial" w:hAnsi="Arial" w:cs="Arial"/>
          <w:color w:val="000000"/>
          <w:sz w:val="24"/>
          <w:szCs w:val="24"/>
        </w:rPr>
        <w:t xml:space="preserve">. </w:t>
      </w:r>
      <w:r w:rsidRPr="007923B8">
        <w:rPr>
          <w:rFonts w:ascii="Arial" w:hAnsi="Arial" w:cs="Arial"/>
          <w:color w:val="000000"/>
          <w:sz w:val="24"/>
          <w:szCs w:val="24"/>
        </w:rPr>
        <w:t xml:space="preserve">Recrutar e contratar a mão-de-obra especializada em seu nome e sob sua responsabilidade, sem qualquer solidariedade do </w:t>
      </w:r>
      <w:r>
        <w:rPr>
          <w:rFonts w:ascii="Arial" w:hAnsi="Arial" w:cs="Arial"/>
          <w:b/>
          <w:color w:val="000000"/>
          <w:sz w:val="24"/>
          <w:szCs w:val="24"/>
        </w:rPr>
        <w:t>CONTRATANTE</w:t>
      </w:r>
      <w:r w:rsidRPr="007923B8">
        <w:rPr>
          <w:rFonts w:ascii="Arial" w:hAnsi="Arial" w:cs="Arial"/>
          <w:color w:val="000000"/>
          <w:sz w:val="24"/>
          <w:szCs w:val="24"/>
        </w:rPr>
        <w:t xml:space="preserve">, cabendo-lhe efetuar </w:t>
      </w:r>
      <w:r w:rsidRPr="007923B8">
        <w:rPr>
          <w:rFonts w:ascii="Arial" w:hAnsi="Arial" w:cs="Arial"/>
          <w:color w:val="000000"/>
          <w:sz w:val="24"/>
          <w:szCs w:val="24"/>
        </w:rPr>
        <w:lastRenderedPageBreak/>
        <w:t>todos os pagamentos inclusive os relativos aos encargos previstos na legislação trabalhista, previdenciária e fiscal, bem como de seguros e quaisquer outros decorrentes de sua condição de empregada, assumindo ainda, com relação ao contingente alojado, total responsabilidade pela coordenação e supervisão dos encargos administrativos, tais como: controle de frequência, fiscalização e orientação técnica, controle, ausências permitidas, licenças autorizadas, férias, punições, admissões, demissões, transferências, promoções, etc.</w:t>
      </w:r>
    </w:p>
    <w:p w14:paraId="17457FD7" w14:textId="77777777" w:rsidR="001378B1" w:rsidRPr="007923B8" w:rsidRDefault="001378B1" w:rsidP="001378B1">
      <w:pPr>
        <w:pStyle w:val="Corpodetexto23"/>
        <w:suppressAutoHyphens/>
        <w:rPr>
          <w:rFonts w:ascii="Arial" w:hAnsi="Arial" w:cs="Arial"/>
          <w:sz w:val="24"/>
          <w:szCs w:val="24"/>
        </w:rPr>
      </w:pPr>
    </w:p>
    <w:p w14:paraId="604625CF" w14:textId="2BC4BBE6" w:rsidR="001378B1" w:rsidRDefault="001378B1" w:rsidP="001378B1">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4</w:t>
      </w:r>
      <w:r>
        <w:rPr>
          <w:rFonts w:ascii="Arial" w:hAnsi="Arial" w:cs="Arial"/>
          <w:color w:val="000000"/>
          <w:sz w:val="24"/>
          <w:szCs w:val="24"/>
        </w:rPr>
        <w:t xml:space="preserve">. </w:t>
      </w:r>
      <w:r w:rsidRPr="007923B8">
        <w:rPr>
          <w:rFonts w:ascii="Arial" w:hAnsi="Arial" w:cs="Arial"/>
          <w:color w:val="000000"/>
          <w:sz w:val="24"/>
          <w:szCs w:val="24"/>
        </w:rPr>
        <w:t xml:space="preserve">Dar ciência ao </w:t>
      </w:r>
      <w:r>
        <w:rPr>
          <w:rFonts w:ascii="Arial" w:hAnsi="Arial" w:cs="Arial"/>
          <w:b/>
          <w:color w:val="000000"/>
          <w:sz w:val="24"/>
          <w:szCs w:val="24"/>
        </w:rPr>
        <w:t>CONTRATANTE</w:t>
      </w:r>
      <w:r w:rsidRPr="007923B8">
        <w:rPr>
          <w:rFonts w:ascii="Arial" w:hAnsi="Arial" w:cs="Arial"/>
          <w:color w:val="000000"/>
          <w:sz w:val="24"/>
          <w:szCs w:val="24"/>
        </w:rPr>
        <w:t>, imediatamente e por escrito de qualquer anormalidade que verificar na execução dos serviços, mesmo que estes não sejam de sua competência</w:t>
      </w:r>
      <w:r>
        <w:rPr>
          <w:rFonts w:ascii="Arial" w:hAnsi="Arial" w:cs="Arial"/>
          <w:color w:val="000000"/>
          <w:sz w:val="24"/>
          <w:szCs w:val="24"/>
        </w:rPr>
        <w:t>.</w:t>
      </w:r>
    </w:p>
    <w:p w14:paraId="0F115599" w14:textId="77777777" w:rsidR="008B184E" w:rsidRPr="007923B8" w:rsidRDefault="008B184E" w:rsidP="001378B1">
      <w:pPr>
        <w:pStyle w:val="Corpodetexto23"/>
        <w:suppressAutoHyphens/>
        <w:rPr>
          <w:rFonts w:ascii="Arial" w:hAnsi="Arial" w:cs="Arial"/>
          <w:sz w:val="24"/>
          <w:szCs w:val="24"/>
        </w:rPr>
      </w:pPr>
    </w:p>
    <w:p w14:paraId="7E2553B5" w14:textId="7AA6BEAD" w:rsidR="001378B1" w:rsidRDefault="001378B1" w:rsidP="002C785C">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5</w:t>
      </w:r>
      <w:r>
        <w:rPr>
          <w:rFonts w:ascii="Arial" w:hAnsi="Arial" w:cs="Arial"/>
          <w:color w:val="000000"/>
          <w:sz w:val="24"/>
          <w:szCs w:val="24"/>
        </w:rPr>
        <w:t xml:space="preserve">. </w:t>
      </w:r>
      <w:r w:rsidRPr="007923B8">
        <w:rPr>
          <w:rFonts w:ascii="Arial" w:hAnsi="Arial" w:cs="Arial"/>
          <w:color w:val="000000"/>
          <w:sz w:val="24"/>
          <w:szCs w:val="24"/>
        </w:rPr>
        <w:t xml:space="preserve">Prestar os esclarecimentos que forem solicitados pelo </w:t>
      </w:r>
      <w:r>
        <w:rPr>
          <w:rFonts w:ascii="Arial" w:hAnsi="Arial" w:cs="Arial"/>
          <w:b/>
          <w:color w:val="000000"/>
          <w:sz w:val="24"/>
          <w:szCs w:val="24"/>
        </w:rPr>
        <w:t>CONTRATANTE</w:t>
      </w:r>
      <w:r w:rsidRPr="007923B8">
        <w:rPr>
          <w:rFonts w:ascii="Arial" w:hAnsi="Arial" w:cs="Arial"/>
          <w:color w:val="000000"/>
          <w:sz w:val="24"/>
          <w:szCs w:val="24"/>
        </w:rPr>
        <w:t>, cujas reclamações se obriga a atender prontamente</w:t>
      </w:r>
      <w:r>
        <w:rPr>
          <w:rFonts w:ascii="Arial" w:hAnsi="Arial" w:cs="Arial"/>
          <w:color w:val="000000"/>
          <w:sz w:val="24"/>
          <w:szCs w:val="24"/>
        </w:rPr>
        <w:t>.</w:t>
      </w:r>
    </w:p>
    <w:p w14:paraId="79093AF7" w14:textId="77777777" w:rsidR="001378B1" w:rsidRPr="007923B8" w:rsidRDefault="001378B1" w:rsidP="002C785C">
      <w:pPr>
        <w:pStyle w:val="Corpodetexto23"/>
        <w:suppressAutoHyphens/>
        <w:rPr>
          <w:rFonts w:ascii="Arial" w:hAnsi="Arial" w:cs="Arial"/>
          <w:sz w:val="24"/>
          <w:szCs w:val="24"/>
        </w:rPr>
      </w:pPr>
    </w:p>
    <w:p w14:paraId="72280B71" w14:textId="0C231333" w:rsidR="001378B1" w:rsidRDefault="001378B1" w:rsidP="002C785C">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6</w:t>
      </w:r>
      <w:r>
        <w:rPr>
          <w:rFonts w:ascii="Arial" w:hAnsi="Arial" w:cs="Arial"/>
          <w:color w:val="000000"/>
          <w:sz w:val="24"/>
          <w:szCs w:val="24"/>
        </w:rPr>
        <w:t xml:space="preserve">. </w:t>
      </w:r>
      <w:r w:rsidRPr="007923B8">
        <w:rPr>
          <w:rFonts w:ascii="Arial" w:hAnsi="Arial" w:cs="Arial"/>
          <w:color w:val="000000"/>
          <w:sz w:val="24"/>
          <w:szCs w:val="24"/>
        </w:rPr>
        <w:t xml:space="preserve">Permitir e facilitar a qualquer tempo o acesso da fiscalização do </w:t>
      </w:r>
      <w:r>
        <w:rPr>
          <w:rFonts w:ascii="Arial" w:hAnsi="Arial" w:cs="Arial"/>
          <w:b/>
          <w:color w:val="000000"/>
          <w:sz w:val="24"/>
          <w:szCs w:val="24"/>
        </w:rPr>
        <w:t>CONTRATANTE</w:t>
      </w:r>
      <w:r w:rsidRPr="007923B8">
        <w:rPr>
          <w:rFonts w:ascii="Arial" w:hAnsi="Arial" w:cs="Arial"/>
          <w:color w:val="000000"/>
          <w:sz w:val="24"/>
          <w:szCs w:val="24"/>
        </w:rPr>
        <w:t>, para inspeção de materiais e serviços</w:t>
      </w:r>
      <w:r>
        <w:rPr>
          <w:rFonts w:ascii="Arial" w:hAnsi="Arial" w:cs="Arial"/>
          <w:color w:val="000000"/>
          <w:sz w:val="24"/>
          <w:szCs w:val="24"/>
        </w:rPr>
        <w:t>.</w:t>
      </w:r>
    </w:p>
    <w:p w14:paraId="054BD5AE" w14:textId="77777777" w:rsidR="001378B1" w:rsidRPr="007923B8" w:rsidRDefault="001378B1" w:rsidP="002C785C">
      <w:pPr>
        <w:pStyle w:val="Corpodetexto23"/>
        <w:suppressAutoHyphens/>
        <w:rPr>
          <w:rFonts w:ascii="Arial" w:hAnsi="Arial" w:cs="Arial"/>
          <w:sz w:val="24"/>
          <w:szCs w:val="24"/>
        </w:rPr>
      </w:pPr>
    </w:p>
    <w:p w14:paraId="49512FC7" w14:textId="20A01485" w:rsidR="001378B1" w:rsidRDefault="001378B1" w:rsidP="002C785C">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7</w:t>
      </w:r>
      <w:r>
        <w:rPr>
          <w:rFonts w:ascii="Arial" w:hAnsi="Arial" w:cs="Arial"/>
          <w:color w:val="000000"/>
          <w:sz w:val="24"/>
          <w:szCs w:val="24"/>
        </w:rPr>
        <w:t xml:space="preserve">. </w:t>
      </w:r>
      <w:r w:rsidRPr="007923B8">
        <w:rPr>
          <w:rFonts w:ascii="Arial" w:hAnsi="Arial" w:cs="Arial"/>
          <w:color w:val="000000"/>
          <w:sz w:val="24"/>
          <w:szCs w:val="24"/>
        </w:rPr>
        <w:t xml:space="preserve">Diligenciar para que os seus empregados tratem com urbanidade o pessoal do </w:t>
      </w:r>
      <w:r>
        <w:rPr>
          <w:rFonts w:ascii="Arial" w:hAnsi="Arial" w:cs="Arial"/>
          <w:b/>
          <w:color w:val="000000"/>
          <w:sz w:val="24"/>
          <w:szCs w:val="24"/>
        </w:rPr>
        <w:t>CONTRATANTE</w:t>
      </w:r>
      <w:r w:rsidRPr="007923B8">
        <w:rPr>
          <w:rFonts w:ascii="Arial" w:hAnsi="Arial" w:cs="Arial"/>
          <w:color w:val="000000"/>
          <w:sz w:val="24"/>
          <w:szCs w:val="24"/>
        </w:rPr>
        <w:t>, clientes, visitantes e demais contratados</w:t>
      </w:r>
      <w:r>
        <w:rPr>
          <w:rFonts w:ascii="Arial" w:hAnsi="Arial" w:cs="Arial"/>
          <w:color w:val="000000"/>
          <w:sz w:val="24"/>
          <w:szCs w:val="24"/>
        </w:rPr>
        <w:t>.</w:t>
      </w:r>
    </w:p>
    <w:p w14:paraId="4AA2CEA4" w14:textId="77777777" w:rsidR="001378B1" w:rsidRPr="007923B8" w:rsidRDefault="001378B1" w:rsidP="002C785C">
      <w:pPr>
        <w:pStyle w:val="Corpodetexto23"/>
        <w:suppressAutoHyphens/>
        <w:rPr>
          <w:rFonts w:ascii="Arial" w:hAnsi="Arial" w:cs="Arial"/>
          <w:sz w:val="24"/>
          <w:szCs w:val="24"/>
        </w:rPr>
      </w:pPr>
    </w:p>
    <w:p w14:paraId="62DE5240" w14:textId="02F79B30" w:rsidR="001378B1" w:rsidRDefault="001378B1" w:rsidP="002C785C">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8</w:t>
      </w:r>
      <w:r>
        <w:rPr>
          <w:rFonts w:ascii="Arial" w:hAnsi="Arial" w:cs="Arial"/>
          <w:color w:val="000000"/>
          <w:sz w:val="24"/>
          <w:szCs w:val="24"/>
        </w:rPr>
        <w:t xml:space="preserve">. </w:t>
      </w:r>
      <w:r w:rsidRPr="007923B8">
        <w:rPr>
          <w:rFonts w:ascii="Arial" w:hAnsi="Arial" w:cs="Arial"/>
          <w:color w:val="000000"/>
          <w:sz w:val="24"/>
          <w:szCs w:val="24"/>
        </w:rPr>
        <w:t>Reparar, corrigir, remover, reconstruir ou substituir, às suas expensas no total ou em parte, o objeto do contrato em que se verificarem vícios, defeitos ou incorreções resultantes da execução ou de materiais empregados</w:t>
      </w:r>
      <w:r>
        <w:rPr>
          <w:rFonts w:ascii="Arial" w:hAnsi="Arial" w:cs="Arial"/>
          <w:color w:val="000000"/>
          <w:sz w:val="24"/>
          <w:szCs w:val="24"/>
        </w:rPr>
        <w:t>.</w:t>
      </w:r>
    </w:p>
    <w:p w14:paraId="060657F1" w14:textId="77777777" w:rsidR="001378B1" w:rsidRPr="007923B8" w:rsidRDefault="001378B1" w:rsidP="002C785C">
      <w:pPr>
        <w:pStyle w:val="Corpodetexto23"/>
        <w:suppressAutoHyphens/>
        <w:rPr>
          <w:rFonts w:ascii="Arial" w:hAnsi="Arial" w:cs="Arial"/>
          <w:sz w:val="24"/>
          <w:szCs w:val="24"/>
        </w:rPr>
      </w:pPr>
    </w:p>
    <w:p w14:paraId="3C68613D" w14:textId="019597EF" w:rsidR="001378B1" w:rsidRDefault="001378B1" w:rsidP="002C785C">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9</w:t>
      </w:r>
      <w:r>
        <w:rPr>
          <w:rFonts w:ascii="Arial" w:hAnsi="Arial" w:cs="Arial"/>
          <w:color w:val="000000"/>
          <w:sz w:val="24"/>
          <w:szCs w:val="24"/>
        </w:rPr>
        <w:t xml:space="preserve">. </w:t>
      </w:r>
      <w:r w:rsidRPr="007923B8">
        <w:rPr>
          <w:rFonts w:ascii="Arial" w:hAnsi="Arial" w:cs="Arial"/>
          <w:color w:val="000000"/>
          <w:sz w:val="24"/>
          <w:szCs w:val="24"/>
        </w:rPr>
        <w:t>Não permitir que seus empregados executem serviços além dos previstos no objeto deste instrumento e demais projetos anexos</w:t>
      </w:r>
      <w:r>
        <w:rPr>
          <w:rFonts w:ascii="Arial" w:hAnsi="Arial" w:cs="Arial"/>
          <w:color w:val="000000"/>
          <w:sz w:val="24"/>
          <w:szCs w:val="24"/>
        </w:rPr>
        <w:t>.</w:t>
      </w:r>
    </w:p>
    <w:p w14:paraId="0B672CD7" w14:textId="77777777" w:rsidR="001378B1" w:rsidRPr="007923B8" w:rsidRDefault="001378B1" w:rsidP="002C785C">
      <w:pPr>
        <w:pStyle w:val="Corpodetexto23"/>
        <w:suppressAutoHyphens/>
        <w:rPr>
          <w:rFonts w:ascii="Arial" w:hAnsi="Arial" w:cs="Arial"/>
          <w:sz w:val="24"/>
          <w:szCs w:val="24"/>
        </w:rPr>
      </w:pPr>
    </w:p>
    <w:p w14:paraId="102FF91E" w14:textId="76D35778" w:rsidR="001378B1" w:rsidRDefault="001378B1" w:rsidP="002C071A">
      <w:pPr>
        <w:pStyle w:val="Corpodetexto23"/>
        <w:suppressAutoHyphens/>
        <w:rPr>
          <w:rFonts w:ascii="Arial" w:hAnsi="Arial" w:cs="Arial"/>
          <w:color w:val="000000"/>
          <w:sz w:val="24"/>
          <w:szCs w:val="24"/>
        </w:rPr>
      </w:pPr>
      <w:r>
        <w:rPr>
          <w:rFonts w:ascii="Arial" w:hAnsi="Arial" w:cs="Arial"/>
          <w:color w:val="000000"/>
          <w:sz w:val="24"/>
          <w:szCs w:val="24"/>
        </w:rPr>
        <w:t>5.</w:t>
      </w:r>
      <w:r w:rsidR="000306C4">
        <w:rPr>
          <w:rFonts w:ascii="Arial" w:hAnsi="Arial" w:cs="Arial"/>
          <w:color w:val="000000"/>
          <w:sz w:val="24"/>
          <w:szCs w:val="24"/>
        </w:rPr>
        <w:t>10</w:t>
      </w:r>
      <w:r>
        <w:rPr>
          <w:rFonts w:ascii="Arial" w:hAnsi="Arial" w:cs="Arial"/>
          <w:color w:val="000000"/>
          <w:sz w:val="24"/>
          <w:szCs w:val="24"/>
        </w:rPr>
        <w:t xml:space="preserve">. </w:t>
      </w:r>
      <w:r w:rsidRPr="007923B8">
        <w:rPr>
          <w:rFonts w:ascii="Arial" w:hAnsi="Arial" w:cs="Arial"/>
          <w:color w:val="000000"/>
          <w:sz w:val="24"/>
          <w:szCs w:val="24"/>
        </w:rPr>
        <w:t xml:space="preserve">Respeitar e fazer cumprir as normas legais e regulamentares e administrativas aplicáveis à segurança, higiene e medicina do trabalho previstas na legislação pertinente, assim como aos aspectos ambientais, adotando e assumindo todas as providências e obrigações estabelecidas na legislação específica de acidentes de trabalho quando, em ocorrência da espécie, forem vítimas os seus empregados no desempenho dos serviços ou em conexão com eles, ainda que verificadas nas dependências do </w:t>
      </w:r>
      <w:r>
        <w:rPr>
          <w:rFonts w:ascii="Arial" w:hAnsi="Arial" w:cs="Arial"/>
          <w:b/>
          <w:color w:val="000000"/>
          <w:sz w:val="24"/>
          <w:szCs w:val="24"/>
        </w:rPr>
        <w:t>CONTRATANTE</w:t>
      </w:r>
      <w:r>
        <w:rPr>
          <w:rFonts w:ascii="Arial" w:hAnsi="Arial" w:cs="Arial"/>
          <w:color w:val="000000"/>
          <w:sz w:val="24"/>
          <w:szCs w:val="24"/>
        </w:rPr>
        <w:t>.</w:t>
      </w:r>
    </w:p>
    <w:p w14:paraId="1B74B28B" w14:textId="77777777" w:rsidR="001378B1" w:rsidRPr="007923B8" w:rsidRDefault="001378B1" w:rsidP="002C071A">
      <w:pPr>
        <w:pStyle w:val="Corpodetexto23"/>
        <w:suppressAutoHyphens/>
        <w:rPr>
          <w:rFonts w:ascii="Arial" w:hAnsi="Arial" w:cs="Arial"/>
          <w:sz w:val="24"/>
          <w:szCs w:val="24"/>
        </w:rPr>
      </w:pPr>
    </w:p>
    <w:p w14:paraId="66F22C46" w14:textId="4B741ADF" w:rsidR="001378B1" w:rsidRDefault="001378B1" w:rsidP="002C071A">
      <w:pPr>
        <w:pStyle w:val="Corpodetexto23"/>
        <w:suppressAutoHyphens/>
        <w:rPr>
          <w:rFonts w:ascii="Arial" w:hAnsi="Arial" w:cs="Arial"/>
          <w:color w:val="000000"/>
          <w:sz w:val="24"/>
          <w:szCs w:val="24"/>
        </w:rPr>
      </w:pPr>
      <w:r>
        <w:rPr>
          <w:rFonts w:ascii="Arial" w:hAnsi="Arial" w:cs="Arial"/>
          <w:color w:val="000000"/>
          <w:sz w:val="24"/>
          <w:szCs w:val="24"/>
        </w:rPr>
        <w:t>5.1</w:t>
      </w:r>
      <w:r w:rsidR="00586EA7">
        <w:rPr>
          <w:rFonts w:ascii="Arial" w:hAnsi="Arial" w:cs="Arial"/>
          <w:color w:val="000000"/>
          <w:sz w:val="24"/>
          <w:szCs w:val="24"/>
        </w:rPr>
        <w:t>1</w:t>
      </w:r>
      <w:r>
        <w:rPr>
          <w:rFonts w:ascii="Arial" w:hAnsi="Arial" w:cs="Arial"/>
          <w:color w:val="000000"/>
          <w:sz w:val="24"/>
          <w:szCs w:val="24"/>
        </w:rPr>
        <w:t xml:space="preserve">. </w:t>
      </w:r>
      <w:r w:rsidRPr="007923B8">
        <w:rPr>
          <w:rFonts w:ascii="Arial" w:hAnsi="Arial" w:cs="Arial"/>
          <w:color w:val="000000"/>
          <w:sz w:val="24"/>
          <w:szCs w:val="24"/>
        </w:rPr>
        <w:t xml:space="preserve">Prover para todos seus funcionários uniforme completo, crachás de identificação e Equipamentos de Proteção Individual (EPI), em obediência às normas de segurança do trabalho (prescrições da NR6 e demais normas complementares), devendo ainda prever os </w:t>
      </w:r>
      <w:proofErr w:type="spellStart"/>
      <w:r w:rsidRPr="007923B8">
        <w:rPr>
          <w:rFonts w:ascii="Arial" w:hAnsi="Arial" w:cs="Arial"/>
          <w:color w:val="000000"/>
          <w:sz w:val="24"/>
          <w:szCs w:val="24"/>
        </w:rPr>
        <w:t>EPI’s</w:t>
      </w:r>
      <w:proofErr w:type="spellEnd"/>
      <w:r w:rsidRPr="007923B8">
        <w:rPr>
          <w:rFonts w:ascii="Arial" w:hAnsi="Arial" w:cs="Arial"/>
          <w:color w:val="000000"/>
          <w:sz w:val="24"/>
          <w:szCs w:val="24"/>
        </w:rPr>
        <w:t xml:space="preserve"> necessários para a equipe de fiscalização e visitantes</w:t>
      </w:r>
      <w:r>
        <w:rPr>
          <w:rFonts w:ascii="Arial" w:hAnsi="Arial" w:cs="Arial"/>
          <w:color w:val="000000"/>
          <w:sz w:val="24"/>
          <w:szCs w:val="24"/>
        </w:rPr>
        <w:t>.</w:t>
      </w:r>
    </w:p>
    <w:p w14:paraId="739978F4" w14:textId="77777777" w:rsidR="001378B1" w:rsidRPr="007923B8" w:rsidRDefault="001378B1" w:rsidP="002C071A">
      <w:pPr>
        <w:pStyle w:val="Corpodetexto23"/>
        <w:suppressAutoHyphens/>
        <w:rPr>
          <w:rFonts w:ascii="Arial" w:hAnsi="Arial" w:cs="Arial"/>
          <w:sz w:val="24"/>
          <w:szCs w:val="24"/>
        </w:rPr>
      </w:pPr>
    </w:p>
    <w:p w14:paraId="61C22EB0" w14:textId="7B23542D" w:rsidR="001378B1" w:rsidRDefault="001378B1" w:rsidP="002C071A">
      <w:pPr>
        <w:pStyle w:val="Corpodetexto23"/>
        <w:suppressAutoHyphens/>
        <w:rPr>
          <w:rFonts w:ascii="Arial" w:hAnsi="Arial" w:cs="Arial"/>
          <w:sz w:val="24"/>
          <w:szCs w:val="24"/>
        </w:rPr>
      </w:pPr>
      <w:r>
        <w:rPr>
          <w:rFonts w:ascii="Arial" w:hAnsi="Arial" w:cs="Arial"/>
          <w:color w:val="000000"/>
          <w:sz w:val="24"/>
          <w:szCs w:val="24"/>
        </w:rPr>
        <w:t>5.1</w:t>
      </w:r>
      <w:r w:rsidR="000306C4">
        <w:rPr>
          <w:rFonts w:ascii="Arial" w:hAnsi="Arial" w:cs="Arial"/>
          <w:color w:val="000000"/>
          <w:sz w:val="24"/>
          <w:szCs w:val="24"/>
        </w:rPr>
        <w:t>2</w:t>
      </w:r>
      <w:r>
        <w:rPr>
          <w:rFonts w:ascii="Arial" w:hAnsi="Arial" w:cs="Arial"/>
          <w:color w:val="000000"/>
          <w:sz w:val="24"/>
          <w:szCs w:val="24"/>
        </w:rPr>
        <w:t>. A</w:t>
      </w:r>
      <w:r w:rsidRPr="007923B8">
        <w:rPr>
          <w:rFonts w:ascii="Arial" w:hAnsi="Arial" w:cs="Arial"/>
          <w:color w:val="000000"/>
          <w:sz w:val="24"/>
          <w:szCs w:val="24"/>
        </w:rPr>
        <w:t xml:space="preserve"> </w:t>
      </w:r>
      <w:r>
        <w:rPr>
          <w:rFonts w:ascii="Arial" w:hAnsi="Arial" w:cs="Arial"/>
          <w:b/>
          <w:bCs/>
          <w:color w:val="000000"/>
          <w:sz w:val="24"/>
          <w:szCs w:val="24"/>
        </w:rPr>
        <w:t>CONTRATADA</w:t>
      </w:r>
      <w:r w:rsidRPr="007923B8">
        <w:rPr>
          <w:rFonts w:ascii="Arial" w:hAnsi="Arial" w:cs="Arial"/>
          <w:sz w:val="24"/>
          <w:szCs w:val="24"/>
        </w:rPr>
        <w:t xml:space="preserve"> é responsável pela identificação e resolução de problemas que afetem o desempenho e a operacionalidade dos serviços contratados.</w:t>
      </w:r>
    </w:p>
    <w:p w14:paraId="7185EE20" w14:textId="77777777" w:rsidR="001378B1" w:rsidRPr="007923B8" w:rsidRDefault="001378B1" w:rsidP="002C071A">
      <w:pPr>
        <w:pStyle w:val="Corpodetexto23"/>
        <w:suppressAutoHyphens/>
        <w:rPr>
          <w:rFonts w:ascii="Arial" w:hAnsi="Arial" w:cs="Arial"/>
          <w:sz w:val="24"/>
          <w:szCs w:val="24"/>
        </w:rPr>
      </w:pPr>
    </w:p>
    <w:p w14:paraId="3A0D39D0" w14:textId="0314D7DA" w:rsidR="001378B1" w:rsidRDefault="001378B1" w:rsidP="002C071A">
      <w:pPr>
        <w:pStyle w:val="Corpodetexto23"/>
        <w:suppressAutoHyphens/>
        <w:rPr>
          <w:rFonts w:ascii="Arial" w:hAnsi="Arial" w:cs="Arial"/>
          <w:sz w:val="24"/>
          <w:szCs w:val="24"/>
        </w:rPr>
      </w:pPr>
      <w:r>
        <w:rPr>
          <w:rFonts w:ascii="Arial" w:hAnsi="Arial" w:cs="Arial"/>
          <w:sz w:val="24"/>
          <w:szCs w:val="24"/>
        </w:rPr>
        <w:t>5.1</w:t>
      </w:r>
      <w:r w:rsidR="000306C4">
        <w:rPr>
          <w:rFonts w:ascii="Arial" w:hAnsi="Arial" w:cs="Arial"/>
          <w:sz w:val="24"/>
          <w:szCs w:val="24"/>
        </w:rPr>
        <w:t>3</w:t>
      </w:r>
      <w:r>
        <w:rPr>
          <w:rFonts w:ascii="Arial" w:hAnsi="Arial" w:cs="Arial"/>
          <w:sz w:val="24"/>
          <w:szCs w:val="24"/>
        </w:rPr>
        <w:t xml:space="preserve">. </w:t>
      </w:r>
      <w:r w:rsidRPr="007923B8">
        <w:rPr>
          <w:rFonts w:ascii="Arial" w:hAnsi="Arial" w:cs="Arial"/>
          <w:sz w:val="24"/>
          <w:szCs w:val="24"/>
        </w:rPr>
        <w:t>A Municipalidade poderá solicitar a qualquer tempo e de acordo com a sua conveniência, testes de verificação de qualidade da conexão, os quais deverão ser realizados pel</w:t>
      </w:r>
      <w:r>
        <w:rPr>
          <w:rFonts w:ascii="Arial" w:hAnsi="Arial" w:cs="Arial"/>
          <w:sz w:val="24"/>
          <w:szCs w:val="24"/>
        </w:rPr>
        <w:t>a</w:t>
      </w:r>
      <w:r w:rsidRPr="007923B8">
        <w:rPr>
          <w:rFonts w:ascii="Arial" w:hAnsi="Arial" w:cs="Arial"/>
          <w:sz w:val="24"/>
          <w:szCs w:val="24"/>
        </w:rPr>
        <w:t xml:space="preserve"> </w:t>
      </w:r>
      <w:r>
        <w:rPr>
          <w:rFonts w:ascii="Arial" w:hAnsi="Arial" w:cs="Arial"/>
          <w:b/>
          <w:bCs/>
          <w:color w:val="000000"/>
          <w:sz w:val="24"/>
          <w:szCs w:val="24"/>
        </w:rPr>
        <w:t>CONTRATADA</w:t>
      </w:r>
      <w:r w:rsidRPr="007923B8">
        <w:rPr>
          <w:rFonts w:ascii="Arial" w:hAnsi="Arial" w:cs="Arial"/>
          <w:sz w:val="24"/>
          <w:szCs w:val="24"/>
        </w:rPr>
        <w:t xml:space="preserve"> sem qualquer custo adicional.</w:t>
      </w:r>
    </w:p>
    <w:p w14:paraId="286FA187" w14:textId="77777777" w:rsidR="001378B1" w:rsidRPr="007923B8" w:rsidRDefault="001378B1" w:rsidP="002C071A">
      <w:pPr>
        <w:pStyle w:val="Corpodetexto23"/>
        <w:suppressAutoHyphens/>
        <w:rPr>
          <w:rFonts w:ascii="Arial" w:hAnsi="Arial" w:cs="Arial"/>
          <w:sz w:val="24"/>
          <w:szCs w:val="24"/>
        </w:rPr>
      </w:pPr>
    </w:p>
    <w:p w14:paraId="5D947E06" w14:textId="476BFD46" w:rsidR="001378B1" w:rsidRDefault="002C785C" w:rsidP="002C071A">
      <w:pPr>
        <w:pStyle w:val="Corpodetexto23"/>
        <w:suppressAutoHyphens/>
        <w:rPr>
          <w:rFonts w:ascii="Arial" w:hAnsi="Arial" w:cs="Arial"/>
          <w:sz w:val="24"/>
          <w:szCs w:val="24"/>
        </w:rPr>
      </w:pPr>
      <w:r>
        <w:rPr>
          <w:rFonts w:ascii="Arial" w:hAnsi="Arial" w:cs="Arial"/>
          <w:color w:val="000000"/>
          <w:sz w:val="24"/>
          <w:szCs w:val="24"/>
        </w:rPr>
        <w:t>5.1</w:t>
      </w:r>
      <w:r w:rsidR="000306C4">
        <w:rPr>
          <w:rFonts w:ascii="Arial" w:hAnsi="Arial" w:cs="Arial"/>
          <w:color w:val="000000"/>
          <w:sz w:val="24"/>
          <w:szCs w:val="24"/>
        </w:rPr>
        <w:t>4</w:t>
      </w:r>
      <w:r>
        <w:rPr>
          <w:rFonts w:ascii="Arial" w:hAnsi="Arial" w:cs="Arial"/>
          <w:color w:val="000000"/>
          <w:sz w:val="24"/>
          <w:szCs w:val="24"/>
        </w:rPr>
        <w:t xml:space="preserve">. </w:t>
      </w:r>
      <w:r w:rsidR="001378B1">
        <w:rPr>
          <w:rFonts w:ascii="Arial" w:hAnsi="Arial" w:cs="Arial"/>
          <w:color w:val="000000"/>
          <w:sz w:val="24"/>
          <w:szCs w:val="24"/>
        </w:rPr>
        <w:t xml:space="preserve">A </w:t>
      </w:r>
      <w:r w:rsidR="001378B1">
        <w:rPr>
          <w:rFonts w:ascii="Arial" w:hAnsi="Arial" w:cs="Arial"/>
          <w:b/>
          <w:bCs/>
          <w:color w:val="000000"/>
          <w:sz w:val="24"/>
          <w:szCs w:val="24"/>
        </w:rPr>
        <w:t>CONTRATADA</w:t>
      </w:r>
      <w:r w:rsidR="001378B1" w:rsidRPr="007923B8">
        <w:rPr>
          <w:rFonts w:ascii="Arial" w:hAnsi="Arial" w:cs="Arial"/>
          <w:sz w:val="24"/>
          <w:szCs w:val="24"/>
        </w:rPr>
        <w:t xml:space="preserve"> deverá prestar serviços de monitoramento e gerência proativa do(s) circuito(s), devendo:</w:t>
      </w:r>
    </w:p>
    <w:p w14:paraId="24B39F0C" w14:textId="77777777" w:rsidR="002C785C" w:rsidRPr="007923B8" w:rsidRDefault="002C785C" w:rsidP="002C071A">
      <w:pPr>
        <w:pStyle w:val="Corpodetexto23"/>
        <w:suppressAutoHyphens/>
        <w:rPr>
          <w:rFonts w:ascii="Arial" w:hAnsi="Arial" w:cs="Arial"/>
          <w:sz w:val="24"/>
          <w:szCs w:val="24"/>
        </w:rPr>
      </w:pPr>
    </w:p>
    <w:p w14:paraId="19E9544C" w14:textId="0BCFFC27" w:rsidR="001378B1" w:rsidRDefault="000306C4" w:rsidP="002C071A">
      <w:pPr>
        <w:pStyle w:val="Corpodetexto23"/>
        <w:suppressAutoHyphens/>
        <w:rPr>
          <w:rFonts w:ascii="Arial" w:hAnsi="Arial" w:cs="Arial"/>
          <w:sz w:val="24"/>
          <w:szCs w:val="24"/>
        </w:rPr>
      </w:pPr>
      <w:r>
        <w:rPr>
          <w:rFonts w:ascii="Arial" w:hAnsi="Arial" w:cs="Arial"/>
          <w:sz w:val="24"/>
          <w:szCs w:val="24"/>
        </w:rPr>
        <w:t xml:space="preserve">5.14.1. </w:t>
      </w:r>
      <w:r w:rsidR="001378B1" w:rsidRPr="007923B8">
        <w:rPr>
          <w:rFonts w:ascii="Arial" w:hAnsi="Arial" w:cs="Arial"/>
          <w:sz w:val="24"/>
          <w:szCs w:val="24"/>
        </w:rPr>
        <w:t xml:space="preserve"> Registrar a ocorrência de interrupção na comunicação de dados de um circuito;</w:t>
      </w:r>
    </w:p>
    <w:p w14:paraId="27539F48" w14:textId="77777777" w:rsidR="002C785C" w:rsidRPr="007923B8" w:rsidRDefault="002C785C" w:rsidP="000306C4">
      <w:pPr>
        <w:pStyle w:val="Corpodetexto23"/>
        <w:suppressAutoHyphens/>
        <w:rPr>
          <w:rFonts w:ascii="Arial" w:hAnsi="Arial" w:cs="Arial"/>
          <w:sz w:val="24"/>
          <w:szCs w:val="24"/>
        </w:rPr>
      </w:pPr>
    </w:p>
    <w:p w14:paraId="4E12656C" w14:textId="0B0D0EB6" w:rsidR="001378B1" w:rsidRDefault="000306C4" w:rsidP="000306C4">
      <w:pPr>
        <w:pStyle w:val="Corpodetexto23"/>
        <w:suppressAutoHyphens/>
        <w:rPr>
          <w:rFonts w:ascii="Arial" w:hAnsi="Arial" w:cs="Arial"/>
          <w:sz w:val="24"/>
          <w:szCs w:val="24"/>
        </w:rPr>
      </w:pPr>
      <w:r>
        <w:rPr>
          <w:rFonts w:ascii="Arial" w:hAnsi="Arial" w:cs="Arial"/>
          <w:sz w:val="24"/>
          <w:szCs w:val="24"/>
        </w:rPr>
        <w:t xml:space="preserve">5.14.2. </w:t>
      </w:r>
      <w:r w:rsidR="001378B1" w:rsidRPr="007923B8">
        <w:rPr>
          <w:rFonts w:ascii="Arial" w:hAnsi="Arial" w:cs="Arial"/>
          <w:sz w:val="24"/>
          <w:szCs w:val="24"/>
        </w:rPr>
        <w:t>Efetuar um chamado de manutenção técnica ao Centro de Atendimento, assim que registrada a interrupção;</w:t>
      </w:r>
    </w:p>
    <w:p w14:paraId="32C9B907" w14:textId="77777777" w:rsidR="002C785C" w:rsidRPr="007923B8" w:rsidRDefault="002C785C" w:rsidP="002C785C">
      <w:pPr>
        <w:pStyle w:val="Corpodetexto23"/>
        <w:suppressAutoHyphens/>
        <w:rPr>
          <w:rFonts w:ascii="Arial" w:hAnsi="Arial" w:cs="Arial"/>
          <w:sz w:val="24"/>
          <w:szCs w:val="24"/>
        </w:rPr>
      </w:pPr>
    </w:p>
    <w:p w14:paraId="7FCBFE62" w14:textId="210C4CA3" w:rsidR="001378B1" w:rsidRDefault="000306C4" w:rsidP="000306C4">
      <w:pPr>
        <w:pStyle w:val="Corpodetexto23"/>
        <w:suppressAutoHyphens/>
        <w:rPr>
          <w:rFonts w:ascii="Arial" w:hAnsi="Arial" w:cs="Arial"/>
          <w:sz w:val="24"/>
          <w:szCs w:val="24"/>
        </w:rPr>
      </w:pPr>
      <w:r>
        <w:rPr>
          <w:rFonts w:ascii="Arial" w:hAnsi="Arial" w:cs="Arial"/>
          <w:sz w:val="24"/>
          <w:szCs w:val="24"/>
        </w:rPr>
        <w:t xml:space="preserve">5.14.3. </w:t>
      </w:r>
      <w:r w:rsidR="001378B1" w:rsidRPr="007923B8">
        <w:rPr>
          <w:rFonts w:ascii="Arial" w:hAnsi="Arial" w:cs="Arial"/>
          <w:sz w:val="24"/>
          <w:szCs w:val="24"/>
        </w:rPr>
        <w:t xml:space="preserve">Informar à Municipalidade, via e-mail </w:t>
      </w:r>
      <w:r w:rsidR="001378B1" w:rsidRPr="001378B1">
        <w:rPr>
          <w:rFonts w:ascii="Arial" w:eastAsia="Calibri" w:hAnsi="Arial" w:cs="Arial"/>
          <w:sz w:val="24"/>
          <w:szCs w:val="24"/>
        </w:rPr>
        <w:t xml:space="preserve">ou qualquer outra forma idônea, </w:t>
      </w:r>
      <w:r w:rsidR="001378B1" w:rsidRPr="007923B8">
        <w:rPr>
          <w:rFonts w:ascii="Arial" w:hAnsi="Arial" w:cs="Arial"/>
          <w:sz w:val="24"/>
          <w:szCs w:val="24"/>
        </w:rPr>
        <w:t>a interrupção ocorrida, tão logo a mesma seja registrada;</w:t>
      </w:r>
    </w:p>
    <w:p w14:paraId="4FEAE252" w14:textId="77777777" w:rsidR="002C785C" w:rsidRDefault="002C785C" w:rsidP="002C785C">
      <w:pPr>
        <w:pStyle w:val="Corpodetexto23"/>
        <w:suppressAutoHyphens/>
        <w:rPr>
          <w:rFonts w:ascii="Arial" w:hAnsi="Arial" w:cs="Arial"/>
          <w:sz w:val="24"/>
          <w:szCs w:val="24"/>
        </w:rPr>
      </w:pPr>
    </w:p>
    <w:p w14:paraId="00F95336" w14:textId="0E0C5D29" w:rsidR="001378B1" w:rsidRPr="002C785C" w:rsidRDefault="000306C4" w:rsidP="000306C4">
      <w:pPr>
        <w:pStyle w:val="Corpodetexto23"/>
        <w:suppressAutoHyphens/>
        <w:rPr>
          <w:rFonts w:ascii="Arial" w:hAnsi="Arial" w:cs="Arial"/>
          <w:sz w:val="24"/>
          <w:szCs w:val="24"/>
        </w:rPr>
      </w:pPr>
      <w:r>
        <w:rPr>
          <w:rFonts w:ascii="Arial" w:hAnsi="Arial" w:cs="Arial"/>
          <w:sz w:val="24"/>
          <w:szCs w:val="24"/>
        </w:rPr>
        <w:t xml:space="preserve">5.14.4. </w:t>
      </w:r>
      <w:r w:rsidR="001378B1" w:rsidRPr="002C785C">
        <w:rPr>
          <w:rFonts w:ascii="Arial" w:hAnsi="Arial" w:cs="Arial"/>
          <w:sz w:val="24"/>
          <w:szCs w:val="24"/>
        </w:rPr>
        <w:t>Acompanhar o andamento do atendimento, a fim de garantir o atendimento dos níveis de serviços estabelecidos e os prazos de atendimento e restabelecimento exigidos.</w:t>
      </w:r>
    </w:p>
    <w:p w14:paraId="77F9F5E9" w14:textId="77777777" w:rsidR="001378B1" w:rsidRPr="007923B8" w:rsidRDefault="001378B1" w:rsidP="002C785C">
      <w:pPr>
        <w:pStyle w:val="Corpodetexto23"/>
        <w:rPr>
          <w:rFonts w:ascii="Arial" w:hAnsi="Arial" w:cs="Arial"/>
          <w:b/>
          <w:sz w:val="24"/>
          <w:szCs w:val="24"/>
        </w:rPr>
      </w:pPr>
    </w:p>
    <w:p w14:paraId="4B5BEDCC" w14:textId="77777777" w:rsidR="000E6043" w:rsidRDefault="00F47AAC" w:rsidP="002C785C">
      <w:pPr>
        <w:pStyle w:val="Corpodetexto23"/>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w:t>
      </w:r>
      <w:r w:rsidR="002E6831" w:rsidRPr="00373262">
        <w:rPr>
          <w:rFonts w:ascii="Arial" w:hAnsi="Arial" w:cs="Arial"/>
          <w:b/>
          <w:iCs/>
          <w:color w:val="000000"/>
          <w:sz w:val="24"/>
          <w:szCs w:val="24"/>
          <w:u w:val="single"/>
        </w:rPr>
        <w:t>S</w:t>
      </w:r>
      <w:r w:rsidR="00A17ECA">
        <w:rPr>
          <w:rFonts w:ascii="Arial" w:hAnsi="Arial" w:cs="Arial"/>
          <w:b/>
          <w:iCs/>
          <w:color w:val="000000"/>
          <w:sz w:val="24"/>
          <w:szCs w:val="24"/>
          <w:u w:val="single"/>
        </w:rPr>
        <w:t>EXT</w:t>
      </w:r>
      <w:r w:rsidR="002E6831" w:rsidRPr="00373262">
        <w:rPr>
          <w:rFonts w:ascii="Arial" w:hAnsi="Arial" w:cs="Arial"/>
          <w:b/>
          <w:iCs/>
          <w:color w:val="000000"/>
          <w:sz w:val="24"/>
          <w:szCs w:val="24"/>
          <w:u w:val="single"/>
        </w:rPr>
        <w:t>A</w:t>
      </w:r>
      <w:r w:rsidRPr="00373262">
        <w:rPr>
          <w:rFonts w:ascii="Arial" w:hAnsi="Arial" w:cs="Arial"/>
          <w:b/>
          <w:iCs/>
          <w:color w:val="000000"/>
          <w:sz w:val="24"/>
          <w:szCs w:val="24"/>
          <w:u w:val="single"/>
        </w:rPr>
        <w:t>: DAS OBRIGAÇÕES E RESPONSABILIDADES DO CONTRATANTE</w:t>
      </w:r>
    </w:p>
    <w:p w14:paraId="3A5BFCB1" w14:textId="77777777" w:rsidR="0034498A" w:rsidRPr="00373262" w:rsidRDefault="0034498A" w:rsidP="002C785C">
      <w:pPr>
        <w:pStyle w:val="Corpodetexto23"/>
        <w:jc w:val="center"/>
        <w:rPr>
          <w:rFonts w:ascii="Arial" w:hAnsi="Arial" w:cs="Arial"/>
          <w:b/>
          <w:iCs/>
          <w:color w:val="000000"/>
          <w:sz w:val="24"/>
          <w:szCs w:val="24"/>
          <w:u w:val="single"/>
        </w:rPr>
      </w:pPr>
    </w:p>
    <w:p w14:paraId="35B87132" w14:textId="08371FD3" w:rsidR="00586EA7" w:rsidRPr="0034498A" w:rsidRDefault="00586EA7" w:rsidP="007C2646">
      <w:pPr>
        <w:pStyle w:val="NormalWeb"/>
        <w:numPr>
          <w:ilvl w:val="1"/>
          <w:numId w:val="19"/>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Além das obrigações resultantes da observância da Lei Federal nº 14.133/2021, em atendimento ao seu art. 89, §2º, são obrigações do </w:t>
      </w:r>
      <w:r>
        <w:rPr>
          <w:rFonts w:ascii="Arial" w:hAnsi="Arial" w:cs="Arial"/>
          <w:b/>
          <w:color w:val="000000"/>
        </w:rPr>
        <w:t>CONTRATANTE</w:t>
      </w:r>
      <w:r w:rsidRPr="007923B8">
        <w:rPr>
          <w:rFonts w:ascii="Arial" w:hAnsi="Arial" w:cs="Arial"/>
          <w:color w:val="000000"/>
        </w:rPr>
        <w:t>:</w:t>
      </w:r>
    </w:p>
    <w:p w14:paraId="5E393AAC" w14:textId="77777777" w:rsidR="0034498A" w:rsidRPr="007923B8" w:rsidRDefault="0034498A" w:rsidP="0034498A">
      <w:pPr>
        <w:pStyle w:val="NormalWeb"/>
        <w:suppressAutoHyphens/>
        <w:spacing w:before="0" w:beforeAutospacing="0" w:after="0" w:afterAutospacing="0"/>
        <w:jc w:val="both"/>
        <w:rPr>
          <w:rFonts w:ascii="Arial" w:hAnsi="Arial" w:cs="Arial"/>
        </w:rPr>
      </w:pPr>
    </w:p>
    <w:p w14:paraId="7FDB61ED"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eastAsiaTheme="minorHAnsi" w:hAnsi="Arial" w:cs="Arial"/>
          <w:color w:val="000000"/>
          <w:sz w:val="24"/>
          <w:szCs w:val="24"/>
          <w:lang w:eastAsia="en-US"/>
        </w:rPr>
        <w:t>Cumprir</w:t>
      </w:r>
      <w:r w:rsidRPr="007923B8">
        <w:rPr>
          <w:rFonts w:ascii="Arial" w:hAnsi="Arial" w:cs="Arial"/>
          <w:color w:val="000000"/>
          <w:sz w:val="24"/>
          <w:szCs w:val="24"/>
        </w:rPr>
        <w:t xml:space="preserve"> todos os compromissos financeiros assumidos com </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em conformidade com Autorização de Fornecimento/Execução, sendo que o pagamento da Nota Fiscal fica condicionado ao cumprimento dos critérios de recebimento dos materiais e os procedimentos burocráticos;</w:t>
      </w:r>
    </w:p>
    <w:p w14:paraId="1E48CE57"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proofErr w:type="spellStart"/>
      <w:r w:rsidRPr="007923B8">
        <w:rPr>
          <w:rFonts w:ascii="Arial" w:eastAsiaTheme="minorHAnsi" w:hAnsi="Arial" w:cs="Arial"/>
          <w:color w:val="000000"/>
          <w:sz w:val="24"/>
          <w:szCs w:val="24"/>
          <w:lang w:eastAsia="en-US"/>
        </w:rPr>
        <w:t>Fornecer</w:t>
      </w:r>
      <w:proofErr w:type="spellEnd"/>
      <w:r w:rsidRPr="007923B8">
        <w:rPr>
          <w:rFonts w:ascii="Arial" w:hAnsi="Arial" w:cs="Arial"/>
          <w:color w:val="000000"/>
          <w:sz w:val="24"/>
          <w:szCs w:val="24"/>
        </w:rPr>
        <w:t xml:space="preserve"> a qualquer tempo e com presteza, mediante solicitação das empresas proponentes vencedoras do certame, informações adicionais, dirimir dúvidas e orientá-la em todos os casos omissos;</w:t>
      </w:r>
    </w:p>
    <w:p w14:paraId="6A20A237"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Disponibilizar os locais onde serão executados os serviços, bem como, as condições necessárias para a sua execução;</w:t>
      </w:r>
    </w:p>
    <w:p w14:paraId="00FC042E"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eastAsiaTheme="minorHAnsi" w:hAnsi="Arial" w:cs="Arial"/>
          <w:color w:val="000000"/>
          <w:sz w:val="24"/>
          <w:szCs w:val="24"/>
          <w:lang w:eastAsia="en-US"/>
        </w:rPr>
        <w:t xml:space="preserve">Notificar </w:t>
      </w:r>
      <w:r>
        <w:rPr>
          <w:rFonts w:ascii="Arial" w:eastAsiaTheme="minorHAnsi" w:hAnsi="Arial" w:cs="Arial"/>
          <w:color w:val="000000"/>
          <w:sz w:val="24"/>
          <w:szCs w:val="24"/>
          <w:lang w:eastAsia="en-US"/>
        </w:rPr>
        <w:t>a</w:t>
      </w:r>
      <w:r w:rsidRPr="007923B8">
        <w:rPr>
          <w:rFonts w:ascii="Arial" w:eastAsiaTheme="minorHAnsi" w:hAnsi="Arial" w:cs="Arial"/>
          <w:color w:val="000000"/>
          <w:sz w:val="24"/>
          <w:szCs w:val="24"/>
          <w:lang w:eastAsia="en-US"/>
        </w:rPr>
        <w:t xml:space="preserve"> </w:t>
      </w:r>
      <w:r>
        <w:rPr>
          <w:rFonts w:ascii="Arial" w:hAnsi="Arial" w:cs="Arial"/>
          <w:b/>
          <w:bCs/>
          <w:color w:val="000000"/>
          <w:sz w:val="24"/>
          <w:szCs w:val="24"/>
        </w:rPr>
        <w:t>CONTRATADA</w:t>
      </w:r>
      <w:r w:rsidRPr="007923B8">
        <w:rPr>
          <w:rFonts w:ascii="Arial" w:hAnsi="Arial" w:cs="Arial"/>
          <w:color w:val="000000"/>
          <w:sz w:val="24"/>
          <w:szCs w:val="24"/>
        </w:rPr>
        <w:t xml:space="preserve"> sobre as irregularidades observadas na execução do contrato/instrumento, por escrito e com antecedência, sobre multas, penalidades e quaisquer débitos de sua responsabilidade, bem como qualquer irregularidade manifestada durante a execução, podendo, inclusive, interromper imediatamente o fornecimento caso necessário;</w:t>
      </w:r>
    </w:p>
    <w:p w14:paraId="5F391746"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Designar servidores para fiscalizar e acompanhar os serviços constantes do objeto contratual;</w:t>
      </w:r>
    </w:p>
    <w:p w14:paraId="2C3ECBF9"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 xml:space="preserve">Cumprir pontualmente todos os compromissos financeiros assumidos com </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b/>
          <w:color w:val="000000"/>
          <w:sz w:val="24"/>
          <w:szCs w:val="24"/>
        </w:rPr>
        <w:t>;</w:t>
      </w:r>
    </w:p>
    <w:p w14:paraId="0023D1D9"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Assegurar o livre acesso dos empregados d</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quando devidamente uniformizados e identificados, aos locais de prestação dos serviços</w:t>
      </w:r>
    </w:p>
    <w:p w14:paraId="793622C2"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Rejeitar os serviços em desacordo com as obrigações assumidas pel</w:t>
      </w:r>
      <w:r>
        <w:rPr>
          <w:rFonts w:ascii="Arial" w:hAnsi="Arial" w:cs="Arial"/>
          <w:color w:val="000000"/>
          <w:sz w:val="24"/>
          <w:szCs w:val="24"/>
        </w:rPr>
        <w:t xml:space="preserve">a </w:t>
      </w:r>
      <w:r>
        <w:rPr>
          <w:rFonts w:ascii="Arial" w:hAnsi="Arial" w:cs="Arial"/>
          <w:b/>
          <w:bCs/>
          <w:color w:val="000000"/>
          <w:sz w:val="24"/>
          <w:szCs w:val="24"/>
        </w:rPr>
        <w:t>CONTRATADA</w:t>
      </w:r>
      <w:r w:rsidRPr="007923B8">
        <w:rPr>
          <w:rFonts w:ascii="Arial" w:hAnsi="Arial" w:cs="Arial"/>
          <w:color w:val="000000"/>
          <w:sz w:val="24"/>
          <w:szCs w:val="24"/>
        </w:rPr>
        <w:t>, estabelecendo sua correção;</w:t>
      </w:r>
    </w:p>
    <w:p w14:paraId="2CE05DC5"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Aplicar as sanções administrativas contratuais pertinentes, em caso de inadimplemento;</w:t>
      </w:r>
    </w:p>
    <w:p w14:paraId="367A2901"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hAnsi="Arial" w:cs="Arial"/>
          <w:color w:val="000000"/>
          <w:sz w:val="24"/>
          <w:szCs w:val="24"/>
        </w:rPr>
        <w:t>Comunicar a</w:t>
      </w:r>
      <w:r>
        <w:rPr>
          <w:rFonts w:ascii="Arial" w:hAnsi="Arial" w:cs="Arial"/>
          <w:color w:val="000000"/>
          <w:sz w:val="24"/>
          <w:szCs w:val="24"/>
        </w:rPr>
        <w:t xml:space="preserve"> </w:t>
      </w:r>
      <w:r>
        <w:rPr>
          <w:rFonts w:ascii="Arial" w:hAnsi="Arial" w:cs="Arial"/>
          <w:b/>
          <w:bCs/>
          <w:color w:val="000000"/>
          <w:sz w:val="24"/>
          <w:szCs w:val="24"/>
        </w:rPr>
        <w:t xml:space="preserve">CONTRATADA </w:t>
      </w:r>
      <w:r w:rsidRPr="007923B8">
        <w:rPr>
          <w:rFonts w:ascii="Arial" w:hAnsi="Arial" w:cs="Arial"/>
          <w:color w:val="000000"/>
          <w:sz w:val="24"/>
          <w:szCs w:val="24"/>
        </w:rPr>
        <w:t>qualquer irregularidade manifestada na prestação dos serviços e interromper imediatamente o contrato caso necessário.</w:t>
      </w:r>
    </w:p>
    <w:p w14:paraId="0783EE6C"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eastAsia="Aptos" w:hAnsi="Arial" w:cs="Arial"/>
          <w:color w:val="000000"/>
          <w:sz w:val="24"/>
          <w:szCs w:val="24"/>
        </w:rPr>
        <w:t xml:space="preserve"> Comunicar </w:t>
      </w:r>
      <w:r>
        <w:rPr>
          <w:rFonts w:ascii="Arial" w:hAnsi="Arial" w:cs="Arial"/>
          <w:color w:val="000000"/>
          <w:sz w:val="24"/>
          <w:szCs w:val="24"/>
        </w:rPr>
        <w:t xml:space="preserve">a </w:t>
      </w:r>
      <w:r>
        <w:rPr>
          <w:rFonts w:ascii="Arial" w:hAnsi="Arial" w:cs="Arial"/>
          <w:b/>
          <w:bCs/>
          <w:color w:val="000000"/>
          <w:sz w:val="24"/>
          <w:szCs w:val="24"/>
        </w:rPr>
        <w:t xml:space="preserve">CONTRATADA </w:t>
      </w:r>
      <w:r w:rsidRPr="007923B8">
        <w:rPr>
          <w:rFonts w:ascii="Arial" w:eastAsia="Aptos" w:hAnsi="Arial" w:cs="Arial"/>
          <w:color w:val="000000"/>
          <w:sz w:val="24"/>
          <w:szCs w:val="24"/>
        </w:rPr>
        <w:t>para emissão de Nota Fiscal no que se refere à parcela incontroversa da execução do objeto, para efeito de liquidação e pagamento, quando houver controvérsia sobre a execução do objeto, quanto à dimensão, qualidade e quantidade, conforme o art. 143 da Lei Federal nº 14.133, de 2021;</w:t>
      </w:r>
    </w:p>
    <w:p w14:paraId="6B5E5DA7" w14:textId="77777777" w:rsidR="00586EA7" w:rsidRPr="007923B8"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eastAsia="Aptos" w:hAnsi="Arial" w:cs="Arial"/>
          <w:color w:val="000000"/>
          <w:sz w:val="24"/>
          <w:szCs w:val="24"/>
        </w:rPr>
        <w:t>Responder eventuais pedidos de reestabelecimento do equilíbrio econômico-financeiro e repactuação de preços feitos pelo contratado no prazo máximo de 1 (um) mês para decidir, a contar da data do protocolo do requerimento, admitida a prorrogação motivada por igual período.</w:t>
      </w:r>
    </w:p>
    <w:p w14:paraId="1E3BC742" w14:textId="77777777" w:rsidR="00586EA7" w:rsidRPr="0034498A" w:rsidRDefault="00586EA7" w:rsidP="007C2646">
      <w:pPr>
        <w:pStyle w:val="Corpodetexto23"/>
        <w:numPr>
          <w:ilvl w:val="0"/>
          <w:numId w:val="18"/>
        </w:numPr>
        <w:suppressAutoHyphens/>
        <w:ind w:left="0" w:firstLine="0"/>
        <w:rPr>
          <w:rFonts w:ascii="Arial" w:hAnsi="Arial" w:cs="Arial"/>
          <w:sz w:val="24"/>
          <w:szCs w:val="24"/>
        </w:rPr>
      </w:pPr>
      <w:r w:rsidRPr="007923B8">
        <w:rPr>
          <w:rFonts w:ascii="Arial" w:eastAsia="Aptos" w:hAnsi="Arial" w:cs="Arial"/>
          <w:color w:val="000000"/>
          <w:sz w:val="24"/>
          <w:szCs w:val="24"/>
        </w:rPr>
        <w:lastRenderedPageBreak/>
        <w:t>Explicitamente emitir decisão sobre todas as solicitações e reclamações relacionadas à execução do Contrato, ressalvados os requerimentos manifestamente impertinentes, meramente protelatórios ou de nenhum interesse para a boa execução do ajuste, no prazo máximo de 1 (um) mês para decidir, a contar da data do protocolo do requerimento, admitida a prorrogação motivada, por igual período.</w:t>
      </w:r>
    </w:p>
    <w:p w14:paraId="556F075E" w14:textId="77777777" w:rsidR="0034498A" w:rsidRPr="007923B8" w:rsidRDefault="0034498A" w:rsidP="0034498A">
      <w:pPr>
        <w:pStyle w:val="Corpodetexto23"/>
        <w:suppressAutoHyphens/>
        <w:rPr>
          <w:rFonts w:ascii="Arial" w:hAnsi="Arial" w:cs="Arial"/>
          <w:sz w:val="24"/>
          <w:szCs w:val="24"/>
        </w:rPr>
      </w:pPr>
    </w:p>
    <w:p w14:paraId="7657DE8E" w14:textId="2D39923B" w:rsidR="00586EA7" w:rsidRPr="007923B8"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6.2. </w:t>
      </w:r>
      <w:r w:rsidR="00586EA7" w:rsidRPr="007923B8">
        <w:rPr>
          <w:rFonts w:ascii="Arial" w:hAnsi="Arial" w:cs="Arial"/>
          <w:color w:val="000000"/>
        </w:rPr>
        <w:t xml:space="preserve">O </w:t>
      </w:r>
      <w:r w:rsidR="00586EA7">
        <w:rPr>
          <w:rFonts w:ascii="Arial" w:hAnsi="Arial" w:cs="Arial"/>
          <w:b/>
          <w:color w:val="000000"/>
        </w:rPr>
        <w:t>CONTRATANTE</w:t>
      </w:r>
      <w:r w:rsidR="00586EA7" w:rsidRPr="007923B8">
        <w:rPr>
          <w:rFonts w:ascii="Arial" w:hAnsi="Arial" w:cs="Arial"/>
          <w:color w:val="000000"/>
        </w:rPr>
        <w:t xml:space="preserve"> não assumirá em nenhuma hipótese, a responsabilidade, presente ou futura, de qualquer compromisso ou ônus decorrentes do inadimplemento das empresas vencedoras da presente aquisição relativos às obrigações aqui assumidas, ficando essas a seu encargo, exclusivamente, em qualquer momento que vierem a ocorrer.</w:t>
      </w:r>
    </w:p>
    <w:p w14:paraId="2FDB0840" w14:textId="77777777" w:rsidR="00E07218" w:rsidRPr="00E07218" w:rsidRDefault="00E07218" w:rsidP="0034498A">
      <w:pPr>
        <w:jc w:val="both"/>
        <w:rPr>
          <w:rFonts w:ascii="Arial" w:eastAsia="Calibri" w:hAnsi="Arial" w:cs="Arial"/>
          <w:sz w:val="24"/>
          <w:szCs w:val="24"/>
        </w:rPr>
      </w:pPr>
    </w:p>
    <w:p w14:paraId="00D840D1" w14:textId="77777777" w:rsidR="00ED6802" w:rsidRPr="00373262" w:rsidRDefault="00ED6802" w:rsidP="00C91BA0">
      <w:pPr>
        <w:jc w:val="center"/>
        <w:rPr>
          <w:rFonts w:ascii="Arial" w:hAnsi="Arial" w:cs="Arial"/>
          <w:b/>
          <w:bCs/>
          <w:iCs/>
          <w:color w:val="000000"/>
          <w:sz w:val="24"/>
          <w:szCs w:val="24"/>
          <w:u w:val="single"/>
        </w:rPr>
      </w:pPr>
      <w:r w:rsidRPr="00373262">
        <w:rPr>
          <w:rFonts w:ascii="Arial" w:hAnsi="Arial" w:cs="Arial"/>
          <w:b/>
          <w:iCs/>
          <w:color w:val="000000"/>
          <w:sz w:val="24"/>
          <w:szCs w:val="24"/>
          <w:u w:val="single"/>
        </w:rPr>
        <w:t xml:space="preserve">CLÁUSULA </w:t>
      </w:r>
      <w:r w:rsidR="00591DF7">
        <w:rPr>
          <w:rFonts w:ascii="Arial" w:hAnsi="Arial" w:cs="Arial"/>
          <w:b/>
          <w:iCs/>
          <w:color w:val="000000"/>
          <w:sz w:val="24"/>
          <w:szCs w:val="24"/>
          <w:u w:val="single"/>
        </w:rPr>
        <w:t>SÉTIM</w:t>
      </w:r>
      <w:r w:rsidR="002E6831" w:rsidRPr="00373262">
        <w:rPr>
          <w:rFonts w:ascii="Arial" w:hAnsi="Arial" w:cs="Arial"/>
          <w:b/>
          <w:iCs/>
          <w:color w:val="000000"/>
          <w:sz w:val="24"/>
          <w:szCs w:val="24"/>
          <w:u w:val="single"/>
        </w:rPr>
        <w:t>A</w:t>
      </w:r>
      <w:r w:rsidRPr="00373262">
        <w:rPr>
          <w:rFonts w:ascii="Arial" w:hAnsi="Arial" w:cs="Arial"/>
          <w:b/>
          <w:iCs/>
          <w:color w:val="000000"/>
          <w:sz w:val="24"/>
          <w:szCs w:val="24"/>
          <w:u w:val="single"/>
        </w:rPr>
        <w:t xml:space="preserve">: </w:t>
      </w:r>
      <w:r w:rsidRPr="00373262">
        <w:rPr>
          <w:rFonts w:ascii="Arial" w:hAnsi="Arial" w:cs="Arial"/>
          <w:b/>
          <w:bCs/>
          <w:iCs/>
          <w:color w:val="000000"/>
          <w:sz w:val="24"/>
          <w:szCs w:val="24"/>
          <w:u w:val="single"/>
        </w:rPr>
        <w:t>DA FISCALIZAÇÃO E ACOMPANHAMENTO</w:t>
      </w:r>
    </w:p>
    <w:p w14:paraId="033B42EF" w14:textId="77777777" w:rsidR="00711C19" w:rsidRPr="00C607D4" w:rsidRDefault="00711C19" w:rsidP="00C91BA0">
      <w:pPr>
        <w:jc w:val="center"/>
        <w:rPr>
          <w:rFonts w:ascii="Arial" w:hAnsi="Arial" w:cs="Arial"/>
          <w:b/>
          <w:bCs/>
          <w:i/>
          <w:iCs/>
          <w:color w:val="000000"/>
          <w:sz w:val="24"/>
          <w:szCs w:val="24"/>
          <w:u w:val="single"/>
        </w:rPr>
      </w:pPr>
    </w:p>
    <w:p w14:paraId="29390B85" w14:textId="79684A92" w:rsidR="00F90DC7" w:rsidRPr="00F90DC7" w:rsidRDefault="00F90DC7" w:rsidP="007C2646">
      <w:pPr>
        <w:pStyle w:val="NormalWeb"/>
        <w:numPr>
          <w:ilvl w:val="1"/>
          <w:numId w:val="20"/>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 fiscalização de todas as fases, será feita pelo </w:t>
      </w:r>
      <w:r>
        <w:rPr>
          <w:rFonts w:ascii="Arial" w:hAnsi="Arial" w:cs="Arial"/>
          <w:b/>
          <w:color w:val="000000"/>
        </w:rPr>
        <w:t>CONTRATANTE</w:t>
      </w:r>
      <w:r w:rsidRPr="007923B8">
        <w:rPr>
          <w:rFonts w:ascii="Arial" w:hAnsi="Arial" w:cs="Arial"/>
          <w:color w:val="000000"/>
        </w:rPr>
        <w:t xml:space="preserve">, por intermédio do(a) Gestor(a) Fiscal do Contrato, de acordo com o estabelecido no art. 117 da Lei Federal nº 14.133/2021, com autoridade para exercer em nome do </w:t>
      </w:r>
      <w:r>
        <w:rPr>
          <w:rFonts w:ascii="Arial" w:hAnsi="Arial" w:cs="Arial"/>
          <w:b/>
          <w:color w:val="000000"/>
        </w:rPr>
        <w:t>CONTRATANTE</w:t>
      </w:r>
      <w:r w:rsidRPr="007923B8">
        <w:rPr>
          <w:rFonts w:ascii="Arial" w:hAnsi="Arial" w:cs="Arial"/>
          <w:color w:val="000000"/>
        </w:rPr>
        <w:t xml:space="preserve">, a fiscalização do objeto contratado e toda e qualquer ação de orientação geral, controle e fiscalização, obrigando-se </w:t>
      </w:r>
      <w:r>
        <w:rPr>
          <w:rFonts w:ascii="Arial" w:hAnsi="Arial" w:cs="Arial"/>
          <w:color w:val="000000"/>
        </w:rPr>
        <w:t xml:space="preserve">a </w:t>
      </w:r>
      <w:r>
        <w:rPr>
          <w:rFonts w:ascii="Arial" w:hAnsi="Arial" w:cs="Arial"/>
          <w:b/>
          <w:bCs/>
          <w:color w:val="000000"/>
        </w:rPr>
        <w:t>CONTRATADA</w:t>
      </w:r>
      <w:r w:rsidRPr="007923B8">
        <w:rPr>
          <w:rFonts w:ascii="Arial" w:hAnsi="Arial" w:cs="Arial"/>
          <w:color w:val="000000"/>
        </w:rPr>
        <w:t xml:space="preserve"> a facilitar, de modo amplo e completo, a ação do fiscal. </w:t>
      </w:r>
    </w:p>
    <w:p w14:paraId="77A4440F" w14:textId="77777777" w:rsidR="00F90DC7" w:rsidRPr="007923B8" w:rsidRDefault="00F90DC7" w:rsidP="00F90DC7">
      <w:pPr>
        <w:pStyle w:val="NormalWeb"/>
        <w:suppressAutoHyphens/>
        <w:spacing w:before="0" w:beforeAutospacing="0" w:after="0" w:afterAutospacing="0"/>
        <w:jc w:val="both"/>
        <w:rPr>
          <w:rFonts w:ascii="Arial" w:hAnsi="Arial" w:cs="Arial"/>
        </w:rPr>
      </w:pPr>
    </w:p>
    <w:p w14:paraId="0C7BC3F0" w14:textId="1F2B29F3" w:rsidR="00F90DC7" w:rsidRPr="00F90DC7" w:rsidRDefault="000306C4" w:rsidP="000306C4">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7.2. </w:t>
      </w:r>
      <w:r w:rsidR="00F90DC7" w:rsidRPr="007923B8">
        <w:rPr>
          <w:rFonts w:ascii="Arial" w:eastAsiaTheme="minorHAnsi" w:hAnsi="Arial" w:cs="Arial"/>
          <w:color w:val="000000"/>
          <w:lang w:eastAsia="en-US"/>
        </w:rPr>
        <w:t>O gestor/</w:t>
      </w:r>
      <w:r w:rsidR="00F90DC7" w:rsidRPr="007923B8">
        <w:rPr>
          <w:rFonts w:ascii="Arial" w:hAnsi="Arial" w:cs="Arial"/>
          <w:color w:val="000000"/>
        </w:rPr>
        <w:t>fiscal</w:t>
      </w:r>
      <w:r w:rsidR="00F90DC7" w:rsidRPr="007923B8">
        <w:rPr>
          <w:rFonts w:ascii="Arial" w:eastAsiaTheme="minorHAnsi" w:hAnsi="Arial" w:cs="Arial"/>
          <w:color w:val="000000"/>
          <w:lang w:eastAsia="en-US"/>
        </w:rPr>
        <w:t xml:space="preserve"> deverá fiscalizar e acompanhar a execução da referida contratação, com poderes amplos e irrestritos para receber provisoriamente o serviço, conforme local indicado pela unidade requisitante, procedendo com a verificação das especificações, prazos e demais condições, e após realizar o recebimento definitivo dos mesmos, e bem como propor penalidades e analisar documentos.</w:t>
      </w:r>
    </w:p>
    <w:p w14:paraId="1A8CB2F3" w14:textId="77777777" w:rsidR="00F90DC7" w:rsidRPr="007923B8" w:rsidRDefault="00F90DC7" w:rsidP="00F90DC7">
      <w:pPr>
        <w:pStyle w:val="NormalWeb"/>
        <w:suppressAutoHyphens/>
        <w:spacing w:before="0" w:beforeAutospacing="0" w:after="0" w:afterAutospacing="0"/>
        <w:jc w:val="both"/>
        <w:rPr>
          <w:rFonts w:ascii="Arial" w:hAnsi="Arial" w:cs="Arial"/>
        </w:rPr>
      </w:pPr>
    </w:p>
    <w:p w14:paraId="031880C5" w14:textId="1F891239" w:rsidR="00F90DC7" w:rsidRPr="008B184E"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7.3. </w:t>
      </w:r>
      <w:r w:rsidR="00F90DC7" w:rsidRPr="007923B8">
        <w:rPr>
          <w:rFonts w:ascii="Arial" w:hAnsi="Arial" w:cs="Arial"/>
          <w:color w:val="000000"/>
        </w:rPr>
        <w:t xml:space="preserve">A prestação de serviço terá gestor/fiscal, que será designado, oficialmente, por meio de ato da Secretária Municipal de Administração e Secretaria Municipal de Saúde, numerado, datado e publicado no Diário Oficial do </w:t>
      </w:r>
      <w:r w:rsidR="00F90DC7" w:rsidRPr="00167341">
        <w:rPr>
          <w:rFonts w:ascii="Arial" w:hAnsi="Arial" w:cs="Arial"/>
          <w:b/>
          <w:bCs/>
          <w:color w:val="000000"/>
        </w:rPr>
        <w:t>CONTRATANTE</w:t>
      </w:r>
      <w:r w:rsidR="00F90DC7" w:rsidRPr="007923B8">
        <w:rPr>
          <w:rFonts w:ascii="Arial" w:hAnsi="Arial" w:cs="Arial"/>
          <w:color w:val="000000"/>
        </w:rPr>
        <w:t xml:space="preserve"> do Estado do Espírito Santo – DOM/ES.</w:t>
      </w:r>
    </w:p>
    <w:p w14:paraId="4C4BEABC" w14:textId="77777777" w:rsidR="008B184E" w:rsidRPr="007923B8" w:rsidRDefault="008B184E" w:rsidP="008B184E">
      <w:pPr>
        <w:pStyle w:val="NormalWeb"/>
        <w:suppressAutoHyphens/>
        <w:spacing w:before="0" w:beforeAutospacing="0" w:after="0" w:afterAutospacing="0"/>
        <w:jc w:val="both"/>
        <w:rPr>
          <w:rFonts w:ascii="Arial" w:hAnsi="Arial" w:cs="Arial"/>
        </w:rPr>
      </w:pPr>
    </w:p>
    <w:p w14:paraId="5E10A9FB" w14:textId="08434E85" w:rsidR="00F90DC7" w:rsidRPr="00F90DC7"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7.4. </w:t>
      </w:r>
      <w:r w:rsidR="00F90DC7" w:rsidRPr="007923B8">
        <w:rPr>
          <w:rFonts w:ascii="Arial" w:hAnsi="Arial" w:cs="Arial"/>
          <w:color w:val="000000"/>
        </w:rPr>
        <w:t>Caso a Unidade Requisitante não designe nenhum servidor para acompanhar o fornecimento e fiscalização, o mesmo assumirá tal responsabilidade.</w:t>
      </w:r>
    </w:p>
    <w:p w14:paraId="78E91588" w14:textId="77777777" w:rsidR="00F90DC7" w:rsidRPr="00F90DC7" w:rsidRDefault="00F90DC7" w:rsidP="00F90DC7">
      <w:pPr>
        <w:pStyle w:val="NormalWeb"/>
        <w:suppressAutoHyphens/>
        <w:spacing w:before="0" w:beforeAutospacing="0" w:after="0" w:afterAutospacing="0"/>
        <w:jc w:val="both"/>
        <w:rPr>
          <w:rFonts w:ascii="Arial" w:hAnsi="Arial" w:cs="Arial"/>
        </w:rPr>
      </w:pPr>
    </w:p>
    <w:p w14:paraId="4055E6AA" w14:textId="557DB02B" w:rsidR="00F90DC7" w:rsidRPr="00F90DC7"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7.5. </w:t>
      </w:r>
      <w:r w:rsidR="00F90DC7" w:rsidRPr="00F90DC7">
        <w:rPr>
          <w:rFonts w:ascii="Arial" w:hAnsi="Arial" w:cs="Arial"/>
          <w:color w:val="000000"/>
        </w:rPr>
        <w:t xml:space="preserve">A fiscalização será exercida no interesse do </w:t>
      </w:r>
      <w:r w:rsidR="00F90DC7" w:rsidRPr="00F90DC7">
        <w:rPr>
          <w:rFonts w:ascii="Arial" w:hAnsi="Arial" w:cs="Arial"/>
          <w:b/>
          <w:color w:val="000000"/>
        </w:rPr>
        <w:t>CONTRATANTE</w:t>
      </w:r>
      <w:r w:rsidR="00F90DC7" w:rsidRPr="00F90DC7">
        <w:rPr>
          <w:rFonts w:ascii="Arial" w:hAnsi="Arial" w:cs="Arial"/>
          <w:color w:val="000000"/>
        </w:rPr>
        <w:t xml:space="preserve">, e não exclui e nem reduz a responsabilidade da </w:t>
      </w:r>
      <w:r w:rsidR="00F90DC7" w:rsidRPr="00F90DC7">
        <w:rPr>
          <w:rFonts w:ascii="Arial" w:hAnsi="Arial" w:cs="Arial"/>
          <w:b/>
          <w:bCs/>
          <w:color w:val="000000"/>
        </w:rPr>
        <w:t>CONTRATADA</w:t>
      </w:r>
      <w:r w:rsidR="00F90DC7" w:rsidRPr="00F90DC7">
        <w:rPr>
          <w:rFonts w:ascii="Arial" w:hAnsi="Arial" w:cs="Arial"/>
          <w:color w:val="000000"/>
        </w:rPr>
        <w:t>, inclusive perante terceiros, por quaisquer irregularidades, e, na sua ocorrência, não implica corresponsabilidade do Poder Público ou de seus agentes e prepostos.</w:t>
      </w:r>
    </w:p>
    <w:p w14:paraId="2AB81F49" w14:textId="77777777" w:rsidR="000306C4" w:rsidRDefault="000306C4" w:rsidP="000306C4">
      <w:pPr>
        <w:pStyle w:val="NormalWeb"/>
        <w:suppressAutoHyphens/>
        <w:spacing w:before="0" w:beforeAutospacing="0" w:after="0" w:afterAutospacing="0"/>
        <w:jc w:val="both"/>
        <w:rPr>
          <w:rFonts w:ascii="Arial" w:hAnsi="Arial" w:cs="Arial"/>
          <w:color w:val="000000"/>
        </w:rPr>
      </w:pPr>
    </w:p>
    <w:p w14:paraId="3A7EE87E" w14:textId="7C7B46ED" w:rsidR="00F90DC7" w:rsidRPr="00F90DC7"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7.6. </w:t>
      </w:r>
      <w:r w:rsidR="00F90DC7" w:rsidRPr="00F90DC7">
        <w:rPr>
          <w:rFonts w:ascii="Arial" w:hAnsi="Arial" w:cs="Arial"/>
          <w:color w:val="000000"/>
        </w:rPr>
        <w:t xml:space="preserve">Fica a </w:t>
      </w:r>
      <w:r w:rsidR="00F90DC7" w:rsidRPr="00F90DC7">
        <w:rPr>
          <w:rFonts w:ascii="Arial" w:hAnsi="Arial" w:cs="Arial"/>
          <w:b/>
          <w:bCs/>
          <w:color w:val="000000"/>
        </w:rPr>
        <w:t>CONTRATADA</w:t>
      </w:r>
      <w:r w:rsidR="00F90DC7" w:rsidRPr="00F90DC7">
        <w:rPr>
          <w:rFonts w:ascii="Arial" w:hAnsi="Arial" w:cs="Arial"/>
          <w:color w:val="000000"/>
        </w:rPr>
        <w:t xml:space="preserve">, obrigada a permitir e facilitar a qualquer tempo a fiscalização dos serviços objeto do futuro contrato facultando livre acesso do </w:t>
      </w:r>
      <w:r w:rsidR="00F90DC7" w:rsidRPr="00F90DC7">
        <w:rPr>
          <w:rFonts w:ascii="Arial" w:hAnsi="Arial" w:cs="Arial"/>
          <w:b/>
          <w:color w:val="000000"/>
        </w:rPr>
        <w:t>CONTRATANTE</w:t>
      </w:r>
      <w:r w:rsidR="00F90DC7" w:rsidRPr="00F90DC7">
        <w:rPr>
          <w:rFonts w:ascii="Arial" w:hAnsi="Arial" w:cs="Arial"/>
          <w:color w:val="000000"/>
        </w:rPr>
        <w:t xml:space="preserve"> ao seu escritório, bem todos os registros e documentos pertinentes com o negócio ora contratado, sem que esta fiscalização importe a qualquer título em responsabilidade por parte do </w:t>
      </w:r>
      <w:r w:rsidR="00F90DC7" w:rsidRPr="00F90DC7">
        <w:rPr>
          <w:rFonts w:ascii="Arial" w:hAnsi="Arial" w:cs="Arial"/>
          <w:b/>
          <w:color w:val="000000"/>
        </w:rPr>
        <w:t>CONTRATANTE</w:t>
      </w:r>
      <w:r w:rsidR="00F90DC7" w:rsidRPr="00F90DC7">
        <w:rPr>
          <w:rFonts w:ascii="Arial" w:hAnsi="Arial" w:cs="Arial"/>
          <w:color w:val="000000"/>
        </w:rPr>
        <w:t>.</w:t>
      </w:r>
    </w:p>
    <w:p w14:paraId="145B1B57" w14:textId="77777777" w:rsidR="000306C4" w:rsidRDefault="000306C4" w:rsidP="000306C4">
      <w:pPr>
        <w:pStyle w:val="NormalWeb"/>
        <w:suppressAutoHyphens/>
        <w:spacing w:before="0" w:beforeAutospacing="0" w:after="0" w:afterAutospacing="0"/>
        <w:jc w:val="both"/>
        <w:rPr>
          <w:rFonts w:ascii="Arial" w:hAnsi="Arial" w:cs="Arial"/>
          <w:color w:val="000000"/>
        </w:rPr>
      </w:pPr>
    </w:p>
    <w:p w14:paraId="31A9F05B" w14:textId="26CA2726" w:rsidR="00F90DC7" w:rsidRPr="00F90DC7" w:rsidRDefault="000306C4" w:rsidP="000306C4">
      <w:pPr>
        <w:pStyle w:val="NormalWeb"/>
        <w:suppressAutoHyphens/>
        <w:spacing w:before="0" w:beforeAutospacing="0" w:after="0" w:afterAutospacing="0"/>
        <w:jc w:val="both"/>
        <w:rPr>
          <w:rFonts w:ascii="Arial" w:hAnsi="Arial" w:cs="Arial"/>
        </w:rPr>
      </w:pPr>
      <w:r>
        <w:rPr>
          <w:rFonts w:ascii="Arial" w:hAnsi="Arial" w:cs="Arial"/>
          <w:color w:val="000000"/>
        </w:rPr>
        <w:t xml:space="preserve">7.7. </w:t>
      </w:r>
      <w:r w:rsidR="00F90DC7" w:rsidRPr="00F90DC7">
        <w:rPr>
          <w:rFonts w:ascii="Arial" w:hAnsi="Arial" w:cs="Arial"/>
          <w:color w:val="000000"/>
        </w:rPr>
        <w:t xml:space="preserve">Ao(s) servidor(es) investido(s) na função de fiscal, especialmente designado(s) pelo </w:t>
      </w:r>
      <w:r w:rsidR="00F90DC7" w:rsidRPr="00F90DC7">
        <w:rPr>
          <w:rFonts w:ascii="Arial" w:hAnsi="Arial" w:cs="Arial"/>
          <w:b/>
          <w:color w:val="000000"/>
        </w:rPr>
        <w:t>CONTRATANTE</w:t>
      </w:r>
      <w:r w:rsidR="00F90DC7" w:rsidRPr="00F90DC7">
        <w:rPr>
          <w:rFonts w:ascii="Arial" w:hAnsi="Arial" w:cs="Arial"/>
          <w:color w:val="000000"/>
        </w:rPr>
        <w:t>, compete:</w:t>
      </w:r>
    </w:p>
    <w:p w14:paraId="743E254E" w14:textId="77777777" w:rsidR="00F90DC7" w:rsidRDefault="00F90DC7" w:rsidP="00F90DC7">
      <w:pPr>
        <w:pStyle w:val="PargrafodaLista"/>
        <w:rPr>
          <w:rFonts w:ascii="Arial" w:hAnsi="Arial" w:cs="Arial"/>
        </w:rPr>
      </w:pPr>
    </w:p>
    <w:p w14:paraId="5F76B0F1" w14:textId="683B53F9" w:rsidR="00F90DC7" w:rsidRPr="00F90DC7" w:rsidRDefault="000306C4" w:rsidP="002C071A">
      <w:pPr>
        <w:pStyle w:val="NormalWeb"/>
        <w:suppressAutoHyphens/>
        <w:spacing w:before="0" w:beforeAutospacing="0" w:after="0" w:afterAutospacing="0"/>
        <w:jc w:val="both"/>
        <w:rPr>
          <w:rFonts w:ascii="Arial" w:hAnsi="Arial" w:cs="Arial"/>
        </w:rPr>
      </w:pPr>
      <w:r>
        <w:rPr>
          <w:rFonts w:ascii="Arial" w:hAnsi="Arial" w:cs="Arial"/>
          <w:color w:val="000000"/>
        </w:rPr>
        <w:t xml:space="preserve">7.7.1. </w:t>
      </w:r>
      <w:r w:rsidR="00F90DC7" w:rsidRPr="00F90DC7">
        <w:rPr>
          <w:rFonts w:ascii="Arial" w:hAnsi="Arial" w:cs="Arial"/>
          <w:color w:val="000000"/>
        </w:rPr>
        <w:t xml:space="preserve">Exercer de modo sistemático a fiscalização e o acompanhamento da execução do contrato, objetivando verificar o cumprimento das disposições contratuais, técnicas e </w:t>
      </w:r>
      <w:r w:rsidR="00F90DC7" w:rsidRPr="00F90DC7">
        <w:rPr>
          <w:rFonts w:ascii="Arial" w:hAnsi="Arial" w:cs="Arial"/>
          <w:color w:val="000000"/>
        </w:rPr>
        <w:lastRenderedPageBreak/>
        <w:t>administrativas, em todos os seus aspectos, inclusive o cumprimento das obrigações previdenciárias, sociais e trabalhistas com os empregados que prestam serviços</w:t>
      </w:r>
      <w:r w:rsidR="00F90DC7">
        <w:rPr>
          <w:rFonts w:ascii="Arial" w:hAnsi="Arial" w:cs="Arial"/>
          <w:color w:val="000000"/>
        </w:rPr>
        <w:t>.</w:t>
      </w:r>
    </w:p>
    <w:p w14:paraId="5C39EB9D" w14:textId="77777777" w:rsidR="00F90DC7" w:rsidRPr="00F90DC7" w:rsidRDefault="00F90DC7" w:rsidP="002C071A">
      <w:pPr>
        <w:pStyle w:val="NormalWeb"/>
        <w:suppressAutoHyphens/>
        <w:spacing w:before="0" w:beforeAutospacing="0" w:after="0" w:afterAutospacing="0"/>
        <w:jc w:val="both"/>
        <w:rPr>
          <w:rFonts w:ascii="Arial" w:hAnsi="Arial" w:cs="Arial"/>
        </w:rPr>
      </w:pPr>
    </w:p>
    <w:p w14:paraId="676EFE3E" w14:textId="0CBC3F01"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Apontar quaisquer serviços incompatíveis com os padrões técnicos e de qualidade definidos neste </w:t>
      </w:r>
      <w:r>
        <w:rPr>
          <w:rFonts w:ascii="Arial" w:hAnsi="Arial" w:cs="Arial"/>
          <w:color w:val="000000"/>
        </w:rPr>
        <w:t>Contrato</w:t>
      </w:r>
      <w:r w:rsidRPr="007923B8">
        <w:rPr>
          <w:rFonts w:ascii="Arial" w:hAnsi="Arial" w:cs="Arial"/>
          <w:color w:val="000000"/>
        </w:rPr>
        <w:t>.</w:t>
      </w:r>
    </w:p>
    <w:p w14:paraId="7F18BA1C" w14:textId="77777777" w:rsidR="00F90DC7" w:rsidRPr="007923B8" w:rsidRDefault="00F90DC7" w:rsidP="002C071A">
      <w:pPr>
        <w:pStyle w:val="NormalWeb"/>
        <w:suppressAutoHyphens/>
        <w:spacing w:before="0" w:beforeAutospacing="0" w:after="0" w:afterAutospacing="0"/>
        <w:jc w:val="both"/>
        <w:rPr>
          <w:rFonts w:ascii="Arial" w:hAnsi="Arial" w:cs="Arial"/>
        </w:rPr>
      </w:pPr>
    </w:p>
    <w:p w14:paraId="281C718F"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 O fiscal do </w:t>
      </w:r>
      <w:r>
        <w:rPr>
          <w:rFonts w:ascii="Arial" w:hAnsi="Arial" w:cs="Arial"/>
          <w:b/>
          <w:color w:val="000000"/>
        </w:rPr>
        <w:t>CONTRATANTE</w:t>
      </w:r>
      <w:r w:rsidRPr="007923B8">
        <w:rPr>
          <w:rFonts w:ascii="Arial" w:hAnsi="Arial" w:cs="Arial"/>
          <w:color w:val="000000"/>
        </w:rPr>
        <w:t xml:space="preserve"> poderá sustar a execução de qualquer trabalho que esteja sendo feito em desacordo com o disposto do futuro contrato.</w:t>
      </w:r>
    </w:p>
    <w:p w14:paraId="651C58C7" w14:textId="77777777" w:rsidR="00F90DC7" w:rsidRPr="007923B8" w:rsidRDefault="00F90DC7" w:rsidP="002C071A">
      <w:pPr>
        <w:pStyle w:val="NormalWeb"/>
        <w:suppressAutoHyphens/>
        <w:spacing w:before="0" w:beforeAutospacing="0" w:after="0" w:afterAutospacing="0"/>
        <w:jc w:val="both"/>
        <w:rPr>
          <w:rFonts w:ascii="Arial" w:hAnsi="Arial" w:cs="Arial"/>
        </w:rPr>
      </w:pPr>
    </w:p>
    <w:p w14:paraId="663D370A" w14:textId="1586FEFE"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7923B8">
        <w:rPr>
          <w:rFonts w:ascii="Arial" w:hAnsi="Arial" w:cs="Arial"/>
          <w:color w:val="000000"/>
        </w:rPr>
        <w:t xml:space="preserve">Nos casos descritos acima </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deverá corrigir, remover, reconstruir, ou substituir, às suas expensas, no total ou em parte, o objeto do contrato em que se verificarem vícios, defeitos ou incorreções resultantes da execução dos serviços ou de materiais empregados</w:t>
      </w:r>
      <w:r>
        <w:rPr>
          <w:rFonts w:ascii="Arial" w:hAnsi="Arial" w:cs="Arial"/>
          <w:color w:val="000000"/>
        </w:rPr>
        <w:t>.</w:t>
      </w:r>
    </w:p>
    <w:p w14:paraId="460A58B0" w14:textId="77777777" w:rsidR="00F90DC7" w:rsidRPr="007923B8" w:rsidRDefault="00F90DC7" w:rsidP="002C071A">
      <w:pPr>
        <w:pStyle w:val="NormalWeb"/>
        <w:suppressAutoHyphens/>
        <w:spacing w:before="0" w:beforeAutospacing="0" w:after="0" w:afterAutospacing="0"/>
        <w:jc w:val="both"/>
        <w:rPr>
          <w:rFonts w:ascii="Arial" w:hAnsi="Arial" w:cs="Arial"/>
        </w:rPr>
      </w:pPr>
    </w:p>
    <w:p w14:paraId="55756E65" w14:textId="57F7AEE8"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7923B8">
        <w:rPr>
          <w:rFonts w:ascii="Arial" w:hAnsi="Arial" w:cs="Arial"/>
          <w:color w:val="000000"/>
        </w:rPr>
        <w:t>Solicitar ao preposto d</w:t>
      </w:r>
      <w:r>
        <w:rPr>
          <w:rFonts w:ascii="Arial" w:hAnsi="Arial" w:cs="Arial"/>
          <w:color w:val="000000"/>
        </w:rPr>
        <w:t>a</w:t>
      </w:r>
      <w:r w:rsidRPr="007923B8">
        <w:rPr>
          <w:rFonts w:ascii="Arial" w:hAnsi="Arial" w:cs="Arial"/>
          <w:color w:val="000000"/>
        </w:rPr>
        <w:t xml:space="preserve"> </w:t>
      </w:r>
      <w:r>
        <w:rPr>
          <w:rFonts w:ascii="Arial" w:hAnsi="Arial" w:cs="Arial"/>
          <w:b/>
          <w:bCs/>
          <w:color w:val="000000"/>
        </w:rPr>
        <w:t>CONTRATADA</w:t>
      </w:r>
      <w:r w:rsidRPr="007923B8">
        <w:rPr>
          <w:rFonts w:ascii="Arial" w:hAnsi="Arial" w:cs="Arial"/>
          <w:color w:val="000000"/>
        </w:rPr>
        <w:t xml:space="preserve"> que os empregados estejam sempre usando uniformes, crachás de identificação e equipamentos de proteção individual </w:t>
      </w:r>
      <w:r>
        <w:rPr>
          <w:rFonts w:ascii="Arial" w:hAnsi="Arial" w:cs="Arial"/>
          <w:color w:val="000000"/>
        </w:rPr>
        <w:t>–</w:t>
      </w:r>
      <w:r w:rsidRPr="007923B8">
        <w:rPr>
          <w:rFonts w:ascii="Arial" w:hAnsi="Arial" w:cs="Arial"/>
          <w:color w:val="000000"/>
        </w:rPr>
        <w:t xml:space="preserve"> EPI</w:t>
      </w:r>
      <w:r>
        <w:rPr>
          <w:rFonts w:ascii="Arial" w:hAnsi="Arial" w:cs="Arial"/>
          <w:color w:val="000000"/>
        </w:rPr>
        <w:t>.</w:t>
      </w:r>
    </w:p>
    <w:p w14:paraId="4BED78DD" w14:textId="77777777" w:rsidR="00F90DC7" w:rsidRPr="007923B8" w:rsidRDefault="00F90DC7" w:rsidP="002C071A">
      <w:pPr>
        <w:pStyle w:val="NormalWeb"/>
        <w:suppressAutoHyphens/>
        <w:spacing w:before="0" w:beforeAutospacing="0" w:after="0" w:afterAutospacing="0"/>
        <w:jc w:val="both"/>
        <w:rPr>
          <w:rFonts w:ascii="Arial" w:hAnsi="Arial" w:cs="Arial"/>
        </w:rPr>
      </w:pPr>
    </w:p>
    <w:p w14:paraId="15190AE3" w14:textId="5B52E9B2" w:rsid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color w:val="000000"/>
        </w:rPr>
      </w:pPr>
      <w:r w:rsidRPr="007923B8">
        <w:rPr>
          <w:rFonts w:ascii="Arial" w:hAnsi="Arial" w:cs="Arial"/>
          <w:color w:val="000000"/>
        </w:rPr>
        <w:t xml:space="preserve">Solicitar a </w:t>
      </w:r>
      <w:r>
        <w:rPr>
          <w:rFonts w:ascii="Arial" w:hAnsi="Arial" w:cs="Arial"/>
          <w:b/>
          <w:bCs/>
          <w:color w:val="000000"/>
        </w:rPr>
        <w:t>CONTRATADA</w:t>
      </w:r>
      <w:r w:rsidRPr="007923B8">
        <w:rPr>
          <w:rFonts w:ascii="Arial" w:hAnsi="Arial" w:cs="Arial"/>
          <w:color w:val="000000"/>
        </w:rPr>
        <w:t xml:space="preserve"> a substituição em até 01 (um) dia de qualquer material ou equipamento que apresente defeito durante seu uso</w:t>
      </w:r>
      <w:r>
        <w:rPr>
          <w:rFonts w:ascii="Arial" w:hAnsi="Arial" w:cs="Arial"/>
          <w:color w:val="000000"/>
        </w:rPr>
        <w:t>.</w:t>
      </w:r>
    </w:p>
    <w:p w14:paraId="16DC47FB" w14:textId="77777777" w:rsidR="00F90DC7" w:rsidRDefault="00F90DC7" w:rsidP="002C071A">
      <w:pPr>
        <w:pStyle w:val="PargrafodaLista"/>
        <w:rPr>
          <w:rFonts w:ascii="Arial" w:hAnsi="Arial" w:cs="Arial"/>
        </w:rPr>
      </w:pPr>
    </w:p>
    <w:p w14:paraId="7CC3530B"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Anotar em registro próprio, comunicando ao preposto da </w:t>
      </w:r>
      <w:r w:rsidRPr="00F90DC7">
        <w:rPr>
          <w:rFonts w:ascii="Arial" w:hAnsi="Arial" w:cs="Arial"/>
          <w:b/>
          <w:bCs/>
          <w:color w:val="000000"/>
        </w:rPr>
        <w:t>CONTRATADA</w:t>
      </w:r>
      <w:r w:rsidRPr="00F90DC7">
        <w:rPr>
          <w:rFonts w:ascii="Arial" w:hAnsi="Arial" w:cs="Arial"/>
          <w:color w:val="000000"/>
        </w:rPr>
        <w:t>, as irregularidades constatadas, informando prazo para sua regularização, propondo à Administração, quando for o caso, a aplicação das penalidades previstas no contrato.</w:t>
      </w:r>
    </w:p>
    <w:p w14:paraId="3243E025" w14:textId="77777777" w:rsidR="00F90DC7" w:rsidRDefault="00F90DC7" w:rsidP="002C071A">
      <w:pPr>
        <w:pStyle w:val="PargrafodaLista"/>
        <w:rPr>
          <w:rFonts w:ascii="Arial" w:hAnsi="Arial" w:cs="Arial"/>
        </w:rPr>
      </w:pPr>
    </w:p>
    <w:p w14:paraId="6C55D01E"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A Fiscalização poderá determinar, a ônus da </w:t>
      </w:r>
      <w:r w:rsidRPr="00F90DC7">
        <w:rPr>
          <w:rFonts w:ascii="Arial" w:hAnsi="Arial" w:cs="Arial"/>
          <w:b/>
          <w:bCs/>
          <w:color w:val="000000"/>
        </w:rPr>
        <w:t>CONTRATADA</w:t>
      </w:r>
      <w:r w:rsidRPr="00F90DC7">
        <w:rPr>
          <w:rFonts w:ascii="Arial" w:hAnsi="Arial" w:cs="Arial"/>
          <w:color w:val="000000"/>
        </w:rPr>
        <w:t xml:space="preserve">, a substituição dos equipamentos, serviços e materiais julgados deficientes ou não-conformes com as especificações definidas em projeto, cabendo a </w:t>
      </w:r>
      <w:r w:rsidRPr="00F90DC7">
        <w:rPr>
          <w:rFonts w:ascii="Arial" w:hAnsi="Arial" w:cs="Arial"/>
          <w:b/>
          <w:bCs/>
          <w:color w:val="000000"/>
        </w:rPr>
        <w:t>CONTRATADA</w:t>
      </w:r>
      <w:r w:rsidRPr="00F90DC7">
        <w:rPr>
          <w:rFonts w:ascii="Arial" w:hAnsi="Arial" w:cs="Arial"/>
          <w:color w:val="000000"/>
        </w:rPr>
        <w:t xml:space="preserve"> providenciar a troca dos mesmos no prazo máximo definido pela fiscalização, sem direito à extensão do prazo final de execução dos serviços.</w:t>
      </w:r>
    </w:p>
    <w:p w14:paraId="5EB13EEF" w14:textId="77777777" w:rsidR="00F90DC7" w:rsidRDefault="00F90DC7" w:rsidP="002C071A">
      <w:pPr>
        <w:pStyle w:val="PargrafodaLista"/>
        <w:rPr>
          <w:rFonts w:ascii="Arial" w:hAnsi="Arial" w:cs="Arial"/>
        </w:rPr>
      </w:pPr>
    </w:p>
    <w:p w14:paraId="331E0A4E"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Fica ressalvado que a efetiva ocorrência da fiscalização não exclui nem restringe a responsabilidade da </w:t>
      </w:r>
      <w:r w:rsidRPr="00F90DC7">
        <w:rPr>
          <w:rFonts w:ascii="Arial" w:hAnsi="Arial" w:cs="Arial"/>
          <w:b/>
          <w:bCs/>
          <w:color w:val="000000"/>
        </w:rPr>
        <w:t>CONTRATADA</w:t>
      </w:r>
      <w:r w:rsidRPr="00F90DC7">
        <w:rPr>
          <w:rFonts w:ascii="Arial" w:hAnsi="Arial" w:cs="Arial"/>
          <w:color w:val="000000"/>
        </w:rPr>
        <w:t xml:space="preserve"> na execução dos serviços, que deverá apresentar perfeição absoluta.</w:t>
      </w:r>
    </w:p>
    <w:p w14:paraId="6F7FE59E" w14:textId="77777777" w:rsidR="00F90DC7" w:rsidRDefault="00F90DC7" w:rsidP="002C071A">
      <w:pPr>
        <w:pStyle w:val="PargrafodaLista"/>
        <w:rPr>
          <w:rFonts w:ascii="Arial" w:hAnsi="Arial" w:cs="Arial"/>
        </w:rPr>
      </w:pPr>
    </w:p>
    <w:p w14:paraId="227E3279"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A atuação ou a eventual omissão da Fiscalização durante a realização do objeto contratado não poderá ser invocada para eximir a </w:t>
      </w:r>
      <w:r w:rsidRPr="00F90DC7">
        <w:rPr>
          <w:rFonts w:ascii="Arial" w:hAnsi="Arial" w:cs="Arial"/>
          <w:b/>
          <w:bCs/>
          <w:color w:val="000000"/>
        </w:rPr>
        <w:t>CONTRATADA</w:t>
      </w:r>
      <w:r w:rsidRPr="00F90DC7">
        <w:rPr>
          <w:rFonts w:ascii="Arial" w:hAnsi="Arial" w:cs="Arial"/>
          <w:color w:val="000000"/>
        </w:rPr>
        <w:t xml:space="preserve"> da responsabilidade pela execução dos serviços.</w:t>
      </w:r>
    </w:p>
    <w:p w14:paraId="428E0711" w14:textId="77777777" w:rsidR="00F90DC7" w:rsidRDefault="00F90DC7" w:rsidP="002C071A">
      <w:pPr>
        <w:pStyle w:val="PargrafodaLista"/>
        <w:rPr>
          <w:rFonts w:ascii="Arial" w:hAnsi="Arial" w:cs="Arial"/>
        </w:rPr>
      </w:pPr>
    </w:p>
    <w:p w14:paraId="5E630128"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O descumprimento total ou parcial das demais obrigações e responsabilidades assumidas pela </w:t>
      </w:r>
      <w:r w:rsidRPr="00F90DC7">
        <w:rPr>
          <w:rFonts w:ascii="Arial" w:hAnsi="Arial" w:cs="Arial"/>
          <w:b/>
          <w:bCs/>
          <w:color w:val="000000"/>
        </w:rPr>
        <w:t xml:space="preserve">CONTRATADA </w:t>
      </w:r>
      <w:r w:rsidRPr="00F90DC7">
        <w:rPr>
          <w:rFonts w:ascii="Arial" w:hAnsi="Arial" w:cs="Arial"/>
          <w:color w:val="000000"/>
        </w:rPr>
        <w:t>ensejará a aplicação de sanções administrativas, previstas neste instrumento.</w:t>
      </w:r>
    </w:p>
    <w:p w14:paraId="20D1BBD7" w14:textId="77777777" w:rsidR="00F90DC7" w:rsidRDefault="00F90DC7" w:rsidP="002C071A">
      <w:pPr>
        <w:pStyle w:val="PargrafodaLista"/>
        <w:rPr>
          <w:rFonts w:ascii="Arial" w:hAnsi="Arial" w:cs="Arial"/>
        </w:rPr>
      </w:pPr>
    </w:p>
    <w:p w14:paraId="17303406"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O</w:t>
      </w:r>
      <w:r w:rsidRPr="00F90DC7">
        <w:rPr>
          <w:rFonts w:ascii="Arial" w:hAnsi="Arial" w:cs="Arial"/>
          <w:b/>
          <w:bCs/>
          <w:color w:val="000000"/>
        </w:rPr>
        <w:t xml:space="preserve"> CONTRATANTE</w:t>
      </w:r>
      <w:r w:rsidRPr="00F90DC7">
        <w:rPr>
          <w:rFonts w:ascii="Arial" w:hAnsi="Arial" w:cs="Arial"/>
          <w:color w:val="000000"/>
        </w:rPr>
        <w:t xml:space="preserve">, através do Gestor/Fiscal do Contrato comunicará a </w:t>
      </w:r>
      <w:r w:rsidRPr="00F90DC7">
        <w:rPr>
          <w:rFonts w:ascii="Arial" w:hAnsi="Arial" w:cs="Arial"/>
          <w:b/>
          <w:bCs/>
          <w:color w:val="000000"/>
        </w:rPr>
        <w:t>CONTRATADA</w:t>
      </w:r>
      <w:r w:rsidRPr="00F90DC7">
        <w:rPr>
          <w:rFonts w:ascii="Arial" w:hAnsi="Arial" w:cs="Arial"/>
          <w:color w:val="000000"/>
        </w:rPr>
        <w:t>, por escrito, as deficiências porventura verificadas na prestação de serviço, para imediata correção.</w:t>
      </w:r>
    </w:p>
    <w:p w14:paraId="344E231C" w14:textId="77777777" w:rsidR="00F90DC7" w:rsidRDefault="00F90DC7" w:rsidP="002C071A">
      <w:pPr>
        <w:pStyle w:val="PargrafodaLista"/>
        <w:rPr>
          <w:rFonts w:ascii="Arial" w:hAnsi="Arial" w:cs="Arial"/>
        </w:rPr>
      </w:pPr>
    </w:p>
    <w:p w14:paraId="2F489183" w14:textId="77777777" w:rsidR="00F90DC7" w:rsidRPr="00F90DC7" w:rsidRDefault="00F90DC7" w:rsidP="002C071A">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t xml:space="preserve">A presença da fiscalização do </w:t>
      </w:r>
      <w:r w:rsidRPr="00F90DC7">
        <w:rPr>
          <w:rFonts w:ascii="Arial" w:hAnsi="Arial" w:cs="Arial"/>
          <w:b/>
          <w:color w:val="000000"/>
        </w:rPr>
        <w:t>CONTRATANTE</w:t>
      </w:r>
      <w:r w:rsidRPr="00F90DC7">
        <w:rPr>
          <w:rFonts w:ascii="Arial" w:hAnsi="Arial" w:cs="Arial"/>
          <w:color w:val="000000"/>
        </w:rPr>
        <w:t xml:space="preserve">, não elide nem diminui a responsabilidade da </w:t>
      </w:r>
      <w:r w:rsidRPr="00F90DC7">
        <w:rPr>
          <w:rFonts w:ascii="Arial" w:hAnsi="Arial" w:cs="Arial"/>
          <w:b/>
          <w:bCs/>
          <w:color w:val="000000"/>
        </w:rPr>
        <w:t>CONTRATADA</w:t>
      </w:r>
      <w:r w:rsidRPr="00F90DC7">
        <w:rPr>
          <w:rFonts w:ascii="Arial" w:hAnsi="Arial" w:cs="Arial"/>
          <w:color w:val="000000"/>
        </w:rPr>
        <w:t>.</w:t>
      </w:r>
    </w:p>
    <w:p w14:paraId="0BC70A56" w14:textId="77777777" w:rsidR="00F90DC7" w:rsidRDefault="00F90DC7" w:rsidP="002C071A">
      <w:pPr>
        <w:pStyle w:val="PargrafodaLista"/>
        <w:rPr>
          <w:rFonts w:ascii="Arial" w:hAnsi="Arial" w:cs="Arial"/>
        </w:rPr>
      </w:pPr>
    </w:p>
    <w:p w14:paraId="0E03256F" w14:textId="77777777" w:rsidR="00F90DC7" w:rsidRPr="00F90DC7" w:rsidRDefault="00F90DC7" w:rsidP="007C2646">
      <w:pPr>
        <w:pStyle w:val="NormalWeb"/>
        <w:numPr>
          <w:ilvl w:val="2"/>
          <w:numId w:val="25"/>
        </w:numPr>
        <w:suppressAutoHyphens/>
        <w:spacing w:before="0" w:beforeAutospacing="0" w:after="0" w:afterAutospacing="0"/>
        <w:ind w:left="0" w:firstLine="0"/>
        <w:jc w:val="both"/>
        <w:rPr>
          <w:rFonts w:ascii="Arial" w:hAnsi="Arial" w:cs="Arial"/>
        </w:rPr>
      </w:pPr>
      <w:r w:rsidRPr="00F90DC7">
        <w:rPr>
          <w:rFonts w:ascii="Arial" w:hAnsi="Arial" w:cs="Arial"/>
          <w:color w:val="000000"/>
        </w:rPr>
        <w:lastRenderedPageBreak/>
        <w:t xml:space="preserve">As decisões e providências que ultrapassarem a competência do Gestor/Fiscal do Contrato deverão ser solicitadas ao Secretário Municipal Requisitante do </w:t>
      </w:r>
      <w:r w:rsidRPr="00F90DC7">
        <w:rPr>
          <w:rFonts w:ascii="Arial" w:hAnsi="Arial" w:cs="Arial"/>
          <w:b/>
          <w:color w:val="000000"/>
        </w:rPr>
        <w:t>CONTRATANTE</w:t>
      </w:r>
      <w:r w:rsidRPr="00F90DC7">
        <w:rPr>
          <w:rFonts w:ascii="Arial" w:hAnsi="Arial" w:cs="Arial"/>
          <w:color w:val="000000"/>
        </w:rPr>
        <w:t>, em tempo hábil, para a adoção das medidas convenientes.</w:t>
      </w:r>
    </w:p>
    <w:p w14:paraId="29BFDACF" w14:textId="77777777" w:rsidR="00F90DC7" w:rsidRPr="007923B8" w:rsidRDefault="00F90DC7" w:rsidP="0020298F">
      <w:pPr>
        <w:pStyle w:val="NormalWeb"/>
        <w:spacing w:before="0" w:beforeAutospacing="0" w:after="0" w:afterAutospacing="0"/>
        <w:jc w:val="both"/>
        <w:rPr>
          <w:rFonts w:ascii="Arial" w:hAnsi="Arial" w:cs="Arial"/>
        </w:rPr>
      </w:pPr>
    </w:p>
    <w:p w14:paraId="4039F59D" w14:textId="6A511F6E" w:rsidR="00F90DC7" w:rsidRPr="008B184E" w:rsidRDefault="00F90DC7" w:rsidP="007C2646">
      <w:pPr>
        <w:pStyle w:val="NormalWeb"/>
        <w:numPr>
          <w:ilvl w:val="1"/>
          <w:numId w:val="25"/>
        </w:numPr>
        <w:suppressAutoHyphens/>
        <w:spacing w:before="0" w:beforeAutospacing="0" w:after="0" w:afterAutospacing="0"/>
        <w:jc w:val="both"/>
        <w:rPr>
          <w:rFonts w:ascii="Arial" w:hAnsi="Arial" w:cs="Arial"/>
        </w:rPr>
      </w:pPr>
      <w:r w:rsidRPr="007923B8">
        <w:rPr>
          <w:rFonts w:ascii="Arial" w:hAnsi="Arial" w:cs="Arial"/>
          <w:b/>
          <w:bCs/>
          <w:color w:val="000000"/>
        </w:rPr>
        <w:t>DA GARANTIA PELO FORNECIMENTO</w:t>
      </w:r>
    </w:p>
    <w:p w14:paraId="36F20C0D" w14:textId="77777777" w:rsidR="008B184E" w:rsidRPr="007923B8" w:rsidRDefault="008B184E" w:rsidP="0020298F">
      <w:pPr>
        <w:pStyle w:val="NormalWeb"/>
        <w:suppressAutoHyphens/>
        <w:spacing w:before="0" w:beforeAutospacing="0" w:after="0" w:afterAutospacing="0"/>
        <w:jc w:val="both"/>
        <w:rPr>
          <w:rFonts w:ascii="Arial" w:hAnsi="Arial" w:cs="Arial"/>
        </w:rPr>
      </w:pPr>
    </w:p>
    <w:p w14:paraId="0A906DA4" w14:textId="6EEEEE81" w:rsidR="00F90DC7" w:rsidRPr="008B184E" w:rsidRDefault="00F90DC7" w:rsidP="007C2646">
      <w:pPr>
        <w:pStyle w:val="PargrafodaLista"/>
        <w:numPr>
          <w:ilvl w:val="2"/>
          <w:numId w:val="25"/>
        </w:numPr>
        <w:suppressAutoHyphens/>
        <w:overflowPunct/>
        <w:autoSpaceDE/>
        <w:autoSpaceDN/>
        <w:adjustRightInd/>
        <w:ind w:left="0" w:firstLine="0"/>
        <w:jc w:val="both"/>
        <w:textAlignment w:val="auto"/>
        <w:rPr>
          <w:rFonts w:ascii="Arial" w:hAnsi="Arial" w:cs="Arial"/>
          <w:sz w:val="24"/>
          <w:szCs w:val="24"/>
        </w:rPr>
      </w:pPr>
      <w:r w:rsidRPr="008B184E">
        <w:rPr>
          <w:rFonts w:ascii="Arial" w:hAnsi="Arial" w:cs="Arial"/>
          <w:color w:val="000000"/>
          <w:sz w:val="24"/>
          <w:szCs w:val="24"/>
        </w:rPr>
        <w:t xml:space="preserve">A </w:t>
      </w:r>
      <w:r w:rsidRPr="008B184E">
        <w:rPr>
          <w:rFonts w:ascii="Arial" w:hAnsi="Arial" w:cs="Arial"/>
          <w:b/>
          <w:bCs/>
          <w:color w:val="000000"/>
          <w:sz w:val="24"/>
          <w:szCs w:val="24"/>
        </w:rPr>
        <w:t>CONTRATADA</w:t>
      </w:r>
      <w:r w:rsidRPr="008B184E">
        <w:rPr>
          <w:rFonts w:ascii="Arial" w:hAnsi="Arial" w:cs="Arial"/>
          <w:color w:val="000000"/>
          <w:sz w:val="24"/>
          <w:szCs w:val="24"/>
        </w:rPr>
        <w:t xml:space="preserve"> deverá garantir, pelo prazo legal, sem prejuízo das garantias fornecidas por ela, fabricantes ou qualquer outro, o fornecimento dos itens em comento, bem como, garantir a execução contratual em estrita conformidade ao disciplinado neste instrumento.</w:t>
      </w:r>
    </w:p>
    <w:p w14:paraId="170B0B68" w14:textId="77777777" w:rsidR="00C91BA0" w:rsidRPr="008002B6" w:rsidRDefault="00C91BA0" w:rsidP="0020298F">
      <w:pPr>
        <w:pStyle w:val="Corpodetexto23"/>
        <w:rPr>
          <w:rFonts w:ascii="Arial" w:hAnsi="Arial" w:cs="Arial"/>
          <w:color w:val="000000"/>
          <w:sz w:val="24"/>
          <w:szCs w:val="24"/>
        </w:rPr>
      </w:pPr>
    </w:p>
    <w:p w14:paraId="1DC16508" w14:textId="77777777" w:rsidR="00872F8A" w:rsidRPr="00373262" w:rsidRDefault="00872F8A" w:rsidP="0020298F">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w:t>
      </w:r>
      <w:r w:rsidR="00B05302">
        <w:rPr>
          <w:rFonts w:ascii="Arial" w:hAnsi="Arial" w:cs="Arial"/>
          <w:b/>
          <w:iCs/>
          <w:color w:val="000000"/>
          <w:sz w:val="24"/>
          <w:szCs w:val="24"/>
          <w:u w:val="single"/>
        </w:rPr>
        <w:t>OITAVA</w:t>
      </w:r>
      <w:r w:rsidRPr="00373262">
        <w:rPr>
          <w:rFonts w:ascii="Arial" w:hAnsi="Arial" w:cs="Arial"/>
          <w:b/>
          <w:iCs/>
          <w:color w:val="000000"/>
          <w:sz w:val="24"/>
          <w:szCs w:val="24"/>
          <w:u w:val="single"/>
        </w:rPr>
        <w:t>: DA GESTÃO DO CONTRATO</w:t>
      </w:r>
    </w:p>
    <w:p w14:paraId="1F4DABFD" w14:textId="77777777" w:rsidR="000E6043" w:rsidRPr="008B184E" w:rsidRDefault="000E6043" w:rsidP="0020298F">
      <w:pPr>
        <w:jc w:val="center"/>
        <w:rPr>
          <w:rFonts w:ascii="Arial" w:hAnsi="Arial" w:cs="Arial"/>
          <w:b/>
          <w:i/>
          <w:iCs/>
          <w:color w:val="000000"/>
          <w:sz w:val="24"/>
          <w:szCs w:val="24"/>
          <w:highlight w:val="red"/>
          <w:u w:val="single"/>
        </w:rPr>
      </w:pPr>
    </w:p>
    <w:p w14:paraId="7E653519" w14:textId="7D911F87" w:rsidR="008B184E" w:rsidRPr="008B184E" w:rsidRDefault="008B184E" w:rsidP="007C2646">
      <w:pPr>
        <w:pStyle w:val="NormalWeb"/>
        <w:numPr>
          <w:ilvl w:val="1"/>
          <w:numId w:val="21"/>
        </w:numPr>
        <w:suppressAutoHyphens/>
        <w:spacing w:before="0" w:beforeAutospacing="0" w:after="0" w:afterAutospacing="0"/>
        <w:ind w:left="0" w:firstLine="0"/>
        <w:jc w:val="both"/>
        <w:rPr>
          <w:rFonts w:ascii="Arial" w:hAnsi="Arial" w:cs="Arial"/>
        </w:rPr>
      </w:pPr>
      <w:r w:rsidRPr="008B184E">
        <w:rPr>
          <w:rFonts w:ascii="Arial" w:eastAsiaTheme="minorHAnsi" w:hAnsi="Arial" w:cs="Arial"/>
          <w:color w:val="000000"/>
          <w:lang w:eastAsia="en-US"/>
        </w:rPr>
        <w:t>O contrato deverá ser executado fielmente pelas partes, de acordo com as cláusulas avençadas e as normas da Lei Federal nº 14.133, de 2021, e cada parte responderá pelas consequências de sua inexecução total ou parcial.</w:t>
      </w:r>
    </w:p>
    <w:p w14:paraId="20C31A0A" w14:textId="77777777" w:rsidR="008B184E" w:rsidRPr="008B184E" w:rsidRDefault="008B184E" w:rsidP="0020298F">
      <w:pPr>
        <w:pStyle w:val="NormalWeb"/>
        <w:suppressAutoHyphens/>
        <w:spacing w:before="0" w:beforeAutospacing="0" w:after="0" w:afterAutospacing="0"/>
        <w:jc w:val="both"/>
        <w:rPr>
          <w:rFonts w:ascii="Arial" w:hAnsi="Arial" w:cs="Arial"/>
        </w:rPr>
      </w:pPr>
    </w:p>
    <w:p w14:paraId="10E45F57" w14:textId="14519EE7" w:rsidR="008B184E" w:rsidRDefault="0020298F" w:rsidP="0020298F">
      <w:pPr>
        <w:pStyle w:val="NormalWeb"/>
        <w:suppressAutoHyphens/>
        <w:spacing w:before="0" w:beforeAutospacing="0" w:after="0" w:afterAutospacing="0"/>
        <w:jc w:val="both"/>
        <w:rPr>
          <w:rFonts w:ascii="Arial" w:eastAsiaTheme="minorHAnsi" w:hAnsi="Arial" w:cs="Arial"/>
          <w:color w:val="000000"/>
          <w:lang w:eastAsia="en-US"/>
        </w:rPr>
      </w:pPr>
      <w:r>
        <w:rPr>
          <w:rFonts w:ascii="Arial" w:eastAsiaTheme="minorHAnsi" w:hAnsi="Arial" w:cs="Arial"/>
          <w:b/>
          <w:color w:val="000000"/>
          <w:lang w:eastAsia="en-US"/>
        </w:rPr>
        <w:t xml:space="preserve">8.2. </w:t>
      </w:r>
      <w:r w:rsidR="008B184E" w:rsidRPr="008B184E">
        <w:rPr>
          <w:rFonts w:ascii="Arial" w:eastAsiaTheme="minorHAnsi" w:hAnsi="Arial" w:cs="Arial"/>
          <w:b/>
          <w:color w:val="000000"/>
          <w:lang w:eastAsia="en-US"/>
        </w:rPr>
        <w:t xml:space="preserve">As comunicações entre o CONTRATANTE e a </w:t>
      </w:r>
      <w:r w:rsidR="008B184E" w:rsidRPr="008B184E">
        <w:rPr>
          <w:rFonts w:ascii="Arial" w:hAnsi="Arial" w:cs="Arial"/>
          <w:b/>
          <w:bCs/>
          <w:color w:val="000000"/>
        </w:rPr>
        <w:t>CONTRATADA</w:t>
      </w:r>
      <w:r w:rsidR="008B184E" w:rsidRPr="008B184E">
        <w:rPr>
          <w:rFonts w:ascii="Arial" w:eastAsiaTheme="minorHAnsi" w:hAnsi="Arial" w:cs="Arial"/>
          <w:b/>
          <w:color w:val="000000"/>
          <w:lang w:eastAsia="en-US"/>
        </w:rPr>
        <w:t xml:space="preserve"> devem ser realizadas por escrito</w:t>
      </w:r>
      <w:r w:rsidR="008B184E" w:rsidRPr="008B184E">
        <w:rPr>
          <w:rFonts w:ascii="Arial" w:eastAsiaTheme="minorHAnsi" w:hAnsi="Arial" w:cs="Arial"/>
          <w:color w:val="000000"/>
          <w:lang w:eastAsia="en-US"/>
        </w:rPr>
        <w:t xml:space="preserve"> sempre que o ato exigir tal formalidade, admitindo-se o uso de mensagem eletrônica para esse fim.</w:t>
      </w:r>
    </w:p>
    <w:p w14:paraId="4B7363F5" w14:textId="77777777" w:rsidR="008B184E" w:rsidRDefault="008B184E" w:rsidP="0020298F">
      <w:pPr>
        <w:pStyle w:val="NormalWeb"/>
        <w:suppressAutoHyphens/>
        <w:spacing w:before="0" w:beforeAutospacing="0" w:after="0" w:afterAutospacing="0"/>
        <w:jc w:val="both"/>
        <w:rPr>
          <w:rFonts w:ascii="Arial" w:eastAsiaTheme="minorHAnsi" w:hAnsi="Arial" w:cs="Arial"/>
          <w:color w:val="000000"/>
          <w:lang w:eastAsia="en-US"/>
        </w:rPr>
      </w:pPr>
    </w:p>
    <w:p w14:paraId="242A36F1" w14:textId="5566A794"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8.3. </w:t>
      </w:r>
      <w:r w:rsidR="008B184E" w:rsidRPr="008B184E">
        <w:rPr>
          <w:rFonts w:ascii="Arial" w:eastAsiaTheme="minorHAnsi" w:hAnsi="Arial" w:cs="Arial"/>
          <w:color w:val="000000"/>
          <w:lang w:eastAsia="en-US"/>
        </w:rPr>
        <w:t xml:space="preserve">O </w:t>
      </w:r>
      <w:r w:rsidR="008B184E" w:rsidRPr="008B184E">
        <w:rPr>
          <w:rFonts w:ascii="Arial" w:eastAsiaTheme="minorHAnsi" w:hAnsi="Arial" w:cs="Arial"/>
          <w:b/>
          <w:color w:val="000000"/>
          <w:lang w:eastAsia="en-US"/>
        </w:rPr>
        <w:t xml:space="preserve">CONTRATANTE </w:t>
      </w:r>
      <w:r w:rsidR="008B184E" w:rsidRPr="008B184E">
        <w:rPr>
          <w:rFonts w:ascii="Arial" w:eastAsiaTheme="minorHAnsi" w:hAnsi="Arial" w:cs="Arial"/>
          <w:color w:val="000000"/>
          <w:lang w:eastAsia="en-US"/>
        </w:rPr>
        <w:t xml:space="preserve">poderá convocar representante da </w:t>
      </w:r>
      <w:r w:rsidR="008B184E" w:rsidRPr="008B184E">
        <w:rPr>
          <w:rFonts w:ascii="Arial" w:hAnsi="Arial" w:cs="Arial"/>
          <w:b/>
          <w:bCs/>
          <w:color w:val="000000"/>
        </w:rPr>
        <w:t xml:space="preserve">CONTRATADA </w:t>
      </w:r>
      <w:r w:rsidR="008B184E" w:rsidRPr="008B184E">
        <w:rPr>
          <w:rFonts w:ascii="Arial" w:eastAsiaTheme="minorHAnsi" w:hAnsi="Arial" w:cs="Arial"/>
          <w:color w:val="000000"/>
          <w:lang w:eastAsia="en-US"/>
        </w:rPr>
        <w:t>para adoção de providências que devam ser cumpridas de imediato.</w:t>
      </w:r>
    </w:p>
    <w:p w14:paraId="3C6AC38D" w14:textId="77777777" w:rsidR="008B184E" w:rsidRDefault="008B184E" w:rsidP="0020298F">
      <w:pPr>
        <w:pStyle w:val="PargrafodaLista"/>
        <w:rPr>
          <w:rFonts w:ascii="Arial" w:hAnsi="Arial" w:cs="Arial"/>
        </w:rPr>
      </w:pPr>
    </w:p>
    <w:p w14:paraId="028A8715" w14:textId="5CCA11C8"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8.4. </w:t>
      </w:r>
      <w:r w:rsidR="008B184E" w:rsidRPr="008B184E">
        <w:rPr>
          <w:rFonts w:ascii="Arial" w:eastAsiaTheme="minorHAnsi" w:hAnsi="Arial" w:cs="Arial"/>
          <w:color w:val="000000"/>
          <w:lang w:eastAsia="en-US"/>
        </w:rPr>
        <w:t xml:space="preserve">Após a assinatura do contrato ou instrumento equivalente, o </w:t>
      </w:r>
      <w:r w:rsidR="008B184E" w:rsidRPr="008B184E">
        <w:rPr>
          <w:rFonts w:ascii="Arial" w:eastAsiaTheme="minorHAnsi" w:hAnsi="Arial" w:cs="Arial"/>
          <w:b/>
          <w:color w:val="000000"/>
          <w:lang w:eastAsia="en-US"/>
        </w:rPr>
        <w:t xml:space="preserve">CONTRATANTE </w:t>
      </w:r>
      <w:r w:rsidR="008B184E" w:rsidRPr="008B184E">
        <w:rPr>
          <w:rFonts w:ascii="Arial" w:eastAsiaTheme="minorHAnsi" w:hAnsi="Arial" w:cs="Arial"/>
          <w:color w:val="000000"/>
          <w:lang w:eastAsia="en-US"/>
        </w:rPr>
        <w:t xml:space="preserve">poderá convocar o representante da </w:t>
      </w:r>
      <w:r w:rsidR="008B184E" w:rsidRPr="008B184E">
        <w:rPr>
          <w:rFonts w:ascii="Arial" w:hAnsi="Arial" w:cs="Arial"/>
          <w:b/>
          <w:bCs/>
          <w:color w:val="000000"/>
        </w:rPr>
        <w:t xml:space="preserve">CONTRATADA </w:t>
      </w:r>
      <w:r w:rsidR="008B184E" w:rsidRPr="008B184E">
        <w:rPr>
          <w:rFonts w:ascii="Arial" w:eastAsiaTheme="minorHAnsi" w:hAnsi="Arial" w:cs="Arial"/>
          <w:color w:val="000000"/>
          <w:lang w:eastAsia="en-US"/>
        </w:rPr>
        <w:t>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7108C411" w14:textId="77777777" w:rsidR="008B184E" w:rsidRDefault="008B184E" w:rsidP="008B184E">
      <w:pPr>
        <w:pStyle w:val="PargrafodaLista"/>
        <w:rPr>
          <w:rFonts w:ascii="Arial" w:hAnsi="Arial" w:cs="Arial"/>
        </w:rPr>
      </w:pPr>
    </w:p>
    <w:p w14:paraId="176CE7B4" w14:textId="2BFB6092"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8.5. </w:t>
      </w:r>
      <w:r w:rsidR="008B184E" w:rsidRPr="008B184E">
        <w:rPr>
          <w:rFonts w:ascii="Arial" w:eastAsiaTheme="minorHAnsi" w:hAnsi="Arial" w:cs="Arial"/>
          <w:color w:val="000000"/>
          <w:lang w:eastAsia="en-US"/>
        </w:rPr>
        <w:t>A execução do contrato deverá ser acompanhada e fiscalizada pelo(s) fiscal(</w:t>
      </w:r>
      <w:proofErr w:type="spellStart"/>
      <w:r w:rsidR="008B184E" w:rsidRPr="008B184E">
        <w:rPr>
          <w:rFonts w:ascii="Arial" w:eastAsiaTheme="minorHAnsi" w:hAnsi="Arial" w:cs="Arial"/>
          <w:color w:val="000000"/>
          <w:lang w:eastAsia="en-US"/>
        </w:rPr>
        <w:t>is</w:t>
      </w:r>
      <w:proofErr w:type="spellEnd"/>
      <w:r w:rsidR="008B184E" w:rsidRPr="008B184E">
        <w:rPr>
          <w:rFonts w:ascii="Arial" w:eastAsiaTheme="minorHAnsi" w:hAnsi="Arial" w:cs="Arial"/>
          <w:color w:val="000000"/>
          <w:lang w:eastAsia="en-US"/>
        </w:rPr>
        <w:t>) do contrato, ou pelos respectivos substitutos (Lei Federal nº 14.133/2021, art. 117, caput c/c IN SCL nº 005/2023, art. 7</w:t>
      </w:r>
      <w:r w:rsidR="008B184E" w:rsidRPr="008B184E">
        <w:rPr>
          <w:rFonts w:ascii="Arial" w:eastAsiaTheme="minorHAnsi" w:hAnsi="Arial" w:cs="Arial"/>
          <w:color w:val="000000"/>
        </w:rPr>
        <w:t>º, caput</w:t>
      </w:r>
      <w:r w:rsidR="008B184E" w:rsidRPr="008B184E">
        <w:rPr>
          <w:rFonts w:ascii="Arial" w:eastAsiaTheme="minorHAnsi" w:hAnsi="Arial" w:cs="Arial"/>
          <w:color w:val="000000"/>
          <w:lang w:eastAsia="en-US"/>
        </w:rPr>
        <w:t>).</w:t>
      </w:r>
    </w:p>
    <w:p w14:paraId="786E7CB1" w14:textId="77777777" w:rsidR="008B184E" w:rsidRDefault="008B184E" w:rsidP="008B184E">
      <w:pPr>
        <w:pStyle w:val="PargrafodaLista"/>
        <w:rPr>
          <w:rFonts w:ascii="Arial" w:hAnsi="Arial" w:cs="Arial"/>
        </w:rPr>
      </w:pPr>
    </w:p>
    <w:p w14:paraId="4801AB46" w14:textId="1D9D7921"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8.6. </w:t>
      </w:r>
      <w:r w:rsidR="008B184E" w:rsidRPr="008B184E">
        <w:rPr>
          <w:rFonts w:ascii="Arial" w:eastAsiaTheme="minorHAnsi" w:hAnsi="Arial" w:cs="Arial"/>
          <w:color w:val="000000"/>
          <w:lang w:eastAsia="en-US"/>
        </w:rPr>
        <w:t>Os Gestores e os Fiscais de Contratos e os respectivos substitutos serão representantes da administração designados pela autoridade competente, formalizado por ato oficial com a devida publicação, para exercer as funções estabelecidas pela IN SCL nº 005/2023.</w:t>
      </w:r>
    </w:p>
    <w:p w14:paraId="0AF42B40" w14:textId="77777777" w:rsidR="008B184E" w:rsidRDefault="008B184E" w:rsidP="008B184E">
      <w:pPr>
        <w:pStyle w:val="PargrafodaLista"/>
        <w:rPr>
          <w:rFonts w:ascii="Arial" w:hAnsi="Arial" w:cs="Arial"/>
        </w:rPr>
      </w:pPr>
    </w:p>
    <w:p w14:paraId="031486D5" w14:textId="2A060D7C"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8.7. </w:t>
      </w:r>
      <w:r w:rsidR="008B184E" w:rsidRPr="008B184E">
        <w:rPr>
          <w:rFonts w:ascii="Arial" w:eastAsiaTheme="minorHAnsi" w:hAnsi="Arial" w:cs="Arial"/>
          <w:color w:val="000000"/>
          <w:lang w:eastAsia="en-US"/>
        </w:rPr>
        <w:t>Os Fiscais de contratos poderão ser assistidos e subsidiados por terceiros contratados pela administração, observado o disposto no art. 22 da Instrução Normativa SCL nº 005/2023.</w:t>
      </w:r>
    </w:p>
    <w:p w14:paraId="65BA9B82" w14:textId="77777777" w:rsidR="008B184E" w:rsidRDefault="008B184E" w:rsidP="008B184E">
      <w:pPr>
        <w:pStyle w:val="PargrafodaLista"/>
        <w:rPr>
          <w:rFonts w:ascii="Arial" w:hAnsi="Arial" w:cs="Arial"/>
        </w:rPr>
      </w:pPr>
    </w:p>
    <w:p w14:paraId="45854A28" w14:textId="6FCCC6C9"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8.8. </w:t>
      </w:r>
      <w:r w:rsidR="008B184E" w:rsidRPr="008B184E">
        <w:rPr>
          <w:rFonts w:ascii="Arial" w:eastAsiaTheme="minorHAnsi" w:hAnsi="Arial" w:cs="Arial"/>
          <w:color w:val="000000"/>
          <w:lang w:eastAsia="en-US"/>
        </w:rPr>
        <w:t>A fiscalização não exclui nem reduz a responsabilidade do contratado, inclusive perante terceiros, por qualquer irregularidade, ainda que resultante de imperfeições técnicas ou vícios redibitórios, e, na ocorrência desta, não implica em corresponsabilidade da administração pública municipal ou de seus Agentes e prepostos, de conformidade com o art. 119 e 120 da Lei Federal nº 14.133, de 2021.</w:t>
      </w:r>
    </w:p>
    <w:p w14:paraId="0B36D785" w14:textId="77777777" w:rsidR="008B184E" w:rsidRDefault="008B184E" w:rsidP="008B184E">
      <w:pPr>
        <w:pStyle w:val="PargrafodaLista"/>
        <w:rPr>
          <w:rFonts w:ascii="Arial" w:hAnsi="Arial" w:cs="Arial"/>
        </w:rPr>
      </w:pPr>
    </w:p>
    <w:p w14:paraId="257AC3E4" w14:textId="6547BD7B"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8.9. </w:t>
      </w:r>
      <w:r w:rsidR="008B184E" w:rsidRPr="008B184E">
        <w:rPr>
          <w:rFonts w:ascii="Arial" w:eastAsiaTheme="minorHAnsi" w:hAnsi="Arial" w:cs="Arial"/>
          <w:color w:val="000000"/>
          <w:lang w:eastAsia="en-US"/>
        </w:rPr>
        <w:t xml:space="preserve">O Fiscal do Contrato anotará em registro próprio todas as ocorrências relacionadas com a execução do contrato, indicando dia, mês e ano, bem como o nome dos funcionários </w:t>
      </w:r>
      <w:r w:rsidR="008B184E" w:rsidRPr="008B184E">
        <w:rPr>
          <w:rFonts w:ascii="Arial" w:eastAsiaTheme="minorHAnsi" w:hAnsi="Arial" w:cs="Arial"/>
          <w:color w:val="000000"/>
          <w:lang w:eastAsia="en-US"/>
        </w:rPr>
        <w:lastRenderedPageBreak/>
        <w:t>eventualmente envolvidos, determinando o que for necessário à regularização das falhas ou defeitos observados e encaminhando os apontamentos à autoridade competente para as providências cabíveis.</w:t>
      </w:r>
    </w:p>
    <w:p w14:paraId="5B0B08B6" w14:textId="77777777" w:rsidR="008B184E" w:rsidRDefault="008B184E" w:rsidP="008B184E">
      <w:pPr>
        <w:pStyle w:val="PargrafodaLista"/>
        <w:rPr>
          <w:rFonts w:ascii="Arial" w:hAnsi="Arial" w:cs="Arial"/>
        </w:rPr>
      </w:pPr>
    </w:p>
    <w:p w14:paraId="71B9C6C2" w14:textId="64D25518"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8.10. </w:t>
      </w:r>
      <w:r w:rsidR="008B184E" w:rsidRPr="008B184E">
        <w:rPr>
          <w:rFonts w:ascii="Arial" w:eastAsiaTheme="minorHAnsi" w:hAnsi="Arial" w:cs="Arial"/>
          <w:color w:val="000000"/>
          <w:lang w:eastAsia="en-US"/>
        </w:rPr>
        <w:t xml:space="preserve">O descumprimento total ou parcial das responsabilidades assumidas pela </w:t>
      </w:r>
      <w:r w:rsidR="008B184E" w:rsidRPr="008B184E">
        <w:rPr>
          <w:rFonts w:ascii="Arial" w:eastAsia="Arial" w:hAnsi="Arial" w:cs="Arial"/>
          <w:b/>
          <w:bCs/>
          <w:color w:val="000000"/>
          <w:lang w:eastAsia="en-US"/>
        </w:rPr>
        <w:t>CONTRATADA</w:t>
      </w:r>
      <w:r w:rsidR="008B184E" w:rsidRPr="008B184E">
        <w:rPr>
          <w:rFonts w:ascii="Arial" w:eastAsiaTheme="minorHAnsi" w:hAnsi="Arial" w:cs="Arial"/>
          <w:color w:val="000000"/>
          <w:lang w:eastAsia="en-US"/>
        </w:rPr>
        <w:t>, sobretudo quanto às obrigações e encargos sociais e trabalhistas, ensejará a aplicação de sanções administrativas, previstas no instrumento convocatório e na legislação vigente, podendo culminar em extinção do contrato, conforme disposto no Capítulo VIII do Título III e Capítulo I do Título IV, ambos da Lei Federal nº 14.133, de 2021.</w:t>
      </w:r>
    </w:p>
    <w:p w14:paraId="6D80A679" w14:textId="77777777" w:rsidR="008B184E" w:rsidRDefault="008B184E" w:rsidP="008B184E">
      <w:pPr>
        <w:pStyle w:val="PargrafodaLista"/>
        <w:rPr>
          <w:rFonts w:ascii="Arial" w:hAnsi="Arial" w:cs="Arial"/>
        </w:rPr>
      </w:pPr>
    </w:p>
    <w:p w14:paraId="7F0B04DF" w14:textId="27995195"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eastAsiaTheme="minorHAnsi" w:hAnsi="Arial" w:cs="Arial"/>
          <w:color w:val="000000"/>
          <w:lang w:eastAsia="en-US"/>
        </w:rPr>
        <w:t xml:space="preserve">8.11. </w:t>
      </w:r>
      <w:r w:rsidR="008B184E" w:rsidRPr="008B184E">
        <w:rPr>
          <w:rFonts w:ascii="Arial" w:eastAsiaTheme="minorHAnsi" w:hAnsi="Arial" w:cs="Arial"/>
          <w:color w:val="000000"/>
          <w:lang w:eastAsia="en-US"/>
        </w:rPr>
        <w:t>As notificações emitidas pelo Fiscal de Contrato ou Gestor do Contrato, deverão ser enviadas ao Notificado, única e exclusivamente, por e-mail a fim de preservar os dados da empresa e seus proprietários, de acordo com a Lei Federal nº 13.709, de 14 de agosto de 2018 (Lei Geral de Proteção de Dados).</w:t>
      </w:r>
    </w:p>
    <w:p w14:paraId="056F346E" w14:textId="77777777" w:rsidR="008B184E" w:rsidRDefault="008B184E" w:rsidP="008B184E">
      <w:pPr>
        <w:pStyle w:val="PargrafodaLista"/>
        <w:rPr>
          <w:rFonts w:ascii="Arial" w:hAnsi="Arial" w:cs="Arial"/>
        </w:rPr>
      </w:pPr>
    </w:p>
    <w:p w14:paraId="64C6DDB7" w14:textId="3FAB7471"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8.12. </w:t>
      </w:r>
      <w:r w:rsidR="008B184E" w:rsidRPr="008B184E">
        <w:rPr>
          <w:rFonts w:ascii="Arial" w:hAnsi="Arial" w:cs="Arial"/>
          <w:color w:val="000000"/>
        </w:rPr>
        <w:t xml:space="preserve">O fiscal do contrato acompanhará a execução, para que sejam cumpridas </w:t>
      </w:r>
      <w:r w:rsidR="008B184E" w:rsidRPr="008B184E">
        <w:rPr>
          <w:rFonts w:ascii="Arial" w:eastAsiaTheme="minorHAnsi" w:hAnsi="Arial" w:cs="Arial"/>
          <w:color w:val="000000"/>
          <w:lang w:eastAsia="en-US"/>
        </w:rPr>
        <w:t>todas</w:t>
      </w:r>
      <w:r w:rsidR="008B184E" w:rsidRPr="008B184E">
        <w:rPr>
          <w:rFonts w:ascii="Arial" w:hAnsi="Arial" w:cs="Arial"/>
          <w:color w:val="000000"/>
        </w:rPr>
        <w:t xml:space="preserve"> as condições estabelecidas no contrato, de modo a assegurar os melhores resultados para a Administração.</w:t>
      </w:r>
    </w:p>
    <w:p w14:paraId="13E0CF18" w14:textId="77777777" w:rsidR="008B184E" w:rsidRDefault="008B184E" w:rsidP="008B184E">
      <w:pPr>
        <w:pStyle w:val="PargrafodaLista"/>
        <w:rPr>
          <w:rFonts w:ascii="Arial" w:hAnsi="Arial" w:cs="Arial"/>
        </w:rPr>
      </w:pPr>
    </w:p>
    <w:p w14:paraId="3C349550" w14:textId="1D382E1A"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8.13. </w:t>
      </w:r>
      <w:r w:rsidR="008B184E" w:rsidRPr="008B184E">
        <w:rPr>
          <w:rFonts w:ascii="Arial" w:hAnsi="Arial" w:cs="Arial"/>
          <w:color w:val="000000"/>
        </w:rPr>
        <w:t>O fiscal do contrato anotará no histórico de gerenciamento do contrato todas as ocorrências relacionadas à execução do contrato, com a descrição do que for necessário para a regularização das faltas ou dos defeitos observados. (Lei Federal nº 14.133, de 2021, art. 117, §1º).</w:t>
      </w:r>
    </w:p>
    <w:p w14:paraId="6EF95F98" w14:textId="77777777" w:rsidR="008B184E" w:rsidRDefault="008B184E" w:rsidP="008B184E">
      <w:pPr>
        <w:pStyle w:val="PargrafodaLista"/>
        <w:rPr>
          <w:rFonts w:ascii="Arial" w:hAnsi="Arial" w:cs="Arial"/>
        </w:rPr>
      </w:pPr>
    </w:p>
    <w:p w14:paraId="4851041D" w14:textId="7C0EE8D3"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8.14. </w:t>
      </w:r>
      <w:r w:rsidR="008B184E" w:rsidRPr="008B184E">
        <w:rPr>
          <w:rFonts w:ascii="Arial" w:hAnsi="Arial" w:cs="Arial"/>
          <w:color w:val="000000"/>
        </w:rPr>
        <w:t>Identificada qualquer inexatidão ou irregularidade, o fiscal técnico do contrato emitirá notificações para a correção da execução do contrato, determinando prazo para a correção.</w:t>
      </w:r>
    </w:p>
    <w:p w14:paraId="48B3A198" w14:textId="77777777" w:rsidR="008B184E" w:rsidRDefault="008B184E" w:rsidP="008B184E">
      <w:pPr>
        <w:pStyle w:val="PargrafodaLista"/>
        <w:rPr>
          <w:rFonts w:ascii="Arial" w:hAnsi="Arial" w:cs="Arial"/>
        </w:rPr>
      </w:pPr>
    </w:p>
    <w:p w14:paraId="6717B582" w14:textId="46337530"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8.15. </w:t>
      </w:r>
      <w:r w:rsidR="008B184E" w:rsidRPr="008B184E">
        <w:rPr>
          <w:rFonts w:ascii="Arial" w:hAnsi="Arial" w:cs="Arial"/>
          <w:color w:val="000000"/>
        </w:rPr>
        <w:t>O gestor do contrato informará ao fiscal técnico, em tempo hábil, a situação que demandar decisão ou adoção de medidas que ultrapassem sua competência, para que adote as medidas necessárias e saneadoras, se for o caso.</w:t>
      </w:r>
    </w:p>
    <w:p w14:paraId="7B0CC6B6" w14:textId="77777777" w:rsidR="008B184E" w:rsidRDefault="008B184E" w:rsidP="008B184E">
      <w:pPr>
        <w:pStyle w:val="PargrafodaLista"/>
        <w:rPr>
          <w:rFonts w:ascii="Arial" w:hAnsi="Arial" w:cs="Arial"/>
        </w:rPr>
      </w:pPr>
    </w:p>
    <w:p w14:paraId="139B286D" w14:textId="67474563"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8.16. </w:t>
      </w:r>
      <w:r w:rsidR="008B184E" w:rsidRPr="008B184E">
        <w:rPr>
          <w:rFonts w:ascii="Arial" w:hAnsi="Arial" w:cs="Arial"/>
          <w:color w:val="000000"/>
        </w:rPr>
        <w:t>O fiscal técnico do contrato comunicará ao gestor do contrato, em tempo hábil, o término do contrato sob sua responsabilidade, com vistas à renovação tempestiva ou à prorrogação contratual.</w:t>
      </w:r>
    </w:p>
    <w:p w14:paraId="3D01D673" w14:textId="77777777" w:rsidR="008B184E" w:rsidRDefault="008B184E" w:rsidP="008B184E">
      <w:pPr>
        <w:pStyle w:val="PargrafodaLista"/>
        <w:rPr>
          <w:rFonts w:ascii="Arial" w:hAnsi="Arial" w:cs="Arial"/>
        </w:rPr>
      </w:pPr>
    </w:p>
    <w:p w14:paraId="426A9C2A" w14:textId="75FB2B2D"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8.17. </w:t>
      </w:r>
      <w:r w:rsidR="008B184E" w:rsidRPr="008B184E">
        <w:rPr>
          <w:rFonts w:ascii="Arial" w:hAnsi="Arial" w:cs="Arial"/>
          <w:color w:val="000000"/>
        </w:rPr>
        <w:t>O fiscal do contrato verificará a manutenção das condições de habilitação do contratado, acompanhará o empenho, o pagamento, as garantias, as glosas e a formalização de apostilamento e termos aditivos, solicitando quaisquer documentos comprobatórios pertinentes, caso necessário.</w:t>
      </w:r>
    </w:p>
    <w:p w14:paraId="5FE6AA7B" w14:textId="77777777" w:rsidR="008B184E" w:rsidRDefault="008B184E" w:rsidP="008B184E">
      <w:pPr>
        <w:pStyle w:val="PargrafodaLista"/>
        <w:rPr>
          <w:rFonts w:ascii="Arial" w:hAnsi="Arial" w:cs="Arial"/>
        </w:rPr>
      </w:pPr>
    </w:p>
    <w:p w14:paraId="0EF5C470" w14:textId="325E6203"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8.18. </w:t>
      </w:r>
      <w:r w:rsidR="008B184E" w:rsidRPr="008B184E">
        <w:rPr>
          <w:rFonts w:ascii="Arial" w:hAnsi="Arial" w:cs="Arial"/>
          <w:color w:val="000000"/>
        </w:rPr>
        <w:t>Caso ocorram descumprimentos das obrigações contratuais, o fiscal do contrato atuará tempestivamente na solução do problema, reportando ao gestor do contrato, se for o caso, para que tome as providências cabíveis, quando ultrapassar a sua competência.</w:t>
      </w:r>
    </w:p>
    <w:p w14:paraId="1729283E" w14:textId="77777777" w:rsidR="008B184E" w:rsidRDefault="008B184E" w:rsidP="008B184E">
      <w:pPr>
        <w:pStyle w:val="PargrafodaLista"/>
        <w:rPr>
          <w:rFonts w:ascii="Arial" w:hAnsi="Arial" w:cs="Arial"/>
        </w:rPr>
      </w:pPr>
    </w:p>
    <w:p w14:paraId="057DB39D" w14:textId="4CCE10A9" w:rsidR="008B184E" w:rsidRPr="008B184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8.19. </w:t>
      </w:r>
      <w:r w:rsidR="008B184E" w:rsidRPr="008B184E">
        <w:rPr>
          <w:rFonts w:ascii="Arial" w:hAnsi="Arial" w:cs="Arial"/>
          <w:color w:val="000000"/>
        </w:rPr>
        <w:t>O gestor do contrato acompanhará a manutenção das condições de habilitação do contratado, para fins de empenho de despesa e pagamento, e anotará os problemas que obstem o fluxo normal da liquidação e do pagamento da despesa no relatório de riscos eventuais.</w:t>
      </w:r>
    </w:p>
    <w:p w14:paraId="650CA016" w14:textId="77777777" w:rsidR="008B184E" w:rsidRDefault="008B184E" w:rsidP="008B184E">
      <w:pPr>
        <w:pStyle w:val="PargrafodaLista"/>
        <w:rPr>
          <w:rFonts w:ascii="Arial" w:hAnsi="Arial" w:cs="Arial"/>
        </w:rPr>
      </w:pPr>
    </w:p>
    <w:p w14:paraId="426046FB" w14:textId="19EC4EEE" w:rsidR="008B184E" w:rsidRPr="00650B1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8.20. </w:t>
      </w:r>
      <w:r w:rsidR="008B184E" w:rsidRPr="008B184E">
        <w:rPr>
          <w:rFonts w:ascii="Arial" w:hAnsi="Arial" w:cs="Arial"/>
          <w:color w:val="00000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w:t>
      </w:r>
      <w:r w:rsidR="008B184E" w:rsidRPr="008B184E">
        <w:rPr>
          <w:rFonts w:ascii="Arial" w:hAnsi="Arial" w:cs="Arial"/>
          <w:color w:val="000000"/>
        </w:rPr>
        <w:lastRenderedPageBreak/>
        <w:t>alterações e das prorrogações contratuais, elaborando relatório com vistas à verificação da necessidade de adequações do contrato para fins de atendimento da finalidade da administração.</w:t>
      </w:r>
    </w:p>
    <w:p w14:paraId="552E4F9D" w14:textId="77777777" w:rsidR="00650B1E" w:rsidRDefault="00650B1E" w:rsidP="00650B1E">
      <w:pPr>
        <w:pStyle w:val="PargrafodaLista"/>
        <w:rPr>
          <w:rFonts w:ascii="Arial" w:hAnsi="Arial" w:cs="Arial"/>
        </w:rPr>
      </w:pPr>
    </w:p>
    <w:p w14:paraId="028FE6D3" w14:textId="292A5B5D" w:rsidR="008B184E" w:rsidRPr="00650B1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8.21. </w:t>
      </w:r>
      <w:r w:rsidR="008B184E" w:rsidRPr="00650B1E">
        <w:rPr>
          <w:rFonts w:ascii="Arial" w:hAnsi="Arial" w:cs="Arial"/>
          <w:color w:val="00000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54FA653" w14:textId="77777777" w:rsidR="00650B1E" w:rsidRDefault="00650B1E" w:rsidP="00650B1E">
      <w:pPr>
        <w:pStyle w:val="PargrafodaLista"/>
        <w:rPr>
          <w:rFonts w:ascii="Arial" w:hAnsi="Arial" w:cs="Arial"/>
        </w:rPr>
      </w:pPr>
    </w:p>
    <w:p w14:paraId="6596E5BF" w14:textId="0557B572" w:rsidR="008B184E" w:rsidRPr="00650B1E" w:rsidRDefault="0020298F" w:rsidP="0020298F">
      <w:pPr>
        <w:pStyle w:val="NormalWeb"/>
        <w:suppressAutoHyphens/>
        <w:spacing w:before="0" w:beforeAutospacing="0" w:after="0" w:afterAutospacing="0"/>
        <w:jc w:val="both"/>
        <w:rPr>
          <w:rFonts w:ascii="Arial" w:hAnsi="Arial" w:cs="Arial"/>
        </w:rPr>
      </w:pPr>
      <w:r>
        <w:rPr>
          <w:rFonts w:ascii="Arial" w:hAnsi="Arial" w:cs="Arial"/>
          <w:color w:val="000000"/>
        </w:rPr>
        <w:t xml:space="preserve">8.22. </w:t>
      </w:r>
      <w:r w:rsidR="008B184E" w:rsidRPr="00650B1E">
        <w:rPr>
          <w:rFonts w:ascii="Arial" w:hAnsi="Arial" w:cs="Arial"/>
          <w:color w:val="00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A16BBDF" w14:textId="77777777" w:rsidR="00650B1E" w:rsidRPr="00650B1E" w:rsidRDefault="00650B1E" w:rsidP="00650B1E">
      <w:pPr>
        <w:pStyle w:val="NormalWeb"/>
        <w:suppressAutoHyphens/>
        <w:spacing w:before="0" w:beforeAutospacing="0" w:after="0" w:afterAutospacing="0"/>
        <w:jc w:val="both"/>
        <w:rPr>
          <w:rFonts w:ascii="Arial" w:hAnsi="Arial" w:cs="Arial"/>
        </w:rPr>
      </w:pPr>
    </w:p>
    <w:p w14:paraId="68F8B9F6" w14:textId="0DD5A9FD" w:rsidR="008B184E" w:rsidRPr="00650B1E" w:rsidRDefault="0020298F" w:rsidP="00090630">
      <w:pPr>
        <w:pStyle w:val="NormalWeb"/>
        <w:suppressAutoHyphens/>
        <w:spacing w:before="0" w:beforeAutospacing="0" w:after="0" w:afterAutospacing="0"/>
        <w:jc w:val="both"/>
        <w:rPr>
          <w:rFonts w:ascii="Arial" w:hAnsi="Arial" w:cs="Arial"/>
        </w:rPr>
      </w:pPr>
      <w:r>
        <w:rPr>
          <w:rFonts w:ascii="Arial" w:hAnsi="Arial" w:cs="Arial"/>
          <w:color w:val="000000"/>
        </w:rPr>
        <w:t xml:space="preserve">8.23. </w:t>
      </w:r>
      <w:r w:rsidR="008B184E" w:rsidRPr="008B184E">
        <w:rPr>
          <w:rFonts w:ascii="Arial" w:hAnsi="Arial" w:cs="Arial"/>
          <w:color w:val="000000"/>
        </w:rPr>
        <w:t>O gestor do contrato tomará providências para a formalização de processo administrativo de responsabilização para fins de aplicação de sanções, a ser conduzido pela comissão de que trata o art. 158 da Lei Federal nº 14.133, de 2021, ou pelo agente ou pelo setor com competência para tal, conforme o caso.</w:t>
      </w:r>
    </w:p>
    <w:p w14:paraId="6299D475" w14:textId="77777777" w:rsidR="00650B1E" w:rsidRPr="008B184E" w:rsidRDefault="00650B1E" w:rsidP="00090630">
      <w:pPr>
        <w:pStyle w:val="NormalWeb"/>
        <w:suppressAutoHyphens/>
        <w:spacing w:before="0" w:beforeAutospacing="0" w:after="0" w:afterAutospacing="0"/>
        <w:jc w:val="both"/>
        <w:rPr>
          <w:rFonts w:ascii="Arial" w:hAnsi="Arial" w:cs="Arial"/>
        </w:rPr>
      </w:pPr>
    </w:p>
    <w:p w14:paraId="494284E4" w14:textId="6B001AEB" w:rsidR="00F27EF1" w:rsidRDefault="0020298F" w:rsidP="008B184E">
      <w:pPr>
        <w:pStyle w:val="Corpodetexto23"/>
        <w:rPr>
          <w:rFonts w:ascii="Arial" w:hAnsi="Arial" w:cs="Arial"/>
          <w:color w:val="000000"/>
          <w:sz w:val="24"/>
          <w:szCs w:val="24"/>
        </w:rPr>
      </w:pPr>
      <w:r>
        <w:rPr>
          <w:rFonts w:ascii="Arial" w:hAnsi="Arial" w:cs="Arial"/>
          <w:color w:val="000000"/>
          <w:sz w:val="24"/>
          <w:szCs w:val="24"/>
        </w:rPr>
        <w:t xml:space="preserve">8.24. </w:t>
      </w:r>
      <w:r w:rsidR="008B184E" w:rsidRPr="008B184E">
        <w:rPr>
          <w:rFonts w:ascii="Arial" w:hAnsi="Arial" w:cs="Arial"/>
          <w:color w:val="000000"/>
          <w:sz w:val="24"/>
          <w:szCs w:val="24"/>
        </w:rPr>
        <w:t>O gestor do contrato elaborará relatório final com informações sobre a consecução dos objetivos que tenham justificado a contratação e eventuais condutas a serem adotadas para o aprimoramento das atividades da Administração</w:t>
      </w:r>
      <w:r w:rsidR="00090630">
        <w:rPr>
          <w:rFonts w:ascii="Arial" w:hAnsi="Arial" w:cs="Arial"/>
          <w:color w:val="000000"/>
          <w:sz w:val="24"/>
          <w:szCs w:val="24"/>
        </w:rPr>
        <w:t>.</w:t>
      </w:r>
    </w:p>
    <w:p w14:paraId="5F95FF4C" w14:textId="77777777" w:rsidR="00090630" w:rsidRPr="008B184E" w:rsidRDefault="00090630" w:rsidP="008B184E">
      <w:pPr>
        <w:pStyle w:val="Corpodetexto23"/>
        <w:rPr>
          <w:rFonts w:ascii="Arial" w:hAnsi="Arial" w:cs="Arial"/>
          <w:color w:val="000000"/>
          <w:sz w:val="24"/>
          <w:szCs w:val="24"/>
        </w:rPr>
      </w:pPr>
    </w:p>
    <w:p w14:paraId="17F10D93" w14:textId="77777777" w:rsidR="00ED1E66" w:rsidRDefault="00ED1E66" w:rsidP="00F27EF1">
      <w:pPr>
        <w:pStyle w:val="Corpodetexto23"/>
        <w:jc w:val="center"/>
        <w:rPr>
          <w:rFonts w:ascii="Arial" w:hAnsi="Arial" w:cs="Arial"/>
          <w:b/>
          <w:iCs/>
          <w:color w:val="000000"/>
          <w:sz w:val="24"/>
          <w:szCs w:val="24"/>
          <w:u w:val="single"/>
        </w:rPr>
      </w:pPr>
      <w:r w:rsidRPr="00373262">
        <w:rPr>
          <w:rFonts w:ascii="Arial" w:hAnsi="Arial" w:cs="Arial"/>
          <w:b/>
          <w:iCs/>
          <w:color w:val="000000"/>
          <w:sz w:val="24"/>
          <w:szCs w:val="24"/>
          <w:u w:val="single"/>
        </w:rPr>
        <w:t>CLÁUSULA</w:t>
      </w:r>
      <w:r w:rsidR="002E6831" w:rsidRPr="00373262">
        <w:rPr>
          <w:rFonts w:ascii="Arial" w:hAnsi="Arial" w:cs="Arial"/>
          <w:b/>
          <w:iCs/>
          <w:color w:val="000000"/>
          <w:sz w:val="24"/>
          <w:szCs w:val="24"/>
          <w:u w:val="single"/>
        </w:rPr>
        <w:t xml:space="preserve"> </w:t>
      </w:r>
      <w:r w:rsidR="007C7B9B">
        <w:rPr>
          <w:rFonts w:ascii="Arial" w:hAnsi="Arial" w:cs="Arial"/>
          <w:b/>
          <w:iCs/>
          <w:color w:val="000000"/>
          <w:sz w:val="24"/>
          <w:szCs w:val="24"/>
          <w:u w:val="single"/>
        </w:rPr>
        <w:t>NON</w:t>
      </w:r>
      <w:r w:rsidR="002E6831" w:rsidRPr="00373262">
        <w:rPr>
          <w:rFonts w:ascii="Arial" w:hAnsi="Arial" w:cs="Arial"/>
          <w:b/>
          <w:iCs/>
          <w:color w:val="000000"/>
          <w:sz w:val="24"/>
          <w:szCs w:val="24"/>
          <w:u w:val="single"/>
        </w:rPr>
        <w:t>A</w:t>
      </w:r>
      <w:r w:rsidRPr="00373262">
        <w:rPr>
          <w:rFonts w:ascii="Arial" w:hAnsi="Arial" w:cs="Arial"/>
          <w:b/>
          <w:iCs/>
          <w:color w:val="000000"/>
          <w:sz w:val="24"/>
          <w:szCs w:val="24"/>
          <w:u w:val="single"/>
        </w:rPr>
        <w:t>: DO PREÇO E DOS RECURSOS ORÇAMENTÁRIOS</w:t>
      </w:r>
    </w:p>
    <w:p w14:paraId="15A285B7" w14:textId="77777777" w:rsidR="00A37DB0" w:rsidRPr="00373262" w:rsidRDefault="00A37DB0" w:rsidP="00F27EF1">
      <w:pPr>
        <w:pStyle w:val="Corpodetexto23"/>
        <w:jc w:val="center"/>
        <w:rPr>
          <w:rFonts w:ascii="Arial" w:hAnsi="Arial" w:cs="Arial"/>
          <w:b/>
          <w:iCs/>
          <w:color w:val="000000"/>
          <w:sz w:val="24"/>
          <w:szCs w:val="24"/>
          <w:u w:val="single"/>
        </w:rPr>
      </w:pPr>
    </w:p>
    <w:p w14:paraId="16F071A2" w14:textId="77777777" w:rsidR="00ED1E66" w:rsidRPr="00C607D4" w:rsidRDefault="00A71C61" w:rsidP="00F27EF1">
      <w:pPr>
        <w:shd w:val="clear" w:color="auto" w:fill="F2F2F2"/>
        <w:jc w:val="both"/>
        <w:rPr>
          <w:rFonts w:ascii="Arial" w:hAnsi="Arial" w:cs="Arial"/>
          <w:b/>
          <w:bCs/>
          <w:color w:val="000000"/>
          <w:sz w:val="24"/>
          <w:szCs w:val="24"/>
        </w:rPr>
      </w:pPr>
      <w:r>
        <w:rPr>
          <w:rFonts w:ascii="Arial" w:hAnsi="Arial" w:cs="Arial"/>
          <w:b/>
          <w:bCs/>
          <w:color w:val="000000"/>
          <w:sz w:val="24"/>
          <w:szCs w:val="24"/>
        </w:rPr>
        <w:t>9</w:t>
      </w:r>
      <w:r w:rsidR="00ED1E66" w:rsidRPr="00C607D4">
        <w:rPr>
          <w:rFonts w:ascii="Arial" w:hAnsi="Arial" w:cs="Arial"/>
          <w:b/>
          <w:bCs/>
          <w:color w:val="000000"/>
          <w:sz w:val="24"/>
          <w:szCs w:val="24"/>
        </w:rPr>
        <w:t>.1. DO PREÇO</w:t>
      </w:r>
    </w:p>
    <w:p w14:paraId="21441784" w14:textId="77777777" w:rsidR="00F27EF1" w:rsidRDefault="00F27EF1" w:rsidP="00F27EF1">
      <w:pPr>
        <w:spacing w:line="276" w:lineRule="auto"/>
        <w:jc w:val="both"/>
        <w:rPr>
          <w:rFonts w:ascii="Arial" w:hAnsi="Arial" w:cs="Arial"/>
          <w:color w:val="000000"/>
          <w:sz w:val="24"/>
          <w:szCs w:val="24"/>
        </w:rPr>
      </w:pPr>
    </w:p>
    <w:p w14:paraId="4C46D741" w14:textId="77777777" w:rsidR="00ED1E66" w:rsidRDefault="00A71C61" w:rsidP="00F27EF1">
      <w:pPr>
        <w:spacing w:line="276" w:lineRule="auto"/>
        <w:jc w:val="both"/>
        <w:rPr>
          <w:rFonts w:ascii="Arial" w:hAnsi="Arial" w:cs="Arial"/>
          <w:color w:val="000000"/>
          <w:sz w:val="24"/>
          <w:szCs w:val="24"/>
        </w:rPr>
      </w:pPr>
      <w:r>
        <w:rPr>
          <w:rFonts w:ascii="Arial" w:hAnsi="Arial" w:cs="Arial"/>
          <w:color w:val="000000"/>
          <w:sz w:val="24"/>
          <w:szCs w:val="24"/>
        </w:rPr>
        <w:t>9</w:t>
      </w:r>
      <w:r w:rsidR="00ED1E66" w:rsidRPr="00C607D4">
        <w:rPr>
          <w:rFonts w:ascii="Arial" w:hAnsi="Arial" w:cs="Arial"/>
          <w:color w:val="000000"/>
          <w:sz w:val="24"/>
          <w:szCs w:val="24"/>
        </w:rPr>
        <w:t xml:space="preserve">.1.1. Pela execução da prestação de serviços aqui ajustada, </w:t>
      </w:r>
      <w:r w:rsidR="008002B6">
        <w:rPr>
          <w:rFonts w:ascii="Arial" w:hAnsi="Arial" w:cs="Arial"/>
          <w:color w:val="000000"/>
          <w:sz w:val="24"/>
          <w:szCs w:val="24"/>
        </w:rPr>
        <w:t>o</w:t>
      </w:r>
      <w:r w:rsidR="00ED1E66" w:rsidRPr="00C607D4">
        <w:rPr>
          <w:rFonts w:ascii="Arial" w:hAnsi="Arial" w:cs="Arial"/>
          <w:color w:val="000000"/>
          <w:sz w:val="24"/>
          <w:szCs w:val="24"/>
        </w:rPr>
        <w:t xml:space="preserve"> </w:t>
      </w:r>
      <w:r w:rsidR="00ED1E66" w:rsidRPr="00C607D4">
        <w:rPr>
          <w:rFonts w:ascii="Arial" w:hAnsi="Arial" w:cs="Arial"/>
          <w:b/>
          <w:color w:val="000000"/>
          <w:sz w:val="24"/>
          <w:szCs w:val="24"/>
        </w:rPr>
        <w:t>CONTRATANTE</w:t>
      </w:r>
      <w:r w:rsidR="00ED1E66" w:rsidRPr="00C607D4">
        <w:rPr>
          <w:rFonts w:ascii="Arial" w:hAnsi="Arial" w:cs="Arial"/>
          <w:color w:val="000000"/>
          <w:sz w:val="24"/>
          <w:szCs w:val="24"/>
        </w:rPr>
        <w:t xml:space="preserve"> pagará </w:t>
      </w:r>
      <w:r w:rsidR="005672CB">
        <w:rPr>
          <w:rFonts w:ascii="Arial" w:hAnsi="Arial" w:cs="Arial"/>
          <w:color w:val="000000"/>
          <w:sz w:val="24"/>
          <w:szCs w:val="24"/>
        </w:rPr>
        <w:t xml:space="preserve">ao </w:t>
      </w:r>
      <w:r w:rsidR="00ED1E66" w:rsidRPr="00C607D4">
        <w:rPr>
          <w:rFonts w:ascii="Arial" w:hAnsi="Arial" w:cs="Arial"/>
          <w:b/>
          <w:color w:val="000000"/>
          <w:sz w:val="24"/>
          <w:szCs w:val="24"/>
        </w:rPr>
        <w:t>CONTRATAD</w:t>
      </w:r>
      <w:r w:rsidR="005672CB">
        <w:rPr>
          <w:rFonts w:ascii="Arial" w:hAnsi="Arial" w:cs="Arial"/>
          <w:b/>
          <w:color w:val="000000"/>
          <w:sz w:val="24"/>
          <w:szCs w:val="24"/>
        </w:rPr>
        <w:t>O</w:t>
      </w:r>
      <w:r w:rsidR="00ED1E66" w:rsidRPr="00C607D4">
        <w:rPr>
          <w:rFonts w:ascii="Arial" w:hAnsi="Arial" w:cs="Arial"/>
          <w:color w:val="000000"/>
          <w:sz w:val="24"/>
          <w:szCs w:val="24"/>
        </w:rPr>
        <w:t xml:space="preserve"> a importância global estimada de R$__________ (valor por extenso), a depender da efetiva concretização dos serviços.</w:t>
      </w:r>
    </w:p>
    <w:p w14:paraId="0D1E337A" w14:textId="77777777" w:rsidR="00090630" w:rsidRPr="00C607D4" w:rsidRDefault="00090630" w:rsidP="00F27EF1">
      <w:pPr>
        <w:spacing w:line="276" w:lineRule="auto"/>
        <w:jc w:val="both"/>
        <w:rPr>
          <w:rFonts w:ascii="Arial" w:hAnsi="Arial" w:cs="Arial"/>
          <w:color w:val="000000"/>
          <w:sz w:val="24"/>
          <w:szCs w:val="24"/>
        </w:rPr>
      </w:pPr>
    </w:p>
    <w:p w14:paraId="44960DC8" w14:textId="33F49ED1" w:rsidR="008B184E" w:rsidRDefault="00A71C61" w:rsidP="002C071A">
      <w:pPr>
        <w:pStyle w:val="PargrafodaLista"/>
        <w:ind w:left="0"/>
        <w:jc w:val="both"/>
        <w:rPr>
          <w:rFonts w:ascii="Arial" w:hAnsi="Arial" w:cs="Arial"/>
          <w:iCs/>
          <w:color w:val="000000"/>
          <w:sz w:val="24"/>
          <w:szCs w:val="24"/>
        </w:rPr>
      </w:pPr>
      <w:r>
        <w:rPr>
          <w:rFonts w:ascii="Arial" w:hAnsi="Arial" w:cs="Arial"/>
          <w:iCs/>
          <w:color w:val="000000"/>
          <w:sz w:val="24"/>
          <w:szCs w:val="24"/>
          <w:lang w:val="pt-BR"/>
        </w:rPr>
        <w:t>9</w:t>
      </w:r>
      <w:r w:rsidR="00ED1E66" w:rsidRPr="00C607D4">
        <w:rPr>
          <w:rFonts w:ascii="Arial" w:hAnsi="Arial" w:cs="Arial"/>
          <w:iCs/>
          <w:color w:val="000000"/>
          <w:sz w:val="24"/>
          <w:szCs w:val="24"/>
        </w:rPr>
        <w:t>.1.2.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r w:rsidR="00090630">
        <w:rPr>
          <w:rFonts w:ascii="Arial" w:hAnsi="Arial" w:cs="Arial"/>
          <w:iCs/>
          <w:color w:val="000000"/>
          <w:sz w:val="24"/>
          <w:szCs w:val="24"/>
        </w:rPr>
        <w:t>.</w:t>
      </w:r>
    </w:p>
    <w:p w14:paraId="4D6DA7F6" w14:textId="77777777" w:rsidR="00090630" w:rsidRPr="00090630" w:rsidRDefault="00090630" w:rsidP="002C071A">
      <w:pPr>
        <w:pStyle w:val="PargrafodaLista"/>
        <w:ind w:left="0"/>
        <w:jc w:val="both"/>
        <w:rPr>
          <w:rFonts w:ascii="Arial" w:hAnsi="Arial" w:cs="Arial"/>
          <w:iCs/>
          <w:color w:val="000000"/>
          <w:sz w:val="24"/>
          <w:szCs w:val="24"/>
        </w:rPr>
      </w:pPr>
    </w:p>
    <w:p w14:paraId="64DAAC09" w14:textId="77777777" w:rsidR="00ED1E66" w:rsidRPr="00C607D4" w:rsidRDefault="00A71C61" w:rsidP="002C071A">
      <w:pPr>
        <w:pStyle w:val="PargrafodaLista"/>
        <w:shd w:val="clear" w:color="auto" w:fill="F2F2F2"/>
        <w:ind w:left="0"/>
        <w:jc w:val="both"/>
        <w:rPr>
          <w:rFonts w:ascii="Arial" w:hAnsi="Arial" w:cs="Arial"/>
          <w:iCs/>
          <w:color w:val="000000"/>
          <w:sz w:val="24"/>
          <w:szCs w:val="24"/>
        </w:rPr>
      </w:pPr>
      <w:r>
        <w:rPr>
          <w:rFonts w:ascii="Arial" w:hAnsi="Arial" w:cs="Arial"/>
          <w:b/>
          <w:iCs/>
          <w:color w:val="000000"/>
          <w:sz w:val="24"/>
          <w:szCs w:val="24"/>
          <w:lang w:val="pt-BR"/>
        </w:rPr>
        <w:t>9</w:t>
      </w:r>
      <w:r w:rsidR="00ED1E66" w:rsidRPr="00C607D4">
        <w:rPr>
          <w:rFonts w:ascii="Arial" w:hAnsi="Arial" w:cs="Arial"/>
          <w:b/>
          <w:iCs/>
          <w:color w:val="000000"/>
          <w:sz w:val="24"/>
          <w:szCs w:val="24"/>
        </w:rPr>
        <w:t>.2. DOS RECURSOS ORÇAMENTÁRIOS</w:t>
      </w:r>
    </w:p>
    <w:p w14:paraId="37CDC49D" w14:textId="77777777" w:rsidR="00090630" w:rsidRDefault="00090630" w:rsidP="002C071A">
      <w:pPr>
        <w:pStyle w:val="PargrafodaLista"/>
        <w:ind w:left="0"/>
        <w:jc w:val="both"/>
        <w:rPr>
          <w:rFonts w:ascii="Arial" w:hAnsi="Arial" w:cs="Arial"/>
          <w:iCs/>
          <w:color w:val="000000"/>
          <w:sz w:val="24"/>
          <w:szCs w:val="24"/>
          <w:lang w:val="pt-BR"/>
        </w:rPr>
      </w:pPr>
    </w:p>
    <w:p w14:paraId="3406CDFB" w14:textId="02D1704C" w:rsidR="008B0869" w:rsidRPr="00DC15B2" w:rsidRDefault="00A71C61" w:rsidP="002C071A">
      <w:pPr>
        <w:pStyle w:val="PargrafodaLista"/>
        <w:ind w:left="0"/>
        <w:jc w:val="both"/>
        <w:rPr>
          <w:rFonts w:ascii="Arial" w:hAnsi="Arial" w:cs="Arial"/>
          <w:bCs/>
          <w:color w:val="000000"/>
          <w:sz w:val="24"/>
          <w:szCs w:val="24"/>
          <w:lang w:val="pt-BR"/>
        </w:rPr>
      </w:pPr>
      <w:r w:rsidRPr="00DC15B2">
        <w:rPr>
          <w:rFonts w:ascii="Arial" w:hAnsi="Arial" w:cs="Arial"/>
          <w:iCs/>
          <w:color w:val="000000"/>
          <w:sz w:val="24"/>
          <w:szCs w:val="24"/>
          <w:lang w:val="pt-BR"/>
        </w:rPr>
        <w:t>9</w:t>
      </w:r>
      <w:r w:rsidR="00ED1E66" w:rsidRPr="00DC15B2">
        <w:rPr>
          <w:rFonts w:ascii="Arial" w:hAnsi="Arial" w:cs="Arial"/>
          <w:iCs/>
          <w:color w:val="000000"/>
          <w:sz w:val="24"/>
          <w:szCs w:val="24"/>
        </w:rPr>
        <w:t xml:space="preserve">.2.1. </w:t>
      </w:r>
      <w:r w:rsidR="008B0869" w:rsidRPr="00DC15B2">
        <w:rPr>
          <w:rFonts w:ascii="Arial" w:hAnsi="Arial" w:cs="Arial"/>
          <w:bCs/>
          <w:color w:val="000000"/>
          <w:sz w:val="24"/>
          <w:szCs w:val="24"/>
        </w:rPr>
        <w:t xml:space="preserve">As despesas para atender a este contrato estão programadas em dotação própria da </w:t>
      </w:r>
      <w:r w:rsidR="004F5701" w:rsidRPr="004F5701">
        <w:rPr>
          <w:rFonts w:ascii="Arial" w:hAnsi="Arial" w:cs="Arial"/>
          <w:bCs/>
          <w:color w:val="000000"/>
          <w:sz w:val="24"/>
          <w:szCs w:val="24"/>
        </w:rPr>
        <w:t>Secretarias Municipais e do Fundo Municipal de Saúde de Itaguaçu/ES</w:t>
      </w:r>
      <w:r w:rsidR="008B0869" w:rsidRPr="00DC15B2">
        <w:rPr>
          <w:rFonts w:ascii="Arial" w:hAnsi="Arial" w:cs="Arial"/>
          <w:bCs/>
          <w:color w:val="000000"/>
          <w:sz w:val="24"/>
          <w:szCs w:val="24"/>
        </w:rPr>
        <w:t>, nas classificações apresentadas abaixo:</w:t>
      </w:r>
    </w:p>
    <w:p w14:paraId="6ADE2CA3" w14:textId="77777777" w:rsidR="00090630" w:rsidRPr="007923B8" w:rsidRDefault="00090630" w:rsidP="002C071A">
      <w:pPr>
        <w:jc w:val="both"/>
        <w:rPr>
          <w:rFonts w:ascii="Arial" w:hAnsi="Arial" w:cs="Arial"/>
          <w:spacing w:val="-5"/>
          <w:sz w:val="24"/>
          <w:szCs w:val="24"/>
          <w:shd w:val="clear" w:color="auto" w:fill="FFFFFF"/>
          <w:lang w:eastAsia="pt-BR"/>
        </w:rPr>
      </w:pPr>
    </w:p>
    <w:p w14:paraId="68636153" w14:textId="77777777" w:rsidR="00090630" w:rsidRPr="00FC78D9" w:rsidRDefault="00090630" w:rsidP="002C071A">
      <w:pPr>
        <w:jc w:val="both"/>
        <w:rPr>
          <w:rFonts w:ascii="Arial" w:hAnsi="Arial" w:cs="Arial"/>
          <w:spacing w:val="-5"/>
          <w:sz w:val="24"/>
          <w:szCs w:val="24"/>
          <w:u w:val="single"/>
          <w:shd w:val="clear" w:color="auto" w:fill="FFFFFF"/>
          <w:lang w:eastAsia="pt-BR"/>
        </w:rPr>
      </w:pPr>
      <w:r w:rsidRPr="00FC78D9">
        <w:rPr>
          <w:rFonts w:ascii="Arial" w:eastAsia="SimSun" w:hAnsi="Arial" w:cs="Arial"/>
          <w:sz w:val="24"/>
          <w:szCs w:val="24"/>
          <w:u w:val="single"/>
          <w:lang w:eastAsia="zh-CN"/>
        </w:rPr>
        <w:t>020 - SECRETARIA MUNICIPAL DE ADMINISTRACAO</w:t>
      </w:r>
    </w:p>
    <w:p w14:paraId="68D98490" w14:textId="77777777" w:rsidR="00090630" w:rsidRPr="00FC78D9" w:rsidRDefault="00090630" w:rsidP="002C071A">
      <w:pPr>
        <w:jc w:val="both"/>
        <w:rPr>
          <w:rFonts w:ascii="Arial" w:hAnsi="Arial" w:cs="Arial"/>
          <w:spacing w:val="-5"/>
          <w:sz w:val="24"/>
          <w:szCs w:val="24"/>
          <w:shd w:val="clear" w:color="auto" w:fill="FFFFFF"/>
          <w:lang w:eastAsia="pt-BR"/>
        </w:rPr>
      </w:pPr>
      <w:r w:rsidRPr="00FC78D9">
        <w:rPr>
          <w:rFonts w:ascii="Arial" w:eastAsia="SimSun" w:hAnsi="Arial" w:cs="Arial"/>
          <w:sz w:val="24"/>
          <w:szCs w:val="24"/>
          <w:lang w:eastAsia="zh-CN"/>
        </w:rPr>
        <w:t>001 - SECRETARIA MUNICIPAL DE ADMINISTRACAO</w:t>
      </w:r>
    </w:p>
    <w:p w14:paraId="7BBF76AE" w14:textId="77777777" w:rsidR="00090630" w:rsidRPr="00FC78D9" w:rsidRDefault="00090630" w:rsidP="002C071A">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020001.0412200022.008 - MANUTENÇÃO DAS ATIVIDADES DA SECRETARIA DE ADMINISTRAÇÃO</w:t>
      </w:r>
    </w:p>
    <w:p w14:paraId="7B38E067" w14:textId="77777777" w:rsidR="00090630" w:rsidRPr="00FC78D9" w:rsidRDefault="00090630" w:rsidP="002C071A">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SERVIÇOS DE TERCEIROS - PESSOA JURÍDICA</w:t>
      </w:r>
    </w:p>
    <w:p w14:paraId="5005BE89" w14:textId="77777777" w:rsidR="00090630" w:rsidRPr="00FC78D9" w:rsidRDefault="00090630" w:rsidP="0020298F">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lastRenderedPageBreak/>
        <w:t xml:space="preserve">Ficha nº 0000062 </w:t>
      </w:r>
    </w:p>
    <w:p w14:paraId="076B7600" w14:textId="77777777" w:rsidR="00090630" w:rsidRPr="00FC78D9" w:rsidRDefault="00090630" w:rsidP="00090630">
      <w:pPr>
        <w:jc w:val="both"/>
        <w:rPr>
          <w:rFonts w:ascii="Arial" w:hAnsi="Arial" w:cs="Arial"/>
          <w:spacing w:val="-5"/>
          <w:sz w:val="24"/>
          <w:szCs w:val="24"/>
          <w:shd w:val="clear" w:color="auto" w:fill="FFFFFF"/>
          <w:lang w:eastAsia="pt-BR"/>
        </w:rPr>
      </w:pPr>
    </w:p>
    <w:p w14:paraId="409A8483"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020001.0412600051.002 – IMPLANTAÇÃO E ESTRUTURAÇÃO DE SISTEMAS DE TECNOLOGIA DA INFORMAÇÃO</w:t>
      </w:r>
    </w:p>
    <w:p w14:paraId="02DA7D5F"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SERVIÇOS DE TERCEIROS - PESSOA JURÍDICA</w:t>
      </w:r>
    </w:p>
    <w:p w14:paraId="13084895"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 xml:space="preserve"> Ficha nº 0000079 </w:t>
      </w:r>
    </w:p>
    <w:p w14:paraId="3FD52FE8" w14:textId="77777777" w:rsidR="00090630" w:rsidRPr="00FC78D9" w:rsidRDefault="00090630" w:rsidP="00090630">
      <w:pPr>
        <w:jc w:val="both"/>
        <w:rPr>
          <w:rFonts w:ascii="Arial" w:hAnsi="Arial" w:cs="Arial"/>
          <w:spacing w:val="-5"/>
          <w:sz w:val="24"/>
          <w:szCs w:val="24"/>
          <w:shd w:val="clear" w:color="auto" w:fill="FFFFFF"/>
          <w:lang w:eastAsia="pt-BR"/>
        </w:rPr>
      </w:pPr>
    </w:p>
    <w:p w14:paraId="709BB577"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020001.0412600052.012 – MANUTENÇÃO E MELHORIAS DO SISTEMA DE DADOS INFORMATIZADOS</w:t>
      </w:r>
    </w:p>
    <w:p w14:paraId="208D7C6F"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SERVIÇOS DE TERCEIROS - PESSOA JURÍDICA</w:t>
      </w:r>
    </w:p>
    <w:p w14:paraId="6EEB7EDF" w14:textId="19A1649A"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 xml:space="preserve"> Ficha nº 0000088</w:t>
      </w:r>
    </w:p>
    <w:p w14:paraId="5B6F14F7" w14:textId="77777777" w:rsidR="00090630" w:rsidRPr="00FC78D9" w:rsidRDefault="00090630" w:rsidP="00090630">
      <w:pPr>
        <w:jc w:val="both"/>
        <w:rPr>
          <w:rFonts w:ascii="Arial" w:hAnsi="Arial" w:cs="Arial"/>
          <w:color w:val="FF0000"/>
          <w:spacing w:val="-5"/>
          <w:sz w:val="24"/>
          <w:szCs w:val="24"/>
          <w:u w:val="single"/>
          <w:shd w:val="clear" w:color="auto" w:fill="FFFFFF"/>
          <w:lang w:eastAsia="pt-BR"/>
        </w:rPr>
      </w:pPr>
    </w:p>
    <w:p w14:paraId="4F842D8F" w14:textId="77777777" w:rsidR="00090630" w:rsidRPr="00FC78D9" w:rsidRDefault="00090630" w:rsidP="00090630">
      <w:pPr>
        <w:jc w:val="both"/>
        <w:rPr>
          <w:rFonts w:ascii="Arial" w:hAnsi="Arial" w:cs="Arial"/>
          <w:spacing w:val="-5"/>
          <w:sz w:val="24"/>
          <w:szCs w:val="24"/>
          <w:u w:val="single"/>
          <w:shd w:val="clear" w:color="auto" w:fill="FFFFFF"/>
          <w:lang w:eastAsia="pt-BR"/>
        </w:rPr>
      </w:pPr>
      <w:r w:rsidRPr="00FC78D9">
        <w:rPr>
          <w:rFonts w:ascii="Arial" w:hAnsi="Arial" w:cs="Arial"/>
          <w:spacing w:val="-5"/>
          <w:sz w:val="24"/>
          <w:szCs w:val="24"/>
          <w:u w:val="single"/>
          <w:shd w:val="clear" w:color="auto" w:fill="FFFFFF"/>
          <w:lang w:eastAsia="pt-BR"/>
        </w:rPr>
        <w:t>040 – SECRETARIA MUNICIPAL DE EDUCAÇÃO E CULTURA</w:t>
      </w:r>
    </w:p>
    <w:p w14:paraId="234BE104"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001 - MANUTENCAO E DESENVOLVIMENTO DO ENSINO - MDE</w:t>
      </w:r>
    </w:p>
    <w:p w14:paraId="310413E5"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040001.1212200022.028 - MANUTENÇÃO E ESTRUTURAÇÃO DA SECRETARIA DE EDUCAÇÃO</w:t>
      </w:r>
    </w:p>
    <w:p w14:paraId="047C0FF0"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SERVIÇOS DE TERCEIROS – PESSOA JURÍDICA</w:t>
      </w:r>
    </w:p>
    <w:p w14:paraId="267C1233"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171</w:t>
      </w:r>
    </w:p>
    <w:p w14:paraId="00D30838" w14:textId="77777777" w:rsidR="00090630" w:rsidRPr="00FC78D9" w:rsidRDefault="00090630" w:rsidP="00090630">
      <w:pPr>
        <w:ind w:firstLine="708"/>
        <w:jc w:val="both"/>
        <w:rPr>
          <w:rFonts w:ascii="Arial" w:hAnsi="Arial" w:cs="Arial"/>
          <w:spacing w:val="-5"/>
          <w:sz w:val="24"/>
          <w:szCs w:val="24"/>
          <w:shd w:val="clear" w:color="auto" w:fill="FFFFFF"/>
          <w:lang w:eastAsia="pt-BR"/>
        </w:rPr>
      </w:pPr>
    </w:p>
    <w:p w14:paraId="3AEF1014" w14:textId="77777777" w:rsidR="00090630" w:rsidRPr="00FC78D9" w:rsidRDefault="00090630" w:rsidP="00090630">
      <w:pPr>
        <w:jc w:val="both"/>
        <w:rPr>
          <w:rFonts w:ascii="Arial" w:hAnsi="Arial" w:cs="Arial"/>
          <w:spacing w:val="-5"/>
          <w:sz w:val="24"/>
          <w:szCs w:val="24"/>
          <w:u w:val="single"/>
          <w:shd w:val="clear" w:color="auto" w:fill="FFFFFF"/>
          <w:lang w:eastAsia="pt-BR"/>
        </w:rPr>
      </w:pPr>
      <w:r w:rsidRPr="00FC78D9">
        <w:rPr>
          <w:rFonts w:ascii="Arial" w:hAnsi="Arial" w:cs="Arial"/>
          <w:spacing w:val="-5"/>
          <w:sz w:val="24"/>
          <w:szCs w:val="24"/>
          <w:u w:val="single"/>
          <w:shd w:val="clear" w:color="auto" w:fill="FFFFFF"/>
          <w:lang w:eastAsia="pt-BR"/>
        </w:rPr>
        <w:t>11– FUNDO MUNICIPAL DE SAÚDE</w:t>
      </w:r>
    </w:p>
    <w:p w14:paraId="7FB7407E"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080 - FUNDO MUNICIPAL DE SAUDE</w:t>
      </w:r>
    </w:p>
    <w:p w14:paraId="343212EB"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001- SECRETARIA MUNICIPAL DE SAÚDE</w:t>
      </w:r>
    </w:p>
    <w:p w14:paraId="000C8DE1"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080001.1012200322.093 - MANUTENÇÃO DAS ATIVIDADES DO FUNDO MUNICIPAL DE SAÚDE</w:t>
      </w:r>
    </w:p>
    <w:p w14:paraId="7CAB8F4E"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SERVICOS DE TERCEIROS-PESSOA JURIDICA</w:t>
      </w:r>
    </w:p>
    <w:p w14:paraId="5CA5A7BC"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022</w:t>
      </w:r>
    </w:p>
    <w:p w14:paraId="5A20BD46"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023</w:t>
      </w:r>
    </w:p>
    <w:p w14:paraId="350A0870" w14:textId="77777777" w:rsidR="00090630" w:rsidRPr="00FC78D9" w:rsidRDefault="00090630" w:rsidP="00090630">
      <w:pPr>
        <w:jc w:val="both"/>
        <w:rPr>
          <w:rFonts w:ascii="Arial" w:hAnsi="Arial" w:cs="Arial"/>
          <w:spacing w:val="-5"/>
          <w:sz w:val="24"/>
          <w:szCs w:val="24"/>
          <w:shd w:val="clear" w:color="auto" w:fill="FFFFFF"/>
          <w:lang w:eastAsia="pt-BR"/>
        </w:rPr>
      </w:pPr>
    </w:p>
    <w:p w14:paraId="5CF27AA4"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08001.1030100332.099 – MANUTENÇÃO DAS ATIVIDADES DE ASSISTÊNCIA BÁSICA DE SAÚDE</w:t>
      </w:r>
    </w:p>
    <w:p w14:paraId="5D57CA21"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SERVICOS DE TERCEIROS-PESSOA JURIDICA</w:t>
      </w:r>
    </w:p>
    <w:p w14:paraId="0BF24B0E"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168</w:t>
      </w:r>
    </w:p>
    <w:p w14:paraId="6935FD40"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169</w:t>
      </w:r>
    </w:p>
    <w:p w14:paraId="57415DAF" w14:textId="77777777" w:rsidR="00090630" w:rsidRPr="00FC78D9" w:rsidRDefault="00090630" w:rsidP="00090630">
      <w:pPr>
        <w:jc w:val="both"/>
        <w:rPr>
          <w:rFonts w:ascii="Arial" w:hAnsi="Arial" w:cs="Arial"/>
          <w:spacing w:val="-5"/>
          <w:sz w:val="24"/>
          <w:szCs w:val="24"/>
          <w:shd w:val="clear" w:color="auto" w:fill="FFFFFF"/>
          <w:lang w:eastAsia="pt-BR"/>
        </w:rPr>
      </w:pPr>
    </w:p>
    <w:p w14:paraId="01B3EFD3" w14:textId="77777777" w:rsidR="00090630" w:rsidRPr="00FC78D9" w:rsidRDefault="00090630" w:rsidP="00090630">
      <w:pPr>
        <w:jc w:val="both"/>
        <w:rPr>
          <w:rFonts w:ascii="Arial" w:hAnsi="Arial" w:cs="Arial"/>
          <w:sz w:val="24"/>
          <w:szCs w:val="24"/>
          <w:lang w:eastAsia="pt-BR"/>
        </w:rPr>
      </w:pPr>
      <w:r w:rsidRPr="00FC78D9">
        <w:rPr>
          <w:rFonts w:ascii="Arial" w:hAnsi="Arial" w:cs="Arial"/>
          <w:sz w:val="24"/>
          <w:szCs w:val="24"/>
          <w:lang w:eastAsia="pt-BR"/>
        </w:rPr>
        <w:t>080001.1030200342.108 - Manutenção Das Ações E Serviços Da Atenção Especializada De Saúde</w:t>
      </w:r>
    </w:p>
    <w:p w14:paraId="6F041EAF"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SERVICOS DE TERCEIROS-PESSOA JURIDICA</w:t>
      </w:r>
    </w:p>
    <w:p w14:paraId="0C19FFCA"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220</w:t>
      </w:r>
    </w:p>
    <w:p w14:paraId="5C769543"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221</w:t>
      </w:r>
    </w:p>
    <w:p w14:paraId="08E4A704" w14:textId="77777777" w:rsidR="0020298F" w:rsidRPr="00FC78D9" w:rsidRDefault="0020298F" w:rsidP="00090630">
      <w:pPr>
        <w:jc w:val="both"/>
        <w:rPr>
          <w:rFonts w:ascii="Arial" w:hAnsi="Arial" w:cs="Arial"/>
          <w:sz w:val="24"/>
          <w:szCs w:val="24"/>
          <w:lang w:eastAsia="pt-BR"/>
        </w:rPr>
      </w:pPr>
    </w:p>
    <w:p w14:paraId="2CF5F23B" w14:textId="1DE58323" w:rsidR="00090630" w:rsidRPr="00FC78D9" w:rsidRDefault="00090630" w:rsidP="00090630">
      <w:pPr>
        <w:jc w:val="both"/>
        <w:rPr>
          <w:rFonts w:ascii="Arial" w:hAnsi="Arial" w:cs="Arial"/>
          <w:sz w:val="24"/>
          <w:szCs w:val="24"/>
          <w:lang w:eastAsia="pt-BR"/>
        </w:rPr>
      </w:pPr>
      <w:r w:rsidRPr="00FC78D9">
        <w:rPr>
          <w:rFonts w:ascii="Arial" w:hAnsi="Arial" w:cs="Arial"/>
          <w:sz w:val="24"/>
          <w:szCs w:val="24"/>
          <w:lang w:eastAsia="pt-BR"/>
        </w:rPr>
        <w:t>080001.1030200342.109 - Manutenção Das Ações De Urgência E Emergência De Saúde</w:t>
      </w:r>
    </w:p>
    <w:p w14:paraId="725A950D"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33903900000 - OUTROS SERVICOS DE TERCEIROS-PESSOA JURIDICA</w:t>
      </w:r>
    </w:p>
    <w:p w14:paraId="181508D7" w14:textId="77777777" w:rsidR="00090630" w:rsidRPr="00FC78D9"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240</w:t>
      </w:r>
    </w:p>
    <w:p w14:paraId="7A00CFFB" w14:textId="77777777" w:rsidR="00090630" w:rsidRPr="0020298F" w:rsidRDefault="00090630" w:rsidP="00090630">
      <w:pPr>
        <w:jc w:val="both"/>
        <w:rPr>
          <w:rFonts w:ascii="Arial" w:hAnsi="Arial" w:cs="Arial"/>
          <w:spacing w:val="-5"/>
          <w:sz w:val="24"/>
          <w:szCs w:val="24"/>
          <w:shd w:val="clear" w:color="auto" w:fill="FFFFFF"/>
          <w:lang w:eastAsia="pt-BR"/>
        </w:rPr>
      </w:pPr>
      <w:r w:rsidRPr="00FC78D9">
        <w:rPr>
          <w:rFonts w:ascii="Arial" w:hAnsi="Arial" w:cs="Arial"/>
          <w:spacing w:val="-5"/>
          <w:sz w:val="24"/>
          <w:szCs w:val="24"/>
          <w:shd w:val="clear" w:color="auto" w:fill="FFFFFF"/>
          <w:lang w:eastAsia="pt-BR"/>
        </w:rPr>
        <w:t>Ficha: 241</w:t>
      </w:r>
    </w:p>
    <w:p w14:paraId="2B7F1565" w14:textId="77777777" w:rsidR="00090630" w:rsidRPr="007923B8" w:rsidRDefault="00090630" w:rsidP="00090630">
      <w:pPr>
        <w:jc w:val="both"/>
        <w:rPr>
          <w:rFonts w:ascii="Arial" w:hAnsi="Arial" w:cs="Arial"/>
          <w:spacing w:val="-5"/>
          <w:sz w:val="24"/>
          <w:szCs w:val="24"/>
          <w:shd w:val="clear" w:color="auto" w:fill="FFFFFF"/>
          <w:lang w:eastAsia="pt-BR"/>
        </w:rPr>
      </w:pPr>
    </w:p>
    <w:p w14:paraId="20576E1C" w14:textId="77777777" w:rsidR="00127DD4" w:rsidRDefault="00A71C61" w:rsidP="00090630">
      <w:pPr>
        <w:jc w:val="both"/>
        <w:rPr>
          <w:rFonts w:ascii="Arial" w:hAnsi="Arial" w:cs="Arial"/>
          <w:bCs/>
          <w:color w:val="000000"/>
          <w:sz w:val="24"/>
          <w:szCs w:val="24"/>
        </w:rPr>
      </w:pPr>
      <w:r w:rsidRPr="007C7B9B">
        <w:rPr>
          <w:rFonts w:ascii="Arial" w:hAnsi="Arial" w:cs="Arial"/>
          <w:iCs/>
          <w:color w:val="000000"/>
          <w:sz w:val="24"/>
          <w:szCs w:val="24"/>
        </w:rPr>
        <w:t>9</w:t>
      </w:r>
      <w:r w:rsidR="008B0869" w:rsidRPr="007C7B9B">
        <w:rPr>
          <w:rFonts w:ascii="Arial" w:hAnsi="Arial" w:cs="Arial"/>
          <w:iCs/>
          <w:color w:val="000000"/>
          <w:sz w:val="24"/>
          <w:szCs w:val="24"/>
        </w:rPr>
        <w:t>.2.2. A</w:t>
      </w:r>
      <w:r w:rsidR="008B0869" w:rsidRPr="007C7B9B">
        <w:rPr>
          <w:rFonts w:ascii="Arial" w:hAnsi="Arial" w:cs="Arial"/>
          <w:bCs/>
          <w:color w:val="000000"/>
          <w:sz w:val="24"/>
          <w:szCs w:val="24"/>
        </w:rPr>
        <w:t xml:space="preserve"> indicação de uma nova dotação orçamentária, caso se faça necessária, dispensa a celebração de termo aditivo, podendo ser formalizada por</w:t>
      </w:r>
      <w:r w:rsidR="008002B6" w:rsidRPr="007C7B9B">
        <w:rPr>
          <w:rFonts w:ascii="Arial" w:hAnsi="Arial" w:cs="Arial"/>
          <w:bCs/>
          <w:color w:val="000000"/>
          <w:sz w:val="24"/>
          <w:szCs w:val="24"/>
        </w:rPr>
        <w:t xml:space="preserve"> ato da autoridade competente do</w:t>
      </w:r>
      <w:r w:rsidR="008B0869" w:rsidRPr="007C7B9B">
        <w:rPr>
          <w:rFonts w:ascii="Arial" w:hAnsi="Arial" w:cs="Arial"/>
          <w:bCs/>
          <w:color w:val="000000"/>
          <w:sz w:val="24"/>
          <w:szCs w:val="24"/>
        </w:rPr>
        <w:t xml:space="preserve"> </w:t>
      </w:r>
      <w:r w:rsidR="008002B6" w:rsidRPr="007C7B9B">
        <w:rPr>
          <w:rFonts w:ascii="Arial" w:hAnsi="Arial" w:cs="Arial"/>
          <w:b/>
          <w:bCs/>
          <w:color w:val="000000"/>
          <w:sz w:val="24"/>
          <w:szCs w:val="24"/>
        </w:rPr>
        <w:t>CONTRATANTE</w:t>
      </w:r>
      <w:r w:rsidR="008B0869" w:rsidRPr="007C7B9B">
        <w:rPr>
          <w:rFonts w:ascii="Arial" w:hAnsi="Arial" w:cs="Arial"/>
          <w:bCs/>
          <w:color w:val="000000"/>
          <w:sz w:val="24"/>
          <w:szCs w:val="24"/>
        </w:rPr>
        <w:t>, mediante nova declaração de disponibilidade orçamentária, juntada aos autos do processo relativo ao presente contrato via apostilamento.</w:t>
      </w:r>
    </w:p>
    <w:p w14:paraId="3FCB5E47" w14:textId="77777777" w:rsidR="00090630" w:rsidRPr="009F228E" w:rsidRDefault="00090630" w:rsidP="00090630">
      <w:pPr>
        <w:jc w:val="both"/>
        <w:rPr>
          <w:rFonts w:ascii="Arial" w:hAnsi="Arial" w:cs="Arial"/>
          <w:bCs/>
          <w:color w:val="000000"/>
          <w:sz w:val="24"/>
          <w:szCs w:val="24"/>
        </w:rPr>
      </w:pPr>
    </w:p>
    <w:p w14:paraId="5527EE61" w14:textId="77777777" w:rsidR="00872F8A" w:rsidRDefault="00872F8A" w:rsidP="00090630">
      <w:pPr>
        <w:jc w:val="center"/>
        <w:rPr>
          <w:rFonts w:ascii="Arial" w:hAnsi="Arial" w:cs="Arial"/>
          <w:b/>
          <w:iCs/>
          <w:color w:val="000000"/>
          <w:sz w:val="24"/>
          <w:szCs w:val="24"/>
          <w:u w:val="single"/>
        </w:rPr>
      </w:pPr>
      <w:r w:rsidRPr="00373262">
        <w:rPr>
          <w:rFonts w:ascii="Arial" w:hAnsi="Arial" w:cs="Arial"/>
          <w:b/>
          <w:iCs/>
          <w:color w:val="000000"/>
          <w:sz w:val="24"/>
          <w:szCs w:val="24"/>
          <w:u w:val="single"/>
        </w:rPr>
        <w:lastRenderedPageBreak/>
        <w:t>CLÁUSULA DÉCIMA: DO FATURAMENTO, DA LIQUIDAÇÃO E DO PAGAMENTO</w:t>
      </w:r>
    </w:p>
    <w:p w14:paraId="1ABADB53" w14:textId="77777777" w:rsidR="00090630" w:rsidRPr="00373262" w:rsidRDefault="00090630" w:rsidP="00090630">
      <w:pPr>
        <w:jc w:val="center"/>
        <w:rPr>
          <w:rFonts w:ascii="Arial" w:hAnsi="Arial" w:cs="Arial"/>
          <w:b/>
          <w:iCs/>
          <w:color w:val="000000"/>
          <w:sz w:val="24"/>
          <w:szCs w:val="24"/>
          <w:u w:val="single"/>
        </w:rPr>
      </w:pPr>
    </w:p>
    <w:p w14:paraId="4B70ECAE" w14:textId="689028AB" w:rsidR="00090630" w:rsidRPr="00090630" w:rsidRDefault="00090630" w:rsidP="007C2646">
      <w:pPr>
        <w:pStyle w:val="NormalWeb"/>
        <w:numPr>
          <w:ilvl w:val="1"/>
          <w:numId w:val="23"/>
        </w:numPr>
        <w:suppressAutoHyphens/>
        <w:spacing w:before="0" w:beforeAutospacing="0" w:after="0" w:afterAutospacing="0"/>
        <w:jc w:val="both"/>
        <w:rPr>
          <w:rFonts w:ascii="Arial" w:hAnsi="Arial" w:cs="Arial"/>
        </w:rPr>
      </w:pPr>
      <w:r w:rsidRPr="007923B8">
        <w:rPr>
          <w:rFonts w:ascii="Arial" w:hAnsi="Arial" w:cs="Arial"/>
          <w:b/>
          <w:color w:val="000000"/>
        </w:rPr>
        <w:t>DAS DISPOSIÇÕES GERAIS DO FATURAMENTO E DO PAGAMENTO</w:t>
      </w:r>
    </w:p>
    <w:p w14:paraId="101B6517" w14:textId="77777777" w:rsidR="00090630" w:rsidRPr="007923B8" w:rsidRDefault="00090630" w:rsidP="00090630">
      <w:pPr>
        <w:pStyle w:val="NormalWeb"/>
        <w:suppressAutoHyphens/>
        <w:spacing w:before="0" w:beforeAutospacing="0" w:after="0" w:afterAutospacing="0"/>
        <w:jc w:val="both"/>
        <w:rPr>
          <w:rFonts w:ascii="Arial" w:hAnsi="Arial" w:cs="Arial"/>
        </w:rPr>
      </w:pPr>
    </w:p>
    <w:p w14:paraId="4634998B" w14:textId="58B9848F" w:rsidR="00090630" w:rsidRPr="00090630"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faturamento do(s) serviço(s) ocorrerá(</w:t>
      </w:r>
      <w:proofErr w:type="spellStart"/>
      <w:r w:rsidRPr="007923B8">
        <w:rPr>
          <w:rFonts w:ascii="Arial" w:eastAsiaTheme="minorHAnsi" w:hAnsi="Arial" w:cs="Arial"/>
          <w:color w:val="000000"/>
          <w:lang w:eastAsia="en-US"/>
        </w:rPr>
        <w:t>ão</w:t>
      </w:r>
      <w:proofErr w:type="spellEnd"/>
      <w:r w:rsidRPr="007923B8">
        <w:rPr>
          <w:rFonts w:ascii="Arial" w:eastAsiaTheme="minorHAnsi" w:hAnsi="Arial" w:cs="Arial"/>
          <w:color w:val="000000"/>
          <w:lang w:eastAsia="en-US"/>
        </w:rPr>
        <w:t xml:space="preserve">) mensalmente, conforme a </w:t>
      </w:r>
      <w:r w:rsidRPr="007923B8">
        <w:rPr>
          <w:rFonts w:ascii="Arial" w:hAnsi="Arial" w:cs="Arial"/>
          <w:color w:val="000000"/>
        </w:rPr>
        <w:t>Autorização</w:t>
      </w:r>
      <w:r w:rsidRPr="007923B8">
        <w:rPr>
          <w:rFonts w:ascii="Arial" w:eastAsiaTheme="minorHAnsi" w:hAnsi="Arial" w:cs="Arial"/>
          <w:color w:val="000000"/>
          <w:lang w:eastAsia="en-US"/>
        </w:rPr>
        <w:t xml:space="preserve"> de Fornecimento/Execução e nota de empenho, mediante apresentação do(s) documento(s) fiscal(</w:t>
      </w:r>
      <w:proofErr w:type="spellStart"/>
      <w:r w:rsidRPr="007923B8">
        <w:rPr>
          <w:rFonts w:ascii="Arial" w:eastAsiaTheme="minorHAnsi" w:hAnsi="Arial" w:cs="Arial"/>
          <w:color w:val="000000"/>
          <w:lang w:eastAsia="en-US"/>
        </w:rPr>
        <w:t>is</w:t>
      </w:r>
      <w:proofErr w:type="spellEnd"/>
      <w:r w:rsidRPr="007923B8">
        <w:rPr>
          <w:rFonts w:ascii="Arial" w:eastAsiaTheme="minorHAnsi" w:hAnsi="Arial" w:cs="Arial"/>
          <w:color w:val="000000"/>
          <w:lang w:eastAsia="en-US"/>
        </w:rPr>
        <w:t>) hábil(eis) de fornecimento, sem emendas ou rasuras, e dos documentos de regularidade fiscal exigidos pelo art. 68 da Lei Federal nº 14.133/2021.</w:t>
      </w:r>
    </w:p>
    <w:p w14:paraId="1D8CF388" w14:textId="77777777" w:rsidR="00090630" w:rsidRPr="007923B8" w:rsidRDefault="00090630" w:rsidP="00090630">
      <w:pPr>
        <w:pStyle w:val="NormalWeb"/>
        <w:suppressAutoHyphens/>
        <w:spacing w:before="0" w:beforeAutospacing="0" w:after="0" w:afterAutospacing="0"/>
        <w:jc w:val="both"/>
        <w:rPr>
          <w:rFonts w:ascii="Arial" w:hAnsi="Arial" w:cs="Arial"/>
        </w:rPr>
      </w:pPr>
    </w:p>
    <w:p w14:paraId="6AF33B2A" w14:textId="775912A3"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Recebida a Nota Fiscal ou documento de cobrança equivalente, correrá o prazo de até dez dias úteis para fins de liquidação, prorrogáveis por igual período.</w:t>
      </w:r>
    </w:p>
    <w:p w14:paraId="34F75AB3"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1031BA04" w14:textId="77777777"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Para fins de liquidação, o setor competente deverá verificar se a nota fiscal ou instrumento de cobrança equivalente apresentado expressa os elementos necessários e essenciais do documento, tais como: </w:t>
      </w:r>
    </w:p>
    <w:p w14:paraId="61FB96C6"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5EB9D363" w14:textId="77777777" w:rsidR="00090630" w:rsidRPr="007923B8" w:rsidRDefault="00090630" w:rsidP="007C2646">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prazo de validade;</w:t>
      </w:r>
    </w:p>
    <w:p w14:paraId="19EF760D" w14:textId="77777777" w:rsidR="00090630" w:rsidRPr="007923B8" w:rsidRDefault="00090630" w:rsidP="007C2646">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a data da emissão; </w:t>
      </w:r>
    </w:p>
    <w:p w14:paraId="12909895" w14:textId="77777777" w:rsidR="00090630" w:rsidRPr="007923B8" w:rsidRDefault="00090630" w:rsidP="007C2646">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os dados do contrato e do órgão contratante;</w:t>
      </w:r>
    </w:p>
    <w:p w14:paraId="503A4706" w14:textId="77777777" w:rsidR="00090630" w:rsidRPr="007923B8" w:rsidRDefault="00090630" w:rsidP="007C2646">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período respectivo de execução do contrato;</w:t>
      </w:r>
    </w:p>
    <w:p w14:paraId="66C3822D" w14:textId="77777777" w:rsidR="00090630" w:rsidRPr="007923B8" w:rsidRDefault="00090630" w:rsidP="007C2646">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o valor a pagar; e </w:t>
      </w:r>
    </w:p>
    <w:p w14:paraId="7565DFBF" w14:textId="77777777" w:rsidR="00090630" w:rsidRPr="004E2551" w:rsidRDefault="00090630" w:rsidP="002C071A">
      <w:pPr>
        <w:pStyle w:val="NormalWeb"/>
        <w:numPr>
          <w:ilvl w:val="0"/>
          <w:numId w:val="22"/>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eventual destaque do valor de retenções tributárias cabíveis.</w:t>
      </w:r>
    </w:p>
    <w:p w14:paraId="5E65312A"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604595B3" w14:textId="77777777" w:rsidR="00090630" w:rsidRPr="004E2551"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Havendo erro na apresentação da nota fiscal ou instrumento de cobrança equivalente, ou circunstância que impeça a liquidação da despesa, esta ficará sobrestada até que </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providencie as medidas saneadoras, reiniciando-se o prazo após a comprovação da regularização da situação, sem ônus ao </w:t>
      </w:r>
      <w:r w:rsidRPr="00816045">
        <w:rPr>
          <w:rFonts w:ascii="Arial" w:eastAsiaTheme="minorHAnsi" w:hAnsi="Arial" w:cs="Arial"/>
          <w:b/>
          <w:bCs/>
          <w:color w:val="000000"/>
          <w:lang w:eastAsia="en-US"/>
        </w:rPr>
        <w:t>CONTRATANTE</w:t>
      </w:r>
      <w:r w:rsidRPr="007923B8">
        <w:rPr>
          <w:rFonts w:ascii="Arial" w:eastAsiaTheme="minorHAnsi" w:hAnsi="Arial" w:cs="Arial"/>
          <w:color w:val="000000"/>
          <w:lang w:eastAsia="en-US"/>
        </w:rPr>
        <w:t>.</w:t>
      </w:r>
    </w:p>
    <w:p w14:paraId="2F2B40D1"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688CE2D8" w14:textId="77777777" w:rsidR="00090630" w:rsidRPr="004E2551"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Os documentos fiscais, depois de conferidos e visados, serão encaminhados para processamento e pagamento após o recebimento dos mesmos.</w:t>
      </w:r>
    </w:p>
    <w:p w14:paraId="3F0998AB"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7FE76B1B" w14:textId="77777777" w:rsidR="00090630" w:rsidRPr="0020298F"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Constatando-se, junto ao SICAF ou cadastro próprio do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 a situação de irregularidade d</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será providenciada sua notificação, por escrito, para que, no prazo de 5 (cinco) dias úteis, regularize sua situação ou, no mesmo prazo, apresente sua defesa. O prazo poderá ser prorrogado uma vez, por igual período, a critério do </w:t>
      </w:r>
      <w:r w:rsidRPr="00816045">
        <w:rPr>
          <w:rFonts w:ascii="Arial" w:eastAsiaTheme="minorHAnsi" w:hAnsi="Arial" w:cs="Arial"/>
          <w:b/>
          <w:bCs/>
          <w:color w:val="000000"/>
          <w:lang w:eastAsia="en-US"/>
        </w:rPr>
        <w:t>CONTRATANTE</w:t>
      </w:r>
      <w:r w:rsidRPr="007923B8">
        <w:rPr>
          <w:rFonts w:ascii="Arial" w:eastAsiaTheme="minorHAnsi" w:hAnsi="Arial" w:cs="Arial"/>
          <w:color w:val="000000"/>
          <w:lang w:eastAsia="en-US"/>
        </w:rPr>
        <w:t>.</w:t>
      </w:r>
    </w:p>
    <w:p w14:paraId="4C9511D4" w14:textId="77777777" w:rsidR="0020298F" w:rsidRPr="007923B8" w:rsidRDefault="0020298F" w:rsidP="002C071A">
      <w:pPr>
        <w:pStyle w:val="NormalWeb"/>
        <w:suppressAutoHyphens/>
        <w:spacing w:before="0" w:beforeAutospacing="0" w:after="0" w:afterAutospacing="0"/>
        <w:jc w:val="both"/>
        <w:rPr>
          <w:rFonts w:ascii="Arial" w:hAnsi="Arial" w:cs="Arial"/>
        </w:rPr>
      </w:pPr>
    </w:p>
    <w:p w14:paraId="6C04E790" w14:textId="4C86A4A8" w:rsidR="00090630" w:rsidRPr="004E2551"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Persistindo a irregularidade, o </w:t>
      </w:r>
      <w:r>
        <w:rPr>
          <w:rFonts w:ascii="Arial" w:eastAsiaTheme="minorHAnsi" w:hAnsi="Arial" w:cs="Arial"/>
          <w:b/>
          <w:bCs/>
          <w:color w:val="000000"/>
          <w:lang w:eastAsia="en-US"/>
        </w:rPr>
        <w:t>CONTRATANTE</w:t>
      </w:r>
      <w:r w:rsidRPr="007923B8">
        <w:rPr>
          <w:rFonts w:ascii="Arial" w:eastAsiaTheme="minorHAnsi" w:hAnsi="Arial" w:cs="Arial"/>
          <w:b/>
          <w:bCs/>
          <w:color w:val="000000"/>
          <w:lang w:eastAsia="en-US"/>
        </w:rPr>
        <w:t xml:space="preserve"> </w:t>
      </w:r>
      <w:r w:rsidRPr="007923B8">
        <w:rPr>
          <w:rFonts w:ascii="Arial" w:eastAsiaTheme="minorHAnsi" w:hAnsi="Arial" w:cs="Arial"/>
          <w:color w:val="000000"/>
          <w:lang w:eastAsia="en-US"/>
        </w:rPr>
        <w:t xml:space="preserve">deverá adotar as medidas necessárias à rescisão contratual nos autos do processo administrativo correspondente, assegurada ao contratado a ampla defesa. </w:t>
      </w:r>
    </w:p>
    <w:p w14:paraId="7AD0F09E"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133469CA" w14:textId="77777777" w:rsidR="00090630" w:rsidRPr="004E2551"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Havendo a efetiva execução do objeto, os pagamentos serão realizados normalmente, até que se decida pela rescisão do contrato, caso o contratado não regularize sua situação junto ao junto ao SICAF ou cadastro próprio do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w:t>
      </w:r>
    </w:p>
    <w:p w14:paraId="7238725B"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5CCB2234" w14:textId="77777777" w:rsidR="00090630" w:rsidRPr="004E2551" w:rsidRDefault="00090630" w:rsidP="002C071A">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O pagamento dar-se-á à vista até o 5º (quinto) dia útil contados da finalização da liquidação da despesa, em favor d</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mediante ordem bancária em conta corrente em nome do mesmo, desde que não haja fator impeditivo provocado pel</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w:t>
      </w:r>
    </w:p>
    <w:p w14:paraId="267264AE" w14:textId="77777777" w:rsidR="004E2551" w:rsidRPr="007923B8" w:rsidRDefault="004E2551" w:rsidP="002C071A">
      <w:pPr>
        <w:pStyle w:val="NormalWeb"/>
        <w:suppressAutoHyphens/>
        <w:spacing w:before="0" w:beforeAutospacing="0" w:after="0" w:afterAutospacing="0"/>
        <w:jc w:val="both"/>
        <w:rPr>
          <w:rFonts w:ascii="Arial" w:hAnsi="Arial" w:cs="Arial"/>
        </w:rPr>
      </w:pPr>
    </w:p>
    <w:p w14:paraId="77EC0B17" w14:textId="77777777" w:rsidR="00090630" w:rsidRPr="007923B8"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lastRenderedPageBreak/>
        <w:t>Após o prazo acima referenciado será paga multa financeira nos seguintes termos:</w:t>
      </w:r>
    </w:p>
    <w:p w14:paraId="35726845" w14:textId="77777777" w:rsidR="00090630" w:rsidRPr="007923B8" w:rsidRDefault="00090630" w:rsidP="00090630">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 xml:space="preserve">VM = </w:t>
      </w:r>
      <w:r w:rsidRPr="007923B8">
        <w:rPr>
          <w:rFonts w:ascii="Arial" w:eastAsiaTheme="minorHAnsi" w:hAnsi="Arial" w:cs="Arial"/>
          <w:color w:val="000000"/>
          <w:u w:val="single"/>
          <w:lang w:eastAsia="en-US"/>
        </w:rPr>
        <w:t>VF x 0,067 x ND</w:t>
      </w:r>
    </w:p>
    <w:p w14:paraId="0116DCBD" w14:textId="77777777" w:rsidR="00090630" w:rsidRPr="007923B8" w:rsidRDefault="00090630" w:rsidP="00090630">
      <w:pPr>
        <w:pStyle w:val="NormalWeb"/>
        <w:spacing w:before="0" w:beforeAutospacing="0" w:after="0" w:afterAutospacing="0"/>
        <w:jc w:val="center"/>
        <w:rPr>
          <w:rFonts w:ascii="Arial" w:hAnsi="Arial" w:cs="Arial"/>
        </w:rPr>
      </w:pPr>
      <w:r w:rsidRPr="007923B8">
        <w:rPr>
          <w:rFonts w:ascii="Arial" w:eastAsiaTheme="minorHAnsi" w:hAnsi="Arial" w:cs="Arial"/>
          <w:color w:val="000000"/>
          <w:lang w:eastAsia="en-US"/>
        </w:rPr>
        <w:t xml:space="preserve">        100</w:t>
      </w:r>
    </w:p>
    <w:p w14:paraId="651EDE94" w14:textId="77777777" w:rsidR="00090630" w:rsidRPr="007923B8" w:rsidRDefault="00090630" w:rsidP="00090630">
      <w:pPr>
        <w:pStyle w:val="NormalWeb"/>
        <w:spacing w:before="0" w:beforeAutospacing="0" w:after="0" w:afterAutospacing="0"/>
        <w:jc w:val="both"/>
        <w:rPr>
          <w:rFonts w:ascii="Arial" w:hAnsi="Arial" w:cs="Arial"/>
        </w:rPr>
      </w:pPr>
      <w:r w:rsidRPr="007923B8">
        <w:rPr>
          <w:rFonts w:ascii="Arial" w:eastAsiaTheme="minorHAnsi" w:hAnsi="Arial" w:cs="Arial"/>
          <w:color w:val="000000"/>
          <w:lang w:eastAsia="en-US"/>
        </w:rPr>
        <w:t xml:space="preserve">VM = Valor da Multa Financeira. </w:t>
      </w:r>
    </w:p>
    <w:p w14:paraId="6C4DBC24" w14:textId="77777777" w:rsidR="00090630" w:rsidRPr="007923B8" w:rsidRDefault="00090630" w:rsidP="004E2551">
      <w:pPr>
        <w:pStyle w:val="NormalWeb"/>
        <w:spacing w:before="0" w:beforeAutospacing="0" w:after="0" w:afterAutospacing="0"/>
        <w:jc w:val="both"/>
        <w:rPr>
          <w:rFonts w:ascii="Arial" w:hAnsi="Arial" w:cs="Arial"/>
        </w:rPr>
      </w:pPr>
      <w:r w:rsidRPr="007923B8">
        <w:rPr>
          <w:rFonts w:ascii="Arial" w:eastAsiaTheme="minorHAnsi" w:hAnsi="Arial" w:cs="Arial"/>
          <w:color w:val="000000"/>
          <w:lang w:eastAsia="en-US"/>
        </w:rPr>
        <w:t xml:space="preserve">VF = Valor da Nota Fiscal referente ao mês em atraso. </w:t>
      </w:r>
    </w:p>
    <w:p w14:paraId="7D37975A" w14:textId="77777777" w:rsidR="00090630" w:rsidRDefault="00090630" w:rsidP="004E2551">
      <w:pPr>
        <w:pStyle w:val="NormalWeb"/>
        <w:spacing w:before="0" w:beforeAutospacing="0" w:after="0" w:afterAutospacing="0"/>
        <w:jc w:val="both"/>
        <w:rPr>
          <w:rFonts w:ascii="Arial" w:eastAsiaTheme="minorHAnsi" w:hAnsi="Arial" w:cs="Arial"/>
          <w:color w:val="000000"/>
          <w:lang w:eastAsia="en-US"/>
        </w:rPr>
      </w:pPr>
      <w:r w:rsidRPr="007923B8">
        <w:rPr>
          <w:rFonts w:ascii="Arial" w:eastAsiaTheme="minorHAnsi" w:hAnsi="Arial" w:cs="Arial"/>
          <w:color w:val="000000"/>
          <w:lang w:eastAsia="en-US"/>
        </w:rPr>
        <w:t>ND = Número de dias em atraso</w:t>
      </w:r>
    </w:p>
    <w:p w14:paraId="6779801E" w14:textId="77777777" w:rsidR="004E2551" w:rsidRPr="007923B8" w:rsidRDefault="004E2551" w:rsidP="004E2551">
      <w:pPr>
        <w:pStyle w:val="NormalWeb"/>
        <w:spacing w:before="0" w:beforeAutospacing="0" w:after="0" w:afterAutospacing="0"/>
        <w:jc w:val="both"/>
        <w:rPr>
          <w:rFonts w:ascii="Arial" w:hAnsi="Arial" w:cs="Arial"/>
        </w:rPr>
      </w:pPr>
    </w:p>
    <w:p w14:paraId="58B655A6" w14:textId="6FF2E913"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Incumbirá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a iniciativa e o encargo do cálculo minucioso de cada fatura devida, a ser revisto e aprovado pelo </w:t>
      </w:r>
      <w:r w:rsidRPr="007923B8">
        <w:rPr>
          <w:rFonts w:ascii="Arial" w:eastAsiaTheme="minorHAnsi" w:hAnsi="Arial" w:cs="Arial"/>
          <w:b/>
          <w:color w:val="000000"/>
          <w:lang w:eastAsia="en-US"/>
        </w:rPr>
        <w:t>CONTRATANTE</w:t>
      </w:r>
      <w:r w:rsidRPr="007923B8">
        <w:rPr>
          <w:rFonts w:ascii="Arial" w:eastAsiaTheme="minorHAnsi" w:hAnsi="Arial" w:cs="Arial"/>
          <w:color w:val="000000"/>
          <w:lang w:eastAsia="en-US"/>
        </w:rPr>
        <w:t>, juntando-se à respectiva discriminação do fornecimento efetuado, e o memorial de cálculo da fatura.</w:t>
      </w:r>
    </w:p>
    <w:p w14:paraId="7811FDCF"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6600A82E" w14:textId="77777777"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Nenhum pagamento será efetuado enquanto pendente de liquidação qualquer obrigação financeira que lhe foi imposta, em virtude de penalidade ou inadimplência, sem que gere direito de acréscimos de qualquer natureza.</w:t>
      </w:r>
    </w:p>
    <w:p w14:paraId="32705ADD"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4240D59C" w14:textId="77777777"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Serão retidos na fonte, os tributos e contribuições sobre os pagamentos mensalmente efetuados, utilizando-se as alíquotas previstas para cada tipo de serviço, exceto se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for optante do SIMPLES NACIONAL, que obedecer a legislação específica.</w:t>
      </w:r>
    </w:p>
    <w:p w14:paraId="3FB10F20"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4C4FA6E6" w14:textId="28DE261B" w:rsidR="00090630" w:rsidRDefault="00090630" w:rsidP="007C2646">
      <w:pPr>
        <w:pStyle w:val="NormalWeb"/>
        <w:numPr>
          <w:ilvl w:val="2"/>
          <w:numId w:val="23"/>
        </w:numPr>
        <w:suppressAutoHyphens/>
        <w:spacing w:before="0" w:beforeAutospacing="0" w:after="0" w:afterAutospacing="0"/>
        <w:ind w:left="0" w:firstLine="0"/>
        <w:jc w:val="both"/>
        <w:rPr>
          <w:rFonts w:ascii="Arial" w:eastAsiaTheme="minorHAnsi" w:hAnsi="Arial" w:cs="Arial"/>
          <w:color w:val="000000"/>
          <w:lang w:eastAsia="en-US"/>
        </w:rPr>
      </w:pP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22DF52"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26C2AE9B" w14:textId="77777777" w:rsidR="00090630" w:rsidRPr="004E2551"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Fica </w:t>
      </w:r>
      <w:r>
        <w:rPr>
          <w:rFonts w:ascii="Arial" w:eastAsiaTheme="minorHAnsi" w:hAnsi="Arial" w:cs="Arial"/>
          <w:color w:val="000000"/>
          <w:lang w:eastAsia="en-US"/>
        </w:rPr>
        <w:t>a</w:t>
      </w:r>
      <w:r w:rsidRPr="007923B8">
        <w:rPr>
          <w:rFonts w:ascii="Arial" w:eastAsiaTheme="minorHAnsi" w:hAnsi="Arial" w:cs="Arial"/>
          <w:color w:val="000000"/>
          <w:lang w:eastAsia="en-US"/>
        </w:rPr>
        <w:t xml:space="preserve">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obrigada a informar qualquer alteração de sua condição de optante pelo SIMPLES NACIONAL, sob pena de aplicação das sanções contratuais e legais cabíveis.</w:t>
      </w:r>
    </w:p>
    <w:p w14:paraId="2BD8A0B8"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15B13D1D" w14:textId="77777777" w:rsidR="00090630" w:rsidRPr="004E2551" w:rsidRDefault="00090630" w:rsidP="007C2646">
      <w:pPr>
        <w:pStyle w:val="NormalWeb"/>
        <w:numPr>
          <w:ilvl w:val="1"/>
          <w:numId w:val="23"/>
        </w:numPr>
        <w:suppressAutoHyphens/>
        <w:spacing w:before="0" w:beforeAutospacing="0" w:after="0" w:afterAutospacing="0"/>
        <w:ind w:left="0" w:firstLine="0"/>
        <w:jc w:val="both"/>
        <w:rPr>
          <w:rFonts w:ascii="Arial" w:hAnsi="Arial" w:cs="Arial"/>
        </w:rPr>
      </w:pPr>
      <w:r w:rsidRPr="007923B8">
        <w:rPr>
          <w:rFonts w:ascii="Arial" w:hAnsi="Arial" w:cs="Arial"/>
          <w:b/>
          <w:color w:val="000000"/>
        </w:rPr>
        <w:t>DA ANTECIPAÇÃO DO PAGAMENTO</w:t>
      </w:r>
    </w:p>
    <w:p w14:paraId="359BC0E7" w14:textId="77777777" w:rsidR="004E2551" w:rsidRPr="007923B8" w:rsidRDefault="004E2551" w:rsidP="004E2551">
      <w:pPr>
        <w:pStyle w:val="NormalWeb"/>
        <w:suppressAutoHyphens/>
        <w:spacing w:before="0" w:beforeAutospacing="0" w:after="0" w:afterAutospacing="0"/>
        <w:jc w:val="both"/>
        <w:rPr>
          <w:rFonts w:ascii="Arial" w:hAnsi="Arial" w:cs="Arial"/>
        </w:rPr>
      </w:pPr>
    </w:p>
    <w:p w14:paraId="4B823BFB" w14:textId="77777777" w:rsidR="00090630" w:rsidRPr="007923B8" w:rsidRDefault="00090630" w:rsidP="007C2646">
      <w:pPr>
        <w:pStyle w:val="NormalWeb"/>
        <w:numPr>
          <w:ilvl w:val="2"/>
          <w:numId w:val="23"/>
        </w:numPr>
        <w:suppressAutoHyphens/>
        <w:spacing w:before="0" w:beforeAutospacing="0" w:after="0" w:afterAutospacing="0"/>
        <w:ind w:left="0" w:firstLine="0"/>
        <w:jc w:val="both"/>
        <w:rPr>
          <w:rFonts w:ascii="Arial" w:hAnsi="Arial" w:cs="Arial"/>
        </w:rPr>
      </w:pPr>
      <w:r w:rsidRPr="007923B8">
        <w:rPr>
          <w:rFonts w:ascii="Arial" w:eastAsiaTheme="minorHAnsi" w:hAnsi="Arial" w:cs="Arial"/>
          <w:iCs/>
          <w:color w:val="000000"/>
          <w:lang w:eastAsia="en-US"/>
        </w:rPr>
        <w:t>Não será permitida a antecipação de pagamento na presente contratação.</w:t>
      </w:r>
    </w:p>
    <w:p w14:paraId="5E43D9BC" w14:textId="77777777" w:rsidR="00090630" w:rsidRPr="007923B8" w:rsidRDefault="00090630" w:rsidP="004E2551">
      <w:pPr>
        <w:pStyle w:val="NormalWeb"/>
        <w:spacing w:before="0" w:beforeAutospacing="0" w:after="0" w:afterAutospacing="0"/>
        <w:jc w:val="both"/>
        <w:rPr>
          <w:rFonts w:ascii="Arial" w:eastAsiaTheme="minorHAnsi" w:hAnsi="Arial" w:cs="Arial"/>
          <w:lang w:eastAsia="en-US"/>
        </w:rPr>
      </w:pPr>
    </w:p>
    <w:p w14:paraId="3CF65F66" w14:textId="77777777" w:rsidR="003D6BEA" w:rsidRPr="00E52361" w:rsidRDefault="003D6BEA" w:rsidP="00421BA1">
      <w:pPr>
        <w:pStyle w:val="Corpodetexto23"/>
        <w:spacing w:before="120" w:after="120"/>
        <w:jc w:val="center"/>
        <w:rPr>
          <w:rFonts w:ascii="Arial" w:hAnsi="Arial" w:cs="Arial"/>
          <w:sz w:val="24"/>
          <w:szCs w:val="24"/>
        </w:rPr>
      </w:pPr>
      <w:r w:rsidRPr="00E52361">
        <w:rPr>
          <w:rFonts w:ascii="Arial" w:hAnsi="Arial" w:cs="Arial"/>
          <w:b/>
          <w:iCs/>
          <w:color w:val="000000"/>
          <w:sz w:val="24"/>
          <w:szCs w:val="24"/>
          <w:u w:val="single"/>
        </w:rPr>
        <w:t xml:space="preserve">CLÁUSULA DÉCIMA </w:t>
      </w:r>
      <w:r w:rsidR="007C7B9B" w:rsidRPr="00E52361">
        <w:rPr>
          <w:rFonts w:ascii="Arial" w:hAnsi="Arial" w:cs="Arial"/>
          <w:b/>
          <w:iCs/>
          <w:color w:val="000000"/>
          <w:sz w:val="24"/>
          <w:szCs w:val="24"/>
          <w:u w:val="single"/>
        </w:rPr>
        <w:t>PRIMEIRA</w:t>
      </w:r>
      <w:r w:rsidRPr="00E52361">
        <w:rPr>
          <w:rFonts w:ascii="Arial" w:hAnsi="Arial" w:cs="Arial"/>
          <w:b/>
          <w:iCs/>
          <w:color w:val="000000"/>
          <w:sz w:val="24"/>
          <w:szCs w:val="24"/>
          <w:u w:val="single"/>
        </w:rPr>
        <w:t>: DO REAJUSTE</w:t>
      </w:r>
    </w:p>
    <w:p w14:paraId="52B68ED1" w14:textId="77777777"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D5268E" w:rsidRPr="00E52361">
        <w:rPr>
          <w:rFonts w:ascii="Arial" w:hAnsi="Arial" w:cs="Arial"/>
          <w:bCs/>
          <w:color w:val="000000"/>
          <w:sz w:val="24"/>
          <w:szCs w:val="24"/>
        </w:rPr>
        <w:t>.1. Os preços são fixos e irreajustáveis no prazo de um ano contado da data limite para a apresentação das propostas.</w:t>
      </w:r>
    </w:p>
    <w:p w14:paraId="4091BBB2" w14:textId="67D7DB27"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6B5E31" w:rsidRPr="00E52361">
        <w:rPr>
          <w:rFonts w:ascii="Arial" w:hAnsi="Arial" w:cs="Arial"/>
          <w:bCs/>
          <w:color w:val="000000"/>
          <w:sz w:val="24"/>
          <w:szCs w:val="24"/>
        </w:rPr>
        <w:t>.</w:t>
      </w:r>
      <w:r w:rsidR="0020298F">
        <w:rPr>
          <w:rFonts w:ascii="Arial" w:hAnsi="Arial" w:cs="Arial"/>
          <w:bCs/>
          <w:color w:val="000000"/>
          <w:sz w:val="24"/>
          <w:szCs w:val="24"/>
        </w:rPr>
        <w:t>2</w:t>
      </w:r>
      <w:r w:rsidR="006B5E31" w:rsidRPr="00E52361">
        <w:rPr>
          <w:rFonts w:ascii="Arial" w:hAnsi="Arial" w:cs="Arial"/>
          <w:bCs/>
          <w:color w:val="000000"/>
          <w:sz w:val="24"/>
          <w:szCs w:val="24"/>
        </w:rPr>
        <w:t>.</w:t>
      </w:r>
      <w:r w:rsidR="00D5268E" w:rsidRPr="00E52361">
        <w:rPr>
          <w:rFonts w:ascii="Arial" w:hAnsi="Arial" w:cs="Arial"/>
          <w:bCs/>
          <w:color w:val="000000"/>
          <w:sz w:val="24"/>
          <w:szCs w:val="24"/>
        </w:rPr>
        <w:t xml:space="preserve"> O contrato poderá ser revisto, de modo a restabelecer o equilíbrio econômico financeiro do ajuste nos termos do artigo 124, II, alínea “d” da Lei Federal nº 14.133/2021, sendo que a recomposição será precedida de solicitação d</w:t>
      </w:r>
      <w:r w:rsidR="004E2551">
        <w:rPr>
          <w:rFonts w:ascii="Arial" w:hAnsi="Arial" w:cs="Arial"/>
          <w:bCs/>
          <w:color w:val="000000"/>
          <w:sz w:val="24"/>
          <w:szCs w:val="24"/>
        </w:rPr>
        <w:t>a</w:t>
      </w:r>
      <w:r w:rsidR="00D5268E" w:rsidRPr="00E52361">
        <w:rPr>
          <w:rFonts w:ascii="Arial" w:hAnsi="Arial" w:cs="Arial"/>
          <w:bCs/>
          <w:color w:val="000000"/>
          <w:sz w:val="24"/>
          <w:szCs w:val="24"/>
        </w:rPr>
        <w:t xml:space="preserve"> </w:t>
      </w:r>
      <w:r w:rsidR="00D5268E" w:rsidRPr="00E52361">
        <w:rPr>
          <w:rFonts w:ascii="Arial" w:hAnsi="Arial" w:cs="Arial"/>
          <w:b/>
          <w:color w:val="000000"/>
          <w:sz w:val="24"/>
          <w:szCs w:val="24"/>
        </w:rPr>
        <w:t>CONTRATAD</w:t>
      </w:r>
      <w:r w:rsidR="004E2551">
        <w:rPr>
          <w:rFonts w:ascii="Arial" w:hAnsi="Arial" w:cs="Arial"/>
          <w:b/>
          <w:color w:val="000000"/>
          <w:sz w:val="24"/>
          <w:szCs w:val="24"/>
        </w:rPr>
        <w:t>A</w:t>
      </w:r>
      <w:r w:rsidR="00D5268E" w:rsidRPr="00E52361">
        <w:rPr>
          <w:rFonts w:ascii="Arial" w:hAnsi="Arial" w:cs="Arial"/>
          <w:b/>
          <w:color w:val="000000"/>
          <w:sz w:val="24"/>
          <w:szCs w:val="24"/>
        </w:rPr>
        <w:t>,</w:t>
      </w:r>
      <w:r w:rsidR="00D5268E" w:rsidRPr="00E52361">
        <w:rPr>
          <w:rFonts w:ascii="Arial" w:hAnsi="Arial" w:cs="Arial"/>
          <w:bCs/>
          <w:color w:val="000000"/>
          <w:sz w:val="24"/>
          <w:szCs w:val="24"/>
        </w:rPr>
        <w:t xml:space="preserve"> acompanhada de demonstração analítica da alteração dos custos, por meio de apresentação da planilha de custos e formação de preços conforme for a variação de custos objeto da repactuação.</w:t>
      </w:r>
    </w:p>
    <w:p w14:paraId="31DA785A" w14:textId="0B639FAA"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D5268E" w:rsidRPr="00E52361">
        <w:rPr>
          <w:rFonts w:ascii="Arial" w:hAnsi="Arial" w:cs="Arial"/>
          <w:bCs/>
          <w:color w:val="000000"/>
          <w:sz w:val="24"/>
          <w:szCs w:val="24"/>
        </w:rPr>
        <w:t>.</w:t>
      </w:r>
      <w:r w:rsidR="0020298F">
        <w:rPr>
          <w:rFonts w:ascii="Arial" w:hAnsi="Arial" w:cs="Arial"/>
          <w:bCs/>
          <w:color w:val="000000"/>
          <w:sz w:val="24"/>
          <w:szCs w:val="24"/>
        </w:rPr>
        <w:t>3</w:t>
      </w:r>
      <w:r w:rsidR="00D5268E" w:rsidRPr="00E52361">
        <w:rPr>
          <w:rFonts w:ascii="Arial" w:hAnsi="Arial" w:cs="Arial"/>
          <w:bCs/>
          <w:color w:val="000000"/>
          <w:sz w:val="24"/>
          <w:szCs w:val="24"/>
        </w:rPr>
        <w:t xml:space="preserve">. Caso o contrato seja renovado, o valor da prestação do serviço poderá ser reajustado, desde que seja observado o interregno de 12 (doze) meses contado a partir da data de sua assinatura, para o primeiro reajuste, tendo como base, os índices previstos e acumulados no </w:t>
      </w:r>
      <w:r w:rsidR="00D5268E" w:rsidRPr="00E52361">
        <w:rPr>
          <w:rFonts w:ascii="Arial" w:hAnsi="Arial" w:cs="Arial"/>
          <w:bCs/>
          <w:color w:val="000000"/>
          <w:sz w:val="24"/>
          <w:szCs w:val="24"/>
        </w:rPr>
        <w:lastRenderedPageBreak/>
        <w:t>período anual do IPCA (Índice de Preços ao Consumidor Amplo), exclusivamente para as obrigações iniciadas e concluídas após a ocorrência da anualidade.</w:t>
      </w:r>
    </w:p>
    <w:p w14:paraId="2547E29F" w14:textId="2D1525F4"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6B5E31" w:rsidRPr="00E52361">
        <w:rPr>
          <w:rFonts w:ascii="Arial" w:hAnsi="Arial" w:cs="Arial"/>
          <w:bCs/>
          <w:color w:val="000000"/>
          <w:sz w:val="24"/>
          <w:szCs w:val="24"/>
        </w:rPr>
        <w:t>.</w:t>
      </w:r>
      <w:r w:rsidR="0020298F">
        <w:rPr>
          <w:rFonts w:ascii="Arial" w:hAnsi="Arial" w:cs="Arial"/>
          <w:bCs/>
          <w:color w:val="000000"/>
          <w:sz w:val="24"/>
          <w:szCs w:val="24"/>
        </w:rPr>
        <w:t>4</w:t>
      </w:r>
      <w:r w:rsidR="006B5E31" w:rsidRPr="00E52361">
        <w:rPr>
          <w:rFonts w:ascii="Arial" w:hAnsi="Arial" w:cs="Arial"/>
          <w:bCs/>
          <w:color w:val="000000"/>
          <w:sz w:val="24"/>
          <w:szCs w:val="24"/>
        </w:rPr>
        <w:t>.</w:t>
      </w:r>
      <w:r w:rsidR="00D5268E" w:rsidRPr="00E52361">
        <w:rPr>
          <w:rFonts w:ascii="Arial" w:hAnsi="Arial" w:cs="Arial"/>
          <w:bCs/>
          <w:color w:val="000000"/>
          <w:sz w:val="24"/>
          <w:szCs w:val="24"/>
        </w:rPr>
        <w:t xml:space="preserve"> Em caso de falta desse índice, o reajustamento do valor da prestação do serviço terá por base a média da variação dos índices inflacionários do ano corrente ao ato da execução da prestação do serviço, até o primeiro dia anterior ao pagamento de todos os valores devidos.</w:t>
      </w:r>
    </w:p>
    <w:p w14:paraId="51CDC401" w14:textId="441AE2B8"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6B5E31" w:rsidRPr="00E52361">
        <w:rPr>
          <w:rFonts w:ascii="Arial" w:hAnsi="Arial" w:cs="Arial"/>
          <w:bCs/>
          <w:color w:val="000000"/>
          <w:sz w:val="24"/>
          <w:szCs w:val="24"/>
        </w:rPr>
        <w:t>.</w:t>
      </w:r>
      <w:r w:rsidR="0020298F">
        <w:rPr>
          <w:rFonts w:ascii="Arial" w:hAnsi="Arial" w:cs="Arial"/>
          <w:bCs/>
          <w:color w:val="000000"/>
          <w:sz w:val="24"/>
          <w:szCs w:val="24"/>
        </w:rPr>
        <w:t>5</w:t>
      </w:r>
      <w:r w:rsidR="006B5E31" w:rsidRPr="00E52361">
        <w:rPr>
          <w:rFonts w:ascii="Arial" w:hAnsi="Arial" w:cs="Arial"/>
          <w:bCs/>
          <w:color w:val="000000"/>
          <w:sz w:val="24"/>
          <w:szCs w:val="24"/>
        </w:rPr>
        <w:t>.</w:t>
      </w:r>
      <w:r w:rsidR="00D5268E" w:rsidRPr="00E52361">
        <w:rPr>
          <w:rFonts w:ascii="Arial" w:hAnsi="Arial" w:cs="Arial"/>
          <w:bCs/>
          <w:color w:val="000000"/>
          <w:sz w:val="24"/>
          <w:szCs w:val="24"/>
        </w:rPr>
        <w:t xml:space="preserve"> Nos reajustes subsequentes ao primeiro, o interregno mínimo de um ano será contado a partir dos efeitos financeiros do último reajuste.</w:t>
      </w:r>
    </w:p>
    <w:p w14:paraId="5DE536D3" w14:textId="3C892ADD"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5D5BB9" w:rsidRPr="00E52361">
        <w:rPr>
          <w:rFonts w:ascii="Arial" w:hAnsi="Arial" w:cs="Arial"/>
          <w:bCs/>
          <w:color w:val="000000"/>
          <w:sz w:val="24"/>
          <w:szCs w:val="24"/>
        </w:rPr>
        <w:t>.</w:t>
      </w:r>
      <w:r w:rsidR="0020298F">
        <w:rPr>
          <w:rFonts w:ascii="Arial" w:hAnsi="Arial" w:cs="Arial"/>
          <w:bCs/>
          <w:color w:val="000000"/>
          <w:sz w:val="24"/>
          <w:szCs w:val="24"/>
        </w:rPr>
        <w:t>6</w:t>
      </w:r>
      <w:r w:rsidR="005D5BB9" w:rsidRPr="00E52361">
        <w:rPr>
          <w:rFonts w:ascii="Arial" w:hAnsi="Arial" w:cs="Arial"/>
          <w:bCs/>
          <w:color w:val="000000"/>
          <w:sz w:val="24"/>
          <w:szCs w:val="24"/>
        </w:rPr>
        <w:t>.</w:t>
      </w:r>
      <w:r w:rsidR="00D5268E" w:rsidRPr="00E52361">
        <w:rPr>
          <w:rFonts w:ascii="Arial" w:hAnsi="Arial" w:cs="Arial"/>
          <w:bCs/>
          <w:color w:val="000000"/>
          <w:sz w:val="24"/>
          <w:szCs w:val="24"/>
        </w:rPr>
        <w:t xml:space="preserve"> No caso de atraso ou não divulgação do índice de reajustamento, </w:t>
      </w:r>
      <w:r w:rsidR="003D6BEA" w:rsidRPr="00E52361">
        <w:rPr>
          <w:rFonts w:ascii="Arial" w:hAnsi="Arial" w:cs="Arial"/>
          <w:bCs/>
          <w:color w:val="000000"/>
          <w:sz w:val="24"/>
          <w:szCs w:val="24"/>
        </w:rPr>
        <w:t>o</w:t>
      </w:r>
      <w:r w:rsidR="00D5268E" w:rsidRPr="00E52361">
        <w:rPr>
          <w:rFonts w:ascii="Arial" w:hAnsi="Arial" w:cs="Arial"/>
          <w:bCs/>
          <w:color w:val="000000"/>
          <w:sz w:val="24"/>
          <w:szCs w:val="24"/>
        </w:rPr>
        <w:t xml:space="preserve"> </w:t>
      </w:r>
      <w:r w:rsidR="00D5268E" w:rsidRPr="00E52361">
        <w:rPr>
          <w:rFonts w:ascii="Arial" w:hAnsi="Arial" w:cs="Arial"/>
          <w:b/>
          <w:color w:val="000000"/>
          <w:sz w:val="24"/>
          <w:szCs w:val="24"/>
        </w:rPr>
        <w:t xml:space="preserve">CONTRATANTE </w:t>
      </w:r>
      <w:r w:rsidR="00D5268E" w:rsidRPr="00E52361">
        <w:rPr>
          <w:rFonts w:ascii="Arial" w:hAnsi="Arial" w:cs="Arial"/>
          <w:bCs/>
          <w:color w:val="000000"/>
          <w:sz w:val="24"/>
          <w:szCs w:val="24"/>
        </w:rPr>
        <w:t xml:space="preserve">pagará </w:t>
      </w:r>
      <w:r w:rsidR="004E2551">
        <w:rPr>
          <w:rFonts w:ascii="Arial" w:hAnsi="Arial" w:cs="Arial"/>
          <w:bCs/>
          <w:color w:val="000000"/>
          <w:sz w:val="24"/>
          <w:szCs w:val="24"/>
        </w:rPr>
        <w:t xml:space="preserve">a </w:t>
      </w:r>
      <w:r w:rsidR="00D5268E" w:rsidRPr="00E52361">
        <w:rPr>
          <w:rFonts w:ascii="Arial" w:hAnsi="Arial" w:cs="Arial"/>
          <w:b/>
          <w:color w:val="000000"/>
          <w:sz w:val="24"/>
          <w:szCs w:val="24"/>
        </w:rPr>
        <w:t>CONTRATAD</w:t>
      </w:r>
      <w:r w:rsidR="004E2551">
        <w:rPr>
          <w:rFonts w:ascii="Arial" w:hAnsi="Arial" w:cs="Arial"/>
          <w:b/>
          <w:color w:val="000000"/>
          <w:sz w:val="24"/>
          <w:szCs w:val="24"/>
        </w:rPr>
        <w:t>A</w:t>
      </w:r>
      <w:r w:rsidR="00D5268E" w:rsidRPr="00E52361">
        <w:rPr>
          <w:rFonts w:ascii="Arial" w:hAnsi="Arial" w:cs="Arial"/>
          <w:bCs/>
          <w:color w:val="000000"/>
          <w:sz w:val="24"/>
          <w:szCs w:val="24"/>
        </w:rPr>
        <w:t xml:space="preserve"> a importância calculada pela última variação conhecida, liquidando a diferença correspondente tão logo seja divulgado o índice definitivo. Fica </w:t>
      </w:r>
      <w:r w:rsidR="004E2551">
        <w:rPr>
          <w:rFonts w:ascii="Arial" w:hAnsi="Arial" w:cs="Arial"/>
          <w:bCs/>
          <w:color w:val="000000"/>
          <w:sz w:val="24"/>
          <w:szCs w:val="24"/>
        </w:rPr>
        <w:t>a</w:t>
      </w:r>
      <w:r w:rsidR="00D5268E" w:rsidRPr="00E52361">
        <w:rPr>
          <w:rFonts w:ascii="Arial" w:hAnsi="Arial" w:cs="Arial"/>
          <w:bCs/>
          <w:color w:val="000000"/>
          <w:sz w:val="24"/>
          <w:szCs w:val="24"/>
        </w:rPr>
        <w:t xml:space="preserve"> </w:t>
      </w:r>
      <w:r w:rsidR="00D5268E" w:rsidRPr="00E52361">
        <w:rPr>
          <w:rFonts w:ascii="Arial" w:hAnsi="Arial" w:cs="Arial"/>
          <w:b/>
          <w:color w:val="000000"/>
          <w:sz w:val="24"/>
          <w:szCs w:val="24"/>
        </w:rPr>
        <w:t>CONTRATAD</w:t>
      </w:r>
      <w:r w:rsidR="004E2551">
        <w:rPr>
          <w:rFonts w:ascii="Arial" w:hAnsi="Arial" w:cs="Arial"/>
          <w:b/>
          <w:color w:val="000000"/>
          <w:sz w:val="24"/>
          <w:szCs w:val="24"/>
        </w:rPr>
        <w:t>A</w:t>
      </w:r>
      <w:r w:rsidR="00D5268E" w:rsidRPr="00E52361">
        <w:rPr>
          <w:rFonts w:ascii="Arial" w:hAnsi="Arial" w:cs="Arial"/>
          <w:bCs/>
          <w:color w:val="000000"/>
          <w:sz w:val="24"/>
          <w:szCs w:val="24"/>
        </w:rPr>
        <w:t xml:space="preserve"> obrigada a apresentar memória de cálculo referente ao reajustamento de preços do valor remanescente, sempre que este ocorrer.</w:t>
      </w:r>
    </w:p>
    <w:p w14:paraId="3D751C09" w14:textId="2EFFF7A1" w:rsidR="00D5268E" w:rsidRPr="00E52361" w:rsidRDefault="00770BBB" w:rsidP="00C607D4">
      <w:pPr>
        <w:spacing w:before="120" w:after="120"/>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5D5BB9" w:rsidRPr="00E52361">
        <w:rPr>
          <w:rFonts w:ascii="Arial" w:hAnsi="Arial" w:cs="Arial"/>
          <w:bCs/>
          <w:color w:val="000000"/>
          <w:sz w:val="24"/>
          <w:szCs w:val="24"/>
        </w:rPr>
        <w:t>.</w:t>
      </w:r>
      <w:r w:rsidR="0020298F">
        <w:rPr>
          <w:rFonts w:ascii="Arial" w:hAnsi="Arial" w:cs="Arial"/>
          <w:bCs/>
          <w:color w:val="000000"/>
          <w:sz w:val="24"/>
          <w:szCs w:val="24"/>
        </w:rPr>
        <w:t>7</w:t>
      </w:r>
      <w:r w:rsidR="005D5BB9" w:rsidRPr="00E52361">
        <w:rPr>
          <w:rFonts w:ascii="Arial" w:hAnsi="Arial" w:cs="Arial"/>
          <w:bCs/>
          <w:color w:val="000000"/>
          <w:sz w:val="24"/>
          <w:szCs w:val="24"/>
        </w:rPr>
        <w:t>.</w:t>
      </w:r>
      <w:r w:rsidR="00D5268E" w:rsidRPr="00E52361">
        <w:rPr>
          <w:rFonts w:ascii="Arial" w:hAnsi="Arial" w:cs="Arial"/>
          <w:bCs/>
          <w:color w:val="000000"/>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595ACD20" w14:textId="0E92B9A3" w:rsidR="00C504B7" w:rsidRPr="002C071A" w:rsidRDefault="00770BBB" w:rsidP="002C071A">
      <w:pPr>
        <w:jc w:val="both"/>
        <w:rPr>
          <w:rFonts w:ascii="Arial" w:hAnsi="Arial" w:cs="Arial"/>
          <w:bCs/>
          <w:color w:val="000000"/>
          <w:sz w:val="24"/>
          <w:szCs w:val="24"/>
        </w:rPr>
      </w:pPr>
      <w:r w:rsidRPr="00E52361">
        <w:rPr>
          <w:rFonts w:ascii="Arial" w:hAnsi="Arial" w:cs="Arial"/>
          <w:bCs/>
          <w:color w:val="000000"/>
          <w:sz w:val="24"/>
          <w:szCs w:val="24"/>
        </w:rPr>
        <w:t>1</w:t>
      </w:r>
      <w:r w:rsidR="00E52361" w:rsidRPr="00E52361">
        <w:rPr>
          <w:rFonts w:ascii="Arial" w:hAnsi="Arial" w:cs="Arial"/>
          <w:bCs/>
          <w:color w:val="000000"/>
          <w:sz w:val="24"/>
          <w:szCs w:val="24"/>
        </w:rPr>
        <w:t>1</w:t>
      </w:r>
      <w:r w:rsidR="00D5268E" w:rsidRPr="00E52361">
        <w:rPr>
          <w:rFonts w:ascii="Arial" w:hAnsi="Arial" w:cs="Arial"/>
          <w:bCs/>
          <w:color w:val="000000"/>
          <w:sz w:val="24"/>
          <w:szCs w:val="24"/>
        </w:rPr>
        <w:t>.</w:t>
      </w:r>
      <w:r w:rsidR="0020298F">
        <w:rPr>
          <w:rFonts w:ascii="Arial" w:hAnsi="Arial" w:cs="Arial"/>
          <w:bCs/>
          <w:color w:val="000000"/>
          <w:sz w:val="24"/>
          <w:szCs w:val="24"/>
        </w:rPr>
        <w:t>8</w:t>
      </w:r>
      <w:r w:rsidR="00D5268E" w:rsidRPr="00E52361">
        <w:rPr>
          <w:rFonts w:ascii="Arial" w:hAnsi="Arial" w:cs="Arial"/>
          <w:bCs/>
          <w:color w:val="000000"/>
          <w:sz w:val="24"/>
          <w:szCs w:val="24"/>
        </w:rPr>
        <w:t>. O reajuste será realizado por apostilamento, com fundamento no artigo 136, inc. I da Lei Federal nº 14.133/2021.</w:t>
      </w:r>
    </w:p>
    <w:p w14:paraId="353BFACC" w14:textId="77777777" w:rsidR="00C504B7" w:rsidRDefault="00C504B7" w:rsidP="00A37DB0">
      <w:pPr>
        <w:jc w:val="center"/>
        <w:rPr>
          <w:rFonts w:ascii="Arial" w:hAnsi="Arial" w:cs="Arial"/>
          <w:b/>
          <w:iCs/>
          <w:color w:val="000000"/>
          <w:sz w:val="24"/>
          <w:szCs w:val="24"/>
          <w:u w:val="single"/>
        </w:rPr>
      </w:pPr>
    </w:p>
    <w:p w14:paraId="68F24B10" w14:textId="0B7C28F5" w:rsidR="003D6BEA" w:rsidRDefault="003D6BEA" w:rsidP="00A37DB0">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DÉCIMA </w:t>
      </w:r>
      <w:r w:rsidR="008E27D5">
        <w:rPr>
          <w:rFonts w:ascii="Arial" w:hAnsi="Arial" w:cs="Arial"/>
          <w:b/>
          <w:iCs/>
          <w:color w:val="000000"/>
          <w:sz w:val="24"/>
          <w:szCs w:val="24"/>
          <w:u w:val="single"/>
        </w:rPr>
        <w:t>SEGUNDA</w:t>
      </w:r>
      <w:r w:rsidRPr="00373262">
        <w:rPr>
          <w:rFonts w:ascii="Arial" w:hAnsi="Arial" w:cs="Arial"/>
          <w:b/>
          <w:iCs/>
          <w:color w:val="000000"/>
          <w:sz w:val="24"/>
          <w:szCs w:val="24"/>
          <w:u w:val="single"/>
        </w:rPr>
        <w:t>: DOS ADITAMENTOS</w:t>
      </w:r>
    </w:p>
    <w:p w14:paraId="32369EDF" w14:textId="77777777" w:rsidR="00A37DB0" w:rsidRPr="00373262" w:rsidRDefault="00A37DB0" w:rsidP="00A37DB0">
      <w:pPr>
        <w:jc w:val="center"/>
        <w:rPr>
          <w:rFonts w:ascii="Arial" w:hAnsi="Arial" w:cs="Arial"/>
          <w:sz w:val="24"/>
          <w:szCs w:val="24"/>
        </w:rPr>
      </w:pPr>
    </w:p>
    <w:p w14:paraId="7479A6BA" w14:textId="77777777" w:rsidR="003D6BEA" w:rsidRPr="008E27D5" w:rsidRDefault="00770BBB" w:rsidP="00236EBE">
      <w:pPr>
        <w:jc w:val="both"/>
        <w:rPr>
          <w:rFonts w:ascii="Arial" w:hAnsi="Arial" w:cs="Arial"/>
          <w:sz w:val="24"/>
          <w:szCs w:val="24"/>
        </w:rPr>
      </w:pPr>
      <w:r w:rsidRPr="008E27D5">
        <w:rPr>
          <w:rFonts w:ascii="Arial" w:hAnsi="Arial" w:cs="Arial"/>
          <w:color w:val="000000"/>
          <w:sz w:val="24"/>
          <w:szCs w:val="24"/>
        </w:rPr>
        <w:t>1</w:t>
      </w:r>
      <w:r w:rsidR="008E27D5" w:rsidRPr="008E27D5">
        <w:rPr>
          <w:rFonts w:ascii="Arial" w:hAnsi="Arial" w:cs="Arial"/>
          <w:color w:val="000000"/>
          <w:sz w:val="24"/>
          <w:szCs w:val="24"/>
        </w:rPr>
        <w:t>2</w:t>
      </w:r>
      <w:r w:rsidR="003D6BEA" w:rsidRPr="008E27D5">
        <w:rPr>
          <w:rFonts w:ascii="Arial" w:hAnsi="Arial" w:cs="Arial"/>
          <w:color w:val="000000"/>
          <w:sz w:val="24"/>
          <w:szCs w:val="24"/>
        </w:rPr>
        <w:t>.1.</w:t>
      </w:r>
      <w:r w:rsidR="003D6BEA" w:rsidRPr="008E27D5">
        <w:rPr>
          <w:rFonts w:ascii="Arial" w:hAnsi="Arial" w:cs="Arial"/>
          <w:sz w:val="24"/>
          <w:szCs w:val="24"/>
        </w:rPr>
        <w:t xml:space="preserve"> Eventuais alterações contratuais reger-se-ão pela disciplina do artigo 104 c/c o artigo 124 e seguintes da Lei Federal nº 14.133, de 2021.</w:t>
      </w:r>
    </w:p>
    <w:p w14:paraId="79FE25FA" w14:textId="77777777" w:rsidR="00A37DB0" w:rsidRPr="008E27D5" w:rsidRDefault="00A37DB0" w:rsidP="00236EBE">
      <w:pPr>
        <w:jc w:val="both"/>
        <w:rPr>
          <w:rFonts w:ascii="Arial" w:hAnsi="Arial" w:cs="Arial"/>
          <w:sz w:val="24"/>
          <w:szCs w:val="24"/>
        </w:rPr>
      </w:pPr>
    </w:p>
    <w:p w14:paraId="2603E421" w14:textId="48DE46E7" w:rsidR="003D6BEA" w:rsidRPr="008E27D5" w:rsidRDefault="00770BBB" w:rsidP="00236EBE">
      <w:pPr>
        <w:jc w:val="both"/>
        <w:rPr>
          <w:rFonts w:ascii="Arial" w:hAnsi="Arial" w:cs="Arial"/>
          <w:sz w:val="24"/>
          <w:szCs w:val="24"/>
        </w:rPr>
      </w:pPr>
      <w:r w:rsidRPr="008E27D5">
        <w:rPr>
          <w:rFonts w:ascii="Arial" w:hAnsi="Arial" w:cs="Arial"/>
          <w:sz w:val="24"/>
          <w:szCs w:val="24"/>
        </w:rPr>
        <w:t>1</w:t>
      </w:r>
      <w:r w:rsidR="008E27D5" w:rsidRPr="008E27D5">
        <w:rPr>
          <w:rFonts w:ascii="Arial" w:hAnsi="Arial" w:cs="Arial"/>
          <w:sz w:val="24"/>
          <w:szCs w:val="24"/>
        </w:rPr>
        <w:t>2</w:t>
      </w:r>
      <w:r w:rsidR="003D6BEA" w:rsidRPr="008E27D5">
        <w:rPr>
          <w:rFonts w:ascii="Arial" w:hAnsi="Arial" w:cs="Arial"/>
          <w:sz w:val="24"/>
          <w:szCs w:val="24"/>
        </w:rPr>
        <w:t>.</w:t>
      </w:r>
      <w:r w:rsidR="0020298F">
        <w:rPr>
          <w:rFonts w:ascii="Arial" w:hAnsi="Arial" w:cs="Arial"/>
          <w:sz w:val="24"/>
          <w:szCs w:val="24"/>
        </w:rPr>
        <w:t>2</w:t>
      </w:r>
      <w:r w:rsidR="003D6BEA" w:rsidRPr="008E27D5">
        <w:rPr>
          <w:rFonts w:ascii="Arial" w:hAnsi="Arial" w:cs="Arial"/>
          <w:sz w:val="24"/>
          <w:szCs w:val="24"/>
        </w:rPr>
        <w:t xml:space="preserve">. </w:t>
      </w:r>
      <w:r w:rsidR="005672CB" w:rsidRPr="008E27D5">
        <w:rPr>
          <w:rFonts w:ascii="Arial" w:hAnsi="Arial" w:cs="Arial"/>
          <w:sz w:val="24"/>
          <w:szCs w:val="24"/>
        </w:rPr>
        <w:t>O</w:t>
      </w:r>
      <w:r w:rsidR="003D6BEA" w:rsidRPr="008E27D5">
        <w:rPr>
          <w:rFonts w:ascii="Arial" w:hAnsi="Arial" w:cs="Arial"/>
          <w:sz w:val="24"/>
          <w:szCs w:val="24"/>
        </w:rPr>
        <w:t xml:space="preserve"> </w:t>
      </w:r>
      <w:r w:rsidR="003D6BEA" w:rsidRPr="008E27D5">
        <w:rPr>
          <w:rFonts w:ascii="Arial" w:hAnsi="Arial" w:cs="Arial"/>
          <w:b/>
          <w:bCs/>
          <w:sz w:val="24"/>
          <w:szCs w:val="24"/>
        </w:rPr>
        <w:t>CONTRATAD</w:t>
      </w:r>
      <w:r w:rsidR="005672CB" w:rsidRPr="008E27D5">
        <w:rPr>
          <w:rFonts w:ascii="Arial" w:hAnsi="Arial" w:cs="Arial"/>
          <w:b/>
          <w:bCs/>
          <w:sz w:val="24"/>
          <w:szCs w:val="24"/>
        </w:rPr>
        <w:t>O</w:t>
      </w:r>
      <w:r w:rsidR="003D6BEA" w:rsidRPr="008E27D5">
        <w:rPr>
          <w:rFonts w:ascii="Arial" w:hAnsi="Arial" w:cs="Arial"/>
          <w:sz w:val="24"/>
          <w:szCs w:val="24"/>
        </w:rPr>
        <w:t xml:space="preserve"> é obrigada a aceitar, nas mesmas condições contratuais, os acréscimos ou supressões que se fizerem necessários, até o limite de 25% (vinte e cinco por cento) do valor inicial atualizado do contrato.</w:t>
      </w:r>
    </w:p>
    <w:p w14:paraId="7E5386A6" w14:textId="77777777" w:rsidR="00236EBE" w:rsidRPr="008E27D5" w:rsidRDefault="00236EBE" w:rsidP="00236EBE">
      <w:pPr>
        <w:jc w:val="both"/>
        <w:rPr>
          <w:rFonts w:ascii="Arial" w:hAnsi="Arial" w:cs="Arial"/>
          <w:sz w:val="24"/>
          <w:szCs w:val="24"/>
        </w:rPr>
      </w:pPr>
    </w:p>
    <w:p w14:paraId="65618524" w14:textId="6E3D28C6" w:rsidR="003D6BEA" w:rsidRPr="008E27D5" w:rsidRDefault="00770BBB" w:rsidP="00236EBE">
      <w:pPr>
        <w:jc w:val="both"/>
        <w:rPr>
          <w:rFonts w:ascii="Arial" w:hAnsi="Arial" w:cs="Arial"/>
          <w:sz w:val="24"/>
          <w:szCs w:val="24"/>
        </w:rPr>
      </w:pPr>
      <w:r w:rsidRPr="008E27D5">
        <w:rPr>
          <w:rFonts w:ascii="Arial" w:hAnsi="Arial" w:cs="Arial"/>
          <w:sz w:val="24"/>
          <w:szCs w:val="24"/>
        </w:rPr>
        <w:t>1</w:t>
      </w:r>
      <w:r w:rsidR="008E27D5" w:rsidRPr="008E27D5">
        <w:rPr>
          <w:rFonts w:ascii="Arial" w:hAnsi="Arial" w:cs="Arial"/>
          <w:sz w:val="24"/>
          <w:szCs w:val="24"/>
        </w:rPr>
        <w:t>2</w:t>
      </w:r>
      <w:r w:rsidR="003D6BEA" w:rsidRPr="008E27D5">
        <w:rPr>
          <w:rFonts w:ascii="Arial" w:hAnsi="Arial" w:cs="Arial"/>
          <w:sz w:val="24"/>
          <w:szCs w:val="24"/>
        </w:rPr>
        <w:t>.</w:t>
      </w:r>
      <w:r w:rsidR="0020298F">
        <w:rPr>
          <w:rFonts w:ascii="Arial" w:hAnsi="Arial" w:cs="Arial"/>
          <w:sz w:val="24"/>
          <w:szCs w:val="24"/>
        </w:rPr>
        <w:t>3</w:t>
      </w:r>
      <w:r w:rsidR="003D6BEA" w:rsidRPr="008E27D5">
        <w:rPr>
          <w:rFonts w:ascii="Arial" w:hAnsi="Arial" w:cs="Arial"/>
          <w:sz w:val="24"/>
          <w:szCs w:val="24"/>
        </w:rPr>
        <w:t xml:space="preserve">. As alterações contratuais deverão ser promovidas mediante celebração de termo aditivo, submetido à </w:t>
      </w:r>
      <w:r w:rsidR="00236EBE" w:rsidRPr="008E27D5">
        <w:rPr>
          <w:rFonts w:ascii="Arial" w:hAnsi="Arial" w:cs="Arial"/>
          <w:sz w:val="24"/>
          <w:szCs w:val="24"/>
        </w:rPr>
        <w:t>prévia análise da Procuradoria J</w:t>
      </w:r>
      <w:r w:rsidR="003D6BEA" w:rsidRPr="008E27D5">
        <w:rPr>
          <w:rFonts w:ascii="Arial" w:hAnsi="Arial" w:cs="Arial"/>
          <w:sz w:val="24"/>
          <w:szCs w:val="24"/>
        </w:rPr>
        <w:t xml:space="preserve">urídica do </w:t>
      </w:r>
      <w:r w:rsidR="003D6BEA" w:rsidRPr="008E27D5">
        <w:rPr>
          <w:rFonts w:ascii="Arial" w:hAnsi="Arial" w:cs="Arial"/>
          <w:b/>
          <w:bCs/>
          <w:sz w:val="24"/>
          <w:szCs w:val="24"/>
        </w:rPr>
        <w:t>CONTRATANTE</w:t>
      </w:r>
      <w:r w:rsidR="003D6BEA" w:rsidRPr="008E27D5">
        <w:rPr>
          <w:rFonts w:ascii="Arial" w:hAnsi="Arial" w:cs="Arial"/>
          <w:sz w:val="24"/>
          <w:szCs w:val="24"/>
        </w:rPr>
        <w:t>, salvo nos casos de justificada necessidade de antecipação de seus efeitos, hipótese em que a formalização do aditivo deverá ocorrer no prazo máximo de 1 (um) mês (art. 132 da Lei Federal nº 14.133, de 2021).</w:t>
      </w:r>
    </w:p>
    <w:p w14:paraId="693D9336" w14:textId="77777777" w:rsidR="00236EBE" w:rsidRPr="008E27D5" w:rsidRDefault="00236EBE" w:rsidP="002C071A">
      <w:pPr>
        <w:jc w:val="both"/>
        <w:rPr>
          <w:rFonts w:ascii="Arial" w:hAnsi="Arial" w:cs="Arial"/>
          <w:sz w:val="24"/>
          <w:szCs w:val="24"/>
        </w:rPr>
      </w:pPr>
    </w:p>
    <w:p w14:paraId="7A457659" w14:textId="407F9B56" w:rsidR="003D6BEA" w:rsidRPr="00C607D4" w:rsidRDefault="00770BBB" w:rsidP="002C071A">
      <w:pPr>
        <w:jc w:val="both"/>
        <w:rPr>
          <w:rFonts w:ascii="Arial" w:hAnsi="Arial" w:cs="Arial"/>
          <w:sz w:val="24"/>
          <w:szCs w:val="24"/>
        </w:rPr>
      </w:pPr>
      <w:r w:rsidRPr="008E27D5">
        <w:rPr>
          <w:rFonts w:ascii="Arial" w:hAnsi="Arial" w:cs="Arial"/>
          <w:sz w:val="24"/>
          <w:szCs w:val="24"/>
        </w:rPr>
        <w:t>1</w:t>
      </w:r>
      <w:r w:rsidR="008E27D5" w:rsidRPr="008E27D5">
        <w:rPr>
          <w:rFonts w:ascii="Arial" w:hAnsi="Arial" w:cs="Arial"/>
          <w:sz w:val="24"/>
          <w:szCs w:val="24"/>
        </w:rPr>
        <w:t>2</w:t>
      </w:r>
      <w:r w:rsidR="003D6BEA" w:rsidRPr="008E27D5">
        <w:rPr>
          <w:rFonts w:ascii="Arial" w:hAnsi="Arial" w:cs="Arial"/>
          <w:sz w:val="24"/>
          <w:szCs w:val="24"/>
        </w:rPr>
        <w:t>.</w:t>
      </w:r>
      <w:r w:rsidR="0020298F">
        <w:rPr>
          <w:rFonts w:ascii="Arial" w:hAnsi="Arial" w:cs="Arial"/>
          <w:sz w:val="24"/>
          <w:szCs w:val="24"/>
        </w:rPr>
        <w:t>4</w:t>
      </w:r>
      <w:r w:rsidR="003D6BEA" w:rsidRPr="008E27D5">
        <w:rPr>
          <w:rFonts w:ascii="Arial" w:hAnsi="Arial" w:cs="Arial"/>
          <w:sz w:val="24"/>
          <w:szCs w:val="24"/>
        </w:rPr>
        <w:t>. Registros que não caracterizam alteração do contrato podem ser realizados por simples apostila, dispensada a celebração de termo aditivo, na forma do art. 136 da Lei nº 14.133, de 2021.</w:t>
      </w:r>
    </w:p>
    <w:p w14:paraId="55DA3E93" w14:textId="77777777" w:rsidR="00127DD4" w:rsidRDefault="00127DD4" w:rsidP="002C071A">
      <w:pPr>
        <w:rPr>
          <w:rFonts w:ascii="Arial" w:hAnsi="Arial" w:cs="Arial"/>
          <w:b/>
          <w:i/>
          <w:iCs/>
          <w:color w:val="000000"/>
          <w:sz w:val="24"/>
          <w:szCs w:val="24"/>
          <w:u w:val="single"/>
        </w:rPr>
      </w:pPr>
    </w:p>
    <w:p w14:paraId="309F6C30" w14:textId="77777777" w:rsidR="003D6BEA" w:rsidRDefault="003D6BEA" w:rsidP="002C071A">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DÉCIMA </w:t>
      </w:r>
      <w:r w:rsidR="008E27D5">
        <w:rPr>
          <w:rFonts w:ascii="Arial" w:hAnsi="Arial" w:cs="Arial"/>
          <w:b/>
          <w:iCs/>
          <w:color w:val="000000"/>
          <w:sz w:val="24"/>
          <w:szCs w:val="24"/>
          <w:u w:val="single"/>
        </w:rPr>
        <w:t>TERCEIRA</w:t>
      </w:r>
      <w:r w:rsidRPr="00373262">
        <w:rPr>
          <w:rFonts w:ascii="Arial" w:hAnsi="Arial" w:cs="Arial"/>
          <w:b/>
          <w:iCs/>
          <w:color w:val="000000"/>
          <w:sz w:val="24"/>
          <w:szCs w:val="24"/>
          <w:u w:val="single"/>
        </w:rPr>
        <w:t>: DA INEXECUÇÃO E DA EXTINÇÃO DO CONTRATO</w:t>
      </w:r>
    </w:p>
    <w:p w14:paraId="6F063EA8" w14:textId="77777777" w:rsidR="00A37DB0" w:rsidRPr="00373262" w:rsidRDefault="00A37DB0" w:rsidP="002C071A">
      <w:pPr>
        <w:jc w:val="center"/>
        <w:rPr>
          <w:rFonts w:ascii="Arial" w:hAnsi="Arial" w:cs="Arial"/>
          <w:sz w:val="24"/>
          <w:szCs w:val="24"/>
        </w:rPr>
      </w:pPr>
    </w:p>
    <w:p w14:paraId="5D9EAF56" w14:textId="77777777" w:rsidR="003D6BEA" w:rsidRDefault="00770BBB" w:rsidP="002C071A">
      <w:pPr>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.1. A inexecução total ou parcial do contrato ensejará a sua extinção com as consequências contratuais e as previstas em lei, com fulcro no Título III, Capítulo VIII da Lei Federal nº 14.133/2021, nos seguintes modos:</w:t>
      </w:r>
    </w:p>
    <w:p w14:paraId="555355FA" w14:textId="77777777" w:rsidR="002C071A" w:rsidRPr="00C607D4" w:rsidRDefault="002C071A" w:rsidP="002C071A">
      <w:pPr>
        <w:jc w:val="both"/>
        <w:rPr>
          <w:rFonts w:ascii="Arial" w:hAnsi="Arial" w:cs="Arial"/>
          <w:bCs/>
          <w:color w:val="000000"/>
          <w:sz w:val="24"/>
          <w:szCs w:val="24"/>
        </w:rPr>
      </w:pPr>
    </w:p>
    <w:p w14:paraId="2BB95D45" w14:textId="77777777" w:rsidR="003D6BEA" w:rsidRPr="00C607D4" w:rsidRDefault="003D6BEA" w:rsidP="002C071A">
      <w:pPr>
        <w:jc w:val="both"/>
        <w:rPr>
          <w:rFonts w:ascii="Arial" w:hAnsi="Arial" w:cs="Arial"/>
          <w:bCs/>
          <w:color w:val="000000"/>
          <w:sz w:val="24"/>
          <w:szCs w:val="24"/>
        </w:rPr>
      </w:pPr>
      <w:r w:rsidRPr="00C607D4">
        <w:rPr>
          <w:rFonts w:ascii="Arial" w:hAnsi="Arial" w:cs="Arial"/>
          <w:bCs/>
          <w:color w:val="000000"/>
          <w:sz w:val="24"/>
          <w:szCs w:val="24"/>
        </w:rPr>
        <w:t xml:space="preserve">I. Determinada por ato unilateral e escrito da Administração, exceto no caso de descumprimento decorrente de sua própria conduta; </w:t>
      </w:r>
    </w:p>
    <w:p w14:paraId="013BF08B" w14:textId="77777777" w:rsidR="003D6BEA" w:rsidRPr="00C607D4" w:rsidRDefault="003D6BEA" w:rsidP="00C607D4">
      <w:pPr>
        <w:spacing w:before="120" w:after="120"/>
        <w:jc w:val="both"/>
        <w:rPr>
          <w:rFonts w:ascii="Arial" w:hAnsi="Arial" w:cs="Arial"/>
          <w:bCs/>
          <w:color w:val="000000"/>
          <w:sz w:val="24"/>
          <w:szCs w:val="24"/>
        </w:rPr>
      </w:pPr>
      <w:r w:rsidRPr="00C607D4">
        <w:rPr>
          <w:rFonts w:ascii="Arial" w:hAnsi="Arial" w:cs="Arial"/>
          <w:bCs/>
          <w:color w:val="000000"/>
          <w:sz w:val="24"/>
          <w:szCs w:val="24"/>
        </w:rPr>
        <w:lastRenderedPageBreak/>
        <w:t xml:space="preserve">II. Consensual, por acordo entre as partes, por conciliação, por mediação ou por comitê de resolução de disputas, desde que haja interesse da Administração; </w:t>
      </w:r>
    </w:p>
    <w:p w14:paraId="7387BB1E" w14:textId="77777777" w:rsidR="003D6BEA" w:rsidRPr="00C607D4" w:rsidRDefault="003D6BEA" w:rsidP="00C607D4">
      <w:pPr>
        <w:spacing w:before="120" w:after="120"/>
        <w:jc w:val="both"/>
        <w:rPr>
          <w:rFonts w:ascii="Arial" w:hAnsi="Arial" w:cs="Arial"/>
          <w:bCs/>
          <w:color w:val="000000"/>
          <w:sz w:val="24"/>
          <w:szCs w:val="24"/>
        </w:rPr>
      </w:pPr>
      <w:r w:rsidRPr="00C607D4">
        <w:rPr>
          <w:rFonts w:ascii="Arial" w:hAnsi="Arial" w:cs="Arial"/>
          <w:bCs/>
          <w:color w:val="000000"/>
          <w:sz w:val="24"/>
          <w:szCs w:val="24"/>
        </w:rPr>
        <w:t>III. Determinada por decisão arbitral, em decorrência de cláusula compromissória ou compromisso arbitral, ou por decisão judicial.</w:t>
      </w:r>
    </w:p>
    <w:p w14:paraId="392257B3" w14:textId="028DE5EA"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2</w:t>
      </w:r>
      <w:r w:rsidR="003D6BEA" w:rsidRPr="00C607D4">
        <w:rPr>
          <w:rFonts w:ascii="Arial" w:hAnsi="Arial" w:cs="Arial"/>
          <w:bCs/>
          <w:color w:val="000000"/>
          <w:sz w:val="24"/>
          <w:szCs w:val="24"/>
        </w:rPr>
        <w:t>. Constituirão motivos para extinção do contrato, a qual deverá ser formalmente motivada nos autos do processo, assegurados o contraditório e a ampla defesa, as situações dispostas no art. 137, da Lei Federal nº 14.133/2021.</w:t>
      </w:r>
    </w:p>
    <w:p w14:paraId="758B3F52" w14:textId="241A8E40"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3</w:t>
      </w:r>
      <w:r w:rsidR="005672CB">
        <w:rPr>
          <w:rFonts w:ascii="Arial" w:hAnsi="Arial" w:cs="Arial"/>
          <w:bCs/>
          <w:color w:val="000000"/>
          <w:sz w:val="24"/>
          <w:szCs w:val="24"/>
        </w:rPr>
        <w:t>. O descumprimento, por parte do</w:t>
      </w:r>
      <w:r w:rsidR="003D6BEA" w:rsidRPr="00C607D4">
        <w:rPr>
          <w:rFonts w:ascii="Arial" w:hAnsi="Arial" w:cs="Arial"/>
          <w:bCs/>
          <w:color w:val="000000"/>
          <w:sz w:val="24"/>
          <w:szCs w:val="24"/>
        </w:rPr>
        <w:t xml:space="preserve"> </w:t>
      </w:r>
      <w:r w:rsidR="003D6BEA" w:rsidRPr="00C607D4">
        <w:rPr>
          <w:rFonts w:ascii="Arial" w:hAnsi="Arial" w:cs="Arial"/>
          <w:b/>
          <w:color w:val="000000"/>
          <w:sz w:val="24"/>
          <w:szCs w:val="24"/>
        </w:rPr>
        <w:t>CONTRATAD</w:t>
      </w:r>
      <w:r w:rsidR="005672CB">
        <w:rPr>
          <w:rFonts w:ascii="Arial" w:hAnsi="Arial" w:cs="Arial"/>
          <w:b/>
          <w:color w:val="000000"/>
          <w:sz w:val="24"/>
          <w:szCs w:val="24"/>
        </w:rPr>
        <w:t>O</w:t>
      </w:r>
      <w:r w:rsidR="003D6BEA" w:rsidRPr="00C607D4">
        <w:rPr>
          <w:rFonts w:ascii="Arial" w:hAnsi="Arial" w:cs="Arial"/>
          <w:bCs/>
          <w:color w:val="000000"/>
          <w:sz w:val="24"/>
          <w:szCs w:val="24"/>
        </w:rPr>
        <w:t xml:space="preserve">, de suas obrigações legais e/ou contratuais assegurará ao </w:t>
      </w:r>
      <w:r w:rsidR="003D6BEA" w:rsidRPr="00C607D4">
        <w:rPr>
          <w:rFonts w:ascii="Arial" w:hAnsi="Arial" w:cs="Arial"/>
          <w:b/>
          <w:color w:val="000000"/>
          <w:sz w:val="24"/>
          <w:szCs w:val="24"/>
        </w:rPr>
        <w:t>CONTRATANTE</w:t>
      </w:r>
      <w:r w:rsidR="003D6BEA" w:rsidRPr="00C607D4">
        <w:rPr>
          <w:rFonts w:ascii="Arial" w:hAnsi="Arial" w:cs="Arial"/>
          <w:bCs/>
          <w:color w:val="000000"/>
          <w:sz w:val="24"/>
          <w:szCs w:val="24"/>
        </w:rPr>
        <w:t xml:space="preserve"> o direito de extinguir o contrato a qualquer tempo, independentemente de aviso, interpelação judicial e/ou extrajudicial.</w:t>
      </w:r>
    </w:p>
    <w:p w14:paraId="7A09300F" w14:textId="3BC35977"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4</w:t>
      </w:r>
      <w:r w:rsidR="003D6BEA" w:rsidRPr="00C607D4">
        <w:rPr>
          <w:rFonts w:ascii="Arial" w:hAnsi="Arial" w:cs="Arial"/>
          <w:bCs/>
          <w:color w:val="000000"/>
          <w:sz w:val="24"/>
          <w:szCs w:val="24"/>
        </w:rPr>
        <w:t xml:space="preserve">. A extinção por ato unilateral do </w:t>
      </w:r>
      <w:r w:rsidR="003D6BEA" w:rsidRPr="00C607D4">
        <w:rPr>
          <w:rFonts w:ascii="Arial" w:hAnsi="Arial" w:cs="Arial"/>
          <w:b/>
          <w:color w:val="000000"/>
          <w:sz w:val="24"/>
          <w:szCs w:val="24"/>
        </w:rPr>
        <w:t xml:space="preserve">CONTRATANTE </w:t>
      </w:r>
      <w:r w:rsidR="003D6BEA" w:rsidRPr="00C607D4">
        <w:rPr>
          <w:rFonts w:ascii="Arial" w:hAnsi="Arial" w:cs="Arial"/>
          <w:bCs/>
          <w:color w:val="000000"/>
          <w:sz w:val="24"/>
          <w:szCs w:val="24"/>
        </w:rPr>
        <w:t>sujeitará a</w:t>
      </w:r>
      <w:r w:rsidR="005672CB">
        <w:rPr>
          <w:rFonts w:ascii="Arial" w:hAnsi="Arial" w:cs="Arial"/>
          <w:bCs/>
          <w:color w:val="000000"/>
          <w:sz w:val="24"/>
          <w:szCs w:val="24"/>
        </w:rPr>
        <w:t>o</w:t>
      </w:r>
      <w:r w:rsidR="003D6BEA" w:rsidRPr="00C607D4">
        <w:rPr>
          <w:rFonts w:ascii="Arial" w:hAnsi="Arial" w:cs="Arial"/>
          <w:bCs/>
          <w:color w:val="000000"/>
          <w:sz w:val="24"/>
          <w:szCs w:val="24"/>
        </w:rPr>
        <w:t xml:space="preserve"> </w:t>
      </w:r>
      <w:r w:rsidR="003D6BEA" w:rsidRPr="00C607D4">
        <w:rPr>
          <w:rFonts w:ascii="Arial" w:hAnsi="Arial" w:cs="Arial"/>
          <w:b/>
          <w:color w:val="000000"/>
          <w:sz w:val="24"/>
          <w:szCs w:val="24"/>
        </w:rPr>
        <w:t>CONTRATAD</w:t>
      </w:r>
      <w:r w:rsidR="005672CB">
        <w:rPr>
          <w:rFonts w:ascii="Arial" w:hAnsi="Arial" w:cs="Arial"/>
          <w:b/>
          <w:color w:val="000000"/>
          <w:sz w:val="24"/>
          <w:szCs w:val="24"/>
        </w:rPr>
        <w:t>O</w:t>
      </w:r>
      <w:r w:rsidR="003D6BEA" w:rsidRPr="00C607D4">
        <w:rPr>
          <w:rFonts w:ascii="Arial" w:hAnsi="Arial" w:cs="Arial"/>
          <w:bCs/>
          <w:color w:val="000000"/>
          <w:sz w:val="24"/>
          <w:szCs w:val="24"/>
        </w:rPr>
        <w:t xml:space="preserve"> à multa rescisória de até 10% (dez por cento) sobre o valor do saldo do contrato existente na data da extinção, independentemente de outras penalidades.</w:t>
      </w:r>
    </w:p>
    <w:p w14:paraId="4D85B8A4" w14:textId="0F969973"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5</w:t>
      </w:r>
      <w:r w:rsidR="003D6BEA" w:rsidRPr="00C607D4">
        <w:rPr>
          <w:rFonts w:ascii="Arial" w:hAnsi="Arial" w:cs="Arial"/>
          <w:bCs/>
          <w:color w:val="000000"/>
          <w:sz w:val="24"/>
          <w:szCs w:val="24"/>
        </w:rPr>
        <w:t xml:space="preserve">. Caso o valor do prejuízo do </w:t>
      </w:r>
      <w:r w:rsidR="003D6BEA" w:rsidRPr="00C607D4">
        <w:rPr>
          <w:rFonts w:ascii="Arial" w:hAnsi="Arial" w:cs="Arial"/>
          <w:b/>
          <w:color w:val="000000"/>
          <w:sz w:val="24"/>
          <w:szCs w:val="24"/>
        </w:rPr>
        <w:t>CONTRATANTE</w:t>
      </w:r>
      <w:r w:rsidR="003D6BEA" w:rsidRPr="00C607D4">
        <w:rPr>
          <w:rFonts w:ascii="Arial" w:hAnsi="Arial" w:cs="Arial"/>
          <w:bCs/>
          <w:color w:val="000000"/>
          <w:sz w:val="24"/>
          <w:szCs w:val="24"/>
        </w:rPr>
        <w:t xml:space="preserve"> advindo da </w:t>
      </w:r>
      <w:r w:rsidR="00FF0BDE">
        <w:rPr>
          <w:rFonts w:ascii="Arial" w:hAnsi="Arial" w:cs="Arial"/>
          <w:bCs/>
          <w:color w:val="000000"/>
          <w:sz w:val="24"/>
          <w:szCs w:val="24"/>
        </w:rPr>
        <w:t>extinção contratual por culpa do</w:t>
      </w:r>
      <w:r w:rsidR="003D6BEA" w:rsidRPr="00C607D4">
        <w:rPr>
          <w:rFonts w:ascii="Arial" w:hAnsi="Arial" w:cs="Arial"/>
          <w:bCs/>
          <w:color w:val="000000"/>
          <w:sz w:val="24"/>
          <w:szCs w:val="24"/>
        </w:rPr>
        <w:t xml:space="preserve"> </w:t>
      </w:r>
      <w:r w:rsidR="003D6BEA" w:rsidRPr="00FF0BDE">
        <w:rPr>
          <w:rFonts w:ascii="Arial" w:hAnsi="Arial" w:cs="Arial"/>
          <w:b/>
          <w:bCs/>
          <w:color w:val="000000"/>
          <w:sz w:val="24"/>
          <w:szCs w:val="24"/>
        </w:rPr>
        <w:t>CONTRATAD</w:t>
      </w:r>
      <w:r w:rsidR="00FF0BDE">
        <w:rPr>
          <w:rFonts w:ascii="Arial" w:hAnsi="Arial" w:cs="Arial"/>
          <w:b/>
          <w:bCs/>
          <w:color w:val="000000"/>
          <w:sz w:val="24"/>
          <w:szCs w:val="24"/>
        </w:rPr>
        <w:t>O</w:t>
      </w:r>
      <w:r w:rsidR="003D6BEA" w:rsidRPr="00C607D4">
        <w:rPr>
          <w:rFonts w:ascii="Arial" w:hAnsi="Arial" w:cs="Arial"/>
          <w:bCs/>
          <w:color w:val="000000"/>
          <w:sz w:val="24"/>
          <w:szCs w:val="24"/>
        </w:rPr>
        <w:t xml:space="preserve"> exceder o valor da Cláusula Penal prevista no parágrafo anterior, esta valerá como mínimo de indenização, na forma do disposto no art. 416, parágrafo único, do Código Civil.</w:t>
      </w:r>
    </w:p>
    <w:p w14:paraId="1E095BE6" w14:textId="44A21691"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6</w:t>
      </w:r>
      <w:r w:rsidR="003D6BEA" w:rsidRPr="00C607D4">
        <w:rPr>
          <w:rFonts w:ascii="Arial" w:hAnsi="Arial" w:cs="Arial"/>
          <w:bCs/>
          <w:color w:val="000000"/>
          <w:sz w:val="24"/>
          <w:szCs w:val="24"/>
        </w:rPr>
        <w:t>. A extinção determinada por ato unilateral da Administração e a extinção consensual deverão ser precedidas de autorização escrita e fundamentada da autoridade competente e reduzidas a termo no respectivo processo.</w:t>
      </w:r>
    </w:p>
    <w:p w14:paraId="681744BE" w14:textId="48374C79" w:rsidR="003D6BEA"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7</w:t>
      </w:r>
      <w:r w:rsidR="003D6BEA" w:rsidRPr="00C607D4">
        <w:rPr>
          <w:rFonts w:ascii="Arial" w:hAnsi="Arial" w:cs="Arial"/>
          <w:bCs/>
          <w:color w:val="000000"/>
          <w:sz w:val="24"/>
          <w:szCs w:val="24"/>
        </w:rPr>
        <w:t xml:space="preserve">. Na hipótese de se concretizar a rescisão contratual, poderá o </w:t>
      </w:r>
      <w:r w:rsidR="003D6BEA" w:rsidRPr="00C607D4">
        <w:rPr>
          <w:rFonts w:ascii="Arial" w:hAnsi="Arial" w:cs="Arial"/>
          <w:b/>
          <w:color w:val="000000"/>
          <w:sz w:val="24"/>
          <w:szCs w:val="24"/>
        </w:rPr>
        <w:t>CONTRATANTE</w:t>
      </w:r>
      <w:r w:rsidR="003D6BEA" w:rsidRPr="00C607D4">
        <w:rPr>
          <w:rFonts w:ascii="Arial" w:hAnsi="Arial" w:cs="Arial"/>
          <w:bCs/>
          <w:color w:val="000000"/>
          <w:sz w:val="24"/>
          <w:szCs w:val="24"/>
        </w:rPr>
        <w:t xml:space="preserve"> adquirir o objeto do fornecimento das licitantes classificadas em colocação subsequente ou efetuar nova licitação.</w:t>
      </w:r>
    </w:p>
    <w:p w14:paraId="5FB52415" w14:textId="3410D778" w:rsidR="003D6BEA" w:rsidRPr="00C607D4" w:rsidRDefault="00770BBB" w:rsidP="00A37DB0">
      <w:pPr>
        <w:jc w:val="both"/>
        <w:rPr>
          <w:rFonts w:ascii="Arial" w:hAnsi="Arial" w:cs="Arial"/>
          <w:bCs/>
          <w:color w:val="000000"/>
          <w:sz w:val="24"/>
          <w:szCs w:val="24"/>
        </w:rPr>
      </w:pPr>
      <w:r>
        <w:rPr>
          <w:rFonts w:ascii="Arial" w:hAnsi="Arial" w:cs="Arial"/>
          <w:bCs/>
          <w:color w:val="000000"/>
          <w:sz w:val="24"/>
          <w:szCs w:val="24"/>
        </w:rPr>
        <w:t>1</w:t>
      </w:r>
      <w:r w:rsidR="008E27D5">
        <w:rPr>
          <w:rFonts w:ascii="Arial" w:hAnsi="Arial" w:cs="Arial"/>
          <w:bCs/>
          <w:color w:val="000000"/>
          <w:sz w:val="24"/>
          <w:szCs w:val="24"/>
        </w:rPr>
        <w:t>3</w:t>
      </w:r>
      <w:r w:rsidR="003D6BEA" w:rsidRPr="00C607D4">
        <w:rPr>
          <w:rFonts w:ascii="Arial" w:hAnsi="Arial" w:cs="Arial"/>
          <w:bCs/>
          <w:color w:val="000000"/>
          <w:sz w:val="24"/>
          <w:szCs w:val="24"/>
        </w:rPr>
        <w:t>.</w:t>
      </w:r>
      <w:r w:rsidR="0020298F">
        <w:rPr>
          <w:rFonts w:ascii="Arial" w:hAnsi="Arial" w:cs="Arial"/>
          <w:bCs/>
          <w:color w:val="000000"/>
          <w:sz w:val="24"/>
          <w:szCs w:val="24"/>
        </w:rPr>
        <w:t>8</w:t>
      </w:r>
      <w:r w:rsidR="003D6BEA" w:rsidRPr="00C607D4">
        <w:rPr>
          <w:rFonts w:ascii="Arial" w:hAnsi="Arial" w:cs="Arial"/>
          <w:bCs/>
          <w:color w:val="000000"/>
          <w:sz w:val="24"/>
          <w:szCs w:val="24"/>
        </w:rPr>
        <w:t xml:space="preserve">. Nos casos de inexecução total ou parcial do contrato, os quais enseja a extinção administrativa do contrato, </w:t>
      </w:r>
      <w:r w:rsidR="00FF0BDE">
        <w:rPr>
          <w:rFonts w:ascii="Arial" w:hAnsi="Arial" w:cs="Arial"/>
          <w:bCs/>
          <w:color w:val="000000"/>
          <w:sz w:val="24"/>
          <w:szCs w:val="24"/>
        </w:rPr>
        <w:t>o</w:t>
      </w:r>
      <w:r w:rsidR="003D6BEA" w:rsidRPr="00C607D4">
        <w:rPr>
          <w:rFonts w:ascii="Arial" w:hAnsi="Arial" w:cs="Arial"/>
          <w:bCs/>
          <w:color w:val="000000"/>
          <w:sz w:val="24"/>
          <w:szCs w:val="24"/>
        </w:rPr>
        <w:t xml:space="preserve"> </w:t>
      </w:r>
      <w:r w:rsidR="003D6BEA" w:rsidRPr="00FF0BDE">
        <w:rPr>
          <w:rFonts w:ascii="Arial" w:hAnsi="Arial" w:cs="Arial"/>
          <w:b/>
          <w:bCs/>
          <w:color w:val="000000"/>
          <w:sz w:val="24"/>
          <w:szCs w:val="24"/>
        </w:rPr>
        <w:t>CONTRATAD</w:t>
      </w:r>
      <w:r w:rsidR="00FF0BDE" w:rsidRPr="00FF0BDE">
        <w:rPr>
          <w:rFonts w:ascii="Arial" w:hAnsi="Arial" w:cs="Arial"/>
          <w:b/>
          <w:bCs/>
          <w:color w:val="000000"/>
          <w:sz w:val="24"/>
          <w:szCs w:val="24"/>
        </w:rPr>
        <w:t>O</w:t>
      </w:r>
      <w:r w:rsidR="003D6BEA" w:rsidRPr="00C607D4">
        <w:rPr>
          <w:rFonts w:ascii="Arial" w:hAnsi="Arial" w:cs="Arial"/>
          <w:bCs/>
          <w:color w:val="000000"/>
          <w:sz w:val="24"/>
          <w:szCs w:val="24"/>
        </w:rPr>
        <w:t xml:space="preserve"> reconhece os direitos do </w:t>
      </w:r>
      <w:r w:rsidR="003D6BEA" w:rsidRPr="008002B6">
        <w:rPr>
          <w:rFonts w:ascii="Arial" w:hAnsi="Arial" w:cs="Arial"/>
          <w:b/>
          <w:bCs/>
          <w:color w:val="000000"/>
          <w:sz w:val="24"/>
          <w:szCs w:val="24"/>
        </w:rPr>
        <w:t>CONTRATANTE</w:t>
      </w:r>
      <w:r w:rsidR="003D6BEA" w:rsidRPr="00C607D4">
        <w:rPr>
          <w:rFonts w:ascii="Arial" w:hAnsi="Arial" w:cs="Arial"/>
          <w:bCs/>
          <w:color w:val="000000"/>
          <w:sz w:val="24"/>
          <w:szCs w:val="24"/>
        </w:rPr>
        <w:t>, nos termos do art. 115 da Lei Federal nº 14.133/2021.</w:t>
      </w:r>
    </w:p>
    <w:p w14:paraId="43362B85" w14:textId="77777777" w:rsidR="00127DD4" w:rsidRDefault="00127DD4" w:rsidP="00A37DB0">
      <w:pPr>
        <w:rPr>
          <w:rFonts w:ascii="Arial" w:hAnsi="Arial" w:cs="Arial"/>
          <w:b/>
          <w:i/>
          <w:iCs/>
          <w:color w:val="000000"/>
          <w:sz w:val="24"/>
          <w:szCs w:val="24"/>
          <w:u w:val="single"/>
        </w:rPr>
      </w:pPr>
    </w:p>
    <w:p w14:paraId="10306AC1" w14:textId="77777777" w:rsidR="003D6BEA" w:rsidRPr="00C607D4" w:rsidRDefault="003D6BEA" w:rsidP="00A37DB0">
      <w:pPr>
        <w:jc w:val="center"/>
        <w:rPr>
          <w:rFonts w:ascii="Arial" w:hAnsi="Arial" w:cs="Arial"/>
          <w:b/>
          <w:i/>
          <w:iCs/>
          <w:color w:val="000000"/>
          <w:sz w:val="24"/>
          <w:szCs w:val="24"/>
          <w:u w:val="single"/>
        </w:rPr>
      </w:pPr>
      <w:r w:rsidRPr="00373262">
        <w:rPr>
          <w:rFonts w:ascii="Arial" w:hAnsi="Arial" w:cs="Arial"/>
          <w:b/>
          <w:iCs/>
          <w:color w:val="000000"/>
          <w:sz w:val="24"/>
          <w:szCs w:val="24"/>
          <w:u w:val="single"/>
        </w:rPr>
        <w:t>CLÁUSULA DÉCIMA QU</w:t>
      </w:r>
      <w:r w:rsidR="008E27D5">
        <w:rPr>
          <w:rFonts w:ascii="Arial" w:hAnsi="Arial" w:cs="Arial"/>
          <w:b/>
          <w:iCs/>
          <w:color w:val="000000"/>
          <w:sz w:val="24"/>
          <w:szCs w:val="24"/>
          <w:u w:val="single"/>
        </w:rPr>
        <w:t>AR</w:t>
      </w:r>
      <w:r w:rsidR="002E6831" w:rsidRPr="00373262">
        <w:rPr>
          <w:rFonts w:ascii="Arial" w:hAnsi="Arial" w:cs="Arial"/>
          <w:b/>
          <w:iCs/>
          <w:color w:val="000000"/>
          <w:sz w:val="24"/>
          <w:szCs w:val="24"/>
          <w:u w:val="single"/>
        </w:rPr>
        <w:t>TA</w:t>
      </w:r>
      <w:r w:rsidRPr="00373262">
        <w:rPr>
          <w:rFonts w:ascii="Arial" w:hAnsi="Arial" w:cs="Arial"/>
          <w:b/>
          <w:iCs/>
          <w:color w:val="000000"/>
          <w:sz w:val="24"/>
          <w:szCs w:val="24"/>
          <w:u w:val="single"/>
        </w:rPr>
        <w:t>: DAS SANÇÕES E PENALIDADES</w:t>
      </w:r>
    </w:p>
    <w:p w14:paraId="2C7C34FF" w14:textId="77777777" w:rsidR="00D97524" w:rsidRPr="00C607D4" w:rsidRDefault="00D97524" w:rsidP="00A37DB0">
      <w:pPr>
        <w:jc w:val="center"/>
        <w:rPr>
          <w:rFonts w:ascii="Arial" w:hAnsi="Arial" w:cs="Arial"/>
          <w:sz w:val="24"/>
          <w:szCs w:val="24"/>
        </w:rPr>
      </w:pPr>
    </w:p>
    <w:p w14:paraId="562AD19E" w14:textId="18DDEC54" w:rsidR="00660DDD" w:rsidRPr="00660DDD" w:rsidRDefault="00660DDD" w:rsidP="007C2646">
      <w:pPr>
        <w:pStyle w:val="NormalWeb"/>
        <w:numPr>
          <w:ilvl w:val="1"/>
          <w:numId w:val="24"/>
        </w:numPr>
        <w:suppressAutoHyphens/>
        <w:spacing w:before="0" w:beforeAutospacing="0" w:after="0" w:afterAutospacing="0"/>
        <w:ind w:left="0" w:firstLine="0"/>
        <w:jc w:val="both"/>
        <w:rPr>
          <w:rFonts w:ascii="Arial" w:hAnsi="Arial" w:cs="Arial"/>
        </w:rPr>
      </w:pPr>
      <w:r w:rsidRPr="007923B8">
        <w:rPr>
          <w:rFonts w:ascii="Arial" w:eastAsiaTheme="minorHAnsi" w:hAnsi="Arial" w:cs="Arial"/>
          <w:color w:val="000000"/>
          <w:lang w:eastAsia="en-US"/>
        </w:rPr>
        <w:t xml:space="preserve">Comete infração administrativa, nos termos do art. 155, da Lei Federal nº 14.133/2021, </w:t>
      </w:r>
      <w:r>
        <w:rPr>
          <w:rFonts w:ascii="Arial" w:eastAsiaTheme="minorHAnsi" w:hAnsi="Arial" w:cs="Arial"/>
          <w:color w:val="000000"/>
          <w:lang w:eastAsia="en-US"/>
        </w:rPr>
        <w:t xml:space="preserve">a </w:t>
      </w:r>
      <w:r>
        <w:rPr>
          <w:rFonts w:ascii="Arial" w:eastAsiaTheme="minorHAnsi" w:hAnsi="Arial" w:cs="Arial"/>
          <w:b/>
          <w:color w:val="000000"/>
          <w:lang w:eastAsia="en-US"/>
        </w:rPr>
        <w:t>CONTRATADA</w:t>
      </w:r>
      <w:r w:rsidRPr="007923B8">
        <w:rPr>
          <w:rFonts w:ascii="Arial" w:eastAsiaTheme="minorHAnsi" w:hAnsi="Arial" w:cs="Arial"/>
          <w:color w:val="000000"/>
          <w:lang w:eastAsia="en-US"/>
        </w:rPr>
        <w:t xml:space="preserve"> que:</w:t>
      </w:r>
    </w:p>
    <w:p w14:paraId="600E9020"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43B8725D" w14:textId="25880960" w:rsidR="00660DDD" w:rsidRPr="00660DDD" w:rsidRDefault="00660DDD" w:rsidP="007C2646">
      <w:pPr>
        <w:pStyle w:val="PargrafodaLista"/>
        <w:numPr>
          <w:ilvl w:val="1"/>
          <w:numId w:val="10"/>
        </w:numPr>
        <w:suppressAutoHyphens/>
        <w:overflowPunct/>
        <w:autoSpaceDE/>
        <w:autoSpaceDN/>
        <w:adjustRightInd/>
        <w:jc w:val="both"/>
        <w:textAlignment w:val="auto"/>
        <w:rPr>
          <w:rFonts w:ascii="Arial" w:hAnsi="Arial" w:cs="Arial"/>
          <w:sz w:val="24"/>
          <w:szCs w:val="24"/>
        </w:rPr>
      </w:pPr>
      <w:r w:rsidRPr="00660DDD">
        <w:rPr>
          <w:rFonts w:ascii="Arial" w:hAnsi="Arial" w:cs="Arial"/>
          <w:bCs/>
          <w:color w:val="000000"/>
          <w:sz w:val="24"/>
          <w:szCs w:val="24"/>
        </w:rPr>
        <w:t>der causa à inexecução parcial do contrato;</w:t>
      </w:r>
    </w:p>
    <w:p w14:paraId="16083D11" w14:textId="42C42DCF"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b)</w:t>
      </w:r>
      <w:r w:rsidRPr="007923B8">
        <w:rPr>
          <w:rFonts w:ascii="Arial" w:hAnsi="Arial" w:cs="Arial"/>
          <w:bCs/>
          <w:color w:val="000000"/>
          <w:sz w:val="24"/>
          <w:szCs w:val="24"/>
        </w:rPr>
        <w:t>der causa à inexecução parcial do contrato que cause grave dano à Administração ou ao</w:t>
      </w:r>
      <w:r>
        <w:rPr>
          <w:rFonts w:ascii="Arial" w:hAnsi="Arial" w:cs="Arial"/>
          <w:bCs/>
          <w:color w:val="000000"/>
          <w:sz w:val="24"/>
          <w:szCs w:val="24"/>
        </w:rPr>
        <w:t xml:space="preserve"> </w:t>
      </w:r>
      <w:r w:rsidRPr="007923B8">
        <w:rPr>
          <w:rFonts w:ascii="Arial" w:hAnsi="Arial" w:cs="Arial"/>
          <w:bCs/>
          <w:color w:val="000000"/>
          <w:sz w:val="24"/>
          <w:szCs w:val="24"/>
        </w:rPr>
        <w:t>funcionamento dos serviços públicos ou ao interesse coletivo;</w:t>
      </w:r>
    </w:p>
    <w:p w14:paraId="551B8280" w14:textId="285027DE" w:rsidR="00660DDD" w:rsidRPr="00660DDD" w:rsidRDefault="00660DDD" w:rsidP="00660DDD">
      <w:pPr>
        <w:suppressAutoHyphens/>
        <w:overflowPunct/>
        <w:autoSpaceDE/>
        <w:autoSpaceDN/>
        <w:adjustRightInd/>
        <w:jc w:val="both"/>
        <w:textAlignment w:val="auto"/>
        <w:rPr>
          <w:rFonts w:ascii="Arial" w:hAnsi="Arial" w:cs="Arial"/>
          <w:sz w:val="24"/>
          <w:szCs w:val="24"/>
        </w:rPr>
      </w:pPr>
      <w:r>
        <w:rPr>
          <w:rFonts w:ascii="Arial" w:hAnsi="Arial" w:cs="Arial"/>
          <w:bCs/>
          <w:color w:val="000000"/>
          <w:sz w:val="24"/>
          <w:szCs w:val="24"/>
        </w:rPr>
        <w:t xml:space="preserve">c) </w:t>
      </w:r>
      <w:r w:rsidRPr="00660DDD">
        <w:rPr>
          <w:rFonts w:ascii="Arial" w:hAnsi="Arial" w:cs="Arial"/>
          <w:bCs/>
          <w:color w:val="000000"/>
          <w:sz w:val="24"/>
          <w:szCs w:val="24"/>
        </w:rPr>
        <w:t>der causa à inexecução total do contrato;</w:t>
      </w:r>
    </w:p>
    <w:p w14:paraId="1B6A53BA" w14:textId="26163EED"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d) </w:t>
      </w:r>
      <w:r w:rsidRPr="007923B8">
        <w:rPr>
          <w:rFonts w:ascii="Arial" w:hAnsi="Arial" w:cs="Arial"/>
          <w:bCs/>
          <w:color w:val="000000"/>
          <w:sz w:val="24"/>
          <w:szCs w:val="24"/>
        </w:rPr>
        <w:t>deixar de entregar a documentação exigida para o certame;</w:t>
      </w:r>
    </w:p>
    <w:p w14:paraId="591AB746" w14:textId="7BFF5B14"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e) </w:t>
      </w:r>
      <w:r w:rsidRPr="007923B8">
        <w:rPr>
          <w:rFonts w:ascii="Arial" w:hAnsi="Arial" w:cs="Arial"/>
          <w:bCs/>
          <w:color w:val="000000"/>
          <w:sz w:val="24"/>
          <w:szCs w:val="24"/>
        </w:rPr>
        <w:t>não manter a proposta, salvo em decorrência de fato superveniente devidamente justificado;</w:t>
      </w:r>
    </w:p>
    <w:p w14:paraId="70F5D4D0" w14:textId="666EC2D1"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f) </w:t>
      </w:r>
      <w:r w:rsidRPr="007923B8">
        <w:rPr>
          <w:rFonts w:ascii="Arial" w:hAnsi="Arial" w:cs="Arial"/>
          <w:bCs/>
          <w:color w:val="000000"/>
          <w:sz w:val="24"/>
          <w:szCs w:val="24"/>
        </w:rPr>
        <w:t>não celebrar o contrato ou não entregar a documentação exigida para a contratação, quando convocado dentro do prazo de validade de sua proposta;</w:t>
      </w:r>
    </w:p>
    <w:p w14:paraId="21F22E58" w14:textId="76D69780"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g) </w:t>
      </w:r>
      <w:r w:rsidRPr="007923B8">
        <w:rPr>
          <w:rFonts w:ascii="Arial" w:hAnsi="Arial" w:cs="Arial"/>
          <w:bCs/>
          <w:color w:val="000000"/>
          <w:sz w:val="24"/>
          <w:szCs w:val="24"/>
        </w:rPr>
        <w:t>ensejar o retardamento da execução ou da entrega do objeto da contratação sem motivo justificado;</w:t>
      </w:r>
    </w:p>
    <w:p w14:paraId="62E8A655" w14:textId="53322CDF"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lastRenderedPageBreak/>
        <w:t xml:space="preserve">h) </w:t>
      </w:r>
      <w:r w:rsidRPr="007923B8">
        <w:rPr>
          <w:rFonts w:ascii="Arial" w:hAnsi="Arial" w:cs="Arial"/>
          <w:bCs/>
          <w:color w:val="000000"/>
          <w:sz w:val="24"/>
          <w:szCs w:val="24"/>
        </w:rPr>
        <w:t>apresentar declaração ou documentação falsa exigida para o certame ou prestar declaração falsa durante a dispensa eletrônica ou execução do contrato;</w:t>
      </w:r>
    </w:p>
    <w:p w14:paraId="1241E5D8" w14:textId="3A817498"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i) </w:t>
      </w:r>
      <w:r w:rsidRPr="007923B8">
        <w:rPr>
          <w:rFonts w:ascii="Arial" w:hAnsi="Arial" w:cs="Arial"/>
          <w:bCs/>
          <w:color w:val="000000"/>
          <w:sz w:val="24"/>
          <w:szCs w:val="24"/>
        </w:rPr>
        <w:t>fraudar a contratação ou praticar ato fraudulento na execução do contrato;</w:t>
      </w:r>
    </w:p>
    <w:p w14:paraId="051B5694" w14:textId="7E1031DC"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j) </w:t>
      </w:r>
      <w:r w:rsidRPr="007923B8">
        <w:rPr>
          <w:rFonts w:ascii="Arial" w:hAnsi="Arial" w:cs="Arial"/>
          <w:bCs/>
          <w:color w:val="000000"/>
          <w:sz w:val="24"/>
          <w:szCs w:val="24"/>
        </w:rPr>
        <w:t>comportar-se de modo inidôneo ou cometer fraude de qualquer natureza;</w:t>
      </w:r>
    </w:p>
    <w:p w14:paraId="04D52DB5" w14:textId="0EDC85F2"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k) </w:t>
      </w:r>
      <w:r w:rsidRPr="007923B8">
        <w:rPr>
          <w:rFonts w:ascii="Arial" w:hAnsi="Arial" w:cs="Arial"/>
          <w:bCs/>
          <w:color w:val="000000"/>
          <w:sz w:val="24"/>
          <w:szCs w:val="24"/>
        </w:rPr>
        <w:t>praticar atos ilícitos com vistas a frustrar os objetivos da contratação;</w:t>
      </w:r>
    </w:p>
    <w:p w14:paraId="0147263D" w14:textId="515F8E9C"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l) </w:t>
      </w:r>
      <w:r w:rsidRPr="007923B8">
        <w:rPr>
          <w:rFonts w:ascii="Arial" w:hAnsi="Arial" w:cs="Arial"/>
          <w:bCs/>
          <w:color w:val="000000"/>
          <w:sz w:val="24"/>
          <w:szCs w:val="24"/>
        </w:rPr>
        <w:t>praticar ato lesivo previsto no art. 5º da Lei nº 12.846, de 1º de agosto de 2013;</w:t>
      </w:r>
    </w:p>
    <w:p w14:paraId="2192AF74" w14:textId="18462FAB" w:rsidR="00660DDD" w:rsidRDefault="00660DDD" w:rsidP="00660DDD">
      <w:pPr>
        <w:pStyle w:val="PargrafodaLista"/>
        <w:suppressAutoHyphens/>
        <w:overflowPunct/>
        <w:autoSpaceDE/>
        <w:autoSpaceDN/>
        <w:adjustRightInd/>
        <w:ind w:left="0"/>
        <w:jc w:val="both"/>
        <w:textAlignment w:val="auto"/>
        <w:rPr>
          <w:rFonts w:ascii="Arial" w:hAnsi="Arial" w:cs="Arial"/>
          <w:bCs/>
          <w:color w:val="000000"/>
          <w:sz w:val="24"/>
          <w:szCs w:val="24"/>
        </w:rPr>
      </w:pPr>
      <w:r>
        <w:rPr>
          <w:rFonts w:ascii="Arial" w:hAnsi="Arial" w:cs="Arial"/>
          <w:bCs/>
          <w:color w:val="000000"/>
          <w:sz w:val="24"/>
          <w:szCs w:val="24"/>
        </w:rPr>
        <w:t xml:space="preserve">m) </w:t>
      </w:r>
      <w:r w:rsidRPr="007923B8">
        <w:rPr>
          <w:rFonts w:ascii="Arial" w:hAnsi="Arial" w:cs="Arial"/>
          <w:bCs/>
          <w:color w:val="000000"/>
          <w:sz w:val="24"/>
          <w:szCs w:val="24"/>
        </w:rPr>
        <w:t>praticar demais atos não previstos no presente tópico, mas apurados na execução do contrato.</w:t>
      </w:r>
    </w:p>
    <w:p w14:paraId="52B75987" w14:textId="77777777"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p>
    <w:p w14:paraId="6D706E55" w14:textId="14DE7FD9" w:rsidR="00660DDD" w:rsidRDefault="0020298F" w:rsidP="0020298F">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 xml:space="preserve">14.2. </w:t>
      </w:r>
      <w:r w:rsidR="00660DDD" w:rsidRPr="007923B8">
        <w:rPr>
          <w:rFonts w:ascii="Arial" w:hAnsi="Arial" w:cs="Arial"/>
          <w:bCs/>
          <w:color w:val="000000"/>
        </w:rPr>
        <w:t xml:space="preserve">Serão aplicadas ao responsável pelas infrações administrativas previstas no item anterior, as </w:t>
      </w:r>
      <w:r w:rsidR="00660DDD" w:rsidRPr="007923B8">
        <w:rPr>
          <w:rFonts w:ascii="Arial" w:eastAsiaTheme="minorHAnsi" w:hAnsi="Arial" w:cs="Arial"/>
          <w:color w:val="000000"/>
          <w:lang w:eastAsia="en-US"/>
        </w:rPr>
        <w:t>seguintes</w:t>
      </w:r>
      <w:r w:rsidR="00660DDD" w:rsidRPr="007923B8">
        <w:rPr>
          <w:rFonts w:ascii="Arial" w:hAnsi="Arial" w:cs="Arial"/>
          <w:bCs/>
          <w:color w:val="000000"/>
        </w:rPr>
        <w:t xml:space="preserve"> sanções e penalidades:</w:t>
      </w:r>
    </w:p>
    <w:p w14:paraId="1C680FF8" w14:textId="77777777" w:rsidR="00660DDD" w:rsidRPr="00660DDD" w:rsidRDefault="00660DDD" w:rsidP="00660DDD">
      <w:pPr>
        <w:pStyle w:val="NormalWeb"/>
        <w:suppressAutoHyphens/>
        <w:spacing w:before="0" w:beforeAutospacing="0" w:after="0" w:afterAutospacing="0"/>
        <w:jc w:val="both"/>
        <w:rPr>
          <w:rFonts w:ascii="Arial" w:hAnsi="Arial" w:cs="Arial"/>
          <w:bCs/>
          <w:color w:val="000000"/>
        </w:rPr>
      </w:pPr>
    </w:p>
    <w:p w14:paraId="27E72C09" w14:textId="1A775E2E"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
          <w:bCs/>
          <w:color w:val="000000"/>
          <w:sz w:val="24"/>
          <w:szCs w:val="24"/>
          <w:u w:val="single"/>
        </w:rPr>
        <w:t xml:space="preserve">a) </w:t>
      </w:r>
      <w:r w:rsidRPr="007923B8">
        <w:rPr>
          <w:rFonts w:ascii="Arial" w:hAnsi="Arial" w:cs="Arial"/>
          <w:b/>
          <w:bCs/>
          <w:color w:val="000000"/>
          <w:sz w:val="24"/>
          <w:szCs w:val="24"/>
          <w:u w:val="single"/>
        </w:rPr>
        <w:t>Advertência:</w:t>
      </w:r>
      <w:r w:rsidRPr="007923B8">
        <w:rPr>
          <w:rFonts w:ascii="Arial" w:hAnsi="Arial" w:cs="Arial"/>
          <w:bCs/>
          <w:color w:val="000000"/>
          <w:sz w:val="24"/>
          <w:szCs w:val="24"/>
        </w:rPr>
        <w:t xml:space="preserve"> quanto </w:t>
      </w:r>
      <w:r>
        <w:rPr>
          <w:rFonts w:ascii="Arial" w:hAnsi="Arial" w:cs="Arial"/>
          <w:bCs/>
          <w:color w:val="000000"/>
          <w:sz w:val="24"/>
          <w:szCs w:val="24"/>
        </w:rPr>
        <w:t xml:space="preserve">a </w:t>
      </w:r>
      <w:r>
        <w:rPr>
          <w:rFonts w:ascii="Arial" w:hAnsi="Arial" w:cs="Arial"/>
          <w:b/>
          <w:bCs/>
          <w:color w:val="000000"/>
          <w:sz w:val="24"/>
          <w:szCs w:val="24"/>
        </w:rPr>
        <w:t>CONTRATADA</w:t>
      </w:r>
      <w:r w:rsidRPr="007923B8">
        <w:rPr>
          <w:rFonts w:ascii="Arial" w:hAnsi="Arial" w:cs="Arial"/>
          <w:bCs/>
          <w:color w:val="000000"/>
          <w:sz w:val="24"/>
          <w:szCs w:val="24"/>
        </w:rPr>
        <w:t xml:space="preserve"> der causa à inexecução parcial do contrato, sempre que não se justificar a imposição de penalidade mais grave, nos termos do art. 156, §2º, da NLLC;</w:t>
      </w:r>
    </w:p>
    <w:p w14:paraId="6A91167E" w14:textId="3CB8D6C3"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
          <w:bCs/>
          <w:color w:val="000000"/>
          <w:sz w:val="24"/>
          <w:szCs w:val="24"/>
          <w:u w:val="single"/>
        </w:rPr>
        <w:t xml:space="preserve">b) </w:t>
      </w:r>
      <w:r w:rsidRPr="007923B8">
        <w:rPr>
          <w:rFonts w:ascii="Arial" w:hAnsi="Arial" w:cs="Arial"/>
          <w:b/>
          <w:bCs/>
          <w:color w:val="000000"/>
          <w:sz w:val="24"/>
          <w:szCs w:val="24"/>
          <w:u w:val="single"/>
        </w:rPr>
        <w:t>Impedimento de licitar e contratar:</w:t>
      </w:r>
      <w:r w:rsidRPr="007923B8">
        <w:rPr>
          <w:rFonts w:ascii="Arial" w:hAnsi="Arial" w:cs="Arial"/>
          <w:bCs/>
          <w:color w:val="000000"/>
          <w:sz w:val="24"/>
          <w:szCs w:val="24"/>
        </w:rPr>
        <w:t xml:space="preserve"> quando praticadas as condutas descritas nas alíneas b, c, d, e, f e g do subitem 15.1, sempre que não se justificar a imposição de penalidade mais grave, nos termos do art. 156, §4º, da NLLC;</w:t>
      </w:r>
    </w:p>
    <w:p w14:paraId="5B18D153" w14:textId="0BDAF3A8"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
          <w:bCs/>
          <w:color w:val="000000"/>
          <w:sz w:val="24"/>
          <w:szCs w:val="24"/>
          <w:u w:val="single"/>
        </w:rPr>
        <w:t xml:space="preserve">c) </w:t>
      </w:r>
      <w:r w:rsidRPr="007923B8">
        <w:rPr>
          <w:rFonts w:ascii="Arial" w:hAnsi="Arial" w:cs="Arial"/>
          <w:b/>
          <w:bCs/>
          <w:color w:val="000000"/>
          <w:sz w:val="24"/>
          <w:szCs w:val="24"/>
          <w:u w:val="single"/>
        </w:rPr>
        <w:t>Declaração de inidoneidade para licitar e contratar:</w:t>
      </w:r>
      <w:r w:rsidRPr="007923B8">
        <w:rPr>
          <w:rFonts w:ascii="Arial" w:hAnsi="Arial" w:cs="Arial"/>
          <w:bCs/>
          <w:color w:val="000000"/>
          <w:sz w:val="24"/>
          <w:szCs w:val="24"/>
        </w:rPr>
        <w:t xml:space="preserve"> quando praticadas as condutas descritas nas alíneas h, i, j, k e l do subitem 15.1, bem como nas alíneas b, c, d, e, f e g, que justifiquem a imposição de penalidade mais grave, nos termos do art. 156, §5º, da NLLC;</w:t>
      </w:r>
    </w:p>
    <w:p w14:paraId="622354BC" w14:textId="6A5462AE" w:rsidR="00660DDD" w:rsidRDefault="00660DDD" w:rsidP="00660DDD">
      <w:pPr>
        <w:pStyle w:val="PargrafodaLista"/>
        <w:suppressAutoHyphens/>
        <w:overflowPunct/>
        <w:autoSpaceDE/>
        <w:autoSpaceDN/>
        <w:adjustRightInd/>
        <w:ind w:left="0"/>
        <w:jc w:val="both"/>
        <w:textAlignment w:val="auto"/>
        <w:rPr>
          <w:rFonts w:ascii="Arial" w:hAnsi="Arial" w:cs="Arial"/>
          <w:b/>
          <w:bCs/>
          <w:color w:val="000000"/>
          <w:sz w:val="24"/>
          <w:szCs w:val="24"/>
          <w:u w:val="single"/>
        </w:rPr>
      </w:pPr>
      <w:r>
        <w:rPr>
          <w:rFonts w:ascii="Arial" w:hAnsi="Arial" w:cs="Arial"/>
          <w:b/>
          <w:bCs/>
          <w:color w:val="000000"/>
          <w:sz w:val="24"/>
          <w:szCs w:val="24"/>
          <w:u w:val="single"/>
        </w:rPr>
        <w:t xml:space="preserve">d) </w:t>
      </w:r>
      <w:r w:rsidRPr="007923B8">
        <w:rPr>
          <w:rFonts w:ascii="Arial" w:hAnsi="Arial" w:cs="Arial"/>
          <w:b/>
          <w:bCs/>
          <w:color w:val="000000"/>
          <w:sz w:val="24"/>
          <w:szCs w:val="24"/>
          <w:u w:val="single"/>
        </w:rPr>
        <w:t>Multa:</w:t>
      </w:r>
    </w:p>
    <w:p w14:paraId="6E26EC54" w14:textId="77777777"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p>
    <w:p w14:paraId="0076AC9B" w14:textId="05F09570" w:rsidR="00660DDD" w:rsidRDefault="00660DDD" w:rsidP="00660DDD">
      <w:pPr>
        <w:pStyle w:val="PargrafodaLista"/>
        <w:suppressAutoHyphens/>
        <w:overflowPunct/>
        <w:autoSpaceDE/>
        <w:autoSpaceDN/>
        <w:adjustRightInd/>
        <w:ind w:left="0"/>
        <w:jc w:val="both"/>
        <w:textAlignment w:val="auto"/>
        <w:rPr>
          <w:rFonts w:ascii="Arial" w:hAnsi="Arial" w:cs="Arial"/>
          <w:bCs/>
          <w:color w:val="000000"/>
          <w:sz w:val="24"/>
          <w:szCs w:val="24"/>
        </w:rPr>
      </w:pPr>
      <w:r>
        <w:rPr>
          <w:rFonts w:ascii="Arial" w:hAnsi="Arial" w:cs="Arial"/>
          <w:b/>
          <w:bCs/>
          <w:color w:val="000000"/>
          <w:sz w:val="24"/>
          <w:szCs w:val="24"/>
        </w:rPr>
        <w:t xml:space="preserve">I) </w:t>
      </w:r>
      <w:r w:rsidRPr="007923B8">
        <w:rPr>
          <w:rFonts w:ascii="Arial" w:hAnsi="Arial" w:cs="Arial"/>
          <w:b/>
          <w:bCs/>
          <w:color w:val="000000"/>
          <w:sz w:val="24"/>
          <w:szCs w:val="24"/>
        </w:rPr>
        <w:t>Moratória</w:t>
      </w:r>
      <w:r w:rsidRPr="007923B8">
        <w:rPr>
          <w:rFonts w:ascii="Arial" w:hAnsi="Arial" w:cs="Arial"/>
          <w:bCs/>
          <w:color w:val="000000"/>
          <w:sz w:val="24"/>
          <w:szCs w:val="24"/>
        </w:rPr>
        <w:t xml:space="preserve"> de 1 % (um por cento) por dia de atraso injustificado sobre o valor da parcela inadimplida, até o limite de 30 (trinta) dias;</w:t>
      </w:r>
    </w:p>
    <w:p w14:paraId="7DC91586" w14:textId="77777777"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p>
    <w:p w14:paraId="63C876E5" w14:textId="5004C9A9" w:rsidR="00660DDD" w:rsidRDefault="00660DDD" w:rsidP="00660DDD">
      <w:pPr>
        <w:pStyle w:val="PargrafodaLista"/>
        <w:suppressAutoHyphens/>
        <w:overflowPunct/>
        <w:autoSpaceDE/>
        <w:autoSpaceDN/>
        <w:adjustRightInd/>
        <w:ind w:left="0"/>
        <w:jc w:val="both"/>
        <w:textAlignment w:val="auto"/>
        <w:rPr>
          <w:rFonts w:ascii="Arial" w:hAnsi="Arial" w:cs="Arial"/>
          <w:bCs/>
          <w:color w:val="000000"/>
          <w:sz w:val="24"/>
          <w:szCs w:val="24"/>
        </w:rPr>
      </w:pPr>
      <w:r>
        <w:rPr>
          <w:rFonts w:ascii="Arial" w:hAnsi="Arial" w:cs="Arial"/>
          <w:b/>
          <w:bCs/>
          <w:color w:val="000000"/>
          <w:sz w:val="24"/>
          <w:szCs w:val="24"/>
        </w:rPr>
        <w:t xml:space="preserve">II) </w:t>
      </w:r>
      <w:r w:rsidRPr="007923B8">
        <w:rPr>
          <w:rFonts w:ascii="Arial" w:hAnsi="Arial" w:cs="Arial"/>
          <w:b/>
          <w:bCs/>
          <w:color w:val="000000"/>
          <w:sz w:val="24"/>
          <w:szCs w:val="24"/>
        </w:rPr>
        <w:t>Compensatória</w:t>
      </w:r>
      <w:r w:rsidRPr="007923B8">
        <w:rPr>
          <w:rFonts w:ascii="Arial" w:hAnsi="Arial" w:cs="Arial"/>
          <w:bCs/>
          <w:color w:val="000000"/>
          <w:sz w:val="24"/>
          <w:szCs w:val="24"/>
        </w:rPr>
        <w:t xml:space="preserve"> de 10% (dez por cento) sobre o valor total do contrato, no caso de inexecução total do objeto ou sobre o valor da parcela inadimplida, no caso de inexecução parcial;</w:t>
      </w:r>
    </w:p>
    <w:p w14:paraId="19B92273" w14:textId="77777777" w:rsidR="00660DDD" w:rsidRPr="007923B8" w:rsidRDefault="00660DDD" w:rsidP="00660DDD">
      <w:pPr>
        <w:pStyle w:val="PargrafodaLista"/>
        <w:suppressAutoHyphens/>
        <w:overflowPunct/>
        <w:autoSpaceDE/>
        <w:autoSpaceDN/>
        <w:adjustRightInd/>
        <w:ind w:left="0"/>
        <w:jc w:val="both"/>
        <w:textAlignment w:val="auto"/>
        <w:rPr>
          <w:rFonts w:ascii="Arial" w:hAnsi="Arial" w:cs="Arial"/>
          <w:sz w:val="24"/>
          <w:szCs w:val="24"/>
        </w:rPr>
      </w:pPr>
    </w:p>
    <w:p w14:paraId="1C861F10" w14:textId="4473244D"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w:t>
      </w:r>
      <w:r w:rsidR="0020298F">
        <w:rPr>
          <w:rFonts w:ascii="Arial" w:hAnsi="Arial" w:cs="Arial"/>
          <w:bCs/>
          <w:color w:val="000000"/>
        </w:rPr>
        <w:t xml:space="preserve">4.3. </w:t>
      </w:r>
      <w:r w:rsidRPr="007923B8">
        <w:rPr>
          <w:rFonts w:ascii="Arial" w:hAnsi="Arial" w:cs="Arial"/>
          <w:bCs/>
          <w:color w:val="000000"/>
        </w:rPr>
        <w:t xml:space="preserve">A aplicação das sanções previstas neste Termo não exclui, em hipótese alguma, a obrigação de reparação integral do dano causado </w:t>
      </w:r>
      <w:r>
        <w:rPr>
          <w:rFonts w:ascii="Arial" w:hAnsi="Arial" w:cs="Arial"/>
          <w:bCs/>
          <w:color w:val="000000"/>
        </w:rPr>
        <w:t>ao</w:t>
      </w:r>
      <w:r w:rsidRPr="007923B8">
        <w:rPr>
          <w:rFonts w:ascii="Arial" w:hAnsi="Arial" w:cs="Arial"/>
          <w:bCs/>
          <w:color w:val="000000"/>
        </w:rPr>
        <w:t xml:space="preserve"> </w:t>
      </w:r>
      <w:r w:rsidRPr="007923B8">
        <w:rPr>
          <w:rFonts w:ascii="Arial" w:hAnsi="Arial" w:cs="Arial"/>
          <w:b/>
          <w:bCs/>
          <w:color w:val="000000"/>
        </w:rPr>
        <w:t>CONTRATANTE</w:t>
      </w:r>
      <w:r w:rsidRPr="007923B8">
        <w:rPr>
          <w:rFonts w:ascii="Arial" w:hAnsi="Arial" w:cs="Arial"/>
          <w:bCs/>
          <w:color w:val="000000"/>
        </w:rPr>
        <w:t>, consoante o disposto no art. 156, §9º, da NLLC</w:t>
      </w:r>
      <w:r w:rsidR="000306C4">
        <w:rPr>
          <w:rFonts w:ascii="Arial" w:hAnsi="Arial" w:cs="Arial"/>
          <w:bCs/>
          <w:color w:val="000000"/>
        </w:rPr>
        <w:t>.</w:t>
      </w:r>
    </w:p>
    <w:p w14:paraId="2ACD9AD7"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60626F05" w14:textId="718A5E8D"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 xml:space="preserve">4. </w:t>
      </w:r>
      <w:r w:rsidRPr="007923B8">
        <w:rPr>
          <w:rFonts w:ascii="Arial" w:hAnsi="Arial" w:cs="Arial"/>
          <w:bCs/>
          <w:color w:val="000000"/>
        </w:rPr>
        <w:t>Todas as sanções previstas neste tópico poderão ser aplicadas cumulativamente com a multa, consoante o disposto no art. 156, §7º, da NLLC</w:t>
      </w:r>
      <w:r>
        <w:rPr>
          <w:rFonts w:ascii="Arial" w:hAnsi="Arial" w:cs="Arial"/>
          <w:bCs/>
          <w:color w:val="000000"/>
        </w:rPr>
        <w:t>.</w:t>
      </w:r>
    </w:p>
    <w:p w14:paraId="4AC099E9"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3B49F439" w14:textId="25624028"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 xml:space="preserve">5. </w:t>
      </w:r>
      <w:r w:rsidRPr="007923B8">
        <w:rPr>
          <w:rFonts w:ascii="Arial" w:hAnsi="Arial" w:cs="Arial"/>
          <w:bCs/>
          <w:color w:val="000000"/>
        </w:rPr>
        <w:t>Antes da aplicação da multa será facultada a defesa do interessado no prazo de 15 (quinze) dias úteis, contado da data de sua intimação, nos termos do art. 157, da NLLC</w:t>
      </w:r>
      <w:r>
        <w:rPr>
          <w:rFonts w:ascii="Arial" w:hAnsi="Arial" w:cs="Arial"/>
          <w:bCs/>
          <w:color w:val="000000"/>
        </w:rPr>
        <w:t>.</w:t>
      </w:r>
    </w:p>
    <w:p w14:paraId="7077FF0F"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1F2B0DA5" w14:textId="6F9F9DAA"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 xml:space="preserve">6. </w:t>
      </w:r>
      <w:r w:rsidRPr="007923B8">
        <w:rPr>
          <w:rFonts w:ascii="Arial" w:hAnsi="Arial" w:cs="Arial"/>
          <w:bCs/>
          <w:color w:val="000000"/>
        </w:rPr>
        <w:t>Se a multa aplicada e as indenizações cabíveis forem superiores ao valor do pagamento eventualmente devido pel</w:t>
      </w:r>
      <w:r>
        <w:rPr>
          <w:rFonts w:ascii="Arial" w:hAnsi="Arial" w:cs="Arial"/>
          <w:bCs/>
          <w:color w:val="000000"/>
        </w:rPr>
        <w:t>o</w:t>
      </w:r>
      <w:r w:rsidRPr="007923B8">
        <w:rPr>
          <w:rFonts w:ascii="Arial" w:hAnsi="Arial" w:cs="Arial"/>
          <w:bCs/>
          <w:color w:val="000000"/>
        </w:rPr>
        <w:t xml:space="preserve"> </w:t>
      </w:r>
      <w:r>
        <w:rPr>
          <w:rFonts w:ascii="Arial" w:hAnsi="Arial" w:cs="Arial"/>
          <w:b/>
          <w:bCs/>
          <w:color w:val="000000"/>
        </w:rPr>
        <w:t xml:space="preserve">CONTRATANTE </w:t>
      </w:r>
      <w:r w:rsidRPr="007923B8">
        <w:rPr>
          <w:rFonts w:ascii="Arial" w:hAnsi="Arial" w:cs="Arial"/>
          <w:bCs/>
          <w:color w:val="000000"/>
        </w:rPr>
        <w:t>a</w:t>
      </w:r>
      <w:r>
        <w:rPr>
          <w:rFonts w:ascii="Arial" w:hAnsi="Arial" w:cs="Arial"/>
          <w:bCs/>
          <w:color w:val="000000"/>
        </w:rPr>
        <w:t xml:space="preserve"> </w:t>
      </w:r>
      <w:r>
        <w:rPr>
          <w:rFonts w:ascii="Arial" w:hAnsi="Arial" w:cs="Arial"/>
          <w:b/>
          <w:bCs/>
          <w:color w:val="000000"/>
        </w:rPr>
        <w:t>CONTRATADA</w:t>
      </w:r>
      <w:r w:rsidRPr="007923B8">
        <w:rPr>
          <w:rFonts w:ascii="Arial" w:hAnsi="Arial" w:cs="Arial"/>
          <w:bCs/>
          <w:color w:val="000000"/>
        </w:rPr>
        <w:t>, além da perda desse valor, a diferença será descontada da garantia prestada ou será cobrada judicialmente, conforme o disposto no art. 156, §8º, da NLLC</w:t>
      </w:r>
      <w:r>
        <w:rPr>
          <w:rFonts w:ascii="Arial" w:hAnsi="Arial" w:cs="Arial"/>
          <w:bCs/>
          <w:color w:val="000000"/>
        </w:rPr>
        <w:t>.</w:t>
      </w:r>
    </w:p>
    <w:p w14:paraId="487775EA" w14:textId="77777777" w:rsidR="0020298F" w:rsidRPr="007923B8" w:rsidRDefault="0020298F" w:rsidP="00660DDD">
      <w:pPr>
        <w:pStyle w:val="NormalWeb"/>
        <w:suppressAutoHyphens/>
        <w:spacing w:before="0" w:beforeAutospacing="0" w:after="0" w:afterAutospacing="0"/>
        <w:jc w:val="both"/>
        <w:rPr>
          <w:rFonts w:ascii="Arial" w:hAnsi="Arial" w:cs="Arial"/>
        </w:rPr>
      </w:pPr>
    </w:p>
    <w:p w14:paraId="51B72BBC" w14:textId="21492A37"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7</w:t>
      </w:r>
      <w:r>
        <w:rPr>
          <w:rFonts w:ascii="Arial" w:hAnsi="Arial" w:cs="Arial"/>
          <w:bCs/>
          <w:color w:val="000000"/>
        </w:rPr>
        <w:t xml:space="preserve">. </w:t>
      </w:r>
      <w:r w:rsidRPr="007923B8">
        <w:rPr>
          <w:rFonts w:ascii="Arial" w:hAnsi="Arial" w:cs="Arial"/>
          <w:bCs/>
          <w:color w:val="000000"/>
        </w:rPr>
        <w:t>Previamente ao encaminhamento à cobrança judicial, a multa poderá ser recolhida administrativamente no prazo máximo de 30 (trinta) dias, a contar da data do recebimento da comunicação enviada pela autoridade competente.</w:t>
      </w:r>
    </w:p>
    <w:p w14:paraId="655DCF06"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7B15BF5C" w14:textId="2BF42DD4" w:rsidR="00660DDD" w:rsidRDefault="00660DDD" w:rsidP="002C071A">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lastRenderedPageBreak/>
        <w:t>14.</w:t>
      </w:r>
      <w:r w:rsidR="0020298F">
        <w:rPr>
          <w:rFonts w:ascii="Arial" w:hAnsi="Arial" w:cs="Arial"/>
          <w:bCs/>
          <w:color w:val="000000"/>
        </w:rPr>
        <w:t>8</w:t>
      </w:r>
      <w:r>
        <w:rPr>
          <w:rFonts w:ascii="Arial" w:hAnsi="Arial" w:cs="Arial"/>
          <w:bCs/>
          <w:color w:val="000000"/>
        </w:rPr>
        <w:t xml:space="preserve">. </w:t>
      </w:r>
      <w:r w:rsidRPr="007923B8">
        <w:rPr>
          <w:rFonts w:ascii="Arial" w:hAnsi="Arial" w:cs="Arial"/>
          <w:bCs/>
          <w:color w:val="000000"/>
        </w:rPr>
        <w:t>A aplicação das sanções realizar-se-á em processo administrativo que assegure o contraditório e a ampla defesa a</w:t>
      </w:r>
      <w:r>
        <w:rPr>
          <w:rFonts w:ascii="Arial" w:hAnsi="Arial" w:cs="Arial"/>
          <w:bCs/>
          <w:color w:val="000000"/>
        </w:rPr>
        <w:t xml:space="preserve"> </w:t>
      </w:r>
      <w:r>
        <w:rPr>
          <w:rFonts w:ascii="Arial" w:hAnsi="Arial" w:cs="Arial"/>
          <w:b/>
          <w:bCs/>
          <w:color w:val="000000"/>
        </w:rPr>
        <w:t>CONTRATADA</w:t>
      </w:r>
      <w:r w:rsidRPr="007923B8">
        <w:rPr>
          <w:rFonts w:ascii="Arial" w:hAnsi="Arial" w:cs="Arial"/>
          <w:bCs/>
          <w:color w:val="000000"/>
        </w:rPr>
        <w:t>, observando-se o procedimento previsto no caput e parágrafos do art. 158 da Lei Federal nº 14.133/2021, para as penalidades de impedimento de licitar e contratar e de declaração de inidoneidade para licitar ou contratar</w:t>
      </w:r>
      <w:r>
        <w:rPr>
          <w:rFonts w:ascii="Arial" w:hAnsi="Arial" w:cs="Arial"/>
          <w:bCs/>
          <w:color w:val="000000"/>
        </w:rPr>
        <w:t>.</w:t>
      </w:r>
    </w:p>
    <w:p w14:paraId="7F6C2901" w14:textId="77777777" w:rsidR="00660DDD" w:rsidRPr="007923B8" w:rsidRDefault="00660DDD" w:rsidP="002C071A">
      <w:pPr>
        <w:pStyle w:val="NormalWeb"/>
        <w:suppressAutoHyphens/>
        <w:spacing w:before="0" w:beforeAutospacing="0" w:after="0" w:afterAutospacing="0"/>
        <w:jc w:val="both"/>
        <w:rPr>
          <w:rFonts w:ascii="Arial" w:hAnsi="Arial" w:cs="Arial"/>
        </w:rPr>
      </w:pPr>
    </w:p>
    <w:p w14:paraId="0C5B1420" w14:textId="49B27C1E" w:rsidR="00660DDD" w:rsidRDefault="00660DDD" w:rsidP="002C071A">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9</w:t>
      </w:r>
      <w:r>
        <w:rPr>
          <w:rFonts w:ascii="Arial" w:hAnsi="Arial" w:cs="Arial"/>
          <w:bCs/>
          <w:color w:val="000000"/>
        </w:rPr>
        <w:t xml:space="preserve">. </w:t>
      </w:r>
      <w:r w:rsidRPr="007923B8">
        <w:rPr>
          <w:rFonts w:ascii="Arial" w:hAnsi="Arial" w:cs="Arial"/>
          <w:bCs/>
          <w:color w:val="000000"/>
        </w:rPr>
        <w:t>Na aplicação das sanções serão considerados:</w:t>
      </w:r>
    </w:p>
    <w:p w14:paraId="09294F90" w14:textId="77777777" w:rsidR="00660DDD" w:rsidRPr="007923B8" w:rsidRDefault="00660DDD" w:rsidP="002C071A">
      <w:pPr>
        <w:pStyle w:val="NormalWeb"/>
        <w:suppressAutoHyphens/>
        <w:spacing w:before="0" w:beforeAutospacing="0" w:after="0" w:afterAutospacing="0"/>
        <w:jc w:val="both"/>
        <w:rPr>
          <w:rFonts w:ascii="Arial" w:hAnsi="Arial" w:cs="Arial"/>
        </w:rPr>
      </w:pPr>
    </w:p>
    <w:p w14:paraId="1D1FD217" w14:textId="4F7FAFC6" w:rsidR="00660DDD" w:rsidRPr="00660DDD" w:rsidRDefault="00660DDD" w:rsidP="002C071A">
      <w:pPr>
        <w:suppressAutoHyphens/>
        <w:overflowPunct/>
        <w:autoSpaceDE/>
        <w:autoSpaceDN/>
        <w:adjustRightInd/>
        <w:jc w:val="both"/>
        <w:textAlignment w:val="auto"/>
        <w:rPr>
          <w:rFonts w:ascii="Arial" w:hAnsi="Arial" w:cs="Arial"/>
          <w:sz w:val="24"/>
          <w:szCs w:val="24"/>
        </w:rPr>
      </w:pPr>
      <w:r>
        <w:rPr>
          <w:rFonts w:ascii="Arial" w:hAnsi="Arial" w:cs="Arial"/>
          <w:bCs/>
          <w:color w:val="000000"/>
          <w:sz w:val="24"/>
          <w:szCs w:val="24"/>
        </w:rPr>
        <w:t xml:space="preserve">a) </w:t>
      </w:r>
      <w:r w:rsidRPr="00660DDD">
        <w:rPr>
          <w:rFonts w:ascii="Arial" w:hAnsi="Arial" w:cs="Arial"/>
          <w:bCs/>
          <w:color w:val="000000"/>
          <w:sz w:val="24"/>
          <w:szCs w:val="24"/>
        </w:rPr>
        <w:t>a natureza e a gravidade da infração cometida;</w:t>
      </w:r>
    </w:p>
    <w:p w14:paraId="68CB7440" w14:textId="2E981FA6" w:rsidR="00660DDD" w:rsidRPr="007923B8" w:rsidRDefault="00660DDD" w:rsidP="002C071A">
      <w:pPr>
        <w:pStyle w:val="PargrafodaLista"/>
        <w:numPr>
          <w:ilvl w:val="1"/>
          <w:numId w:val="10"/>
        </w:numPr>
        <w:suppressAutoHyphens/>
        <w:overflowPunct/>
        <w:autoSpaceDE/>
        <w:autoSpaceDN/>
        <w:adjustRightInd/>
        <w:jc w:val="both"/>
        <w:textAlignment w:val="auto"/>
        <w:rPr>
          <w:rFonts w:ascii="Arial" w:hAnsi="Arial" w:cs="Arial"/>
          <w:sz w:val="24"/>
          <w:szCs w:val="24"/>
        </w:rPr>
      </w:pPr>
      <w:r w:rsidRPr="007923B8">
        <w:rPr>
          <w:rFonts w:ascii="Arial" w:hAnsi="Arial" w:cs="Arial"/>
          <w:bCs/>
          <w:color w:val="000000"/>
          <w:sz w:val="24"/>
          <w:szCs w:val="24"/>
        </w:rPr>
        <w:t>as peculiaridades do caso concreto;</w:t>
      </w:r>
    </w:p>
    <w:p w14:paraId="6037A86B" w14:textId="7B17D550" w:rsidR="00660DDD" w:rsidRPr="007923B8" w:rsidRDefault="00660DDD" w:rsidP="002C071A">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c) </w:t>
      </w:r>
      <w:r w:rsidRPr="007923B8">
        <w:rPr>
          <w:rFonts w:ascii="Arial" w:hAnsi="Arial" w:cs="Arial"/>
          <w:bCs/>
          <w:color w:val="000000"/>
          <w:sz w:val="24"/>
          <w:szCs w:val="24"/>
        </w:rPr>
        <w:t>as circunstâncias agravantes ou atenuantes;</w:t>
      </w:r>
    </w:p>
    <w:p w14:paraId="524503A9" w14:textId="02B46AA6" w:rsidR="00660DDD" w:rsidRPr="007923B8" w:rsidRDefault="00660DDD" w:rsidP="002C071A">
      <w:pPr>
        <w:pStyle w:val="PargrafodaLista"/>
        <w:suppressAutoHyphens/>
        <w:overflowPunct/>
        <w:autoSpaceDE/>
        <w:autoSpaceDN/>
        <w:adjustRightInd/>
        <w:ind w:left="0"/>
        <w:jc w:val="both"/>
        <w:textAlignment w:val="auto"/>
        <w:rPr>
          <w:rFonts w:ascii="Arial" w:hAnsi="Arial" w:cs="Arial"/>
          <w:sz w:val="24"/>
          <w:szCs w:val="24"/>
        </w:rPr>
      </w:pPr>
      <w:r>
        <w:rPr>
          <w:rFonts w:ascii="Arial" w:hAnsi="Arial" w:cs="Arial"/>
          <w:bCs/>
          <w:color w:val="000000"/>
          <w:sz w:val="24"/>
          <w:szCs w:val="24"/>
        </w:rPr>
        <w:t xml:space="preserve">d) </w:t>
      </w:r>
      <w:r w:rsidRPr="007923B8">
        <w:rPr>
          <w:rFonts w:ascii="Arial" w:hAnsi="Arial" w:cs="Arial"/>
          <w:bCs/>
          <w:color w:val="000000"/>
          <w:sz w:val="24"/>
          <w:szCs w:val="24"/>
        </w:rPr>
        <w:t xml:space="preserve">os danos que dela provierem para o </w:t>
      </w:r>
      <w:r w:rsidRPr="007923B8">
        <w:rPr>
          <w:rFonts w:ascii="Arial" w:hAnsi="Arial" w:cs="Arial"/>
          <w:b/>
          <w:bCs/>
          <w:color w:val="000000"/>
          <w:sz w:val="24"/>
          <w:szCs w:val="24"/>
        </w:rPr>
        <w:t>CONTRATANTE</w:t>
      </w:r>
      <w:r w:rsidRPr="007923B8">
        <w:rPr>
          <w:rFonts w:ascii="Arial" w:hAnsi="Arial" w:cs="Arial"/>
          <w:bCs/>
          <w:color w:val="000000"/>
          <w:sz w:val="24"/>
          <w:szCs w:val="24"/>
        </w:rPr>
        <w:t>;</w:t>
      </w:r>
    </w:p>
    <w:p w14:paraId="3CAA4EB9" w14:textId="03995751" w:rsidR="00660DDD" w:rsidRDefault="00660DDD" w:rsidP="002C071A">
      <w:pPr>
        <w:pStyle w:val="PargrafodaLista"/>
        <w:suppressAutoHyphens/>
        <w:overflowPunct/>
        <w:autoSpaceDE/>
        <w:autoSpaceDN/>
        <w:adjustRightInd/>
        <w:ind w:left="0"/>
        <w:jc w:val="both"/>
        <w:textAlignment w:val="auto"/>
        <w:rPr>
          <w:rFonts w:ascii="Arial" w:hAnsi="Arial" w:cs="Arial"/>
          <w:bCs/>
          <w:color w:val="000000"/>
          <w:sz w:val="24"/>
          <w:szCs w:val="24"/>
        </w:rPr>
      </w:pPr>
      <w:r>
        <w:rPr>
          <w:rFonts w:ascii="Arial" w:hAnsi="Arial" w:cs="Arial"/>
          <w:bCs/>
          <w:color w:val="000000"/>
          <w:sz w:val="24"/>
          <w:szCs w:val="24"/>
        </w:rPr>
        <w:t xml:space="preserve">e) </w:t>
      </w:r>
      <w:r w:rsidRPr="007923B8">
        <w:rPr>
          <w:rFonts w:ascii="Arial" w:hAnsi="Arial" w:cs="Arial"/>
          <w:bCs/>
          <w:color w:val="000000"/>
          <w:sz w:val="24"/>
          <w:szCs w:val="24"/>
        </w:rPr>
        <w:t>a implantação ou o aperfeiçoamento de programa de integridade, conforme normas e orientações dos órgãos de controle.</w:t>
      </w:r>
    </w:p>
    <w:p w14:paraId="5A7B9C73" w14:textId="77777777" w:rsidR="00660DDD" w:rsidRPr="007923B8" w:rsidRDefault="00660DDD" w:rsidP="002C071A">
      <w:pPr>
        <w:pStyle w:val="PargrafodaLista"/>
        <w:suppressAutoHyphens/>
        <w:overflowPunct/>
        <w:autoSpaceDE/>
        <w:autoSpaceDN/>
        <w:adjustRightInd/>
        <w:ind w:left="0"/>
        <w:jc w:val="both"/>
        <w:textAlignment w:val="auto"/>
        <w:rPr>
          <w:rFonts w:ascii="Arial" w:hAnsi="Arial" w:cs="Arial"/>
          <w:sz w:val="24"/>
          <w:szCs w:val="24"/>
        </w:rPr>
      </w:pPr>
    </w:p>
    <w:p w14:paraId="6C9AF15C" w14:textId="0E067D73" w:rsidR="00660DDD" w:rsidRDefault="00660DDD" w:rsidP="002C071A">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14.1</w:t>
      </w:r>
      <w:r w:rsidR="0020298F">
        <w:rPr>
          <w:rFonts w:ascii="Arial" w:hAnsi="Arial" w:cs="Arial"/>
          <w:bCs/>
          <w:color w:val="000000"/>
        </w:rPr>
        <w:t>0</w:t>
      </w:r>
      <w:r>
        <w:rPr>
          <w:rFonts w:ascii="Arial" w:hAnsi="Arial" w:cs="Arial"/>
          <w:bCs/>
          <w:color w:val="000000"/>
        </w:rPr>
        <w:t xml:space="preserve">. </w:t>
      </w:r>
      <w:r w:rsidRPr="007923B8">
        <w:rPr>
          <w:rFonts w:ascii="Arial" w:hAnsi="Arial" w:cs="Arial"/>
          <w:bCs/>
          <w:color w:val="000000"/>
        </w:rPr>
        <w:t>Os atos previstos como infrações administrativas na Lei Federal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Federal nº 14.133/2021, em seu art. 159</w:t>
      </w:r>
      <w:r>
        <w:rPr>
          <w:rFonts w:ascii="Arial" w:hAnsi="Arial" w:cs="Arial"/>
          <w:bCs/>
          <w:color w:val="000000"/>
        </w:rPr>
        <w:t>.</w:t>
      </w:r>
    </w:p>
    <w:p w14:paraId="5E073EF4" w14:textId="77777777" w:rsidR="00660DDD" w:rsidRPr="007923B8" w:rsidRDefault="00660DDD" w:rsidP="002C071A">
      <w:pPr>
        <w:pStyle w:val="NormalWeb"/>
        <w:suppressAutoHyphens/>
        <w:spacing w:before="0" w:beforeAutospacing="0" w:after="0" w:afterAutospacing="0"/>
        <w:jc w:val="both"/>
        <w:rPr>
          <w:rFonts w:ascii="Arial" w:hAnsi="Arial" w:cs="Arial"/>
        </w:rPr>
      </w:pPr>
    </w:p>
    <w:p w14:paraId="0F2A54AE" w14:textId="4CED1DEE" w:rsidR="00660DDD" w:rsidRDefault="00660DDD" w:rsidP="002C071A">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w:t>
      </w:r>
      <w:r w:rsidR="0020298F">
        <w:rPr>
          <w:rFonts w:ascii="Arial" w:hAnsi="Arial" w:cs="Arial"/>
          <w:bCs/>
          <w:color w:val="000000"/>
        </w:rPr>
        <w:t>11</w:t>
      </w:r>
      <w:r>
        <w:rPr>
          <w:rFonts w:ascii="Arial" w:hAnsi="Arial" w:cs="Arial"/>
          <w:bCs/>
          <w:color w:val="000000"/>
        </w:rPr>
        <w:t xml:space="preserve">. </w:t>
      </w:r>
      <w:r w:rsidRPr="007923B8">
        <w:rPr>
          <w:rFonts w:ascii="Arial" w:hAnsi="Arial" w:cs="Arial"/>
          <w:bCs/>
          <w:color w:val="000000"/>
        </w:rPr>
        <w:t>A personalidade jurídica d</w:t>
      </w:r>
      <w:r>
        <w:rPr>
          <w:rFonts w:ascii="Arial" w:hAnsi="Arial" w:cs="Arial"/>
          <w:bCs/>
          <w:color w:val="000000"/>
        </w:rPr>
        <w:t>a</w:t>
      </w:r>
      <w:r w:rsidRPr="007923B8">
        <w:rPr>
          <w:rFonts w:ascii="Arial" w:hAnsi="Arial" w:cs="Arial"/>
          <w:bCs/>
          <w:color w:val="000000"/>
        </w:rPr>
        <w:t xml:space="preserve"> </w:t>
      </w:r>
      <w:r>
        <w:rPr>
          <w:rFonts w:ascii="Arial" w:hAnsi="Arial" w:cs="Arial"/>
          <w:b/>
          <w:bCs/>
          <w:color w:val="000000"/>
        </w:rPr>
        <w:t>CONTRATADA</w:t>
      </w:r>
      <w:r w:rsidRPr="007923B8">
        <w:rPr>
          <w:rFonts w:ascii="Arial" w:hAnsi="Arial" w:cs="Arial"/>
          <w:bCs/>
          <w:color w:val="000000"/>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Pr>
          <w:rFonts w:ascii="Arial" w:hAnsi="Arial" w:cs="Arial"/>
          <w:bCs/>
          <w:color w:val="000000"/>
        </w:rPr>
        <w:t>a</w:t>
      </w:r>
      <w:r w:rsidRPr="007923B8">
        <w:rPr>
          <w:rFonts w:ascii="Arial" w:hAnsi="Arial" w:cs="Arial"/>
          <w:bCs/>
          <w:color w:val="000000"/>
        </w:rPr>
        <w:t xml:space="preserve"> </w:t>
      </w:r>
      <w:r>
        <w:rPr>
          <w:rFonts w:ascii="Arial" w:hAnsi="Arial" w:cs="Arial"/>
          <w:b/>
          <w:bCs/>
          <w:color w:val="000000"/>
        </w:rPr>
        <w:t>CONTRATADA</w:t>
      </w:r>
      <w:r w:rsidRPr="007923B8">
        <w:rPr>
          <w:rFonts w:ascii="Arial" w:hAnsi="Arial" w:cs="Arial"/>
          <w:bCs/>
          <w:color w:val="000000"/>
        </w:rPr>
        <w:t>, observados, em todos os casos, o contraditório, a ampla defesa e a obrigatoriedade de análise jurídica prévia, consoante o disposto no art. 160, da NLLC</w:t>
      </w:r>
      <w:r>
        <w:rPr>
          <w:rFonts w:ascii="Arial" w:hAnsi="Arial" w:cs="Arial"/>
          <w:bCs/>
          <w:color w:val="000000"/>
        </w:rPr>
        <w:t>.</w:t>
      </w:r>
    </w:p>
    <w:p w14:paraId="6AF2CAE0"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65FF4D3B" w14:textId="6ABA2722" w:rsidR="00660DDD" w:rsidRDefault="00660DDD" w:rsidP="00660DDD">
      <w:pPr>
        <w:pStyle w:val="NormalWeb"/>
        <w:suppressAutoHyphens/>
        <w:spacing w:before="0" w:beforeAutospacing="0" w:after="0" w:afterAutospacing="0"/>
        <w:jc w:val="both"/>
        <w:rPr>
          <w:rFonts w:ascii="Arial" w:hAnsi="Arial" w:cs="Arial"/>
          <w:bCs/>
          <w:color w:val="000000"/>
        </w:rPr>
      </w:pPr>
      <w:r>
        <w:rPr>
          <w:rFonts w:ascii="Arial" w:hAnsi="Arial" w:cs="Arial"/>
          <w:bCs/>
          <w:color w:val="000000"/>
        </w:rPr>
        <w:t>14.1</w:t>
      </w:r>
      <w:r w:rsidR="008B5819">
        <w:rPr>
          <w:rFonts w:ascii="Arial" w:hAnsi="Arial" w:cs="Arial"/>
          <w:bCs/>
          <w:color w:val="000000"/>
        </w:rPr>
        <w:t>2</w:t>
      </w:r>
      <w:r>
        <w:rPr>
          <w:rFonts w:ascii="Arial" w:hAnsi="Arial" w:cs="Arial"/>
          <w:bCs/>
          <w:color w:val="000000"/>
        </w:rPr>
        <w:t xml:space="preserve">. </w:t>
      </w:r>
      <w:r w:rsidRPr="007923B8">
        <w:rPr>
          <w:rFonts w:ascii="Arial" w:hAnsi="Arial" w:cs="Arial"/>
          <w:bCs/>
          <w:color w:val="000000"/>
        </w:rPr>
        <w:t xml:space="preserve">O </w:t>
      </w:r>
      <w:r>
        <w:rPr>
          <w:rFonts w:ascii="Arial" w:hAnsi="Arial" w:cs="Arial"/>
          <w:b/>
          <w:bCs/>
          <w:color w:val="000000"/>
        </w:rPr>
        <w:t xml:space="preserve">CONTRATANTE </w:t>
      </w:r>
      <w:r w:rsidRPr="007923B8">
        <w:rPr>
          <w:rFonts w:ascii="Arial" w:hAnsi="Arial" w:cs="Arial"/>
          <w:bCs/>
          <w:color w:val="000000"/>
        </w:rPr>
        <w:t>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conforme disposição do art. 161, da NLLC</w:t>
      </w:r>
      <w:r>
        <w:rPr>
          <w:rFonts w:ascii="Arial" w:hAnsi="Arial" w:cs="Arial"/>
          <w:bCs/>
          <w:color w:val="000000"/>
        </w:rPr>
        <w:t>.</w:t>
      </w:r>
    </w:p>
    <w:p w14:paraId="569B13D0" w14:textId="77777777" w:rsidR="00660DDD" w:rsidRPr="007923B8" w:rsidRDefault="00660DDD" w:rsidP="00660DDD">
      <w:pPr>
        <w:pStyle w:val="NormalWeb"/>
        <w:suppressAutoHyphens/>
        <w:spacing w:before="0" w:beforeAutospacing="0" w:after="0" w:afterAutospacing="0"/>
        <w:jc w:val="both"/>
        <w:rPr>
          <w:rFonts w:ascii="Arial" w:hAnsi="Arial" w:cs="Arial"/>
        </w:rPr>
      </w:pPr>
    </w:p>
    <w:p w14:paraId="0E42CF37" w14:textId="7942503E" w:rsidR="00660DDD" w:rsidRPr="007923B8" w:rsidRDefault="00660DDD" w:rsidP="00660DDD">
      <w:pPr>
        <w:pStyle w:val="NormalWeb"/>
        <w:suppressAutoHyphens/>
        <w:spacing w:before="0" w:beforeAutospacing="0" w:after="0" w:afterAutospacing="0"/>
        <w:jc w:val="both"/>
        <w:rPr>
          <w:rFonts w:ascii="Arial" w:hAnsi="Arial" w:cs="Arial"/>
        </w:rPr>
      </w:pPr>
      <w:r>
        <w:rPr>
          <w:rFonts w:ascii="Arial" w:hAnsi="Arial" w:cs="Arial"/>
          <w:bCs/>
          <w:color w:val="000000"/>
        </w:rPr>
        <w:t>14.1</w:t>
      </w:r>
      <w:r w:rsidR="008B5819">
        <w:rPr>
          <w:rFonts w:ascii="Arial" w:hAnsi="Arial" w:cs="Arial"/>
          <w:bCs/>
          <w:color w:val="000000"/>
        </w:rPr>
        <w:t>3</w:t>
      </w:r>
      <w:r>
        <w:rPr>
          <w:rFonts w:ascii="Arial" w:hAnsi="Arial" w:cs="Arial"/>
          <w:bCs/>
          <w:color w:val="000000"/>
        </w:rPr>
        <w:t xml:space="preserve">. </w:t>
      </w:r>
      <w:r w:rsidRPr="007923B8">
        <w:rPr>
          <w:rFonts w:ascii="Arial" w:hAnsi="Arial" w:cs="Arial"/>
          <w:bCs/>
          <w:color w:val="000000"/>
        </w:rPr>
        <w:t>As sanções de impedimento de licitar e contratar e declaração de inidoneidade para licitar ou contratar são passíveis de reabilitação na forma do art. 163 da Lei Federal nº 14.133/21.</w:t>
      </w:r>
    </w:p>
    <w:p w14:paraId="2107E832" w14:textId="77777777" w:rsidR="009F228E" w:rsidRPr="00236EBE" w:rsidRDefault="009F228E" w:rsidP="00A37DB0">
      <w:pPr>
        <w:jc w:val="both"/>
        <w:rPr>
          <w:rFonts w:ascii="Arial" w:hAnsi="Arial" w:cs="Arial"/>
          <w:bCs/>
          <w:sz w:val="24"/>
          <w:szCs w:val="24"/>
        </w:rPr>
      </w:pPr>
    </w:p>
    <w:p w14:paraId="47638148" w14:textId="77777777" w:rsidR="006335D3" w:rsidRPr="00373262" w:rsidRDefault="006335D3" w:rsidP="00A37DB0">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DÉCIMA </w:t>
      </w:r>
      <w:r w:rsidR="000E3300">
        <w:rPr>
          <w:rFonts w:ascii="Arial" w:hAnsi="Arial" w:cs="Arial"/>
          <w:b/>
          <w:iCs/>
          <w:color w:val="000000"/>
          <w:sz w:val="24"/>
          <w:szCs w:val="24"/>
          <w:u w:val="single"/>
        </w:rPr>
        <w:t>QUINTA</w:t>
      </w:r>
      <w:r w:rsidRPr="00373262">
        <w:rPr>
          <w:rFonts w:ascii="Arial" w:hAnsi="Arial" w:cs="Arial"/>
          <w:b/>
          <w:iCs/>
          <w:color w:val="000000"/>
          <w:sz w:val="24"/>
          <w:szCs w:val="24"/>
          <w:u w:val="single"/>
        </w:rPr>
        <w:t>: DOS RECURSOS</w:t>
      </w:r>
    </w:p>
    <w:p w14:paraId="4F638D0F" w14:textId="77777777" w:rsidR="001320FD" w:rsidRPr="00C607D4" w:rsidRDefault="001320FD" w:rsidP="00A37DB0">
      <w:pPr>
        <w:jc w:val="center"/>
        <w:rPr>
          <w:rFonts w:ascii="Arial" w:hAnsi="Arial" w:cs="Arial"/>
          <w:sz w:val="24"/>
          <w:szCs w:val="24"/>
        </w:rPr>
      </w:pPr>
    </w:p>
    <w:p w14:paraId="3927537D" w14:textId="77777777" w:rsidR="006335D3" w:rsidRPr="00C607D4" w:rsidRDefault="00770BBB" w:rsidP="00A37DB0">
      <w:pPr>
        <w:jc w:val="both"/>
        <w:rPr>
          <w:rFonts w:ascii="Arial" w:hAnsi="Arial" w:cs="Arial"/>
          <w:color w:val="000000"/>
          <w:sz w:val="24"/>
          <w:szCs w:val="24"/>
        </w:rPr>
      </w:pPr>
      <w:r>
        <w:rPr>
          <w:rFonts w:ascii="Arial" w:hAnsi="Arial" w:cs="Arial"/>
          <w:color w:val="000000"/>
          <w:sz w:val="24"/>
          <w:szCs w:val="24"/>
        </w:rPr>
        <w:t>1</w:t>
      </w:r>
      <w:r w:rsidR="000E3300">
        <w:rPr>
          <w:rFonts w:ascii="Arial" w:hAnsi="Arial" w:cs="Arial"/>
          <w:color w:val="000000"/>
          <w:sz w:val="24"/>
          <w:szCs w:val="24"/>
        </w:rPr>
        <w:t>5</w:t>
      </w:r>
      <w:r w:rsidR="006335D3" w:rsidRPr="00C607D4">
        <w:rPr>
          <w:rFonts w:ascii="Arial" w:hAnsi="Arial" w:cs="Arial"/>
          <w:color w:val="000000"/>
          <w:sz w:val="24"/>
          <w:szCs w:val="24"/>
        </w:rPr>
        <w:t xml:space="preserve">.1. Os recursos e os pedidos de reconsideração, somente serão acolhidos nos termos do art. 165, da </w:t>
      </w:r>
      <w:r w:rsidR="006335D3" w:rsidRPr="00C607D4">
        <w:rPr>
          <w:rFonts w:ascii="Arial" w:hAnsi="Arial" w:cs="Arial"/>
          <w:sz w:val="24"/>
          <w:szCs w:val="24"/>
        </w:rPr>
        <w:t xml:space="preserve">Lei Federal nº 14.133, de 2021 </w:t>
      </w:r>
      <w:r w:rsidR="006335D3" w:rsidRPr="00C607D4">
        <w:rPr>
          <w:rFonts w:ascii="Arial" w:hAnsi="Arial" w:cs="Arial"/>
          <w:color w:val="000000"/>
          <w:sz w:val="24"/>
          <w:szCs w:val="24"/>
        </w:rPr>
        <w:t>e alterações posteriores.</w:t>
      </w:r>
    </w:p>
    <w:p w14:paraId="34BAB07D" w14:textId="77777777" w:rsidR="00127DD4" w:rsidRDefault="00127DD4" w:rsidP="00A37DB0">
      <w:pPr>
        <w:rPr>
          <w:rFonts w:ascii="Arial" w:hAnsi="Arial" w:cs="Arial"/>
          <w:b/>
          <w:i/>
          <w:iCs/>
          <w:color w:val="000000"/>
          <w:sz w:val="24"/>
          <w:szCs w:val="24"/>
          <w:u w:val="single"/>
        </w:rPr>
      </w:pPr>
    </w:p>
    <w:p w14:paraId="79116939" w14:textId="77777777" w:rsidR="006335D3" w:rsidRPr="00373262" w:rsidRDefault="006335D3" w:rsidP="00A37DB0">
      <w:pPr>
        <w:jc w:val="center"/>
        <w:rPr>
          <w:rFonts w:ascii="Arial" w:hAnsi="Arial" w:cs="Arial"/>
          <w:b/>
          <w:iCs/>
          <w:color w:val="000000"/>
          <w:sz w:val="24"/>
          <w:szCs w:val="24"/>
          <w:u w:val="single"/>
        </w:rPr>
      </w:pPr>
      <w:r w:rsidRPr="00373262">
        <w:rPr>
          <w:rFonts w:ascii="Arial" w:hAnsi="Arial" w:cs="Arial"/>
          <w:b/>
          <w:iCs/>
          <w:color w:val="000000"/>
          <w:sz w:val="24"/>
          <w:szCs w:val="24"/>
          <w:u w:val="single"/>
        </w:rPr>
        <w:t xml:space="preserve">CLÁUSULA DÉCIMA </w:t>
      </w:r>
      <w:r w:rsidR="000E3300">
        <w:rPr>
          <w:rFonts w:ascii="Arial" w:hAnsi="Arial" w:cs="Arial"/>
          <w:b/>
          <w:iCs/>
          <w:color w:val="000000"/>
          <w:sz w:val="24"/>
          <w:szCs w:val="24"/>
          <w:u w:val="single"/>
        </w:rPr>
        <w:t>SEXT</w:t>
      </w:r>
      <w:r w:rsidR="002E6831" w:rsidRPr="00373262">
        <w:rPr>
          <w:rFonts w:ascii="Arial" w:hAnsi="Arial" w:cs="Arial"/>
          <w:b/>
          <w:iCs/>
          <w:color w:val="000000"/>
          <w:sz w:val="24"/>
          <w:szCs w:val="24"/>
          <w:u w:val="single"/>
        </w:rPr>
        <w:t>A</w:t>
      </w:r>
      <w:r w:rsidR="00FF0BDE">
        <w:rPr>
          <w:rFonts w:ascii="Arial" w:hAnsi="Arial" w:cs="Arial"/>
          <w:b/>
          <w:iCs/>
          <w:color w:val="000000"/>
          <w:sz w:val="24"/>
          <w:szCs w:val="24"/>
          <w:u w:val="single"/>
        </w:rPr>
        <w:t>: DO REPRESENTANTE DO CONTRATADO</w:t>
      </w:r>
    </w:p>
    <w:p w14:paraId="2BFEAA4B" w14:textId="77777777" w:rsidR="00D97524" w:rsidRPr="00C607D4" w:rsidRDefault="00D97524" w:rsidP="00A37DB0">
      <w:pPr>
        <w:jc w:val="center"/>
        <w:rPr>
          <w:rFonts w:ascii="Arial" w:hAnsi="Arial" w:cs="Arial"/>
          <w:sz w:val="24"/>
          <w:szCs w:val="24"/>
        </w:rPr>
      </w:pPr>
    </w:p>
    <w:p w14:paraId="63D7B904" w14:textId="77777777" w:rsidR="006335D3" w:rsidRPr="00C607D4" w:rsidRDefault="00770BBB" w:rsidP="00A37DB0">
      <w:pPr>
        <w:jc w:val="both"/>
        <w:rPr>
          <w:rFonts w:ascii="Arial" w:hAnsi="Arial" w:cs="Arial"/>
          <w:color w:val="000000"/>
          <w:sz w:val="24"/>
          <w:szCs w:val="24"/>
        </w:rPr>
      </w:pPr>
      <w:r>
        <w:rPr>
          <w:rFonts w:ascii="Arial" w:hAnsi="Arial" w:cs="Arial"/>
          <w:color w:val="000000"/>
          <w:sz w:val="24"/>
          <w:szCs w:val="24"/>
        </w:rPr>
        <w:t>1</w:t>
      </w:r>
      <w:r w:rsidR="000E3300">
        <w:rPr>
          <w:rFonts w:ascii="Arial" w:hAnsi="Arial" w:cs="Arial"/>
          <w:color w:val="000000"/>
          <w:sz w:val="24"/>
          <w:szCs w:val="24"/>
        </w:rPr>
        <w:t>6</w:t>
      </w:r>
      <w:r w:rsidR="00FF0BDE">
        <w:rPr>
          <w:rFonts w:ascii="Arial" w:hAnsi="Arial" w:cs="Arial"/>
          <w:color w:val="000000"/>
          <w:sz w:val="24"/>
          <w:szCs w:val="24"/>
        </w:rPr>
        <w:t>.1 - Representará o</w:t>
      </w:r>
      <w:r w:rsidR="006335D3" w:rsidRPr="00C607D4">
        <w:rPr>
          <w:rFonts w:ascii="Arial" w:hAnsi="Arial" w:cs="Arial"/>
          <w:color w:val="000000"/>
          <w:sz w:val="24"/>
          <w:szCs w:val="24"/>
        </w:rPr>
        <w:t xml:space="preserve"> </w:t>
      </w:r>
      <w:r w:rsidR="006335D3" w:rsidRPr="00C607D4">
        <w:rPr>
          <w:rFonts w:ascii="Arial" w:hAnsi="Arial" w:cs="Arial"/>
          <w:b/>
          <w:color w:val="000000"/>
          <w:sz w:val="24"/>
          <w:szCs w:val="24"/>
        </w:rPr>
        <w:t>CONTRATAD</w:t>
      </w:r>
      <w:r w:rsidR="00FF0BDE">
        <w:rPr>
          <w:rFonts w:ascii="Arial" w:hAnsi="Arial" w:cs="Arial"/>
          <w:b/>
          <w:color w:val="000000"/>
          <w:sz w:val="24"/>
          <w:szCs w:val="24"/>
        </w:rPr>
        <w:t>O</w:t>
      </w:r>
      <w:r w:rsidR="006335D3" w:rsidRPr="00C607D4">
        <w:rPr>
          <w:rFonts w:ascii="Arial" w:hAnsi="Arial" w:cs="Arial"/>
          <w:color w:val="000000"/>
          <w:sz w:val="24"/>
          <w:szCs w:val="24"/>
        </w:rPr>
        <w:t xml:space="preserve"> na execução do ajuste, como preposto, (nome completo, nacionalidade, profissão e condição jurídica do representante da empresa).</w:t>
      </w:r>
    </w:p>
    <w:p w14:paraId="65E1AA03" w14:textId="77777777" w:rsidR="00127DD4" w:rsidRPr="00373262" w:rsidRDefault="00127DD4" w:rsidP="00A37DB0">
      <w:pPr>
        <w:jc w:val="center"/>
        <w:rPr>
          <w:rFonts w:ascii="Arial" w:hAnsi="Arial" w:cs="Arial"/>
          <w:b/>
          <w:bCs/>
          <w:iCs/>
          <w:color w:val="000000"/>
          <w:sz w:val="24"/>
          <w:szCs w:val="24"/>
          <w:u w:val="single"/>
        </w:rPr>
      </w:pPr>
    </w:p>
    <w:p w14:paraId="1D4433F2" w14:textId="77777777" w:rsidR="00D5268E" w:rsidRDefault="00D5268E" w:rsidP="00A37DB0">
      <w:pPr>
        <w:jc w:val="center"/>
        <w:rPr>
          <w:rFonts w:ascii="Arial" w:hAnsi="Arial" w:cs="Arial"/>
          <w:b/>
          <w:bCs/>
          <w:iCs/>
          <w:color w:val="000000"/>
          <w:sz w:val="24"/>
          <w:szCs w:val="24"/>
          <w:u w:val="single"/>
        </w:rPr>
      </w:pPr>
      <w:r w:rsidRPr="00373262">
        <w:rPr>
          <w:rFonts w:ascii="Arial" w:hAnsi="Arial" w:cs="Arial"/>
          <w:b/>
          <w:bCs/>
          <w:iCs/>
          <w:color w:val="000000"/>
          <w:sz w:val="24"/>
          <w:szCs w:val="24"/>
          <w:u w:val="single"/>
        </w:rPr>
        <w:t xml:space="preserve">CLÁUSULA DÉCIMA </w:t>
      </w:r>
      <w:r w:rsidR="000E3300">
        <w:rPr>
          <w:rFonts w:ascii="Arial" w:hAnsi="Arial" w:cs="Arial"/>
          <w:b/>
          <w:bCs/>
          <w:iCs/>
          <w:color w:val="000000"/>
          <w:sz w:val="24"/>
          <w:szCs w:val="24"/>
          <w:u w:val="single"/>
        </w:rPr>
        <w:t>SÉTIM</w:t>
      </w:r>
      <w:r w:rsidR="002E6831" w:rsidRPr="00373262">
        <w:rPr>
          <w:rFonts w:ascii="Arial" w:hAnsi="Arial" w:cs="Arial"/>
          <w:b/>
          <w:bCs/>
          <w:iCs/>
          <w:color w:val="000000"/>
          <w:sz w:val="24"/>
          <w:szCs w:val="24"/>
          <w:u w:val="single"/>
        </w:rPr>
        <w:t>A</w:t>
      </w:r>
      <w:r w:rsidRPr="00373262">
        <w:rPr>
          <w:rFonts w:ascii="Arial" w:hAnsi="Arial" w:cs="Arial"/>
          <w:b/>
          <w:bCs/>
          <w:iCs/>
          <w:color w:val="000000"/>
          <w:sz w:val="24"/>
          <w:szCs w:val="24"/>
          <w:u w:val="single"/>
        </w:rPr>
        <w:t xml:space="preserve"> – DA PROTEÇÃO DE DADOS PESSOAIS</w:t>
      </w:r>
    </w:p>
    <w:p w14:paraId="5C89923F" w14:textId="77777777" w:rsidR="00A37DB0" w:rsidRPr="00C607D4" w:rsidRDefault="00A37DB0" w:rsidP="00A37DB0">
      <w:pPr>
        <w:jc w:val="center"/>
        <w:rPr>
          <w:rFonts w:ascii="Arial" w:hAnsi="Arial" w:cs="Arial"/>
          <w:bCs/>
          <w:i/>
          <w:iCs/>
          <w:color w:val="000000"/>
          <w:sz w:val="24"/>
          <w:szCs w:val="24"/>
          <w:u w:val="single"/>
        </w:rPr>
      </w:pPr>
    </w:p>
    <w:p w14:paraId="24BC51BB" w14:textId="77777777" w:rsidR="00D5268E" w:rsidRPr="00C607D4" w:rsidRDefault="00770BBB" w:rsidP="00A37DB0">
      <w:pPr>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.1.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Federal nº 13.709/18).</w:t>
      </w:r>
    </w:p>
    <w:p w14:paraId="67983A6A"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.2. O tratamento de dados pessoais dar-se-á de acordo com as bases legais previstas nas hipóteses dos artigos 7º, 11 e/ou 14 da Lei Federal nº 13.709/18, às quais se submeterão os serviços, e para propósitos legítimos, específicos, explícitos e informados ao titular.</w:t>
      </w:r>
    </w:p>
    <w:p w14:paraId="5605D949"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.3.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se obriga ao dever de proteção, confidencialidade e sigilo de toda informação, dados pessoais e base de dados a que tiver acesso, nos termos da LGPD, suas alterações e regulamentações posteriores, durante o cumprimento do objeto descrito no instrumento contratual.</w:t>
      </w:r>
    </w:p>
    <w:p w14:paraId="396DAB1F"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.4.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não poderá se utilizar de informação, dados pessoais ou base de dados a que tenham acesso, para fins distintos da execução dos serviços especificados no instrumento contratual.</w:t>
      </w:r>
    </w:p>
    <w:p w14:paraId="3F4AA9CA"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.5. Em caso de necessidade de coleta de dados pessoais dos titulares mediante consentimento, indispensáveis à própria prestação do serviço, esta será realizada após prévia aprovação do </w:t>
      </w:r>
      <w:r w:rsidR="00D5268E" w:rsidRPr="008002B6">
        <w:rPr>
          <w:rFonts w:ascii="Arial" w:hAnsi="Arial" w:cs="Arial"/>
          <w:b/>
          <w:bCs/>
          <w:color w:val="000000"/>
          <w:sz w:val="24"/>
          <w:szCs w:val="24"/>
        </w:rPr>
        <w:t>CONTRATANTE</w:t>
      </w:r>
      <w:r w:rsidR="00FF0BDE">
        <w:rPr>
          <w:rFonts w:ascii="Arial" w:hAnsi="Arial" w:cs="Arial"/>
          <w:bCs/>
          <w:color w:val="000000"/>
          <w:sz w:val="24"/>
          <w:szCs w:val="24"/>
        </w:rPr>
        <w:t xml:space="preserve">, responsabilizando-se o </w:t>
      </w:r>
      <w:r w:rsidR="00FF0BDE" w:rsidRPr="00FF0BDE">
        <w:rPr>
          <w:rFonts w:ascii="Arial" w:hAnsi="Arial" w:cs="Arial"/>
          <w:b/>
          <w:bCs/>
          <w:color w:val="000000"/>
          <w:sz w:val="24"/>
          <w:szCs w:val="24"/>
        </w:rPr>
        <w:t>CONTRATADO</w:t>
      </w:r>
      <w:r w:rsidR="00D5268E" w:rsidRPr="00C607D4">
        <w:rPr>
          <w:rFonts w:ascii="Arial" w:hAnsi="Arial" w:cs="Arial"/>
          <w:bCs/>
          <w:color w:val="000000"/>
          <w:sz w:val="24"/>
          <w:szCs w:val="24"/>
        </w:rPr>
        <w:t xml:space="preserve"> pela obtenção e gestão.</w:t>
      </w:r>
    </w:p>
    <w:p w14:paraId="2E6088F2"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.6.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se obriga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está exposto.</w:t>
      </w:r>
    </w:p>
    <w:p w14:paraId="4872683B"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.7.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manter os registros de tratamento de dados pessoais que realizar, assim como aqueles compartilhados, com condições de rastreabilidade e de prova eletrônica a qualquer tempo. </w:t>
      </w:r>
    </w:p>
    <w:p w14:paraId="681581BD"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.8.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permitir a realização de auditorias do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e disponibilizar toda a informação necessária para demonstrar o cumprimento das obrigações relacionadas à sistemática de proteção de dados. </w:t>
      </w:r>
    </w:p>
    <w:p w14:paraId="1C1F157D"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.9.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apresentar ao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sempre que solicitado, toda e qualquer informação e documentação que comprovem a implementação dos requisitos de segurança especificados na contratação, de forma a assegurar a auditabilidade do objeto contratado, bem como os demais dispositivos legais aplicáveis. </w:t>
      </w:r>
    </w:p>
    <w:p w14:paraId="6F88307A"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.10.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mediante solicitação. </w:t>
      </w:r>
    </w:p>
    <w:p w14:paraId="56B8B0E1"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lastRenderedPageBreak/>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.11.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promover a revogação de todos os privilégios de acesso aos sistemas, informações e recursos do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em caso de desligamento de funcionário das atividades inerentes à execução do presente Contrato.</w:t>
      </w:r>
    </w:p>
    <w:p w14:paraId="06668B9F"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.12.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não poderá disponibilizar ou transmitir a terceiros, sem prévia autorização por escrito, informação, dados pessoais ou base de dados a que tenha acesso em razão do cumprimento do objeto deste instrumento contratual. </w:t>
      </w:r>
    </w:p>
    <w:p w14:paraId="27070B1C"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.13. Caso autorizada transmissão de dados pelo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a terceiros, as informações fornecidas/compartilhadas devem se limitar ao estritamente necessário para o fiel desempenho da execução do instrumento contratual. </w:t>
      </w:r>
    </w:p>
    <w:p w14:paraId="5441FB6D"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.14.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 </w:t>
      </w:r>
    </w:p>
    <w:p w14:paraId="02575EAA"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.15.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deverá comunicar formalmente e de imediato ao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a ocorrência de qualquer risco, ameaça ou incidente de segurança que possa acarretar comprometimento ou dano potencial ou efetivo a Titular de dados pessoais, evitando atrasos por conta de verificações ou inspeções. </w:t>
      </w:r>
    </w:p>
    <w:p w14:paraId="6CD75FF8"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.16. A comunicação acima mencionada não eximirá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das obrigações, e/ou sanções que possam incidir em razão da perda de informação, dados pessoais e/ou base de dados. </w:t>
      </w:r>
    </w:p>
    <w:p w14:paraId="1D89A07D"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.17. Encerrada a vigência do contrato ou após a satisfação da finalidade pretendida,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interromperá o tratamento dos dados pessoais disponibilizados pelo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e, em no máximo trinta dias, sob instruções e na medida do determinado por este, eliminará completamente os Dados Pessoais e todas as cópias porventura existentes (seja em formato digital ou físico), salvo quando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tenha que manter os dados para cumprimento de obrigação legal. </w:t>
      </w:r>
    </w:p>
    <w:p w14:paraId="43DE9B79" w14:textId="77777777" w:rsidR="00D5268E" w:rsidRPr="00C607D4" w:rsidRDefault="00FF7E54"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.18.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ficará obrigada a assumir total responsabilidade e ressarcimento por todo e qualquer dano e/ou prejuízo sofrido, incluindo sanções aplicadas pela autoridade nacional, decorrentes de tratamento inadequado dos dados pessoais compartilhados pelo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para as finalidades pretendidas neste contrato.</w:t>
      </w:r>
    </w:p>
    <w:p w14:paraId="4DFF5669" w14:textId="77777777" w:rsidR="00D5268E"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 xml:space="preserve">.19. O </w:t>
      </w:r>
      <w:r w:rsidR="00D5268E" w:rsidRPr="005672CB">
        <w:rPr>
          <w:rFonts w:ascii="Arial" w:hAnsi="Arial" w:cs="Arial"/>
          <w:b/>
          <w:bCs/>
          <w:color w:val="000000"/>
          <w:sz w:val="24"/>
          <w:szCs w:val="24"/>
        </w:rPr>
        <w:t>CONTRATADO</w:t>
      </w:r>
      <w:r w:rsidR="00D5268E" w:rsidRPr="00C607D4">
        <w:rPr>
          <w:rFonts w:ascii="Arial" w:hAnsi="Arial" w:cs="Arial"/>
          <w:bCs/>
          <w:color w:val="000000"/>
          <w:sz w:val="24"/>
          <w:szCs w:val="24"/>
        </w:rPr>
        <w:t xml:space="preserve"> ficará obrigada a assumir total responsabilidade pelos danos patrimoniais, morais, individuais ou coletivos que venham a ser causados em razão do descumprimento de suas obrigações legais no processo de tratamento dos dados compartilhados pelo </w:t>
      </w:r>
      <w:r w:rsidR="00D5268E" w:rsidRPr="008002B6">
        <w:rPr>
          <w:rFonts w:ascii="Arial" w:hAnsi="Arial" w:cs="Arial"/>
          <w:b/>
          <w:bCs/>
          <w:color w:val="000000"/>
          <w:sz w:val="24"/>
          <w:szCs w:val="24"/>
        </w:rPr>
        <w:t>CONTRATANTE</w:t>
      </w:r>
      <w:r w:rsidR="00D5268E" w:rsidRPr="00C607D4">
        <w:rPr>
          <w:rFonts w:ascii="Arial" w:hAnsi="Arial" w:cs="Arial"/>
          <w:bCs/>
          <w:color w:val="000000"/>
          <w:sz w:val="24"/>
          <w:szCs w:val="24"/>
        </w:rPr>
        <w:t xml:space="preserve">. </w:t>
      </w:r>
    </w:p>
    <w:p w14:paraId="57A2D1BC" w14:textId="1B00F2F1" w:rsidR="00D5268E" w:rsidRPr="00C607D4" w:rsidRDefault="00770BBB" w:rsidP="00A37DB0">
      <w:pPr>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7</w:t>
      </w:r>
      <w:r w:rsidR="00D5268E" w:rsidRPr="00C607D4">
        <w:rPr>
          <w:rFonts w:ascii="Arial" w:hAnsi="Arial" w:cs="Arial"/>
          <w:bCs/>
          <w:color w:val="000000"/>
          <w:sz w:val="24"/>
          <w:szCs w:val="24"/>
        </w:rPr>
        <w:t>.</w:t>
      </w:r>
      <w:r w:rsidR="008B5819">
        <w:rPr>
          <w:rFonts w:ascii="Arial" w:hAnsi="Arial" w:cs="Arial"/>
          <w:bCs/>
          <w:color w:val="000000"/>
          <w:sz w:val="24"/>
          <w:szCs w:val="24"/>
        </w:rPr>
        <w:t>20</w:t>
      </w:r>
      <w:r>
        <w:rPr>
          <w:rFonts w:ascii="Arial" w:hAnsi="Arial" w:cs="Arial"/>
          <w:bCs/>
          <w:color w:val="000000"/>
          <w:sz w:val="24"/>
          <w:szCs w:val="24"/>
        </w:rPr>
        <w:t>.</w:t>
      </w:r>
      <w:r w:rsidR="00D5268E" w:rsidRPr="00C607D4">
        <w:rPr>
          <w:rFonts w:ascii="Arial" w:hAnsi="Arial" w:cs="Arial"/>
          <w:bCs/>
          <w:color w:val="000000"/>
          <w:sz w:val="24"/>
          <w:szCs w:val="24"/>
        </w:rPr>
        <w:t xml:space="preserve"> Eventuais responsabilidades serão apuradas de acordo com o que dispõe a Seção III, Capítulo VI da LGPD.</w:t>
      </w:r>
    </w:p>
    <w:p w14:paraId="1C55001A" w14:textId="77777777" w:rsidR="00127DD4" w:rsidRDefault="00127DD4" w:rsidP="00A37DB0">
      <w:pPr>
        <w:jc w:val="center"/>
        <w:rPr>
          <w:rFonts w:ascii="Arial" w:hAnsi="Arial" w:cs="Arial"/>
          <w:b/>
          <w:bCs/>
          <w:i/>
          <w:iCs/>
          <w:color w:val="000000"/>
          <w:sz w:val="24"/>
          <w:szCs w:val="24"/>
          <w:u w:val="single"/>
        </w:rPr>
      </w:pPr>
    </w:p>
    <w:p w14:paraId="1400445F" w14:textId="77777777" w:rsidR="00B469FB" w:rsidRDefault="00B469FB" w:rsidP="00A37DB0">
      <w:pPr>
        <w:jc w:val="center"/>
        <w:rPr>
          <w:rFonts w:ascii="Arial" w:hAnsi="Arial" w:cs="Arial"/>
          <w:b/>
          <w:bCs/>
          <w:iCs/>
          <w:color w:val="000000"/>
          <w:sz w:val="24"/>
          <w:szCs w:val="24"/>
          <w:u w:val="single"/>
        </w:rPr>
      </w:pPr>
    </w:p>
    <w:p w14:paraId="03F1A104" w14:textId="75247DF0" w:rsidR="006335D3" w:rsidRPr="00373262" w:rsidRDefault="006335D3" w:rsidP="00A37DB0">
      <w:pPr>
        <w:jc w:val="center"/>
        <w:rPr>
          <w:rFonts w:ascii="Arial" w:hAnsi="Arial" w:cs="Arial"/>
          <w:bCs/>
          <w:iCs/>
          <w:color w:val="000000"/>
          <w:sz w:val="24"/>
          <w:szCs w:val="24"/>
          <w:u w:val="single"/>
        </w:rPr>
      </w:pPr>
      <w:r w:rsidRPr="00373262">
        <w:rPr>
          <w:rFonts w:ascii="Arial" w:hAnsi="Arial" w:cs="Arial"/>
          <w:b/>
          <w:bCs/>
          <w:iCs/>
          <w:color w:val="000000"/>
          <w:sz w:val="24"/>
          <w:szCs w:val="24"/>
          <w:u w:val="single"/>
        </w:rPr>
        <w:t xml:space="preserve">CLÁUSULA DÉCIMA </w:t>
      </w:r>
      <w:r w:rsidR="000E3300">
        <w:rPr>
          <w:rFonts w:ascii="Arial" w:hAnsi="Arial" w:cs="Arial"/>
          <w:b/>
          <w:bCs/>
          <w:iCs/>
          <w:color w:val="000000"/>
          <w:sz w:val="24"/>
          <w:szCs w:val="24"/>
          <w:u w:val="single"/>
        </w:rPr>
        <w:t>OITAV</w:t>
      </w:r>
      <w:r w:rsidR="002E6831" w:rsidRPr="00373262">
        <w:rPr>
          <w:rFonts w:ascii="Arial" w:hAnsi="Arial" w:cs="Arial"/>
          <w:b/>
          <w:bCs/>
          <w:iCs/>
          <w:color w:val="000000"/>
          <w:sz w:val="24"/>
          <w:szCs w:val="24"/>
          <w:u w:val="single"/>
        </w:rPr>
        <w:t>A</w:t>
      </w:r>
      <w:r w:rsidRPr="00373262">
        <w:rPr>
          <w:rFonts w:ascii="Arial" w:hAnsi="Arial" w:cs="Arial"/>
          <w:b/>
          <w:bCs/>
          <w:iCs/>
          <w:color w:val="000000"/>
          <w:sz w:val="24"/>
          <w:szCs w:val="24"/>
          <w:u w:val="single"/>
        </w:rPr>
        <w:t xml:space="preserve"> – DO VÍNCULO EMPREGATÍCIO</w:t>
      </w:r>
    </w:p>
    <w:p w14:paraId="67BAD970" w14:textId="77777777" w:rsidR="006335D3" w:rsidRPr="00C607D4" w:rsidRDefault="00770BBB" w:rsidP="00C607D4">
      <w:pPr>
        <w:spacing w:before="120" w:after="120"/>
        <w:jc w:val="both"/>
        <w:rPr>
          <w:rFonts w:ascii="Arial" w:hAnsi="Arial" w:cs="Arial"/>
          <w:bCs/>
          <w:color w:val="000000"/>
          <w:sz w:val="24"/>
          <w:szCs w:val="24"/>
        </w:rPr>
      </w:pPr>
      <w:r>
        <w:rPr>
          <w:rFonts w:ascii="Arial" w:hAnsi="Arial" w:cs="Arial"/>
          <w:bCs/>
          <w:color w:val="000000"/>
          <w:sz w:val="24"/>
          <w:szCs w:val="24"/>
        </w:rPr>
        <w:t>1</w:t>
      </w:r>
      <w:r w:rsidR="000E3300">
        <w:rPr>
          <w:rFonts w:ascii="Arial" w:hAnsi="Arial" w:cs="Arial"/>
          <w:bCs/>
          <w:color w:val="000000"/>
          <w:sz w:val="24"/>
          <w:szCs w:val="24"/>
        </w:rPr>
        <w:t>8</w:t>
      </w:r>
      <w:r w:rsidR="006335D3" w:rsidRPr="00C607D4">
        <w:rPr>
          <w:rFonts w:ascii="Arial" w:hAnsi="Arial" w:cs="Arial"/>
          <w:bCs/>
          <w:color w:val="000000"/>
          <w:sz w:val="24"/>
          <w:szCs w:val="24"/>
        </w:rPr>
        <w:t>.1. Os emprega</w:t>
      </w:r>
      <w:r w:rsidR="00FF0BDE">
        <w:rPr>
          <w:rFonts w:ascii="Arial" w:hAnsi="Arial" w:cs="Arial"/>
          <w:bCs/>
          <w:color w:val="000000"/>
          <w:sz w:val="24"/>
          <w:szCs w:val="24"/>
        </w:rPr>
        <w:t xml:space="preserve">dos e prepostos do </w:t>
      </w:r>
      <w:r w:rsidR="00FF0BDE" w:rsidRPr="00FF0BDE">
        <w:rPr>
          <w:rFonts w:ascii="Arial" w:hAnsi="Arial" w:cs="Arial"/>
          <w:b/>
          <w:bCs/>
          <w:color w:val="000000"/>
          <w:sz w:val="24"/>
          <w:szCs w:val="24"/>
        </w:rPr>
        <w:t>CONTRATADO</w:t>
      </w:r>
      <w:r w:rsidR="006335D3" w:rsidRPr="00C607D4">
        <w:rPr>
          <w:rFonts w:ascii="Arial" w:hAnsi="Arial" w:cs="Arial"/>
          <w:bCs/>
          <w:color w:val="000000"/>
          <w:sz w:val="24"/>
          <w:szCs w:val="24"/>
        </w:rPr>
        <w:t xml:space="preserve"> não terão qualquer vínculo empregatício com o </w:t>
      </w:r>
      <w:r w:rsidR="006335D3" w:rsidRPr="008002B6">
        <w:rPr>
          <w:rFonts w:ascii="Arial" w:hAnsi="Arial" w:cs="Arial"/>
          <w:b/>
          <w:bCs/>
          <w:color w:val="000000"/>
          <w:sz w:val="24"/>
          <w:szCs w:val="24"/>
        </w:rPr>
        <w:t>CONTRATANTE</w:t>
      </w:r>
      <w:r w:rsidR="006335D3" w:rsidRPr="00C607D4">
        <w:rPr>
          <w:rFonts w:ascii="Arial" w:hAnsi="Arial" w:cs="Arial"/>
          <w:bCs/>
          <w:color w:val="000000"/>
          <w:sz w:val="24"/>
          <w:szCs w:val="24"/>
        </w:rPr>
        <w:t xml:space="preserve">, correndo por conta exclusiva da primeira todas as </w:t>
      </w:r>
      <w:r w:rsidR="006335D3" w:rsidRPr="00C607D4">
        <w:rPr>
          <w:rFonts w:ascii="Arial" w:hAnsi="Arial" w:cs="Arial"/>
          <w:bCs/>
          <w:color w:val="000000"/>
          <w:sz w:val="24"/>
          <w:szCs w:val="24"/>
        </w:rPr>
        <w:lastRenderedPageBreak/>
        <w:t>obrigações decorrentes da legislação trabalhista, previdenciária</w:t>
      </w:r>
      <w:r w:rsidR="00FF0BDE">
        <w:rPr>
          <w:rFonts w:ascii="Arial" w:hAnsi="Arial" w:cs="Arial"/>
          <w:bCs/>
          <w:color w:val="000000"/>
          <w:sz w:val="24"/>
          <w:szCs w:val="24"/>
        </w:rPr>
        <w:t xml:space="preserve">, fiscal e comercial, os quais o </w:t>
      </w:r>
      <w:r w:rsidR="00FF0BDE" w:rsidRPr="00FF0BDE">
        <w:rPr>
          <w:rFonts w:ascii="Arial" w:hAnsi="Arial" w:cs="Arial"/>
          <w:b/>
          <w:bCs/>
          <w:color w:val="000000"/>
          <w:sz w:val="24"/>
          <w:szCs w:val="24"/>
        </w:rPr>
        <w:t>CONTRATADO</w:t>
      </w:r>
      <w:r w:rsidR="006335D3" w:rsidRPr="00C607D4">
        <w:rPr>
          <w:rFonts w:ascii="Arial" w:hAnsi="Arial" w:cs="Arial"/>
          <w:bCs/>
          <w:color w:val="000000"/>
          <w:sz w:val="24"/>
          <w:szCs w:val="24"/>
        </w:rPr>
        <w:t xml:space="preserve"> se obriga a saldar na época devida.</w:t>
      </w:r>
    </w:p>
    <w:p w14:paraId="0634865E" w14:textId="77777777" w:rsidR="00127DD4" w:rsidRPr="009F228E" w:rsidRDefault="006335D3" w:rsidP="009F228E">
      <w:pPr>
        <w:spacing w:before="120" w:after="120"/>
        <w:jc w:val="both"/>
        <w:rPr>
          <w:rFonts w:ascii="Arial" w:hAnsi="Arial" w:cs="Arial"/>
          <w:bCs/>
          <w:color w:val="000000"/>
          <w:sz w:val="24"/>
          <w:szCs w:val="24"/>
        </w:rPr>
      </w:pPr>
      <w:r w:rsidRPr="00C607D4">
        <w:rPr>
          <w:rFonts w:ascii="Arial" w:hAnsi="Arial" w:cs="Arial"/>
          <w:bCs/>
          <w:color w:val="000000"/>
          <w:sz w:val="24"/>
          <w:szCs w:val="24"/>
        </w:rPr>
        <w:t>1</w:t>
      </w:r>
      <w:r w:rsidR="000E3300">
        <w:rPr>
          <w:rFonts w:ascii="Arial" w:hAnsi="Arial" w:cs="Arial"/>
          <w:bCs/>
          <w:color w:val="000000"/>
          <w:sz w:val="24"/>
          <w:szCs w:val="24"/>
        </w:rPr>
        <w:t>8</w:t>
      </w:r>
      <w:r w:rsidRPr="00C607D4">
        <w:rPr>
          <w:rFonts w:ascii="Arial" w:hAnsi="Arial" w:cs="Arial"/>
          <w:bCs/>
          <w:color w:val="000000"/>
          <w:sz w:val="24"/>
          <w:szCs w:val="24"/>
        </w:rPr>
        <w:t xml:space="preserve">.2. É assegurada ao </w:t>
      </w:r>
      <w:r w:rsidRPr="008002B6">
        <w:rPr>
          <w:rFonts w:ascii="Arial" w:hAnsi="Arial" w:cs="Arial"/>
          <w:b/>
          <w:bCs/>
          <w:color w:val="000000"/>
          <w:sz w:val="24"/>
          <w:szCs w:val="24"/>
        </w:rPr>
        <w:t>CONTRATANTE</w:t>
      </w:r>
      <w:r w:rsidR="00FF0BDE">
        <w:rPr>
          <w:rFonts w:ascii="Arial" w:hAnsi="Arial" w:cs="Arial"/>
          <w:bCs/>
          <w:color w:val="000000"/>
          <w:sz w:val="24"/>
          <w:szCs w:val="24"/>
        </w:rPr>
        <w:t xml:space="preserve"> a faculdade de exigir do </w:t>
      </w:r>
      <w:r w:rsidR="00FF0BDE" w:rsidRPr="00FF0BDE">
        <w:rPr>
          <w:rFonts w:ascii="Arial" w:hAnsi="Arial" w:cs="Arial"/>
          <w:b/>
          <w:bCs/>
          <w:color w:val="000000"/>
          <w:sz w:val="24"/>
          <w:szCs w:val="24"/>
        </w:rPr>
        <w:t>CONTRATADO</w:t>
      </w:r>
      <w:r w:rsidRPr="00FF0BDE">
        <w:rPr>
          <w:rFonts w:ascii="Arial" w:hAnsi="Arial" w:cs="Arial"/>
          <w:b/>
          <w:bCs/>
          <w:color w:val="000000"/>
          <w:sz w:val="24"/>
          <w:szCs w:val="24"/>
        </w:rPr>
        <w:t>,</w:t>
      </w:r>
      <w:r w:rsidRPr="00C607D4">
        <w:rPr>
          <w:rFonts w:ascii="Arial" w:hAnsi="Arial" w:cs="Arial"/>
          <w:bCs/>
          <w:color w:val="000000"/>
          <w:sz w:val="24"/>
          <w:szCs w:val="24"/>
        </w:rPr>
        <w:t xml:space="preserve"> a qualquer tempo, documentação que comprove o correto e tempestivo pagamento de todos os encargos previdenciários, trabalhistas, fiscais e comerciais decorrentes da execução do presente contrato.</w:t>
      </w:r>
    </w:p>
    <w:p w14:paraId="3159F4A5" w14:textId="77777777" w:rsidR="008B5819" w:rsidRDefault="008B5819" w:rsidP="00C607D4">
      <w:pPr>
        <w:spacing w:before="120"/>
        <w:jc w:val="center"/>
        <w:rPr>
          <w:rFonts w:ascii="Arial" w:hAnsi="Arial" w:cs="Arial"/>
          <w:b/>
          <w:bCs/>
          <w:iCs/>
          <w:color w:val="000000"/>
          <w:sz w:val="24"/>
          <w:szCs w:val="24"/>
          <w:u w:val="single"/>
        </w:rPr>
      </w:pPr>
    </w:p>
    <w:p w14:paraId="28136E1C" w14:textId="0E74C944" w:rsidR="006335D3" w:rsidRPr="00373262" w:rsidRDefault="006335D3" w:rsidP="00C607D4">
      <w:pPr>
        <w:spacing w:before="120"/>
        <w:jc w:val="center"/>
        <w:rPr>
          <w:rFonts w:ascii="Arial" w:hAnsi="Arial" w:cs="Arial"/>
          <w:sz w:val="24"/>
          <w:szCs w:val="24"/>
        </w:rPr>
      </w:pPr>
      <w:r w:rsidRPr="00373262">
        <w:rPr>
          <w:rFonts w:ascii="Arial" w:hAnsi="Arial" w:cs="Arial"/>
          <w:b/>
          <w:bCs/>
          <w:iCs/>
          <w:color w:val="000000"/>
          <w:sz w:val="24"/>
          <w:szCs w:val="24"/>
          <w:u w:val="single"/>
        </w:rPr>
        <w:t xml:space="preserve">CLÁUSULA </w:t>
      </w:r>
      <w:r w:rsidR="000E3300">
        <w:rPr>
          <w:rFonts w:ascii="Arial" w:hAnsi="Arial" w:cs="Arial"/>
          <w:b/>
          <w:bCs/>
          <w:iCs/>
          <w:color w:val="000000"/>
          <w:sz w:val="24"/>
          <w:szCs w:val="24"/>
          <w:u w:val="single"/>
        </w:rPr>
        <w:t>DÉCIMA NONA</w:t>
      </w:r>
      <w:r w:rsidRPr="00373262">
        <w:rPr>
          <w:rFonts w:ascii="Arial" w:hAnsi="Arial" w:cs="Arial"/>
          <w:b/>
          <w:bCs/>
          <w:iCs/>
          <w:color w:val="000000"/>
          <w:sz w:val="24"/>
          <w:szCs w:val="24"/>
          <w:u w:val="single"/>
        </w:rPr>
        <w:t>: DA SUBCONTRATAÇÃO</w:t>
      </w:r>
    </w:p>
    <w:p w14:paraId="0C73F73A" w14:textId="77777777" w:rsidR="00235090" w:rsidRDefault="000E3300" w:rsidP="00235090">
      <w:pPr>
        <w:spacing w:before="120" w:line="276" w:lineRule="auto"/>
        <w:jc w:val="both"/>
        <w:rPr>
          <w:rFonts w:ascii="Arial" w:hAnsi="Arial" w:cs="Arial"/>
          <w:color w:val="000000"/>
          <w:sz w:val="24"/>
          <w:szCs w:val="24"/>
        </w:rPr>
      </w:pPr>
      <w:r>
        <w:rPr>
          <w:rFonts w:ascii="Arial" w:hAnsi="Arial" w:cs="Arial"/>
          <w:color w:val="000000"/>
          <w:sz w:val="24"/>
          <w:szCs w:val="24"/>
        </w:rPr>
        <w:t>19</w:t>
      </w:r>
      <w:r w:rsidR="006335D3" w:rsidRPr="00C607D4">
        <w:rPr>
          <w:rFonts w:ascii="Arial" w:hAnsi="Arial" w:cs="Arial"/>
          <w:color w:val="000000"/>
          <w:sz w:val="24"/>
          <w:szCs w:val="24"/>
        </w:rPr>
        <w:t>.1.</w:t>
      </w:r>
      <w:r w:rsidR="006335D3" w:rsidRPr="00C607D4">
        <w:rPr>
          <w:rFonts w:ascii="Arial" w:hAnsi="Arial" w:cs="Arial"/>
          <w:iCs/>
          <w:color w:val="000000"/>
          <w:sz w:val="24"/>
          <w:szCs w:val="24"/>
        </w:rPr>
        <w:t xml:space="preserve"> </w:t>
      </w:r>
      <w:r w:rsidR="00235090" w:rsidRPr="005C4195">
        <w:rPr>
          <w:rFonts w:ascii="Arial" w:hAnsi="Arial" w:cs="Arial"/>
          <w:color w:val="000000"/>
          <w:sz w:val="24"/>
          <w:szCs w:val="24"/>
        </w:rPr>
        <w:t xml:space="preserve">Não será admitida, a qualquer título, a </w:t>
      </w:r>
      <w:r w:rsidR="00FF0BDE">
        <w:rPr>
          <w:rFonts w:ascii="Arial" w:hAnsi="Arial" w:cs="Arial"/>
          <w:color w:val="000000"/>
          <w:sz w:val="24"/>
          <w:szCs w:val="24"/>
        </w:rPr>
        <w:t>subcontratação de terceiros pelo</w:t>
      </w:r>
      <w:r w:rsidR="00235090" w:rsidRPr="005C4195">
        <w:rPr>
          <w:rFonts w:ascii="Arial" w:hAnsi="Arial" w:cs="Arial"/>
          <w:color w:val="000000"/>
          <w:sz w:val="24"/>
          <w:szCs w:val="24"/>
        </w:rPr>
        <w:t xml:space="preserve"> </w:t>
      </w:r>
      <w:r w:rsidR="00235090" w:rsidRPr="005C4195">
        <w:rPr>
          <w:rFonts w:ascii="Arial" w:hAnsi="Arial" w:cs="Arial"/>
          <w:b/>
          <w:bCs/>
          <w:color w:val="000000"/>
          <w:sz w:val="24"/>
          <w:szCs w:val="24"/>
        </w:rPr>
        <w:t>CONTRATAD</w:t>
      </w:r>
      <w:r w:rsidR="00FF0BDE">
        <w:rPr>
          <w:rFonts w:ascii="Arial" w:hAnsi="Arial" w:cs="Arial"/>
          <w:b/>
          <w:bCs/>
          <w:color w:val="000000"/>
          <w:sz w:val="24"/>
          <w:szCs w:val="24"/>
        </w:rPr>
        <w:t>O</w:t>
      </w:r>
      <w:r w:rsidR="00235090" w:rsidRPr="005C4195">
        <w:rPr>
          <w:rFonts w:ascii="Arial" w:hAnsi="Arial" w:cs="Arial"/>
          <w:color w:val="000000"/>
          <w:sz w:val="24"/>
          <w:szCs w:val="24"/>
        </w:rPr>
        <w:t>, sem expressa</w:t>
      </w:r>
      <w:r w:rsidR="00235090" w:rsidRPr="00641351">
        <w:rPr>
          <w:rFonts w:ascii="Arial" w:hAnsi="Arial" w:cs="Arial"/>
          <w:color w:val="000000"/>
          <w:sz w:val="24"/>
          <w:szCs w:val="24"/>
        </w:rPr>
        <w:t xml:space="preserve"> anuência do Município de Itaguaçu - ES.</w:t>
      </w:r>
    </w:p>
    <w:p w14:paraId="57E01162" w14:textId="77777777" w:rsidR="00A37DB0" w:rsidRPr="00641351" w:rsidRDefault="00A37DB0" w:rsidP="00235090">
      <w:pPr>
        <w:spacing w:before="120" w:line="276" w:lineRule="auto"/>
        <w:jc w:val="both"/>
        <w:rPr>
          <w:rFonts w:ascii="Arial" w:hAnsi="Arial" w:cs="Arial"/>
          <w:color w:val="000000"/>
          <w:sz w:val="24"/>
          <w:szCs w:val="24"/>
        </w:rPr>
      </w:pPr>
    </w:p>
    <w:p w14:paraId="4A07C7F9" w14:textId="77777777" w:rsidR="006335D3" w:rsidRDefault="006335D3" w:rsidP="00A37DB0">
      <w:pPr>
        <w:spacing w:line="276" w:lineRule="auto"/>
        <w:jc w:val="center"/>
        <w:rPr>
          <w:rFonts w:ascii="Arial" w:hAnsi="Arial" w:cs="Arial"/>
          <w:b/>
          <w:iCs/>
          <w:color w:val="000000"/>
          <w:sz w:val="24"/>
          <w:szCs w:val="24"/>
          <w:u w:val="single"/>
        </w:rPr>
      </w:pPr>
      <w:r w:rsidRPr="00373262">
        <w:rPr>
          <w:rFonts w:ascii="Arial" w:hAnsi="Arial" w:cs="Arial"/>
          <w:b/>
          <w:iCs/>
          <w:color w:val="000000"/>
          <w:sz w:val="24"/>
          <w:szCs w:val="24"/>
          <w:u w:val="single"/>
        </w:rPr>
        <w:t>CLÁUSULA VIGÉSIMA: DA MANUTENÇÃO DAS CONDIÇÕES DE HABILITAÇÃO</w:t>
      </w:r>
    </w:p>
    <w:p w14:paraId="278F8076" w14:textId="77777777" w:rsidR="00A37DB0" w:rsidRPr="00373262" w:rsidRDefault="00A37DB0" w:rsidP="00A37DB0">
      <w:pPr>
        <w:spacing w:line="276" w:lineRule="auto"/>
        <w:jc w:val="center"/>
        <w:rPr>
          <w:rFonts w:ascii="Arial" w:hAnsi="Arial" w:cs="Arial"/>
          <w:sz w:val="24"/>
          <w:szCs w:val="24"/>
        </w:rPr>
      </w:pPr>
    </w:p>
    <w:p w14:paraId="47400303" w14:textId="0DC0460F" w:rsidR="00127DD4" w:rsidRDefault="00770BBB" w:rsidP="00A37DB0">
      <w:pPr>
        <w:jc w:val="both"/>
        <w:rPr>
          <w:rFonts w:ascii="Arial" w:hAnsi="Arial" w:cs="Arial"/>
          <w:color w:val="000000"/>
          <w:sz w:val="24"/>
          <w:szCs w:val="24"/>
        </w:rPr>
      </w:pPr>
      <w:r>
        <w:rPr>
          <w:rFonts w:ascii="Arial" w:hAnsi="Arial" w:cs="Arial"/>
          <w:color w:val="000000"/>
          <w:sz w:val="24"/>
          <w:szCs w:val="24"/>
        </w:rPr>
        <w:t>2</w:t>
      </w:r>
      <w:r w:rsidR="000E3300">
        <w:rPr>
          <w:rFonts w:ascii="Arial" w:hAnsi="Arial" w:cs="Arial"/>
          <w:color w:val="000000"/>
          <w:sz w:val="24"/>
          <w:szCs w:val="24"/>
        </w:rPr>
        <w:t>0</w:t>
      </w:r>
      <w:r w:rsidR="006335D3" w:rsidRPr="00C607D4">
        <w:rPr>
          <w:rFonts w:ascii="Arial" w:hAnsi="Arial" w:cs="Arial"/>
          <w:color w:val="000000"/>
          <w:sz w:val="24"/>
          <w:szCs w:val="24"/>
        </w:rPr>
        <w:t xml:space="preserve">.1. </w:t>
      </w:r>
      <w:r w:rsidR="00FF0BDE">
        <w:rPr>
          <w:rFonts w:ascii="Arial" w:hAnsi="Arial" w:cs="Arial"/>
          <w:color w:val="000000"/>
          <w:sz w:val="24"/>
          <w:szCs w:val="24"/>
        </w:rPr>
        <w:t>O</w:t>
      </w:r>
      <w:r w:rsidR="006335D3" w:rsidRPr="00C607D4">
        <w:rPr>
          <w:rFonts w:ascii="Arial" w:hAnsi="Arial" w:cs="Arial"/>
          <w:color w:val="000000"/>
          <w:sz w:val="24"/>
          <w:szCs w:val="24"/>
        </w:rPr>
        <w:t xml:space="preserve"> </w:t>
      </w:r>
      <w:r w:rsidR="00FF0BDE">
        <w:rPr>
          <w:rFonts w:ascii="Arial" w:hAnsi="Arial" w:cs="Arial"/>
          <w:b/>
          <w:bCs/>
          <w:color w:val="000000"/>
          <w:sz w:val="24"/>
          <w:szCs w:val="24"/>
        </w:rPr>
        <w:t>CONTRATADO</w:t>
      </w:r>
      <w:r w:rsidR="006335D3" w:rsidRPr="00C607D4">
        <w:rPr>
          <w:rFonts w:ascii="Arial" w:hAnsi="Arial" w:cs="Arial"/>
          <w:b/>
          <w:bCs/>
          <w:color w:val="000000"/>
          <w:sz w:val="24"/>
          <w:szCs w:val="24"/>
        </w:rPr>
        <w:t xml:space="preserve"> </w:t>
      </w:r>
      <w:r w:rsidR="006335D3" w:rsidRPr="00C607D4">
        <w:rPr>
          <w:rFonts w:ascii="Arial" w:hAnsi="Arial" w:cs="Arial"/>
          <w:color w:val="000000"/>
          <w:sz w:val="24"/>
          <w:szCs w:val="24"/>
        </w:rPr>
        <w:t xml:space="preserve">obriga-se a manter, durante toda a execução deste contrato, todas as condições exigidas para a habilitação no certame do Pregão Eletrônico nº </w:t>
      </w:r>
      <w:r w:rsidR="00A61CB7">
        <w:rPr>
          <w:rFonts w:ascii="Arial" w:hAnsi="Arial" w:cs="Arial"/>
          <w:color w:val="000000"/>
          <w:sz w:val="24"/>
          <w:szCs w:val="24"/>
        </w:rPr>
        <w:t>025/2025</w:t>
      </w:r>
      <w:r w:rsidR="006335D3" w:rsidRPr="00C607D4">
        <w:rPr>
          <w:rFonts w:ascii="Arial" w:hAnsi="Arial" w:cs="Arial"/>
          <w:color w:val="000000"/>
          <w:sz w:val="24"/>
          <w:szCs w:val="24"/>
        </w:rPr>
        <w:t>, tudo em compatibilidade com as obrigações assumidas.</w:t>
      </w:r>
    </w:p>
    <w:p w14:paraId="7DC06340" w14:textId="77777777" w:rsidR="00A37DB0" w:rsidRPr="009F228E" w:rsidRDefault="00A37DB0" w:rsidP="00A37DB0">
      <w:pPr>
        <w:jc w:val="both"/>
        <w:rPr>
          <w:rFonts w:ascii="Arial" w:hAnsi="Arial" w:cs="Arial"/>
          <w:color w:val="000000"/>
          <w:sz w:val="24"/>
          <w:szCs w:val="24"/>
        </w:rPr>
      </w:pPr>
    </w:p>
    <w:p w14:paraId="58AC944C" w14:textId="77777777" w:rsidR="006335D3" w:rsidRDefault="006335D3" w:rsidP="00A37DB0">
      <w:pPr>
        <w:jc w:val="center"/>
        <w:rPr>
          <w:rFonts w:ascii="Arial" w:hAnsi="Arial" w:cs="Arial"/>
          <w:b/>
          <w:bCs/>
          <w:iCs/>
          <w:color w:val="000000"/>
          <w:sz w:val="24"/>
          <w:szCs w:val="24"/>
          <w:u w:val="single"/>
        </w:rPr>
      </w:pPr>
      <w:r w:rsidRPr="00373262">
        <w:rPr>
          <w:rFonts w:ascii="Arial" w:hAnsi="Arial" w:cs="Arial"/>
          <w:b/>
          <w:bCs/>
          <w:iCs/>
          <w:color w:val="000000"/>
          <w:sz w:val="24"/>
          <w:szCs w:val="24"/>
          <w:u w:val="single"/>
        </w:rPr>
        <w:t xml:space="preserve">CLÁUSULA </w:t>
      </w:r>
      <w:r w:rsidR="000F205C" w:rsidRPr="00373262">
        <w:rPr>
          <w:rFonts w:ascii="Arial" w:hAnsi="Arial" w:cs="Arial"/>
          <w:b/>
          <w:bCs/>
          <w:iCs/>
          <w:color w:val="000000"/>
          <w:sz w:val="24"/>
          <w:szCs w:val="24"/>
          <w:u w:val="single"/>
        </w:rPr>
        <w:t xml:space="preserve">VIGÉSIMA </w:t>
      </w:r>
      <w:r w:rsidR="000E3300">
        <w:rPr>
          <w:rFonts w:ascii="Arial" w:hAnsi="Arial" w:cs="Arial"/>
          <w:b/>
          <w:iCs/>
          <w:color w:val="000000"/>
          <w:sz w:val="24"/>
          <w:szCs w:val="24"/>
          <w:u w:val="single"/>
        </w:rPr>
        <w:t>PRIMEIRA</w:t>
      </w:r>
      <w:r w:rsidR="00FF7E54" w:rsidRPr="00373262">
        <w:rPr>
          <w:rFonts w:ascii="Arial" w:hAnsi="Arial" w:cs="Arial"/>
          <w:b/>
          <w:bCs/>
          <w:iCs/>
          <w:color w:val="000000"/>
          <w:sz w:val="24"/>
          <w:szCs w:val="24"/>
          <w:u w:val="single"/>
        </w:rPr>
        <w:t xml:space="preserve"> </w:t>
      </w:r>
      <w:r w:rsidRPr="00373262">
        <w:rPr>
          <w:rFonts w:ascii="Arial" w:hAnsi="Arial" w:cs="Arial"/>
          <w:b/>
          <w:bCs/>
          <w:iCs/>
          <w:color w:val="000000"/>
          <w:sz w:val="24"/>
          <w:szCs w:val="24"/>
          <w:u w:val="single"/>
        </w:rPr>
        <w:t>– DA GARANTIA</w:t>
      </w:r>
    </w:p>
    <w:p w14:paraId="6FC1FFCC" w14:textId="77777777" w:rsidR="00A37DB0" w:rsidRPr="00373262" w:rsidRDefault="00A37DB0" w:rsidP="00A37DB0">
      <w:pPr>
        <w:jc w:val="center"/>
        <w:rPr>
          <w:rFonts w:ascii="Arial" w:hAnsi="Arial" w:cs="Arial"/>
          <w:bCs/>
          <w:iCs/>
          <w:color w:val="000000"/>
          <w:sz w:val="24"/>
          <w:szCs w:val="24"/>
          <w:u w:val="single"/>
        </w:rPr>
      </w:pPr>
    </w:p>
    <w:p w14:paraId="007F2D4C" w14:textId="77777777" w:rsidR="006335D3" w:rsidRPr="004F5701" w:rsidRDefault="000F205C" w:rsidP="00A37DB0">
      <w:pPr>
        <w:jc w:val="both"/>
        <w:rPr>
          <w:rFonts w:ascii="Arial" w:hAnsi="Arial" w:cs="Arial"/>
          <w:bCs/>
          <w:color w:val="000000"/>
          <w:sz w:val="24"/>
          <w:szCs w:val="24"/>
        </w:rPr>
      </w:pPr>
      <w:r w:rsidRPr="00C607D4">
        <w:rPr>
          <w:rFonts w:ascii="Arial" w:hAnsi="Arial" w:cs="Arial"/>
          <w:bCs/>
          <w:color w:val="000000"/>
          <w:sz w:val="24"/>
          <w:szCs w:val="24"/>
        </w:rPr>
        <w:t>2</w:t>
      </w:r>
      <w:r w:rsidR="000E3300">
        <w:rPr>
          <w:rFonts w:ascii="Arial" w:hAnsi="Arial" w:cs="Arial"/>
          <w:bCs/>
          <w:color w:val="000000"/>
          <w:sz w:val="24"/>
          <w:szCs w:val="24"/>
        </w:rPr>
        <w:t>1</w:t>
      </w:r>
      <w:r w:rsidR="006335D3" w:rsidRPr="00C607D4">
        <w:rPr>
          <w:rFonts w:ascii="Arial" w:hAnsi="Arial" w:cs="Arial"/>
          <w:bCs/>
          <w:color w:val="000000"/>
          <w:sz w:val="24"/>
          <w:szCs w:val="24"/>
        </w:rPr>
        <w:t xml:space="preserve">.1. A verificação dos serviços e sua execução em conformidade com o presente contrato será atribuição do </w:t>
      </w:r>
      <w:r w:rsidR="006335D3" w:rsidRPr="008002B6">
        <w:rPr>
          <w:rFonts w:ascii="Arial" w:hAnsi="Arial" w:cs="Arial"/>
          <w:b/>
          <w:bCs/>
          <w:color w:val="000000"/>
          <w:sz w:val="24"/>
          <w:szCs w:val="24"/>
        </w:rPr>
        <w:t>CONTRATANTE</w:t>
      </w:r>
      <w:r w:rsidR="006335D3" w:rsidRPr="004F5701">
        <w:rPr>
          <w:rFonts w:ascii="Arial" w:hAnsi="Arial" w:cs="Arial"/>
          <w:bCs/>
          <w:color w:val="000000"/>
          <w:sz w:val="24"/>
          <w:szCs w:val="24"/>
        </w:rPr>
        <w:t>, através da</w:t>
      </w:r>
      <w:r w:rsidR="00770BBB" w:rsidRPr="004F5701">
        <w:rPr>
          <w:rFonts w:ascii="Arial" w:hAnsi="Arial" w:cs="Arial"/>
          <w:bCs/>
          <w:color w:val="000000"/>
          <w:sz w:val="24"/>
          <w:szCs w:val="24"/>
        </w:rPr>
        <w:t>s</w:t>
      </w:r>
      <w:r w:rsidR="006335D3" w:rsidRPr="004F5701">
        <w:rPr>
          <w:rFonts w:ascii="Arial" w:hAnsi="Arial" w:cs="Arial"/>
          <w:bCs/>
          <w:color w:val="000000"/>
          <w:sz w:val="24"/>
          <w:szCs w:val="24"/>
        </w:rPr>
        <w:t xml:space="preserve"> </w:t>
      </w:r>
      <w:r w:rsidR="004F5701" w:rsidRPr="004F5701">
        <w:rPr>
          <w:rFonts w:ascii="Arial" w:hAnsi="Arial" w:cs="Arial"/>
          <w:bCs/>
          <w:color w:val="000000"/>
          <w:sz w:val="24"/>
          <w:szCs w:val="24"/>
        </w:rPr>
        <w:t>Secretarias Municipais, Controladoria e do Fundo Municipal de Saúde de Itaguaçu/ES</w:t>
      </w:r>
      <w:r w:rsidR="00A035EE" w:rsidRPr="004F5701">
        <w:rPr>
          <w:rFonts w:ascii="Arial" w:hAnsi="Arial" w:cs="Arial"/>
          <w:bCs/>
          <w:color w:val="000000"/>
          <w:sz w:val="24"/>
          <w:szCs w:val="24"/>
        </w:rPr>
        <w:t xml:space="preserve">. </w:t>
      </w:r>
    </w:p>
    <w:p w14:paraId="29F97D93" w14:textId="77777777" w:rsidR="00770BBB" w:rsidRPr="004F5701" w:rsidRDefault="00770BBB" w:rsidP="00A37DB0">
      <w:pPr>
        <w:jc w:val="both"/>
        <w:rPr>
          <w:rFonts w:ascii="Arial" w:hAnsi="Arial" w:cs="Arial"/>
          <w:bCs/>
          <w:color w:val="000000"/>
          <w:sz w:val="24"/>
          <w:szCs w:val="24"/>
        </w:rPr>
      </w:pPr>
    </w:p>
    <w:p w14:paraId="63533662" w14:textId="77777777" w:rsidR="00127DD4" w:rsidRDefault="00770BBB" w:rsidP="00A37DB0">
      <w:pPr>
        <w:jc w:val="both"/>
        <w:rPr>
          <w:rFonts w:ascii="Arial" w:hAnsi="Arial" w:cs="Arial"/>
          <w:bCs/>
          <w:color w:val="000000"/>
          <w:sz w:val="24"/>
          <w:szCs w:val="24"/>
        </w:rPr>
      </w:pPr>
      <w:r>
        <w:rPr>
          <w:rFonts w:ascii="Arial" w:hAnsi="Arial" w:cs="Arial"/>
          <w:bCs/>
          <w:color w:val="000000"/>
          <w:sz w:val="24"/>
          <w:szCs w:val="24"/>
        </w:rPr>
        <w:t>2</w:t>
      </w:r>
      <w:r w:rsidR="000E3300">
        <w:rPr>
          <w:rFonts w:ascii="Arial" w:hAnsi="Arial" w:cs="Arial"/>
          <w:bCs/>
          <w:color w:val="000000"/>
          <w:sz w:val="24"/>
          <w:szCs w:val="24"/>
        </w:rPr>
        <w:t>1</w:t>
      </w:r>
      <w:r w:rsidR="006335D3" w:rsidRPr="00C607D4">
        <w:rPr>
          <w:rFonts w:ascii="Arial" w:hAnsi="Arial" w:cs="Arial"/>
          <w:bCs/>
          <w:color w:val="000000"/>
          <w:sz w:val="24"/>
          <w:szCs w:val="24"/>
        </w:rPr>
        <w:t>.2. Não haverá exigência de garantia contratual da execução.</w:t>
      </w:r>
    </w:p>
    <w:p w14:paraId="0A5A4BF9" w14:textId="77777777" w:rsidR="00A37DB0" w:rsidRPr="009F228E" w:rsidRDefault="00A37DB0" w:rsidP="00A37DB0">
      <w:pPr>
        <w:jc w:val="both"/>
        <w:rPr>
          <w:rFonts w:ascii="Arial" w:hAnsi="Arial" w:cs="Arial"/>
          <w:bCs/>
          <w:color w:val="000000"/>
          <w:sz w:val="24"/>
          <w:szCs w:val="24"/>
        </w:rPr>
      </w:pPr>
    </w:p>
    <w:p w14:paraId="45213CB7" w14:textId="77777777" w:rsidR="00D5268E" w:rsidRDefault="00D5268E" w:rsidP="00A37DB0">
      <w:pPr>
        <w:jc w:val="center"/>
        <w:rPr>
          <w:rFonts w:ascii="Arial" w:hAnsi="Arial" w:cs="Arial"/>
          <w:b/>
          <w:bCs/>
          <w:iCs/>
          <w:color w:val="000000"/>
          <w:sz w:val="24"/>
          <w:szCs w:val="24"/>
          <w:u w:val="single"/>
        </w:rPr>
      </w:pPr>
      <w:r w:rsidRPr="00373262">
        <w:rPr>
          <w:rFonts w:ascii="Arial" w:hAnsi="Arial" w:cs="Arial"/>
          <w:b/>
          <w:bCs/>
          <w:iCs/>
          <w:color w:val="000000"/>
          <w:sz w:val="24"/>
          <w:szCs w:val="24"/>
          <w:u w:val="single"/>
        </w:rPr>
        <w:t>CLÁUSULA VIGÉSIMA</w:t>
      </w:r>
      <w:r w:rsidR="000F205C" w:rsidRPr="00373262">
        <w:rPr>
          <w:rFonts w:ascii="Arial" w:hAnsi="Arial" w:cs="Arial"/>
          <w:b/>
          <w:bCs/>
          <w:iCs/>
          <w:color w:val="000000"/>
          <w:sz w:val="24"/>
          <w:szCs w:val="24"/>
          <w:u w:val="single"/>
        </w:rPr>
        <w:t xml:space="preserve"> </w:t>
      </w:r>
      <w:r w:rsidR="000E3300" w:rsidRPr="00373262">
        <w:rPr>
          <w:rFonts w:ascii="Arial" w:hAnsi="Arial" w:cs="Arial"/>
          <w:b/>
          <w:iCs/>
          <w:color w:val="000000"/>
          <w:sz w:val="24"/>
          <w:szCs w:val="24"/>
          <w:u w:val="single"/>
        </w:rPr>
        <w:t>SEGUNDA</w:t>
      </w:r>
      <w:r w:rsidR="000E3300" w:rsidRPr="00373262">
        <w:rPr>
          <w:rFonts w:ascii="Arial" w:hAnsi="Arial" w:cs="Arial"/>
          <w:b/>
          <w:bCs/>
          <w:iCs/>
          <w:color w:val="000000"/>
          <w:sz w:val="24"/>
          <w:szCs w:val="24"/>
          <w:u w:val="single"/>
        </w:rPr>
        <w:t xml:space="preserve"> </w:t>
      </w:r>
      <w:r w:rsidRPr="00373262">
        <w:rPr>
          <w:rFonts w:ascii="Arial" w:hAnsi="Arial" w:cs="Arial"/>
          <w:b/>
          <w:bCs/>
          <w:iCs/>
          <w:color w:val="000000"/>
          <w:sz w:val="24"/>
          <w:szCs w:val="24"/>
          <w:u w:val="single"/>
        </w:rPr>
        <w:t>– DA PUBLICIDADE DO CONTRATO</w:t>
      </w:r>
    </w:p>
    <w:p w14:paraId="2723073B" w14:textId="77777777" w:rsidR="00770BBB" w:rsidRPr="00373262" w:rsidRDefault="00770BBB" w:rsidP="00A37DB0">
      <w:pPr>
        <w:jc w:val="center"/>
        <w:rPr>
          <w:rFonts w:ascii="Arial" w:hAnsi="Arial" w:cs="Arial"/>
          <w:bCs/>
          <w:iCs/>
          <w:color w:val="000000"/>
          <w:sz w:val="24"/>
          <w:szCs w:val="24"/>
          <w:u w:val="single"/>
        </w:rPr>
      </w:pPr>
    </w:p>
    <w:p w14:paraId="05D9389B" w14:textId="77777777" w:rsidR="00D5268E" w:rsidRPr="00C607D4" w:rsidRDefault="00D5268E" w:rsidP="00A37DB0">
      <w:pPr>
        <w:jc w:val="both"/>
        <w:rPr>
          <w:rFonts w:ascii="Arial" w:hAnsi="Arial" w:cs="Arial"/>
          <w:bCs/>
          <w:color w:val="000000"/>
          <w:sz w:val="24"/>
          <w:szCs w:val="24"/>
        </w:rPr>
      </w:pPr>
      <w:r w:rsidRPr="00C607D4">
        <w:rPr>
          <w:rFonts w:ascii="Arial" w:hAnsi="Arial" w:cs="Arial"/>
          <w:bCs/>
          <w:color w:val="000000"/>
          <w:sz w:val="24"/>
          <w:szCs w:val="24"/>
        </w:rPr>
        <w:t>2</w:t>
      </w:r>
      <w:r w:rsidR="000E3300">
        <w:rPr>
          <w:rFonts w:ascii="Arial" w:hAnsi="Arial" w:cs="Arial"/>
          <w:bCs/>
          <w:color w:val="000000"/>
          <w:sz w:val="24"/>
          <w:szCs w:val="24"/>
        </w:rPr>
        <w:t>2</w:t>
      </w:r>
      <w:r w:rsidRPr="00C607D4">
        <w:rPr>
          <w:rFonts w:ascii="Arial" w:hAnsi="Arial" w:cs="Arial"/>
          <w:bCs/>
          <w:color w:val="000000"/>
          <w:sz w:val="24"/>
          <w:szCs w:val="24"/>
        </w:rPr>
        <w:t xml:space="preserve">.1. Incumbirá ao </w:t>
      </w:r>
      <w:r w:rsidRPr="008002B6">
        <w:rPr>
          <w:rFonts w:ascii="Arial" w:hAnsi="Arial" w:cs="Arial"/>
          <w:b/>
          <w:bCs/>
          <w:color w:val="000000"/>
          <w:sz w:val="24"/>
          <w:szCs w:val="24"/>
        </w:rPr>
        <w:t>CONTRATANTE</w:t>
      </w:r>
      <w:r w:rsidRPr="00C607D4">
        <w:rPr>
          <w:rFonts w:ascii="Arial" w:hAnsi="Arial" w:cs="Arial"/>
          <w:bCs/>
          <w:color w:val="000000"/>
          <w:sz w:val="24"/>
          <w:szCs w:val="24"/>
        </w:rPr>
        <w:t xml:space="preserve"> divulgar o presente instrumento no Portal Nacional de Contratações Públicas (PNCP), na forma prevista no art. 94 da Lei Federal nº 14.133/21, bem como na Imprensa Oficial do Município (Lei Municipal nº </w:t>
      </w:r>
      <w:r w:rsidR="00DB34EF" w:rsidRPr="00C607D4">
        <w:rPr>
          <w:rFonts w:ascii="Arial" w:hAnsi="Arial" w:cs="Arial"/>
          <w:bCs/>
          <w:color w:val="000000"/>
          <w:sz w:val="24"/>
          <w:szCs w:val="24"/>
        </w:rPr>
        <w:t>1.719/2019</w:t>
      </w:r>
      <w:r w:rsidRPr="00C607D4">
        <w:rPr>
          <w:rFonts w:ascii="Arial" w:hAnsi="Arial" w:cs="Arial"/>
          <w:bCs/>
          <w:color w:val="000000"/>
          <w:sz w:val="24"/>
          <w:szCs w:val="24"/>
        </w:rPr>
        <w:t xml:space="preserve">). </w:t>
      </w:r>
    </w:p>
    <w:p w14:paraId="795D416F" w14:textId="77777777" w:rsidR="00127DD4" w:rsidRDefault="00127DD4" w:rsidP="00A37DB0">
      <w:pPr>
        <w:jc w:val="center"/>
        <w:rPr>
          <w:rFonts w:ascii="Arial" w:hAnsi="Arial" w:cs="Arial"/>
          <w:b/>
          <w:bCs/>
          <w:i/>
          <w:iCs/>
          <w:color w:val="000000"/>
          <w:sz w:val="24"/>
          <w:szCs w:val="24"/>
          <w:u w:val="single"/>
        </w:rPr>
      </w:pPr>
    </w:p>
    <w:p w14:paraId="09A44932" w14:textId="77777777" w:rsidR="00D5268E" w:rsidRDefault="00D5268E" w:rsidP="00A37DB0">
      <w:pPr>
        <w:jc w:val="center"/>
        <w:rPr>
          <w:rFonts w:ascii="Arial" w:hAnsi="Arial" w:cs="Arial"/>
          <w:b/>
          <w:bCs/>
          <w:iCs/>
          <w:color w:val="000000"/>
          <w:sz w:val="24"/>
          <w:szCs w:val="24"/>
          <w:u w:val="single"/>
        </w:rPr>
      </w:pPr>
      <w:r w:rsidRPr="00373262">
        <w:rPr>
          <w:rFonts w:ascii="Arial" w:hAnsi="Arial" w:cs="Arial"/>
          <w:b/>
          <w:bCs/>
          <w:iCs/>
          <w:color w:val="000000"/>
          <w:sz w:val="24"/>
          <w:szCs w:val="24"/>
          <w:u w:val="single"/>
        </w:rPr>
        <w:t xml:space="preserve">CLÁUSULA VIGÉSIMA </w:t>
      </w:r>
      <w:r w:rsidR="000E3300" w:rsidRPr="00373262">
        <w:rPr>
          <w:rFonts w:ascii="Arial" w:hAnsi="Arial" w:cs="Arial"/>
          <w:b/>
          <w:bCs/>
          <w:iCs/>
          <w:color w:val="000000"/>
          <w:sz w:val="24"/>
          <w:szCs w:val="24"/>
          <w:u w:val="single"/>
        </w:rPr>
        <w:t>TERCEIRA</w:t>
      </w:r>
      <w:r w:rsidR="00FF7E54" w:rsidRPr="00373262">
        <w:rPr>
          <w:rFonts w:ascii="Arial" w:hAnsi="Arial" w:cs="Arial"/>
          <w:b/>
          <w:bCs/>
          <w:iCs/>
          <w:color w:val="000000"/>
          <w:sz w:val="24"/>
          <w:szCs w:val="24"/>
          <w:u w:val="single"/>
        </w:rPr>
        <w:t xml:space="preserve"> </w:t>
      </w:r>
      <w:r w:rsidRPr="00373262">
        <w:rPr>
          <w:rFonts w:ascii="Arial" w:hAnsi="Arial" w:cs="Arial"/>
          <w:b/>
          <w:bCs/>
          <w:iCs/>
          <w:color w:val="000000"/>
          <w:sz w:val="24"/>
          <w:szCs w:val="24"/>
          <w:u w:val="single"/>
        </w:rPr>
        <w:t>– DO FORO</w:t>
      </w:r>
    </w:p>
    <w:p w14:paraId="7E98BF07" w14:textId="77777777" w:rsidR="00A37DB0" w:rsidRPr="00373262" w:rsidRDefault="00A37DB0" w:rsidP="00A37DB0">
      <w:pPr>
        <w:jc w:val="center"/>
        <w:rPr>
          <w:rFonts w:ascii="Arial" w:hAnsi="Arial" w:cs="Arial"/>
          <w:bCs/>
          <w:iCs/>
          <w:color w:val="000000"/>
          <w:sz w:val="24"/>
          <w:szCs w:val="24"/>
          <w:u w:val="single"/>
        </w:rPr>
      </w:pPr>
    </w:p>
    <w:p w14:paraId="44E574C4" w14:textId="77777777" w:rsidR="006335D3" w:rsidRPr="00C607D4" w:rsidRDefault="00D5268E" w:rsidP="00A37DB0">
      <w:pPr>
        <w:jc w:val="both"/>
        <w:rPr>
          <w:rFonts w:ascii="Arial" w:hAnsi="Arial" w:cs="Arial"/>
          <w:bCs/>
          <w:color w:val="000000"/>
          <w:sz w:val="24"/>
          <w:szCs w:val="24"/>
        </w:rPr>
      </w:pPr>
      <w:r w:rsidRPr="00C607D4">
        <w:rPr>
          <w:rFonts w:ascii="Arial" w:hAnsi="Arial" w:cs="Arial"/>
          <w:bCs/>
          <w:color w:val="000000"/>
          <w:sz w:val="24"/>
          <w:szCs w:val="24"/>
        </w:rPr>
        <w:t>2</w:t>
      </w:r>
      <w:r w:rsidR="000E3300">
        <w:rPr>
          <w:rFonts w:ascii="Arial" w:hAnsi="Arial" w:cs="Arial"/>
          <w:bCs/>
          <w:color w:val="000000"/>
          <w:sz w:val="24"/>
          <w:szCs w:val="24"/>
        </w:rPr>
        <w:t>3</w:t>
      </w:r>
      <w:r w:rsidRPr="00C607D4">
        <w:rPr>
          <w:rFonts w:ascii="Arial" w:hAnsi="Arial" w:cs="Arial"/>
          <w:bCs/>
          <w:color w:val="000000"/>
          <w:sz w:val="24"/>
          <w:szCs w:val="24"/>
        </w:rPr>
        <w:t>.1. Para dirimir as questões oriundas deste contrato e que não possam ser resolvidas por meios administrativos será competente o foro da Comarca de Itaguaçu - ES, com renúncia a qualquer outro, por mais privilegiado que seja, conforme art. 92, §1º da Lei Federal nº 14.133/2021.</w:t>
      </w:r>
    </w:p>
    <w:p w14:paraId="31BD5B8B" w14:textId="77777777" w:rsidR="00D5268E" w:rsidRPr="00C607D4" w:rsidRDefault="00D5268E" w:rsidP="00C607D4">
      <w:pPr>
        <w:spacing w:before="120" w:after="120"/>
        <w:jc w:val="both"/>
        <w:rPr>
          <w:rFonts w:ascii="Arial" w:hAnsi="Arial" w:cs="Arial"/>
          <w:bCs/>
          <w:color w:val="000000"/>
          <w:sz w:val="24"/>
          <w:szCs w:val="24"/>
        </w:rPr>
      </w:pPr>
      <w:r w:rsidRPr="00C607D4">
        <w:rPr>
          <w:rFonts w:ascii="Arial" w:hAnsi="Arial" w:cs="Arial"/>
          <w:bCs/>
          <w:color w:val="000000"/>
          <w:sz w:val="24"/>
          <w:szCs w:val="24"/>
        </w:rPr>
        <w:t>2</w:t>
      </w:r>
      <w:r w:rsidR="000E3300">
        <w:rPr>
          <w:rFonts w:ascii="Arial" w:hAnsi="Arial" w:cs="Arial"/>
          <w:bCs/>
          <w:color w:val="000000"/>
          <w:sz w:val="24"/>
          <w:szCs w:val="24"/>
        </w:rPr>
        <w:t>3</w:t>
      </w:r>
      <w:r w:rsidRPr="00C607D4">
        <w:rPr>
          <w:rFonts w:ascii="Arial" w:hAnsi="Arial" w:cs="Arial"/>
          <w:bCs/>
          <w:color w:val="000000"/>
          <w:sz w:val="24"/>
          <w:szCs w:val="24"/>
        </w:rPr>
        <w:t>.2. Para firmeza e validade do pactuado, o presente Termo de Contrato foi lavrado em 03 (três) vias de igual teor, que, depois de lido e achado em ordem, vai assinado pelos contraentes.</w:t>
      </w:r>
    </w:p>
    <w:p w14:paraId="6B426FD3" w14:textId="77777777" w:rsidR="00930854" w:rsidRDefault="00930854" w:rsidP="00C607D4">
      <w:pPr>
        <w:spacing w:before="120" w:after="120"/>
        <w:jc w:val="center"/>
        <w:rPr>
          <w:rFonts w:ascii="Arial" w:hAnsi="Arial" w:cs="Arial"/>
          <w:bCs/>
          <w:color w:val="000000"/>
          <w:sz w:val="24"/>
          <w:szCs w:val="24"/>
        </w:rPr>
      </w:pPr>
    </w:p>
    <w:p w14:paraId="2C04C68D" w14:textId="77777777" w:rsidR="00930854" w:rsidRDefault="00930854" w:rsidP="00C607D4">
      <w:pPr>
        <w:spacing w:before="120" w:after="120"/>
        <w:jc w:val="center"/>
        <w:rPr>
          <w:rFonts w:ascii="Arial" w:hAnsi="Arial" w:cs="Arial"/>
          <w:bCs/>
          <w:color w:val="000000"/>
          <w:sz w:val="24"/>
          <w:szCs w:val="24"/>
        </w:rPr>
      </w:pPr>
    </w:p>
    <w:p w14:paraId="4F9173C3" w14:textId="77777777" w:rsidR="00930854" w:rsidRDefault="00930854" w:rsidP="00C607D4">
      <w:pPr>
        <w:spacing w:before="120" w:after="120"/>
        <w:jc w:val="center"/>
        <w:rPr>
          <w:rFonts w:ascii="Arial" w:hAnsi="Arial" w:cs="Arial"/>
          <w:bCs/>
          <w:color w:val="000000"/>
          <w:sz w:val="24"/>
          <w:szCs w:val="24"/>
        </w:rPr>
      </w:pPr>
    </w:p>
    <w:p w14:paraId="486DC341" w14:textId="4E41DB93" w:rsidR="00D5268E" w:rsidRPr="00C607D4" w:rsidRDefault="00D5268E" w:rsidP="00C607D4">
      <w:pPr>
        <w:spacing w:before="120" w:after="120"/>
        <w:jc w:val="center"/>
        <w:rPr>
          <w:rFonts w:ascii="Arial" w:hAnsi="Arial" w:cs="Arial"/>
          <w:bCs/>
          <w:color w:val="000000"/>
          <w:sz w:val="24"/>
          <w:szCs w:val="24"/>
        </w:rPr>
      </w:pPr>
      <w:r w:rsidRPr="00C607D4">
        <w:rPr>
          <w:rFonts w:ascii="Arial" w:hAnsi="Arial" w:cs="Arial"/>
          <w:bCs/>
          <w:color w:val="000000"/>
          <w:sz w:val="24"/>
          <w:szCs w:val="24"/>
        </w:rPr>
        <w:lastRenderedPageBreak/>
        <w:t>Itaguaçu/ES, .... de............... de 202</w:t>
      </w:r>
      <w:r w:rsidR="00421BA1">
        <w:rPr>
          <w:rFonts w:ascii="Arial" w:hAnsi="Arial" w:cs="Arial"/>
          <w:bCs/>
          <w:color w:val="000000"/>
          <w:sz w:val="24"/>
          <w:szCs w:val="24"/>
        </w:rPr>
        <w:t>5</w:t>
      </w:r>
      <w:r w:rsidRPr="00C607D4">
        <w:rPr>
          <w:rFonts w:ascii="Arial" w:hAnsi="Arial" w:cs="Arial"/>
          <w:bCs/>
          <w:color w:val="000000"/>
          <w:sz w:val="24"/>
          <w:szCs w:val="24"/>
        </w:rPr>
        <w:t>.</w:t>
      </w:r>
    </w:p>
    <w:p w14:paraId="35E873B3" w14:textId="77777777" w:rsidR="00D5268E" w:rsidRPr="00C607D4" w:rsidRDefault="00D5268E" w:rsidP="00C607D4">
      <w:pPr>
        <w:spacing w:before="120" w:after="120"/>
        <w:rPr>
          <w:rFonts w:ascii="Arial" w:hAnsi="Arial" w:cs="Arial"/>
          <w:bCs/>
          <w:color w:val="000000"/>
          <w:sz w:val="24"/>
          <w:szCs w:val="24"/>
        </w:rPr>
      </w:pPr>
    </w:p>
    <w:p w14:paraId="31AB60C3" w14:textId="77777777" w:rsidR="00D5268E" w:rsidRPr="00C607D4" w:rsidRDefault="00D5268E" w:rsidP="00C607D4">
      <w:pPr>
        <w:rPr>
          <w:rFonts w:ascii="Arial" w:hAnsi="Arial" w:cs="Arial"/>
          <w:sz w:val="24"/>
          <w:szCs w:val="24"/>
        </w:rPr>
      </w:pPr>
      <w:r w:rsidRPr="00C607D4">
        <w:rPr>
          <w:rFonts w:ascii="Arial" w:hAnsi="Arial" w:cs="Arial"/>
          <w:b/>
          <w:sz w:val="24"/>
          <w:szCs w:val="24"/>
        </w:rPr>
        <w:t>CONTRATANTE:</w:t>
      </w:r>
      <w:r w:rsidRPr="00C607D4">
        <w:rPr>
          <w:rFonts w:ascii="Arial" w:hAnsi="Arial" w:cs="Arial"/>
          <w:sz w:val="24"/>
          <w:szCs w:val="24"/>
        </w:rPr>
        <w:t xml:space="preserve"> </w:t>
      </w:r>
      <w:r w:rsidR="002E78ED" w:rsidRPr="00C607D4">
        <w:rPr>
          <w:rFonts w:ascii="Arial" w:hAnsi="Arial" w:cs="Arial"/>
          <w:sz w:val="24"/>
          <w:szCs w:val="24"/>
        </w:rPr>
        <w:t xml:space="preserve">    </w:t>
      </w:r>
      <w:r w:rsidRPr="00C607D4">
        <w:rPr>
          <w:rFonts w:ascii="Arial" w:hAnsi="Arial" w:cs="Arial"/>
          <w:sz w:val="24"/>
          <w:szCs w:val="24"/>
        </w:rPr>
        <w:t xml:space="preserve"> ____________________________________</w:t>
      </w:r>
    </w:p>
    <w:p w14:paraId="16ABDE4D" w14:textId="77777777" w:rsidR="00D5268E" w:rsidRPr="00C607D4" w:rsidRDefault="00D5268E" w:rsidP="00C607D4">
      <w:pPr>
        <w:jc w:val="center"/>
        <w:rPr>
          <w:rFonts w:ascii="Arial" w:hAnsi="Arial" w:cs="Arial"/>
          <w:b/>
          <w:sz w:val="24"/>
          <w:szCs w:val="24"/>
        </w:rPr>
      </w:pPr>
      <w:r w:rsidRPr="00C607D4">
        <w:rPr>
          <w:rFonts w:ascii="Arial" w:hAnsi="Arial" w:cs="Arial"/>
          <w:b/>
          <w:sz w:val="24"/>
          <w:szCs w:val="24"/>
        </w:rPr>
        <w:t>MUNICÍPIO DE ITAGUAÇU/ES</w:t>
      </w:r>
    </w:p>
    <w:p w14:paraId="5A7BF20F" w14:textId="77777777" w:rsidR="00D5268E" w:rsidRPr="00C607D4" w:rsidRDefault="00421BA1" w:rsidP="00C607D4">
      <w:pPr>
        <w:jc w:val="center"/>
        <w:rPr>
          <w:rFonts w:ascii="Arial" w:hAnsi="Arial" w:cs="Arial"/>
          <w:bCs/>
          <w:sz w:val="24"/>
          <w:szCs w:val="24"/>
        </w:rPr>
      </w:pPr>
      <w:r>
        <w:rPr>
          <w:rFonts w:ascii="Arial" w:hAnsi="Arial" w:cs="Arial"/>
          <w:bCs/>
          <w:sz w:val="24"/>
          <w:szCs w:val="24"/>
        </w:rPr>
        <w:t>DARLY DETTMANN</w:t>
      </w:r>
    </w:p>
    <w:p w14:paraId="60020B3B" w14:textId="77777777" w:rsidR="00D5268E" w:rsidRDefault="00D5268E" w:rsidP="00C607D4">
      <w:pPr>
        <w:jc w:val="center"/>
        <w:rPr>
          <w:rFonts w:ascii="Arial" w:hAnsi="Arial" w:cs="Arial"/>
          <w:bCs/>
          <w:sz w:val="24"/>
          <w:szCs w:val="24"/>
        </w:rPr>
      </w:pPr>
      <w:r w:rsidRPr="00C607D4">
        <w:rPr>
          <w:rFonts w:ascii="Arial" w:hAnsi="Arial" w:cs="Arial"/>
          <w:bCs/>
          <w:sz w:val="24"/>
          <w:szCs w:val="24"/>
        </w:rPr>
        <w:t>PREFEITO MUNICIPAL</w:t>
      </w:r>
    </w:p>
    <w:p w14:paraId="4975B1D9" w14:textId="77777777" w:rsidR="00A20FB2" w:rsidRDefault="00A20FB2" w:rsidP="00C607D4">
      <w:pPr>
        <w:jc w:val="center"/>
        <w:rPr>
          <w:rFonts w:ascii="Arial" w:hAnsi="Arial" w:cs="Arial"/>
          <w:bCs/>
          <w:sz w:val="24"/>
          <w:szCs w:val="24"/>
        </w:rPr>
      </w:pPr>
    </w:p>
    <w:p w14:paraId="43349C63" w14:textId="77777777" w:rsidR="00A20FB2" w:rsidRDefault="00A20FB2" w:rsidP="00A20FB2">
      <w:pPr>
        <w:rPr>
          <w:b/>
          <w:sz w:val="24"/>
          <w:szCs w:val="24"/>
        </w:rPr>
      </w:pPr>
    </w:p>
    <w:p w14:paraId="5460518A" w14:textId="77777777" w:rsidR="00F5302F" w:rsidRPr="00C607D4" w:rsidRDefault="00F5302F" w:rsidP="00C607D4">
      <w:pPr>
        <w:rPr>
          <w:rFonts w:ascii="Arial" w:hAnsi="Arial" w:cs="Arial"/>
          <w:b/>
          <w:sz w:val="24"/>
          <w:szCs w:val="24"/>
        </w:rPr>
      </w:pPr>
    </w:p>
    <w:p w14:paraId="0E24F13B" w14:textId="77777777" w:rsidR="00F5302F" w:rsidRPr="00C607D4" w:rsidRDefault="00F5302F" w:rsidP="00C607D4">
      <w:pPr>
        <w:rPr>
          <w:rFonts w:ascii="Arial" w:hAnsi="Arial" w:cs="Arial"/>
          <w:b/>
          <w:sz w:val="24"/>
          <w:szCs w:val="24"/>
        </w:rPr>
      </w:pPr>
    </w:p>
    <w:p w14:paraId="3A470C99" w14:textId="77777777" w:rsidR="00D5268E" w:rsidRPr="00C607D4" w:rsidRDefault="00D5268E" w:rsidP="00C607D4">
      <w:pPr>
        <w:rPr>
          <w:rFonts w:ascii="Arial" w:hAnsi="Arial" w:cs="Arial"/>
          <w:sz w:val="24"/>
          <w:szCs w:val="24"/>
        </w:rPr>
      </w:pPr>
      <w:r w:rsidRPr="00C607D4">
        <w:rPr>
          <w:rFonts w:ascii="Arial" w:hAnsi="Arial" w:cs="Arial"/>
          <w:b/>
          <w:sz w:val="24"/>
          <w:szCs w:val="24"/>
        </w:rPr>
        <w:t>CONTRATADO:</w:t>
      </w:r>
      <w:r w:rsidRPr="00C607D4">
        <w:rPr>
          <w:rFonts w:ascii="Arial" w:hAnsi="Arial" w:cs="Arial"/>
          <w:sz w:val="24"/>
          <w:szCs w:val="24"/>
        </w:rPr>
        <w:t xml:space="preserve">  ____________________________________</w:t>
      </w:r>
    </w:p>
    <w:p w14:paraId="52BB0AD8" w14:textId="77777777" w:rsidR="00D5268E" w:rsidRPr="00C607D4" w:rsidRDefault="00D5268E" w:rsidP="00C607D4">
      <w:pPr>
        <w:jc w:val="center"/>
        <w:rPr>
          <w:rFonts w:ascii="Arial" w:hAnsi="Arial" w:cs="Arial"/>
          <w:b/>
          <w:sz w:val="24"/>
          <w:szCs w:val="24"/>
        </w:rPr>
      </w:pPr>
      <w:r w:rsidRPr="00C607D4">
        <w:rPr>
          <w:rFonts w:ascii="Arial" w:hAnsi="Arial" w:cs="Arial"/>
          <w:b/>
          <w:sz w:val="24"/>
          <w:szCs w:val="24"/>
        </w:rPr>
        <w:t>EMPRESA</w:t>
      </w:r>
    </w:p>
    <w:p w14:paraId="6C9BE253" w14:textId="77777777" w:rsidR="00D5268E" w:rsidRPr="00C607D4" w:rsidRDefault="00D5268E" w:rsidP="00C607D4">
      <w:pPr>
        <w:jc w:val="center"/>
        <w:rPr>
          <w:rFonts w:ascii="Arial" w:hAnsi="Arial" w:cs="Arial"/>
          <w:bCs/>
          <w:sz w:val="24"/>
          <w:szCs w:val="24"/>
        </w:rPr>
      </w:pPr>
      <w:r w:rsidRPr="00C607D4">
        <w:rPr>
          <w:rFonts w:ascii="Arial" w:hAnsi="Arial" w:cs="Arial"/>
          <w:bCs/>
          <w:sz w:val="24"/>
          <w:szCs w:val="24"/>
        </w:rPr>
        <w:t>NOME DO RESPONSAVEL</w:t>
      </w:r>
    </w:p>
    <w:p w14:paraId="33466C89" w14:textId="77777777" w:rsidR="00D5268E" w:rsidRPr="00C607D4" w:rsidRDefault="00D5268E" w:rsidP="00C607D4">
      <w:pPr>
        <w:jc w:val="center"/>
        <w:rPr>
          <w:rFonts w:ascii="Arial" w:hAnsi="Arial" w:cs="Arial"/>
          <w:bCs/>
          <w:sz w:val="24"/>
          <w:szCs w:val="24"/>
        </w:rPr>
      </w:pPr>
      <w:r w:rsidRPr="00C607D4">
        <w:rPr>
          <w:rFonts w:ascii="Arial" w:hAnsi="Arial" w:cs="Arial"/>
          <w:bCs/>
          <w:sz w:val="24"/>
          <w:szCs w:val="24"/>
        </w:rPr>
        <w:t>RESPONSÁVEL LEGAL</w:t>
      </w:r>
    </w:p>
    <w:p w14:paraId="2FBE8A47" w14:textId="77777777" w:rsidR="00D5268E" w:rsidRDefault="00D5268E" w:rsidP="00C607D4">
      <w:pPr>
        <w:jc w:val="center"/>
        <w:rPr>
          <w:rFonts w:ascii="Arial" w:hAnsi="Arial" w:cs="Arial"/>
          <w:bCs/>
          <w:sz w:val="24"/>
          <w:szCs w:val="24"/>
        </w:rPr>
      </w:pPr>
    </w:p>
    <w:p w14:paraId="6DF1E973" w14:textId="77777777" w:rsidR="002C071A" w:rsidRDefault="002C071A" w:rsidP="00C607D4">
      <w:pPr>
        <w:jc w:val="center"/>
        <w:rPr>
          <w:rFonts w:ascii="Arial" w:hAnsi="Arial" w:cs="Arial"/>
          <w:bCs/>
          <w:sz w:val="24"/>
          <w:szCs w:val="24"/>
        </w:rPr>
      </w:pPr>
    </w:p>
    <w:p w14:paraId="3202103E" w14:textId="77777777" w:rsidR="002C071A" w:rsidRPr="00C607D4" w:rsidRDefault="002C071A" w:rsidP="00C607D4">
      <w:pPr>
        <w:jc w:val="center"/>
        <w:rPr>
          <w:rFonts w:ascii="Arial" w:hAnsi="Arial" w:cs="Arial"/>
          <w:bCs/>
          <w:sz w:val="24"/>
          <w:szCs w:val="24"/>
        </w:rPr>
      </w:pPr>
    </w:p>
    <w:p w14:paraId="3BCB9CB6" w14:textId="77777777" w:rsidR="00D5268E" w:rsidRPr="00C607D4" w:rsidRDefault="00D5268E" w:rsidP="00C607D4">
      <w:pPr>
        <w:rPr>
          <w:rFonts w:ascii="Arial" w:hAnsi="Arial" w:cs="Arial"/>
          <w:b/>
          <w:sz w:val="24"/>
          <w:szCs w:val="24"/>
        </w:rPr>
      </w:pPr>
    </w:p>
    <w:p w14:paraId="0D47C092" w14:textId="77777777" w:rsidR="00D5268E" w:rsidRPr="00C607D4" w:rsidRDefault="00D5268E" w:rsidP="00C607D4">
      <w:pPr>
        <w:rPr>
          <w:rFonts w:ascii="Arial" w:hAnsi="Arial" w:cs="Arial"/>
          <w:b/>
          <w:sz w:val="24"/>
          <w:szCs w:val="24"/>
        </w:rPr>
      </w:pPr>
      <w:r w:rsidRPr="00C607D4">
        <w:rPr>
          <w:rFonts w:ascii="Arial" w:hAnsi="Arial" w:cs="Arial"/>
          <w:b/>
          <w:sz w:val="24"/>
          <w:szCs w:val="24"/>
        </w:rPr>
        <w:t>TESTEMUNHAS:</w:t>
      </w:r>
    </w:p>
    <w:tbl>
      <w:tblPr>
        <w:tblW w:w="9272" w:type="dxa"/>
        <w:tblLayout w:type="fixed"/>
        <w:tblCellMar>
          <w:left w:w="70" w:type="dxa"/>
          <w:right w:w="70" w:type="dxa"/>
        </w:tblCellMar>
        <w:tblLook w:val="0000" w:firstRow="0" w:lastRow="0" w:firstColumn="0" w:lastColumn="0" w:noHBand="0" w:noVBand="0"/>
      </w:tblPr>
      <w:tblGrid>
        <w:gridCol w:w="4636"/>
        <w:gridCol w:w="4636"/>
      </w:tblGrid>
      <w:tr w:rsidR="00D5268E" w:rsidRPr="00C607D4" w14:paraId="518B0090" w14:textId="77777777">
        <w:trPr>
          <w:trHeight w:val="120"/>
        </w:trPr>
        <w:tc>
          <w:tcPr>
            <w:tcW w:w="4636" w:type="dxa"/>
          </w:tcPr>
          <w:p w14:paraId="14B35B56"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1._______________________________</w:t>
            </w:r>
          </w:p>
        </w:tc>
        <w:tc>
          <w:tcPr>
            <w:tcW w:w="4636" w:type="dxa"/>
          </w:tcPr>
          <w:p w14:paraId="3FC3B1DB"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2._______________________________</w:t>
            </w:r>
          </w:p>
        </w:tc>
      </w:tr>
      <w:tr w:rsidR="00D5268E" w:rsidRPr="00C607D4" w14:paraId="6B83EBB1" w14:textId="77777777">
        <w:trPr>
          <w:trHeight w:val="120"/>
        </w:trPr>
        <w:tc>
          <w:tcPr>
            <w:tcW w:w="4636" w:type="dxa"/>
          </w:tcPr>
          <w:p w14:paraId="5CA184A1"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Nome:</w:t>
            </w:r>
          </w:p>
        </w:tc>
        <w:tc>
          <w:tcPr>
            <w:tcW w:w="4636" w:type="dxa"/>
          </w:tcPr>
          <w:p w14:paraId="3B69F90B"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 xml:space="preserve">Nome: </w:t>
            </w:r>
          </w:p>
        </w:tc>
      </w:tr>
      <w:tr w:rsidR="00D5268E" w:rsidRPr="00C607D4" w14:paraId="6BAAA88A" w14:textId="77777777">
        <w:trPr>
          <w:trHeight w:val="120"/>
        </w:trPr>
        <w:tc>
          <w:tcPr>
            <w:tcW w:w="4636" w:type="dxa"/>
          </w:tcPr>
          <w:p w14:paraId="3EF5D731"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CPF</w:t>
            </w:r>
          </w:p>
          <w:p w14:paraId="784D503C" w14:textId="77777777" w:rsidR="00D5268E" w:rsidRPr="00C607D4" w:rsidRDefault="00D5268E" w:rsidP="00C607D4">
            <w:pPr>
              <w:jc w:val="both"/>
              <w:rPr>
                <w:rFonts w:ascii="Arial" w:hAnsi="Arial" w:cs="Arial"/>
                <w:sz w:val="24"/>
                <w:szCs w:val="24"/>
              </w:rPr>
            </w:pPr>
          </w:p>
        </w:tc>
        <w:tc>
          <w:tcPr>
            <w:tcW w:w="4636" w:type="dxa"/>
          </w:tcPr>
          <w:p w14:paraId="490BFB0B" w14:textId="77777777" w:rsidR="00D5268E" w:rsidRPr="00C607D4" w:rsidRDefault="00D5268E" w:rsidP="00C607D4">
            <w:pPr>
              <w:jc w:val="both"/>
              <w:rPr>
                <w:rFonts w:ascii="Arial" w:hAnsi="Arial" w:cs="Arial"/>
                <w:sz w:val="24"/>
                <w:szCs w:val="24"/>
              </w:rPr>
            </w:pPr>
            <w:r w:rsidRPr="00C607D4">
              <w:rPr>
                <w:rFonts w:ascii="Arial" w:hAnsi="Arial" w:cs="Arial"/>
                <w:sz w:val="24"/>
                <w:szCs w:val="24"/>
              </w:rPr>
              <w:t xml:space="preserve">CPF: </w:t>
            </w:r>
          </w:p>
        </w:tc>
      </w:tr>
    </w:tbl>
    <w:p w14:paraId="0D10A448" w14:textId="77777777" w:rsidR="00D5268E" w:rsidRPr="00C607D4" w:rsidRDefault="00D5268E" w:rsidP="00C607D4">
      <w:pPr>
        <w:jc w:val="center"/>
        <w:rPr>
          <w:rFonts w:ascii="Arial" w:hAnsi="Arial" w:cs="Arial"/>
          <w:b/>
          <w:bCs/>
          <w:color w:val="000000"/>
          <w:sz w:val="24"/>
          <w:szCs w:val="24"/>
        </w:rPr>
      </w:pPr>
      <w:r w:rsidRPr="00C607D4">
        <w:rPr>
          <w:rFonts w:ascii="Arial" w:hAnsi="Arial" w:cs="Arial"/>
          <w:b/>
          <w:bCs/>
          <w:color w:val="000000"/>
          <w:sz w:val="24"/>
          <w:szCs w:val="24"/>
        </w:rPr>
        <w:br w:type="page"/>
      </w:r>
    </w:p>
    <w:p w14:paraId="527B123B" w14:textId="77777777" w:rsidR="00D5268E" w:rsidRPr="00C607D4" w:rsidRDefault="00D5268E" w:rsidP="00C607D4">
      <w:pPr>
        <w:jc w:val="center"/>
        <w:rPr>
          <w:rFonts w:ascii="Arial" w:hAnsi="Arial" w:cs="Arial"/>
          <w:b/>
          <w:color w:val="000000"/>
          <w:sz w:val="24"/>
          <w:szCs w:val="24"/>
        </w:rPr>
      </w:pPr>
      <w:r w:rsidRPr="00C607D4">
        <w:rPr>
          <w:rFonts w:ascii="Arial" w:hAnsi="Arial" w:cs="Arial"/>
          <w:b/>
          <w:color w:val="000000"/>
          <w:sz w:val="24"/>
          <w:szCs w:val="24"/>
        </w:rPr>
        <w:lastRenderedPageBreak/>
        <w:t>ANEX</w:t>
      </w:r>
      <w:r w:rsidR="008A2F14" w:rsidRPr="00C607D4">
        <w:rPr>
          <w:rFonts w:ascii="Arial" w:hAnsi="Arial" w:cs="Arial"/>
          <w:b/>
          <w:color w:val="000000"/>
          <w:sz w:val="24"/>
          <w:szCs w:val="24"/>
        </w:rPr>
        <w:t>O I</w:t>
      </w:r>
      <w:r w:rsidRPr="00C607D4">
        <w:rPr>
          <w:rFonts w:ascii="Arial" w:hAnsi="Arial" w:cs="Arial"/>
          <w:b/>
          <w:color w:val="000000"/>
          <w:sz w:val="24"/>
          <w:szCs w:val="24"/>
        </w:rPr>
        <w:t xml:space="preserve"> DO CONTRATO</w:t>
      </w:r>
      <w:r w:rsidR="00A16FBC">
        <w:rPr>
          <w:rFonts w:ascii="Arial" w:hAnsi="Arial" w:cs="Arial"/>
          <w:b/>
          <w:color w:val="000000"/>
          <w:sz w:val="24"/>
          <w:szCs w:val="24"/>
        </w:rPr>
        <w:t xml:space="preserve"> Nº XX/202</w:t>
      </w:r>
      <w:r w:rsidR="00421BA1">
        <w:rPr>
          <w:rFonts w:ascii="Arial" w:hAnsi="Arial" w:cs="Arial"/>
          <w:b/>
          <w:color w:val="000000"/>
          <w:sz w:val="24"/>
          <w:szCs w:val="24"/>
        </w:rPr>
        <w:t>5</w:t>
      </w:r>
    </w:p>
    <w:p w14:paraId="5677447D" w14:textId="77777777" w:rsidR="00D5268E" w:rsidRPr="00C607D4" w:rsidRDefault="00D5268E" w:rsidP="00C607D4">
      <w:pPr>
        <w:jc w:val="center"/>
        <w:rPr>
          <w:rFonts w:ascii="Arial" w:hAnsi="Arial" w:cs="Arial"/>
          <w:b/>
          <w:bCs/>
          <w:color w:val="000000"/>
          <w:sz w:val="24"/>
          <w:szCs w:val="24"/>
        </w:rPr>
      </w:pPr>
    </w:p>
    <w:p w14:paraId="388B4E32" w14:textId="77777777" w:rsidR="00644478" w:rsidRPr="00C607D4" w:rsidRDefault="00644478" w:rsidP="00C607D4">
      <w:pPr>
        <w:jc w:val="both"/>
        <w:rPr>
          <w:rFonts w:ascii="Arial" w:hAnsi="Arial" w:cs="Arial"/>
          <w:color w:val="000000"/>
          <w:sz w:val="24"/>
          <w:szCs w:val="24"/>
          <w:lang w:eastAsia="pt-BR"/>
        </w:rPr>
      </w:pPr>
      <w:r w:rsidRPr="00C607D4">
        <w:rPr>
          <w:rFonts w:ascii="Arial" w:hAnsi="Arial" w:cs="Arial"/>
          <w:b/>
          <w:bCs/>
          <w:i/>
          <w:color w:val="000000"/>
          <w:sz w:val="24"/>
          <w:szCs w:val="24"/>
        </w:rPr>
        <w:t xml:space="preserve">OBS: NO CONTRATO, CONSTARÃO DESTE ANEXO O DEMONSTRATIVO DE CUSTOS CONTENDO OS ITENS QUE </w:t>
      </w:r>
      <w:r w:rsidR="00FF0BDE">
        <w:rPr>
          <w:rFonts w:ascii="Arial" w:hAnsi="Arial" w:cs="Arial"/>
          <w:b/>
          <w:bCs/>
          <w:i/>
          <w:color w:val="000000"/>
          <w:sz w:val="24"/>
          <w:szCs w:val="24"/>
        </w:rPr>
        <w:t>O CONTRATADO</w:t>
      </w:r>
      <w:r w:rsidRPr="00C607D4">
        <w:rPr>
          <w:rFonts w:ascii="Arial" w:hAnsi="Arial" w:cs="Arial"/>
          <w:b/>
          <w:bCs/>
          <w:i/>
          <w:color w:val="000000"/>
          <w:sz w:val="24"/>
          <w:szCs w:val="24"/>
        </w:rPr>
        <w:t xml:space="preserve"> EFETIVAMENTE FOI SAGRADA VENCEDORA NO CERTAME</w:t>
      </w:r>
      <w:r w:rsidR="00AD3532" w:rsidRPr="00C607D4">
        <w:rPr>
          <w:rFonts w:ascii="Arial" w:hAnsi="Arial" w:cs="Arial"/>
          <w:b/>
          <w:bCs/>
          <w:i/>
          <w:color w:val="000000"/>
          <w:sz w:val="24"/>
          <w:szCs w:val="24"/>
        </w:rPr>
        <w:t>.</w:t>
      </w:r>
    </w:p>
    <w:sectPr w:rsidR="00644478" w:rsidRPr="00C607D4" w:rsidSect="009E28E4">
      <w:headerReference w:type="default" r:id="rId25"/>
      <w:endnotePr>
        <w:numFmt w:val="decimal"/>
      </w:endnotePr>
      <w:pgSz w:w="11907" w:h="16840"/>
      <w:pgMar w:top="1701" w:right="850" w:bottom="0" w:left="1276"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1698" w14:textId="77777777" w:rsidR="00FC0909" w:rsidRDefault="00FC0909">
      <w:r>
        <w:separator/>
      </w:r>
    </w:p>
  </w:endnote>
  <w:endnote w:type="continuationSeparator" w:id="0">
    <w:p w14:paraId="43DC2D36" w14:textId="77777777" w:rsidR="00FC0909" w:rsidRDefault="00FC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rlito">
    <w:altName w:val="Arial"/>
    <w:charset w:val="00"/>
    <w:family w:val="swiss"/>
    <w:pitch w:val="variable"/>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00"/>
    <w:family w:val="roman"/>
    <w:pitch w:val="variable"/>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E959" w14:textId="77777777" w:rsidR="008657E4" w:rsidRDefault="008657E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3ED6" w14:textId="77777777" w:rsidR="008657E4" w:rsidRDefault="008657E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8180" w14:textId="77777777" w:rsidR="008657E4" w:rsidRDefault="008657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28E7" w14:textId="77777777" w:rsidR="00FC0909" w:rsidRDefault="00FC0909">
      <w:r>
        <w:separator/>
      </w:r>
    </w:p>
  </w:footnote>
  <w:footnote w:type="continuationSeparator" w:id="0">
    <w:p w14:paraId="05A32AF6" w14:textId="77777777" w:rsidR="00FC0909" w:rsidRDefault="00FC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pPr w:leftFromText="141" w:rightFromText="141" w:vertAnchor="text" w:horzAnchor="margin" w:tblpXSpec="center" w:tblpY="1"/>
      <w:tblOverlap w:val="never"/>
      <w:tblW w:w="9180" w:type="dxa"/>
      <w:tblLook w:val="04A0" w:firstRow="1" w:lastRow="0" w:firstColumn="1" w:lastColumn="0" w:noHBand="0" w:noVBand="1"/>
    </w:tblPr>
    <w:tblGrid>
      <w:gridCol w:w="6629"/>
      <w:gridCol w:w="2551"/>
    </w:tblGrid>
    <w:tr w:rsidR="008D3311" w14:paraId="2C034738" w14:textId="77777777" w:rsidTr="00A61CB7">
      <w:trPr>
        <w:trHeight w:val="557"/>
      </w:trPr>
      <w:tc>
        <w:tcPr>
          <w:tcW w:w="6629" w:type="dxa"/>
          <w:vMerge w:val="restart"/>
          <w:tcBorders>
            <w:top w:val="single" w:sz="4" w:space="0" w:color="auto"/>
            <w:left w:val="single" w:sz="4" w:space="0" w:color="auto"/>
            <w:bottom w:val="single" w:sz="4" w:space="0" w:color="auto"/>
            <w:right w:val="single" w:sz="4" w:space="0" w:color="auto"/>
          </w:tcBorders>
          <w:vAlign w:val="center"/>
        </w:tcPr>
        <w:p w14:paraId="251C54B3" w14:textId="77777777" w:rsidR="008D3311" w:rsidRDefault="008D3311" w:rsidP="008D3311">
          <w:pPr>
            <w:pStyle w:val="Cabealho"/>
            <w:ind w:left="-967" w:right="360"/>
            <w:jc w:val="center"/>
          </w:pPr>
          <w:r>
            <w:rPr>
              <w:noProof/>
              <w:lang w:eastAsia="pt-BR"/>
            </w:rPr>
            <w:drawing>
              <wp:anchor distT="0" distB="0" distL="114300" distR="114300" simplePos="0" relativeHeight="251662848" behindDoc="0" locked="0" layoutInCell="1" allowOverlap="1" wp14:anchorId="6FABCDEC" wp14:editId="2D07DC55">
                <wp:simplePos x="0" y="0"/>
                <wp:positionH relativeFrom="column">
                  <wp:posOffset>104140</wp:posOffset>
                </wp:positionH>
                <wp:positionV relativeFrom="paragraph">
                  <wp:posOffset>17780</wp:posOffset>
                </wp:positionV>
                <wp:extent cx="1020445" cy="974725"/>
                <wp:effectExtent l="0" t="0" r="0" b="0"/>
                <wp:wrapNone/>
                <wp:docPr id="1405238748" name="Imagem 140523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74725"/>
                        </a:xfrm>
                        <a:prstGeom prst="rect">
                          <a:avLst/>
                        </a:prstGeom>
                        <a:noFill/>
                      </pic:spPr>
                    </pic:pic>
                  </a:graphicData>
                </a:graphic>
              </wp:anchor>
            </w:drawing>
          </w:r>
        </w:p>
        <w:p w14:paraId="4AEA0D93" w14:textId="77777777" w:rsidR="008D3311" w:rsidRDefault="008D3311" w:rsidP="008D3311">
          <w:pPr>
            <w:pStyle w:val="Cabealho"/>
            <w:ind w:left="1868" w:right="360"/>
          </w:pPr>
        </w:p>
        <w:p w14:paraId="1017A33C" w14:textId="77777777" w:rsidR="008D3311" w:rsidRDefault="008D3311" w:rsidP="008D3311">
          <w:pPr>
            <w:pStyle w:val="Cabealho"/>
            <w:ind w:left="1868" w:right="360"/>
            <w:jc w:val="center"/>
            <w:rPr>
              <w:rFonts w:ascii="Garamond" w:hAnsi="Garamond"/>
              <w:b/>
              <w:sz w:val="16"/>
              <w:szCs w:val="16"/>
            </w:rPr>
          </w:pPr>
          <w:r>
            <w:rPr>
              <w:b/>
            </w:rPr>
            <w:t>PREFEITURA MUNICIPAL DE ITAGUAÇU</w:t>
          </w:r>
        </w:p>
        <w:p w14:paraId="75DDFEAC" w14:textId="77777777" w:rsidR="008D3311" w:rsidRDefault="008D3311" w:rsidP="008D3311">
          <w:pPr>
            <w:pStyle w:val="Cabealho"/>
            <w:ind w:left="1868"/>
            <w:jc w:val="center"/>
            <w:rPr>
              <w:rFonts w:ascii="Garamond" w:hAnsi="Garamond"/>
              <w:b/>
              <w:sz w:val="12"/>
              <w:szCs w:val="12"/>
            </w:rPr>
          </w:pPr>
          <w:r>
            <w:t>ESTADO DO ESPÍRITO SANTO</w:t>
          </w:r>
        </w:p>
      </w:tc>
      <w:tc>
        <w:tcPr>
          <w:tcW w:w="2551" w:type="dxa"/>
          <w:tcBorders>
            <w:top w:val="single" w:sz="4" w:space="0" w:color="auto"/>
            <w:left w:val="single" w:sz="4" w:space="0" w:color="auto"/>
            <w:bottom w:val="single" w:sz="4" w:space="0" w:color="auto"/>
            <w:right w:val="single" w:sz="4" w:space="0" w:color="auto"/>
          </w:tcBorders>
        </w:tcPr>
        <w:p w14:paraId="6080106E" w14:textId="77777777" w:rsidR="008D3311" w:rsidRPr="00A42765" w:rsidRDefault="008D3311" w:rsidP="008D3311">
          <w:pPr>
            <w:rPr>
              <w:bCs/>
            </w:rPr>
          </w:pPr>
          <w:r>
            <w:rPr>
              <w:bCs/>
            </w:rPr>
            <w:t>Processo nº 2640/2025</w:t>
          </w:r>
        </w:p>
      </w:tc>
    </w:tr>
    <w:tr w:rsidR="008D3311" w14:paraId="2AAFDB0A" w14:textId="77777777" w:rsidTr="00A61CB7">
      <w:trPr>
        <w:trHeight w:val="568"/>
      </w:trPr>
      <w:tc>
        <w:tcPr>
          <w:tcW w:w="6629" w:type="dxa"/>
          <w:vMerge/>
          <w:tcBorders>
            <w:top w:val="single" w:sz="4" w:space="0" w:color="auto"/>
            <w:left w:val="single" w:sz="4" w:space="0" w:color="auto"/>
            <w:bottom w:val="single" w:sz="4" w:space="0" w:color="auto"/>
            <w:right w:val="single" w:sz="4" w:space="0" w:color="auto"/>
          </w:tcBorders>
          <w:vAlign w:val="center"/>
          <w:hideMark/>
        </w:tcPr>
        <w:p w14:paraId="14D00178" w14:textId="77777777" w:rsidR="008D3311" w:rsidRDefault="008D3311" w:rsidP="008D3311">
          <w:pPr>
            <w:rPr>
              <w:rFonts w:ascii="Garamond" w:hAnsi="Garamond"/>
              <w:b/>
              <w:sz w:val="12"/>
              <w:szCs w:val="12"/>
            </w:rPr>
          </w:pPr>
        </w:p>
      </w:tc>
      <w:tc>
        <w:tcPr>
          <w:tcW w:w="2551" w:type="dxa"/>
          <w:tcBorders>
            <w:top w:val="single" w:sz="4" w:space="0" w:color="auto"/>
            <w:left w:val="single" w:sz="4" w:space="0" w:color="auto"/>
            <w:bottom w:val="nil"/>
            <w:right w:val="single" w:sz="4" w:space="0" w:color="auto"/>
          </w:tcBorders>
        </w:tcPr>
        <w:p w14:paraId="0AD50F12" w14:textId="11BA7611" w:rsidR="008D3311" w:rsidRPr="00A42765" w:rsidRDefault="008D3311" w:rsidP="008D3311">
          <w:pPr>
            <w:rPr>
              <w:bCs/>
            </w:rPr>
          </w:pPr>
        </w:p>
      </w:tc>
    </w:tr>
    <w:tr w:rsidR="008D3311" w14:paraId="74800E26" w14:textId="77777777" w:rsidTr="00A61CB7">
      <w:trPr>
        <w:trHeight w:val="546"/>
      </w:trPr>
      <w:tc>
        <w:tcPr>
          <w:tcW w:w="6629" w:type="dxa"/>
          <w:vMerge/>
          <w:tcBorders>
            <w:top w:val="single" w:sz="4" w:space="0" w:color="auto"/>
            <w:left w:val="single" w:sz="4" w:space="0" w:color="auto"/>
            <w:bottom w:val="single" w:sz="4" w:space="0" w:color="auto"/>
            <w:right w:val="single" w:sz="4" w:space="0" w:color="auto"/>
          </w:tcBorders>
          <w:vAlign w:val="center"/>
          <w:hideMark/>
        </w:tcPr>
        <w:p w14:paraId="3772DCA2" w14:textId="77777777" w:rsidR="008D3311" w:rsidRDefault="008D3311" w:rsidP="008D3311">
          <w:pPr>
            <w:rPr>
              <w:rFonts w:ascii="Garamond" w:hAnsi="Garamond"/>
              <w:b/>
              <w:sz w:val="12"/>
              <w:szCs w:val="12"/>
            </w:rPr>
          </w:pPr>
        </w:p>
      </w:tc>
      <w:tc>
        <w:tcPr>
          <w:tcW w:w="2551" w:type="dxa"/>
          <w:tcBorders>
            <w:top w:val="nil"/>
            <w:left w:val="single" w:sz="4" w:space="0" w:color="auto"/>
            <w:bottom w:val="single" w:sz="4" w:space="0" w:color="auto"/>
            <w:right w:val="single" w:sz="4" w:space="0" w:color="auto"/>
          </w:tcBorders>
        </w:tcPr>
        <w:p w14:paraId="4C871010" w14:textId="39502DE9" w:rsidR="008D3311" w:rsidRPr="00A42765" w:rsidRDefault="008D3311" w:rsidP="008D3311">
          <w:pPr>
            <w:rPr>
              <w:bCs/>
            </w:rPr>
          </w:pPr>
        </w:p>
      </w:tc>
    </w:tr>
  </w:tbl>
  <w:p w14:paraId="2BC95002" w14:textId="77777777" w:rsidR="008D3311" w:rsidRDefault="008D33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BE46" w14:textId="77777777" w:rsidR="008657E4" w:rsidRDefault="008657E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pPr w:leftFromText="141" w:rightFromText="141" w:vertAnchor="text" w:horzAnchor="margin" w:tblpX="108" w:tblpY="1"/>
      <w:tblOverlap w:val="never"/>
      <w:tblW w:w="9180" w:type="dxa"/>
      <w:tblLook w:val="04A0" w:firstRow="1" w:lastRow="0" w:firstColumn="1" w:lastColumn="0" w:noHBand="0" w:noVBand="1"/>
    </w:tblPr>
    <w:tblGrid>
      <w:gridCol w:w="6629"/>
      <w:gridCol w:w="2551"/>
    </w:tblGrid>
    <w:tr w:rsidR="003C5694" w14:paraId="517E7DDC" w14:textId="77777777" w:rsidTr="00051E59">
      <w:trPr>
        <w:trHeight w:val="557"/>
      </w:trPr>
      <w:tc>
        <w:tcPr>
          <w:tcW w:w="6629" w:type="dxa"/>
          <w:vMerge w:val="restart"/>
          <w:tcBorders>
            <w:top w:val="single" w:sz="4" w:space="0" w:color="auto"/>
            <w:left w:val="single" w:sz="4" w:space="0" w:color="auto"/>
            <w:bottom w:val="single" w:sz="4" w:space="0" w:color="auto"/>
            <w:right w:val="single" w:sz="4" w:space="0" w:color="auto"/>
          </w:tcBorders>
          <w:vAlign w:val="center"/>
        </w:tcPr>
        <w:p w14:paraId="5D3ACD98" w14:textId="77777777" w:rsidR="003C5694" w:rsidRDefault="003C5694">
          <w:pPr>
            <w:pStyle w:val="Cabealho"/>
            <w:ind w:left="-967" w:right="360"/>
            <w:jc w:val="center"/>
          </w:pPr>
          <w:r>
            <w:rPr>
              <w:noProof/>
              <w:lang w:eastAsia="pt-BR"/>
            </w:rPr>
            <w:drawing>
              <wp:anchor distT="0" distB="0" distL="114300" distR="114300" simplePos="0" relativeHeight="251660800" behindDoc="0" locked="0" layoutInCell="1" allowOverlap="1" wp14:anchorId="08CF3EC4" wp14:editId="11A7AA71">
                <wp:simplePos x="0" y="0"/>
                <wp:positionH relativeFrom="column">
                  <wp:posOffset>104140</wp:posOffset>
                </wp:positionH>
                <wp:positionV relativeFrom="paragraph">
                  <wp:posOffset>17780</wp:posOffset>
                </wp:positionV>
                <wp:extent cx="1020445" cy="974725"/>
                <wp:effectExtent l="0" t="0" r="0" b="0"/>
                <wp:wrapNone/>
                <wp:docPr id="1957291548" name="Imagem 195729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74725"/>
                        </a:xfrm>
                        <a:prstGeom prst="rect">
                          <a:avLst/>
                        </a:prstGeom>
                        <a:noFill/>
                      </pic:spPr>
                    </pic:pic>
                  </a:graphicData>
                </a:graphic>
              </wp:anchor>
            </w:drawing>
          </w:r>
        </w:p>
        <w:p w14:paraId="33EE20BA" w14:textId="77777777" w:rsidR="003C5694" w:rsidRDefault="003C5694">
          <w:pPr>
            <w:pStyle w:val="Cabealho"/>
            <w:ind w:left="1868" w:right="360"/>
          </w:pPr>
        </w:p>
        <w:p w14:paraId="516A579C" w14:textId="77777777" w:rsidR="003C5694" w:rsidRDefault="003C5694">
          <w:pPr>
            <w:pStyle w:val="Cabealho"/>
            <w:ind w:left="1868" w:right="360"/>
            <w:jc w:val="center"/>
            <w:rPr>
              <w:rFonts w:ascii="Garamond" w:hAnsi="Garamond"/>
              <w:b/>
              <w:sz w:val="16"/>
              <w:szCs w:val="16"/>
            </w:rPr>
          </w:pPr>
          <w:r>
            <w:rPr>
              <w:b/>
            </w:rPr>
            <w:t>PREFEITURA MUNICIPAL DE ITAGUAÇU</w:t>
          </w:r>
        </w:p>
        <w:p w14:paraId="77AFE5EB" w14:textId="77777777" w:rsidR="003C5694" w:rsidRDefault="003C5694">
          <w:pPr>
            <w:pStyle w:val="Cabealho"/>
            <w:ind w:left="1868"/>
            <w:jc w:val="center"/>
            <w:rPr>
              <w:rFonts w:ascii="Garamond" w:hAnsi="Garamond"/>
              <w:b/>
              <w:sz w:val="12"/>
              <w:szCs w:val="12"/>
            </w:rPr>
          </w:pPr>
          <w:r>
            <w:t>ESTADO DO ESPÍRITO SANTO</w:t>
          </w:r>
        </w:p>
      </w:tc>
      <w:tc>
        <w:tcPr>
          <w:tcW w:w="2551" w:type="dxa"/>
          <w:tcBorders>
            <w:top w:val="single" w:sz="4" w:space="0" w:color="auto"/>
            <w:left w:val="single" w:sz="4" w:space="0" w:color="auto"/>
            <w:bottom w:val="single" w:sz="4" w:space="0" w:color="auto"/>
            <w:right w:val="single" w:sz="4" w:space="0" w:color="auto"/>
          </w:tcBorders>
        </w:tcPr>
        <w:p w14:paraId="321457F1" w14:textId="77777777" w:rsidR="003C5694" w:rsidRPr="00A42765" w:rsidRDefault="003C5694" w:rsidP="00051E59">
          <w:pPr>
            <w:rPr>
              <w:bCs/>
            </w:rPr>
          </w:pPr>
          <w:r>
            <w:rPr>
              <w:bCs/>
            </w:rPr>
            <w:t>Processo nº 2640/2025</w:t>
          </w:r>
        </w:p>
      </w:tc>
    </w:tr>
    <w:tr w:rsidR="003C5694" w14:paraId="20C26013" w14:textId="77777777" w:rsidTr="00051E59">
      <w:trPr>
        <w:trHeight w:val="568"/>
      </w:trPr>
      <w:tc>
        <w:tcPr>
          <w:tcW w:w="6629" w:type="dxa"/>
          <w:vMerge/>
          <w:tcBorders>
            <w:top w:val="single" w:sz="4" w:space="0" w:color="auto"/>
            <w:left w:val="single" w:sz="4" w:space="0" w:color="auto"/>
            <w:bottom w:val="single" w:sz="4" w:space="0" w:color="auto"/>
            <w:right w:val="single" w:sz="4" w:space="0" w:color="auto"/>
          </w:tcBorders>
          <w:vAlign w:val="center"/>
          <w:hideMark/>
        </w:tcPr>
        <w:p w14:paraId="7CAF3B6F" w14:textId="77777777" w:rsidR="003C5694" w:rsidRDefault="003C5694">
          <w:pPr>
            <w:rPr>
              <w:rFonts w:ascii="Garamond" w:hAnsi="Garamond"/>
              <w:b/>
              <w:sz w:val="12"/>
              <w:szCs w:val="12"/>
            </w:rPr>
          </w:pPr>
        </w:p>
      </w:tc>
      <w:tc>
        <w:tcPr>
          <w:tcW w:w="2551" w:type="dxa"/>
          <w:tcBorders>
            <w:top w:val="single" w:sz="4" w:space="0" w:color="auto"/>
            <w:left w:val="single" w:sz="4" w:space="0" w:color="auto"/>
            <w:bottom w:val="single" w:sz="4" w:space="0" w:color="auto"/>
            <w:right w:val="single" w:sz="4" w:space="0" w:color="auto"/>
          </w:tcBorders>
          <w:hideMark/>
        </w:tcPr>
        <w:p w14:paraId="6987FB58" w14:textId="77777777" w:rsidR="003C5694" w:rsidRPr="00A42765" w:rsidRDefault="003C5694" w:rsidP="00A42765">
          <w:pPr>
            <w:rPr>
              <w:bCs/>
            </w:rPr>
          </w:pPr>
          <w:r>
            <w:rPr>
              <w:bCs/>
            </w:rPr>
            <w:t>Folha nº:</w:t>
          </w:r>
          <w:r>
            <w:rPr>
              <w:b/>
            </w:rPr>
            <w:tab/>
          </w:r>
        </w:p>
      </w:tc>
    </w:tr>
    <w:tr w:rsidR="003C5694" w14:paraId="7D2B39E4" w14:textId="77777777" w:rsidTr="00051E59">
      <w:trPr>
        <w:trHeight w:val="546"/>
      </w:trPr>
      <w:tc>
        <w:tcPr>
          <w:tcW w:w="6629" w:type="dxa"/>
          <w:vMerge/>
          <w:tcBorders>
            <w:top w:val="single" w:sz="4" w:space="0" w:color="auto"/>
            <w:left w:val="single" w:sz="4" w:space="0" w:color="auto"/>
            <w:bottom w:val="single" w:sz="4" w:space="0" w:color="auto"/>
            <w:right w:val="single" w:sz="4" w:space="0" w:color="auto"/>
          </w:tcBorders>
          <w:vAlign w:val="center"/>
          <w:hideMark/>
        </w:tcPr>
        <w:p w14:paraId="5BEC6B1A" w14:textId="77777777" w:rsidR="003C5694" w:rsidRDefault="003C5694">
          <w:pPr>
            <w:rPr>
              <w:rFonts w:ascii="Garamond" w:hAnsi="Garamond"/>
              <w:b/>
              <w:sz w:val="12"/>
              <w:szCs w:val="12"/>
            </w:rPr>
          </w:pPr>
        </w:p>
      </w:tc>
      <w:tc>
        <w:tcPr>
          <w:tcW w:w="2551" w:type="dxa"/>
          <w:tcBorders>
            <w:top w:val="single" w:sz="4" w:space="0" w:color="auto"/>
            <w:left w:val="single" w:sz="4" w:space="0" w:color="auto"/>
            <w:bottom w:val="single" w:sz="4" w:space="0" w:color="auto"/>
            <w:right w:val="single" w:sz="4" w:space="0" w:color="auto"/>
          </w:tcBorders>
          <w:hideMark/>
        </w:tcPr>
        <w:p w14:paraId="17D5B91D" w14:textId="77777777" w:rsidR="003C5694" w:rsidRPr="00A42765" w:rsidRDefault="003C5694">
          <w:pPr>
            <w:rPr>
              <w:bCs/>
            </w:rPr>
          </w:pPr>
          <w:r>
            <w:rPr>
              <w:bCs/>
            </w:rPr>
            <w:t>Rubrica:</w:t>
          </w:r>
        </w:p>
      </w:tc>
    </w:tr>
  </w:tbl>
  <w:p w14:paraId="12F9F558" w14:textId="77777777" w:rsidR="003C5694" w:rsidRDefault="003C5694" w:rsidP="008657E4">
    <w:pPr>
      <w:pStyle w:val="Subttulo"/>
      <w:rPr>
        <w:i/>
        <w:iCs/>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0201" w14:textId="77777777" w:rsidR="008657E4" w:rsidRDefault="008657E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BC21" w14:textId="0C9C5D63" w:rsidR="003E6DF1" w:rsidRDefault="00E4192D">
    <w:pPr>
      <w:jc w:val="center"/>
      <w:rPr>
        <w:rFonts w:ascii="Arial Narrow" w:hAnsi="Arial Narrow"/>
        <w:b/>
        <w:sz w:val="36"/>
        <w:szCs w:val="36"/>
      </w:rPr>
    </w:pPr>
    <w:r>
      <w:rPr>
        <w:noProof/>
      </w:rPr>
      <mc:AlternateContent>
        <mc:Choice Requires="wps">
          <w:drawing>
            <wp:anchor distT="0" distB="0" distL="114300" distR="114300" simplePos="0" relativeHeight="251656704" behindDoc="0" locked="0" layoutInCell="1" allowOverlap="1" wp14:anchorId="5AC35813" wp14:editId="1F5B4CC1">
              <wp:simplePos x="0" y="0"/>
              <wp:positionH relativeFrom="column">
                <wp:posOffset>-381000</wp:posOffset>
              </wp:positionH>
              <wp:positionV relativeFrom="paragraph">
                <wp:posOffset>-114300</wp:posOffset>
              </wp:positionV>
              <wp:extent cx="1143000" cy="1028700"/>
              <wp:effectExtent l="0" t="0" r="0" b="0"/>
              <wp:wrapNone/>
              <wp:docPr id="1129604369"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16450" w14:textId="155804AA" w:rsidR="003E6DF1" w:rsidRDefault="00E4192D">
                          <w:r>
                            <w:rPr>
                              <w:noProof/>
                            </w:rPr>
                            <w:drawing>
                              <wp:inline distT="0" distB="0" distL="0" distR="0" wp14:anchorId="501E9EED" wp14:editId="58D242C2">
                                <wp:extent cx="952500" cy="904875"/>
                                <wp:effectExtent l="0" t="0" r="0" b="0"/>
                                <wp:docPr id="14541712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4000" contrast="42000"/>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35813" id="_x0000_t202" coordsize="21600,21600" o:spt="202" path="m,l,21600r21600,l21600,xe">
              <v:stroke joinstyle="miter"/>
              <v:path gradientshapeok="t" o:connecttype="rect"/>
            </v:shapetype>
            <v:shape id="Caixa de texto 12" o:spid="_x0000_s1026" type="#_x0000_t202" style="position:absolute;left:0;text-align:left;margin-left:-30pt;margin-top:-9pt;width:90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JV3QEAAKIDAAAOAAAAZHJzL2Uyb0RvYy54bWysU1Fv0zAQfkfiP1h+p0lKYSNqOo1NQ0hj&#10;IA1+gOPYTUTiM3duk/LrOTtdV+AN8WL5fJfv7vvuy/pqGnqxN0gduEoWi1wK4zQ0ndtW8tvXu1eX&#10;UlBQrlE9OFPJgyF5tXn5Yj360iyhhb4xKBjEUTn6SrYh+DLLSLdmULQAbxwnLeCgAoe4zRpUI6MP&#10;fbbM87fZCNh4BG2I+PV2TspNwrfW6PDZWjJB9JXk2UI6MZ11PLPNWpVbVL7t9HEM9Q9TDKpz3PQE&#10;dauCEjvs/oIaOo1AYMNCw5CBtZ02iQOzKfI/2Dy2ypvEhcUhf5KJ/h+sftg/+i8owvQeJl5gIkH+&#10;HvR3Eg5uWuW25hoRxtaohhsXUbJs9FQeP41SU0kRpB4/QcNLVrsACWiyOERVmKdgdF7A4SS6mYLQ&#10;sWWxep3nnNKcK/Ll5QUHsYcqnz73SOGDgUHESyWRt5rg1f6ewlz6VBK7Objr+j5ttne/PTBmfEnj&#10;x4nn2cNUT1wdadTQHJgIwmwUNjZfWsCfUoxskkrSj51CI0X/0bEY74rVKroqBas3F0sO8DxTn2eU&#10;0wxVySDFfL0JsxN3Hrtty51m+R1cs4C2S9SepzrOzUZI4hxNG512Hqeq519r8wsAAP//AwBQSwME&#10;FAAGAAgAAAAhADBapaPcAAAACwEAAA8AAABkcnMvZG93bnJldi54bWxMj01Lw0AQhu+C/2EZwVs7&#10;W4mlptkUUbwqtir0ts1Ok2B2NmS3Tfz3Tk96e4Z5eT+KzeQ7daYhtoENLOYaFHEVXMu1gY/dy2wF&#10;KibLznaBycAPRdiU11eFzV0Y+Z3O21QrMeGYWwNNSn2OGKuGvI3z0BPL7xgGb5OcQ41usKOY+w7v&#10;tF6ity1LQmN7emqo+t6evIHP1+P+K9Nv9bO/78cwaWT/gMbc3kyPa1CJpvQnhkt9qQ6ldDqEE7uo&#10;OgOzpZYtSWCxErgoJBDUQSDLNGBZ4P8N5S8AAAD//wMAUEsBAi0AFAAGAAgAAAAhALaDOJL+AAAA&#10;4QEAABMAAAAAAAAAAAAAAAAAAAAAAFtDb250ZW50X1R5cGVzXS54bWxQSwECLQAUAAYACAAAACEA&#10;OP0h/9YAAACUAQAACwAAAAAAAAAAAAAAAAAvAQAAX3JlbHMvLnJlbHNQSwECLQAUAAYACAAAACEA&#10;k1VSVd0BAACiAwAADgAAAAAAAAAAAAAAAAAuAgAAZHJzL2Uyb0RvYy54bWxQSwECLQAUAAYACAAA&#10;ACEAMFqlo9wAAAALAQAADwAAAAAAAAAAAAAAAAA3BAAAZHJzL2Rvd25yZXYueG1sUEsFBgAAAAAE&#10;AAQA8wAAAEAFAAAAAA==&#10;" filled="f" stroked="f">
              <v:textbox>
                <w:txbxContent>
                  <w:p w14:paraId="53416450" w14:textId="155804AA" w:rsidR="003E6DF1" w:rsidRDefault="00E4192D">
                    <w:r>
                      <w:rPr>
                        <w:noProof/>
                      </w:rPr>
                      <w:drawing>
                        <wp:inline distT="0" distB="0" distL="0" distR="0" wp14:anchorId="501E9EED" wp14:editId="58D242C2">
                          <wp:extent cx="952500" cy="904875"/>
                          <wp:effectExtent l="0" t="0" r="0" b="0"/>
                          <wp:docPr id="14541712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4000" contrast="42000"/>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xbxContent>
              </v:textbox>
            </v:shape>
          </w:pict>
        </mc:Fallback>
      </mc:AlternateContent>
    </w:r>
    <w:r w:rsidR="003E6DF1">
      <w:rPr>
        <w:rFonts w:ascii="Arial Narrow" w:hAnsi="Arial Narrow"/>
        <w:b/>
        <w:sz w:val="36"/>
        <w:szCs w:val="36"/>
      </w:rPr>
      <w:t>PREFEITURA DO MUNICIPIO DE ITAGUAÇU</w:t>
    </w:r>
  </w:p>
  <w:p w14:paraId="49C12DB5" w14:textId="77777777" w:rsidR="003E6DF1" w:rsidRDefault="003E6DF1">
    <w:pPr>
      <w:jc w:val="center"/>
      <w:rPr>
        <w:rFonts w:ascii="Arial Narrow" w:hAnsi="Arial Narrow"/>
        <w:b/>
        <w:sz w:val="28"/>
        <w:szCs w:val="28"/>
      </w:rPr>
    </w:pPr>
    <w:r>
      <w:rPr>
        <w:rFonts w:ascii="Arial Narrow" w:hAnsi="Arial Narrow"/>
        <w:b/>
        <w:sz w:val="28"/>
        <w:szCs w:val="28"/>
      </w:rPr>
      <w:t>Estado do Espírito Santo</w:t>
    </w:r>
  </w:p>
  <w:p w14:paraId="13034BED" w14:textId="77777777" w:rsidR="003E6DF1" w:rsidRDefault="003E6DF1">
    <w:pPr>
      <w:jc w:val="center"/>
      <w:rPr>
        <w:rFonts w:ascii="Arial Narrow" w:hAnsi="Arial Narrow"/>
        <w:sz w:val="18"/>
        <w:szCs w:val="18"/>
      </w:rPr>
    </w:pPr>
    <w:hyperlink r:id="rId2" w:history="1">
      <w:r>
        <w:rPr>
          <w:rStyle w:val="Hyperlink"/>
          <w:rFonts w:ascii="Arial Narrow" w:hAnsi="Arial Narrow"/>
          <w:sz w:val="18"/>
          <w:szCs w:val="18"/>
        </w:rPr>
        <w:t>www.itaguacu.es.gov.br</w:t>
      </w:r>
    </w:hyperlink>
    <w:r>
      <w:rPr>
        <w:rFonts w:ascii="Arial Narrow" w:hAnsi="Arial Narrow"/>
        <w:sz w:val="18"/>
        <w:szCs w:val="18"/>
      </w:rPr>
      <w:t xml:space="preserve"> – </w:t>
    </w:r>
    <w:hyperlink r:id="rId3" w:history="1">
      <w:r>
        <w:rPr>
          <w:rStyle w:val="Hyperlink"/>
          <w:rFonts w:ascii="Arial Narrow" w:hAnsi="Arial Narrow"/>
          <w:sz w:val="18"/>
          <w:szCs w:val="18"/>
        </w:rPr>
        <w:t>itaguacu@itaguacu.es.gov.br</w:t>
      </w:r>
    </w:hyperlink>
    <w:r>
      <w:rPr>
        <w:rFonts w:ascii="Arial Narrow" w:hAnsi="Arial Narrow"/>
        <w:sz w:val="18"/>
        <w:szCs w:val="18"/>
      </w:rPr>
      <w:t xml:space="preserve"> </w:t>
    </w:r>
  </w:p>
  <w:p w14:paraId="00848E68" w14:textId="77777777" w:rsidR="003E6DF1" w:rsidRDefault="003E6DF1">
    <w:pPr>
      <w:jc w:val="center"/>
      <w:rPr>
        <w:rFonts w:ascii="Arial Narrow" w:hAnsi="Arial Narrow"/>
        <w:sz w:val="18"/>
        <w:szCs w:val="18"/>
      </w:rPr>
    </w:pPr>
    <w:r>
      <w:rPr>
        <w:rFonts w:ascii="Arial Narrow" w:hAnsi="Arial Narrow"/>
        <w:sz w:val="18"/>
        <w:szCs w:val="18"/>
      </w:rPr>
      <w:t>Rua Vicente Peixoto de Mello, nº. 08 – Centro – Itaguaçu (ES) – CEP 29690-000</w:t>
    </w:r>
  </w:p>
  <w:p w14:paraId="7857CDF2" w14:textId="77777777" w:rsidR="003E6DF1" w:rsidRDefault="003E6DF1">
    <w:pPr>
      <w:jc w:val="center"/>
      <w:rPr>
        <w:rFonts w:ascii="Arial Narrow" w:hAnsi="Arial Narrow"/>
        <w:sz w:val="18"/>
        <w:szCs w:val="18"/>
      </w:rPr>
    </w:pPr>
    <w:proofErr w:type="spellStart"/>
    <w:r>
      <w:rPr>
        <w:rFonts w:ascii="Arial Narrow" w:hAnsi="Arial Narrow"/>
        <w:sz w:val="18"/>
        <w:szCs w:val="18"/>
      </w:rPr>
      <w:t>Tel</w:t>
    </w:r>
    <w:proofErr w:type="spellEnd"/>
    <w:r>
      <w:rPr>
        <w:rFonts w:ascii="Arial Narrow" w:hAnsi="Arial Narrow"/>
        <w:sz w:val="18"/>
        <w:szCs w:val="18"/>
      </w:rPr>
      <w:t>: (27) 3191-1022</w:t>
    </w:r>
  </w:p>
  <w:p w14:paraId="5B84B686" w14:textId="77777777" w:rsidR="003E6DF1" w:rsidRDefault="003E6D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E8"/>
    <w:multiLevelType w:val="multilevel"/>
    <w:tmpl w:val="BA9A2AB0"/>
    <w:lvl w:ilvl="0">
      <w:start w:val="1"/>
      <w:numFmt w:val="decimal"/>
      <w:lvlText w:val="%1."/>
      <w:lvlJc w:val="left"/>
      <w:pPr>
        <w:tabs>
          <w:tab w:val="num" w:pos="0"/>
        </w:tabs>
        <w:ind w:left="360" w:hanging="360"/>
      </w:pPr>
      <w:rPr>
        <w:rFonts w:ascii="Arial" w:hAnsi="Arial" w:cs="Arial" w:hint="default"/>
        <w:b/>
        <w:bCs/>
        <w:sz w:val="24"/>
        <w:szCs w:val="24"/>
      </w:rPr>
    </w:lvl>
    <w:lvl w:ilvl="1">
      <w:start w:val="1"/>
      <w:numFmt w:val="decimal"/>
      <w:lvlText w:val="%1.%2."/>
      <w:lvlJc w:val="left"/>
      <w:pPr>
        <w:tabs>
          <w:tab w:val="num" w:pos="0"/>
        </w:tabs>
        <w:ind w:left="432" w:hanging="432"/>
      </w:pPr>
      <w:rPr>
        <w:rFonts w:ascii="Arial" w:hAnsi="Arial" w:cs="Arial" w:hint="default"/>
        <w:b/>
        <w:bCs/>
        <w:i w:val="0"/>
        <w:color w:val="auto"/>
        <w:sz w:val="24"/>
        <w:szCs w:val="24"/>
      </w:rPr>
    </w:lvl>
    <w:lvl w:ilvl="2">
      <w:start w:val="1"/>
      <w:numFmt w:val="decimal"/>
      <w:lvlText w:val="%1.%2.%3."/>
      <w:lvlJc w:val="left"/>
      <w:pPr>
        <w:tabs>
          <w:tab w:val="num" w:pos="0"/>
        </w:tabs>
        <w:ind w:left="646" w:hanging="504"/>
      </w:pPr>
      <w:rPr>
        <w:rFonts w:ascii="Arial" w:hAnsi="Arial" w:cs="Arial" w:hint="default"/>
        <w:b/>
        <w:bCs/>
        <w:sz w:val="24"/>
        <w:szCs w:val="24"/>
      </w:rPr>
    </w:lvl>
    <w:lvl w:ilvl="3">
      <w:start w:val="1"/>
      <w:numFmt w:val="decimal"/>
      <w:lvlText w:val="%1.%2.%3.%4."/>
      <w:lvlJc w:val="left"/>
      <w:pPr>
        <w:tabs>
          <w:tab w:val="num" w:pos="0"/>
        </w:tabs>
        <w:ind w:left="1728" w:hanging="648"/>
      </w:pPr>
      <w:rPr>
        <w:rFonts w:ascii="Arial" w:hAnsi="Arial" w:cs="Arial" w:hint="default"/>
        <w:b/>
        <w:bCs/>
        <w:sz w:val="24"/>
        <w:szCs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AA41BB"/>
    <w:multiLevelType w:val="multilevel"/>
    <w:tmpl w:val="03AA41BB"/>
    <w:lvl w:ilvl="0">
      <w:numFmt w:val="bullet"/>
      <w:pStyle w:val="Romanos"/>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B255D"/>
    <w:multiLevelType w:val="multilevel"/>
    <w:tmpl w:val="192C27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692FB2"/>
    <w:multiLevelType w:val="multilevel"/>
    <w:tmpl w:val="17300E4C"/>
    <w:lvl w:ilvl="0">
      <w:start w:val="1"/>
      <w:numFmt w:val="lowerLetter"/>
      <w:lvlText w:val="%1)"/>
      <w:lvlJc w:val="left"/>
      <w:pPr>
        <w:tabs>
          <w:tab w:val="num" w:pos="0"/>
        </w:tabs>
        <w:ind w:left="720" w:hanging="360"/>
      </w:pPr>
      <w:rPr>
        <w:rFonts w:ascii="Times New Roman" w:hAnsi="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1B7439"/>
    <w:multiLevelType w:val="multilevel"/>
    <w:tmpl w:val="1C4ABF2A"/>
    <w:lvl w:ilvl="0">
      <w:start w:val="5"/>
      <w:numFmt w:val="decimal"/>
      <w:lvlText w:val="%1."/>
      <w:lvlJc w:val="left"/>
      <w:pPr>
        <w:ind w:left="720" w:hanging="720"/>
      </w:pPr>
      <w:rPr>
        <w:rFonts w:hint="default"/>
        <w:color w:val="000000"/>
      </w:rPr>
    </w:lvl>
    <w:lvl w:ilvl="1">
      <w:start w:val="2"/>
      <w:numFmt w:val="decimal"/>
      <w:lvlText w:val="%1.%2."/>
      <w:lvlJc w:val="left"/>
      <w:pPr>
        <w:ind w:left="720" w:hanging="720"/>
      </w:pPr>
      <w:rPr>
        <w:rFonts w:hint="default"/>
        <w:color w:val="000000"/>
      </w:rPr>
    </w:lvl>
    <w:lvl w:ilvl="2">
      <w:start w:val="1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15:restartNumberingAfterBreak="0">
    <w:nsid w:val="11662A55"/>
    <w:multiLevelType w:val="multilevel"/>
    <w:tmpl w:val="528636F0"/>
    <w:lvl w:ilvl="0">
      <w:start w:val="14"/>
      <w:numFmt w:val="decimal"/>
      <w:lvlText w:val="%1."/>
      <w:lvlJc w:val="left"/>
      <w:pPr>
        <w:ind w:left="915" w:hanging="915"/>
      </w:pPr>
      <w:rPr>
        <w:rFonts w:eastAsia="Calibri" w:hint="default"/>
        <w:color w:val="000000"/>
      </w:rPr>
    </w:lvl>
    <w:lvl w:ilvl="1">
      <w:start w:val="1"/>
      <w:numFmt w:val="decimal"/>
      <w:lvlText w:val="%1.%2."/>
      <w:lvlJc w:val="left"/>
      <w:pPr>
        <w:ind w:left="915" w:hanging="915"/>
      </w:pPr>
      <w:rPr>
        <w:rFonts w:eastAsia="Calibri" w:hint="default"/>
        <w:color w:val="000000"/>
      </w:rPr>
    </w:lvl>
    <w:lvl w:ilvl="2">
      <w:start w:val="4"/>
      <w:numFmt w:val="decimal"/>
      <w:lvlText w:val="%1.%2.%3."/>
      <w:lvlJc w:val="left"/>
      <w:pPr>
        <w:ind w:left="915" w:hanging="915"/>
      </w:pPr>
      <w:rPr>
        <w:rFonts w:eastAsia="Calibri" w:hint="default"/>
        <w:color w:val="000000"/>
      </w:rPr>
    </w:lvl>
    <w:lvl w:ilvl="3">
      <w:start w:val="2"/>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6" w15:restartNumberingAfterBreak="0">
    <w:nsid w:val="14215819"/>
    <w:multiLevelType w:val="multilevel"/>
    <w:tmpl w:val="17BCC846"/>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107A8C"/>
    <w:multiLevelType w:val="multilevel"/>
    <w:tmpl w:val="208622B8"/>
    <w:lvl w:ilvl="0">
      <w:start w:val="7"/>
      <w:numFmt w:val="decimal"/>
      <w:lvlText w:val="%1."/>
      <w:lvlJc w:val="left"/>
      <w:pPr>
        <w:ind w:left="585" w:hanging="585"/>
      </w:pPr>
      <w:rPr>
        <w:rFonts w:hint="default"/>
        <w:color w:val="000000"/>
      </w:rPr>
    </w:lvl>
    <w:lvl w:ilvl="1">
      <w:start w:val="7"/>
      <w:numFmt w:val="decimal"/>
      <w:lvlText w:val="%1.%2."/>
      <w:lvlJc w:val="left"/>
      <w:pPr>
        <w:ind w:left="720" w:hanging="720"/>
      </w:pPr>
      <w:rPr>
        <w:rFonts w:hint="default"/>
        <w:color w:val="000000"/>
      </w:rPr>
    </w:lvl>
    <w:lvl w:ilvl="2">
      <w:start w:val="2"/>
      <w:numFmt w:val="decimal"/>
      <w:lvlText w:val="%1.%2.%3."/>
      <w:lvlJc w:val="left"/>
      <w:pPr>
        <w:ind w:left="1036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176818E0"/>
    <w:multiLevelType w:val="multilevel"/>
    <w:tmpl w:val="00ECD732"/>
    <w:lvl w:ilvl="0">
      <w:start w:val="1"/>
      <w:numFmt w:val="lowerLetter"/>
      <w:lvlText w:val="%1)"/>
      <w:lvlJc w:val="left"/>
      <w:pPr>
        <w:tabs>
          <w:tab w:val="num" w:pos="0"/>
        </w:tabs>
        <w:ind w:left="720" w:hanging="360"/>
      </w:pPr>
      <w:rPr>
        <w:rFonts w:ascii="Times New Roman" w:hAnsi="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7F124A3"/>
    <w:multiLevelType w:val="multilevel"/>
    <w:tmpl w:val="8C9A7B90"/>
    <w:lvl w:ilvl="0">
      <w:start w:val="4"/>
      <w:numFmt w:val="decimal"/>
      <w:lvlText w:val="%1."/>
      <w:lvlJc w:val="left"/>
      <w:pPr>
        <w:ind w:left="585" w:hanging="585"/>
      </w:pPr>
      <w:rPr>
        <w:rFonts w:eastAsia="Arial" w:hint="default"/>
        <w:color w:val="000000"/>
      </w:rPr>
    </w:lvl>
    <w:lvl w:ilvl="1">
      <w:start w:val="3"/>
      <w:numFmt w:val="decimal"/>
      <w:lvlText w:val="%1.%2."/>
      <w:lvlJc w:val="left"/>
      <w:pPr>
        <w:ind w:left="791" w:hanging="720"/>
      </w:pPr>
      <w:rPr>
        <w:rFonts w:eastAsia="Arial" w:hint="default"/>
        <w:b/>
        <w:bCs/>
        <w:color w:val="000000"/>
      </w:rPr>
    </w:lvl>
    <w:lvl w:ilvl="2">
      <w:start w:val="5"/>
      <w:numFmt w:val="decimal"/>
      <w:lvlText w:val="%1.%2.%3."/>
      <w:lvlJc w:val="left"/>
      <w:pPr>
        <w:ind w:left="862" w:hanging="720"/>
      </w:pPr>
      <w:rPr>
        <w:rFonts w:eastAsia="Arial" w:hint="default"/>
        <w:color w:val="000000"/>
      </w:rPr>
    </w:lvl>
    <w:lvl w:ilvl="3">
      <w:start w:val="1"/>
      <w:numFmt w:val="decimal"/>
      <w:lvlText w:val="%1.%2.%3.%4."/>
      <w:lvlJc w:val="left"/>
      <w:pPr>
        <w:ind w:left="1293" w:hanging="1080"/>
      </w:pPr>
      <w:rPr>
        <w:rFonts w:eastAsia="Arial" w:hint="default"/>
        <w:color w:val="000000"/>
      </w:rPr>
    </w:lvl>
    <w:lvl w:ilvl="4">
      <w:start w:val="1"/>
      <w:numFmt w:val="decimal"/>
      <w:lvlText w:val="%1.%2.%3.%4.%5."/>
      <w:lvlJc w:val="left"/>
      <w:pPr>
        <w:ind w:left="1364" w:hanging="1080"/>
      </w:pPr>
      <w:rPr>
        <w:rFonts w:eastAsia="Arial" w:hint="default"/>
        <w:color w:val="000000"/>
      </w:rPr>
    </w:lvl>
    <w:lvl w:ilvl="5">
      <w:start w:val="1"/>
      <w:numFmt w:val="decimal"/>
      <w:lvlText w:val="%1.%2.%3.%4.%5.%6."/>
      <w:lvlJc w:val="left"/>
      <w:pPr>
        <w:ind w:left="1795" w:hanging="1440"/>
      </w:pPr>
      <w:rPr>
        <w:rFonts w:eastAsia="Arial" w:hint="default"/>
        <w:color w:val="000000"/>
      </w:rPr>
    </w:lvl>
    <w:lvl w:ilvl="6">
      <w:start w:val="1"/>
      <w:numFmt w:val="decimal"/>
      <w:lvlText w:val="%1.%2.%3.%4.%5.%6.%7."/>
      <w:lvlJc w:val="left"/>
      <w:pPr>
        <w:ind w:left="1866" w:hanging="1440"/>
      </w:pPr>
      <w:rPr>
        <w:rFonts w:eastAsia="Arial" w:hint="default"/>
        <w:color w:val="000000"/>
      </w:rPr>
    </w:lvl>
    <w:lvl w:ilvl="7">
      <w:start w:val="1"/>
      <w:numFmt w:val="decimal"/>
      <w:lvlText w:val="%1.%2.%3.%4.%5.%6.%7.%8."/>
      <w:lvlJc w:val="left"/>
      <w:pPr>
        <w:ind w:left="2297" w:hanging="1800"/>
      </w:pPr>
      <w:rPr>
        <w:rFonts w:eastAsia="Arial" w:hint="default"/>
        <w:color w:val="000000"/>
      </w:rPr>
    </w:lvl>
    <w:lvl w:ilvl="8">
      <w:start w:val="1"/>
      <w:numFmt w:val="decimal"/>
      <w:lvlText w:val="%1.%2.%3.%4.%5.%6.%7.%8.%9."/>
      <w:lvlJc w:val="left"/>
      <w:pPr>
        <w:ind w:left="2728" w:hanging="2160"/>
      </w:pPr>
      <w:rPr>
        <w:rFonts w:eastAsia="Arial" w:hint="default"/>
        <w:color w:val="000000"/>
      </w:rPr>
    </w:lvl>
  </w:abstractNum>
  <w:abstractNum w:abstractNumId="10" w15:restartNumberingAfterBreak="0">
    <w:nsid w:val="18470125"/>
    <w:multiLevelType w:val="multilevel"/>
    <w:tmpl w:val="2EA61122"/>
    <w:lvl w:ilvl="0">
      <w:start w:val="5"/>
      <w:numFmt w:val="decimal"/>
      <w:lvlText w:val="%1."/>
      <w:lvlJc w:val="left"/>
      <w:pPr>
        <w:ind w:left="585" w:hanging="585"/>
      </w:pPr>
      <w:rPr>
        <w:rFonts w:eastAsia="Arial" w:hint="default"/>
        <w:color w:val="000000"/>
      </w:rPr>
    </w:lvl>
    <w:lvl w:ilvl="1">
      <w:start w:val="3"/>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11" w15:restartNumberingAfterBreak="0">
    <w:nsid w:val="27175E6C"/>
    <w:multiLevelType w:val="multilevel"/>
    <w:tmpl w:val="1B284298"/>
    <w:lvl w:ilvl="0">
      <w:start w:val="10"/>
      <w:numFmt w:val="decimal"/>
      <w:lvlText w:val="%1."/>
      <w:lvlJc w:val="left"/>
      <w:pPr>
        <w:ind w:left="525" w:hanging="525"/>
      </w:pPr>
      <w:rPr>
        <w:rFonts w:hint="default"/>
        <w:b/>
        <w:color w:val="000000"/>
      </w:rPr>
    </w:lvl>
    <w:lvl w:ilvl="1">
      <w:start w:val="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val="0"/>
        <w:bCs/>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2" w15:restartNumberingAfterBreak="0">
    <w:nsid w:val="27954922"/>
    <w:multiLevelType w:val="multilevel"/>
    <w:tmpl w:val="A6580FBA"/>
    <w:lvl w:ilvl="0">
      <w:start w:val="15"/>
      <w:numFmt w:val="decimal"/>
      <w:lvlText w:val="%1."/>
      <w:lvlJc w:val="left"/>
      <w:pPr>
        <w:ind w:left="720" w:hanging="720"/>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13" w15:restartNumberingAfterBreak="0">
    <w:nsid w:val="2D1A0153"/>
    <w:multiLevelType w:val="multilevel"/>
    <w:tmpl w:val="097AEFF8"/>
    <w:lvl w:ilvl="0">
      <w:start w:val="6"/>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4" w15:restartNumberingAfterBreak="0">
    <w:nsid w:val="34F14A1A"/>
    <w:multiLevelType w:val="multilevel"/>
    <w:tmpl w:val="24F2D7A8"/>
    <w:lvl w:ilvl="0">
      <w:start w:val="1"/>
      <w:numFmt w:val="lowerLetter"/>
      <w:lvlText w:val="%1)"/>
      <w:lvlJc w:val="left"/>
      <w:pPr>
        <w:tabs>
          <w:tab w:val="num" w:pos="0"/>
        </w:tabs>
        <w:ind w:left="720" w:hanging="360"/>
      </w:pPr>
      <w:rPr>
        <w:rFonts w:ascii="Arial" w:hAnsi="Arial" w:cs="Arial" w:hint="default"/>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12737E9"/>
    <w:multiLevelType w:val="multilevel"/>
    <w:tmpl w:val="F058F094"/>
    <w:lvl w:ilvl="0">
      <w:start w:val="1"/>
      <w:numFmt w:val="lowerLetter"/>
      <w:lvlText w:val="%1)"/>
      <w:lvlJc w:val="left"/>
      <w:pPr>
        <w:tabs>
          <w:tab w:val="num" w:pos="0"/>
        </w:tabs>
        <w:ind w:left="720" w:hanging="360"/>
      </w:pPr>
      <w:rPr>
        <w:rFonts w:ascii="Arial" w:hAnsi="Arial" w:cs="Arial"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146508F"/>
    <w:multiLevelType w:val="multilevel"/>
    <w:tmpl w:val="A0D2097C"/>
    <w:lvl w:ilvl="0">
      <w:start w:val="7"/>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414A6F05"/>
    <w:multiLevelType w:val="multilevel"/>
    <w:tmpl w:val="D76E108C"/>
    <w:lvl w:ilvl="0">
      <w:start w:val="4"/>
      <w:numFmt w:val="decimal"/>
      <w:lvlText w:val="%1."/>
      <w:lvlJc w:val="left"/>
      <w:pPr>
        <w:ind w:left="390" w:hanging="39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8" w15:restartNumberingAfterBreak="0">
    <w:nsid w:val="4722358A"/>
    <w:multiLevelType w:val="hybridMultilevel"/>
    <w:tmpl w:val="C4F0BD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D74F6E"/>
    <w:multiLevelType w:val="multilevel"/>
    <w:tmpl w:val="ED1293C2"/>
    <w:lvl w:ilvl="0">
      <w:start w:val="9"/>
      <w:numFmt w:val="decimal"/>
      <w:lvlText w:val="%1"/>
      <w:lvlJc w:val="left"/>
      <w:pPr>
        <w:ind w:left="525" w:hanging="525"/>
      </w:pPr>
      <w:rPr>
        <w:rFonts w:eastAsiaTheme="minorHAnsi" w:hint="default"/>
        <w:color w:val="000000"/>
      </w:rPr>
    </w:lvl>
    <w:lvl w:ilvl="1">
      <w:start w:val="1"/>
      <w:numFmt w:val="decimal"/>
      <w:lvlText w:val="%1.%2"/>
      <w:lvlJc w:val="left"/>
      <w:pPr>
        <w:ind w:left="525" w:hanging="525"/>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0" w15:restartNumberingAfterBreak="0">
    <w:nsid w:val="4B751DE4"/>
    <w:multiLevelType w:val="multilevel"/>
    <w:tmpl w:val="B4B621A0"/>
    <w:lvl w:ilvl="0">
      <w:start w:val="14"/>
      <w:numFmt w:val="decimal"/>
      <w:lvlText w:val="%1."/>
      <w:lvlJc w:val="left"/>
      <w:pPr>
        <w:ind w:left="525" w:hanging="525"/>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21" w15:restartNumberingAfterBreak="0">
    <w:nsid w:val="4B8F67D0"/>
    <w:multiLevelType w:val="multilevel"/>
    <w:tmpl w:val="EA9AB598"/>
    <w:lvl w:ilvl="0">
      <w:start w:val="4"/>
      <w:numFmt w:val="decimal"/>
      <w:lvlText w:val="%1."/>
      <w:lvlJc w:val="left"/>
      <w:pPr>
        <w:ind w:left="585" w:hanging="585"/>
      </w:pPr>
      <w:rPr>
        <w:rFonts w:eastAsia="Calibri" w:hint="default"/>
      </w:rPr>
    </w:lvl>
    <w:lvl w:ilvl="1">
      <w:start w:val="2"/>
      <w:numFmt w:val="decimal"/>
      <w:lvlText w:val="%1.%2."/>
      <w:lvlJc w:val="left"/>
      <w:pPr>
        <w:ind w:left="933" w:hanging="720"/>
      </w:pPr>
      <w:rPr>
        <w:rFonts w:eastAsia="Calibri" w:hint="default"/>
        <w:b/>
        <w:bCs/>
      </w:rPr>
    </w:lvl>
    <w:lvl w:ilvl="2">
      <w:start w:val="2"/>
      <w:numFmt w:val="decimal"/>
      <w:lvlText w:val="%1.%2.%3."/>
      <w:lvlJc w:val="left"/>
      <w:pPr>
        <w:ind w:left="1430" w:hanging="720"/>
      </w:pPr>
      <w:rPr>
        <w:rFonts w:eastAsia="Calibri" w:hint="default"/>
        <w:b w:val="0"/>
        <w:bCs w:val="0"/>
      </w:rPr>
    </w:lvl>
    <w:lvl w:ilvl="3">
      <w:start w:val="1"/>
      <w:numFmt w:val="decimal"/>
      <w:lvlText w:val="%1.%2.%3.%4."/>
      <w:lvlJc w:val="left"/>
      <w:pPr>
        <w:ind w:left="1719" w:hanging="1080"/>
      </w:pPr>
      <w:rPr>
        <w:rFonts w:eastAsia="Calibri" w:hint="default"/>
      </w:rPr>
    </w:lvl>
    <w:lvl w:ilvl="4">
      <w:start w:val="1"/>
      <w:numFmt w:val="decimal"/>
      <w:lvlText w:val="%1.%2.%3.%4.%5."/>
      <w:lvlJc w:val="left"/>
      <w:pPr>
        <w:ind w:left="1932" w:hanging="1080"/>
      </w:pPr>
      <w:rPr>
        <w:rFonts w:eastAsia="Calibri" w:hint="default"/>
      </w:rPr>
    </w:lvl>
    <w:lvl w:ilvl="5">
      <w:start w:val="1"/>
      <w:numFmt w:val="decimal"/>
      <w:lvlText w:val="%1.%2.%3.%4.%5.%6."/>
      <w:lvlJc w:val="left"/>
      <w:pPr>
        <w:ind w:left="2505" w:hanging="1440"/>
      </w:pPr>
      <w:rPr>
        <w:rFonts w:eastAsia="Calibri" w:hint="default"/>
      </w:rPr>
    </w:lvl>
    <w:lvl w:ilvl="6">
      <w:start w:val="1"/>
      <w:numFmt w:val="decimal"/>
      <w:lvlText w:val="%1.%2.%3.%4.%5.%6.%7."/>
      <w:lvlJc w:val="left"/>
      <w:pPr>
        <w:ind w:left="2718" w:hanging="1440"/>
      </w:pPr>
      <w:rPr>
        <w:rFonts w:eastAsia="Calibri" w:hint="default"/>
      </w:rPr>
    </w:lvl>
    <w:lvl w:ilvl="7">
      <w:start w:val="1"/>
      <w:numFmt w:val="decimal"/>
      <w:lvlText w:val="%1.%2.%3.%4.%5.%6.%7.%8."/>
      <w:lvlJc w:val="left"/>
      <w:pPr>
        <w:ind w:left="3291" w:hanging="1800"/>
      </w:pPr>
      <w:rPr>
        <w:rFonts w:eastAsia="Calibri" w:hint="default"/>
      </w:rPr>
    </w:lvl>
    <w:lvl w:ilvl="8">
      <w:start w:val="1"/>
      <w:numFmt w:val="decimal"/>
      <w:lvlText w:val="%1.%2.%3.%4.%5.%6.%7.%8.%9."/>
      <w:lvlJc w:val="left"/>
      <w:pPr>
        <w:ind w:left="3864" w:hanging="2160"/>
      </w:pPr>
      <w:rPr>
        <w:rFonts w:eastAsia="Calibri" w:hint="default"/>
      </w:rPr>
    </w:lvl>
  </w:abstractNum>
  <w:abstractNum w:abstractNumId="22" w15:restartNumberingAfterBreak="0">
    <w:nsid w:val="4FDD1E5A"/>
    <w:multiLevelType w:val="multilevel"/>
    <w:tmpl w:val="3886BD50"/>
    <w:lvl w:ilvl="0">
      <w:start w:val="8"/>
      <w:numFmt w:val="decimal"/>
      <w:lvlText w:val="%1."/>
      <w:lvlJc w:val="left"/>
      <w:pPr>
        <w:ind w:left="390" w:hanging="390"/>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23" w15:restartNumberingAfterBreak="0">
    <w:nsid w:val="544F3422"/>
    <w:multiLevelType w:val="multilevel"/>
    <w:tmpl w:val="913AF456"/>
    <w:lvl w:ilvl="0">
      <w:start w:val="16"/>
      <w:numFmt w:val="decimal"/>
      <w:lvlText w:val="%1."/>
      <w:lvlJc w:val="left"/>
      <w:pPr>
        <w:ind w:left="720" w:hanging="720"/>
      </w:pPr>
      <w:rPr>
        <w:rFonts w:hint="default"/>
        <w:color w:val="000000"/>
      </w:rPr>
    </w:lvl>
    <w:lvl w:ilvl="1">
      <w:start w:val="1"/>
      <w:numFmt w:val="decimal"/>
      <w:lvlText w:val="%1.%2."/>
      <w:lvlJc w:val="left"/>
      <w:pPr>
        <w:ind w:left="8801"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55A8637C"/>
    <w:multiLevelType w:val="multilevel"/>
    <w:tmpl w:val="AB7E8FB6"/>
    <w:lvl w:ilvl="0">
      <w:start w:val="14"/>
      <w:numFmt w:val="decimal"/>
      <w:lvlText w:val="%1."/>
      <w:lvlJc w:val="left"/>
      <w:pPr>
        <w:ind w:left="720" w:hanging="720"/>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25" w15:restartNumberingAfterBreak="0">
    <w:nsid w:val="59415C60"/>
    <w:multiLevelType w:val="multilevel"/>
    <w:tmpl w:val="56F2DB70"/>
    <w:lvl w:ilvl="0">
      <w:start w:val="14"/>
      <w:numFmt w:val="decimal"/>
      <w:lvlText w:val="%1"/>
      <w:lvlJc w:val="left"/>
      <w:pPr>
        <w:ind w:left="660" w:hanging="660"/>
      </w:pPr>
      <w:rPr>
        <w:rFonts w:eastAsiaTheme="minorHAnsi" w:hint="default"/>
        <w:color w:val="000000"/>
      </w:rPr>
    </w:lvl>
    <w:lvl w:ilvl="1">
      <w:start w:val="1"/>
      <w:numFmt w:val="decimal"/>
      <w:lvlText w:val="%1.%2"/>
      <w:lvlJc w:val="left"/>
      <w:pPr>
        <w:ind w:left="660" w:hanging="660"/>
      </w:pPr>
      <w:rPr>
        <w:rFonts w:eastAsiaTheme="minorHAnsi" w:hint="default"/>
        <w:color w:val="000000"/>
      </w:rPr>
    </w:lvl>
    <w:lvl w:ilvl="2">
      <w:start w:val="9"/>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6" w15:restartNumberingAfterBreak="0">
    <w:nsid w:val="59D32EB0"/>
    <w:multiLevelType w:val="multilevel"/>
    <w:tmpl w:val="895C09BE"/>
    <w:lvl w:ilvl="0">
      <w:start w:val="14"/>
      <w:numFmt w:val="decimal"/>
      <w:lvlText w:val="%1."/>
      <w:lvlJc w:val="left"/>
      <w:pPr>
        <w:ind w:left="855" w:hanging="855"/>
      </w:pPr>
      <w:rPr>
        <w:rFonts w:eastAsiaTheme="minorHAnsi" w:hint="default"/>
        <w:color w:val="000000"/>
      </w:rPr>
    </w:lvl>
    <w:lvl w:ilvl="1">
      <w:start w:val="1"/>
      <w:numFmt w:val="decimal"/>
      <w:lvlText w:val="%1.%2."/>
      <w:lvlJc w:val="left"/>
      <w:pPr>
        <w:ind w:left="855" w:hanging="855"/>
      </w:pPr>
      <w:rPr>
        <w:rFonts w:eastAsiaTheme="minorHAnsi" w:hint="default"/>
        <w:color w:val="000000"/>
      </w:rPr>
    </w:lvl>
    <w:lvl w:ilvl="2">
      <w:start w:val="16"/>
      <w:numFmt w:val="decimal"/>
      <w:lvlText w:val="%1.%2.%3."/>
      <w:lvlJc w:val="left"/>
      <w:pPr>
        <w:ind w:left="855" w:hanging="855"/>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2160" w:hanging="2160"/>
      </w:pPr>
      <w:rPr>
        <w:rFonts w:eastAsiaTheme="minorHAnsi" w:hint="default"/>
        <w:color w:val="000000"/>
      </w:rPr>
    </w:lvl>
  </w:abstractNum>
  <w:abstractNum w:abstractNumId="27" w15:restartNumberingAfterBreak="0">
    <w:nsid w:val="60E56CF0"/>
    <w:multiLevelType w:val="multilevel"/>
    <w:tmpl w:val="EECA52EE"/>
    <w:lvl w:ilvl="0">
      <w:start w:val="12"/>
      <w:numFmt w:val="decimal"/>
      <w:lvlText w:val="%1."/>
      <w:lvlJc w:val="left"/>
      <w:pPr>
        <w:ind w:left="720" w:hanging="720"/>
      </w:pPr>
      <w:rPr>
        <w:rFonts w:eastAsiaTheme="minorHAnsi" w:hint="default"/>
        <w:b/>
        <w:color w:val="000000"/>
      </w:rPr>
    </w:lvl>
    <w:lvl w:ilvl="1">
      <w:start w:val="1"/>
      <w:numFmt w:val="decimal"/>
      <w:lvlText w:val="%1.%2."/>
      <w:lvlJc w:val="left"/>
      <w:pPr>
        <w:ind w:left="720" w:hanging="720"/>
      </w:pPr>
      <w:rPr>
        <w:rFonts w:eastAsiaTheme="minorHAnsi" w:hint="default"/>
        <w:b/>
        <w:color w:val="000000"/>
      </w:rPr>
    </w:lvl>
    <w:lvl w:ilvl="2">
      <w:start w:val="1"/>
      <w:numFmt w:val="decimal"/>
      <w:lvlText w:val="%1.%2.%3."/>
      <w:lvlJc w:val="left"/>
      <w:pPr>
        <w:ind w:left="720" w:hanging="720"/>
      </w:pPr>
      <w:rPr>
        <w:rFonts w:eastAsiaTheme="minorHAnsi" w:hint="default"/>
        <w:b/>
        <w:color w:val="000000"/>
      </w:rPr>
    </w:lvl>
    <w:lvl w:ilvl="3">
      <w:start w:val="1"/>
      <w:numFmt w:val="decimal"/>
      <w:lvlText w:val="%1.%2.%3.%4."/>
      <w:lvlJc w:val="left"/>
      <w:pPr>
        <w:ind w:left="1080" w:hanging="1080"/>
      </w:pPr>
      <w:rPr>
        <w:rFonts w:eastAsiaTheme="minorHAnsi" w:hint="default"/>
        <w:b/>
        <w:color w:val="000000"/>
      </w:rPr>
    </w:lvl>
    <w:lvl w:ilvl="4">
      <w:start w:val="1"/>
      <w:numFmt w:val="decimal"/>
      <w:lvlText w:val="%1.%2.%3.%4.%5."/>
      <w:lvlJc w:val="left"/>
      <w:pPr>
        <w:ind w:left="1080" w:hanging="1080"/>
      </w:pPr>
      <w:rPr>
        <w:rFonts w:eastAsiaTheme="minorHAnsi" w:hint="default"/>
        <w:b/>
        <w:color w:val="000000"/>
      </w:rPr>
    </w:lvl>
    <w:lvl w:ilvl="5">
      <w:start w:val="1"/>
      <w:numFmt w:val="decimal"/>
      <w:lvlText w:val="%1.%2.%3.%4.%5.%6."/>
      <w:lvlJc w:val="left"/>
      <w:pPr>
        <w:ind w:left="1440" w:hanging="1440"/>
      </w:pPr>
      <w:rPr>
        <w:rFonts w:eastAsiaTheme="minorHAnsi" w:hint="default"/>
        <w:b/>
        <w:color w:val="000000"/>
      </w:rPr>
    </w:lvl>
    <w:lvl w:ilvl="6">
      <w:start w:val="1"/>
      <w:numFmt w:val="decimal"/>
      <w:lvlText w:val="%1.%2.%3.%4.%5.%6.%7."/>
      <w:lvlJc w:val="left"/>
      <w:pPr>
        <w:ind w:left="1440" w:hanging="1440"/>
      </w:pPr>
      <w:rPr>
        <w:rFonts w:eastAsiaTheme="minorHAnsi" w:hint="default"/>
        <w:b/>
        <w:color w:val="000000"/>
      </w:rPr>
    </w:lvl>
    <w:lvl w:ilvl="7">
      <w:start w:val="1"/>
      <w:numFmt w:val="decimal"/>
      <w:lvlText w:val="%1.%2.%3.%4.%5.%6.%7.%8."/>
      <w:lvlJc w:val="left"/>
      <w:pPr>
        <w:ind w:left="1800" w:hanging="1800"/>
      </w:pPr>
      <w:rPr>
        <w:rFonts w:eastAsiaTheme="minorHAnsi" w:hint="default"/>
        <w:b/>
        <w:color w:val="000000"/>
      </w:rPr>
    </w:lvl>
    <w:lvl w:ilvl="8">
      <w:start w:val="1"/>
      <w:numFmt w:val="decimal"/>
      <w:lvlText w:val="%1.%2.%3.%4.%5.%6.%7.%8.%9."/>
      <w:lvlJc w:val="left"/>
      <w:pPr>
        <w:ind w:left="2160" w:hanging="2160"/>
      </w:pPr>
      <w:rPr>
        <w:rFonts w:eastAsiaTheme="minorHAnsi" w:hint="default"/>
        <w:b/>
        <w:color w:val="000000"/>
      </w:rPr>
    </w:lvl>
  </w:abstractNum>
  <w:abstractNum w:abstractNumId="28" w15:restartNumberingAfterBreak="0">
    <w:nsid w:val="652D302D"/>
    <w:multiLevelType w:val="multilevel"/>
    <w:tmpl w:val="42901654"/>
    <w:lvl w:ilvl="0">
      <w:start w:val="4"/>
      <w:numFmt w:val="decimal"/>
      <w:lvlText w:val="%1."/>
      <w:lvlJc w:val="left"/>
      <w:pPr>
        <w:ind w:left="585" w:hanging="585"/>
      </w:pPr>
      <w:rPr>
        <w:rFonts w:hint="default"/>
      </w:rPr>
    </w:lvl>
    <w:lvl w:ilvl="1">
      <w:start w:val="1"/>
      <w:numFmt w:val="decimal"/>
      <w:lvlText w:val="%1.%2."/>
      <w:lvlJc w:val="left"/>
      <w:pPr>
        <w:ind w:left="1146" w:hanging="720"/>
      </w:pPr>
      <w:rPr>
        <w:rFonts w:hint="default"/>
        <w:b/>
        <w:bCs/>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9" w15:restartNumberingAfterBreak="0">
    <w:nsid w:val="691A4592"/>
    <w:multiLevelType w:val="multilevel"/>
    <w:tmpl w:val="490CBA2A"/>
    <w:lvl w:ilvl="0">
      <w:start w:val="9"/>
      <w:numFmt w:val="decimal"/>
      <w:lvlText w:val="%1."/>
      <w:lvlJc w:val="left"/>
      <w:pPr>
        <w:ind w:left="585" w:hanging="585"/>
      </w:pPr>
      <w:rPr>
        <w:rFonts w:hint="default"/>
        <w:color w:val="000000"/>
      </w:rPr>
    </w:lvl>
    <w:lvl w:ilvl="1">
      <w:start w:val="1"/>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0" w15:restartNumberingAfterBreak="0">
    <w:nsid w:val="6A1C718B"/>
    <w:multiLevelType w:val="multilevel"/>
    <w:tmpl w:val="C2D85BBA"/>
    <w:lvl w:ilvl="0">
      <w:start w:val="1"/>
      <w:numFmt w:val="lowerLetter"/>
      <w:lvlText w:val="%1)"/>
      <w:lvlJc w:val="left"/>
      <w:pPr>
        <w:tabs>
          <w:tab w:val="num" w:pos="0"/>
        </w:tabs>
        <w:ind w:left="720" w:hanging="360"/>
      </w:pPr>
      <w:rPr>
        <w:rFonts w:ascii="Arial" w:hAnsi="Arial" w:cs="Arial"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E37ADF"/>
    <w:multiLevelType w:val="multilevel"/>
    <w:tmpl w:val="214A832A"/>
    <w:lvl w:ilvl="0">
      <w:start w:val="6"/>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318260C"/>
    <w:multiLevelType w:val="multilevel"/>
    <w:tmpl w:val="8CCC07B0"/>
    <w:lvl w:ilvl="0">
      <w:start w:val="1"/>
      <w:numFmt w:val="lowerLetter"/>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 w15:restartNumberingAfterBreak="0">
    <w:nsid w:val="77C91FAE"/>
    <w:multiLevelType w:val="multilevel"/>
    <w:tmpl w:val="77C91FAE"/>
    <w:lvl w:ilvl="0">
      <w:start w:val="1"/>
      <w:numFmt w:val="decimal"/>
      <w:pStyle w:val="NmerosPrincipais"/>
      <w:lvlText w:val="%1 -"/>
      <w:lvlJc w:val="right"/>
      <w:pPr>
        <w:tabs>
          <w:tab w:val="num" w:pos="279"/>
        </w:tabs>
        <w:ind w:left="279" w:hanging="279"/>
      </w:pPr>
      <w:rPr>
        <w:rFonts w:ascii="Times New (W1)" w:hAnsi="Times New (W1)" w:cs="Times New (W1)" w:hint="default"/>
        <w:b/>
        <w:bCs/>
        <w:i w:val="0"/>
        <w:iCs w:val="0"/>
        <w:sz w:val="24"/>
        <w:szCs w:val="24"/>
      </w:rPr>
    </w:lvl>
    <w:lvl w:ilvl="1">
      <w:start w:val="1"/>
      <w:numFmt w:val="decimal"/>
      <w:pStyle w:val="Nivel2"/>
      <w:suff w:val="nothing"/>
      <w:lvlText w:val="%1.%2 - "/>
      <w:lvlJc w:val="right"/>
      <w:pPr>
        <w:ind w:left="852"/>
      </w:pPr>
      <w:rPr>
        <w:rFonts w:ascii="Times New Roman" w:hAnsi="Times New Roman" w:cs="Times New Roman" w:hint="default"/>
        <w:b w:val="0"/>
        <w:bCs w:val="0"/>
        <w:i w:val="0"/>
        <w:iCs w:val="0"/>
        <w:color w:val="auto"/>
        <w:sz w:val="24"/>
        <w:szCs w:val="24"/>
      </w:rPr>
    </w:lvl>
    <w:lvl w:ilvl="2">
      <w:start w:val="1"/>
      <w:numFmt w:val="decimal"/>
      <w:pStyle w:val="Nivel3"/>
      <w:suff w:val="nothing"/>
      <w:lvlText w:val="%1.%2.%3 - "/>
      <w:lvlJc w:val="left"/>
      <w:pPr>
        <w:ind w:left="1531" w:hanging="810"/>
      </w:pPr>
      <w:rPr>
        <w:rFonts w:ascii="Times New (W1)" w:hAnsi="Times New (W1)" w:cs="Times New (W1)" w:hint="default"/>
        <w:b w:val="0"/>
        <w:bCs w:val="0"/>
        <w:i w:val="0"/>
        <w:iCs w:val="0"/>
        <w:sz w:val="24"/>
        <w:szCs w:val="24"/>
      </w:rPr>
    </w:lvl>
    <w:lvl w:ilvl="3">
      <w:start w:val="1"/>
      <w:numFmt w:val="decimal"/>
      <w:suff w:val="nothing"/>
      <w:lvlText w:val="%1.%2.%3.%4 - "/>
      <w:lvlJc w:val="left"/>
      <w:pPr>
        <w:ind w:left="1729"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521"/>
        </w:tabs>
        <w:ind w:left="2233" w:hanging="792"/>
      </w:pPr>
      <w:rPr>
        <w:rFonts w:ascii="Times New Roman" w:hAnsi="Times New Roman" w:cs="Times New Roman" w:hint="default"/>
      </w:rPr>
    </w:lvl>
    <w:lvl w:ilvl="5">
      <w:start w:val="1"/>
      <w:numFmt w:val="decimal"/>
      <w:lvlText w:val="%1.%2.%3.%4.%5.%6."/>
      <w:lvlJc w:val="left"/>
      <w:pPr>
        <w:tabs>
          <w:tab w:val="num" w:pos="2881"/>
        </w:tabs>
        <w:ind w:left="2737" w:hanging="936"/>
      </w:pPr>
      <w:rPr>
        <w:rFonts w:ascii="Times New Roman" w:hAnsi="Times New Roman" w:cs="Times New Roman" w:hint="default"/>
      </w:rPr>
    </w:lvl>
    <w:lvl w:ilvl="6">
      <w:start w:val="1"/>
      <w:numFmt w:val="decimal"/>
      <w:lvlText w:val="%1.%2.%3.%4.%5.%6.%7."/>
      <w:lvlJc w:val="left"/>
      <w:pPr>
        <w:tabs>
          <w:tab w:val="num" w:pos="3601"/>
        </w:tabs>
        <w:ind w:left="3241" w:hanging="1080"/>
      </w:pPr>
      <w:rPr>
        <w:rFonts w:ascii="Times New Roman" w:hAnsi="Times New Roman" w:cs="Times New Roman" w:hint="default"/>
      </w:rPr>
    </w:lvl>
    <w:lvl w:ilvl="7">
      <w:start w:val="1"/>
      <w:numFmt w:val="decimal"/>
      <w:lvlText w:val="%1.%2.%3.%4.%5.%6.%7.%8."/>
      <w:lvlJc w:val="left"/>
      <w:pPr>
        <w:tabs>
          <w:tab w:val="num" w:pos="3961"/>
        </w:tabs>
        <w:ind w:left="3745" w:hanging="1224"/>
      </w:pPr>
      <w:rPr>
        <w:rFonts w:ascii="Times New Roman" w:hAnsi="Times New Roman" w:cs="Times New Roman" w:hint="default"/>
      </w:rPr>
    </w:lvl>
    <w:lvl w:ilvl="8">
      <w:start w:val="1"/>
      <w:numFmt w:val="decimal"/>
      <w:lvlText w:val="%1.%2.%3.%4.%5.%6.%7.%8.%9."/>
      <w:lvlJc w:val="left"/>
      <w:pPr>
        <w:tabs>
          <w:tab w:val="num" w:pos="4681"/>
        </w:tabs>
        <w:ind w:left="4321" w:hanging="1440"/>
      </w:pPr>
      <w:rPr>
        <w:rFonts w:ascii="Times New Roman" w:hAnsi="Times New Roman" w:cs="Times New Roman" w:hint="default"/>
      </w:rPr>
    </w:lvl>
  </w:abstractNum>
  <w:abstractNum w:abstractNumId="34" w15:restartNumberingAfterBreak="0">
    <w:nsid w:val="77DF6CE6"/>
    <w:multiLevelType w:val="multilevel"/>
    <w:tmpl w:val="77DF6CE6"/>
    <w:lvl w:ilvl="0">
      <w:start w:val="1"/>
      <w:numFmt w:val="lowerLetter"/>
      <w:pStyle w:val="LetrasMultinvel"/>
      <w:lvlText w:val="%1)"/>
      <w:lvlJc w:val="left"/>
      <w:pPr>
        <w:tabs>
          <w:tab w:val="num" w:pos="284"/>
        </w:tabs>
        <w:ind w:left="1418" w:hanging="284"/>
      </w:pPr>
      <w:rPr>
        <w:rFonts w:ascii="Times New Roman" w:hAnsi="Times New Roman" w:cs="Times New Roman" w:hint="default"/>
      </w:rPr>
    </w:lvl>
    <w:lvl w:ilvl="1">
      <w:start w:val="1"/>
      <w:numFmt w:val="decimal"/>
      <w:lvlText w:val="%1.%2)"/>
      <w:lvlJc w:val="left"/>
      <w:pPr>
        <w:tabs>
          <w:tab w:val="num" w:pos="2211"/>
        </w:tabs>
        <w:ind w:left="2211" w:hanging="510"/>
      </w:pPr>
      <w:rPr>
        <w:rFonts w:ascii="Times New Roman" w:hAnsi="Times New Roman" w:cs="Times New Roman" w:hint="default"/>
      </w:rPr>
    </w:lvl>
    <w:lvl w:ilvl="2">
      <w:start w:val="1"/>
      <w:numFmt w:val="none"/>
      <w:lvlText w:val="%3- "/>
      <w:lvlJc w:val="left"/>
      <w:pPr>
        <w:tabs>
          <w:tab w:val="num" w:pos="2439"/>
        </w:tabs>
        <w:ind w:left="2439" w:hanging="360"/>
      </w:pPr>
      <w:rPr>
        <w:rFonts w:ascii="Times New Roman" w:hAnsi="Times New Roman" w:cs="Times New Roman" w:hint="default"/>
      </w:rPr>
    </w:lvl>
    <w:lvl w:ilvl="3">
      <w:start w:val="1"/>
      <w:numFmt w:val="decimal"/>
      <w:lvlText w:val="(%4)"/>
      <w:lvlJc w:val="left"/>
      <w:pPr>
        <w:tabs>
          <w:tab w:val="num" w:pos="2799"/>
        </w:tabs>
        <w:ind w:left="2799" w:hanging="360"/>
      </w:pPr>
      <w:rPr>
        <w:rFonts w:ascii="Times New Roman" w:hAnsi="Times New Roman" w:cs="Times New Roman" w:hint="default"/>
      </w:rPr>
    </w:lvl>
    <w:lvl w:ilvl="4">
      <w:start w:val="1"/>
      <w:numFmt w:val="lowerLetter"/>
      <w:lvlText w:val="(%5)"/>
      <w:lvlJc w:val="left"/>
      <w:pPr>
        <w:tabs>
          <w:tab w:val="num" w:pos="3159"/>
        </w:tabs>
        <w:ind w:left="3159" w:hanging="360"/>
      </w:pPr>
      <w:rPr>
        <w:rFonts w:ascii="Times New Roman" w:hAnsi="Times New Roman" w:cs="Times New Roman" w:hint="default"/>
      </w:rPr>
    </w:lvl>
    <w:lvl w:ilvl="5">
      <w:start w:val="1"/>
      <w:numFmt w:val="lowerRoman"/>
      <w:lvlText w:val="(%6)"/>
      <w:lvlJc w:val="left"/>
      <w:pPr>
        <w:tabs>
          <w:tab w:val="num" w:pos="3519"/>
        </w:tabs>
        <w:ind w:left="3519" w:hanging="360"/>
      </w:pPr>
      <w:rPr>
        <w:rFonts w:ascii="Times New Roman" w:hAnsi="Times New Roman" w:cs="Times New Roman" w:hint="default"/>
      </w:rPr>
    </w:lvl>
    <w:lvl w:ilvl="6">
      <w:start w:val="1"/>
      <w:numFmt w:val="decimal"/>
      <w:lvlText w:val="%7."/>
      <w:lvlJc w:val="left"/>
      <w:pPr>
        <w:tabs>
          <w:tab w:val="num" w:pos="3879"/>
        </w:tabs>
        <w:ind w:left="3879" w:hanging="360"/>
      </w:pPr>
      <w:rPr>
        <w:rFonts w:ascii="Times New Roman" w:hAnsi="Times New Roman" w:cs="Times New Roman" w:hint="default"/>
      </w:rPr>
    </w:lvl>
    <w:lvl w:ilvl="7">
      <w:start w:val="1"/>
      <w:numFmt w:val="lowerLetter"/>
      <w:lvlText w:val="%8."/>
      <w:lvlJc w:val="left"/>
      <w:pPr>
        <w:tabs>
          <w:tab w:val="num" w:pos="4239"/>
        </w:tabs>
        <w:ind w:left="4239" w:hanging="360"/>
      </w:pPr>
      <w:rPr>
        <w:rFonts w:ascii="Times New Roman" w:hAnsi="Times New Roman" w:cs="Times New Roman" w:hint="default"/>
      </w:rPr>
    </w:lvl>
    <w:lvl w:ilvl="8">
      <w:start w:val="1"/>
      <w:numFmt w:val="lowerRoman"/>
      <w:lvlText w:val="%9."/>
      <w:lvlJc w:val="left"/>
      <w:pPr>
        <w:tabs>
          <w:tab w:val="num" w:pos="4599"/>
        </w:tabs>
        <w:ind w:left="4599" w:hanging="360"/>
      </w:pPr>
      <w:rPr>
        <w:rFonts w:ascii="Times New Roman" w:hAnsi="Times New Roman" w:cs="Times New Roman" w:hint="default"/>
      </w:rPr>
    </w:lvl>
  </w:abstractNum>
  <w:abstractNum w:abstractNumId="35" w15:restartNumberingAfterBreak="0">
    <w:nsid w:val="7C2B53B4"/>
    <w:multiLevelType w:val="multilevel"/>
    <w:tmpl w:val="D190F73C"/>
    <w:lvl w:ilvl="0">
      <w:start w:val="1"/>
      <w:numFmt w:val="upperRoman"/>
      <w:lvlText w:val="%1)"/>
      <w:lvlJc w:val="left"/>
      <w:pPr>
        <w:tabs>
          <w:tab w:val="num" w:pos="0"/>
        </w:tabs>
        <w:ind w:left="720" w:hanging="360"/>
      </w:pPr>
      <w:rPr>
        <w:rFonts w:ascii="Times New Roman" w:hAnsi="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DB44849"/>
    <w:multiLevelType w:val="multilevel"/>
    <w:tmpl w:val="BB8C8156"/>
    <w:lvl w:ilvl="0">
      <w:start w:val="5"/>
      <w:numFmt w:val="decimal"/>
      <w:lvlText w:val="%1."/>
      <w:lvlJc w:val="left"/>
      <w:pPr>
        <w:ind w:left="390" w:hanging="390"/>
      </w:pPr>
      <w:rPr>
        <w:rFonts w:hint="default"/>
        <w:color w:val="000000"/>
      </w:rPr>
    </w:lvl>
    <w:lvl w:ilvl="1">
      <w:start w:val="1"/>
      <w:numFmt w:val="decimal"/>
      <w:lvlText w:val="%1.%2."/>
      <w:lvlJc w:val="left"/>
      <w:pPr>
        <w:ind w:left="862" w:hanging="72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3296" w:hanging="2160"/>
      </w:pPr>
      <w:rPr>
        <w:rFonts w:hint="default"/>
        <w:color w:val="000000"/>
      </w:rPr>
    </w:lvl>
  </w:abstractNum>
  <w:abstractNum w:abstractNumId="37" w15:restartNumberingAfterBreak="0">
    <w:nsid w:val="7FF075B3"/>
    <w:multiLevelType w:val="multilevel"/>
    <w:tmpl w:val="E196E530"/>
    <w:lvl w:ilvl="0">
      <w:start w:val="1"/>
      <w:numFmt w:val="lowerLetter"/>
      <w:lvlText w:val="%1)"/>
      <w:lvlJc w:val="left"/>
      <w:pPr>
        <w:tabs>
          <w:tab w:val="num" w:pos="0"/>
        </w:tabs>
        <w:ind w:left="720" w:hanging="360"/>
      </w:pPr>
      <w:rPr>
        <w:rFonts w:ascii="Arial" w:hAnsi="Arial" w:cs="Arial"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40596269">
    <w:abstractNumId w:val="33"/>
  </w:num>
  <w:num w:numId="2" w16cid:durableId="1280794720">
    <w:abstractNumId w:val="34"/>
  </w:num>
  <w:num w:numId="3" w16cid:durableId="38474509">
    <w:abstractNumId w:val="1"/>
  </w:num>
  <w:num w:numId="4" w16cid:durableId="625626653">
    <w:abstractNumId w:val="18"/>
  </w:num>
  <w:num w:numId="5" w16cid:durableId="733820282">
    <w:abstractNumId w:val="0"/>
  </w:num>
  <w:num w:numId="6" w16cid:durableId="1003363218">
    <w:abstractNumId w:val="14"/>
  </w:num>
  <w:num w:numId="7" w16cid:durableId="1878616873">
    <w:abstractNumId w:val="8"/>
  </w:num>
  <w:num w:numId="8" w16cid:durableId="1407919274">
    <w:abstractNumId w:val="35"/>
  </w:num>
  <w:num w:numId="9" w16cid:durableId="1131946793">
    <w:abstractNumId w:val="3"/>
  </w:num>
  <w:num w:numId="10" w16cid:durableId="1724522302">
    <w:abstractNumId w:val="32"/>
  </w:num>
  <w:num w:numId="11" w16cid:durableId="1884563288">
    <w:abstractNumId w:val="5"/>
  </w:num>
  <w:num w:numId="12" w16cid:durableId="96759732">
    <w:abstractNumId w:val="17"/>
  </w:num>
  <w:num w:numId="13" w16cid:durableId="544173351">
    <w:abstractNumId w:val="28"/>
  </w:num>
  <w:num w:numId="14" w16cid:durableId="1261643542">
    <w:abstractNumId w:val="21"/>
  </w:num>
  <w:num w:numId="15" w16cid:durableId="608901265">
    <w:abstractNumId w:val="9"/>
  </w:num>
  <w:num w:numId="16" w16cid:durableId="1400443789">
    <w:abstractNumId w:val="15"/>
  </w:num>
  <w:num w:numId="17" w16cid:durableId="925118479">
    <w:abstractNumId w:val="36"/>
  </w:num>
  <w:num w:numId="18" w16cid:durableId="1944528311">
    <w:abstractNumId w:val="30"/>
  </w:num>
  <w:num w:numId="19" w16cid:durableId="1291742345">
    <w:abstractNumId w:val="13"/>
  </w:num>
  <w:num w:numId="20" w16cid:durableId="724255460">
    <w:abstractNumId w:val="16"/>
  </w:num>
  <w:num w:numId="21" w16cid:durableId="288560374">
    <w:abstractNumId w:val="22"/>
  </w:num>
  <w:num w:numId="22" w16cid:durableId="1786919961">
    <w:abstractNumId w:val="37"/>
  </w:num>
  <w:num w:numId="23" w16cid:durableId="1573806742">
    <w:abstractNumId w:val="11"/>
  </w:num>
  <w:num w:numId="24" w16cid:durableId="969633902">
    <w:abstractNumId w:val="20"/>
  </w:num>
  <w:num w:numId="25" w16cid:durableId="662006583">
    <w:abstractNumId w:val="7"/>
  </w:num>
  <w:num w:numId="26" w16cid:durableId="1224292562">
    <w:abstractNumId w:val="2"/>
  </w:num>
  <w:num w:numId="27" w16cid:durableId="353189681">
    <w:abstractNumId w:val="4"/>
  </w:num>
  <w:num w:numId="28" w16cid:durableId="1639602059">
    <w:abstractNumId w:val="10"/>
  </w:num>
  <w:num w:numId="29" w16cid:durableId="1031035250">
    <w:abstractNumId w:val="31"/>
  </w:num>
  <w:num w:numId="30" w16cid:durableId="5133560">
    <w:abstractNumId w:val="19"/>
  </w:num>
  <w:num w:numId="31" w16cid:durableId="871114303">
    <w:abstractNumId w:val="29"/>
  </w:num>
  <w:num w:numId="32" w16cid:durableId="547970">
    <w:abstractNumId w:val="25"/>
  </w:num>
  <w:num w:numId="33" w16cid:durableId="2088574542">
    <w:abstractNumId w:val="26"/>
  </w:num>
  <w:num w:numId="34" w16cid:durableId="1262372878">
    <w:abstractNumId w:val="12"/>
  </w:num>
  <w:num w:numId="35" w16cid:durableId="75130409">
    <w:abstractNumId w:val="23"/>
  </w:num>
  <w:num w:numId="36" w16cid:durableId="1806847398">
    <w:abstractNumId w:val="27"/>
  </w:num>
  <w:num w:numId="37" w16cid:durableId="1835996571">
    <w:abstractNumId w:val="24"/>
  </w:num>
  <w:num w:numId="38" w16cid:durableId="1271282873">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WVNAKJBVTn8/rmC9qgtRTLWn+ci8wXXBk0xHt3nSbWmnBYpzmB0qn3/+RtxLh5wUjrHqY7Ot7H1c4eKiir11g==" w:salt="DjwW9YTSkvDrRbRhoAiTQg=="/>
  <w:defaultTabStop w:val="709"/>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AE"/>
    <w:rsid w:val="0000000F"/>
    <w:rsid w:val="000004D4"/>
    <w:rsid w:val="00000970"/>
    <w:rsid w:val="000009A3"/>
    <w:rsid w:val="00000F4E"/>
    <w:rsid w:val="00000F94"/>
    <w:rsid w:val="000017C6"/>
    <w:rsid w:val="0000201E"/>
    <w:rsid w:val="0000295C"/>
    <w:rsid w:val="00002F7D"/>
    <w:rsid w:val="0000311C"/>
    <w:rsid w:val="00003472"/>
    <w:rsid w:val="00003D17"/>
    <w:rsid w:val="0000482D"/>
    <w:rsid w:val="00005508"/>
    <w:rsid w:val="0000601F"/>
    <w:rsid w:val="00006165"/>
    <w:rsid w:val="00006B1C"/>
    <w:rsid w:val="000105D4"/>
    <w:rsid w:val="00010813"/>
    <w:rsid w:val="00011538"/>
    <w:rsid w:val="0001223C"/>
    <w:rsid w:val="00012541"/>
    <w:rsid w:val="0001265A"/>
    <w:rsid w:val="00012E8A"/>
    <w:rsid w:val="00013042"/>
    <w:rsid w:val="00013B88"/>
    <w:rsid w:val="00014B93"/>
    <w:rsid w:val="00014D0A"/>
    <w:rsid w:val="00014E74"/>
    <w:rsid w:val="00014EBF"/>
    <w:rsid w:val="00014F7E"/>
    <w:rsid w:val="0001537B"/>
    <w:rsid w:val="00015775"/>
    <w:rsid w:val="00015E95"/>
    <w:rsid w:val="0001677C"/>
    <w:rsid w:val="00016DB5"/>
    <w:rsid w:val="00016E5A"/>
    <w:rsid w:val="00017735"/>
    <w:rsid w:val="0002037B"/>
    <w:rsid w:val="000207E4"/>
    <w:rsid w:val="00020A06"/>
    <w:rsid w:val="00021B0D"/>
    <w:rsid w:val="00022EE7"/>
    <w:rsid w:val="0002375B"/>
    <w:rsid w:val="0002418D"/>
    <w:rsid w:val="000251F3"/>
    <w:rsid w:val="00025AB6"/>
    <w:rsid w:val="00025BC1"/>
    <w:rsid w:val="00025BEE"/>
    <w:rsid w:val="00025DAC"/>
    <w:rsid w:val="00026091"/>
    <w:rsid w:val="00026335"/>
    <w:rsid w:val="00026E0A"/>
    <w:rsid w:val="00026E79"/>
    <w:rsid w:val="00026FD9"/>
    <w:rsid w:val="000271E2"/>
    <w:rsid w:val="00027485"/>
    <w:rsid w:val="0002792E"/>
    <w:rsid w:val="0002797E"/>
    <w:rsid w:val="00027B00"/>
    <w:rsid w:val="00030468"/>
    <w:rsid w:val="0003064F"/>
    <w:rsid w:val="000306C4"/>
    <w:rsid w:val="000309BF"/>
    <w:rsid w:val="000315BB"/>
    <w:rsid w:val="0003200E"/>
    <w:rsid w:val="000328E8"/>
    <w:rsid w:val="00033363"/>
    <w:rsid w:val="000336C3"/>
    <w:rsid w:val="00033816"/>
    <w:rsid w:val="0003404E"/>
    <w:rsid w:val="000343E4"/>
    <w:rsid w:val="000344C9"/>
    <w:rsid w:val="00034903"/>
    <w:rsid w:val="000349A1"/>
    <w:rsid w:val="0003502C"/>
    <w:rsid w:val="00035612"/>
    <w:rsid w:val="000357F9"/>
    <w:rsid w:val="00035932"/>
    <w:rsid w:val="00035C2C"/>
    <w:rsid w:val="00036093"/>
    <w:rsid w:val="0003644B"/>
    <w:rsid w:val="000367CF"/>
    <w:rsid w:val="00036965"/>
    <w:rsid w:val="00036B31"/>
    <w:rsid w:val="00037378"/>
    <w:rsid w:val="000373F8"/>
    <w:rsid w:val="00037949"/>
    <w:rsid w:val="00040162"/>
    <w:rsid w:val="000406CB"/>
    <w:rsid w:val="00040B79"/>
    <w:rsid w:val="00040FEA"/>
    <w:rsid w:val="00041096"/>
    <w:rsid w:val="0004145A"/>
    <w:rsid w:val="000415C2"/>
    <w:rsid w:val="00042B3E"/>
    <w:rsid w:val="00043EC4"/>
    <w:rsid w:val="00043F20"/>
    <w:rsid w:val="0004417D"/>
    <w:rsid w:val="000444B3"/>
    <w:rsid w:val="00044910"/>
    <w:rsid w:val="000452C0"/>
    <w:rsid w:val="00045668"/>
    <w:rsid w:val="00045A46"/>
    <w:rsid w:val="00045B4B"/>
    <w:rsid w:val="00045B91"/>
    <w:rsid w:val="00045F38"/>
    <w:rsid w:val="000460FC"/>
    <w:rsid w:val="0004644E"/>
    <w:rsid w:val="000464E4"/>
    <w:rsid w:val="0004669E"/>
    <w:rsid w:val="000503ED"/>
    <w:rsid w:val="000505A8"/>
    <w:rsid w:val="0005082E"/>
    <w:rsid w:val="0005100D"/>
    <w:rsid w:val="00051201"/>
    <w:rsid w:val="00051BC5"/>
    <w:rsid w:val="000520AF"/>
    <w:rsid w:val="0005216F"/>
    <w:rsid w:val="00052C39"/>
    <w:rsid w:val="000530C0"/>
    <w:rsid w:val="00053B15"/>
    <w:rsid w:val="00053B4F"/>
    <w:rsid w:val="00053ECD"/>
    <w:rsid w:val="0005459E"/>
    <w:rsid w:val="00054CB6"/>
    <w:rsid w:val="00054D32"/>
    <w:rsid w:val="0005513B"/>
    <w:rsid w:val="000553BD"/>
    <w:rsid w:val="0005576A"/>
    <w:rsid w:val="00055E7D"/>
    <w:rsid w:val="000563B3"/>
    <w:rsid w:val="00056A97"/>
    <w:rsid w:val="00057F32"/>
    <w:rsid w:val="00060A10"/>
    <w:rsid w:val="00060CF9"/>
    <w:rsid w:val="00060E17"/>
    <w:rsid w:val="00061360"/>
    <w:rsid w:val="000616AD"/>
    <w:rsid w:val="00061715"/>
    <w:rsid w:val="00061CA4"/>
    <w:rsid w:val="00061DC1"/>
    <w:rsid w:val="000624A2"/>
    <w:rsid w:val="000629A7"/>
    <w:rsid w:val="00062F46"/>
    <w:rsid w:val="00063A82"/>
    <w:rsid w:val="00063CC8"/>
    <w:rsid w:val="00063F1B"/>
    <w:rsid w:val="00064280"/>
    <w:rsid w:val="00064AA1"/>
    <w:rsid w:val="000653DE"/>
    <w:rsid w:val="00065672"/>
    <w:rsid w:val="000659FC"/>
    <w:rsid w:val="000660D7"/>
    <w:rsid w:val="00066902"/>
    <w:rsid w:val="000669C7"/>
    <w:rsid w:val="000673D2"/>
    <w:rsid w:val="000678E0"/>
    <w:rsid w:val="0006799C"/>
    <w:rsid w:val="00067B3D"/>
    <w:rsid w:val="00067BAF"/>
    <w:rsid w:val="00067F22"/>
    <w:rsid w:val="0007008D"/>
    <w:rsid w:val="00070CDE"/>
    <w:rsid w:val="00070E76"/>
    <w:rsid w:val="000722E3"/>
    <w:rsid w:val="000725A2"/>
    <w:rsid w:val="00072EDD"/>
    <w:rsid w:val="00072FA2"/>
    <w:rsid w:val="000746ED"/>
    <w:rsid w:val="0007474C"/>
    <w:rsid w:val="00074AB1"/>
    <w:rsid w:val="00075170"/>
    <w:rsid w:val="00075ADF"/>
    <w:rsid w:val="00076810"/>
    <w:rsid w:val="00076D38"/>
    <w:rsid w:val="00076E55"/>
    <w:rsid w:val="00076F75"/>
    <w:rsid w:val="000772C3"/>
    <w:rsid w:val="000773C9"/>
    <w:rsid w:val="000778C4"/>
    <w:rsid w:val="00080132"/>
    <w:rsid w:val="000806A1"/>
    <w:rsid w:val="00081284"/>
    <w:rsid w:val="0008133E"/>
    <w:rsid w:val="0008142C"/>
    <w:rsid w:val="0008159D"/>
    <w:rsid w:val="00081879"/>
    <w:rsid w:val="000823E8"/>
    <w:rsid w:val="00082514"/>
    <w:rsid w:val="000826F7"/>
    <w:rsid w:val="00082934"/>
    <w:rsid w:val="00083285"/>
    <w:rsid w:val="00083645"/>
    <w:rsid w:val="0008394C"/>
    <w:rsid w:val="00083A82"/>
    <w:rsid w:val="00083D11"/>
    <w:rsid w:val="00083DBD"/>
    <w:rsid w:val="000843A1"/>
    <w:rsid w:val="00084555"/>
    <w:rsid w:val="00084866"/>
    <w:rsid w:val="000853F1"/>
    <w:rsid w:val="0008597E"/>
    <w:rsid w:val="00085A12"/>
    <w:rsid w:val="00086D30"/>
    <w:rsid w:val="00086EDF"/>
    <w:rsid w:val="0008716F"/>
    <w:rsid w:val="00087690"/>
    <w:rsid w:val="00087AA3"/>
    <w:rsid w:val="00087CFE"/>
    <w:rsid w:val="00090089"/>
    <w:rsid w:val="00090247"/>
    <w:rsid w:val="00090630"/>
    <w:rsid w:val="00090B61"/>
    <w:rsid w:val="000914C9"/>
    <w:rsid w:val="00091868"/>
    <w:rsid w:val="000918BC"/>
    <w:rsid w:val="00091A7A"/>
    <w:rsid w:val="00091E53"/>
    <w:rsid w:val="00091EF9"/>
    <w:rsid w:val="0009264B"/>
    <w:rsid w:val="000931BA"/>
    <w:rsid w:val="0009328A"/>
    <w:rsid w:val="00094E10"/>
    <w:rsid w:val="00094EF0"/>
    <w:rsid w:val="00094FCA"/>
    <w:rsid w:val="0009506A"/>
    <w:rsid w:val="000950B7"/>
    <w:rsid w:val="000951A8"/>
    <w:rsid w:val="000952FE"/>
    <w:rsid w:val="000958F4"/>
    <w:rsid w:val="00095BDA"/>
    <w:rsid w:val="00095C21"/>
    <w:rsid w:val="00095CC9"/>
    <w:rsid w:val="000960A0"/>
    <w:rsid w:val="000966FE"/>
    <w:rsid w:val="00096C7F"/>
    <w:rsid w:val="00096D0A"/>
    <w:rsid w:val="00096D73"/>
    <w:rsid w:val="00097430"/>
    <w:rsid w:val="000A0509"/>
    <w:rsid w:val="000A05DF"/>
    <w:rsid w:val="000A0A42"/>
    <w:rsid w:val="000A0E90"/>
    <w:rsid w:val="000A19C1"/>
    <w:rsid w:val="000A1E9C"/>
    <w:rsid w:val="000A24FC"/>
    <w:rsid w:val="000A27D7"/>
    <w:rsid w:val="000A2A76"/>
    <w:rsid w:val="000A3618"/>
    <w:rsid w:val="000A3B0D"/>
    <w:rsid w:val="000A3DD1"/>
    <w:rsid w:val="000A43AF"/>
    <w:rsid w:val="000A4C71"/>
    <w:rsid w:val="000A4EE0"/>
    <w:rsid w:val="000A542F"/>
    <w:rsid w:val="000A57DB"/>
    <w:rsid w:val="000A5C3F"/>
    <w:rsid w:val="000A5D65"/>
    <w:rsid w:val="000A5D9F"/>
    <w:rsid w:val="000A5FC6"/>
    <w:rsid w:val="000A5FCA"/>
    <w:rsid w:val="000A6073"/>
    <w:rsid w:val="000A644E"/>
    <w:rsid w:val="000A6933"/>
    <w:rsid w:val="000A6B0E"/>
    <w:rsid w:val="000A6D64"/>
    <w:rsid w:val="000A716D"/>
    <w:rsid w:val="000A7C8A"/>
    <w:rsid w:val="000B0471"/>
    <w:rsid w:val="000B0F12"/>
    <w:rsid w:val="000B0FAD"/>
    <w:rsid w:val="000B1A92"/>
    <w:rsid w:val="000B1AC6"/>
    <w:rsid w:val="000B1B24"/>
    <w:rsid w:val="000B1E01"/>
    <w:rsid w:val="000B255F"/>
    <w:rsid w:val="000B26A2"/>
    <w:rsid w:val="000B27AF"/>
    <w:rsid w:val="000B2875"/>
    <w:rsid w:val="000B30E1"/>
    <w:rsid w:val="000B3D98"/>
    <w:rsid w:val="000B3F7E"/>
    <w:rsid w:val="000B41E6"/>
    <w:rsid w:val="000B4553"/>
    <w:rsid w:val="000B46C9"/>
    <w:rsid w:val="000B6636"/>
    <w:rsid w:val="000B6A3F"/>
    <w:rsid w:val="000B7671"/>
    <w:rsid w:val="000B775A"/>
    <w:rsid w:val="000B77AE"/>
    <w:rsid w:val="000B78B7"/>
    <w:rsid w:val="000B7C1F"/>
    <w:rsid w:val="000C0430"/>
    <w:rsid w:val="000C04BE"/>
    <w:rsid w:val="000C09BA"/>
    <w:rsid w:val="000C0BCC"/>
    <w:rsid w:val="000C1D02"/>
    <w:rsid w:val="000C2B13"/>
    <w:rsid w:val="000C2D76"/>
    <w:rsid w:val="000C4018"/>
    <w:rsid w:val="000C4720"/>
    <w:rsid w:val="000C495E"/>
    <w:rsid w:val="000C49B4"/>
    <w:rsid w:val="000C4ECA"/>
    <w:rsid w:val="000C50C9"/>
    <w:rsid w:val="000C5532"/>
    <w:rsid w:val="000C5806"/>
    <w:rsid w:val="000C5CB7"/>
    <w:rsid w:val="000C75C9"/>
    <w:rsid w:val="000C77E7"/>
    <w:rsid w:val="000D0374"/>
    <w:rsid w:val="000D0411"/>
    <w:rsid w:val="000D059D"/>
    <w:rsid w:val="000D1235"/>
    <w:rsid w:val="000D16FE"/>
    <w:rsid w:val="000D1980"/>
    <w:rsid w:val="000D1EAF"/>
    <w:rsid w:val="000D2231"/>
    <w:rsid w:val="000D282E"/>
    <w:rsid w:val="000D2DF4"/>
    <w:rsid w:val="000D2F58"/>
    <w:rsid w:val="000D3A8D"/>
    <w:rsid w:val="000D3A99"/>
    <w:rsid w:val="000D3CBF"/>
    <w:rsid w:val="000D4235"/>
    <w:rsid w:val="000D45A5"/>
    <w:rsid w:val="000D5939"/>
    <w:rsid w:val="000D598D"/>
    <w:rsid w:val="000D655A"/>
    <w:rsid w:val="000D691A"/>
    <w:rsid w:val="000D6FE1"/>
    <w:rsid w:val="000D71EE"/>
    <w:rsid w:val="000D72B2"/>
    <w:rsid w:val="000D7582"/>
    <w:rsid w:val="000D7736"/>
    <w:rsid w:val="000D7AF7"/>
    <w:rsid w:val="000D7C04"/>
    <w:rsid w:val="000E0ADB"/>
    <w:rsid w:val="000E126B"/>
    <w:rsid w:val="000E1474"/>
    <w:rsid w:val="000E28E6"/>
    <w:rsid w:val="000E2A6B"/>
    <w:rsid w:val="000E2F67"/>
    <w:rsid w:val="000E30F5"/>
    <w:rsid w:val="000E3300"/>
    <w:rsid w:val="000E3799"/>
    <w:rsid w:val="000E3BB0"/>
    <w:rsid w:val="000E48B3"/>
    <w:rsid w:val="000E4ABC"/>
    <w:rsid w:val="000E4DB0"/>
    <w:rsid w:val="000E5EB2"/>
    <w:rsid w:val="000E6043"/>
    <w:rsid w:val="000E658F"/>
    <w:rsid w:val="000E6E0D"/>
    <w:rsid w:val="000E7102"/>
    <w:rsid w:val="000E7A2A"/>
    <w:rsid w:val="000F000F"/>
    <w:rsid w:val="000F0270"/>
    <w:rsid w:val="000F04CB"/>
    <w:rsid w:val="000F0661"/>
    <w:rsid w:val="000F073C"/>
    <w:rsid w:val="000F078D"/>
    <w:rsid w:val="000F0861"/>
    <w:rsid w:val="000F0B26"/>
    <w:rsid w:val="000F0E5F"/>
    <w:rsid w:val="000F0FE4"/>
    <w:rsid w:val="000F111D"/>
    <w:rsid w:val="000F1951"/>
    <w:rsid w:val="000F1B38"/>
    <w:rsid w:val="000F1EA5"/>
    <w:rsid w:val="000F1EE3"/>
    <w:rsid w:val="000F205C"/>
    <w:rsid w:val="000F254B"/>
    <w:rsid w:val="000F266E"/>
    <w:rsid w:val="000F312C"/>
    <w:rsid w:val="000F33AD"/>
    <w:rsid w:val="000F46B9"/>
    <w:rsid w:val="000F5544"/>
    <w:rsid w:val="000F5B20"/>
    <w:rsid w:val="000F7947"/>
    <w:rsid w:val="0010010D"/>
    <w:rsid w:val="00100AB8"/>
    <w:rsid w:val="00100B97"/>
    <w:rsid w:val="00100BC0"/>
    <w:rsid w:val="00101269"/>
    <w:rsid w:val="001012A2"/>
    <w:rsid w:val="00101658"/>
    <w:rsid w:val="0010273C"/>
    <w:rsid w:val="00103243"/>
    <w:rsid w:val="001035E2"/>
    <w:rsid w:val="00103A64"/>
    <w:rsid w:val="00103E4F"/>
    <w:rsid w:val="00103EAB"/>
    <w:rsid w:val="00104741"/>
    <w:rsid w:val="0010493F"/>
    <w:rsid w:val="00104986"/>
    <w:rsid w:val="00105357"/>
    <w:rsid w:val="001054F4"/>
    <w:rsid w:val="00105A9D"/>
    <w:rsid w:val="00105C60"/>
    <w:rsid w:val="00105F36"/>
    <w:rsid w:val="001063FD"/>
    <w:rsid w:val="001072F1"/>
    <w:rsid w:val="00107F60"/>
    <w:rsid w:val="0011001D"/>
    <w:rsid w:val="00110822"/>
    <w:rsid w:val="00110B99"/>
    <w:rsid w:val="0011190C"/>
    <w:rsid w:val="00111D35"/>
    <w:rsid w:val="00112431"/>
    <w:rsid w:val="001126B4"/>
    <w:rsid w:val="00112BFB"/>
    <w:rsid w:val="00112C07"/>
    <w:rsid w:val="00112FD1"/>
    <w:rsid w:val="0011315A"/>
    <w:rsid w:val="001131A6"/>
    <w:rsid w:val="001133E3"/>
    <w:rsid w:val="00113415"/>
    <w:rsid w:val="00113AEF"/>
    <w:rsid w:val="00113D36"/>
    <w:rsid w:val="001140DC"/>
    <w:rsid w:val="001147EC"/>
    <w:rsid w:val="00114B26"/>
    <w:rsid w:val="00114C70"/>
    <w:rsid w:val="0011567A"/>
    <w:rsid w:val="001157C1"/>
    <w:rsid w:val="0011635C"/>
    <w:rsid w:val="0011679F"/>
    <w:rsid w:val="00116960"/>
    <w:rsid w:val="001174EC"/>
    <w:rsid w:val="0011781B"/>
    <w:rsid w:val="00117A80"/>
    <w:rsid w:val="00120113"/>
    <w:rsid w:val="00120DE9"/>
    <w:rsid w:val="0012128F"/>
    <w:rsid w:val="001212A7"/>
    <w:rsid w:val="0012164D"/>
    <w:rsid w:val="00122130"/>
    <w:rsid w:val="001224AC"/>
    <w:rsid w:val="00122CF3"/>
    <w:rsid w:val="00122D6D"/>
    <w:rsid w:val="00123758"/>
    <w:rsid w:val="00123DA2"/>
    <w:rsid w:val="0012477D"/>
    <w:rsid w:val="00124867"/>
    <w:rsid w:val="001248CA"/>
    <w:rsid w:val="00125180"/>
    <w:rsid w:val="001258C7"/>
    <w:rsid w:val="001258EF"/>
    <w:rsid w:val="00125B47"/>
    <w:rsid w:val="00125D61"/>
    <w:rsid w:val="00126F06"/>
    <w:rsid w:val="00127279"/>
    <w:rsid w:val="00127DD4"/>
    <w:rsid w:val="001307A6"/>
    <w:rsid w:val="00130D50"/>
    <w:rsid w:val="00131809"/>
    <w:rsid w:val="00131BDE"/>
    <w:rsid w:val="001320FD"/>
    <w:rsid w:val="001321FB"/>
    <w:rsid w:val="001328E3"/>
    <w:rsid w:val="00132A42"/>
    <w:rsid w:val="00132E05"/>
    <w:rsid w:val="00133171"/>
    <w:rsid w:val="00133313"/>
    <w:rsid w:val="001336DA"/>
    <w:rsid w:val="00133C13"/>
    <w:rsid w:val="00133F24"/>
    <w:rsid w:val="00133F64"/>
    <w:rsid w:val="001352B7"/>
    <w:rsid w:val="001360EB"/>
    <w:rsid w:val="00136497"/>
    <w:rsid w:val="001366C7"/>
    <w:rsid w:val="00136E05"/>
    <w:rsid w:val="0013700D"/>
    <w:rsid w:val="001371C6"/>
    <w:rsid w:val="00137678"/>
    <w:rsid w:val="001378B1"/>
    <w:rsid w:val="00137B41"/>
    <w:rsid w:val="00137F99"/>
    <w:rsid w:val="00137FCB"/>
    <w:rsid w:val="0014056F"/>
    <w:rsid w:val="00140F9D"/>
    <w:rsid w:val="00141157"/>
    <w:rsid w:val="00141D26"/>
    <w:rsid w:val="00142FE6"/>
    <w:rsid w:val="00143047"/>
    <w:rsid w:val="001441DD"/>
    <w:rsid w:val="00144F32"/>
    <w:rsid w:val="00144FC0"/>
    <w:rsid w:val="001452E4"/>
    <w:rsid w:val="00146D45"/>
    <w:rsid w:val="00146D8C"/>
    <w:rsid w:val="00147D2D"/>
    <w:rsid w:val="00150496"/>
    <w:rsid w:val="00150B9E"/>
    <w:rsid w:val="00151004"/>
    <w:rsid w:val="001516BD"/>
    <w:rsid w:val="00151922"/>
    <w:rsid w:val="001526AE"/>
    <w:rsid w:val="0015279B"/>
    <w:rsid w:val="001539AE"/>
    <w:rsid w:val="00153E86"/>
    <w:rsid w:val="001541DA"/>
    <w:rsid w:val="00154BD5"/>
    <w:rsid w:val="00154CBF"/>
    <w:rsid w:val="00154CDF"/>
    <w:rsid w:val="001550A2"/>
    <w:rsid w:val="00155813"/>
    <w:rsid w:val="00155F6D"/>
    <w:rsid w:val="0015673F"/>
    <w:rsid w:val="0015706F"/>
    <w:rsid w:val="001573C9"/>
    <w:rsid w:val="00157EA3"/>
    <w:rsid w:val="001601AB"/>
    <w:rsid w:val="001602CD"/>
    <w:rsid w:val="00160633"/>
    <w:rsid w:val="0016096C"/>
    <w:rsid w:val="00160995"/>
    <w:rsid w:val="00162BBC"/>
    <w:rsid w:val="00162DA6"/>
    <w:rsid w:val="0016362A"/>
    <w:rsid w:val="00163FB5"/>
    <w:rsid w:val="00164119"/>
    <w:rsid w:val="00164181"/>
    <w:rsid w:val="0016442E"/>
    <w:rsid w:val="001647C3"/>
    <w:rsid w:val="00165360"/>
    <w:rsid w:val="001653A2"/>
    <w:rsid w:val="001657AE"/>
    <w:rsid w:val="00165860"/>
    <w:rsid w:val="001658D9"/>
    <w:rsid w:val="001667A1"/>
    <w:rsid w:val="001674FA"/>
    <w:rsid w:val="00170043"/>
    <w:rsid w:val="001711BD"/>
    <w:rsid w:val="001715C2"/>
    <w:rsid w:val="00171B4B"/>
    <w:rsid w:val="00171E0F"/>
    <w:rsid w:val="00172209"/>
    <w:rsid w:val="001729D9"/>
    <w:rsid w:val="00172A6F"/>
    <w:rsid w:val="00173046"/>
    <w:rsid w:val="001740AA"/>
    <w:rsid w:val="00174373"/>
    <w:rsid w:val="0017470A"/>
    <w:rsid w:val="00174741"/>
    <w:rsid w:val="001749E2"/>
    <w:rsid w:val="00174B81"/>
    <w:rsid w:val="001761AE"/>
    <w:rsid w:val="00176785"/>
    <w:rsid w:val="001800D1"/>
    <w:rsid w:val="00181C4F"/>
    <w:rsid w:val="00181FAC"/>
    <w:rsid w:val="0018256C"/>
    <w:rsid w:val="0018256E"/>
    <w:rsid w:val="00182F1E"/>
    <w:rsid w:val="001831E2"/>
    <w:rsid w:val="00183428"/>
    <w:rsid w:val="001834F5"/>
    <w:rsid w:val="00184696"/>
    <w:rsid w:val="0018476B"/>
    <w:rsid w:val="00184B29"/>
    <w:rsid w:val="00184C50"/>
    <w:rsid w:val="001850F0"/>
    <w:rsid w:val="0018555F"/>
    <w:rsid w:val="0018652F"/>
    <w:rsid w:val="00186B2C"/>
    <w:rsid w:val="0018726F"/>
    <w:rsid w:val="0018747A"/>
    <w:rsid w:val="001879CA"/>
    <w:rsid w:val="00190A3D"/>
    <w:rsid w:val="0019134C"/>
    <w:rsid w:val="001921E0"/>
    <w:rsid w:val="00192D51"/>
    <w:rsid w:val="00194BEA"/>
    <w:rsid w:val="001950F5"/>
    <w:rsid w:val="00195EA1"/>
    <w:rsid w:val="001963E6"/>
    <w:rsid w:val="0019660E"/>
    <w:rsid w:val="00196695"/>
    <w:rsid w:val="00196B71"/>
    <w:rsid w:val="00196EEF"/>
    <w:rsid w:val="00197077"/>
    <w:rsid w:val="001972C3"/>
    <w:rsid w:val="001974A2"/>
    <w:rsid w:val="0019758A"/>
    <w:rsid w:val="00197767"/>
    <w:rsid w:val="001A0070"/>
    <w:rsid w:val="001A0670"/>
    <w:rsid w:val="001A15F4"/>
    <w:rsid w:val="001A2D90"/>
    <w:rsid w:val="001A2F99"/>
    <w:rsid w:val="001A351E"/>
    <w:rsid w:val="001A364F"/>
    <w:rsid w:val="001A37A5"/>
    <w:rsid w:val="001A38C7"/>
    <w:rsid w:val="001A3A01"/>
    <w:rsid w:val="001A3DE3"/>
    <w:rsid w:val="001A4452"/>
    <w:rsid w:val="001A534B"/>
    <w:rsid w:val="001A5614"/>
    <w:rsid w:val="001A585E"/>
    <w:rsid w:val="001A5C13"/>
    <w:rsid w:val="001A5D89"/>
    <w:rsid w:val="001A6000"/>
    <w:rsid w:val="001A64E9"/>
    <w:rsid w:val="001A669E"/>
    <w:rsid w:val="001A6924"/>
    <w:rsid w:val="001A6E91"/>
    <w:rsid w:val="001A71DC"/>
    <w:rsid w:val="001A73DE"/>
    <w:rsid w:val="001A78DA"/>
    <w:rsid w:val="001A7E8E"/>
    <w:rsid w:val="001B0136"/>
    <w:rsid w:val="001B0620"/>
    <w:rsid w:val="001B1BC2"/>
    <w:rsid w:val="001B21FC"/>
    <w:rsid w:val="001B2614"/>
    <w:rsid w:val="001B44B2"/>
    <w:rsid w:val="001B44ED"/>
    <w:rsid w:val="001B45E2"/>
    <w:rsid w:val="001B4F64"/>
    <w:rsid w:val="001B5409"/>
    <w:rsid w:val="001B572A"/>
    <w:rsid w:val="001B5762"/>
    <w:rsid w:val="001B5796"/>
    <w:rsid w:val="001B5E74"/>
    <w:rsid w:val="001B5FA9"/>
    <w:rsid w:val="001B609F"/>
    <w:rsid w:val="001B6C16"/>
    <w:rsid w:val="001B6DB3"/>
    <w:rsid w:val="001B730A"/>
    <w:rsid w:val="001B740C"/>
    <w:rsid w:val="001B76A3"/>
    <w:rsid w:val="001B7CD2"/>
    <w:rsid w:val="001C011D"/>
    <w:rsid w:val="001C028D"/>
    <w:rsid w:val="001C0590"/>
    <w:rsid w:val="001C06FB"/>
    <w:rsid w:val="001C0700"/>
    <w:rsid w:val="001C0D8A"/>
    <w:rsid w:val="001C0EC7"/>
    <w:rsid w:val="001C10E4"/>
    <w:rsid w:val="001C1BE5"/>
    <w:rsid w:val="001C1CBA"/>
    <w:rsid w:val="001C25E6"/>
    <w:rsid w:val="001C2EBC"/>
    <w:rsid w:val="001C3876"/>
    <w:rsid w:val="001C40E1"/>
    <w:rsid w:val="001C4E52"/>
    <w:rsid w:val="001C5EA2"/>
    <w:rsid w:val="001C6516"/>
    <w:rsid w:val="001C68BE"/>
    <w:rsid w:val="001C723A"/>
    <w:rsid w:val="001C728B"/>
    <w:rsid w:val="001C779D"/>
    <w:rsid w:val="001C7C4C"/>
    <w:rsid w:val="001C7F68"/>
    <w:rsid w:val="001D0CAB"/>
    <w:rsid w:val="001D1198"/>
    <w:rsid w:val="001D1D68"/>
    <w:rsid w:val="001D2A15"/>
    <w:rsid w:val="001D2F8B"/>
    <w:rsid w:val="001D317C"/>
    <w:rsid w:val="001D34A8"/>
    <w:rsid w:val="001D3554"/>
    <w:rsid w:val="001D3655"/>
    <w:rsid w:val="001D40A8"/>
    <w:rsid w:val="001D4892"/>
    <w:rsid w:val="001D4FAF"/>
    <w:rsid w:val="001D51C3"/>
    <w:rsid w:val="001D568B"/>
    <w:rsid w:val="001D5B48"/>
    <w:rsid w:val="001D5C14"/>
    <w:rsid w:val="001D6721"/>
    <w:rsid w:val="001D673E"/>
    <w:rsid w:val="001D69A1"/>
    <w:rsid w:val="001E02D2"/>
    <w:rsid w:val="001E12CE"/>
    <w:rsid w:val="001E2379"/>
    <w:rsid w:val="001E263B"/>
    <w:rsid w:val="001E2A61"/>
    <w:rsid w:val="001E2AC7"/>
    <w:rsid w:val="001E2AE5"/>
    <w:rsid w:val="001E3286"/>
    <w:rsid w:val="001E3B5D"/>
    <w:rsid w:val="001E3D14"/>
    <w:rsid w:val="001E42A7"/>
    <w:rsid w:val="001E4411"/>
    <w:rsid w:val="001E45C1"/>
    <w:rsid w:val="001E51DA"/>
    <w:rsid w:val="001E617F"/>
    <w:rsid w:val="001E66BB"/>
    <w:rsid w:val="001E6705"/>
    <w:rsid w:val="001E67EA"/>
    <w:rsid w:val="001E6A39"/>
    <w:rsid w:val="001E70B4"/>
    <w:rsid w:val="001E7105"/>
    <w:rsid w:val="001E7142"/>
    <w:rsid w:val="001E75AD"/>
    <w:rsid w:val="001E75D9"/>
    <w:rsid w:val="001E7E78"/>
    <w:rsid w:val="001F06BB"/>
    <w:rsid w:val="001F0996"/>
    <w:rsid w:val="001F0D16"/>
    <w:rsid w:val="001F1C86"/>
    <w:rsid w:val="001F2262"/>
    <w:rsid w:val="001F22F8"/>
    <w:rsid w:val="001F2402"/>
    <w:rsid w:val="001F2822"/>
    <w:rsid w:val="001F2A8C"/>
    <w:rsid w:val="001F2ACA"/>
    <w:rsid w:val="001F303B"/>
    <w:rsid w:val="001F30B9"/>
    <w:rsid w:val="001F31A5"/>
    <w:rsid w:val="001F3642"/>
    <w:rsid w:val="001F3D3B"/>
    <w:rsid w:val="001F442A"/>
    <w:rsid w:val="001F4614"/>
    <w:rsid w:val="001F5583"/>
    <w:rsid w:val="001F58C2"/>
    <w:rsid w:val="001F59F6"/>
    <w:rsid w:val="001F608E"/>
    <w:rsid w:val="001F6395"/>
    <w:rsid w:val="001F7336"/>
    <w:rsid w:val="001F7857"/>
    <w:rsid w:val="00200124"/>
    <w:rsid w:val="00200172"/>
    <w:rsid w:val="00200FDF"/>
    <w:rsid w:val="0020118D"/>
    <w:rsid w:val="00201491"/>
    <w:rsid w:val="00201739"/>
    <w:rsid w:val="002017FD"/>
    <w:rsid w:val="002019C7"/>
    <w:rsid w:val="00201C29"/>
    <w:rsid w:val="00202046"/>
    <w:rsid w:val="0020232A"/>
    <w:rsid w:val="0020298F"/>
    <w:rsid w:val="00202AED"/>
    <w:rsid w:val="00202C1A"/>
    <w:rsid w:val="00202CAB"/>
    <w:rsid w:val="0020375A"/>
    <w:rsid w:val="00203CA1"/>
    <w:rsid w:val="0020440D"/>
    <w:rsid w:val="00204C91"/>
    <w:rsid w:val="00204E2E"/>
    <w:rsid w:val="0020514D"/>
    <w:rsid w:val="00205680"/>
    <w:rsid w:val="00206904"/>
    <w:rsid w:val="00206983"/>
    <w:rsid w:val="00206A0F"/>
    <w:rsid w:val="00206A54"/>
    <w:rsid w:val="00206CBD"/>
    <w:rsid w:val="002072D3"/>
    <w:rsid w:val="00207986"/>
    <w:rsid w:val="002100F2"/>
    <w:rsid w:val="00210290"/>
    <w:rsid w:val="00210324"/>
    <w:rsid w:val="002107AE"/>
    <w:rsid w:val="002110A8"/>
    <w:rsid w:val="002119B4"/>
    <w:rsid w:val="00211F5A"/>
    <w:rsid w:val="00212436"/>
    <w:rsid w:val="00212C9F"/>
    <w:rsid w:val="002131BF"/>
    <w:rsid w:val="0021320F"/>
    <w:rsid w:val="002144DB"/>
    <w:rsid w:val="00214626"/>
    <w:rsid w:val="002148D1"/>
    <w:rsid w:val="00214DF9"/>
    <w:rsid w:val="0021611E"/>
    <w:rsid w:val="00216530"/>
    <w:rsid w:val="00217126"/>
    <w:rsid w:val="002175AE"/>
    <w:rsid w:val="0022036E"/>
    <w:rsid w:val="00220457"/>
    <w:rsid w:val="0022117F"/>
    <w:rsid w:val="00221511"/>
    <w:rsid w:val="002215D1"/>
    <w:rsid w:val="0022208C"/>
    <w:rsid w:val="002229CB"/>
    <w:rsid w:val="002230CB"/>
    <w:rsid w:val="00223304"/>
    <w:rsid w:val="00223F27"/>
    <w:rsid w:val="002242B9"/>
    <w:rsid w:val="002242FF"/>
    <w:rsid w:val="002248CA"/>
    <w:rsid w:val="002249AB"/>
    <w:rsid w:val="00224A8E"/>
    <w:rsid w:val="0022562B"/>
    <w:rsid w:val="002263C2"/>
    <w:rsid w:val="002263E3"/>
    <w:rsid w:val="00226789"/>
    <w:rsid w:val="00227049"/>
    <w:rsid w:val="00227B19"/>
    <w:rsid w:val="00227BC6"/>
    <w:rsid w:val="00230056"/>
    <w:rsid w:val="0023070F"/>
    <w:rsid w:val="002308C5"/>
    <w:rsid w:val="0023093A"/>
    <w:rsid w:val="00232778"/>
    <w:rsid w:val="00232D12"/>
    <w:rsid w:val="00232F53"/>
    <w:rsid w:val="00233429"/>
    <w:rsid w:val="00233500"/>
    <w:rsid w:val="002339FE"/>
    <w:rsid w:val="0023442C"/>
    <w:rsid w:val="002346C3"/>
    <w:rsid w:val="002346E0"/>
    <w:rsid w:val="0023475E"/>
    <w:rsid w:val="00235090"/>
    <w:rsid w:val="00235712"/>
    <w:rsid w:val="00236313"/>
    <w:rsid w:val="00236922"/>
    <w:rsid w:val="00236EBE"/>
    <w:rsid w:val="002370BA"/>
    <w:rsid w:val="00237253"/>
    <w:rsid w:val="002372E8"/>
    <w:rsid w:val="00237975"/>
    <w:rsid w:val="00237B49"/>
    <w:rsid w:val="00237E3B"/>
    <w:rsid w:val="00240335"/>
    <w:rsid w:val="002415BE"/>
    <w:rsid w:val="00242CE3"/>
    <w:rsid w:val="0024301F"/>
    <w:rsid w:val="00243404"/>
    <w:rsid w:val="00243981"/>
    <w:rsid w:val="00243A26"/>
    <w:rsid w:val="00243AFE"/>
    <w:rsid w:val="002441E5"/>
    <w:rsid w:val="0024576D"/>
    <w:rsid w:val="00245786"/>
    <w:rsid w:val="002465A5"/>
    <w:rsid w:val="00246C6A"/>
    <w:rsid w:val="00246D17"/>
    <w:rsid w:val="0024700C"/>
    <w:rsid w:val="00250146"/>
    <w:rsid w:val="002502B4"/>
    <w:rsid w:val="00250B49"/>
    <w:rsid w:val="00251131"/>
    <w:rsid w:val="00251376"/>
    <w:rsid w:val="00251D52"/>
    <w:rsid w:val="00251F47"/>
    <w:rsid w:val="00252043"/>
    <w:rsid w:val="00252174"/>
    <w:rsid w:val="002525E5"/>
    <w:rsid w:val="0025267F"/>
    <w:rsid w:val="00252932"/>
    <w:rsid w:val="00252E47"/>
    <w:rsid w:val="002540F3"/>
    <w:rsid w:val="002547FF"/>
    <w:rsid w:val="00254AE4"/>
    <w:rsid w:val="002557F6"/>
    <w:rsid w:val="002559CA"/>
    <w:rsid w:val="002559ED"/>
    <w:rsid w:val="00255A2B"/>
    <w:rsid w:val="00255B38"/>
    <w:rsid w:val="00255B40"/>
    <w:rsid w:val="00256705"/>
    <w:rsid w:val="00256A26"/>
    <w:rsid w:val="00256B86"/>
    <w:rsid w:val="00256CA6"/>
    <w:rsid w:val="002573EA"/>
    <w:rsid w:val="002575CA"/>
    <w:rsid w:val="0025798B"/>
    <w:rsid w:val="00257B83"/>
    <w:rsid w:val="00261257"/>
    <w:rsid w:val="0026195F"/>
    <w:rsid w:val="00261C83"/>
    <w:rsid w:val="00262008"/>
    <w:rsid w:val="0026277F"/>
    <w:rsid w:val="00262A18"/>
    <w:rsid w:val="00262B3F"/>
    <w:rsid w:val="00262CEB"/>
    <w:rsid w:val="0026306A"/>
    <w:rsid w:val="00263F3B"/>
    <w:rsid w:val="00264183"/>
    <w:rsid w:val="002642C1"/>
    <w:rsid w:val="00264949"/>
    <w:rsid w:val="00264BD9"/>
    <w:rsid w:val="002653FB"/>
    <w:rsid w:val="002657C3"/>
    <w:rsid w:val="00265CB1"/>
    <w:rsid w:val="00265D9D"/>
    <w:rsid w:val="00266363"/>
    <w:rsid w:val="0026658F"/>
    <w:rsid w:val="00266B4D"/>
    <w:rsid w:val="00266C60"/>
    <w:rsid w:val="00266FD3"/>
    <w:rsid w:val="00267BF7"/>
    <w:rsid w:val="00267E83"/>
    <w:rsid w:val="00271183"/>
    <w:rsid w:val="00271555"/>
    <w:rsid w:val="00271C8A"/>
    <w:rsid w:val="00271EDC"/>
    <w:rsid w:val="002721B1"/>
    <w:rsid w:val="002729BA"/>
    <w:rsid w:val="00272AAF"/>
    <w:rsid w:val="00272B1C"/>
    <w:rsid w:val="00272D1A"/>
    <w:rsid w:val="00273933"/>
    <w:rsid w:val="0027408E"/>
    <w:rsid w:val="00274244"/>
    <w:rsid w:val="0027464A"/>
    <w:rsid w:val="0027478F"/>
    <w:rsid w:val="00275DCD"/>
    <w:rsid w:val="00276520"/>
    <w:rsid w:val="00276B1A"/>
    <w:rsid w:val="002775F4"/>
    <w:rsid w:val="00277730"/>
    <w:rsid w:val="00277CB4"/>
    <w:rsid w:val="002802DF"/>
    <w:rsid w:val="00280A19"/>
    <w:rsid w:val="002810C3"/>
    <w:rsid w:val="00281151"/>
    <w:rsid w:val="00282094"/>
    <w:rsid w:val="00282746"/>
    <w:rsid w:val="00282A2D"/>
    <w:rsid w:val="00282B65"/>
    <w:rsid w:val="00282F12"/>
    <w:rsid w:val="0028333F"/>
    <w:rsid w:val="002833B0"/>
    <w:rsid w:val="002841A7"/>
    <w:rsid w:val="002841FA"/>
    <w:rsid w:val="00284A91"/>
    <w:rsid w:val="00284D0F"/>
    <w:rsid w:val="002852F3"/>
    <w:rsid w:val="00285DF3"/>
    <w:rsid w:val="0028682A"/>
    <w:rsid w:val="00286C2A"/>
    <w:rsid w:val="002870E4"/>
    <w:rsid w:val="00287463"/>
    <w:rsid w:val="002875B0"/>
    <w:rsid w:val="00287835"/>
    <w:rsid w:val="002878D6"/>
    <w:rsid w:val="00287931"/>
    <w:rsid w:val="00287BA9"/>
    <w:rsid w:val="00287C3F"/>
    <w:rsid w:val="00287C49"/>
    <w:rsid w:val="00290887"/>
    <w:rsid w:val="0029088A"/>
    <w:rsid w:val="00291109"/>
    <w:rsid w:val="002918FE"/>
    <w:rsid w:val="00291A4C"/>
    <w:rsid w:val="00291DB2"/>
    <w:rsid w:val="00292016"/>
    <w:rsid w:val="00292868"/>
    <w:rsid w:val="00292B72"/>
    <w:rsid w:val="00293052"/>
    <w:rsid w:val="002939F4"/>
    <w:rsid w:val="00293A04"/>
    <w:rsid w:val="0029418D"/>
    <w:rsid w:val="002951FA"/>
    <w:rsid w:val="002952ED"/>
    <w:rsid w:val="00295EE2"/>
    <w:rsid w:val="00295EF1"/>
    <w:rsid w:val="00297113"/>
    <w:rsid w:val="002977B6"/>
    <w:rsid w:val="002978F2"/>
    <w:rsid w:val="00297E72"/>
    <w:rsid w:val="002A029D"/>
    <w:rsid w:val="002A05A2"/>
    <w:rsid w:val="002A195C"/>
    <w:rsid w:val="002A265F"/>
    <w:rsid w:val="002A2C48"/>
    <w:rsid w:val="002A3667"/>
    <w:rsid w:val="002A3E0A"/>
    <w:rsid w:val="002A4079"/>
    <w:rsid w:val="002A40FB"/>
    <w:rsid w:val="002A4D2C"/>
    <w:rsid w:val="002A59C4"/>
    <w:rsid w:val="002A5B0C"/>
    <w:rsid w:val="002A5E6D"/>
    <w:rsid w:val="002A6457"/>
    <w:rsid w:val="002A64EF"/>
    <w:rsid w:val="002A6FA5"/>
    <w:rsid w:val="002A728D"/>
    <w:rsid w:val="002A750A"/>
    <w:rsid w:val="002A77BD"/>
    <w:rsid w:val="002A7893"/>
    <w:rsid w:val="002B04B7"/>
    <w:rsid w:val="002B0BBA"/>
    <w:rsid w:val="002B11AF"/>
    <w:rsid w:val="002B13C7"/>
    <w:rsid w:val="002B1F56"/>
    <w:rsid w:val="002B2032"/>
    <w:rsid w:val="002B2289"/>
    <w:rsid w:val="002B24EA"/>
    <w:rsid w:val="002B2C91"/>
    <w:rsid w:val="002B383A"/>
    <w:rsid w:val="002B3ACF"/>
    <w:rsid w:val="002B3DEF"/>
    <w:rsid w:val="002B3E70"/>
    <w:rsid w:val="002B430D"/>
    <w:rsid w:val="002B4953"/>
    <w:rsid w:val="002B52A6"/>
    <w:rsid w:val="002B5464"/>
    <w:rsid w:val="002B695C"/>
    <w:rsid w:val="002B6AE2"/>
    <w:rsid w:val="002B70FA"/>
    <w:rsid w:val="002B71B3"/>
    <w:rsid w:val="002B787B"/>
    <w:rsid w:val="002B7B23"/>
    <w:rsid w:val="002B7CAD"/>
    <w:rsid w:val="002B7E0D"/>
    <w:rsid w:val="002B7F77"/>
    <w:rsid w:val="002C00C8"/>
    <w:rsid w:val="002C071A"/>
    <w:rsid w:val="002C0F09"/>
    <w:rsid w:val="002C20A2"/>
    <w:rsid w:val="002C25F6"/>
    <w:rsid w:val="002C31FD"/>
    <w:rsid w:val="002C378B"/>
    <w:rsid w:val="002C392B"/>
    <w:rsid w:val="002C3A86"/>
    <w:rsid w:val="002C3A99"/>
    <w:rsid w:val="002C3D43"/>
    <w:rsid w:val="002C4324"/>
    <w:rsid w:val="002C4979"/>
    <w:rsid w:val="002C4CB7"/>
    <w:rsid w:val="002C51B4"/>
    <w:rsid w:val="002C545A"/>
    <w:rsid w:val="002C5698"/>
    <w:rsid w:val="002C5E91"/>
    <w:rsid w:val="002C61B6"/>
    <w:rsid w:val="002C785C"/>
    <w:rsid w:val="002C7B57"/>
    <w:rsid w:val="002C7DE8"/>
    <w:rsid w:val="002D0041"/>
    <w:rsid w:val="002D0086"/>
    <w:rsid w:val="002D0D61"/>
    <w:rsid w:val="002D17EB"/>
    <w:rsid w:val="002D3383"/>
    <w:rsid w:val="002D3AFF"/>
    <w:rsid w:val="002D3C21"/>
    <w:rsid w:val="002D3C83"/>
    <w:rsid w:val="002D425F"/>
    <w:rsid w:val="002D4F66"/>
    <w:rsid w:val="002D5C11"/>
    <w:rsid w:val="002E01D4"/>
    <w:rsid w:val="002E0638"/>
    <w:rsid w:val="002E0E3F"/>
    <w:rsid w:val="002E1215"/>
    <w:rsid w:val="002E1F98"/>
    <w:rsid w:val="002E28C4"/>
    <w:rsid w:val="002E322A"/>
    <w:rsid w:val="002E3E65"/>
    <w:rsid w:val="002E3ED4"/>
    <w:rsid w:val="002E4030"/>
    <w:rsid w:val="002E4568"/>
    <w:rsid w:val="002E468D"/>
    <w:rsid w:val="002E4B4E"/>
    <w:rsid w:val="002E5496"/>
    <w:rsid w:val="002E628A"/>
    <w:rsid w:val="002E64CB"/>
    <w:rsid w:val="002E6754"/>
    <w:rsid w:val="002E67E4"/>
    <w:rsid w:val="002E6831"/>
    <w:rsid w:val="002E69A1"/>
    <w:rsid w:val="002E6F8B"/>
    <w:rsid w:val="002E78ED"/>
    <w:rsid w:val="002F06CC"/>
    <w:rsid w:val="002F07C2"/>
    <w:rsid w:val="002F2106"/>
    <w:rsid w:val="002F2326"/>
    <w:rsid w:val="002F264C"/>
    <w:rsid w:val="002F3024"/>
    <w:rsid w:val="002F40A7"/>
    <w:rsid w:val="002F40C8"/>
    <w:rsid w:val="002F4763"/>
    <w:rsid w:val="002F541B"/>
    <w:rsid w:val="002F599B"/>
    <w:rsid w:val="002F5A20"/>
    <w:rsid w:val="002F6F38"/>
    <w:rsid w:val="002F75E3"/>
    <w:rsid w:val="0030042C"/>
    <w:rsid w:val="003005D7"/>
    <w:rsid w:val="003017D8"/>
    <w:rsid w:val="00301D2B"/>
    <w:rsid w:val="003022EC"/>
    <w:rsid w:val="00302F32"/>
    <w:rsid w:val="003032C2"/>
    <w:rsid w:val="0030359D"/>
    <w:rsid w:val="003036B7"/>
    <w:rsid w:val="003043B0"/>
    <w:rsid w:val="0030446B"/>
    <w:rsid w:val="00304551"/>
    <w:rsid w:val="0030485C"/>
    <w:rsid w:val="00304FE1"/>
    <w:rsid w:val="003055AE"/>
    <w:rsid w:val="003057C9"/>
    <w:rsid w:val="003068FD"/>
    <w:rsid w:val="00306A24"/>
    <w:rsid w:val="00306D36"/>
    <w:rsid w:val="003070AF"/>
    <w:rsid w:val="0030750E"/>
    <w:rsid w:val="00307A79"/>
    <w:rsid w:val="00310056"/>
    <w:rsid w:val="00310585"/>
    <w:rsid w:val="00311171"/>
    <w:rsid w:val="00311A10"/>
    <w:rsid w:val="003122AC"/>
    <w:rsid w:val="00312953"/>
    <w:rsid w:val="0031564E"/>
    <w:rsid w:val="00316042"/>
    <w:rsid w:val="00316DCB"/>
    <w:rsid w:val="003171E6"/>
    <w:rsid w:val="003202C5"/>
    <w:rsid w:val="00320BDA"/>
    <w:rsid w:val="003210F0"/>
    <w:rsid w:val="003218DC"/>
    <w:rsid w:val="0032289A"/>
    <w:rsid w:val="00322CF9"/>
    <w:rsid w:val="003231E2"/>
    <w:rsid w:val="003236AA"/>
    <w:rsid w:val="0032372F"/>
    <w:rsid w:val="003239C9"/>
    <w:rsid w:val="00323C9B"/>
    <w:rsid w:val="0032405E"/>
    <w:rsid w:val="003244CA"/>
    <w:rsid w:val="00324997"/>
    <w:rsid w:val="00324E59"/>
    <w:rsid w:val="003254E7"/>
    <w:rsid w:val="00325564"/>
    <w:rsid w:val="00325CF9"/>
    <w:rsid w:val="003262B4"/>
    <w:rsid w:val="003266AA"/>
    <w:rsid w:val="00326BBE"/>
    <w:rsid w:val="00326CC5"/>
    <w:rsid w:val="00326F4F"/>
    <w:rsid w:val="00326F8F"/>
    <w:rsid w:val="00330DA2"/>
    <w:rsid w:val="00330FB1"/>
    <w:rsid w:val="0033157F"/>
    <w:rsid w:val="003317FB"/>
    <w:rsid w:val="00332144"/>
    <w:rsid w:val="00333243"/>
    <w:rsid w:val="00333245"/>
    <w:rsid w:val="003335D3"/>
    <w:rsid w:val="00333743"/>
    <w:rsid w:val="003342D1"/>
    <w:rsid w:val="003344CA"/>
    <w:rsid w:val="0033468F"/>
    <w:rsid w:val="003346B2"/>
    <w:rsid w:val="0033534E"/>
    <w:rsid w:val="00337735"/>
    <w:rsid w:val="00337C39"/>
    <w:rsid w:val="00340605"/>
    <w:rsid w:val="0034070A"/>
    <w:rsid w:val="00340F4A"/>
    <w:rsid w:val="0034139A"/>
    <w:rsid w:val="003417C3"/>
    <w:rsid w:val="00341C11"/>
    <w:rsid w:val="00342093"/>
    <w:rsid w:val="00342106"/>
    <w:rsid w:val="00342CF6"/>
    <w:rsid w:val="00343A77"/>
    <w:rsid w:val="003443A0"/>
    <w:rsid w:val="0034498A"/>
    <w:rsid w:val="00344C43"/>
    <w:rsid w:val="003452C5"/>
    <w:rsid w:val="003463A8"/>
    <w:rsid w:val="00346C5E"/>
    <w:rsid w:val="00347E15"/>
    <w:rsid w:val="00347FB7"/>
    <w:rsid w:val="0035018D"/>
    <w:rsid w:val="00350219"/>
    <w:rsid w:val="003504BD"/>
    <w:rsid w:val="003508EB"/>
    <w:rsid w:val="00351938"/>
    <w:rsid w:val="003524EF"/>
    <w:rsid w:val="00352E52"/>
    <w:rsid w:val="0035318E"/>
    <w:rsid w:val="00353EA4"/>
    <w:rsid w:val="00354553"/>
    <w:rsid w:val="003548D0"/>
    <w:rsid w:val="00355232"/>
    <w:rsid w:val="0035616B"/>
    <w:rsid w:val="00356D81"/>
    <w:rsid w:val="00356DAB"/>
    <w:rsid w:val="00357416"/>
    <w:rsid w:val="00357560"/>
    <w:rsid w:val="0035774C"/>
    <w:rsid w:val="00357A42"/>
    <w:rsid w:val="0036029A"/>
    <w:rsid w:val="0036077E"/>
    <w:rsid w:val="00360B64"/>
    <w:rsid w:val="00360FAC"/>
    <w:rsid w:val="00361672"/>
    <w:rsid w:val="00362256"/>
    <w:rsid w:val="00362FF1"/>
    <w:rsid w:val="0036375A"/>
    <w:rsid w:val="003638A5"/>
    <w:rsid w:val="00363CD8"/>
    <w:rsid w:val="0036408F"/>
    <w:rsid w:val="0036481B"/>
    <w:rsid w:val="00364E55"/>
    <w:rsid w:val="003650FF"/>
    <w:rsid w:val="00365310"/>
    <w:rsid w:val="003658A3"/>
    <w:rsid w:val="00365D88"/>
    <w:rsid w:val="00366BDE"/>
    <w:rsid w:val="00366E56"/>
    <w:rsid w:val="00367009"/>
    <w:rsid w:val="00367273"/>
    <w:rsid w:val="00367927"/>
    <w:rsid w:val="00367B53"/>
    <w:rsid w:val="00367B93"/>
    <w:rsid w:val="00367BC2"/>
    <w:rsid w:val="003707D7"/>
    <w:rsid w:val="00370B6E"/>
    <w:rsid w:val="00370C7F"/>
    <w:rsid w:val="00370E15"/>
    <w:rsid w:val="00370EC4"/>
    <w:rsid w:val="00371741"/>
    <w:rsid w:val="0037199C"/>
    <w:rsid w:val="00371C1C"/>
    <w:rsid w:val="00371F3C"/>
    <w:rsid w:val="00372070"/>
    <w:rsid w:val="0037298D"/>
    <w:rsid w:val="00372C0F"/>
    <w:rsid w:val="00373262"/>
    <w:rsid w:val="0037374B"/>
    <w:rsid w:val="00373D44"/>
    <w:rsid w:val="00374329"/>
    <w:rsid w:val="0037556C"/>
    <w:rsid w:val="00375B0D"/>
    <w:rsid w:val="003763FF"/>
    <w:rsid w:val="00376C62"/>
    <w:rsid w:val="003770E6"/>
    <w:rsid w:val="0037714D"/>
    <w:rsid w:val="0037780B"/>
    <w:rsid w:val="003779C3"/>
    <w:rsid w:val="0038063C"/>
    <w:rsid w:val="003813FA"/>
    <w:rsid w:val="00381F64"/>
    <w:rsid w:val="003820F9"/>
    <w:rsid w:val="003829BF"/>
    <w:rsid w:val="00382B6C"/>
    <w:rsid w:val="00382D53"/>
    <w:rsid w:val="00383533"/>
    <w:rsid w:val="00383649"/>
    <w:rsid w:val="00383AD8"/>
    <w:rsid w:val="003848F6"/>
    <w:rsid w:val="00384E92"/>
    <w:rsid w:val="0038535C"/>
    <w:rsid w:val="0038536E"/>
    <w:rsid w:val="00386260"/>
    <w:rsid w:val="00386906"/>
    <w:rsid w:val="00386E37"/>
    <w:rsid w:val="00387799"/>
    <w:rsid w:val="00387CAE"/>
    <w:rsid w:val="0039002B"/>
    <w:rsid w:val="00390363"/>
    <w:rsid w:val="0039081D"/>
    <w:rsid w:val="0039087F"/>
    <w:rsid w:val="00390B4D"/>
    <w:rsid w:val="0039104E"/>
    <w:rsid w:val="003913EE"/>
    <w:rsid w:val="00391770"/>
    <w:rsid w:val="00391BB9"/>
    <w:rsid w:val="003920C1"/>
    <w:rsid w:val="00392DC2"/>
    <w:rsid w:val="003932E1"/>
    <w:rsid w:val="00393A7E"/>
    <w:rsid w:val="00394FDF"/>
    <w:rsid w:val="0039516B"/>
    <w:rsid w:val="00396FA4"/>
    <w:rsid w:val="003972CA"/>
    <w:rsid w:val="003976FC"/>
    <w:rsid w:val="00397C40"/>
    <w:rsid w:val="00397E60"/>
    <w:rsid w:val="003A0075"/>
    <w:rsid w:val="003A0431"/>
    <w:rsid w:val="003A0782"/>
    <w:rsid w:val="003A0DB1"/>
    <w:rsid w:val="003A2294"/>
    <w:rsid w:val="003A238D"/>
    <w:rsid w:val="003A29F4"/>
    <w:rsid w:val="003A2BD7"/>
    <w:rsid w:val="003A3737"/>
    <w:rsid w:val="003A3D12"/>
    <w:rsid w:val="003A3F89"/>
    <w:rsid w:val="003A4817"/>
    <w:rsid w:val="003A4895"/>
    <w:rsid w:val="003A4ADE"/>
    <w:rsid w:val="003A4DCD"/>
    <w:rsid w:val="003A5162"/>
    <w:rsid w:val="003A53AD"/>
    <w:rsid w:val="003A5703"/>
    <w:rsid w:val="003A5BA8"/>
    <w:rsid w:val="003A5D47"/>
    <w:rsid w:val="003A60B4"/>
    <w:rsid w:val="003A6306"/>
    <w:rsid w:val="003A765A"/>
    <w:rsid w:val="003A7A1A"/>
    <w:rsid w:val="003A7B0A"/>
    <w:rsid w:val="003A7BAA"/>
    <w:rsid w:val="003B049F"/>
    <w:rsid w:val="003B0940"/>
    <w:rsid w:val="003B0A39"/>
    <w:rsid w:val="003B0EBF"/>
    <w:rsid w:val="003B0EC0"/>
    <w:rsid w:val="003B27C6"/>
    <w:rsid w:val="003B2D14"/>
    <w:rsid w:val="003B377B"/>
    <w:rsid w:val="003B44FE"/>
    <w:rsid w:val="003B4795"/>
    <w:rsid w:val="003B4AEA"/>
    <w:rsid w:val="003B4BFB"/>
    <w:rsid w:val="003B4BFF"/>
    <w:rsid w:val="003B4DAD"/>
    <w:rsid w:val="003B5037"/>
    <w:rsid w:val="003B55E3"/>
    <w:rsid w:val="003B563D"/>
    <w:rsid w:val="003B5B8F"/>
    <w:rsid w:val="003B666F"/>
    <w:rsid w:val="003B723A"/>
    <w:rsid w:val="003B72A7"/>
    <w:rsid w:val="003B7BD5"/>
    <w:rsid w:val="003C0537"/>
    <w:rsid w:val="003C0B80"/>
    <w:rsid w:val="003C12DB"/>
    <w:rsid w:val="003C1364"/>
    <w:rsid w:val="003C13F6"/>
    <w:rsid w:val="003C1A99"/>
    <w:rsid w:val="003C222F"/>
    <w:rsid w:val="003C255F"/>
    <w:rsid w:val="003C25AF"/>
    <w:rsid w:val="003C29FE"/>
    <w:rsid w:val="003C37AA"/>
    <w:rsid w:val="003C4BF2"/>
    <w:rsid w:val="003C4ED7"/>
    <w:rsid w:val="003C5694"/>
    <w:rsid w:val="003C5A99"/>
    <w:rsid w:val="003C6152"/>
    <w:rsid w:val="003C6E81"/>
    <w:rsid w:val="003C6EA1"/>
    <w:rsid w:val="003C7189"/>
    <w:rsid w:val="003D0A06"/>
    <w:rsid w:val="003D0FA6"/>
    <w:rsid w:val="003D187F"/>
    <w:rsid w:val="003D1F0F"/>
    <w:rsid w:val="003D24CF"/>
    <w:rsid w:val="003D25F1"/>
    <w:rsid w:val="003D2EF9"/>
    <w:rsid w:val="003D33EF"/>
    <w:rsid w:val="003D35C2"/>
    <w:rsid w:val="003D4108"/>
    <w:rsid w:val="003D441B"/>
    <w:rsid w:val="003D53AE"/>
    <w:rsid w:val="003D5874"/>
    <w:rsid w:val="003D5CAE"/>
    <w:rsid w:val="003D6618"/>
    <w:rsid w:val="003D6BEA"/>
    <w:rsid w:val="003D6CDB"/>
    <w:rsid w:val="003D6D95"/>
    <w:rsid w:val="003D731B"/>
    <w:rsid w:val="003D7CAB"/>
    <w:rsid w:val="003D7F9B"/>
    <w:rsid w:val="003E03A7"/>
    <w:rsid w:val="003E122D"/>
    <w:rsid w:val="003E1B40"/>
    <w:rsid w:val="003E1F50"/>
    <w:rsid w:val="003E221A"/>
    <w:rsid w:val="003E2AC1"/>
    <w:rsid w:val="003E2AD0"/>
    <w:rsid w:val="003E3E63"/>
    <w:rsid w:val="003E41BC"/>
    <w:rsid w:val="003E4271"/>
    <w:rsid w:val="003E45EE"/>
    <w:rsid w:val="003E4BED"/>
    <w:rsid w:val="003E50F0"/>
    <w:rsid w:val="003E572C"/>
    <w:rsid w:val="003E5AE7"/>
    <w:rsid w:val="003E5AE9"/>
    <w:rsid w:val="003E5B96"/>
    <w:rsid w:val="003E5F48"/>
    <w:rsid w:val="003E60CD"/>
    <w:rsid w:val="003E67F1"/>
    <w:rsid w:val="003E6DF1"/>
    <w:rsid w:val="003E7120"/>
    <w:rsid w:val="003E7434"/>
    <w:rsid w:val="003E7912"/>
    <w:rsid w:val="003E7CA0"/>
    <w:rsid w:val="003F0627"/>
    <w:rsid w:val="003F075A"/>
    <w:rsid w:val="003F0EF0"/>
    <w:rsid w:val="003F1975"/>
    <w:rsid w:val="003F21CD"/>
    <w:rsid w:val="003F2487"/>
    <w:rsid w:val="003F295D"/>
    <w:rsid w:val="003F2FFD"/>
    <w:rsid w:val="003F30DE"/>
    <w:rsid w:val="003F3168"/>
    <w:rsid w:val="003F3246"/>
    <w:rsid w:val="003F3B48"/>
    <w:rsid w:val="003F3DBB"/>
    <w:rsid w:val="003F4337"/>
    <w:rsid w:val="003F4BE9"/>
    <w:rsid w:val="003F4F34"/>
    <w:rsid w:val="003F50EB"/>
    <w:rsid w:val="003F5695"/>
    <w:rsid w:val="003F6236"/>
    <w:rsid w:val="003F65A1"/>
    <w:rsid w:val="003F690F"/>
    <w:rsid w:val="003F6A11"/>
    <w:rsid w:val="003F6F9A"/>
    <w:rsid w:val="003F7388"/>
    <w:rsid w:val="003F7780"/>
    <w:rsid w:val="004001E8"/>
    <w:rsid w:val="00400312"/>
    <w:rsid w:val="00400403"/>
    <w:rsid w:val="004004CB"/>
    <w:rsid w:val="00400608"/>
    <w:rsid w:val="004009DE"/>
    <w:rsid w:val="00400F26"/>
    <w:rsid w:val="00401193"/>
    <w:rsid w:val="0040176A"/>
    <w:rsid w:val="00401C2E"/>
    <w:rsid w:val="004023C5"/>
    <w:rsid w:val="00402535"/>
    <w:rsid w:val="0040260A"/>
    <w:rsid w:val="004035FB"/>
    <w:rsid w:val="004036EF"/>
    <w:rsid w:val="00403AC3"/>
    <w:rsid w:val="00403B80"/>
    <w:rsid w:val="00403FE3"/>
    <w:rsid w:val="00404046"/>
    <w:rsid w:val="0040410B"/>
    <w:rsid w:val="004046BB"/>
    <w:rsid w:val="00404F29"/>
    <w:rsid w:val="0040508B"/>
    <w:rsid w:val="00405403"/>
    <w:rsid w:val="004057CF"/>
    <w:rsid w:val="00405F2B"/>
    <w:rsid w:val="00406CDF"/>
    <w:rsid w:val="00407760"/>
    <w:rsid w:val="00410BB4"/>
    <w:rsid w:val="0041153B"/>
    <w:rsid w:val="00411782"/>
    <w:rsid w:val="00411D3A"/>
    <w:rsid w:val="00411D88"/>
    <w:rsid w:val="00412338"/>
    <w:rsid w:val="00412CD8"/>
    <w:rsid w:val="00413851"/>
    <w:rsid w:val="00413CEC"/>
    <w:rsid w:val="00414DEC"/>
    <w:rsid w:val="00414EFA"/>
    <w:rsid w:val="00415338"/>
    <w:rsid w:val="00415C04"/>
    <w:rsid w:val="00415C9C"/>
    <w:rsid w:val="00415D7A"/>
    <w:rsid w:val="004160B7"/>
    <w:rsid w:val="00416321"/>
    <w:rsid w:val="00416AFF"/>
    <w:rsid w:val="00416BE4"/>
    <w:rsid w:val="00417242"/>
    <w:rsid w:val="0041746A"/>
    <w:rsid w:val="0041748E"/>
    <w:rsid w:val="004178F5"/>
    <w:rsid w:val="00417D85"/>
    <w:rsid w:val="00417F6B"/>
    <w:rsid w:val="00420D6E"/>
    <w:rsid w:val="00420E07"/>
    <w:rsid w:val="0042117A"/>
    <w:rsid w:val="00421999"/>
    <w:rsid w:val="00421BA1"/>
    <w:rsid w:val="00422355"/>
    <w:rsid w:val="00422815"/>
    <w:rsid w:val="004228A0"/>
    <w:rsid w:val="00422BB6"/>
    <w:rsid w:val="00423288"/>
    <w:rsid w:val="00423C33"/>
    <w:rsid w:val="00423FD4"/>
    <w:rsid w:val="00424153"/>
    <w:rsid w:val="00424BCF"/>
    <w:rsid w:val="00425051"/>
    <w:rsid w:val="00425394"/>
    <w:rsid w:val="004256DA"/>
    <w:rsid w:val="00425BC3"/>
    <w:rsid w:val="004261F9"/>
    <w:rsid w:val="0042680A"/>
    <w:rsid w:val="00426A5B"/>
    <w:rsid w:val="00426AE9"/>
    <w:rsid w:val="00427A67"/>
    <w:rsid w:val="00427E30"/>
    <w:rsid w:val="00427F46"/>
    <w:rsid w:val="00427FE9"/>
    <w:rsid w:val="004303E1"/>
    <w:rsid w:val="004304BE"/>
    <w:rsid w:val="00431087"/>
    <w:rsid w:val="0043164A"/>
    <w:rsid w:val="00432A60"/>
    <w:rsid w:val="004331F0"/>
    <w:rsid w:val="00433274"/>
    <w:rsid w:val="00433597"/>
    <w:rsid w:val="004339A9"/>
    <w:rsid w:val="00433ABF"/>
    <w:rsid w:val="00434153"/>
    <w:rsid w:val="00434499"/>
    <w:rsid w:val="004344BC"/>
    <w:rsid w:val="00434D4A"/>
    <w:rsid w:val="00434E91"/>
    <w:rsid w:val="0043507C"/>
    <w:rsid w:val="0043532D"/>
    <w:rsid w:val="004356F0"/>
    <w:rsid w:val="00435AAF"/>
    <w:rsid w:val="0043669B"/>
    <w:rsid w:val="00436F7C"/>
    <w:rsid w:val="004375FC"/>
    <w:rsid w:val="00437AE3"/>
    <w:rsid w:val="00437B22"/>
    <w:rsid w:val="00441BE0"/>
    <w:rsid w:val="004435DB"/>
    <w:rsid w:val="00444ED4"/>
    <w:rsid w:val="00445148"/>
    <w:rsid w:val="0044760C"/>
    <w:rsid w:val="00450008"/>
    <w:rsid w:val="00450661"/>
    <w:rsid w:val="0045084B"/>
    <w:rsid w:val="004509FC"/>
    <w:rsid w:val="00450A30"/>
    <w:rsid w:val="00450CD6"/>
    <w:rsid w:val="00450D03"/>
    <w:rsid w:val="004527BC"/>
    <w:rsid w:val="00452E8F"/>
    <w:rsid w:val="00452EB0"/>
    <w:rsid w:val="00453189"/>
    <w:rsid w:val="00453CB1"/>
    <w:rsid w:val="00453DE4"/>
    <w:rsid w:val="00454195"/>
    <w:rsid w:val="004542FB"/>
    <w:rsid w:val="00454FEF"/>
    <w:rsid w:val="0045526D"/>
    <w:rsid w:val="004556D6"/>
    <w:rsid w:val="00455915"/>
    <w:rsid w:val="00455A63"/>
    <w:rsid w:val="00455CEC"/>
    <w:rsid w:val="00456352"/>
    <w:rsid w:val="00456411"/>
    <w:rsid w:val="00456A83"/>
    <w:rsid w:val="00456CCE"/>
    <w:rsid w:val="00456FE8"/>
    <w:rsid w:val="00457063"/>
    <w:rsid w:val="00457510"/>
    <w:rsid w:val="00457539"/>
    <w:rsid w:val="00457803"/>
    <w:rsid w:val="00457A39"/>
    <w:rsid w:val="00457F10"/>
    <w:rsid w:val="00457F67"/>
    <w:rsid w:val="00462984"/>
    <w:rsid w:val="0046316E"/>
    <w:rsid w:val="0046373D"/>
    <w:rsid w:val="004639A6"/>
    <w:rsid w:val="00463C22"/>
    <w:rsid w:val="00463D31"/>
    <w:rsid w:val="00463D76"/>
    <w:rsid w:val="00465169"/>
    <w:rsid w:val="004653C3"/>
    <w:rsid w:val="00466475"/>
    <w:rsid w:val="00466E33"/>
    <w:rsid w:val="00467FF4"/>
    <w:rsid w:val="00470BFC"/>
    <w:rsid w:val="00470F0A"/>
    <w:rsid w:val="00471C59"/>
    <w:rsid w:val="0047238A"/>
    <w:rsid w:val="0047259C"/>
    <w:rsid w:val="00472611"/>
    <w:rsid w:val="00472792"/>
    <w:rsid w:val="00472A80"/>
    <w:rsid w:val="00474C8D"/>
    <w:rsid w:val="0047509C"/>
    <w:rsid w:val="00475311"/>
    <w:rsid w:val="00475681"/>
    <w:rsid w:val="0047601A"/>
    <w:rsid w:val="004761EA"/>
    <w:rsid w:val="004765F3"/>
    <w:rsid w:val="004766E4"/>
    <w:rsid w:val="00477951"/>
    <w:rsid w:val="00477DB8"/>
    <w:rsid w:val="00477FA5"/>
    <w:rsid w:val="0048000A"/>
    <w:rsid w:val="004800D9"/>
    <w:rsid w:val="00480B88"/>
    <w:rsid w:val="00480E0A"/>
    <w:rsid w:val="00480E97"/>
    <w:rsid w:val="00482C3D"/>
    <w:rsid w:val="00482EBA"/>
    <w:rsid w:val="00483159"/>
    <w:rsid w:val="00483F09"/>
    <w:rsid w:val="00483FB3"/>
    <w:rsid w:val="004851C0"/>
    <w:rsid w:val="0048540F"/>
    <w:rsid w:val="0048553F"/>
    <w:rsid w:val="0048597D"/>
    <w:rsid w:val="00485E5E"/>
    <w:rsid w:val="00485EDC"/>
    <w:rsid w:val="004860C5"/>
    <w:rsid w:val="004901B0"/>
    <w:rsid w:val="00490DCE"/>
    <w:rsid w:val="00490DF9"/>
    <w:rsid w:val="004912EE"/>
    <w:rsid w:val="0049161C"/>
    <w:rsid w:val="00491894"/>
    <w:rsid w:val="004919E4"/>
    <w:rsid w:val="00492A46"/>
    <w:rsid w:val="00492CF7"/>
    <w:rsid w:val="00493931"/>
    <w:rsid w:val="004939D7"/>
    <w:rsid w:val="004939F3"/>
    <w:rsid w:val="004940E2"/>
    <w:rsid w:val="0049437C"/>
    <w:rsid w:val="004944B1"/>
    <w:rsid w:val="0049472C"/>
    <w:rsid w:val="00494BC5"/>
    <w:rsid w:val="004958DB"/>
    <w:rsid w:val="00495DD3"/>
    <w:rsid w:val="004974F2"/>
    <w:rsid w:val="0049763E"/>
    <w:rsid w:val="004A0B2E"/>
    <w:rsid w:val="004A0DB2"/>
    <w:rsid w:val="004A1793"/>
    <w:rsid w:val="004A17D9"/>
    <w:rsid w:val="004A186D"/>
    <w:rsid w:val="004A1A2B"/>
    <w:rsid w:val="004A20F3"/>
    <w:rsid w:val="004A21DE"/>
    <w:rsid w:val="004A21E8"/>
    <w:rsid w:val="004A248F"/>
    <w:rsid w:val="004A2A95"/>
    <w:rsid w:val="004A32D8"/>
    <w:rsid w:val="004A3323"/>
    <w:rsid w:val="004A344E"/>
    <w:rsid w:val="004A3637"/>
    <w:rsid w:val="004A39D5"/>
    <w:rsid w:val="004A41DE"/>
    <w:rsid w:val="004A464F"/>
    <w:rsid w:val="004A48B0"/>
    <w:rsid w:val="004A4ABF"/>
    <w:rsid w:val="004A5A4E"/>
    <w:rsid w:val="004A5E7A"/>
    <w:rsid w:val="004A6796"/>
    <w:rsid w:val="004A6E05"/>
    <w:rsid w:val="004A7290"/>
    <w:rsid w:val="004A7331"/>
    <w:rsid w:val="004A73F1"/>
    <w:rsid w:val="004A74BB"/>
    <w:rsid w:val="004A778A"/>
    <w:rsid w:val="004A79F5"/>
    <w:rsid w:val="004B02F1"/>
    <w:rsid w:val="004B04D1"/>
    <w:rsid w:val="004B0598"/>
    <w:rsid w:val="004B0951"/>
    <w:rsid w:val="004B1145"/>
    <w:rsid w:val="004B11FE"/>
    <w:rsid w:val="004B1A05"/>
    <w:rsid w:val="004B1D0B"/>
    <w:rsid w:val="004B24DB"/>
    <w:rsid w:val="004B2D8A"/>
    <w:rsid w:val="004B346E"/>
    <w:rsid w:val="004B3D7C"/>
    <w:rsid w:val="004B42AB"/>
    <w:rsid w:val="004B4455"/>
    <w:rsid w:val="004B4633"/>
    <w:rsid w:val="004B485D"/>
    <w:rsid w:val="004B4D08"/>
    <w:rsid w:val="004B5F73"/>
    <w:rsid w:val="004B6D45"/>
    <w:rsid w:val="004B7365"/>
    <w:rsid w:val="004B772D"/>
    <w:rsid w:val="004B7904"/>
    <w:rsid w:val="004B7FBD"/>
    <w:rsid w:val="004C0208"/>
    <w:rsid w:val="004C12A5"/>
    <w:rsid w:val="004C13AC"/>
    <w:rsid w:val="004C1C9D"/>
    <w:rsid w:val="004C2FDC"/>
    <w:rsid w:val="004C30F9"/>
    <w:rsid w:val="004C421C"/>
    <w:rsid w:val="004C4587"/>
    <w:rsid w:val="004C4704"/>
    <w:rsid w:val="004C4F25"/>
    <w:rsid w:val="004C5061"/>
    <w:rsid w:val="004C5763"/>
    <w:rsid w:val="004C5A65"/>
    <w:rsid w:val="004C602E"/>
    <w:rsid w:val="004C6431"/>
    <w:rsid w:val="004C72FA"/>
    <w:rsid w:val="004C7F02"/>
    <w:rsid w:val="004D05C2"/>
    <w:rsid w:val="004D081C"/>
    <w:rsid w:val="004D09AC"/>
    <w:rsid w:val="004D0A4D"/>
    <w:rsid w:val="004D0CB1"/>
    <w:rsid w:val="004D101C"/>
    <w:rsid w:val="004D149D"/>
    <w:rsid w:val="004D1A10"/>
    <w:rsid w:val="004D1B89"/>
    <w:rsid w:val="004D27E3"/>
    <w:rsid w:val="004D3430"/>
    <w:rsid w:val="004D4AF0"/>
    <w:rsid w:val="004D5604"/>
    <w:rsid w:val="004D6DE2"/>
    <w:rsid w:val="004D7104"/>
    <w:rsid w:val="004D74DB"/>
    <w:rsid w:val="004D7656"/>
    <w:rsid w:val="004D7791"/>
    <w:rsid w:val="004E037A"/>
    <w:rsid w:val="004E0A8F"/>
    <w:rsid w:val="004E10A6"/>
    <w:rsid w:val="004E14A8"/>
    <w:rsid w:val="004E16C4"/>
    <w:rsid w:val="004E1B38"/>
    <w:rsid w:val="004E1B6C"/>
    <w:rsid w:val="004E1C57"/>
    <w:rsid w:val="004E2490"/>
    <w:rsid w:val="004E2551"/>
    <w:rsid w:val="004E280A"/>
    <w:rsid w:val="004E2FEF"/>
    <w:rsid w:val="004E300D"/>
    <w:rsid w:val="004E3AAE"/>
    <w:rsid w:val="004E3E24"/>
    <w:rsid w:val="004E4238"/>
    <w:rsid w:val="004E4567"/>
    <w:rsid w:val="004E49F0"/>
    <w:rsid w:val="004E5147"/>
    <w:rsid w:val="004E5548"/>
    <w:rsid w:val="004E59BD"/>
    <w:rsid w:val="004E607D"/>
    <w:rsid w:val="004E67EB"/>
    <w:rsid w:val="004F0394"/>
    <w:rsid w:val="004F08CB"/>
    <w:rsid w:val="004F1007"/>
    <w:rsid w:val="004F1B4E"/>
    <w:rsid w:val="004F1C62"/>
    <w:rsid w:val="004F1C74"/>
    <w:rsid w:val="004F1D6C"/>
    <w:rsid w:val="004F220B"/>
    <w:rsid w:val="004F22E2"/>
    <w:rsid w:val="004F26AE"/>
    <w:rsid w:val="004F2728"/>
    <w:rsid w:val="004F2736"/>
    <w:rsid w:val="004F27C2"/>
    <w:rsid w:val="004F2817"/>
    <w:rsid w:val="004F3528"/>
    <w:rsid w:val="004F3E64"/>
    <w:rsid w:val="004F42C5"/>
    <w:rsid w:val="004F431C"/>
    <w:rsid w:val="004F4805"/>
    <w:rsid w:val="004F4AA9"/>
    <w:rsid w:val="004F4E6E"/>
    <w:rsid w:val="004F5321"/>
    <w:rsid w:val="004F5701"/>
    <w:rsid w:val="004F5B78"/>
    <w:rsid w:val="004F61E5"/>
    <w:rsid w:val="004F70A4"/>
    <w:rsid w:val="004F7DC8"/>
    <w:rsid w:val="00500334"/>
    <w:rsid w:val="005014AB"/>
    <w:rsid w:val="00501A74"/>
    <w:rsid w:val="0050201A"/>
    <w:rsid w:val="00502119"/>
    <w:rsid w:val="00502B08"/>
    <w:rsid w:val="00502FA9"/>
    <w:rsid w:val="005038BE"/>
    <w:rsid w:val="005038EF"/>
    <w:rsid w:val="00503C81"/>
    <w:rsid w:val="005048B0"/>
    <w:rsid w:val="00505110"/>
    <w:rsid w:val="00505223"/>
    <w:rsid w:val="005056AC"/>
    <w:rsid w:val="005056C3"/>
    <w:rsid w:val="00505A81"/>
    <w:rsid w:val="00506148"/>
    <w:rsid w:val="00506C0E"/>
    <w:rsid w:val="0050768F"/>
    <w:rsid w:val="00507690"/>
    <w:rsid w:val="00507961"/>
    <w:rsid w:val="005079B5"/>
    <w:rsid w:val="00507A23"/>
    <w:rsid w:val="00510142"/>
    <w:rsid w:val="00510541"/>
    <w:rsid w:val="0051095E"/>
    <w:rsid w:val="005113E5"/>
    <w:rsid w:val="00511C61"/>
    <w:rsid w:val="00511D27"/>
    <w:rsid w:val="00511E68"/>
    <w:rsid w:val="005125B8"/>
    <w:rsid w:val="0051296D"/>
    <w:rsid w:val="00512C0C"/>
    <w:rsid w:val="00512C14"/>
    <w:rsid w:val="0051311A"/>
    <w:rsid w:val="005132A9"/>
    <w:rsid w:val="00513403"/>
    <w:rsid w:val="00513494"/>
    <w:rsid w:val="005136C1"/>
    <w:rsid w:val="0051405A"/>
    <w:rsid w:val="0051477A"/>
    <w:rsid w:val="00514D68"/>
    <w:rsid w:val="00515729"/>
    <w:rsid w:val="00515A09"/>
    <w:rsid w:val="0051739D"/>
    <w:rsid w:val="00517D13"/>
    <w:rsid w:val="00517F87"/>
    <w:rsid w:val="00520444"/>
    <w:rsid w:val="0052122D"/>
    <w:rsid w:val="00521561"/>
    <w:rsid w:val="00521902"/>
    <w:rsid w:val="00522903"/>
    <w:rsid w:val="00523862"/>
    <w:rsid w:val="00523BB9"/>
    <w:rsid w:val="00523C24"/>
    <w:rsid w:val="005248E3"/>
    <w:rsid w:val="00524BEE"/>
    <w:rsid w:val="00525111"/>
    <w:rsid w:val="00525EAA"/>
    <w:rsid w:val="005260C0"/>
    <w:rsid w:val="00526819"/>
    <w:rsid w:val="0052707E"/>
    <w:rsid w:val="00527CB8"/>
    <w:rsid w:val="00531E5E"/>
    <w:rsid w:val="005327D3"/>
    <w:rsid w:val="005335E8"/>
    <w:rsid w:val="00533D32"/>
    <w:rsid w:val="00533D7F"/>
    <w:rsid w:val="005345B2"/>
    <w:rsid w:val="00534E46"/>
    <w:rsid w:val="00534F6A"/>
    <w:rsid w:val="0053609D"/>
    <w:rsid w:val="0053637E"/>
    <w:rsid w:val="00536DE9"/>
    <w:rsid w:val="005373A9"/>
    <w:rsid w:val="00537D34"/>
    <w:rsid w:val="0054078C"/>
    <w:rsid w:val="00541FDD"/>
    <w:rsid w:val="005428FD"/>
    <w:rsid w:val="00542FD5"/>
    <w:rsid w:val="00543097"/>
    <w:rsid w:val="00543D40"/>
    <w:rsid w:val="00544DD6"/>
    <w:rsid w:val="005457D4"/>
    <w:rsid w:val="00545CC6"/>
    <w:rsid w:val="005465C2"/>
    <w:rsid w:val="00547BE9"/>
    <w:rsid w:val="00547F3C"/>
    <w:rsid w:val="005504ED"/>
    <w:rsid w:val="00550EBE"/>
    <w:rsid w:val="00550FE6"/>
    <w:rsid w:val="005514C0"/>
    <w:rsid w:val="005519EA"/>
    <w:rsid w:val="00552265"/>
    <w:rsid w:val="00552384"/>
    <w:rsid w:val="00552A54"/>
    <w:rsid w:val="0055332D"/>
    <w:rsid w:val="005537F6"/>
    <w:rsid w:val="00554291"/>
    <w:rsid w:val="005543BA"/>
    <w:rsid w:val="00554496"/>
    <w:rsid w:val="00554A77"/>
    <w:rsid w:val="00554B06"/>
    <w:rsid w:val="00554F96"/>
    <w:rsid w:val="005551DD"/>
    <w:rsid w:val="00555F2F"/>
    <w:rsid w:val="00556BD3"/>
    <w:rsid w:val="00556EE8"/>
    <w:rsid w:val="00556F76"/>
    <w:rsid w:val="005575B8"/>
    <w:rsid w:val="005579D1"/>
    <w:rsid w:val="00560286"/>
    <w:rsid w:val="0056077E"/>
    <w:rsid w:val="00560807"/>
    <w:rsid w:val="00560935"/>
    <w:rsid w:val="00560B5D"/>
    <w:rsid w:val="00561627"/>
    <w:rsid w:val="005617E8"/>
    <w:rsid w:val="00561AD4"/>
    <w:rsid w:val="005621D2"/>
    <w:rsid w:val="00562524"/>
    <w:rsid w:val="0056312F"/>
    <w:rsid w:val="00563B35"/>
    <w:rsid w:val="00564092"/>
    <w:rsid w:val="005645B0"/>
    <w:rsid w:val="00564C34"/>
    <w:rsid w:val="005651D8"/>
    <w:rsid w:val="00565354"/>
    <w:rsid w:val="00565417"/>
    <w:rsid w:val="005654AE"/>
    <w:rsid w:val="00565526"/>
    <w:rsid w:val="005657A1"/>
    <w:rsid w:val="00565D28"/>
    <w:rsid w:val="005672CB"/>
    <w:rsid w:val="00570188"/>
    <w:rsid w:val="0057077A"/>
    <w:rsid w:val="005707C4"/>
    <w:rsid w:val="00570A47"/>
    <w:rsid w:val="00570F75"/>
    <w:rsid w:val="005713E5"/>
    <w:rsid w:val="00571FA0"/>
    <w:rsid w:val="005724BC"/>
    <w:rsid w:val="005726BD"/>
    <w:rsid w:val="0057350F"/>
    <w:rsid w:val="00573C6C"/>
    <w:rsid w:val="005741D6"/>
    <w:rsid w:val="0057428D"/>
    <w:rsid w:val="00574DCB"/>
    <w:rsid w:val="005757B5"/>
    <w:rsid w:val="00575D73"/>
    <w:rsid w:val="0057653E"/>
    <w:rsid w:val="00577018"/>
    <w:rsid w:val="005771EB"/>
    <w:rsid w:val="005774F5"/>
    <w:rsid w:val="005805A4"/>
    <w:rsid w:val="005807D0"/>
    <w:rsid w:val="00580BBE"/>
    <w:rsid w:val="005812F4"/>
    <w:rsid w:val="00581394"/>
    <w:rsid w:val="0058153D"/>
    <w:rsid w:val="00581778"/>
    <w:rsid w:val="005818EB"/>
    <w:rsid w:val="00581B7B"/>
    <w:rsid w:val="00581D47"/>
    <w:rsid w:val="00581E9D"/>
    <w:rsid w:val="00581FB1"/>
    <w:rsid w:val="005830BA"/>
    <w:rsid w:val="0058313B"/>
    <w:rsid w:val="00583178"/>
    <w:rsid w:val="005831B2"/>
    <w:rsid w:val="005835C4"/>
    <w:rsid w:val="00583629"/>
    <w:rsid w:val="00583B47"/>
    <w:rsid w:val="00584832"/>
    <w:rsid w:val="00584DD7"/>
    <w:rsid w:val="00584DFE"/>
    <w:rsid w:val="005857E4"/>
    <w:rsid w:val="00585ECE"/>
    <w:rsid w:val="005860B4"/>
    <w:rsid w:val="00586456"/>
    <w:rsid w:val="005864A6"/>
    <w:rsid w:val="005868D0"/>
    <w:rsid w:val="00586AC7"/>
    <w:rsid w:val="00586EA7"/>
    <w:rsid w:val="00587728"/>
    <w:rsid w:val="005904DA"/>
    <w:rsid w:val="00590671"/>
    <w:rsid w:val="00590D3B"/>
    <w:rsid w:val="00591046"/>
    <w:rsid w:val="005913B8"/>
    <w:rsid w:val="00591AAE"/>
    <w:rsid w:val="00591D0B"/>
    <w:rsid w:val="00591DF7"/>
    <w:rsid w:val="00591FCD"/>
    <w:rsid w:val="00592359"/>
    <w:rsid w:val="0059375F"/>
    <w:rsid w:val="00593BD2"/>
    <w:rsid w:val="0059447C"/>
    <w:rsid w:val="00594798"/>
    <w:rsid w:val="0059485F"/>
    <w:rsid w:val="005959B3"/>
    <w:rsid w:val="00596EB9"/>
    <w:rsid w:val="005978D6"/>
    <w:rsid w:val="005A08A0"/>
    <w:rsid w:val="005A0918"/>
    <w:rsid w:val="005A0FE4"/>
    <w:rsid w:val="005A0FF0"/>
    <w:rsid w:val="005A10C0"/>
    <w:rsid w:val="005A12D7"/>
    <w:rsid w:val="005A1391"/>
    <w:rsid w:val="005A14E4"/>
    <w:rsid w:val="005A1AD2"/>
    <w:rsid w:val="005A1B04"/>
    <w:rsid w:val="005A1C11"/>
    <w:rsid w:val="005A275D"/>
    <w:rsid w:val="005A2850"/>
    <w:rsid w:val="005A311E"/>
    <w:rsid w:val="005A395B"/>
    <w:rsid w:val="005A3BFB"/>
    <w:rsid w:val="005A3D43"/>
    <w:rsid w:val="005A435B"/>
    <w:rsid w:val="005A4375"/>
    <w:rsid w:val="005A437F"/>
    <w:rsid w:val="005A478F"/>
    <w:rsid w:val="005A487F"/>
    <w:rsid w:val="005A4CCC"/>
    <w:rsid w:val="005A4CCD"/>
    <w:rsid w:val="005A4EB9"/>
    <w:rsid w:val="005A54D6"/>
    <w:rsid w:val="005A58CD"/>
    <w:rsid w:val="005A5F35"/>
    <w:rsid w:val="005A6CD9"/>
    <w:rsid w:val="005A6E56"/>
    <w:rsid w:val="005A7079"/>
    <w:rsid w:val="005A7491"/>
    <w:rsid w:val="005B0611"/>
    <w:rsid w:val="005B1429"/>
    <w:rsid w:val="005B1B4B"/>
    <w:rsid w:val="005B1FFC"/>
    <w:rsid w:val="005B27AA"/>
    <w:rsid w:val="005B2828"/>
    <w:rsid w:val="005B293B"/>
    <w:rsid w:val="005B2D0D"/>
    <w:rsid w:val="005B2E9F"/>
    <w:rsid w:val="005B2F98"/>
    <w:rsid w:val="005B304F"/>
    <w:rsid w:val="005B30C7"/>
    <w:rsid w:val="005B33B1"/>
    <w:rsid w:val="005B37CC"/>
    <w:rsid w:val="005B3D4F"/>
    <w:rsid w:val="005B458F"/>
    <w:rsid w:val="005B55C1"/>
    <w:rsid w:val="005B56E5"/>
    <w:rsid w:val="005B6128"/>
    <w:rsid w:val="005B6B8D"/>
    <w:rsid w:val="005B7179"/>
    <w:rsid w:val="005B7726"/>
    <w:rsid w:val="005B7BF7"/>
    <w:rsid w:val="005C05C0"/>
    <w:rsid w:val="005C05C6"/>
    <w:rsid w:val="005C0DDE"/>
    <w:rsid w:val="005C20F7"/>
    <w:rsid w:val="005C2D69"/>
    <w:rsid w:val="005C36BD"/>
    <w:rsid w:val="005C3BCC"/>
    <w:rsid w:val="005C3BE0"/>
    <w:rsid w:val="005C3FA5"/>
    <w:rsid w:val="005C4515"/>
    <w:rsid w:val="005C4D43"/>
    <w:rsid w:val="005C5494"/>
    <w:rsid w:val="005C6244"/>
    <w:rsid w:val="005C62CA"/>
    <w:rsid w:val="005C6E5E"/>
    <w:rsid w:val="005C73D6"/>
    <w:rsid w:val="005D0055"/>
    <w:rsid w:val="005D07E2"/>
    <w:rsid w:val="005D0A78"/>
    <w:rsid w:val="005D1156"/>
    <w:rsid w:val="005D13C6"/>
    <w:rsid w:val="005D16CA"/>
    <w:rsid w:val="005D1A3B"/>
    <w:rsid w:val="005D1FF0"/>
    <w:rsid w:val="005D20D6"/>
    <w:rsid w:val="005D218D"/>
    <w:rsid w:val="005D3157"/>
    <w:rsid w:val="005D32AF"/>
    <w:rsid w:val="005D3B80"/>
    <w:rsid w:val="005D3FE9"/>
    <w:rsid w:val="005D4529"/>
    <w:rsid w:val="005D4690"/>
    <w:rsid w:val="005D4D1F"/>
    <w:rsid w:val="005D5450"/>
    <w:rsid w:val="005D5A0B"/>
    <w:rsid w:val="005D5BB9"/>
    <w:rsid w:val="005D5C02"/>
    <w:rsid w:val="005D5DCC"/>
    <w:rsid w:val="005D5FD2"/>
    <w:rsid w:val="005D7C86"/>
    <w:rsid w:val="005E0996"/>
    <w:rsid w:val="005E1372"/>
    <w:rsid w:val="005E14CE"/>
    <w:rsid w:val="005E1EBD"/>
    <w:rsid w:val="005E22D8"/>
    <w:rsid w:val="005E3043"/>
    <w:rsid w:val="005E3D2E"/>
    <w:rsid w:val="005E4327"/>
    <w:rsid w:val="005E4981"/>
    <w:rsid w:val="005E5034"/>
    <w:rsid w:val="005E529C"/>
    <w:rsid w:val="005E5746"/>
    <w:rsid w:val="005E5BD4"/>
    <w:rsid w:val="005E60A0"/>
    <w:rsid w:val="005E69CB"/>
    <w:rsid w:val="005E7A61"/>
    <w:rsid w:val="005F01EC"/>
    <w:rsid w:val="005F068C"/>
    <w:rsid w:val="005F1426"/>
    <w:rsid w:val="005F16FD"/>
    <w:rsid w:val="005F28F0"/>
    <w:rsid w:val="005F292F"/>
    <w:rsid w:val="005F3545"/>
    <w:rsid w:val="005F3969"/>
    <w:rsid w:val="005F3F83"/>
    <w:rsid w:val="005F43AC"/>
    <w:rsid w:val="005F43BC"/>
    <w:rsid w:val="005F474A"/>
    <w:rsid w:val="005F5094"/>
    <w:rsid w:val="005F5127"/>
    <w:rsid w:val="005F5189"/>
    <w:rsid w:val="005F58B3"/>
    <w:rsid w:val="005F5CB0"/>
    <w:rsid w:val="005F67A8"/>
    <w:rsid w:val="005F6BE5"/>
    <w:rsid w:val="005F71AE"/>
    <w:rsid w:val="005F7480"/>
    <w:rsid w:val="005F75F0"/>
    <w:rsid w:val="005F7850"/>
    <w:rsid w:val="005F79CF"/>
    <w:rsid w:val="005F7A05"/>
    <w:rsid w:val="0060000B"/>
    <w:rsid w:val="00600622"/>
    <w:rsid w:val="00600B15"/>
    <w:rsid w:val="00600F72"/>
    <w:rsid w:val="00600FE1"/>
    <w:rsid w:val="00601553"/>
    <w:rsid w:val="006019E0"/>
    <w:rsid w:val="00601CA3"/>
    <w:rsid w:val="00603373"/>
    <w:rsid w:val="00603410"/>
    <w:rsid w:val="006035B9"/>
    <w:rsid w:val="006038CA"/>
    <w:rsid w:val="0060415D"/>
    <w:rsid w:val="006044AB"/>
    <w:rsid w:val="00604DC8"/>
    <w:rsid w:val="006053B1"/>
    <w:rsid w:val="006058F9"/>
    <w:rsid w:val="00605E3D"/>
    <w:rsid w:val="006069F9"/>
    <w:rsid w:val="006073E5"/>
    <w:rsid w:val="00607471"/>
    <w:rsid w:val="00607573"/>
    <w:rsid w:val="006076A3"/>
    <w:rsid w:val="00610D96"/>
    <w:rsid w:val="0061121F"/>
    <w:rsid w:val="00611753"/>
    <w:rsid w:val="006118D3"/>
    <w:rsid w:val="00611C92"/>
    <w:rsid w:val="00612930"/>
    <w:rsid w:val="00612B7E"/>
    <w:rsid w:val="00612C70"/>
    <w:rsid w:val="00612FE3"/>
    <w:rsid w:val="00613250"/>
    <w:rsid w:val="0061403D"/>
    <w:rsid w:val="006145BA"/>
    <w:rsid w:val="00614A94"/>
    <w:rsid w:val="006151E4"/>
    <w:rsid w:val="0061537C"/>
    <w:rsid w:val="006157F3"/>
    <w:rsid w:val="00615B0A"/>
    <w:rsid w:val="00615F02"/>
    <w:rsid w:val="0061641C"/>
    <w:rsid w:val="0061652F"/>
    <w:rsid w:val="006171BF"/>
    <w:rsid w:val="00617882"/>
    <w:rsid w:val="006206FD"/>
    <w:rsid w:val="00620941"/>
    <w:rsid w:val="00620E92"/>
    <w:rsid w:val="00621E01"/>
    <w:rsid w:val="00621E32"/>
    <w:rsid w:val="00622738"/>
    <w:rsid w:val="00622914"/>
    <w:rsid w:val="0062317C"/>
    <w:rsid w:val="00623269"/>
    <w:rsid w:val="00623789"/>
    <w:rsid w:val="00624F86"/>
    <w:rsid w:val="006250D0"/>
    <w:rsid w:val="006252C1"/>
    <w:rsid w:val="0062563E"/>
    <w:rsid w:val="00625ABF"/>
    <w:rsid w:val="00625E59"/>
    <w:rsid w:val="006265DF"/>
    <w:rsid w:val="00627010"/>
    <w:rsid w:val="0062762F"/>
    <w:rsid w:val="00627CEA"/>
    <w:rsid w:val="00627E6E"/>
    <w:rsid w:val="006302F3"/>
    <w:rsid w:val="006305A3"/>
    <w:rsid w:val="006323A2"/>
    <w:rsid w:val="00632B9F"/>
    <w:rsid w:val="00632E47"/>
    <w:rsid w:val="006332C7"/>
    <w:rsid w:val="006335D3"/>
    <w:rsid w:val="00633C78"/>
    <w:rsid w:val="0063400D"/>
    <w:rsid w:val="006342EF"/>
    <w:rsid w:val="006346E3"/>
    <w:rsid w:val="00634824"/>
    <w:rsid w:val="0063499D"/>
    <w:rsid w:val="00634BF3"/>
    <w:rsid w:val="00634EBE"/>
    <w:rsid w:val="006352D7"/>
    <w:rsid w:val="0063538D"/>
    <w:rsid w:val="00635636"/>
    <w:rsid w:val="0063568D"/>
    <w:rsid w:val="006356E4"/>
    <w:rsid w:val="006358DB"/>
    <w:rsid w:val="0063612C"/>
    <w:rsid w:val="00636793"/>
    <w:rsid w:val="0063681F"/>
    <w:rsid w:val="00636929"/>
    <w:rsid w:val="00636ECC"/>
    <w:rsid w:val="00637433"/>
    <w:rsid w:val="0063783B"/>
    <w:rsid w:val="00637BE2"/>
    <w:rsid w:val="00637CE7"/>
    <w:rsid w:val="006403D0"/>
    <w:rsid w:val="00641609"/>
    <w:rsid w:val="00641E64"/>
    <w:rsid w:val="0064273B"/>
    <w:rsid w:val="00642C35"/>
    <w:rsid w:val="0064303B"/>
    <w:rsid w:val="006433BB"/>
    <w:rsid w:val="00643FF9"/>
    <w:rsid w:val="006440D9"/>
    <w:rsid w:val="00644478"/>
    <w:rsid w:val="00644614"/>
    <w:rsid w:val="006447DE"/>
    <w:rsid w:val="00646B20"/>
    <w:rsid w:val="0064716D"/>
    <w:rsid w:val="00647211"/>
    <w:rsid w:val="00647F89"/>
    <w:rsid w:val="00647FA3"/>
    <w:rsid w:val="00650415"/>
    <w:rsid w:val="006504FF"/>
    <w:rsid w:val="006505C2"/>
    <w:rsid w:val="00650B1E"/>
    <w:rsid w:val="006516D0"/>
    <w:rsid w:val="00651AB1"/>
    <w:rsid w:val="006520CE"/>
    <w:rsid w:val="006528FD"/>
    <w:rsid w:val="00654B55"/>
    <w:rsid w:val="006556BB"/>
    <w:rsid w:val="00655C17"/>
    <w:rsid w:val="00655F7C"/>
    <w:rsid w:val="006560A0"/>
    <w:rsid w:val="006561A1"/>
    <w:rsid w:val="0065662E"/>
    <w:rsid w:val="006575CC"/>
    <w:rsid w:val="00657685"/>
    <w:rsid w:val="00657A97"/>
    <w:rsid w:val="006601D6"/>
    <w:rsid w:val="00660626"/>
    <w:rsid w:val="00660AB5"/>
    <w:rsid w:val="00660D61"/>
    <w:rsid w:val="00660DDD"/>
    <w:rsid w:val="006612A6"/>
    <w:rsid w:val="00662956"/>
    <w:rsid w:val="006629ED"/>
    <w:rsid w:val="00663623"/>
    <w:rsid w:val="0066369D"/>
    <w:rsid w:val="00663A26"/>
    <w:rsid w:val="00663C78"/>
    <w:rsid w:val="00663EB0"/>
    <w:rsid w:val="006641E4"/>
    <w:rsid w:val="00664425"/>
    <w:rsid w:val="00664CA9"/>
    <w:rsid w:val="0066528D"/>
    <w:rsid w:val="006664BB"/>
    <w:rsid w:val="0066713B"/>
    <w:rsid w:val="006671CC"/>
    <w:rsid w:val="0066727A"/>
    <w:rsid w:val="00667514"/>
    <w:rsid w:val="00670004"/>
    <w:rsid w:val="00670521"/>
    <w:rsid w:val="006705EB"/>
    <w:rsid w:val="0067093A"/>
    <w:rsid w:val="00670A5E"/>
    <w:rsid w:val="00670B18"/>
    <w:rsid w:val="006712F4"/>
    <w:rsid w:val="0067186D"/>
    <w:rsid w:val="00672460"/>
    <w:rsid w:val="00673BCA"/>
    <w:rsid w:val="00674514"/>
    <w:rsid w:val="00675619"/>
    <w:rsid w:val="00676655"/>
    <w:rsid w:val="00676939"/>
    <w:rsid w:val="00676E81"/>
    <w:rsid w:val="00676FCE"/>
    <w:rsid w:val="00677077"/>
    <w:rsid w:val="00677247"/>
    <w:rsid w:val="006778D6"/>
    <w:rsid w:val="00677B38"/>
    <w:rsid w:val="00677EBE"/>
    <w:rsid w:val="00677F6E"/>
    <w:rsid w:val="00680511"/>
    <w:rsid w:val="00681423"/>
    <w:rsid w:val="00681DD1"/>
    <w:rsid w:val="00681DD2"/>
    <w:rsid w:val="006820A4"/>
    <w:rsid w:val="0068214A"/>
    <w:rsid w:val="006826BD"/>
    <w:rsid w:val="00682732"/>
    <w:rsid w:val="0068281D"/>
    <w:rsid w:val="00682BC9"/>
    <w:rsid w:val="00682EDA"/>
    <w:rsid w:val="0068430E"/>
    <w:rsid w:val="00684568"/>
    <w:rsid w:val="00684FAD"/>
    <w:rsid w:val="00686958"/>
    <w:rsid w:val="00686E5C"/>
    <w:rsid w:val="00686FBB"/>
    <w:rsid w:val="006879C6"/>
    <w:rsid w:val="006903CA"/>
    <w:rsid w:val="006912B7"/>
    <w:rsid w:val="00691D37"/>
    <w:rsid w:val="0069216A"/>
    <w:rsid w:val="006925EA"/>
    <w:rsid w:val="00692B71"/>
    <w:rsid w:val="00692CD8"/>
    <w:rsid w:val="00692E52"/>
    <w:rsid w:val="00692EBC"/>
    <w:rsid w:val="00693D01"/>
    <w:rsid w:val="00693ED2"/>
    <w:rsid w:val="00694410"/>
    <w:rsid w:val="00694963"/>
    <w:rsid w:val="00694D93"/>
    <w:rsid w:val="00694DF2"/>
    <w:rsid w:val="00694F51"/>
    <w:rsid w:val="006954D5"/>
    <w:rsid w:val="0069558C"/>
    <w:rsid w:val="00695B57"/>
    <w:rsid w:val="00695FC7"/>
    <w:rsid w:val="00696025"/>
    <w:rsid w:val="006961FF"/>
    <w:rsid w:val="006962C2"/>
    <w:rsid w:val="00696901"/>
    <w:rsid w:val="00696FC4"/>
    <w:rsid w:val="00697147"/>
    <w:rsid w:val="006972E7"/>
    <w:rsid w:val="00697920"/>
    <w:rsid w:val="00697A2F"/>
    <w:rsid w:val="00697A57"/>
    <w:rsid w:val="006A0309"/>
    <w:rsid w:val="006A0478"/>
    <w:rsid w:val="006A0A6F"/>
    <w:rsid w:val="006A0BF2"/>
    <w:rsid w:val="006A0C79"/>
    <w:rsid w:val="006A14C3"/>
    <w:rsid w:val="006A22A0"/>
    <w:rsid w:val="006A22A5"/>
    <w:rsid w:val="006A2640"/>
    <w:rsid w:val="006A44E7"/>
    <w:rsid w:val="006A46A8"/>
    <w:rsid w:val="006A4A64"/>
    <w:rsid w:val="006A5449"/>
    <w:rsid w:val="006A560C"/>
    <w:rsid w:val="006A612F"/>
    <w:rsid w:val="006A61CE"/>
    <w:rsid w:val="006A6338"/>
    <w:rsid w:val="006A667C"/>
    <w:rsid w:val="006A69AF"/>
    <w:rsid w:val="006A6DDB"/>
    <w:rsid w:val="006A7039"/>
    <w:rsid w:val="006A74F9"/>
    <w:rsid w:val="006A783A"/>
    <w:rsid w:val="006B08E7"/>
    <w:rsid w:val="006B0D49"/>
    <w:rsid w:val="006B122A"/>
    <w:rsid w:val="006B13CB"/>
    <w:rsid w:val="006B1532"/>
    <w:rsid w:val="006B197D"/>
    <w:rsid w:val="006B199C"/>
    <w:rsid w:val="006B23FC"/>
    <w:rsid w:val="006B29EA"/>
    <w:rsid w:val="006B2FDA"/>
    <w:rsid w:val="006B38CE"/>
    <w:rsid w:val="006B39C6"/>
    <w:rsid w:val="006B3A56"/>
    <w:rsid w:val="006B47D7"/>
    <w:rsid w:val="006B4D81"/>
    <w:rsid w:val="006B4F90"/>
    <w:rsid w:val="006B4FD3"/>
    <w:rsid w:val="006B5393"/>
    <w:rsid w:val="006B572F"/>
    <w:rsid w:val="006B5E31"/>
    <w:rsid w:val="006B6317"/>
    <w:rsid w:val="006B6C1E"/>
    <w:rsid w:val="006B6C74"/>
    <w:rsid w:val="006B7420"/>
    <w:rsid w:val="006B75B8"/>
    <w:rsid w:val="006B7750"/>
    <w:rsid w:val="006B7A48"/>
    <w:rsid w:val="006B7FFE"/>
    <w:rsid w:val="006C0079"/>
    <w:rsid w:val="006C00DB"/>
    <w:rsid w:val="006C07B7"/>
    <w:rsid w:val="006C0E10"/>
    <w:rsid w:val="006C1827"/>
    <w:rsid w:val="006C1A5F"/>
    <w:rsid w:val="006C1B7A"/>
    <w:rsid w:val="006C1C11"/>
    <w:rsid w:val="006C229D"/>
    <w:rsid w:val="006C27E4"/>
    <w:rsid w:val="006C3292"/>
    <w:rsid w:val="006C341D"/>
    <w:rsid w:val="006C3A71"/>
    <w:rsid w:val="006C3BAE"/>
    <w:rsid w:val="006C3FCF"/>
    <w:rsid w:val="006C4790"/>
    <w:rsid w:val="006C47A0"/>
    <w:rsid w:val="006C47FA"/>
    <w:rsid w:val="006C48B0"/>
    <w:rsid w:val="006C4BA6"/>
    <w:rsid w:val="006C4BBA"/>
    <w:rsid w:val="006C4FE4"/>
    <w:rsid w:val="006C5403"/>
    <w:rsid w:val="006C5A06"/>
    <w:rsid w:val="006C6718"/>
    <w:rsid w:val="006C6949"/>
    <w:rsid w:val="006C6984"/>
    <w:rsid w:val="006C6D58"/>
    <w:rsid w:val="006C7214"/>
    <w:rsid w:val="006C737F"/>
    <w:rsid w:val="006C76AF"/>
    <w:rsid w:val="006D07FF"/>
    <w:rsid w:val="006D0EC5"/>
    <w:rsid w:val="006D1871"/>
    <w:rsid w:val="006D1C37"/>
    <w:rsid w:val="006D219F"/>
    <w:rsid w:val="006D26BD"/>
    <w:rsid w:val="006D2E20"/>
    <w:rsid w:val="006D3B07"/>
    <w:rsid w:val="006D413F"/>
    <w:rsid w:val="006D4847"/>
    <w:rsid w:val="006D5A79"/>
    <w:rsid w:val="006D63B1"/>
    <w:rsid w:val="006D647F"/>
    <w:rsid w:val="006D6A0B"/>
    <w:rsid w:val="006D6CD0"/>
    <w:rsid w:val="006D71EF"/>
    <w:rsid w:val="006D7852"/>
    <w:rsid w:val="006D7AD9"/>
    <w:rsid w:val="006D7BCB"/>
    <w:rsid w:val="006E0514"/>
    <w:rsid w:val="006E0746"/>
    <w:rsid w:val="006E0B5E"/>
    <w:rsid w:val="006E19CB"/>
    <w:rsid w:val="006E1A89"/>
    <w:rsid w:val="006E1D11"/>
    <w:rsid w:val="006E256A"/>
    <w:rsid w:val="006E27FE"/>
    <w:rsid w:val="006E2997"/>
    <w:rsid w:val="006E327F"/>
    <w:rsid w:val="006E4459"/>
    <w:rsid w:val="006E445B"/>
    <w:rsid w:val="006E6364"/>
    <w:rsid w:val="006E65D7"/>
    <w:rsid w:val="006E6C1F"/>
    <w:rsid w:val="006E723F"/>
    <w:rsid w:val="006E7C50"/>
    <w:rsid w:val="006F01D3"/>
    <w:rsid w:val="006F0A37"/>
    <w:rsid w:val="006F16EA"/>
    <w:rsid w:val="006F20EB"/>
    <w:rsid w:val="006F2459"/>
    <w:rsid w:val="006F2737"/>
    <w:rsid w:val="006F27B1"/>
    <w:rsid w:val="006F2B85"/>
    <w:rsid w:val="006F426D"/>
    <w:rsid w:val="006F453B"/>
    <w:rsid w:val="006F4811"/>
    <w:rsid w:val="006F4B46"/>
    <w:rsid w:val="006F515A"/>
    <w:rsid w:val="006F5E99"/>
    <w:rsid w:val="006F6636"/>
    <w:rsid w:val="006F6A11"/>
    <w:rsid w:val="006F7233"/>
    <w:rsid w:val="006F7582"/>
    <w:rsid w:val="006F7A00"/>
    <w:rsid w:val="007002C2"/>
    <w:rsid w:val="007006FF"/>
    <w:rsid w:val="00700D09"/>
    <w:rsid w:val="00700DDD"/>
    <w:rsid w:val="00700F34"/>
    <w:rsid w:val="00700F8C"/>
    <w:rsid w:val="0070103B"/>
    <w:rsid w:val="007014CA"/>
    <w:rsid w:val="00701603"/>
    <w:rsid w:val="0070161C"/>
    <w:rsid w:val="0070195F"/>
    <w:rsid w:val="00701FE2"/>
    <w:rsid w:val="00702124"/>
    <w:rsid w:val="00702204"/>
    <w:rsid w:val="007024E4"/>
    <w:rsid w:val="00702CCB"/>
    <w:rsid w:val="007048EC"/>
    <w:rsid w:val="007056DF"/>
    <w:rsid w:val="007056FB"/>
    <w:rsid w:val="0070578E"/>
    <w:rsid w:val="00705FA3"/>
    <w:rsid w:val="00706A95"/>
    <w:rsid w:val="0070706E"/>
    <w:rsid w:val="007070BA"/>
    <w:rsid w:val="007074DC"/>
    <w:rsid w:val="007076DD"/>
    <w:rsid w:val="007076FA"/>
    <w:rsid w:val="00707D58"/>
    <w:rsid w:val="00707DCC"/>
    <w:rsid w:val="0071006C"/>
    <w:rsid w:val="00710142"/>
    <w:rsid w:val="00710B8D"/>
    <w:rsid w:val="00710CAD"/>
    <w:rsid w:val="00710D84"/>
    <w:rsid w:val="00710E1A"/>
    <w:rsid w:val="00711C19"/>
    <w:rsid w:val="0071238B"/>
    <w:rsid w:val="0071346E"/>
    <w:rsid w:val="00713A74"/>
    <w:rsid w:val="007142E8"/>
    <w:rsid w:val="0071430C"/>
    <w:rsid w:val="007143EA"/>
    <w:rsid w:val="007148E8"/>
    <w:rsid w:val="00714DC6"/>
    <w:rsid w:val="00715271"/>
    <w:rsid w:val="007160C8"/>
    <w:rsid w:val="00716563"/>
    <w:rsid w:val="00716629"/>
    <w:rsid w:val="007169FE"/>
    <w:rsid w:val="00717635"/>
    <w:rsid w:val="00720DD0"/>
    <w:rsid w:val="00721596"/>
    <w:rsid w:val="00721B15"/>
    <w:rsid w:val="00721D71"/>
    <w:rsid w:val="00721F08"/>
    <w:rsid w:val="00722459"/>
    <w:rsid w:val="00722788"/>
    <w:rsid w:val="00722C79"/>
    <w:rsid w:val="00722EA8"/>
    <w:rsid w:val="007230C4"/>
    <w:rsid w:val="007233D1"/>
    <w:rsid w:val="007240F8"/>
    <w:rsid w:val="00724483"/>
    <w:rsid w:val="00724615"/>
    <w:rsid w:val="007250B5"/>
    <w:rsid w:val="00725302"/>
    <w:rsid w:val="007254C3"/>
    <w:rsid w:val="0072556A"/>
    <w:rsid w:val="00725B86"/>
    <w:rsid w:val="00726B12"/>
    <w:rsid w:val="00726CC7"/>
    <w:rsid w:val="00726CEC"/>
    <w:rsid w:val="00726DF9"/>
    <w:rsid w:val="007271E7"/>
    <w:rsid w:val="007274F5"/>
    <w:rsid w:val="00727897"/>
    <w:rsid w:val="00727E6D"/>
    <w:rsid w:val="0073036C"/>
    <w:rsid w:val="00730B39"/>
    <w:rsid w:val="00731006"/>
    <w:rsid w:val="0073106A"/>
    <w:rsid w:val="007316E8"/>
    <w:rsid w:val="007324E2"/>
    <w:rsid w:val="00732D8C"/>
    <w:rsid w:val="0073315D"/>
    <w:rsid w:val="00733236"/>
    <w:rsid w:val="007339D3"/>
    <w:rsid w:val="00733B26"/>
    <w:rsid w:val="00733D0A"/>
    <w:rsid w:val="00733E48"/>
    <w:rsid w:val="007341BF"/>
    <w:rsid w:val="0073470D"/>
    <w:rsid w:val="007348B1"/>
    <w:rsid w:val="007352C9"/>
    <w:rsid w:val="00735724"/>
    <w:rsid w:val="00735C80"/>
    <w:rsid w:val="00736133"/>
    <w:rsid w:val="0073687C"/>
    <w:rsid w:val="00736F88"/>
    <w:rsid w:val="00737580"/>
    <w:rsid w:val="00737972"/>
    <w:rsid w:val="00740012"/>
    <w:rsid w:val="00740D05"/>
    <w:rsid w:val="00741038"/>
    <w:rsid w:val="00741589"/>
    <w:rsid w:val="007416BC"/>
    <w:rsid w:val="007422A5"/>
    <w:rsid w:val="00742492"/>
    <w:rsid w:val="007425C0"/>
    <w:rsid w:val="00742797"/>
    <w:rsid w:val="0074283F"/>
    <w:rsid w:val="00743D97"/>
    <w:rsid w:val="0074411A"/>
    <w:rsid w:val="0074456F"/>
    <w:rsid w:val="00744AF0"/>
    <w:rsid w:val="00744D0D"/>
    <w:rsid w:val="00744F25"/>
    <w:rsid w:val="007452A5"/>
    <w:rsid w:val="007454CD"/>
    <w:rsid w:val="00745594"/>
    <w:rsid w:val="00745D1A"/>
    <w:rsid w:val="00746098"/>
    <w:rsid w:val="00746403"/>
    <w:rsid w:val="00746487"/>
    <w:rsid w:val="00746558"/>
    <w:rsid w:val="00746751"/>
    <w:rsid w:val="007468B4"/>
    <w:rsid w:val="00746950"/>
    <w:rsid w:val="00747704"/>
    <w:rsid w:val="00747775"/>
    <w:rsid w:val="00747DA3"/>
    <w:rsid w:val="0075085D"/>
    <w:rsid w:val="007516EA"/>
    <w:rsid w:val="00751AE0"/>
    <w:rsid w:val="00751D1C"/>
    <w:rsid w:val="00751DC0"/>
    <w:rsid w:val="00751F10"/>
    <w:rsid w:val="0075222F"/>
    <w:rsid w:val="0075247E"/>
    <w:rsid w:val="0075257F"/>
    <w:rsid w:val="00752994"/>
    <w:rsid w:val="00752A3E"/>
    <w:rsid w:val="00752FDA"/>
    <w:rsid w:val="00754EC1"/>
    <w:rsid w:val="0075556D"/>
    <w:rsid w:val="00755677"/>
    <w:rsid w:val="00755FD7"/>
    <w:rsid w:val="007570C1"/>
    <w:rsid w:val="00757231"/>
    <w:rsid w:val="00757D62"/>
    <w:rsid w:val="00760431"/>
    <w:rsid w:val="007612D9"/>
    <w:rsid w:val="007617CA"/>
    <w:rsid w:val="00761D80"/>
    <w:rsid w:val="00761F1D"/>
    <w:rsid w:val="00762134"/>
    <w:rsid w:val="007621F5"/>
    <w:rsid w:val="007622CD"/>
    <w:rsid w:val="007631B3"/>
    <w:rsid w:val="00763ADA"/>
    <w:rsid w:val="00764365"/>
    <w:rsid w:val="007649A4"/>
    <w:rsid w:val="00765D55"/>
    <w:rsid w:val="00765FE6"/>
    <w:rsid w:val="00766385"/>
    <w:rsid w:val="00766B9D"/>
    <w:rsid w:val="00766C9A"/>
    <w:rsid w:val="00766D65"/>
    <w:rsid w:val="00766F15"/>
    <w:rsid w:val="007672D5"/>
    <w:rsid w:val="007678C1"/>
    <w:rsid w:val="00767A0E"/>
    <w:rsid w:val="00767A15"/>
    <w:rsid w:val="00767BEC"/>
    <w:rsid w:val="0077018E"/>
    <w:rsid w:val="00770BBB"/>
    <w:rsid w:val="00771751"/>
    <w:rsid w:val="00771802"/>
    <w:rsid w:val="00771B6E"/>
    <w:rsid w:val="007723AC"/>
    <w:rsid w:val="00772E5F"/>
    <w:rsid w:val="00772F6F"/>
    <w:rsid w:val="007730AA"/>
    <w:rsid w:val="00773D8F"/>
    <w:rsid w:val="00773F87"/>
    <w:rsid w:val="007741FA"/>
    <w:rsid w:val="00774A14"/>
    <w:rsid w:val="00774DBF"/>
    <w:rsid w:val="00774E29"/>
    <w:rsid w:val="00775574"/>
    <w:rsid w:val="0077583B"/>
    <w:rsid w:val="0077616E"/>
    <w:rsid w:val="00776D33"/>
    <w:rsid w:val="00777024"/>
    <w:rsid w:val="00777618"/>
    <w:rsid w:val="00777798"/>
    <w:rsid w:val="007777F9"/>
    <w:rsid w:val="00777A63"/>
    <w:rsid w:val="00777C69"/>
    <w:rsid w:val="007802F7"/>
    <w:rsid w:val="007810E5"/>
    <w:rsid w:val="0078180F"/>
    <w:rsid w:val="0078213D"/>
    <w:rsid w:val="007823AD"/>
    <w:rsid w:val="007827CD"/>
    <w:rsid w:val="00782C5B"/>
    <w:rsid w:val="00782FA4"/>
    <w:rsid w:val="007832D8"/>
    <w:rsid w:val="00783952"/>
    <w:rsid w:val="0078411E"/>
    <w:rsid w:val="007847EA"/>
    <w:rsid w:val="00784943"/>
    <w:rsid w:val="00784E4F"/>
    <w:rsid w:val="007850F4"/>
    <w:rsid w:val="00785221"/>
    <w:rsid w:val="00785564"/>
    <w:rsid w:val="0078577A"/>
    <w:rsid w:val="00785863"/>
    <w:rsid w:val="00785C36"/>
    <w:rsid w:val="0078623F"/>
    <w:rsid w:val="00786C60"/>
    <w:rsid w:val="007873E9"/>
    <w:rsid w:val="007876CD"/>
    <w:rsid w:val="007903D8"/>
    <w:rsid w:val="007907BE"/>
    <w:rsid w:val="007907F3"/>
    <w:rsid w:val="007910A3"/>
    <w:rsid w:val="007914FA"/>
    <w:rsid w:val="0079174B"/>
    <w:rsid w:val="00791B0C"/>
    <w:rsid w:val="00792BAC"/>
    <w:rsid w:val="00792F81"/>
    <w:rsid w:val="00792FA1"/>
    <w:rsid w:val="0079383E"/>
    <w:rsid w:val="00793D79"/>
    <w:rsid w:val="00793D88"/>
    <w:rsid w:val="007943F0"/>
    <w:rsid w:val="0079515F"/>
    <w:rsid w:val="0079599F"/>
    <w:rsid w:val="00795D15"/>
    <w:rsid w:val="0079644A"/>
    <w:rsid w:val="0079662F"/>
    <w:rsid w:val="00796D0C"/>
    <w:rsid w:val="00796F44"/>
    <w:rsid w:val="007A0309"/>
    <w:rsid w:val="007A08BE"/>
    <w:rsid w:val="007A0C65"/>
    <w:rsid w:val="007A0F3E"/>
    <w:rsid w:val="007A11F5"/>
    <w:rsid w:val="007A1710"/>
    <w:rsid w:val="007A1956"/>
    <w:rsid w:val="007A2285"/>
    <w:rsid w:val="007A28C8"/>
    <w:rsid w:val="007A4A86"/>
    <w:rsid w:val="007A51A0"/>
    <w:rsid w:val="007A538D"/>
    <w:rsid w:val="007A541C"/>
    <w:rsid w:val="007A55A6"/>
    <w:rsid w:val="007A5B34"/>
    <w:rsid w:val="007A5CB7"/>
    <w:rsid w:val="007A5F82"/>
    <w:rsid w:val="007A709B"/>
    <w:rsid w:val="007A7248"/>
    <w:rsid w:val="007A7AA3"/>
    <w:rsid w:val="007B0450"/>
    <w:rsid w:val="007B0479"/>
    <w:rsid w:val="007B0DD8"/>
    <w:rsid w:val="007B0F13"/>
    <w:rsid w:val="007B1050"/>
    <w:rsid w:val="007B173F"/>
    <w:rsid w:val="007B2A53"/>
    <w:rsid w:val="007B32DD"/>
    <w:rsid w:val="007B4103"/>
    <w:rsid w:val="007B44CC"/>
    <w:rsid w:val="007B4560"/>
    <w:rsid w:val="007B4EF9"/>
    <w:rsid w:val="007B4F18"/>
    <w:rsid w:val="007B513C"/>
    <w:rsid w:val="007B54A5"/>
    <w:rsid w:val="007B54D1"/>
    <w:rsid w:val="007B5570"/>
    <w:rsid w:val="007B63C6"/>
    <w:rsid w:val="007B6643"/>
    <w:rsid w:val="007B66EA"/>
    <w:rsid w:val="007B6C0E"/>
    <w:rsid w:val="007B6C71"/>
    <w:rsid w:val="007C0150"/>
    <w:rsid w:val="007C0358"/>
    <w:rsid w:val="007C08F2"/>
    <w:rsid w:val="007C0EBE"/>
    <w:rsid w:val="007C1058"/>
    <w:rsid w:val="007C1D04"/>
    <w:rsid w:val="007C1D4D"/>
    <w:rsid w:val="007C2060"/>
    <w:rsid w:val="007C2225"/>
    <w:rsid w:val="007C2646"/>
    <w:rsid w:val="007C3777"/>
    <w:rsid w:val="007C3842"/>
    <w:rsid w:val="007C4679"/>
    <w:rsid w:val="007C49A5"/>
    <w:rsid w:val="007C531B"/>
    <w:rsid w:val="007C5771"/>
    <w:rsid w:val="007C579E"/>
    <w:rsid w:val="007C5B3F"/>
    <w:rsid w:val="007C606C"/>
    <w:rsid w:val="007C6370"/>
    <w:rsid w:val="007C65B7"/>
    <w:rsid w:val="007C69ED"/>
    <w:rsid w:val="007C6B84"/>
    <w:rsid w:val="007C6C5D"/>
    <w:rsid w:val="007C7096"/>
    <w:rsid w:val="007C74E5"/>
    <w:rsid w:val="007C7B9B"/>
    <w:rsid w:val="007C7F6D"/>
    <w:rsid w:val="007C7F7E"/>
    <w:rsid w:val="007D077D"/>
    <w:rsid w:val="007D09DA"/>
    <w:rsid w:val="007D0DB8"/>
    <w:rsid w:val="007D12C2"/>
    <w:rsid w:val="007D16BB"/>
    <w:rsid w:val="007D1D69"/>
    <w:rsid w:val="007D2685"/>
    <w:rsid w:val="007D4AC8"/>
    <w:rsid w:val="007D4C9C"/>
    <w:rsid w:val="007D4CF5"/>
    <w:rsid w:val="007D52AA"/>
    <w:rsid w:val="007D534B"/>
    <w:rsid w:val="007D58DD"/>
    <w:rsid w:val="007D5B36"/>
    <w:rsid w:val="007D5FCF"/>
    <w:rsid w:val="007D60BD"/>
    <w:rsid w:val="007D636B"/>
    <w:rsid w:val="007D6A4A"/>
    <w:rsid w:val="007D6D6F"/>
    <w:rsid w:val="007D7797"/>
    <w:rsid w:val="007D7F72"/>
    <w:rsid w:val="007E0319"/>
    <w:rsid w:val="007E0F0A"/>
    <w:rsid w:val="007E1F96"/>
    <w:rsid w:val="007E1FFB"/>
    <w:rsid w:val="007E29AF"/>
    <w:rsid w:val="007E30AF"/>
    <w:rsid w:val="007E3488"/>
    <w:rsid w:val="007E46D1"/>
    <w:rsid w:val="007E47CF"/>
    <w:rsid w:val="007E5858"/>
    <w:rsid w:val="007E585F"/>
    <w:rsid w:val="007E5CF1"/>
    <w:rsid w:val="007E6BC7"/>
    <w:rsid w:val="007E7343"/>
    <w:rsid w:val="007E7B9C"/>
    <w:rsid w:val="007F1853"/>
    <w:rsid w:val="007F1C4C"/>
    <w:rsid w:val="007F24DD"/>
    <w:rsid w:val="007F324D"/>
    <w:rsid w:val="007F3B81"/>
    <w:rsid w:val="007F4E23"/>
    <w:rsid w:val="007F50A3"/>
    <w:rsid w:val="007F529E"/>
    <w:rsid w:val="007F5474"/>
    <w:rsid w:val="007F54D2"/>
    <w:rsid w:val="007F562A"/>
    <w:rsid w:val="007F57D9"/>
    <w:rsid w:val="007F5895"/>
    <w:rsid w:val="007F5FC6"/>
    <w:rsid w:val="007F6AD9"/>
    <w:rsid w:val="007F7781"/>
    <w:rsid w:val="008002B6"/>
    <w:rsid w:val="00800BB2"/>
    <w:rsid w:val="00800FC3"/>
    <w:rsid w:val="00801348"/>
    <w:rsid w:val="0080139D"/>
    <w:rsid w:val="008015DE"/>
    <w:rsid w:val="008027FD"/>
    <w:rsid w:val="00802DC1"/>
    <w:rsid w:val="00802F7E"/>
    <w:rsid w:val="00803EDC"/>
    <w:rsid w:val="00804413"/>
    <w:rsid w:val="00804989"/>
    <w:rsid w:val="008049DB"/>
    <w:rsid w:val="00804C8C"/>
    <w:rsid w:val="0080505E"/>
    <w:rsid w:val="008050D5"/>
    <w:rsid w:val="0080578F"/>
    <w:rsid w:val="008061F7"/>
    <w:rsid w:val="0080629F"/>
    <w:rsid w:val="00806320"/>
    <w:rsid w:val="008063D6"/>
    <w:rsid w:val="00806840"/>
    <w:rsid w:val="00806902"/>
    <w:rsid w:val="00807121"/>
    <w:rsid w:val="008072C8"/>
    <w:rsid w:val="008076D3"/>
    <w:rsid w:val="008077ED"/>
    <w:rsid w:val="008102E7"/>
    <w:rsid w:val="008105B5"/>
    <w:rsid w:val="00810A01"/>
    <w:rsid w:val="00811331"/>
    <w:rsid w:val="00812E3B"/>
    <w:rsid w:val="008139A8"/>
    <w:rsid w:val="00813C45"/>
    <w:rsid w:val="00814710"/>
    <w:rsid w:val="00814A53"/>
    <w:rsid w:val="00814B0E"/>
    <w:rsid w:val="00814D09"/>
    <w:rsid w:val="00814F4C"/>
    <w:rsid w:val="008153B7"/>
    <w:rsid w:val="0081542F"/>
    <w:rsid w:val="0081559C"/>
    <w:rsid w:val="00815F36"/>
    <w:rsid w:val="008167C6"/>
    <w:rsid w:val="0082026C"/>
    <w:rsid w:val="00820B55"/>
    <w:rsid w:val="00821097"/>
    <w:rsid w:val="0082172A"/>
    <w:rsid w:val="0082179D"/>
    <w:rsid w:val="0082223A"/>
    <w:rsid w:val="00822481"/>
    <w:rsid w:val="008228ED"/>
    <w:rsid w:val="0082293C"/>
    <w:rsid w:val="00822D24"/>
    <w:rsid w:val="008235B6"/>
    <w:rsid w:val="008240BB"/>
    <w:rsid w:val="008244E4"/>
    <w:rsid w:val="0082460F"/>
    <w:rsid w:val="00824E2D"/>
    <w:rsid w:val="00825538"/>
    <w:rsid w:val="00825ADC"/>
    <w:rsid w:val="00826112"/>
    <w:rsid w:val="008266A5"/>
    <w:rsid w:val="00826EB7"/>
    <w:rsid w:val="00827E66"/>
    <w:rsid w:val="00827E94"/>
    <w:rsid w:val="00830032"/>
    <w:rsid w:val="0083035C"/>
    <w:rsid w:val="00830C85"/>
    <w:rsid w:val="00830EF3"/>
    <w:rsid w:val="00831932"/>
    <w:rsid w:val="00831D37"/>
    <w:rsid w:val="00831E16"/>
    <w:rsid w:val="008335BF"/>
    <w:rsid w:val="0083369E"/>
    <w:rsid w:val="008344CF"/>
    <w:rsid w:val="008347DA"/>
    <w:rsid w:val="00834DF5"/>
    <w:rsid w:val="0083519A"/>
    <w:rsid w:val="00835E44"/>
    <w:rsid w:val="00835E95"/>
    <w:rsid w:val="0083691B"/>
    <w:rsid w:val="00837774"/>
    <w:rsid w:val="00837A6F"/>
    <w:rsid w:val="00840182"/>
    <w:rsid w:val="00840872"/>
    <w:rsid w:val="008408C2"/>
    <w:rsid w:val="00840CFE"/>
    <w:rsid w:val="00841A17"/>
    <w:rsid w:val="00842AA6"/>
    <w:rsid w:val="00842EB6"/>
    <w:rsid w:val="00843321"/>
    <w:rsid w:val="00843353"/>
    <w:rsid w:val="008439EA"/>
    <w:rsid w:val="008442AE"/>
    <w:rsid w:val="00844F6F"/>
    <w:rsid w:val="00845129"/>
    <w:rsid w:val="0084578A"/>
    <w:rsid w:val="008462CA"/>
    <w:rsid w:val="00846D90"/>
    <w:rsid w:val="00846E54"/>
    <w:rsid w:val="0084719B"/>
    <w:rsid w:val="008472BA"/>
    <w:rsid w:val="008474E4"/>
    <w:rsid w:val="008475F8"/>
    <w:rsid w:val="0084760D"/>
    <w:rsid w:val="00847688"/>
    <w:rsid w:val="00847A1E"/>
    <w:rsid w:val="00847AA1"/>
    <w:rsid w:val="00850328"/>
    <w:rsid w:val="008505E5"/>
    <w:rsid w:val="00852715"/>
    <w:rsid w:val="00852ED0"/>
    <w:rsid w:val="008533B5"/>
    <w:rsid w:val="0085421A"/>
    <w:rsid w:val="00854A4C"/>
    <w:rsid w:val="00854DD8"/>
    <w:rsid w:val="008552DA"/>
    <w:rsid w:val="0085555C"/>
    <w:rsid w:val="0085588D"/>
    <w:rsid w:val="00856306"/>
    <w:rsid w:val="00856B1A"/>
    <w:rsid w:val="00856DD5"/>
    <w:rsid w:val="0085733D"/>
    <w:rsid w:val="00857571"/>
    <w:rsid w:val="008575AE"/>
    <w:rsid w:val="00857D75"/>
    <w:rsid w:val="00860867"/>
    <w:rsid w:val="00860E7D"/>
    <w:rsid w:val="00861093"/>
    <w:rsid w:val="008610B2"/>
    <w:rsid w:val="00861353"/>
    <w:rsid w:val="00861E2E"/>
    <w:rsid w:val="00862784"/>
    <w:rsid w:val="008629C8"/>
    <w:rsid w:val="0086325A"/>
    <w:rsid w:val="0086374A"/>
    <w:rsid w:val="00863A77"/>
    <w:rsid w:val="0086427D"/>
    <w:rsid w:val="0086486F"/>
    <w:rsid w:val="00865621"/>
    <w:rsid w:val="008657E4"/>
    <w:rsid w:val="00865CA5"/>
    <w:rsid w:val="00865D15"/>
    <w:rsid w:val="00865DC2"/>
    <w:rsid w:val="008663E4"/>
    <w:rsid w:val="008664C1"/>
    <w:rsid w:val="00867008"/>
    <w:rsid w:val="0086741A"/>
    <w:rsid w:val="00867831"/>
    <w:rsid w:val="008700CB"/>
    <w:rsid w:val="008705BF"/>
    <w:rsid w:val="00870E84"/>
    <w:rsid w:val="00871807"/>
    <w:rsid w:val="00872630"/>
    <w:rsid w:val="0087280B"/>
    <w:rsid w:val="00872AB7"/>
    <w:rsid w:val="00872B1D"/>
    <w:rsid w:val="00872D4C"/>
    <w:rsid w:val="00872D79"/>
    <w:rsid w:val="00872F8A"/>
    <w:rsid w:val="00873C58"/>
    <w:rsid w:val="008741E3"/>
    <w:rsid w:val="0087443F"/>
    <w:rsid w:val="00874653"/>
    <w:rsid w:val="00874A2F"/>
    <w:rsid w:val="008753CB"/>
    <w:rsid w:val="008761DE"/>
    <w:rsid w:val="00877A0C"/>
    <w:rsid w:val="00877C60"/>
    <w:rsid w:val="00877DBA"/>
    <w:rsid w:val="00880053"/>
    <w:rsid w:val="00880604"/>
    <w:rsid w:val="00880886"/>
    <w:rsid w:val="00880BB5"/>
    <w:rsid w:val="00880F13"/>
    <w:rsid w:val="00882150"/>
    <w:rsid w:val="008825E4"/>
    <w:rsid w:val="00883206"/>
    <w:rsid w:val="008835B6"/>
    <w:rsid w:val="00883692"/>
    <w:rsid w:val="00884D0F"/>
    <w:rsid w:val="0088527A"/>
    <w:rsid w:val="008858B7"/>
    <w:rsid w:val="00885BC2"/>
    <w:rsid w:val="00885DDD"/>
    <w:rsid w:val="008867AE"/>
    <w:rsid w:val="00886833"/>
    <w:rsid w:val="008879DC"/>
    <w:rsid w:val="00887E6E"/>
    <w:rsid w:val="00887F8E"/>
    <w:rsid w:val="00890722"/>
    <w:rsid w:val="00890731"/>
    <w:rsid w:val="00890B4C"/>
    <w:rsid w:val="008910C6"/>
    <w:rsid w:val="00891132"/>
    <w:rsid w:val="008919EA"/>
    <w:rsid w:val="00891B77"/>
    <w:rsid w:val="00891D5B"/>
    <w:rsid w:val="00892A1F"/>
    <w:rsid w:val="00894A2D"/>
    <w:rsid w:val="00894AFB"/>
    <w:rsid w:val="00894C4F"/>
    <w:rsid w:val="008952D8"/>
    <w:rsid w:val="00895C74"/>
    <w:rsid w:val="00896734"/>
    <w:rsid w:val="008A0AD1"/>
    <w:rsid w:val="008A0E8A"/>
    <w:rsid w:val="008A1393"/>
    <w:rsid w:val="008A13C1"/>
    <w:rsid w:val="008A15FF"/>
    <w:rsid w:val="008A1F84"/>
    <w:rsid w:val="008A274D"/>
    <w:rsid w:val="008A2BEE"/>
    <w:rsid w:val="008A2EBA"/>
    <w:rsid w:val="008A2F14"/>
    <w:rsid w:val="008A39EA"/>
    <w:rsid w:val="008A43AC"/>
    <w:rsid w:val="008A4CA7"/>
    <w:rsid w:val="008A4DE7"/>
    <w:rsid w:val="008A4F66"/>
    <w:rsid w:val="008A544D"/>
    <w:rsid w:val="008A584C"/>
    <w:rsid w:val="008A5CE2"/>
    <w:rsid w:val="008A5D44"/>
    <w:rsid w:val="008A7543"/>
    <w:rsid w:val="008A7759"/>
    <w:rsid w:val="008A7A5B"/>
    <w:rsid w:val="008B053F"/>
    <w:rsid w:val="008B0668"/>
    <w:rsid w:val="008B0869"/>
    <w:rsid w:val="008B0BFC"/>
    <w:rsid w:val="008B0D2F"/>
    <w:rsid w:val="008B0D41"/>
    <w:rsid w:val="008B0F10"/>
    <w:rsid w:val="008B1177"/>
    <w:rsid w:val="008B15BE"/>
    <w:rsid w:val="008B17E2"/>
    <w:rsid w:val="008B184E"/>
    <w:rsid w:val="008B1F1F"/>
    <w:rsid w:val="008B24B0"/>
    <w:rsid w:val="008B2CE7"/>
    <w:rsid w:val="008B2D01"/>
    <w:rsid w:val="008B47C9"/>
    <w:rsid w:val="008B4AC9"/>
    <w:rsid w:val="008B4C5C"/>
    <w:rsid w:val="008B55AD"/>
    <w:rsid w:val="008B5819"/>
    <w:rsid w:val="008B662B"/>
    <w:rsid w:val="008B6D69"/>
    <w:rsid w:val="008C0116"/>
    <w:rsid w:val="008C04B7"/>
    <w:rsid w:val="008C0D67"/>
    <w:rsid w:val="008C1889"/>
    <w:rsid w:val="008C1D45"/>
    <w:rsid w:val="008C26AF"/>
    <w:rsid w:val="008C2BC0"/>
    <w:rsid w:val="008C32F3"/>
    <w:rsid w:val="008C35EC"/>
    <w:rsid w:val="008C3924"/>
    <w:rsid w:val="008C4BE8"/>
    <w:rsid w:val="008C4D16"/>
    <w:rsid w:val="008C5909"/>
    <w:rsid w:val="008C6370"/>
    <w:rsid w:val="008C6757"/>
    <w:rsid w:val="008C6A93"/>
    <w:rsid w:val="008C6B82"/>
    <w:rsid w:val="008C744D"/>
    <w:rsid w:val="008D0432"/>
    <w:rsid w:val="008D1954"/>
    <w:rsid w:val="008D1F97"/>
    <w:rsid w:val="008D1FA1"/>
    <w:rsid w:val="008D3059"/>
    <w:rsid w:val="008D3311"/>
    <w:rsid w:val="008D3326"/>
    <w:rsid w:val="008D3359"/>
    <w:rsid w:val="008D35CF"/>
    <w:rsid w:val="008D370A"/>
    <w:rsid w:val="008D5016"/>
    <w:rsid w:val="008D5275"/>
    <w:rsid w:val="008D584D"/>
    <w:rsid w:val="008D58C9"/>
    <w:rsid w:val="008D5DAC"/>
    <w:rsid w:val="008D61A3"/>
    <w:rsid w:val="008D68F9"/>
    <w:rsid w:val="008D7C0C"/>
    <w:rsid w:val="008E04E6"/>
    <w:rsid w:val="008E0977"/>
    <w:rsid w:val="008E0E72"/>
    <w:rsid w:val="008E0EC7"/>
    <w:rsid w:val="008E2422"/>
    <w:rsid w:val="008E2476"/>
    <w:rsid w:val="008E2694"/>
    <w:rsid w:val="008E27D5"/>
    <w:rsid w:val="008E349E"/>
    <w:rsid w:val="008E3FF4"/>
    <w:rsid w:val="008E48BC"/>
    <w:rsid w:val="008E49D4"/>
    <w:rsid w:val="008E4B6D"/>
    <w:rsid w:val="008E4C08"/>
    <w:rsid w:val="008E51C3"/>
    <w:rsid w:val="008E6132"/>
    <w:rsid w:val="008E7E27"/>
    <w:rsid w:val="008F02BA"/>
    <w:rsid w:val="008F056A"/>
    <w:rsid w:val="008F0868"/>
    <w:rsid w:val="008F090E"/>
    <w:rsid w:val="008F1787"/>
    <w:rsid w:val="008F238D"/>
    <w:rsid w:val="008F2490"/>
    <w:rsid w:val="008F2901"/>
    <w:rsid w:val="008F2BE3"/>
    <w:rsid w:val="008F2FFF"/>
    <w:rsid w:val="008F313F"/>
    <w:rsid w:val="008F3DD2"/>
    <w:rsid w:val="008F45F6"/>
    <w:rsid w:val="008F4CF4"/>
    <w:rsid w:val="008F5334"/>
    <w:rsid w:val="008F5FE6"/>
    <w:rsid w:val="008F6072"/>
    <w:rsid w:val="008F6474"/>
    <w:rsid w:val="008F6826"/>
    <w:rsid w:val="008F6BEA"/>
    <w:rsid w:val="008F6C04"/>
    <w:rsid w:val="008F6DBD"/>
    <w:rsid w:val="008F70B8"/>
    <w:rsid w:val="009005FB"/>
    <w:rsid w:val="009013FB"/>
    <w:rsid w:val="0090145B"/>
    <w:rsid w:val="0090180F"/>
    <w:rsid w:val="00901DE3"/>
    <w:rsid w:val="009023ED"/>
    <w:rsid w:val="0090250D"/>
    <w:rsid w:val="00902D30"/>
    <w:rsid w:val="00903627"/>
    <w:rsid w:val="009043E6"/>
    <w:rsid w:val="00904628"/>
    <w:rsid w:val="00904A3F"/>
    <w:rsid w:val="00904C04"/>
    <w:rsid w:val="009050C4"/>
    <w:rsid w:val="009054A4"/>
    <w:rsid w:val="009056D7"/>
    <w:rsid w:val="009057CA"/>
    <w:rsid w:val="0090664D"/>
    <w:rsid w:val="0090673B"/>
    <w:rsid w:val="00906A54"/>
    <w:rsid w:val="00906ABD"/>
    <w:rsid w:val="00906C36"/>
    <w:rsid w:val="00907173"/>
    <w:rsid w:val="009101A4"/>
    <w:rsid w:val="00910422"/>
    <w:rsid w:val="00910DD7"/>
    <w:rsid w:val="00910DE8"/>
    <w:rsid w:val="0091106F"/>
    <w:rsid w:val="00912382"/>
    <w:rsid w:val="00912B15"/>
    <w:rsid w:val="00912C56"/>
    <w:rsid w:val="00913673"/>
    <w:rsid w:val="00913A56"/>
    <w:rsid w:val="00913CC5"/>
    <w:rsid w:val="00914434"/>
    <w:rsid w:val="00914565"/>
    <w:rsid w:val="00915049"/>
    <w:rsid w:val="009150EF"/>
    <w:rsid w:val="009153D8"/>
    <w:rsid w:val="00915C89"/>
    <w:rsid w:val="0091611C"/>
    <w:rsid w:val="009176A7"/>
    <w:rsid w:val="009176ED"/>
    <w:rsid w:val="00917DBA"/>
    <w:rsid w:val="00920142"/>
    <w:rsid w:val="009207DC"/>
    <w:rsid w:val="00920ADC"/>
    <w:rsid w:val="00920DBD"/>
    <w:rsid w:val="00922136"/>
    <w:rsid w:val="009221DF"/>
    <w:rsid w:val="00922417"/>
    <w:rsid w:val="00922667"/>
    <w:rsid w:val="00922AF4"/>
    <w:rsid w:val="00923296"/>
    <w:rsid w:val="009233A2"/>
    <w:rsid w:val="0092373E"/>
    <w:rsid w:val="00923A9D"/>
    <w:rsid w:val="00923C05"/>
    <w:rsid w:val="00924A68"/>
    <w:rsid w:val="00924AAE"/>
    <w:rsid w:val="00924CDC"/>
    <w:rsid w:val="0092582C"/>
    <w:rsid w:val="00925A39"/>
    <w:rsid w:val="00925D08"/>
    <w:rsid w:val="00925D92"/>
    <w:rsid w:val="00925F0E"/>
    <w:rsid w:val="00926141"/>
    <w:rsid w:val="009264BC"/>
    <w:rsid w:val="00926542"/>
    <w:rsid w:val="00926730"/>
    <w:rsid w:val="00926EC6"/>
    <w:rsid w:val="00927493"/>
    <w:rsid w:val="00930854"/>
    <w:rsid w:val="00930A39"/>
    <w:rsid w:val="00930A64"/>
    <w:rsid w:val="00930C92"/>
    <w:rsid w:val="00930D12"/>
    <w:rsid w:val="00931D07"/>
    <w:rsid w:val="00931DB6"/>
    <w:rsid w:val="00931F36"/>
    <w:rsid w:val="0093305C"/>
    <w:rsid w:val="00933C0D"/>
    <w:rsid w:val="00934D8B"/>
    <w:rsid w:val="0093543C"/>
    <w:rsid w:val="00935823"/>
    <w:rsid w:val="00935CAE"/>
    <w:rsid w:val="009361E0"/>
    <w:rsid w:val="00936634"/>
    <w:rsid w:val="00936D7E"/>
    <w:rsid w:val="00936DC6"/>
    <w:rsid w:val="00937715"/>
    <w:rsid w:val="0093780D"/>
    <w:rsid w:val="009413FB"/>
    <w:rsid w:val="009415B7"/>
    <w:rsid w:val="00942522"/>
    <w:rsid w:val="009426C4"/>
    <w:rsid w:val="00942B6C"/>
    <w:rsid w:val="00942ED3"/>
    <w:rsid w:val="0094303D"/>
    <w:rsid w:val="009435B4"/>
    <w:rsid w:val="009448CD"/>
    <w:rsid w:val="00944CF7"/>
    <w:rsid w:val="009458BD"/>
    <w:rsid w:val="009460EA"/>
    <w:rsid w:val="0094611A"/>
    <w:rsid w:val="0094633B"/>
    <w:rsid w:val="009466FF"/>
    <w:rsid w:val="0095069C"/>
    <w:rsid w:val="0095089A"/>
    <w:rsid w:val="00950EDD"/>
    <w:rsid w:val="0095106D"/>
    <w:rsid w:val="009513EC"/>
    <w:rsid w:val="00951E4F"/>
    <w:rsid w:val="0095203D"/>
    <w:rsid w:val="009529CF"/>
    <w:rsid w:val="00953118"/>
    <w:rsid w:val="009538F9"/>
    <w:rsid w:val="00953910"/>
    <w:rsid w:val="00954444"/>
    <w:rsid w:val="0095494F"/>
    <w:rsid w:val="00954EE2"/>
    <w:rsid w:val="00956299"/>
    <w:rsid w:val="009563BF"/>
    <w:rsid w:val="00957304"/>
    <w:rsid w:val="009574FF"/>
    <w:rsid w:val="009579C4"/>
    <w:rsid w:val="00962684"/>
    <w:rsid w:val="009627B7"/>
    <w:rsid w:val="00963A86"/>
    <w:rsid w:val="0096480F"/>
    <w:rsid w:val="00964FD3"/>
    <w:rsid w:val="009658C1"/>
    <w:rsid w:val="00965FCE"/>
    <w:rsid w:val="009670D6"/>
    <w:rsid w:val="00967BBC"/>
    <w:rsid w:val="00967EE3"/>
    <w:rsid w:val="00970252"/>
    <w:rsid w:val="009703AF"/>
    <w:rsid w:val="00970889"/>
    <w:rsid w:val="0097101E"/>
    <w:rsid w:val="009716B9"/>
    <w:rsid w:val="00971FFE"/>
    <w:rsid w:val="00972423"/>
    <w:rsid w:val="00972645"/>
    <w:rsid w:val="00972672"/>
    <w:rsid w:val="009726CA"/>
    <w:rsid w:val="009739AE"/>
    <w:rsid w:val="00973C61"/>
    <w:rsid w:val="00973CA1"/>
    <w:rsid w:val="00973D0E"/>
    <w:rsid w:val="00973EB9"/>
    <w:rsid w:val="009745E3"/>
    <w:rsid w:val="00974C14"/>
    <w:rsid w:val="009751E6"/>
    <w:rsid w:val="009759FB"/>
    <w:rsid w:val="009769D2"/>
    <w:rsid w:val="00976C38"/>
    <w:rsid w:val="009776B4"/>
    <w:rsid w:val="0098049D"/>
    <w:rsid w:val="00980AF0"/>
    <w:rsid w:val="009819F2"/>
    <w:rsid w:val="00981C3D"/>
    <w:rsid w:val="00981F63"/>
    <w:rsid w:val="0098259B"/>
    <w:rsid w:val="00982717"/>
    <w:rsid w:val="0098284E"/>
    <w:rsid w:val="00982DBB"/>
    <w:rsid w:val="009832D9"/>
    <w:rsid w:val="00983A05"/>
    <w:rsid w:val="0098461E"/>
    <w:rsid w:val="009848FD"/>
    <w:rsid w:val="0098535C"/>
    <w:rsid w:val="00985F7E"/>
    <w:rsid w:val="009861E2"/>
    <w:rsid w:val="00986C22"/>
    <w:rsid w:val="00986DA7"/>
    <w:rsid w:val="00987796"/>
    <w:rsid w:val="00987A19"/>
    <w:rsid w:val="0099020B"/>
    <w:rsid w:val="009903BD"/>
    <w:rsid w:val="009907B8"/>
    <w:rsid w:val="00990A74"/>
    <w:rsid w:val="00990B74"/>
    <w:rsid w:val="00990EF1"/>
    <w:rsid w:val="00990FF3"/>
    <w:rsid w:val="00991857"/>
    <w:rsid w:val="009918EC"/>
    <w:rsid w:val="009920BA"/>
    <w:rsid w:val="00992F85"/>
    <w:rsid w:val="00993000"/>
    <w:rsid w:val="009930EA"/>
    <w:rsid w:val="00993506"/>
    <w:rsid w:val="00993CEF"/>
    <w:rsid w:val="009940C2"/>
    <w:rsid w:val="009948E3"/>
    <w:rsid w:val="009949A8"/>
    <w:rsid w:val="009967DF"/>
    <w:rsid w:val="009971C2"/>
    <w:rsid w:val="009971D8"/>
    <w:rsid w:val="009973D8"/>
    <w:rsid w:val="00997CCE"/>
    <w:rsid w:val="00997F3E"/>
    <w:rsid w:val="009A009C"/>
    <w:rsid w:val="009A0FAA"/>
    <w:rsid w:val="009A1377"/>
    <w:rsid w:val="009A17EE"/>
    <w:rsid w:val="009A1C45"/>
    <w:rsid w:val="009A1EA6"/>
    <w:rsid w:val="009A23B0"/>
    <w:rsid w:val="009A27BA"/>
    <w:rsid w:val="009A2A91"/>
    <w:rsid w:val="009A2B57"/>
    <w:rsid w:val="009A2EC7"/>
    <w:rsid w:val="009A3072"/>
    <w:rsid w:val="009A3484"/>
    <w:rsid w:val="009A44E5"/>
    <w:rsid w:val="009A45C9"/>
    <w:rsid w:val="009A48F5"/>
    <w:rsid w:val="009A4FE6"/>
    <w:rsid w:val="009A50B2"/>
    <w:rsid w:val="009A5211"/>
    <w:rsid w:val="009A56B0"/>
    <w:rsid w:val="009A582C"/>
    <w:rsid w:val="009A5A07"/>
    <w:rsid w:val="009A6416"/>
    <w:rsid w:val="009A6531"/>
    <w:rsid w:val="009A6883"/>
    <w:rsid w:val="009A725B"/>
    <w:rsid w:val="009B0075"/>
    <w:rsid w:val="009B12D8"/>
    <w:rsid w:val="009B21A8"/>
    <w:rsid w:val="009B236D"/>
    <w:rsid w:val="009B26DD"/>
    <w:rsid w:val="009B2705"/>
    <w:rsid w:val="009B284D"/>
    <w:rsid w:val="009B2A61"/>
    <w:rsid w:val="009B2EB1"/>
    <w:rsid w:val="009B3747"/>
    <w:rsid w:val="009B43BF"/>
    <w:rsid w:val="009B4FA2"/>
    <w:rsid w:val="009B54EB"/>
    <w:rsid w:val="009B5A5A"/>
    <w:rsid w:val="009B5BD0"/>
    <w:rsid w:val="009B6576"/>
    <w:rsid w:val="009B78BB"/>
    <w:rsid w:val="009C0054"/>
    <w:rsid w:val="009C04FB"/>
    <w:rsid w:val="009C0AEC"/>
    <w:rsid w:val="009C0CA6"/>
    <w:rsid w:val="009C0DDD"/>
    <w:rsid w:val="009C0F86"/>
    <w:rsid w:val="009C1BDE"/>
    <w:rsid w:val="009C1C4D"/>
    <w:rsid w:val="009C37AC"/>
    <w:rsid w:val="009C3CB4"/>
    <w:rsid w:val="009C3E11"/>
    <w:rsid w:val="009C3E69"/>
    <w:rsid w:val="009C40FC"/>
    <w:rsid w:val="009C42A4"/>
    <w:rsid w:val="009C45D0"/>
    <w:rsid w:val="009C46DA"/>
    <w:rsid w:val="009C4BC3"/>
    <w:rsid w:val="009C4CEB"/>
    <w:rsid w:val="009C4F67"/>
    <w:rsid w:val="009C5276"/>
    <w:rsid w:val="009C5434"/>
    <w:rsid w:val="009C5AC5"/>
    <w:rsid w:val="009C6E0B"/>
    <w:rsid w:val="009C7E45"/>
    <w:rsid w:val="009C7F85"/>
    <w:rsid w:val="009D091E"/>
    <w:rsid w:val="009D09F9"/>
    <w:rsid w:val="009D0BE9"/>
    <w:rsid w:val="009D18BF"/>
    <w:rsid w:val="009D1B55"/>
    <w:rsid w:val="009D24FB"/>
    <w:rsid w:val="009D34F6"/>
    <w:rsid w:val="009D35F7"/>
    <w:rsid w:val="009D3EE1"/>
    <w:rsid w:val="009D3F49"/>
    <w:rsid w:val="009D4776"/>
    <w:rsid w:val="009D4A3E"/>
    <w:rsid w:val="009D4C2A"/>
    <w:rsid w:val="009D4DBE"/>
    <w:rsid w:val="009D4F9A"/>
    <w:rsid w:val="009D53EA"/>
    <w:rsid w:val="009D54F7"/>
    <w:rsid w:val="009D5553"/>
    <w:rsid w:val="009D574D"/>
    <w:rsid w:val="009D6EA3"/>
    <w:rsid w:val="009D71A0"/>
    <w:rsid w:val="009D748E"/>
    <w:rsid w:val="009D74D3"/>
    <w:rsid w:val="009D7849"/>
    <w:rsid w:val="009D7DDF"/>
    <w:rsid w:val="009E00E8"/>
    <w:rsid w:val="009E0176"/>
    <w:rsid w:val="009E0505"/>
    <w:rsid w:val="009E0800"/>
    <w:rsid w:val="009E0DB8"/>
    <w:rsid w:val="009E0F6B"/>
    <w:rsid w:val="009E237B"/>
    <w:rsid w:val="009E2695"/>
    <w:rsid w:val="009E28E4"/>
    <w:rsid w:val="009E34AE"/>
    <w:rsid w:val="009E3B86"/>
    <w:rsid w:val="009E428D"/>
    <w:rsid w:val="009E47DC"/>
    <w:rsid w:val="009E48DF"/>
    <w:rsid w:val="009E5890"/>
    <w:rsid w:val="009E6F8F"/>
    <w:rsid w:val="009E7C37"/>
    <w:rsid w:val="009F00C7"/>
    <w:rsid w:val="009F1417"/>
    <w:rsid w:val="009F178B"/>
    <w:rsid w:val="009F1974"/>
    <w:rsid w:val="009F1DA2"/>
    <w:rsid w:val="009F228E"/>
    <w:rsid w:val="009F2863"/>
    <w:rsid w:val="009F3314"/>
    <w:rsid w:val="009F35E0"/>
    <w:rsid w:val="009F36E5"/>
    <w:rsid w:val="009F38DC"/>
    <w:rsid w:val="009F3C1C"/>
    <w:rsid w:val="009F3C75"/>
    <w:rsid w:val="009F433B"/>
    <w:rsid w:val="009F4C81"/>
    <w:rsid w:val="009F4CD3"/>
    <w:rsid w:val="009F5348"/>
    <w:rsid w:val="009F576A"/>
    <w:rsid w:val="009F6343"/>
    <w:rsid w:val="009F66A4"/>
    <w:rsid w:val="009F6A4C"/>
    <w:rsid w:val="009F6D47"/>
    <w:rsid w:val="00A003BB"/>
    <w:rsid w:val="00A00690"/>
    <w:rsid w:val="00A006B0"/>
    <w:rsid w:val="00A007F7"/>
    <w:rsid w:val="00A00B1B"/>
    <w:rsid w:val="00A00CD3"/>
    <w:rsid w:val="00A0179C"/>
    <w:rsid w:val="00A01C57"/>
    <w:rsid w:val="00A0270B"/>
    <w:rsid w:val="00A02EFF"/>
    <w:rsid w:val="00A030AB"/>
    <w:rsid w:val="00A035EE"/>
    <w:rsid w:val="00A036E3"/>
    <w:rsid w:val="00A0370D"/>
    <w:rsid w:val="00A03FC3"/>
    <w:rsid w:val="00A043BB"/>
    <w:rsid w:val="00A05434"/>
    <w:rsid w:val="00A059D9"/>
    <w:rsid w:val="00A06029"/>
    <w:rsid w:val="00A0615A"/>
    <w:rsid w:val="00A0703C"/>
    <w:rsid w:val="00A10A07"/>
    <w:rsid w:val="00A10A40"/>
    <w:rsid w:val="00A10CAC"/>
    <w:rsid w:val="00A1156F"/>
    <w:rsid w:val="00A12197"/>
    <w:rsid w:val="00A1252F"/>
    <w:rsid w:val="00A12A6C"/>
    <w:rsid w:val="00A12D4B"/>
    <w:rsid w:val="00A12F46"/>
    <w:rsid w:val="00A14831"/>
    <w:rsid w:val="00A15978"/>
    <w:rsid w:val="00A15AFD"/>
    <w:rsid w:val="00A15C93"/>
    <w:rsid w:val="00A1642D"/>
    <w:rsid w:val="00A16BEA"/>
    <w:rsid w:val="00A16FBC"/>
    <w:rsid w:val="00A17619"/>
    <w:rsid w:val="00A179C6"/>
    <w:rsid w:val="00A17ECA"/>
    <w:rsid w:val="00A20FB2"/>
    <w:rsid w:val="00A2222C"/>
    <w:rsid w:val="00A23621"/>
    <w:rsid w:val="00A24ACF"/>
    <w:rsid w:val="00A24FF3"/>
    <w:rsid w:val="00A25D88"/>
    <w:rsid w:val="00A26C08"/>
    <w:rsid w:val="00A26C23"/>
    <w:rsid w:val="00A273AE"/>
    <w:rsid w:val="00A2747B"/>
    <w:rsid w:val="00A27514"/>
    <w:rsid w:val="00A27CFE"/>
    <w:rsid w:val="00A30DD1"/>
    <w:rsid w:val="00A30F10"/>
    <w:rsid w:val="00A30F87"/>
    <w:rsid w:val="00A31485"/>
    <w:rsid w:val="00A3160E"/>
    <w:rsid w:val="00A32005"/>
    <w:rsid w:val="00A320A9"/>
    <w:rsid w:val="00A322EA"/>
    <w:rsid w:val="00A33561"/>
    <w:rsid w:val="00A338BF"/>
    <w:rsid w:val="00A3418A"/>
    <w:rsid w:val="00A34B9A"/>
    <w:rsid w:val="00A35A3A"/>
    <w:rsid w:val="00A35B1E"/>
    <w:rsid w:val="00A35C93"/>
    <w:rsid w:val="00A35E43"/>
    <w:rsid w:val="00A3630D"/>
    <w:rsid w:val="00A36368"/>
    <w:rsid w:val="00A369CA"/>
    <w:rsid w:val="00A3720D"/>
    <w:rsid w:val="00A37313"/>
    <w:rsid w:val="00A37485"/>
    <w:rsid w:val="00A37940"/>
    <w:rsid w:val="00A37DB0"/>
    <w:rsid w:val="00A402C7"/>
    <w:rsid w:val="00A408C9"/>
    <w:rsid w:val="00A409DC"/>
    <w:rsid w:val="00A40A7E"/>
    <w:rsid w:val="00A40C17"/>
    <w:rsid w:val="00A40D7E"/>
    <w:rsid w:val="00A41028"/>
    <w:rsid w:val="00A4114D"/>
    <w:rsid w:val="00A411F6"/>
    <w:rsid w:val="00A412FB"/>
    <w:rsid w:val="00A41B5D"/>
    <w:rsid w:val="00A41C01"/>
    <w:rsid w:val="00A41EBF"/>
    <w:rsid w:val="00A42862"/>
    <w:rsid w:val="00A42F37"/>
    <w:rsid w:val="00A436BE"/>
    <w:rsid w:val="00A44010"/>
    <w:rsid w:val="00A44497"/>
    <w:rsid w:val="00A44E64"/>
    <w:rsid w:val="00A454A8"/>
    <w:rsid w:val="00A45504"/>
    <w:rsid w:val="00A45CAA"/>
    <w:rsid w:val="00A465DE"/>
    <w:rsid w:val="00A46780"/>
    <w:rsid w:val="00A46FDA"/>
    <w:rsid w:val="00A47814"/>
    <w:rsid w:val="00A47F28"/>
    <w:rsid w:val="00A50A0A"/>
    <w:rsid w:val="00A50A7E"/>
    <w:rsid w:val="00A50C3D"/>
    <w:rsid w:val="00A51159"/>
    <w:rsid w:val="00A518BA"/>
    <w:rsid w:val="00A51B74"/>
    <w:rsid w:val="00A51E29"/>
    <w:rsid w:val="00A52233"/>
    <w:rsid w:val="00A52697"/>
    <w:rsid w:val="00A5317F"/>
    <w:rsid w:val="00A531D3"/>
    <w:rsid w:val="00A53C06"/>
    <w:rsid w:val="00A54822"/>
    <w:rsid w:val="00A54DF8"/>
    <w:rsid w:val="00A55357"/>
    <w:rsid w:val="00A55904"/>
    <w:rsid w:val="00A56088"/>
    <w:rsid w:val="00A56810"/>
    <w:rsid w:val="00A56AB0"/>
    <w:rsid w:val="00A56FC6"/>
    <w:rsid w:val="00A575D2"/>
    <w:rsid w:val="00A60973"/>
    <w:rsid w:val="00A617B9"/>
    <w:rsid w:val="00A61CB7"/>
    <w:rsid w:val="00A62444"/>
    <w:rsid w:val="00A625AF"/>
    <w:rsid w:val="00A625DC"/>
    <w:rsid w:val="00A627A1"/>
    <w:rsid w:val="00A63257"/>
    <w:rsid w:val="00A63722"/>
    <w:rsid w:val="00A63B27"/>
    <w:rsid w:val="00A63B37"/>
    <w:rsid w:val="00A64651"/>
    <w:rsid w:val="00A648B4"/>
    <w:rsid w:val="00A64E1B"/>
    <w:rsid w:val="00A6513B"/>
    <w:rsid w:val="00A65417"/>
    <w:rsid w:val="00A65914"/>
    <w:rsid w:val="00A671E5"/>
    <w:rsid w:val="00A67C85"/>
    <w:rsid w:val="00A71464"/>
    <w:rsid w:val="00A7182B"/>
    <w:rsid w:val="00A71C61"/>
    <w:rsid w:val="00A725FB"/>
    <w:rsid w:val="00A72C9D"/>
    <w:rsid w:val="00A73551"/>
    <w:rsid w:val="00A738C8"/>
    <w:rsid w:val="00A74118"/>
    <w:rsid w:val="00A748DE"/>
    <w:rsid w:val="00A74FD0"/>
    <w:rsid w:val="00A751EB"/>
    <w:rsid w:val="00A764F5"/>
    <w:rsid w:val="00A76AA9"/>
    <w:rsid w:val="00A76AD2"/>
    <w:rsid w:val="00A77105"/>
    <w:rsid w:val="00A77338"/>
    <w:rsid w:val="00A774DD"/>
    <w:rsid w:val="00A77D57"/>
    <w:rsid w:val="00A801EA"/>
    <w:rsid w:val="00A801F2"/>
    <w:rsid w:val="00A8023C"/>
    <w:rsid w:val="00A80FC7"/>
    <w:rsid w:val="00A823D4"/>
    <w:rsid w:val="00A8425A"/>
    <w:rsid w:val="00A844F0"/>
    <w:rsid w:val="00A845D0"/>
    <w:rsid w:val="00A84C1E"/>
    <w:rsid w:val="00A84CAF"/>
    <w:rsid w:val="00A8599F"/>
    <w:rsid w:val="00A859CF"/>
    <w:rsid w:val="00A867C4"/>
    <w:rsid w:val="00A86DAA"/>
    <w:rsid w:val="00A872C0"/>
    <w:rsid w:val="00A872DF"/>
    <w:rsid w:val="00A9051C"/>
    <w:rsid w:val="00A91518"/>
    <w:rsid w:val="00A919A5"/>
    <w:rsid w:val="00A91B05"/>
    <w:rsid w:val="00A91C1B"/>
    <w:rsid w:val="00A921DD"/>
    <w:rsid w:val="00A92340"/>
    <w:rsid w:val="00A9255F"/>
    <w:rsid w:val="00A929DC"/>
    <w:rsid w:val="00A92FDF"/>
    <w:rsid w:val="00A930F7"/>
    <w:rsid w:val="00A93785"/>
    <w:rsid w:val="00A938B1"/>
    <w:rsid w:val="00A93E65"/>
    <w:rsid w:val="00A94DFE"/>
    <w:rsid w:val="00A95202"/>
    <w:rsid w:val="00A956D2"/>
    <w:rsid w:val="00A95F6D"/>
    <w:rsid w:val="00A96999"/>
    <w:rsid w:val="00A96B7B"/>
    <w:rsid w:val="00A96B93"/>
    <w:rsid w:val="00A97B88"/>
    <w:rsid w:val="00A97C9D"/>
    <w:rsid w:val="00AA0207"/>
    <w:rsid w:val="00AA027D"/>
    <w:rsid w:val="00AA0A93"/>
    <w:rsid w:val="00AA18AD"/>
    <w:rsid w:val="00AA18CE"/>
    <w:rsid w:val="00AA198D"/>
    <w:rsid w:val="00AA1B1A"/>
    <w:rsid w:val="00AA1E8A"/>
    <w:rsid w:val="00AA1F15"/>
    <w:rsid w:val="00AA22F7"/>
    <w:rsid w:val="00AA29ED"/>
    <w:rsid w:val="00AA2D11"/>
    <w:rsid w:val="00AA4AFA"/>
    <w:rsid w:val="00AA4C8D"/>
    <w:rsid w:val="00AA5045"/>
    <w:rsid w:val="00AA52D2"/>
    <w:rsid w:val="00AA6229"/>
    <w:rsid w:val="00AA7271"/>
    <w:rsid w:val="00AA7384"/>
    <w:rsid w:val="00AA7424"/>
    <w:rsid w:val="00AA74CD"/>
    <w:rsid w:val="00AA753B"/>
    <w:rsid w:val="00AA7A59"/>
    <w:rsid w:val="00AB0919"/>
    <w:rsid w:val="00AB0928"/>
    <w:rsid w:val="00AB301D"/>
    <w:rsid w:val="00AB33C7"/>
    <w:rsid w:val="00AB33CD"/>
    <w:rsid w:val="00AB34AE"/>
    <w:rsid w:val="00AB39C0"/>
    <w:rsid w:val="00AB3E55"/>
    <w:rsid w:val="00AB466B"/>
    <w:rsid w:val="00AB4832"/>
    <w:rsid w:val="00AB48AE"/>
    <w:rsid w:val="00AB4A8D"/>
    <w:rsid w:val="00AB4AE8"/>
    <w:rsid w:val="00AB4C57"/>
    <w:rsid w:val="00AB5398"/>
    <w:rsid w:val="00AB5E87"/>
    <w:rsid w:val="00AB6920"/>
    <w:rsid w:val="00AB754E"/>
    <w:rsid w:val="00AB7854"/>
    <w:rsid w:val="00AC015D"/>
    <w:rsid w:val="00AC07B9"/>
    <w:rsid w:val="00AC0FCE"/>
    <w:rsid w:val="00AC15B6"/>
    <w:rsid w:val="00AC16A2"/>
    <w:rsid w:val="00AC1714"/>
    <w:rsid w:val="00AC17BA"/>
    <w:rsid w:val="00AC1805"/>
    <w:rsid w:val="00AC1927"/>
    <w:rsid w:val="00AC1EEE"/>
    <w:rsid w:val="00AC2210"/>
    <w:rsid w:val="00AC2794"/>
    <w:rsid w:val="00AC28C7"/>
    <w:rsid w:val="00AC4197"/>
    <w:rsid w:val="00AC47B0"/>
    <w:rsid w:val="00AC51CF"/>
    <w:rsid w:val="00AC571D"/>
    <w:rsid w:val="00AC63F5"/>
    <w:rsid w:val="00AC6A8D"/>
    <w:rsid w:val="00AC77FD"/>
    <w:rsid w:val="00AC78E5"/>
    <w:rsid w:val="00AC7E94"/>
    <w:rsid w:val="00AD05DD"/>
    <w:rsid w:val="00AD0E31"/>
    <w:rsid w:val="00AD16AF"/>
    <w:rsid w:val="00AD1730"/>
    <w:rsid w:val="00AD196D"/>
    <w:rsid w:val="00AD22FC"/>
    <w:rsid w:val="00AD3532"/>
    <w:rsid w:val="00AD383E"/>
    <w:rsid w:val="00AD3A07"/>
    <w:rsid w:val="00AD3EDB"/>
    <w:rsid w:val="00AD42C0"/>
    <w:rsid w:val="00AD4944"/>
    <w:rsid w:val="00AD4A85"/>
    <w:rsid w:val="00AD6348"/>
    <w:rsid w:val="00AD6EC6"/>
    <w:rsid w:val="00AD73AA"/>
    <w:rsid w:val="00AE07E5"/>
    <w:rsid w:val="00AE1E16"/>
    <w:rsid w:val="00AE243E"/>
    <w:rsid w:val="00AE2DDC"/>
    <w:rsid w:val="00AE2E5E"/>
    <w:rsid w:val="00AE3AA0"/>
    <w:rsid w:val="00AE3F0F"/>
    <w:rsid w:val="00AE5AE1"/>
    <w:rsid w:val="00AE5D90"/>
    <w:rsid w:val="00AE61E2"/>
    <w:rsid w:val="00AE6EAC"/>
    <w:rsid w:val="00AE79CF"/>
    <w:rsid w:val="00AE7D89"/>
    <w:rsid w:val="00AF064B"/>
    <w:rsid w:val="00AF066F"/>
    <w:rsid w:val="00AF0942"/>
    <w:rsid w:val="00AF0B16"/>
    <w:rsid w:val="00AF1033"/>
    <w:rsid w:val="00AF11EB"/>
    <w:rsid w:val="00AF13F4"/>
    <w:rsid w:val="00AF1E02"/>
    <w:rsid w:val="00AF3F0B"/>
    <w:rsid w:val="00AF4152"/>
    <w:rsid w:val="00AF41E7"/>
    <w:rsid w:val="00AF4934"/>
    <w:rsid w:val="00AF4E0B"/>
    <w:rsid w:val="00AF507A"/>
    <w:rsid w:val="00AF5126"/>
    <w:rsid w:val="00AF678F"/>
    <w:rsid w:val="00AF6C51"/>
    <w:rsid w:val="00AF7003"/>
    <w:rsid w:val="00AF7F05"/>
    <w:rsid w:val="00B00582"/>
    <w:rsid w:val="00B008C8"/>
    <w:rsid w:val="00B00F64"/>
    <w:rsid w:val="00B00F92"/>
    <w:rsid w:val="00B01078"/>
    <w:rsid w:val="00B011A3"/>
    <w:rsid w:val="00B0153E"/>
    <w:rsid w:val="00B017BB"/>
    <w:rsid w:val="00B01ED5"/>
    <w:rsid w:val="00B023F2"/>
    <w:rsid w:val="00B02BCD"/>
    <w:rsid w:val="00B02CE3"/>
    <w:rsid w:val="00B02D35"/>
    <w:rsid w:val="00B02FBE"/>
    <w:rsid w:val="00B0338A"/>
    <w:rsid w:val="00B03463"/>
    <w:rsid w:val="00B0353F"/>
    <w:rsid w:val="00B0417A"/>
    <w:rsid w:val="00B04AE7"/>
    <w:rsid w:val="00B04FB2"/>
    <w:rsid w:val="00B05302"/>
    <w:rsid w:val="00B059FC"/>
    <w:rsid w:val="00B05D44"/>
    <w:rsid w:val="00B05FD5"/>
    <w:rsid w:val="00B0619D"/>
    <w:rsid w:val="00B06AA1"/>
    <w:rsid w:val="00B075FE"/>
    <w:rsid w:val="00B077A2"/>
    <w:rsid w:val="00B10060"/>
    <w:rsid w:val="00B10837"/>
    <w:rsid w:val="00B10C26"/>
    <w:rsid w:val="00B12127"/>
    <w:rsid w:val="00B122B7"/>
    <w:rsid w:val="00B1270F"/>
    <w:rsid w:val="00B12A69"/>
    <w:rsid w:val="00B12E9F"/>
    <w:rsid w:val="00B12F0C"/>
    <w:rsid w:val="00B132F4"/>
    <w:rsid w:val="00B13D6F"/>
    <w:rsid w:val="00B13D92"/>
    <w:rsid w:val="00B148B2"/>
    <w:rsid w:val="00B14A5F"/>
    <w:rsid w:val="00B15571"/>
    <w:rsid w:val="00B1599C"/>
    <w:rsid w:val="00B16194"/>
    <w:rsid w:val="00B16275"/>
    <w:rsid w:val="00B165AC"/>
    <w:rsid w:val="00B16770"/>
    <w:rsid w:val="00B16A1D"/>
    <w:rsid w:val="00B16F2E"/>
    <w:rsid w:val="00B174D4"/>
    <w:rsid w:val="00B179A1"/>
    <w:rsid w:val="00B17D89"/>
    <w:rsid w:val="00B17E1F"/>
    <w:rsid w:val="00B20577"/>
    <w:rsid w:val="00B20798"/>
    <w:rsid w:val="00B2149D"/>
    <w:rsid w:val="00B21583"/>
    <w:rsid w:val="00B21621"/>
    <w:rsid w:val="00B225F3"/>
    <w:rsid w:val="00B230C2"/>
    <w:rsid w:val="00B2323F"/>
    <w:rsid w:val="00B23466"/>
    <w:rsid w:val="00B236E6"/>
    <w:rsid w:val="00B24617"/>
    <w:rsid w:val="00B25292"/>
    <w:rsid w:val="00B257E1"/>
    <w:rsid w:val="00B25E41"/>
    <w:rsid w:val="00B26130"/>
    <w:rsid w:val="00B27DE5"/>
    <w:rsid w:val="00B30325"/>
    <w:rsid w:val="00B30D1C"/>
    <w:rsid w:val="00B30F27"/>
    <w:rsid w:val="00B310D6"/>
    <w:rsid w:val="00B31A0A"/>
    <w:rsid w:val="00B31F33"/>
    <w:rsid w:val="00B332A4"/>
    <w:rsid w:val="00B33559"/>
    <w:rsid w:val="00B33839"/>
    <w:rsid w:val="00B33A15"/>
    <w:rsid w:val="00B33A73"/>
    <w:rsid w:val="00B33C07"/>
    <w:rsid w:val="00B3417F"/>
    <w:rsid w:val="00B350E8"/>
    <w:rsid w:val="00B35198"/>
    <w:rsid w:val="00B3566E"/>
    <w:rsid w:val="00B36B5F"/>
    <w:rsid w:val="00B376F8"/>
    <w:rsid w:val="00B4005A"/>
    <w:rsid w:val="00B40406"/>
    <w:rsid w:val="00B4129D"/>
    <w:rsid w:val="00B41E9B"/>
    <w:rsid w:val="00B421D1"/>
    <w:rsid w:val="00B424CF"/>
    <w:rsid w:val="00B4341F"/>
    <w:rsid w:val="00B4353C"/>
    <w:rsid w:val="00B43738"/>
    <w:rsid w:val="00B44209"/>
    <w:rsid w:val="00B44974"/>
    <w:rsid w:val="00B44A97"/>
    <w:rsid w:val="00B452A1"/>
    <w:rsid w:val="00B455FB"/>
    <w:rsid w:val="00B45A9E"/>
    <w:rsid w:val="00B45CFD"/>
    <w:rsid w:val="00B45E40"/>
    <w:rsid w:val="00B45FE9"/>
    <w:rsid w:val="00B46033"/>
    <w:rsid w:val="00B4668A"/>
    <w:rsid w:val="00B466BD"/>
    <w:rsid w:val="00B469FB"/>
    <w:rsid w:val="00B46E16"/>
    <w:rsid w:val="00B46EED"/>
    <w:rsid w:val="00B47231"/>
    <w:rsid w:val="00B47B60"/>
    <w:rsid w:val="00B47E45"/>
    <w:rsid w:val="00B5079A"/>
    <w:rsid w:val="00B50F1A"/>
    <w:rsid w:val="00B51444"/>
    <w:rsid w:val="00B515F0"/>
    <w:rsid w:val="00B519FB"/>
    <w:rsid w:val="00B52C6A"/>
    <w:rsid w:val="00B52C73"/>
    <w:rsid w:val="00B533D5"/>
    <w:rsid w:val="00B53B5B"/>
    <w:rsid w:val="00B54411"/>
    <w:rsid w:val="00B54534"/>
    <w:rsid w:val="00B54B52"/>
    <w:rsid w:val="00B5528A"/>
    <w:rsid w:val="00B5560D"/>
    <w:rsid w:val="00B55F6A"/>
    <w:rsid w:val="00B561B8"/>
    <w:rsid w:val="00B56E67"/>
    <w:rsid w:val="00B56F3A"/>
    <w:rsid w:val="00B57355"/>
    <w:rsid w:val="00B577CB"/>
    <w:rsid w:val="00B57CF2"/>
    <w:rsid w:val="00B60506"/>
    <w:rsid w:val="00B60FCF"/>
    <w:rsid w:val="00B61166"/>
    <w:rsid w:val="00B61B98"/>
    <w:rsid w:val="00B61CCB"/>
    <w:rsid w:val="00B61ECE"/>
    <w:rsid w:val="00B6261A"/>
    <w:rsid w:val="00B63042"/>
    <w:rsid w:val="00B63452"/>
    <w:rsid w:val="00B63647"/>
    <w:rsid w:val="00B63FCE"/>
    <w:rsid w:val="00B6429A"/>
    <w:rsid w:val="00B6433D"/>
    <w:rsid w:val="00B643F8"/>
    <w:rsid w:val="00B64492"/>
    <w:rsid w:val="00B64BB6"/>
    <w:rsid w:val="00B64C3A"/>
    <w:rsid w:val="00B64C82"/>
    <w:rsid w:val="00B65AB2"/>
    <w:rsid w:val="00B65CF0"/>
    <w:rsid w:val="00B660AF"/>
    <w:rsid w:val="00B662FC"/>
    <w:rsid w:val="00B6679A"/>
    <w:rsid w:val="00B670AD"/>
    <w:rsid w:val="00B67636"/>
    <w:rsid w:val="00B676BB"/>
    <w:rsid w:val="00B67F9C"/>
    <w:rsid w:val="00B7095B"/>
    <w:rsid w:val="00B70B01"/>
    <w:rsid w:val="00B70C4D"/>
    <w:rsid w:val="00B70E4F"/>
    <w:rsid w:val="00B71104"/>
    <w:rsid w:val="00B72B10"/>
    <w:rsid w:val="00B72C36"/>
    <w:rsid w:val="00B7320E"/>
    <w:rsid w:val="00B733E8"/>
    <w:rsid w:val="00B73924"/>
    <w:rsid w:val="00B7415B"/>
    <w:rsid w:val="00B741C8"/>
    <w:rsid w:val="00B747F1"/>
    <w:rsid w:val="00B749B0"/>
    <w:rsid w:val="00B7519A"/>
    <w:rsid w:val="00B75518"/>
    <w:rsid w:val="00B75624"/>
    <w:rsid w:val="00B75FD9"/>
    <w:rsid w:val="00B761A0"/>
    <w:rsid w:val="00B762BC"/>
    <w:rsid w:val="00B7645C"/>
    <w:rsid w:val="00B76C34"/>
    <w:rsid w:val="00B77793"/>
    <w:rsid w:val="00B802AF"/>
    <w:rsid w:val="00B8113B"/>
    <w:rsid w:val="00B8130F"/>
    <w:rsid w:val="00B8199C"/>
    <w:rsid w:val="00B81D43"/>
    <w:rsid w:val="00B82665"/>
    <w:rsid w:val="00B82C20"/>
    <w:rsid w:val="00B8314E"/>
    <w:rsid w:val="00B832D1"/>
    <w:rsid w:val="00B83366"/>
    <w:rsid w:val="00B83A49"/>
    <w:rsid w:val="00B83F50"/>
    <w:rsid w:val="00B85392"/>
    <w:rsid w:val="00B8539B"/>
    <w:rsid w:val="00B8546D"/>
    <w:rsid w:val="00B864C5"/>
    <w:rsid w:val="00B867A3"/>
    <w:rsid w:val="00B86B0B"/>
    <w:rsid w:val="00B86F02"/>
    <w:rsid w:val="00B86FD1"/>
    <w:rsid w:val="00B873A3"/>
    <w:rsid w:val="00B87457"/>
    <w:rsid w:val="00B87661"/>
    <w:rsid w:val="00B907AF"/>
    <w:rsid w:val="00B9094C"/>
    <w:rsid w:val="00B9124B"/>
    <w:rsid w:val="00B916B2"/>
    <w:rsid w:val="00B91EFE"/>
    <w:rsid w:val="00B92F13"/>
    <w:rsid w:val="00B93637"/>
    <w:rsid w:val="00B94C18"/>
    <w:rsid w:val="00B9590A"/>
    <w:rsid w:val="00B95CCB"/>
    <w:rsid w:val="00B9621F"/>
    <w:rsid w:val="00B96245"/>
    <w:rsid w:val="00B96A1A"/>
    <w:rsid w:val="00B972A4"/>
    <w:rsid w:val="00B97552"/>
    <w:rsid w:val="00B97602"/>
    <w:rsid w:val="00B97B80"/>
    <w:rsid w:val="00BA07B5"/>
    <w:rsid w:val="00BA09AE"/>
    <w:rsid w:val="00BA0EA2"/>
    <w:rsid w:val="00BA157D"/>
    <w:rsid w:val="00BA1A77"/>
    <w:rsid w:val="00BA2008"/>
    <w:rsid w:val="00BA25BB"/>
    <w:rsid w:val="00BA3EFE"/>
    <w:rsid w:val="00BA4233"/>
    <w:rsid w:val="00BA437F"/>
    <w:rsid w:val="00BA49F0"/>
    <w:rsid w:val="00BA4EDB"/>
    <w:rsid w:val="00BA4F86"/>
    <w:rsid w:val="00BA5164"/>
    <w:rsid w:val="00BA5621"/>
    <w:rsid w:val="00BA59EA"/>
    <w:rsid w:val="00BA7E47"/>
    <w:rsid w:val="00BB0016"/>
    <w:rsid w:val="00BB0504"/>
    <w:rsid w:val="00BB051E"/>
    <w:rsid w:val="00BB0F3F"/>
    <w:rsid w:val="00BB10C4"/>
    <w:rsid w:val="00BB1112"/>
    <w:rsid w:val="00BB1157"/>
    <w:rsid w:val="00BB16B9"/>
    <w:rsid w:val="00BB26A0"/>
    <w:rsid w:val="00BB2D5B"/>
    <w:rsid w:val="00BB2E2B"/>
    <w:rsid w:val="00BB3221"/>
    <w:rsid w:val="00BB4421"/>
    <w:rsid w:val="00BB4DB4"/>
    <w:rsid w:val="00BB4EF8"/>
    <w:rsid w:val="00BB4FC6"/>
    <w:rsid w:val="00BB5052"/>
    <w:rsid w:val="00BB60BE"/>
    <w:rsid w:val="00BB66F5"/>
    <w:rsid w:val="00BB67BF"/>
    <w:rsid w:val="00BB71A7"/>
    <w:rsid w:val="00BB7D4E"/>
    <w:rsid w:val="00BB7F48"/>
    <w:rsid w:val="00BC0152"/>
    <w:rsid w:val="00BC0FDA"/>
    <w:rsid w:val="00BC110F"/>
    <w:rsid w:val="00BC1A76"/>
    <w:rsid w:val="00BC32BB"/>
    <w:rsid w:val="00BC3A1E"/>
    <w:rsid w:val="00BC5180"/>
    <w:rsid w:val="00BC65E2"/>
    <w:rsid w:val="00BC7091"/>
    <w:rsid w:val="00BC7393"/>
    <w:rsid w:val="00BC75D4"/>
    <w:rsid w:val="00BC78F9"/>
    <w:rsid w:val="00BC7CAC"/>
    <w:rsid w:val="00BD022A"/>
    <w:rsid w:val="00BD1706"/>
    <w:rsid w:val="00BD2486"/>
    <w:rsid w:val="00BD2771"/>
    <w:rsid w:val="00BD2C2D"/>
    <w:rsid w:val="00BD2CA0"/>
    <w:rsid w:val="00BD5947"/>
    <w:rsid w:val="00BD758F"/>
    <w:rsid w:val="00BD7A6D"/>
    <w:rsid w:val="00BD7B6C"/>
    <w:rsid w:val="00BD7E98"/>
    <w:rsid w:val="00BE005A"/>
    <w:rsid w:val="00BE03A7"/>
    <w:rsid w:val="00BE0740"/>
    <w:rsid w:val="00BE1074"/>
    <w:rsid w:val="00BE108F"/>
    <w:rsid w:val="00BE27EE"/>
    <w:rsid w:val="00BE2889"/>
    <w:rsid w:val="00BE307C"/>
    <w:rsid w:val="00BE3A6D"/>
    <w:rsid w:val="00BE3B78"/>
    <w:rsid w:val="00BE3BEF"/>
    <w:rsid w:val="00BE4175"/>
    <w:rsid w:val="00BE440D"/>
    <w:rsid w:val="00BE4D05"/>
    <w:rsid w:val="00BE5577"/>
    <w:rsid w:val="00BE5CE0"/>
    <w:rsid w:val="00BE6488"/>
    <w:rsid w:val="00BE6951"/>
    <w:rsid w:val="00BE6F88"/>
    <w:rsid w:val="00BE75BE"/>
    <w:rsid w:val="00BE7B42"/>
    <w:rsid w:val="00BE7B95"/>
    <w:rsid w:val="00BE7C33"/>
    <w:rsid w:val="00BF03CF"/>
    <w:rsid w:val="00BF0421"/>
    <w:rsid w:val="00BF0A09"/>
    <w:rsid w:val="00BF1A8A"/>
    <w:rsid w:val="00BF1BCA"/>
    <w:rsid w:val="00BF1D88"/>
    <w:rsid w:val="00BF1E64"/>
    <w:rsid w:val="00BF1EBD"/>
    <w:rsid w:val="00BF2816"/>
    <w:rsid w:val="00BF3FD8"/>
    <w:rsid w:val="00BF43D7"/>
    <w:rsid w:val="00BF4BFC"/>
    <w:rsid w:val="00BF5281"/>
    <w:rsid w:val="00BF5550"/>
    <w:rsid w:val="00BF598B"/>
    <w:rsid w:val="00BF5FDF"/>
    <w:rsid w:val="00BF66B8"/>
    <w:rsid w:val="00BF74BC"/>
    <w:rsid w:val="00BF77A5"/>
    <w:rsid w:val="00C00865"/>
    <w:rsid w:val="00C0088B"/>
    <w:rsid w:val="00C016C2"/>
    <w:rsid w:val="00C02442"/>
    <w:rsid w:val="00C0386C"/>
    <w:rsid w:val="00C03EE0"/>
    <w:rsid w:val="00C043DE"/>
    <w:rsid w:val="00C04892"/>
    <w:rsid w:val="00C04C0F"/>
    <w:rsid w:val="00C050A7"/>
    <w:rsid w:val="00C05166"/>
    <w:rsid w:val="00C0540A"/>
    <w:rsid w:val="00C05AA2"/>
    <w:rsid w:val="00C05B18"/>
    <w:rsid w:val="00C06357"/>
    <w:rsid w:val="00C06B20"/>
    <w:rsid w:val="00C06E0A"/>
    <w:rsid w:val="00C06FC1"/>
    <w:rsid w:val="00C071C7"/>
    <w:rsid w:val="00C076BF"/>
    <w:rsid w:val="00C0778D"/>
    <w:rsid w:val="00C07AE1"/>
    <w:rsid w:val="00C07B8A"/>
    <w:rsid w:val="00C07F17"/>
    <w:rsid w:val="00C106E7"/>
    <w:rsid w:val="00C10DCD"/>
    <w:rsid w:val="00C10E15"/>
    <w:rsid w:val="00C1173E"/>
    <w:rsid w:val="00C117BC"/>
    <w:rsid w:val="00C118AD"/>
    <w:rsid w:val="00C1193D"/>
    <w:rsid w:val="00C11A61"/>
    <w:rsid w:val="00C12C57"/>
    <w:rsid w:val="00C13703"/>
    <w:rsid w:val="00C14329"/>
    <w:rsid w:val="00C14556"/>
    <w:rsid w:val="00C1488C"/>
    <w:rsid w:val="00C149A4"/>
    <w:rsid w:val="00C14A65"/>
    <w:rsid w:val="00C15131"/>
    <w:rsid w:val="00C153D5"/>
    <w:rsid w:val="00C15B10"/>
    <w:rsid w:val="00C15CA8"/>
    <w:rsid w:val="00C17115"/>
    <w:rsid w:val="00C173AB"/>
    <w:rsid w:val="00C173FC"/>
    <w:rsid w:val="00C178B4"/>
    <w:rsid w:val="00C209A0"/>
    <w:rsid w:val="00C20EDA"/>
    <w:rsid w:val="00C2183D"/>
    <w:rsid w:val="00C22406"/>
    <w:rsid w:val="00C23167"/>
    <w:rsid w:val="00C23448"/>
    <w:rsid w:val="00C23EB6"/>
    <w:rsid w:val="00C23F2F"/>
    <w:rsid w:val="00C23F4A"/>
    <w:rsid w:val="00C2459D"/>
    <w:rsid w:val="00C2486C"/>
    <w:rsid w:val="00C24AD9"/>
    <w:rsid w:val="00C2647A"/>
    <w:rsid w:val="00C2662F"/>
    <w:rsid w:val="00C26647"/>
    <w:rsid w:val="00C26DD3"/>
    <w:rsid w:val="00C276F1"/>
    <w:rsid w:val="00C2786B"/>
    <w:rsid w:val="00C27E5B"/>
    <w:rsid w:val="00C30C09"/>
    <w:rsid w:val="00C317E8"/>
    <w:rsid w:val="00C31F0A"/>
    <w:rsid w:val="00C32180"/>
    <w:rsid w:val="00C323F0"/>
    <w:rsid w:val="00C33027"/>
    <w:rsid w:val="00C334BF"/>
    <w:rsid w:val="00C3450F"/>
    <w:rsid w:val="00C346F6"/>
    <w:rsid w:val="00C34954"/>
    <w:rsid w:val="00C34E9B"/>
    <w:rsid w:val="00C35355"/>
    <w:rsid w:val="00C36728"/>
    <w:rsid w:val="00C4029A"/>
    <w:rsid w:val="00C40430"/>
    <w:rsid w:val="00C4073F"/>
    <w:rsid w:val="00C4137C"/>
    <w:rsid w:val="00C41F04"/>
    <w:rsid w:val="00C42097"/>
    <w:rsid w:val="00C4246E"/>
    <w:rsid w:val="00C42C04"/>
    <w:rsid w:val="00C42DA2"/>
    <w:rsid w:val="00C43737"/>
    <w:rsid w:val="00C43BE6"/>
    <w:rsid w:val="00C43D2A"/>
    <w:rsid w:val="00C44152"/>
    <w:rsid w:val="00C44200"/>
    <w:rsid w:val="00C4445D"/>
    <w:rsid w:val="00C4493E"/>
    <w:rsid w:val="00C44B62"/>
    <w:rsid w:val="00C4538B"/>
    <w:rsid w:val="00C45415"/>
    <w:rsid w:val="00C455BA"/>
    <w:rsid w:val="00C46DDA"/>
    <w:rsid w:val="00C46F3A"/>
    <w:rsid w:val="00C46FA0"/>
    <w:rsid w:val="00C470BF"/>
    <w:rsid w:val="00C470D8"/>
    <w:rsid w:val="00C474D4"/>
    <w:rsid w:val="00C504B7"/>
    <w:rsid w:val="00C5083B"/>
    <w:rsid w:val="00C50918"/>
    <w:rsid w:val="00C50A3D"/>
    <w:rsid w:val="00C513C8"/>
    <w:rsid w:val="00C51940"/>
    <w:rsid w:val="00C5370B"/>
    <w:rsid w:val="00C537E7"/>
    <w:rsid w:val="00C54150"/>
    <w:rsid w:val="00C5416B"/>
    <w:rsid w:val="00C547F9"/>
    <w:rsid w:val="00C5489E"/>
    <w:rsid w:val="00C548CD"/>
    <w:rsid w:val="00C55176"/>
    <w:rsid w:val="00C55BD8"/>
    <w:rsid w:val="00C55C77"/>
    <w:rsid w:val="00C55FD0"/>
    <w:rsid w:val="00C562B4"/>
    <w:rsid w:val="00C566AF"/>
    <w:rsid w:val="00C57547"/>
    <w:rsid w:val="00C60088"/>
    <w:rsid w:val="00C60183"/>
    <w:rsid w:val="00C607D4"/>
    <w:rsid w:val="00C60C57"/>
    <w:rsid w:val="00C618F8"/>
    <w:rsid w:val="00C61DC0"/>
    <w:rsid w:val="00C629F9"/>
    <w:rsid w:val="00C62D3E"/>
    <w:rsid w:val="00C639DF"/>
    <w:rsid w:val="00C646EA"/>
    <w:rsid w:val="00C64DE4"/>
    <w:rsid w:val="00C65022"/>
    <w:rsid w:val="00C659D4"/>
    <w:rsid w:val="00C65B3A"/>
    <w:rsid w:val="00C65D03"/>
    <w:rsid w:val="00C661E4"/>
    <w:rsid w:val="00C6641E"/>
    <w:rsid w:val="00C66A24"/>
    <w:rsid w:val="00C674E2"/>
    <w:rsid w:val="00C70407"/>
    <w:rsid w:val="00C71179"/>
    <w:rsid w:val="00C715F0"/>
    <w:rsid w:val="00C71C86"/>
    <w:rsid w:val="00C71E1C"/>
    <w:rsid w:val="00C7203D"/>
    <w:rsid w:val="00C72105"/>
    <w:rsid w:val="00C72314"/>
    <w:rsid w:val="00C728A2"/>
    <w:rsid w:val="00C72B52"/>
    <w:rsid w:val="00C72DF8"/>
    <w:rsid w:val="00C73942"/>
    <w:rsid w:val="00C7396A"/>
    <w:rsid w:val="00C74820"/>
    <w:rsid w:val="00C74CAA"/>
    <w:rsid w:val="00C751C6"/>
    <w:rsid w:val="00C761A9"/>
    <w:rsid w:val="00C765DD"/>
    <w:rsid w:val="00C76BFB"/>
    <w:rsid w:val="00C76FEA"/>
    <w:rsid w:val="00C771A7"/>
    <w:rsid w:val="00C77B78"/>
    <w:rsid w:val="00C802B4"/>
    <w:rsid w:val="00C80A99"/>
    <w:rsid w:val="00C80BD9"/>
    <w:rsid w:val="00C82360"/>
    <w:rsid w:val="00C82DEE"/>
    <w:rsid w:val="00C836FD"/>
    <w:rsid w:val="00C8386C"/>
    <w:rsid w:val="00C838A8"/>
    <w:rsid w:val="00C83A73"/>
    <w:rsid w:val="00C83C71"/>
    <w:rsid w:val="00C845AB"/>
    <w:rsid w:val="00C84716"/>
    <w:rsid w:val="00C84860"/>
    <w:rsid w:val="00C84D9B"/>
    <w:rsid w:val="00C853EE"/>
    <w:rsid w:val="00C85FA7"/>
    <w:rsid w:val="00C86B12"/>
    <w:rsid w:val="00C86CCC"/>
    <w:rsid w:val="00C86D69"/>
    <w:rsid w:val="00C87A55"/>
    <w:rsid w:val="00C90289"/>
    <w:rsid w:val="00C9051B"/>
    <w:rsid w:val="00C90FC3"/>
    <w:rsid w:val="00C91837"/>
    <w:rsid w:val="00C91B33"/>
    <w:rsid w:val="00C91BA0"/>
    <w:rsid w:val="00C91E9F"/>
    <w:rsid w:val="00C9230A"/>
    <w:rsid w:val="00C92464"/>
    <w:rsid w:val="00C92933"/>
    <w:rsid w:val="00C937F4"/>
    <w:rsid w:val="00C93F68"/>
    <w:rsid w:val="00C944EF"/>
    <w:rsid w:val="00C94633"/>
    <w:rsid w:val="00C946B5"/>
    <w:rsid w:val="00C94987"/>
    <w:rsid w:val="00C94CB3"/>
    <w:rsid w:val="00C9798A"/>
    <w:rsid w:val="00CA0622"/>
    <w:rsid w:val="00CA06E8"/>
    <w:rsid w:val="00CA14E6"/>
    <w:rsid w:val="00CA1BF5"/>
    <w:rsid w:val="00CA20DF"/>
    <w:rsid w:val="00CA20ED"/>
    <w:rsid w:val="00CA2E89"/>
    <w:rsid w:val="00CA32D4"/>
    <w:rsid w:val="00CA33B4"/>
    <w:rsid w:val="00CA3759"/>
    <w:rsid w:val="00CA3A60"/>
    <w:rsid w:val="00CA3CFA"/>
    <w:rsid w:val="00CA3E9E"/>
    <w:rsid w:val="00CA500A"/>
    <w:rsid w:val="00CA5AD4"/>
    <w:rsid w:val="00CA5BC0"/>
    <w:rsid w:val="00CA5D25"/>
    <w:rsid w:val="00CA5ED1"/>
    <w:rsid w:val="00CA61E4"/>
    <w:rsid w:val="00CA6593"/>
    <w:rsid w:val="00CA74C7"/>
    <w:rsid w:val="00CA77CC"/>
    <w:rsid w:val="00CA7E72"/>
    <w:rsid w:val="00CB0885"/>
    <w:rsid w:val="00CB08A6"/>
    <w:rsid w:val="00CB0D3E"/>
    <w:rsid w:val="00CB1365"/>
    <w:rsid w:val="00CB1950"/>
    <w:rsid w:val="00CB19C6"/>
    <w:rsid w:val="00CB1C28"/>
    <w:rsid w:val="00CB1E38"/>
    <w:rsid w:val="00CB1FA1"/>
    <w:rsid w:val="00CB2087"/>
    <w:rsid w:val="00CB2156"/>
    <w:rsid w:val="00CB2FB6"/>
    <w:rsid w:val="00CB3092"/>
    <w:rsid w:val="00CB31A3"/>
    <w:rsid w:val="00CB346A"/>
    <w:rsid w:val="00CB3D2E"/>
    <w:rsid w:val="00CB5277"/>
    <w:rsid w:val="00CB6136"/>
    <w:rsid w:val="00CB694A"/>
    <w:rsid w:val="00CB712B"/>
    <w:rsid w:val="00CB79C1"/>
    <w:rsid w:val="00CB7CC2"/>
    <w:rsid w:val="00CB7E88"/>
    <w:rsid w:val="00CC0551"/>
    <w:rsid w:val="00CC058F"/>
    <w:rsid w:val="00CC0AEA"/>
    <w:rsid w:val="00CC1CBC"/>
    <w:rsid w:val="00CC1E55"/>
    <w:rsid w:val="00CC22A5"/>
    <w:rsid w:val="00CC3419"/>
    <w:rsid w:val="00CC3EA2"/>
    <w:rsid w:val="00CC499B"/>
    <w:rsid w:val="00CC4B1E"/>
    <w:rsid w:val="00CC4E5B"/>
    <w:rsid w:val="00CD0300"/>
    <w:rsid w:val="00CD05DC"/>
    <w:rsid w:val="00CD0BD8"/>
    <w:rsid w:val="00CD0E28"/>
    <w:rsid w:val="00CD1115"/>
    <w:rsid w:val="00CD174E"/>
    <w:rsid w:val="00CD18D0"/>
    <w:rsid w:val="00CD19AD"/>
    <w:rsid w:val="00CD2B22"/>
    <w:rsid w:val="00CD366C"/>
    <w:rsid w:val="00CD371B"/>
    <w:rsid w:val="00CD445E"/>
    <w:rsid w:val="00CD467C"/>
    <w:rsid w:val="00CD570D"/>
    <w:rsid w:val="00CD6366"/>
    <w:rsid w:val="00CD64B0"/>
    <w:rsid w:val="00CD7A06"/>
    <w:rsid w:val="00CD7D63"/>
    <w:rsid w:val="00CE04C6"/>
    <w:rsid w:val="00CE0709"/>
    <w:rsid w:val="00CE133E"/>
    <w:rsid w:val="00CE150C"/>
    <w:rsid w:val="00CE168F"/>
    <w:rsid w:val="00CE2008"/>
    <w:rsid w:val="00CE20B2"/>
    <w:rsid w:val="00CE2177"/>
    <w:rsid w:val="00CE236C"/>
    <w:rsid w:val="00CE267D"/>
    <w:rsid w:val="00CE2C61"/>
    <w:rsid w:val="00CE2C6B"/>
    <w:rsid w:val="00CE2E7B"/>
    <w:rsid w:val="00CE2EBF"/>
    <w:rsid w:val="00CE3F02"/>
    <w:rsid w:val="00CE451B"/>
    <w:rsid w:val="00CE5091"/>
    <w:rsid w:val="00CE5B93"/>
    <w:rsid w:val="00CE5F95"/>
    <w:rsid w:val="00CE64B3"/>
    <w:rsid w:val="00CE67DB"/>
    <w:rsid w:val="00CE6E49"/>
    <w:rsid w:val="00CE7705"/>
    <w:rsid w:val="00CE7DC5"/>
    <w:rsid w:val="00CE7ED0"/>
    <w:rsid w:val="00CF09FD"/>
    <w:rsid w:val="00CF0A8C"/>
    <w:rsid w:val="00CF0FBA"/>
    <w:rsid w:val="00CF1017"/>
    <w:rsid w:val="00CF1059"/>
    <w:rsid w:val="00CF10B4"/>
    <w:rsid w:val="00CF1139"/>
    <w:rsid w:val="00CF1538"/>
    <w:rsid w:val="00CF2033"/>
    <w:rsid w:val="00CF33CE"/>
    <w:rsid w:val="00CF35C1"/>
    <w:rsid w:val="00CF370A"/>
    <w:rsid w:val="00CF3A71"/>
    <w:rsid w:val="00CF3B5A"/>
    <w:rsid w:val="00CF3BB0"/>
    <w:rsid w:val="00CF4D26"/>
    <w:rsid w:val="00CF4D8F"/>
    <w:rsid w:val="00CF5214"/>
    <w:rsid w:val="00CF524F"/>
    <w:rsid w:val="00CF53CA"/>
    <w:rsid w:val="00CF5498"/>
    <w:rsid w:val="00CF56DF"/>
    <w:rsid w:val="00CF57FC"/>
    <w:rsid w:val="00CF5BD8"/>
    <w:rsid w:val="00CF5DE5"/>
    <w:rsid w:val="00CF6313"/>
    <w:rsid w:val="00CF6556"/>
    <w:rsid w:val="00CF698E"/>
    <w:rsid w:val="00CF705F"/>
    <w:rsid w:val="00CF743F"/>
    <w:rsid w:val="00CF7852"/>
    <w:rsid w:val="00D00684"/>
    <w:rsid w:val="00D012A7"/>
    <w:rsid w:val="00D021F7"/>
    <w:rsid w:val="00D02659"/>
    <w:rsid w:val="00D03186"/>
    <w:rsid w:val="00D0352D"/>
    <w:rsid w:val="00D0379A"/>
    <w:rsid w:val="00D03C99"/>
    <w:rsid w:val="00D041EF"/>
    <w:rsid w:val="00D04956"/>
    <w:rsid w:val="00D05384"/>
    <w:rsid w:val="00D05423"/>
    <w:rsid w:val="00D05922"/>
    <w:rsid w:val="00D05A04"/>
    <w:rsid w:val="00D05EED"/>
    <w:rsid w:val="00D06205"/>
    <w:rsid w:val="00D063F5"/>
    <w:rsid w:val="00D068E4"/>
    <w:rsid w:val="00D07B6B"/>
    <w:rsid w:val="00D07CCA"/>
    <w:rsid w:val="00D07EFB"/>
    <w:rsid w:val="00D10818"/>
    <w:rsid w:val="00D10892"/>
    <w:rsid w:val="00D10AE8"/>
    <w:rsid w:val="00D10B42"/>
    <w:rsid w:val="00D10CF3"/>
    <w:rsid w:val="00D11E91"/>
    <w:rsid w:val="00D12526"/>
    <w:rsid w:val="00D125EB"/>
    <w:rsid w:val="00D12743"/>
    <w:rsid w:val="00D13DD2"/>
    <w:rsid w:val="00D14A8B"/>
    <w:rsid w:val="00D14CC8"/>
    <w:rsid w:val="00D15549"/>
    <w:rsid w:val="00D1638C"/>
    <w:rsid w:val="00D16417"/>
    <w:rsid w:val="00D168C0"/>
    <w:rsid w:val="00D16B95"/>
    <w:rsid w:val="00D16C36"/>
    <w:rsid w:val="00D17289"/>
    <w:rsid w:val="00D17A68"/>
    <w:rsid w:val="00D17AE1"/>
    <w:rsid w:val="00D20103"/>
    <w:rsid w:val="00D20DC6"/>
    <w:rsid w:val="00D2142C"/>
    <w:rsid w:val="00D22412"/>
    <w:rsid w:val="00D2242A"/>
    <w:rsid w:val="00D22A66"/>
    <w:rsid w:val="00D22AD2"/>
    <w:rsid w:val="00D23058"/>
    <w:rsid w:val="00D232F2"/>
    <w:rsid w:val="00D23D70"/>
    <w:rsid w:val="00D24428"/>
    <w:rsid w:val="00D2443F"/>
    <w:rsid w:val="00D24D67"/>
    <w:rsid w:val="00D256B1"/>
    <w:rsid w:val="00D25E76"/>
    <w:rsid w:val="00D25FCA"/>
    <w:rsid w:val="00D26192"/>
    <w:rsid w:val="00D2621F"/>
    <w:rsid w:val="00D262BB"/>
    <w:rsid w:val="00D263F3"/>
    <w:rsid w:val="00D26AE8"/>
    <w:rsid w:val="00D27061"/>
    <w:rsid w:val="00D27509"/>
    <w:rsid w:val="00D279AF"/>
    <w:rsid w:val="00D27A37"/>
    <w:rsid w:val="00D3021D"/>
    <w:rsid w:val="00D30CA9"/>
    <w:rsid w:val="00D31A79"/>
    <w:rsid w:val="00D31D5E"/>
    <w:rsid w:val="00D32415"/>
    <w:rsid w:val="00D32788"/>
    <w:rsid w:val="00D327DC"/>
    <w:rsid w:val="00D33A04"/>
    <w:rsid w:val="00D34DAC"/>
    <w:rsid w:val="00D3522D"/>
    <w:rsid w:val="00D367B2"/>
    <w:rsid w:val="00D3747D"/>
    <w:rsid w:val="00D37910"/>
    <w:rsid w:val="00D37C90"/>
    <w:rsid w:val="00D37F3F"/>
    <w:rsid w:val="00D404D5"/>
    <w:rsid w:val="00D40F92"/>
    <w:rsid w:val="00D412F1"/>
    <w:rsid w:val="00D425F0"/>
    <w:rsid w:val="00D4329F"/>
    <w:rsid w:val="00D432AC"/>
    <w:rsid w:val="00D43928"/>
    <w:rsid w:val="00D445F9"/>
    <w:rsid w:val="00D4496A"/>
    <w:rsid w:val="00D44A3C"/>
    <w:rsid w:val="00D44D77"/>
    <w:rsid w:val="00D44EAD"/>
    <w:rsid w:val="00D46112"/>
    <w:rsid w:val="00D464F3"/>
    <w:rsid w:val="00D4731E"/>
    <w:rsid w:val="00D479C5"/>
    <w:rsid w:val="00D47A03"/>
    <w:rsid w:val="00D47D47"/>
    <w:rsid w:val="00D50584"/>
    <w:rsid w:val="00D50A35"/>
    <w:rsid w:val="00D522E8"/>
    <w:rsid w:val="00D5268E"/>
    <w:rsid w:val="00D52BC0"/>
    <w:rsid w:val="00D52D01"/>
    <w:rsid w:val="00D532A6"/>
    <w:rsid w:val="00D5350C"/>
    <w:rsid w:val="00D53CB8"/>
    <w:rsid w:val="00D53FC8"/>
    <w:rsid w:val="00D5414B"/>
    <w:rsid w:val="00D5472C"/>
    <w:rsid w:val="00D54787"/>
    <w:rsid w:val="00D55A70"/>
    <w:rsid w:val="00D56722"/>
    <w:rsid w:val="00D56B7B"/>
    <w:rsid w:val="00D56BD9"/>
    <w:rsid w:val="00D56D90"/>
    <w:rsid w:val="00D571DE"/>
    <w:rsid w:val="00D574E7"/>
    <w:rsid w:val="00D576E3"/>
    <w:rsid w:val="00D576F4"/>
    <w:rsid w:val="00D579B3"/>
    <w:rsid w:val="00D60219"/>
    <w:rsid w:val="00D613DB"/>
    <w:rsid w:val="00D61467"/>
    <w:rsid w:val="00D61BE9"/>
    <w:rsid w:val="00D63119"/>
    <w:rsid w:val="00D63809"/>
    <w:rsid w:val="00D646AF"/>
    <w:rsid w:val="00D64934"/>
    <w:rsid w:val="00D64EFD"/>
    <w:rsid w:val="00D65229"/>
    <w:rsid w:val="00D652BE"/>
    <w:rsid w:val="00D66853"/>
    <w:rsid w:val="00D66C35"/>
    <w:rsid w:val="00D70172"/>
    <w:rsid w:val="00D70253"/>
    <w:rsid w:val="00D708F3"/>
    <w:rsid w:val="00D70A35"/>
    <w:rsid w:val="00D70C53"/>
    <w:rsid w:val="00D710B7"/>
    <w:rsid w:val="00D71101"/>
    <w:rsid w:val="00D71729"/>
    <w:rsid w:val="00D71843"/>
    <w:rsid w:val="00D719D6"/>
    <w:rsid w:val="00D71E8D"/>
    <w:rsid w:val="00D728BB"/>
    <w:rsid w:val="00D72A47"/>
    <w:rsid w:val="00D72AB4"/>
    <w:rsid w:val="00D72B43"/>
    <w:rsid w:val="00D72DCB"/>
    <w:rsid w:val="00D7316A"/>
    <w:rsid w:val="00D7368E"/>
    <w:rsid w:val="00D73FDB"/>
    <w:rsid w:val="00D740B2"/>
    <w:rsid w:val="00D74257"/>
    <w:rsid w:val="00D74ADE"/>
    <w:rsid w:val="00D74EA3"/>
    <w:rsid w:val="00D76348"/>
    <w:rsid w:val="00D76E11"/>
    <w:rsid w:val="00D776DA"/>
    <w:rsid w:val="00D77B9B"/>
    <w:rsid w:val="00D77E35"/>
    <w:rsid w:val="00D77E3D"/>
    <w:rsid w:val="00D77FA7"/>
    <w:rsid w:val="00D80612"/>
    <w:rsid w:val="00D80FBE"/>
    <w:rsid w:val="00D81B80"/>
    <w:rsid w:val="00D81C45"/>
    <w:rsid w:val="00D821E5"/>
    <w:rsid w:val="00D82C3A"/>
    <w:rsid w:val="00D82FB3"/>
    <w:rsid w:val="00D83369"/>
    <w:rsid w:val="00D8432D"/>
    <w:rsid w:val="00D8478F"/>
    <w:rsid w:val="00D847B6"/>
    <w:rsid w:val="00D84A8D"/>
    <w:rsid w:val="00D84BC5"/>
    <w:rsid w:val="00D84BDD"/>
    <w:rsid w:val="00D84F34"/>
    <w:rsid w:val="00D85B7C"/>
    <w:rsid w:val="00D8603A"/>
    <w:rsid w:val="00D866D7"/>
    <w:rsid w:val="00D86811"/>
    <w:rsid w:val="00D86990"/>
    <w:rsid w:val="00D86DD0"/>
    <w:rsid w:val="00D87968"/>
    <w:rsid w:val="00D87C64"/>
    <w:rsid w:val="00D87FA1"/>
    <w:rsid w:val="00D902F8"/>
    <w:rsid w:val="00D9086E"/>
    <w:rsid w:val="00D910D9"/>
    <w:rsid w:val="00D917B4"/>
    <w:rsid w:val="00D91DEE"/>
    <w:rsid w:val="00D91EC9"/>
    <w:rsid w:val="00D9212A"/>
    <w:rsid w:val="00D92197"/>
    <w:rsid w:val="00D921DC"/>
    <w:rsid w:val="00D92306"/>
    <w:rsid w:val="00D92659"/>
    <w:rsid w:val="00D92A36"/>
    <w:rsid w:val="00D92F06"/>
    <w:rsid w:val="00D93556"/>
    <w:rsid w:val="00D943EC"/>
    <w:rsid w:val="00D94796"/>
    <w:rsid w:val="00D9530D"/>
    <w:rsid w:val="00D957E2"/>
    <w:rsid w:val="00D95F20"/>
    <w:rsid w:val="00D95F27"/>
    <w:rsid w:val="00D97524"/>
    <w:rsid w:val="00D97822"/>
    <w:rsid w:val="00D97A1D"/>
    <w:rsid w:val="00DA1277"/>
    <w:rsid w:val="00DA2484"/>
    <w:rsid w:val="00DA294E"/>
    <w:rsid w:val="00DA320C"/>
    <w:rsid w:val="00DA336E"/>
    <w:rsid w:val="00DA3EDA"/>
    <w:rsid w:val="00DA41D6"/>
    <w:rsid w:val="00DA45BD"/>
    <w:rsid w:val="00DA496D"/>
    <w:rsid w:val="00DA54E6"/>
    <w:rsid w:val="00DA5A0A"/>
    <w:rsid w:val="00DA6626"/>
    <w:rsid w:val="00DA6788"/>
    <w:rsid w:val="00DA7016"/>
    <w:rsid w:val="00DA76C0"/>
    <w:rsid w:val="00DB18B5"/>
    <w:rsid w:val="00DB2468"/>
    <w:rsid w:val="00DB295B"/>
    <w:rsid w:val="00DB2CF8"/>
    <w:rsid w:val="00DB2F0F"/>
    <w:rsid w:val="00DB3083"/>
    <w:rsid w:val="00DB33CB"/>
    <w:rsid w:val="00DB34EF"/>
    <w:rsid w:val="00DB39BC"/>
    <w:rsid w:val="00DB39D8"/>
    <w:rsid w:val="00DB40A4"/>
    <w:rsid w:val="00DB4A99"/>
    <w:rsid w:val="00DB4E8B"/>
    <w:rsid w:val="00DB5145"/>
    <w:rsid w:val="00DB5F31"/>
    <w:rsid w:val="00DB5F64"/>
    <w:rsid w:val="00DB60B1"/>
    <w:rsid w:val="00DB6676"/>
    <w:rsid w:val="00DB6C25"/>
    <w:rsid w:val="00DB6DC6"/>
    <w:rsid w:val="00DB6F23"/>
    <w:rsid w:val="00DB7BF4"/>
    <w:rsid w:val="00DC01B6"/>
    <w:rsid w:val="00DC0641"/>
    <w:rsid w:val="00DC0F15"/>
    <w:rsid w:val="00DC13B6"/>
    <w:rsid w:val="00DC15B2"/>
    <w:rsid w:val="00DC1AC5"/>
    <w:rsid w:val="00DC1EB1"/>
    <w:rsid w:val="00DC2A50"/>
    <w:rsid w:val="00DC36C6"/>
    <w:rsid w:val="00DC3A6E"/>
    <w:rsid w:val="00DC3B48"/>
    <w:rsid w:val="00DC3D5D"/>
    <w:rsid w:val="00DC3D9D"/>
    <w:rsid w:val="00DC3E94"/>
    <w:rsid w:val="00DC3EC6"/>
    <w:rsid w:val="00DC3F2F"/>
    <w:rsid w:val="00DC3F55"/>
    <w:rsid w:val="00DC4902"/>
    <w:rsid w:val="00DC4C9E"/>
    <w:rsid w:val="00DC4D5A"/>
    <w:rsid w:val="00DC50CA"/>
    <w:rsid w:val="00DC5693"/>
    <w:rsid w:val="00DC586E"/>
    <w:rsid w:val="00DC5FE7"/>
    <w:rsid w:val="00DC6050"/>
    <w:rsid w:val="00DC60DF"/>
    <w:rsid w:val="00DC6A85"/>
    <w:rsid w:val="00DC7F49"/>
    <w:rsid w:val="00DD0D24"/>
    <w:rsid w:val="00DD2AB9"/>
    <w:rsid w:val="00DD2C97"/>
    <w:rsid w:val="00DD30DF"/>
    <w:rsid w:val="00DD32E8"/>
    <w:rsid w:val="00DD3897"/>
    <w:rsid w:val="00DD394D"/>
    <w:rsid w:val="00DD5039"/>
    <w:rsid w:val="00DD5115"/>
    <w:rsid w:val="00DD5B03"/>
    <w:rsid w:val="00DD5B2E"/>
    <w:rsid w:val="00DD5B6C"/>
    <w:rsid w:val="00DD5BB7"/>
    <w:rsid w:val="00DD5EB9"/>
    <w:rsid w:val="00DD62B4"/>
    <w:rsid w:val="00DD6536"/>
    <w:rsid w:val="00DD6B87"/>
    <w:rsid w:val="00DD6F32"/>
    <w:rsid w:val="00DD794D"/>
    <w:rsid w:val="00DD7A0B"/>
    <w:rsid w:val="00DD7A7D"/>
    <w:rsid w:val="00DD7E53"/>
    <w:rsid w:val="00DE00CC"/>
    <w:rsid w:val="00DE03E6"/>
    <w:rsid w:val="00DE0610"/>
    <w:rsid w:val="00DE17A1"/>
    <w:rsid w:val="00DE196C"/>
    <w:rsid w:val="00DE2503"/>
    <w:rsid w:val="00DE251A"/>
    <w:rsid w:val="00DE3E45"/>
    <w:rsid w:val="00DE49E3"/>
    <w:rsid w:val="00DE4C4B"/>
    <w:rsid w:val="00DE4EA2"/>
    <w:rsid w:val="00DE54FF"/>
    <w:rsid w:val="00DE5612"/>
    <w:rsid w:val="00DE5AA6"/>
    <w:rsid w:val="00DE60B2"/>
    <w:rsid w:val="00DE6535"/>
    <w:rsid w:val="00DE6CE8"/>
    <w:rsid w:val="00DE6FAD"/>
    <w:rsid w:val="00DE739C"/>
    <w:rsid w:val="00DF0627"/>
    <w:rsid w:val="00DF0970"/>
    <w:rsid w:val="00DF0EBC"/>
    <w:rsid w:val="00DF0FCC"/>
    <w:rsid w:val="00DF1ABA"/>
    <w:rsid w:val="00DF329D"/>
    <w:rsid w:val="00DF3BCF"/>
    <w:rsid w:val="00DF3C9C"/>
    <w:rsid w:val="00DF4F3D"/>
    <w:rsid w:val="00DF5C7E"/>
    <w:rsid w:val="00DF5F58"/>
    <w:rsid w:val="00DF6016"/>
    <w:rsid w:val="00DF6198"/>
    <w:rsid w:val="00DF63CF"/>
    <w:rsid w:val="00DF69B6"/>
    <w:rsid w:val="00DF69ED"/>
    <w:rsid w:val="00DF7757"/>
    <w:rsid w:val="00E000CC"/>
    <w:rsid w:val="00E01F7B"/>
    <w:rsid w:val="00E024B6"/>
    <w:rsid w:val="00E02C6B"/>
    <w:rsid w:val="00E03007"/>
    <w:rsid w:val="00E03859"/>
    <w:rsid w:val="00E0532E"/>
    <w:rsid w:val="00E05C1B"/>
    <w:rsid w:val="00E065CB"/>
    <w:rsid w:val="00E0679B"/>
    <w:rsid w:val="00E07218"/>
    <w:rsid w:val="00E07991"/>
    <w:rsid w:val="00E07BD5"/>
    <w:rsid w:val="00E07F93"/>
    <w:rsid w:val="00E102EE"/>
    <w:rsid w:val="00E10A52"/>
    <w:rsid w:val="00E112E9"/>
    <w:rsid w:val="00E115D3"/>
    <w:rsid w:val="00E11641"/>
    <w:rsid w:val="00E116FB"/>
    <w:rsid w:val="00E1187B"/>
    <w:rsid w:val="00E119CD"/>
    <w:rsid w:val="00E11A9E"/>
    <w:rsid w:val="00E11BF8"/>
    <w:rsid w:val="00E12F34"/>
    <w:rsid w:val="00E13DD5"/>
    <w:rsid w:val="00E146AF"/>
    <w:rsid w:val="00E148B2"/>
    <w:rsid w:val="00E14973"/>
    <w:rsid w:val="00E14BD4"/>
    <w:rsid w:val="00E14DB4"/>
    <w:rsid w:val="00E1503F"/>
    <w:rsid w:val="00E15C8D"/>
    <w:rsid w:val="00E15D3F"/>
    <w:rsid w:val="00E17A63"/>
    <w:rsid w:val="00E17CDD"/>
    <w:rsid w:val="00E201ED"/>
    <w:rsid w:val="00E20E1C"/>
    <w:rsid w:val="00E21127"/>
    <w:rsid w:val="00E21A5A"/>
    <w:rsid w:val="00E22520"/>
    <w:rsid w:val="00E228E1"/>
    <w:rsid w:val="00E228EC"/>
    <w:rsid w:val="00E2298D"/>
    <w:rsid w:val="00E2303D"/>
    <w:rsid w:val="00E234FF"/>
    <w:rsid w:val="00E23D72"/>
    <w:rsid w:val="00E23DF9"/>
    <w:rsid w:val="00E249D8"/>
    <w:rsid w:val="00E24D73"/>
    <w:rsid w:val="00E24E3E"/>
    <w:rsid w:val="00E24FFB"/>
    <w:rsid w:val="00E2581D"/>
    <w:rsid w:val="00E25BA6"/>
    <w:rsid w:val="00E25FC9"/>
    <w:rsid w:val="00E2710A"/>
    <w:rsid w:val="00E27632"/>
    <w:rsid w:val="00E300A3"/>
    <w:rsid w:val="00E317FA"/>
    <w:rsid w:val="00E326F9"/>
    <w:rsid w:val="00E32734"/>
    <w:rsid w:val="00E328DC"/>
    <w:rsid w:val="00E334FE"/>
    <w:rsid w:val="00E34894"/>
    <w:rsid w:val="00E34B28"/>
    <w:rsid w:val="00E34DD8"/>
    <w:rsid w:val="00E352F5"/>
    <w:rsid w:val="00E3588D"/>
    <w:rsid w:val="00E35B68"/>
    <w:rsid w:val="00E363A1"/>
    <w:rsid w:val="00E36884"/>
    <w:rsid w:val="00E37D1C"/>
    <w:rsid w:val="00E400D7"/>
    <w:rsid w:val="00E40FBB"/>
    <w:rsid w:val="00E40FF8"/>
    <w:rsid w:val="00E4135D"/>
    <w:rsid w:val="00E4143F"/>
    <w:rsid w:val="00E4144A"/>
    <w:rsid w:val="00E4192D"/>
    <w:rsid w:val="00E41A2C"/>
    <w:rsid w:val="00E41C17"/>
    <w:rsid w:val="00E42A21"/>
    <w:rsid w:val="00E43194"/>
    <w:rsid w:val="00E43931"/>
    <w:rsid w:val="00E43A6F"/>
    <w:rsid w:val="00E44383"/>
    <w:rsid w:val="00E44BCA"/>
    <w:rsid w:val="00E44F8F"/>
    <w:rsid w:val="00E457AF"/>
    <w:rsid w:val="00E4592C"/>
    <w:rsid w:val="00E45D2E"/>
    <w:rsid w:val="00E46267"/>
    <w:rsid w:val="00E46514"/>
    <w:rsid w:val="00E466F5"/>
    <w:rsid w:val="00E46D0E"/>
    <w:rsid w:val="00E46FED"/>
    <w:rsid w:val="00E47020"/>
    <w:rsid w:val="00E47CF0"/>
    <w:rsid w:val="00E503A1"/>
    <w:rsid w:val="00E50C5C"/>
    <w:rsid w:val="00E5112C"/>
    <w:rsid w:val="00E520BF"/>
    <w:rsid w:val="00E52361"/>
    <w:rsid w:val="00E52E57"/>
    <w:rsid w:val="00E52F39"/>
    <w:rsid w:val="00E534A5"/>
    <w:rsid w:val="00E5362D"/>
    <w:rsid w:val="00E5399C"/>
    <w:rsid w:val="00E53AA8"/>
    <w:rsid w:val="00E5429B"/>
    <w:rsid w:val="00E54624"/>
    <w:rsid w:val="00E54682"/>
    <w:rsid w:val="00E54769"/>
    <w:rsid w:val="00E5499A"/>
    <w:rsid w:val="00E54CD3"/>
    <w:rsid w:val="00E5539B"/>
    <w:rsid w:val="00E56328"/>
    <w:rsid w:val="00E5655F"/>
    <w:rsid w:val="00E56726"/>
    <w:rsid w:val="00E60A3C"/>
    <w:rsid w:val="00E60BF4"/>
    <w:rsid w:val="00E612C8"/>
    <w:rsid w:val="00E61353"/>
    <w:rsid w:val="00E6200D"/>
    <w:rsid w:val="00E6236B"/>
    <w:rsid w:val="00E62534"/>
    <w:rsid w:val="00E625F5"/>
    <w:rsid w:val="00E6334A"/>
    <w:rsid w:val="00E633D7"/>
    <w:rsid w:val="00E638EE"/>
    <w:rsid w:val="00E6441D"/>
    <w:rsid w:val="00E646C7"/>
    <w:rsid w:val="00E64941"/>
    <w:rsid w:val="00E64FAB"/>
    <w:rsid w:val="00E65F54"/>
    <w:rsid w:val="00E66CE1"/>
    <w:rsid w:val="00E7058F"/>
    <w:rsid w:val="00E70658"/>
    <w:rsid w:val="00E710C0"/>
    <w:rsid w:val="00E72252"/>
    <w:rsid w:val="00E7289C"/>
    <w:rsid w:val="00E72B78"/>
    <w:rsid w:val="00E72E63"/>
    <w:rsid w:val="00E733F9"/>
    <w:rsid w:val="00E7381B"/>
    <w:rsid w:val="00E73B3A"/>
    <w:rsid w:val="00E73B5F"/>
    <w:rsid w:val="00E74F68"/>
    <w:rsid w:val="00E753AC"/>
    <w:rsid w:val="00E7545E"/>
    <w:rsid w:val="00E75D18"/>
    <w:rsid w:val="00E7649C"/>
    <w:rsid w:val="00E771BF"/>
    <w:rsid w:val="00E77FDE"/>
    <w:rsid w:val="00E80405"/>
    <w:rsid w:val="00E810ED"/>
    <w:rsid w:val="00E81F15"/>
    <w:rsid w:val="00E82BD1"/>
    <w:rsid w:val="00E83297"/>
    <w:rsid w:val="00E83FDE"/>
    <w:rsid w:val="00E844DA"/>
    <w:rsid w:val="00E8533A"/>
    <w:rsid w:val="00E85834"/>
    <w:rsid w:val="00E85D55"/>
    <w:rsid w:val="00E867AD"/>
    <w:rsid w:val="00E872DD"/>
    <w:rsid w:val="00E87EF6"/>
    <w:rsid w:val="00E9008B"/>
    <w:rsid w:val="00E9029E"/>
    <w:rsid w:val="00E9069E"/>
    <w:rsid w:val="00E90FE9"/>
    <w:rsid w:val="00E91535"/>
    <w:rsid w:val="00E91841"/>
    <w:rsid w:val="00E91C6F"/>
    <w:rsid w:val="00E9349F"/>
    <w:rsid w:val="00E9409F"/>
    <w:rsid w:val="00E943CD"/>
    <w:rsid w:val="00E944E7"/>
    <w:rsid w:val="00E945A0"/>
    <w:rsid w:val="00E945F9"/>
    <w:rsid w:val="00E9463A"/>
    <w:rsid w:val="00E95846"/>
    <w:rsid w:val="00E95AFD"/>
    <w:rsid w:val="00E96810"/>
    <w:rsid w:val="00E969A2"/>
    <w:rsid w:val="00E972D8"/>
    <w:rsid w:val="00E9741D"/>
    <w:rsid w:val="00E97AA3"/>
    <w:rsid w:val="00EA008D"/>
    <w:rsid w:val="00EA08CE"/>
    <w:rsid w:val="00EA1307"/>
    <w:rsid w:val="00EA15FE"/>
    <w:rsid w:val="00EA1B89"/>
    <w:rsid w:val="00EA22DE"/>
    <w:rsid w:val="00EA322C"/>
    <w:rsid w:val="00EA3854"/>
    <w:rsid w:val="00EA38BD"/>
    <w:rsid w:val="00EA3C79"/>
    <w:rsid w:val="00EA44A2"/>
    <w:rsid w:val="00EA4A9E"/>
    <w:rsid w:val="00EA4E40"/>
    <w:rsid w:val="00EA4E8C"/>
    <w:rsid w:val="00EA58B6"/>
    <w:rsid w:val="00EA5D21"/>
    <w:rsid w:val="00EA6249"/>
    <w:rsid w:val="00EA63F8"/>
    <w:rsid w:val="00EA6407"/>
    <w:rsid w:val="00EA6725"/>
    <w:rsid w:val="00EA6A4A"/>
    <w:rsid w:val="00EA6C11"/>
    <w:rsid w:val="00EA6CDE"/>
    <w:rsid w:val="00EA6DD4"/>
    <w:rsid w:val="00EA6FDE"/>
    <w:rsid w:val="00EA72B0"/>
    <w:rsid w:val="00EA7395"/>
    <w:rsid w:val="00EA73BF"/>
    <w:rsid w:val="00EA765F"/>
    <w:rsid w:val="00EA7E6C"/>
    <w:rsid w:val="00EB005E"/>
    <w:rsid w:val="00EB0144"/>
    <w:rsid w:val="00EB03BA"/>
    <w:rsid w:val="00EB08D0"/>
    <w:rsid w:val="00EB14A5"/>
    <w:rsid w:val="00EB292E"/>
    <w:rsid w:val="00EB29A5"/>
    <w:rsid w:val="00EB3FD7"/>
    <w:rsid w:val="00EB4C7D"/>
    <w:rsid w:val="00EB4DCC"/>
    <w:rsid w:val="00EB5EB8"/>
    <w:rsid w:val="00EB61FC"/>
    <w:rsid w:val="00EB637B"/>
    <w:rsid w:val="00EB6423"/>
    <w:rsid w:val="00EB6AE3"/>
    <w:rsid w:val="00EB6B2F"/>
    <w:rsid w:val="00EB7A3F"/>
    <w:rsid w:val="00EB7D2E"/>
    <w:rsid w:val="00EB7DA1"/>
    <w:rsid w:val="00EC0636"/>
    <w:rsid w:val="00EC0753"/>
    <w:rsid w:val="00EC0A44"/>
    <w:rsid w:val="00EC0A7A"/>
    <w:rsid w:val="00EC1282"/>
    <w:rsid w:val="00EC1355"/>
    <w:rsid w:val="00EC1629"/>
    <w:rsid w:val="00EC18A8"/>
    <w:rsid w:val="00EC1ED6"/>
    <w:rsid w:val="00EC2755"/>
    <w:rsid w:val="00EC2BAC"/>
    <w:rsid w:val="00EC2BF7"/>
    <w:rsid w:val="00EC32FF"/>
    <w:rsid w:val="00EC3B74"/>
    <w:rsid w:val="00EC5326"/>
    <w:rsid w:val="00EC55FA"/>
    <w:rsid w:val="00EC6113"/>
    <w:rsid w:val="00EC628B"/>
    <w:rsid w:val="00EC6400"/>
    <w:rsid w:val="00EC6745"/>
    <w:rsid w:val="00EC776F"/>
    <w:rsid w:val="00EC7C12"/>
    <w:rsid w:val="00EC7DBD"/>
    <w:rsid w:val="00ED08B5"/>
    <w:rsid w:val="00ED119B"/>
    <w:rsid w:val="00ED150C"/>
    <w:rsid w:val="00ED1D79"/>
    <w:rsid w:val="00ED1E66"/>
    <w:rsid w:val="00ED2418"/>
    <w:rsid w:val="00ED2F3C"/>
    <w:rsid w:val="00ED4021"/>
    <w:rsid w:val="00ED43D9"/>
    <w:rsid w:val="00ED46C2"/>
    <w:rsid w:val="00ED4E30"/>
    <w:rsid w:val="00ED5352"/>
    <w:rsid w:val="00ED5FE2"/>
    <w:rsid w:val="00ED646F"/>
    <w:rsid w:val="00ED6802"/>
    <w:rsid w:val="00ED69F4"/>
    <w:rsid w:val="00EE03D3"/>
    <w:rsid w:val="00EE097D"/>
    <w:rsid w:val="00EE0D96"/>
    <w:rsid w:val="00EE11B8"/>
    <w:rsid w:val="00EE12A7"/>
    <w:rsid w:val="00EE157B"/>
    <w:rsid w:val="00EE1A47"/>
    <w:rsid w:val="00EE1AED"/>
    <w:rsid w:val="00EE1E35"/>
    <w:rsid w:val="00EE23B0"/>
    <w:rsid w:val="00EE27D3"/>
    <w:rsid w:val="00EE295D"/>
    <w:rsid w:val="00EE34DE"/>
    <w:rsid w:val="00EE3507"/>
    <w:rsid w:val="00EE4062"/>
    <w:rsid w:val="00EE4375"/>
    <w:rsid w:val="00EE4B1F"/>
    <w:rsid w:val="00EE50C4"/>
    <w:rsid w:val="00EE5D02"/>
    <w:rsid w:val="00EE63DD"/>
    <w:rsid w:val="00EE6F56"/>
    <w:rsid w:val="00EE7265"/>
    <w:rsid w:val="00EE762E"/>
    <w:rsid w:val="00EE7A1F"/>
    <w:rsid w:val="00EE7D0A"/>
    <w:rsid w:val="00EF0300"/>
    <w:rsid w:val="00EF03F0"/>
    <w:rsid w:val="00EF1304"/>
    <w:rsid w:val="00EF159A"/>
    <w:rsid w:val="00EF1824"/>
    <w:rsid w:val="00EF18FD"/>
    <w:rsid w:val="00EF1B64"/>
    <w:rsid w:val="00EF3F84"/>
    <w:rsid w:val="00EF44A1"/>
    <w:rsid w:val="00EF49D8"/>
    <w:rsid w:val="00EF507C"/>
    <w:rsid w:val="00EF5246"/>
    <w:rsid w:val="00EF5382"/>
    <w:rsid w:val="00EF54B2"/>
    <w:rsid w:val="00EF5773"/>
    <w:rsid w:val="00EF5BB7"/>
    <w:rsid w:val="00EF6B44"/>
    <w:rsid w:val="00EF6B73"/>
    <w:rsid w:val="00EF6B81"/>
    <w:rsid w:val="00EF72B1"/>
    <w:rsid w:val="00EF7446"/>
    <w:rsid w:val="00EF7646"/>
    <w:rsid w:val="00EF76D5"/>
    <w:rsid w:val="00F000C5"/>
    <w:rsid w:val="00F00332"/>
    <w:rsid w:val="00F00E2B"/>
    <w:rsid w:val="00F016D7"/>
    <w:rsid w:val="00F020A0"/>
    <w:rsid w:val="00F02684"/>
    <w:rsid w:val="00F02690"/>
    <w:rsid w:val="00F0283D"/>
    <w:rsid w:val="00F02A46"/>
    <w:rsid w:val="00F02B66"/>
    <w:rsid w:val="00F02E9B"/>
    <w:rsid w:val="00F03550"/>
    <w:rsid w:val="00F036D4"/>
    <w:rsid w:val="00F03AB9"/>
    <w:rsid w:val="00F046DD"/>
    <w:rsid w:val="00F04FBE"/>
    <w:rsid w:val="00F052B2"/>
    <w:rsid w:val="00F05683"/>
    <w:rsid w:val="00F057E1"/>
    <w:rsid w:val="00F059EC"/>
    <w:rsid w:val="00F05BB6"/>
    <w:rsid w:val="00F05DB5"/>
    <w:rsid w:val="00F0607F"/>
    <w:rsid w:val="00F06D9A"/>
    <w:rsid w:val="00F07D43"/>
    <w:rsid w:val="00F104E1"/>
    <w:rsid w:val="00F10699"/>
    <w:rsid w:val="00F107A2"/>
    <w:rsid w:val="00F11214"/>
    <w:rsid w:val="00F116AA"/>
    <w:rsid w:val="00F124BC"/>
    <w:rsid w:val="00F12997"/>
    <w:rsid w:val="00F13C55"/>
    <w:rsid w:val="00F13F20"/>
    <w:rsid w:val="00F14B7A"/>
    <w:rsid w:val="00F1608D"/>
    <w:rsid w:val="00F16168"/>
    <w:rsid w:val="00F16D6D"/>
    <w:rsid w:val="00F16D95"/>
    <w:rsid w:val="00F17066"/>
    <w:rsid w:val="00F17B58"/>
    <w:rsid w:val="00F2049A"/>
    <w:rsid w:val="00F2135B"/>
    <w:rsid w:val="00F213D4"/>
    <w:rsid w:val="00F21D8D"/>
    <w:rsid w:val="00F2216B"/>
    <w:rsid w:val="00F22297"/>
    <w:rsid w:val="00F23283"/>
    <w:rsid w:val="00F234BD"/>
    <w:rsid w:val="00F23659"/>
    <w:rsid w:val="00F248E6"/>
    <w:rsid w:val="00F24B1B"/>
    <w:rsid w:val="00F24CEC"/>
    <w:rsid w:val="00F24DCB"/>
    <w:rsid w:val="00F254DD"/>
    <w:rsid w:val="00F2563D"/>
    <w:rsid w:val="00F256EC"/>
    <w:rsid w:val="00F26958"/>
    <w:rsid w:val="00F26E50"/>
    <w:rsid w:val="00F27253"/>
    <w:rsid w:val="00F27AE4"/>
    <w:rsid w:val="00F27EF1"/>
    <w:rsid w:val="00F30607"/>
    <w:rsid w:val="00F30E7F"/>
    <w:rsid w:val="00F3110B"/>
    <w:rsid w:val="00F311E3"/>
    <w:rsid w:val="00F31A3F"/>
    <w:rsid w:val="00F31CCE"/>
    <w:rsid w:val="00F321EA"/>
    <w:rsid w:val="00F327F2"/>
    <w:rsid w:val="00F32A96"/>
    <w:rsid w:val="00F3307E"/>
    <w:rsid w:val="00F342C7"/>
    <w:rsid w:val="00F344F2"/>
    <w:rsid w:val="00F34A4C"/>
    <w:rsid w:val="00F34AC5"/>
    <w:rsid w:val="00F34F64"/>
    <w:rsid w:val="00F34F72"/>
    <w:rsid w:val="00F355FA"/>
    <w:rsid w:val="00F3572E"/>
    <w:rsid w:val="00F3594F"/>
    <w:rsid w:val="00F35959"/>
    <w:rsid w:val="00F35C30"/>
    <w:rsid w:val="00F35C55"/>
    <w:rsid w:val="00F367BC"/>
    <w:rsid w:val="00F368CE"/>
    <w:rsid w:val="00F368E9"/>
    <w:rsid w:val="00F402BA"/>
    <w:rsid w:val="00F40B05"/>
    <w:rsid w:val="00F40C8D"/>
    <w:rsid w:val="00F4130C"/>
    <w:rsid w:val="00F4153C"/>
    <w:rsid w:val="00F4235E"/>
    <w:rsid w:val="00F423F2"/>
    <w:rsid w:val="00F42C99"/>
    <w:rsid w:val="00F42E4F"/>
    <w:rsid w:val="00F42F8B"/>
    <w:rsid w:val="00F447E4"/>
    <w:rsid w:val="00F44923"/>
    <w:rsid w:val="00F44AF5"/>
    <w:rsid w:val="00F45217"/>
    <w:rsid w:val="00F4546B"/>
    <w:rsid w:val="00F4589A"/>
    <w:rsid w:val="00F46017"/>
    <w:rsid w:val="00F4657C"/>
    <w:rsid w:val="00F466B3"/>
    <w:rsid w:val="00F469CB"/>
    <w:rsid w:val="00F46C98"/>
    <w:rsid w:val="00F46E63"/>
    <w:rsid w:val="00F47207"/>
    <w:rsid w:val="00F475D7"/>
    <w:rsid w:val="00F47AAC"/>
    <w:rsid w:val="00F503F9"/>
    <w:rsid w:val="00F50488"/>
    <w:rsid w:val="00F504F3"/>
    <w:rsid w:val="00F50588"/>
    <w:rsid w:val="00F505B9"/>
    <w:rsid w:val="00F50CBA"/>
    <w:rsid w:val="00F50EBD"/>
    <w:rsid w:val="00F512DA"/>
    <w:rsid w:val="00F52C34"/>
    <w:rsid w:val="00F52D90"/>
    <w:rsid w:val="00F52F0A"/>
    <w:rsid w:val="00F5302F"/>
    <w:rsid w:val="00F53C84"/>
    <w:rsid w:val="00F545D9"/>
    <w:rsid w:val="00F55B86"/>
    <w:rsid w:val="00F56185"/>
    <w:rsid w:val="00F572AF"/>
    <w:rsid w:val="00F604F6"/>
    <w:rsid w:val="00F6080A"/>
    <w:rsid w:val="00F60CBB"/>
    <w:rsid w:val="00F61125"/>
    <w:rsid w:val="00F61621"/>
    <w:rsid w:val="00F61980"/>
    <w:rsid w:val="00F61F04"/>
    <w:rsid w:val="00F629F4"/>
    <w:rsid w:val="00F63285"/>
    <w:rsid w:val="00F63886"/>
    <w:rsid w:val="00F640D9"/>
    <w:rsid w:val="00F645FD"/>
    <w:rsid w:val="00F64C5F"/>
    <w:rsid w:val="00F653CB"/>
    <w:rsid w:val="00F654EA"/>
    <w:rsid w:val="00F662D8"/>
    <w:rsid w:val="00F664E6"/>
    <w:rsid w:val="00F6683C"/>
    <w:rsid w:val="00F66E60"/>
    <w:rsid w:val="00F66FA1"/>
    <w:rsid w:val="00F67571"/>
    <w:rsid w:val="00F7030D"/>
    <w:rsid w:val="00F70AEE"/>
    <w:rsid w:val="00F714EF"/>
    <w:rsid w:val="00F7156A"/>
    <w:rsid w:val="00F71BD3"/>
    <w:rsid w:val="00F71BF7"/>
    <w:rsid w:val="00F71FD3"/>
    <w:rsid w:val="00F72AE0"/>
    <w:rsid w:val="00F736F9"/>
    <w:rsid w:val="00F73BE2"/>
    <w:rsid w:val="00F73BFA"/>
    <w:rsid w:val="00F73C7D"/>
    <w:rsid w:val="00F74138"/>
    <w:rsid w:val="00F7449B"/>
    <w:rsid w:val="00F74841"/>
    <w:rsid w:val="00F75AA3"/>
    <w:rsid w:val="00F75F28"/>
    <w:rsid w:val="00F762D3"/>
    <w:rsid w:val="00F76A0C"/>
    <w:rsid w:val="00F76E0D"/>
    <w:rsid w:val="00F76F63"/>
    <w:rsid w:val="00F77801"/>
    <w:rsid w:val="00F80888"/>
    <w:rsid w:val="00F80D1A"/>
    <w:rsid w:val="00F81596"/>
    <w:rsid w:val="00F8173E"/>
    <w:rsid w:val="00F81943"/>
    <w:rsid w:val="00F82437"/>
    <w:rsid w:val="00F82465"/>
    <w:rsid w:val="00F824C2"/>
    <w:rsid w:val="00F827DF"/>
    <w:rsid w:val="00F82906"/>
    <w:rsid w:val="00F82D0F"/>
    <w:rsid w:val="00F849D2"/>
    <w:rsid w:val="00F84CD1"/>
    <w:rsid w:val="00F84E51"/>
    <w:rsid w:val="00F84E5D"/>
    <w:rsid w:val="00F85060"/>
    <w:rsid w:val="00F85426"/>
    <w:rsid w:val="00F85C97"/>
    <w:rsid w:val="00F85E47"/>
    <w:rsid w:val="00F864AD"/>
    <w:rsid w:val="00F86CB0"/>
    <w:rsid w:val="00F86FFE"/>
    <w:rsid w:val="00F87D31"/>
    <w:rsid w:val="00F90712"/>
    <w:rsid w:val="00F90DC7"/>
    <w:rsid w:val="00F911B5"/>
    <w:rsid w:val="00F914AB"/>
    <w:rsid w:val="00F92304"/>
    <w:rsid w:val="00F92887"/>
    <w:rsid w:val="00F92B93"/>
    <w:rsid w:val="00F9369A"/>
    <w:rsid w:val="00F93BFD"/>
    <w:rsid w:val="00F9417E"/>
    <w:rsid w:val="00F9438D"/>
    <w:rsid w:val="00F949B1"/>
    <w:rsid w:val="00F94C07"/>
    <w:rsid w:val="00F94D98"/>
    <w:rsid w:val="00F94EAB"/>
    <w:rsid w:val="00F94F38"/>
    <w:rsid w:val="00F95580"/>
    <w:rsid w:val="00F95773"/>
    <w:rsid w:val="00F95EC4"/>
    <w:rsid w:val="00F95F6A"/>
    <w:rsid w:val="00F969D4"/>
    <w:rsid w:val="00F96CB6"/>
    <w:rsid w:val="00F96F23"/>
    <w:rsid w:val="00F9736C"/>
    <w:rsid w:val="00F9789E"/>
    <w:rsid w:val="00F97C7E"/>
    <w:rsid w:val="00F97EAF"/>
    <w:rsid w:val="00F97EDA"/>
    <w:rsid w:val="00FA0073"/>
    <w:rsid w:val="00FA00C5"/>
    <w:rsid w:val="00FA0444"/>
    <w:rsid w:val="00FA0545"/>
    <w:rsid w:val="00FA09A3"/>
    <w:rsid w:val="00FA1CC8"/>
    <w:rsid w:val="00FA250B"/>
    <w:rsid w:val="00FA2B6E"/>
    <w:rsid w:val="00FA2F2C"/>
    <w:rsid w:val="00FA2F51"/>
    <w:rsid w:val="00FA302B"/>
    <w:rsid w:val="00FA377A"/>
    <w:rsid w:val="00FA38FE"/>
    <w:rsid w:val="00FA3A8F"/>
    <w:rsid w:val="00FA432A"/>
    <w:rsid w:val="00FA5321"/>
    <w:rsid w:val="00FA610C"/>
    <w:rsid w:val="00FA69F6"/>
    <w:rsid w:val="00FA729D"/>
    <w:rsid w:val="00FB0305"/>
    <w:rsid w:val="00FB0D3C"/>
    <w:rsid w:val="00FB123E"/>
    <w:rsid w:val="00FB2C74"/>
    <w:rsid w:val="00FB2D9B"/>
    <w:rsid w:val="00FB306D"/>
    <w:rsid w:val="00FB35DC"/>
    <w:rsid w:val="00FB366A"/>
    <w:rsid w:val="00FB3F70"/>
    <w:rsid w:val="00FB54BA"/>
    <w:rsid w:val="00FB54FD"/>
    <w:rsid w:val="00FB5759"/>
    <w:rsid w:val="00FB5B15"/>
    <w:rsid w:val="00FB6624"/>
    <w:rsid w:val="00FB7441"/>
    <w:rsid w:val="00FB75DE"/>
    <w:rsid w:val="00FB76DF"/>
    <w:rsid w:val="00FB77B0"/>
    <w:rsid w:val="00FB7C93"/>
    <w:rsid w:val="00FC0354"/>
    <w:rsid w:val="00FC05A5"/>
    <w:rsid w:val="00FC0909"/>
    <w:rsid w:val="00FC0C3F"/>
    <w:rsid w:val="00FC0DB8"/>
    <w:rsid w:val="00FC19AB"/>
    <w:rsid w:val="00FC1B52"/>
    <w:rsid w:val="00FC31E5"/>
    <w:rsid w:val="00FC38C1"/>
    <w:rsid w:val="00FC3D79"/>
    <w:rsid w:val="00FC4134"/>
    <w:rsid w:val="00FC417B"/>
    <w:rsid w:val="00FC5609"/>
    <w:rsid w:val="00FC5858"/>
    <w:rsid w:val="00FC5C6F"/>
    <w:rsid w:val="00FC5EDA"/>
    <w:rsid w:val="00FC5F0F"/>
    <w:rsid w:val="00FC62A1"/>
    <w:rsid w:val="00FC6D7F"/>
    <w:rsid w:val="00FC6F55"/>
    <w:rsid w:val="00FC78AE"/>
    <w:rsid w:val="00FC78D9"/>
    <w:rsid w:val="00FC7A46"/>
    <w:rsid w:val="00FC7F88"/>
    <w:rsid w:val="00FD0E23"/>
    <w:rsid w:val="00FD0EB7"/>
    <w:rsid w:val="00FD1182"/>
    <w:rsid w:val="00FD2159"/>
    <w:rsid w:val="00FD246D"/>
    <w:rsid w:val="00FD2483"/>
    <w:rsid w:val="00FD269A"/>
    <w:rsid w:val="00FD2933"/>
    <w:rsid w:val="00FD2D0D"/>
    <w:rsid w:val="00FD33E0"/>
    <w:rsid w:val="00FD4420"/>
    <w:rsid w:val="00FD46E7"/>
    <w:rsid w:val="00FD47DD"/>
    <w:rsid w:val="00FD55A5"/>
    <w:rsid w:val="00FD5A0C"/>
    <w:rsid w:val="00FD6AF5"/>
    <w:rsid w:val="00FD6C90"/>
    <w:rsid w:val="00FD70DE"/>
    <w:rsid w:val="00FE0298"/>
    <w:rsid w:val="00FE05C6"/>
    <w:rsid w:val="00FE074D"/>
    <w:rsid w:val="00FE0813"/>
    <w:rsid w:val="00FE1C35"/>
    <w:rsid w:val="00FE1CD6"/>
    <w:rsid w:val="00FE1F8C"/>
    <w:rsid w:val="00FE21F9"/>
    <w:rsid w:val="00FE24E0"/>
    <w:rsid w:val="00FE2AC3"/>
    <w:rsid w:val="00FE2D54"/>
    <w:rsid w:val="00FE38EB"/>
    <w:rsid w:val="00FE3BC8"/>
    <w:rsid w:val="00FE405B"/>
    <w:rsid w:val="00FE4734"/>
    <w:rsid w:val="00FE4CB4"/>
    <w:rsid w:val="00FE4CC5"/>
    <w:rsid w:val="00FE550E"/>
    <w:rsid w:val="00FE5C01"/>
    <w:rsid w:val="00FE5DED"/>
    <w:rsid w:val="00FE5F48"/>
    <w:rsid w:val="00FE71AC"/>
    <w:rsid w:val="00FE75F5"/>
    <w:rsid w:val="00FE7C31"/>
    <w:rsid w:val="00FE7FA8"/>
    <w:rsid w:val="00FF014E"/>
    <w:rsid w:val="00FF02C2"/>
    <w:rsid w:val="00FF045B"/>
    <w:rsid w:val="00FF05F5"/>
    <w:rsid w:val="00FF0A54"/>
    <w:rsid w:val="00FF0BDE"/>
    <w:rsid w:val="00FF1B01"/>
    <w:rsid w:val="00FF25A4"/>
    <w:rsid w:val="00FF2785"/>
    <w:rsid w:val="00FF3C04"/>
    <w:rsid w:val="00FF3C08"/>
    <w:rsid w:val="00FF3CE5"/>
    <w:rsid w:val="00FF3E39"/>
    <w:rsid w:val="00FF3E43"/>
    <w:rsid w:val="00FF4AED"/>
    <w:rsid w:val="00FF4C12"/>
    <w:rsid w:val="00FF561D"/>
    <w:rsid w:val="00FF5AEB"/>
    <w:rsid w:val="00FF5FC2"/>
    <w:rsid w:val="00FF6984"/>
    <w:rsid w:val="00FF6F44"/>
    <w:rsid w:val="00FF71C8"/>
    <w:rsid w:val="00FF7E54"/>
    <w:rsid w:val="0E6B3043"/>
    <w:rsid w:val="2DB54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48C13"/>
  <w15:chartTrackingRefBased/>
  <w15:docId w15:val="{65EDC3DB-EDFD-4E7F-AB6A-A9497421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envelope address" w:qFormat="1"/>
    <w:lsdException w:name="annotation reference" w:uiPriority="99" w:unhideWhenUsed="1" w:qFormat="1"/>
    <w:lsdException w:name="page number" w:uiPriority="99" w:qFormat="1"/>
    <w:lsdException w:name="List" w:qFormat="1"/>
    <w:lsdException w:name="Title" w:qFormat="1"/>
    <w:lsdException w:name="Default Paragraph Font" w:semiHidden="1"/>
    <w:lsdException w:name="Body Text" w:uiPriority="1" w:qFormat="1"/>
    <w:lsdException w:name="Body Text Indent" w:qFormat="1"/>
    <w:lsdException w:name="Subtitle" w:qFormat="1"/>
    <w:lsdException w:name="Body Text 3" w:qFormat="1"/>
    <w:lsdException w:name="Body Text Indent 2" w:uiPriority="99"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uiPriority="99" w:unhideWhenUsed="1"/>
    <w:lsdException w:name="HTML Preformatted" w:qFormat="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Ttulo1">
    <w:name w:val="heading 1"/>
    <w:basedOn w:val="Normal"/>
    <w:next w:val="Normal"/>
    <w:link w:val="Ttulo1Char"/>
    <w:uiPriority w:val="99"/>
    <w:qFormat/>
    <w:pPr>
      <w:keepNext/>
      <w:widowControl w:val="0"/>
      <w:jc w:val="both"/>
      <w:outlineLvl w:val="0"/>
    </w:pPr>
    <w:rPr>
      <w:color w:val="000000"/>
      <w:sz w:val="24"/>
      <w:lang w:val="x-none"/>
    </w:rPr>
  </w:style>
  <w:style w:type="paragraph" w:styleId="Ttulo2">
    <w:name w:val="heading 2"/>
    <w:basedOn w:val="Normal"/>
    <w:next w:val="Normal"/>
    <w:link w:val="Ttulo2Char"/>
    <w:qFormat/>
    <w:pPr>
      <w:keepNext/>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outlineLvl w:val="1"/>
    </w:pPr>
    <w:rPr>
      <w:rFonts w:ascii="Arial" w:hAnsi="Arial"/>
      <w:b/>
      <w:i/>
      <w:sz w:val="24"/>
      <w:lang w:val="x-none"/>
    </w:rPr>
  </w:style>
  <w:style w:type="paragraph" w:styleId="Ttulo3">
    <w:name w:val="heading 3"/>
    <w:basedOn w:val="Normal"/>
    <w:next w:val="Normal"/>
    <w:link w:val="Ttulo3Char"/>
    <w:qFormat/>
    <w:pPr>
      <w:keepNext/>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jc w:val="both"/>
      <w:outlineLvl w:val="2"/>
    </w:pPr>
    <w:rPr>
      <w:rFonts w:ascii="Arial" w:hAnsi="Arial"/>
      <w:sz w:val="24"/>
      <w:lang w:val="x-none"/>
    </w:rPr>
  </w:style>
  <w:style w:type="paragraph" w:styleId="Ttulo4">
    <w:name w:val="heading 4"/>
    <w:basedOn w:val="Normal"/>
    <w:next w:val="Normal"/>
    <w:link w:val="Ttulo4Char"/>
    <w:qFormat/>
    <w:pPr>
      <w:keepNext/>
      <w:widowControl w:val="0"/>
      <w:outlineLvl w:val="3"/>
    </w:pPr>
    <w:rPr>
      <w:sz w:val="24"/>
      <w:lang w:val="x-none" w:eastAsia="x-none"/>
    </w:rPr>
  </w:style>
  <w:style w:type="paragraph" w:styleId="Ttulo5">
    <w:name w:val="heading 5"/>
    <w:basedOn w:val="Normal"/>
    <w:next w:val="Normal"/>
    <w:link w:val="Ttulo5Char"/>
    <w:qFormat/>
    <w:pPr>
      <w:keepNext/>
      <w:widowControl w:val="0"/>
      <w:jc w:val="center"/>
      <w:outlineLvl w:val="4"/>
    </w:pPr>
    <w:rPr>
      <w:sz w:val="24"/>
      <w:lang w:val="x-none" w:eastAsia="x-none"/>
    </w:rPr>
  </w:style>
  <w:style w:type="paragraph" w:styleId="Ttulo6">
    <w:name w:val="heading 6"/>
    <w:basedOn w:val="Normal"/>
    <w:next w:val="Normal"/>
    <w:link w:val="Ttulo6Char"/>
    <w:qFormat/>
    <w:pPr>
      <w:keepNext/>
      <w:tabs>
        <w:tab w:val="left" w:pos="0"/>
        <w:tab w:val="center" w:pos="4818"/>
        <w:tab w:val="left" w:pos="5040"/>
        <w:tab w:val="left" w:pos="5760"/>
        <w:tab w:val="left" w:pos="6480"/>
        <w:tab w:val="left" w:pos="7200"/>
        <w:tab w:val="left" w:pos="7920"/>
        <w:tab w:val="left" w:pos="8640"/>
        <w:tab w:val="left" w:pos="9360"/>
        <w:tab w:val="left" w:pos="10080"/>
      </w:tabs>
      <w:jc w:val="center"/>
      <w:outlineLvl w:val="5"/>
    </w:pPr>
    <w:rPr>
      <w:rFonts w:ascii="Arial" w:hAnsi="Arial"/>
      <w:b/>
      <w:sz w:val="22"/>
      <w:lang w:val="x-none"/>
    </w:rPr>
  </w:style>
  <w:style w:type="paragraph" w:styleId="Ttulo7">
    <w:name w:val="heading 7"/>
    <w:basedOn w:val="Normal"/>
    <w:next w:val="Normal"/>
    <w:link w:val="Ttulo7Char"/>
    <w:qFormat/>
    <w:pPr>
      <w:keepNext/>
      <w:widowControl w:val="0"/>
      <w:jc w:val="center"/>
      <w:outlineLvl w:val="6"/>
    </w:pPr>
    <w:rPr>
      <w:sz w:val="24"/>
      <w:lang w:val="x-none" w:eastAsia="x-none"/>
    </w:rPr>
  </w:style>
  <w:style w:type="paragraph" w:styleId="Ttulo8">
    <w:name w:val="heading 8"/>
    <w:basedOn w:val="Normal"/>
    <w:next w:val="Normal"/>
    <w:link w:val="Ttulo8Char"/>
    <w:uiPriority w:val="9"/>
    <w:qFormat/>
    <w:pPr>
      <w:keepNext/>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ind w:left="1701"/>
      <w:jc w:val="both"/>
      <w:outlineLvl w:val="7"/>
    </w:pPr>
    <w:rPr>
      <w:rFonts w:ascii="Arial" w:hAnsi="Arial"/>
      <w:b/>
      <w:bCs/>
      <w:sz w:val="22"/>
      <w:lang w:val="x-none"/>
    </w:rPr>
  </w:style>
  <w:style w:type="paragraph" w:styleId="Ttulo9">
    <w:name w:val="heading 9"/>
    <w:basedOn w:val="Normal"/>
    <w:next w:val="Normal"/>
    <w:link w:val="Ttulo9Char"/>
    <w:qFormat/>
    <w:pPr>
      <w:keepNext/>
      <w:widowControl w:val="0"/>
      <w:jc w:val="center"/>
      <w:outlineLvl w:val="8"/>
    </w:pPr>
    <w:rPr>
      <w:rFonts w:ascii="Arial" w:hAnsi="Arial"/>
      <w:color w:val="000000"/>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qFormat/>
    <w:rPr>
      <w:color w:val="000000"/>
      <w:sz w:val="24"/>
      <w:lang w:eastAsia="en-US"/>
    </w:rPr>
  </w:style>
  <w:style w:type="character" w:customStyle="1" w:styleId="Ttulo2Char">
    <w:name w:val="Título 2 Char"/>
    <w:link w:val="Ttulo2"/>
    <w:rPr>
      <w:rFonts w:ascii="Arial" w:hAnsi="Arial"/>
      <w:b/>
      <w:i/>
      <w:sz w:val="24"/>
      <w:lang w:eastAsia="en-US"/>
    </w:rPr>
  </w:style>
  <w:style w:type="character" w:customStyle="1" w:styleId="Ttulo3Char">
    <w:name w:val="Título 3 Char"/>
    <w:link w:val="Ttulo3"/>
    <w:rPr>
      <w:rFonts w:ascii="Arial" w:hAnsi="Arial"/>
      <w:sz w:val="24"/>
      <w:lang w:eastAsia="en-US"/>
    </w:rPr>
  </w:style>
  <w:style w:type="character" w:customStyle="1" w:styleId="Ttulo4Char">
    <w:name w:val="Título 4 Char"/>
    <w:link w:val="Ttulo4"/>
    <w:qFormat/>
    <w:rPr>
      <w:sz w:val="24"/>
    </w:rPr>
  </w:style>
  <w:style w:type="character" w:customStyle="1" w:styleId="Ttulo5Char">
    <w:name w:val="Título 5 Char"/>
    <w:link w:val="Ttulo5"/>
    <w:rPr>
      <w:sz w:val="24"/>
    </w:rPr>
  </w:style>
  <w:style w:type="character" w:customStyle="1" w:styleId="Ttulo6Char">
    <w:name w:val="Título 6 Char"/>
    <w:link w:val="Ttulo6"/>
    <w:rPr>
      <w:rFonts w:ascii="Arial" w:hAnsi="Arial"/>
      <w:b/>
      <w:sz w:val="22"/>
      <w:lang w:eastAsia="en-US"/>
    </w:rPr>
  </w:style>
  <w:style w:type="character" w:customStyle="1" w:styleId="Ttulo7Char">
    <w:name w:val="Título 7 Char"/>
    <w:link w:val="Ttulo7"/>
    <w:rPr>
      <w:sz w:val="24"/>
    </w:rPr>
  </w:style>
  <w:style w:type="character" w:customStyle="1" w:styleId="Ttulo8Char">
    <w:name w:val="Título 8 Char"/>
    <w:link w:val="Ttulo8"/>
    <w:uiPriority w:val="9"/>
    <w:qFormat/>
    <w:rPr>
      <w:rFonts w:ascii="Arial" w:hAnsi="Arial"/>
      <w:b/>
      <w:bCs/>
      <w:sz w:val="22"/>
      <w:lang w:eastAsia="en-US"/>
    </w:rPr>
  </w:style>
  <w:style w:type="character" w:customStyle="1" w:styleId="Ttulo9Char">
    <w:name w:val="Título 9 Char"/>
    <w:link w:val="Ttulo9"/>
    <w:qFormat/>
    <w:rPr>
      <w:rFonts w:ascii="Arial" w:hAnsi="Arial" w:cs="Arial"/>
      <w:color w:val="000000"/>
      <w:sz w:val="24"/>
    </w:rPr>
  </w:style>
  <w:style w:type="character" w:styleId="Forte">
    <w:name w:val="Strong"/>
    <w:qFormat/>
    <w:rPr>
      <w:b/>
      <w:bCs/>
    </w:rPr>
  </w:style>
  <w:style w:type="character" w:styleId="Refdecomentrio">
    <w:name w:val="annotation reference"/>
    <w:uiPriority w:val="99"/>
    <w:unhideWhenUsed/>
    <w:qFormat/>
    <w:rPr>
      <w:sz w:val="16"/>
      <w:szCs w:val="16"/>
    </w:rPr>
  </w:style>
  <w:style w:type="character" w:styleId="nfase">
    <w:name w:val="Emphasis"/>
    <w:qFormat/>
    <w:rPr>
      <w:i/>
      <w:iCs/>
    </w:rPr>
  </w:style>
  <w:style w:type="character" w:styleId="CitaoHTML">
    <w:name w:val="HTML Cite"/>
    <w:uiPriority w:val="99"/>
    <w:unhideWhenUsed/>
    <w:rPr>
      <w:i/>
      <w:iCs/>
    </w:rPr>
  </w:style>
  <w:style w:type="character" w:styleId="Hyperlink">
    <w:name w:val="Hyperlink"/>
    <w:uiPriority w:val="99"/>
    <w:qFormat/>
    <w:rPr>
      <w:color w:val="0000FF"/>
      <w:u w:val="single"/>
    </w:rPr>
  </w:style>
  <w:style w:type="character" w:styleId="Nmerodepgina">
    <w:name w:val="page number"/>
    <w:uiPriority w:val="99"/>
    <w:qFormat/>
    <w:rPr>
      <w:sz w:val="20"/>
    </w:rPr>
  </w:style>
  <w:style w:type="paragraph" w:styleId="Corpodetexto">
    <w:name w:val="Body Text"/>
    <w:basedOn w:val="Normal"/>
    <w:link w:val="CorpodetextoChar"/>
    <w:uiPriority w:val="1"/>
    <w:qFormat/>
    <w:pPr>
      <w:widowControl w:val="0"/>
      <w:jc w:val="both"/>
    </w:pPr>
    <w:rPr>
      <w:color w:val="000000"/>
      <w:sz w:val="24"/>
      <w:lang w:val="x-none"/>
    </w:rPr>
  </w:style>
  <w:style w:type="character" w:customStyle="1" w:styleId="CorpodetextoChar">
    <w:name w:val="Corpo de texto Char"/>
    <w:link w:val="Corpodetexto"/>
    <w:uiPriority w:val="99"/>
    <w:qFormat/>
    <w:rPr>
      <w:color w:val="000000"/>
      <w:sz w:val="24"/>
      <w:lang w:eastAsia="en-US"/>
    </w:rPr>
  </w:style>
  <w:style w:type="paragraph" w:styleId="Textodecomentrio">
    <w:name w:val="annotation text"/>
    <w:basedOn w:val="Normal"/>
    <w:link w:val="TextodecomentrioChar1"/>
    <w:uiPriority w:val="99"/>
    <w:unhideWhenUsed/>
    <w:qFormat/>
    <w:pPr>
      <w:widowControl w:val="0"/>
      <w:overflowPunct/>
      <w:autoSpaceDE/>
      <w:autoSpaceDN/>
      <w:adjustRightInd/>
      <w:spacing w:after="200"/>
      <w:textAlignment w:val="auto"/>
    </w:pPr>
    <w:rPr>
      <w:lang w:val="x-none"/>
    </w:rPr>
  </w:style>
  <w:style w:type="character" w:customStyle="1" w:styleId="TextodecomentrioChar1">
    <w:name w:val="Texto de comentário Char1"/>
    <w:link w:val="Textodecomentrio"/>
    <w:uiPriority w:val="99"/>
    <w:qFormat/>
    <w:rPr>
      <w:lang w:eastAsia="en-US"/>
    </w:rPr>
  </w:style>
  <w:style w:type="paragraph" w:styleId="Recuodecorpodetexto2">
    <w:name w:val="Body Text Indent 2"/>
    <w:basedOn w:val="Normal"/>
    <w:link w:val="Recuodecorpodetexto2Char"/>
    <w:uiPriority w:val="99"/>
    <w:qFormat/>
    <w:pPr>
      <w:spacing w:after="120" w:line="480" w:lineRule="auto"/>
      <w:ind w:left="283"/>
    </w:pPr>
    <w:rPr>
      <w:lang w:val="x-none"/>
    </w:rPr>
  </w:style>
  <w:style w:type="character" w:customStyle="1" w:styleId="Recuodecorpodetexto2Char">
    <w:name w:val="Recuo de corpo de texto 2 Char"/>
    <w:link w:val="Recuodecorpodetexto2"/>
    <w:uiPriority w:val="99"/>
    <w:qFormat/>
    <w:rPr>
      <w:lang w:eastAsia="en-US"/>
    </w:rPr>
  </w:style>
  <w:style w:type="paragraph" w:styleId="Ttulo">
    <w:name w:val="Title"/>
    <w:basedOn w:val="Normal"/>
    <w:link w:val="TtuloChar"/>
    <w:qFormat/>
    <w:pPr>
      <w:jc w:val="center"/>
    </w:pPr>
    <w:rPr>
      <w:rFonts w:ascii="Arial" w:hAnsi="Arial"/>
      <w:b/>
      <w:sz w:val="22"/>
      <w:lang w:val="x-none"/>
    </w:rPr>
  </w:style>
  <w:style w:type="character" w:customStyle="1" w:styleId="TtuloChar">
    <w:name w:val="Título Char"/>
    <w:link w:val="Ttulo"/>
    <w:qFormat/>
    <w:rPr>
      <w:rFonts w:ascii="Arial" w:hAnsi="Arial"/>
      <w:b/>
      <w:sz w:val="22"/>
      <w:lang w:eastAsia="en-US"/>
    </w:rPr>
  </w:style>
  <w:style w:type="paragraph" w:styleId="NormalWeb">
    <w:name w:val="Normal (Web)"/>
    <w:basedOn w:val="Normal"/>
    <w:uiPriority w:val="99"/>
    <w:qFormat/>
    <w:pPr>
      <w:overflowPunct/>
      <w:autoSpaceDE/>
      <w:autoSpaceDN/>
      <w:adjustRightInd/>
      <w:spacing w:before="100" w:beforeAutospacing="1" w:after="100" w:afterAutospacing="1"/>
      <w:textAlignment w:val="auto"/>
    </w:pPr>
    <w:rPr>
      <w:sz w:val="24"/>
      <w:szCs w:val="24"/>
      <w:lang w:eastAsia="pt-BR"/>
    </w:rPr>
  </w:style>
  <w:style w:type="paragraph" w:styleId="Corpodetexto3">
    <w:name w:val="Body Text 3"/>
    <w:basedOn w:val="Normal"/>
    <w:link w:val="Corpodetexto3Char"/>
    <w:qFormat/>
    <w:pPr>
      <w:tabs>
        <w:tab w:val="left" w:pos="582"/>
        <w:tab w:val="left" w:pos="2052"/>
        <w:tab w:val="left" w:pos="2772"/>
        <w:tab w:val="left" w:pos="3492"/>
        <w:tab w:val="left" w:pos="4212"/>
        <w:tab w:val="left" w:pos="4932"/>
        <w:tab w:val="left" w:pos="5652"/>
        <w:tab w:val="left" w:pos="6372"/>
        <w:tab w:val="left" w:pos="7092"/>
        <w:tab w:val="left" w:pos="7812"/>
      </w:tabs>
      <w:suppressAutoHyphens/>
      <w:jc w:val="both"/>
    </w:pPr>
    <w:rPr>
      <w:rFonts w:ascii="Arial" w:hAnsi="Arial"/>
      <w:b/>
      <w:bCs/>
      <w:i/>
      <w:iCs/>
      <w:spacing w:val="-3"/>
      <w:sz w:val="22"/>
      <w:lang w:val="x-none"/>
    </w:rPr>
  </w:style>
  <w:style w:type="character" w:customStyle="1" w:styleId="Corpodetexto3Char">
    <w:name w:val="Corpo de texto 3 Char"/>
    <w:link w:val="Corpodetexto3"/>
    <w:qFormat/>
    <w:rPr>
      <w:rFonts w:ascii="Arial" w:hAnsi="Arial"/>
      <w:b/>
      <w:bCs/>
      <w:i/>
      <w:iCs/>
      <w:spacing w:val="-3"/>
      <w:sz w:val="22"/>
      <w:lang w:eastAsia="en-US"/>
    </w:rPr>
  </w:style>
  <w:style w:type="paragraph" w:styleId="Corpodetexto2">
    <w:name w:val="Body Text 2"/>
    <w:basedOn w:val="Normal"/>
    <w:link w:val="Corpodetexto2Char"/>
    <w:pPr>
      <w:widowControl w:val="0"/>
    </w:pPr>
    <w:rPr>
      <w:sz w:val="24"/>
      <w:lang w:val="x-none" w:eastAsia="x-none"/>
    </w:rPr>
  </w:style>
  <w:style w:type="character" w:customStyle="1" w:styleId="Corpodetexto2Char">
    <w:name w:val="Corpo de texto 2 Char"/>
    <w:link w:val="Corpodetexto2"/>
    <w:rPr>
      <w:sz w:val="24"/>
    </w:rPr>
  </w:style>
  <w:style w:type="paragraph" w:styleId="Cabealho">
    <w:name w:val="header"/>
    <w:basedOn w:val="Normal"/>
    <w:link w:val="CabealhoChar"/>
    <w:qFormat/>
    <w:pPr>
      <w:tabs>
        <w:tab w:val="center" w:pos="4419"/>
        <w:tab w:val="right" w:pos="8838"/>
      </w:tabs>
    </w:pPr>
  </w:style>
  <w:style w:type="character" w:customStyle="1" w:styleId="CabealhoChar">
    <w:name w:val="Cabeçalho Char"/>
    <w:link w:val="Cabealho"/>
    <w:qFormat/>
    <w:rPr>
      <w:lang w:val="pt-BR" w:eastAsia="en-US" w:bidi="ar-SA"/>
    </w:rPr>
  </w:style>
  <w:style w:type="paragraph" w:styleId="Assuntodocomentrio">
    <w:name w:val="annotation subject"/>
    <w:basedOn w:val="Textodecomentrio"/>
    <w:next w:val="Textodecomentrio"/>
    <w:link w:val="AssuntodocomentrioChar1"/>
    <w:uiPriority w:val="99"/>
    <w:unhideWhenUsed/>
    <w:rPr>
      <w:b/>
      <w:bCs/>
    </w:rPr>
  </w:style>
  <w:style w:type="character" w:customStyle="1" w:styleId="AssuntodocomentrioChar1">
    <w:name w:val="Assunto do comentário Char1"/>
    <w:link w:val="Assuntodocomentrio"/>
    <w:uiPriority w:val="99"/>
    <w:rPr>
      <w:b/>
      <w:bCs/>
      <w:lang w:eastAsia="en-US"/>
    </w:rPr>
  </w:style>
  <w:style w:type="paragraph" w:styleId="Rodap">
    <w:name w:val="footer"/>
    <w:basedOn w:val="Normal"/>
    <w:link w:val="RodapChar"/>
    <w:uiPriority w:val="99"/>
    <w:qFormat/>
    <w:pPr>
      <w:tabs>
        <w:tab w:val="center" w:pos="4419"/>
        <w:tab w:val="right" w:pos="8838"/>
      </w:tabs>
    </w:pPr>
    <w:rPr>
      <w:rFonts w:ascii="Arial" w:hAnsi="Arial"/>
      <w:lang w:val="x-none"/>
    </w:rPr>
  </w:style>
  <w:style w:type="character" w:customStyle="1" w:styleId="RodapChar">
    <w:name w:val="Rodapé Char"/>
    <w:link w:val="Rodap"/>
    <w:uiPriority w:val="99"/>
    <w:qFormat/>
    <w:rPr>
      <w:rFonts w:ascii="Arial" w:hAnsi="Arial"/>
      <w:lang w:eastAsia="en-US"/>
    </w:rPr>
  </w:style>
  <w:style w:type="paragraph" w:styleId="Textodebalo">
    <w:name w:val="Balloon Text"/>
    <w:basedOn w:val="Normal"/>
    <w:link w:val="TextodebaloChar"/>
    <w:uiPriority w:val="99"/>
    <w:unhideWhenUsed/>
    <w:qFormat/>
    <w:rPr>
      <w:rFonts w:ascii="Tahoma" w:hAnsi="Tahoma"/>
      <w:sz w:val="16"/>
      <w:szCs w:val="16"/>
      <w:lang w:val="x-none"/>
    </w:rPr>
  </w:style>
  <w:style w:type="character" w:customStyle="1" w:styleId="TextodebaloChar">
    <w:name w:val="Texto de balão Char"/>
    <w:link w:val="Textodebalo"/>
    <w:uiPriority w:val="99"/>
    <w:qFormat/>
    <w:rPr>
      <w:rFonts w:ascii="Tahoma" w:hAnsi="Tahoma" w:cs="Tahoma"/>
      <w:sz w:val="16"/>
      <w:szCs w:val="16"/>
      <w:lang w:eastAsia="en-US"/>
    </w:rPr>
  </w:style>
  <w:style w:type="paragraph" w:styleId="Textodenotaderodap">
    <w:name w:val="footnote text"/>
    <w:basedOn w:val="Normal"/>
    <w:link w:val="TextodenotaderodapChar"/>
    <w:pPr>
      <w:overflowPunct/>
      <w:autoSpaceDE/>
      <w:autoSpaceDN/>
      <w:adjustRightInd/>
      <w:textAlignment w:val="auto"/>
    </w:pPr>
    <w:rPr>
      <w:rFonts w:ascii="Arial" w:hAnsi="Arial"/>
      <w:lang w:val="x-none" w:eastAsia="x-none"/>
    </w:rPr>
  </w:style>
  <w:style w:type="character" w:customStyle="1" w:styleId="TextodenotaderodapChar">
    <w:name w:val="Texto de nota de rodapé Char"/>
    <w:link w:val="Textodenotaderodap"/>
    <w:rPr>
      <w:rFonts w:ascii="Arial" w:hAnsi="Arial"/>
    </w:rPr>
  </w:style>
  <w:style w:type="paragraph" w:styleId="Recuodecorpodetexto">
    <w:name w:val="Body Text Indent"/>
    <w:basedOn w:val="Normal"/>
    <w:link w:val="RecuodecorpodetextoChar"/>
    <w:qFormat/>
    <w:pPr>
      <w:tabs>
        <w:tab w:val="left" w:pos="993"/>
        <w:tab w:val="left" w:pos="1418"/>
      </w:tabs>
      <w:suppressAutoHyphens/>
      <w:ind w:firstLine="10"/>
      <w:jc w:val="both"/>
    </w:pPr>
    <w:rPr>
      <w:rFonts w:ascii="Arial" w:hAnsi="Arial"/>
      <w:sz w:val="22"/>
      <w:lang w:val="x-none"/>
    </w:rPr>
  </w:style>
  <w:style w:type="character" w:customStyle="1" w:styleId="RecuodecorpodetextoChar">
    <w:name w:val="Recuo de corpo de texto Char"/>
    <w:link w:val="Recuodecorpodetexto"/>
    <w:qFormat/>
    <w:rPr>
      <w:rFonts w:ascii="Arial" w:hAnsi="Arial"/>
      <w:sz w:val="22"/>
      <w:lang w:eastAsia="en-US"/>
    </w:rPr>
  </w:style>
  <w:style w:type="table" w:styleId="Tabelacomgrade">
    <w:name w:val="Table Grid"/>
    <w:basedOn w:val="Tabelanormal"/>
    <w:uiPriority w:val="39"/>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pPr>
      <w:widowControl w:val="0"/>
      <w:spacing w:line="360" w:lineRule="auto"/>
      <w:ind w:firstLine="239"/>
      <w:jc w:val="both"/>
    </w:pPr>
    <w:rPr>
      <w:sz w:val="22"/>
    </w:rPr>
  </w:style>
  <w:style w:type="paragraph" w:customStyle="1" w:styleId="BodyText211">
    <w:name w:val="Body Text 211"/>
    <w:basedOn w:val="Normal"/>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jc w:val="both"/>
    </w:pPr>
    <w:rPr>
      <w:rFonts w:ascii="Arial" w:hAnsi="Arial"/>
      <w:sz w:val="24"/>
    </w:rPr>
  </w:style>
  <w:style w:type="paragraph" w:customStyle="1" w:styleId="Corpodotexto">
    <w:name w:val="Corpo do texto"/>
    <w:basedOn w:val="Normal"/>
    <w:pPr>
      <w:suppressAutoHyphens/>
      <w:spacing w:line="240" w:lineRule="atLeast"/>
      <w:jc w:val="both"/>
    </w:pPr>
    <w:rPr>
      <w:sz w:val="24"/>
      <w:lang w:eastAsia="pt-BR"/>
    </w:rPr>
  </w:style>
  <w:style w:type="paragraph" w:customStyle="1" w:styleId="Recuodecorpodetexto1">
    <w:name w:val="Recuo de corpo de texto1"/>
    <w:basedOn w:val="Normal"/>
    <w:pPr>
      <w:overflowPunct/>
      <w:autoSpaceDE/>
      <w:autoSpaceDN/>
      <w:adjustRightInd/>
      <w:jc w:val="both"/>
      <w:textAlignment w:val="auto"/>
    </w:pPr>
    <w:rPr>
      <w:rFonts w:ascii="Tahoma" w:hAnsi="Tahoma" w:cs="Tahoma"/>
      <w:color w:val="000080"/>
      <w:sz w:val="22"/>
      <w:szCs w:val="22"/>
      <w:lang w:eastAsia="pt-BR"/>
    </w:rPr>
  </w:style>
  <w:style w:type="paragraph" w:customStyle="1" w:styleId="Textopadro">
    <w:name w:val="Texto padrão"/>
    <w:basedOn w:val="Normal"/>
    <w:pPr>
      <w:widowControl w:val="0"/>
      <w:overflowPunct/>
      <w:autoSpaceDE/>
      <w:autoSpaceDN/>
      <w:adjustRightInd/>
      <w:textAlignment w:val="auto"/>
    </w:pPr>
    <w:rPr>
      <w:sz w:val="24"/>
      <w:szCs w:val="24"/>
      <w:lang w:val="en-US" w:eastAsia="pt-BR"/>
    </w:rPr>
  </w:style>
  <w:style w:type="paragraph" w:customStyle="1" w:styleId="penguin">
    <w:name w:val="penguin"/>
    <w:basedOn w:val="Normal"/>
    <w:pPr>
      <w:overflowPunct/>
      <w:autoSpaceDE/>
      <w:autoSpaceDN/>
      <w:adjustRightInd/>
      <w:spacing w:line="360" w:lineRule="atLeast"/>
      <w:jc w:val="both"/>
      <w:textAlignment w:val="auto"/>
    </w:pPr>
    <w:rPr>
      <w:rFonts w:ascii="Penguin" w:hAnsi="Penguin"/>
      <w:spacing w:val="35"/>
      <w:sz w:val="24"/>
      <w:szCs w:val="24"/>
      <w:lang w:val="pt-PT" w:eastAsia="pt-BR"/>
    </w:rPr>
  </w:style>
  <w:style w:type="paragraph" w:customStyle="1" w:styleId="texto1">
    <w:name w:val="texto1"/>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pt-BR"/>
    </w:rPr>
  </w:style>
  <w:style w:type="paragraph" w:customStyle="1" w:styleId="BodyText21">
    <w:name w:val="Body Text 21"/>
    <w:basedOn w:val="Normal"/>
    <w:pPr>
      <w:widowControl w:val="0"/>
      <w:tabs>
        <w:tab w:val="left" w:pos="709"/>
      </w:tabs>
      <w:suppressAutoHyphens/>
      <w:overflowPunct/>
      <w:autoSpaceDE/>
      <w:autoSpaceDN/>
      <w:adjustRightInd/>
      <w:spacing w:after="120"/>
      <w:jc w:val="both"/>
      <w:textAlignment w:val="auto"/>
    </w:pPr>
    <w:rPr>
      <w:rFonts w:ascii="Arial" w:hAnsi="Arial"/>
      <w:sz w:val="24"/>
      <w:lang w:val="pt-PT" w:eastAsia="ar-SA"/>
    </w:rPr>
  </w:style>
  <w:style w:type="paragraph" w:styleId="PargrafodaLista">
    <w:name w:val="List Paragraph"/>
    <w:basedOn w:val="Normal"/>
    <w:link w:val="PargrafodaListaChar"/>
    <w:uiPriority w:val="1"/>
    <w:qFormat/>
    <w:pPr>
      <w:ind w:left="708"/>
    </w:pPr>
    <w:rPr>
      <w:lang w:val="x-none"/>
    </w:rPr>
  </w:style>
  <w:style w:type="paragraph" w:customStyle="1" w:styleId="Default">
    <w:name w:val="Default"/>
    <w:qFormat/>
    <w:pPr>
      <w:autoSpaceDE w:val="0"/>
      <w:autoSpaceDN w:val="0"/>
      <w:adjustRightInd w:val="0"/>
    </w:pPr>
    <w:rPr>
      <w:rFonts w:ascii="Bookman Old Style" w:eastAsia="Calibri" w:hAnsi="Bookman Old Style" w:cs="Bookman Old Style"/>
      <w:color w:val="000000"/>
      <w:sz w:val="24"/>
      <w:szCs w:val="24"/>
      <w:lang w:eastAsia="en-US"/>
    </w:rPr>
  </w:style>
  <w:style w:type="paragraph" w:customStyle="1" w:styleId="Corpodetexto210">
    <w:name w:val="Corpo de texto 21"/>
    <w:basedOn w:val="Normal"/>
    <w:pPr>
      <w:widowControl w:val="0"/>
      <w:spacing w:line="360" w:lineRule="auto"/>
      <w:ind w:firstLine="239"/>
      <w:jc w:val="both"/>
    </w:pPr>
    <w:rPr>
      <w:sz w:val="22"/>
    </w:rPr>
  </w:style>
  <w:style w:type="character" w:customStyle="1" w:styleId="informaticatext">
    <w:name w:val="informaticatext"/>
  </w:style>
  <w:style w:type="character" w:customStyle="1" w:styleId="prodnome">
    <w:name w:val="prodnome"/>
  </w:style>
  <w:style w:type="character" w:customStyle="1" w:styleId="TextodecomentrioChar">
    <w:name w:val="Texto de comentário Char"/>
    <w:uiPriority w:val="99"/>
    <w:qFormat/>
    <w:rPr>
      <w:lang w:val="en-US"/>
    </w:rPr>
  </w:style>
  <w:style w:type="character" w:customStyle="1" w:styleId="AssuntodocomentrioChar">
    <w:name w:val="Assunto do comentário Char"/>
    <w:rPr>
      <w:b/>
      <w:bCs/>
      <w:lang w:val="en-US"/>
    </w:rPr>
  </w:style>
  <w:style w:type="paragraph" w:styleId="SemEspaamento">
    <w:name w:val="No Spacing"/>
    <w:uiPriority w:val="1"/>
    <w:qFormat/>
    <w:pPr>
      <w:overflowPunct w:val="0"/>
      <w:autoSpaceDE w:val="0"/>
      <w:autoSpaceDN w:val="0"/>
      <w:adjustRightInd w:val="0"/>
      <w:textAlignment w:val="baseline"/>
    </w:pPr>
    <w:rPr>
      <w:lang w:eastAsia="en-US"/>
    </w:rPr>
  </w:style>
  <w:style w:type="paragraph" w:customStyle="1" w:styleId="NmerosPrincipais">
    <w:name w:val="Números Principais"/>
    <w:basedOn w:val="Normal"/>
    <w:qFormat/>
    <w:pPr>
      <w:numPr>
        <w:numId w:val="1"/>
      </w:numPr>
      <w:tabs>
        <w:tab w:val="left" w:pos="279"/>
      </w:tabs>
      <w:overflowPunct/>
      <w:autoSpaceDE/>
      <w:autoSpaceDN/>
      <w:adjustRightInd/>
      <w:spacing w:before="120" w:after="240"/>
      <w:jc w:val="both"/>
      <w:textAlignment w:val="auto"/>
    </w:pPr>
    <w:rPr>
      <w:sz w:val="24"/>
      <w:szCs w:val="24"/>
      <w:lang w:eastAsia="pt-BR"/>
    </w:rPr>
  </w:style>
  <w:style w:type="paragraph" w:customStyle="1" w:styleId="LetrasMultinvel">
    <w:name w:val="Letras Multinível"/>
    <w:basedOn w:val="Normal"/>
    <w:uiPriority w:val="99"/>
    <w:pPr>
      <w:numPr>
        <w:numId w:val="2"/>
      </w:numPr>
      <w:tabs>
        <w:tab w:val="left" w:pos="284"/>
      </w:tabs>
      <w:overflowPunct/>
      <w:autoSpaceDE/>
      <w:autoSpaceDN/>
      <w:adjustRightInd/>
      <w:spacing w:after="120"/>
      <w:jc w:val="both"/>
      <w:textAlignment w:val="auto"/>
    </w:pPr>
    <w:rPr>
      <w:sz w:val="24"/>
      <w:szCs w:val="24"/>
      <w:lang w:eastAsia="pt-BR"/>
    </w:rPr>
  </w:style>
  <w:style w:type="paragraph" w:customStyle="1" w:styleId="Ttulo11">
    <w:name w:val="Título 11"/>
    <w:basedOn w:val="Normal"/>
    <w:uiPriority w:val="1"/>
    <w:qFormat/>
    <w:pPr>
      <w:widowControl w:val="0"/>
      <w:overflowPunct/>
      <w:adjustRightInd/>
      <w:ind w:left="459"/>
      <w:textAlignment w:val="auto"/>
      <w:outlineLvl w:val="1"/>
    </w:pPr>
    <w:rPr>
      <w:rFonts w:ascii="Carlito" w:eastAsia="Carlito" w:hAnsi="Carlito" w:cs="Carlito"/>
      <w:b/>
      <w:bCs/>
      <w:lang w:val="pt-PT"/>
    </w:rPr>
  </w:style>
  <w:style w:type="paragraph" w:customStyle="1" w:styleId="textbody">
    <w:name w:val="textbody"/>
    <w:basedOn w:val="Normal"/>
    <w:pPr>
      <w:overflowPunct/>
      <w:autoSpaceDE/>
      <w:autoSpaceDN/>
      <w:adjustRightInd/>
      <w:spacing w:before="100" w:beforeAutospacing="1" w:after="100" w:afterAutospacing="1"/>
      <w:textAlignment w:val="auto"/>
    </w:pPr>
    <w:rPr>
      <w:sz w:val="24"/>
      <w:szCs w:val="24"/>
      <w:lang w:eastAsia="pt-BR"/>
    </w:rPr>
  </w:style>
  <w:style w:type="paragraph" w:customStyle="1" w:styleId="Romanos">
    <w:name w:val="Romanos"/>
    <w:basedOn w:val="Normal"/>
    <w:uiPriority w:val="99"/>
    <w:pPr>
      <w:numPr>
        <w:numId w:val="3"/>
      </w:numPr>
      <w:tabs>
        <w:tab w:val="left" w:pos="720"/>
      </w:tabs>
      <w:overflowPunct/>
      <w:spacing w:before="120" w:line="360" w:lineRule="auto"/>
      <w:jc w:val="both"/>
      <w:textAlignment w:val="auto"/>
    </w:pPr>
    <w:rPr>
      <w:sz w:val="24"/>
      <w:szCs w:val="24"/>
      <w:lang w:eastAsia="pt-BR"/>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overflowPunct/>
      <w:adjustRightInd/>
      <w:textAlignment w:val="auto"/>
    </w:pPr>
    <w:rPr>
      <w:rFonts w:ascii="Arial MT" w:eastAsia="Arial MT" w:hAnsi="Arial MT" w:cs="Arial MT"/>
      <w:sz w:val="22"/>
      <w:szCs w:val="22"/>
      <w:lang w:val="pt-PT"/>
    </w:rPr>
  </w:style>
  <w:style w:type="paragraph" w:customStyle="1" w:styleId="PargrafodaLista1">
    <w:name w:val="Parágrafo da Lista1"/>
    <w:basedOn w:val="Normal"/>
    <w:qFormat/>
    <w:pPr>
      <w:overflowPunct/>
      <w:autoSpaceDE/>
      <w:autoSpaceDN/>
      <w:adjustRightInd/>
      <w:ind w:left="720"/>
      <w:contextualSpacing/>
      <w:textAlignment w:val="auto"/>
    </w:pPr>
    <w:rPr>
      <w:lang w:eastAsia="pt-BR"/>
    </w:rPr>
  </w:style>
  <w:style w:type="paragraph" w:customStyle="1" w:styleId="Corpodetexto23">
    <w:name w:val="Corpo de texto 23"/>
    <w:basedOn w:val="Normal"/>
    <w:qFormat/>
    <w:pPr>
      <w:overflowPunct/>
      <w:autoSpaceDE/>
      <w:autoSpaceDN/>
      <w:adjustRightInd/>
      <w:jc w:val="both"/>
      <w:textAlignment w:val="auto"/>
    </w:pPr>
    <w:rPr>
      <w:rFonts w:eastAsia="SimSun"/>
      <w:lang w:eastAsia="zh-CN"/>
    </w:rPr>
  </w:style>
  <w:style w:type="paragraph" w:customStyle="1" w:styleId="Ttulo50">
    <w:name w:val="Título5"/>
    <w:basedOn w:val="Normal"/>
    <w:next w:val="Corpodetexto"/>
    <w:pPr>
      <w:overflowPunct/>
      <w:autoSpaceDE/>
      <w:autoSpaceDN/>
      <w:adjustRightInd/>
      <w:jc w:val="center"/>
      <w:textAlignment w:val="auto"/>
    </w:pPr>
    <w:rPr>
      <w:rFonts w:ascii="Arial" w:hAnsi="Arial" w:cs="Arial"/>
      <w:b/>
      <w:bCs/>
      <w:szCs w:val="24"/>
      <w:u w:val="single"/>
      <w:lang w:val="zh-CN" w:eastAsia="zh-CN"/>
    </w:rPr>
  </w:style>
  <w:style w:type="paragraph" w:customStyle="1" w:styleId="Ttulo20">
    <w:name w:val="Título2"/>
    <w:basedOn w:val="Normal"/>
    <w:next w:val="Corpodetexto"/>
    <w:rsid w:val="00333243"/>
    <w:pPr>
      <w:suppressAutoHyphens/>
      <w:overflowPunct/>
      <w:autoSpaceDE/>
      <w:autoSpaceDN/>
      <w:adjustRightInd/>
      <w:jc w:val="center"/>
      <w:textAlignment w:val="auto"/>
    </w:pPr>
    <w:rPr>
      <w:rFonts w:ascii="Arial" w:hAnsi="Arial" w:cs="Arial"/>
      <w:b/>
      <w:bCs/>
      <w:sz w:val="22"/>
      <w:szCs w:val="24"/>
      <w:u w:val="single"/>
      <w:lang w:val="zh-CN" w:eastAsia="zh-CN"/>
    </w:rPr>
  </w:style>
  <w:style w:type="paragraph" w:customStyle="1" w:styleId="PargrafodaLista2">
    <w:name w:val="Parágrafo da Lista2"/>
    <w:basedOn w:val="Normal"/>
    <w:rsid w:val="00E14973"/>
    <w:pPr>
      <w:suppressAutoHyphens/>
      <w:overflowPunct/>
      <w:autoSpaceDE/>
      <w:autoSpaceDN/>
      <w:adjustRightInd/>
      <w:spacing w:after="200" w:line="276" w:lineRule="auto"/>
      <w:ind w:left="720"/>
      <w:contextualSpacing/>
      <w:textAlignment w:val="auto"/>
    </w:pPr>
    <w:rPr>
      <w:rFonts w:ascii="Calibri" w:hAnsi="Calibri"/>
      <w:sz w:val="22"/>
      <w:szCs w:val="22"/>
      <w:lang w:eastAsia="pt-BR"/>
    </w:rPr>
  </w:style>
  <w:style w:type="paragraph" w:customStyle="1" w:styleId="Nivel2">
    <w:name w:val="Nivel 2"/>
    <w:basedOn w:val="Normal"/>
    <w:rsid w:val="00751DC0"/>
    <w:pPr>
      <w:numPr>
        <w:ilvl w:val="1"/>
        <w:numId w:val="1"/>
      </w:numPr>
      <w:tabs>
        <w:tab w:val="left" w:pos="0"/>
      </w:tabs>
      <w:overflowPunct/>
      <w:autoSpaceDE/>
      <w:autoSpaceDN/>
      <w:adjustRightInd/>
      <w:spacing w:before="120" w:after="120" w:line="276" w:lineRule="auto"/>
      <w:ind w:left="0"/>
      <w:jc w:val="both"/>
      <w:textAlignment w:val="auto"/>
    </w:pPr>
    <w:rPr>
      <w:rFonts w:ascii="Arial" w:eastAsia="MS Mincho" w:hAnsi="Arial" w:cs="Arial"/>
      <w:color w:val="000000"/>
      <w:lang w:eastAsia="pt-BR"/>
    </w:rPr>
  </w:style>
  <w:style w:type="paragraph" w:customStyle="1" w:styleId="Nivel3">
    <w:name w:val="Nivel 3"/>
    <w:basedOn w:val="Normal"/>
    <w:rsid w:val="00751DC0"/>
    <w:pPr>
      <w:numPr>
        <w:ilvl w:val="2"/>
        <w:numId w:val="1"/>
      </w:numPr>
      <w:tabs>
        <w:tab w:val="left" w:pos="0"/>
      </w:tabs>
      <w:overflowPunct/>
      <w:autoSpaceDE/>
      <w:autoSpaceDN/>
      <w:adjustRightInd/>
      <w:spacing w:before="120" w:after="120" w:line="276" w:lineRule="auto"/>
      <w:ind w:left="284" w:firstLine="0"/>
      <w:jc w:val="both"/>
      <w:textAlignment w:val="auto"/>
    </w:pPr>
    <w:rPr>
      <w:rFonts w:ascii="Arial" w:eastAsia="MS Mincho" w:hAnsi="Arial" w:cs="Arial"/>
      <w:color w:val="000000"/>
      <w:lang w:eastAsia="pt-BR"/>
    </w:rPr>
  </w:style>
  <w:style w:type="character" w:customStyle="1" w:styleId="PargrafodaListaChar">
    <w:name w:val="Parágrafo da Lista Char"/>
    <w:link w:val="PargrafodaLista"/>
    <w:uiPriority w:val="34"/>
    <w:qFormat/>
    <w:rsid w:val="005C4515"/>
    <w:rPr>
      <w:lang w:eastAsia="en-US"/>
    </w:rPr>
  </w:style>
  <w:style w:type="character" w:customStyle="1" w:styleId="ListLabel10">
    <w:name w:val="ListLabel 10"/>
    <w:rsid w:val="006B4F90"/>
  </w:style>
  <w:style w:type="character" w:styleId="HiperlinkVisitado">
    <w:name w:val="FollowedHyperlink"/>
    <w:uiPriority w:val="99"/>
    <w:qFormat/>
    <w:rsid w:val="00267E83"/>
    <w:rPr>
      <w:color w:val="800080"/>
      <w:u w:val="single"/>
    </w:rPr>
  </w:style>
  <w:style w:type="paragraph" w:styleId="Sumrio2">
    <w:name w:val="toc 2"/>
    <w:basedOn w:val="Normal"/>
    <w:next w:val="Normal"/>
    <w:rsid w:val="00267E83"/>
    <w:pPr>
      <w:suppressAutoHyphens/>
      <w:overflowPunct/>
      <w:autoSpaceDE/>
      <w:autoSpaceDN/>
      <w:adjustRightInd/>
      <w:spacing w:after="100" w:line="276" w:lineRule="auto"/>
      <w:ind w:left="240"/>
      <w:textAlignment w:val="auto"/>
    </w:pPr>
    <w:rPr>
      <w:rFonts w:ascii="Arial" w:eastAsia="Calibri" w:hAnsi="Arial" w:cs="Arial"/>
      <w:sz w:val="24"/>
      <w:szCs w:val="22"/>
      <w:lang w:eastAsia="zh-CN"/>
    </w:rPr>
  </w:style>
  <w:style w:type="paragraph" w:styleId="Lista">
    <w:name w:val="List"/>
    <w:basedOn w:val="Normal"/>
    <w:qFormat/>
    <w:rsid w:val="00267E83"/>
    <w:pPr>
      <w:suppressAutoHyphens/>
      <w:overflowPunct/>
      <w:autoSpaceDE/>
      <w:autoSpaceDN/>
      <w:adjustRightInd/>
      <w:spacing w:before="280" w:after="280"/>
      <w:ind w:hanging="283"/>
      <w:jc w:val="center"/>
      <w:textAlignment w:val="auto"/>
    </w:pPr>
    <w:rPr>
      <w:sz w:val="28"/>
      <w:lang w:eastAsia="zh-CN"/>
    </w:rPr>
  </w:style>
  <w:style w:type="paragraph" w:styleId="Destinatrio">
    <w:name w:val="envelope address"/>
    <w:basedOn w:val="Normal"/>
    <w:qFormat/>
    <w:rsid w:val="00267E83"/>
    <w:pPr>
      <w:overflowPunct/>
      <w:autoSpaceDE/>
      <w:autoSpaceDN/>
      <w:adjustRightInd/>
      <w:spacing w:after="200" w:line="276" w:lineRule="auto"/>
      <w:ind w:left="2835"/>
      <w:textAlignment w:val="auto"/>
    </w:pPr>
    <w:rPr>
      <w:rFonts w:ascii="Comic Sans MS" w:hAnsi="Comic Sans MS"/>
      <w:sz w:val="24"/>
      <w:szCs w:val="22"/>
      <w:lang w:eastAsia="zh-CN"/>
    </w:rPr>
  </w:style>
  <w:style w:type="paragraph" w:styleId="Pr-formataoHTML">
    <w:name w:val="HTML Preformatted"/>
    <w:basedOn w:val="Normal"/>
    <w:link w:val="Pr-formataoHTMLChar"/>
    <w:qFormat/>
    <w:rsid w:val="0026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lang w:val="x-none" w:eastAsia="zh-CN"/>
    </w:rPr>
  </w:style>
  <w:style w:type="character" w:customStyle="1" w:styleId="Pr-formataoHTMLChar">
    <w:name w:val="Pré-formatação HTML Char"/>
    <w:link w:val="Pr-formataoHTML"/>
    <w:qFormat/>
    <w:rsid w:val="00267E83"/>
    <w:rPr>
      <w:rFonts w:ascii="Arial Unicode MS" w:eastAsia="Arial Unicode MS" w:hAnsi="Arial Unicode MS" w:cs="Arial Unicode MS"/>
      <w:lang w:eastAsia="zh-CN"/>
    </w:rPr>
  </w:style>
  <w:style w:type="paragraph" w:styleId="Legenda">
    <w:name w:val="caption"/>
    <w:basedOn w:val="Normal"/>
    <w:next w:val="Normal"/>
    <w:qFormat/>
    <w:rsid w:val="00267E83"/>
    <w:pPr>
      <w:suppressLineNumbers/>
      <w:suppressAutoHyphens/>
      <w:overflowPunct/>
      <w:autoSpaceDE/>
      <w:autoSpaceDN/>
      <w:adjustRightInd/>
      <w:spacing w:before="120" w:after="120" w:line="252" w:lineRule="auto"/>
      <w:textAlignment w:val="auto"/>
    </w:pPr>
    <w:rPr>
      <w:rFonts w:ascii="Calibri" w:eastAsia="DengXian" w:hAnsi="Calibri" w:cs="Lucida Sans"/>
      <w:i/>
      <w:iCs/>
      <w:sz w:val="24"/>
      <w:szCs w:val="24"/>
      <w:lang w:eastAsia="zh-CN"/>
    </w:rPr>
  </w:style>
  <w:style w:type="paragraph" w:styleId="Subttulo">
    <w:name w:val="Subtitle"/>
    <w:basedOn w:val="Normal"/>
    <w:next w:val="Corpodetexto"/>
    <w:link w:val="SubttuloChar"/>
    <w:qFormat/>
    <w:rsid w:val="00267E83"/>
    <w:pPr>
      <w:suppressAutoHyphens/>
      <w:overflowPunct/>
      <w:autoSpaceDE/>
      <w:autoSpaceDN/>
      <w:adjustRightInd/>
      <w:jc w:val="center"/>
      <w:textAlignment w:val="auto"/>
    </w:pPr>
    <w:rPr>
      <w:b/>
      <w:sz w:val="26"/>
      <w:szCs w:val="24"/>
      <w:lang w:val="x-none" w:eastAsia="zh-CN"/>
    </w:rPr>
  </w:style>
  <w:style w:type="character" w:customStyle="1" w:styleId="SubttuloChar">
    <w:name w:val="Subtítulo Char"/>
    <w:link w:val="Subttulo"/>
    <w:qFormat/>
    <w:rsid w:val="00267E83"/>
    <w:rPr>
      <w:b/>
      <w:sz w:val="26"/>
      <w:szCs w:val="24"/>
      <w:lang w:eastAsia="zh-CN"/>
    </w:rPr>
  </w:style>
  <w:style w:type="paragraph" w:styleId="Sumrio1">
    <w:name w:val="toc 1"/>
    <w:basedOn w:val="Normal"/>
    <w:next w:val="Normal"/>
    <w:qFormat/>
    <w:rsid w:val="00267E83"/>
    <w:pPr>
      <w:suppressAutoHyphens/>
      <w:overflowPunct/>
      <w:autoSpaceDE/>
      <w:autoSpaceDN/>
      <w:adjustRightInd/>
      <w:textAlignment w:val="auto"/>
    </w:pPr>
    <w:rPr>
      <w:sz w:val="24"/>
      <w:szCs w:val="24"/>
      <w:lang w:eastAsia="zh-CN"/>
    </w:rPr>
  </w:style>
  <w:style w:type="character" w:customStyle="1" w:styleId="Fontepargpadro4">
    <w:name w:val="Fonte parág. padrão4"/>
    <w:rsid w:val="00267E83"/>
  </w:style>
  <w:style w:type="character" w:customStyle="1" w:styleId="WW8Num4z0">
    <w:name w:val="WW8Num4z0"/>
    <w:qFormat/>
    <w:rsid w:val="00267E83"/>
    <w:rPr>
      <w:rFonts w:ascii="Wingdings" w:hAnsi="Wingdings" w:cs="Wingdings"/>
    </w:rPr>
  </w:style>
  <w:style w:type="character" w:customStyle="1" w:styleId="WW8Num4z1">
    <w:name w:val="WW8Num4z1"/>
    <w:qFormat/>
    <w:rsid w:val="00267E83"/>
    <w:rPr>
      <w:rFonts w:ascii="Courier New" w:hAnsi="Courier New" w:cs="Courier New"/>
    </w:rPr>
  </w:style>
  <w:style w:type="character" w:customStyle="1" w:styleId="WW8Num4z3">
    <w:name w:val="WW8Num4z3"/>
    <w:qFormat/>
    <w:rsid w:val="00267E83"/>
    <w:rPr>
      <w:rFonts w:ascii="Symbol" w:hAnsi="Symbol" w:cs="Symbol"/>
    </w:rPr>
  </w:style>
  <w:style w:type="character" w:customStyle="1" w:styleId="WW8Num5z0">
    <w:name w:val="WW8Num5z0"/>
    <w:qFormat/>
    <w:rsid w:val="00267E83"/>
    <w:rPr>
      <w:rFonts w:ascii="Wingdings" w:hAnsi="Wingdings" w:cs="Wingdings"/>
    </w:rPr>
  </w:style>
  <w:style w:type="character" w:customStyle="1" w:styleId="WW8Num5z1">
    <w:name w:val="WW8Num5z1"/>
    <w:qFormat/>
    <w:rsid w:val="00267E83"/>
    <w:rPr>
      <w:rFonts w:ascii="Courier New" w:hAnsi="Courier New" w:cs="Courier New"/>
    </w:rPr>
  </w:style>
  <w:style w:type="character" w:customStyle="1" w:styleId="WW8Num5z3">
    <w:name w:val="WW8Num5z3"/>
    <w:qFormat/>
    <w:rsid w:val="00267E83"/>
    <w:rPr>
      <w:rFonts w:ascii="Symbol" w:hAnsi="Symbol" w:cs="Symbol"/>
    </w:rPr>
  </w:style>
  <w:style w:type="character" w:customStyle="1" w:styleId="WW8Num7z0">
    <w:name w:val="WW8Num7z0"/>
    <w:qFormat/>
    <w:rsid w:val="00267E83"/>
  </w:style>
  <w:style w:type="character" w:customStyle="1" w:styleId="WW8Num8z0">
    <w:name w:val="WW8Num8z0"/>
    <w:qFormat/>
    <w:rsid w:val="00267E83"/>
    <w:rPr>
      <w:rFonts w:hint="default"/>
    </w:rPr>
  </w:style>
  <w:style w:type="character" w:customStyle="1" w:styleId="WW8Num10z0">
    <w:name w:val="WW8Num10z0"/>
    <w:qFormat/>
    <w:rsid w:val="00267E83"/>
    <w:rPr>
      <w:rFonts w:hint="default"/>
    </w:rPr>
  </w:style>
  <w:style w:type="character" w:customStyle="1" w:styleId="WW8Num11z0">
    <w:name w:val="WW8Num11z0"/>
    <w:qFormat/>
    <w:rsid w:val="00267E83"/>
    <w:rPr>
      <w:rFonts w:hint="default"/>
    </w:rPr>
  </w:style>
  <w:style w:type="character" w:customStyle="1" w:styleId="WW8Num12z0">
    <w:name w:val="WW8Num12z0"/>
    <w:rsid w:val="00267E83"/>
    <w:rPr>
      <w:rFonts w:ascii="Arial" w:eastAsia="Arial" w:hAnsi="Arial" w:cs="Arial"/>
      <w:color w:val="000000"/>
      <w:position w:val="0"/>
      <w:sz w:val="20"/>
      <w:szCs w:val="20"/>
      <w:u w:val="none" w:color="000000"/>
      <w:vertAlign w:val="baseline"/>
    </w:rPr>
  </w:style>
  <w:style w:type="character" w:customStyle="1" w:styleId="WW8Num12z1">
    <w:name w:val="WW8Num12z1"/>
    <w:rsid w:val="00267E83"/>
    <w:rPr>
      <w:rFonts w:ascii="Segoe UI Symbol" w:eastAsia="Segoe UI Symbol" w:hAnsi="Segoe UI Symbol" w:cs="Segoe UI Symbol"/>
      <w:color w:val="000000"/>
      <w:position w:val="0"/>
      <w:sz w:val="20"/>
      <w:szCs w:val="20"/>
      <w:u w:val="none" w:color="000000"/>
      <w:vertAlign w:val="baseline"/>
    </w:rPr>
  </w:style>
  <w:style w:type="character" w:customStyle="1" w:styleId="WW8Num14z0">
    <w:name w:val="WW8Num14z0"/>
    <w:rsid w:val="00267E83"/>
    <w:rPr>
      <w:rFonts w:hint="default"/>
    </w:rPr>
  </w:style>
  <w:style w:type="character" w:customStyle="1" w:styleId="WW8Num15z0">
    <w:name w:val="WW8Num15z0"/>
    <w:rsid w:val="00267E83"/>
    <w:rPr>
      <w:rFonts w:hint="default"/>
    </w:rPr>
  </w:style>
  <w:style w:type="character" w:customStyle="1" w:styleId="WW8Num16z0">
    <w:name w:val="WW8Num16z0"/>
    <w:rsid w:val="00267E83"/>
    <w:rPr>
      <w:rFonts w:hint="default"/>
    </w:rPr>
  </w:style>
  <w:style w:type="character" w:customStyle="1" w:styleId="WW8Num17z0">
    <w:name w:val="WW8Num17z0"/>
    <w:rsid w:val="00267E83"/>
    <w:rPr>
      <w:rFonts w:ascii="Symbol" w:hAnsi="Symbol" w:cs="Symbol" w:hint="default"/>
      <w:b/>
    </w:rPr>
  </w:style>
  <w:style w:type="character" w:customStyle="1" w:styleId="WW8Num17z1">
    <w:name w:val="WW8Num17z1"/>
    <w:rsid w:val="00267E83"/>
    <w:rPr>
      <w:rFonts w:ascii="Courier New" w:hAnsi="Courier New" w:cs="Courier New" w:hint="default"/>
    </w:rPr>
  </w:style>
  <w:style w:type="character" w:customStyle="1" w:styleId="WW8Num17z2">
    <w:name w:val="WW8Num17z2"/>
    <w:rsid w:val="00267E83"/>
    <w:rPr>
      <w:rFonts w:ascii="Wingdings" w:hAnsi="Wingdings" w:cs="Wingdings" w:hint="default"/>
    </w:rPr>
  </w:style>
  <w:style w:type="character" w:customStyle="1" w:styleId="WW8Num17z3">
    <w:name w:val="WW8Num17z3"/>
    <w:rsid w:val="00267E83"/>
    <w:rPr>
      <w:rFonts w:ascii="Symbol" w:hAnsi="Symbol" w:cs="Symbol" w:hint="default"/>
    </w:rPr>
  </w:style>
  <w:style w:type="character" w:customStyle="1" w:styleId="WW8Num19z0">
    <w:name w:val="WW8Num19z0"/>
    <w:rsid w:val="00267E83"/>
    <w:rPr>
      <w:rFonts w:hint="default"/>
    </w:rPr>
  </w:style>
  <w:style w:type="character" w:customStyle="1" w:styleId="WW8Num20z0">
    <w:name w:val="WW8Num20z0"/>
    <w:rsid w:val="00267E83"/>
    <w:rPr>
      <w:rFonts w:ascii="Symbol" w:hAnsi="Symbol" w:cs="Symbol" w:hint="default"/>
    </w:rPr>
  </w:style>
  <w:style w:type="character" w:customStyle="1" w:styleId="WW8Num20z1">
    <w:name w:val="WW8Num20z1"/>
    <w:rsid w:val="00267E83"/>
    <w:rPr>
      <w:rFonts w:ascii="Courier New" w:hAnsi="Courier New" w:cs="Courier New" w:hint="default"/>
    </w:rPr>
  </w:style>
  <w:style w:type="character" w:customStyle="1" w:styleId="WW8Num20z2">
    <w:name w:val="WW8Num20z2"/>
    <w:rsid w:val="00267E83"/>
    <w:rPr>
      <w:rFonts w:ascii="Wingdings" w:hAnsi="Wingdings" w:cs="Wingdings" w:hint="default"/>
    </w:rPr>
  </w:style>
  <w:style w:type="character" w:customStyle="1" w:styleId="WW8Num21z0">
    <w:name w:val="WW8Num21z0"/>
    <w:rsid w:val="00267E83"/>
    <w:rPr>
      <w:rFonts w:hint="default"/>
      <w:b/>
    </w:rPr>
  </w:style>
  <w:style w:type="character" w:customStyle="1" w:styleId="WW8Num22z0">
    <w:name w:val="WW8Num22z0"/>
    <w:rsid w:val="00267E83"/>
    <w:rPr>
      <w:rFonts w:hint="default"/>
    </w:rPr>
  </w:style>
  <w:style w:type="character" w:customStyle="1" w:styleId="WW8Num23z0">
    <w:name w:val="WW8Num23z0"/>
    <w:rsid w:val="00267E83"/>
    <w:rPr>
      <w:rFonts w:hint="default"/>
      <w:b/>
    </w:rPr>
  </w:style>
  <w:style w:type="character" w:customStyle="1" w:styleId="WW8Num24z0">
    <w:name w:val="WW8Num24z0"/>
    <w:rsid w:val="00267E83"/>
    <w:rPr>
      <w:rFonts w:eastAsia="Calibri" w:hint="default"/>
      <w:b/>
    </w:rPr>
  </w:style>
  <w:style w:type="character" w:customStyle="1" w:styleId="WW8Num25z0">
    <w:name w:val="WW8Num25z0"/>
    <w:rsid w:val="00267E83"/>
    <w:rPr>
      <w:rFonts w:ascii="Arial" w:eastAsia="Times New Roman" w:hAnsi="Arial" w:cs="Arial"/>
    </w:rPr>
  </w:style>
  <w:style w:type="character" w:customStyle="1" w:styleId="WW8Num25z1">
    <w:name w:val="WW8Num25z1"/>
    <w:rsid w:val="00267E83"/>
    <w:rPr>
      <w:rFonts w:hint="default"/>
    </w:rPr>
  </w:style>
  <w:style w:type="character" w:customStyle="1" w:styleId="WW8Num26z0">
    <w:name w:val="WW8Num26z0"/>
    <w:rsid w:val="00267E83"/>
  </w:style>
  <w:style w:type="character" w:customStyle="1" w:styleId="WW8Num26z1">
    <w:name w:val="WW8Num26z1"/>
    <w:rsid w:val="00267E83"/>
    <w:rPr>
      <w:color w:val="000000"/>
    </w:rPr>
  </w:style>
  <w:style w:type="character" w:customStyle="1" w:styleId="WW8Num27z0">
    <w:name w:val="WW8Num27z0"/>
    <w:rsid w:val="00267E83"/>
    <w:rPr>
      <w:rFonts w:hint="default"/>
      <w:b/>
    </w:rPr>
  </w:style>
  <w:style w:type="character" w:customStyle="1" w:styleId="WW8Num28z0">
    <w:name w:val="WW8Num28z0"/>
    <w:rsid w:val="00267E83"/>
    <w:rPr>
      <w:rFonts w:ascii="Symbol" w:hAnsi="Symbol" w:cs="Symbol" w:hint="default"/>
    </w:rPr>
  </w:style>
  <w:style w:type="character" w:customStyle="1" w:styleId="WW8Num28z1">
    <w:name w:val="WW8Num28z1"/>
    <w:rsid w:val="00267E83"/>
    <w:rPr>
      <w:rFonts w:ascii="Courier New" w:hAnsi="Courier New" w:cs="Courier New" w:hint="default"/>
    </w:rPr>
  </w:style>
  <w:style w:type="character" w:customStyle="1" w:styleId="WW8Num28z2">
    <w:name w:val="WW8Num28z2"/>
    <w:rsid w:val="00267E83"/>
    <w:rPr>
      <w:rFonts w:ascii="Wingdings" w:hAnsi="Wingdings" w:cs="Wingdings" w:hint="default"/>
    </w:rPr>
  </w:style>
  <w:style w:type="character" w:customStyle="1" w:styleId="WW8Num29z0">
    <w:name w:val="WW8Num29z0"/>
    <w:rsid w:val="00267E83"/>
    <w:rPr>
      <w:rFonts w:hint="default"/>
      <w:b/>
      <w:sz w:val="28"/>
    </w:rPr>
  </w:style>
  <w:style w:type="character" w:customStyle="1" w:styleId="WW8Num29z2">
    <w:name w:val="WW8Num29z2"/>
    <w:rsid w:val="00267E83"/>
    <w:rPr>
      <w:rFonts w:hint="default"/>
      <w:b/>
      <w:sz w:val="24"/>
      <w:szCs w:val="24"/>
    </w:rPr>
  </w:style>
  <w:style w:type="character" w:customStyle="1" w:styleId="WW8Num30z0">
    <w:name w:val="WW8Num30z0"/>
    <w:rsid w:val="00267E83"/>
    <w:rPr>
      <w:rFonts w:hint="default"/>
    </w:rPr>
  </w:style>
  <w:style w:type="character" w:customStyle="1" w:styleId="WW8Num31z0">
    <w:name w:val="WW8Num31z0"/>
    <w:rsid w:val="00267E83"/>
    <w:rPr>
      <w:rFonts w:hint="default"/>
    </w:rPr>
  </w:style>
  <w:style w:type="character" w:customStyle="1" w:styleId="WW8Num32z0">
    <w:name w:val="WW8Num32z0"/>
    <w:rsid w:val="00267E83"/>
    <w:rPr>
      <w:rFonts w:hint="default"/>
    </w:rPr>
  </w:style>
  <w:style w:type="character" w:customStyle="1" w:styleId="WW8Num33z0">
    <w:name w:val="WW8Num33z0"/>
    <w:rsid w:val="00267E83"/>
    <w:rPr>
      <w:rFonts w:hint="default"/>
    </w:rPr>
  </w:style>
  <w:style w:type="character" w:customStyle="1" w:styleId="WW8Num34z0">
    <w:name w:val="WW8Num34z0"/>
    <w:rsid w:val="00267E83"/>
    <w:rPr>
      <w:rFonts w:hint="default"/>
    </w:rPr>
  </w:style>
  <w:style w:type="character" w:customStyle="1" w:styleId="WW8Num35z0">
    <w:name w:val="WW8Num35z0"/>
    <w:rsid w:val="00267E83"/>
    <w:rPr>
      <w:rFonts w:ascii="Wingdings" w:hAnsi="Wingdings" w:cs="Wingdings" w:hint="default"/>
    </w:rPr>
  </w:style>
  <w:style w:type="character" w:customStyle="1" w:styleId="WW8Num35z1">
    <w:name w:val="WW8Num35z1"/>
    <w:rsid w:val="00267E83"/>
    <w:rPr>
      <w:rFonts w:ascii="Courier New" w:hAnsi="Courier New" w:cs="Courier New" w:hint="default"/>
    </w:rPr>
  </w:style>
  <w:style w:type="character" w:customStyle="1" w:styleId="WW8Num35z3">
    <w:name w:val="WW8Num35z3"/>
    <w:rsid w:val="00267E83"/>
    <w:rPr>
      <w:rFonts w:ascii="Symbol" w:hAnsi="Symbol" w:cs="Symbol" w:hint="default"/>
    </w:rPr>
  </w:style>
  <w:style w:type="character" w:customStyle="1" w:styleId="WW8Num36z0">
    <w:name w:val="WW8Num36z0"/>
    <w:rsid w:val="00267E83"/>
    <w:rPr>
      <w:rFonts w:ascii="Arial" w:eastAsia="Times New Roman" w:hAnsi="Arial" w:cs="Arial"/>
    </w:rPr>
  </w:style>
  <w:style w:type="character" w:customStyle="1" w:styleId="WW8Num37z0">
    <w:name w:val="WW8Num37z0"/>
    <w:rsid w:val="00267E83"/>
    <w:rPr>
      <w:rFonts w:ascii="Symbol" w:eastAsia="Times New Roman" w:hAnsi="Symbol" w:cs="Times New Roman" w:hint="default"/>
    </w:rPr>
  </w:style>
  <w:style w:type="character" w:customStyle="1" w:styleId="WW8Num38z0">
    <w:name w:val="WW8Num38z0"/>
    <w:rsid w:val="00267E83"/>
    <w:rPr>
      <w:rFonts w:hint="default"/>
    </w:rPr>
  </w:style>
  <w:style w:type="character" w:customStyle="1" w:styleId="WW8Num39z0">
    <w:name w:val="WW8Num39z0"/>
    <w:rsid w:val="00267E83"/>
    <w:rPr>
      <w:rFonts w:ascii="Courier New" w:hAnsi="Courier New" w:cs="Courier New" w:hint="default"/>
    </w:rPr>
  </w:style>
  <w:style w:type="character" w:customStyle="1" w:styleId="WW8Num39z2">
    <w:name w:val="WW8Num39z2"/>
    <w:rsid w:val="00267E83"/>
    <w:rPr>
      <w:rFonts w:ascii="Wingdings" w:hAnsi="Wingdings" w:cs="Wingdings" w:hint="default"/>
    </w:rPr>
  </w:style>
  <w:style w:type="character" w:customStyle="1" w:styleId="WW8Num39z3">
    <w:name w:val="WW8Num39z3"/>
    <w:rsid w:val="00267E83"/>
    <w:rPr>
      <w:rFonts w:ascii="Symbol" w:hAnsi="Symbol" w:cs="Symbol" w:hint="default"/>
    </w:rPr>
  </w:style>
  <w:style w:type="character" w:customStyle="1" w:styleId="WW8Num40z0">
    <w:name w:val="WW8Num40z0"/>
    <w:rsid w:val="00267E83"/>
    <w:rPr>
      <w:rFonts w:ascii="Wingdings" w:hAnsi="Wingdings" w:cs="Wingdings" w:hint="default"/>
    </w:rPr>
  </w:style>
  <w:style w:type="character" w:customStyle="1" w:styleId="WW8Num40z1">
    <w:name w:val="WW8Num40z1"/>
    <w:rsid w:val="00267E83"/>
    <w:rPr>
      <w:rFonts w:ascii="Courier New" w:hAnsi="Courier New" w:cs="Courier New" w:hint="default"/>
    </w:rPr>
  </w:style>
  <w:style w:type="character" w:customStyle="1" w:styleId="WW8Num40z3">
    <w:name w:val="WW8Num40z3"/>
    <w:rsid w:val="00267E83"/>
    <w:rPr>
      <w:rFonts w:ascii="Symbol" w:hAnsi="Symbol" w:cs="Symbol" w:hint="default"/>
    </w:rPr>
  </w:style>
  <w:style w:type="character" w:customStyle="1" w:styleId="WW8Num41z0">
    <w:name w:val="WW8Num41z0"/>
    <w:rsid w:val="00267E83"/>
    <w:rPr>
      <w:rFonts w:ascii="Courier New" w:hAnsi="Courier New" w:cs="Courier New" w:hint="default"/>
    </w:rPr>
  </w:style>
  <w:style w:type="character" w:customStyle="1" w:styleId="WW8Num41z2">
    <w:name w:val="WW8Num41z2"/>
    <w:rsid w:val="00267E83"/>
    <w:rPr>
      <w:rFonts w:ascii="Wingdings" w:hAnsi="Wingdings" w:cs="Wingdings" w:hint="default"/>
    </w:rPr>
  </w:style>
  <w:style w:type="character" w:customStyle="1" w:styleId="WW8Num41z3">
    <w:name w:val="WW8Num41z3"/>
    <w:rsid w:val="00267E83"/>
    <w:rPr>
      <w:rFonts w:ascii="Symbol" w:hAnsi="Symbol" w:cs="Symbol" w:hint="default"/>
    </w:rPr>
  </w:style>
  <w:style w:type="character" w:customStyle="1" w:styleId="WW8Num42z0">
    <w:name w:val="WW8Num42z0"/>
    <w:rsid w:val="00267E83"/>
    <w:rPr>
      <w:rFonts w:hint="default"/>
    </w:rPr>
  </w:style>
  <w:style w:type="character" w:customStyle="1" w:styleId="WW8Num43z0">
    <w:name w:val="WW8Num43z0"/>
    <w:rsid w:val="00267E83"/>
    <w:rPr>
      <w:rFonts w:hint="default"/>
    </w:rPr>
  </w:style>
  <w:style w:type="character" w:customStyle="1" w:styleId="WW8Num44z0">
    <w:name w:val="WW8Num44z0"/>
    <w:rsid w:val="00267E83"/>
    <w:rPr>
      <w:rFonts w:hint="default"/>
    </w:rPr>
  </w:style>
  <w:style w:type="character" w:customStyle="1" w:styleId="WW8Num45z0">
    <w:name w:val="WW8Num45z0"/>
    <w:rsid w:val="00267E83"/>
    <w:rPr>
      <w:rFonts w:hint="default"/>
    </w:rPr>
  </w:style>
  <w:style w:type="character" w:customStyle="1" w:styleId="WW8Num46z0">
    <w:name w:val="WW8Num46z0"/>
    <w:rsid w:val="00267E83"/>
    <w:rPr>
      <w:rFonts w:ascii="Symbol" w:hAnsi="Symbol" w:cs="Symbol" w:hint="default"/>
    </w:rPr>
  </w:style>
  <w:style w:type="character" w:customStyle="1" w:styleId="WW8Num46z1">
    <w:name w:val="WW8Num46z1"/>
    <w:rsid w:val="00267E83"/>
    <w:rPr>
      <w:rFonts w:ascii="Courier New" w:hAnsi="Courier New" w:cs="Courier New" w:hint="default"/>
    </w:rPr>
  </w:style>
  <w:style w:type="character" w:customStyle="1" w:styleId="WW8Num46z2">
    <w:name w:val="WW8Num46z2"/>
    <w:rsid w:val="00267E83"/>
    <w:rPr>
      <w:rFonts w:ascii="Wingdings" w:hAnsi="Wingdings" w:cs="Wingdings" w:hint="default"/>
    </w:rPr>
  </w:style>
  <w:style w:type="character" w:customStyle="1" w:styleId="WW8Num6z1">
    <w:name w:val="WW8Num6z1"/>
    <w:rsid w:val="00267E83"/>
  </w:style>
  <w:style w:type="character" w:customStyle="1" w:styleId="WW8Num7z1">
    <w:name w:val="WW8Num7z1"/>
    <w:rsid w:val="00267E83"/>
  </w:style>
  <w:style w:type="character" w:customStyle="1" w:styleId="WW8Num8z1">
    <w:name w:val="WW8Num8z1"/>
    <w:rsid w:val="00267E83"/>
  </w:style>
  <w:style w:type="character" w:customStyle="1" w:styleId="WW8Num9z1">
    <w:name w:val="WW8Num9z1"/>
    <w:rsid w:val="00267E83"/>
  </w:style>
  <w:style w:type="character" w:customStyle="1" w:styleId="WW8Num10z1">
    <w:name w:val="WW8Num10z1"/>
    <w:rsid w:val="00267E83"/>
  </w:style>
  <w:style w:type="character" w:customStyle="1" w:styleId="WW8Num11z1">
    <w:name w:val="WW8Num11z1"/>
    <w:rsid w:val="00267E83"/>
  </w:style>
  <w:style w:type="character" w:customStyle="1" w:styleId="WW8Num13z0">
    <w:name w:val="WW8Num13z0"/>
    <w:rsid w:val="00267E83"/>
  </w:style>
  <w:style w:type="character" w:customStyle="1" w:styleId="WW8Num15z1">
    <w:name w:val="WW8Num15z1"/>
    <w:rsid w:val="00267E83"/>
    <w:rPr>
      <w:rFonts w:ascii="Arial" w:hAnsi="Arial" w:cs="Arial"/>
    </w:rPr>
  </w:style>
  <w:style w:type="character" w:customStyle="1" w:styleId="WW8Num15z2">
    <w:name w:val="WW8Num15z2"/>
    <w:rsid w:val="00267E83"/>
  </w:style>
  <w:style w:type="character" w:customStyle="1" w:styleId="Fontepargpadro3">
    <w:name w:val="Fonte parág. padrão3"/>
    <w:rsid w:val="00267E83"/>
  </w:style>
  <w:style w:type="character" w:customStyle="1" w:styleId="Fontepargpadro2">
    <w:name w:val="Fonte parág. padrão2"/>
    <w:rsid w:val="00267E83"/>
  </w:style>
  <w:style w:type="character" w:customStyle="1" w:styleId="WW8Num3z0">
    <w:name w:val="WW8Num3z0"/>
    <w:rsid w:val="00267E83"/>
    <w:rPr>
      <w:rFonts w:ascii="Wingdings" w:hAnsi="Wingdings" w:cs="Wingdings"/>
    </w:rPr>
  </w:style>
  <w:style w:type="character" w:customStyle="1" w:styleId="WW8Num3z1">
    <w:name w:val="WW8Num3z1"/>
    <w:rsid w:val="00267E83"/>
    <w:rPr>
      <w:rFonts w:ascii="Courier New" w:hAnsi="Courier New" w:cs="Courier New"/>
    </w:rPr>
  </w:style>
  <w:style w:type="character" w:customStyle="1" w:styleId="WW8Num3z3">
    <w:name w:val="WW8Num3z3"/>
    <w:rsid w:val="00267E83"/>
    <w:rPr>
      <w:rFonts w:ascii="Symbol" w:hAnsi="Symbol" w:cs="Symbol"/>
    </w:rPr>
  </w:style>
  <w:style w:type="character" w:customStyle="1" w:styleId="WW8Num14z1">
    <w:name w:val="WW8Num14z1"/>
    <w:rsid w:val="00267E83"/>
  </w:style>
  <w:style w:type="character" w:customStyle="1" w:styleId="Fontepargpadro1">
    <w:name w:val="Fonte parág. padrão1"/>
    <w:rsid w:val="00267E83"/>
  </w:style>
  <w:style w:type="character" w:customStyle="1" w:styleId="Fontepargpadro5">
    <w:name w:val="Fonte parág. padrão5"/>
    <w:rsid w:val="00267E83"/>
  </w:style>
  <w:style w:type="character" w:customStyle="1" w:styleId="Forte1">
    <w:name w:val="Forte1"/>
    <w:rsid w:val="00267E83"/>
    <w:rPr>
      <w:b/>
      <w:bCs/>
    </w:rPr>
  </w:style>
  <w:style w:type="character" w:customStyle="1" w:styleId="Refdecomentrio1">
    <w:name w:val="Ref. de comentário1"/>
    <w:rsid w:val="00267E83"/>
    <w:rPr>
      <w:sz w:val="16"/>
      <w:szCs w:val="16"/>
    </w:rPr>
  </w:style>
  <w:style w:type="character" w:customStyle="1" w:styleId="Nmerodepgina1">
    <w:name w:val="Número de página1"/>
    <w:rsid w:val="00267E83"/>
    <w:rPr>
      <w:rFonts w:cs="Times New Roman"/>
    </w:rPr>
  </w:style>
  <w:style w:type="character" w:customStyle="1" w:styleId="MenoPendente1">
    <w:name w:val="Menção Pendente1"/>
    <w:rsid w:val="00267E83"/>
    <w:rPr>
      <w:color w:val="808080"/>
      <w:shd w:val="clear" w:color="auto" w:fill="E6E6E6"/>
    </w:rPr>
  </w:style>
  <w:style w:type="character" w:customStyle="1" w:styleId="Recuodecorpodetexto3Char">
    <w:name w:val="Recuo de corpo de texto 3 Char"/>
    <w:rsid w:val="00267E83"/>
    <w:rPr>
      <w:rFonts w:ascii="Times New Roman" w:eastAsia="Times New Roman" w:hAnsi="Times New Roman" w:cs="Times New Roman"/>
      <w:sz w:val="16"/>
      <w:szCs w:val="16"/>
      <w:lang w:val="zh-CN" w:eastAsia="zh-CN"/>
    </w:rPr>
  </w:style>
  <w:style w:type="character" w:customStyle="1" w:styleId="apple-converted-space">
    <w:name w:val="apple-converted-space"/>
    <w:qFormat/>
    <w:rsid w:val="00267E83"/>
  </w:style>
  <w:style w:type="character" w:customStyle="1" w:styleId="normaltextrunscx88128021">
    <w:name w:val="normaltextrun scx88128021"/>
    <w:rsid w:val="00267E83"/>
  </w:style>
  <w:style w:type="character" w:customStyle="1" w:styleId="MenoPendente2">
    <w:name w:val="Menção Pendente2"/>
    <w:rsid w:val="00267E83"/>
    <w:rPr>
      <w:color w:val="605E5C"/>
      <w:shd w:val="clear" w:color="auto" w:fill="E1DFDD"/>
    </w:rPr>
  </w:style>
  <w:style w:type="character" w:customStyle="1" w:styleId="tex31">
    <w:name w:val="tex31"/>
    <w:rsid w:val="00267E83"/>
    <w:rPr>
      <w:rFonts w:ascii="Verdana" w:hAnsi="Verdana" w:cs="Verdana"/>
      <w:color w:val="000000"/>
      <w:sz w:val="21"/>
      <w:szCs w:val="21"/>
    </w:rPr>
  </w:style>
  <w:style w:type="character" w:customStyle="1" w:styleId="MenoPendente3">
    <w:name w:val="Menção Pendente3"/>
    <w:rsid w:val="00267E83"/>
    <w:rPr>
      <w:color w:val="605E5C"/>
      <w:shd w:val="clear" w:color="auto" w:fill="E1DFDD"/>
    </w:rPr>
  </w:style>
  <w:style w:type="character" w:customStyle="1" w:styleId="normalchar1">
    <w:name w:val="normal__char1"/>
    <w:rsid w:val="00267E83"/>
    <w:rPr>
      <w:rFonts w:ascii="Times New Roman" w:hAnsi="Times New Roman" w:cs="Times New Roman"/>
      <w:sz w:val="24"/>
      <w:szCs w:val="24"/>
      <w:u w:val="none"/>
    </w:rPr>
  </w:style>
  <w:style w:type="character" w:customStyle="1" w:styleId="ListLabel1">
    <w:name w:val="ListLabel 1"/>
    <w:rsid w:val="00267E83"/>
  </w:style>
  <w:style w:type="character" w:customStyle="1" w:styleId="ListLabel2">
    <w:name w:val="ListLabel 2"/>
    <w:rsid w:val="00267E83"/>
  </w:style>
  <w:style w:type="character" w:customStyle="1" w:styleId="ListLabel3">
    <w:name w:val="ListLabel 3"/>
    <w:rsid w:val="00267E83"/>
  </w:style>
  <w:style w:type="character" w:customStyle="1" w:styleId="ListLabel4">
    <w:name w:val="ListLabel 4"/>
    <w:rsid w:val="00267E83"/>
  </w:style>
  <w:style w:type="character" w:customStyle="1" w:styleId="ListLabel5">
    <w:name w:val="ListLabel 5"/>
    <w:rsid w:val="00267E83"/>
  </w:style>
  <w:style w:type="character" w:customStyle="1" w:styleId="ListLabel6">
    <w:name w:val="ListLabel 6"/>
    <w:rsid w:val="00267E83"/>
  </w:style>
  <w:style w:type="character" w:customStyle="1" w:styleId="ListLabel7">
    <w:name w:val="ListLabel 7"/>
    <w:rsid w:val="00267E83"/>
  </w:style>
  <w:style w:type="character" w:customStyle="1" w:styleId="ListLabel8">
    <w:name w:val="ListLabel 8"/>
    <w:rsid w:val="00267E83"/>
  </w:style>
  <w:style w:type="character" w:customStyle="1" w:styleId="ListLabel9">
    <w:name w:val="ListLabel 9"/>
    <w:rsid w:val="00267E83"/>
  </w:style>
  <w:style w:type="character" w:customStyle="1" w:styleId="ListLabel11">
    <w:name w:val="ListLabel 11"/>
    <w:rsid w:val="00267E83"/>
  </w:style>
  <w:style w:type="character" w:customStyle="1" w:styleId="ListLabel12">
    <w:name w:val="ListLabel 12"/>
    <w:rsid w:val="00267E83"/>
  </w:style>
  <w:style w:type="character" w:customStyle="1" w:styleId="ListLabel13">
    <w:name w:val="ListLabel 13"/>
    <w:rsid w:val="00267E83"/>
  </w:style>
  <w:style w:type="character" w:customStyle="1" w:styleId="ListLabel14">
    <w:name w:val="ListLabel 14"/>
    <w:rsid w:val="00267E83"/>
  </w:style>
  <w:style w:type="character" w:customStyle="1" w:styleId="ListLabel15">
    <w:name w:val="ListLabel 15"/>
    <w:rsid w:val="00267E83"/>
  </w:style>
  <w:style w:type="character" w:customStyle="1" w:styleId="ListLabel16">
    <w:name w:val="ListLabel 16"/>
    <w:rsid w:val="00267E83"/>
  </w:style>
  <w:style w:type="character" w:customStyle="1" w:styleId="ListLabel17">
    <w:name w:val="ListLabel 17"/>
    <w:rsid w:val="00267E83"/>
  </w:style>
  <w:style w:type="character" w:customStyle="1" w:styleId="ListLabel18">
    <w:name w:val="ListLabel 18"/>
    <w:rsid w:val="00267E83"/>
  </w:style>
  <w:style w:type="character" w:customStyle="1" w:styleId="ListLabel19">
    <w:name w:val="ListLabel 19"/>
    <w:rsid w:val="00267E83"/>
    <w:rPr>
      <w:rFonts w:cs="Wingdings"/>
    </w:rPr>
  </w:style>
  <w:style w:type="character" w:customStyle="1" w:styleId="ListLabel20">
    <w:name w:val="ListLabel 20"/>
    <w:rsid w:val="00267E83"/>
    <w:rPr>
      <w:rFonts w:cs="Courier New"/>
    </w:rPr>
  </w:style>
  <w:style w:type="character" w:customStyle="1" w:styleId="ListLabel21">
    <w:name w:val="ListLabel 21"/>
    <w:rsid w:val="00267E83"/>
    <w:rPr>
      <w:rFonts w:cs="Wingdings"/>
    </w:rPr>
  </w:style>
  <w:style w:type="character" w:customStyle="1" w:styleId="ListLabel22">
    <w:name w:val="ListLabel 22"/>
    <w:rsid w:val="00267E83"/>
    <w:rPr>
      <w:rFonts w:cs="Symbol"/>
    </w:rPr>
  </w:style>
  <w:style w:type="character" w:customStyle="1" w:styleId="ListLabel23">
    <w:name w:val="ListLabel 23"/>
    <w:rsid w:val="00267E83"/>
    <w:rPr>
      <w:rFonts w:cs="Courier New"/>
    </w:rPr>
  </w:style>
  <w:style w:type="character" w:customStyle="1" w:styleId="ListLabel24">
    <w:name w:val="ListLabel 24"/>
    <w:rsid w:val="00267E83"/>
    <w:rPr>
      <w:rFonts w:cs="Wingdings"/>
    </w:rPr>
  </w:style>
  <w:style w:type="character" w:customStyle="1" w:styleId="ListLabel25">
    <w:name w:val="ListLabel 25"/>
    <w:rsid w:val="00267E83"/>
    <w:rPr>
      <w:rFonts w:cs="Symbol"/>
    </w:rPr>
  </w:style>
  <w:style w:type="character" w:customStyle="1" w:styleId="ListLabel26">
    <w:name w:val="ListLabel 26"/>
    <w:rsid w:val="00267E83"/>
    <w:rPr>
      <w:rFonts w:cs="Courier New"/>
    </w:rPr>
  </w:style>
  <w:style w:type="character" w:customStyle="1" w:styleId="ListLabel27">
    <w:name w:val="ListLabel 27"/>
    <w:rsid w:val="00267E83"/>
    <w:rPr>
      <w:rFonts w:cs="Wingdings"/>
    </w:rPr>
  </w:style>
  <w:style w:type="character" w:customStyle="1" w:styleId="ListLabel28">
    <w:name w:val="ListLabel 28"/>
    <w:rsid w:val="00267E83"/>
    <w:rPr>
      <w:rFonts w:cs="Wingdings"/>
    </w:rPr>
  </w:style>
  <w:style w:type="character" w:customStyle="1" w:styleId="ListLabel29">
    <w:name w:val="ListLabel 29"/>
    <w:rsid w:val="00267E83"/>
    <w:rPr>
      <w:rFonts w:cs="Courier New"/>
    </w:rPr>
  </w:style>
  <w:style w:type="character" w:customStyle="1" w:styleId="ListLabel30">
    <w:name w:val="ListLabel 30"/>
    <w:rsid w:val="00267E83"/>
    <w:rPr>
      <w:rFonts w:cs="Wingdings"/>
    </w:rPr>
  </w:style>
  <w:style w:type="character" w:customStyle="1" w:styleId="ListLabel31">
    <w:name w:val="ListLabel 31"/>
    <w:rsid w:val="00267E83"/>
    <w:rPr>
      <w:rFonts w:cs="Symbol"/>
    </w:rPr>
  </w:style>
  <w:style w:type="character" w:customStyle="1" w:styleId="ListLabel32">
    <w:name w:val="ListLabel 32"/>
    <w:rsid w:val="00267E83"/>
    <w:rPr>
      <w:rFonts w:cs="Courier New"/>
    </w:rPr>
  </w:style>
  <w:style w:type="character" w:customStyle="1" w:styleId="ListLabel33">
    <w:name w:val="ListLabel 33"/>
    <w:rsid w:val="00267E83"/>
    <w:rPr>
      <w:rFonts w:cs="Wingdings"/>
    </w:rPr>
  </w:style>
  <w:style w:type="character" w:customStyle="1" w:styleId="ListLabel34">
    <w:name w:val="ListLabel 34"/>
    <w:rsid w:val="00267E83"/>
    <w:rPr>
      <w:rFonts w:cs="Symbol"/>
    </w:rPr>
  </w:style>
  <w:style w:type="character" w:customStyle="1" w:styleId="ListLabel35">
    <w:name w:val="ListLabel 35"/>
    <w:rsid w:val="00267E83"/>
    <w:rPr>
      <w:rFonts w:cs="Courier New"/>
    </w:rPr>
  </w:style>
  <w:style w:type="character" w:customStyle="1" w:styleId="ListLabel36">
    <w:name w:val="ListLabel 36"/>
    <w:rsid w:val="00267E83"/>
    <w:rPr>
      <w:rFonts w:cs="Wingdings"/>
    </w:rPr>
  </w:style>
  <w:style w:type="character" w:customStyle="1" w:styleId="ListLabel37">
    <w:name w:val="ListLabel 37"/>
    <w:rsid w:val="00267E83"/>
  </w:style>
  <w:style w:type="character" w:customStyle="1" w:styleId="ListLabel38">
    <w:name w:val="ListLabel 38"/>
    <w:rsid w:val="00267E83"/>
  </w:style>
  <w:style w:type="character" w:customStyle="1" w:styleId="ListLabel39">
    <w:name w:val="ListLabel 39"/>
    <w:rsid w:val="00267E83"/>
  </w:style>
  <w:style w:type="character" w:customStyle="1" w:styleId="ListLabel40">
    <w:name w:val="ListLabel 40"/>
    <w:rsid w:val="00267E83"/>
  </w:style>
  <w:style w:type="character" w:customStyle="1" w:styleId="ListLabel41">
    <w:name w:val="ListLabel 41"/>
    <w:rsid w:val="00267E83"/>
  </w:style>
  <w:style w:type="character" w:customStyle="1" w:styleId="ListLabel42">
    <w:name w:val="ListLabel 42"/>
    <w:rsid w:val="00267E83"/>
  </w:style>
  <w:style w:type="character" w:customStyle="1" w:styleId="ListLabel43">
    <w:name w:val="ListLabel 43"/>
    <w:rsid w:val="00267E83"/>
  </w:style>
  <w:style w:type="character" w:customStyle="1" w:styleId="ListLabel44">
    <w:name w:val="ListLabel 44"/>
    <w:qFormat/>
    <w:rsid w:val="00267E83"/>
  </w:style>
  <w:style w:type="character" w:customStyle="1" w:styleId="ListLabel45">
    <w:name w:val="ListLabel 45"/>
    <w:rsid w:val="00267E83"/>
  </w:style>
  <w:style w:type="character" w:customStyle="1" w:styleId="ListLabel46">
    <w:name w:val="ListLabel 46"/>
    <w:rsid w:val="00267E83"/>
  </w:style>
  <w:style w:type="character" w:customStyle="1" w:styleId="ListLabel47">
    <w:name w:val="ListLabel 47"/>
    <w:rsid w:val="00267E83"/>
  </w:style>
  <w:style w:type="character" w:customStyle="1" w:styleId="ListLabel48">
    <w:name w:val="ListLabel 48"/>
    <w:rsid w:val="00267E83"/>
  </w:style>
  <w:style w:type="character" w:customStyle="1" w:styleId="ListLabel49">
    <w:name w:val="ListLabel 49"/>
    <w:rsid w:val="00267E83"/>
  </w:style>
  <w:style w:type="character" w:customStyle="1" w:styleId="ListLabel50">
    <w:name w:val="ListLabel 50"/>
    <w:rsid w:val="00267E83"/>
  </w:style>
  <w:style w:type="character" w:customStyle="1" w:styleId="ListLabel51">
    <w:name w:val="ListLabel 51"/>
    <w:rsid w:val="00267E83"/>
  </w:style>
  <w:style w:type="character" w:customStyle="1" w:styleId="ListLabel52">
    <w:name w:val="ListLabel 52"/>
    <w:rsid w:val="00267E83"/>
  </w:style>
  <w:style w:type="character" w:customStyle="1" w:styleId="ListLabel53">
    <w:name w:val="ListLabel 53"/>
    <w:rsid w:val="00267E83"/>
  </w:style>
  <w:style w:type="character" w:customStyle="1" w:styleId="ListLabel54">
    <w:name w:val="ListLabel 54"/>
    <w:rsid w:val="00267E83"/>
  </w:style>
  <w:style w:type="character" w:customStyle="1" w:styleId="ListLabel55">
    <w:name w:val="ListLabel 55"/>
    <w:rsid w:val="00267E83"/>
  </w:style>
  <w:style w:type="character" w:customStyle="1" w:styleId="ListLabel56">
    <w:name w:val="ListLabel 56"/>
    <w:rsid w:val="00267E83"/>
  </w:style>
  <w:style w:type="character" w:customStyle="1" w:styleId="ListLabel57">
    <w:name w:val="ListLabel 57"/>
    <w:rsid w:val="00267E83"/>
  </w:style>
  <w:style w:type="character" w:customStyle="1" w:styleId="ListLabel58">
    <w:name w:val="ListLabel 58"/>
    <w:rsid w:val="00267E83"/>
  </w:style>
  <w:style w:type="character" w:customStyle="1" w:styleId="ListLabel59">
    <w:name w:val="ListLabel 59"/>
    <w:rsid w:val="00267E83"/>
  </w:style>
  <w:style w:type="character" w:customStyle="1" w:styleId="ListLabel60">
    <w:name w:val="ListLabel 60"/>
    <w:rsid w:val="00267E83"/>
  </w:style>
  <w:style w:type="character" w:customStyle="1" w:styleId="ListLabel61">
    <w:name w:val="ListLabel 61"/>
    <w:rsid w:val="00267E83"/>
  </w:style>
  <w:style w:type="character" w:customStyle="1" w:styleId="ListLabel62">
    <w:name w:val="ListLabel 62"/>
    <w:rsid w:val="00267E83"/>
  </w:style>
  <w:style w:type="character" w:customStyle="1" w:styleId="ListLabel63">
    <w:name w:val="ListLabel 63"/>
    <w:rsid w:val="00267E83"/>
  </w:style>
  <w:style w:type="character" w:customStyle="1" w:styleId="ListLabel64">
    <w:name w:val="ListLabel 64"/>
    <w:rsid w:val="00267E83"/>
  </w:style>
  <w:style w:type="character" w:customStyle="1" w:styleId="ListLabel65">
    <w:name w:val="ListLabel 65"/>
    <w:rsid w:val="00267E83"/>
  </w:style>
  <w:style w:type="character" w:customStyle="1" w:styleId="ListLabel66">
    <w:name w:val="ListLabel 66"/>
    <w:rsid w:val="00267E83"/>
  </w:style>
  <w:style w:type="character" w:customStyle="1" w:styleId="ListLabel67">
    <w:name w:val="ListLabel 67"/>
    <w:rsid w:val="00267E83"/>
  </w:style>
  <w:style w:type="character" w:customStyle="1" w:styleId="ListLabel68">
    <w:name w:val="ListLabel 68"/>
    <w:rsid w:val="00267E83"/>
  </w:style>
  <w:style w:type="character" w:customStyle="1" w:styleId="ListLabel69">
    <w:name w:val="ListLabel 69"/>
    <w:rsid w:val="00267E83"/>
  </w:style>
  <w:style w:type="character" w:customStyle="1" w:styleId="ListLabel70">
    <w:name w:val="ListLabel 70"/>
    <w:rsid w:val="00267E83"/>
  </w:style>
  <w:style w:type="character" w:customStyle="1" w:styleId="ListLabel71">
    <w:name w:val="ListLabel 71"/>
    <w:rsid w:val="00267E83"/>
  </w:style>
  <w:style w:type="character" w:customStyle="1" w:styleId="ListLabel72">
    <w:name w:val="ListLabel 72"/>
    <w:rsid w:val="00267E83"/>
  </w:style>
  <w:style w:type="character" w:customStyle="1" w:styleId="ListLabel73">
    <w:name w:val="ListLabel 73"/>
    <w:rsid w:val="00267E83"/>
  </w:style>
  <w:style w:type="character" w:customStyle="1" w:styleId="ListLabel74">
    <w:name w:val="ListLabel 74"/>
    <w:rsid w:val="00267E83"/>
  </w:style>
  <w:style w:type="character" w:customStyle="1" w:styleId="ListLabel75">
    <w:name w:val="ListLabel 75"/>
    <w:rsid w:val="00267E83"/>
  </w:style>
  <w:style w:type="character" w:customStyle="1" w:styleId="ListLabel76">
    <w:name w:val="ListLabel 76"/>
    <w:rsid w:val="00267E83"/>
  </w:style>
  <w:style w:type="character" w:customStyle="1" w:styleId="ListLabel77">
    <w:name w:val="ListLabel 77"/>
    <w:rsid w:val="00267E83"/>
  </w:style>
  <w:style w:type="character" w:customStyle="1" w:styleId="ListLabel78">
    <w:name w:val="ListLabel 78"/>
    <w:rsid w:val="00267E83"/>
  </w:style>
  <w:style w:type="character" w:customStyle="1" w:styleId="ListLabel79">
    <w:name w:val="ListLabel 79"/>
    <w:rsid w:val="00267E83"/>
  </w:style>
  <w:style w:type="character" w:customStyle="1" w:styleId="ListLabel80">
    <w:name w:val="ListLabel 80"/>
    <w:rsid w:val="00267E83"/>
  </w:style>
  <w:style w:type="character" w:customStyle="1" w:styleId="ListLabel81">
    <w:name w:val="ListLabel 81"/>
    <w:rsid w:val="00267E83"/>
  </w:style>
  <w:style w:type="character" w:customStyle="1" w:styleId="ListLabel82">
    <w:name w:val="ListLabel 82"/>
    <w:rsid w:val="00267E83"/>
  </w:style>
  <w:style w:type="character" w:customStyle="1" w:styleId="ListLabel83">
    <w:name w:val="ListLabel 83"/>
    <w:rsid w:val="00267E83"/>
  </w:style>
  <w:style w:type="character" w:customStyle="1" w:styleId="ListLabel84">
    <w:name w:val="ListLabel 84"/>
    <w:rsid w:val="00267E83"/>
  </w:style>
  <w:style w:type="character" w:customStyle="1" w:styleId="ListLabel85">
    <w:name w:val="ListLabel 85"/>
    <w:rsid w:val="00267E83"/>
  </w:style>
  <w:style w:type="character" w:customStyle="1" w:styleId="ListLabel86">
    <w:name w:val="ListLabel 86"/>
    <w:rsid w:val="00267E83"/>
  </w:style>
  <w:style w:type="character" w:customStyle="1" w:styleId="ListLabel87">
    <w:name w:val="ListLabel 87"/>
    <w:rsid w:val="00267E83"/>
  </w:style>
  <w:style w:type="character" w:customStyle="1" w:styleId="ListLabel88">
    <w:name w:val="ListLabel 88"/>
    <w:rsid w:val="00267E83"/>
  </w:style>
  <w:style w:type="character" w:customStyle="1" w:styleId="ListLabel89">
    <w:name w:val="ListLabel 89"/>
    <w:rsid w:val="00267E83"/>
  </w:style>
  <w:style w:type="character" w:customStyle="1" w:styleId="ListLabel90">
    <w:name w:val="ListLabel 90"/>
    <w:rsid w:val="00267E83"/>
  </w:style>
  <w:style w:type="character" w:customStyle="1" w:styleId="ListLabel91">
    <w:name w:val="ListLabel 91"/>
    <w:rsid w:val="00267E83"/>
  </w:style>
  <w:style w:type="character" w:customStyle="1" w:styleId="ListLabel92">
    <w:name w:val="ListLabel 92"/>
    <w:rsid w:val="00267E83"/>
  </w:style>
  <w:style w:type="character" w:customStyle="1" w:styleId="ListLabel93">
    <w:name w:val="ListLabel 93"/>
    <w:rsid w:val="00267E83"/>
  </w:style>
  <w:style w:type="character" w:customStyle="1" w:styleId="ListLabel94">
    <w:name w:val="ListLabel 94"/>
    <w:rsid w:val="00267E83"/>
  </w:style>
  <w:style w:type="character" w:customStyle="1" w:styleId="ListLabel95">
    <w:name w:val="ListLabel 95"/>
    <w:rsid w:val="00267E83"/>
  </w:style>
  <w:style w:type="character" w:customStyle="1" w:styleId="ListLabel96">
    <w:name w:val="ListLabel 96"/>
    <w:rsid w:val="00267E83"/>
  </w:style>
  <w:style w:type="character" w:customStyle="1" w:styleId="ListLabel97">
    <w:name w:val="ListLabel 97"/>
    <w:rsid w:val="00267E83"/>
  </w:style>
  <w:style w:type="character" w:customStyle="1" w:styleId="ListLabel98">
    <w:name w:val="ListLabel 98"/>
    <w:rsid w:val="00267E83"/>
  </w:style>
  <w:style w:type="character" w:customStyle="1" w:styleId="ListLabel99">
    <w:name w:val="ListLabel 99"/>
    <w:rsid w:val="00267E83"/>
  </w:style>
  <w:style w:type="character" w:customStyle="1" w:styleId="ListLabel100">
    <w:name w:val="ListLabel 100"/>
    <w:rsid w:val="00267E83"/>
  </w:style>
  <w:style w:type="character" w:customStyle="1" w:styleId="ListLabel101">
    <w:name w:val="ListLabel 101"/>
    <w:rsid w:val="00267E83"/>
  </w:style>
  <w:style w:type="character" w:customStyle="1" w:styleId="ListLabel102">
    <w:name w:val="ListLabel 102"/>
    <w:rsid w:val="00267E83"/>
  </w:style>
  <w:style w:type="character" w:customStyle="1" w:styleId="ListLabel103">
    <w:name w:val="ListLabel 103"/>
    <w:rsid w:val="00267E83"/>
  </w:style>
  <w:style w:type="character" w:customStyle="1" w:styleId="ListLabel104">
    <w:name w:val="ListLabel 104"/>
    <w:rsid w:val="00267E83"/>
  </w:style>
  <w:style w:type="character" w:customStyle="1" w:styleId="ListLabel105">
    <w:name w:val="ListLabel 105"/>
    <w:rsid w:val="00267E83"/>
  </w:style>
  <w:style w:type="character" w:customStyle="1" w:styleId="ListLabel106">
    <w:name w:val="ListLabel 106"/>
    <w:rsid w:val="00267E83"/>
  </w:style>
  <w:style w:type="character" w:customStyle="1" w:styleId="ListLabel107">
    <w:name w:val="ListLabel 107"/>
    <w:rsid w:val="00267E83"/>
  </w:style>
  <w:style w:type="character" w:customStyle="1" w:styleId="ListLabel108">
    <w:name w:val="ListLabel 108"/>
    <w:rsid w:val="00267E83"/>
  </w:style>
  <w:style w:type="character" w:customStyle="1" w:styleId="ListLabel109">
    <w:name w:val="ListLabel 109"/>
    <w:rsid w:val="00267E83"/>
  </w:style>
  <w:style w:type="character" w:customStyle="1" w:styleId="ListLabel110">
    <w:name w:val="ListLabel 110"/>
    <w:rsid w:val="00267E83"/>
  </w:style>
  <w:style w:type="character" w:customStyle="1" w:styleId="ListLabel111">
    <w:name w:val="ListLabel 111"/>
    <w:rsid w:val="00267E83"/>
  </w:style>
  <w:style w:type="character" w:customStyle="1" w:styleId="ListLabel112">
    <w:name w:val="ListLabel 112"/>
    <w:rsid w:val="00267E83"/>
  </w:style>
  <w:style w:type="character" w:customStyle="1" w:styleId="ListLabel113">
    <w:name w:val="ListLabel 113"/>
    <w:rsid w:val="00267E83"/>
  </w:style>
  <w:style w:type="character" w:customStyle="1" w:styleId="ListLabel114">
    <w:name w:val="ListLabel 114"/>
    <w:rsid w:val="00267E83"/>
  </w:style>
  <w:style w:type="character" w:customStyle="1" w:styleId="ListLabel115">
    <w:name w:val="ListLabel 115"/>
    <w:rsid w:val="00267E83"/>
  </w:style>
  <w:style w:type="character" w:customStyle="1" w:styleId="ListLabel116">
    <w:name w:val="ListLabel 116"/>
    <w:rsid w:val="00267E83"/>
  </w:style>
  <w:style w:type="character" w:customStyle="1" w:styleId="ListLabel117">
    <w:name w:val="ListLabel 117"/>
    <w:rsid w:val="00267E83"/>
  </w:style>
  <w:style w:type="character" w:customStyle="1" w:styleId="ListLabel118">
    <w:name w:val="ListLabel 118"/>
    <w:rsid w:val="00267E83"/>
  </w:style>
  <w:style w:type="character" w:customStyle="1" w:styleId="ListLabel119">
    <w:name w:val="ListLabel 119"/>
    <w:rsid w:val="00267E83"/>
  </w:style>
  <w:style w:type="character" w:customStyle="1" w:styleId="ListLabel120">
    <w:name w:val="ListLabel 120"/>
    <w:rsid w:val="00267E83"/>
  </w:style>
  <w:style w:type="character" w:customStyle="1" w:styleId="ListLabel121">
    <w:name w:val="ListLabel 121"/>
    <w:rsid w:val="00267E83"/>
  </w:style>
  <w:style w:type="character" w:customStyle="1" w:styleId="ListLabel122">
    <w:name w:val="ListLabel 122"/>
    <w:rsid w:val="00267E83"/>
  </w:style>
  <w:style w:type="character" w:customStyle="1" w:styleId="ListLabel123">
    <w:name w:val="ListLabel 123"/>
    <w:rsid w:val="00267E83"/>
  </w:style>
  <w:style w:type="character" w:customStyle="1" w:styleId="ListLabel124">
    <w:name w:val="ListLabel 124"/>
    <w:rsid w:val="00267E83"/>
  </w:style>
  <w:style w:type="character" w:customStyle="1" w:styleId="ListLabel125">
    <w:name w:val="ListLabel 125"/>
    <w:rsid w:val="00267E83"/>
  </w:style>
  <w:style w:type="character" w:customStyle="1" w:styleId="ListLabel126">
    <w:name w:val="ListLabel 126"/>
    <w:rsid w:val="00267E83"/>
  </w:style>
  <w:style w:type="character" w:customStyle="1" w:styleId="ListLabel127">
    <w:name w:val="ListLabel 127"/>
    <w:rsid w:val="00267E83"/>
  </w:style>
  <w:style w:type="character" w:customStyle="1" w:styleId="ListLabel128">
    <w:name w:val="ListLabel 128"/>
    <w:rsid w:val="00267E83"/>
  </w:style>
  <w:style w:type="character" w:customStyle="1" w:styleId="ListLabel129">
    <w:name w:val="ListLabel 129"/>
    <w:rsid w:val="00267E83"/>
  </w:style>
  <w:style w:type="character" w:customStyle="1" w:styleId="ListLabel130">
    <w:name w:val="ListLabel 130"/>
    <w:rsid w:val="00267E83"/>
  </w:style>
  <w:style w:type="character" w:customStyle="1" w:styleId="ListLabel131">
    <w:name w:val="ListLabel 131"/>
    <w:rsid w:val="00267E83"/>
  </w:style>
  <w:style w:type="character" w:customStyle="1" w:styleId="ListLabel132">
    <w:name w:val="ListLabel 132"/>
    <w:rsid w:val="00267E83"/>
  </w:style>
  <w:style w:type="character" w:customStyle="1" w:styleId="ListLabel133">
    <w:name w:val="ListLabel 133"/>
    <w:rsid w:val="00267E83"/>
  </w:style>
  <w:style w:type="character" w:customStyle="1" w:styleId="ListLabel134">
    <w:name w:val="ListLabel 134"/>
    <w:rsid w:val="00267E83"/>
  </w:style>
  <w:style w:type="character" w:customStyle="1" w:styleId="ListLabel135">
    <w:name w:val="ListLabel 135"/>
    <w:rsid w:val="00267E83"/>
  </w:style>
  <w:style w:type="character" w:customStyle="1" w:styleId="ListLabel136">
    <w:name w:val="ListLabel 136"/>
    <w:rsid w:val="00267E83"/>
  </w:style>
  <w:style w:type="character" w:customStyle="1" w:styleId="ListLabel137">
    <w:name w:val="ListLabel 137"/>
    <w:rsid w:val="00267E83"/>
  </w:style>
  <w:style w:type="character" w:customStyle="1" w:styleId="ListLabel138">
    <w:name w:val="ListLabel 138"/>
    <w:rsid w:val="00267E83"/>
  </w:style>
  <w:style w:type="character" w:customStyle="1" w:styleId="ListLabel139">
    <w:name w:val="ListLabel 139"/>
    <w:rsid w:val="00267E83"/>
  </w:style>
  <w:style w:type="character" w:customStyle="1" w:styleId="ListLabel140">
    <w:name w:val="ListLabel 140"/>
    <w:rsid w:val="00267E83"/>
  </w:style>
  <w:style w:type="character" w:customStyle="1" w:styleId="ListLabel141">
    <w:name w:val="ListLabel 141"/>
    <w:rsid w:val="00267E83"/>
  </w:style>
  <w:style w:type="character" w:customStyle="1" w:styleId="ListLabel142">
    <w:name w:val="ListLabel 142"/>
    <w:rsid w:val="00267E83"/>
  </w:style>
  <w:style w:type="character" w:customStyle="1" w:styleId="ListLabel143">
    <w:name w:val="ListLabel 143"/>
    <w:rsid w:val="00267E83"/>
  </w:style>
  <w:style w:type="character" w:customStyle="1" w:styleId="ListLabel144">
    <w:name w:val="ListLabel 144"/>
    <w:rsid w:val="00267E83"/>
  </w:style>
  <w:style w:type="character" w:customStyle="1" w:styleId="ListLabel145">
    <w:name w:val="ListLabel 145"/>
    <w:rsid w:val="00267E83"/>
  </w:style>
  <w:style w:type="character" w:customStyle="1" w:styleId="ListLabel146">
    <w:name w:val="ListLabel 146"/>
    <w:rsid w:val="00267E83"/>
  </w:style>
  <w:style w:type="character" w:customStyle="1" w:styleId="ListLabel147">
    <w:name w:val="ListLabel 147"/>
    <w:rsid w:val="00267E83"/>
  </w:style>
  <w:style w:type="character" w:customStyle="1" w:styleId="ListLabel148">
    <w:name w:val="ListLabel 148"/>
    <w:rsid w:val="00267E83"/>
  </w:style>
  <w:style w:type="character" w:customStyle="1" w:styleId="ListLabel149">
    <w:name w:val="ListLabel 149"/>
    <w:rsid w:val="00267E83"/>
  </w:style>
  <w:style w:type="character" w:customStyle="1" w:styleId="ListLabel150">
    <w:name w:val="ListLabel 150"/>
    <w:rsid w:val="00267E83"/>
  </w:style>
  <w:style w:type="character" w:customStyle="1" w:styleId="ListLabel151">
    <w:name w:val="ListLabel 151"/>
    <w:rsid w:val="00267E83"/>
  </w:style>
  <w:style w:type="character" w:customStyle="1" w:styleId="ListLabel152">
    <w:name w:val="ListLabel 152"/>
    <w:rsid w:val="00267E83"/>
  </w:style>
  <w:style w:type="character" w:customStyle="1" w:styleId="ListLabel153">
    <w:name w:val="ListLabel 153"/>
    <w:rsid w:val="00267E83"/>
  </w:style>
  <w:style w:type="character" w:customStyle="1" w:styleId="ListLabel154">
    <w:name w:val="ListLabel 154"/>
    <w:rsid w:val="00267E83"/>
  </w:style>
  <w:style w:type="character" w:customStyle="1" w:styleId="ListLabel155">
    <w:name w:val="ListLabel 155"/>
    <w:rsid w:val="00267E83"/>
  </w:style>
  <w:style w:type="character" w:customStyle="1" w:styleId="ListLabel156">
    <w:name w:val="ListLabel 156"/>
    <w:rsid w:val="00267E83"/>
  </w:style>
  <w:style w:type="character" w:customStyle="1" w:styleId="ListLabel157">
    <w:name w:val="ListLabel 157"/>
    <w:rsid w:val="00267E83"/>
  </w:style>
  <w:style w:type="character" w:customStyle="1" w:styleId="ListLabel158">
    <w:name w:val="ListLabel 158"/>
    <w:rsid w:val="00267E83"/>
  </w:style>
  <w:style w:type="character" w:customStyle="1" w:styleId="ListLabel159">
    <w:name w:val="ListLabel 159"/>
    <w:rsid w:val="00267E83"/>
  </w:style>
  <w:style w:type="character" w:customStyle="1" w:styleId="ListLabel160">
    <w:name w:val="ListLabel 160"/>
    <w:rsid w:val="00267E83"/>
  </w:style>
  <w:style w:type="character" w:customStyle="1" w:styleId="ListLabel161">
    <w:name w:val="ListLabel 161"/>
    <w:rsid w:val="00267E83"/>
  </w:style>
  <w:style w:type="character" w:customStyle="1" w:styleId="ListLabel162">
    <w:name w:val="ListLabel 162"/>
    <w:rsid w:val="00267E83"/>
  </w:style>
  <w:style w:type="character" w:customStyle="1" w:styleId="ListLabel163">
    <w:name w:val="ListLabel 163"/>
    <w:rsid w:val="00267E83"/>
  </w:style>
  <w:style w:type="character" w:customStyle="1" w:styleId="ListLabel164">
    <w:name w:val="ListLabel 164"/>
    <w:rsid w:val="00267E83"/>
  </w:style>
  <w:style w:type="character" w:customStyle="1" w:styleId="ListLabel165">
    <w:name w:val="ListLabel 165"/>
    <w:rsid w:val="00267E83"/>
  </w:style>
  <w:style w:type="character" w:customStyle="1" w:styleId="ListLabel166">
    <w:name w:val="ListLabel 166"/>
    <w:rsid w:val="00267E83"/>
  </w:style>
  <w:style w:type="character" w:customStyle="1" w:styleId="ListLabel167">
    <w:name w:val="ListLabel 167"/>
    <w:rsid w:val="00267E83"/>
  </w:style>
  <w:style w:type="character" w:customStyle="1" w:styleId="ListLabel168">
    <w:name w:val="ListLabel 168"/>
    <w:rsid w:val="00267E83"/>
  </w:style>
  <w:style w:type="character" w:customStyle="1" w:styleId="ListLabel169">
    <w:name w:val="ListLabel 169"/>
    <w:rsid w:val="00267E83"/>
  </w:style>
  <w:style w:type="character" w:customStyle="1" w:styleId="ListLabel170">
    <w:name w:val="ListLabel 170"/>
    <w:rsid w:val="00267E83"/>
  </w:style>
  <w:style w:type="character" w:customStyle="1" w:styleId="ListLabel171">
    <w:name w:val="ListLabel 171"/>
    <w:rsid w:val="00267E83"/>
  </w:style>
  <w:style w:type="character" w:customStyle="1" w:styleId="ListLabel172">
    <w:name w:val="ListLabel 172"/>
    <w:rsid w:val="00267E83"/>
  </w:style>
  <w:style w:type="character" w:customStyle="1" w:styleId="ListLabel173">
    <w:name w:val="ListLabel 173"/>
    <w:rsid w:val="00267E83"/>
  </w:style>
  <w:style w:type="character" w:customStyle="1" w:styleId="ListLabel174">
    <w:name w:val="ListLabel 174"/>
    <w:rsid w:val="00267E83"/>
  </w:style>
  <w:style w:type="character" w:customStyle="1" w:styleId="ListLabel175">
    <w:name w:val="ListLabel 175"/>
    <w:rsid w:val="00267E83"/>
  </w:style>
  <w:style w:type="character" w:customStyle="1" w:styleId="ListLabel176">
    <w:name w:val="ListLabel 176"/>
    <w:rsid w:val="00267E83"/>
  </w:style>
  <w:style w:type="character" w:customStyle="1" w:styleId="ListLabel177">
    <w:name w:val="ListLabel 177"/>
    <w:rsid w:val="00267E83"/>
  </w:style>
  <w:style w:type="character" w:customStyle="1" w:styleId="ListLabel178">
    <w:name w:val="ListLabel 178"/>
    <w:rsid w:val="00267E83"/>
  </w:style>
  <w:style w:type="character" w:customStyle="1" w:styleId="ListLabel179">
    <w:name w:val="ListLabel 179"/>
    <w:rsid w:val="00267E83"/>
  </w:style>
  <w:style w:type="character" w:customStyle="1" w:styleId="ListLabel180">
    <w:name w:val="ListLabel 180"/>
    <w:rsid w:val="00267E83"/>
  </w:style>
  <w:style w:type="character" w:customStyle="1" w:styleId="ListLabel181">
    <w:name w:val="ListLabel 181"/>
    <w:rsid w:val="00267E83"/>
  </w:style>
  <w:style w:type="character" w:customStyle="1" w:styleId="ListLabel182">
    <w:name w:val="ListLabel 182"/>
    <w:rsid w:val="00267E83"/>
  </w:style>
  <w:style w:type="character" w:customStyle="1" w:styleId="ListLabel183">
    <w:name w:val="ListLabel 183"/>
    <w:rsid w:val="00267E83"/>
  </w:style>
  <w:style w:type="character" w:customStyle="1" w:styleId="ListLabel184">
    <w:name w:val="ListLabel 184"/>
    <w:rsid w:val="00267E83"/>
  </w:style>
  <w:style w:type="character" w:customStyle="1" w:styleId="ListLabel185">
    <w:name w:val="ListLabel 185"/>
    <w:rsid w:val="00267E83"/>
  </w:style>
  <w:style w:type="character" w:customStyle="1" w:styleId="ListLabel186">
    <w:name w:val="ListLabel 186"/>
    <w:rsid w:val="00267E83"/>
  </w:style>
  <w:style w:type="character" w:customStyle="1" w:styleId="ListLabel187">
    <w:name w:val="ListLabel 187"/>
    <w:rsid w:val="00267E83"/>
  </w:style>
  <w:style w:type="character" w:customStyle="1" w:styleId="ListLabel188">
    <w:name w:val="ListLabel 188"/>
    <w:rsid w:val="00267E83"/>
  </w:style>
  <w:style w:type="character" w:customStyle="1" w:styleId="ListLabel189">
    <w:name w:val="ListLabel 189"/>
    <w:rsid w:val="00267E83"/>
  </w:style>
  <w:style w:type="character" w:customStyle="1" w:styleId="TtuloChar1">
    <w:name w:val="Título Char1"/>
    <w:uiPriority w:val="10"/>
    <w:rsid w:val="00267E83"/>
    <w:rPr>
      <w:rFonts w:ascii="Arial" w:eastAsia="Arial" w:hAnsi="Arial" w:cs="Arial"/>
      <w:b/>
      <w:bCs/>
      <w:sz w:val="22"/>
      <w:szCs w:val="24"/>
      <w:u w:val="single"/>
    </w:rPr>
  </w:style>
  <w:style w:type="character" w:customStyle="1" w:styleId="TextodebaloChar1">
    <w:name w:val="Texto de balão Char1"/>
    <w:uiPriority w:val="99"/>
    <w:rsid w:val="00267E83"/>
    <w:rPr>
      <w:rFonts w:ascii="Segoe UI" w:eastAsia="DengXian" w:hAnsi="Segoe UI" w:cs="Segoe UI"/>
      <w:sz w:val="18"/>
      <w:szCs w:val="18"/>
      <w:lang w:eastAsia="zh-CN"/>
    </w:rPr>
  </w:style>
  <w:style w:type="character" w:customStyle="1" w:styleId="TtuloChar2">
    <w:name w:val="Título Char2"/>
    <w:rsid w:val="00267E83"/>
    <w:rPr>
      <w:rFonts w:ascii="Calibri Light" w:eastAsia="Times New Roman" w:hAnsi="Calibri Light" w:cs="Times New Roman"/>
      <w:b/>
      <w:bCs/>
      <w:kern w:val="2"/>
      <w:sz w:val="32"/>
      <w:szCs w:val="32"/>
      <w:lang w:eastAsia="zh-CN"/>
    </w:rPr>
  </w:style>
  <w:style w:type="character" w:customStyle="1" w:styleId="Recuodecorpodetexto3Char1">
    <w:name w:val="Recuo de corpo de texto 3 Char1"/>
    <w:rsid w:val="00267E83"/>
    <w:rPr>
      <w:rFonts w:ascii="Calibri" w:eastAsia="DengXian" w:hAnsi="Calibri" w:cs="Calibri"/>
      <w:sz w:val="16"/>
      <w:szCs w:val="16"/>
      <w:lang w:eastAsia="zh-CN"/>
    </w:rPr>
  </w:style>
  <w:style w:type="character" w:customStyle="1" w:styleId="Recuodecorpodetexto2Char1">
    <w:name w:val="Recuo de corpo de texto 2 Char1"/>
    <w:uiPriority w:val="99"/>
    <w:rsid w:val="00267E83"/>
    <w:rPr>
      <w:rFonts w:ascii="Calibri" w:eastAsia="DengXian" w:hAnsi="Calibri" w:cs="Calibri"/>
      <w:sz w:val="22"/>
      <w:szCs w:val="22"/>
      <w:lang w:eastAsia="zh-CN"/>
    </w:rPr>
  </w:style>
  <w:style w:type="character" w:customStyle="1" w:styleId="Corpodetexto3Char1">
    <w:name w:val="Corpo de texto 3 Char1"/>
    <w:uiPriority w:val="99"/>
    <w:rsid w:val="00267E83"/>
    <w:rPr>
      <w:rFonts w:ascii="Calibri" w:eastAsia="DengXian" w:hAnsi="Calibri" w:cs="Calibri"/>
      <w:sz w:val="16"/>
      <w:szCs w:val="16"/>
      <w:lang w:eastAsia="zh-CN"/>
    </w:rPr>
  </w:style>
  <w:style w:type="character" w:customStyle="1" w:styleId="Pr-formataoHTMLChar1">
    <w:name w:val="Pré-formatação HTML Char1"/>
    <w:rsid w:val="00267E83"/>
    <w:rPr>
      <w:rFonts w:ascii="Courier New" w:eastAsia="DengXian" w:hAnsi="Courier New" w:cs="Courier New"/>
      <w:lang w:eastAsia="zh-CN"/>
    </w:rPr>
  </w:style>
  <w:style w:type="character" w:customStyle="1" w:styleId="Corpodetexto2Char1">
    <w:name w:val="Corpo de texto 2 Char1"/>
    <w:rsid w:val="00267E83"/>
    <w:rPr>
      <w:rFonts w:ascii="Calibri" w:eastAsia="DengXian" w:hAnsi="Calibri" w:cs="Calibri"/>
      <w:sz w:val="22"/>
      <w:szCs w:val="22"/>
      <w:lang w:eastAsia="zh-CN"/>
    </w:rPr>
  </w:style>
  <w:style w:type="paragraph" w:customStyle="1" w:styleId="ndice">
    <w:name w:val="Índice"/>
    <w:basedOn w:val="Normal"/>
    <w:qFormat/>
    <w:rsid w:val="00267E83"/>
    <w:pPr>
      <w:suppressLineNumbers/>
      <w:suppressAutoHyphens/>
      <w:overflowPunct/>
      <w:autoSpaceDE/>
      <w:autoSpaceDN/>
      <w:adjustRightInd/>
      <w:spacing w:after="160" w:line="252" w:lineRule="auto"/>
      <w:textAlignment w:val="auto"/>
    </w:pPr>
    <w:rPr>
      <w:rFonts w:ascii="Calibri" w:eastAsia="DengXian" w:hAnsi="Calibri"/>
      <w:sz w:val="22"/>
      <w:szCs w:val="22"/>
      <w:lang w:eastAsia="zh-CN"/>
    </w:rPr>
  </w:style>
  <w:style w:type="paragraph" w:customStyle="1" w:styleId="Standard">
    <w:name w:val="Standard"/>
    <w:rsid w:val="00267E83"/>
    <w:pPr>
      <w:suppressAutoHyphens/>
      <w:textAlignment w:val="baseline"/>
    </w:pPr>
    <w:rPr>
      <w:rFonts w:eastAsia="SimSun"/>
      <w:lang w:eastAsia="zh-CN"/>
    </w:rPr>
  </w:style>
  <w:style w:type="paragraph" w:customStyle="1" w:styleId="Ttulo40">
    <w:name w:val="Título4"/>
    <w:basedOn w:val="Standard"/>
    <w:next w:val="Corpodetexto"/>
    <w:rsid w:val="00267E83"/>
    <w:pPr>
      <w:jc w:val="center"/>
    </w:pPr>
    <w:rPr>
      <w:rFonts w:ascii="Arial" w:eastAsia="Arial" w:hAnsi="Arial" w:cs="Arial"/>
      <w:b/>
      <w:bCs/>
      <w:sz w:val="22"/>
      <w:szCs w:val="24"/>
      <w:u w:val="single"/>
    </w:rPr>
  </w:style>
  <w:style w:type="paragraph" w:customStyle="1" w:styleId="Ttulo30">
    <w:name w:val="Título3"/>
    <w:basedOn w:val="Normal"/>
    <w:next w:val="Corpodetexto"/>
    <w:rsid w:val="00267E83"/>
    <w:pPr>
      <w:keepNext/>
      <w:suppressAutoHyphens/>
      <w:overflowPunct/>
      <w:autoSpaceDE/>
      <w:autoSpaceDN/>
      <w:adjustRightInd/>
      <w:spacing w:before="240" w:after="120" w:line="252" w:lineRule="auto"/>
      <w:textAlignment w:val="auto"/>
    </w:pPr>
    <w:rPr>
      <w:rFonts w:ascii="Liberation Sans" w:eastAsia="Microsoft YaHei" w:hAnsi="Liberation Sans" w:cs="Mangal"/>
      <w:sz w:val="28"/>
      <w:szCs w:val="28"/>
      <w:lang w:eastAsia="zh-CN"/>
    </w:rPr>
  </w:style>
  <w:style w:type="paragraph" w:customStyle="1" w:styleId="Ttulo10">
    <w:name w:val="Título1"/>
    <w:basedOn w:val="Normal"/>
    <w:next w:val="Corpodetexto"/>
    <w:qFormat/>
    <w:rsid w:val="00267E83"/>
    <w:pPr>
      <w:keepNext/>
      <w:suppressAutoHyphens/>
      <w:overflowPunct/>
      <w:autoSpaceDE/>
      <w:autoSpaceDN/>
      <w:adjustRightInd/>
      <w:spacing w:before="240" w:after="120" w:line="252" w:lineRule="auto"/>
      <w:textAlignment w:val="auto"/>
    </w:pPr>
    <w:rPr>
      <w:rFonts w:ascii="Liberation Sans" w:eastAsia="Microsoft YaHei" w:hAnsi="Liberation Sans" w:cs="Lucida Sans"/>
      <w:sz w:val="28"/>
      <w:szCs w:val="28"/>
      <w:lang w:eastAsia="zh-CN"/>
    </w:rPr>
  </w:style>
  <w:style w:type="paragraph" w:customStyle="1" w:styleId="Textoembloco1">
    <w:name w:val="Texto em bloco1"/>
    <w:basedOn w:val="Normal"/>
    <w:rsid w:val="00267E83"/>
    <w:pPr>
      <w:tabs>
        <w:tab w:val="left" w:pos="1134"/>
      </w:tabs>
      <w:suppressAutoHyphens/>
      <w:overflowPunct/>
      <w:autoSpaceDE/>
      <w:autoSpaceDN/>
      <w:adjustRightInd/>
      <w:ind w:left="1843" w:right="2" w:hanging="709"/>
      <w:jc w:val="both"/>
      <w:textAlignment w:val="auto"/>
    </w:pPr>
    <w:rPr>
      <w:sz w:val="22"/>
      <w:szCs w:val="22"/>
      <w:lang w:eastAsia="zh-CN"/>
    </w:rPr>
  </w:style>
  <w:style w:type="paragraph" w:customStyle="1" w:styleId="Textodecomentrio1">
    <w:name w:val="Texto de comentário1"/>
    <w:basedOn w:val="Normal"/>
    <w:rsid w:val="00267E83"/>
    <w:pPr>
      <w:suppressAutoHyphens/>
      <w:overflowPunct/>
      <w:autoSpaceDE/>
      <w:autoSpaceDN/>
      <w:adjustRightInd/>
      <w:textAlignment w:val="auto"/>
    </w:pPr>
    <w:rPr>
      <w:lang w:eastAsia="zh-CN"/>
    </w:rPr>
  </w:style>
  <w:style w:type="paragraph" w:customStyle="1" w:styleId="Recuodecorpodetexto21">
    <w:name w:val="Recuo de corpo de texto 21"/>
    <w:basedOn w:val="Normal"/>
    <w:rsid w:val="00267E83"/>
    <w:pPr>
      <w:suppressAutoHyphens/>
      <w:overflowPunct/>
      <w:autoSpaceDE/>
      <w:autoSpaceDN/>
      <w:adjustRightInd/>
      <w:spacing w:after="120" w:line="480" w:lineRule="auto"/>
      <w:ind w:left="283"/>
      <w:textAlignment w:val="auto"/>
    </w:pPr>
    <w:rPr>
      <w:rFonts w:ascii="Calibri" w:eastAsia="DengXian" w:hAnsi="Calibri" w:cs="Calibri"/>
      <w:sz w:val="22"/>
      <w:szCs w:val="22"/>
      <w:lang w:eastAsia="zh-CN"/>
    </w:rPr>
  </w:style>
  <w:style w:type="paragraph" w:customStyle="1" w:styleId="Destinatrio1">
    <w:name w:val="Destinatário1"/>
    <w:basedOn w:val="Normal"/>
    <w:rsid w:val="00267E83"/>
    <w:pPr>
      <w:suppressAutoHyphens/>
      <w:overflowPunct/>
      <w:autoSpaceDE/>
      <w:autoSpaceDN/>
      <w:adjustRightInd/>
      <w:spacing w:after="200" w:line="276" w:lineRule="auto"/>
      <w:ind w:left="2835"/>
      <w:textAlignment w:val="auto"/>
    </w:pPr>
    <w:rPr>
      <w:rFonts w:ascii="Comic Sans MS" w:eastAsia="DengXian Light" w:hAnsi="Comic Sans MS" w:cs="Calibri"/>
      <w:sz w:val="24"/>
      <w:szCs w:val="22"/>
      <w:lang w:eastAsia="zh-CN"/>
    </w:rPr>
  </w:style>
  <w:style w:type="paragraph" w:customStyle="1" w:styleId="Corpodetexto31">
    <w:name w:val="Corpo de texto 31"/>
    <w:basedOn w:val="Normal"/>
    <w:qFormat/>
    <w:rsid w:val="00267E83"/>
    <w:pPr>
      <w:suppressAutoHyphens/>
      <w:overflowPunct/>
      <w:autoSpaceDE/>
      <w:autoSpaceDN/>
      <w:adjustRightInd/>
      <w:spacing w:after="120" w:line="252" w:lineRule="auto"/>
      <w:textAlignment w:val="auto"/>
    </w:pPr>
    <w:rPr>
      <w:rFonts w:ascii="Calibri" w:eastAsia="DengXian" w:hAnsi="Calibri" w:cs="Calibri"/>
      <w:sz w:val="16"/>
      <w:szCs w:val="16"/>
      <w:lang w:eastAsia="zh-CN"/>
    </w:rPr>
  </w:style>
  <w:style w:type="paragraph" w:customStyle="1" w:styleId="Pr-formataoHTML1">
    <w:name w:val="Pré-formatação HTML1"/>
    <w:basedOn w:val="Normal"/>
    <w:rsid w:val="0026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Arial Unicode MS" w:eastAsia="Arial Unicode MS" w:hAnsi="Arial Unicode MS" w:cs="Arial Unicode MS"/>
      <w:lang w:eastAsia="zh-CN"/>
    </w:rPr>
  </w:style>
  <w:style w:type="paragraph" w:customStyle="1" w:styleId="CabealhoeRodap">
    <w:name w:val="Cabeçalho e Rodapé"/>
    <w:basedOn w:val="Normal"/>
    <w:qFormat/>
    <w:rsid w:val="00267E83"/>
    <w:pPr>
      <w:suppressAutoHyphens/>
      <w:overflowPunct/>
      <w:autoSpaceDE/>
      <w:autoSpaceDN/>
      <w:adjustRightInd/>
      <w:spacing w:after="160" w:line="252" w:lineRule="auto"/>
      <w:textAlignment w:val="auto"/>
    </w:pPr>
    <w:rPr>
      <w:rFonts w:ascii="Calibri" w:eastAsia="DengXian" w:hAnsi="Calibri" w:cs="Calibri"/>
      <w:sz w:val="22"/>
      <w:szCs w:val="22"/>
      <w:lang w:eastAsia="zh-CN"/>
    </w:rPr>
  </w:style>
  <w:style w:type="paragraph" w:customStyle="1" w:styleId="Assuntodocomentrio1">
    <w:name w:val="Assunto do comentário1"/>
    <w:basedOn w:val="Textodecomentrio1"/>
    <w:next w:val="Textodecomentrio1"/>
    <w:rsid w:val="00267E83"/>
    <w:rPr>
      <w:b/>
      <w:bCs/>
    </w:rPr>
  </w:style>
  <w:style w:type="paragraph" w:customStyle="1" w:styleId="Recuodecorpodetexto31">
    <w:name w:val="Recuo de corpo de texto 31"/>
    <w:basedOn w:val="Normal"/>
    <w:rsid w:val="00267E83"/>
    <w:pPr>
      <w:suppressAutoHyphens/>
      <w:overflowPunct/>
      <w:autoSpaceDE/>
      <w:autoSpaceDN/>
      <w:adjustRightInd/>
      <w:spacing w:after="120"/>
      <w:ind w:left="283"/>
      <w:textAlignment w:val="auto"/>
    </w:pPr>
    <w:rPr>
      <w:sz w:val="16"/>
      <w:szCs w:val="16"/>
      <w:lang w:val="zh-CN" w:eastAsia="zh-CN"/>
    </w:rPr>
  </w:style>
  <w:style w:type="paragraph" w:customStyle="1" w:styleId="Textodebalo1">
    <w:name w:val="Texto de balão1"/>
    <w:basedOn w:val="Normal"/>
    <w:rsid w:val="00267E83"/>
    <w:pPr>
      <w:widowControl w:val="0"/>
      <w:suppressAutoHyphens/>
      <w:overflowPunct/>
      <w:autoSpaceDE/>
      <w:autoSpaceDN/>
      <w:adjustRightInd/>
      <w:textAlignment w:val="auto"/>
    </w:pPr>
    <w:rPr>
      <w:rFonts w:ascii="Segoe UI" w:eastAsia="Arial" w:hAnsi="Segoe UI" w:cs="Segoe UI"/>
      <w:sz w:val="18"/>
      <w:szCs w:val="18"/>
      <w:lang w:val="pt-PT" w:eastAsia="zh-CN" w:bidi="pt-PT"/>
    </w:rPr>
  </w:style>
  <w:style w:type="paragraph" w:customStyle="1" w:styleId="Nvel2">
    <w:name w:val="Nível 2"/>
    <w:basedOn w:val="Normal"/>
    <w:next w:val="Normal"/>
    <w:rsid w:val="00267E83"/>
    <w:pPr>
      <w:suppressAutoHyphens/>
      <w:overflowPunct/>
      <w:autoSpaceDE/>
      <w:autoSpaceDN/>
      <w:adjustRightInd/>
      <w:spacing w:after="120"/>
      <w:jc w:val="both"/>
      <w:textAlignment w:val="auto"/>
    </w:pPr>
    <w:rPr>
      <w:rFonts w:ascii="Arial" w:hAnsi="Arial" w:cs="Arial"/>
      <w:b/>
      <w:bCs/>
      <w:sz w:val="24"/>
      <w:szCs w:val="24"/>
      <w:lang w:eastAsia="zh-CN"/>
    </w:rPr>
  </w:style>
  <w:style w:type="paragraph" w:customStyle="1" w:styleId="Estilo1">
    <w:name w:val="Estilo1"/>
    <w:basedOn w:val="Normal"/>
    <w:rsid w:val="00267E83"/>
    <w:pPr>
      <w:tabs>
        <w:tab w:val="left" w:pos="2268"/>
      </w:tabs>
      <w:suppressAutoHyphens/>
      <w:overflowPunct/>
      <w:autoSpaceDE/>
      <w:autoSpaceDN/>
      <w:adjustRightInd/>
      <w:ind w:left="2410" w:hanging="992"/>
      <w:jc w:val="both"/>
      <w:textAlignment w:val="auto"/>
    </w:pPr>
    <w:rPr>
      <w:sz w:val="24"/>
      <w:szCs w:val="24"/>
      <w:lang w:eastAsia="zh-CN"/>
    </w:rPr>
  </w:style>
  <w:style w:type="paragraph" w:customStyle="1" w:styleId="Estilo2">
    <w:name w:val="Estilo2"/>
    <w:basedOn w:val="Estilo1"/>
    <w:rsid w:val="00267E83"/>
    <w:pPr>
      <w:ind w:left="2694" w:hanging="284"/>
    </w:pPr>
  </w:style>
  <w:style w:type="paragraph" w:customStyle="1" w:styleId="Blockquote">
    <w:name w:val="Blockquote"/>
    <w:basedOn w:val="Normal"/>
    <w:rsid w:val="00267E83"/>
    <w:pPr>
      <w:suppressAutoHyphens/>
      <w:overflowPunct/>
      <w:autoSpaceDE/>
      <w:autoSpaceDN/>
      <w:adjustRightInd/>
      <w:spacing w:before="100" w:after="100"/>
      <w:ind w:left="360" w:right="360"/>
      <w:textAlignment w:val="auto"/>
    </w:pPr>
    <w:rPr>
      <w:sz w:val="24"/>
      <w:szCs w:val="24"/>
      <w:lang w:eastAsia="zh-CN"/>
    </w:rPr>
  </w:style>
  <w:style w:type="paragraph" w:customStyle="1" w:styleId="P30">
    <w:name w:val="P30"/>
    <w:basedOn w:val="Normal"/>
    <w:rsid w:val="00267E83"/>
    <w:pPr>
      <w:suppressAutoHyphens/>
      <w:overflowPunct/>
      <w:autoSpaceDE/>
      <w:autoSpaceDN/>
      <w:adjustRightInd/>
      <w:jc w:val="both"/>
      <w:textAlignment w:val="auto"/>
    </w:pPr>
    <w:rPr>
      <w:b/>
      <w:bCs/>
      <w:sz w:val="24"/>
      <w:szCs w:val="24"/>
      <w:lang w:eastAsia="zh-CN"/>
    </w:rPr>
  </w:style>
  <w:style w:type="paragraph" w:customStyle="1" w:styleId="N21">
    <w:name w:val="N21"/>
    <w:basedOn w:val="Normal"/>
    <w:rsid w:val="00267E83"/>
    <w:pPr>
      <w:suppressAutoHyphens/>
      <w:overflowPunct/>
      <w:autoSpaceDE/>
      <w:autoSpaceDN/>
      <w:adjustRightInd/>
      <w:spacing w:before="60"/>
      <w:ind w:left="2268" w:hanging="425"/>
      <w:jc w:val="both"/>
      <w:textAlignment w:val="auto"/>
    </w:pPr>
    <w:rPr>
      <w:rFonts w:ascii="Arial" w:hAnsi="Arial" w:cs="Arial"/>
      <w:lang w:eastAsia="zh-CN"/>
    </w:rPr>
  </w:style>
  <w:style w:type="paragraph" w:customStyle="1" w:styleId="BodyText24">
    <w:name w:val="Body Text 24"/>
    <w:basedOn w:val="Normal"/>
    <w:rsid w:val="00267E83"/>
    <w:pPr>
      <w:widowControl w:val="0"/>
      <w:suppressAutoHyphens/>
      <w:overflowPunct/>
      <w:autoSpaceDE/>
      <w:autoSpaceDN/>
      <w:adjustRightInd/>
      <w:jc w:val="both"/>
      <w:textAlignment w:val="auto"/>
    </w:pPr>
    <w:rPr>
      <w:sz w:val="28"/>
      <w:lang w:eastAsia="zh-CN"/>
    </w:rPr>
  </w:style>
  <w:style w:type="paragraph" w:customStyle="1" w:styleId="Corpodetexto211">
    <w:name w:val="Corpo de texto 211"/>
    <w:basedOn w:val="Normal"/>
    <w:rsid w:val="00267E83"/>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suppressAutoHyphens/>
      <w:autoSpaceDE/>
      <w:autoSpaceDN/>
      <w:adjustRightInd/>
      <w:jc w:val="both"/>
    </w:pPr>
    <w:rPr>
      <w:rFonts w:ascii="Arial" w:hAnsi="Arial" w:cs="Arial"/>
      <w:sz w:val="24"/>
      <w:lang w:eastAsia="zh-CN"/>
    </w:rPr>
  </w:style>
  <w:style w:type="paragraph" w:customStyle="1" w:styleId="TextosemFormatao1">
    <w:name w:val="Texto sem Formatação1"/>
    <w:basedOn w:val="Normal"/>
    <w:rsid w:val="00267E83"/>
    <w:pPr>
      <w:suppressAutoHyphens/>
      <w:autoSpaceDE/>
      <w:autoSpaceDN/>
      <w:adjustRightInd/>
      <w:textAlignment w:val="auto"/>
    </w:pPr>
    <w:rPr>
      <w:rFonts w:ascii="Courier New" w:hAnsi="Courier New" w:cs="Courier New"/>
      <w:lang w:val="pt-PT" w:eastAsia="zh-CN"/>
    </w:rPr>
  </w:style>
  <w:style w:type="paragraph" w:customStyle="1" w:styleId="SemEspaamento1">
    <w:name w:val="Sem Espaçamento1"/>
    <w:rsid w:val="00267E83"/>
    <w:pPr>
      <w:suppressAutoHyphens/>
    </w:pPr>
    <w:rPr>
      <w:rFonts w:ascii="Calibri" w:eastAsia="Calibri" w:hAnsi="Calibri" w:cs="Calibri"/>
      <w:sz w:val="22"/>
      <w:szCs w:val="22"/>
      <w:lang w:eastAsia="zh-CN"/>
    </w:rPr>
  </w:style>
  <w:style w:type="paragraph" w:customStyle="1" w:styleId="Corpodetexto22">
    <w:name w:val="Corpo de texto 22"/>
    <w:basedOn w:val="Normal"/>
    <w:rsid w:val="00267E83"/>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suppressAutoHyphens/>
      <w:autoSpaceDE/>
      <w:autoSpaceDN/>
      <w:adjustRightInd/>
      <w:jc w:val="both"/>
    </w:pPr>
    <w:rPr>
      <w:rFonts w:ascii="Arial" w:hAnsi="Arial" w:cs="Arial"/>
      <w:sz w:val="24"/>
      <w:lang w:eastAsia="zh-CN"/>
    </w:rPr>
  </w:style>
  <w:style w:type="paragraph" w:customStyle="1" w:styleId="Ttulo110">
    <w:name w:val="Título 11"/>
    <w:basedOn w:val="Normal"/>
    <w:rsid w:val="00267E83"/>
    <w:pPr>
      <w:widowControl w:val="0"/>
      <w:suppressAutoHyphens/>
      <w:overflowPunct/>
      <w:autoSpaceDE/>
      <w:autoSpaceDN/>
      <w:adjustRightInd/>
      <w:ind w:left="895"/>
      <w:textAlignment w:val="auto"/>
      <w:outlineLvl w:val="1"/>
    </w:pPr>
    <w:rPr>
      <w:rFonts w:ascii="Arial" w:eastAsia="Arial" w:hAnsi="Arial" w:cs="Arial"/>
      <w:b/>
      <w:bCs/>
      <w:lang w:val="en-US" w:eastAsia="zh-CN"/>
    </w:rPr>
  </w:style>
  <w:style w:type="paragraph" w:customStyle="1" w:styleId="Ttulo12">
    <w:name w:val="Título 12"/>
    <w:basedOn w:val="Normal"/>
    <w:rsid w:val="00267E83"/>
    <w:pPr>
      <w:widowControl w:val="0"/>
      <w:suppressAutoHyphens/>
      <w:overflowPunct/>
      <w:autoSpaceDE/>
      <w:autoSpaceDN/>
      <w:adjustRightInd/>
      <w:ind w:left="895"/>
      <w:textAlignment w:val="auto"/>
      <w:outlineLvl w:val="1"/>
    </w:pPr>
    <w:rPr>
      <w:rFonts w:ascii="Arial" w:eastAsia="Arial" w:hAnsi="Arial" w:cs="Arial"/>
      <w:b/>
      <w:bCs/>
      <w:lang w:val="en-US" w:eastAsia="zh-CN"/>
    </w:rPr>
  </w:style>
  <w:style w:type="paragraph" w:customStyle="1" w:styleId="CabealhodoSumrio1">
    <w:name w:val="Cabeçalho do Sumário1"/>
    <w:basedOn w:val="Ttulo1"/>
    <w:next w:val="Normal"/>
    <w:rsid w:val="00267E83"/>
    <w:pPr>
      <w:keepLines/>
      <w:widowControl/>
      <w:tabs>
        <w:tab w:val="left" w:pos="0"/>
      </w:tabs>
      <w:suppressAutoHyphens/>
      <w:overflowPunct/>
      <w:autoSpaceDE/>
      <w:autoSpaceDN/>
      <w:adjustRightInd/>
      <w:spacing w:before="480" w:line="276" w:lineRule="auto"/>
      <w:jc w:val="left"/>
      <w:textAlignment w:val="auto"/>
      <w:outlineLvl w:val="9"/>
    </w:pPr>
    <w:rPr>
      <w:rFonts w:ascii="Calibri Light" w:eastAsia="DengXian Light" w:hAnsi="Calibri Light" w:cs="Calibri Light"/>
      <w:b/>
      <w:bCs/>
      <w:color w:val="2F5496"/>
      <w:sz w:val="28"/>
      <w:szCs w:val="28"/>
      <w:lang w:val="pt-BR" w:eastAsia="zh-CN"/>
    </w:rPr>
  </w:style>
  <w:style w:type="paragraph" w:customStyle="1" w:styleId="Recuodecorpodetexto32">
    <w:name w:val="Recuo de corpo de texto 32"/>
    <w:basedOn w:val="Normal"/>
    <w:rsid w:val="00267E83"/>
    <w:pPr>
      <w:widowControl w:val="0"/>
      <w:suppressAutoHyphens/>
      <w:overflowPunct/>
      <w:autoSpaceDE/>
      <w:autoSpaceDN/>
      <w:adjustRightInd/>
      <w:ind w:left="1418"/>
      <w:jc w:val="both"/>
      <w:textAlignment w:val="auto"/>
    </w:pPr>
    <w:rPr>
      <w:rFonts w:ascii="Arial" w:hAnsi="Arial" w:cs="Arial"/>
      <w:sz w:val="24"/>
      <w:lang w:eastAsia="zh-CN"/>
    </w:rPr>
  </w:style>
  <w:style w:type="paragraph" w:customStyle="1" w:styleId="Normal1">
    <w:name w:val="Normal1"/>
    <w:basedOn w:val="Normal"/>
    <w:rsid w:val="00267E83"/>
    <w:pPr>
      <w:suppressAutoHyphens/>
      <w:overflowPunct/>
      <w:autoSpaceDE/>
      <w:autoSpaceDN/>
      <w:adjustRightInd/>
      <w:textAlignment w:val="auto"/>
    </w:pPr>
    <w:rPr>
      <w:sz w:val="24"/>
      <w:szCs w:val="24"/>
      <w:lang w:eastAsia="zh-CN"/>
    </w:rPr>
  </w:style>
  <w:style w:type="paragraph" w:customStyle="1" w:styleId="Contedodoquadro">
    <w:name w:val="Conteúdo do quadro"/>
    <w:basedOn w:val="Normal"/>
    <w:qFormat/>
    <w:rsid w:val="00267E83"/>
    <w:pPr>
      <w:suppressAutoHyphens/>
      <w:overflowPunct/>
      <w:autoSpaceDE/>
      <w:autoSpaceDN/>
      <w:adjustRightInd/>
      <w:spacing w:after="160" w:line="252" w:lineRule="auto"/>
      <w:textAlignment w:val="auto"/>
    </w:pPr>
    <w:rPr>
      <w:rFonts w:ascii="Calibri" w:eastAsia="DengXian" w:hAnsi="Calibri" w:cs="Calibri"/>
      <w:sz w:val="22"/>
      <w:szCs w:val="22"/>
      <w:lang w:eastAsia="zh-CN"/>
    </w:rPr>
  </w:style>
  <w:style w:type="paragraph" w:customStyle="1" w:styleId="Contedodatabela">
    <w:name w:val="Conteúdo da tabela"/>
    <w:basedOn w:val="Normal"/>
    <w:qFormat/>
    <w:rsid w:val="00267E83"/>
    <w:pPr>
      <w:widowControl w:val="0"/>
      <w:suppressLineNumbers/>
      <w:suppressAutoHyphens/>
      <w:overflowPunct/>
      <w:autoSpaceDE/>
      <w:autoSpaceDN/>
      <w:adjustRightInd/>
      <w:spacing w:after="160" w:line="252" w:lineRule="auto"/>
      <w:textAlignment w:val="auto"/>
    </w:pPr>
    <w:rPr>
      <w:rFonts w:ascii="Calibri" w:eastAsia="DengXian" w:hAnsi="Calibri" w:cs="Calibri"/>
      <w:sz w:val="22"/>
      <w:szCs w:val="22"/>
      <w:lang w:eastAsia="zh-CN"/>
    </w:rPr>
  </w:style>
  <w:style w:type="paragraph" w:customStyle="1" w:styleId="Ttulodetabela">
    <w:name w:val="Título de tabela"/>
    <w:basedOn w:val="Contedodatabela"/>
    <w:qFormat/>
    <w:rsid w:val="00267E83"/>
    <w:pPr>
      <w:jc w:val="center"/>
    </w:pPr>
    <w:rPr>
      <w:b/>
      <w:bCs/>
    </w:rPr>
  </w:style>
  <w:style w:type="paragraph" w:customStyle="1" w:styleId="Recuodecorpodetexto311">
    <w:name w:val="Recuo de corpo de texto 311"/>
    <w:basedOn w:val="Normal"/>
    <w:rsid w:val="00267E83"/>
    <w:pPr>
      <w:overflowPunct/>
      <w:autoSpaceDE/>
      <w:autoSpaceDN/>
      <w:adjustRightInd/>
      <w:ind w:left="708" w:firstLine="851"/>
      <w:jc w:val="both"/>
      <w:textAlignment w:val="auto"/>
    </w:pPr>
    <w:rPr>
      <w:sz w:val="16"/>
      <w:szCs w:val="16"/>
      <w:lang w:val="zh-CN" w:eastAsia="zh-CN"/>
    </w:rPr>
  </w:style>
  <w:style w:type="paragraph" w:customStyle="1" w:styleId="Recuodecorpodetexto211">
    <w:name w:val="Recuo de corpo de texto 211"/>
    <w:basedOn w:val="Normal"/>
    <w:rsid w:val="00267E83"/>
    <w:pPr>
      <w:overflowPunct/>
      <w:autoSpaceDE/>
      <w:autoSpaceDN/>
      <w:adjustRightInd/>
      <w:ind w:firstLine="851"/>
      <w:jc w:val="both"/>
      <w:textAlignment w:val="auto"/>
    </w:pPr>
    <w:rPr>
      <w:rFonts w:eastAsia="SimSun"/>
      <w:lang w:eastAsia="zh-CN"/>
    </w:rPr>
  </w:style>
  <w:style w:type="paragraph" w:customStyle="1" w:styleId="Corpodetexto311">
    <w:name w:val="Corpo de texto 311"/>
    <w:basedOn w:val="Normal"/>
    <w:rsid w:val="00267E83"/>
    <w:pPr>
      <w:overflowPunct/>
      <w:autoSpaceDN/>
      <w:adjustRightInd/>
      <w:textAlignment w:val="auto"/>
    </w:pPr>
    <w:rPr>
      <w:rFonts w:eastAsia="SimSun"/>
      <w:sz w:val="16"/>
      <w:szCs w:val="16"/>
      <w:lang w:eastAsia="zh-CN"/>
    </w:rPr>
  </w:style>
  <w:style w:type="paragraph" w:customStyle="1" w:styleId="CabealhodoSumrio2">
    <w:name w:val="Cabeçalho do Sumário2"/>
    <w:basedOn w:val="Ttulo1"/>
    <w:next w:val="Normal"/>
    <w:qFormat/>
    <w:rsid w:val="00267E83"/>
    <w:pPr>
      <w:keepLines/>
      <w:widowControl/>
      <w:tabs>
        <w:tab w:val="left" w:pos="0"/>
      </w:tabs>
      <w:overflowPunct/>
      <w:autoSpaceDE/>
      <w:autoSpaceDN/>
      <w:adjustRightInd/>
      <w:spacing w:before="480" w:line="276" w:lineRule="auto"/>
      <w:jc w:val="left"/>
      <w:textAlignment w:val="auto"/>
      <w:outlineLvl w:val="9"/>
    </w:pPr>
    <w:rPr>
      <w:rFonts w:ascii="Cambria" w:hAnsi="Cambria"/>
      <w:b/>
      <w:bCs/>
      <w:color w:val="365F91"/>
      <w:sz w:val="28"/>
      <w:szCs w:val="28"/>
      <w:lang w:val="pt-BR" w:eastAsia="zh-CN"/>
    </w:rPr>
  </w:style>
  <w:style w:type="character" w:customStyle="1" w:styleId="MenoPendente4">
    <w:name w:val="Menção Pendente4"/>
    <w:uiPriority w:val="99"/>
    <w:semiHidden/>
    <w:unhideWhenUsed/>
    <w:rsid w:val="00267E83"/>
    <w:rPr>
      <w:color w:val="605E5C"/>
      <w:shd w:val="clear" w:color="auto" w:fill="E1DFDD"/>
    </w:rPr>
  </w:style>
  <w:style w:type="character" w:customStyle="1" w:styleId="15">
    <w:name w:val="15"/>
    <w:rsid w:val="00267E83"/>
    <w:rPr>
      <w:rFonts w:ascii="Calibri" w:hAnsi="Calibri" w:cs="Calibri" w:hint="default"/>
      <w:color w:val="0563C1"/>
      <w:u w:val="single"/>
    </w:rPr>
  </w:style>
  <w:style w:type="paragraph" w:styleId="Reviso">
    <w:name w:val="Revision"/>
    <w:hidden/>
    <w:uiPriority w:val="99"/>
    <w:semiHidden/>
    <w:rsid w:val="00267E83"/>
    <w:rPr>
      <w:rFonts w:ascii="Calibri" w:eastAsia="DengXian" w:hAnsi="Calibri" w:cs="Calibri"/>
      <w:sz w:val="22"/>
      <w:szCs w:val="22"/>
      <w:lang w:eastAsia="zh-CN"/>
    </w:rPr>
  </w:style>
  <w:style w:type="numbering" w:customStyle="1" w:styleId="Semlista1">
    <w:name w:val="Sem lista1"/>
    <w:next w:val="Semlista"/>
    <w:uiPriority w:val="99"/>
    <w:semiHidden/>
    <w:unhideWhenUsed/>
    <w:rsid w:val="00267E83"/>
  </w:style>
  <w:style w:type="paragraph" w:customStyle="1" w:styleId="Corpo">
    <w:name w:val="Corpo"/>
    <w:qFormat/>
    <w:rsid w:val="002C5698"/>
    <w:rPr>
      <w:rFonts w:ascii="Arial" w:hAnsi="Arial" w:cs="Arial"/>
      <w:color w:val="000000"/>
      <w:sz w:val="24"/>
      <w:szCs w:val="24"/>
    </w:rPr>
  </w:style>
  <w:style w:type="paragraph" w:customStyle="1" w:styleId="PargrafodaLista7">
    <w:name w:val="Parágrafo da Lista7"/>
    <w:basedOn w:val="Normal"/>
    <w:rsid w:val="00221511"/>
    <w:pPr>
      <w:suppressAutoHyphens/>
      <w:overflowPunct/>
      <w:autoSpaceDE/>
      <w:autoSpaceDN/>
      <w:adjustRightInd/>
      <w:spacing w:after="200" w:line="276" w:lineRule="auto"/>
      <w:ind w:left="720"/>
      <w:contextualSpacing/>
      <w:textAlignment w:val="auto"/>
    </w:pPr>
    <w:rPr>
      <w:rFonts w:ascii="Calibri" w:hAnsi="Calibri"/>
      <w:sz w:val="22"/>
      <w:szCs w:val="22"/>
      <w:lang w:eastAsia="pt-BR"/>
    </w:rPr>
  </w:style>
  <w:style w:type="character" w:customStyle="1" w:styleId="uv3um">
    <w:name w:val="uv3um"/>
    <w:basedOn w:val="Fontepargpadro"/>
    <w:rsid w:val="000D5939"/>
  </w:style>
  <w:style w:type="paragraph" w:customStyle="1" w:styleId="wp-caption-text">
    <w:name w:val="wp-caption-text"/>
    <w:basedOn w:val="Normal"/>
    <w:rsid w:val="000D5939"/>
    <w:pPr>
      <w:overflowPunct/>
      <w:autoSpaceDE/>
      <w:autoSpaceDN/>
      <w:adjustRightInd/>
      <w:spacing w:before="100" w:beforeAutospacing="1" w:after="100" w:afterAutospacing="1"/>
      <w:textAlignment w:val="auto"/>
    </w:pPr>
    <w:rPr>
      <w:sz w:val="24"/>
      <w:szCs w:val="24"/>
      <w:lang w:eastAsia="pt-BR"/>
    </w:rPr>
  </w:style>
  <w:style w:type="character" w:styleId="MenoPendente">
    <w:name w:val="Unresolved Mention"/>
    <w:uiPriority w:val="99"/>
    <w:semiHidden/>
    <w:unhideWhenUsed/>
    <w:rsid w:val="006E4459"/>
    <w:rPr>
      <w:color w:val="605E5C"/>
      <w:shd w:val="clear" w:color="auto" w:fill="E1DFDD"/>
    </w:rPr>
  </w:style>
  <w:style w:type="paragraph" w:customStyle="1" w:styleId="xl67">
    <w:name w:val="xl67"/>
    <w:basedOn w:val="Normal"/>
    <w:qFormat/>
    <w:rsid w:val="008B184E"/>
    <w:pPr>
      <w:suppressAutoHyphens/>
      <w:overflowPunct/>
      <w:autoSpaceDE/>
      <w:autoSpaceDN/>
      <w:adjustRightInd/>
      <w:spacing w:beforeAutospacing="1" w:after="160" w:afterAutospacing="1"/>
      <w:jc w:val="center"/>
      <w:textAlignment w:val="center"/>
    </w:pPr>
    <w:rPr>
      <w:rFonts w:ascii="Arial" w:hAnsi="Arial" w:cs="Arial"/>
      <w:sz w:val="24"/>
      <w:szCs w:val="24"/>
      <w:lang w:eastAsia="pt-BR"/>
    </w:rPr>
  </w:style>
  <w:style w:type="character" w:customStyle="1" w:styleId="markedcontent">
    <w:name w:val="markedcontent"/>
    <w:basedOn w:val="Fontepargpadro"/>
    <w:qFormat/>
    <w:rsid w:val="003C5694"/>
  </w:style>
  <w:style w:type="character" w:customStyle="1" w:styleId="CharChar">
    <w:name w:val="Char Char"/>
    <w:uiPriority w:val="99"/>
    <w:qFormat/>
    <w:rsid w:val="003C5694"/>
    <w:rPr>
      <w:b/>
      <w:i/>
      <w:sz w:val="32"/>
      <w:lang w:val="pt-BR" w:eastAsia="pt-BR"/>
    </w:rPr>
  </w:style>
  <w:style w:type="character" w:customStyle="1" w:styleId="theme-text-color-4-3">
    <w:name w:val="theme-text-color-4-3"/>
    <w:basedOn w:val="Fontepargpadro"/>
    <w:qFormat/>
    <w:rsid w:val="003C5694"/>
  </w:style>
  <w:style w:type="character" w:customStyle="1" w:styleId="conteudo-objeto">
    <w:name w:val="conteudo-objeto"/>
    <w:basedOn w:val="Fontepargpadro"/>
    <w:qFormat/>
    <w:rsid w:val="003C5694"/>
  </w:style>
  <w:style w:type="character" w:customStyle="1" w:styleId="Smbolosdenumerao">
    <w:name w:val="Símbolos de numeração"/>
    <w:qFormat/>
    <w:rsid w:val="003C5694"/>
  </w:style>
  <w:style w:type="character" w:customStyle="1" w:styleId="Marcadores">
    <w:name w:val="Marcadores"/>
    <w:qFormat/>
    <w:rsid w:val="003C5694"/>
    <w:rPr>
      <w:rFonts w:ascii="OpenSymbol" w:eastAsia="OpenSymbol" w:hAnsi="OpenSymbol" w:cs="OpenSymbol"/>
    </w:rPr>
  </w:style>
  <w:style w:type="paragraph" w:customStyle="1" w:styleId="caption1">
    <w:name w:val="caption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Arial"/>
      <w:i/>
      <w:iCs/>
      <w:sz w:val="24"/>
      <w:szCs w:val="24"/>
    </w:rPr>
  </w:style>
  <w:style w:type="paragraph" w:customStyle="1" w:styleId="caption11">
    <w:name w:val="caption1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Arial"/>
      <w:i/>
      <w:iCs/>
      <w:sz w:val="24"/>
      <w:szCs w:val="24"/>
    </w:rPr>
  </w:style>
  <w:style w:type="paragraph" w:customStyle="1" w:styleId="caption111">
    <w:name w:val="caption11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Arial"/>
      <w:i/>
      <w:iCs/>
      <w:sz w:val="24"/>
      <w:szCs w:val="24"/>
    </w:rPr>
  </w:style>
  <w:style w:type="paragraph" w:customStyle="1" w:styleId="caption1111">
    <w:name w:val="caption111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Arial"/>
      <w:i/>
      <w:iCs/>
      <w:sz w:val="24"/>
      <w:szCs w:val="24"/>
    </w:rPr>
  </w:style>
  <w:style w:type="paragraph" w:customStyle="1" w:styleId="caption11111">
    <w:name w:val="caption1111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Lucida Sans"/>
      <w:i/>
      <w:iCs/>
      <w:sz w:val="24"/>
      <w:szCs w:val="24"/>
    </w:rPr>
  </w:style>
  <w:style w:type="paragraph" w:customStyle="1" w:styleId="caption111111">
    <w:name w:val="caption111111"/>
    <w:basedOn w:val="Normal"/>
    <w:qFormat/>
    <w:rsid w:val="003C5694"/>
    <w:pPr>
      <w:suppressLineNumbers/>
      <w:suppressAutoHyphens/>
      <w:overflowPunct/>
      <w:autoSpaceDE/>
      <w:autoSpaceDN/>
      <w:adjustRightInd/>
      <w:spacing w:before="120" w:after="120" w:line="259" w:lineRule="auto"/>
      <w:textAlignment w:val="auto"/>
    </w:pPr>
    <w:rPr>
      <w:rFonts w:asciiTheme="minorHAnsi" w:eastAsiaTheme="minorHAnsi" w:hAnsiTheme="minorHAnsi" w:cs="Lucida Sans"/>
      <w:i/>
      <w:iCs/>
      <w:sz w:val="24"/>
      <w:szCs w:val="24"/>
    </w:rPr>
  </w:style>
  <w:style w:type="paragraph" w:customStyle="1" w:styleId="WW-Corpodetexto3">
    <w:name w:val="WW-Corpo de texto 3"/>
    <w:basedOn w:val="Normal"/>
    <w:qFormat/>
    <w:rsid w:val="003C5694"/>
    <w:pPr>
      <w:suppressAutoHyphens/>
      <w:overflowPunct/>
      <w:autoSpaceDE/>
      <w:autoSpaceDN/>
      <w:adjustRightInd/>
      <w:jc w:val="both"/>
      <w:textAlignment w:val="auto"/>
    </w:pPr>
    <w:rPr>
      <w:sz w:val="24"/>
      <w:lang w:eastAsia="pt-BR"/>
    </w:rPr>
  </w:style>
  <w:style w:type="paragraph" w:customStyle="1" w:styleId="Pa4">
    <w:name w:val="Pa4"/>
    <w:basedOn w:val="Normal"/>
    <w:next w:val="Normal"/>
    <w:uiPriority w:val="99"/>
    <w:qFormat/>
    <w:rsid w:val="003C5694"/>
    <w:pPr>
      <w:suppressAutoHyphens/>
      <w:overflowPunct/>
      <w:autoSpaceDE/>
      <w:autoSpaceDN/>
      <w:adjustRightInd/>
      <w:spacing w:line="201" w:lineRule="atLeast"/>
      <w:textAlignment w:val="auto"/>
    </w:pPr>
    <w:rPr>
      <w:rFonts w:ascii="Open Sans" w:eastAsiaTheme="minorHAnsi" w:hAnsi="Open Sans" w:cstheme="minorBidi"/>
      <w:sz w:val="24"/>
      <w:szCs w:val="24"/>
      <w:lang w:eastAsia="pt-BR"/>
    </w:rPr>
  </w:style>
  <w:style w:type="paragraph" w:customStyle="1" w:styleId="font5">
    <w:name w:val="font5"/>
    <w:basedOn w:val="Normal"/>
    <w:qFormat/>
    <w:rsid w:val="003C5694"/>
    <w:pPr>
      <w:suppressAutoHyphens/>
      <w:overflowPunct/>
      <w:autoSpaceDE/>
      <w:autoSpaceDN/>
      <w:adjustRightInd/>
      <w:spacing w:beforeAutospacing="1" w:after="160" w:afterAutospacing="1"/>
      <w:textAlignment w:val="auto"/>
    </w:pPr>
    <w:rPr>
      <w:rFonts w:ascii="Arial" w:hAnsi="Arial" w:cs="Arial"/>
      <w:color w:val="000000"/>
      <w:sz w:val="22"/>
      <w:szCs w:val="22"/>
      <w:lang w:eastAsia="pt-BR"/>
    </w:rPr>
  </w:style>
  <w:style w:type="paragraph" w:customStyle="1" w:styleId="font6">
    <w:name w:val="font6"/>
    <w:basedOn w:val="Normal"/>
    <w:qFormat/>
    <w:rsid w:val="003C5694"/>
    <w:pPr>
      <w:suppressAutoHyphens/>
      <w:overflowPunct/>
      <w:autoSpaceDE/>
      <w:autoSpaceDN/>
      <w:adjustRightInd/>
      <w:spacing w:beforeAutospacing="1" w:after="160" w:afterAutospacing="1"/>
      <w:textAlignment w:val="auto"/>
    </w:pPr>
    <w:rPr>
      <w:rFonts w:ascii="Arial" w:hAnsi="Arial" w:cs="Arial"/>
      <w:b/>
      <w:bCs/>
      <w:sz w:val="22"/>
      <w:szCs w:val="22"/>
      <w:lang w:eastAsia="pt-BR"/>
    </w:rPr>
  </w:style>
  <w:style w:type="paragraph" w:customStyle="1" w:styleId="font7">
    <w:name w:val="font7"/>
    <w:basedOn w:val="Normal"/>
    <w:qFormat/>
    <w:rsid w:val="003C5694"/>
    <w:pPr>
      <w:suppressAutoHyphens/>
      <w:overflowPunct/>
      <w:autoSpaceDE/>
      <w:autoSpaceDN/>
      <w:adjustRightInd/>
      <w:spacing w:beforeAutospacing="1" w:after="160" w:afterAutospacing="1"/>
      <w:textAlignment w:val="auto"/>
    </w:pPr>
    <w:rPr>
      <w:rFonts w:ascii="Arial" w:hAnsi="Arial" w:cs="Arial"/>
      <w:b/>
      <w:bCs/>
      <w:color w:val="000000"/>
      <w:sz w:val="22"/>
      <w:szCs w:val="22"/>
      <w:lang w:eastAsia="pt-BR"/>
    </w:rPr>
  </w:style>
  <w:style w:type="paragraph" w:customStyle="1" w:styleId="font8">
    <w:name w:val="font8"/>
    <w:basedOn w:val="Normal"/>
    <w:qFormat/>
    <w:rsid w:val="003C5694"/>
    <w:pPr>
      <w:suppressAutoHyphens/>
      <w:overflowPunct/>
      <w:autoSpaceDE/>
      <w:autoSpaceDN/>
      <w:adjustRightInd/>
      <w:spacing w:beforeAutospacing="1" w:after="160" w:afterAutospacing="1"/>
      <w:textAlignment w:val="auto"/>
    </w:pPr>
    <w:rPr>
      <w:rFonts w:ascii="Arial" w:hAnsi="Arial" w:cs="Arial"/>
      <w:sz w:val="22"/>
      <w:szCs w:val="22"/>
      <w:lang w:eastAsia="pt-BR"/>
    </w:rPr>
  </w:style>
  <w:style w:type="paragraph" w:customStyle="1" w:styleId="font9">
    <w:name w:val="font9"/>
    <w:basedOn w:val="Normal"/>
    <w:qFormat/>
    <w:rsid w:val="003C5694"/>
    <w:pPr>
      <w:suppressAutoHyphens/>
      <w:overflowPunct/>
      <w:autoSpaceDE/>
      <w:autoSpaceDN/>
      <w:adjustRightInd/>
      <w:spacing w:beforeAutospacing="1" w:after="160" w:afterAutospacing="1"/>
      <w:textAlignment w:val="auto"/>
    </w:pPr>
    <w:rPr>
      <w:rFonts w:ascii="Arial" w:hAnsi="Arial" w:cs="Arial"/>
      <w:color w:val="131313"/>
      <w:sz w:val="22"/>
      <w:szCs w:val="22"/>
      <w:lang w:eastAsia="pt-BR"/>
    </w:rPr>
  </w:style>
  <w:style w:type="paragraph" w:customStyle="1" w:styleId="font10">
    <w:name w:val="font10"/>
    <w:basedOn w:val="Normal"/>
    <w:qFormat/>
    <w:rsid w:val="003C5694"/>
    <w:pPr>
      <w:suppressAutoHyphens/>
      <w:overflowPunct/>
      <w:autoSpaceDE/>
      <w:autoSpaceDN/>
      <w:adjustRightInd/>
      <w:spacing w:beforeAutospacing="1" w:after="160" w:afterAutospacing="1"/>
      <w:textAlignment w:val="auto"/>
    </w:pPr>
    <w:rPr>
      <w:rFonts w:ascii="Arial" w:hAnsi="Arial" w:cs="Arial"/>
      <w:b/>
      <w:bCs/>
      <w:color w:val="131313"/>
      <w:sz w:val="22"/>
      <w:szCs w:val="22"/>
      <w:lang w:eastAsia="pt-BR"/>
    </w:rPr>
  </w:style>
  <w:style w:type="paragraph" w:customStyle="1" w:styleId="xl63">
    <w:name w:val="xl63"/>
    <w:basedOn w:val="Normal"/>
    <w:qFormat/>
    <w:rsid w:val="003C5694"/>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Autospacing="1" w:after="160" w:afterAutospacing="1"/>
      <w:jc w:val="center"/>
      <w:textAlignment w:val="center"/>
    </w:pPr>
    <w:rPr>
      <w:rFonts w:ascii="Arial" w:hAnsi="Arial" w:cs="Arial"/>
      <w:sz w:val="24"/>
      <w:szCs w:val="24"/>
      <w:lang w:eastAsia="pt-BR"/>
    </w:rPr>
  </w:style>
  <w:style w:type="paragraph" w:customStyle="1" w:styleId="xl64">
    <w:name w:val="xl64"/>
    <w:basedOn w:val="Normal"/>
    <w:qFormat/>
    <w:rsid w:val="003C5694"/>
    <w:pPr>
      <w:pBdr>
        <w:top w:val="single" w:sz="4" w:space="0" w:color="000000"/>
        <w:left w:val="single" w:sz="4" w:space="0" w:color="000000"/>
        <w:bottom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color w:val="000000"/>
      <w:sz w:val="24"/>
      <w:szCs w:val="24"/>
      <w:lang w:eastAsia="pt-BR"/>
    </w:rPr>
  </w:style>
  <w:style w:type="paragraph" w:customStyle="1" w:styleId="xl65">
    <w:name w:val="xl65"/>
    <w:basedOn w:val="Normal"/>
    <w:qFormat/>
    <w:rsid w:val="003C5694"/>
    <w:pPr>
      <w:pBdr>
        <w:top w:val="single" w:sz="4" w:space="0" w:color="000000"/>
        <w:left w:val="single" w:sz="4" w:space="0" w:color="000000"/>
        <w:bottom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66">
    <w:name w:val="xl66"/>
    <w:basedOn w:val="Normal"/>
    <w:qFormat/>
    <w:rsid w:val="003C5694"/>
    <w:pPr>
      <w:pBdr>
        <w:top w:val="single" w:sz="4" w:space="0" w:color="000000"/>
        <w:left w:val="single" w:sz="4" w:space="0" w:color="000000"/>
        <w:bottom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color w:val="000000"/>
      <w:sz w:val="24"/>
      <w:szCs w:val="24"/>
      <w:lang w:eastAsia="pt-BR"/>
    </w:rPr>
  </w:style>
  <w:style w:type="paragraph" w:customStyle="1" w:styleId="xl68">
    <w:name w:val="xl68"/>
    <w:basedOn w:val="Normal"/>
    <w:qFormat/>
    <w:rsid w:val="003C5694"/>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Autospacing="1" w:after="160" w:afterAutospacing="1"/>
      <w:textAlignment w:val="center"/>
    </w:pPr>
    <w:rPr>
      <w:rFonts w:ascii="Arial" w:hAnsi="Arial" w:cs="Arial"/>
      <w:b/>
      <w:bCs/>
      <w:sz w:val="24"/>
      <w:szCs w:val="24"/>
      <w:lang w:eastAsia="pt-BR"/>
    </w:rPr>
  </w:style>
  <w:style w:type="paragraph" w:customStyle="1" w:styleId="xl69">
    <w:name w:val="xl69"/>
    <w:basedOn w:val="Normal"/>
    <w:qFormat/>
    <w:rsid w:val="003C5694"/>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Autospacing="1" w:after="160" w:afterAutospacing="1"/>
      <w:textAlignment w:val="center"/>
    </w:pPr>
    <w:rPr>
      <w:rFonts w:ascii="Arial" w:hAnsi="Arial" w:cs="Arial"/>
      <w:b/>
      <w:bCs/>
      <w:color w:val="000000"/>
      <w:sz w:val="24"/>
      <w:szCs w:val="24"/>
      <w:lang w:eastAsia="pt-BR"/>
    </w:rPr>
  </w:style>
  <w:style w:type="paragraph" w:customStyle="1" w:styleId="xl70">
    <w:name w:val="xl70"/>
    <w:basedOn w:val="Normal"/>
    <w:qFormat/>
    <w:rsid w:val="003C5694"/>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Autospacing="1" w:after="160" w:afterAutospacing="1"/>
      <w:textAlignment w:val="center"/>
    </w:pPr>
    <w:rPr>
      <w:rFonts w:ascii="Arial" w:hAnsi="Arial" w:cs="Arial"/>
      <w:sz w:val="24"/>
      <w:szCs w:val="24"/>
      <w:lang w:eastAsia="pt-BR"/>
    </w:rPr>
  </w:style>
  <w:style w:type="paragraph" w:customStyle="1" w:styleId="xl71">
    <w:name w:val="xl71"/>
    <w:basedOn w:val="Normal"/>
    <w:qFormat/>
    <w:rsid w:val="003C5694"/>
    <w:pPr>
      <w:suppressAutoHyphens/>
      <w:overflowPunct/>
      <w:autoSpaceDE/>
      <w:autoSpaceDN/>
      <w:adjustRightInd/>
      <w:spacing w:beforeAutospacing="1" w:after="160" w:afterAutospacing="1"/>
      <w:textAlignment w:val="center"/>
    </w:pPr>
    <w:rPr>
      <w:rFonts w:ascii="Arial" w:hAnsi="Arial" w:cs="Arial"/>
      <w:sz w:val="24"/>
      <w:szCs w:val="24"/>
      <w:lang w:eastAsia="pt-BR"/>
    </w:rPr>
  </w:style>
  <w:style w:type="paragraph" w:customStyle="1" w:styleId="xl72">
    <w:name w:val="xl72"/>
    <w:basedOn w:val="Normal"/>
    <w:qFormat/>
    <w:rsid w:val="003C5694"/>
    <w:pPr>
      <w:pBdr>
        <w:top w:val="single" w:sz="4" w:space="0" w:color="000000"/>
        <w:left w:val="single" w:sz="4" w:space="0" w:color="000000"/>
        <w:bottom w:val="single" w:sz="4" w:space="0" w:color="000000"/>
        <w:right w:val="single" w:sz="4" w:space="0" w:color="000000"/>
      </w:pBdr>
      <w:shd w:val="clear" w:color="000000" w:fill="D9D9D9"/>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73">
    <w:name w:val="xl73"/>
    <w:basedOn w:val="Normal"/>
    <w:qFormat/>
    <w:rsid w:val="003C5694"/>
    <w:pPr>
      <w:pBdr>
        <w:top w:val="single" w:sz="4" w:space="0" w:color="000000"/>
        <w:left w:val="single" w:sz="4" w:space="0" w:color="000000"/>
        <w:right w:val="single" w:sz="4" w:space="0" w:color="000000"/>
      </w:pBdr>
      <w:suppressAutoHyphens/>
      <w:overflowPunct/>
      <w:autoSpaceDE/>
      <w:autoSpaceDN/>
      <w:adjustRightInd/>
      <w:spacing w:beforeAutospacing="1" w:after="160" w:afterAutospacing="1"/>
      <w:jc w:val="center"/>
      <w:textAlignment w:val="center"/>
    </w:pPr>
    <w:rPr>
      <w:rFonts w:ascii="Arial" w:hAnsi="Arial" w:cs="Arial"/>
      <w:sz w:val="24"/>
      <w:szCs w:val="24"/>
      <w:lang w:eastAsia="pt-BR"/>
    </w:rPr>
  </w:style>
  <w:style w:type="paragraph" w:customStyle="1" w:styleId="xl74">
    <w:name w:val="xl74"/>
    <w:basedOn w:val="Normal"/>
    <w:qFormat/>
    <w:rsid w:val="003C5694"/>
    <w:pPr>
      <w:pBdr>
        <w:top w:val="single" w:sz="4" w:space="0" w:color="000000"/>
        <w:left w:val="single" w:sz="4" w:space="0" w:color="000000"/>
        <w:bottom w:val="single" w:sz="4" w:space="0" w:color="000000"/>
      </w:pBdr>
      <w:suppressAutoHyphens/>
      <w:overflowPunct/>
      <w:autoSpaceDE/>
      <w:autoSpaceDN/>
      <w:adjustRightInd/>
      <w:spacing w:beforeAutospacing="1" w:after="160" w:afterAutospacing="1"/>
      <w:jc w:val="center"/>
      <w:textAlignment w:val="center"/>
    </w:pPr>
    <w:rPr>
      <w:rFonts w:ascii="Arial" w:hAnsi="Arial" w:cs="Arial"/>
      <w:sz w:val="24"/>
      <w:szCs w:val="24"/>
      <w:lang w:eastAsia="pt-BR"/>
    </w:rPr>
  </w:style>
  <w:style w:type="paragraph" w:customStyle="1" w:styleId="xl75">
    <w:name w:val="xl75"/>
    <w:basedOn w:val="Normal"/>
    <w:qFormat/>
    <w:rsid w:val="003C5694"/>
    <w:pPr>
      <w:pBdr>
        <w:top w:val="single" w:sz="4" w:space="0" w:color="000000"/>
        <w:left w:val="single" w:sz="4" w:space="0" w:color="000000"/>
        <w:right w:val="single" w:sz="4" w:space="0" w:color="000000"/>
      </w:pBdr>
      <w:suppressAutoHyphens/>
      <w:overflowPunct/>
      <w:autoSpaceDE/>
      <w:autoSpaceDN/>
      <w:adjustRightInd/>
      <w:spacing w:beforeAutospacing="1" w:after="160" w:afterAutospacing="1"/>
      <w:textAlignment w:val="center"/>
    </w:pPr>
    <w:rPr>
      <w:rFonts w:ascii="Arial" w:hAnsi="Arial" w:cs="Arial"/>
      <w:b/>
      <w:bCs/>
      <w:sz w:val="24"/>
      <w:szCs w:val="24"/>
      <w:lang w:eastAsia="pt-BR"/>
    </w:rPr>
  </w:style>
  <w:style w:type="paragraph" w:customStyle="1" w:styleId="xl76">
    <w:name w:val="xl76"/>
    <w:basedOn w:val="Normal"/>
    <w:qFormat/>
    <w:rsid w:val="003C5694"/>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Autospacing="1" w:after="160" w:afterAutospacing="1"/>
      <w:textAlignment w:val="center"/>
    </w:pPr>
    <w:rPr>
      <w:rFonts w:ascii="Arial" w:hAnsi="Arial" w:cs="Arial"/>
      <w:color w:val="000000"/>
      <w:sz w:val="24"/>
      <w:szCs w:val="24"/>
      <w:lang w:eastAsia="pt-BR"/>
    </w:rPr>
  </w:style>
  <w:style w:type="paragraph" w:customStyle="1" w:styleId="xl77">
    <w:name w:val="xl77"/>
    <w:basedOn w:val="Normal"/>
    <w:qFormat/>
    <w:rsid w:val="003C5694"/>
    <w:pPr>
      <w:pBdr>
        <w:top w:val="single" w:sz="4" w:space="0" w:color="000000"/>
        <w:left w:val="single" w:sz="4" w:space="0" w:color="000000"/>
        <w:bottom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78">
    <w:name w:val="xl78"/>
    <w:basedOn w:val="Normal"/>
    <w:qFormat/>
    <w:rsid w:val="003C5694"/>
    <w:pPr>
      <w:pBdr>
        <w:top w:val="single" w:sz="4" w:space="0" w:color="000000"/>
        <w:left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79">
    <w:name w:val="xl79"/>
    <w:basedOn w:val="Normal"/>
    <w:qFormat/>
    <w:rsid w:val="003C5694"/>
    <w:pPr>
      <w:pBdr>
        <w:top w:val="single" w:sz="4" w:space="0" w:color="000000"/>
        <w:left w:val="single" w:sz="4" w:space="0" w:color="000000"/>
        <w:bottom w:val="single" w:sz="4" w:space="0" w:color="000000"/>
        <w:right w:val="single" w:sz="4" w:space="0" w:color="000000"/>
      </w:pBdr>
      <w:shd w:val="clear" w:color="000000" w:fill="F2F2F2"/>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80">
    <w:name w:val="xl80"/>
    <w:basedOn w:val="Normal"/>
    <w:qFormat/>
    <w:rsid w:val="003C5694"/>
    <w:pPr>
      <w:pBdr>
        <w:bottom w:val="single" w:sz="4" w:space="0" w:color="000000"/>
      </w:pBdr>
      <w:shd w:val="clear" w:color="000000" w:fill="BFBFBF"/>
      <w:suppressAutoHyphens/>
      <w:overflowPunct/>
      <w:autoSpaceDE/>
      <w:autoSpaceDN/>
      <w:adjustRightInd/>
      <w:spacing w:beforeAutospacing="1" w:after="160" w:afterAutospacing="1"/>
      <w:jc w:val="center"/>
      <w:textAlignment w:val="center"/>
    </w:pPr>
    <w:rPr>
      <w:rFonts w:ascii="Arial" w:hAnsi="Arial" w:cs="Arial"/>
      <w:b/>
      <w:bCs/>
      <w:sz w:val="24"/>
      <w:szCs w:val="24"/>
      <w:lang w:eastAsia="pt-BR"/>
    </w:rPr>
  </w:style>
  <w:style w:type="paragraph" w:customStyle="1" w:styleId="xl81">
    <w:name w:val="xl81"/>
    <w:basedOn w:val="Normal"/>
    <w:qFormat/>
    <w:rsid w:val="003C5694"/>
    <w:pPr>
      <w:pBdr>
        <w:top w:val="single" w:sz="4" w:space="0" w:color="000000"/>
        <w:bottom w:val="single" w:sz="4" w:space="0" w:color="000000"/>
      </w:pBdr>
      <w:shd w:val="clear" w:color="000000" w:fill="BFBFBF"/>
      <w:suppressAutoHyphens/>
      <w:overflowPunct/>
      <w:autoSpaceDE/>
      <w:autoSpaceDN/>
      <w:adjustRightInd/>
      <w:spacing w:beforeAutospacing="1" w:after="160" w:afterAutospacing="1"/>
      <w:jc w:val="center"/>
      <w:textAlignment w:val="center"/>
    </w:pPr>
    <w:rPr>
      <w:rFonts w:ascii="Arial" w:hAnsi="Arial" w:cs="Arial"/>
      <w:b/>
      <w:bCs/>
      <w:lang w:eastAsia="pt-BR"/>
    </w:rPr>
  </w:style>
  <w:style w:type="paragraph" w:customStyle="1" w:styleId="xl82">
    <w:name w:val="xl82"/>
    <w:basedOn w:val="Normal"/>
    <w:qFormat/>
    <w:rsid w:val="003C5694"/>
    <w:pPr>
      <w:pBdr>
        <w:top w:val="single" w:sz="4" w:space="0" w:color="000000"/>
        <w:bottom w:val="single" w:sz="4" w:space="0" w:color="000000"/>
        <w:right w:val="single" w:sz="4" w:space="0" w:color="000000"/>
      </w:pBdr>
      <w:shd w:val="clear" w:color="000000" w:fill="BFBFBF"/>
      <w:suppressAutoHyphens/>
      <w:overflowPunct/>
      <w:autoSpaceDE/>
      <w:autoSpaceDN/>
      <w:adjustRightInd/>
      <w:spacing w:beforeAutospacing="1" w:after="160" w:afterAutospacing="1"/>
      <w:jc w:val="center"/>
      <w:textAlignment w:val="center"/>
    </w:pPr>
    <w:rPr>
      <w:rFonts w:ascii="Arial" w:hAnsi="Arial" w:cs="Arial"/>
      <w:b/>
      <w:bCs/>
      <w:lang w:eastAsia="pt-BR"/>
    </w:rPr>
  </w:style>
  <w:style w:type="paragraph" w:customStyle="1" w:styleId="msolistparagraph0">
    <w:name w:val="msolistparagraph"/>
    <w:qFormat/>
    <w:rsid w:val="003C5694"/>
    <w:pPr>
      <w:suppressAutoHyphens/>
      <w:spacing w:after="160" w:line="252" w:lineRule="auto"/>
      <w:ind w:left="720"/>
      <w:contextualSpacing/>
    </w:pPr>
    <w:rPr>
      <w:rFonts w:ascii="Calibri" w:eastAsia="Calibri" w:hAnsi="Calibri" w:cs="Calibri"/>
      <w:lang w:val="en-US" w:eastAsia="zh-CN"/>
    </w:rPr>
  </w:style>
  <w:style w:type="character" w:customStyle="1" w:styleId="lrzxr">
    <w:name w:val="lrzxr"/>
    <w:basedOn w:val="Fontepargpadro"/>
    <w:rsid w:val="003C5694"/>
  </w:style>
  <w:style w:type="table" w:customStyle="1" w:styleId="Tabelacomgrade1">
    <w:name w:val="Tabela com grade1"/>
    <w:basedOn w:val="Tabelanormal"/>
    <w:next w:val="Tabelacomgrade"/>
    <w:uiPriority w:val="39"/>
    <w:qFormat/>
    <w:rsid w:val="003C5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1">
    <w:name w:val="Corpo de texto Char1"/>
    <w:basedOn w:val="Fontepargpadro"/>
    <w:uiPriority w:val="99"/>
    <w:semiHidden/>
    <w:rsid w:val="003C5694"/>
    <w:rPr>
      <w:rFonts w:ascii="Times New Roman" w:eastAsia="Times New Roman" w:hAnsi="Times New Roman" w:cs="Times New Roman"/>
      <w:sz w:val="20"/>
      <w:szCs w:val="20"/>
      <w:lang w:eastAsia="pt-BR"/>
    </w:rPr>
  </w:style>
  <w:style w:type="character" w:customStyle="1" w:styleId="RodapChar1">
    <w:name w:val="Rodapé Char1"/>
    <w:basedOn w:val="Fontepargpadro"/>
    <w:uiPriority w:val="99"/>
    <w:semiHidden/>
    <w:rsid w:val="003C5694"/>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3C5694"/>
    <w:rPr>
      <w:rFonts w:ascii="Cambria" w:eastAsia="Times New Roman" w:hAnsi="Cambria" w:cs="Times New Roman"/>
      <w:i/>
      <w:iCs/>
      <w:color w:val="4F81BD"/>
      <w:spacing w:val="15"/>
      <w:sz w:val="24"/>
      <w:szCs w:val="24"/>
      <w:lang w:eastAsia="pt-BR"/>
    </w:rPr>
  </w:style>
  <w:style w:type="numbering" w:customStyle="1" w:styleId="Semlista2">
    <w:name w:val="Sem lista2"/>
    <w:next w:val="Semlista"/>
    <w:uiPriority w:val="99"/>
    <w:semiHidden/>
    <w:unhideWhenUsed/>
    <w:rsid w:val="003C5694"/>
  </w:style>
  <w:style w:type="table" w:customStyle="1" w:styleId="Tabelacomgrade2">
    <w:name w:val="Tabela com grade2"/>
    <w:basedOn w:val="Tabelanormal"/>
    <w:next w:val="Tabelacomgrade"/>
    <w:uiPriority w:val="39"/>
    <w:qFormat/>
    <w:rsid w:val="003C5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3C5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3C5694"/>
  </w:style>
  <w:style w:type="table" w:customStyle="1" w:styleId="Tabelacomgrade4">
    <w:name w:val="Tabela com grade4"/>
    <w:basedOn w:val="Tabelanormal"/>
    <w:next w:val="Tabelacomgrade"/>
    <w:uiPriority w:val="39"/>
    <w:qFormat/>
    <w:rsid w:val="003C5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3C5694"/>
  </w:style>
  <w:style w:type="table" w:customStyle="1" w:styleId="Tabelacomgrade5">
    <w:name w:val="Tabela com grade5"/>
    <w:basedOn w:val="Tabelanormal"/>
    <w:next w:val="Tabelacomgrade"/>
    <w:uiPriority w:val="39"/>
    <w:qFormat/>
    <w:rsid w:val="003C5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9903">
      <w:bodyDiv w:val="1"/>
      <w:marLeft w:val="0"/>
      <w:marRight w:val="0"/>
      <w:marTop w:val="0"/>
      <w:marBottom w:val="0"/>
      <w:divBdr>
        <w:top w:val="none" w:sz="0" w:space="0" w:color="auto"/>
        <w:left w:val="none" w:sz="0" w:space="0" w:color="auto"/>
        <w:bottom w:val="none" w:sz="0" w:space="0" w:color="auto"/>
        <w:right w:val="none" w:sz="0" w:space="0" w:color="auto"/>
      </w:divBdr>
    </w:div>
    <w:div w:id="131139706">
      <w:bodyDiv w:val="1"/>
      <w:marLeft w:val="0"/>
      <w:marRight w:val="0"/>
      <w:marTop w:val="0"/>
      <w:marBottom w:val="0"/>
      <w:divBdr>
        <w:top w:val="none" w:sz="0" w:space="0" w:color="auto"/>
        <w:left w:val="none" w:sz="0" w:space="0" w:color="auto"/>
        <w:bottom w:val="none" w:sz="0" w:space="0" w:color="auto"/>
        <w:right w:val="none" w:sz="0" w:space="0" w:color="auto"/>
      </w:divBdr>
      <w:divsChild>
        <w:div w:id="95829186">
          <w:marLeft w:val="0"/>
          <w:marRight w:val="0"/>
          <w:marTop w:val="0"/>
          <w:marBottom w:val="0"/>
          <w:divBdr>
            <w:top w:val="none" w:sz="0" w:space="0" w:color="auto"/>
            <w:left w:val="none" w:sz="0" w:space="0" w:color="auto"/>
            <w:bottom w:val="none" w:sz="0" w:space="0" w:color="auto"/>
            <w:right w:val="none" w:sz="0" w:space="0" w:color="auto"/>
          </w:divBdr>
        </w:div>
        <w:div w:id="180555614">
          <w:marLeft w:val="0"/>
          <w:marRight w:val="0"/>
          <w:marTop w:val="0"/>
          <w:marBottom w:val="0"/>
          <w:divBdr>
            <w:top w:val="none" w:sz="0" w:space="0" w:color="auto"/>
            <w:left w:val="none" w:sz="0" w:space="0" w:color="auto"/>
            <w:bottom w:val="none" w:sz="0" w:space="0" w:color="auto"/>
            <w:right w:val="none" w:sz="0" w:space="0" w:color="auto"/>
          </w:divBdr>
        </w:div>
        <w:div w:id="1647935280">
          <w:marLeft w:val="0"/>
          <w:marRight w:val="0"/>
          <w:marTop w:val="0"/>
          <w:marBottom w:val="0"/>
          <w:divBdr>
            <w:top w:val="none" w:sz="0" w:space="0" w:color="auto"/>
            <w:left w:val="none" w:sz="0" w:space="0" w:color="auto"/>
            <w:bottom w:val="none" w:sz="0" w:space="0" w:color="auto"/>
            <w:right w:val="none" w:sz="0" w:space="0" w:color="auto"/>
          </w:divBdr>
        </w:div>
      </w:divsChild>
    </w:div>
    <w:div w:id="284696057">
      <w:bodyDiv w:val="1"/>
      <w:marLeft w:val="0"/>
      <w:marRight w:val="0"/>
      <w:marTop w:val="0"/>
      <w:marBottom w:val="0"/>
      <w:divBdr>
        <w:top w:val="none" w:sz="0" w:space="0" w:color="auto"/>
        <w:left w:val="none" w:sz="0" w:space="0" w:color="auto"/>
        <w:bottom w:val="none" w:sz="0" w:space="0" w:color="auto"/>
        <w:right w:val="none" w:sz="0" w:space="0" w:color="auto"/>
      </w:divBdr>
      <w:divsChild>
        <w:div w:id="212083513">
          <w:marLeft w:val="0"/>
          <w:marRight w:val="0"/>
          <w:marTop w:val="0"/>
          <w:marBottom w:val="0"/>
          <w:divBdr>
            <w:top w:val="none" w:sz="0" w:space="0" w:color="auto"/>
            <w:left w:val="none" w:sz="0" w:space="0" w:color="auto"/>
            <w:bottom w:val="none" w:sz="0" w:space="0" w:color="auto"/>
            <w:right w:val="none" w:sz="0" w:space="0" w:color="auto"/>
          </w:divBdr>
        </w:div>
        <w:div w:id="1197816795">
          <w:marLeft w:val="0"/>
          <w:marRight w:val="0"/>
          <w:marTop w:val="0"/>
          <w:marBottom w:val="0"/>
          <w:divBdr>
            <w:top w:val="none" w:sz="0" w:space="0" w:color="auto"/>
            <w:left w:val="none" w:sz="0" w:space="0" w:color="auto"/>
            <w:bottom w:val="none" w:sz="0" w:space="0" w:color="auto"/>
            <w:right w:val="none" w:sz="0" w:space="0" w:color="auto"/>
          </w:divBdr>
        </w:div>
        <w:div w:id="1235509157">
          <w:marLeft w:val="0"/>
          <w:marRight w:val="0"/>
          <w:marTop w:val="0"/>
          <w:marBottom w:val="0"/>
          <w:divBdr>
            <w:top w:val="none" w:sz="0" w:space="0" w:color="auto"/>
            <w:left w:val="none" w:sz="0" w:space="0" w:color="auto"/>
            <w:bottom w:val="none" w:sz="0" w:space="0" w:color="auto"/>
            <w:right w:val="none" w:sz="0" w:space="0" w:color="auto"/>
          </w:divBdr>
        </w:div>
        <w:div w:id="1933775510">
          <w:marLeft w:val="0"/>
          <w:marRight w:val="0"/>
          <w:marTop w:val="0"/>
          <w:marBottom w:val="0"/>
          <w:divBdr>
            <w:top w:val="none" w:sz="0" w:space="0" w:color="auto"/>
            <w:left w:val="none" w:sz="0" w:space="0" w:color="auto"/>
            <w:bottom w:val="none" w:sz="0" w:space="0" w:color="auto"/>
            <w:right w:val="none" w:sz="0" w:space="0" w:color="auto"/>
          </w:divBdr>
        </w:div>
        <w:div w:id="2033258918">
          <w:marLeft w:val="0"/>
          <w:marRight w:val="0"/>
          <w:marTop w:val="0"/>
          <w:marBottom w:val="0"/>
          <w:divBdr>
            <w:top w:val="none" w:sz="0" w:space="0" w:color="auto"/>
            <w:left w:val="none" w:sz="0" w:space="0" w:color="auto"/>
            <w:bottom w:val="none" w:sz="0" w:space="0" w:color="auto"/>
            <w:right w:val="none" w:sz="0" w:space="0" w:color="auto"/>
          </w:divBdr>
        </w:div>
      </w:divsChild>
    </w:div>
    <w:div w:id="494684886">
      <w:bodyDiv w:val="1"/>
      <w:marLeft w:val="0"/>
      <w:marRight w:val="0"/>
      <w:marTop w:val="0"/>
      <w:marBottom w:val="0"/>
      <w:divBdr>
        <w:top w:val="none" w:sz="0" w:space="0" w:color="auto"/>
        <w:left w:val="none" w:sz="0" w:space="0" w:color="auto"/>
        <w:bottom w:val="none" w:sz="0" w:space="0" w:color="auto"/>
        <w:right w:val="none" w:sz="0" w:space="0" w:color="auto"/>
      </w:divBdr>
    </w:div>
    <w:div w:id="572083791">
      <w:bodyDiv w:val="1"/>
      <w:marLeft w:val="0"/>
      <w:marRight w:val="0"/>
      <w:marTop w:val="0"/>
      <w:marBottom w:val="0"/>
      <w:divBdr>
        <w:top w:val="none" w:sz="0" w:space="0" w:color="auto"/>
        <w:left w:val="none" w:sz="0" w:space="0" w:color="auto"/>
        <w:bottom w:val="none" w:sz="0" w:space="0" w:color="auto"/>
        <w:right w:val="none" w:sz="0" w:space="0" w:color="auto"/>
      </w:divBdr>
    </w:div>
    <w:div w:id="903418973">
      <w:bodyDiv w:val="1"/>
      <w:marLeft w:val="0"/>
      <w:marRight w:val="0"/>
      <w:marTop w:val="0"/>
      <w:marBottom w:val="0"/>
      <w:divBdr>
        <w:top w:val="none" w:sz="0" w:space="0" w:color="auto"/>
        <w:left w:val="none" w:sz="0" w:space="0" w:color="auto"/>
        <w:bottom w:val="none" w:sz="0" w:space="0" w:color="auto"/>
        <w:right w:val="none" w:sz="0" w:space="0" w:color="auto"/>
      </w:divBdr>
    </w:div>
    <w:div w:id="1042749675">
      <w:bodyDiv w:val="1"/>
      <w:marLeft w:val="0"/>
      <w:marRight w:val="0"/>
      <w:marTop w:val="0"/>
      <w:marBottom w:val="0"/>
      <w:divBdr>
        <w:top w:val="none" w:sz="0" w:space="0" w:color="auto"/>
        <w:left w:val="none" w:sz="0" w:space="0" w:color="auto"/>
        <w:bottom w:val="none" w:sz="0" w:space="0" w:color="auto"/>
        <w:right w:val="none" w:sz="0" w:space="0" w:color="auto"/>
      </w:divBdr>
    </w:div>
    <w:div w:id="1137378627">
      <w:bodyDiv w:val="1"/>
      <w:marLeft w:val="0"/>
      <w:marRight w:val="0"/>
      <w:marTop w:val="0"/>
      <w:marBottom w:val="0"/>
      <w:divBdr>
        <w:top w:val="none" w:sz="0" w:space="0" w:color="auto"/>
        <w:left w:val="none" w:sz="0" w:space="0" w:color="auto"/>
        <w:bottom w:val="none" w:sz="0" w:space="0" w:color="auto"/>
        <w:right w:val="none" w:sz="0" w:space="0" w:color="auto"/>
      </w:divBdr>
    </w:div>
    <w:div w:id="1229803878">
      <w:bodyDiv w:val="1"/>
      <w:marLeft w:val="0"/>
      <w:marRight w:val="0"/>
      <w:marTop w:val="0"/>
      <w:marBottom w:val="0"/>
      <w:divBdr>
        <w:top w:val="none" w:sz="0" w:space="0" w:color="auto"/>
        <w:left w:val="none" w:sz="0" w:space="0" w:color="auto"/>
        <w:bottom w:val="none" w:sz="0" w:space="0" w:color="auto"/>
        <w:right w:val="none" w:sz="0" w:space="0" w:color="auto"/>
      </w:divBdr>
      <w:divsChild>
        <w:div w:id="180123928">
          <w:marLeft w:val="0"/>
          <w:marRight w:val="0"/>
          <w:marTop w:val="0"/>
          <w:marBottom w:val="0"/>
          <w:divBdr>
            <w:top w:val="none" w:sz="0" w:space="0" w:color="auto"/>
            <w:left w:val="none" w:sz="0" w:space="0" w:color="auto"/>
            <w:bottom w:val="none" w:sz="0" w:space="0" w:color="auto"/>
            <w:right w:val="none" w:sz="0" w:space="0" w:color="auto"/>
          </w:divBdr>
        </w:div>
        <w:div w:id="515075381">
          <w:marLeft w:val="0"/>
          <w:marRight w:val="0"/>
          <w:marTop w:val="0"/>
          <w:marBottom w:val="0"/>
          <w:divBdr>
            <w:top w:val="none" w:sz="0" w:space="0" w:color="auto"/>
            <w:left w:val="none" w:sz="0" w:space="0" w:color="auto"/>
            <w:bottom w:val="none" w:sz="0" w:space="0" w:color="auto"/>
            <w:right w:val="none" w:sz="0" w:space="0" w:color="auto"/>
          </w:divBdr>
        </w:div>
        <w:div w:id="581724825">
          <w:marLeft w:val="0"/>
          <w:marRight w:val="0"/>
          <w:marTop w:val="0"/>
          <w:marBottom w:val="0"/>
          <w:divBdr>
            <w:top w:val="none" w:sz="0" w:space="0" w:color="auto"/>
            <w:left w:val="none" w:sz="0" w:space="0" w:color="auto"/>
            <w:bottom w:val="none" w:sz="0" w:space="0" w:color="auto"/>
            <w:right w:val="none" w:sz="0" w:space="0" w:color="auto"/>
          </w:divBdr>
        </w:div>
        <w:div w:id="737093411">
          <w:marLeft w:val="0"/>
          <w:marRight w:val="0"/>
          <w:marTop w:val="0"/>
          <w:marBottom w:val="0"/>
          <w:divBdr>
            <w:top w:val="none" w:sz="0" w:space="0" w:color="auto"/>
            <w:left w:val="none" w:sz="0" w:space="0" w:color="auto"/>
            <w:bottom w:val="none" w:sz="0" w:space="0" w:color="auto"/>
            <w:right w:val="none" w:sz="0" w:space="0" w:color="auto"/>
          </w:divBdr>
        </w:div>
        <w:div w:id="781076536">
          <w:marLeft w:val="0"/>
          <w:marRight w:val="0"/>
          <w:marTop w:val="0"/>
          <w:marBottom w:val="0"/>
          <w:divBdr>
            <w:top w:val="none" w:sz="0" w:space="0" w:color="auto"/>
            <w:left w:val="none" w:sz="0" w:space="0" w:color="auto"/>
            <w:bottom w:val="none" w:sz="0" w:space="0" w:color="auto"/>
            <w:right w:val="none" w:sz="0" w:space="0" w:color="auto"/>
          </w:divBdr>
        </w:div>
        <w:div w:id="1485202886">
          <w:marLeft w:val="0"/>
          <w:marRight w:val="0"/>
          <w:marTop w:val="0"/>
          <w:marBottom w:val="0"/>
          <w:divBdr>
            <w:top w:val="none" w:sz="0" w:space="0" w:color="auto"/>
            <w:left w:val="none" w:sz="0" w:space="0" w:color="auto"/>
            <w:bottom w:val="none" w:sz="0" w:space="0" w:color="auto"/>
            <w:right w:val="none" w:sz="0" w:space="0" w:color="auto"/>
          </w:divBdr>
        </w:div>
        <w:div w:id="2035837009">
          <w:marLeft w:val="0"/>
          <w:marRight w:val="0"/>
          <w:marTop w:val="0"/>
          <w:marBottom w:val="0"/>
          <w:divBdr>
            <w:top w:val="none" w:sz="0" w:space="0" w:color="auto"/>
            <w:left w:val="none" w:sz="0" w:space="0" w:color="auto"/>
            <w:bottom w:val="none" w:sz="0" w:space="0" w:color="auto"/>
            <w:right w:val="none" w:sz="0" w:space="0" w:color="auto"/>
          </w:divBdr>
        </w:div>
      </w:divsChild>
    </w:div>
    <w:div w:id="1348750742">
      <w:bodyDiv w:val="1"/>
      <w:marLeft w:val="0"/>
      <w:marRight w:val="0"/>
      <w:marTop w:val="0"/>
      <w:marBottom w:val="0"/>
      <w:divBdr>
        <w:top w:val="none" w:sz="0" w:space="0" w:color="auto"/>
        <w:left w:val="none" w:sz="0" w:space="0" w:color="auto"/>
        <w:bottom w:val="none" w:sz="0" w:space="0" w:color="auto"/>
        <w:right w:val="none" w:sz="0" w:space="0" w:color="auto"/>
      </w:divBdr>
    </w:div>
    <w:div w:id="1548909317">
      <w:bodyDiv w:val="1"/>
      <w:marLeft w:val="0"/>
      <w:marRight w:val="0"/>
      <w:marTop w:val="0"/>
      <w:marBottom w:val="0"/>
      <w:divBdr>
        <w:top w:val="none" w:sz="0" w:space="0" w:color="auto"/>
        <w:left w:val="none" w:sz="0" w:space="0" w:color="auto"/>
        <w:bottom w:val="none" w:sz="0" w:space="0" w:color="auto"/>
        <w:right w:val="none" w:sz="0" w:space="0" w:color="auto"/>
      </w:divBdr>
    </w:div>
    <w:div w:id="1732849110">
      <w:bodyDiv w:val="1"/>
      <w:marLeft w:val="0"/>
      <w:marRight w:val="0"/>
      <w:marTop w:val="0"/>
      <w:marBottom w:val="0"/>
      <w:divBdr>
        <w:top w:val="none" w:sz="0" w:space="0" w:color="auto"/>
        <w:left w:val="none" w:sz="0" w:space="0" w:color="auto"/>
        <w:bottom w:val="none" w:sz="0" w:space="0" w:color="auto"/>
        <w:right w:val="none" w:sz="0" w:space="0" w:color="auto"/>
      </w:divBdr>
    </w:div>
    <w:div w:id="1771583827">
      <w:bodyDiv w:val="1"/>
      <w:marLeft w:val="0"/>
      <w:marRight w:val="0"/>
      <w:marTop w:val="0"/>
      <w:marBottom w:val="0"/>
      <w:divBdr>
        <w:top w:val="none" w:sz="0" w:space="0" w:color="auto"/>
        <w:left w:val="none" w:sz="0" w:space="0" w:color="auto"/>
        <w:bottom w:val="none" w:sz="0" w:space="0" w:color="auto"/>
        <w:right w:val="none" w:sz="0" w:space="0" w:color="auto"/>
      </w:divBdr>
    </w:div>
    <w:div w:id="2126119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bacutia\Documentos\SECRETARIA%20DE%20ADMINISTRA&#199;&#195;O\ADMINISTRA&#199;&#195;O\2025\SECRETARIA%20DE%20ADMINISTRA&#199;&#195;O\CPL\PREFEITURA%20CPL\EDITAL%20DE%20PREG&#195;O%20ELETR&#212;NICO\WORD\www.gov.br\compras" TargetMode="External"/><Relationship Id="rId13" Type="http://schemas.openxmlformats.org/officeDocument/2006/relationships/hyperlink" Target="http://itaguacu-es.portaltp.com.br/consultas/compras/licitacoes.aspx"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aguacu.es.gov.br/licitacoes" TargetMode="External"/><Relationship Id="rId17" Type="http://schemas.openxmlformats.org/officeDocument/2006/relationships/hyperlink" Target="https://www.portaltransparencia.gov.br/sancoes/cnep"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file:///\\bacutia\Documentos\SECRETARIA%20DE%20ADMINISTRA&#199;&#195;O\ADMINISTRA&#199;&#195;O\2025\SECRETARIA%20DE%20ADMINISTRA&#199;&#195;O\CPL\PREFEITURA%20CPL\EDITAL%20DE%20PREG&#195;O%20ELETR&#212;NICO\WORD\www.gov.br\compra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E2%80%9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file:///\\bacutia\Documentos\SECRETARIA%20DE%20ADMINISTRA&#199;&#195;O\ADMINISTRA&#199;&#195;O\2025\SECRETARIA%20DE%20ADMINISTRA&#199;&#195;O\CPL\PREFEITURA%20CPL\EDITAL%20DE%20PREG&#195;O%20ELETR&#212;NICO\WORD\www.gov.br\compr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bacutia\Documentos\SECRETARIA%20DE%20ADMINISTRA&#199;&#195;O\ADMINISTRA&#199;&#195;O\2025\SECRETARIA%20DE%20ADMINISTRA&#199;&#195;O\CPL\PREFEITURA%20CPL\EDITAL%20DE%20PREG&#195;O%20ELETR&#212;NICO\WORD\www.gov.br\compras" TargetMode="External"/><Relationship Id="rId14" Type="http://schemas.openxmlformats.org/officeDocument/2006/relationships/hyperlink" Target="https://www.gov.br/compras"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itaguacu@itaguacu.es.gov.br" TargetMode="External"/><Relationship Id="rId2" Type="http://schemas.openxmlformats.org/officeDocument/2006/relationships/hyperlink" Target="http://www.itaguacu.es.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FCFC-913B-4DDB-89D7-1E303177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149</Pages>
  <Words>51095</Words>
  <Characters>299057</Characters>
  <Application>Microsoft Office Word</Application>
  <DocSecurity>8</DocSecurity>
  <Lines>2492</Lines>
  <Paragraphs>698</Paragraphs>
  <ScaleCrop>false</ScaleCrop>
  <HeadingPairs>
    <vt:vector size="2" baseType="variant">
      <vt:variant>
        <vt:lpstr>Título</vt:lpstr>
      </vt:variant>
      <vt:variant>
        <vt:i4>1</vt:i4>
      </vt:variant>
    </vt:vector>
  </HeadingPairs>
  <TitlesOfParts>
    <vt:vector size="1" baseType="lpstr">
      <vt:lpstr>Convite nº 002/2001 - TCEES</vt:lpstr>
    </vt:vector>
  </TitlesOfParts>
  <Company>TCEES</Company>
  <LinksUpToDate>false</LinksUpToDate>
  <CharactersWithSpaces>349454</CharactersWithSpaces>
  <SharedDoc>false</SharedDoc>
  <HLinks>
    <vt:vector size="84" baseType="variant">
      <vt:variant>
        <vt:i4>2031701</vt:i4>
      </vt:variant>
      <vt:variant>
        <vt:i4>27</vt:i4>
      </vt:variant>
      <vt:variant>
        <vt:i4>0</vt:i4>
      </vt:variant>
      <vt:variant>
        <vt:i4>5</vt:i4>
      </vt:variant>
      <vt:variant>
        <vt:lpwstr>http://www.planalto.gov.br/ccivil_03/_ato2019-2022/2021/lei/L14133.htm</vt:lpwstr>
      </vt:variant>
      <vt:variant>
        <vt:lpwstr>art165</vt:lpwstr>
      </vt:variant>
      <vt:variant>
        <vt:i4>3932217</vt:i4>
      </vt:variant>
      <vt:variant>
        <vt:i4>24</vt:i4>
      </vt:variant>
      <vt:variant>
        <vt:i4>0</vt:i4>
      </vt:variant>
      <vt:variant>
        <vt:i4>5</vt:i4>
      </vt:variant>
      <vt:variant>
        <vt:lpwstr>https://www.portaltransparencia.gov.br/sancoes/cnep</vt:lpwstr>
      </vt:variant>
      <vt:variant>
        <vt:lpwstr/>
      </vt:variant>
      <vt:variant>
        <vt:i4>6619170</vt:i4>
      </vt:variant>
      <vt:variant>
        <vt:i4>21</vt:i4>
      </vt:variant>
      <vt:variant>
        <vt:i4>0</vt:i4>
      </vt:variant>
      <vt:variant>
        <vt:i4>5</vt:i4>
      </vt:variant>
      <vt:variant>
        <vt:lpwstr>www.gov.br/compras</vt:lpwstr>
      </vt:variant>
      <vt:variant>
        <vt:lpwstr/>
      </vt:variant>
      <vt:variant>
        <vt:i4>7602274</vt:i4>
      </vt:variant>
      <vt:variant>
        <vt:i4>18</vt:i4>
      </vt:variant>
      <vt:variant>
        <vt:i4>0</vt:i4>
      </vt:variant>
      <vt:variant>
        <vt:i4>5</vt:i4>
      </vt:variant>
      <vt:variant>
        <vt:lpwstr>https://www.gov.br/compras</vt:lpwstr>
      </vt:variant>
      <vt:variant>
        <vt:lpwstr/>
      </vt:variant>
      <vt:variant>
        <vt:i4>4784130</vt:i4>
      </vt:variant>
      <vt:variant>
        <vt:i4>15</vt:i4>
      </vt:variant>
      <vt:variant>
        <vt:i4>0</vt:i4>
      </vt:variant>
      <vt:variant>
        <vt:i4>5</vt:i4>
      </vt:variant>
      <vt:variant>
        <vt:lpwstr>http://itaguacu-es.portaltp.com.br/consultas/compras/licitacoes.aspx</vt:lpwstr>
      </vt:variant>
      <vt:variant>
        <vt:lpwstr/>
      </vt:variant>
      <vt:variant>
        <vt:i4>4849745</vt:i4>
      </vt:variant>
      <vt:variant>
        <vt:i4>12</vt:i4>
      </vt:variant>
      <vt:variant>
        <vt:i4>0</vt:i4>
      </vt:variant>
      <vt:variant>
        <vt:i4>5</vt:i4>
      </vt:variant>
      <vt:variant>
        <vt:lpwstr>https://www.itaguacu.es.gov.br/licitacoes</vt:lpwstr>
      </vt:variant>
      <vt:variant>
        <vt:lpwstr/>
      </vt:variant>
      <vt:variant>
        <vt:i4>6881382</vt:i4>
      </vt:variant>
      <vt:variant>
        <vt:i4>9</vt:i4>
      </vt:variant>
      <vt:variant>
        <vt:i4>0</vt:i4>
      </vt:variant>
      <vt:variant>
        <vt:i4>5</vt:i4>
      </vt:variant>
      <vt:variant>
        <vt:lpwstr>http://www.gov.br/compras)%E2%80%9D</vt:lpwstr>
      </vt:variant>
      <vt:variant>
        <vt:lpwstr/>
      </vt:variant>
      <vt:variant>
        <vt:i4>6619170</vt:i4>
      </vt:variant>
      <vt:variant>
        <vt:i4>6</vt:i4>
      </vt:variant>
      <vt:variant>
        <vt:i4>0</vt:i4>
      </vt:variant>
      <vt:variant>
        <vt:i4>5</vt:i4>
      </vt:variant>
      <vt:variant>
        <vt:lpwstr>www.gov.br/compras</vt:lpwstr>
      </vt:variant>
      <vt:variant>
        <vt:lpwstr/>
      </vt:variant>
      <vt:variant>
        <vt:i4>6619170</vt:i4>
      </vt:variant>
      <vt:variant>
        <vt:i4>3</vt:i4>
      </vt:variant>
      <vt:variant>
        <vt:i4>0</vt:i4>
      </vt:variant>
      <vt:variant>
        <vt:i4>5</vt:i4>
      </vt:variant>
      <vt:variant>
        <vt:lpwstr>www.gov.br/compras</vt:lpwstr>
      </vt:variant>
      <vt:variant>
        <vt:lpwstr/>
      </vt:variant>
      <vt:variant>
        <vt:i4>6619170</vt:i4>
      </vt:variant>
      <vt:variant>
        <vt:i4>0</vt:i4>
      </vt:variant>
      <vt:variant>
        <vt:i4>0</vt:i4>
      </vt:variant>
      <vt:variant>
        <vt:i4>5</vt:i4>
      </vt:variant>
      <vt:variant>
        <vt:lpwstr>www.gov.br/compras</vt:lpwstr>
      </vt:variant>
      <vt:variant>
        <vt:lpwstr/>
      </vt:variant>
      <vt:variant>
        <vt:i4>4391037</vt:i4>
      </vt:variant>
      <vt:variant>
        <vt:i4>9</vt:i4>
      </vt:variant>
      <vt:variant>
        <vt:i4>0</vt:i4>
      </vt:variant>
      <vt:variant>
        <vt:i4>5</vt:i4>
      </vt:variant>
      <vt:variant>
        <vt:lpwstr>mailto:itaguacu@itaguacu.es.gov.br</vt:lpwstr>
      </vt:variant>
      <vt:variant>
        <vt:lpwstr/>
      </vt:variant>
      <vt:variant>
        <vt:i4>3407919</vt:i4>
      </vt:variant>
      <vt:variant>
        <vt:i4>6</vt:i4>
      </vt:variant>
      <vt:variant>
        <vt:i4>0</vt:i4>
      </vt:variant>
      <vt:variant>
        <vt:i4>5</vt:i4>
      </vt:variant>
      <vt:variant>
        <vt:lpwstr>http://www.itaguacu.es.gov.br/</vt:lpwstr>
      </vt:variant>
      <vt:variant>
        <vt:lpwstr/>
      </vt:variant>
      <vt:variant>
        <vt:i4>4391037</vt:i4>
      </vt:variant>
      <vt:variant>
        <vt:i4>3</vt:i4>
      </vt:variant>
      <vt:variant>
        <vt:i4>0</vt:i4>
      </vt:variant>
      <vt:variant>
        <vt:i4>5</vt:i4>
      </vt:variant>
      <vt:variant>
        <vt:lpwstr>mailto:itaguacu@itaguacu.es.gov.br</vt:lpwstr>
      </vt:variant>
      <vt:variant>
        <vt:lpwstr/>
      </vt:variant>
      <vt:variant>
        <vt:i4>3407919</vt:i4>
      </vt:variant>
      <vt:variant>
        <vt:i4>0</vt:i4>
      </vt:variant>
      <vt:variant>
        <vt:i4>0</vt:i4>
      </vt:variant>
      <vt:variant>
        <vt:i4>5</vt:i4>
      </vt:variant>
      <vt:variant>
        <vt:lpwstr>http://www.itaguacu.es.gov.br/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002/2001 - TCEES</dc:title>
  <dc:subject/>
  <dc:creator>CESA</dc:creator>
  <cp:keywords/>
  <cp:lastModifiedBy>Sonia Luminata</cp:lastModifiedBy>
  <cp:revision>41</cp:revision>
  <cp:lastPrinted>2025-07-09T16:35:00Z</cp:lastPrinted>
  <dcterms:created xsi:type="dcterms:W3CDTF">2025-12-02T12:50:00Z</dcterms:created>
  <dcterms:modified xsi:type="dcterms:W3CDTF">2025-12-30T17:06:00Z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4990B062441D4FBAB3303BAF31159ECE_13</vt:lpwstr>
  </property>
</Properties>
</file>