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C23" w:rsidRPr="00AB395E" w:rsidRDefault="00F64C23" w:rsidP="00AB395E">
      <w:pPr>
        <w:spacing w:line="360" w:lineRule="auto"/>
        <w:jc w:val="center"/>
        <w:rPr>
          <w:rFonts w:ascii="Verdana" w:hAnsi="Verdana"/>
          <w:b/>
          <w:u w:val="single"/>
        </w:rPr>
      </w:pPr>
      <w:r w:rsidRPr="00AB395E">
        <w:rPr>
          <w:rFonts w:ascii="Verdana" w:hAnsi="Verdana"/>
          <w:b/>
          <w:u w:val="single"/>
        </w:rPr>
        <w:t>RELATÓRIO TRIMESTRAL DE ATIVIDADES DO CONTROLE INTERNO</w:t>
      </w:r>
    </w:p>
    <w:p w:rsidR="008A1D9A" w:rsidRDefault="00F64C23" w:rsidP="00AB395E">
      <w:pPr>
        <w:autoSpaceDE w:val="0"/>
        <w:autoSpaceDN w:val="0"/>
        <w:adjustRightInd w:val="0"/>
        <w:spacing w:after="0" w:line="360" w:lineRule="auto"/>
        <w:jc w:val="both"/>
      </w:pPr>
      <w:r w:rsidRPr="008A1D9A">
        <w:rPr>
          <w:b/>
        </w:rPr>
        <w:t>Base Legal:</w:t>
      </w:r>
      <w:r>
        <w:t xml:space="preserve"> </w:t>
      </w:r>
      <w:r w:rsidR="008A1D9A">
        <w:t xml:space="preserve">Art. 13 da </w:t>
      </w:r>
      <w:r>
        <w:t>Lei Municipal 761, de 11 de outubro de 2013, Instrução Normativa SCI 002,</w:t>
      </w:r>
      <w:r w:rsidR="008A1D9A">
        <w:t xml:space="preserve"> de</w:t>
      </w:r>
      <w:r>
        <w:t xml:space="preserve"> 03 </w:t>
      </w:r>
      <w:r w:rsidR="008A1D9A">
        <w:t>de setembro de 2012.</w:t>
      </w:r>
    </w:p>
    <w:p w:rsidR="005866D3" w:rsidRDefault="005866D3" w:rsidP="00AB395E">
      <w:pPr>
        <w:autoSpaceDE w:val="0"/>
        <w:autoSpaceDN w:val="0"/>
        <w:adjustRightInd w:val="0"/>
        <w:spacing w:after="0" w:line="360" w:lineRule="auto"/>
        <w:jc w:val="both"/>
      </w:pPr>
    </w:p>
    <w:p w:rsidR="008A1D9A" w:rsidRDefault="008A1D9A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  <w:r w:rsidRPr="00AB395E">
        <w:rPr>
          <w:rFonts w:ascii="Verdana" w:hAnsi="Verdana" w:cstheme="minorHAnsi"/>
          <w:b/>
          <w:szCs w:val="20"/>
        </w:rPr>
        <w:t xml:space="preserve">Descrição das ações realizadas pelo Órgão no </w:t>
      </w:r>
      <w:r w:rsidR="004477BB">
        <w:rPr>
          <w:rFonts w:ascii="Verdana" w:hAnsi="Verdana" w:cstheme="minorHAnsi"/>
          <w:b/>
          <w:szCs w:val="20"/>
        </w:rPr>
        <w:t>2</w:t>
      </w:r>
      <w:r w:rsidRPr="00AB395E">
        <w:rPr>
          <w:rFonts w:ascii="Verdana" w:hAnsi="Verdana" w:cstheme="minorHAnsi"/>
          <w:b/>
          <w:szCs w:val="20"/>
        </w:rPr>
        <w:t>º trimestre d</w:t>
      </w:r>
      <w:r w:rsidR="004A4BA4" w:rsidRPr="00AB395E">
        <w:rPr>
          <w:rFonts w:ascii="Verdana" w:hAnsi="Verdana" w:cstheme="minorHAnsi"/>
          <w:b/>
          <w:szCs w:val="20"/>
        </w:rPr>
        <w:t>e</w:t>
      </w:r>
      <w:r w:rsidRPr="00AB395E">
        <w:rPr>
          <w:rFonts w:ascii="Verdana" w:hAnsi="Verdana" w:cstheme="minorHAnsi"/>
          <w:b/>
          <w:szCs w:val="20"/>
        </w:rPr>
        <w:t xml:space="preserve"> </w:t>
      </w:r>
      <w:r w:rsidR="00E174B9">
        <w:rPr>
          <w:rFonts w:ascii="Verdana" w:hAnsi="Verdana" w:cstheme="minorHAnsi"/>
          <w:b/>
          <w:szCs w:val="20"/>
        </w:rPr>
        <w:t>2022</w:t>
      </w:r>
      <w:r w:rsidR="004A4BA4" w:rsidRPr="00AB395E">
        <w:rPr>
          <w:rFonts w:ascii="Verdana" w:hAnsi="Verdana" w:cstheme="minorHAnsi"/>
          <w:b/>
          <w:szCs w:val="20"/>
        </w:rPr>
        <w:t>:</w:t>
      </w:r>
    </w:p>
    <w:p w:rsidR="00E174B9" w:rsidRDefault="00E174B9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</w:p>
    <w:p w:rsidR="00E174B9" w:rsidRDefault="004477BB" w:rsidP="00E174B9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  <w:r>
        <w:rPr>
          <w:rFonts w:ascii="Verdana" w:hAnsi="Verdana" w:cstheme="minorHAnsi"/>
          <w:b/>
          <w:szCs w:val="20"/>
        </w:rPr>
        <w:t>abril</w:t>
      </w:r>
      <w:r w:rsidR="00E174B9">
        <w:rPr>
          <w:rFonts w:ascii="Verdana" w:hAnsi="Verdana" w:cstheme="minorHAnsi"/>
          <w:b/>
          <w:szCs w:val="20"/>
        </w:rPr>
        <w:t>/2022</w:t>
      </w:r>
    </w:p>
    <w:p w:rsidR="004477BB" w:rsidRPr="009D6732" w:rsidRDefault="004477BB" w:rsidP="004477BB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hAnsi="Verdana" w:cs="Verdana"/>
          <w:b/>
          <w:sz w:val="20"/>
          <w:szCs w:val="20"/>
        </w:rPr>
        <w:t>Ação</w:t>
      </w:r>
      <w:r w:rsidRPr="009D6732">
        <w:rPr>
          <w:rFonts w:ascii="Verdana" w:hAnsi="Verdana" w:cs="Verdana"/>
          <w:sz w:val="20"/>
          <w:szCs w:val="20"/>
        </w:rPr>
        <w:t>: Elaboração do relatór</w:t>
      </w:r>
      <w:r>
        <w:rPr>
          <w:rFonts w:ascii="Verdana" w:hAnsi="Verdana" w:cs="Verdana"/>
          <w:sz w:val="20"/>
          <w:szCs w:val="20"/>
        </w:rPr>
        <w:t>io trimestral de atividades do 1</w:t>
      </w:r>
      <w:r w:rsidRPr="009D6732">
        <w:rPr>
          <w:rFonts w:ascii="Verdana" w:hAnsi="Verdana" w:cs="Verdana"/>
          <w:sz w:val="20"/>
          <w:szCs w:val="20"/>
        </w:rPr>
        <w:t>º trimestre</w:t>
      </w:r>
      <w:r>
        <w:rPr>
          <w:rFonts w:ascii="Verdana" w:hAnsi="Verdana" w:cs="Verdana"/>
          <w:sz w:val="20"/>
          <w:szCs w:val="20"/>
        </w:rPr>
        <w:t xml:space="preserve"> de 2022</w:t>
      </w:r>
      <w:r w:rsidRPr="009D6732">
        <w:rPr>
          <w:rFonts w:ascii="Verdana" w:hAnsi="Verdana" w:cs="Verdana"/>
          <w:sz w:val="20"/>
          <w:szCs w:val="20"/>
        </w:rPr>
        <w:t>, conforme disposto no art. 13 da lei 761, de 11 de outubro de 2013.</w:t>
      </w:r>
    </w:p>
    <w:p w:rsidR="004477BB" w:rsidRDefault="004477BB" w:rsidP="004477BB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 w:rsidRPr="000C109B">
        <w:rPr>
          <w:rFonts w:ascii="Verdana" w:hAnsi="Verdana" w:cs="Verdana"/>
          <w:b/>
          <w:sz w:val="20"/>
          <w:szCs w:val="20"/>
        </w:rPr>
        <w:t>Produto</w:t>
      </w:r>
      <w:r w:rsidRPr="000C109B">
        <w:rPr>
          <w:rFonts w:ascii="Verdana" w:hAnsi="Verdana" w:cs="Verdana"/>
          <w:sz w:val="20"/>
          <w:szCs w:val="20"/>
        </w:rPr>
        <w:t>: Relatório de At</w:t>
      </w:r>
      <w:r>
        <w:rPr>
          <w:rFonts w:ascii="Verdana" w:hAnsi="Verdana" w:cs="Verdana"/>
          <w:sz w:val="20"/>
          <w:szCs w:val="20"/>
        </w:rPr>
        <w:t>ividades do 1º trimestre de 2022</w:t>
      </w:r>
      <w:r w:rsidRPr="000C109B">
        <w:rPr>
          <w:rFonts w:ascii="Verdana" w:hAnsi="Verdana" w:cs="Verdana"/>
          <w:sz w:val="20"/>
          <w:szCs w:val="20"/>
        </w:rPr>
        <w:t xml:space="preserve"> </w:t>
      </w:r>
    </w:p>
    <w:p w:rsidR="004477BB" w:rsidRPr="000C109B" w:rsidRDefault="004477BB" w:rsidP="004477BB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 w:rsidRPr="000C109B">
        <w:rPr>
          <w:rFonts w:ascii="Verdana" w:hAnsi="Verdana" w:cs="Verdana"/>
          <w:b/>
          <w:sz w:val="20"/>
          <w:szCs w:val="20"/>
        </w:rPr>
        <w:t>Responsável</w:t>
      </w:r>
      <w:r w:rsidRPr="000C109B">
        <w:rPr>
          <w:rFonts w:ascii="Verdana" w:hAnsi="Verdana" w:cs="Verdana"/>
          <w:sz w:val="20"/>
          <w:szCs w:val="20"/>
        </w:rPr>
        <w:t>: Controladoria do Município;</w:t>
      </w:r>
    </w:p>
    <w:p w:rsidR="004477BB" w:rsidRDefault="004477BB" w:rsidP="004477BB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Cronograma</w:t>
      </w:r>
      <w:r w:rsidRPr="00CE37A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Abril/2022</w:t>
      </w:r>
    </w:p>
    <w:p w:rsidR="004477BB" w:rsidRDefault="004477BB" w:rsidP="004477BB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Recursos Empregados</w:t>
      </w:r>
      <w:r w:rsidRPr="00CE37A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2 (dois) servidores.</w:t>
      </w:r>
    </w:p>
    <w:p w:rsidR="004477BB" w:rsidRDefault="004477BB" w:rsidP="004833E9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</w:p>
    <w:p w:rsidR="000C109B" w:rsidRPr="009D6732" w:rsidRDefault="004833E9" w:rsidP="004833E9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 xml:space="preserve">1) </w:t>
      </w:r>
      <w:r w:rsidR="000C109B"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="000C109B" w:rsidRPr="009D6732">
        <w:rPr>
          <w:rFonts w:ascii="Verdana" w:eastAsia="Times New Roman" w:hAnsi="Verdana" w:cs="Verdana"/>
          <w:sz w:val="20"/>
          <w:szCs w:val="20"/>
        </w:rPr>
        <w:t>: Monitoramento da Ouvidoria do Município.</w:t>
      </w:r>
    </w:p>
    <w:p w:rsidR="000C109B" w:rsidRPr="009D6732" w:rsidRDefault="000C109B" w:rsidP="004833E9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0C109B" w:rsidRPr="009D6732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</w:t>
      </w:r>
      <w:r w:rsidR="009D06A3">
        <w:rPr>
          <w:rFonts w:ascii="Verdana" w:eastAsia="Times New Roman" w:hAnsi="Verdana" w:cs="Verdana"/>
          <w:sz w:val="20"/>
          <w:szCs w:val="20"/>
        </w:rPr>
        <w:t xml:space="preserve"> abril/2022</w:t>
      </w:r>
    </w:p>
    <w:p w:rsidR="000C109B" w:rsidRPr="00742D5D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9909A3" w:rsidRPr="009D6732">
        <w:rPr>
          <w:rFonts w:ascii="Verdana" w:eastAsia="Times New Roman" w:hAnsi="Verdana" w:cs="Verdana"/>
          <w:sz w:val="20"/>
          <w:szCs w:val="20"/>
        </w:rPr>
        <w:t>: 1 servidor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742D5D" w:rsidRPr="00742D5D" w:rsidRDefault="00742D5D" w:rsidP="00742D5D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742D5D" w:rsidRPr="007754E9" w:rsidRDefault="00742D5D" w:rsidP="00742D5D">
      <w:pPr>
        <w:pStyle w:val="PargrafodaLista"/>
        <w:numPr>
          <w:ilvl w:val="0"/>
          <w:numId w:val="3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7754E9">
        <w:rPr>
          <w:rFonts w:ascii="Verdana" w:eastAsia="Times New Roman" w:hAnsi="Verdana" w:cs="Verdana"/>
          <w:b/>
          <w:sz w:val="20"/>
          <w:szCs w:val="20"/>
        </w:rPr>
        <w:t>Ação</w:t>
      </w:r>
      <w:r w:rsidRPr="007754E9">
        <w:rPr>
          <w:rFonts w:ascii="Verdana" w:eastAsia="Times New Roman" w:hAnsi="Verdana" w:cs="Verdana"/>
          <w:sz w:val="20"/>
          <w:szCs w:val="20"/>
        </w:rPr>
        <w:t xml:space="preserve">: Planejamento, solicitação de </w:t>
      </w:r>
      <w:r>
        <w:rPr>
          <w:rFonts w:ascii="Verdana" w:eastAsia="Times New Roman" w:hAnsi="Verdana" w:cs="Verdana"/>
          <w:sz w:val="20"/>
          <w:szCs w:val="20"/>
        </w:rPr>
        <w:t xml:space="preserve">informações, </w:t>
      </w:r>
      <w:r w:rsidRPr="007754E9">
        <w:rPr>
          <w:rFonts w:ascii="Verdana" w:eastAsia="Times New Roman" w:hAnsi="Verdana" w:cs="Verdana"/>
          <w:sz w:val="20"/>
          <w:szCs w:val="20"/>
        </w:rPr>
        <w:t xml:space="preserve">aplicação de questionários para análise do Ponto de Controle </w:t>
      </w:r>
      <w:r>
        <w:rPr>
          <w:rFonts w:ascii="Verdana" w:hAnsi="Verdana" w:cs="Arial"/>
          <w:color w:val="000000"/>
          <w:sz w:val="20"/>
          <w:szCs w:val="20"/>
        </w:rPr>
        <w:t>2.2.21</w:t>
      </w:r>
      <w:r w:rsidRPr="007754E9">
        <w:rPr>
          <w:rFonts w:ascii="Verdana" w:hAnsi="Verdana" w:cs="Arial"/>
          <w:color w:val="000000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transparência na gestão: instrumentos de planejamento e demonstrativos fiscais</w:t>
      </w:r>
    </w:p>
    <w:p w:rsidR="00742D5D" w:rsidRPr="009D6732" w:rsidRDefault="00742D5D" w:rsidP="00742D5D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(processo 560/2022)</w:t>
      </w:r>
    </w:p>
    <w:p w:rsidR="00742D5D" w:rsidRPr="009D6732" w:rsidRDefault="00742D5D" w:rsidP="00742D5D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742D5D" w:rsidRPr="009D6732" w:rsidRDefault="00742D5D" w:rsidP="00742D5D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abril/2022</w:t>
      </w:r>
    </w:p>
    <w:p w:rsidR="00742D5D" w:rsidRPr="00386766" w:rsidRDefault="00742D5D" w:rsidP="00742D5D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742D5D" w:rsidRPr="009D6732" w:rsidRDefault="00742D5D" w:rsidP="00742D5D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397832" w:rsidRPr="00397832" w:rsidRDefault="00397832" w:rsidP="00397832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3978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397832">
        <w:rPr>
          <w:rFonts w:ascii="Verdana" w:eastAsia="Times New Roman" w:hAnsi="Verdana" w:cs="Verdana"/>
          <w:sz w:val="20"/>
          <w:szCs w:val="20"/>
        </w:rPr>
        <w:t>: Conclusão das análises, realização de relatório do Ponto de Controle</w:t>
      </w:r>
      <w:r w:rsidRPr="00397832">
        <w:rPr>
          <w:rFonts w:ascii="Verdana" w:hAnsi="Verdana" w:cs="Arial"/>
          <w:color w:val="000000"/>
          <w:sz w:val="20"/>
          <w:szCs w:val="20"/>
        </w:rPr>
        <w:t xml:space="preserve">, 2.2.22 </w:t>
      </w:r>
      <w:r w:rsidRPr="00397832">
        <w:rPr>
          <w:rFonts w:ascii="Verdana" w:hAnsi="Verdana"/>
          <w:sz w:val="20"/>
          <w:szCs w:val="20"/>
        </w:rPr>
        <w:t xml:space="preserve">transparência na gestão - execução orçamentária e </w:t>
      </w:r>
      <w:r w:rsidRPr="00397832">
        <w:rPr>
          <w:rFonts w:ascii="Verdana" w:hAnsi="Verdana" w:cs="Arial"/>
          <w:color w:val="000000"/>
          <w:sz w:val="20"/>
          <w:szCs w:val="20"/>
        </w:rPr>
        <w:t xml:space="preserve">2.2.21 </w:t>
      </w:r>
      <w:r w:rsidRPr="00397832">
        <w:rPr>
          <w:rFonts w:ascii="Verdana" w:hAnsi="Verdana"/>
          <w:sz w:val="20"/>
          <w:szCs w:val="20"/>
        </w:rPr>
        <w:t xml:space="preserve">transparência na gestão: instrumentos de planejamento e demonstrativos fiscais, </w:t>
      </w:r>
      <w:r w:rsidRPr="00397832">
        <w:rPr>
          <w:rFonts w:ascii="Verdana" w:eastAsia="Times New Roman" w:hAnsi="Verdana" w:cs="Verdana"/>
          <w:sz w:val="20"/>
          <w:szCs w:val="20"/>
        </w:rPr>
        <w:t>constante</w:t>
      </w:r>
      <w:r>
        <w:rPr>
          <w:rFonts w:ascii="Verdana" w:eastAsia="Times New Roman" w:hAnsi="Verdana" w:cs="Verdana"/>
          <w:sz w:val="20"/>
          <w:szCs w:val="20"/>
        </w:rPr>
        <w:t>s</w:t>
      </w:r>
      <w:r w:rsidRPr="00397832">
        <w:rPr>
          <w:rFonts w:ascii="Verdana" w:eastAsia="Times New Roman" w:hAnsi="Verdana" w:cs="Verdana"/>
          <w:sz w:val="20"/>
          <w:szCs w:val="20"/>
        </w:rPr>
        <w:t xml:space="preserve"> da IN 043/2017</w:t>
      </w:r>
    </w:p>
    <w:p w:rsidR="00397832" w:rsidRPr="009D6732" w:rsidRDefault="00397832" w:rsidP="003978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Documento de registro de análise</w:t>
      </w:r>
    </w:p>
    <w:p w:rsidR="00397832" w:rsidRPr="009D6732" w:rsidRDefault="00397832" w:rsidP="003978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397832" w:rsidRPr="009D6732" w:rsidRDefault="00397832" w:rsidP="003978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261240">
        <w:rPr>
          <w:rFonts w:ascii="Verdana" w:eastAsia="Times New Roman" w:hAnsi="Verdana" w:cs="Verdana"/>
          <w:sz w:val="20"/>
          <w:szCs w:val="20"/>
        </w:rPr>
        <w:t>abril</w:t>
      </w:r>
      <w:r>
        <w:rPr>
          <w:rFonts w:ascii="Verdana" w:eastAsia="Times New Roman" w:hAnsi="Verdana" w:cs="Verdana"/>
          <w:sz w:val="20"/>
          <w:szCs w:val="20"/>
        </w:rPr>
        <w:t>/2022</w:t>
      </w:r>
    </w:p>
    <w:p w:rsidR="008A612D" w:rsidRDefault="00397832" w:rsidP="00397832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CA43B4" w:rsidRPr="00B34EEB" w:rsidRDefault="00CA43B4" w:rsidP="00B34EEB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684CA9" w:rsidRPr="00684CA9" w:rsidRDefault="00D55683" w:rsidP="00684CA9">
      <w:pPr>
        <w:pStyle w:val="Cabealho"/>
        <w:numPr>
          <w:ilvl w:val="0"/>
          <w:numId w:val="11"/>
        </w:numPr>
        <w:rPr>
          <w:rFonts w:ascii="Verdana" w:eastAsia="Times New Roman" w:hAnsi="Verdana" w:cs="Verdana"/>
          <w:sz w:val="20"/>
          <w:szCs w:val="20"/>
        </w:rPr>
      </w:pPr>
      <w:r w:rsidRPr="00684CA9">
        <w:rPr>
          <w:rFonts w:ascii="Verdana" w:eastAsia="Times New Roman" w:hAnsi="Verdana" w:cs="Verdana"/>
          <w:b/>
          <w:sz w:val="20"/>
          <w:szCs w:val="20"/>
        </w:rPr>
        <w:t>Ação</w:t>
      </w:r>
      <w:r w:rsidRPr="00684CA9">
        <w:rPr>
          <w:rFonts w:ascii="Verdana" w:eastAsia="Times New Roman" w:hAnsi="Verdana" w:cs="Verdana"/>
          <w:sz w:val="20"/>
          <w:szCs w:val="20"/>
        </w:rPr>
        <w:t xml:space="preserve">: </w:t>
      </w:r>
      <w:r w:rsidR="00F167CF">
        <w:rPr>
          <w:rFonts w:ascii="Verdana" w:eastAsia="Times New Roman" w:hAnsi="Verdana" w:cs="Verdana"/>
          <w:sz w:val="20"/>
          <w:szCs w:val="20"/>
        </w:rPr>
        <w:t>Homologação da PCM mês 03</w:t>
      </w:r>
      <w:r w:rsidR="00CA43B4">
        <w:rPr>
          <w:rFonts w:ascii="Verdana" w:eastAsia="Times New Roman" w:hAnsi="Verdana" w:cs="Verdana"/>
          <w:sz w:val="20"/>
          <w:szCs w:val="20"/>
        </w:rPr>
        <w:t xml:space="preserve">/2022, analise das inconsistências e encaminhamentos para providências </w:t>
      </w:r>
    </w:p>
    <w:p w:rsidR="00D55683" w:rsidRPr="00684CA9" w:rsidRDefault="00D55683" w:rsidP="00684CA9">
      <w:pPr>
        <w:pStyle w:val="Cabealho"/>
        <w:numPr>
          <w:ilvl w:val="1"/>
          <w:numId w:val="15"/>
        </w:numPr>
        <w:rPr>
          <w:rFonts w:ascii="Verdana" w:eastAsia="Times New Roman" w:hAnsi="Verdana" w:cs="Verdana"/>
          <w:sz w:val="20"/>
          <w:szCs w:val="20"/>
        </w:rPr>
      </w:pPr>
      <w:r w:rsidRPr="00684CA9">
        <w:rPr>
          <w:rFonts w:ascii="Verdana" w:eastAsia="Times New Roman" w:hAnsi="Verdana" w:cs="Verdana"/>
          <w:b/>
          <w:sz w:val="20"/>
          <w:szCs w:val="20"/>
        </w:rPr>
        <w:t>Produto</w:t>
      </w:r>
      <w:r w:rsidRPr="00684CA9">
        <w:rPr>
          <w:rFonts w:ascii="Verdana" w:eastAsia="Times New Roman" w:hAnsi="Verdana" w:cs="Verdana"/>
          <w:sz w:val="20"/>
          <w:szCs w:val="20"/>
        </w:rPr>
        <w:t xml:space="preserve">: </w:t>
      </w:r>
      <w:r w:rsidR="005E2ED4">
        <w:rPr>
          <w:rFonts w:ascii="Verdana" w:eastAsia="Times New Roman" w:hAnsi="Verdana" w:cs="Verdana"/>
          <w:sz w:val="20"/>
          <w:szCs w:val="20"/>
        </w:rPr>
        <w:t>Oficio UCCI 06/2022 (</w:t>
      </w:r>
      <w:r w:rsidR="00CA43B4">
        <w:rPr>
          <w:rFonts w:ascii="Verdana" w:eastAsia="Times New Roman" w:hAnsi="Verdana" w:cs="Verdana"/>
          <w:sz w:val="20"/>
          <w:szCs w:val="20"/>
        </w:rPr>
        <w:t>Homologação PCM 02/2022</w:t>
      </w:r>
      <w:r w:rsidR="005E2ED4">
        <w:rPr>
          <w:rFonts w:ascii="Verdana" w:eastAsia="Times New Roman" w:hAnsi="Verdana" w:cs="Verdana"/>
          <w:sz w:val="20"/>
          <w:szCs w:val="20"/>
        </w:rPr>
        <w:t>)</w:t>
      </w:r>
    </w:p>
    <w:p w:rsidR="00D55683" w:rsidRPr="00D55683" w:rsidRDefault="00D55683" w:rsidP="00684CA9">
      <w:pPr>
        <w:pStyle w:val="PargrafodaLista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lastRenderedPageBreak/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D55683" w:rsidRPr="009D6732" w:rsidRDefault="00D55683" w:rsidP="00684CA9">
      <w:pPr>
        <w:pStyle w:val="PargrafodaLista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261240">
        <w:rPr>
          <w:rFonts w:ascii="Verdana" w:eastAsia="Times New Roman" w:hAnsi="Verdana" w:cs="Verdana"/>
          <w:sz w:val="20"/>
          <w:szCs w:val="20"/>
        </w:rPr>
        <w:t>abril</w:t>
      </w:r>
      <w:r w:rsidR="00CA43B4">
        <w:rPr>
          <w:rFonts w:ascii="Verdana" w:eastAsia="Times New Roman" w:hAnsi="Verdana" w:cs="Verdana"/>
          <w:sz w:val="20"/>
          <w:szCs w:val="20"/>
        </w:rPr>
        <w:t>/2022</w:t>
      </w:r>
    </w:p>
    <w:p w:rsidR="00D55683" w:rsidRPr="00E46B5A" w:rsidRDefault="00D55683" w:rsidP="00684CA9">
      <w:pPr>
        <w:pStyle w:val="PargrafodaLista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E46B5A" w:rsidRPr="009D6732" w:rsidRDefault="00E46B5A" w:rsidP="00E46B5A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E46B5A" w:rsidRPr="00E46B5A" w:rsidRDefault="00E46B5A" w:rsidP="00E46B5A">
      <w:pPr>
        <w:pStyle w:val="Cabealho"/>
        <w:numPr>
          <w:ilvl w:val="0"/>
          <w:numId w:val="11"/>
        </w:numPr>
        <w:rPr>
          <w:rFonts w:ascii="Verdana" w:eastAsia="Times New Roman" w:hAnsi="Verdana" w:cs="Verdana"/>
          <w:sz w:val="20"/>
          <w:szCs w:val="20"/>
        </w:rPr>
      </w:pPr>
      <w:r w:rsidRPr="00684CA9">
        <w:rPr>
          <w:rFonts w:ascii="Verdana" w:eastAsia="Times New Roman" w:hAnsi="Verdana" w:cs="Verdana"/>
          <w:b/>
          <w:sz w:val="20"/>
          <w:szCs w:val="20"/>
        </w:rPr>
        <w:t>Ação</w:t>
      </w:r>
      <w:r w:rsidRPr="00684CA9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 xml:space="preserve">Encaminhamento e monitoramento da pesquisa da CGU </w:t>
      </w:r>
      <w:r>
        <w:rPr>
          <w:rFonts w:ascii="Arial" w:hAnsi="Arial" w:cs="Arial"/>
          <w:color w:val="222222"/>
          <w:shd w:val="clear" w:color="auto" w:fill="FFFFFF"/>
        </w:rPr>
        <w:t>"PESQUISA COM CONSELHEIROS ESTADUAIS DE SEGURANÇA PÚBLICA"</w:t>
      </w:r>
    </w:p>
    <w:p w:rsidR="00E46B5A" w:rsidRPr="00684CA9" w:rsidRDefault="00E46B5A" w:rsidP="00E46B5A">
      <w:pPr>
        <w:pStyle w:val="Cabealho"/>
        <w:ind w:left="502"/>
        <w:rPr>
          <w:rFonts w:ascii="Verdana" w:eastAsia="Times New Roman" w:hAnsi="Verdana" w:cs="Verdana"/>
          <w:sz w:val="20"/>
          <w:szCs w:val="20"/>
        </w:rPr>
      </w:pPr>
    </w:p>
    <w:p w:rsidR="00E46B5A" w:rsidRPr="00D55683" w:rsidRDefault="00E46B5A" w:rsidP="00E46B5A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E46B5A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E46B5A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E46B5A" w:rsidRPr="009D6732" w:rsidRDefault="00E46B5A" w:rsidP="00E46B5A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Abril/2022</w:t>
      </w:r>
    </w:p>
    <w:p w:rsidR="00E46B5A" w:rsidRPr="00261240" w:rsidRDefault="00E46B5A" w:rsidP="00E46B5A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(</w:t>
      </w:r>
      <w:r>
        <w:rPr>
          <w:rFonts w:ascii="Verdana" w:eastAsia="Times New Roman" w:hAnsi="Verdana" w:cs="Verdana"/>
          <w:sz w:val="20"/>
          <w:szCs w:val="20"/>
        </w:rPr>
        <w:t>um) servidor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E32AEC" w:rsidRPr="009D6732" w:rsidRDefault="00E32AEC" w:rsidP="00E32AEC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384813" w:rsidRPr="003F650E" w:rsidRDefault="00172259" w:rsidP="00384813">
      <w:pPr>
        <w:pStyle w:val="Cabealho"/>
        <w:numPr>
          <w:ilvl w:val="0"/>
          <w:numId w:val="11"/>
        </w:numPr>
        <w:rPr>
          <w:rFonts w:ascii="Verdana" w:hAnsi="Verdana"/>
          <w:b/>
          <w:sz w:val="20"/>
          <w:szCs w:val="20"/>
        </w:rPr>
      </w:pPr>
      <w:r w:rsidRPr="003F650E">
        <w:rPr>
          <w:rFonts w:ascii="Verdana" w:eastAsia="Times New Roman" w:hAnsi="Verdana" w:cs="Verdana"/>
          <w:b/>
          <w:sz w:val="20"/>
          <w:szCs w:val="20"/>
        </w:rPr>
        <w:t>Ação</w:t>
      </w:r>
      <w:r w:rsidRPr="003F650E">
        <w:rPr>
          <w:rFonts w:ascii="Verdana" w:eastAsia="Times New Roman" w:hAnsi="Verdana" w:cs="Verdana"/>
          <w:sz w:val="20"/>
          <w:szCs w:val="20"/>
        </w:rPr>
        <w:t>:</w:t>
      </w:r>
      <w:r w:rsidR="00261240">
        <w:rPr>
          <w:rFonts w:ascii="Verdana" w:eastAsia="Times New Roman" w:hAnsi="Verdana" w:cs="Verdana"/>
          <w:sz w:val="20"/>
          <w:szCs w:val="20"/>
        </w:rPr>
        <w:t xml:space="preserve">Conferência e devolução de documentos à Secretaria de Finanças (processos que fazem parte da Auditoria 02/2020) </w:t>
      </w:r>
    </w:p>
    <w:p w:rsidR="00172259" w:rsidRPr="00684CA9" w:rsidRDefault="00172259" w:rsidP="003F650E">
      <w:pPr>
        <w:pStyle w:val="Cabealho"/>
        <w:numPr>
          <w:ilvl w:val="1"/>
          <w:numId w:val="11"/>
        </w:numPr>
        <w:rPr>
          <w:rFonts w:ascii="Verdana" w:eastAsia="Times New Roman" w:hAnsi="Verdana" w:cs="Verdana"/>
          <w:sz w:val="20"/>
          <w:szCs w:val="20"/>
        </w:rPr>
      </w:pPr>
      <w:r w:rsidRPr="00684CA9">
        <w:rPr>
          <w:rFonts w:ascii="Verdana" w:eastAsia="Times New Roman" w:hAnsi="Verdana" w:cs="Verdana"/>
          <w:b/>
          <w:sz w:val="20"/>
          <w:szCs w:val="20"/>
        </w:rPr>
        <w:t>Produto</w:t>
      </w:r>
      <w:r w:rsidRPr="00684CA9">
        <w:rPr>
          <w:rFonts w:ascii="Verdana" w:eastAsia="Times New Roman" w:hAnsi="Verdana" w:cs="Verdana"/>
          <w:sz w:val="20"/>
          <w:szCs w:val="20"/>
        </w:rPr>
        <w:t xml:space="preserve">: </w:t>
      </w:r>
      <w:r w:rsidR="00261240">
        <w:rPr>
          <w:rFonts w:ascii="Verdana" w:eastAsia="Times New Roman" w:hAnsi="Verdana" w:cs="Verdana"/>
          <w:sz w:val="20"/>
          <w:szCs w:val="20"/>
        </w:rPr>
        <w:t>Oficio/UCCI/Nº 04/2022</w:t>
      </w:r>
      <w:r w:rsidRPr="00684CA9">
        <w:rPr>
          <w:rFonts w:ascii="Verdana" w:eastAsia="Times New Roman" w:hAnsi="Verdana" w:cs="Verdana"/>
          <w:sz w:val="20"/>
          <w:szCs w:val="20"/>
        </w:rPr>
        <w:t xml:space="preserve"> </w:t>
      </w:r>
    </w:p>
    <w:p w:rsidR="00172259" w:rsidRPr="00D55683" w:rsidRDefault="00172259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172259" w:rsidRPr="009D6732" w:rsidRDefault="00172259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B34EEB">
        <w:rPr>
          <w:rFonts w:ascii="Verdana" w:eastAsia="Times New Roman" w:hAnsi="Verdana" w:cs="Verdana"/>
          <w:sz w:val="20"/>
          <w:szCs w:val="20"/>
        </w:rPr>
        <w:t>Maio</w:t>
      </w:r>
      <w:r>
        <w:rPr>
          <w:rFonts w:ascii="Verdana" w:eastAsia="Times New Roman" w:hAnsi="Verdana" w:cs="Verdana"/>
          <w:sz w:val="20"/>
          <w:szCs w:val="20"/>
        </w:rPr>
        <w:t>/2022</w:t>
      </w:r>
    </w:p>
    <w:p w:rsidR="00172259" w:rsidRPr="00B34EEB" w:rsidRDefault="00172259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261240">
        <w:rPr>
          <w:rFonts w:ascii="Verdana" w:eastAsia="Times New Roman" w:hAnsi="Verdana" w:cs="Verdana"/>
          <w:sz w:val="20"/>
          <w:szCs w:val="20"/>
        </w:rPr>
        <w:t>: 3 (três</w:t>
      </w:r>
      <w:r w:rsidRPr="009D6732">
        <w:rPr>
          <w:rFonts w:ascii="Verdana" w:eastAsia="Times New Roman" w:hAnsi="Verdana" w:cs="Verdana"/>
          <w:sz w:val="20"/>
          <w:szCs w:val="20"/>
        </w:rPr>
        <w:t>) servidores.</w:t>
      </w:r>
    </w:p>
    <w:p w:rsidR="00B34EEB" w:rsidRPr="007754E9" w:rsidRDefault="00B34EEB" w:rsidP="00B34EEB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B34EEB" w:rsidRDefault="00B34EEB" w:rsidP="00B34EEB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93467">
        <w:rPr>
          <w:rFonts w:ascii="Verdana" w:eastAsia="Times New Roman" w:hAnsi="Verdana" w:cs="Verdana"/>
          <w:b/>
          <w:sz w:val="20"/>
          <w:szCs w:val="20"/>
        </w:rPr>
        <w:t>Ação</w:t>
      </w:r>
      <w:r w:rsidRPr="00593467">
        <w:rPr>
          <w:rFonts w:ascii="Verdana" w:eastAsia="Times New Roman" w:hAnsi="Verdana" w:cs="Verdana"/>
          <w:sz w:val="20"/>
          <w:szCs w:val="20"/>
        </w:rPr>
        <w:t xml:space="preserve">: Recepção, encaminhamento e monitoramento da manifestação </w:t>
      </w:r>
      <w:r>
        <w:rPr>
          <w:rFonts w:ascii="Arial" w:hAnsi="Arial" w:cs="Arial"/>
          <w:color w:val="222222"/>
          <w:shd w:val="clear" w:color="auto" w:fill="FFFFFF"/>
        </w:rPr>
        <w:t>NUP: 02504.2022.000002-12</w:t>
      </w:r>
      <w:r w:rsidR="000D5522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Verdana" w:hAnsi="Verdana"/>
          <w:color w:val="202124"/>
          <w:sz w:val="20"/>
          <w:szCs w:val="20"/>
          <w:shd w:val="clear" w:color="auto" w:fill="FFFFFF"/>
        </w:rPr>
        <w:t>no Sistema Fala.</w:t>
      </w:r>
      <w:r w:rsidRPr="00593467">
        <w:rPr>
          <w:rFonts w:ascii="Verdana" w:hAnsi="Verdana"/>
          <w:color w:val="202124"/>
          <w:sz w:val="20"/>
          <w:szCs w:val="20"/>
          <w:shd w:val="clear" w:color="auto" w:fill="FFFFFF"/>
        </w:rPr>
        <w:t>BR</w:t>
      </w:r>
    </w:p>
    <w:p w:rsidR="00B34EEB" w:rsidRPr="00593467" w:rsidRDefault="00B34EEB" w:rsidP="00B34EEB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93467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93467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Ouvidoria do Município</w:t>
      </w:r>
    </w:p>
    <w:p w:rsidR="00B34EEB" w:rsidRPr="009D6732" w:rsidRDefault="00B34EEB" w:rsidP="00B34EEB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Maio/2022</w:t>
      </w:r>
    </w:p>
    <w:p w:rsidR="00B34EEB" w:rsidRPr="00F167CF" w:rsidRDefault="00B34EEB" w:rsidP="00B34EEB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servidor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F167CF" w:rsidRPr="00CA43B4" w:rsidRDefault="00F167CF" w:rsidP="00F167CF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F167CF" w:rsidRPr="00684CA9" w:rsidRDefault="00F167CF" w:rsidP="00F167CF">
      <w:pPr>
        <w:pStyle w:val="Cabealho"/>
        <w:numPr>
          <w:ilvl w:val="0"/>
          <w:numId w:val="11"/>
        </w:numPr>
        <w:rPr>
          <w:rFonts w:ascii="Verdana" w:eastAsia="Times New Roman" w:hAnsi="Verdana" w:cs="Verdana"/>
          <w:sz w:val="20"/>
          <w:szCs w:val="20"/>
        </w:rPr>
      </w:pPr>
      <w:r w:rsidRPr="00684CA9">
        <w:rPr>
          <w:rFonts w:ascii="Verdana" w:eastAsia="Times New Roman" w:hAnsi="Verdana" w:cs="Verdana"/>
          <w:b/>
          <w:sz w:val="20"/>
          <w:szCs w:val="20"/>
        </w:rPr>
        <w:t>Ação</w:t>
      </w:r>
      <w:r w:rsidRPr="00684CA9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 xml:space="preserve">Homologação da PCM mês 04/2022, analise das inconsistências e encaminhamentos para providências </w:t>
      </w:r>
    </w:p>
    <w:p w:rsidR="00F167CF" w:rsidRPr="00D55683" w:rsidRDefault="00F167CF" w:rsidP="00F167CF">
      <w:pPr>
        <w:pStyle w:val="PargrafodaLista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F167CF" w:rsidRPr="009D6732" w:rsidRDefault="00F167CF" w:rsidP="00F167CF">
      <w:pPr>
        <w:pStyle w:val="PargrafodaLista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Maio/ 2022</w:t>
      </w:r>
    </w:p>
    <w:p w:rsidR="00386766" w:rsidRPr="00F167CF" w:rsidRDefault="00F167CF" w:rsidP="00386766">
      <w:pPr>
        <w:pStyle w:val="PargrafodaLista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F167CF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F167CF">
        <w:rPr>
          <w:rFonts w:ascii="Verdana" w:eastAsia="Times New Roman" w:hAnsi="Verdana" w:cs="Verdana"/>
          <w:sz w:val="20"/>
          <w:szCs w:val="20"/>
        </w:rPr>
        <w:t>: 2 (dois) servidores.</w:t>
      </w:r>
    </w:p>
    <w:tbl>
      <w:tblPr>
        <w:tblW w:w="7145" w:type="dxa"/>
        <w:tblCellMar>
          <w:left w:w="0" w:type="dxa"/>
          <w:right w:w="0" w:type="dxa"/>
        </w:tblCellMar>
        <w:tblLook w:val="04A0"/>
      </w:tblPr>
      <w:tblGrid>
        <w:gridCol w:w="7145"/>
      </w:tblGrid>
      <w:tr w:rsidR="00386766" w:rsidTr="00386766">
        <w:tc>
          <w:tcPr>
            <w:tcW w:w="7145" w:type="dxa"/>
            <w:noWrap/>
            <w:hideMark/>
          </w:tcPr>
          <w:p w:rsidR="00386766" w:rsidRDefault="00386766">
            <w:pPr>
              <w:spacing w:line="188" w:lineRule="atLeast"/>
              <w:rPr>
                <w:rFonts w:ascii="Helvetica" w:hAnsi="Helvetica"/>
                <w:spacing w:val="2"/>
                <w:sz w:val="24"/>
                <w:szCs w:val="24"/>
              </w:rPr>
            </w:pPr>
          </w:p>
        </w:tc>
      </w:tr>
    </w:tbl>
    <w:p w:rsidR="00B34EEB" w:rsidRPr="00A83F33" w:rsidRDefault="00B34EEB" w:rsidP="00B34EEB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B34EEB" w:rsidRPr="009D6732" w:rsidRDefault="00B34EEB" w:rsidP="00B34EEB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1</w:t>
      </w:r>
      <w:r w:rsidR="000E4ECA">
        <w:rPr>
          <w:rFonts w:ascii="Verdana" w:eastAsia="Times New Roman" w:hAnsi="Verdana" w:cs="Verdana"/>
          <w:b/>
          <w:sz w:val="20"/>
          <w:szCs w:val="20"/>
        </w:rPr>
        <w:t>0</w:t>
      </w:r>
      <w:r w:rsidRPr="009D6732">
        <w:rPr>
          <w:rFonts w:ascii="Verdana" w:eastAsia="Times New Roman" w:hAnsi="Verdana" w:cs="Verdana"/>
          <w:b/>
          <w:sz w:val="20"/>
          <w:szCs w:val="20"/>
        </w:rPr>
        <w:t>) Ação</w:t>
      </w:r>
      <w:r w:rsidRPr="009D6732">
        <w:rPr>
          <w:rFonts w:ascii="Verdana" w:eastAsia="Times New Roman" w:hAnsi="Verdana" w:cs="Verdana"/>
          <w:sz w:val="20"/>
          <w:szCs w:val="20"/>
        </w:rPr>
        <w:t>: Monitoramento da Ouvidoria do Município.</w:t>
      </w:r>
    </w:p>
    <w:p w:rsidR="00B34EEB" w:rsidRPr="009D6732" w:rsidRDefault="00B34EEB" w:rsidP="00B34EE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B34EEB" w:rsidRPr="009D6732" w:rsidRDefault="00B34EEB" w:rsidP="00B34EE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</w:t>
      </w:r>
      <w:r>
        <w:rPr>
          <w:rFonts w:ascii="Verdana" w:eastAsia="Times New Roman" w:hAnsi="Verdana" w:cs="Verdana"/>
          <w:sz w:val="20"/>
          <w:szCs w:val="20"/>
        </w:rPr>
        <w:t xml:space="preserve"> Maio/2022</w:t>
      </w:r>
    </w:p>
    <w:p w:rsidR="00B34EEB" w:rsidRPr="00742D5D" w:rsidRDefault="00B34EEB" w:rsidP="00B34EE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1 servidor.</w:t>
      </w:r>
    </w:p>
    <w:p w:rsidR="00A83F33" w:rsidRDefault="00A83F33" w:rsidP="00A83F33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950547" w:rsidRPr="00950547" w:rsidRDefault="00E7464C" w:rsidP="00950547">
      <w:pPr>
        <w:rPr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>13</w:t>
      </w:r>
      <w:r w:rsidR="00E838F9">
        <w:rPr>
          <w:rFonts w:ascii="Verdana" w:eastAsia="Times New Roman" w:hAnsi="Verdana" w:cs="Verdana"/>
          <w:b/>
          <w:sz w:val="20"/>
          <w:szCs w:val="20"/>
        </w:rPr>
        <w:t xml:space="preserve">) </w:t>
      </w:r>
      <w:r w:rsidR="00950547" w:rsidRPr="007754E9">
        <w:rPr>
          <w:rFonts w:ascii="Verdana" w:eastAsia="Times New Roman" w:hAnsi="Verdana" w:cs="Verdana"/>
          <w:b/>
          <w:sz w:val="20"/>
          <w:szCs w:val="20"/>
        </w:rPr>
        <w:t>Ação</w:t>
      </w:r>
      <w:r w:rsidR="00950547" w:rsidRPr="007754E9">
        <w:rPr>
          <w:rFonts w:ascii="Verdana" w:eastAsia="Times New Roman" w:hAnsi="Verdana" w:cs="Verdana"/>
          <w:sz w:val="20"/>
          <w:szCs w:val="20"/>
        </w:rPr>
        <w:t xml:space="preserve">: Planejamento, solicitação de </w:t>
      </w:r>
      <w:r w:rsidR="00950547">
        <w:rPr>
          <w:rFonts w:ascii="Verdana" w:eastAsia="Times New Roman" w:hAnsi="Verdana" w:cs="Verdana"/>
          <w:sz w:val="20"/>
          <w:szCs w:val="20"/>
        </w:rPr>
        <w:t xml:space="preserve">informações, </w:t>
      </w:r>
      <w:r w:rsidR="00950547" w:rsidRPr="007754E9">
        <w:rPr>
          <w:rFonts w:ascii="Verdana" w:eastAsia="Times New Roman" w:hAnsi="Verdana" w:cs="Verdana"/>
          <w:sz w:val="20"/>
          <w:szCs w:val="20"/>
        </w:rPr>
        <w:t xml:space="preserve">aplicação de questionários para análise do Ponto de Controle </w:t>
      </w:r>
      <w:r w:rsidR="00950547" w:rsidRPr="00156A03">
        <w:rPr>
          <w:rFonts w:ascii="Verdana" w:hAnsi="Verdana" w:cs="Arial"/>
          <w:color w:val="000000"/>
          <w:sz w:val="20"/>
          <w:szCs w:val="20"/>
        </w:rPr>
        <w:t xml:space="preserve">2.2.33 </w:t>
      </w:r>
      <w:r w:rsidR="00950547" w:rsidRPr="00156A03">
        <w:rPr>
          <w:rFonts w:ascii="Verdana" w:hAnsi="Verdana"/>
          <w:sz w:val="20"/>
          <w:szCs w:val="20"/>
        </w:rPr>
        <w:t>Despesas- desvio de finalidade: Avaliar se houve desvio de finalidade na execução das despesas decorrentes de recursos vinculados:</w:t>
      </w:r>
    </w:p>
    <w:p w:rsidR="00950547" w:rsidRPr="009D6732" w:rsidRDefault="00950547" w:rsidP="00E7464C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(circular nº 10/2022)</w:t>
      </w:r>
    </w:p>
    <w:p w:rsidR="00950547" w:rsidRPr="009D6732" w:rsidRDefault="00950547" w:rsidP="00E7464C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lastRenderedPageBreak/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950547" w:rsidRPr="009D6732" w:rsidRDefault="00950547" w:rsidP="00E7464C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Junho/2022</w:t>
      </w:r>
    </w:p>
    <w:p w:rsidR="00950547" w:rsidRPr="00E838F9" w:rsidRDefault="00950547" w:rsidP="00E7464C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E838F9" w:rsidRPr="00386766" w:rsidRDefault="00E838F9" w:rsidP="00E838F9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950547" w:rsidRPr="00156A03" w:rsidRDefault="00E7464C" w:rsidP="00950547">
      <w:pPr>
        <w:rPr>
          <w:rFonts w:ascii="Verdana" w:hAnsi="Verdana"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>14</w:t>
      </w:r>
      <w:r w:rsidR="00E838F9">
        <w:rPr>
          <w:rFonts w:ascii="Verdana" w:eastAsia="Times New Roman" w:hAnsi="Verdana" w:cs="Verdana"/>
          <w:b/>
          <w:sz w:val="20"/>
          <w:szCs w:val="20"/>
        </w:rPr>
        <w:t xml:space="preserve">) </w:t>
      </w:r>
      <w:r w:rsidR="00950547" w:rsidRPr="007754E9">
        <w:rPr>
          <w:rFonts w:ascii="Verdana" w:eastAsia="Times New Roman" w:hAnsi="Verdana" w:cs="Verdana"/>
          <w:b/>
          <w:sz w:val="20"/>
          <w:szCs w:val="20"/>
        </w:rPr>
        <w:t>Ação</w:t>
      </w:r>
      <w:r w:rsidR="00950547" w:rsidRPr="007754E9">
        <w:rPr>
          <w:rFonts w:ascii="Verdana" w:eastAsia="Times New Roman" w:hAnsi="Verdana" w:cs="Verdana"/>
          <w:sz w:val="20"/>
          <w:szCs w:val="20"/>
        </w:rPr>
        <w:t xml:space="preserve">: Planejamento, solicitação de </w:t>
      </w:r>
      <w:r w:rsidR="00950547">
        <w:rPr>
          <w:rFonts w:ascii="Verdana" w:eastAsia="Times New Roman" w:hAnsi="Verdana" w:cs="Verdana"/>
          <w:sz w:val="20"/>
          <w:szCs w:val="20"/>
        </w:rPr>
        <w:t xml:space="preserve">informações, </w:t>
      </w:r>
      <w:r w:rsidR="00950547" w:rsidRPr="007754E9">
        <w:rPr>
          <w:rFonts w:ascii="Verdana" w:eastAsia="Times New Roman" w:hAnsi="Verdana" w:cs="Verdana"/>
          <w:sz w:val="20"/>
          <w:szCs w:val="20"/>
        </w:rPr>
        <w:t xml:space="preserve">aplicação de questionários para análise do Ponto de Controle </w:t>
      </w:r>
      <w:r w:rsidR="00E838F9" w:rsidRPr="00156A03">
        <w:rPr>
          <w:rFonts w:ascii="Verdana" w:hAnsi="Verdana" w:cs="Arial"/>
          <w:sz w:val="20"/>
          <w:szCs w:val="20"/>
        </w:rPr>
        <w:t xml:space="preserve">2.2.28 </w:t>
      </w:r>
      <w:r w:rsidR="00E838F9" w:rsidRPr="00156A03">
        <w:rPr>
          <w:rFonts w:ascii="Verdana" w:hAnsi="Verdana"/>
        </w:rPr>
        <w:t>Pagamento de passivos – ordem cronológica das exigibilidades</w:t>
      </w:r>
    </w:p>
    <w:p w:rsidR="00950547" w:rsidRPr="009D6732" w:rsidRDefault="00950547" w:rsidP="00950547">
      <w:pPr>
        <w:pStyle w:val="PargrafodaLista"/>
        <w:numPr>
          <w:ilvl w:val="1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(</w:t>
      </w:r>
      <w:r w:rsidR="00E838F9">
        <w:rPr>
          <w:rFonts w:ascii="Verdana" w:eastAsia="Times New Roman" w:hAnsi="Verdana" w:cs="Verdana"/>
          <w:sz w:val="20"/>
          <w:szCs w:val="20"/>
        </w:rPr>
        <w:t>circular nº 09</w:t>
      </w:r>
      <w:r>
        <w:rPr>
          <w:rFonts w:ascii="Verdana" w:eastAsia="Times New Roman" w:hAnsi="Verdana" w:cs="Verdana"/>
          <w:sz w:val="20"/>
          <w:szCs w:val="20"/>
        </w:rPr>
        <w:t>/2022)</w:t>
      </w:r>
    </w:p>
    <w:p w:rsidR="00950547" w:rsidRPr="009D6732" w:rsidRDefault="00950547" w:rsidP="00950547">
      <w:pPr>
        <w:pStyle w:val="PargrafodaLista"/>
        <w:numPr>
          <w:ilvl w:val="1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950547" w:rsidRPr="009D6732" w:rsidRDefault="00950547" w:rsidP="00950547">
      <w:pPr>
        <w:pStyle w:val="PargrafodaLista"/>
        <w:numPr>
          <w:ilvl w:val="1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Junho/2022</w:t>
      </w:r>
    </w:p>
    <w:p w:rsidR="00950547" w:rsidRPr="00DD2D1E" w:rsidRDefault="00950547" w:rsidP="00950547">
      <w:pPr>
        <w:pStyle w:val="PargrafodaLista"/>
        <w:numPr>
          <w:ilvl w:val="1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DD2D1E" w:rsidRPr="00E838F9" w:rsidRDefault="00DD2D1E" w:rsidP="00DD2D1E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F167CF" w:rsidRPr="00684CA9" w:rsidRDefault="00F167CF" w:rsidP="00F167CF">
      <w:pPr>
        <w:pStyle w:val="Cabealho"/>
        <w:ind w:left="502"/>
        <w:rPr>
          <w:rFonts w:ascii="Verdana" w:eastAsia="Times New Roman" w:hAnsi="Verdana" w:cs="Verdana"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>10)</w:t>
      </w:r>
      <w:r w:rsidRPr="00684CA9">
        <w:rPr>
          <w:rFonts w:ascii="Verdana" w:eastAsia="Times New Roman" w:hAnsi="Verdana" w:cs="Verdana"/>
          <w:b/>
          <w:sz w:val="20"/>
          <w:szCs w:val="20"/>
        </w:rPr>
        <w:t>Ação</w:t>
      </w:r>
      <w:r w:rsidRPr="00684CA9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 xml:space="preserve">Homologação da PCM mês 05/2022, analise das inconsistências e encaminhamentos para providências </w:t>
      </w:r>
    </w:p>
    <w:p w:rsidR="00F167CF" w:rsidRPr="00D55683" w:rsidRDefault="00F167CF" w:rsidP="00F167CF">
      <w:pPr>
        <w:pStyle w:val="PargrafodaLista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F167CF" w:rsidRPr="009D6732" w:rsidRDefault="00F167CF" w:rsidP="00F167CF">
      <w:pPr>
        <w:pStyle w:val="PargrafodaLista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junho/2022</w:t>
      </w:r>
    </w:p>
    <w:p w:rsidR="00F167CF" w:rsidRPr="00F167CF" w:rsidRDefault="00F167CF" w:rsidP="00F167CF">
      <w:pPr>
        <w:pStyle w:val="PargrafodaLista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F167CF" w:rsidRPr="00E46B5A" w:rsidRDefault="00F167CF" w:rsidP="00F167CF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E838F9" w:rsidRPr="00156A03" w:rsidRDefault="00E7464C" w:rsidP="00E838F9">
      <w:pPr>
        <w:rPr>
          <w:rFonts w:ascii="Verdana" w:hAnsi="Verdana"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>15</w:t>
      </w:r>
      <w:r w:rsidR="00E838F9">
        <w:rPr>
          <w:rFonts w:ascii="Verdana" w:eastAsia="Times New Roman" w:hAnsi="Verdana" w:cs="Verdana"/>
          <w:b/>
          <w:sz w:val="20"/>
          <w:szCs w:val="20"/>
        </w:rPr>
        <w:t xml:space="preserve">) </w:t>
      </w:r>
      <w:r w:rsidR="00E838F9" w:rsidRPr="007754E9">
        <w:rPr>
          <w:rFonts w:ascii="Verdana" w:eastAsia="Times New Roman" w:hAnsi="Verdana" w:cs="Verdana"/>
          <w:b/>
          <w:sz w:val="20"/>
          <w:szCs w:val="20"/>
        </w:rPr>
        <w:t>Ação</w:t>
      </w:r>
      <w:r w:rsidR="00E838F9" w:rsidRPr="007754E9">
        <w:rPr>
          <w:rFonts w:ascii="Verdana" w:eastAsia="Times New Roman" w:hAnsi="Verdana" w:cs="Verdana"/>
          <w:sz w:val="20"/>
          <w:szCs w:val="20"/>
        </w:rPr>
        <w:t xml:space="preserve">: Planejamento, solicitação de </w:t>
      </w:r>
      <w:r w:rsidR="00E838F9">
        <w:rPr>
          <w:rFonts w:ascii="Verdana" w:eastAsia="Times New Roman" w:hAnsi="Verdana" w:cs="Verdana"/>
          <w:sz w:val="20"/>
          <w:szCs w:val="20"/>
        </w:rPr>
        <w:t xml:space="preserve">informações, </w:t>
      </w:r>
      <w:r w:rsidR="00E838F9" w:rsidRPr="007754E9">
        <w:rPr>
          <w:rFonts w:ascii="Verdana" w:eastAsia="Times New Roman" w:hAnsi="Verdana" w:cs="Verdana"/>
          <w:sz w:val="20"/>
          <w:szCs w:val="20"/>
        </w:rPr>
        <w:t xml:space="preserve">aplicação de questionários para análise do Ponto de Controle </w:t>
      </w:r>
      <w:r w:rsidR="00E838F9" w:rsidRPr="00156A03">
        <w:rPr>
          <w:rFonts w:ascii="Verdana" w:hAnsi="Verdana" w:cs="Arial"/>
          <w:color w:val="000000"/>
          <w:sz w:val="20"/>
          <w:szCs w:val="20"/>
        </w:rPr>
        <w:t>2.2.10</w:t>
      </w:r>
      <w:r w:rsidR="00E838F9" w:rsidRPr="00156A03">
        <w:rPr>
          <w:rFonts w:ascii="Verdana" w:hAnsi="Verdana"/>
          <w:sz w:val="20"/>
          <w:szCs w:val="20"/>
        </w:rPr>
        <w:t>: Avaliar se houve execução de programas ou projetos de governo não incluídos na lei orçamentária anual.</w:t>
      </w:r>
    </w:p>
    <w:p w:rsidR="00E838F9" w:rsidRDefault="00E838F9" w:rsidP="00E838F9">
      <w:pPr>
        <w:pStyle w:val="PargrafodaLista"/>
        <w:numPr>
          <w:ilvl w:val="1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E838F9">
        <w:rPr>
          <w:rFonts w:ascii="Verdana" w:eastAsia="Times New Roman" w:hAnsi="Verdana" w:cs="Verdana"/>
          <w:b/>
          <w:sz w:val="20"/>
          <w:szCs w:val="20"/>
        </w:rPr>
        <w:t xml:space="preserve">Produto: </w:t>
      </w:r>
      <w:r w:rsidRPr="00E838F9">
        <w:rPr>
          <w:rFonts w:ascii="Verdana" w:eastAsia="Times New Roman" w:hAnsi="Verdana" w:cs="Verdana"/>
          <w:sz w:val="20"/>
          <w:szCs w:val="20"/>
        </w:rPr>
        <w:t>(circular 11/2022)</w:t>
      </w:r>
    </w:p>
    <w:p w:rsidR="00E838F9" w:rsidRPr="00E838F9" w:rsidRDefault="00E838F9" w:rsidP="00E838F9">
      <w:pPr>
        <w:pStyle w:val="PargrafodaLista"/>
        <w:numPr>
          <w:ilvl w:val="1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E838F9">
        <w:rPr>
          <w:rFonts w:ascii="Verdana" w:eastAsia="Times New Roman" w:hAnsi="Verdana" w:cs="Verdana"/>
          <w:b/>
          <w:sz w:val="20"/>
          <w:szCs w:val="20"/>
        </w:rPr>
        <w:t xml:space="preserve"> Responsável</w:t>
      </w:r>
      <w:r w:rsidRPr="00E838F9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E838F9" w:rsidRPr="009D6732" w:rsidRDefault="00E838F9" w:rsidP="00E838F9">
      <w:pPr>
        <w:pStyle w:val="PargrafodaLista"/>
        <w:numPr>
          <w:ilvl w:val="1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Junho/2022</w:t>
      </w:r>
    </w:p>
    <w:p w:rsidR="00E838F9" w:rsidRPr="00386766" w:rsidRDefault="00E838F9" w:rsidP="00E838F9">
      <w:pPr>
        <w:pStyle w:val="PargrafodaLista"/>
        <w:numPr>
          <w:ilvl w:val="1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9D6732" w:rsidRPr="000D5522" w:rsidRDefault="009D6732" w:rsidP="009D673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color w:val="FF0000"/>
          <w:sz w:val="20"/>
          <w:szCs w:val="20"/>
        </w:rPr>
      </w:pPr>
    </w:p>
    <w:p w:rsidR="00485A9E" w:rsidRPr="003B0A78" w:rsidRDefault="00552E1C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 w:rsidRPr="003B0A78">
        <w:rPr>
          <w:rFonts w:ascii="Verdana" w:hAnsi="Verdana" w:cs="Verdana"/>
          <w:sz w:val="20"/>
          <w:szCs w:val="20"/>
        </w:rPr>
        <w:t xml:space="preserve">Irupi/ES, </w:t>
      </w:r>
      <w:r w:rsidR="003B0A78">
        <w:rPr>
          <w:rFonts w:ascii="Verdana" w:hAnsi="Verdana" w:cs="Verdana"/>
          <w:sz w:val="20"/>
          <w:szCs w:val="20"/>
        </w:rPr>
        <w:t>06 de março de 2023</w:t>
      </w:r>
    </w:p>
    <w:p w:rsidR="00485A9E" w:rsidRPr="003B0A78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</w:p>
    <w:p w:rsidR="00485A9E" w:rsidRPr="003B0A78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 w:rsidRPr="003B0A78">
        <w:rPr>
          <w:rFonts w:ascii="Verdana" w:hAnsi="Verdana" w:cs="Verdana"/>
          <w:sz w:val="20"/>
          <w:szCs w:val="20"/>
        </w:rPr>
        <w:t>------------------------------------------------</w:t>
      </w:r>
    </w:p>
    <w:p w:rsidR="00485A9E" w:rsidRPr="003B0A78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 w:rsidRPr="003B0A78">
        <w:rPr>
          <w:rFonts w:ascii="Verdana" w:hAnsi="Verdana" w:cs="Verdana"/>
          <w:sz w:val="20"/>
          <w:szCs w:val="20"/>
        </w:rPr>
        <w:t>ROBSON GERALDO DOS SANTOS BELO</w:t>
      </w:r>
    </w:p>
    <w:p w:rsidR="00485A9E" w:rsidRPr="003B0A78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 w:rsidRPr="003B0A78">
        <w:rPr>
          <w:rFonts w:ascii="Verdana" w:hAnsi="Verdana" w:cs="Verdana"/>
          <w:sz w:val="20"/>
          <w:szCs w:val="20"/>
        </w:rPr>
        <w:t>Controlador Geral da UCCI</w:t>
      </w:r>
    </w:p>
    <w:sectPr w:rsidR="00485A9E" w:rsidRPr="003B0A78" w:rsidSect="004F5D89">
      <w:headerReference w:type="default" r:id="rId8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D3D" w:rsidRDefault="009D5D3D" w:rsidP="00F64C23">
      <w:pPr>
        <w:spacing w:after="0" w:line="240" w:lineRule="auto"/>
      </w:pPr>
      <w:r>
        <w:separator/>
      </w:r>
    </w:p>
  </w:endnote>
  <w:endnote w:type="continuationSeparator" w:id="1">
    <w:p w:rsidR="009D5D3D" w:rsidRDefault="009D5D3D" w:rsidP="00F64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D3D" w:rsidRDefault="009D5D3D" w:rsidP="00F64C23">
      <w:pPr>
        <w:spacing w:after="0" w:line="240" w:lineRule="auto"/>
      </w:pPr>
      <w:r>
        <w:separator/>
      </w:r>
    </w:p>
  </w:footnote>
  <w:footnote w:type="continuationSeparator" w:id="1">
    <w:p w:rsidR="009D5D3D" w:rsidRDefault="009D5D3D" w:rsidP="00F64C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86C" w:rsidRPr="00F64C23" w:rsidRDefault="00C0786C" w:rsidP="00F64C23">
    <w:pPr>
      <w:spacing w:after="0"/>
      <w:ind w:left="1416"/>
      <w:rPr>
        <w:b/>
        <w:sz w:val="32"/>
        <w:szCs w:val="24"/>
      </w:rPr>
    </w:pPr>
    <w:r w:rsidRPr="00F64C23">
      <w:rPr>
        <w:b/>
        <w:noProof/>
        <w:sz w:val="32"/>
        <w:szCs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-46355</wp:posOffset>
          </wp:positionH>
          <wp:positionV relativeFrom="paragraph">
            <wp:posOffset>-93345</wp:posOffset>
          </wp:positionV>
          <wp:extent cx="800100" cy="84264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64C23">
      <w:rPr>
        <w:b/>
        <w:sz w:val="32"/>
        <w:szCs w:val="24"/>
      </w:rPr>
      <w:t>PREFEITURA MUNICIPAL DE IRUPI</w:t>
    </w:r>
  </w:p>
  <w:p w:rsidR="00C0786C" w:rsidRPr="00F64C23" w:rsidRDefault="00C0786C" w:rsidP="00F64C23">
    <w:pPr>
      <w:spacing w:after="0"/>
      <w:ind w:left="708" w:firstLine="708"/>
      <w:rPr>
        <w:b/>
        <w:sz w:val="24"/>
        <w:szCs w:val="24"/>
      </w:rPr>
    </w:pPr>
    <w:r w:rsidRPr="00F64C23">
      <w:rPr>
        <w:b/>
        <w:sz w:val="24"/>
        <w:szCs w:val="24"/>
      </w:rPr>
      <w:t>Estado do Espírito Santo</w:t>
    </w:r>
  </w:p>
  <w:p w:rsidR="00C0786C" w:rsidRDefault="00C0786C" w:rsidP="00F64C23">
    <w:pPr>
      <w:spacing w:after="0"/>
      <w:ind w:left="708" w:firstLine="708"/>
      <w:rPr>
        <w:b/>
        <w:sz w:val="28"/>
        <w:szCs w:val="24"/>
      </w:rPr>
    </w:pPr>
    <w:r w:rsidRPr="00F64C23">
      <w:rPr>
        <w:b/>
        <w:sz w:val="24"/>
        <w:szCs w:val="24"/>
      </w:rPr>
      <w:t>UNIDADE CENTRAL DO CONTROLE INTERNO – UCCI</w:t>
    </w:r>
  </w:p>
  <w:p w:rsidR="00C0786C" w:rsidRDefault="00C0786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918B5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05C6270E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0F31752C"/>
    <w:multiLevelType w:val="hybridMultilevel"/>
    <w:tmpl w:val="BE8C7038"/>
    <w:lvl w:ilvl="0" w:tplc="A476C714">
      <w:start w:val="1"/>
      <w:numFmt w:val="decimal"/>
      <w:lvlText w:val="%1)"/>
      <w:lvlJc w:val="left"/>
      <w:pPr>
        <w:ind w:left="1080" w:hanging="360"/>
      </w:pPr>
      <w:rPr>
        <w:rFonts w:ascii="Verdana" w:eastAsiaTheme="minorEastAsia" w:hAnsi="Verdana" w:cs="Verdana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8B7DFA"/>
    <w:multiLevelType w:val="hybridMultilevel"/>
    <w:tmpl w:val="9EB06E10"/>
    <w:lvl w:ilvl="0" w:tplc="BEB2584A">
      <w:start w:val="3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80B0493E">
      <w:start w:val="1"/>
      <w:numFmt w:val="lowerLetter"/>
      <w:lvlText w:val="%2)"/>
      <w:lvlJc w:val="left"/>
      <w:pPr>
        <w:ind w:left="1222" w:hanging="360"/>
      </w:pPr>
      <w:rPr>
        <w:rFonts w:ascii="Verdana" w:eastAsia="Times New Roman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05365B8"/>
    <w:multiLevelType w:val="hybridMultilevel"/>
    <w:tmpl w:val="9EB06E10"/>
    <w:lvl w:ilvl="0" w:tplc="BEB2584A">
      <w:start w:val="3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80B0493E">
      <w:start w:val="1"/>
      <w:numFmt w:val="lowerLetter"/>
      <w:lvlText w:val="%2)"/>
      <w:lvlJc w:val="left"/>
      <w:pPr>
        <w:ind w:left="1222" w:hanging="360"/>
      </w:pPr>
      <w:rPr>
        <w:rFonts w:ascii="Verdana" w:eastAsia="Times New Roman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12173C4E"/>
    <w:multiLevelType w:val="hybridMultilevel"/>
    <w:tmpl w:val="C5A4D180"/>
    <w:lvl w:ilvl="0" w:tplc="F15856F8">
      <w:start w:val="1"/>
      <w:numFmt w:val="lowerLetter"/>
      <w:lvlText w:val="%1)"/>
      <w:lvlJc w:val="left"/>
      <w:pPr>
        <w:ind w:left="107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86A4335"/>
    <w:multiLevelType w:val="multilevel"/>
    <w:tmpl w:val="C3AAD5D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19FB6E05"/>
    <w:multiLevelType w:val="hybridMultilevel"/>
    <w:tmpl w:val="9EB06E10"/>
    <w:lvl w:ilvl="0" w:tplc="BEB2584A">
      <w:start w:val="3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80B0493E">
      <w:start w:val="1"/>
      <w:numFmt w:val="lowerLetter"/>
      <w:lvlText w:val="%2)"/>
      <w:lvlJc w:val="left"/>
      <w:pPr>
        <w:ind w:left="1222" w:hanging="360"/>
      </w:pPr>
      <w:rPr>
        <w:rFonts w:ascii="Verdana" w:eastAsia="Times New Roman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2BD558D6"/>
    <w:multiLevelType w:val="hybridMultilevel"/>
    <w:tmpl w:val="BC2EA51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8674C0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3548382F"/>
    <w:multiLevelType w:val="hybridMultilevel"/>
    <w:tmpl w:val="F4F60798"/>
    <w:lvl w:ilvl="0" w:tplc="09266200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00000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03781E"/>
    <w:multiLevelType w:val="hybridMultilevel"/>
    <w:tmpl w:val="9822C728"/>
    <w:lvl w:ilvl="0" w:tplc="2E18A3BA">
      <w:start w:val="20"/>
      <w:numFmt w:val="decimal"/>
      <w:lvlText w:val="%1)"/>
      <w:lvlJc w:val="left"/>
      <w:pPr>
        <w:ind w:left="1368" w:hanging="375"/>
      </w:pPr>
      <w:rPr>
        <w:rFonts w:hint="default"/>
      </w:rPr>
    </w:lvl>
    <w:lvl w:ilvl="1" w:tplc="E3083ACE">
      <w:start w:val="1"/>
      <w:numFmt w:val="lowerLetter"/>
      <w:lvlText w:val="%2)"/>
      <w:lvlJc w:val="left"/>
      <w:pPr>
        <w:ind w:left="1582" w:hanging="360"/>
      </w:pPr>
      <w:rPr>
        <w:rFonts w:ascii="Verdana" w:eastAsiaTheme="minorEastAsia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>
    <w:nsid w:val="3C387EF2"/>
    <w:multiLevelType w:val="hybridMultilevel"/>
    <w:tmpl w:val="765C145C"/>
    <w:lvl w:ilvl="0" w:tplc="04160019">
      <w:start w:val="1"/>
      <w:numFmt w:val="lowerLetter"/>
      <w:lvlText w:val="%1."/>
      <w:lvlJc w:val="left"/>
      <w:pPr>
        <w:ind w:left="1222" w:hanging="360"/>
      </w:pPr>
    </w:lvl>
    <w:lvl w:ilvl="1" w:tplc="04160019" w:tentative="1">
      <w:start w:val="1"/>
      <w:numFmt w:val="lowerLetter"/>
      <w:lvlText w:val="%2."/>
      <w:lvlJc w:val="left"/>
      <w:pPr>
        <w:ind w:left="1942" w:hanging="360"/>
      </w:pPr>
    </w:lvl>
    <w:lvl w:ilvl="2" w:tplc="0416001B" w:tentative="1">
      <w:start w:val="1"/>
      <w:numFmt w:val="lowerRoman"/>
      <w:lvlText w:val="%3."/>
      <w:lvlJc w:val="right"/>
      <w:pPr>
        <w:ind w:left="2662" w:hanging="180"/>
      </w:pPr>
    </w:lvl>
    <w:lvl w:ilvl="3" w:tplc="0416000F" w:tentative="1">
      <w:start w:val="1"/>
      <w:numFmt w:val="decimal"/>
      <w:lvlText w:val="%4."/>
      <w:lvlJc w:val="left"/>
      <w:pPr>
        <w:ind w:left="3382" w:hanging="360"/>
      </w:pPr>
    </w:lvl>
    <w:lvl w:ilvl="4" w:tplc="04160019" w:tentative="1">
      <w:start w:val="1"/>
      <w:numFmt w:val="lowerLetter"/>
      <w:lvlText w:val="%5."/>
      <w:lvlJc w:val="left"/>
      <w:pPr>
        <w:ind w:left="4102" w:hanging="360"/>
      </w:pPr>
    </w:lvl>
    <w:lvl w:ilvl="5" w:tplc="0416001B" w:tentative="1">
      <w:start w:val="1"/>
      <w:numFmt w:val="lowerRoman"/>
      <w:lvlText w:val="%6."/>
      <w:lvlJc w:val="right"/>
      <w:pPr>
        <w:ind w:left="4822" w:hanging="180"/>
      </w:pPr>
    </w:lvl>
    <w:lvl w:ilvl="6" w:tplc="0416000F" w:tentative="1">
      <w:start w:val="1"/>
      <w:numFmt w:val="decimal"/>
      <w:lvlText w:val="%7."/>
      <w:lvlJc w:val="left"/>
      <w:pPr>
        <w:ind w:left="5542" w:hanging="360"/>
      </w:pPr>
    </w:lvl>
    <w:lvl w:ilvl="7" w:tplc="04160019" w:tentative="1">
      <w:start w:val="1"/>
      <w:numFmt w:val="lowerLetter"/>
      <w:lvlText w:val="%8."/>
      <w:lvlJc w:val="left"/>
      <w:pPr>
        <w:ind w:left="6262" w:hanging="360"/>
      </w:pPr>
    </w:lvl>
    <w:lvl w:ilvl="8" w:tplc="0416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3">
    <w:nsid w:val="510A3DE9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59055C38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5A291B54"/>
    <w:multiLevelType w:val="hybridMultilevel"/>
    <w:tmpl w:val="58AE63C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901175"/>
    <w:multiLevelType w:val="multilevel"/>
    <w:tmpl w:val="6CA2E364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ascii="Verdana" w:eastAsiaTheme="minorEastAsia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>
    <w:nsid w:val="5E693F42"/>
    <w:multiLevelType w:val="multilevel"/>
    <w:tmpl w:val="2FC4E44A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ascii="Arial" w:hAnsi="Arial" w:cs="Arial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ascii="Arial" w:hAnsi="Arial" w:cs="Arial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ascii="Arial" w:hAnsi="Arial" w:cs="Arial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ascii="Arial" w:hAnsi="Arial" w:cs="Arial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ascii="Arial" w:hAnsi="Arial" w:cs="Arial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ascii="Arial" w:hAnsi="Arial" w:cs="Arial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ascii="Arial" w:hAnsi="Arial" w:cs="Arial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ascii="Arial" w:hAnsi="Arial" w:cs="Arial" w:hint="default"/>
      </w:rPr>
    </w:lvl>
  </w:abstractNum>
  <w:abstractNum w:abstractNumId="18">
    <w:nsid w:val="6A8303CA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>
    <w:nsid w:val="6F1E27A1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73F72477"/>
    <w:multiLevelType w:val="multilevel"/>
    <w:tmpl w:val="2A2671B6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  <w:color w:val="auto"/>
        <w:sz w:val="22"/>
      </w:rPr>
    </w:lvl>
    <w:lvl w:ilvl="1">
      <w:start w:val="1"/>
      <w:numFmt w:val="decimal"/>
      <w:lvlText w:val="%1.%2-"/>
      <w:lvlJc w:val="left"/>
      <w:pPr>
        <w:ind w:left="1095" w:hanging="375"/>
      </w:pPr>
      <w:rPr>
        <w:rFonts w:cs="Times New Roman" w:hint="default"/>
        <w:color w:val="auto"/>
        <w:sz w:val="22"/>
      </w:rPr>
    </w:lvl>
    <w:lvl w:ilvl="2">
      <w:start w:val="1"/>
      <w:numFmt w:val="decimal"/>
      <w:lvlText w:val="%1.%2-%3."/>
      <w:lvlJc w:val="left"/>
      <w:pPr>
        <w:ind w:left="2160" w:hanging="720"/>
      </w:pPr>
      <w:rPr>
        <w:rFonts w:cs="Times New Roman" w:hint="default"/>
        <w:color w:val="auto"/>
        <w:sz w:val="22"/>
      </w:rPr>
    </w:lvl>
    <w:lvl w:ilvl="3">
      <w:start w:val="1"/>
      <w:numFmt w:val="decimal"/>
      <w:lvlText w:val="%1.%2-%3.%4."/>
      <w:lvlJc w:val="left"/>
      <w:pPr>
        <w:ind w:left="2880" w:hanging="720"/>
      </w:pPr>
      <w:rPr>
        <w:rFonts w:cs="Times New Roman" w:hint="default"/>
        <w:color w:val="auto"/>
        <w:sz w:val="22"/>
      </w:rPr>
    </w:lvl>
    <w:lvl w:ilvl="4">
      <w:start w:val="1"/>
      <w:numFmt w:val="decimal"/>
      <w:lvlText w:val="%1.%2-%3.%4.%5."/>
      <w:lvlJc w:val="left"/>
      <w:pPr>
        <w:ind w:left="3960" w:hanging="1080"/>
      </w:pPr>
      <w:rPr>
        <w:rFonts w:cs="Times New Roman" w:hint="default"/>
        <w:color w:val="auto"/>
        <w:sz w:val="22"/>
      </w:rPr>
    </w:lvl>
    <w:lvl w:ilvl="5">
      <w:start w:val="1"/>
      <w:numFmt w:val="decimal"/>
      <w:lvlText w:val="%1.%2-%3.%4.%5.%6."/>
      <w:lvlJc w:val="left"/>
      <w:pPr>
        <w:ind w:left="4680" w:hanging="1080"/>
      </w:pPr>
      <w:rPr>
        <w:rFonts w:cs="Times New Roman" w:hint="default"/>
        <w:color w:val="auto"/>
        <w:sz w:val="22"/>
      </w:rPr>
    </w:lvl>
    <w:lvl w:ilvl="6">
      <w:start w:val="1"/>
      <w:numFmt w:val="decimal"/>
      <w:lvlText w:val="%1.%2-%3.%4.%5.%6.%7."/>
      <w:lvlJc w:val="left"/>
      <w:pPr>
        <w:ind w:left="5760" w:hanging="1440"/>
      </w:pPr>
      <w:rPr>
        <w:rFonts w:cs="Times New Roman" w:hint="default"/>
        <w:color w:val="auto"/>
        <w:sz w:val="22"/>
      </w:rPr>
    </w:lvl>
    <w:lvl w:ilvl="7">
      <w:start w:val="1"/>
      <w:numFmt w:val="decimal"/>
      <w:lvlText w:val="%1.%2-%3.%4.%5.%6.%7.%8."/>
      <w:lvlJc w:val="left"/>
      <w:pPr>
        <w:ind w:left="6480" w:hanging="1440"/>
      </w:pPr>
      <w:rPr>
        <w:rFonts w:cs="Times New Roman" w:hint="default"/>
        <w:color w:val="auto"/>
        <w:sz w:val="22"/>
      </w:rPr>
    </w:lvl>
    <w:lvl w:ilvl="8">
      <w:start w:val="1"/>
      <w:numFmt w:val="decimal"/>
      <w:lvlText w:val="%1.%2-%3.%4.%5.%6.%7.%8.%9."/>
      <w:lvlJc w:val="left"/>
      <w:pPr>
        <w:ind w:left="7560" w:hanging="1800"/>
      </w:pPr>
      <w:rPr>
        <w:rFonts w:cs="Times New Roman" w:hint="default"/>
        <w:color w:val="auto"/>
        <w:sz w:val="22"/>
      </w:rPr>
    </w:lvl>
  </w:abstractNum>
  <w:num w:numId="1">
    <w:abstractNumId w:val="14"/>
  </w:num>
  <w:num w:numId="2">
    <w:abstractNumId w:val="17"/>
  </w:num>
  <w:num w:numId="3">
    <w:abstractNumId w:val="13"/>
  </w:num>
  <w:num w:numId="4">
    <w:abstractNumId w:val="6"/>
  </w:num>
  <w:num w:numId="5">
    <w:abstractNumId w:val="2"/>
  </w:num>
  <w:num w:numId="6">
    <w:abstractNumId w:val="16"/>
  </w:num>
  <w:num w:numId="7">
    <w:abstractNumId w:val="10"/>
  </w:num>
  <w:num w:numId="8">
    <w:abstractNumId w:val="20"/>
  </w:num>
  <w:num w:numId="9">
    <w:abstractNumId w:val="5"/>
  </w:num>
  <w:num w:numId="10">
    <w:abstractNumId w:val="19"/>
  </w:num>
  <w:num w:numId="11">
    <w:abstractNumId w:val="7"/>
  </w:num>
  <w:num w:numId="12">
    <w:abstractNumId w:val="8"/>
  </w:num>
  <w:num w:numId="13">
    <w:abstractNumId w:val="15"/>
  </w:num>
  <w:num w:numId="14">
    <w:abstractNumId w:val="18"/>
  </w:num>
  <w:num w:numId="15">
    <w:abstractNumId w:val="4"/>
  </w:num>
  <w:num w:numId="16">
    <w:abstractNumId w:val="3"/>
  </w:num>
  <w:num w:numId="17">
    <w:abstractNumId w:val="12"/>
  </w:num>
  <w:num w:numId="18">
    <w:abstractNumId w:val="11"/>
  </w:num>
  <w:num w:numId="19">
    <w:abstractNumId w:val="0"/>
  </w:num>
  <w:num w:numId="20">
    <w:abstractNumId w:val="9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attachedTemplate r:id="rId1"/>
  <w:defaultTabStop w:val="708"/>
  <w:hyphenationZone w:val="425"/>
  <w:characterSpacingControl w:val="doNotCompress"/>
  <w:hdrShapeDefaults>
    <o:shapedefaults v:ext="edit" spidmax="25600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42C30"/>
    <w:rsid w:val="00000E45"/>
    <w:rsid w:val="000021D8"/>
    <w:rsid w:val="00004B17"/>
    <w:rsid w:val="00010409"/>
    <w:rsid w:val="00054728"/>
    <w:rsid w:val="0005564A"/>
    <w:rsid w:val="00065431"/>
    <w:rsid w:val="00065D1E"/>
    <w:rsid w:val="00074D1A"/>
    <w:rsid w:val="00081F93"/>
    <w:rsid w:val="00082758"/>
    <w:rsid w:val="00086AEC"/>
    <w:rsid w:val="00087A8E"/>
    <w:rsid w:val="00091366"/>
    <w:rsid w:val="00091AEA"/>
    <w:rsid w:val="00093D22"/>
    <w:rsid w:val="00094BE9"/>
    <w:rsid w:val="000965A5"/>
    <w:rsid w:val="000972C0"/>
    <w:rsid w:val="000B1A7D"/>
    <w:rsid w:val="000B3740"/>
    <w:rsid w:val="000B640C"/>
    <w:rsid w:val="000B767A"/>
    <w:rsid w:val="000C109B"/>
    <w:rsid w:val="000C5D7E"/>
    <w:rsid w:val="000D0FCB"/>
    <w:rsid w:val="000D329D"/>
    <w:rsid w:val="000D5522"/>
    <w:rsid w:val="000D7052"/>
    <w:rsid w:val="000E4059"/>
    <w:rsid w:val="000E4778"/>
    <w:rsid w:val="000E4ECA"/>
    <w:rsid w:val="000F5D4A"/>
    <w:rsid w:val="0010181D"/>
    <w:rsid w:val="001220C3"/>
    <w:rsid w:val="00130FDD"/>
    <w:rsid w:val="001325B5"/>
    <w:rsid w:val="00135A47"/>
    <w:rsid w:val="00143776"/>
    <w:rsid w:val="00147C6A"/>
    <w:rsid w:val="00150474"/>
    <w:rsid w:val="00152A4F"/>
    <w:rsid w:val="00156A03"/>
    <w:rsid w:val="0016619F"/>
    <w:rsid w:val="00166B34"/>
    <w:rsid w:val="00170BA7"/>
    <w:rsid w:val="001712DD"/>
    <w:rsid w:val="00171CA7"/>
    <w:rsid w:val="00172259"/>
    <w:rsid w:val="00181A10"/>
    <w:rsid w:val="00181D7F"/>
    <w:rsid w:val="00195974"/>
    <w:rsid w:val="00196033"/>
    <w:rsid w:val="001A655B"/>
    <w:rsid w:val="001B0AFE"/>
    <w:rsid w:val="001C6B11"/>
    <w:rsid w:val="001E5596"/>
    <w:rsid w:val="001F23AC"/>
    <w:rsid w:val="001F25CF"/>
    <w:rsid w:val="001F6401"/>
    <w:rsid w:val="0020111C"/>
    <w:rsid w:val="002015A7"/>
    <w:rsid w:val="002135EC"/>
    <w:rsid w:val="00231B81"/>
    <w:rsid w:val="00234958"/>
    <w:rsid w:val="00237EED"/>
    <w:rsid w:val="002440C8"/>
    <w:rsid w:val="00246B42"/>
    <w:rsid w:val="00247817"/>
    <w:rsid w:val="002527EC"/>
    <w:rsid w:val="00261240"/>
    <w:rsid w:val="00261C7B"/>
    <w:rsid w:val="002660EE"/>
    <w:rsid w:val="002708E9"/>
    <w:rsid w:val="002722A3"/>
    <w:rsid w:val="00285851"/>
    <w:rsid w:val="00287392"/>
    <w:rsid w:val="00287985"/>
    <w:rsid w:val="00294450"/>
    <w:rsid w:val="00294EBF"/>
    <w:rsid w:val="002B1B16"/>
    <w:rsid w:val="002B3837"/>
    <w:rsid w:val="002C0205"/>
    <w:rsid w:val="002C0C50"/>
    <w:rsid w:val="002C27AB"/>
    <w:rsid w:val="002C4A41"/>
    <w:rsid w:val="002E115E"/>
    <w:rsid w:val="002E26EF"/>
    <w:rsid w:val="002E76DB"/>
    <w:rsid w:val="003011EB"/>
    <w:rsid w:val="00304776"/>
    <w:rsid w:val="0032358E"/>
    <w:rsid w:val="003265E9"/>
    <w:rsid w:val="00337419"/>
    <w:rsid w:val="003422D9"/>
    <w:rsid w:val="003455C5"/>
    <w:rsid w:val="0035367A"/>
    <w:rsid w:val="003617DC"/>
    <w:rsid w:val="00371DD5"/>
    <w:rsid w:val="00373357"/>
    <w:rsid w:val="003733BB"/>
    <w:rsid w:val="00381227"/>
    <w:rsid w:val="0038230E"/>
    <w:rsid w:val="00384813"/>
    <w:rsid w:val="00384CDD"/>
    <w:rsid w:val="00386766"/>
    <w:rsid w:val="0039250B"/>
    <w:rsid w:val="00394FF2"/>
    <w:rsid w:val="00397832"/>
    <w:rsid w:val="003B0A78"/>
    <w:rsid w:val="003B10F4"/>
    <w:rsid w:val="003B2679"/>
    <w:rsid w:val="003C28D9"/>
    <w:rsid w:val="003C5BD4"/>
    <w:rsid w:val="003D2C47"/>
    <w:rsid w:val="003E28CE"/>
    <w:rsid w:val="003E364D"/>
    <w:rsid w:val="003E5209"/>
    <w:rsid w:val="003F271E"/>
    <w:rsid w:val="003F2850"/>
    <w:rsid w:val="003F2C5F"/>
    <w:rsid w:val="003F4444"/>
    <w:rsid w:val="003F650E"/>
    <w:rsid w:val="0040376B"/>
    <w:rsid w:val="004061CC"/>
    <w:rsid w:val="004121DE"/>
    <w:rsid w:val="00416295"/>
    <w:rsid w:val="00423416"/>
    <w:rsid w:val="00423D69"/>
    <w:rsid w:val="00433110"/>
    <w:rsid w:val="0043430F"/>
    <w:rsid w:val="004461DB"/>
    <w:rsid w:val="004477BB"/>
    <w:rsid w:val="00451C3E"/>
    <w:rsid w:val="00471EF8"/>
    <w:rsid w:val="004833E9"/>
    <w:rsid w:val="00485A9E"/>
    <w:rsid w:val="004864CD"/>
    <w:rsid w:val="00492355"/>
    <w:rsid w:val="004A4BA4"/>
    <w:rsid w:val="004C00BB"/>
    <w:rsid w:val="004C1D93"/>
    <w:rsid w:val="004C2821"/>
    <w:rsid w:val="004C4D0F"/>
    <w:rsid w:val="004C658F"/>
    <w:rsid w:val="004D4623"/>
    <w:rsid w:val="004E6AAF"/>
    <w:rsid w:val="004F1DC3"/>
    <w:rsid w:val="004F25B9"/>
    <w:rsid w:val="004F3E3C"/>
    <w:rsid w:val="004F5D89"/>
    <w:rsid w:val="004F7273"/>
    <w:rsid w:val="005001BC"/>
    <w:rsid w:val="00502D37"/>
    <w:rsid w:val="0050445D"/>
    <w:rsid w:val="00510BF8"/>
    <w:rsid w:val="00510FA8"/>
    <w:rsid w:val="00511C65"/>
    <w:rsid w:val="00513081"/>
    <w:rsid w:val="00525FF9"/>
    <w:rsid w:val="00531CE8"/>
    <w:rsid w:val="00541E85"/>
    <w:rsid w:val="00547717"/>
    <w:rsid w:val="00550BFA"/>
    <w:rsid w:val="00552E1C"/>
    <w:rsid w:val="00552FD8"/>
    <w:rsid w:val="005557B7"/>
    <w:rsid w:val="0056310F"/>
    <w:rsid w:val="00564E2C"/>
    <w:rsid w:val="00564F9A"/>
    <w:rsid w:val="00565FCC"/>
    <w:rsid w:val="00570187"/>
    <w:rsid w:val="005710B5"/>
    <w:rsid w:val="00572968"/>
    <w:rsid w:val="005866D3"/>
    <w:rsid w:val="00592EF6"/>
    <w:rsid w:val="00593467"/>
    <w:rsid w:val="005A50F2"/>
    <w:rsid w:val="005B0C76"/>
    <w:rsid w:val="005C5770"/>
    <w:rsid w:val="005E19BC"/>
    <w:rsid w:val="005E2ED4"/>
    <w:rsid w:val="005E79AD"/>
    <w:rsid w:val="005F082C"/>
    <w:rsid w:val="005F1870"/>
    <w:rsid w:val="005F3BFA"/>
    <w:rsid w:val="005F5F83"/>
    <w:rsid w:val="005F6A61"/>
    <w:rsid w:val="00601365"/>
    <w:rsid w:val="00612B61"/>
    <w:rsid w:val="00612DFC"/>
    <w:rsid w:val="00616E29"/>
    <w:rsid w:val="00617AC4"/>
    <w:rsid w:val="006217F7"/>
    <w:rsid w:val="00623153"/>
    <w:rsid w:val="00633965"/>
    <w:rsid w:val="00642C30"/>
    <w:rsid w:val="00644F86"/>
    <w:rsid w:val="00645A7C"/>
    <w:rsid w:val="00651658"/>
    <w:rsid w:val="00654AA2"/>
    <w:rsid w:val="00670A25"/>
    <w:rsid w:val="0067144F"/>
    <w:rsid w:val="00674A2B"/>
    <w:rsid w:val="00675FAE"/>
    <w:rsid w:val="00677DD3"/>
    <w:rsid w:val="00684CA9"/>
    <w:rsid w:val="0068765A"/>
    <w:rsid w:val="00690887"/>
    <w:rsid w:val="00691F1F"/>
    <w:rsid w:val="0069238A"/>
    <w:rsid w:val="006B04C3"/>
    <w:rsid w:val="006B4732"/>
    <w:rsid w:val="006C0E62"/>
    <w:rsid w:val="006C73AF"/>
    <w:rsid w:val="006C7691"/>
    <w:rsid w:val="006D5EF8"/>
    <w:rsid w:val="006F1851"/>
    <w:rsid w:val="006F301C"/>
    <w:rsid w:val="006F72C2"/>
    <w:rsid w:val="00700658"/>
    <w:rsid w:val="00701AEF"/>
    <w:rsid w:val="00710DED"/>
    <w:rsid w:val="007232E4"/>
    <w:rsid w:val="00723C5F"/>
    <w:rsid w:val="00725096"/>
    <w:rsid w:val="00730DEB"/>
    <w:rsid w:val="007311A3"/>
    <w:rsid w:val="0073126A"/>
    <w:rsid w:val="0073674B"/>
    <w:rsid w:val="00736874"/>
    <w:rsid w:val="00742D5D"/>
    <w:rsid w:val="007435DC"/>
    <w:rsid w:val="007509C9"/>
    <w:rsid w:val="00752BCC"/>
    <w:rsid w:val="00763330"/>
    <w:rsid w:val="007754E9"/>
    <w:rsid w:val="007759AF"/>
    <w:rsid w:val="00785D5C"/>
    <w:rsid w:val="007A02DC"/>
    <w:rsid w:val="007A658D"/>
    <w:rsid w:val="007B1517"/>
    <w:rsid w:val="007C35F8"/>
    <w:rsid w:val="007C369C"/>
    <w:rsid w:val="007C64B1"/>
    <w:rsid w:val="007D2F44"/>
    <w:rsid w:val="007E169F"/>
    <w:rsid w:val="007F06C7"/>
    <w:rsid w:val="007F1282"/>
    <w:rsid w:val="007F6BAE"/>
    <w:rsid w:val="00806A65"/>
    <w:rsid w:val="00810EDE"/>
    <w:rsid w:val="00820C0D"/>
    <w:rsid w:val="00822516"/>
    <w:rsid w:val="008278F6"/>
    <w:rsid w:val="00841D51"/>
    <w:rsid w:val="0084395C"/>
    <w:rsid w:val="00846A38"/>
    <w:rsid w:val="00847C97"/>
    <w:rsid w:val="008645AC"/>
    <w:rsid w:val="00865767"/>
    <w:rsid w:val="00882059"/>
    <w:rsid w:val="00891D54"/>
    <w:rsid w:val="008976E8"/>
    <w:rsid w:val="008A124A"/>
    <w:rsid w:val="008A1D9A"/>
    <w:rsid w:val="008A612D"/>
    <w:rsid w:val="008B0FA6"/>
    <w:rsid w:val="008B3C15"/>
    <w:rsid w:val="008C0657"/>
    <w:rsid w:val="008C186C"/>
    <w:rsid w:val="008D0BBB"/>
    <w:rsid w:val="008D625A"/>
    <w:rsid w:val="008E0555"/>
    <w:rsid w:val="008E0CC7"/>
    <w:rsid w:val="008E4864"/>
    <w:rsid w:val="008E792C"/>
    <w:rsid w:val="008F25DD"/>
    <w:rsid w:val="0090766C"/>
    <w:rsid w:val="00911E98"/>
    <w:rsid w:val="009124C2"/>
    <w:rsid w:val="00912A5D"/>
    <w:rsid w:val="0092115F"/>
    <w:rsid w:val="00925F20"/>
    <w:rsid w:val="009324FE"/>
    <w:rsid w:val="00932BA2"/>
    <w:rsid w:val="00935BAF"/>
    <w:rsid w:val="00946982"/>
    <w:rsid w:val="009471C5"/>
    <w:rsid w:val="00950547"/>
    <w:rsid w:val="009505E7"/>
    <w:rsid w:val="009527BD"/>
    <w:rsid w:val="00962D86"/>
    <w:rsid w:val="00972FC9"/>
    <w:rsid w:val="00973F93"/>
    <w:rsid w:val="00974AE8"/>
    <w:rsid w:val="00975B6E"/>
    <w:rsid w:val="00982354"/>
    <w:rsid w:val="00982C80"/>
    <w:rsid w:val="009909A3"/>
    <w:rsid w:val="00990E0A"/>
    <w:rsid w:val="00994345"/>
    <w:rsid w:val="009975C0"/>
    <w:rsid w:val="009A236A"/>
    <w:rsid w:val="009B37B4"/>
    <w:rsid w:val="009B48C8"/>
    <w:rsid w:val="009C19CF"/>
    <w:rsid w:val="009C33BF"/>
    <w:rsid w:val="009C3794"/>
    <w:rsid w:val="009C6774"/>
    <w:rsid w:val="009C7532"/>
    <w:rsid w:val="009D06A3"/>
    <w:rsid w:val="009D5806"/>
    <w:rsid w:val="009D5D3D"/>
    <w:rsid w:val="009D6047"/>
    <w:rsid w:val="009D6732"/>
    <w:rsid w:val="009E4F51"/>
    <w:rsid w:val="009F0334"/>
    <w:rsid w:val="009F1924"/>
    <w:rsid w:val="009F3E45"/>
    <w:rsid w:val="009F61D5"/>
    <w:rsid w:val="009F7C01"/>
    <w:rsid w:val="00A04AE7"/>
    <w:rsid w:val="00A1713E"/>
    <w:rsid w:val="00A204FE"/>
    <w:rsid w:val="00A21BAA"/>
    <w:rsid w:val="00A236D9"/>
    <w:rsid w:val="00A247E5"/>
    <w:rsid w:val="00A2627F"/>
    <w:rsid w:val="00A32EF1"/>
    <w:rsid w:val="00A413F9"/>
    <w:rsid w:val="00A44028"/>
    <w:rsid w:val="00A45AC3"/>
    <w:rsid w:val="00A5202A"/>
    <w:rsid w:val="00A57594"/>
    <w:rsid w:val="00A6024B"/>
    <w:rsid w:val="00A6295A"/>
    <w:rsid w:val="00A62AC9"/>
    <w:rsid w:val="00A65E78"/>
    <w:rsid w:val="00A728C0"/>
    <w:rsid w:val="00A75F8A"/>
    <w:rsid w:val="00A810E6"/>
    <w:rsid w:val="00A8273E"/>
    <w:rsid w:val="00A83F33"/>
    <w:rsid w:val="00A87106"/>
    <w:rsid w:val="00A87677"/>
    <w:rsid w:val="00A90109"/>
    <w:rsid w:val="00A95D71"/>
    <w:rsid w:val="00AA293E"/>
    <w:rsid w:val="00AA31F1"/>
    <w:rsid w:val="00AA3462"/>
    <w:rsid w:val="00AA7BCC"/>
    <w:rsid w:val="00AB1C01"/>
    <w:rsid w:val="00AB395E"/>
    <w:rsid w:val="00AB4FAB"/>
    <w:rsid w:val="00AC2AC6"/>
    <w:rsid w:val="00AC5367"/>
    <w:rsid w:val="00AD0AB5"/>
    <w:rsid w:val="00AD3220"/>
    <w:rsid w:val="00AE2542"/>
    <w:rsid w:val="00AF1241"/>
    <w:rsid w:val="00AF6DD4"/>
    <w:rsid w:val="00B04A57"/>
    <w:rsid w:val="00B2506B"/>
    <w:rsid w:val="00B25474"/>
    <w:rsid w:val="00B32680"/>
    <w:rsid w:val="00B33101"/>
    <w:rsid w:val="00B34EEB"/>
    <w:rsid w:val="00B41253"/>
    <w:rsid w:val="00B41F1D"/>
    <w:rsid w:val="00B4780B"/>
    <w:rsid w:val="00B54B9E"/>
    <w:rsid w:val="00B553C6"/>
    <w:rsid w:val="00B61919"/>
    <w:rsid w:val="00B6196D"/>
    <w:rsid w:val="00B67B42"/>
    <w:rsid w:val="00B706A6"/>
    <w:rsid w:val="00B72FD9"/>
    <w:rsid w:val="00B73385"/>
    <w:rsid w:val="00B816EB"/>
    <w:rsid w:val="00B81FFA"/>
    <w:rsid w:val="00B93709"/>
    <w:rsid w:val="00B938F4"/>
    <w:rsid w:val="00B9521A"/>
    <w:rsid w:val="00BA44A1"/>
    <w:rsid w:val="00BA4EA5"/>
    <w:rsid w:val="00BA6013"/>
    <w:rsid w:val="00BA75C8"/>
    <w:rsid w:val="00BB2028"/>
    <w:rsid w:val="00BB3753"/>
    <w:rsid w:val="00BB6031"/>
    <w:rsid w:val="00BB635E"/>
    <w:rsid w:val="00BE507D"/>
    <w:rsid w:val="00BF2AB1"/>
    <w:rsid w:val="00C0786C"/>
    <w:rsid w:val="00C23937"/>
    <w:rsid w:val="00C35852"/>
    <w:rsid w:val="00C35911"/>
    <w:rsid w:val="00C4343A"/>
    <w:rsid w:val="00C50D67"/>
    <w:rsid w:val="00C51318"/>
    <w:rsid w:val="00C5787B"/>
    <w:rsid w:val="00C66405"/>
    <w:rsid w:val="00C67E12"/>
    <w:rsid w:val="00C709BE"/>
    <w:rsid w:val="00C722E8"/>
    <w:rsid w:val="00C7779F"/>
    <w:rsid w:val="00C90DF4"/>
    <w:rsid w:val="00C91880"/>
    <w:rsid w:val="00C94FE3"/>
    <w:rsid w:val="00CA2B58"/>
    <w:rsid w:val="00CA43B4"/>
    <w:rsid w:val="00CA4D8D"/>
    <w:rsid w:val="00CB61E5"/>
    <w:rsid w:val="00CC0F1D"/>
    <w:rsid w:val="00CC5F7C"/>
    <w:rsid w:val="00CD0820"/>
    <w:rsid w:val="00CD2473"/>
    <w:rsid w:val="00CE28DF"/>
    <w:rsid w:val="00CE33E9"/>
    <w:rsid w:val="00CE37A9"/>
    <w:rsid w:val="00CE5F12"/>
    <w:rsid w:val="00CF3973"/>
    <w:rsid w:val="00CF4E53"/>
    <w:rsid w:val="00CF5523"/>
    <w:rsid w:val="00CF64AF"/>
    <w:rsid w:val="00D06827"/>
    <w:rsid w:val="00D10054"/>
    <w:rsid w:val="00D11516"/>
    <w:rsid w:val="00D1198A"/>
    <w:rsid w:val="00D123DC"/>
    <w:rsid w:val="00D15920"/>
    <w:rsid w:val="00D175CF"/>
    <w:rsid w:val="00D209FC"/>
    <w:rsid w:val="00D32919"/>
    <w:rsid w:val="00D367FD"/>
    <w:rsid w:val="00D36E51"/>
    <w:rsid w:val="00D42D2C"/>
    <w:rsid w:val="00D45C99"/>
    <w:rsid w:val="00D55683"/>
    <w:rsid w:val="00D60D74"/>
    <w:rsid w:val="00D626E2"/>
    <w:rsid w:val="00D711E4"/>
    <w:rsid w:val="00D726D4"/>
    <w:rsid w:val="00D7324E"/>
    <w:rsid w:val="00D73FFD"/>
    <w:rsid w:val="00D80492"/>
    <w:rsid w:val="00D8783E"/>
    <w:rsid w:val="00D912C9"/>
    <w:rsid w:val="00D94C29"/>
    <w:rsid w:val="00DA18F2"/>
    <w:rsid w:val="00DA71D6"/>
    <w:rsid w:val="00DB43C5"/>
    <w:rsid w:val="00DB4F81"/>
    <w:rsid w:val="00DB62D2"/>
    <w:rsid w:val="00DD1F4E"/>
    <w:rsid w:val="00DD2D1E"/>
    <w:rsid w:val="00DE2A9E"/>
    <w:rsid w:val="00DE451A"/>
    <w:rsid w:val="00DE4922"/>
    <w:rsid w:val="00DE5F5A"/>
    <w:rsid w:val="00DF7897"/>
    <w:rsid w:val="00E0463F"/>
    <w:rsid w:val="00E05BCC"/>
    <w:rsid w:val="00E05C5B"/>
    <w:rsid w:val="00E13483"/>
    <w:rsid w:val="00E15523"/>
    <w:rsid w:val="00E174B9"/>
    <w:rsid w:val="00E313A7"/>
    <w:rsid w:val="00E3194B"/>
    <w:rsid w:val="00E32AEC"/>
    <w:rsid w:val="00E3463E"/>
    <w:rsid w:val="00E41EC0"/>
    <w:rsid w:val="00E43CFB"/>
    <w:rsid w:val="00E46B5A"/>
    <w:rsid w:val="00E47826"/>
    <w:rsid w:val="00E53071"/>
    <w:rsid w:val="00E54AF7"/>
    <w:rsid w:val="00E66309"/>
    <w:rsid w:val="00E7464C"/>
    <w:rsid w:val="00E813EA"/>
    <w:rsid w:val="00E838F9"/>
    <w:rsid w:val="00E84060"/>
    <w:rsid w:val="00E91F66"/>
    <w:rsid w:val="00E92E8E"/>
    <w:rsid w:val="00EB0012"/>
    <w:rsid w:val="00EB4CA5"/>
    <w:rsid w:val="00EC0452"/>
    <w:rsid w:val="00ED43AF"/>
    <w:rsid w:val="00EE1E19"/>
    <w:rsid w:val="00EE1E5B"/>
    <w:rsid w:val="00EE2332"/>
    <w:rsid w:val="00EE2421"/>
    <w:rsid w:val="00EE3EA8"/>
    <w:rsid w:val="00EE65E0"/>
    <w:rsid w:val="00EE7421"/>
    <w:rsid w:val="00EF2549"/>
    <w:rsid w:val="00F00C8A"/>
    <w:rsid w:val="00F00D46"/>
    <w:rsid w:val="00F01F08"/>
    <w:rsid w:val="00F0201A"/>
    <w:rsid w:val="00F041BC"/>
    <w:rsid w:val="00F056D9"/>
    <w:rsid w:val="00F05EF6"/>
    <w:rsid w:val="00F10669"/>
    <w:rsid w:val="00F167CF"/>
    <w:rsid w:val="00F21DD4"/>
    <w:rsid w:val="00F2315C"/>
    <w:rsid w:val="00F23292"/>
    <w:rsid w:val="00F238E9"/>
    <w:rsid w:val="00F24F71"/>
    <w:rsid w:val="00F26B5B"/>
    <w:rsid w:val="00F27142"/>
    <w:rsid w:val="00F33D05"/>
    <w:rsid w:val="00F400FE"/>
    <w:rsid w:val="00F41DA2"/>
    <w:rsid w:val="00F50EE3"/>
    <w:rsid w:val="00F53B84"/>
    <w:rsid w:val="00F62EDD"/>
    <w:rsid w:val="00F647AF"/>
    <w:rsid w:val="00F64C23"/>
    <w:rsid w:val="00F70F1D"/>
    <w:rsid w:val="00F72DE8"/>
    <w:rsid w:val="00F74164"/>
    <w:rsid w:val="00F74289"/>
    <w:rsid w:val="00F82469"/>
    <w:rsid w:val="00F84286"/>
    <w:rsid w:val="00F85472"/>
    <w:rsid w:val="00F901D3"/>
    <w:rsid w:val="00FA2410"/>
    <w:rsid w:val="00FA25E2"/>
    <w:rsid w:val="00FA29D1"/>
    <w:rsid w:val="00FA6333"/>
    <w:rsid w:val="00FA6481"/>
    <w:rsid w:val="00FC4115"/>
    <w:rsid w:val="00FC47B9"/>
    <w:rsid w:val="00FE09AA"/>
    <w:rsid w:val="00FF1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0054"/>
  </w:style>
  <w:style w:type="paragraph" w:styleId="Ttulo2">
    <w:name w:val="heading 2"/>
    <w:basedOn w:val="Normal"/>
    <w:next w:val="Normal"/>
    <w:link w:val="Ttulo2Char"/>
    <w:unhideWhenUsed/>
    <w:qFormat/>
    <w:rsid w:val="00384813"/>
    <w:pPr>
      <w:keepNext/>
      <w:spacing w:before="240" w:after="60" w:line="240" w:lineRule="auto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8676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F64C23"/>
  </w:style>
  <w:style w:type="paragraph" w:styleId="Rodap">
    <w:name w:val="footer"/>
    <w:basedOn w:val="Normal"/>
    <w:link w:val="RodapChar"/>
    <w:uiPriority w:val="99"/>
    <w:semiHidden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F64C23"/>
  </w:style>
  <w:style w:type="paragraph" w:styleId="PargrafodaLista">
    <w:name w:val="List Paragraph"/>
    <w:basedOn w:val="Normal"/>
    <w:uiPriority w:val="34"/>
    <w:qFormat/>
    <w:rsid w:val="008A1D9A"/>
    <w:pPr>
      <w:ind w:left="720"/>
      <w:contextualSpacing/>
    </w:pPr>
  </w:style>
  <w:style w:type="paragraph" w:customStyle="1" w:styleId="Default">
    <w:name w:val="Default"/>
    <w:qFormat/>
    <w:rsid w:val="001325B5"/>
    <w:pPr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US"/>
    </w:rPr>
  </w:style>
  <w:style w:type="table" w:styleId="Tabelacomgrade">
    <w:name w:val="Table Grid"/>
    <w:basedOn w:val="Tabelanormal"/>
    <w:uiPriority w:val="39"/>
    <w:rsid w:val="001325B5"/>
    <w:pPr>
      <w:spacing w:after="0" w:line="240" w:lineRule="auto"/>
    </w:pPr>
    <w:rPr>
      <w:rFonts w:eastAsiaTheme="minorHAnsi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2">
    <w:name w:val="Body Text 2"/>
    <w:basedOn w:val="Normal"/>
    <w:link w:val="Corpodetexto2Char"/>
    <w:rsid w:val="00684CA9"/>
    <w:pPr>
      <w:overflowPunct w:val="0"/>
      <w:autoSpaceDE w:val="0"/>
      <w:autoSpaceDN w:val="0"/>
      <w:adjustRightInd w:val="0"/>
      <w:spacing w:after="0" w:line="36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Corpodetexto2Char">
    <w:name w:val="Corpo de texto 2 Char"/>
    <w:basedOn w:val="Fontepargpadro"/>
    <w:link w:val="Corpodetexto2"/>
    <w:rsid w:val="00684CA9"/>
    <w:rPr>
      <w:rFonts w:ascii="Times New Roman" w:eastAsia="Times New Roman" w:hAnsi="Times New Roman" w:cs="Times New Roman"/>
      <w:sz w:val="28"/>
      <w:szCs w:val="20"/>
    </w:rPr>
  </w:style>
  <w:style w:type="character" w:customStyle="1" w:styleId="Ttulo2Char">
    <w:name w:val="Título 2 Char"/>
    <w:basedOn w:val="Fontepargpadro"/>
    <w:link w:val="Ttulo2"/>
    <w:rsid w:val="0038481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8676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qu">
    <w:name w:val="qu"/>
    <w:basedOn w:val="Fontepargpadro"/>
    <w:rsid w:val="00386766"/>
  </w:style>
  <w:style w:type="character" w:customStyle="1" w:styleId="gd">
    <w:name w:val="gd"/>
    <w:basedOn w:val="Fontepargpadro"/>
    <w:rsid w:val="00386766"/>
  </w:style>
  <w:style w:type="character" w:customStyle="1" w:styleId="go">
    <w:name w:val="go"/>
    <w:basedOn w:val="Fontepargpadro"/>
    <w:rsid w:val="00386766"/>
  </w:style>
  <w:style w:type="paragraph" w:styleId="Textodebalo">
    <w:name w:val="Balloon Text"/>
    <w:basedOn w:val="Normal"/>
    <w:link w:val="TextodebaloChar"/>
    <w:uiPriority w:val="99"/>
    <w:semiHidden/>
    <w:unhideWhenUsed/>
    <w:rsid w:val="003867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67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6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08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748687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42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7733634">
                      <w:marLeft w:val="0"/>
                      <w:marRight w:val="56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060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3831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58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30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50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758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003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065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665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664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4765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0524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19566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9829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ntroladoria\Desktop\Relatorio%20de%20atividades%20da%20UCCI\Relat&#243;rio%20de%20atividade%204&#186;%20trimestre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366F1C-5E73-4BD4-B0EF-68B019312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Relatório de atividade 4º trimestre 2017.dotx</Template>
  <TotalTime>733</TotalTime>
  <Pages>3</Pages>
  <Words>665</Words>
  <Characters>3595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controladoria</dc:creator>
  <cp:lastModifiedBy>controladoria</cp:lastModifiedBy>
  <cp:revision>18</cp:revision>
  <cp:lastPrinted>2017-07-25T19:33:00Z</cp:lastPrinted>
  <dcterms:created xsi:type="dcterms:W3CDTF">2022-11-07T17:51:00Z</dcterms:created>
  <dcterms:modified xsi:type="dcterms:W3CDTF">2023-03-06T18:03:00Z</dcterms:modified>
</cp:coreProperties>
</file>