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62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IMUNIDADES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TRIBUTÁRIAS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21/03/2023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12:23:14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2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IBIRAÇU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27165208000117</w:t>
                              </w:r>
                            </w:p>
                            <w:p>
                              <w:pPr>
                                <w:spacing w:before="130"/>
                                <w:ind w:left="12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Exercício: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2" coordorigin="0,0" coordsize="10830,2100">
                <v:shape style="position:absolute;left:7;top:7;width:10815;height:2085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62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IMUNIDADES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TRIBUTÁRIAS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21/03/2023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12:23:14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4" filled="false" stroked="true" strokeweight=".75pt" strokecolor="#000000">
                  <v:textbox inset="0,0,0,0">
                    <w:txbxContent>
                      <w:p>
                        <w:pPr>
                          <w:spacing w:before="61"/>
                          <w:ind w:left="127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IBIRAÇU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27165208000117</w:t>
                        </w:r>
                      </w:p>
                      <w:p>
                        <w:pPr>
                          <w:spacing w:before="130"/>
                          <w:ind w:left="127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Exercício: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2022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Heading1"/>
      </w:pPr>
      <w:r>
        <w:rPr>
          <w:spacing w:val="-4"/>
        </w:rPr>
        <w:t>QUADRO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IMUNIDADES</w:t>
      </w:r>
      <w:r>
        <w:rPr>
          <w:spacing w:val="-5"/>
        </w:rPr>
        <w:t> </w:t>
      </w:r>
      <w:r>
        <w:rPr>
          <w:spacing w:val="-4"/>
        </w:rPr>
        <w:t>TRIBUTÁRIAS</w:t>
      </w:r>
      <w:r>
        <w:rPr>
          <w:spacing w:val="5"/>
        </w:rPr>
        <w:t> </w:t>
      </w:r>
      <w:r>
        <w:rPr>
          <w:spacing w:val="-4"/>
        </w:rPr>
        <w:t>-</w:t>
      </w:r>
      <w:r>
        <w:rPr>
          <w:spacing w:val="5"/>
        </w:rPr>
        <w:t> </w:t>
      </w:r>
      <w:r>
        <w:rPr>
          <w:spacing w:val="-4"/>
        </w:rPr>
        <w:t>MUNICÍPIOS</w:t>
      </w:r>
    </w:p>
    <w:p>
      <w:pPr>
        <w:pStyle w:val="BodyText"/>
        <w:spacing w:before="7"/>
        <w:rPr>
          <w:rFonts w:ascii="Arial"/>
          <w:b/>
          <w:sz w:val="8"/>
        </w:r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0"/>
        <w:gridCol w:w="4320"/>
        <w:gridCol w:w="2190"/>
        <w:gridCol w:w="2190"/>
      </w:tblGrid>
      <w:tr>
        <w:trPr>
          <w:trHeight w:val="315" w:hRule="atLeast"/>
        </w:trPr>
        <w:tc>
          <w:tcPr>
            <w:tcW w:w="2070" w:type="dxa"/>
          </w:tcPr>
          <w:p>
            <w:pPr>
              <w:pStyle w:val="TableParagraph"/>
              <w:spacing w:before="77"/>
              <w:ind w:left="15" w:right="3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4320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30" w:right="42"/>
              <w:rPr>
                <w:sz w:val="14"/>
              </w:rPr>
            </w:pPr>
            <w:r>
              <w:rPr>
                <w:spacing w:val="-2"/>
                <w:sz w:val="14"/>
              </w:rPr>
              <w:t>ESPÉCIE TRIBUTÁRIA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72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Imunidade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Recípocra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Estaduais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7.775,51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Imunidade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Recípocra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Estaduais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437,09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 w:right="1"/>
              <w:rPr>
                <w:sz w:val="14"/>
              </w:rPr>
            </w:pPr>
            <w:r>
              <w:rPr>
                <w:sz w:val="14"/>
              </w:rPr>
              <w:t>Imunidade Recípocra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Municipais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13.616,63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 w:right="1"/>
              <w:rPr>
                <w:sz w:val="14"/>
              </w:rPr>
            </w:pPr>
            <w:r>
              <w:rPr>
                <w:sz w:val="14"/>
              </w:rPr>
              <w:t>Imunidade Recípocra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Municipais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868,43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Imunidade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Templos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11.435,03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Imunidade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Templos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782,76</w:t>
            </w:r>
          </w:p>
        </w:tc>
      </w:tr>
      <w:tr>
        <w:trPr>
          <w:trHeight w:val="345" w:hRule="atLeast"/>
        </w:trPr>
        <w:tc>
          <w:tcPr>
            <w:tcW w:w="2070" w:type="dxa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line="164" w:lineRule="exact" w:before="0"/>
              <w:ind w:left="1080" w:hanging="1020"/>
              <w:jc w:val="left"/>
              <w:rPr>
                <w:sz w:val="14"/>
              </w:rPr>
            </w:pPr>
            <w:r>
              <w:rPr>
                <w:sz w:val="14"/>
              </w:rPr>
              <w:t>Partidos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Políticos,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sindicatos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trabalhadores,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educacionais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assistênciais sem fins lucrativos</w:t>
            </w:r>
          </w:p>
        </w:tc>
        <w:tc>
          <w:tcPr>
            <w:tcW w:w="2190" w:type="dxa"/>
          </w:tcPr>
          <w:p>
            <w:pPr>
              <w:pStyle w:val="TableParagraph"/>
              <w:spacing w:before="9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9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10.351,85</w:t>
            </w:r>
          </w:p>
        </w:tc>
      </w:tr>
      <w:tr>
        <w:trPr>
          <w:trHeight w:val="345" w:hRule="atLeast"/>
        </w:trPr>
        <w:tc>
          <w:tcPr>
            <w:tcW w:w="2070" w:type="dxa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line="166" w:lineRule="exact" w:before="0"/>
              <w:ind w:left="1080" w:hanging="1020"/>
              <w:jc w:val="left"/>
              <w:rPr>
                <w:sz w:val="14"/>
              </w:rPr>
            </w:pPr>
            <w:r>
              <w:rPr>
                <w:sz w:val="14"/>
              </w:rPr>
              <w:t>Partidos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Políticos,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sindicatos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trabalhadores,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educacionais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assistênciais sem fins lucrativos</w:t>
            </w:r>
          </w:p>
        </w:tc>
        <w:tc>
          <w:tcPr>
            <w:tcW w:w="2190" w:type="dxa"/>
          </w:tcPr>
          <w:p>
            <w:pPr>
              <w:pStyle w:val="TableParagraph"/>
              <w:spacing w:before="92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2190" w:type="dxa"/>
          </w:tcPr>
          <w:p>
            <w:pPr>
              <w:pStyle w:val="TableParagraph"/>
              <w:spacing w:before="9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812,72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footerReference w:type="default" r:id="rId5"/>
          <w:type w:val="continuous"/>
          <w:pgSz w:w="11360" w:h="16060"/>
          <w:pgMar w:header="0" w:footer="260" w:top="400" w:bottom="460" w:left="141" w:right="141"/>
          <w:pgNumType w:start="1"/>
        </w:sectPr>
      </w:pPr>
    </w:p>
    <w:p>
      <w:pPr>
        <w:spacing w:line="240" w:lineRule="auto"/>
        <w:ind w:left="121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6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39"/>
        <w:ind w:left="39" w:right="41"/>
        <w:jc w:val="center"/>
      </w:pPr>
      <w:r>
        <w:rPr>
          <w:spacing w:val="-2"/>
        </w:rPr>
        <w:t>Relatório:</w:t>
      </w:r>
      <w:r>
        <w:rPr>
          <w:spacing w:val="-3"/>
        </w:rPr>
        <w:t> </w:t>
      </w:r>
      <w:r>
        <w:rPr>
          <w:spacing w:val="-2"/>
        </w:rPr>
        <w:t>Imunidade Recípocra</w:t>
      </w:r>
      <w:r>
        <w:rPr>
          <w:spacing w:val="4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Estaduais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0" w:right="2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ESTADUAL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PUBLICA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01010090304001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1.460,91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PODER JUDICIARIO DO ESTADO DO ESPIRITO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01010040165001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01010010039002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129,86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PODER JUDICIARIO DO ESTADO DO ESPIRITO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01010040165001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306,10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PODER JUDICIARIO DO ESTADO DO ESPIRITO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01011170349002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2.301,68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04050030135001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133,74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01010010039002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ESTADUAL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PUBLICA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01010090304001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478,97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04050030135001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1.499,52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781,10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GOVERNO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683,63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footerReference w:type="default" r:id="rId6"/>
          <w:pgSz w:w="11360" w:h="16060"/>
          <w:pgMar w:header="0" w:footer="210" w:top="280" w:bottom="400" w:left="141" w:right="141"/>
          <w:pgNumType w:start="2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7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29"/>
        <w:jc w:val="center"/>
      </w:pPr>
      <w:r>
        <w:rPr>
          <w:spacing w:val="-2"/>
        </w:rPr>
        <w:t>Relatório:</w:t>
      </w:r>
      <w:r>
        <w:rPr>
          <w:spacing w:val="-3"/>
        </w:rPr>
        <w:t> </w:t>
      </w:r>
      <w:r>
        <w:rPr>
          <w:spacing w:val="-2"/>
        </w:rPr>
        <w:t>Imunidade Recípocra</w:t>
      </w:r>
      <w:r>
        <w:rPr>
          <w:spacing w:val="3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Municipais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0" w:right="2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30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01011030267001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1.169,02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01011060211001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01011160592001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444,13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575" w:right="86" w:hanging="1395"/>
              <w:jc w:val="left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ESGOTO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(CAIXA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01020220027001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SECRETARIA DA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03040010133001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04050020055004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04050110049002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128,28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01010300040001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327,09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01010010039003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01010240277001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01010460191001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01010990456001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552,44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PENDANGA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04050010132001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388,80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590" w:right="86" w:hanging="1305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PRONTO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SOCORRO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COMUNITARIO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01011170092001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204,09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01010460191001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01010770216001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98,65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01011410072001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01011420002001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01011420023001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01010300040001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68,97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01010540238001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PENDANGA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04050010132001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01010010039003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01010240277001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01010770216001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6.845,34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380" w:right="86" w:hanging="975"/>
              <w:jc w:val="left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BAIRRO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01010640008001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22,46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380" w:right="86" w:hanging="975"/>
              <w:jc w:val="left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BAIRRO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01010640008001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181,75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275" w:right="86" w:hanging="825"/>
              <w:jc w:val="left"/>
              <w:rPr>
                <w:sz w:val="14"/>
              </w:rPr>
            </w:pPr>
            <w:r>
              <w:rPr>
                <w:sz w:val="14"/>
              </w:rPr>
              <w:t>ASSOC.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BRASILEIRA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ADVENTISTAS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01010710140001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26,47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275" w:right="86" w:hanging="825"/>
              <w:jc w:val="left"/>
              <w:rPr>
                <w:sz w:val="14"/>
              </w:rPr>
            </w:pPr>
            <w:r>
              <w:rPr>
                <w:sz w:val="14"/>
              </w:rPr>
              <w:t>ASSOC.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BRASILEIRA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ADVENTISTAS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01010710140001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189,55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PRONTO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SOCORRO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01010990456001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590" w:right="86" w:hanging="1305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01010990623006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ESGOTO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01011060211001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01011160592001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28,07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470" w:right="86" w:hanging="1350"/>
              <w:jc w:val="left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BAIRRO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CRISTOVAO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01011170455001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COMUNITARIO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01011170092001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20,85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470" w:right="86" w:hanging="1350"/>
              <w:jc w:val="left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BAIRRO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CRISTOVAO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01011170455001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124,63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575" w:right="86" w:hanging="1395"/>
              <w:jc w:val="left"/>
              <w:rPr>
                <w:sz w:val="14"/>
              </w:rPr>
            </w:pPr>
            <w:r>
              <w:rPr>
                <w:sz w:val="14"/>
              </w:rPr>
              <w:t>SAAE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AUTONOMO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ESGOTO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(CAIXA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01020220027001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PALACIOS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03040010139001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01020260121001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611,84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SECRETARIA DA </w:t>
            </w:r>
            <w:r>
              <w:rPr>
                <w:spacing w:val="-2"/>
                <w:sz w:val="14"/>
              </w:rPr>
              <w:t>SAUDE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03040010133001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1360" w:h="16060"/>
          <w:pgMar w:header="0" w:footer="210" w:top="280" w:bottom="40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277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0" w:right="2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PALACIOS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03040010139001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ASSOCIACAO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BIBLICA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FUNDAO</w:t>
            </w:r>
          </w:p>
        </w:tc>
        <w:tc>
          <w:tcPr>
            <w:tcW w:w="1335" w:type="dxa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03083916752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01010830241001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248,28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04050020055004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04050110049002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04050110205001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04050110205001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83,83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01010540238001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1.068,90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360" w:h="16060"/>
          <w:pgMar w:header="0" w:footer="210" w:top="260" w:bottom="440" w:left="141" w:right="141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8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42"/>
        <w:jc w:val="center"/>
      </w:pPr>
      <w:r>
        <w:rPr>
          <w:spacing w:val="-2"/>
        </w:rPr>
        <w:t>Relatório:</w:t>
      </w:r>
      <w:r>
        <w:rPr>
          <w:spacing w:val="-4"/>
        </w:rPr>
        <w:t> </w:t>
      </w:r>
      <w:r>
        <w:rPr>
          <w:spacing w:val="-2"/>
        </w:rPr>
        <w:t>Imunidade</w:t>
      </w:r>
      <w:r>
        <w:rPr>
          <w:spacing w:val="-3"/>
        </w:rPr>
        <w:t> </w:t>
      </w:r>
      <w:r>
        <w:rPr>
          <w:spacing w:val="-2"/>
        </w:rPr>
        <w:t>Templos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0" w:right="2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01010230369002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LUZIA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01010220175001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01010230369001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01010230369001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85,03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01010230369002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126,59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 DE SAO JOSE DO B.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01010380076001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CASA PAROQUIAL DA IGREJA SAO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04050010162001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 DE SAO JOSE DO B.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01010380076001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01010890030001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01010890030001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198,91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CATOLICA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ARICANGA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01020030266001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01010890049001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IGREJA EVANGELICA </w:t>
            </w:r>
            <w:r>
              <w:rPr>
                <w:spacing w:val="-2"/>
                <w:sz w:val="14"/>
              </w:rPr>
              <w:t>QUADRANGULAR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01010400087001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IGREJA EVANGELICA </w:t>
            </w:r>
            <w:r>
              <w:rPr>
                <w:spacing w:val="-2"/>
                <w:sz w:val="14"/>
              </w:rPr>
              <w:t>QUADRANGULAR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01010400087001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IGREJA MATRIZ DE SAO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04050010162002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774,30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338,74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pacing w:val="-2"/>
                <w:sz w:val="14"/>
              </w:rPr>
              <w:t>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CATOLICA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GUATEMALA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04050100056001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CASA PAROQUIAL DA IGREJA SAO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04050010162001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90,18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pacing w:val="-2"/>
                <w:sz w:val="14"/>
              </w:rPr>
              <w:t>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CATOLICA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GUATEMALA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04050100056001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50,97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01020120047001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01020120047001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107,77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03040030070001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71,09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319,23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IGREJA MATRIZ DE SAO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04050010162002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INSTITUTO COMBONIANO DE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27727460000172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01010980289001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01011030193005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1.079,18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CATOLICA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ARICANGA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01020030266001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INSTITUTO COMBONIANO DE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27727460000172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01010980289001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5.623,91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PETENCOSTAL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AMOR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01020140298001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PETENCOSTAL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AMOR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01020140298001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BOSCO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02030100020001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BOSCO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02030100020001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71,28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03040030070001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COMUNIDADE NOSSA SENHORA DAS </w:t>
            </w:r>
            <w:r>
              <w:rPr>
                <w:spacing w:val="-2"/>
                <w:sz w:val="14"/>
              </w:rPr>
              <w:t>GRAÕAS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01020260011001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139,78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PETENCOSTAL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AMOR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01010370011001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PETENCOSTAL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AMOR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01010370011001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NEIVA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01010080617001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NEIVA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01010080617001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01010890049001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469,78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05" w:right="86" w:hanging="148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MARANATA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PRESBITERIO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SANTEN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01010010165001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1360" w:h="16060"/>
          <w:pgMar w:header="0" w:footer="210" w:top="28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52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line="160" w:lineRule="atLeast" w:before="10"/>
              <w:ind w:left="1605" w:right="86" w:hanging="148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MARANATA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PRESBITERIO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SANTEN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01010010165001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133,41</w:t>
            </w:r>
          </w:p>
        </w:tc>
      </w:tr>
    </w:tbl>
    <w:p>
      <w:pPr>
        <w:pStyle w:val="TableParagraph"/>
        <w:spacing w:after="0"/>
        <w:jc w:val="left"/>
        <w:rPr>
          <w:sz w:val="14"/>
        </w:rPr>
        <w:sectPr>
          <w:type w:val="continuous"/>
          <w:pgSz w:w="11360" w:h="16060"/>
          <w:pgMar w:header="0" w:footer="210" w:top="260" w:bottom="440" w:left="141" w:right="141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9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42"/>
        <w:jc w:val="center"/>
      </w:pPr>
      <w:r>
        <w:rPr/>
        <w:t>Relatório: Partidos</w:t>
      </w:r>
      <w:r>
        <w:rPr>
          <w:spacing w:val="3"/>
        </w:rPr>
        <w:t> </w:t>
      </w:r>
      <w:r>
        <w:rPr/>
        <w:t>Políticos,</w:t>
      </w:r>
      <w:r>
        <w:rPr>
          <w:spacing w:val="10"/>
        </w:rPr>
        <w:t> </w:t>
      </w:r>
      <w:r>
        <w:rPr/>
        <w:t>sindicatos</w:t>
      </w:r>
      <w:r>
        <w:rPr>
          <w:spacing w:val="11"/>
        </w:rPr>
        <w:t> </w:t>
      </w:r>
      <w:r>
        <w:rPr/>
        <w:t>trabalhadores,</w:t>
      </w:r>
      <w:r>
        <w:rPr>
          <w:spacing w:val="10"/>
        </w:rPr>
        <w:t> </w:t>
      </w:r>
      <w:r>
        <w:rPr/>
        <w:t>entidades</w:t>
      </w:r>
      <w:r>
        <w:rPr>
          <w:spacing w:val="11"/>
        </w:rPr>
        <w:t> </w:t>
      </w:r>
      <w:r>
        <w:rPr/>
        <w:t>educacionais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assistênciais</w:t>
      </w:r>
      <w:r>
        <w:rPr>
          <w:spacing w:val="10"/>
        </w:rPr>
        <w:t> </w:t>
      </w:r>
      <w:r>
        <w:rPr/>
        <w:t>sem</w:t>
      </w:r>
      <w:r>
        <w:rPr>
          <w:spacing w:val="11"/>
        </w:rPr>
        <w:t> </w:t>
      </w:r>
      <w:r>
        <w:rPr/>
        <w:t>fins</w:t>
      </w:r>
      <w:r>
        <w:rPr>
          <w:spacing w:val="11"/>
        </w:rPr>
        <w:t> </w:t>
      </w:r>
      <w:r>
        <w:rPr>
          <w:spacing w:val="-2"/>
        </w:rPr>
        <w:t>lucrativos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0" w:right="2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GINASIO POLIESPORTIVO DE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01010770093001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GINASIO POLIESPORTIVO DE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01010770093001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4.324,96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480"/>
              <w:jc w:val="lef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GRAU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ARICANGA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01020010457001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213,08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GRAU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01010770402001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149,17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480"/>
              <w:jc w:val="lef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GRAU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ARICANGA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01020010457002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pacing w:val="-2"/>
                <w:sz w:val="14"/>
              </w:rPr>
              <w:t>ESCOLA SAMUEL COLODETE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02030100066001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IBIRACU ESPORTE </w:t>
            </w:r>
            <w:r>
              <w:rPr>
                <w:spacing w:val="-2"/>
                <w:sz w:val="14"/>
              </w:rPr>
              <w:t>CLUBE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27419472000130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01010550325001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193,28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80"/>
              <w:jc w:val="lef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GRAU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ARICANGA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01020010457002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80"/>
              <w:jc w:val="lef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GRAU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ARICANGA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01020010457001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619,64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pacing w:val="-2"/>
                <w:sz w:val="14"/>
              </w:rPr>
              <w:t>ESCOLA SAMUEL COLODETE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02030100066001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IBIRACU ESPORTE </w:t>
            </w:r>
            <w:r>
              <w:rPr>
                <w:spacing w:val="-2"/>
                <w:sz w:val="14"/>
              </w:rPr>
              <w:t>CLUBE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27419472000130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01010550325001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321,00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GRAU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27080530000143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01010770402001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3.913,12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30" w:righ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0" w:right="1"/>
              <w:rPr>
                <w:sz w:val="14"/>
              </w:rPr>
            </w:pPr>
            <w:r>
              <w:rPr>
                <w:sz w:val="14"/>
              </w:rPr>
              <w:t>IBIRACU ESPORTE </w:t>
            </w:r>
            <w:r>
              <w:rPr>
                <w:spacing w:val="-2"/>
                <w:sz w:val="14"/>
              </w:rPr>
              <w:t>CLUBE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27419472000130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01010550325002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40,08</w:t>
            </w:r>
          </w:p>
        </w:tc>
      </w:tr>
    </w:tbl>
    <w:sectPr>
      <w:pgSz w:w="11360" w:h="16060"/>
      <w:pgMar w:header="0" w:footer="210" w:top="280" w:bottom="4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1792">
              <wp:simplePos x="0" y="0"/>
              <wp:positionH relativeFrom="page">
                <wp:posOffset>5692775</wp:posOffset>
              </wp:positionH>
              <wp:positionV relativeFrom="page">
                <wp:posOffset>9893212</wp:posOffset>
              </wp:positionV>
              <wp:extent cx="205104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510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12"/>
                              <w:sz w:val="1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8.25pt;margin-top:778.993103pt;width:16.1500pt;height:9.85pt;mso-position-horizontal-relative:page;mso-position-vertical-relative:page;z-index:-170746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1</w:t>
                    </w:r>
                    <w:r>
                      <w:rPr>
                        <w:rFonts w:ascii="Arial"/>
                        <w:i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2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6242304">
              <wp:simplePos x="0" y="0"/>
              <wp:positionH relativeFrom="page">
                <wp:posOffset>6619875</wp:posOffset>
              </wp:positionH>
              <wp:positionV relativeFrom="page">
                <wp:posOffset>9893212</wp:posOffset>
              </wp:positionV>
              <wp:extent cx="230504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050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1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2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1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2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Arial"/>
                              <w:i/>
                              <w:spacing w:val="-1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25pt;margin-top:778.993103pt;width:18.150pt;height:9.85pt;mso-position-horizontal-relative:page;mso-position-vertical-relative:page;z-index:-1707417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4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4"/>
                      </w:rPr>
                      <w:t>3</w: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2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2"/>
                        <w:sz w:val="14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12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2"/>
                        <w:sz w:val="14"/>
                      </w:rPr>
                      <w:t>7</w:t>
                    </w:r>
                    <w:r>
                      <w:rPr>
                        <w:rFonts w:ascii="Arial"/>
                        <w:i/>
                        <w:spacing w:val="-12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" w:right="3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2026-05-28T16:07:56Z</dcterms:created>
  <dcterms:modified xsi:type="dcterms:W3CDTF">2026-05-28T16:07:56Z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2023-03-21T00:00:00Z</vt:filetime>
  </property>
  <property fmtid="{D5CDD505-2E9C-101B-9397-08002B2CF9AE}" pid="4" name="LastSaved">
    <vt:filetime>2026-05-28T00:00:00Z</vt:filetime>
  </property>
</Properties>
</file>