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4171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79293" cy="613409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9293" cy="613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before="11"/>
        <w:ind w:left="1849" w:right="1862" w:firstLine="0"/>
        <w:jc w:val="center"/>
        <w:rPr>
          <w:rFonts w:ascii="Arial" w:hAnsi="Arial"/>
          <w:b/>
          <w:sz w:val="26"/>
        </w:rPr>
      </w:pPr>
      <w:r>
        <w:rPr>
          <w:rFonts w:ascii="Arial" w:hAnsi="Arial"/>
          <w:b/>
          <w:sz w:val="26"/>
        </w:rPr>
        <w:t>PREFEITURA MUNICIPAL DE ECOPORANGA</w:t>
      </w:r>
      <w:r>
        <w:rPr>
          <w:rFonts w:ascii="Arial" w:hAnsi="Arial"/>
          <w:b/>
          <w:spacing w:val="-70"/>
          <w:sz w:val="26"/>
        </w:rPr>
        <w:t> </w:t>
      </w:r>
      <w:r>
        <w:rPr>
          <w:rFonts w:ascii="Arial" w:hAnsi="Arial"/>
          <w:b/>
          <w:sz w:val="26"/>
        </w:rPr>
        <w:t>ESTADO DO</w:t>
      </w:r>
      <w:r>
        <w:rPr>
          <w:rFonts w:ascii="Arial" w:hAnsi="Arial"/>
          <w:b/>
          <w:spacing w:val="-1"/>
          <w:sz w:val="26"/>
        </w:rPr>
        <w:t> </w:t>
      </w:r>
      <w:r>
        <w:rPr>
          <w:rFonts w:ascii="Arial" w:hAnsi="Arial"/>
          <w:b/>
          <w:sz w:val="26"/>
        </w:rPr>
        <w:t>ESPÍRITO</w:t>
      </w:r>
      <w:r>
        <w:rPr>
          <w:rFonts w:ascii="Arial" w:hAnsi="Arial"/>
          <w:b/>
          <w:spacing w:val="-2"/>
          <w:sz w:val="26"/>
        </w:rPr>
        <w:t> </w:t>
      </w:r>
      <w:r>
        <w:rPr>
          <w:rFonts w:ascii="Arial" w:hAnsi="Arial"/>
          <w:b/>
          <w:sz w:val="26"/>
        </w:rPr>
        <w:t>SANTO</w:t>
      </w:r>
    </w:p>
    <w:p>
      <w:pPr>
        <w:spacing w:line="273" w:lineRule="exact" w:before="0"/>
        <w:ind w:left="2918" w:right="2927" w:firstLine="0"/>
        <w:jc w:val="center"/>
        <w:rPr>
          <w:rFonts w:ascii="Arial"/>
          <w:i/>
          <w:sz w:val="24"/>
        </w:rPr>
      </w:pPr>
      <w:r>
        <w:rPr>
          <w:rFonts w:ascii="Arial"/>
          <w:i/>
          <w:sz w:val="24"/>
        </w:rPr>
        <w:t>GABINETE</w:t>
      </w:r>
      <w:r>
        <w:rPr>
          <w:rFonts w:ascii="Arial"/>
          <w:i/>
          <w:spacing w:val="-4"/>
          <w:sz w:val="24"/>
        </w:rPr>
        <w:t> </w:t>
      </w:r>
      <w:r>
        <w:rPr>
          <w:rFonts w:ascii="Arial"/>
          <w:i/>
          <w:sz w:val="24"/>
        </w:rPr>
        <w:t>DO</w:t>
      </w:r>
      <w:r>
        <w:rPr>
          <w:rFonts w:ascii="Arial"/>
          <w:i/>
          <w:spacing w:val="-2"/>
          <w:sz w:val="24"/>
        </w:rPr>
        <w:t> </w:t>
      </w:r>
      <w:r>
        <w:rPr>
          <w:rFonts w:ascii="Arial"/>
          <w:i/>
          <w:sz w:val="24"/>
        </w:rPr>
        <w:t>PREFEITO</w:t>
      </w: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Title"/>
      </w:pPr>
      <w:r>
        <w:rPr/>
        <w:t>DECLARAÇÃO</w:t>
      </w:r>
    </w:p>
    <w:p>
      <w:pPr>
        <w:pStyle w:val="BodyText"/>
        <w:rPr>
          <w:rFonts w:ascii="Arial"/>
          <w:b/>
          <w:sz w:val="44"/>
        </w:rPr>
      </w:pPr>
    </w:p>
    <w:p>
      <w:pPr>
        <w:pStyle w:val="BodyText"/>
        <w:rPr>
          <w:rFonts w:ascii="Arial"/>
          <w:b/>
          <w:sz w:val="44"/>
        </w:rPr>
      </w:pPr>
    </w:p>
    <w:p>
      <w:pPr>
        <w:pStyle w:val="BodyText"/>
        <w:spacing w:before="9"/>
        <w:rPr>
          <w:rFonts w:ascii="Arial"/>
          <w:b/>
          <w:sz w:val="48"/>
        </w:rPr>
      </w:pPr>
    </w:p>
    <w:p>
      <w:pPr>
        <w:pStyle w:val="BodyText"/>
        <w:spacing w:line="360" w:lineRule="auto"/>
        <w:ind w:left="102" w:right="110"/>
        <w:jc w:val="both"/>
      </w:pPr>
      <w:r>
        <w:rPr/>
        <w:t>A Prefeitura Municipal de Ecoporanga/ES declara para os devidos fins, que não</w:t>
      </w:r>
      <w:r>
        <w:rPr>
          <w:spacing w:val="1"/>
        </w:rPr>
        <w:t> </w:t>
      </w:r>
      <w:r>
        <w:rPr/>
        <w:t>realizou</w:t>
      </w:r>
      <w:r>
        <w:rPr>
          <w:spacing w:val="1"/>
        </w:rPr>
        <w:t> </w:t>
      </w:r>
      <w:r>
        <w:rPr/>
        <w:t>qualquer</w:t>
      </w:r>
      <w:r>
        <w:rPr>
          <w:spacing w:val="1"/>
        </w:rPr>
        <w:t> </w:t>
      </w:r>
      <w:r>
        <w:rPr/>
        <w:t>ato</w:t>
      </w:r>
      <w:r>
        <w:rPr>
          <w:spacing w:val="1"/>
        </w:rPr>
        <w:t> </w:t>
      </w:r>
      <w:r>
        <w:rPr/>
        <w:t>legal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possa</w:t>
      </w:r>
      <w:r>
        <w:rPr>
          <w:spacing w:val="66"/>
        </w:rPr>
        <w:t> </w:t>
      </w:r>
      <w:r>
        <w:rPr/>
        <w:t>ser</w:t>
      </w:r>
      <w:r>
        <w:rPr>
          <w:spacing w:val="67"/>
        </w:rPr>
        <w:t> </w:t>
      </w:r>
      <w:r>
        <w:rPr/>
        <w:t>caracterizado</w:t>
      </w:r>
      <w:r>
        <w:rPr>
          <w:spacing w:val="67"/>
        </w:rPr>
        <w:t> </w:t>
      </w:r>
      <w:r>
        <w:rPr/>
        <w:t>como</w:t>
      </w:r>
      <w:r>
        <w:rPr>
          <w:spacing w:val="66"/>
        </w:rPr>
        <w:t> </w:t>
      </w:r>
      <w:r>
        <w:rPr/>
        <w:t>renúncia</w:t>
      </w:r>
      <w:r>
        <w:rPr>
          <w:spacing w:val="67"/>
        </w:rPr>
        <w:t> </w:t>
      </w:r>
      <w:r>
        <w:rPr/>
        <w:t>de</w:t>
      </w:r>
      <w:r>
        <w:rPr>
          <w:spacing w:val="1"/>
        </w:rPr>
        <w:t> </w:t>
      </w:r>
      <w:r>
        <w:rPr/>
        <w:t>receitas, no exercício financeiro de 2019, tais como "anistia, remissão, subsídio,</w:t>
      </w:r>
      <w:r>
        <w:rPr>
          <w:spacing w:val="1"/>
        </w:rPr>
        <w:t> </w:t>
      </w:r>
      <w:r>
        <w:rPr/>
        <w:t>crédito presumido, concessão de isenção em caráter geral, alteração de alíquota ou</w:t>
      </w:r>
      <w:r>
        <w:rPr>
          <w:spacing w:val="1"/>
        </w:rPr>
        <w:t> </w:t>
      </w:r>
      <w:r>
        <w:rPr/>
        <w:t>modificação da base de</w:t>
      </w:r>
      <w:r>
        <w:rPr>
          <w:spacing w:val="1"/>
        </w:rPr>
        <w:t> </w:t>
      </w:r>
      <w:r>
        <w:rPr/>
        <w:t>cálculo que</w:t>
      </w:r>
      <w:r>
        <w:rPr>
          <w:spacing w:val="1"/>
        </w:rPr>
        <w:t> </w:t>
      </w:r>
      <w:r>
        <w:rPr/>
        <w:t>implique</w:t>
      </w:r>
      <w:r>
        <w:rPr>
          <w:spacing w:val="1"/>
        </w:rPr>
        <w:t> </w:t>
      </w:r>
      <w:r>
        <w:rPr/>
        <w:t>redução discriminada de</w:t>
      </w:r>
      <w:r>
        <w:rPr>
          <w:spacing w:val="1"/>
        </w:rPr>
        <w:t> </w:t>
      </w:r>
      <w:r>
        <w:rPr/>
        <w:t>tributos ou</w:t>
      </w:r>
      <w:r>
        <w:rPr>
          <w:spacing w:val="1"/>
        </w:rPr>
        <w:t> </w:t>
      </w:r>
      <w:r>
        <w:rPr/>
        <w:t>contribuições,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outros</w:t>
      </w:r>
      <w:r>
        <w:rPr>
          <w:spacing w:val="1"/>
        </w:rPr>
        <w:t> </w:t>
      </w:r>
      <w:r>
        <w:rPr/>
        <w:t>benefícios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correspondem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tratamento</w:t>
      </w:r>
      <w:r>
        <w:rPr>
          <w:spacing w:val="1"/>
        </w:rPr>
        <w:t> </w:t>
      </w:r>
      <w:r>
        <w:rPr/>
        <w:t>diferenciado"</w:t>
      </w:r>
      <w:r>
        <w:rPr>
          <w:spacing w:val="-64"/>
        </w:rPr>
        <w:t> </w:t>
      </w:r>
      <w:r>
        <w:rPr/>
        <w:t>conforme</w:t>
      </w:r>
      <w:r>
        <w:rPr>
          <w:spacing w:val="-3"/>
        </w:rPr>
        <w:t> </w:t>
      </w:r>
      <w:r>
        <w:rPr/>
        <w:t>previsto</w:t>
      </w:r>
      <w:r>
        <w:rPr>
          <w:spacing w:val="-2"/>
        </w:rPr>
        <w:t> </w:t>
      </w:r>
      <w:r>
        <w:rPr/>
        <w:t>no</w:t>
      </w:r>
      <w:r>
        <w:rPr>
          <w:spacing w:val="-3"/>
        </w:rPr>
        <w:t> </w:t>
      </w:r>
      <w:r>
        <w:rPr/>
        <w:t>art.</w:t>
      </w:r>
      <w:r>
        <w:rPr>
          <w:spacing w:val="-1"/>
        </w:rPr>
        <w:t> </w:t>
      </w:r>
      <w:r>
        <w:rPr/>
        <w:t>14,</w:t>
      </w:r>
      <w:r>
        <w:rPr>
          <w:spacing w:val="-3"/>
        </w:rPr>
        <w:t> </w:t>
      </w:r>
      <w:r>
        <w:rPr/>
        <w:t>§</w:t>
      </w:r>
      <w:r>
        <w:rPr>
          <w:spacing w:val="-2"/>
        </w:rPr>
        <w:t> </w:t>
      </w:r>
      <w:r>
        <w:rPr/>
        <w:t>1</w:t>
      </w:r>
      <w:r>
        <w:rPr>
          <w:sz w:val="16"/>
        </w:rPr>
        <w:t>o</w:t>
      </w:r>
      <w:r>
        <w:rPr>
          <w:spacing w:val="21"/>
          <w:sz w:val="16"/>
        </w:rPr>
        <w:t> </w:t>
      </w:r>
      <w:r>
        <w:rPr/>
        <w:t>da</w:t>
      </w:r>
      <w:r>
        <w:rPr>
          <w:spacing w:val="-3"/>
        </w:rPr>
        <w:t> </w:t>
      </w:r>
      <w:r>
        <w:rPr/>
        <w:t>Lei</w:t>
      </w:r>
      <w:r>
        <w:rPr>
          <w:spacing w:val="-4"/>
        </w:rPr>
        <w:t> </w:t>
      </w:r>
      <w:r>
        <w:rPr/>
        <w:t>de</w:t>
      </w:r>
      <w:r>
        <w:rPr>
          <w:spacing w:val="1"/>
        </w:rPr>
        <w:t> </w:t>
      </w:r>
      <w:r>
        <w:rPr/>
        <w:t>Responsabilidade</w:t>
      </w:r>
      <w:r>
        <w:rPr>
          <w:spacing w:val="-1"/>
        </w:rPr>
        <w:t> </w:t>
      </w:r>
      <w:r>
        <w:rPr/>
        <w:t>Fiscal</w:t>
      </w:r>
      <w:r>
        <w:rPr>
          <w:spacing w:val="-4"/>
        </w:rPr>
        <w:t> </w:t>
      </w:r>
      <w:r>
        <w:rPr/>
        <w:t>n°.</w:t>
      </w:r>
      <w:r>
        <w:rPr>
          <w:spacing w:val="-1"/>
        </w:rPr>
        <w:t> </w:t>
      </w:r>
      <w:r>
        <w:rPr/>
        <w:t>101/2000.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 w:before="1"/>
        <w:ind w:left="102" w:right="109"/>
        <w:jc w:val="both"/>
      </w:pPr>
      <w:r>
        <w:rPr/>
        <w:t>Por ser verdade, firmo a presente declaração em 01(uma) via, para que surta os</w:t>
      </w:r>
      <w:r>
        <w:rPr>
          <w:spacing w:val="1"/>
        </w:rPr>
        <w:t> </w:t>
      </w:r>
      <w:r>
        <w:rPr/>
        <w:t>efeitos</w:t>
      </w:r>
      <w:r>
        <w:rPr>
          <w:spacing w:val="-3"/>
        </w:rPr>
        <w:t> </w:t>
      </w:r>
      <w:r>
        <w:rPr/>
        <w:t>legais.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102"/>
        <w:jc w:val="both"/>
      </w:pPr>
      <w:r>
        <w:rPr/>
        <w:t>Ecoporanga/ES,</w:t>
      </w:r>
      <w:r>
        <w:rPr>
          <w:spacing w:val="-1"/>
        </w:rPr>
        <w:t> </w:t>
      </w:r>
      <w:r>
        <w:rPr/>
        <w:t>08 de</w:t>
      </w:r>
      <w:r>
        <w:rPr>
          <w:spacing w:val="-4"/>
        </w:rPr>
        <w:t> </w:t>
      </w:r>
      <w:r>
        <w:rPr/>
        <w:t>janeiro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2020.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spacing w:before="176"/>
        <w:ind w:left="1849" w:right="1857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ELIAS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DAL’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COL</w:t>
      </w:r>
    </w:p>
    <w:p>
      <w:pPr>
        <w:pStyle w:val="BodyText"/>
        <w:ind w:left="1849" w:right="1857"/>
        <w:jc w:val="center"/>
      </w:pPr>
      <w:r>
        <w:rPr/>
        <w:t>Prefeito</w:t>
      </w:r>
      <w:r>
        <w:rPr>
          <w:spacing w:val="-8"/>
        </w:rPr>
        <w:t> </w:t>
      </w:r>
      <w:r>
        <w:rPr/>
        <w:t>Municipal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  <w:r>
        <w:rPr/>
        <w:pict>
          <v:shape style="position:absolute;margin-left:85.103996pt;margin-top:12.22417pt;width:450.05pt;height:.1pt;mso-position-horizontal-relative:page;mso-position-vertical-relative:paragraph;z-index:-15728640;mso-wrap-distance-left:0;mso-wrap-distance-right:0" coordorigin="1702,244" coordsize="9001,0" path="m1702,244l10703,244e" filled="false" stroked="true" strokeweight=".627480pt" strokecolor="#000000">
            <v:path arrowok="t"/>
            <v:stroke dashstyle="solid"/>
            <w10:wrap type="topAndBottom"/>
          </v:shape>
        </w:pict>
      </w:r>
    </w:p>
    <w:p>
      <w:pPr>
        <w:spacing w:line="204" w:lineRule="exact" w:before="0"/>
        <w:ind w:left="883" w:right="896" w:firstLine="0"/>
        <w:jc w:val="center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Rua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Suelon</w:t>
      </w:r>
      <w:r>
        <w:rPr>
          <w:rFonts w:ascii="Arial" w:hAnsi="Arial"/>
          <w:i/>
          <w:spacing w:val="-4"/>
          <w:sz w:val="20"/>
        </w:rPr>
        <w:t> </w:t>
      </w:r>
      <w:r>
        <w:rPr>
          <w:rFonts w:ascii="Arial" w:hAnsi="Arial"/>
          <w:i/>
          <w:sz w:val="20"/>
        </w:rPr>
        <w:t>Dias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Mendonça,</w:t>
      </w:r>
      <w:r>
        <w:rPr>
          <w:rFonts w:ascii="Arial" w:hAnsi="Arial"/>
          <w:i/>
          <w:spacing w:val="-5"/>
          <w:sz w:val="20"/>
        </w:rPr>
        <w:t> </w:t>
      </w:r>
      <w:r>
        <w:rPr>
          <w:rFonts w:ascii="Arial" w:hAnsi="Arial"/>
          <w:i/>
          <w:sz w:val="20"/>
        </w:rPr>
        <w:t>nº</w:t>
      </w:r>
      <w:r>
        <w:rPr>
          <w:rFonts w:ascii="Arial" w:hAnsi="Arial"/>
          <w:i/>
          <w:spacing w:val="-4"/>
          <w:sz w:val="20"/>
        </w:rPr>
        <w:t> </w:t>
      </w:r>
      <w:r>
        <w:rPr>
          <w:rFonts w:ascii="Arial" w:hAnsi="Arial"/>
          <w:i/>
          <w:sz w:val="20"/>
        </w:rPr>
        <w:t>20,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Centro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–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Ecoporanga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–</w:t>
      </w:r>
      <w:r>
        <w:rPr>
          <w:rFonts w:ascii="Arial" w:hAnsi="Arial"/>
          <w:i/>
          <w:spacing w:val="-4"/>
          <w:sz w:val="20"/>
        </w:rPr>
        <w:t> </w:t>
      </w:r>
      <w:r>
        <w:rPr>
          <w:rFonts w:ascii="Arial" w:hAnsi="Arial"/>
          <w:i/>
          <w:sz w:val="20"/>
        </w:rPr>
        <w:t>Estado</w:t>
      </w:r>
      <w:r>
        <w:rPr>
          <w:rFonts w:ascii="Arial" w:hAnsi="Arial"/>
          <w:i/>
          <w:spacing w:val="-4"/>
          <w:sz w:val="20"/>
        </w:rPr>
        <w:t> </w:t>
      </w:r>
      <w:r>
        <w:rPr>
          <w:rFonts w:ascii="Arial" w:hAnsi="Arial"/>
          <w:i/>
          <w:sz w:val="20"/>
        </w:rPr>
        <w:t>do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Espírito</w:t>
      </w:r>
      <w:r>
        <w:rPr>
          <w:rFonts w:ascii="Arial" w:hAnsi="Arial"/>
          <w:i/>
          <w:spacing w:val="-5"/>
          <w:sz w:val="20"/>
        </w:rPr>
        <w:t> </w:t>
      </w:r>
      <w:r>
        <w:rPr>
          <w:rFonts w:ascii="Arial" w:hAnsi="Arial"/>
          <w:i/>
          <w:sz w:val="20"/>
        </w:rPr>
        <w:t>Santo</w:t>
      </w:r>
    </w:p>
    <w:p>
      <w:pPr>
        <w:spacing w:before="0"/>
        <w:ind w:left="1849" w:right="1857" w:firstLine="0"/>
        <w:jc w:val="center"/>
        <w:rPr>
          <w:rFonts w:ascii="Arial" w:hAnsi="Arial"/>
          <w:b/>
          <w:i/>
          <w:sz w:val="20"/>
        </w:rPr>
      </w:pPr>
      <w:r>
        <w:rPr>
          <w:rFonts w:ascii="Arial" w:hAnsi="Arial"/>
          <w:b/>
          <w:i/>
          <w:sz w:val="20"/>
        </w:rPr>
        <w:t>CEP</w:t>
      </w:r>
      <w:r>
        <w:rPr>
          <w:rFonts w:ascii="Arial" w:hAnsi="Arial"/>
          <w:b/>
          <w:i/>
          <w:spacing w:val="-3"/>
          <w:sz w:val="20"/>
        </w:rPr>
        <w:t> </w:t>
      </w:r>
      <w:r>
        <w:rPr>
          <w:rFonts w:ascii="Arial" w:hAnsi="Arial"/>
          <w:b/>
          <w:i/>
          <w:sz w:val="20"/>
        </w:rPr>
        <w:t>29.850.000</w:t>
      </w:r>
      <w:r>
        <w:rPr>
          <w:rFonts w:ascii="Arial" w:hAnsi="Arial"/>
          <w:b/>
          <w:i/>
          <w:spacing w:val="-5"/>
          <w:sz w:val="20"/>
        </w:rPr>
        <w:t> </w:t>
      </w:r>
      <w:r>
        <w:rPr>
          <w:rFonts w:ascii="Arial" w:hAnsi="Arial"/>
          <w:b/>
          <w:i/>
          <w:sz w:val="20"/>
        </w:rPr>
        <w:t>–</w:t>
      </w:r>
      <w:r>
        <w:rPr>
          <w:rFonts w:ascii="Arial" w:hAnsi="Arial"/>
          <w:b/>
          <w:i/>
          <w:spacing w:val="-5"/>
          <w:sz w:val="20"/>
        </w:rPr>
        <w:t> </w:t>
      </w:r>
      <w:r>
        <w:rPr>
          <w:rFonts w:ascii="Arial" w:hAnsi="Arial"/>
          <w:b/>
          <w:i/>
          <w:sz w:val="20"/>
        </w:rPr>
        <w:t>Telefone:</w:t>
      </w:r>
      <w:r>
        <w:rPr>
          <w:rFonts w:ascii="Arial" w:hAnsi="Arial"/>
          <w:b/>
          <w:i/>
          <w:spacing w:val="-4"/>
          <w:sz w:val="20"/>
        </w:rPr>
        <w:t> </w:t>
      </w:r>
      <w:r>
        <w:rPr>
          <w:rFonts w:ascii="Arial" w:hAnsi="Arial"/>
          <w:b/>
          <w:i/>
          <w:sz w:val="20"/>
        </w:rPr>
        <w:t>(27)</w:t>
      </w:r>
      <w:r>
        <w:rPr>
          <w:rFonts w:ascii="Arial" w:hAnsi="Arial"/>
          <w:b/>
          <w:i/>
          <w:spacing w:val="-4"/>
          <w:sz w:val="20"/>
        </w:rPr>
        <w:t> </w:t>
      </w:r>
      <w:r>
        <w:rPr>
          <w:rFonts w:ascii="Arial" w:hAnsi="Arial"/>
          <w:b/>
          <w:i/>
          <w:sz w:val="20"/>
        </w:rPr>
        <w:t>3755-2900/3755-2915</w:t>
      </w:r>
    </w:p>
    <w:sectPr>
      <w:type w:val="continuous"/>
      <w:pgSz w:w="11910" w:h="16840"/>
      <w:pgMar w:top="700" w:bottom="280" w:left="16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226"/>
      <w:ind w:left="2609" w:right="3178"/>
      <w:jc w:val="center"/>
    </w:pPr>
    <w:rPr>
      <w:rFonts w:ascii="Arial" w:hAnsi="Arial" w:eastAsia="Arial" w:cs="Arial"/>
      <w:b/>
      <w:b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dcterms:created xsi:type="dcterms:W3CDTF">2022-12-06T19:44:16Z</dcterms:created>
  <dcterms:modified xsi:type="dcterms:W3CDTF">2022-12-06T19:44:16Z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2022-12-06T00:00:00Z</vt:filetime>
  </property>
</Properties>
</file>