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99E1" w14:textId="4729A952" w:rsidR="007262AF" w:rsidRPr="00890D8D" w:rsidRDefault="007262AF" w:rsidP="00890D8D">
      <w:pPr>
        <w:rPr>
          <w:rFonts w:ascii="Calibri" w:hAnsi="Calibri" w:cs="Calibri"/>
          <w:color w:val="5B5B5F"/>
        </w:rPr>
      </w:pPr>
    </w:p>
    <w:p w14:paraId="181B0DC1" w14:textId="77777777" w:rsidR="007262AF" w:rsidRPr="00890D8D" w:rsidRDefault="007262AF" w:rsidP="00890D8D">
      <w:pPr>
        <w:rPr>
          <w:rFonts w:ascii="Calibri" w:hAnsi="Calibri" w:cs="Calibri"/>
          <w:color w:val="5B5B5F"/>
        </w:rPr>
      </w:pPr>
    </w:p>
    <w:p w14:paraId="7DA75931" w14:textId="764481E2" w:rsidR="0060150A" w:rsidRPr="00890D8D" w:rsidRDefault="0060150A" w:rsidP="00890D8D">
      <w:pPr>
        <w:rPr>
          <w:rFonts w:ascii="Calibri" w:hAnsi="Calibri" w:cs="Calibri"/>
          <w:color w:val="5B5B5F"/>
        </w:rPr>
      </w:pPr>
    </w:p>
    <w:p w14:paraId="2B0F1F29" w14:textId="77777777" w:rsidR="00F82B73" w:rsidRPr="00890D8D" w:rsidRDefault="00F82B73" w:rsidP="00890D8D">
      <w:pPr>
        <w:rPr>
          <w:rFonts w:ascii="Calibri" w:hAnsi="Calibri" w:cs="Calibri"/>
          <w:color w:val="5B5B5F"/>
        </w:rPr>
      </w:pPr>
    </w:p>
    <w:p w14:paraId="0FFFEF1E" w14:textId="5F435010" w:rsidR="0060150A" w:rsidRPr="00890D8D" w:rsidRDefault="00F82B73" w:rsidP="00890D8D">
      <w:pPr>
        <w:rPr>
          <w:rFonts w:ascii="Calibri" w:hAnsi="Calibri" w:cs="Calibri"/>
          <w:color w:val="5B5B5F"/>
        </w:rPr>
      </w:pPr>
      <w:r w:rsidRPr="00890D8D">
        <w:rPr>
          <w:rFonts w:ascii="Calibri" w:hAnsi="Calibri" w:cs="Calibri"/>
          <w:noProof/>
          <w:color w:val="5B5B5F"/>
        </w:rPr>
        <mc:AlternateContent>
          <mc:Choice Requires="wps">
            <w:drawing>
              <wp:anchor distT="45720" distB="45720" distL="114300" distR="114300" simplePos="0" relativeHeight="251660288" behindDoc="0" locked="0" layoutInCell="1" allowOverlap="1" wp14:anchorId="555426AB" wp14:editId="2676705A">
                <wp:simplePos x="0" y="0"/>
                <wp:positionH relativeFrom="page">
                  <wp:align>left</wp:align>
                </wp:positionH>
                <wp:positionV relativeFrom="paragraph">
                  <wp:posOffset>554990</wp:posOffset>
                </wp:positionV>
                <wp:extent cx="7547610" cy="1133475"/>
                <wp:effectExtent l="0" t="0" r="15240" b="28575"/>
                <wp:wrapSquare wrapText="bothSides"/>
                <wp:docPr id="212717300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7610" cy="1133856"/>
                        </a:xfrm>
                        <a:prstGeom prst="rect">
                          <a:avLst/>
                        </a:prstGeom>
                        <a:solidFill>
                          <a:schemeClr val="tx1"/>
                        </a:solidFill>
                        <a:ln w="9525">
                          <a:solidFill>
                            <a:srgbClr val="000000"/>
                          </a:solidFill>
                          <a:miter lim="800000"/>
                          <a:headEnd/>
                          <a:tailEnd/>
                        </a:ln>
                      </wps:spPr>
                      <wps:txbx>
                        <w:txbxContent>
                          <w:p w14:paraId="676E63AA" w14:textId="753AEBF8" w:rsidR="0060150A" w:rsidRPr="00474332" w:rsidRDefault="0060150A" w:rsidP="0086614E">
                            <w:pPr>
                              <w:spacing w:before="120"/>
                              <w:jc w:val="center"/>
                              <w:rPr>
                                <w:rFonts w:ascii="Book Antiqua" w:hAnsi="Book Antiqua" w:cs="Courier New"/>
                                <w:b/>
                                <w:bCs/>
                                <w:sz w:val="68"/>
                                <w:szCs w:val="68"/>
                              </w:rPr>
                            </w:pPr>
                            <w:r w:rsidRPr="00474332">
                              <w:rPr>
                                <w:rFonts w:ascii="Book Antiqua" w:hAnsi="Book Antiqua" w:cs="Courier New"/>
                                <w:b/>
                                <w:bCs/>
                                <w:sz w:val="68"/>
                                <w:szCs w:val="68"/>
                              </w:rPr>
                              <w:t>EDITAL DE PREGÃO ELETR</w:t>
                            </w:r>
                            <w:r w:rsidR="002A6913" w:rsidRPr="00474332">
                              <w:rPr>
                                <w:rFonts w:ascii="Book Antiqua" w:hAnsi="Book Antiqua" w:cs="Courier New"/>
                                <w:b/>
                                <w:bCs/>
                                <w:sz w:val="68"/>
                                <w:szCs w:val="68"/>
                              </w:rPr>
                              <w:t>Ô</w:t>
                            </w:r>
                            <w:r w:rsidRPr="00474332">
                              <w:rPr>
                                <w:rFonts w:ascii="Book Antiqua" w:hAnsi="Book Antiqua" w:cs="Courier New"/>
                                <w:b/>
                                <w:bCs/>
                                <w:sz w:val="68"/>
                                <w:szCs w:val="68"/>
                              </w:rPr>
                              <w:t>NICO</w:t>
                            </w:r>
                            <w:r w:rsidR="0086614E" w:rsidRPr="00474332">
                              <w:rPr>
                                <w:rFonts w:ascii="Book Antiqua" w:hAnsi="Book Antiqua" w:cs="Courier New"/>
                                <w:b/>
                                <w:bCs/>
                                <w:sz w:val="68"/>
                                <w:szCs w:val="68"/>
                              </w:rPr>
                              <w:t xml:space="preserve"> SRP </w:t>
                            </w:r>
                            <w:r w:rsidRPr="00474332">
                              <w:rPr>
                                <w:rFonts w:ascii="Book Antiqua" w:hAnsi="Book Antiqua" w:cs="Courier New"/>
                                <w:b/>
                                <w:bCs/>
                                <w:sz w:val="68"/>
                                <w:szCs w:val="68"/>
                              </w:rPr>
                              <w:t xml:space="preserve">Nº </w:t>
                            </w:r>
                            <w:sdt>
                              <w:sdtPr>
                                <w:rPr>
                                  <w:rFonts w:ascii="Book Antiqua" w:hAnsi="Book Antiqua" w:cs="Courier New"/>
                                  <w:b/>
                                  <w:bCs/>
                                  <w:sz w:val="68"/>
                                  <w:szCs w:val="68"/>
                                </w:rPr>
                                <w:alias w:val="Título"/>
                                <w:tag w:val=""/>
                                <w:id w:val="-20557099"/>
                                <w:placeholder>
                                  <w:docPart w:val="1B6CE726B8D74B2E8D2821279E5E04C1"/>
                                </w:placeholder>
                                <w:dataBinding w:prefixMappings="xmlns:ns0='http://purl.org/dc/elements/1.1/' xmlns:ns1='http://schemas.openxmlformats.org/package/2006/metadata/core-properties' " w:xpath="/ns1:coreProperties[1]/ns0:title[1]" w:storeItemID="{6C3C8BC8-F283-45AE-878A-BAB7291924A1}"/>
                                <w:text/>
                              </w:sdtPr>
                              <w:sdtEndPr/>
                              <w:sdtContent>
                                <w:r w:rsidR="00AA1904" w:rsidRPr="00474332">
                                  <w:rPr>
                                    <w:rFonts w:ascii="Book Antiqua" w:hAnsi="Book Antiqua" w:cs="Courier New"/>
                                    <w:b/>
                                    <w:bCs/>
                                    <w:sz w:val="68"/>
                                    <w:szCs w:val="68"/>
                                  </w:rPr>
                                  <w:t>00</w:t>
                                </w:r>
                                <w:r w:rsidR="00E47D0F">
                                  <w:rPr>
                                    <w:rFonts w:ascii="Book Antiqua" w:hAnsi="Book Antiqua" w:cs="Courier New"/>
                                    <w:b/>
                                    <w:bCs/>
                                    <w:sz w:val="68"/>
                                    <w:szCs w:val="68"/>
                                  </w:rPr>
                                  <w:t>8</w:t>
                                </w:r>
                                <w:r w:rsidR="00310A00" w:rsidRPr="00474332">
                                  <w:rPr>
                                    <w:rFonts w:ascii="Book Antiqua" w:hAnsi="Book Antiqua" w:cs="Courier New"/>
                                    <w:b/>
                                    <w:bCs/>
                                    <w:sz w:val="68"/>
                                    <w:szCs w:val="68"/>
                                  </w:rPr>
                                  <w:t>/202</w:t>
                                </w:r>
                                <w:r w:rsidR="00086510" w:rsidRPr="00474332">
                                  <w:rPr>
                                    <w:rFonts w:ascii="Book Antiqua" w:hAnsi="Book Antiqua" w:cs="Courier New"/>
                                    <w:b/>
                                    <w:bCs/>
                                    <w:sz w:val="68"/>
                                    <w:szCs w:val="68"/>
                                  </w:rPr>
                                  <w:t>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426AB" id="_x0000_t202" coordsize="21600,21600" o:spt="202" path="m,l,21600r21600,l21600,xe">
                <v:stroke joinstyle="miter"/>
                <v:path gradientshapeok="t" o:connecttype="rect"/>
              </v:shapetype>
              <v:shape id="Caixa de Texto 2" o:spid="_x0000_s1026" type="#_x0000_t202" style="position:absolute;margin-left:0;margin-top:43.7pt;width:594.3pt;height:89.25pt;z-index:2516602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" fillcolor="black [3213]">
                <v:textbox>
                  <w:txbxContent>
                    <w:p w14:paraId="676E63AA" w14:textId="753AEBF8" w:rsidR="0060150A" w:rsidRPr="00474332" w:rsidRDefault="0060150A" w:rsidP="0086614E">
                      <w:pPr>
                        <w:spacing w:before="120"/>
                        <w:jc w:val="center"/>
                        <w:rPr>
                          <w:rFonts w:ascii="Book Antiqua" w:hAnsi="Book Antiqua" w:cs="Courier New"/>
                          <w:b/>
                          <w:bCs/>
                          <w:sz w:val="68"/>
                          <w:szCs w:val="68"/>
                        </w:rPr>
                      </w:pPr>
                      <w:r w:rsidRPr="00474332">
                        <w:rPr>
                          <w:rFonts w:ascii="Book Antiqua" w:hAnsi="Book Antiqua" w:cs="Courier New"/>
                          <w:b/>
                          <w:bCs/>
                          <w:sz w:val="68"/>
                          <w:szCs w:val="68"/>
                        </w:rPr>
                        <w:t>EDITAL DE PREGÃO ELETR</w:t>
                      </w:r>
                      <w:r w:rsidR="002A6913" w:rsidRPr="00474332">
                        <w:rPr>
                          <w:rFonts w:ascii="Book Antiqua" w:hAnsi="Book Antiqua" w:cs="Courier New"/>
                          <w:b/>
                          <w:bCs/>
                          <w:sz w:val="68"/>
                          <w:szCs w:val="68"/>
                        </w:rPr>
                        <w:t>Ô</w:t>
                      </w:r>
                      <w:r w:rsidRPr="00474332">
                        <w:rPr>
                          <w:rFonts w:ascii="Book Antiqua" w:hAnsi="Book Antiqua" w:cs="Courier New"/>
                          <w:b/>
                          <w:bCs/>
                          <w:sz w:val="68"/>
                          <w:szCs w:val="68"/>
                        </w:rPr>
                        <w:t>NICO</w:t>
                      </w:r>
                      <w:r w:rsidR="0086614E" w:rsidRPr="00474332">
                        <w:rPr>
                          <w:rFonts w:ascii="Book Antiqua" w:hAnsi="Book Antiqua" w:cs="Courier New"/>
                          <w:b/>
                          <w:bCs/>
                          <w:sz w:val="68"/>
                          <w:szCs w:val="68"/>
                        </w:rPr>
                        <w:t xml:space="preserve"> SRP </w:t>
                      </w:r>
                      <w:r w:rsidRPr="00474332">
                        <w:rPr>
                          <w:rFonts w:ascii="Book Antiqua" w:hAnsi="Book Antiqua" w:cs="Courier New"/>
                          <w:b/>
                          <w:bCs/>
                          <w:sz w:val="68"/>
                          <w:szCs w:val="68"/>
                        </w:rPr>
                        <w:t xml:space="preserve">Nº </w:t>
                      </w:r>
                      <w:sdt>
                        <w:sdtPr>
                          <w:rPr>
                            <w:rFonts w:ascii="Book Antiqua" w:hAnsi="Book Antiqua" w:cs="Courier New"/>
                            <w:b/>
                            <w:bCs/>
                            <w:sz w:val="68"/>
                            <w:szCs w:val="68"/>
                          </w:rPr>
                          <w:alias w:val="Título"/>
                          <w:tag w:val=""/>
                          <w:id w:val="-20557099"/>
                          <w:placeholder>
                            <w:docPart w:val="1B6CE726B8D74B2E8D2821279E5E04C1"/>
                          </w:placeholder>
                          <w:dataBinding w:prefixMappings="xmlns:ns0='http://purl.org/dc/elements/1.1/' xmlns:ns1='http://schemas.openxmlformats.org/package/2006/metadata/core-properties' " w:xpath="/ns1:coreProperties[1]/ns0:title[1]" w:storeItemID="{6C3C8BC8-F283-45AE-878A-BAB7291924A1}"/>
                          <w:text/>
                        </w:sdtPr>
                        <w:sdtEndPr/>
                        <w:sdtContent>
                          <w:r w:rsidR="00AA1904" w:rsidRPr="00474332">
                            <w:rPr>
                              <w:rFonts w:ascii="Book Antiqua" w:hAnsi="Book Antiqua" w:cs="Courier New"/>
                              <w:b/>
                              <w:bCs/>
                              <w:sz w:val="68"/>
                              <w:szCs w:val="68"/>
                            </w:rPr>
                            <w:t>00</w:t>
                          </w:r>
                          <w:r w:rsidR="00E47D0F">
                            <w:rPr>
                              <w:rFonts w:ascii="Book Antiqua" w:hAnsi="Book Antiqua" w:cs="Courier New"/>
                              <w:b/>
                              <w:bCs/>
                              <w:sz w:val="68"/>
                              <w:szCs w:val="68"/>
                            </w:rPr>
                            <w:t>8</w:t>
                          </w:r>
                          <w:r w:rsidR="00310A00" w:rsidRPr="00474332">
                            <w:rPr>
                              <w:rFonts w:ascii="Book Antiqua" w:hAnsi="Book Antiqua" w:cs="Courier New"/>
                              <w:b/>
                              <w:bCs/>
                              <w:sz w:val="68"/>
                              <w:szCs w:val="68"/>
                            </w:rPr>
                            <w:t>/202</w:t>
                          </w:r>
                          <w:r w:rsidR="00086510" w:rsidRPr="00474332">
                            <w:rPr>
                              <w:rFonts w:ascii="Book Antiqua" w:hAnsi="Book Antiqua" w:cs="Courier New"/>
                              <w:b/>
                              <w:bCs/>
                              <w:sz w:val="68"/>
                              <w:szCs w:val="68"/>
                            </w:rPr>
                            <w:t>5</w:t>
                          </w:r>
                        </w:sdtContent>
                      </w:sdt>
                    </w:p>
                  </w:txbxContent>
                </v:textbox>
                <w10:wrap type="square" anchorx="page"/>
              </v:shape>
            </w:pict>
          </mc:Fallback>
        </mc:AlternateContent>
      </w:r>
    </w:p>
    <w:p w14:paraId="52B31F78" w14:textId="25F4547A" w:rsidR="0060150A" w:rsidRPr="00890D8D" w:rsidRDefault="0060150A" w:rsidP="00890D8D">
      <w:pPr>
        <w:rPr>
          <w:rFonts w:ascii="Calibri" w:hAnsi="Calibri" w:cs="Calibri"/>
          <w:color w:val="5B5B5F"/>
        </w:rPr>
      </w:pPr>
    </w:p>
    <w:p w14:paraId="257B80E5" w14:textId="5DBB1DFB" w:rsidR="00CF1A98" w:rsidRPr="00890D8D" w:rsidRDefault="00CF1A98" w:rsidP="00890D8D">
      <w:pPr>
        <w:jc w:val="both"/>
        <w:rPr>
          <w:rFonts w:ascii="Calibri" w:hAnsi="Calibri" w:cs="Calibri"/>
          <w:b/>
          <w:bCs/>
          <w:color w:val="365F91" w:themeColor="accent1" w:themeShade="BF"/>
        </w:rPr>
      </w:pPr>
    </w:p>
    <w:p w14:paraId="33116418" w14:textId="1A8B68C2" w:rsidR="00FA21DF" w:rsidRPr="00890D8D" w:rsidRDefault="00B6461F" w:rsidP="00890D8D">
      <w:pPr>
        <w:jc w:val="both"/>
        <w:rPr>
          <w:rFonts w:ascii="Calibri" w:hAnsi="Calibri" w:cs="Calibri"/>
          <w:b/>
          <w:color w:val="365F91" w:themeColor="accent1" w:themeShade="BF"/>
        </w:rPr>
      </w:pPr>
      <w:r w:rsidRPr="00890D8D">
        <w:rPr>
          <w:rFonts w:ascii="Calibri" w:hAnsi="Calibri" w:cs="Calibri"/>
          <w:b/>
          <w:bCs/>
          <w:color w:val="365F91" w:themeColor="accent1" w:themeShade="BF"/>
        </w:rPr>
        <w:t>O</w:t>
      </w:r>
      <w:r w:rsidRPr="00890D8D">
        <w:rPr>
          <w:rFonts w:ascii="Calibri" w:hAnsi="Calibri" w:cs="Calibri"/>
          <w:b/>
          <w:color w:val="365F91" w:themeColor="accent1" w:themeShade="BF"/>
        </w:rPr>
        <w:t>BJE</w:t>
      </w:r>
      <w:r w:rsidRPr="00890D8D">
        <w:rPr>
          <w:rFonts w:ascii="Calibri" w:hAnsi="Calibri" w:cs="Calibri"/>
          <w:b/>
          <w:bCs/>
          <w:color w:val="365F91" w:themeColor="accent1" w:themeShade="BF"/>
        </w:rPr>
        <w:t>TO:</w:t>
      </w:r>
      <w:r w:rsidRPr="00890D8D">
        <w:rPr>
          <w:rFonts w:ascii="Calibri" w:hAnsi="Calibri" w:cs="Calibri"/>
          <w:b/>
          <w:color w:val="365F91" w:themeColor="accent1" w:themeShade="BF"/>
        </w:rPr>
        <w:t xml:space="preserve"> </w:t>
      </w:r>
      <w:sdt>
        <w:sdtPr>
          <w:rPr>
            <w:rFonts w:ascii="Calibri" w:hAnsi="Calibri" w:cs="Calibri"/>
            <w:b/>
            <w:color w:val="365F91" w:themeColor="accent1" w:themeShade="BF"/>
          </w:rPr>
          <w:alias w:val="Assunto"/>
          <w:tag w:val=""/>
          <w:id w:val="-890112906"/>
          <w:placeholder>
            <w:docPart w:val="F97FE5A752D74437A3FE8272A56EECFE"/>
          </w:placeholder>
          <w:dataBinding w:prefixMappings="xmlns:ns0='http://purl.org/dc/elements/1.1/' xmlns:ns1='http://schemas.openxmlformats.org/package/2006/metadata/core-properties' " w:xpath="/ns1:coreProperties[1]/ns0:subject[1]" w:storeItemID="{6C3C8BC8-F283-45AE-878A-BAB7291924A1}"/>
          <w:text/>
        </w:sdtPr>
        <w:sdtEndPr/>
        <w:sdtContent>
          <w:r w:rsidR="004279D8">
            <w:rPr>
              <w:rFonts w:ascii="Calibri" w:hAnsi="Calibri" w:cs="Calibri"/>
              <w:b/>
              <w:color w:val="365F91" w:themeColor="accent1" w:themeShade="BF"/>
            </w:rPr>
            <w:t xml:space="preserve">FUTURA OU EVENTUAL </w:t>
          </w:r>
          <w:r w:rsidRPr="00890D8D">
            <w:rPr>
              <w:rFonts w:ascii="Calibri" w:hAnsi="Calibri" w:cs="Calibri"/>
              <w:b/>
              <w:color w:val="365F91" w:themeColor="accent1" w:themeShade="BF"/>
            </w:rPr>
            <w:t>AQUISIÇÃO DE MATERIAL DE CONSUMO DE ESCRITÓRIO PARA A CÂMARA MUNICIPAL DE CAMPOS E ESCOLA LEGISLATIVA</w:t>
          </w:r>
          <w:r>
            <w:rPr>
              <w:rFonts w:ascii="Calibri" w:hAnsi="Calibri" w:cs="Calibri"/>
              <w:b/>
              <w:color w:val="365F91" w:themeColor="accent1" w:themeShade="BF"/>
            </w:rPr>
            <w:t>.</w:t>
          </w:r>
        </w:sdtContent>
      </w:sdt>
    </w:p>
    <w:p w14:paraId="1B0054E5" w14:textId="082C4199" w:rsidR="00D66234" w:rsidRPr="00890D8D" w:rsidRDefault="00D66234" w:rsidP="00890D8D">
      <w:pPr>
        <w:rPr>
          <w:rFonts w:ascii="Calibri" w:hAnsi="Calibri" w:cs="Calibri"/>
          <w:color w:val="5B5B5F"/>
        </w:rPr>
      </w:pPr>
    </w:p>
    <w:p w14:paraId="154680B5" w14:textId="19C65C3A" w:rsidR="00D66234" w:rsidRPr="00890D8D" w:rsidRDefault="00D66234" w:rsidP="00890D8D">
      <w:pPr>
        <w:rPr>
          <w:rFonts w:ascii="Calibri" w:hAnsi="Calibri" w:cs="Calibri"/>
          <w:color w:val="5B5B5F"/>
        </w:rPr>
      </w:pPr>
    </w:p>
    <w:p w14:paraId="47BF2666" w14:textId="14B065B3" w:rsidR="00F82B73" w:rsidRPr="00890D8D" w:rsidRDefault="00CF1A98" w:rsidP="00890D8D">
      <w:pPr>
        <w:rPr>
          <w:rFonts w:ascii="Calibri" w:hAnsi="Calibri" w:cs="Calibri"/>
          <w:color w:val="5B5B5F"/>
        </w:rPr>
      </w:pPr>
      <w:r w:rsidRPr="00890D8D">
        <w:rPr>
          <w:rFonts w:ascii="Calibri" w:hAnsi="Calibri" w:cs="Calibri"/>
          <w:noProof/>
          <w:color w:val="4F81BD" w:themeColor="accent1"/>
        </w:rPr>
        <w:drawing>
          <wp:anchor distT="0" distB="0" distL="114300" distR="114300" simplePos="0" relativeHeight="251662336" behindDoc="1" locked="0" layoutInCell="1" allowOverlap="1" wp14:anchorId="498392A1" wp14:editId="0DEDDC62">
            <wp:simplePos x="0" y="0"/>
            <wp:positionH relativeFrom="margin">
              <wp:posOffset>1462393</wp:posOffset>
            </wp:positionH>
            <wp:positionV relativeFrom="paragraph">
              <wp:posOffset>105133</wp:posOffset>
            </wp:positionV>
            <wp:extent cx="3459192" cy="3914831"/>
            <wp:effectExtent l="0" t="0" r="8255" b="0"/>
            <wp:wrapNone/>
            <wp:docPr id="863961522" name="Imagem 863961522"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12">
                      <a:alphaModFix amt="20000"/>
                      <a:extLst>
                        <a:ext uri="{28A0092B-C50C-407E-A947-70E740481C1C}">
                          <a14:useLocalDpi xmlns:a14="http://schemas.microsoft.com/office/drawing/2010/main" val="0"/>
                        </a:ext>
                      </a:extLst>
                    </a:blip>
                    <a:srcRect/>
                    <a:stretch>
                      <a:fillRect/>
                    </a:stretch>
                  </pic:blipFill>
                  <pic:spPr bwMode="auto">
                    <a:xfrm>
                      <a:off x="0" y="0"/>
                      <a:ext cx="3462480" cy="39185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51ACFC" w14:textId="77777777" w:rsidR="00F82B73" w:rsidRPr="00890D8D" w:rsidRDefault="00F82B73" w:rsidP="00890D8D">
      <w:pPr>
        <w:rPr>
          <w:rFonts w:ascii="Calibri" w:hAnsi="Calibri" w:cs="Calibri"/>
          <w:color w:val="5B5B5F"/>
        </w:rPr>
      </w:pPr>
    </w:p>
    <w:p w14:paraId="78DC8F30" w14:textId="5BC5DD7A" w:rsidR="00F82B73" w:rsidRPr="00890D8D" w:rsidRDefault="00F82B73" w:rsidP="00890D8D">
      <w:pPr>
        <w:rPr>
          <w:rFonts w:ascii="Calibri" w:hAnsi="Calibri" w:cs="Calibri"/>
          <w:color w:val="5B5B5F"/>
        </w:rPr>
      </w:pPr>
    </w:p>
    <w:p w14:paraId="58D1A3BE" w14:textId="77777777" w:rsidR="00F82B73" w:rsidRPr="00890D8D" w:rsidRDefault="00F82B73" w:rsidP="00890D8D">
      <w:pPr>
        <w:rPr>
          <w:rFonts w:ascii="Calibri" w:hAnsi="Calibri" w:cs="Calibri"/>
          <w:color w:val="5B5B5F"/>
        </w:rPr>
      </w:pPr>
    </w:p>
    <w:p w14:paraId="3C9FBA30" w14:textId="6C9CDB73" w:rsidR="00F82B73" w:rsidRPr="00890D8D" w:rsidRDefault="00F82B73" w:rsidP="00890D8D">
      <w:pPr>
        <w:rPr>
          <w:rFonts w:ascii="Calibri" w:hAnsi="Calibri" w:cs="Calibri"/>
          <w:color w:val="5B5B5F"/>
        </w:rPr>
      </w:pPr>
    </w:p>
    <w:p w14:paraId="35524EC3" w14:textId="77777777" w:rsidR="00F82B73" w:rsidRPr="00890D8D" w:rsidRDefault="00F82B73" w:rsidP="00890D8D">
      <w:pPr>
        <w:rPr>
          <w:rFonts w:ascii="Calibri" w:hAnsi="Calibri" w:cs="Calibri"/>
          <w:color w:val="5B5B5F"/>
        </w:rPr>
      </w:pPr>
    </w:p>
    <w:p w14:paraId="2895D1A6" w14:textId="77777777" w:rsidR="00F82B73" w:rsidRPr="00890D8D" w:rsidRDefault="00F82B73" w:rsidP="00890D8D">
      <w:pPr>
        <w:rPr>
          <w:rFonts w:ascii="Calibri" w:hAnsi="Calibri" w:cs="Calibri"/>
          <w:b/>
          <w:bCs/>
          <w:color w:val="405CA1"/>
        </w:rPr>
      </w:pPr>
    </w:p>
    <w:p w14:paraId="77BE9A37" w14:textId="77777777" w:rsidR="00F82B73" w:rsidRPr="00890D8D" w:rsidRDefault="00F82B73" w:rsidP="00890D8D">
      <w:pPr>
        <w:rPr>
          <w:rFonts w:ascii="Calibri" w:hAnsi="Calibri" w:cs="Calibri"/>
          <w:b/>
          <w:bCs/>
          <w:color w:val="405CA1"/>
        </w:rPr>
      </w:pPr>
    </w:p>
    <w:p w14:paraId="3B808B03" w14:textId="77777777" w:rsidR="00F82B73" w:rsidRPr="00890D8D" w:rsidRDefault="00F82B73" w:rsidP="00890D8D">
      <w:pPr>
        <w:rPr>
          <w:rFonts w:ascii="Calibri" w:hAnsi="Calibri" w:cs="Calibri"/>
          <w:b/>
          <w:bCs/>
          <w:color w:val="405CA1"/>
        </w:rPr>
      </w:pPr>
    </w:p>
    <w:p w14:paraId="438E9A00" w14:textId="77777777" w:rsidR="00CF1A98" w:rsidRPr="00890D8D" w:rsidRDefault="00CF1A98" w:rsidP="00890D8D">
      <w:pPr>
        <w:rPr>
          <w:rFonts w:ascii="Calibri" w:hAnsi="Calibri" w:cs="Calibri"/>
          <w:b/>
          <w:bCs/>
          <w:color w:val="405CA1"/>
        </w:rPr>
      </w:pPr>
    </w:p>
    <w:p w14:paraId="0F802B3D" w14:textId="77777777" w:rsidR="00CF1A98" w:rsidRPr="00890D8D" w:rsidRDefault="00CF1A98" w:rsidP="00890D8D">
      <w:pPr>
        <w:rPr>
          <w:rFonts w:ascii="Calibri" w:hAnsi="Calibri" w:cs="Calibri"/>
          <w:b/>
          <w:bCs/>
          <w:color w:val="405CA1"/>
        </w:rPr>
      </w:pPr>
    </w:p>
    <w:p w14:paraId="108A3AF3" w14:textId="77777777" w:rsidR="00CF1A98" w:rsidRPr="00890D8D" w:rsidRDefault="00CF1A98" w:rsidP="00890D8D">
      <w:pPr>
        <w:rPr>
          <w:rFonts w:ascii="Calibri" w:hAnsi="Calibri" w:cs="Calibri"/>
          <w:b/>
          <w:bCs/>
          <w:color w:val="405CA1"/>
        </w:rPr>
      </w:pPr>
    </w:p>
    <w:p w14:paraId="17D397D4" w14:textId="77777777" w:rsidR="00CF1A98" w:rsidRPr="00890D8D" w:rsidRDefault="00CF1A98" w:rsidP="00890D8D">
      <w:pPr>
        <w:rPr>
          <w:rFonts w:ascii="Calibri" w:hAnsi="Calibri" w:cs="Calibri"/>
          <w:b/>
          <w:bCs/>
          <w:color w:val="405CA1"/>
        </w:rPr>
      </w:pPr>
    </w:p>
    <w:p w14:paraId="2A2C6981" w14:textId="77777777" w:rsidR="00CF1A98" w:rsidRPr="00890D8D" w:rsidRDefault="00CF1A98" w:rsidP="00890D8D">
      <w:pPr>
        <w:rPr>
          <w:rFonts w:ascii="Calibri" w:hAnsi="Calibri" w:cs="Calibri"/>
          <w:b/>
          <w:bCs/>
          <w:color w:val="405CA1"/>
        </w:rPr>
      </w:pPr>
    </w:p>
    <w:p w14:paraId="7994579F" w14:textId="77777777" w:rsidR="00CF1A98" w:rsidRPr="00890D8D" w:rsidRDefault="00CF1A98" w:rsidP="00890D8D">
      <w:pPr>
        <w:rPr>
          <w:rFonts w:ascii="Calibri" w:hAnsi="Calibri" w:cs="Calibri"/>
          <w:b/>
          <w:bCs/>
          <w:color w:val="405CA1"/>
        </w:rPr>
      </w:pPr>
    </w:p>
    <w:p w14:paraId="4F56058C" w14:textId="77777777" w:rsidR="00CF1A98" w:rsidRPr="00890D8D" w:rsidRDefault="00CF1A98" w:rsidP="00890D8D">
      <w:pPr>
        <w:rPr>
          <w:rFonts w:ascii="Calibri" w:hAnsi="Calibri" w:cs="Calibri"/>
          <w:b/>
          <w:bCs/>
          <w:color w:val="405CA1"/>
        </w:rPr>
      </w:pPr>
    </w:p>
    <w:p w14:paraId="39EDB140" w14:textId="77777777" w:rsidR="00F82B73" w:rsidRPr="00890D8D" w:rsidRDefault="00F82B73" w:rsidP="00890D8D">
      <w:pPr>
        <w:rPr>
          <w:rFonts w:ascii="Calibri" w:hAnsi="Calibri" w:cs="Calibri"/>
          <w:b/>
          <w:bCs/>
          <w:color w:val="405CA1"/>
        </w:rPr>
      </w:pPr>
    </w:p>
    <w:p w14:paraId="41926C81" w14:textId="77777777" w:rsidR="00291A7E" w:rsidRPr="00890D8D" w:rsidRDefault="00291A7E" w:rsidP="00890D8D">
      <w:pPr>
        <w:rPr>
          <w:rFonts w:ascii="Calibri" w:hAnsi="Calibri" w:cs="Calibri"/>
          <w:b/>
          <w:bCs/>
          <w:color w:val="5B5B5F"/>
        </w:rPr>
      </w:pPr>
    </w:p>
    <w:p w14:paraId="29E64201" w14:textId="77777777" w:rsidR="00244403" w:rsidRPr="00890D8D" w:rsidRDefault="00244403" w:rsidP="00890D8D">
      <w:pPr>
        <w:rPr>
          <w:rFonts w:ascii="Calibri" w:hAnsi="Calibri" w:cs="Calibri"/>
          <w:b/>
          <w:bCs/>
          <w:color w:val="5B5B5F"/>
        </w:rPr>
      </w:pPr>
    </w:p>
    <w:p w14:paraId="36BF82F6" w14:textId="77777777" w:rsidR="00CF1A98" w:rsidRPr="00890D8D" w:rsidRDefault="00CF1A98" w:rsidP="00890D8D">
      <w:pPr>
        <w:rPr>
          <w:rFonts w:ascii="Calibri" w:hAnsi="Calibri" w:cs="Calibri"/>
          <w:b/>
          <w:bCs/>
          <w:color w:val="5B5B5F"/>
        </w:rPr>
      </w:pPr>
    </w:p>
    <w:p w14:paraId="38552A91" w14:textId="6FC86D25" w:rsidR="00CF1A98" w:rsidRPr="00890D8D" w:rsidRDefault="00CF1A98" w:rsidP="00890D8D">
      <w:pPr>
        <w:rPr>
          <w:rFonts w:ascii="Calibri" w:hAnsi="Calibri" w:cs="Calibri"/>
          <w:b/>
          <w:bCs/>
          <w:color w:val="5B5B5F"/>
        </w:rPr>
      </w:pPr>
    </w:p>
    <w:p w14:paraId="7710234B" w14:textId="4126E204" w:rsidR="00685EAF" w:rsidRPr="00890D8D" w:rsidRDefault="00685EAF" w:rsidP="00890D8D">
      <w:pPr>
        <w:rPr>
          <w:rFonts w:ascii="Calibri" w:hAnsi="Calibri" w:cs="Calibri"/>
          <w:b/>
          <w:bCs/>
          <w:color w:val="5B5B5F"/>
        </w:rPr>
      </w:pPr>
    </w:p>
    <w:p w14:paraId="0BB99157" w14:textId="404F97CF" w:rsidR="00685EAF" w:rsidRPr="00890D8D" w:rsidRDefault="00685EAF" w:rsidP="00890D8D">
      <w:pPr>
        <w:rPr>
          <w:rFonts w:ascii="Calibri" w:hAnsi="Calibri" w:cs="Calibri"/>
          <w:b/>
          <w:bCs/>
          <w:color w:val="5B5B5F"/>
        </w:rPr>
      </w:pPr>
    </w:p>
    <w:p w14:paraId="487FA7E8" w14:textId="6459429A" w:rsidR="00685EAF" w:rsidRPr="00890D8D" w:rsidRDefault="00685EAF" w:rsidP="00890D8D">
      <w:pPr>
        <w:rPr>
          <w:rFonts w:ascii="Calibri" w:hAnsi="Calibri" w:cs="Calibri"/>
          <w:b/>
          <w:bCs/>
          <w:color w:val="5B5B5F"/>
        </w:rPr>
      </w:pPr>
    </w:p>
    <w:p w14:paraId="4F5CE72F" w14:textId="3A1DDCBA" w:rsidR="00685EAF" w:rsidRPr="00890D8D" w:rsidRDefault="00685EAF" w:rsidP="00890D8D">
      <w:pPr>
        <w:rPr>
          <w:rFonts w:ascii="Calibri" w:hAnsi="Calibri" w:cs="Calibri"/>
          <w:b/>
          <w:bCs/>
          <w:color w:val="5B5B5F"/>
        </w:rPr>
      </w:pPr>
    </w:p>
    <w:p w14:paraId="26A99F91" w14:textId="545B48E7" w:rsidR="00685EAF" w:rsidRPr="00890D8D" w:rsidRDefault="00685EAF" w:rsidP="00890D8D">
      <w:pPr>
        <w:rPr>
          <w:rFonts w:ascii="Calibri" w:hAnsi="Calibri" w:cs="Calibri"/>
          <w:b/>
          <w:bCs/>
          <w:color w:val="5B5B5F"/>
        </w:rPr>
      </w:pPr>
    </w:p>
    <w:p w14:paraId="2E7F5F3B" w14:textId="79190904" w:rsidR="00685EAF" w:rsidRPr="00890D8D" w:rsidRDefault="00685EAF" w:rsidP="00890D8D">
      <w:pPr>
        <w:rPr>
          <w:rFonts w:ascii="Calibri" w:hAnsi="Calibri" w:cs="Calibri"/>
          <w:b/>
          <w:bCs/>
          <w:color w:val="5B5B5F"/>
        </w:rPr>
      </w:pPr>
    </w:p>
    <w:p w14:paraId="0A34CFDE" w14:textId="77777777" w:rsidR="00CF1A98" w:rsidRPr="00890D8D" w:rsidRDefault="00CF1A98" w:rsidP="00890D8D">
      <w:pPr>
        <w:rPr>
          <w:rFonts w:ascii="Calibri" w:hAnsi="Calibri" w:cs="Calibri"/>
          <w:b/>
          <w:bCs/>
          <w:color w:val="5B5B5F"/>
        </w:rPr>
      </w:pPr>
    </w:p>
    <w:sdt>
      <w:sdtPr>
        <w:rPr>
          <w:rFonts w:ascii="Calibri" w:eastAsia="Times New Roman" w:hAnsi="Calibri" w:cs="Calibri"/>
          <w:color w:val="auto"/>
          <w:sz w:val="24"/>
          <w:szCs w:val="24"/>
        </w:rPr>
        <w:id w:val="-615513808"/>
        <w:docPartObj>
          <w:docPartGallery w:val="Table of Contents"/>
          <w:docPartUnique/>
        </w:docPartObj>
      </w:sdtPr>
      <w:sdtEndPr>
        <w:rPr>
          <w:rFonts w:eastAsiaTheme="minorEastAsia"/>
          <w:b/>
          <w:bCs/>
        </w:rPr>
      </w:sdtEndPr>
      <w:sdtContent>
        <w:p w14:paraId="18DDBE87" w14:textId="41B18C76" w:rsidR="003F579D" w:rsidRPr="0005699F" w:rsidRDefault="00CF1A98" w:rsidP="00890D8D">
          <w:pPr>
            <w:pStyle w:val="CabealhodoSumrio"/>
            <w:spacing w:line="240" w:lineRule="auto"/>
            <w:rPr>
              <w:rFonts w:ascii="Calibri" w:hAnsi="Calibri" w:cs="Calibri"/>
              <w:b/>
              <w:bCs/>
              <w:sz w:val="22"/>
              <w:szCs w:val="22"/>
            </w:rPr>
          </w:pPr>
          <w:r w:rsidRPr="0005699F">
            <w:rPr>
              <w:rFonts w:ascii="Calibri" w:hAnsi="Calibri" w:cs="Calibri"/>
              <w:b/>
              <w:bCs/>
              <w:sz w:val="22"/>
              <w:szCs w:val="22"/>
            </w:rPr>
            <w:t>SUMÁRIO</w:t>
          </w:r>
        </w:p>
        <w:p w14:paraId="0DE30D79" w14:textId="77777777" w:rsidR="003F579D" w:rsidRPr="0005699F" w:rsidRDefault="003F579D" w:rsidP="00890D8D">
          <w:pPr>
            <w:rPr>
              <w:rFonts w:ascii="Calibri" w:hAnsi="Calibri" w:cs="Calibri"/>
              <w:sz w:val="22"/>
              <w:szCs w:val="22"/>
            </w:rPr>
          </w:pPr>
        </w:p>
        <w:p w14:paraId="6FEDDD8D" w14:textId="7C7FC1FB" w:rsidR="0005699F" w:rsidRPr="0005699F" w:rsidRDefault="003F579D">
          <w:pPr>
            <w:pStyle w:val="Sumrio1"/>
            <w:rPr>
              <w:rFonts w:asciiTheme="minorHAnsi" w:eastAsiaTheme="minorEastAsia" w:hAnsiTheme="minorHAnsi" w:cstheme="minorBidi"/>
              <w:noProof/>
              <w:sz w:val="22"/>
              <w:szCs w:val="22"/>
            </w:rPr>
          </w:pPr>
          <w:r w:rsidRPr="0005699F">
            <w:rPr>
              <w:rFonts w:ascii="Calibri" w:hAnsi="Calibri" w:cs="Calibri"/>
              <w:sz w:val="22"/>
              <w:szCs w:val="22"/>
            </w:rPr>
            <w:fldChar w:fldCharType="begin"/>
          </w:r>
          <w:r w:rsidRPr="0005699F">
            <w:rPr>
              <w:rFonts w:ascii="Calibri" w:hAnsi="Calibri" w:cs="Calibri"/>
              <w:sz w:val="22"/>
              <w:szCs w:val="22"/>
            </w:rPr>
            <w:instrText xml:space="preserve"> TOC \o "1-3" \h \z \u </w:instrText>
          </w:r>
          <w:r w:rsidRPr="0005699F">
            <w:rPr>
              <w:rFonts w:ascii="Calibri" w:hAnsi="Calibri" w:cs="Calibri"/>
              <w:sz w:val="22"/>
              <w:szCs w:val="22"/>
            </w:rPr>
            <w:fldChar w:fldCharType="separate"/>
          </w:r>
          <w:hyperlink w:anchor="_Toc221266512" w:history="1">
            <w:r w:rsidR="0005699F" w:rsidRPr="0005699F">
              <w:rPr>
                <w:rStyle w:val="Hyperlink"/>
                <w:rFonts w:ascii="Calibri" w:hAnsi="Calibri" w:cs="Calibri"/>
                <w:noProof/>
                <w:sz w:val="22"/>
                <w:szCs w:val="22"/>
                <w:lang w:eastAsia="en-US"/>
              </w:rPr>
              <w:t>1.</w:t>
            </w:r>
            <w:r w:rsidR="0005699F" w:rsidRPr="0005699F">
              <w:rPr>
                <w:rFonts w:asciiTheme="minorHAnsi" w:eastAsiaTheme="minorEastAsia" w:hAnsiTheme="minorHAnsi" w:cstheme="minorBidi"/>
                <w:noProof/>
                <w:sz w:val="22"/>
                <w:szCs w:val="22"/>
              </w:rPr>
              <w:tab/>
            </w:r>
            <w:r w:rsidR="0005699F" w:rsidRPr="0005699F">
              <w:rPr>
                <w:rStyle w:val="Hyperlink"/>
                <w:rFonts w:ascii="Calibri" w:hAnsi="Calibri" w:cs="Calibri"/>
                <w:noProof/>
                <w:sz w:val="22"/>
                <w:szCs w:val="22"/>
                <w:lang w:eastAsia="en-US"/>
              </w:rPr>
              <w:t>DO OBJETO</w:t>
            </w:r>
            <w:r w:rsidR="0005699F" w:rsidRPr="0005699F">
              <w:rPr>
                <w:noProof/>
                <w:webHidden/>
                <w:sz w:val="22"/>
                <w:szCs w:val="22"/>
              </w:rPr>
              <w:tab/>
            </w:r>
            <w:r w:rsidR="0005699F" w:rsidRPr="0005699F">
              <w:rPr>
                <w:noProof/>
                <w:webHidden/>
                <w:sz w:val="22"/>
                <w:szCs w:val="22"/>
              </w:rPr>
              <w:fldChar w:fldCharType="begin"/>
            </w:r>
            <w:r w:rsidR="0005699F" w:rsidRPr="0005699F">
              <w:rPr>
                <w:noProof/>
                <w:webHidden/>
                <w:sz w:val="22"/>
                <w:szCs w:val="22"/>
              </w:rPr>
              <w:instrText xml:space="preserve"> PAGEREF _Toc221266512 \h </w:instrText>
            </w:r>
            <w:r w:rsidR="0005699F" w:rsidRPr="0005699F">
              <w:rPr>
                <w:noProof/>
                <w:webHidden/>
                <w:sz w:val="22"/>
                <w:szCs w:val="22"/>
              </w:rPr>
            </w:r>
            <w:r w:rsidR="0005699F" w:rsidRPr="0005699F">
              <w:rPr>
                <w:noProof/>
                <w:webHidden/>
                <w:sz w:val="22"/>
                <w:szCs w:val="22"/>
              </w:rPr>
              <w:fldChar w:fldCharType="separate"/>
            </w:r>
            <w:r w:rsidR="00D86EE6">
              <w:rPr>
                <w:noProof/>
                <w:webHidden/>
                <w:sz w:val="22"/>
                <w:szCs w:val="22"/>
              </w:rPr>
              <w:t>3</w:t>
            </w:r>
            <w:r w:rsidR="0005699F" w:rsidRPr="0005699F">
              <w:rPr>
                <w:noProof/>
                <w:webHidden/>
                <w:sz w:val="22"/>
                <w:szCs w:val="22"/>
              </w:rPr>
              <w:fldChar w:fldCharType="end"/>
            </w:r>
          </w:hyperlink>
        </w:p>
        <w:p w14:paraId="13594C75" w14:textId="0FCC22D2" w:rsidR="0005699F" w:rsidRPr="0005699F" w:rsidRDefault="0005699F">
          <w:pPr>
            <w:pStyle w:val="Sumrio1"/>
            <w:rPr>
              <w:rFonts w:asciiTheme="minorHAnsi" w:eastAsiaTheme="minorEastAsia" w:hAnsiTheme="minorHAnsi" w:cstheme="minorBidi"/>
              <w:noProof/>
              <w:sz w:val="22"/>
              <w:szCs w:val="22"/>
            </w:rPr>
          </w:pPr>
          <w:hyperlink w:anchor="_Toc221266513" w:history="1">
            <w:r w:rsidRPr="0005699F">
              <w:rPr>
                <w:rStyle w:val="Hyperlink"/>
                <w:rFonts w:ascii="Calibri" w:hAnsi="Calibri" w:cs="Calibri"/>
                <w:noProof/>
                <w:sz w:val="22"/>
                <w:szCs w:val="22"/>
              </w:rPr>
              <w:t>2.</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DA PARTICIPAÇÃO NA LICITAÇÃO</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_Toc221266513 \h </w:instrText>
            </w:r>
            <w:r w:rsidRPr="0005699F">
              <w:rPr>
                <w:noProof/>
                <w:webHidden/>
                <w:sz w:val="22"/>
                <w:szCs w:val="22"/>
              </w:rPr>
            </w:r>
            <w:r w:rsidRPr="0005699F">
              <w:rPr>
                <w:noProof/>
                <w:webHidden/>
                <w:sz w:val="22"/>
                <w:szCs w:val="22"/>
              </w:rPr>
              <w:fldChar w:fldCharType="separate"/>
            </w:r>
            <w:r w:rsidR="00D86EE6">
              <w:rPr>
                <w:noProof/>
                <w:webHidden/>
                <w:sz w:val="22"/>
                <w:szCs w:val="22"/>
              </w:rPr>
              <w:t>6</w:t>
            </w:r>
            <w:r w:rsidRPr="0005699F">
              <w:rPr>
                <w:noProof/>
                <w:webHidden/>
                <w:sz w:val="22"/>
                <w:szCs w:val="22"/>
              </w:rPr>
              <w:fldChar w:fldCharType="end"/>
            </w:r>
          </w:hyperlink>
        </w:p>
        <w:p w14:paraId="63D6DD13" w14:textId="0681F924" w:rsidR="0005699F" w:rsidRPr="0005699F" w:rsidRDefault="0005699F">
          <w:pPr>
            <w:pStyle w:val="Sumrio1"/>
            <w:rPr>
              <w:rFonts w:asciiTheme="minorHAnsi" w:eastAsiaTheme="minorEastAsia" w:hAnsiTheme="minorHAnsi" w:cstheme="minorBidi"/>
              <w:noProof/>
              <w:sz w:val="22"/>
              <w:szCs w:val="22"/>
            </w:rPr>
          </w:pPr>
          <w:hyperlink w:anchor="_Toc221266514" w:history="1">
            <w:r w:rsidRPr="0005699F">
              <w:rPr>
                <w:rStyle w:val="Hyperlink"/>
                <w:rFonts w:ascii="Calibri" w:hAnsi="Calibri" w:cs="Calibri"/>
                <w:noProof/>
                <w:sz w:val="22"/>
                <w:szCs w:val="22"/>
              </w:rPr>
              <w:t>3.</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DAS DECLARAÇÕES, DA APRESENTAÇÃO DA PROPOSTA E DOS DOCUMENTOS DE HABILITAÇÃO</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_Toc221266514 \h </w:instrText>
            </w:r>
            <w:r w:rsidRPr="0005699F">
              <w:rPr>
                <w:noProof/>
                <w:webHidden/>
                <w:sz w:val="22"/>
                <w:szCs w:val="22"/>
              </w:rPr>
            </w:r>
            <w:r w:rsidRPr="0005699F">
              <w:rPr>
                <w:noProof/>
                <w:webHidden/>
                <w:sz w:val="22"/>
                <w:szCs w:val="22"/>
              </w:rPr>
              <w:fldChar w:fldCharType="separate"/>
            </w:r>
            <w:r w:rsidR="00D86EE6">
              <w:rPr>
                <w:noProof/>
                <w:webHidden/>
                <w:sz w:val="22"/>
                <w:szCs w:val="22"/>
              </w:rPr>
              <w:t>9</w:t>
            </w:r>
            <w:r w:rsidRPr="0005699F">
              <w:rPr>
                <w:noProof/>
                <w:webHidden/>
                <w:sz w:val="22"/>
                <w:szCs w:val="22"/>
              </w:rPr>
              <w:fldChar w:fldCharType="end"/>
            </w:r>
          </w:hyperlink>
        </w:p>
        <w:p w14:paraId="44EC0110" w14:textId="7903A84C" w:rsidR="0005699F" w:rsidRPr="0005699F" w:rsidRDefault="0005699F">
          <w:pPr>
            <w:pStyle w:val="Sumrio1"/>
            <w:rPr>
              <w:rFonts w:asciiTheme="minorHAnsi" w:eastAsiaTheme="minorEastAsia" w:hAnsiTheme="minorHAnsi" w:cstheme="minorBidi"/>
              <w:noProof/>
              <w:sz w:val="22"/>
              <w:szCs w:val="22"/>
            </w:rPr>
          </w:pPr>
          <w:hyperlink w:anchor="_Toc221266515" w:history="1">
            <w:r w:rsidRPr="0005699F">
              <w:rPr>
                <w:rStyle w:val="Hyperlink"/>
                <w:rFonts w:ascii="Calibri" w:hAnsi="Calibri" w:cs="Calibri"/>
                <w:noProof/>
                <w:sz w:val="22"/>
                <w:szCs w:val="22"/>
              </w:rPr>
              <w:t>4.</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DO PREENCHIMENTO DA PROPOSTA</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_Toc221266515 \h </w:instrText>
            </w:r>
            <w:r w:rsidRPr="0005699F">
              <w:rPr>
                <w:noProof/>
                <w:webHidden/>
                <w:sz w:val="22"/>
                <w:szCs w:val="22"/>
              </w:rPr>
            </w:r>
            <w:r w:rsidRPr="0005699F">
              <w:rPr>
                <w:noProof/>
                <w:webHidden/>
                <w:sz w:val="22"/>
                <w:szCs w:val="22"/>
              </w:rPr>
              <w:fldChar w:fldCharType="separate"/>
            </w:r>
            <w:r w:rsidR="00D86EE6">
              <w:rPr>
                <w:noProof/>
                <w:webHidden/>
                <w:sz w:val="22"/>
                <w:szCs w:val="22"/>
              </w:rPr>
              <w:t>10</w:t>
            </w:r>
            <w:r w:rsidRPr="0005699F">
              <w:rPr>
                <w:noProof/>
                <w:webHidden/>
                <w:sz w:val="22"/>
                <w:szCs w:val="22"/>
              </w:rPr>
              <w:fldChar w:fldCharType="end"/>
            </w:r>
          </w:hyperlink>
        </w:p>
        <w:p w14:paraId="2CF19084" w14:textId="1F000F24" w:rsidR="0005699F" w:rsidRPr="0005699F" w:rsidRDefault="0005699F">
          <w:pPr>
            <w:pStyle w:val="Sumrio1"/>
            <w:rPr>
              <w:rFonts w:asciiTheme="minorHAnsi" w:eastAsiaTheme="minorEastAsia" w:hAnsiTheme="minorHAnsi" w:cstheme="minorBidi"/>
              <w:noProof/>
              <w:sz w:val="22"/>
              <w:szCs w:val="22"/>
            </w:rPr>
          </w:pPr>
          <w:hyperlink w:anchor="_Toc221266516" w:history="1">
            <w:r w:rsidRPr="0005699F">
              <w:rPr>
                <w:rStyle w:val="Hyperlink"/>
                <w:rFonts w:ascii="Calibri" w:hAnsi="Calibri" w:cs="Calibri"/>
                <w:noProof/>
                <w:sz w:val="22"/>
                <w:szCs w:val="22"/>
              </w:rPr>
              <w:t>5.</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DA ABERTURA DA SESSÃO, CLASSIFICAÇÃO DAS PROPOSTAS E FORMULAÇÃO DE LANCES</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_Toc221266516 \h </w:instrText>
            </w:r>
            <w:r w:rsidRPr="0005699F">
              <w:rPr>
                <w:noProof/>
                <w:webHidden/>
                <w:sz w:val="22"/>
                <w:szCs w:val="22"/>
              </w:rPr>
            </w:r>
            <w:r w:rsidRPr="0005699F">
              <w:rPr>
                <w:noProof/>
                <w:webHidden/>
                <w:sz w:val="22"/>
                <w:szCs w:val="22"/>
              </w:rPr>
              <w:fldChar w:fldCharType="separate"/>
            </w:r>
            <w:r w:rsidR="00D86EE6">
              <w:rPr>
                <w:noProof/>
                <w:webHidden/>
                <w:sz w:val="22"/>
                <w:szCs w:val="22"/>
              </w:rPr>
              <w:t>12</w:t>
            </w:r>
            <w:r w:rsidRPr="0005699F">
              <w:rPr>
                <w:noProof/>
                <w:webHidden/>
                <w:sz w:val="22"/>
                <w:szCs w:val="22"/>
              </w:rPr>
              <w:fldChar w:fldCharType="end"/>
            </w:r>
          </w:hyperlink>
        </w:p>
        <w:p w14:paraId="4A41D94A" w14:textId="32F93D0B" w:rsidR="0005699F" w:rsidRPr="0005699F" w:rsidRDefault="0005699F">
          <w:pPr>
            <w:pStyle w:val="Sumrio1"/>
            <w:rPr>
              <w:rFonts w:asciiTheme="minorHAnsi" w:eastAsiaTheme="minorEastAsia" w:hAnsiTheme="minorHAnsi" w:cstheme="minorBidi"/>
              <w:noProof/>
              <w:sz w:val="22"/>
              <w:szCs w:val="22"/>
            </w:rPr>
          </w:pPr>
          <w:hyperlink w:anchor="_Toc221266517" w:history="1">
            <w:r w:rsidRPr="0005699F">
              <w:rPr>
                <w:rStyle w:val="Hyperlink"/>
                <w:rFonts w:ascii="Calibri" w:hAnsi="Calibri" w:cs="Calibri"/>
                <w:noProof/>
                <w:sz w:val="22"/>
                <w:szCs w:val="22"/>
              </w:rPr>
              <w:t>6.</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DA FASE DE JULGAMENTO</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_Toc221266517 \h </w:instrText>
            </w:r>
            <w:r w:rsidRPr="0005699F">
              <w:rPr>
                <w:noProof/>
                <w:webHidden/>
                <w:sz w:val="22"/>
                <w:szCs w:val="22"/>
              </w:rPr>
            </w:r>
            <w:r w:rsidRPr="0005699F">
              <w:rPr>
                <w:noProof/>
                <w:webHidden/>
                <w:sz w:val="22"/>
                <w:szCs w:val="22"/>
              </w:rPr>
              <w:fldChar w:fldCharType="separate"/>
            </w:r>
            <w:r w:rsidR="00D86EE6">
              <w:rPr>
                <w:noProof/>
                <w:webHidden/>
                <w:sz w:val="22"/>
                <w:szCs w:val="22"/>
              </w:rPr>
              <w:t>15</w:t>
            </w:r>
            <w:r w:rsidRPr="0005699F">
              <w:rPr>
                <w:noProof/>
                <w:webHidden/>
                <w:sz w:val="22"/>
                <w:szCs w:val="22"/>
              </w:rPr>
              <w:fldChar w:fldCharType="end"/>
            </w:r>
          </w:hyperlink>
        </w:p>
        <w:p w14:paraId="5B39D4B5" w14:textId="20CE4DE0" w:rsidR="0005699F" w:rsidRPr="0005699F" w:rsidRDefault="0005699F">
          <w:pPr>
            <w:pStyle w:val="Sumrio1"/>
            <w:rPr>
              <w:rFonts w:asciiTheme="minorHAnsi" w:eastAsiaTheme="minorEastAsia" w:hAnsiTheme="minorHAnsi" w:cstheme="minorBidi"/>
              <w:noProof/>
              <w:sz w:val="22"/>
              <w:szCs w:val="22"/>
            </w:rPr>
          </w:pPr>
          <w:hyperlink w:anchor="_Toc221266518" w:history="1">
            <w:r w:rsidRPr="0005699F">
              <w:rPr>
                <w:rStyle w:val="Hyperlink"/>
                <w:rFonts w:ascii="Calibri" w:hAnsi="Calibri" w:cs="Calibri"/>
                <w:noProof/>
                <w:sz w:val="22"/>
                <w:szCs w:val="22"/>
              </w:rPr>
              <w:t>7.</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DA FASE DE HABILITAÇÃO</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_Toc221266518 \h </w:instrText>
            </w:r>
            <w:r w:rsidRPr="0005699F">
              <w:rPr>
                <w:noProof/>
                <w:webHidden/>
                <w:sz w:val="22"/>
                <w:szCs w:val="22"/>
              </w:rPr>
            </w:r>
            <w:r w:rsidRPr="0005699F">
              <w:rPr>
                <w:noProof/>
                <w:webHidden/>
                <w:sz w:val="22"/>
                <w:szCs w:val="22"/>
              </w:rPr>
              <w:fldChar w:fldCharType="separate"/>
            </w:r>
            <w:r w:rsidR="00D86EE6">
              <w:rPr>
                <w:noProof/>
                <w:webHidden/>
                <w:sz w:val="22"/>
                <w:szCs w:val="22"/>
              </w:rPr>
              <w:t>19</w:t>
            </w:r>
            <w:r w:rsidRPr="0005699F">
              <w:rPr>
                <w:noProof/>
                <w:webHidden/>
                <w:sz w:val="22"/>
                <w:szCs w:val="22"/>
              </w:rPr>
              <w:fldChar w:fldCharType="end"/>
            </w:r>
          </w:hyperlink>
        </w:p>
        <w:p w14:paraId="54A20203" w14:textId="5D12C3ED" w:rsidR="0005699F" w:rsidRPr="0005699F" w:rsidRDefault="0005699F">
          <w:pPr>
            <w:pStyle w:val="Sumrio1"/>
            <w:rPr>
              <w:rFonts w:asciiTheme="minorHAnsi" w:eastAsiaTheme="minorEastAsia" w:hAnsiTheme="minorHAnsi" w:cstheme="minorBidi"/>
              <w:noProof/>
              <w:sz w:val="22"/>
              <w:szCs w:val="22"/>
            </w:rPr>
          </w:pPr>
          <w:hyperlink w:anchor="_Toc221266519" w:history="1">
            <w:r w:rsidRPr="0005699F">
              <w:rPr>
                <w:rStyle w:val="Hyperlink"/>
                <w:rFonts w:ascii="Calibri" w:hAnsi="Calibri" w:cs="Calibri"/>
                <w:noProof/>
                <w:sz w:val="22"/>
                <w:szCs w:val="22"/>
              </w:rPr>
              <w:t>8.</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DOS RECURSOS</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_Toc221266519 \h </w:instrText>
            </w:r>
            <w:r w:rsidRPr="0005699F">
              <w:rPr>
                <w:noProof/>
                <w:webHidden/>
                <w:sz w:val="22"/>
                <w:szCs w:val="22"/>
              </w:rPr>
            </w:r>
            <w:r w:rsidRPr="0005699F">
              <w:rPr>
                <w:noProof/>
                <w:webHidden/>
                <w:sz w:val="22"/>
                <w:szCs w:val="22"/>
              </w:rPr>
              <w:fldChar w:fldCharType="separate"/>
            </w:r>
            <w:r w:rsidR="00D86EE6">
              <w:rPr>
                <w:noProof/>
                <w:webHidden/>
                <w:sz w:val="22"/>
                <w:szCs w:val="22"/>
              </w:rPr>
              <w:t>23</w:t>
            </w:r>
            <w:r w:rsidRPr="0005699F">
              <w:rPr>
                <w:noProof/>
                <w:webHidden/>
                <w:sz w:val="22"/>
                <w:szCs w:val="22"/>
              </w:rPr>
              <w:fldChar w:fldCharType="end"/>
            </w:r>
          </w:hyperlink>
        </w:p>
        <w:p w14:paraId="66341A42" w14:textId="166D73E7" w:rsidR="0005699F" w:rsidRPr="0005699F" w:rsidRDefault="0005699F">
          <w:pPr>
            <w:pStyle w:val="Sumrio1"/>
            <w:rPr>
              <w:rFonts w:asciiTheme="minorHAnsi" w:eastAsiaTheme="minorEastAsia" w:hAnsiTheme="minorHAnsi" w:cstheme="minorBidi"/>
              <w:noProof/>
              <w:sz w:val="22"/>
              <w:szCs w:val="22"/>
            </w:rPr>
          </w:pPr>
          <w:hyperlink w:anchor="_Toc221266520" w:history="1">
            <w:r w:rsidRPr="0005699F">
              <w:rPr>
                <w:rStyle w:val="Hyperlink"/>
                <w:rFonts w:ascii="Calibri" w:hAnsi="Calibri" w:cs="Calibri"/>
                <w:noProof/>
                <w:sz w:val="22"/>
                <w:szCs w:val="22"/>
              </w:rPr>
              <w:t>9.</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DAS INFRAÇÕES ADMINISTRATIVAS E SANÇÕES</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_Toc221266520 \h </w:instrText>
            </w:r>
            <w:r w:rsidRPr="0005699F">
              <w:rPr>
                <w:noProof/>
                <w:webHidden/>
                <w:sz w:val="22"/>
                <w:szCs w:val="22"/>
              </w:rPr>
            </w:r>
            <w:r w:rsidRPr="0005699F">
              <w:rPr>
                <w:noProof/>
                <w:webHidden/>
                <w:sz w:val="22"/>
                <w:szCs w:val="22"/>
              </w:rPr>
              <w:fldChar w:fldCharType="separate"/>
            </w:r>
            <w:r w:rsidR="00D86EE6">
              <w:rPr>
                <w:noProof/>
                <w:webHidden/>
                <w:sz w:val="22"/>
                <w:szCs w:val="22"/>
              </w:rPr>
              <w:t>24</w:t>
            </w:r>
            <w:r w:rsidRPr="0005699F">
              <w:rPr>
                <w:noProof/>
                <w:webHidden/>
                <w:sz w:val="22"/>
                <w:szCs w:val="22"/>
              </w:rPr>
              <w:fldChar w:fldCharType="end"/>
            </w:r>
          </w:hyperlink>
        </w:p>
        <w:p w14:paraId="77E048C3" w14:textId="39A13B6C" w:rsidR="0005699F" w:rsidRPr="0005699F" w:rsidRDefault="0005699F">
          <w:pPr>
            <w:pStyle w:val="Sumrio1"/>
            <w:rPr>
              <w:rFonts w:asciiTheme="minorHAnsi" w:eastAsiaTheme="minorEastAsia" w:hAnsiTheme="minorHAnsi" w:cstheme="minorBidi"/>
              <w:noProof/>
              <w:sz w:val="22"/>
              <w:szCs w:val="22"/>
            </w:rPr>
          </w:pPr>
          <w:hyperlink w:anchor="_Toc221266521" w:history="1">
            <w:r w:rsidRPr="0005699F">
              <w:rPr>
                <w:rStyle w:val="Hyperlink"/>
                <w:rFonts w:ascii="Calibri" w:hAnsi="Calibri" w:cs="Calibri"/>
                <w:noProof/>
                <w:sz w:val="22"/>
                <w:szCs w:val="22"/>
              </w:rPr>
              <w:t>10.</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DA IMPUGNAÇÃO AO EDITAL E DO PEDIDO DE ESCLARECIMENTO</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_Toc221266521 \h </w:instrText>
            </w:r>
            <w:r w:rsidRPr="0005699F">
              <w:rPr>
                <w:noProof/>
                <w:webHidden/>
                <w:sz w:val="22"/>
                <w:szCs w:val="22"/>
              </w:rPr>
            </w:r>
            <w:r w:rsidRPr="0005699F">
              <w:rPr>
                <w:noProof/>
                <w:webHidden/>
                <w:sz w:val="22"/>
                <w:szCs w:val="22"/>
              </w:rPr>
              <w:fldChar w:fldCharType="separate"/>
            </w:r>
            <w:r w:rsidR="00D86EE6">
              <w:rPr>
                <w:noProof/>
                <w:webHidden/>
                <w:sz w:val="22"/>
                <w:szCs w:val="22"/>
              </w:rPr>
              <w:t>27</w:t>
            </w:r>
            <w:r w:rsidRPr="0005699F">
              <w:rPr>
                <w:noProof/>
                <w:webHidden/>
                <w:sz w:val="22"/>
                <w:szCs w:val="22"/>
              </w:rPr>
              <w:fldChar w:fldCharType="end"/>
            </w:r>
          </w:hyperlink>
        </w:p>
        <w:p w14:paraId="72546B88" w14:textId="109CB600" w:rsidR="0005699F" w:rsidRPr="0005699F" w:rsidRDefault="0005699F">
          <w:pPr>
            <w:pStyle w:val="Sumrio1"/>
            <w:rPr>
              <w:rFonts w:asciiTheme="minorHAnsi" w:eastAsiaTheme="minorEastAsia" w:hAnsiTheme="minorHAnsi" w:cstheme="minorBidi"/>
              <w:noProof/>
              <w:sz w:val="22"/>
              <w:szCs w:val="22"/>
            </w:rPr>
          </w:pPr>
          <w:hyperlink w:anchor="_Toc221266522" w:history="1">
            <w:r w:rsidRPr="0005699F">
              <w:rPr>
                <w:rStyle w:val="Hyperlink"/>
                <w:rFonts w:ascii="Calibri" w:hAnsi="Calibri" w:cs="Calibri"/>
                <w:noProof/>
                <w:sz w:val="22"/>
                <w:szCs w:val="22"/>
              </w:rPr>
              <w:t>11.</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DA SUBCONTRATAÇÃO E DA GARANTIA CONTRATUAL DA EXECUÇÃO</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_Toc221266522 \h </w:instrText>
            </w:r>
            <w:r w:rsidRPr="0005699F">
              <w:rPr>
                <w:noProof/>
                <w:webHidden/>
                <w:sz w:val="22"/>
                <w:szCs w:val="22"/>
              </w:rPr>
            </w:r>
            <w:r w:rsidRPr="0005699F">
              <w:rPr>
                <w:noProof/>
                <w:webHidden/>
                <w:sz w:val="22"/>
                <w:szCs w:val="22"/>
              </w:rPr>
              <w:fldChar w:fldCharType="separate"/>
            </w:r>
            <w:r w:rsidR="00D86EE6">
              <w:rPr>
                <w:noProof/>
                <w:webHidden/>
                <w:sz w:val="22"/>
                <w:szCs w:val="22"/>
              </w:rPr>
              <w:t>27</w:t>
            </w:r>
            <w:r w:rsidRPr="0005699F">
              <w:rPr>
                <w:noProof/>
                <w:webHidden/>
                <w:sz w:val="22"/>
                <w:szCs w:val="22"/>
              </w:rPr>
              <w:fldChar w:fldCharType="end"/>
            </w:r>
          </w:hyperlink>
        </w:p>
        <w:p w14:paraId="2BAE22A4" w14:textId="59ED7906" w:rsidR="0005699F" w:rsidRPr="0005699F" w:rsidRDefault="0005699F">
          <w:pPr>
            <w:pStyle w:val="Sumrio1"/>
            <w:rPr>
              <w:rFonts w:asciiTheme="minorHAnsi" w:eastAsiaTheme="minorEastAsia" w:hAnsiTheme="minorHAnsi" w:cstheme="minorBidi"/>
              <w:noProof/>
              <w:sz w:val="22"/>
              <w:szCs w:val="22"/>
            </w:rPr>
          </w:pPr>
          <w:hyperlink w:anchor="_Toc221266523" w:history="1">
            <w:r w:rsidRPr="0005699F">
              <w:rPr>
                <w:rStyle w:val="Hyperlink"/>
                <w:rFonts w:ascii="Calibri" w:hAnsi="Calibri" w:cs="Calibri"/>
                <w:noProof/>
                <w:sz w:val="22"/>
                <w:szCs w:val="22"/>
              </w:rPr>
              <w:t>12.</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PAGAMENTO</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_Toc221266523 \h </w:instrText>
            </w:r>
            <w:r w:rsidRPr="0005699F">
              <w:rPr>
                <w:noProof/>
                <w:webHidden/>
                <w:sz w:val="22"/>
                <w:szCs w:val="22"/>
              </w:rPr>
            </w:r>
            <w:r w:rsidRPr="0005699F">
              <w:rPr>
                <w:noProof/>
                <w:webHidden/>
                <w:sz w:val="22"/>
                <w:szCs w:val="22"/>
              </w:rPr>
              <w:fldChar w:fldCharType="separate"/>
            </w:r>
            <w:r w:rsidR="00D86EE6">
              <w:rPr>
                <w:noProof/>
                <w:webHidden/>
                <w:sz w:val="22"/>
                <w:szCs w:val="22"/>
              </w:rPr>
              <w:t>27</w:t>
            </w:r>
            <w:r w:rsidRPr="0005699F">
              <w:rPr>
                <w:noProof/>
                <w:webHidden/>
                <w:sz w:val="22"/>
                <w:szCs w:val="22"/>
              </w:rPr>
              <w:fldChar w:fldCharType="end"/>
            </w:r>
          </w:hyperlink>
        </w:p>
        <w:p w14:paraId="5273A626" w14:textId="308E78E2" w:rsidR="0005699F" w:rsidRPr="0005699F" w:rsidRDefault="0005699F">
          <w:pPr>
            <w:pStyle w:val="Sumrio1"/>
            <w:rPr>
              <w:rFonts w:asciiTheme="minorHAnsi" w:eastAsiaTheme="minorEastAsia" w:hAnsiTheme="minorHAnsi" w:cstheme="minorBidi"/>
              <w:noProof/>
              <w:sz w:val="22"/>
              <w:szCs w:val="22"/>
            </w:rPr>
          </w:pPr>
          <w:hyperlink w:anchor="_Toc221266524" w:history="1">
            <w:r w:rsidRPr="0005699F">
              <w:rPr>
                <w:rStyle w:val="Hyperlink"/>
                <w:rFonts w:ascii="Calibri" w:hAnsi="Calibri" w:cs="Calibri"/>
                <w:noProof/>
                <w:sz w:val="22"/>
                <w:szCs w:val="22"/>
              </w:rPr>
              <w:t>13.</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PRAZO CONTRATUAL</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_Toc221266524 \h </w:instrText>
            </w:r>
            <w:r w:rsidRPr="0005699F">
              <w:rPr>
                <w:noProof/>
                <w:webHidden/>
                <w:sz w:val="22"/>
                <w:szCs w:val="22"/>
              </w:rPr>
            </w:r>
            <w:r w:rsidRPr="0005699F">
              <w:rPr>
                <w:noProof/>
                <w:webHidden/>
                <w:sz w:val="22"/>
                <w:szCs w:val="22"/>
              </w:rPr>
              <w:fldChar w:fldCharType="separate"/>
            </w:r>
            <w:r w:rsidR="00D86EE6">
              <w:rPr>
                <w:noProof/>
                <w:webHidden/>
                <w:sz w:val="22"/>
                <w:szCs w:val="22"/>
              </w:rPr>
              <w:t>29</w:t>
            </w:r>
            <w:r w:rsidRPr="0005699F">
              <w:rPr>
                <w:noProof/>
                <w:webHidden/>
                <w:sz w:val="22"/>
                <w:szCs w:val="22"/>
              </w:rPr>
              <w:fldChar w:fldCharType="end"/>
            </w:r>
          </w:hyperlink>
        </w:p>
        <w:p w14:paraId="39B9DEF7" w14:textId="3F29B4D9" w:rsidR="0005699F" w:rsidRPr="0005699F" w:rsidRDefault="0005699F">
          <w:pPr>
            <w:pStyle w:val="Sumrio1"/>
            <w:rPr>
              <w:rFonts w:asciiTheme="minorHAnsi" w:eastAsiaTheme="minorEastAsia" w:hAnsiTheme="minorHAnsi" w:cstheme="minorBidi"/>
              <w:noProof/>
              <w:sz w:val="22"/>
              <w:szCs w:val="22"/>
            </w:rPr>
          </w:pPr>
          <w:hyperlink w:anchor="_Toc221266525" w:history="1">
            <w:r w:rsidRPr="0005699F">
              <w:rPr>
                <w:rStyle w:val="Hyperlink"/>
                <w:rFonts w:ascii="Calibri" w:hAnsi="Calibri" w:cs="Calibri"/>
                <w:noProof/>
                <w:sz w:val="22"/>
                <w:szCs w:val="22"/>
              </w:rPr>
              <w:t>14.</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REPACTUAÇÃO E REAJUSTE</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_Toc221266525 \h </w:instrText>
            </w:r>
            <w:r w:rsidRPr="0005699F">
              <w:rPr>
                <w:noProof/>
                <w:webHidden/>
                <w:sz w:val="22"/>
                <w:szCs w:val="22"/>
              </w:rPr>
            </w:r>
            <w:r w:rsidRPr="0005699F">
              <w:rPr>
                <w:noProof/>
                <w:webHidden/>
                <w:sz w:val="22"/>
                <w:szCs w:val="22"/>
              </w:rPr>
              <w:fldChar w:fldCharType="separate"/>
            </w:r>
            <w:r w:rsidR="00D86EE6">
              <w:rPr>
                <w:noProof/>
                <w:webHidden/>
                <w:sz w:val="22"/>
                <w:szCs w:val="22"/>
              </w:rPr>
              <w:t>29</w:t>
            </w:r>
            <w:r w:rsidRPr="0005699F">
              <w:rPr>
                <w:noProof/>
                <w:webHidden/>
                <w:sz w:val="22"/>
                <w:szCs w:val="22"/>
              </w:rPr>
              <w:fldChar w:fldCharType="end"/>
            </w:r>
          </w:hyperlink>
        </w:p>
        <w:p w14:paraId="2AAB776F" w14:textId="6118F61B" w:rsidR="0005699F" w:rsidRPr="0005699F" w:rsidRDefault="0005699F">
          <w:pPr>
            <w:pStyle w:val="Sumrio1"/>
            <w:rPr>
              <w:rFonts w:asciiTheme="minorHAnsi" w:eastAsiaTheme="minorEastAsia" w:hAnsiTheme="minorHAnsi" w:cstheme="minorBidi"/>
              <w:noProof/>
              <w:sz w:val="22"/>
              <w:szCs w:val="22"/>
            </w:rPr>
          </w:pPr>
          <w:hyperlink w:anchor="_Toc221266526" w:history="1">
            <w:r w:rsidRPr="0005699F">
              <w:rPr>
                <w:rStyle w:val="Hyperlink"/>
                <w:rFonts w:ascii="Calibri" w:hAnsi="Calibri" w:cs="Calibri"/>
                <w:noProof/>
                <w:sz w:val="22"/>
                <w:szCs w:val="22"/>
              </w:rPr>
              <w:t>15.</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EXECUÇÃO, GESTÃO E FISCALIZAÇÃO CONTRATUAIS</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_Toc221266526 \h </w:instrText>
            </w:r>
            <w:r w:rsidRPr="0005699F">
              <w:rPr>
                <w:noProof/>
                <w:webHidden/>
                <w:sz w:val="22"/>
                <w:szCs w:val="22"/>
              </w:rPr>
            </w:r>
            <w:r w:rsidRPr="0005699F">
              <w:rPr>
                <w:noProof/>
                <w:webHidden/>
                <w:sz w:val="22"/>
                <w:szCs w:val="22"/>
              </w:rPr>
              <w:fldChar w:fldCharType="separate"/>
            </w:r>
            <w:r w:rsidR="00D86EE6">
              <w:rPr>
                <w:noProof/>
                <w:webHidden/>
                <w:sz w:val="22"/>
                <w:szCs w:val="22"/>
              </w:rPr>
              <w:t>31</w:t>
            </w:r>
            <w:r w:rsidRPr="0005699F">
              <w:rPr>
                <w:noProof/>
                <w:webHidden/>
                <w:sz w:val="22"/>
                <w:szCs w:val="22"/>
              </w:rPr>
              <w:fldChar w:fldCharType="end"/>
            </w:r>
          </w:hyperlink>
        </w:p>
        <w:p w14:paraId="0F119EAA" w14:textId="2B635098" w:rsidR="0005699F" w:rsidRPr="0005699F" w:rsidRDefault="0005699F">
          <w:pPr>
            <w:pStyle w:val="Sumrio1"/>
            <w:rPr>
              <w:rFonts w:asciiTheme="minorHAnsi" w:eastAsiaTheme="minorEastAsia" w:hAnsiTheme="minorHAnsi" w:cstheme="minorBidi"/>
              <w:noProof/>
              <w:sz w:val="22"/>
              <w:szCs w:val="22"/>
            </w:rPr>
          </w:pPr>
          <w:hyperlink w:anchor="_Toc221266527" w:history="1">
            <w:r w:rsidRPr="0005699F">
              <w:rPr>
                <w:rStyle w:val="Hyperlink"/>
                <w:rFonts w:ascii="Calibri" w:hAnsi="Calibri" w:cs="Calibri"/>
                <w:noProof/>
                <w:sz w:val="22"/>
                <w:szCs w:val="22"/>
              </w:rPr>
              <w:t>16.</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FORMALIZAÇÃO DA ARP</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_Toc221266527 \h </w:instrText>
            </w:r>
            <w:r w:rsidRPr="0005699F">
              <w:rPr>
                <w:noProof/>
                <w:webHidden/>
                <w:sz w:val="22"/>
                <w:szCs w:val="22"/>
              </w:rPr>
            </w:r>
            <w:r w:rsidRPr="0005699F">
              <w:rPr>
                <w:noProof/>
                <w:webHidden/>
                <w:sz w:val="22"/>
                <w:szCs w:val="22"/>
              </w:rPr>
              <w:fldChar w:fldCharType="separate"/>
            </w:r>
            <w:r w:rsidR="00D86EE6">
              <w:rPr>
                <w:noProof/>
                <w:webHidden/>
                <w:sz w:val="22"/>
                <w:szCs w:val="22"/>
              </w:rPr>
              <w:t>31</w:t>
            </w:r>
            <w:r w:rsidRPr="0005699F">
              <w:rPr>
                <w:noProof/>
                <w:webHidden/>
                <w:sz w:val="22"/>
                <w:szCs w:val="22"/>
              </w:rPr>
              <w:fldChar w:fldCharType="end"/>
            </w:r>
          </w:hyperlink>
        </w:p>
        <w:p w14:paraId="5D5C1C9A" w14:textId="4F10D63F" w:rsidR="0005699F" w:rsidRPr="0005699F" w:rsidRDefault="0005699F">
          <w:pPr>
            <w:pStyle w:val="Sumrio1"/>
            <w:rPr>
              <w:rFonts w:asciiTheme="minorHAnsi" w:eastAsiaTheme="minorEastAsia" w:hAnsiTheme="minorHAnsi" w:cstheme="minorBidi"/>
              <w:noProof/>
              <w:sz w:val="22"/>
              <w:szCs w:val="22"/>
            </w:rPr>
          </w:pPr>
          <w:hyperlink w:anchor="_Toc221266528" w:history="1">
            <w:r w:rsidRPr="0005699F">
              <w:rPr>
                <w:rStyle w:val="Hyperlink"/>
                <w:rFonts w:ascii="Times New Roman" w:hAnsi="Times New Roman" w:cs="Times New Roman"/>
                <w:noProof/>
                <w:sz w:val="22"/>
                <w:szCs w:val="22"/>
              </w:rPr>
              <w:t>17.</w:t>
            </w:r>
            <w:r w:rsidRPr="0005699F">
              <w:rPr>
                <w:rFonts w:asciiTheme="minorHAnsi" w:eastAsiaTheme="minorEastAsia" w:hAnsiTheme="minorHAnsi" w:cstheme="minorBidi"/>
                <w:noProof/>
                <w:sz w:val="22"/>
                <w:szCs w:val="22"/>
              </w:rPr>
              <w:t xml:space="preserve">    </w:t>
            </w:r>
            <w:r w:rsidRPr="0005699F">
              <w:rPr>
                <w:rStyle w:val="Hyperlink"/>
                <w:rFonts w:ascii="Times New Roman" w:hAnsi="Times New Roman" w:cs="Times New Roman"/>
                <w:noProof/>
                <w:sz w:val="22"/>
                <w:szCs w:val="22"/>
              </w:rPr>
              <w:t>ADESÃO À ATA DE REGISTRO DE PREÇOS POR ÓRGÃOS NÃO PARTICIPANTES</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_Toc221266528 \h </w:instrText>
            </w:r>
            <w:r w:rsidRPr="0005699F">
              <w:rPr>
                <w:noProof/>
                <w:webHidden/>
                <w:sz w:val="22"/>
                <w:szCs w:val="22"/>
              </w:rPr>
            </w:r>
            <w:r w:rsidRPr="0005699F">
              <w:rPr>
                <w:noProof/>
                <w:webHidden/>
                <w:sz w:val="22"/>
                <w:szCs w:val="22"/>
              </w:rPr>
              <w:fldChar w:fldCharType="separate"/>
            </w:r>
            <w:r w:rsidR="00D86EE6">
              <w:rPr>
                <w:noProof/>
                <w:webHidden/>
                <w:sz w:val="22"/>
                <w:szCs w:val="22"/>
              </w:rPr>
              <w:t>32</w:t>
            </w:r>
            <w:r w:rsidRPr="0005699F">
              <w:rPr>
                <w:noProof/>
                <w:webHidden/>
                <w:sz w:val="22"/>
                <w:szCs w:val="22"/>
              </w:rPr>
              <w:fldChar w:fldCharType="end"/>
            </w:r>
          </w:hyperlink>
        </w:p>
        <w:p w14:paraId="31C22D1E" w14:textId="70F470E4" w:rsidR="0005699F" w:rsidRPr="0005699F" w:rsidRDefault="0005699F">
          <w:pPr>
            <w:pStyle w:val="Sumrio1"/>
            <w:rPr>
              <w:rFonts w:asciiTheme="minorHAnsi" w:eastAsiaTheme="minorEastAsia" w:hAnsiTheme="minorHAnsi" w:cstheme="minorBidi"/>
              <w:noProof/>
              <w:sz w:val="22"/>
              <w:szCs w:val="22"/>
            </w:rPr>
          </w:pPr>
          <w:hyperlink w:anchor="_Toc221266530" w:history="1">
            <w:r w:rsidRPr="0005699F">
              <w:rPr>
                <w:rStyle w:val="Hyperlink"/>
                <w:rFonts w:ascii="Calibri" w:hAnsi="Calibri" w:cs="Calibri"/>
                <w:noProof/>
                <w:sz w:val="22"/>
                <w:szCs w:val="22"/>
              </w:rPr>
              <w:t>18.</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FORMALIZAÇÃO DO CONTRATO</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_Toc221266530 \h </w:instrText>
            </w:r>
            <w:r w:rsidRPr="0005699F">
              <w:rPr>
                <w:noProof/>
                <w:webHidden/>
                <w:sz w:val="22"/>
                <w:szCs w:val="22"/>
              </w:rPr>
            </w:r>
            <w:r w:rsidRPr="0005699F">
              <w:rPr>
                <w:noProof/>
                <w:webHidden/>
                <w:sz w:val="22"/>
                <w:szCs w:val="22"/>
              </w:rPr>
              <w:fldChar w:fldCharType="separate"/>
            </w:r>
            <w:r w:rsidR="00D86EE6">
              <w:rPr>
                <w:noProof/>
                <w:webHidden/>
                <w:sz w:val="22"/>
                <w:szCs w:val="22"/>
              </w:rPr>
              <w:t>33</w:t>
            </w:r>
            <w:r w:rsidRPr="0005699F">
              <w:rPr>
                <w:noProof/>
                <w:webHidden/>
                <w:sz w:val="22"/>
                <w:szCs w:val="22"/>
              </w:rPr>
              <w:fldChar w:fldCharType="end"/>
            </w:r>
          </w:hyperlink>
        </w:p>
        <w:p w14:paraId="0149A454" w14:textId="2F267693" w:rsidR="0005699F" w:rsidRPr="0005699F" w:rsidRDefault="0005699F">
          <w:pPr>
            <w:pStyle w:val="Sumrio1"/>
            <w:rPr>
              <w:rFonts w:asciiTheme="minorHAnsi" w:eastAsiaTheme="minorEastAsia" w:hAnsiTheme="minorHAnsi" w:cstheme="minorBidi"/>
              <w:noProof/>
              <w:sz w:val="22"/>
              <w:szCs w:val="22"/>
            </w:rPr>
          </w:pPr>
          <w:hyperlink w:anchor="_Toc221266531" w:history="1">
            <w:r w:rsidRPr="0005699F">
              <w:rPr>
                <w:rStyle w:val="Hyperlink"/>
                <w:rFonts w:ascii="Calibri" w:hAnsi="Calibri" w:cs="Calibri"/>
                <w:noProof/>
                <w:sz w:val="22"/>
                <w:szCs w:val="22"/>
              </w:rPr>
              <w:t>19.</w:t>
            </w:r>
            <w:r w:rsidRPr="0005699F">
              <w:rPr>
                <w:rFonts w:asciiTheme="minorHAnsi" w:eastAsiaTheme="minorEastAsia" w:hAnsiTheme="minorHAnsi" w:cstheme="minorBidi"/>
                <w:noProof/>
                <w:sz w:val="22"/>
                <w:szCs w:val="22"/>
              </w:rPr>
              <w:tab/>
            </w:r>
            <w:r w:rsidRPr="0005699F">
              <w:rPr>
                <w:rStyle w:val="Hyperlink"/>
                <w:rFonts w:ascii="Calibri" w:hAnsi="Calibri" w:cs="Calibri"/>
                <w:noProof/>
                <w:sz w:val="22"/>
                <w:szCs w:val="22"/>
              </w:rPr>
              <w:t>DAS DISPOSIÇÕES GERAIS</w:t>
            </w:r>
            <w:r w:rsidRPr="0005699F">
              <w:rPr>
                <w:noProof/>
                <w:webHidden/>
                <w:sz w:val="22"/>
                <w:szCs w:val="22"/>
              </w:rPr>
              <w:tab/>
            </w:r>
            <w:r w:rsidRPr="0005699F">
              <w:rPr>
                <w:noProof/>
                <w:webHidden/>
                <w:sz w:val="22"/>
                <w:szCs w:val="22"/>
              </w:rPr>
              <w:fldChar w:fldCharType="begin"/>
            </w:r>
            <w:r w:rsidRPr="0005699F">
              <w:rPr>
                <w:noProof/>
                <w:webHidden/>
                <w:sz w:val="22"/>
                <w:szCs w:val="22"/>
              </w:rPr>
              <w:instrText xml:space="preserve"> PAGEREF _Toc221266531 \h </w:instrText>
            </w:r>
            <w:r w:rsidRPr="0005699F">
              <w:rPr>
                <w:noProof/>
                <w:webHidden/>
                <w:sz w:val="22"/>
                <w:szCs w:val="22"/>
              </w:rPr>
            </w:r>
            <w:r w:rsidRPr="0005699F">
              <w:rPr>
                <w:noProof/>
                <w:webHidden/>
                <w:sz w:val="22"/>
                <w:szCs w:val="22"/>
              </w:rPr>
              <w:fldChar w:fldCharType="separate"/>
            </w:r>
            <w:r w:rsidR="00D86EE6">
              <w:rPr>
                <w:noProof/>
                <w:webHidden/>
                <w:sz w:val="22"/>
                <w:szCs w:val="22"/>
              </w:rPr>
              <w:t>33</w:t>
            </w:r>
            <w:r w:rsidRPr="0005699F">
              <w:rPr>
                <w:noProof/>
                <w:webHidden/>
                <w:sz w:val="22"/>
                <w:szCs w:val="22"/>
              </w:rPr>
              <w:fldChar w:fldCharType="end"/>
            </w:r>
          </w:hyperlink>
        </w:p>
        <w:p w14:paraId="3C969B82" w14:textId="0131E87C" w:rsidR="003F579D" w:rsidRPr="00890D8D" w:rsidRDefault="003F579D" w:rsidP="00890D8D">
          <w:pPr>
            <w:rPr>
              <w:rFonts w:ascii="Calibri" w:hAnsi="Calibri" w:cs="Calibri"/>
              <w:b/>
              <w:bCs/>
            </w:rPr>
          </w:pPr>
          <w:r w:rsidRPr="0005699F">
            <w:rPr>
              <w:rFonts w:ascii="Calibri" w:hAnsi="Calibri" w:cs="Calibri"/>
              <w:b/>
              <w:bCs/>
              <w:sz w:val="22"/>
              <w:szCs w:val="22"/>
            </w:rPr>
            <w:fldChar w:fldCharType="end"/>
          </w:r>
        </w:p>
      </w:sdtContent>
    </w:sdt>
    <w:p w14:paraId="632273BE" w14:textId="77777777" w:rsidR="003F579D" w:rsidRPr="00890D8D" w:rsidRDefault="003F579D" w:rsidP="00890D8D">
      <w:pPr>
        <w:rPr>
          <w:rFonts w:ascii="Calibri" w:hAnsi="Calibri" w:cs="Calibri"/>
          <w:b/>
          <w:bCs/>
          <w:color w:val="5B5B5F"/>
        </w:rPr>
      </w:pPr>
    </w:p>
    <w:p w14:paraId="2F8EEB18" w14:textId="77777777" w:rsidR="003F579D" w:rsidRPr="00890D8D" w:rsidRDefault="003F579D" w:rsidP="00890D8D">
      <w:pPr>
        <w:rPr>
          <w:rFonts w:ascii="Calibri" w:hAnsi="Calibri" w:cs="Calibri"/>
          <w:b/>
          <w:bCs/>
          <w:color w:val="5B5B5F"/>
        </w:rPr>
      </w:pPr>
    </w:p>
    <w:p w14:paraId="18D0A75E" w14:textId="32CAFF14" w:rsidR="008F330B" w:rsidRPr="00890D8D" w:rsidRDefault="008F330B" w:rsidP="00890D8D">
      <w:pPr>
        <w:spacing w:beforeLines="120" w:before="288" w:afterLines="120" w:after="288"/>
        <w:ind w:firstLine="567"/>
        <w:rPr>
          <w:rFonts w:ascii="Calibri" w:hAnsi="Calibri" w:cs="Calibri"/>
          <w:b/>
          <w:bCs/>
          <w:color w:val="000000"/>
        </w:rPr>
      </w:pPr>
    </w:p>
    <w:p w14:paraId="75C294D5" w14:textId="5A902135" w:rsidR="00685EAF" w:rsidRPr="00890D8D" w:rsidRDefault="00685EAF" w:rsidP="00890D8D">
      <w:pPr>
        <w:rPr>
          <w:rFonts w:ascii="Calibri" w:hAnsi="Calibri" w:cs="Calibri"/>
          <w:b/>
          <w:bCs/>
          <w:color w:val="000000"/>
        </w:rPr>
      </w:pPr>
    </w:p>
    <w:p w14:paraId="6656C7CB" w14:textId="77777777" w:rsidR="00644B25" w:rsidRPr="00890D8D" w:rsidRDefault="00644B25" w:rsidP="00890D8D">
      <w:pPr>
        <w:rPr>
          <w:rFonts w:ascii="Calibri" w:hAnsi="Calibri" w:cs="Calibri"/>
          <w:b/>
          <w:bCs/>
        </w:rPr>
      </w:pPr>
    </w:p>
    <w:p w14:paraId="31EC3259" w14:textId="77777777" w:rsidR="00644B25" w:rsidRPr="00890D8D" w:rsidRDefault="00644B25" w:rsidP="00890D8D">
      <w:pPr>
        <w:rPr>
          <w:rFonts w:ascii="Calibri" w:hAnsi="Calibri" w:cs="Calibri"/>
          <w:b/>
          <w:bCs/>
        </w:rPr>
      </w:pPr>
    </w:p>
    <w:p w14:paraId="38E31FFC" w14:textId="77777777" w:rsidR="00644B25" w:rsidRPr="00890D8D" w:rsidRDefault="00644B25" w:rsidP="00890D8D">
      <w:pPr>
        <w:rPr>
          <w:rFonts w:ascii="Calibri" w:hAnsi="Calibri" w:cs="Calibri"/>
          <w:b/>
          <w:bCs/>
        </w:rPr>
      </w:pPr>
    </w:p>
    <w:p w14:paraId="2B769B9C" w14:textId="77777777" w:rsidR="00A9799F" w:rsidRPr="00890D8D" w:rsidRDefault="00A9799F" w:rsidP="00890D8D">
      <w:pPr>
        <w:rPr>
          <w:rFonts w:ascii="Calibri" w:hAnsi="Calibri" w:cs="Calibri"/>
          <w:b/>
          <w:bCs/>
          <w:color w:val="000000" w:themeColor="text1"/>
        </w:rPr>
      </w:pPr>
    </w:p>
    <w:p w14:paraId="2B075433" w14:textId="77777777" w:rsidR="00A9799F" w:rsidRPr="00890D8D" w:rsidRDefault="00A9799F" w:rsidP="00890D8D">
      <w:pPr>
        <w:rPr>
          <w:rFonts w:ascii="Calibri" w:hAnsi="Calibri" w:cs="Calibri"/>
          <w:b/>
          <w:bCs/>
          <w:color w:val="000000" w:themeColor="text1"/>
        </w:rPr>
      </w:pPr>
    </w:p>
    <w:p w14:paraId="555FA5BF" w14:textId="77777777" w:rsidR="00A9799F" w:rsidRPr="00890D8D" w:rsidRDefault="00A9799F" w:rsidP="00890D8D">
      <w:pPr>
        <w:rPr>
          <w:rFonts w:ascii="Calibri" w:hAnsi="Calibri" w:cs="Calibri"/>
          <w:b/>
          <w:bCs/>
          <w:color w:val="000000" w:themeColor="text1"/>
        </w:rPr>
      </w:pPr>
    </w:p>
    <w:p w14:paraId="0B8D7429" w14:textId="77777777" w:rsidR="00890D8D" w:rsidRDefault="00890D8D" w:rsidP="00890D8D">
      <w:pPr>
        <w:rPr>
          <w:rFonts w:ascii="Calibri" w:hAnsi="Calibri" w:cs="Calibri"/>
          <w:b/>
          <w:bCs/>
          <w:color w:val="000000" w:themeColor="text1"/>
        </w:rPr>
      </w:pPr>
    </w:p>
    <w:p w14:paraId="17063781" w14:textId="354FF7BD" w:rsidR="00890D8D" w:rsidRDefault="00890D8D" w:rsidP="00890D8D">
      <w:pPr>
        <w:rPr>
          <w:rFonts w:ascii="Calibri" w:hAnsi="Calibri" w:cs="Calibri"/>
          <w:b/>
          <w:bCs/>
          <w:color w:val="000000" w:themeColor="text1"/>
        </w:rPr>
      </w:pPr>
    </w:p>
    <w:p w14:paraId="57DFE70C" w14:textId="43AFABF3" w:rsidR="00D86EE6" w:rsidRDefault="00D86EE6" w:rsidP="00890D8D">
      <w:pPr>
        <w:rPr>
          <w:rFonts w:ascii="Calibri" w:hAnsi="Calibri" w:cs="Calibri"/>
          <w:b/>
          <w:bCs/>
          <w:color w:val="000000" w:themeColor="text1"/>
        </w:rPr>
      </w:pPr>
    </w:p>
    <w:p w14:paraId="45645508" w14:textId="77777777" w:rsidR="00D86EE6" w:rsidRDefault="00D86EE6" w:rsidP="00890D8D">
      <w:pPr>
        <w:rPr>
          <w:rFonts w:ascii="Calibri" w:hAnsi="Calibri" w:cs="Calibri"/>
          <w:b/>
          <w:bCs/>
          <w:color w:val="000000" w:themeColor="text1"/>
        </w:rPr>
      </w:pPr>
    </w:p>
    <w:p w14:paraId="0D70294C" w14:textId="77777777" w:rsidR="00890D8D" w:rsidRDefault="00890D8D" w:rsidP="00890D8D">
      <w:pPr>
        <w:rPr>
          <w:rFonts w:ascii="Calibri" w:hAnsi="Calibri" w:cs="Calibri"/>
          <w:b/>
          <w:bCs/>
          <w:color w:val="000000" w:themeColor="text1"/>
        </w:rPr>
      </w:pPr>
    </w:p>
    <w:p w14:paraId="71BC9088" w14:textId="26AEB298" w:rsidR="00CF1A98" w:rsidRPr="00890D8D" w:rsidRDefault="00CF1A98" w:rsidP="00890D8D">
      <w:pPr>
        <w:rPr>
          <w:rFonts w:ascii="Calibri" w:hAnsi="Calibri" w:cs="Calibri"/>
          <w:color w:val="000000" w:themeColor="text1"/>
        </w:rPr>
      </w:pPr>
      <w:r w:rsidRPr="00890D8D">
        <w:rPr>
          <w:rFonts w:ascii="Calibri" w:hAnsi="Calibri" w:cs="Calibri"/>
          <w:b/>
          <w:bCs/>
          <w:color w:val="000000" w:themeColor="text1"/>
        </w:rPr>
        <w:lastRenderedPageBreak/>
        <w:t>PROCESSO ADMINISTRATIVO Nº</w:t>
      </w:r>
      <w:r w:rsidRPr="00890D8D">
        <w:rPr>
          <w:rFonts w:ascii="Calibri" w:hAnsi="Calibri" w:cs="Calibri"/>
          <w:color w:val="000000" w:themeColor="text1"/>
        </w:rPr>
        <w:t xml:space="preserve"> </w:t>
      </w:r>
      <w:sdt>
        <w:sdtPr>
          <w:rPr>
            <w:rFonts w:ascii="Calibri" w:hAnsi="Calibri" w:cs="Calibri"/>
            <w:color w:val="000000" w:themeColor="text1"/>
          </w:rPr>
          <w:alias w:val="Categoria"/>
          <w:tag w:val=""/>
          <w:id w:val="1971167186"/>
          <w:placeholder>
            <w:docPart w:val="BBDE42AAE3794AF08ADAD04151666405"/>
          </w:placeholder>
          <w:dataBinding w:prefixMappings="xmlns:ns0='http://purl.org/dc/elements/1.1/' xmlns:ns1='http://schemas.openxmlformats.org/package/2006/metadata/core-properties' " w:xpath="/ns1:coreProperties[1]/ns1:category[1]" w:storeItemID="{6C3C8BC8-F283-45AE-878A-BAB7291924A1}"/>
          <w:text/>
        </w:sdtPr>
        <w:sdtEndPr/>
        <w:sdtContent>
          <w:r w:rsidR="005C5C29" w:rsidRPr="00890D8D">
            <w:rPr>
              <w:rFonts w:ascii="Calibri" w:hAnsi="Calibri" w:cs="Calibri"/>
              <w:color w:val="000000" w:themeColor="text1"/>
            </w:rPr>
            <w:t>369</w:t>
          </w:r>
          <w:r w:rsidR="00746537" w:rsidRPr="00890D8D">
            <w:rPr>
              <w:rFonts w:ascii="Calibri" w:hAnsi="Calibri" w:cs="Calibri"/>
              <w:color w:val="000000" w:themeColor="text1"/>
            </w:rPr>
            <w:t>/2025</w:t>
          </w:r>
        </w:sdtContent>
      </w:sdt>
    </w:p>
    <w:p w14:paraId="6A01B221" w14:textId="64AD91E8" w:rsidR="00CF1A98" w:rsidRPr="00890D8D" w:rsidRDefault="00CF1A98" w:rsidP="00890D8D">
      <w:pPr>
        <w:rPr>
          <w:rFonts w:ascii="Calibri" w:hAnsi="Calibri" w:cs="Calibri"/>
          <w:color w:val="000000" w:themeColor="text1"/>
        </w:rPr>
      </w:pPr>
      <w:r w:rsidRPr="00890D8D">
        <w:rPr>
          <w:rFonts w:ascii="Calibri" w:hAnsi="Calibri" w:cs="Calibri"/>
          <w:b/>
          <w:bCs/>
          <w:color w:val="000000" w:themeColor="text1"/>
        </w:rPr>
        <w:t>MODADLIDADE:</w:t>
      </w:r>
      <w:r w:rsidRPr="00890D8D">
        <w:rPr>
          <w:rFonts w:ascii="Calibri" w:hAnsi="Calibri" w:cs="Calibri"/>
          <w:color w:val="000000" w:themeColor="text1"/>
        </w:rPr>
        <w:t xml:space="preserve"> PREGÃO ELETRÔNICO</w:t>
      </w:r>
      <w:r w:rsidR="009A6546" w:rsidRPr="00890D8D">
        <w:rPr>
          <w:rFonts w:ascii="Calibri" w:hAnsi="Calibri" w:cs="Calibri"/>
          <w:color w:val="000000" w:themeColor="text1"/>
        </w:rPr>
        <w:t xml:space="preserve"> SRP</w:t>
      </w:r>
      <w:r w:rsidR="00B6461F">
        <w:rPr>
          <w:rFonts w:ascii="Calibri" w:hAnsi="Calibri" w:cs="Calibri"/>
          <w:color w:val="000000" w:themeColor="text1"/>
        </w:rPr>
        <w:t xml:space="preserve"> 008/2025</w:t>
      </w:r>
    </w:p>
    <w:p w14:paraId="5E1B9E96" w14:textId="2A36B312" w:rsidR="00CF1A98" w:rsidRPr="00890D8D" w:rsidRDefault="00CF1A98" w:rsidP="00890D8D">
      <w:pPr>
        <w:rPr>
          <w:rFonts w:ascii="Calibri" w:hAnsi="Calibri" w:cs="Calibri"/>
          <w:color w:val="000000" w:themeColor="text1"/>
        </w:rPr>
      </w:pPr>
      <w:r w:rsidRPr="00890D8D">
        <w:rPr>
          <w:rFonts w:ascii="Calibri" w:hAnsi="Calibri" w:cs="Calibri"/>
          <w:b/>
          <w:bCs/>
          <w:color w:val="000000" w:themeColor="text1"/>
        </w:rPr>
        <w:t>CRITÉRIO DE JULGAMENTO:</w:t>
      </w:r>
      <w:r w:rsidR="00AA1904" w:rsidRPr="00890D8D">
        <w:rPr>
          <w:rFonts w:ascii="Calibri" w:hAnsi="Calibri" w:cs="Calibri"/>
          <w:b/>
          <w:bCs/>
          <w:color w:val="000000" w:themeColor="text1"/>
        </w:rPr>
        <w:t xml:space="preserve"> </w:t>
      </w:r>
      <w:r w:rsidR="006628E0" w:rsidRPr="00890D8D">
        <w:rPr>
          <w:rFonts w:ascii="Calibri" w:hAnsi="Calibri" w:cs="Calibri"/>
          <w:color w:val="000000" w:themeColor="text1"/>
        </w:rPr>
        <w:t>MENOR PREÇO</w:t>
      </w:r>
    </w:p>
    <w:p w14:paraId="649FD155" w14:textId="7CDDEBF2" w:rsidR="00CF1A98" w:rsidRPr="00890D8D" w:rsidRDefault="00CF1A98" w:rsidP="00890D8D">
      <w:pPr>
        <w:rPr>
          <w:rFonts w:ascii="Calibri" w:hAnsi="Calibri" w:cs="Calibri"/>
          <w:color w:val="000000" w:themeColor="text1"/>
        </w:rPr>
      </w:pPr>
      <w:r w:rsidRPr="00890D8D">
        <w:rPr>
          <w:rFonts w:ascii="Calibri" w:hAnsi="Calibri" w:cs="Calibri"/>
          <w:b/>
          <w:bCs/>
          <w:color w:val="000000" w:themeColor="text1"/>
        </w:rPr>
        <w:t>FORMA DE ADJUDICAÇÃO:</w:t>
      </w:r>
      <w:r w:rsidR="00AA1904" w:rsidRPr="00890D8D">
        <w:rPr>
          <w:rFonts w:ascii="Calibri" w:hAnsi="Calibri" w:cs="Calibri"/>
          <w:b/>
          <w:bCs/>
          <w:color w:val="000000" w:themeColor="text1"/>
        </w:rPr>
        <w:t xml:space="preserve"> </w:t>
      </w:r>
      <w:r w:rsidRPr="00890D8D">
        <w:rPr>
          <w:rFonts w:ascii="Calibri" w:hAnsi="Calibri" w:cs="Calibri"/>
          <w:color w:val="000000" w:themeColor="text1"/>
        </w:rPr>
        <w:t>POR ITEM</w:t>
      </w:r>
    </w:p>
    <w:p w14:paraId="622E98D9" w14:textId="08062985" w:rsidR="00CF1A98" w:rsidRPr="00890D8D" w:rsidRDefault="00CF1A98" w:rsidP="00890D8D">
      <w:pPr>
        <w:rPr>
          <w:rFonts w:ascii="Calibri" w:hAnsi="Calibri" w:cs="Calibri"/>
          <w:color w:val="000000" w:themeColor="text1"/>
        </w:rPr>
      </w:pPr>
      <w:r w:rsidRPr="00890D8D">
        <w:rPr>
          <w:rFonts w:ascii="Calibri" w:hAnsi="Calibri" w:cs="Calibri"/>
          <w:b/>
          <w:bCs/>
          <w:color w:val="000000" w:themeColor="text1"/>
        </w:rPr>
        <w:t>MODO DE DISPUTA:</w:t>
      </w:r>
      <w:r w:rsidRPr="00890D8D">
        <w:rPr>
          <w:rFonts w:ascii="Calibri" w:hAnsi="Calibri" w:cs="Calibri"/>
          <w:color w:val="000000" w:themeColor="text1"/>
        </w:rPr>
        <w:t xml:space="preserve"> </w:t>
      </w:r>
      <w:sdt>
        <w:sdtPr>
          <w:rPr>
            <w:rFonts w:ascii="Calibri" w:hAnsi="Calibri" w:cs="Calibri"/>
            <w:color w:val="000000" w:themeColor="text1"/>
          </w:rPr>
          <w:alias w:val="Comentários"/>
          <w:tag w:val=""/>
          <w:id w:val="-170034617"/>
          <w:placeholder>
            <w:docPart w:val="0567B929756849EDB2F0C4C90D65D6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BB5103" w:rsidRPr="00890D8D">
            <w:rPr>
              <w:rFonts w:ascii="Calibri" w:hAnsi="Calibri" w:cs="Calibri"/>
              <w:color w:val="000000" w:themeColor="text1"/>
            </w:rPr>
            <w:t>ABERTO</w:t>
          </w:r>
        </w:sdtContent>
      </w:sdt>
    </w:p>
    <w:p w14:paraId="66BC2CC2" w14:textId="77777777" w:rsidR="0086614E" w:rsidRPr="00890D8D" w:rsidRDefault="0086614E" w:rsidP="00890D8D">
      <w:pPr>
        <w:rPr>
          <w:rFonts w:ascii="Calibri" w:hAnsi="Calibri" w:cs="Calibri"/>
          <w:color w:val="FF0000"/>
        </w:rPr>
      </w:pPr>
    </w:p>
    <w:p w14:paraId="1B717583" w14:textId="432F303F" w:rsidR="00CF1A98" w:rsidRPr="00890D8D" w:rsidRDefault="00CF1A98" w:rsidP="00890D8D">
      <w:pPr>
        <w:rPr>
          <w:rFonts w:ascii="Calibri" w:hAnsi="Calibri" w:cs="Calibri"/>
          <w:color w:val="000000" w:themeColor="text1"/>
        </w:rPr>
      </w:pPr>
      <w:r w:rsidRPr="00890D8D">
        <w:rPr>
          <w:rFonts w:ascii="Calibri" w:hAnsi="Calibri" w:cs="Calibri"/>
          <w:b/>
          <w:bCs/>
          <w:color w:val="000000" w:themeColor="text1"/>
        </w:rPr>
        <w:t>DATA DA SESSÃO PÚBLICA:</w:t>
      </w:r>
      <w:r w:rsidR="0086614E" w:rsidRPr="00890D8D">
        <w:rPr>
          <w:rFonts w:ascii="Calibri" w:hAnsi="Calibri" w:cs="Calibri"/>
          <w:color w:val="000000" w:themeColor="text1"/>
        </w:rPr>
        <w:t xml:space="preserve"> </w:t>
      </w:r>
      <w:r w:rsidRPr="00890D8D">
        <w:rPr>
          <w:rFonts w:ascii="Calibri" w:hAnsi="Calibri" w:cs="Calibri"/>
          <w:color w:val="000000" w:themeColor="text1"/>
        </w:rPr>
        <w:t xml:space="preserve">Dia </w:t>
      </w:r>
      <w:r w:rsidR="000344C1">
        <w:rPr>
          <w:rFonts w:ascii="Calibri" w:hAnsi="Calibri" w:cs="Calibri"/>
          <w:color w:val="000000" w:themeColor="text1"/>
        </w:rPr>
        <w:t>24 de fevereiro de 2026</w:t>
      </w:r>
      <w:r w:rsidRPr="00890D8D">
        <w:rPr>
          <w:rFonts w:ascii="Calibri" w:hAnsi="Calibri" w:cs="Calibri"/>
          <w:color w:val="000000" w:themeColor="text1"/>
        </w:rPr>
        <w:t xml:space="preserve"> às </w:t>
      </w:r>
      <w:r w:rsidR="000344C1">
        <w:rPr>
          <w:rFonts w:ascii="Calibri" w:hAnsi="Calibri" w:cs="Calibri"/>
          <w:color w:val="000000" w:themeColor="text1"/>
        </w:rPr>
        <w:t>10h</w:t>
      </w:r>
      <w:r w:rsidRPr="00890D8D">
        <w:rPr>
          <w:rFonts w:ascii="Calibri" w:hAnsi="Calibri" w:cs="Calibri"/>
          <w:color w:val="000000" w:themeColor="text1"/>
        </w:rPr>
        <w:t xml:space="preserve"> (horário de Brasília)</w:t>
      </w:r>
      <w:r w:rsidR="00AA1904" w:rsidRPr="00890D8D">
        <w:rPr>
          <w:rFonts w:ascii="Calibri" w:hAnsi="Calibri" w:cs="Calibri"/>
          <w:color w:val="000000" w:themeColor="text1"/>
        </w:rPr>
        <w:t>.</w:t>
      </w:r>
    </w:p>
    <w:p w14:paraId="6AB5E75F" w14:textId="77777777" w:rsidR="00CF1A98" w:rsidRPr="00890D8D" w:rsidRDefault="00CF1A98" w:rsidP="00890D8D">
      <w:pPr>
        <w:rPr>
          <w:rFonts w:ascii="Calibri" w:hAnsi="Calibri" w:cs="Calibri"/>
          <w:color w:val="000000" w:themeColor="text1"/>
        </w:rPr>
      </w:pPr>
      <w:r w:rsidRPr="00890D8D">
        <w:rPr>
          <w:rFonts w:ascii="Calibri" w:hAnsi="Calibri" w:cs="Calibri"/>
          <w:caps/>
          <w:color w:val="000000" w:themeColor="text1"/>
        </w:rPr>
        <w:t>ENDEREÇO ELETRÔNICO:</w:t>
      </w:r>
      <w:r w:rsidRPr="00890D8D">
        <w:rPr>
          <w:rFonts w:ascii="Calibri" w:hAnsi="Calibri" w:cs="Calibri"/>
          <w:color w:val="000000" w:themeColor="text1"/>
        </w:rPr>
        <w:t xml:space="preserve"> https://www.licitanet.com.br</w:t>
      </w:r>
    </w:p>
    <w:p w14:paraId="484386DE" w14:textId="77777777" w:rsidR="0086614E" w:rsidRPr="00890D8D" w:rsidRDefault="0086614E" w:rsidP="00890D8D">
      <w:pPr>
        <w:rPr>
          <w:rFonts w:ascii="Calibri" w:hAnsi="Calibri" w:cs="Calibri"/>
          <w:color w:val="FF0000"/>
        </w:rPr>
      </w:pPr>
    </w:p>
    <w:p w14:paraId="189F9374" w14:textId="72EB38AB" w:rsidR="003C7A23" w:rsidRPr="00890D8D" w:rsidRDefault="00CF1A98" w:rsidP="00890D8D">
      <w:pPr>
        <w:jc w:val="both"/>
        <w:rPr>
          <w:rFonts w:ascii="Calibri" w:eastAsia="Times New Roman" w:hAnsi="Calibri" w:cs="Calibri"/>
          <w:color w:val="000000" w:themeColor="text1"/>
        </w:rPr>
      </w:pPr>
      <w:r w:rsidRPr="00890D8D">
        <w:rPr>
          <w:rFonts w:ascii="Calibri" w:hAnsi="Calibri" w:cs="Calibri"/>
          <w:b/>
          <w:bCs/>
          <w:color w:val="000000" w:themeColor="text1"/>
        </w:rPr>
        <w:t>VALOR TOTAL ESTIMADO DA CONTRATAÇÃO:</w:t>
      </w:r>
      <w:r w:rsidR="00A746F4" w:rsidRPr="00890D8D">
        <w:rPr>
          <w:rFonts w:ascii="Calibri" w:hAnsi="Calibri" w:cs="Calibri"/>
          <w:b/>
          <w:bCs/>
          <w:color w:val="000000" w:themeColor="text1"/>
        </w:rPr>
        <w:t xml:space="preserve"> </w:t>
      </w:r>
      <w:r w:rsidR="00375F9B" w:rsidRPr="00890D8D">
        <w:rPr>
          <w:rFonts w:ascii="Calibri" w:hAnsi="Calibri" w:cs="Calibri"/>
          <w:b/>
          <w:bCs/>
          <w:color w:val="000000" w:themeColor="text1"/>
        </w:rPr>
        <w:t>R$</w:t>
      </w:r>
      <w:r w:rsidR="000601F5" w:rsidRPr="00890D8D">
        <w:rPr>
          <w:rFonts w:ascii="Calibri" w:hAnsi="Calibri" w:cs="Calibri"/>
          <w:color w:val="000000" w:themeColor="text1"/>
        </w:rPr>
        <w:t>166</w:t>
      </w:r>
      <w:r w:rsidR="00B63229" w:rsidRPr="00890D8D">
        <w:rPr>
          <w:rFonts w:ascii="Calibri" w:hAnsi="Calibri" w:cs="Calibri"/>
          <w:color w:val="000000" w:themeColor="text1"/>
        </w:rPr>
        <w:t>.</w:t>
      </w:r>
      <w:r w:rsidR="008E6534" w:rsidRPr="00890D8D">
        <w:rPr>
          <w:rFonts w:ascii="Calibri" w:hAnsi="Calibri" w:cs="Calibri"/>
          <w:color w:val="000000" w:themeColor="text1"/>
        </w:rPr>
        <w:t>1</w:t>
      </w:r>
      <w:r w:rsidR="000601F5" w:rsidRPr="00890D8D">
        <w:rPr>
          <w:rFonts w:ascii="Calibri" w:hAnsi="Calibri" w:cs="Calibri"/>
          <w:color w:val="000000" w:themeColor="text1"/>
        </w:rPr>
        <w:t>0</w:t>
      </w:r>
      <w:r w:rsidR="008E6534" w:rsidRPr="00890D8D">
        <w:rPr>
          <w:rFonts w:ascii="Calibri" w:hAnsi="Calibri" w:cs="Calibri"/>
          <w:color w:val="000000" w:themeColor="text1"/>
        </w:rPr>
        <w:t>6</w:t>
      </w:r>
      <w:r w:rsidR="00B63229" w:rsidRPr="00890D8D">
        <w:rPr>
          <w:rFonts w:ascii="Calibri" w:hAnsi="Calibri" w:cs="Calibri"/>
          <w:color w:val="000000" w:themeColor="text1"/>
        </w:rPr>
        <w:t>,</w:t>
      </w:r>
      <w:r w:rsidR="000601F5" w:rsidRPr="00890D8D">
        <w:rPr>
          <w:rFonts w:ascii="Calibri" w:hAnsi="Calibri" w:cs="Calibri"/>
          <w:color w:val="000000" w:themeColor="text1"/>
        </w:rPr>
        <w:t>74</w:t>
      </w:r>
      <w:r w:rsidR="00B63229" w:rsidRPr="00890D8D">
        <w:rPr>
          <w:rFonts w:ascii="Calibri" w:hAnsi="Calibri" w:cs="Calibri"/>
          <w:color w:val="000000" w:themeColor="text1"/>
        </w:rPr>
        <w:t xml:space="preserve"> (</w:t>
      </w:r>
      <w:r w:rsidR="000601F5" w:rsidRPr="00890D8D">
        <w:rPr>
          <w:rFonts w:ascii="Calibri" w:hAnsi="Calibri" w:cs="Calibri"/>
          <w:color w:val="000000" w:themeColor="text1"/>
        </w:rPr>
        <w:t>Cento e sessenta e seis mil cento e seis reais e setenta e quatro centavo)</w:t>
      </w:r>
      <w:r w:rsidR="001E5681" w:rsidRPr="00890D8D">
        <w:rPr>
          <w:rFonts w:ascii="Calibri" w:hAnsi="Calibri" w:cs="Calibri"/>
          <w:color w:val="000000" w:themeColor="text1"/>
        </w:rPr>
        <w:t>.</w:t>
      </w:r>
      <w:r w:rsidRPr="00890D8D">
        <w:rPr>
          <w:rFonts w:ascii="Calibri" w:hAnsi="Calibri" w:cs="Calibri"/>
          <w:b/>
          <w:bCs/>
          <w:caps/>
          <w:color w:val="000000" w:themeColor="text1"/>
        </w:rPr>
        <w:t xml:space="preserve"> </w:t>
      </w:r>
      <w:r w:rsidRPr="00890D8D">
        <w:rPr>
          <w:rFonts w:ascii="Calibri" w:hAnsi="Calibri" w:cs="Calibri"/>
          <w:color w:val="000000" w:themeColor="text1"/>
        </w:rPr>
        <w:t>A Câma</w:t>
      </w:r>
      <w:r w:rsidR="003C7A23" w:rsidRPr="00890D8D">
        <w:rPr>
          <w:rFonts w:ascii="Calibri" w:hAnsi="Calibri" w:cs="Calibri"/>
          <w:color w:val="000000" w:themeColor="text1"/>
        </w:rPr>
        <w:t>r</w:t>
      </w:r>
      <w:r w:rsidRPr="00890D8D">
        <w:rPr>
          <w:rFonts w:ascii="Calibri" w:hAnsi="Calibri" w:cs="Calibri"/>
          <w:color w:val="000000" w:themeColor="text1"/>
        </w:rPr>
        <w:t>a Municipal de Campos dos Goytacazes, tor</w:t>
      </w:r>
      <w:r w:rsidR="003C7A23" w:rsidRPr="00890D8D">
        <w:rPr>
          <w:rFonts w:ascii="Calibri" w:hAnsi="Calibri" w:cs="Calibri"/>
          <w:color w:val="000000" w:themeColor="text1"/>
        </w:rPr>
        <w:t>na-se público</w:t>
      </w:r>
      <w:r w:rsidR="002E5836" w:rsidRPr="00890D8D">
        <w:rPr>
          <w:rFonts w:ascii="Calibri" w:hAnsi="Calibri" w:cs="Calibri"/>
          <w:color w:val="000000" w:themeColor="text1"/>
        </w:rPr>
        <w:t>, na forma do disposto no Processo Administrativo nº</w:t>
      </w:r>
      <w:sdt>
        <w:sdtPr>
          <w:rPr>
            <w:rFonts w:ascii="Calibri" w:hAnsi="Calibri" w:cs="Calibri"/>
            <w:color w:val="000000" w:themeColor="text1"/>
          </w:rPr>
          <w:alias w:val="Categoria"/>
          <w:tag w:val=""/>
          <w:id w:val="1531219564"/>
          <w:placeholder>
            <w:docPart w:val="3AF46F8201F342D080ABC377DA00EE90"/>
          </w:placeholder>
          <w:dataBinding w:prefixMappings="xmlns:ns0='http://purl.org/dc/elements/1.1/' xmlns:ns1='http://schemas.openxmlformats.org/package/2006/metadata/core-properties' " w:xpath="/ns1:coreProperties[1]/ns1:category[1]" w:storeItemID="{6C3C8BC8-F283-45AE-878A-BAB7291924A1}"/>
          <w:text/>
        </w:sdtPr>
        <w:sdtEndPr/>
        <w:sdtContent>
          <w:r w:rsidR="005C5C29" w:rsidRPr="00890D8D">
            <w:rPr>
              <w:rFonts w:ascii="Calibri" w:hAnsi="Calibri" w:cs="Calibri"/>
              <w:color w:val="000000" w:themeColor="text1"/>
            </w:rPr>
            <w:t>369/2025</w:t>
          </w:r>
        </w:sdtContent>
      </w:sdt>
      <w:r w:rsidR="002E5836" w:rsidRPr="00890D8D">
        <w:rPr>
          <w:rFonts w:ascii="Calibri" w:hAnsi="Calibri" w:cs="Calibri"/>
          <w:color w:val="000000" w:themeColor="text1"/>
        </w:rPr>
        <w:t xml:space="preserve">, que </w:t>
      </w:r>
      <w:r w:rsidR="003C7A23" w:rsidRPr="00890D8D">
        <w:rPr>
          <w:rFonts w:ascii="Calibri" w:hAnsi="Calibri" w:cs="Calibri"/>
          <w:color w:val="000000" w:themeColor="text1"/>
        </w:rPr>
        <w:t>realizará licitação, na modalidade PREGÃO, na forma ELETRÔNICA,</w:t>
      </w:r>
      <w:r w:rsidR="003C7A23" w:rsidRPr="00890D8D">
        <w:rPr>
          <w:rFonts w:ascii="Calibri" w:eastAsia="Times New Roman" w:hAnsi="Calibri" w:cs="Calibri"/>
          <w:color w:val="000000" w:themeColor="text1"/>
        </w:rPr>
        <w:t xml:space="preserve"> </w:t>
      </w:r>
      <w:r w:rsidR="003C7A23" w:rsidRPr="00890D8D">
        <w:rPr>
          <w:rFonts w:ascii="Calibri" w:hAnsi="Calibri" w:cs="Calibri"/>
          <w:color w:val="000000" w:themeColor="text1"/>
        </w:rPr>
        <w:t xml:space="preserve">nos termos da </w:t>
      </w:r>
      <w:hyperlink r:id="rId13" w:history="1">
        <w:r w:rsidR="003C7A23" w:rsidRPr="00890D8D">
          <w:rPr>
            <w:rStyle w:val="Hyperlink"/>
            <w:rFonts w:ascii="Calibri" w:hAnsi="Calibri" w:cs="Calibri"/>
            <w:color w:val="000000" w:themeColor="text1"/>
          </w:rPr>
          <w:t>Lei nº 14.133, de 2021</w:t>
        </w:r>
      </w:hyperlink>
      <w:r w:rsidR="003C7A23" w:rsidRPr="00890D8D">
        <w:rPr>
          <w:rFonts w:ascii="Calibri" w:hAnsi="Calibri" w:cs="Calibri"/>
          <w:color w:val="000000" w:themeColor="text1"/>
        </w:rPr>
        <w:t>, e demais legislação aplicável e, ainda, de acordo com as condições estabelecidas neste Edital</w:t>
      </w:r>
      <w:r w:rsidR="003C7A23" w:rsidRPr="00890D8D">
        <w:rPr>
          <w:rFonts w:ascii="Calibri" w:eastAsia="Times New Roman" w:hAnsi="Calibri" w:cs="Calibri"/>
          <w:color w:val="000000" w:themeColor="text1"/>
        </w:rPr>
        <w:t>.</w:t>
      </w:r>
    </w:p>
    <w:p w14:paraId="00B217AE" w14:textId="77777777" w:rsidR="003C7A23" w:rsidRPr="00890D8D" w:rsidRDefault="003C7A23" w:rsidP="00890D8D">
      <w:pPr>
        <w:pStyle w:val="Nivel01"/>
        <w:spacing w:beforeLines="120" w:before="288" w:afterLines="120" w:after="288"/>
        <w:ind w:left="0" w:firstLine="0"/>
        <w:rPr>
          <w:rFonts w:ascii="Calibri" w:hAnsi="Calibri" w:cs="Calibri"/>
          <w:sz w:val="24"/>
          <w:szCs w:val="24"/>
          <w:lang w:eastAsia="en-US"/>
        </w:rPr>
      </w:pPr>
      <w:bookmarkStart w:id="0" w:name="_Toc221266512"/>
      <w:r w:rsidRPr="00890D8D">
        <w:rPr>
          <w:rFonts w:ascii="Calibri" w:hAnsi="Calibri" w:cs="Calibri"/>
          <w:sz w:val="24"/>
          <w:szCs w:val="24"/>
          <w:lang w:eastAsia="en-US"/>
        </w:rPr>
        <w:t>DO OBJETO</w:t>
      </w:r>
      <w:bookmarkEnd w:id="0"/>
    </w:p>
    <w:p w14:paraId="4B43170C" w14:textId="7A739ADF" w:rsidR="003C7A23" w:rsidRPr="00890D8D" w:rsidRDefault="003C7A23" w:rsidP="00890D8D">
      <w:pPr>
        <w:pStyle w:val="Nivel2"/>
        <w:spacing w:beforeLines="120" w:before="288" w:afterLines="120" w:after="288" w:line="240" w:lineRule="auto"/>
        <w:ind w:left="0" w:firstLine="0"/>
        <w:rPr>
          <w:rFonts w:ascii="Calibri" w:hAnsi="Calibri" w:cs="Calibri"/>
          <w:b/>
          <w:bCs/>
          <w:sz w:val="24"/>
          <w:szCs w:val="24"/>
        </w:rPr>
      </w:pPr>
      <w:r w:rsidRPr="00890D8D">
        <w:rPr>
          <w:rFonts w:ascii="Calibri" w:hAnsi="Calibri" w:cs="Calibri"/>
          <w:b/>
          <w:bCs/>
          <w:sz w:val="24"/>
          <w:szCs w:val="24"/>
        </w:rPr>
        <w:t xml:space="preserve">O objeto da presente licitação é a </w:t>
      </w:r>
      <w:sdt>
        <w:sdtPr>
          <w:rPr>
            <w:rFonts w:ascii="Calibri" w:eastAsiaTheme="minorHAnsi" w:hAnsi="Calibri" w:cs="Calibri"/>
            <w:b/>
            <w:bCs/>
            <w:sz w:val="24"/>
            <w:szCs w:val="24"/>
          </w:rPr>
          <w:alias w:val="Assunto"/>
          <w:tag w:val=""/>
          <w:id w:val="-935672590"/>
          <w:placeholder>
            <w:docPart w:val="1C8DA646878145FD824C216BF40786AE"/>
          </w:placeholder>
          <w:dataBinding w:prefixMappings="xmlns:ns0='http://purl.org/dc/elements/1.1/' xmlns:ns1='http://schemas.openxmlformats.org/package/2006/metadata/core-properties' " w:xpath="/ns1:coreProperties[1]/ns0:subject[1]" w:storeItemID="{6C3C8BC8-F283-45AE-878A-BAB7291924A1}"/>
          <w:text/>
        </w:sdtPr>
        <w:sdtEndPr/>
        <w:sdtContent>
          <w:r w:rsidR="004279D8">
            <w:rPr>
              <w:rFonts w:ascii="Calibri" w:eastAsiaTheme="minorHAnsi" w:hAnsi="Calibri" w:cs="Calibri"/>
              <w:b/>
              <w:bCs/>
              <w:sz w:val="24"/>
              <w:szCs w:val="24"/>
            </w:rPr>
            <w:t>FUTURA OU EVENTUAL AQUISIÇÃO DE MATERIAL DE CONSUMO DE ESCRITÓRIO PARA A CÂMARA MUNICIPAL DE CAMPOS E ESCOLA LEGISLATIVA.</w:t>
          </w:r>
        </w:sdtContent>
      </w:sdt>
      <w:r w:rsidR="00482621" w:rsidRPr="00890D8D">
        <w:rPr>
          <w:rFonts w:ascii="Calibri" w:hAnsi="Calibri" w:cs="Calibri"/>
          <w:b/>
          <w:bCs/>
          <w:sz w:val="24"/>
          <w:szCs w:val="24"/>
        </w:rPr>
        <w:t xml:space="preserve"> </w:t>
      </w:r>
      <w:r w:rsidRPr="00890D8D">
        <w:rPr>
          <w:rFonts w:ascii="Calibri" w:hAnsi="Calibri" w:cs="Calibri"/>
          <w:b/>
          <w:bCs/>
          <w:sz w:val="24"/>
          <w:szCs w:val="24"/>
        </w:rPr>
        <w:t>conforme condições, quantidades e exigências estabelecidas neste Edital e seus anexos.</w:t>
      </w:r>
    </w:p>
    <w:p w14:paraId="67D800F9" w14:textId="741BEDCD"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 xml:space="preserve">A licitação será dividida em itens, conforme tabela </w:t>
      </w:r>
      <w:r w:rsidR="00482621" w:rsidRPr="00890D8D">
        <w:rPr>
          <w:rFonts w:ascii="Calibri" w:hAnsi="Calibri" w:cs="Calibri"/>
          <w:color w:val="auto"/>
          <w:sz w:val="24"/>
          <w:szCs w:val="24"/>
        </w:rPr>
        <w:t xml:space="preserve">abaixo e </w:t>
      </w:r>
      <w:r w:rsidRPr="00890D8D">
        <w:rPr>
          <w:rFonts w:ascii="Calibri" w:hAnsi="Calibri" w:cs="Calibri"/>
          <w:color w:val="auto"/>
          <w:sz w:val="24"/>
          <w:szCs w:val="24"/>
        </w:rPr>
        <w:t>constante do Termo de Referência, facultando-se ao licitante a participação em quantos itens forem de seu interesse.</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119"/>
        <w:gridCol w:w="1134"/>
        <w:gridCol w:w="1559"/>
        <w:gridCol w:w="2410"/>
      </w:tblGrid>
      <w:tr w:rsidR="00321D79" w:rsidRPr="00890D8D" w14:paraId="445665FA" w14:textId="3BDC50D8" w:rsidTr="00E604F0">
        <w:trPr>
          <w:jc w:val="center"/>
        </w:trPr>
        <w:tc>
          <w:tcPr>
            <w:tcW w:w="704" w:type="dxa"/>
            <w:shd w:val="clear" w:color="auto" w:fill="D9D9D9" w:themeFill="background1" w:themeFillShade="D9"/>
            <w:vAlign w:val="center"/>
          </w:tcPr>
          <w:p w14:paraId="09620516" w14:textId="77777777" w:rsidR="00321D79" w:rsidRPr="00890D8D" w:rsidRDefault="00321D79"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ITEM</w:t>
            </w:r>
          </w:p>
        </w:tc>
        <w:tc>
          <w:tcPr>
            <w:tcW w:w="3119" w:type="dxa"/>
            <w:shd w:val="clear" w:color="auto" w:fill="D9D9D9" w:themeFill="background1" w:themeFillShade="D9"/>
            <w:vAlign w:val="center"/>
          </w:tcPr>
          <w:p w14:paraId="4888E515" w14:textId="77777777" w:rsidR="00321D79" w:rsidRPr="00890D8D" w:rsidRDefault="00321D79"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DESCRIÇÃO</w:t>
            </w:r>
          </w:p>
        </w:tc>
        <w:tc>
          <w:tcPr>
            <w:tcW w:w="1134" w:type="dxa"/>
            <w:shd w:val="clear" w:color="auto" w:fill="D9D9D9" w:themeFill="background1" w:themeFillShade="D9"/>
            <w:vAlign w:val="center"/>
          </w:tcPr>
          <w:p w14:paraId="2EC2A3DD" w14:textId="7C5969DD" w:rsidR="00321D79" w:rsidRPr="00890D8D" w:rsidRDefault="00321D79" w:rsidP="00890D8D">
            <w:pPr>
              <w:jc w:val="center"/>
              <w:rPr>
                <w:rFonts w:ascii="Calibri" w:hAnsi="Calibri" w:cs="Calibri"/>
                <w:sz w:val="18"/>
                <w:szCs w:val="18"/>
              </w:rPr>
            </w:pPr>
            <w:r w:rsidRPr="00890D8D">
              <w:rPr>
                <w:rFonts w:ascii="Calibri" w:hAnsi="Calibri" w:cs="Calibri"/>
                <w:sz w:val="18"/>
                <w:szCs w:val="18"/>
              </w:rPr>
              <w:t>UNIDADE</w:t>
            </w:r>
          </w:p>
        </w:tc>
        <w:tc>
          <w:tcPr>
            <w:tcW w:w="1559" w:type="dxa"/>
            <w:shd w:val="clear" w:color="auto" w:fill="D9D9D9" w:themeFill="background1" w:themeFillShade="D9"/>
            <w:vAlign w:val="center"/>
          </w:tcPr>
          <w:p w14:paraId="22697FBE" w14:textId="77777777" w:rsidR="00321D79" w:rsidRPr="00890D8D" w:rsidRDefault="00321D79"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QUANTIDADE</w:t>
            </w:r>
          </w:p>
        </w:tc>
        <w:tc>
          <w:tcPr>
            <w:tcW w:w="2410" w:type="dxa"/>
            <w:shd w:val="clear" w:color="auto" w:fill="D9D9D9" w:themeFill="background1" w:themeFillShade="D9"/>
            <w:vAlign w:val="center"/>
          </w:tcPr>
          <w:p w14:paraId="0E165161" w14:textId="68905BD3" w:rsidR="00321D79" w:rsidRPr="00890D8D" w:rsidRDefault="00321D79"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QUANTITATIVO MÁXIMO ESTIMADO POR PEDIDO</w:t>
            </w:r>
          </w:p>
        </w:tc>
      </w:tr>
      <w:tr w:rsidR="00E604F0" w:rsidRPr="00890D8D" w14:paraId="02ACD9F5" w14:textId="093CB7BB" w:rsidTr="00E604F0">
        <w:trPr>
          <w:jc w:val="center"/>
        </w:trPr>
        <w:tc>
          <w:tcPr>
            <w:tcW w:w="704" w:type="dxa"/>
            <w:shd w:val="clear" w:color="auto" w:fill="D9D9D9" w:themeFill="background1" w:themeFillShade="D9"/>
            <w:noWrap/>
            <w:vAlign w:val="center"/>
          </w:tcPr>
          <w:p w14:paraId="41930C60" w14:textId="72F1D569"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01</w:t>
            </w:r>
          </w:p>
        </w:tc>
        <w:tc>
          <w:tcPr>
            <w:tcW w:w="3119" w:type="dxa"/>
            <w:shd w:val="clear" w:color="auto" w:fill="auto"/>
            <w:vAlign w:val="center"/>
          </w:tcPr>
          <w:p w14:paraId="414E8F93" w14:textId="5965389E"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Agenda Permanente Na Cor Preta, 384 Páginas, Linha Executiva, Modelo Permanente, 1 Dia Por Página Formato; 145X210mm. Capa Almofadada Em Couro Sintético Costurado.</w:t>
            </w:r>
          </w:p>
        </w:tc>
        <w:tc>
          <w:tcPr>
            <w:tcW w:w="1134" w:type="dxa"/>
            <w:vAlign w:val="center"/>
          </w:tcPr>
          <w:p w14:paraId="7DE6C5ED" w14:textId="20ED04E6"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647BF683" w14:textId="17D4B5B1"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c>
          <w:tcPr>
            <w:tcW w:w="2410" w:type="dxa"/>
            <w:vAlign w:val="center"/>
          </w:tcPr>
          <w:p w14:paraId="79612AF7" w14:textId="2847947D"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r>
      <w:tr w:rsidR="00E604F0" w:rsidRPr="00890D8D" w14:paraId="2C25E71A" w14:textId="1FBA421D" w:rsidTr="00E604F0">
        <w:trPr>
          <w:jc w:val="center"/>
        </w:trPr>
        <w:tc>
          <w:tcPr>
            <w:tcW w:w="704" w:type="dxa"/>
            <w:shd w:val="clear" w:color="auto" w:fill="D9D9D9" w:themeFill="background1" w:themeFillShade="D9"/>
            <w:noWrap/>
            <w:vAlign w:val="center"/>
          </w:tcPr>
          <w:p w14:paraId="3C3241BA" w14:textId="6BBF2615"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02</w:t>
            </w:r>
          </w:p>
        </w:tc>
        <w:tc>
          <w:tcPr>
            <w:tcW w:w="3119" w:type="dxa"/>
            <w:shd w:val="clear" w:color="auto" w:fill="auto"/>
            <w:vAlign w:val="center"/>
          </w:tcPr>
          <w:p w14:paraId="6F105F7A" w14:textId="44E9EF68"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Apontador com deposito cores sortidas,</w:t>
            </w:r>
            <w:r w:rsidRPr="00890D8D">
              <w:rPr>
                <w:rFonts w:ascii="Calibri" w:hAnsi="Calibri" w:cs="Calibri"/>
              </w:rPr>
              <w:t xml:space="preserve"> </w:t>
            </w:r>
            <w:r w:rsidRPr="00890D8D">
              <w:rPr>
                <w:rFonts w:ascii="Calibri" w:hAnsi="Calibri" w:cs="Calibri"/>
                <w:sz w:val="18"/>
                <w:szCs w:val="18"/>
              </w:rPr>
              <w:t>40Mm.</w:t>
            </w:r>
          </w:p>
        </w:tc>
        <w:tc>
          <w:tcPr>
            <w:tcW w:w="1134" w:type="dxa"/>
            <w:vAlign w:val="center"/>
          </w:tcPr>
          <w:p w14:paraId="622BB32B" w14:textId="3FE1B5BC"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3714985D" w14:textId="564AFA1A"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47871A17" w14:textId="5D185AE5"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02497A32" w14:textId="2500D01B" w:rsidTr="00E604F0">
        <w:trPr>
          <w:jc w:val="center"/>
        </w:trPr>
        <w:tc>
          <w:tcPr>
            <w:tcW w:w="704" w:type="dxa"/>
            <w:shd w:val="clear" w:color="auto" w:fill="D9D9D9" w:themeFill="background1" w:themeFillShade="D9"/>
            <w:noWrap/>
            <w:vAlign w:val="center"/>
          </w:tcPr>
          <w:p w14:paraId="451F9694" w14:textId="64C8456F"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03</w:t>
            </w:r>
          </w:p>
        </w:tc>
        <w:tc>
          <w:tcPr>
            <w:tcW w:w="3119" w:type="dxa"/>
            <w:shd w:val="clear" w:color="auto" w:fill="auto"/>
            <w:vAlign w:val="center"/>
          </w:tcPr>
          <w:p w14:paraId="67E08634" w14:textId="00AFA519"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Bandeja acrílica fume para documentos com 03 repartições hastes fixas,</w:t>
            </w:r>
            <w:r w:rsidRPr="00890D8D">
              <w:rPr>
                <w:rFonts w:ascii="Calibri" w:hAnsi="Calibri" w:cs="Calibri"/>
              </w:rPr>
              <w:t xml:space="preserve"> </w:t>
            </w:r>
            <w:r w:rsidRPr="00890D8D">
              <w:rPr>
                <w:rFonts w:ascii="Calibri" w:hAnsi="Calibri" w:cs="Calibri"/>
                <w:sz w:val="18"/>
                <w:szCs w:val="18"/>
              </w:rPr>
              <w:t>Medidas: 355 x 253 x 120 mm.</w:t>
            </w:r>
          </w:p>
        </w:tc>
        <w:tc>
          <w:tcPr>
            <w:tcW w:w="1134" w:type="dxa"/>
            <w:vAlign w:val="center"/>
          </w:tcPr>
          <w:p w14:paraId="2B895BF3" w14:textId="5105C064"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43147140" w14:textId="15699722"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2B3C56EE" w14:textId="0A63FB15"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5F6907AE" w14:textId="44DFA800" w:rsidTr="00E604F0">
        <w:trPr>
          <w:jc w:val="center"/>
        </w:trPr>
        <w:tc>
          <w:tcPr>
            <w:tcW w:w="704" w:type="dxa"/>
            <w:shd w:val="clear" w:color="auto" w:fill="D9D9D9" w:themeFill="background1" w:themeFillShade="D9"/>
            <w:noWrap/>
            <w:vAlign w:val="center"/>
          </w:tcPr>
          <w:p w14:paraId="57E190C0" w14:textId="040380DA"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04</w:t>
            </w:r>
          </w:p>
        </w:tc>
        <w:tc>
          <w:tcPr>
            <w:tcW w:w="3119" w:type="dxa"/>
            <w:shd w:val="clear" w:color="auto" w:fill="auto"/>
            <w:vAlign w:val="center"/>
          </w:tcPr>
          <w:p w14:paraId="037B05A0" w14:textId="20B50F3D"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Bloco autocolante </w:t>
            </w:r>
            <w:proofErr w:type="spellStart"/>
            <w:r w:rsidRPr="00890D8D">
              <w:rPr>
                <w:rFonts w:ascii="Calibri" w:hAnsi="Calibri" w:cs="Calibri"/>
                <w:sz w:val="18"/>
                <w:szCs w:val="18"/>
              </w:rPr>
              <w:t>post-it</w:t>
            </w:r>
            <w:proofErr w:type="spellEnd"/>
            <w:r w:rsidRPr="00890D8D">
              <w:rPr>
                <w:rFonts w:ascii="Calibri" w:hAnsi="Calibri" w:cs="Calibri"/>
                <w:sz w:val="18"/>
                <w:szCs w:val="18"/>
              </w:rPr>
              <w:t xml:space="preserve"> 38x50 mm amarelo pacote com 4 unidades de 100 folhas.</w:t>
            </w:r>
          </w:p>
        </w:tc>
        <w:tc>
          <w:tcPr>
            <w:tcW w:w="1134" w:type="dxa"/>
            <w:vAlign w:val="center"/>
          </w:tcPr>
          <w:p w14:paraId="21937683" w14:textId="64B2A706"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pct</w:t>
            </w:r>
            <w:proofErr w:type="spellEnd"/>
            <w:r w:rsidRPr="00890D8D">
              <w:rPr>
                <w:rFonts w:ascii="Calibri" w:hAnsi="Calibri" w:cs="Calibri"/>
                <w:sz w:val="18"/>
                <w:szCs w:val="18"/>
              </w:rPr>
              <w:t> </w:t>
            </w:r>
          </w:p>
        </w:tc>
        <w:tc>
          <w:tcPr>
            <w:tcW w:w="1559" w:type="dxa"/>
            <w:vAlign w:val="center"/>
          </w:tcPr>
          <w:p w14:paraId="2613C493" w14:textId="0ED7A51B"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1200</w:t>
            </w:r>
          </w:p>
        </w:tc>
        <w:tc>
          <w:tcPr>
            <w:tcW w:w="2410" w:type="dxa"/>
            <w:vAlign w:val="center"/>
          </w:tcPr>
          <w:p w14:paraId="533CE309" w14:textId="38A3F9B8"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1200</w:t>
            </w:r>
          </w:p>
        </w:tc>
      </w:tr>
      <w:tr w:rsidR="00E604F0" w:rsidRPr="00890D8D" w14:paraId="3829093C" w14:textId="61DEC4B5" w:rsidTr="00E604F0">
        <w:trPr>
          <w:jc w:val="center"/>
        </w:trPr>
        <w:tc>
          <w:tcPr>
            <w:tcW w:w="704" w:type="dxa"/>
            <w:shd w:val="clear" w:color="auto" w:fill="D9D9D9" w:themeFill="background1" w:themeFillShade="D9"/>
            <w:noWrap/>
            <w:vAlign w:val="center"/>
          </w:tcPr>
          <w:p w14:paraId="5B58749A" w14:textId="5185ECCC"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05</w:t>
            </w:r>
          </w:p>
        </w:tc>
        <w:tc>
          <w:tcPr>
            <w:tcW w:w="3119" w:type="dxa"/>
            <w:shd w:val="clear" w:color="auto" w:fill="auto"/>
            <w:vAlign w:val="center"/>
          </w:tcPr>
          <w:p w14:paraId="6B7E2257" w14:textId="5D924936"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Borracha bicolor 20/40.</w:t>
            </w:r>
          </w:p>
        </w:tc>
        <w:tc>
          <w:tcPr>
            <w:tcW w:w="1134" w:type="dxa"/>
            <w:vAlign w:val="center"/>
          </w:tcPr>
          <w:p w14:paraId="60F8611C" w14:textId="34BE8432"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5B17B935" w14:textId="01E5C7AB"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c>
          <w:tcPr>
            <w:tcW w:w="2410" w:type="dxa"/>
            <w:vAlign w:val="center"/>
          </w:tcPr>
          <w:p w14:paraId="3A2D37EF" w14:textId="05AFDE51"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r>
      <w:tr w:rsidR="00E604F0" w:rsidRPr="00890D8D" w14:paraId="4C431D6F" w14:textId="73C7A00A" w:rsidTr="00E604F0">
        <w:trPr>
          <w:jc w:val="center"/>
        </w:trPr>
        <w:tc>
          <w:tcPr>
            <w:tcW w:w="704" w:type="dxa"/>
            <w:shd w:val="clear" w:color="auto" w:fill="D9D9D9" w:themeFill="background1" w:themeFillShade="D9"/>
            <w:noWrap/>
            <w:vAlign w:val="center"/>
          </w:tcPr>
          <w:p w14:paraId="19541A9E" w14:textId="477FADEC"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06</w:t>
            </w:r>
          </w:p>
        </w:tc>
        <w:tc>
          <w:tcPr>
            <w:tcW w:w="3119" w:type="dxa"/>
            <w:shd w:val="clear" w:color="auto" w:fill="auto"/>
            <w:vAlign w:val="center"/>
          </w:tcPr>
          <w:p w14:paraId="4A8DCE61" w14:textId="48604815"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Caixa arquivo morto </w:t>
            </w:r>
            <w:proofErr w:type="spellStart"/>
            <w:r w:rsidRPr="00890D8D">
              <w:rPr>
                <w:rFonts w:ascii="Calibri" w:hAnsi="Calibri" w:cs="Calibri"/>
                <w:sz w:val="18"/>
                <w:szCs w:val="18"/>
              </w:rPr>
              <w:t>polionda</w:t>
            </w:r>
            <w:proofErr w:type="spellEnd"/>
            <w:r w:rsidRPr="00890D8D">
              <w:rPr>
                <w:rFonts w:ascii="Calibri" w:hAnsi="Calibri" w:cs="Calibri"/>
                <w:sz w:val="18"/>
                <w:szCs w:val="18"/>
              </w:rPr>
              <w:t xml:space="preserve"> 360 x 130 x 240 mm cor azul.</w:t>
            </w:r>
          </w:p>
        </w:tc>
        <w:tc>
          <w:tcPr>
            <w:tcW w:w="1134" w:type="dxa"/>
            <w:vAlign w:val="center"/>
          </w:tcPr>
          <w:p w14:paraId="3D3334CF" w14:textId="0BE2450A"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206E8DD0" w14:textId="672989D7"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c>
          <w:tcPr>
            <w:tcW w:w="2410" w:type="dxa"/>
            <w:vAlign w:val="center"/>
          </w:tcPr>
          <w:p w14:paraId="4C53A621" w14:textId="46F06E11"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r>
      <w:tr w:rsidR="00E604F0" w:rsidRPr="00890D8D" w14:paraId="34F36C37" w14:textId="40191BA0" w:rsidTr="00E604F0">
        <w:trPr>
          <w:jc w:val="center"/>
        </w:trPr>
        <w:tc>
          <w:tcPr>
            <w:tcW w:w="704" w:type="dxa"/>
            <w:shd w:val="clear" w:color="auto" w:fill="D9D9D9" w:themeFill="background1" w:themeFillShade="D9"/>
            <w:noWrap/>
            <w:vAlign w:val="center"/>
          </w:tcPr>
          <w:p w14:paraId="45CCFFFE" w14:textId="654E665F"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07</w:t>
            </w:r>
          </w:p>
        </w:tc>
        <w:tc>
          <w:tcPr>
            <w:tcW w:w="3119" w:type="dxa"/>
            <w:shd w:val="clear" w:color="auto" w:fill="auto"/>
            <w:vAlign w:val="center"/>
          </w:tcPr>
          <w:p w14:paraId="648596DA" w14:textId="3034B3FB"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Caneta esferográfica ponta </w:t>
            </w:r>
            <w:proofErr w:type="spellStart"/>
            <w:r w:rsidRPr="00890D8D">
              <w:rPr>
                <w:rFonts w:ascii="Calibri" w:hAnsi="Calibri" w:cs="Calibri"/>
                <w:sz w:val="18"/>
                <w:szCs w:val="18"/>
              </w:rPr>
              <w:t>fina</w:t>
            </w:r>
            <w:proofErr w:type="spellEnd"/>
            <w:r w:rsidRPr="00890D8D">
              <w:rPr>
                <w:rFonts w:ascii="Calibri" w:hAnsi="Calibri" w:cs="Calibri"/>
                <w:sz w:val="18"/>
                <w:szCs w:val="18"/>
              </w:rPr>
              <w:t xml:space="preserve"> de 0.8mm, tinta azul ponta de aço com esfera de tungstênio escrita macia, largura da linha 0,4 mm, corpo hexagonal e transparente cristal, tampa e plug da mesma cor da tinta tampa ventilada.</w:t>
            </w:r>
            <w:r w:rsidRPr="00890D8D">
              <w:rPr>
                <w:rFonts w:ascii="Calibri" w:hAnsi="Calibri" w:cs="Calibri"/>
                <w:sz w:val="18"/>
                <w:szCs w:val="18"/>
              </w:rPr>
              <w:br/>
            </w:r>
            <w:r w:rsidR="001E5681" w:rsidRPr="00890D8D">
              <w:rPr>
                <w:rFonts w:ascii="Calibri" w:hAnsi="Calibri" w:cs="Calibri"/>
                <w:sz w:val="18"/>
                <w:szCs w:val="18"/>
              </w:rPr>
              <w:t>Referência</w:t>
            </w:r>
            <w:r w:rsidRPr="00890D8D">
              <w:rPr>
                <w:rFonts w:ascii="Calibri" w:hAnsi="Calibri" w:cs="Calibri"/>
                <w:sz w:val="18"/>
                <w:szCs w:val="18"/>
              </w:rPr>
              <w:t>: BIC</w:t>
            </w:r>
          </w:p>
        </w:tc>
        <w:tc>
          <w:tcPr>
            <w:tcW w:w="1134" w:type="dxa"/>
            <w:vAlign w:val="center"/>
          </w:tcPr>
          <w:p w14:paraId="73F91264" w14:textId="027F4011"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7AAF5F99" w14:textId="3F99E914"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4000</w:t>
            </w:r>
          </w:p>
        </w:tc>
        <w:tc>
          <w:tcPr>
            <w:tcW w:w="2410" w:type="dxa"/>
            <w:vAlign w:val="center"/>
          </w:tcPr>
          <w:p w14:paraId="1E45A896" w14:textId="10BB5533"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4000</w:t>
            </w:r>
          </w:p>
        </w:tc>
      </w:tr>
      <w:tr w:rsidR="00E604F0" w:rsidRPr="00890D8D" w14:paraId="19632290" w14:textId="716145B3" w:rsidTr="00E604F0">
        <w:trPr>
          <w:jc w:val="center"/>
        </w:trPr>
        <w:tc>
          <w:tcPr>
            <w:tcW w:w="704" w:type="dxa"/>
            <w:shd w:val="clear" w:color="auto" w:fill="D9D9D9" w:themeFill="background1" w:themeFillShade="D9"/>
            <w:noWrap/>
            <w:vAlign w:val="center"/>
          </w:tcPr>
          <w:p w14:paraId="798B48BA" w14:textId="144D69B7"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lastRenderedPageBreak/>
              <w:t>08</w:t>
            </w:r>
          </w:p>
        </w:tc>
        <w:tc>
          <w:tcPr>
            <w:tcW w:w="3119" w:type="dxa"/>
            <w:shd w:val="clear" w:color="auto" w:fill="auto"/>
            <w:vAlign w:val="center"/>
          </w:tcPr>
          <w:p w14:paraId="6F720419" w14:textId="46B75352"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Caneta esferográfica ponta </w:t>
            </w:r>
            <w:proofErr w:type="spellStart"/>
            <w:r w:rsidRPr="00890D8D">
              <w:rPr>
                <w:rFonts w:ascii="Calibri" w:hAnsi="Calibri" w:cs="Calibri"/>
                <w:sz w:val="18"/>
                <w:szCs w:val="18"/>
              </w:rPr>
              <w:t>fina</w:t>
            </w:r>
            <w:proofErr w:type="spellEnd"/>
            <w:r w:rsidRPr="00890D8D">
              <w:rPr>
                <w:rFonts w:ascii="Calibri" w:hAnsi="Calibri" w:cs="Calibri"/>
                <w:sz w:val="18"/>
                <w:szCs w:val="18"/>
              </w:rPr>
              <w:t xml:space="preserve"> de 0.8mm, tinta preta, ponta de aço com esfera de tungstênio escrita macia, largura da linha 0,4 mm, corpo hexagonal e transparente cristal, tampa e plug da mesma cor da tinta tampa ventilada.</w:t>
            </w:r>
            <w:r w:rsidRPr="00890D8D">
              <w:rPr>
                <w:rFonts w:ascii="Calibri" w:hAnsi="Calibri" w:cs="Calibri"/>
                <w:sz w:val="18"/>
                <w:szCs w:val="18"/>
              </w:rPr>
              <w:br/>
            </w:r>
            <w:r w:rsidR="001E5681" w:rsidRPr="00890D8D">
              <w:rPr>
                <w:rFonts w:ascii="Calibri" w:hAnsi="Calibri" w:cs="Calibri"/>
                <w:sz w:val="18"/>
                <w:szCs w:val="18"/>
              </w:rPr>
              <w:t>Referência</w:t>
            </w:r>
            <w:r w:rsidRPr="00890D8D">
              <w:rPr>
                <w:rFonts w:ascii="Calibri" w:hAnsi="Calibri" w:cs="Calibri"/>
                <w:sz w:val="18"/>
                <w:szCs w:val="18"/>
              </w:rPr>
              <w:t>: BIC</w:t>
            </w:r>
          </w:p>
        </w:tc>
        <w:tc>
          <w:tcPr>
            <w:tcW w:w="1134" w:type="dxa"/>
            <w:vAlign w:val="center"/>
          </w:tcPr>
          <w:p w14:paraId="04142F18" w14:textId="66C97ED3"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04A06C30" w14:textId="0E8F8B4C"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4000</w:t>
            </w:r>
          </w:p>
        </w:tc>
        <w:tc>
          <w:tcPr>
            <w:tcW w:w="2410" w:type="dxa"/>
            <w:vAlign w:val="center"/>
          </w:tcPr>
          <w:p w14:paraId="3BBBE19C" w14:textId="7DC042E4"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4000</w:t>
            </w:r>
          </w:p>
        </w:tc>
      </w:tr>
      <w:tr w:rsidR="00E604F0" w:rsidRPr="00890D8D" w14:paraId="5699E27E" w14:textId="31CAE1A2" w:rsidTr="00E604F0">
        <w:trPr>
          <w:jc w:val="center"/>
        </w:trPr>
        <w:tc>
          <w:tcPr>
            <w:tcW w:w="704" w:type="dxa"/>
            <w:shd w:val="clear" w:color="auto" w:fill="D9D9D9" w:themeFill="background1" w:themeFillShade="D9"/>
            <w:noWrap/>
            <w:vAlign w:val="center"/>
          </w:tcPr>
          <w:p w14:paraId="0B31BFD7" w14:textId="229E1588"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09</w:t>
            </w:r>
          </w:p>
        </w:tc>
        <w:tc>
          <w:tcPr>
            <w:tcW w:w="3119" w:type="dxa"/>
            <w:shd w:val="clear" w:color="auto" w:fill="auto"/>
            <w:vAlign w:val="center"/>
          </w:tcPr>
          <w:p w14:paraId="0E994033" w14:textId="1C62769B"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Caneta marca texto ponta poliéster cor amarela. </w:t>
            </w:r>
          </w:p>
        </w:tc>
        <w:tc>
          <w:tcPr>
            <w:tcW w:w="1134" w:type="dxa"/>
            <w:vAlign w:val="center"/>
          </w:tcPr>
          <w:p w14:paraId="284094A2" w14:textId="5B135CC3"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2C230595" w14:textId="33DF8CB8"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c>
          <w:tcPr>
            <w:tcW w:w="2410" w:type="dxa"/>
            <w:vAlign w:val="center"/>
          </w:tcPr>
          <w:p w14:paraId="4F3ED406" w14:textId="53D31BF7"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r>
      <w:tr w:rsidR="00E604F0" w:rsidRPr="00890D8D" w14:paraId="1964D658" w14:textId="77777777" w:rsidTr="00E604F0">
        <w:trPr>
          <w:jc w:val="center"/>
        </w:trPr>
        <w:tc>
          <w:tcPr>
            <w:tcW w:w="704" w:type="dxa"/>
            <w:shd w:val="clear" w:color="auto" w:fill="D9D9D9" w:themeFill="background1" w:themeFillShade="D9"/>
            <w:noWrap/>
            <w:vAlign w:val="center"/>
          </w:tcPr>
          <w:p w14:paraId="486C5EE4" w14:textId="03AB6288"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10</w:t>
            </w:r>
          </w:p>
        </w:tc>
        <w:tc>
          <w:tcPr>
            <w:tcW w:w="3119" w:type="dxa"/>
            <w:shd w:val="clear" w:color="auto" w:fill="auto"/>
            <w:vAlign w:val="center"/>
          </w:tcPr>
          <w:p w14:paraId="00813396" w14:textId="51C424D4"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Caneta marca texto ponta poliéster cor laranja. </w:t>
            </w:r>
          </w:p>
        </w:tc>
        <w:tc>
          <w:tcPr>
            <w:tcW w:w="1134" w:type="dxa"/>
            <w:vAlign w:val="center"/>
          </w:tcPr>
          <w:p w14:paraId="77A4C466" w14:textId="10DA9C34"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070F8521" w14:textId="22264BD5"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c>
          <w:tcPr>
            <w:tcW w:w="2410" w:type="dxa"/>
            <w:vAlign w:val="center"/>
          </w:tcPr>
          <w:p w14:paraId="4B51BA4C" w14:textId="64E4A560"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r>
      <w:tr w:rsidR="00E604F0" w:rsidRPr="00890D8D" w14:paraId="43C1B18F" w14:textId="77777777" w:rsidTr="00E604F0">
        <w:trPr>
          <w:jc w:val="center"/>
        </w:trPr>
        <w:tc>
          <w:tcPr>
            <w:tcW w:w="704" w:type="dxa"/>
            <w:shd w:val="clear" w:color="auto" w:fill="D9D9D9" w:themeFill="background1" w:themeFillShade="D9"/>
            <w:noWrap/>
            <w:vAlign w:val="center"/>
          </w:tcPr>
          <w:p w14:paraId="295BD3C4" w14:textId="0D642A4C"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11</w:t>
            </w:r>
          </w:p>
        </w:tc>
        <w:tc>
          <w:tcPr>
            <w:tcW w:w="3119" w:type="dxa"/>
            <w:shd w:val="clear" w:color="auto" w:fill="auto"/>
            <w:vAlign w:val="center"/>
          </w:tcPr>
          <w:p w14:paraId="42D7D926" w14:textId="40BA8441"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Cinta Elástica para unir processos -   material </w:t>
            </w:r>
            <w:proofErr w:type="spellStart"/>
            <w:r w:rsidRPr="00890D8D">
              <w:rPr>
                <w:rFonts w:ascii="Calibri" w:hAnsi="Calibri" w:cs="Calibri"/>
                <w:sz w:val="18"/>
                <w:szCs w:val="18"/>
              </w:rPr>
              <w:t>poliester</w:t>
            </w:r>
            <w:proofErr w:type="spellEnd"/>
            <w:r w:rsidRPr="00890D8D">
              <w:rPr>
                <w:rFonts w:ascii="Calibri" w:hAnsi="Calibri" w:cs="Calibri"/>
                <w:sz w:val="18"/>
                <w:szCs w:val="18"/>
              </w:rPr>
              <w:t xml:space="preserve"> c/</w:t>
            </w:r>
            <w:proofErr w:type="spellStart"/>
            <w:r w:rsidRPr="00890D8D">
              <w:rPr>
                <w:rFonts w:ascii="Calibri" w:hAnsi="Calibri" w:cs="Calibri"/>
                <w:sz w:val="18"/>
                <w:szCs w:val="18"/>
              </w:rPr>
              <w:t>elastóides</w:t>
            </w:r>
            <w:proofErr w:type="spellEnd"/>
            <w:r w:rsidRPr="00890D8D">
              <w:rPr>
                <w:rFonts w:ascii="Calibri" w:hAnsi="Calibri" w:cs="Calibri"/>
                <w:sz w:val="18"/>
                <w:szCs w:val="18"/>
              </w:rPr>
              <w:t xml:space="preserve"> 75% poliéster e 25% </w:t>
            </w:r>
            <w:proofErr w:type="spellStart"/>
            <w:r w:rsidRPr="00890D8D">
              <w:rPr>
                <w:rFonts w:ascii="Calibri" w:hAnsi="Calibri" w:cs="Calibri"/>
                <w:sz w:val="18"/>
                <w:szCs w:val="18"/>
              </w:rPr>
              <w:t>elastodieno</w:t>
            </w:r>
            <w:proofErr w:type="spellEnd"/>
            <w:r w:rsidRPr="00890D8D">
              <w:rPr>
                <w:rFonts w:ascii="Calibri" w:hAnsi="Calibri" w:cs="Calibri"/>
                <w:sz w:val="18"/>
                <w:szCs w:val="18"/>
              </w:rPr>
              <w:t xml:space="preserve"> faixa em elástico, costura dupla medidas 4 CM X 50 CM (25 CM FECHADA) COR.</w:t>
            </w:r>
          </w:p>
        </w:tc>
        <w:tc>
          <w:tcPr>
            <w:tcW w:w="1134" w:type="dxa"/>
            <w:vAlign w:val="center"/>
          </w:tcPr>
          <w:p w14:paraId="6DB26390" w14:textId="604470F9"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6FA28691" w14:textId="61AD2623"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1000</w:t>
            </w:r>
          </w:p>
        </w:tc>
        <w:tc>
          <w:tcPr>
            <w:tcW w:w="2410" w:type="dxa"/>
            <w:vAlign w:val="center"/>
          </w:tcPr>
          <w:p w14:paraId="3ACC1EAD" w14:textId="32A93B21"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1000</w:t>
            </w:r>
          </w:p>
        </w:tc>
      </w:tr>
      <w:tr w:rsidR="00E604F0" w:rsidRPr="00890D8D" w14:paraId="4FB2A590" w14:textId="77777777" w:rsidTr="00E604F0">
        <w:trPr>
          <w:jc w:val="center"/>
        </w:trPr>
        <w:tc>
          <w:tcPr>
            <w:tcW w:w="704" w:type="dxa"/>
            <w:shd w:val="clear" w:color="auto" w:fill="D9D9D9" w:themeFill="background1" w:themeFillShade="D9"/>
            <w:noWrap/>
            <w:vAlign w:val="center"/>
          </w:tcPr>
          <w:p w14:paraId="515D1E74" w14:textId="39A7A712"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12</w:t>
            </w:r>
          </w:p>
        </w:tc>
        <w:tc>
          <w:tcPr>
            <w:tcW w:w="3119" w:type="dxa"/>
            <w:shd w:val="clear" w:color="auto" w:fill="auto"/>
            <w:vAlign w:val="center"/>
          </w:tcPr>
          <w:p w14:paraId="7C6627AC" w14:textId="50FB77C8" w:rsidR="00E604F0" w:rsidRPr="00890D8D" w:rsidRDefault="00E604F0" w:rsidP="00890D8D">
            <w:pPr>
              <w:jc w:val="both"/>
              <w:rPr>
                <w:rFonts w:ascii="Calibri" w:hAnsi="Calibri" w:cs="Calibri"/>
                <w:color w:val="000000" w:themeColor="text1"/>
                <w:sz w:val="18"/>
                <w:szCs w:val="18"/>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2/0 cx. com 500 g galvanizado.</w:t>
            </w:r>
          </w:p>
        </w:tc>
        <w:tc>
          <w:tcPr>
            <w:tcW w:w="1134" w:type="dxa"/>
            <w:vAlign w:val="center"/>
          </w:tcPr>
          <w:p w14:paraId="760CE206" w14:textId="3CAEE89C"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1559" w:type="dxa"/>
            <w:vAlign w:val="center"/>
          </w:tcPr>
          <w:p w14:paraId="6747F9C9" w14:textId="4A9CE56E"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6091AD4F" w14:textId="214E2001"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03E57B69" w14:textId="77777777" w:rsidTr="00E604F0">
        <w:trPr>
          <w:jc w:val="center"/>
        </w:trPr>
        <w:tc>
          <w:tcPr>
            <w:tcW w:w="704" w:type="dxa"/>
            <w:shd w:val="clear" w:color="auto" w:fill="D9D9D9" w:themeFill="background1" w:themeFillShade="D9"/>
            <w:noWrap/>
            <w:vAlign w:val="center"/>
          </w:tcPr>
          <w:p w14:paraId="03EDACF9" w14:textId="4F2C63E8"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13</w:t>
            </w:r>
          </w:p>
        </w:tc>
        <w:tc>
          <w:tcPr>
            <w:tcW w:w="3119" w:type="dxa"/>
            <w:shd w:val="clear" w:color="auto" w:fill="auto"/>
            <w:vAlign w:val="center"/>
          </w:tcPr>
          <w:p w14:paraId="50116C9A" w14:textId="5D3C0F3E" w:rsidR="00E604F0" w:rsidRPr="00890D8D" w:rsidRDefault="00E604F0" w:rsidP="00890D8D">
            <w:pPr>
              <w:jc w:val="both"/>
              <w:rPr>
                <w:rFonts w:ascii="Calibri" w:hAnsi="Calibri" w:cs="Calibri"/>
                <w:color w:val="000000" w:themeColor="text1"/>
                <w:sz w:val="18"/>
                <w:szCs w:val="18"/>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4/0 cx. com 500 g galvanizado.</w:t>
            </w:r>
          </w:p>
        </w:tc>
        <w:tc>
          <w:tcPr>
            <w:tcW w:w="1134" w:type="dxa"/>
            <w:vAlign w:val="center"/>
          </w:tcPr>
          <w:p w14:paraId="478026DD" w14:textId="1D1E6E95"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1559" w:type="dxa"/>
            <w:vAlign w:val="center"/>
          </w:tcPr>
          <w:p w14:paraId="1A5FBABD" w14:textId="001A8934"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385DDC9E" w14:textId="4D2E96FC"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727659A6" w14:textId="77777777" w:rsidTr="00E604F0">
        <w:trPr>
          <w:jc w:val="center"/>
        </w:trPr>
        <w:tc>
          <w:tcPr>
            <w:tcW w:w="704" w:type="dxa"/>
            <w:shd w:val="clear" w:color="auto" w:fill="D9D9D9" w:themeFill="background1" w:themeFillShade="D9"/>
            <w:noWrap/>
            <w:vAlign w:val="center"/>
          </w:tcPr>
          <w:p w14:paraId="537F1507" w14:textId="58E7F640"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14</w:t>
            </w:r>
          </w:p>
        </w:tc>
        <w:tc>
          <w:tcPr>
            <w:tcW w:w="3119" w:type="dxa"/>
            <w:shd w:val="clear" w:color="auto" w:fill="auto"/>
            <w:vAlign w:val="center"/>
          </w:tcPr>
          <w:p w14:paraId="4D568DC0" w14:textId="7A4ADED7" w:rsidR="00E604F0" w:rsidRPr="00890D8D" w:rsidRDefault="00E604F0" w:rsidP="00890D8D">
            <w:pPr>
              <w:jc w:val="both"/>
              <w:rPr>
                <w:rFonts w:ascii="Calibri" w:hAnsi="Calibri" w:cs="Calibri"/>
                <w:color w:val="000000" w:themeColor="text1"/>
                <w:sz w:val="18"/>
                <w:szCs w:val="18"/>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8/0 cx. com 500 g galvanizado.</w:t>
            </w:r>
          </w:p>
        </w:tc>
        <w:tc>
          <w:tcPr>
            <w:tcW w:w="1134" w:type="dxa"/>
            <w:vAlign w:val="center"/>
          </w:tcPr>
          <w:p w14:paraId="0C88E149" w14:textId="33850FAA"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1559" w:type="dxa"/>
            <w:vAlign w:val="center"/>
          </w:tcPr>
          <w:p w14:paraId="7A375B86" w14:textId="150E3402"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1518C626" w14:textId="0F632C79"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6A56E71D" w14:textId="77777777" w:rsidTr="00E604F0">
        <w:trPr>
          <w:jc w:val="center"/>
        </w:trPr>
        <w:tc>
          <w:tcPr>
            <w:tcW w:w="704" w:type="dxa"/>
            <w:shd w:val="clear" w:color="auto" w:fill="D9D9D9" w:themeFill="background1" w:themeFillShade="D9"/>
            <w:noWrap/>
            <w:vAlign w:val="center"/>
          </w:tcPr>
          <w:p w14:paraId="21F2E7AF" w14:textId="63254FB6"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15</w:t>
            </w:r>
          </w:p>
        </w:tc>
        <w:tc>
          <w:tcPr>
            <w:tcW w:w="3119" w:type="dxa"/>
            <w:shd w:val="clear" w:color="auto" w:fill="auto"/>
            <w:vAlign w:val="center"/>
          </w:tcPr>
          <w:p w14:paraId="7EAEF1AC" w14:textId="1A009701"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Cola em bastão 40 g livre de solventes e PVC. </w:t>
            </w:r>
          </w:p>
        </w:tc>
        <w:tc>
          <w:tcPr>
            <w:tcW w:w="1134" w:type="dxa"/>
            <w:vAlign w:val="center"/>
          </w:tcPr>
          <w:p w14:paraId="187A502B" w14:textId="12B6B5D1"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27623EB1" w14:textId="5CEDF955"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00FFA483" w14:textId="6AADD926"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1878F2F3" w14:textId="77777777" w:rsidTr="00E604F0">
        <w:trPr>
          <w:jc w:val="center"/>
        </w:trPr>
        <w:tc>
          <w:tcPr>
            <w:tcW w:w="704" w:type="dxa"/>
            <w:shd w:val="clear" w:color="auto" w:fill="D9D9D9" w:themeFill="background1" w:themeFillShade="D9"/>
            <w:noWrap/>
            <w:vAlign w:val="center"/>
          </w:tcPr>
          <w:p w14:paraId="21B0CDE7" w14:textId="291E319C"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16</w:t>
            </w:r>
          </w:p>
        </w:tc>
        <w:tc>
          <w:tcPr>
            <w:tcW w:w="3119" w:type="dxa"/>
            <w:shd w:val="clear" w:color="auto" w:fill="auto"/>
            <w:vAlign w:val="center"/>
          </w:tcPr>
          <w:p w14:paraId="16D7DBDB" w14:textId="23ADB3DE"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Corretivo em fita 4,2 mm x 6 m. </w:t>
            </w:r>
          </w:p>
        </w:tc>
        <w:tc>
          <w:tcPr>
            <w:tcW w:w="1134" w:type="dxa"/>
            <w:vAlign w:val="center"/>
          </w:tcPr>
          <w:p w14:paraId="721A183A" w14:textId="0669CA3A"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6E2067B2" w14:textId="30831A76"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c>
          <w:tcPr>
            <w:tcW w:w="2410" w:type="dxa"/>
            <w:vAlign w:val="center"/>
          </w:tcPr>
          <w:p w14:paraId="6C3716F7" w14:textId="2A7073AD"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r>
      <w:tr w:rsidR="00E604F0" w:rsidRPr="00890D8D" w14:paraId="7D2A3877" w14:textId="77777777" w:rsidTr="00E604F0">
        <w:trPr>
          <w:jc w:val="center"/>
        </w:trPr>
        <w:tc>
          <w:tcPr>
            <w:tcW w:w="704" w:type="dxa"/>
            <w:shd w:val="clear" w:color="auto" w:fill="D9D9D9" w:themeFill="background1" w:themeFillShade="D9"/>
            <w:noWrap/>
            <w:vAlign w:val="center"/>
          </w:tcPr>
          <w:p w14:paraId="730D196F" w14:textId="747A3B4D"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17</w:t>
            </w:r>
          </w:p>
        </w:tc>
        <w:tc>
          <w:tcPr>
            <w:tcW w:w="3119" w:type="dxa"/>
            <w:shd w:val="clear" w:color="auto" w:fill="auto"/>
            <w:vAlign w:val="center"/>
          </w:tcPr>
          <w:p w14:paraId="5895AA43" w14:textId="59DA0F75"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Envelope saco </w:t>
            </w:r>
            <w:proofErr w:type="spellStart"/>
            <w:r w:rsidRPr="00890D8D">
              <w:rPr>
                <w:rFonts w:ascii="Calibri" w:hAnsi="Calibri" w:cs="Calibri"/>
                <w:sz w:val="18"/>
                <w:szCs w:val="18"/>
              </w:rPr>
              <w:t>kraft</w:t>
            </w:r>
            <w:proofErr w:type="spellEnd"/>
            <w:r w:rsidRPr="00890D8D">
              <w:rPr>
                <w:rFonts w:ascii="Calibri" w:hAnsi="Calibri" w:cs="Calibri"/>
                <w:sz w:val="18"/>
                <w:szCs w:val="18"/>
              </w:rPr>
              <w:t xml:space="preserve"> branco 75gr 240x340 – caixa 100 unidades</w:t>
            </w:r>
          </w:p>
        </w:tc>
        <w:tc>
          <w:tcPr>
            <w:tcW w:w="1134" w:type="dxa"/>
            <w:vAlign w:val="center"/>
          </w:tcPr>
          <w:p w14:paraId="00B1BEC2" w14:textId="237FC87F"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1559" w:type="dxa"/>
            <w:vAlign w:val="center"/>
          </w:tcPr>
          <w:p w14:paraId="3DEFD9F7" w14:textId="309AF217"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w:t>
            </w:r>
          </w:p>
        </w:tc>
        <w:tc>
          <w:tcPr>
            <w:tcW w:w="2410" w:type="dxa"/>
            <w:vAlign w:val="center"/>
          </w:tcPr>
          <w:p w14:paraId="3589A921" w14:textId="37128AC4"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w:t>
            </w:r>
          </w:p>
        </w:tc>
      </w:tr>
      <w:tr w:rsidR="00E604F0" w:rsidRPr="00890D8D" w14:paraId="05069CB5" w14:textId="77777777" w:rsidTr="00E604F0">
        <w:trPr>
          <w:jc w:val="center"/>
        </w:trPr>
        <w:tc>
          <w:tcPr>
            <w:tcW w:w="704" w:type="dxa"/>
            <w:shd w:val="clear" w:color="auto" w:fill="D9D9D9" w:themeFill="background1" w:themeFillShade="D9"/>
            <w:noWrap/>
            <w:vAlign w:val="center"/>
          </w:tcPr>
          <w:p w14:paraId="57C5397F" w14:textId="4C3AD987"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18</w:t>
            </w:r>
          </w:p>
        </w:tc>
        <w:tc>
          <w:tcPr>
            <w:tcW w:w="3119" w:type="dxa"/>
            <w:shd w:val="clear" w:color="auto" w:fill="auto"/>
            <w:vAlign w:val="center"/>
          </w:tcPr>
          <w:p w14:paraId="443B982D" w14:textId="1D8FE41B"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Envelope saco </w:t>
            </w:r>
            <w:proofErr w:type="spellStart"/>
            <w:r w:rsidRPr="00890D8D">
              <w:rPr>
                <w:rFonts w:ascii="Calibri" w:hAnsi="Calibri" w:cs="Calibri"/>
                <w:sz w:val="18"/>
                <w:szCs w:val="18"/>
              </w:rPr>
              <w:t>kraft</w:t>
            </w:r>
            <w:proofErr w:type="spellEnd"/>
            <w:r w:rsidRPr="00890D8D">
              <w:rPr>
                <w:rFonts w:ascii="Calibri" w:hAnsi="Calibri" w:cs="Calibri"/>
                <w:sz w:val="18"/>
                <w:szCs w:val="18"/>
              </w:rPr>
              <w:t xml:space="preserve"> ouro 75gr 240x340 – caixa 100 unidades</w:t>
            </w:r>
          </w:p>
        </w:tc>
        <w:tc>
          <w:tcPr>
            <w:tcW w:w="1134" w:type="dxa"/>
            <w:vAlign w:val="center"/>
          </w:tcPr>
          <w:p w14:paraId="3D49C46C" w14:textId="783B772A"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1559" w:type="dxa"/>
            <w:vAlign w:val="center"/>
          </w:tcPr>
          <w:p w14:paraId="5201476A" w14:textId="4346324C"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w:t>
            </w:r>
          </w:p>
        </w:tc>
        <w:tc>
          <w:tcPr>
            <w:tcW w:w="2410" w:type="dxa"/>
            <w:vAlign w:val="center"/>
          </w:tcPr>
          <w:p w14:paraId="161D81BB" w14:textId="5D624FA7"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w:t>
            </w:r>
          </w:p>
        </w:tc>
      </w:tr>
      <w:tr w:rsidR="00E604F0" w:rsidRPr="00890D8D" w14:paraId="3709157A" w14:textId="77777777" w:rsidTr="00E604F0">
        <w:trPr>
          <w:jc w:val="center"/>
        </w:trPr>
        <w:tc>
          <w:tcPr>
            <w:tcW w:w="704" w:type="dxa"/>
            <w:shd w:val="clear" w:color="auto" w:fill="D9D9D9" w:themeFill="background1" w:themeFillShade="D9"/>
            <w:noWrap/>
            <w:vAlign w:val="center"/>
          </w:tcPr>
          <w:p w14:paraId="69B680F3" w14:textId="13662B56"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19</w:t>
            </w:r>
          </w:p>
        </w:tc>
        <w:tc>
          <w:tcPr>
            <w:tcW w:w="3119" w:type="dxa"/>
            <w:shd w:val="clear" w:color="auto" w:fill="auto"/>
            <w:vAlign w:val="center"/>
          </w:tcPr>
          <w:p w14:paraId="197DE922" w14:textId="342EA92A"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Extrator de grampo espátula zincado. </w:t>
            </w:r>
          </w:p>
        </w:tc>
        <w:tc>
          <w:tcPr>
            <w:tcW w:w="1134" w:type="dxa"/>
            <w:vAlign w:val="center"/>
          </w:tcPr>
          <w:p w14:paraId="0E6584B0" w14:textId="1C578DF5"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67A0046A" w14:textId="7704748F"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00D6445B" w14:textId="1F969A54"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316D6D60" w14:textId="77777777" w:rsidTr="00E604F0">
        <w:trPr>
          <w:jc w:val="center"/>
        </w:trPr>
        <w:tc>
          <w:tcPr>
            <w:tcW w:w="704" w:type="dxa"/>
            <w:shd w:val="clear" w:color="auto" w:fill="D9D9D9" w:themeFill="background1" w:themeFillShade="D9"/>
            <w:noWrap/>
            <w:vAlign w:val="center"/>
          </w:tcPr>
          <w:p w14:paraId="7289A88F" w14:textId="7E863BD0"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20</w:t>
            </w:r>
          </w:p>
        </w:tc>
        <w:tc>
          <w:tcPr>
            <w:tcW w:w="3119" w:type="dxa"/>
            <w:shd w:val="clear" w:color="auto" w:fill="auto"/>
            <w:vAlign w:val="center"/>
          </w:tcPr>
          <w:p w14:paraId="261466F1" w14:textId="481CF458"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Fita </w:t>
            </w:r>
            <w:r w:rsidR="001E5681" w:rsidRPr="00890D8D">
              <w:rPr>
                <w:rFonts w:ascii="Calibri" w:hAnsi="Calibri" w:cs="Calibri"/>
                <w:sz w:val="18"/>
                <w:szCs w:val="18"/>
              </w:rPr>
              <w:t>Adesiva Transparente</w:t>
            </w:r>
            <w:r w:rsidRPr="00890D8D">
              <w:rPr>
                <w:rFonts w:ascii="Calibri" w:hAnsi="Calibri" w:cs="Calibri"/>
                <w:sz w:val="18"/>
                <w:szCs w:val="18"/>
              </w:rPr>
              <w:t xml:space="preserve"> - 12 mm x 30 m.  </w:t>
            </w:r>
          </w:p>
        </w:tc>
        <w:tc>
          <w:tcPr>
            <w:tcW w:w="1134" w:type="dxa"/>
            <w:vAlign w:val="center"/>
          </w:tcPr>
          <w:p w14:paraId="77BE0217" w14:textId="65EDA1AE"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4F6324B1" w14:textId="00F881D2"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c>
          <w:tcPr>
            <w:tcW w:w="2410" w:type="dxa"/>
            <w:vAlign w:val="center"/>
          </w:tcPr>
          <w:p w14:paraId="2983695A" w14:textId="6FAB4821"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r>
      <w:tr w:rsidR="00E604F0" w:rsidRPr="00890D8D" w14:paraId="6FBE8B6E" w14:textId="77777777" w:rsidTr="00E604F0">
        <w:trPr>
          <w:jc w:val="center"/>
        </w:trPr>
        <w:tc>
          <w:tcPr>
            <w:tcW w:w="704" w:type="dxa"/>
            <w:shd w:val="clear" w:color="auto" w:fill="D9D9D9" w:themeFill="background1" w:themeFillShade="D9"/>
            <w:noWrap/>
            <w:vAlign w:val="center"/>
          </w:tcPr>
          <w:p w14:paraId="4E09C0E2" w14:textId="7E268766"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21</w:t>
            </w:r>
          </w:p>
        </w:tc>
        <w:tc>
          <w:tcPr>
            <w:tcW w:w="3119" w:type="dxa"/>
            <w:shd w:val="clear" w:color="auto" w:fill="auto"/>
            <w:vAlign w:val="center"/>
          </w:tcPr>
          <w:p w14:paraId="6739831A" w14:textId="49EADE43"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Fita adesiva transparente celofane 12 x 50 grande. </w:t>
            </w:r>
          </w:p>
        </w:tc>
        <w:tc>
          <w:tcPr>
            <w:tcW w:w="1134" w:type="dxa"/>
            <w:vAlign w:val="center"/>
          </w:tcPr>
          <w:p w14:paraId="246776F4" w14:textId="68607A75"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304B47CE" w14:textId="5899101B"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c>
          <w:tcPr>
            <w:tcW w:w="2410" w:type="dxa"/>
            <w:vAlign w:val="center"/>
          </w:tcPr>
          <w:p w14:paraId="530E8985" w14:textId="18FAFBFF"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r>
      <w:tr w:rsidR="00E604F0" w:rsidRPr="00890D8D" w14:paraId="073D9F11" w14:textId="77777777" w:rsidTr="00E604F0">
        <w:trPr>
          <w:jc w:val="center"/>
        </w:trPr>
        <w:tc>
          <w:tcPr>
            <w:tcW w:w="704" w:type="dxa"/>
            <w:shd w:val="clear" w:color="auto" w:fill="D9D9D9" w:themeFill="background1" w:themeFillShade="D9"/>
            <w:noWrap/>
            <w:vAlign w:val="center"/>
          </w:tcPr>
          <w:p w14:paraId="7BF7EC2D" w14:textId="5CAE4A47"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22</w:t>
            </w:r>
          </w:p>
        </w:tc>
        <w:tc>
          <w:tcPr>
            <w:tcW w:w="3119" w:type="dxa"/>
            <w:shd w:val="clear" w:color="auto" w:fill="auto"/>
            <w:vAlign w:val="center"/>
          </w:tcPr>
          <w:p w14:paraId="712C65DE" w14:textId="525D9F4F"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Fita empacotadora transparente adesiva 48 mm x 50 metros. </w:t>
            </w:r>
          </w:p>
        </w:tc>
        <w:tc>
          <w:tcPr>
            <w:tcW w:w="1134" w:type="dxa"/>
            <w:vAlign w:val="center"/>
          </w:tcPr>
          <w:p w14:paraId="4F4CE8AA" w14:textId="5846CA12"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548694B4" w14:textId="030BCC35"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c>
          <w:tcPr>
            <w:tcW w:w="2410" w:type="dxa"/>
            <w:vAlign w:val="center"/>
          </w:tcPr>
          <w:p w14:paraId="4A039A27" w14:textId="6FA22F97"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r>
      <w:tr w:rsidR="00E604F0" w:rsidRPr="00890D8D" w14:paraId="09835E5D" w14:textId="77777777" w:rsidTr="00E604F0">
        <w:trPr>
          <w:jc w:val="center"/>
        </w:trPr>
        <w:tc>
          <w:tcPr>
            <w:tcW w:w="704" w:type="dxa"/>
            <w:shd w:val="clear" w:color="auto" w:fill="D9D9D9" w:themeFill="background1" w:themeFillShade="D9"/>
            <w:noWrap/>
            <w:vAlign w:val="center"/>
          </w:tcPr>
          <w:p w14:paraId="620BFAEF" w14:textId="163FC0D4"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23</w:t>
            </w:r>
          </w:p>
        </w:tc>
        <w:tc>
          <w:tcPr>
            <w:tcW w:w="3119" w:type="dxa"/>
            <w:shd w:val="clear" w:color="auto" w:fill="auto"/>
            <w:vAlign w:val="center"/>
          </w:tcPr>
          <w:p w14:paraId="00A67FAA" w14:textId="6CB573E9"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Grampeador de mesa MÉDIO 24/6 e 26/6 25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Características do Produto: Grampeador até 150 grampos grampeia até 25 folhas Formas Anatômicas, Tipo de Grampo 24/6 26/6 Dimensões 18 CM.</w:t>
            </w:r>
          </w:p>
        </w:tc>
        <w:tc>
          <w:tcPr>
            <w:tcW w:w="1134" w:type="dxa"/>
            <w:vAlign w:val="center"/>
          </w:tcPr>
          <w:p w14:paraId="0E7C5243" w14:textId="7B6A611F"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526C7BFA" w14:textId="76A5B783"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26DD0E89" w14:textId="3C089869"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46D9EC78" w14:textId="77777777" w:rsidTr="00E604F0">
        <w:trPr>
          <w:jc w:val="center"/>
        </w:trPr>
        <w:tc>
          <w:tcPr>
            <w:tcW w:w="704" w:type="dxa"/>
            <w:shd w:val="clear" w:color="auto" w:fill="D9D9D9" w:themeFill="background1" w:themeFillShade="D9"/>
            <w:noWrap/>
            <w:vAlign w:val="center"/>
          </w:tcPr>
          <w:p w14:paraId="0FC7B8EE" w14:textId="5F26D173"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24</w:t>
            </w:r>
          </w:p>
        </w:tc>
        <w:tc>
          <w:tcPr>
            <w:tcW w:w="3119" w:type="dxa"/>
            <w:shd w:val="clear" w:color="auto" w:fill="auto"/>
            <w:vAlign w:val="center"/>
          </w:tcPr>
          <w:p w14:paraId="7C0E3D34" w14:textId="082CA629"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Grampo 23/13 galvanizado cx. com 5000 unidades.</w:t>
            </w:r>
          </w:p>
        </w:tc>
        <w:tc>
          <w:tcPr>
            <w:tcW w:w="1134" w:type="dxa"/>
            <w:vAlign w:val="center"/>
          </w:tcPr>
          <w:p w14:paraId="494EDD51" w14:textId="3B1CCD56"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1559" w:type="dxa"/>
            <w:vAlign w:val="center"/>
          </w:tcPr>
          <w:p w14:paraId="718D35C7" w14:textId="4E7E0784"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w:t>
            </w:r>
          </w:p>
        </w:tc>
        <w:tc>
          <w:tcPr>
            <w:tcW w:w="2410" w:type="dxa"/>
            <w:vAlign w:val="center"/>
          </w:tcPr>
          <w:p w14:paraId="51550CD3" w14:textId="30CBC4FE"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w:t>
            </w:r>
          </w:p>
        </w:tc>
      </w:tr>
      <w:tr w:rsidR="00E604F0" w:rsidRPr="00890D8D" w14:paraId="3B2559FA" w14:textId="77777777" w:rsidTr="00E604F0">
        <w:trPr>
          <w:jc w:val="center"/>
        </w:trPr>
        <w:tc>
          <w:tcPr>
            <w:tcW w:w="704" w:type="dxa"/>
            <w:shd w:val="clear" w:color="auto" w:fill="D9D9D9" w:themeFill="background1" w:themeFillShade="D9"/>
            <w:noWrap/>
            <w:vAlign w:val="center"/>
          </w:tcPr>
          <w:p w14:paraId="31518E10" w14:textId="3B3EBED1"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25</w:t>
            </w:r>
          </w:p>
        </w:tc>
        <w:tc>
          <w:tcPr>
            <w:tcW w:w="3119" w:type="dxa"/>
            <w:shd w:val="clear" w:color="auto" w:fill="auto"/>
            <w:vAlign w:val="center"/>
          </w:tcPr>
          <w:p w14:paraId="20C3C6D1" w14:textId="33EF37C1"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Grampo de aço galvanizado 26/6 cx. com 5000 unidades.</w:t>
            </w:r>
          </w:p>
        </w:tc>
        <w:tc>
          <w:tcPr>
            <w:tcW w:w="1134" w:type="dxa"/>
            <w:vAlign w:val="center"/>
          </w:tcPr>
          <w:p w14:paraId="11AF12F3" w14:textId="5AFE2572"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1559" w:type="dxa"/>
            <w:vAlign w:val="center"/>
          </w:tcPr>
          <w:p w14:paraId="0476B1A6" w14:textId="53F32526"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c>
          <w:tcPr>
            <w:tcW w:w="2410" w:type="dxa"/>
            <w:vAlign w:val="center"/>
          </w:tcPr>
          <w:p w14:paraId="5889D7B7" w14:textId="14511DBE"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r>
      <w:tr w:rsidR="00E604F0" w:rsidRPr="00890D8D" w14:paraId="1B377A11" w14:textId="77777777" w:rsidTr="00E604F0">
        <w:trPr>
          <w:jc w:val="center"/>
        </w:trPr>
        <w:tc>
          <w:tcPr>
            <w:tcW w:w="704" w:type="dxa"/>
            <w:shd w:val="clear" w:color="auto" w:fill="D9D9D9" w:themeFill="background1" w:themeFillShade="D9"/>
            <w:noWrap/>
            <w:vAlign w:val="center"/>
          </w:tcPr>
          <w:p w14:paraId="22F9A523" w14:textId="222F31B8"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26</w:t>
            </w:r>
          </w:p>
        </w:tc>
        <w:tc>
          <w:tcPr>
            <w:tcW w:w="3119" w:type="dxa"/>
            <w:shd w:val="clear" w:color="auto" w:fill="auto"/>
            <w:vAlign w:val="center"/>
          </w:tcPr>
          <w:p w14:paraId="5E40F6F8" w14:textId="0ACFEEDC"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Grampo plástico estendido para 600 fls. Cx. com 50 unidades.</w:t>
            </w:r>
          </w:p>
        </w:tc>
        <w:tc>
          <w:tcPr>
            <w:tcW w:w="1134" w:type="dxa"/>
            <w:vAlign w:val="center"/>
          </w:tcPr>
          <w:p w14:paraId="7D4F7E54" w14:textId="62EF7202"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1559" w:type="dxa"/>
            <w:vAlign w:val="center"/>
          </w:tcPr>
          <w:p w14:paraId="6DAE4E7B" w14:textId="31E5069C"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c>
          <w:tcPr>
            <w:tcW w:w="2410" w:type="dxa"/>
            <w:vAlign w:val="center"/>
          </w:tcPr>
          <w:p w14:paraId="5305A929" w14:textId="06EEB0DC"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r>
      <w:tr w:rsidR="00E604F0" w:rsidRPr="00890D8D" w14:paraId="46EC2E01" w14:textId="77777777" w:rsidTr="00E604F0">
        <w:trPr>
          <w:jc w:val="center"/>
        </w:trPr>
        <w:tc>
          <w:tcPr>
            <w:tcW w:w="704" w:type="dxa"/>
            <w:shd w:val="clear" w:color="auto" w:fill="D9D9D9" w:themeFill="background1" w:themeFillShade="D9"/>
            <w:noWrap/>
            <w:vAlign w:val="center"/>
          </w:tcPr>
          <w:p w14:paraId="3C1B1381" w14:textId="3577C77D"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27</w:t>
            </w:r>
          </w:p>
        </w:tc>
        <w:tc>
          <w:tcPr>
            <w:tcW w:w="3119" w:type="dxa"/>
            <w:shd w:val="clear" w:color="auto" w:fill="auto"/>
            <w:vAlign w:val="center"/>
          </w:tcPr>
          <w:p w14:paraId="75C814CD" w14:textId="660B2EE2"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Lápis preto nº 02 c/ borracha fixa HB2 corpo sextavado. </w:t>
            </w:r>
          </w:p>
        </w:tc>
        <w:tc>
          <w:tcPr>
            <w:tcW w:w="1134" w:type="dxa"/>
            <w:vAlign w:val="center"/>
          </w:tcPr>
          <w:p w14:paraId="17D2ED9E" w14:textId="16F5B0A3"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11F284AB" w14:textId="3A3B666A"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c>
          <w:tcPr>
            <w:tcW w:w="2410" w:type="dxa"/>
            <w:vAlign w:val="center"/>
          </w:tcPr>
          <w:p w14:paraId="1FD8456D" w14:textId="0E038932"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r>
      <w:tr w:rsidR="00E604F0" w:rsidRPr="00890D8D" w14:paraId="04D1BD36" w14:textId="77777777" w:rsidTr="00E604F0">
        <w:trPr>
          <w:jc w:val="center"/>
        </w:trPr>
        <w:tc>
          <w:tcPr>
            <w:tcW w:w="704" w:type="dxa"/>
            <w:shd w:val="clear" w:color="auto" w:fill="D9D9D9" w:themeFill="background1" w:themeFillShade="D9"/>
            <w:noWrap/>
            <w:vAlign w:val="center"/>
          </w:tcPr>
          <w:p w14:paraId="6DADBA2C" w14:textId="07A988AB"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28</w:t>
            </w:r>
          </w:p>
        </w:tc>
        <w:tc>
          <w:tcPr>
            <w:tcW w:w="3119" w:type="dxa"/>
            <w:shd w:val="clear" w:color="auto" w:fill="auto"/>
            <w:vAlign w:val="center"/>
          </w:tcPr>
          <w:p w14:paraId="3CCC13B5" w14:textId="56128072"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Livro de ata numerada 220 x 330 com 200 folhas capa preta e dura.</w:t>
            </w:r>
          </w:p>
        </w:tc>
        <w:tc>
          <w:tcPr>
            <w:tcW w:w="1134" w:type="dxa"/>
            <w:vAlign w:val="center"/>
          </w:tcPr>
          <w:p w14:paraId="7C1CEBFB" w14:textId="6A8624FE"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7C95E53B" w14:textId="13D4BEE3"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w:t>
            </w:r>
          </w:p>
        </w:tc>
        <w:tc>
          <w:tcPr>
            <w:tcW w:w="2410" w:type="dxa"/>
            <w:vAlign w:val="center"/>
          </w:tcPr>
          <w:p w14:paraId="1D87FBC0" w14:textId="38B2E927"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w:t>
            </w:r>
          </w:p>
        </w:tc>
      </w:tr>
      <w:tr w:rsidR="00E604F0" w:rsidRPr="00890D8D" w14:paraId="3D1C115C" w14:textId="77777777" w:rsidTr="00E604F0">
        <w:trPr>
          <w:jc w:val="center"/>
        </w:trPr>
        <w:tc>
          <w:tcPr>
            <w:tcW w:w="704" w:type="dxa"/>
            <w:shd w:val="clear" w:color="auto" w:fill="D9D9D9" w:themeFill="background1" w:themeFillShade="D9"/>
            <w:noWrap/>
            <w:vAlign w:val="center"/>
          </w:tcPr>
          <w:p w14:paraId="7D546687" w14:textId="4C983D41"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29</w:t>
            </w:r>
          </w:p>
        </w:tc>
        <w:tc>
          <w:tcPr>
            <w:tcW w:w="3119" w:type="dxa"/>
            <w:shd w:val="clear" w:color="auto" w:fill="auto"/>
            <w:vAlign w:val="center"/>
          </w:tcPr>
          <w:p w14:paraId="29EE45CD" w14:textId="1ED68848"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Pasta de papelão com elástico cor azul – montadas.</w:t>
            </w:r>
          </w:p>
        </w:tc>
        <w:tc>
          <w:tcPr>
            <w:tcW w:w="1134" w:type="dxa"/>
            <w:vAlign w:val="center"/>
          </w:tcPr>
          <w:p w14:paraId="34F88D95" w14:textId="374624ED"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3E5C6B3D" w14:textId="63ABBDCA"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c>
          <w:tcPr>
            <w:tcW w:w="2410" w:type="dxa"/>
            <w:vAlign w:val="center"/>
          </w:tcPr>
          <w:p w14:paraId="7A8AE264" w14:textId="42A75A87"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r>
      <w:tr w:rsidR="00E604F0" w:rsidRPr="00890D8D" w14:paraId="75551716" w14:textId="77777777" w:rsidTr="00E604F0">
        <w:trPr>
          <w:jc w:val="center"/>
        </w:trPr>
        <w:tc>
          <w:tcPr>
            <w:tcW w:w="704" w:type="dxa"/>
            <w:shd w:val="clear" w:color="auto" w:fill="D9D9D9" w:themeFill="background1" w:themeFillShade="D9"/>
            <w:noWrap/>
            <w:vAlign w:val="center"/>
          </w:tcPr>
          <w:p w14:paraId="78D2DA26" w14:textId="5AE31611"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30</w:t>
            </w:r>
          </w:p>
        </w:tc>
        <w:tc>
          <w:tcPr>
            <w:tcW w:w="3119" w:type="dxa"/>
            <w:shd w:val="clear" w:color="auto" w:fill="auto"/>
            <w:vAlign w:val="center"/>
          </w:tcPr>
          <w:p w14:paraId="4C07DAF1" w14:textId="2736F718"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Pasta de papelão com elástico cor preta - montadas.</w:t>
            </w:r>
          </w:p>
        </w:tc>
        <w:tc>
          <w:tcPr>
            <w:tcW w:w="1134" w:type="dxa"/>
            <w:vAlign w:val="center"/>
          </w:tcPr>
          <w:p w14:paraId="64672232" w14:textId="19036D38"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6397BF6A" w14:textId="4E9CD87B"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c>
          <w:tcPr>
            <w:tcW w:w="2410" w:type="dxa"/>
            <w:vAlign w:val="center"/>
          </w:tcPr>
          <w:p w14:paraId="4F972AE3" w14:textId="2948D352"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r>
      <w:tr w:rsidR="00E604F0" w:rsidRPr="00890D8D" w14:paraId="7C1DE803" w14:textId="77777777" w:rsidTr="00E604F0">
        <w:trPr>
          <w:jc w:val="center"/>
        </w:trPr>
        <w:tc>
          <w:tcPr>
            <w:tcW w:w="704" w:type="dxa"/>
            <w:shd w:val="clear" w:color="auto" w:fill="D9D9D9" w:themeFill="background1" w:themeFillShade="D9"/>
            <w:noWrap/>
            <w:vAlign w:val="center"/>
          </w:tcPr>
          <w:p w14:paraId="5C6391EA" w14:textId="27F1AC81"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31</w:t>
            </w:r>
          </w:p>
        </w:tc>
        <w:tc>
          <w:tcPr>
            <w:tcW w:w="3119" w:type="dxa"/>
            <w:shd w:val="clear" w:color="auto" w:fill="auto"/>
            <w:vAlign w:val="center"/>
          </w:tcPr>
          <w:p w14:paraId="72E19FA3" w14:textId="02B20B65"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Pasta plástica transparente cristal acrílica sem repartições, com elástico. </w:t>
            </w:r>
          </w:p>
        </w:tc>
        <w:tc>
          <w:tcPr>
            <w:tcW w:w="1134" w:type="dxa"/>
            <w:vAlign w:val="center"/>
          </w:tcPr>
          <w:p w14:paraId="54B6240E" w14:textId="3381BE02"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6A920007" w14:textId="7229C850"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c>
          <w:tcPr>
            <w:tcW w:w="2410" w:type="dxa"/>
            <w:vAlign w:val="center"/>
          </w:tcPr>
          <w:p w14:paraId="7E180FAA" w14:textId="69DFC84E"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300</w:t>
            </w:r>
          </w:p>
        </w:tc>
      </w:tr>
      <w:tr w:rsidR="00E604F0" w:rsidRPr="00890D8D" w14:paraId="52C29C59" w14:textId="77777777" w:rsidTr="00E604F0">
        <w:trPr>
          <w:jc w:val="center"/>
        </w:trPr>
        <w:tc>
          <w:tcPr>
            <w:tcW w:w="704" w:type="dxa"/>
            <w:shd w:val="clear" w:color="auto" w:fill="D9D9D9" w:themeFill="background1" w:themeFillShade="D9"/>
            <w:noWrap/>
            <w:vAlign w:val="center"/>
          </w:tcPr>
          <w:p w14:paraId="225AB3A7" w14:textId="56A56CE0"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32</w:t>
            </w:r>
          </w:p>
        </w:tc>
        <w:tc>
          <w:tcPr>
            <w:tcW w:w="3119" w:type="dxa"/>
            <w:shd w:val="clear" w:color="auto" w:fill="auto"/>
            <w:vAlign w:val="center"/>
          </w:tcPr>
          <w:p w14:paraId="0CAACB30" w14:textId="036BD399"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Perfurador de papel 02 furos p/ 35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preto em metal guia plástica.</w:t>
            </w:r>
          </w:p>
        </w:tc>
        <w:tc>
          <w:tcPr>
            <w:tcW w:w="1134" w:type="dxa"/>
            <w:vAlign w:val="center"/>
          </w:tcPr>
          <w:p w14:paraId="0F41A8C9" w14:textId="13632334"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64F4F146" w14:textId="47F698E7"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w:t>
            </w:r>
          </w:p>
        </w:tc>
        <w:tc>
          <w:tcPr>
            <w:tcW w:w="2410" w:type="dxa"/>
            <w:vAlign w:val="center"/>
          </w:tcPr>
          <w:p w14:paraId="23D8E47F" w14:textId="4914382B"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w:t>
            </w:r>
          </w:p>
        </w:tc>
      </w:tr>
      <w:tr w:rsidR="00E604F0" w:rsidRPr="00890D8D" w14:paraId="49DB38D6" w14:textId="77777777" w:rsidTr="00E604F0">
        <w:trPr>
          <w:jc w:val="center"/>
        </w:trPr>
        <w:tc>
          <w:tcPr>
            <w:tcW w:w="704" w:type="dxa"/>
            <w:shd w:val="clear" w:color="auto" w:fill="D9D9D9" w:themeFill="background1" w:themeFillShade="D9"/>
            <w:noWrap/>
            <w:vAlign w:val="center"/>
          </w:tcPr>
          <w:p w14:paraId="0EF4F5BA" w14:textId="1DD31F3D"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33</w:t>
            </w:r>
          </w:p>
        </w:tc>
        <w:tc>
          <w:tcPr>
            <w:tcW w:w="3119" w:type="dxa"/>
            <w:shd w:val="clear" w:color="auto" w:fill="auto"/>
            <w:vAlign w:val="center"/>
          </w:tcPr>
          <w:p w14:paraId="6683898E" w14:textId="5AA14703"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Perfurador de papel 70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com régua na base para medir o espaçamento entre os </w:t>
            </w:r>
            <w:r w:rsidRPr="00890D8D">
              <w:rPr>
                <w:rFonts w:ascii="Calibri" w:hAnsi="Calibri" w:cs="Calibri"/>
                <w:sz w:val="18"/>
                <w:szCs w:val="18"/>
              </w:rPr>
              <w:lastRenderedPageBreak/>
              <w:t>furos de acordo com o tamanho do papel.</w:t>
            </w:r>
          </w:p>
        </w:tc>
        <w:tc>
          <w:tcPr>
            <w:tcW w:w="1134" w:type="dxa"/>
            <w:vAlign w:val="center"/>
          </w:tcPr>
          <w:p w14:paraId="5F40F423" w14:textId="5D4A3883" w:rsidR="00E604F0" w:rsidRPr="00890D8D" w:rsidRDefault="00E604F0" w:rsidP="00890D8D">
            <w:pPr>
              <w:jc w:val="center"/>
              <w:rPr>
                <w:rFonts w:ascii="Calibri" w:hAnsi="Calibri" w:cs="Calibri"/>
                <w:sz w:val="18"/>
                <w:szCs w:val="18"/>
              </w:rPr>
            </w:pPr>
            <w:r w:rsidRPr="00890D8D">
              <w:rPr>
                <w:rFonts w:ascii="Calibri" w:hAnsi="Calibri" w:cs="Calibri"/>
                <w:sz w:val="18"/>
                <w:szCs w:val="18"/>
              </w:rPr>
              <w:lastRenderedPageBreak/>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59E2BD9A" w14:textId="5A54A8DD"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w:t>
            </w:r>
          </w:p>
        </w:tc>
        <w:tc>
          <w:tcPr>
            <w:tcW w:w="2410" w:type="dxa"/>
            <w:vAlign w:val="center"/>
          </w:tcPr>
          <w:p w14:paraId="6A90A372" w14:textId="27BBAFAD"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w:t>
            </w:r>
          </w:p>
        </w:tc>
      </w:tr>
      <w:tr w:rsidR="00E604F0" w:rsidRPr="00890D8D" w14:paraId="5C7A0B1A" w14:textId="77777777" w:rsidTr="00E604F0">
        <w:trPr>
          <w:jc w:val="center"/>
        </w:trPr>
        <w:tc>
          <w:tcPr>
            <w:tcW w:w="704" w:type="dxa"/>
            <w:shd w:val="clear" w:color="auto" w:fill="D9D9D9" w:themeFill="background1" w:themeFillShade="D9"/>
            <w:noWrap/>
            <w:vAlign w:val="center"/>
          </w:tcPr>
          <w:p w14:paraId="7A203D36" w14:textId="1AE0E2AA"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34</w:t>
            </w:r>
          </w:p>
        </w:tc>
        <w:tc>
          <w:tcPr>
            <w:tcW w:w="3119" w:type="dxa"/>
            <w:shd w:val="clear" w:color="auto" w:fill="auto"/>
            <w:vAlign w:val="center"/>
          </w:tcPr>
          <w:p w14:paraId="41D927CB" w14:textId="782E11EC"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Pilha Alcalina AA, pacote com 1 par, de longa duração.</w:t>
            </w:r>
          </w:p>
        </w:tc>
        <w:tc>
          <w:tcPr>
            <w:tcW w:w="1134" w:type="dxa"/>
            <w:vAlign w:val="center"/>
          </w:tcPr>
          <w:p w14:paraId="42D8753B" w14:textId="0366E365"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Pct</w:t>
            </w:r>
            <w:proofErr w:type="spellEnd"/>
          </w:p>
        </w:tc>
        <w:tc>
          <w:tcPr>
            <w:tcW w:w="1559" w:type="dxa"/>
            <w:vAlign w:val="center"/>
          </w:tcPr>
          <w:p w14:paraId="05163426" w14:textId="7CDF030B"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c>
          <w:tcPr>
            <w:tcW w:w="2410" w:type="dxa"/>
            <w:vAlign w:val="center"/>
          </w:tcPr>
          <w:p w14:paraId="3FDB55DE" w14:textId="664F4275"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r>
      <w:tr w:rsidR="00E604F0" w:rsidRPr="00890D8D" w14:paraId="30D3E365" w14:textId="77777777" w:rsidTr="00E604F0">
        <w:trPr>
          <w:jc w:val="center"/>
        </w:trPr>
        <w:tc>
          <w:tcPr>
            <w:tcW w:w="704" w:type="dxa"/>
            <w:shd w:val="clear" w:color="auto" w:fill="D9D9D9" w:themeFill="background1" w:themeFillShade="D9"/>
            <w:noWrap/>
            <w:vAlign w:val="center"/>
          </w:tcPr>
          <w:p w14:paraId="5108BC09" w14:textId="630A8F16"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35</w:t>
            </w:r>
          </w:p>
        </w:tc>
        <w:tc>
          <w:tcPr>
            <w:tcW w:w="3119" w:type="dxa"/>
            <w:shd w:val="clear" w:color="auto" w:fill="auto"/>
            <w:vAlign w:val="center"/>
          </w:tcPr>
          <w:p w14:paraId="57228C12" w14:textId="1A728578"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Pilha Alcalina AAA, pacote com 1 par, de longa duração.</w:t>
            </w:r>
          </w:p>
        </w:tc>
        <w:tc>
          <w:tcPr>
            <w:tcW w:w="1134" w:type="dxa"/>
            <w:vAlign w:val="center"/>
          </w:tcPr>
          <w:p w14:paraId="63647078" w14:textId="1D2E3917"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Pct</w:t>
            </w:r>
            <w:proofErr w:type="spellEnd"/>
          </w:p>
        </w:tc>
        <w:tc>
          <w:tcPr>
            <w:tcW w:w="1559" w:type="dxa"/>
            <w:vAlign w:val="center"/>
          </w:tcPr>
          <w:p w14:paraId="1F3B94F2" w14:textId="1284B842"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1000</w:t>
            </w:r>
          </w:p>
        </w:tc>
        <w:tc>
          <w:tcPr>
            <w:tcW w:w="2410" w:type="dxa"/>
            <w:vAlign w:val="center"/>
          </w:tcPr>
          <w:p w14:paraId="4BCDCA3A" w14:textId="09B56EB4"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1000</w:t>
            </w:r>
          </w:p>
        </w:tc>
      </w:tr>
      <w:tr w:rsidR="00E604F0" w:rsidRPr="00890D8D" w14:paraId="52C42762" w14:textId="77777777" w:rsidTr="00E604F0">
        <w:trPr>
          <w:jc w:val="center"/>
        </w:trPr>
        <w:tc>
          <w:tcPr>
            <w:tcW w:w="704" w:type="dxa"/>
            <w:shd w:val="clear" w:color="auto" w:fill="D9D9D9" w:themeFill="background1" w:themeFillShade="D9"/>
            <w:noWrap/>
            <w:vAlign w:val="center"/>
          </w:tcPr>
          <w:p w14:paraId="4BC768BE" w14:textId="1879119E"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36</w:t>
            </w:r>
          </w:p>
        </w:tc>
        <w:tc>
          <w:tcPr>
            <w:tcW w:w="3119" w:type="dxa"/>
            <w:shd w:val="clear" w:color="auto" w:fill="auto"/>
            <w:vAlign w:val="center"/>
          </w:tcPr>
          <w:p w14:paraId="3C0A0CB4" w14:textId="114E25C1"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Tesoura doméstica com cabo anatômico, 21 cm lâmina em aço inox, cabo em polipropileno.</w:t>
            </w:r>
          </w:p>
        </w:tc>
        <w:tc>
          <w:tcPr>
            <w:tcW w:w="1134" w:type="dxa"/>
            <w:vAlign w:val="center"/>
          </w:tcPr>
          <w:p w14:paraId="68961A66" w14:textId="7E9A5B77"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617FA00E" w14:textId="089D67D0"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150</w:t>
            </w:r>
          </w:p>
        </w:tc>
        <w:tc>
          <w:tcPr>
            <w:tcW w:w="2410" w:type="dxa"/>
            <w:vAlign w:val="center"/>
          </w:tcPr>
          <w:p w14:paraId="782C3397" w14:textId="1064ADF5"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150</w:t>
            </w:r>
          </w:p>
        </w:tc>
      </w:tr>
      <w:tr w:rsidR="00E604F0" w:rsidRPr="00890D8D" w14:paraId="10AA5007" w14:textId="77777777" w:rsidTr="00E604F0">
        <w:trPr>
          <w:jc w:val="center"/>
        </w:trPr>
        <w:tc>
          <w:tcPr>
            <w:tcW w:w="704" w:type="dxa"/>
            <w:shd w:val="clear" w:color="auto" w:fill="D9D9D9" w:themeFill="background1" w:themeFillShade="D9"/>
            <w:noWrap/>
            <w:vAlign w:val="center"/>
          </w:tcPr>
          <w:p w14:paraId="4A27BA6F" w14:textId="2870F752"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37</w:t>
            </w:r>
          </w:p>
        </w:tc>
        <w:tc>
          <w:tcPr>
            <w:tcW w:w="3119" w:type="dxa"/>
            <w:shd w:val="clear" w:color="auto" w:fill="auto"/>
            <w:vAlign w:val="center"/>
          </w:tcPr>
          <w:p w14:paraId="71281A60" w14:textId="1158610A"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Etiqueta Adesiva Branca, multiuso, retangular, Tamanho da etiqueta (MM): 101,6 x 50,8, folha com 10 etiquetas. Pacote com 10.</w:t>
            </w:r>
          </w:p>
        </w:tc>
        <w:tc>
          <w:tcPr>
            <w:tcW w:w="1134" w:type="dxa"/>
            <w:vAlign w:val="center"/>
          </w:tcPr>
          <w:p w14:paraId="2A88BDDA" w14:textId="02B3DFDE"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Pct</w:t>
            </w:r>
            <w:proofErr w:type="spellEnd"/>
            <w:r w:rsidRPr="00890D8D">
              <w:rPr>
                <w:rFonts w:ascii="Calibri" w:hAnsi="Calibri" w:cs="Calibri"/>
                <w:sz w:val="18"/>
                <w:szCs w:val="18"/>
              </w:rPr>
              <w:t> </w:t>
            </w:r>
          </w:p>
        </w:tc>
        <w:tc>
          <w:tcPr>
            <w:tcW w:w="1559" w:type="dxa"/>
            <w:vAlign w:val="center"/>
          </w:tcPr>
          <w:p w14:paraId="5AE81A1A" w14:textId="19A45402"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153E4358" w14:textId="01725D2F"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3A1443F5" w14:textId="77777777" w:rsidTr="00E604F0">
        <w:trPr>
          <w:jc w:val="center"/>
        </w:trPr>
        <w:tc>
          <w:tcPr>
            <w:tcW w:w="704" w:type="dxa"/>
            <w:shd w:val="clear" w:color="auto" w:fill="D9D9D9" w:themeFill="background1" w:themeFillShade="D9"/>
            <w:noWrap/>
            <w:vAlign w:val="center"/>
          </w:tcPr>
          <w:p w14:paraId="70CCD3D6" w14:textId="38F1E5C8"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38</w:t>
            </w:r>
          </w:p>
        </w:tc>
        <w:tc>
          <w:tcPr>
            <w:tcW w:w="3119" w:type="dxa"/>
            <w:shd w:val="clear" w:color="auto" w:fill="auto"/>
            <w:vAlign w:val="center"/>
          </w:tcPr>
          <w:p w14:paraId="7CE7BAE4" w14:textId="068F6745"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Tinta p/carimbo </w:t>
            </w:r>
            <w:proofErr w:type="spellStart"/>
            <w:r w:rsidRPr="00890D8D">
              <w:rPr>
                <w:rFonts w:ascii="Calibri" w:hAnsi="Calibri" w:cs="Calibri"/>
                <w:sz w:val="18"/>
                <w:szCs w:val="18"/>
              </w:rPr>
              <w:t>auto-entintados</w:t>
            </w:r>
            <w:proofErr w:type="spellEnd"/>
            <w:r w:rsidRPr="00890D8D">
              <w:rPr>
                <w:rFonts w:ascii="Calibri" w:hAnsi="Calibri" w:cs="Calibri"/>
                <w:sz w:val="18"/>
                <w:szCs w:val="18"/>
              </w:rPr>
              <w:t>, tubo c/ 28 ml, cor azul, para uso em carimbos automáticos, que reativa o funcionamento com algumas gotas, proporcionando ótima performance</w:t>
            </w:r>
          </w:p>
        </w:tc>
        <w:tc>
          <w:tcPr>
            <w:tcW w:w="1134" w:type="dxa"/>
            <w:vAlign w:val="center"/>
          </w:tcPr>
          <w:p w14:paraId="60F9AA4C" w14:textId="499FF009"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65070DFC" w14:textId="5037821B"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w:t>
            </w:r>
          </w:p>
        </w:tc>
        <w:tc>
          <w:tcPr>
            <w:tcW w:w="2410" w:type="dxa"/>
            <w:vAlign w:val="center"/>
          </w:tcPr>
          <w:p w14:paraId="5AB0575C" w14:textId="1B6D8B00"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w:t>
            </w:r>
          </w:p>
        </w:tc>
      </w:tr>
      <w:tr w:rsidR="00E604F0" w:rsidRPr="00890D8D" w14:paraId="115B9888" w14:textId="77777777" w:rsidTr="00E604F0">
        <w:trPr>
          <w:jc w:val="center"/>
        </w:trPr>
        <w:tc>
          <w:tcPr>
            <w:tcW w:w="704" w:type="dxa"/>
            <w:shd w:val="clear" w:color="auto" w:fill="D9D9D9" w:themeFill="background1" w:themeFillShade="D9"/>
            <w:noWrap/>
            <w:vAlign w:val="center"/>
          </w:tcPr>
          <w:p w14:paraId="367FD82F" w14:textId="7BEC0FE6"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39</w:t>
            </w:r>
          </w:p>
        </w:tc>
        <w:tc>
          <w:tcPr>
            <w:tcW w:w="3119" w:type="dxa"/>
            <w:shd w:val="clear" w:color="auto" w:fill="auto"/>
            <w:vAlign w:val="center"/>
          </w:tcPr>
          <w:p w14:paraId="6195562B" w14:textId="4679831B"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Tinta p/carimbo </w:t>
            </w:r>
            <w:proofErr w:type="spellStart"/>
            <w:r w:rsidRPr="00890D8D">
              <w:rPr>
                <w:rFonts w:ascii="Calibri" w:hAnsi="Calibri" w:cs="Calibri"/>
                <w:sz w:val="18"/>
                <w:szCs w:val="18"/>
              </w:rPr>
              <w:t>auto-entintados</w:t>
            </w:r>
            <w:proofErr w:type="spellEnd"/>
            <w:r w:rsidRPr="00890D8D">
              <w:rPr>
                <w:rFonts w:ascii="Calibri" w:hAnsi="Calibri" w:cs="Calibri"/>
                <w:sz w:val="18"/>
                <w:szCs w:val="18"/>
              </w:rPr>
              <w:t xml:space="preserve">, tubo c/ 28 ml, cor preto, para uso em carimbos automáticos, que reativa o funcionamento com algumas gotas, proporcionando ótima performance. </w:t>
            </w:r>
          </w:p>
        </w:tc>
        <w:tc>
          <w:tcPr>
            <w:tcW w:w="1134" w:type="dxa"/>
            <w:vAlign w:val="center"/>
          </w:tcPr>
          <w:p w14:paraId="39179A52" w14:textId="17C85F71"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59880871" w14:textId="7C87142E"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w:t>
            </w:r>
          </w:p>
        </w:tc>
        <w:tc>
          <w:tcPr>
            <w:tcW w:w="2410" w:type="dxa"/>
            <w:vAlign w:val="center"/>
          </w:tcPr>
          <w:p w14:paraId="52B8A9EC" w14:textId="547A37F2"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30</w:t>
            </w:r>
          </w:p>
        </w:tc>
      </w:tr>
      <w:tr w:rsidR="00E604F0" w:rsidRPr="00890D8D" w14:paraId="03A81540" w14:textId="77777777" w:rsidTr="00E604F0">
        <w:trPr>
          <w:jc w:val="center"/>
        </w:trPr>
        <w:tc>
          <w:tcPr>
            <w:tcW w:w="704" w:type="dxa"/>
            <w:shd w:val="clear" w:color="auto" w:fill="D9D9D9" w:themeFill="background1" w:themeFillShade="D9"/>
            <w:noWrap/>
            <w:vAlign w:val="center"/>
          </w:tcPr>
          <w:p w14:paraId="01F74C10" w14:textId="4CD8B680"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40</w:t>
            </w:r>
          </w:p>
        </w:tc>
        <w:tc>
          <w:tcPr>
            <w:tcW w:w="3119" w:type="dxa"/>
            <w:shd w:val="clear" w:color="auto" w:fill="auto"/>
            <w:vAlign w:val="center"/>
          </w:tcPr>
          <w:p w14:paraId="072DAD33" w14:textId="3EA76FC3"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Protetor de crachá rígido, em PVC transparente, orientação vertical, dimensões 86x54mm.</w:t>
            </w:r>
          </w:p>
        </w:tc>
        <w:tc>
          <w:tcPr>
            <w:tcW w:w="1134" w:type="dxa"/>
            <w:vAlign w:val="center"/>
          </w:tcPr>
          <w:p w14:paraId="7E5A3785" w14:textId="7D02382E"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6610F0C7" w14:textId="651E28C3"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400</w:t>
            </w:r>
          </w:p>
        </w:tc>
        <w:tc>
          <w:tcPr>
            <w:tcW w:w="2410" w:type="dxa"/>
            <w:vAlign w:val="center"/>
          </w:tcPr>
          <w:p w14:paraId="32F1DC95" w14:textId="6FC1260D"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400</w:t>
            </w:r>
          </w:p>
        </w:tc>
      </w:tr>
      <w:tr w:rsidR="00E604F0" w:rsidRPr="00890D8D" w14:paraId="7013C7BB" w14:textId="77777777" w:rsidTr="00E604F0">
        <w:trPr>
          <w:jc w:val="center"/>
        </w:trPr>
        <w:tc>
          <w:tcPr>
            <w:tcW w:w="704" w:type="dxa"/>
            <w:shd w:val="clear" w:color="auto" w:fill="D9D9D9" w:themeFill="background1" w:themeFillShade="D9"/>
            <w:noWrap/>
            <w:vAlign w:val="center"/>
          </w:tcPr>
          <w:p w14:paraId="6243F8E9" w14:textId="556349EC"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41</w:t>
            </w:r>
          </w:p>
        </w:tc>
        <w:tc>
          <w:tcPr>
            <w:tcW w:w="3119" w:type="dxa"/>
            <w:shd w:val="clear" w:color="auto" w:fill="auto"/>
            <w:vAlign w:val="center"/>
          </w:tcPr>
          <w:p w14:paraId="64B0F97B" w14:textId="38775439"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Cartão de PVC em Branco com 0,76 mm de espessura. Tamanho 8,6cm x 5,5cm espessura 0,76mm. (1.000 UNIDADES) por caixa.</w:t>
            </w:r>
          </w:p>
        </w:tc>
        <w:tc>
          <w:tcPr>
            <w:tcW w:w="1134" w:type="dxa"/>
            <w:vAlign w:val="center"/>
          </w:tcPr>
          <w:p w14:paraId="745FC0AB" w14:textId="59323D83"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cx</w:t>
            </w:r>
            <w:proofErr w:type="spellEnd"/>
            <w:r w:rsidRPr="00890D8D">
              <w:rPr>
                <w:rFonts w:ascii="Calibri" w:hAnsi="Calibri" w:cs="Calibri"/>
                <w:sz w:val="18"/>
                <w:szCs w:val="18"/>
              </w:rPr>
              <w:t> </w:t>
            </w:r>
          </w:p>
        </w:tc>
        <w:tc>
          <w:tcPr>
            <w:tcW w:w="1559" w:type="dxa"/>
            <w:vAlign w:val="center"/>
          </w:tcPr>
          <w:p w14:paraId="186F49EC" w14:textId="510EAB03"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4</w:t>
            </w:r>
          </w:p>
        </w:tc>
        <w:tc>
          <w:tcPr>
            <w:tcW w:w="2410" w:type="dxa"/>
            <w:vAlign w:val="center"/>
          </w:tcPr>
          <w:p w14:paraId="0073A87F" w14:textId="5FDDAEDE"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4</w:t>
            </w:r>
          </w:p>
        </w:tc>
      </w:tr>
      <w:tr w:rsidR="00E604F0" w:rsidRPr="00890D8D" w14:paraId="5E196144" w14:textId="77777777" w:rsidTr="00E604F0">
        <w:trPr>
          <w:jc w:val="center"/>
        </w:trPr>
        <w:tc>
          <w:tcPr>
            <w:tcW w:w="704" w:type="dxa"/>
            <w:shd w:val="clear" w:color="auto" w:fill="D9D9D9" w:themeFill="background1" w:themeFillShade="D9"/>
            <w:noWrap/>
            <w:vAlign w:val="center"/>
          </w:tcPr>
          <w:p w14:paraId="41E24898" w14:textId="7B500929"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42</w:t>
            </w:r>
          </w:p>
        </w:tc>
        <w:tc>
          <w:tcPr>
            <w:tcW w:w="3119" w:type="dxa"/>
            <w:shd w:val="clear" w:color="auto" w:fill="auto"/>
            <w:vAlign w:val="center"/>
          </w:tcPr>
          <w:p w14:paraId="2107D7BF" w14:textId="54E6D404"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Cordão p/crachá (poliéster) preto, com presilha jacaré metálica. Dimensões do Cordão tamanho padrão de 85 cm x 10mm de espessura. (Pacotes com 100 unidades)</w:t>
            </w:r>
          </w:p>
        </w:tc>
        <w:tc>
          <w:tcPr>
            <w:tcW w:w="1134" w:type="dxa"/>
            <w:vAlign w:val="center"/>
          </w:tcPr>
          <w:p w14:paraId="44EC7CC6" w14:textId="776EADB8"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pct</w:t>
            </w:r>
            <w:proofErr w:type="spellEnd"/>
            <w:r w:rsidRPr="00890D8D">
              <w:rPr>
                <w:rFonts w:ascii="Calibri" w:hAnsi="Calibri" w:cs="Calibri"/>
                <w:sz w:val="18"/>
                <w:szCs w:val="18"/>
              </w:rPr>
              <w:t> </w:t>
            </w:r>
          </w:p>
        </w:tc>
        <w:tc>
          <w:tcPr>
            <w:tcW w:w="1559" w:type="dxa"/>
            <w:vAlign w:val="center"/>
          </w:tcPr>
          <w:p w14:paraId="3F7B8F39" w14:textId="3AC37AB1"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w:t>
            </w:r>
          </w:p>
        </w:tc>
        <w:tc>
          <w:tcPr>
            <w:tcW w:w="2410" w:type="dxa"/>
            <w:vAlign w:val="center"/>
          </w:tcPr>
          <w:p w14:paraId="023248A4" w14:textId="568A5516"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w:t>
            </w:r>
          </w:p>
        </w:tc>
      </w:tr>
      <w:tr w:rsidR="00E604F0" w:rsidRPr="00890D8D" w14:paraId="5CC86A79" w14:textId="77777777" w:rsidTr="00E604F0">
        <w:trPr>
          <w:jc w:val="center"/>
        </w:trPr>
        <w:tc>
          <w:tcPr>
            <w:tcW w:w="704" w:type="dxa"/>
            <w:shd w:val="clear" w:color="auto" w:fill="D9D9D9" w:themeFill="background1" w:themeFillShade="D9"/>
            <w:noWrap/>
            <w:vAlign w:val="center"/>
          </w:tcPr>
          <w:p w14:paraId="0EB5558F" w14:textId="69BC9EDB"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43</w:t>
            </w:r>
          </w:p>
        </w:tc>
        <w:tc>
          <w:tcPr>
            <w:tcW w:w="3119" w:type="dxa"/>
            <w:shd w:val="clear" w:color="auto" w:fill="auto"/>
            <w:vAlign w:val="center"/>
          </w:tcPr>
          <w:p w14:paraId="5DA00FFC" w14:textId="366077F8"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Furador </w:t>
            </w:r>
            <w:proofErr w:type="spellStart"/>
            <w:r w:rsidRPr="00890D8D">
              <w:rPr>
                <w:rFonts w:ascii="Calibri" w:hAnsi="Calibri" w:cs="Calibri"/>
                <w:sz w:val="18"/>
                <w:szCs w:val="18"/>
              </w:rPr>
              <w:t>Ovóide</w:t>
            </w:r>
            <w:proofErr w:type="spellEnd"/>
            <w:r w:rsidRPr="00890D8D">
              <w:rPr>
                <w:rFonts w:ascii="Calibri" w:hAnsi="Calibri" w:cs="Calibri"/>
                <w:sz w:val="18"/>
                <w:szCs w:val="18"/>
              </w:rPr>
              <w:t xml:space="preserve"> Para Crachá Formato Grampeador para mesa.</w:t>
            </w:r>
            <w:r w:rsidRPr="00890D8D">
              <w:rPr>
                <w:rFonts w:ascii="Calibri" w:hAnsi="Calibri" w:cs="Calibri"/>
                <w:sz w:val="18"/>
                <w:szCs w:val="18"/>
              </w:rPr>
              <w:br/>
              <w:t>Especificação Técnica:</w:t>
            </w:r>
            <w:r w:rsidRPr="00890D8D">
              <w:rPr>
                <w:rFonts w:ascii="Calibri" w:hAnsi="Calibri" w:cs="Calibri"/>
                <w:sz w:val="18"/>
                <w:szCs w:val="18"/>
              </w:rPr>
              <w:br/>
              <w:t>Capacidade: 1,2mm de espessura</w:t>
            </w:r>
            <w:r w:rsidRPr="00890D8D">
              <w:rPr>
                <w:rFonts w:ascii="Calibri" w:hAnsi="Calibri" w:cs="Calibri"/>
                <w:sz w:val="18"/>
                <w:szCs w:val="18"/>
              </w:rPr>
              <w:br/>
              <w:t>Tamanho do furo: 13mm x 3 mm</w:t>
            </w:r>
          </w:p>
        </w:tc>
        <w:tc>
          <w:tcPr>
            <w:tcW w:w="1134" w:type="dxa"/>
            <w:vAlign w:val="center"/>
          </w:tcPr>
          <w:p w14:paraId="609229DC" w14:textId="6C0B5198" w:rsidR="00E604F0" w:rsidRPr="00890D8D" w:rsidRDefault="00E604F0"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1559" w:type="dxa"/>
            <w:vAlign w:val="center"/>
          </w:tcPr>
          <w:p w14:paraId="625CCBAA" w14:textId="7846A1A7"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w:t>
            </w:r>
          </w:p>
        </w:tc>
        <w:tc>
          <w:tcPr>
            <w:tcW w:w="2410" w:type="dxa"/>
            <w:vAlign w:val="center"/>
          </w:tcPr>
          <w:p w14:paraId="1CFE246F" w14:textId="13EF100D"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3</w:t>
            </w:r>
          </w:p>
        </w:tc>
      </w:tr>
      <w:tr w:rsidR="00E604F0" w:rsidRPr="00890D8D" w14:paraId="26DE188C" w14:textId="77777777" w:rsidTr="00E604F0">
        <w:trPr>
          <w:jc w:val="center"/>
        </w:trPr>
        <w:tc>
          <w:tcPr>
            <w:tcW w:w="704" w:type="dxa"/>
            <w:shd w:val="clear" w:color="auto" w:fill="D9D9D9" w:themeFill="background1" w:themeFillShade="D9"/>
            <w:noWrap/>
            <w:vAlign w:val="center"/>
          </w:tcPr>
          <w:p w14:paraId="0FA98DFC" w14:textId="6DDB394C"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44</w:t>
            </w:r>
          </w:p>
        </w:tc>
        <w:tc>
          <w:tcPr>
            <w:tcW w:w="3119" w:type="dxa"/>
            <w:shd w:val="clear" w:color="auto" w:fill="auto"/>
            <w:vAlign w:val="center"/>
          </w:tcPr>
          <w:p w14:paraId="76B8B0D8" w14:textId="46EC8442"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Etiqueta Dk-2205 P/ Impressoras de Etiquetas Brother 62mm X 30.48m – rolo com 30m</w:t>
            </w:r>
          </w:p>
        </w:tc>
        <w:tc>
          <w:tcPr>
            <w:tcW w:w="1134" w:type="dxa"/>
            <w:vAlign w:val="center"/>
          </w:tcPr>
          <w:p w14:paraId="2665466E" w14:textId="78716D6A"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1559" w:type="dxa"/>
            <w:vAlign w:val="center"/>
          </w:tcPr>
          <w:p w14:paraId="164BBC76" w14:textId="2F2EE601"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c>
          <w:tcPr>
            <w:tcW w:w="2410" w:type="dxa"/>
            <w:vAlign w:val="center"/>
          </w:tcPr>
          <w:p w14:paraId="7289ADD1" w14:textId="55477B25"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r>
      <w:tr w:rsidR="00E604F0" w:rsidRPr="00890D8D" w14:paraId="3B012B12" w14:textId="77777777" w:rsidTr="00E604F0">
        <w:trPr>
          <w:jc w:val="center"/>
        </w:trPr>
        <w:tc>
          <w:tcPr>
            <w:tcW w:w="704" w:type="dxa"/>
            <w:shd w:val="clear" w:color="auto" w:fill="D9D9D9" w:themeFill="background1" w:themeFillShade="D9"/>
            <w:noWrap/>
            <w:vAlign w:val="center"/>
          </w:tcPr>
          <w:p w14:paraId="316082CF" w14:textId="2F9EBB63"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45</w:t>
            </w:r>
          </w:p>
        </w:tc>
        <w:tc>
          <w:tcPr>
            <w:tcW w:w="3119" w:type="dxa"/>
            <w:shd w:val="clear" w:color="auto" w:fill="auto"/>
            <w:vAlign w:val="center"/>
          </w:tcPr>
          <w:p w14:paraId="5E8711C5" w14:textId="7A9AB6C2"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Bloco autocolante </w:t>
            </w:r>
            <w:proofErr w:type="spellStart"/>
            <w:r w:rsidRPr="00890D8D">
              <w:rPr>
                <w:rFonts w:ascii="Calibri" w:hAnsi="Calibri" w:cs="Calibri"/>
                <w:sz w:val="18"/>
                <w:szCs w:val="18"/>
              </w:rPr>
              <w:t>post-it</w:t>
            </w:r>
            <w:proofErr w:type="spellEnd"/>
            <w:r w:rsidRPr="00890D8D">
              <w:rPr>
                <w:rFonts w:ascii="Calibri" w:hAnsi="Calibri" w:cs="Calibri"/>
                <w:sz w:val="18"/>
                <w:szCs w:val="18"/>
              </w:rPr>
              <w:t xml:space="preserve"> 76x102 mm, cor amarelo, pacote de 100 folhas.</w:t>
            </w:r>
          </w:p>
        </w:tc>
        <w:tc>
          <w:tcPr>
            <w:tcW w:w="1134" w:type="dxa"/>
            <w:vAlign w:val="center"/>
          </w:tcPr>
          <w:p w14:paraId="7EC192D9" w14:textId="327F7A36" w:rsidR="00E604F0" w:rsidRPr="00890D8D" w:rsidRDefault="00E604F0" w:rsidP="00890D8D">
            <w:pPr>
              <w:jc w:val="center"/>
              <w:rPr>
                <w:rFonts w:ascii="Calibri" w:hAnsi="Calibri" w:cs="Calibri"/>
                <w:sz w:val="18"/>
                <w:szCs w:val="18"/>
              </w:rPr>
            </w:pPr>
            <w:r w:rsidRPr="00890D8D">
              <w:rPr>
                <w:rFonts w:ascii="Calibri" w:hAnsi="Calibri" w:cs="Calibri"/>
                <w:sz w:val="18"/>
                <w:szCs w:val="18"/>
              </w:rPr>
              <w:t>PCT</w:t>
            </w:r>
          </w:p>
        </w:tc>
        <w:tc>
          <w:tcPr>
            <w:tcW w:w="1559" w:type="dxa"/>
            <w:vAlign w:val="center"/>
          </w:tcPr>
          <w:p w14:paraId="632B7854" w14:textId="353A88BC"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c>
          <w:tcPr>
            <w:tcW w:w="2410" w:type="dxa"/>
            <w:vAlign w:val="center"/>
          </w:tcPr>
          <w:p w14:paraId="15B42521" w14:textId="324C0BAA"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500</w:t>
            </w:r>
          </w:p>
        </w:tc>
      </w:tr>
      <w:tr w:rsidR="00E604F0" w:rsidRPr="00890D8D" w14:paraId="0BC1AC83" w14:textId="77777777" w:rsidTr="00E604F0">
        <w:trPr>
          <w:jc w:val="center"/>
        </w:trPr>
        <w:tc>
          <w:tcPr>
            <w:tcW w:w="704" w:type="dxa"/>
            <w:shd w:val="clear" w:color="auto" w:fill="D9D9D9" w:themeFill="background1" w:themeFillShade="D9"/>
            <w:noWrap/>
            <w:vAlign w:val="center"/>
          </w:tcPr>
          <w:p w14:paraId="36DE2157" w14:textId="2709CBD9"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46</w:t>
            </w:r>
          </w:p>
        </w:tc>
        <w:tc>
          <w:tcPr>
            <w:tcW w:w="3119" w:type="dxa"/>
            <w:shd w:val="clear" w:color="auto" w:fill="auto"/>
            <w:vAlign w:val="center"/>
          </w:tcPr>
          <w:p w14:paraId="02B1CB3E" w14:textId="1C622811"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Lixeira Aramada de escritório em aço 10L, cor preta.</w:t>
            </w:r>
          </w:p>
        </w:tc>
        <w:tc>
          <w:tcPr>
            <w:tcW w:w="1134" w:type="dxa"/>
            <w:vAlign w:val="center"/>
          </w:tcPr>
          <w:p w14:paraId="79CECBAF" w14:textId="5F804973"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1559" w:type="dxa"/>
            <w:vAlign w:val="center"/>
          </w:tcPr>
          <w:p w14:paraId="0D68E154" w14:textId="219C5C01"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80</w:t>
            </w:r>
          </w:p>
        </w:tc>
        <w:tc>
          <w:tcPr>
            <w:tcW w:w="2410" w:type="dxa"/>
            <w:vAlign w:val="center"/>
          </w:tcPr>
          <w:p w14:paraId="0B991B86" w14:textId="2A684EB4"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80</w:t>
            </w:r>
          </w:p>
        </w:tc>
      </w:tr>
      <w:tr w:rsidR="00E604F0" w:rsidRPr="00890D8D" w14:paraId="0A6D372D" w14:textId="77777777" w:rsidTr="00E604F0">
        <w:trPr>
          <w:jc w:val="center"/>
        </w:trPr>
        <w:tc>
          <w:tcPr>
            <w:tcW w:w="704" w:type="dxa"/>
            <w:shd w:val="clear" w:color="auto" w:fill="D9D9D9" w:themeFill="background1" w:themeFillShade="D9"/>
            <w:noWrap/>
            <w:vAlign w:val="center"/>
          </w:tcPr>
          <w:p w14:paraId="2003E659" w14:textId="0B81740B"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47</w:t>
            </w:r>
          </w:p>
        </w:tc>
        <w:tc>
          <w:tcPr>
            <w:tcW w:w="3119" w:type="dxa"/>
            <w:shd w:val="clear" w:color="auto" w:fill="auto"/>
            <w:vAlign w:val="center"/>
          </w:tcPr>
          <w:p w14:paraId="50A8A61E" w14:textId="7CA7C3C0"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Caderno Espiral, Capa Dura Universitário 1 Matéria, Preto 80 Folhas.</w:t>
            </w:r>
          </w:p>
        </w:tc>
        <w:tc>
          <w:tcPr>
            <w:tcW w:w="1134" w:type="dxa"/>
            <w:vAlign w:val="center"/>
          </w:tcPr>
          <w:p w14:paraId="70F9B92B" w14:textId="578EA6D4"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r w:rsidRPr="00890D8D">
              <w:rPr>
                <w:rFonts w:ascii="Calibri" w:hAnsi="Calibri" w:cs="Calibri"/>
                <w:sz w:val="18"/>
                <w:szCs w:val="18"/>
              </w:rPr>
              <w:t xml:space="preserve"> </w:t>
            </w:r>
          </w:p>
        </w:tc>
        <w:tc>
          <w:tcPr>
            <w:tcW w:w="1559" w:type="dxa"/>
            <w:vAlign w:val="center"/>
          </w:tcPr>
          <w:p w14:paraId="37419285" w14:textId="068265B0"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150</w:t>
            </w:r>
          </w:p>
        </w:tc>
        <w:tc>
          <w:tcPr>
            <w:tcW w:w="2410" w:type="dxa"/>
            <w:vAlign w:val="center"/>
          </w:tcPr>
          <w:p w14:paraId="699EC15F" w14:textId="7EA00FFA"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150</w:t>
            </w:r>
          </w:p>
        </w:tc>
      </w:tr>
      <w:tr w:rsidR="00E604F0" w:rsidRPr="00890D8D" w14:paraId="551A73FC" w14:textId="77777777" w:rsidTr="00E604F0">
        <w:trPr>
          <w:jc w:val="center"/>
        </w:trPr>
        <w:tc>
          <w:tcPr>
            <w:tcW w:w="704" w:type="dxa"/>
            <w:shd w:val="clear" w:color="auto" w:fill="D9D9D9" w:themeFill="background1" w:themeFillShade="D9"/>
            <w:noWrap/>
            <w:vAlign w:val="center"/>
          </w:tcPr>
          <w:p w14:paraId="1AEA6EC6" w14:textId="35F0725B"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48</w:t>
            </w:r>
          </w:p>
        </w:tc>
        <w:tc>
          <w:tcPr>
            <w:tcW w:w="3119" w:type="dxa"/>
            <w:shd w:val="clear" w:color="auto" w:fill="auto"/>
            <w:vAlign w:val="center"/>
          </w:tcPr>
          <w:p w14:paraId="2EA868F7" w14:textId="4B0DAA10"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Pasta Catalogo Oficio A4 Com 100 Envelopes Finos E Visor Cor Preto.</w:t>
            </w:r>
          </w:p>
        </w:tc>
        <w:tc>
          <w:tcPr>
            <w:tcW w:w="1134" w:type="dxa"/>
            <w:vAlign w:val="center"/>
          </w:tcPr>
          <w:p w14:paraId="0DCF86B4" w14:textId="16A2FBFE"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1559" w:type="dxa"/>
            <w:vAlign w:val="center"/>
          </w:tcPr>
          <w:p w14:paraId="6D6F58FE" w14:textId="5383C3D0"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c>
          <w:tcPr>
            <w:tcW w:w="2410" w:type="dxa"/>
            <w:vAlign w:val="center"/>
          </w:tcPr>
          <w:p w14:paraId="63B5EB8D" w14:textId="5D91D9B0"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r>
      <w:tr w:rsidR="00E604F0" w:rsidRPr="00890D8D" w14:paraId="1922F165" w14:textId="77777777" w:rsidTr="00E604F0">
        <w:trPr>
          <w:jc w:val="center"/>
        </w:trPr>
        <w:tc>
          <w:tcPr>
            <w:tcW w:w="704" w:type="dxa"/>
            <w:shd w:val="clear" w:color="auto" w:fill="D9D9D9" w:themeFill="background1" w:themeFillShade="D9"/>
            <w:noWrap/>
            <w:vAlign w:val="center"/>
          </w:tcPr>
          <w:p w14:paraId="1DE19AD7" w14:textId="61CFB7B8"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49</w:t>
            </w:r>
          </w:p>
        </w:tc>
        <w:tc>
          <w:tcPr>
            <w:tcW w:w="3119" w:type="dxa"/>
            <w:shd w:val="clear" w:color="auto" w:fill="auto"/>
            <w:vAlign w:val="center"/>
          </w:tcPr>
          <w:p w14:paraId="72FDF974" w14:textId="664217D4"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Organizador De Mesa Metal Aramado Porta Papel Canetas, lápis, Clips,</w:t>
            </w:r>
            <w:r w:rsidRPr="00890D8D">
              <w:rPr>
                <w:rFonts w:ascii="Calibri" w:hAnsi="Calibri" w:cs="Calibri"/>
                <w:sz w:val="18"/>
                <w:szCs w:val="18"/>
                <w:shd w:val="clear" w:color="auto" w:fill="FFFFFF"/>
              </w:rPr>
              <w:t xml:space="preserve"> Dimensões: 15,4 x 9,8 x 10 cm</w:t>
            </w:r>
          </w:p>
        </w:tc>
        <w:tc>
          <w:tcPr>
            <w:tcW w:w="1134" w:type="dxa"/>
            <w:vAlign w:val="center"/>
          </w:tcPr>
          <w:p w14:paraId="1457BEB2" w14:textId="05AA051C"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1559" w:type="dxa"/>
            <w:vAlign w:val="center"/>
          </w:tcPr>
          <w:p w14:paraId="053B6758" w14:textId="00FBE938"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c>
          <w:tcPr>
            <w:tcW w:w="2410" w:type="dxa"/>
            <w:vAlign w:val="center"/>
          </w:tcPr>
          <w:p w14:paraId="52F842AE" w14:textId="3F59161F"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200</w:t>
            </w:r>
          </w:p>
        </w:tc>
      </w:tr>
      <w:tr w:rsidR="00E604F0" w:rsidRPr="00890D8D" w14:paraId="2C7C57CC" w14:textId="77777777" w:rsidTr="00E604F0">
        <w:trPr>
          <w:jc w:val="center"/>
        </w:trPr>
        <w:tc>
          <w:tcPr>
            <w:tcW w:w="704" w:type="dxa"/>
            <w:shd w:val="clear" w:color="auto" w:fill="D9D9D9" w:themeFill="background1" w:themeFillShade="D9"/>
            <w:noWrap/>
            <w:vAlign w:val="center"/>
          </w:tcPr>
          <w:p w14:paraId="6C935D8C" w14:textId="2B433164"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50</w:t>
            </w:r>
          </w:p>
        </w:tc>
        <w:tc>
          <w:tcPr>
            <w:tcW w:w="3119" w:type="dxa"/>
            <w:shd w:val="clear" w:color="auto" w:fill="auto"/>
            <w:vAlign w:val="center"/>
          </w:tcPr>
          <w:p w14:paraId="6C78A3FD" w14:textId="10990F10"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Fita adesiva dupla face transparente, 24 mm x 2m, suporta ATÉ 1kg.</w:t>
            </w:r>
          </w:p>
        </w:tc>
        <w:tc>
          <w:tcPr>
            <w:tcW w:w="1134" w:type="dxa"/>
            <w:vAlign w:val="center"/>
          </w:tcPr>
          <w:p w14:paraId="6B3822E9" w14:textId="6692C1BC"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1559" w:type="dxa"/>
            <w:vAlign w:val="center"/>
          </w:tcPr>
          <w:p w14:paraId="63A0242D" w14:textId="5B2EB6F9"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1198C2F8" w14:textId="57B26D4A"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5336760A" w14:textId="77777777" w:rsidTr="00E604F0">
        <w:trPr>
          <w:jc w:val="center"/>
        </w:trPr>
        <w:tc>
          <w:tcPr>
            <w:tcW w:w="704" w:type="dxa"/>
            <w:shd w:val="clear" w:color="auto" w:fill="D9D9D9" w:themeFill="background1" w:themeFillShade="D9"/>
            <w:noWrap/>
            <w:vAlign w:val="center"/>
          </w:tcPr>
          <w:p w14:paraId="3940ED53" w14:textId="344AA3AE"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51</w:t>
            </w:r>
          </w:p>
        </w:tc>
        <w:tc>
          <w:tcPr>
            <w:tcW w:w="3119" w:type="dxa"/>
            <w:shd w:val="clear" w:color="auto" w:fill="auto"/>
            <w:vAlign w:val="center"/>
          </w:tcPr>
          <w:p w14:paraId="0ADD562F" w14:textId="5AE393A1"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Calculadora Grande 12 Dígitos de Mesa Preta.</w:t>
            </w:r>
          </w:p>
        </w:tc>
        <w:tc>
          <w:tcPr>
            <w:tcW w:w="1134" w:type="dxa"/>
            <w:vAlign w:val="center"/>
          </w:tcPr>
          <w:p w14:paraId="683FF20F" w14:textId="271F3CD7"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1559" w:type="dxa"/>
            <w:vAlign w:val="center"/>
          </w:tcPr>
          <w:p w14:paraId="783610FF" w14:textId="2A2E600D"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80</w:t>
            </w:r>
          </w:p>
        </w:tc>
        <w:tc>
          <w:tcPr>
            <w:tcW w:w="2410" w:type="dxa"/>
            <w:vAlign w:val="center"/>
          </w:tcPr>
          <w:p w14:paraId="4D3707E3" w14:textId="73179B67"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80</w:t>
            </w:r>
          </w:p>
        </w:tc>
      </w:tr>
      <w:tr w:rsidR="00E604F0" w:rsidRPr="00890D8D" w14:paraId="1E4C9B67" w14:textId="77777777" w:rsidTr="00E604F0">
        <w:trPr>
          <w:jc w:val="center"/>
        </w:trPr>
        <w:tc>
          <w:tcPr>
            <w:tcW w:w="704" w:type="dxa"/>
            <w:shd w:val="clear" w:color="auto" w:fill="D9D9D9" w:themeFill="background1" w:themeFillShade="D9"/>
            <w:noWrap/>
            <w:vAlign w:val="center"/>
          </w:tcPr>
          <w:p w14:paraId="6B5B5105" w14:textId="01A8C28F"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lastRenderedPageBreak/>
              <w:t>52</w:t>
            </w:r>
          </w:p>
        </w:tc>
        <w:tc>
          <w:tcPr>
            <w:tcW w:w="3119" w:type="dxa"/>
            <w:shd w:val="clear" w:color="auto" w:fill="auto"/>
            <w:vAlign w:val="center"/>
          </w:tcPr>
          <w:p w14:paraId="29402288" w14:textId="67A377E1"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 xml:space="preserve">Estilete Largo, Lâmina De 18 Mm, </w:t>
            </w:r>
            <w:r w:rsidRPr="00890D8D">
              <w:rPr>
                <w:rFonts w:ascii="Calibri" w:hAnsi="Calibri" w:cs="Calibri"/>
                <w:sz w:val="18"/>
                <w:szCs w:val="18"/>
                <w:shd w:val="clear" w:color="auto" w:fill="FFFFFF"/>
              </w:rPr>
              <w:t>Dimensões (A x C): 18 x 215mm</w:t>
            </w:r>
            <w:r w:rsidRPr="00890D8D">
              <w:rPr>
                <w:rFonts w:ascii="Calibri" w:hAnsi="Calibri" w:cs="Calibri"/>
                <w:sz w:val="18"/>
                <w:szCs w:val="18"/>
              </w:rPr>
              <w:t xml:space="preserve"> </w:t>
            </w:r>
            <w:r w:rsidRPr="00890D8D">
              <w:rPr>
                <w:rFonts w:ascii="Calibri" w:hAnsi="Calibri" w:cs="Calibri"/>
                <w:sz w:val="18"/>
                <w:szCs w:val="18"/>
                <w:shd w:val="clear" w:color="auto" w:fill="FFFFFF"/>
              </w:rPr>
              <w:t>com botão para travamento da lâmina mantendo-a retraída quando não está em uso.</w:t>
            </w:r>
          </w:p>
        </w:tc>
        <w:tc>
          <w:tcPr>
            <w:tcW w:w="1134" w:type="dxa"/>
            <w:vAlign w:val="center"/>
          </w:tcPr>
          <w:p w14:paraId="1C797CAC" w14:textId="746DBB06"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1559" w:type="dxa"/>
            <w:vAlign w:val="center"/>
          </w:tcPr>
          <w:p w14:paraId="7BB08DF9" w14:textId="50279FC0"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3F439234" w14:textId="6BB1B15B"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32D1B0DC" w14:textId="77777777" w:rsidTr="00E604F0">
        <w:trPr>
          <w:jc w:val="center"/>
        </w:trPr>
        <w:tc>
          <w:tcPr>
            <w:tcW w:w="704" w:type="dxa"/>
            <w:shd w:val="clear" w:color="auto" w:fill="D9D9D9" w:themeFill="background1" w:themeFillShade="D9"/>
            <w:noWrap/>
            <w:vAlign w:val="center"/>
          </w:tcPr>
          <w:p w14:paraId="7BF26EF8" w14:textId="2A2EF5C1"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53</w:t>
            </w:r>
          </w:p>
        </w:tc>
        <w:tc>
          <w:tcPr>
            <w:tcW w:w="3119" w:type="dxa"/>
            <w:shd w:val="clear" w:color="auto" w:fill="auto"/>
            <w:vAlign w:val="center"/>
          </w:tcPr>
          <w:p w14:paraId="1E9814E9" w14:textId="053ADE44"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Pasta Sanfonada Organizadora A4, com 12 Divisórias Coloridas Cor Transparente.</w:t>
            </w:r>
          </w:p>
        </w:tc>
        <w:tc>
          <w:tcPr>
            <w:tcW w:w="1134" w:type="dxa"/>
            <w:vAlign w:val="center"/>
          </w:tcPr>
          <w:p w14:paraId="4B66E903" w14:textId="30ACDADA"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1559" w:type="dxa"/>
            <w:vAlign w:val="center"/>
          </w:tcPr>
          <w:p w14:paraId="46060509" w14:textId="1B28581A"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6FFC0827" w14:textId="1AEDE27A"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2E2FA18D" w14:textId="77777777" w:rsidTr="00E604F0">
        <w:trPr>
          <w:jc w:val="center"/>
        </w:trPr>
        <w:tc>
          <w:tcPr>
            <w:tcW w:w="704" w:type="dxa"/>
            <w:shd w:val="clear" w:color="auto" w:fill="D9D9D9" w:themeFill="background1" w:themeFillShade="D9"/>
            <w:noWrap/>
            <w:vAlign w:val="center"/>
          </w:tcPr>
          <w:p w14:paraId="317AC8F5" w14:textId="408979C1"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54</w:t>
            </w:r>
          </w:p>
        </w:tc>
        <w:tc>
          <w:tcPr>
            <w:tcW w:w="3119" w:type="dxa"/>
            <w:shd w:val="clear" w:color="auto" w:fill="auto"/>
            <w:vAlign w:val="center"/>
          </w:tcPr>
          <w:p w14:paraId="4E7C1B19" w14:textId="3E6D7CEB"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Régua em Poliestireno 30 cm.</w:t>
            </w:r>
          </w:p>
        </w:tc>
        <w:tc>
          <w:tcPr>
            <w:tcW w:w="1134" w:type="dxa"/>
            <w:vAlign w:val="center"/>
          </w:tcPr>
          <w:p w14:paraId="0A285B7D" w14:textId="7254B8D4"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1559" w:type="dxa"/>
            <w:vAlign w:val="center"/>
          </w:tcPr>
          <w:p w14:paraId="494A6FE0" w14:textId="75C89EA1"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47B2B752" w14:textId="331623E2"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r>
      <w:tr w:rsidR="00E604F0" w:rsidRPr="00890D8D" w14:paraId="552A9BFE" w14:textId="77777777" w:rsidTr="00E604F0">
        <w:trPr>
          <w:jc w:val="center"/>
        </w:trPr>
        <w:tc>
          <w:tcPr>
            <w:tcW w:w="704" w:type="dxa"/>
            <w:shd w:val="clear" w:color="auto" w:fill="D9D9D9" w:themeFill="background1" w:themeFillShade="D9"/>
            <w:noWrap/>
            <w:vAlign w:val="center"/>
          </w:tcPr>
          <w:p w14:paraId="7455731D" w14:textId="1CE6DF91" w:rsidR="00E604F0" w:rsidRPr="00890D8D" w:rsidRDefault="00E604F0" w:rsidP="00890D8D">
            <w:pPr>
              <w:jc w:val="center"/>
              <w:rPr>
                <w:rFonts w:ascii="Calibri" w:hAnsi="Calibri" w:cs="Calibri"/>
                <w:b/>
                <w:bCs/>
                <w:color w:val="000000" w:themeColor="text1"/>
                <w:sz w:val="18"/>
                <w:szCs w:val="18"/>
              </w:rPr>
            </w:pPr>
            <w:r w:rsidRPr="00890D8D">
              <w:rPr>
                <w:rFonts w:ascii="Calibri" w:hAnsi="Calibri" w:cs="Calibri"/>
                <w:b/>
                <w:bCs/>
                <w:color w:val="000000" w:themeColor="text1"/>
                <w:sz w:val="18"/>
                <w:szCs w:val="18"/>
              </w:rPr>
              <w:t>55</w:t>
            </w:r>
          </w:p>
        </w:tc>
        <w:tc>
          <w:tcPr>
            <w:tcW w:w="3119" w:type="dxa"/>
            <w:shd w:val="clear" w:color="auto" w:fill="auto"/>
            <w:vAlign w:val="center"/>
          </w:tcPr>
          <w:p w14:paraId="0D2E1806" w14:textId="095E0F47" w:rsidR="00E604F0" w:rsidRPr="00890D8D" w:rsidRDefault="00E604F0" w:rsidP="00890D8D">
            <w:pPr>
              <w:jc w:val="both"/>
              <w:rPr>
                <w:rFonts w:ascii="Calibri" w:hAnsi="Calibri" w:cs="Calibri"/>
                <w:color w:val="000000" w:themeColor="text1"/>
                <w:sz w:val="18"/>
                <w:szCs w:val="18"/>
              </w:rPr>
            </w:pPr>
            <w:r w:rsidRPr="00890D8D">
              <w:rPr>
                <w:rFonts w:ascii="Calibri" w:hAnsi="Calibri" w:cs="Calibri"/>
                <w:sz w:val="18"/>
                <w:szCs w:val="18"/>
              </w:rPr>
              <w:t>Cola Adesiva Instantânea 20g – Cola Rápida para Artesanato e Reparos.</w:t>
            </w:r>
          </w:p>
        </w:tc>
        <w:tc>
          <w:tcPr>
            <w:tcW w:w="1134" w:type="dxa"/>
            <w:vAlign w:val="center"/>
          </w:tcPr>
          <w:p w14:paraId="3C5C54A7" w14:textId="3743A2D7" w:rsidR="00E604F0" w:rsidRPr="00890D8D" w:rsidRDefault="00E604F0"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1559" w:type="dxa"/>
            <w:vAlign w:val="center"/>
          </w:tcPr>
          <w:p w14:paraId="3D286688" w14:textId="2C7A87BE" w:rsidR="00E604F0" w:rsidRPr="00890D8D" w:rsidRDefault="00E604F0" w:rsidP="00890D8D">
            <w:pPr>
              <w:jc w:val="center"/>
              <w:rPr>
                <w:rFonts w:ascii="Calibri" w:hAnsi="Calibri" w:cs="Calibri"/>
                <w:color w:val="000000" w:themeColor="text1"/>
                <w:sz w:val="18"/>
                <w:szCs w:val="18"/>
              </w:rPr>
            </w:pPr>
            <w:r w:rsidRPr="00890D8D">
              <w:rPr>
                <w:rFonts w:ascii="Calibri" w:hAnsi="Calibri" w:cs="Calibri"/>
                <w:sz w:val="18"/>
                <w:szCs w:val="18"/>
              </w:rPr>
              <w:t>100</w:t>
            </w:r>
          </w:p>
        </w:tc>
        <w:tc>
          <w:tcPr>
            <w:tcW w:w="2410" w:type="dxa"/>
            <w:vAlign w:val="center"/>
          </w:tcPr>
          <w:p w14:paraId="603C93BB" w14:textId="77777777" w:rsidR="00E604F0" w:rsidRDefault="00E604F0" w:rsidP="00890D8D">
            <w:pPr>
              <w:jc w:val="center"/>
              <w:rPr>
                <w:rFonts w:ascii="Calibri" w:hAnsi="Calibri" w:cs="Calibri"/>
                <w:sz w:val="18"/>
                <w:szCs w:val="18"/>
              </w:rPr>
            </w:pPr>
            <w:r w:rsidRPr="00890D8D">
              <w:rPr>
                <w:rFonts w:ascii="Calibri" w:hAnsi="Calibri" w:cs="Calibri"/>
                <w:sz w:val="18"/>
                <w:szCs w:val="18"/>
              </w:rPr>
              <w:t>100</w:t>
            </w:r>
          </w:p>
          <w:p w14:paraId="51F23D68" w14:textId="072CE43C" w:rsidR="00890D8D" w:rsidRPr="00890D8D" w:rsidRDefault="00890D8D" w:rsidP="00890D8D">
            <w:pPr>
              <w:jc w:val="center"/>
              <w:rPr>
                <w:rFonts w:ascii="Calibri" w:hAnsi="Calibri" w:cs="Calibri"/>
                <w:color w:val="000000" w:themeColor="text1"/>
                <w:sz w:val="18"/>
                <w:szCs w:val="18"/>
              </w:rPr>
            </w:pPr>
          </w:p>
        </w:tc>
      </w:tr>
    </w:tbl>
    <w:p w14:paraId="362AFB15" w14:textId="77777777" w:rsidR="003C7A23" w:rsidRPr="00890D8D" w:rsidRDefault="003C7A23" w:rsidP="00890D8D">
      <w:pPr>
        <w:pStyle w:val="Nivel01"/>
        <w:spacing w:beforeLines="120" w:before="288" w:afterLines="120" w:after="288"/>
        <w:ind w:left="0" w:firstLine="0"/>
        <w:rPr>
          <w:rFonts w:ascii="Calibri" w:hAnsi="Calibri" w:cs="Calibri"/>
          <w:sz w:val="24"/>
          <w:szCs w:val="24"/>
        </w:rPr>
      </w:pPr>
      <w:bookmarkStart w:id="1" w:name="_Ref175222120"/>
      <w:bookmarkStart w:id="2" w:name="_Toc221266513"/>
      <w:r w:rsidRPr="00890D8D">
        <w:rPr>
          <w:rFonts w:ascii="Calibri" w:hAnsi="Calibri" w:cs="Calibri"/>
          <w:sz w:val="24"/>
          <w:szCs w:val="24"/>
        </w:rPr>
        <w:t>DA PARTICIPAÇÃO NA LICITAÇÃO</w:t>
      </w:r>
      <w:bookmarkEnd w:id="1"/>
      <w:bookmarkEnd w:id="2"/>
    </w:p>
    <w:p w14:paraId="451C0723" w14:textId="77777777" w:rsidR="00482621"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 xml:space="preserve">Poderão participar deste Pregão os interessados que estiverem previamente credenciados </w:t>
      </w:r>
      <w:r w:rsidR="00482621" w:rsidRPr="00890D8D">
        <w:rPr>
          <w:rFonts w:ascii="Calibri" w:hAnsi="Calibri" w:cs="Calibri"/>
          <w:color w:val="auto"/>
          <w:sz w:val="24"/>
          <w:szCs w:val="24"/>
        </w:rPr>
        <w:t xml:space="preserve">ou se credenciar no Sistema “PREGÃO ELETRÔNICO”, </w:t>
      </w:r>
      <w:r w:rsidRPr="00890D8D">
        <w:rPr>
          <w:rFonts w:ascii="Calibri" w:hAnsi="Calibri" w:cs="Calibri"/>
          <w:color w:val="auto"/>
          <w:sz w:val="24"/>
          <w:szCs w:val="24"/>
        </w:rPr>
        <w:t>n</w:t>
      </w:r>
      <w:r w:rsidR="000B37FE" w:rsidRPr="00890D8D">
        <w:rPr>
          <w:rFonts w:ascii="Calibri" w:hAnsi="Calibri" w:cs="Calibri"/>
          <w:color w:val="auto"/>
          <w:sz w:val="24"/>
          <w:szCs w:val="24"/>
        </w:rPr>
        <w:t xml:space="preserve">a Plataforma </w:t>
      </w:r>
      <w:r w:rsidR="000B37FE" w:rsidRPr="00890D8D">
        <w:rPr>
          <w:rFonts w:ascii="Calibri" w:hAnsi="Calibri" w:cs="Calibri"/>
          <w:b/>
          <w:bCs/>
          <w:color w:val="auto"/>
          <w:sz w:val="24"/>
          <w:szCs w:val="24"/>
        </w:rPr>
        <w:t>LICITANET – Licitações Eletrônicas</w:t>
      </w:r>
      <w:r w:rsidR="00482621" w:rsidRPr="00890D8D">
        <w:rPr>
          <w:rFonts w:ascii="Calibri" w:hAnsi="Calibri" w:cs="Calibri"/>
          <w:b/>
          <w:bCs/>
          <w:color w:val="auto"/>
          <w:sz w:val="24"/>
          <w:szCs w:val="24"/>
        </w:rPr>
        <w:t xml:space="preserve">, </w:t>
      </w:r>
      <w:r w:rsidR="00482621" w:rsidRPr="00890D8D">
        <w:rPr>
          <w:rFonts w:ascii="Calibri" w:hAnsi="Calibri" w:cs="Calibri"/>
          <w:color w:val="auto"/>
          <w:sz w:val="24"/>
          <w:szCs w:val="24"/>
        </w:rPr>
        <w:t xml:space="preserve">através do site </w:t>
      </w:r>
      <w:hyperlink r:id="rId14" w:history="1">
        <w:r w:rsidR="00482621" w:rsidRPr="00890D8D">
          <w:rPr>
            <w:rStyle w:val="Hyperlink"/>
            <w:rFonts w:ascii="Calibri" w:hAnsi="Calibri" w:cs="Calibri"/>
            <w:sz w:val="24"/>
            <w:szCs w:val="24"/>
          </w:rPr>
          <w:t>https://www.licitanet.com.br</w:t>
        </w:r>
      </w:hyperlink>
      <w:r w:rsidR="000B37FE" w:rsidRPr="00890D8D">
        <w:rPr>
          <w:rFonts w:ascii="Calibri" w:hAnsi="Calibri" w:cs="Calibri"/>
          <w:color w:val="auto"/>
          <w:sz w:val="24"/>
          <w:szCs w:val="24"/>
        </w:rPr>
        <w:t>.</w:t>
      </w:r>
    </w:p>
    <w:p w14:paraId="62477CC8" w14:textId="6A602D2F" w:rsidR="00482621" w:rsidRPr="00890D8D" w:rsidRDefault="00482621"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sz w:val="24"/>
          <w:szCs w:val="24"/>
          <w:lang w:eastAsia="en-US"/>
        </w:rPr>
        <w:t>O credenciamento dar-se-á pela atribuição de chave de identificação e de senha pessoal e intransferível, para acesso ao sistema eletrônico.</w:t>
      </w:r>
    </w:p>
    <w:p w14:paraId="150F85FA" w14:textId="0E5033BF"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w:t>
      </w:r>
      <w:r w:rsidR="00D87F3C" w:rsidRPr="00890D8D">
        <w:rPr>
          <w:rFonts w:ascii="Calibri" w:hAnsi="Calibri" w:cs="Calibri"/>
          <w:color w:val="auto"/>
          <w:sz w:val="24"/>
          <w:szCs w:val="24"/>
        </w:rPr>
        <w:t>a plataforma</w:t>
      </w:r>
      <w:r w:rsidRPr="00890D8D">
        <w:rPr>
          <w:rFonts w:ascii="Calibri" w:hAnsi="Calibri" w:cs="Calibri"/>
          <w:color w:val="auto"/>
          <w:sz w:val="24"/>
          <w:szCs w:val="24"/>
        </w:rPr>
        <w:t xml:space="preserve"> ou do órgão ou entidade promotora da licitação por eventuais danos decorrentes de uso indevido das credenciais de acesso, ainda que por terceiros.</w:t>
      </w:r>
    </w:p>
    <w:p w14:paraId="0F938E1B" w14:textId="020EF87C"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 xml:space="preserve">É de responsabilidade do cadastrado conferir a exatidão dos seus dados cadastrais nos Sistemas relacionados </w:t>
      </w:r>
      <w:r w:rsidR="00482621" w:rsidRPr="00890D8D">
        <w:rPr>
          <w:rFonts w:ascii="Calibri" w:hAnsi="Calibri" w:cs="Calibri"/>
          <w:color w:val="auto"/>
          <w:sz w:val="24"/>
          <w:szCs w:val="24"/>
        </w:rPr>
        <w:t xml:space="preserve">neste item </w:t>
      </w:r>
      <w:r w:rsidR="0032240E" w:rsidRPr="00890D8D">
        <w:rPr>
          <w:rFonts w:ascii="Calibri" w:hAnsi="Calibri" w:cs="Calibri"/>
          <w:color w:val="auto"/>
          <w:sz w:val="24"/>
          <w:szCs w:val="24"/>
        </w:rPr>
        <w:fldChar w:fldCharType="begin"/>
      </w:r>
      <w:r w:rsidR="0032240E" w:rsidRPr="00890D8D">
        <w:rPr>
          <w:rFonts w:ascii="Calibri" w:hAnsi="Calibri" w:cs="Calibri"/>
          <w:color w:val="auto"/>
          <w:sz w:val="24"/>
          <w:szCs w:val="24"/>
        </w:rPr>
        <w:instrText xml:space="preserve"> REF _Ref175222120 \r \h </w:instrText>
      </w:r>
      <w:r w:rsidR="00D50155" w:rsidRPr="00890D8D">
        <w:rPr>
          <w:rFonts w:ascii="Calibri" w:hAnsi="Calibri" w:cs="Calibri"/>
          <w:color w:val="auto"/>
          <w:sz w:val="24"/>
          <w:szCs w:val="24"/>
        </w:rPr>
        <w:instrText xml:space="preserve"> \* MERGEFORMAT </w:instrText>
      </w:r>
      <w:r w:rsidR="0032240E" w:rsidRPr="00890D8D">
        <w:rPr>
          <w:rFonts w:ascii="Calibri" w:hAnsi="Calibri" w:cs="Calibri"/>
          <w:color w:val="auto"/>
          <w:sz w:val="24"/>
          <w:szCs w:val="24"/>
        </w:rPr>
      </w:r>
      <w:r w:rsidR="0032240E" w:rsidRPr="00890D8D">
        <w:rPr>
          <w:rFonts w:ascii="Calibri" w:hAnsi="Calibri" w:cs="Calibri"/>
          <w:color w:val="auto"/>
          <w:sz w:val="24"/>
          <w:szCs w:val="24"/>
        </w:rPr>
        <w:fldChar w:fldCharType="separate"/>
      </w:r>
      <w:r w:rsidR="00A138F2">
        <w:rPr>
          <w:rFonts w:ascii="Calibri" w:hAnsi="Calibri" w:cs="Calibri"/>
          <w:color w:val="auto"/>
          <w:sz w:val="24"/>
          <w:szCs w:val="24"/>
        </w:rPr>
        <w:t>2</w:t>
      </w:r>
      <w:r w:rsidR="0032240E"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A não observância do disposto no item anterior poderá ensejar desclassificação no momento da habilitação.</w:t>
      </w:r>
    </w:p>
    <w:p w14:paraId="0E744A58" w14:textId="5F8D8A1F"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color w:val="auto"/>
          <w:sz w:val="24"/>
          <w:szCs w:val="24"/>
        </w:rPr>
      </w:pPr>
      <w:r w:rsidRPr="00890D8D">
        <w:rPr>
          <w:rFonts w:ascii="Calibri" w:hAnsi="Calibri" w:cs="Calibri"/>
          <w:color w:val="auto"/>
          <w:sz w:val="24"/>
          <w:szCs w:val="24"/>
        </w:rPr>
        <w:t xml:space="preserve">Será concedido tratamento favorecido para as microempresas e empresas de pequeno porte, para o agricultor familiar, o produtor rural pessoa física e para o microempreendedor individual - MEI, nos limites previstos da </w:t>
      </w:r>
      <w:hyperlink r:id="rId15" w:history="1">
        <w:r w:rsidRPr="00890D8D">
          <w:rPr>
            <w:rStyle w:val="Hyperlink"/>
            <w:rFonts w:ascii="Calibri" w:hAnsi="Calibri" w:cs="Calibri"/>
            <w:sz w:val="24"/>
            <w:szCs w:val="24"/>
          </w:rPr>
          <w:t>Lei Complementar nº 123, de 2006</w:t>
        </w:r>
      </w:hyperlink>
      <w:r w:rsidR="00D433A0" w:rsidRPr="00890D8D">
        <w:rPr>
          <w:rFonts w:ascii="Calibri" w:hAnsi="Calibri" w:cs="Calibri"/>
          <w:color w:val="auto"/>
          <w:sz w:val="24"/>
          <w:szCs w:val="24"/>
        </w:rPr>
        <w:t>.</w:t>
      </w:r>
    </w:p>
    <w:p w14:paraId="1E54BE7B"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color w:val="auto"/>
          <w:sz w:val="24"/>
          <w:szCs w:val="24"/>
        </w:rPr>
      </w:pPr>
      <w:bookmarkStart w:id="3" w:name="_Ref117000692"/>
      <w:r w:rsidRPr="00890D8D">
        <w:rPr>
          <w:rFonts w:ascii="Calibri" w:eastAsia="Times New Roman" w:hAnsi="Calibri" w:cs="Calibri"/>
          <w:color w:val="auto"/>
          <w:sz w:val="24"/>
          <w:szCs w:val="24"/>
        </w:rPr>
        <w:t>Não poderão disputar esta licitação:</w:t>
      </w:r>
      <w:bookmarkEnd w:id="3"/>
    </w:p>
    <w:p w14:paraId="341C241D" w14:textId="77777777" w:rsidR="003C7A23" w:rsidRPr="00890D8D" w:rsidRDefault="003C7A23" w:rsidP="00890D8D">
      <w:pPr>
        <w:numPr>
          <w:ilvl w:val="2"/>
          <w:numId w:val="1"/>
        </w:numPr>
        <w:tabs>
          <w:tab w:val="left" w:pos="1440"/>
        </w:tabs>
        <w:autoSpaceDE w:val="0"/>
        <w:snapToGrid w:val="0"/>
        <w:spacing w:beforeLines="120" w:before="288" w:afterLines="120" w:after="288"/>
        <w:ind w:left="0" w:firstLine="0"/>
        <w:jc w:val="both"/>
        <w:rPr>
          <w:rFonts w:ascii="Calibri" w:hAnsi="Calibri" w:cs="Calibri"/>
        </w:rPr>
      </w:pPr>
      <w:bookmarkStart w:id="4" w:name="_Ref113883338"/>
      <w:r w:rsidRPr="00890D8D">
        <w:rPr>
          <w:rFonts w:ascii="Calibri" w:hAnsi="Calibri" w:cs="Calibri"/>
        </w:rPr>
        <w:t>aquele que não atenda às condições deste Edital e seu(s) anexo(s);</w:t>
      </w:r>
    </w:p>
    <w:p w14:paraId="36A2458D" w14:textId="77777777"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bookmarkStart w:id="5" w:name="_Ref114659912"/>
      <w:r w:rsidRPr="00890D8D">
        <w:rPr>
          <w:rFonts w:ascii="Calibri" w:hAnsi="Calibri" w:cs="Calibri"/>
          <w:color w:val="auto"/>
          <w:sz w:val="24"/>
          <w:szCs w:val="24"/>
        </w:rPr>
        <w:t>autor do anteprojeto, do projeto básico ou do projeto executivo, pessoa física ou jurídica, quando a licitação versar sobre serviços ou fornecimento de bens a ele relacionados;</w:t>
      </w:r>
      <w:bookmarkEnd w:id="4"/>
      <w:bookmarkEnd w:id="5"/>
    </w:p>
    <w:p w14:paraId="0A5303F9" w14:textId="77777777"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bookmarkStart w:id="6" w:name="_Ref114659913"/>
      <w:bookmarkStart w:id="7" w:name="_Ref113883339"/>
      <w:r w:rsidRPr="00890D8D">
        <w:rPr>
          <w:rFonts w:ascii="Calibri" w:hAnsi="Calibri" w:cs="Calibri"/>
          <w:color w:val="auto"/>
          <w:sz w:val="24"/>
          <w:szCs w:val="24"/>
        </w:rPr>
        <w:lastRenderedPageBreak/>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890D8D">
        <w:rPr>
          <w:rFonts w:ascii="Calibri" w:hAnsi="Calibri" w:cs="Calibri"/>
          <w:color w:val="auto"/>
          <w:sz w:val="24"/>
          <w:szCs w:val="24"/>
        </w:rPr>
        <w:t xml:space="preserve"> </w:t>
      </w:r>
      <w:bookmarkEnd w:id="7"/>
    </w:p>
    <w:p w14:paraId="2DCC2174" w14:textId="77777777"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bookmarkStart w:id="8" w:name="_Ref113883003"/>
      <w:r w:rsidRPr="00890D8D">
        <w:rPr>
          <w:rFonts w:ascii="Calibri" w:hAnsi="Calibri" w:cs="Calibri"/>
          <w:color w:val="auto"/>
          <w:sz w:val="24"/>
          <w:szCs w:val="24"/>
        </w:rPr>
        <w:t>pessoa física ou jurídica que se encontre, ao tempo da licitação, impossibilitada de participar da licitação em decorrência de sanção que lhe foi imposta;</w:t>
      </w:r>
      <w:bookmarkEnd w:id="8"/>
    </w:p>
    <w:p w14:paraId="0B2C2940" w14:textId="77777777"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36880D20"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bookmarkStart w:id="9" w:name="_Ref113883579"/>
      <w:r w:rsidRPr="00890D8D">
        <w:rPr>
          <w:rFonts w:ascii="Calibri" w:hAnsi="Calibri" w:cs="Calibri"/>
          <w:color w:val="auto"/>
          <w:sz w:val="24"/>
          <w:szCs w:val="24"/>
        </w:rPr>
        <w:t xml:space="preserve">empresas controladoras, controladas ou coligadas, nos termos da </w:t>
      </w:r>
      <w:hyperlink r:id="rId16" w:history="1">
        <w:r w:rsidRPr="00890D8D">
          <w:rPr>
            <w:rStyle w:val="Hyperlink"/>
            <w:rFonts w:ascii="Calibri" w:hAnsi="Calibri" w:cs="Calibri"/>
            <w:sz w:val="24"/>
            <w:szCs w:val="24"/>
          </w:rPr>
          <w:t>Lei nº 6.404, de 15 de dezembro de 1976</w:t>
        </w:r>
      </w:hyperlink>
      <w:r w:rsidRPr="00890D8D">
        <w:rPr>
          <w:rFonts w:ascii="Calibri" w:hAnsi="Calibri" w:cs="Calibri"/>
          <w:color w:val="auto"/>
          <w:sz w:val="24"/>
          <w:szCs w:val="24"/>
        </w:rPr>
        <w:t>, concorrendo entre si;</w:t>
      </w:r>
      <w:bookmarkEnd w:id="9"/>
    </w:p>
    <w:p w14:paraId="3620BBE9" w14:textId="77777777"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18826381"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bookmarkStart w:id="10" w:name="_Ref113962336"/>
      <w:r w:rsidRPr="00890D8D">
        <w:rPr>
          <w:rFonts w:ascii="Calibri" w:hAnsi="Calibri" w:cs="Calibri"/>
          <w:color w:val="auto"/>
          <w:sz w:val="24"/>
          <w:szCs w:val="24"/>
        </w:rPr>
        <w:t>agente público do órgão ou entidade licitante</w:t>
      </w:r>
      <w:r w:rsidR="0097508B" w:rsidRPr="00890D8D">
        <w:rPr>
          <w:rFonts w:ascii="Calibri" w:hAnsi="Calibri" w:cs="Calibri"/>
          <w:color w:val="auto"/>
          <w:sz w:val="24"/>
          <w:szCs w:val="24"/>
        </w:rPr>
        <w:t>, na qualidade de pessoa física ou de representante da pessoa jurídica</w:t>
      </w:r>
      <w:r w:rsidRPr="00890D8D">
        <w:rPr>
          <w:rFonts w:ascii="Calibri" w:hAnsi="Calibri" w:cs="Calibri"/>
          <w:color w:val="auto"/>
          <w:sz w:val="24"/>
          <w:szCs w:val="24"/>
        </w:rPr>
        <w:t>;</w:t>
      </w:r>
      <w:bookmarkEnd w:id="10"/>
    </w:p>
    <w:p w14:paraId="58D1E852" w14:textId="77777777" w:rsidR="003C7A23" w:rsidRPr="00890D8D" w:rsidRDefault="003C7A23" w:rsidP="00890D8D">
      <w:pPr>
        <w:numPr>
          <w:ilvl w:val="2"/>
          <w:numId w:val="1"/>
        </w:numPr>
        <w:tabs>
          <w:tab w:val="left" w:pos="1440"/>
        </w:tabs>
        <w:autoSpaceDE w:val="0"/>
        <w:snapToGrid w:val="0"/>
        <w:spacing w:beforeLines="120" w:before="288" w:afterLines="120" w:after="288"/>
        <w:ind w:left="0" w:firstLine="0"/>
        <w:jc w:val="both"/>
        <w:rPr>
          <w:rFonts w:ascii="Calibri" w:hAnsi="Calibri" w:cs="Calibri"/>
          <w:color w:val="000000"/>
        </w:rPr>
      </w:pPr>
      <w:r w:rsidRPr="00890D8D">
        <w:rPr>
          <w:rFonts w:ascii="Calibri" w:hAnsi="Calibri" w:cs="Calibri"/>
          <w:color w:val="000000"/>
        </w:rPr>
        <w:t>Organizações da Sociedade Civil de Interesse Público - OSCIP, atuando nessa condição;</w:t>
      </w:r>
    </w:p>
    <w:p w14:paraId="07CA7526" w14:textId="66FAAC4D"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890D8D">
          <w:rPr>
            <w:rStyle w:val="Hyperlink"/>
            <w:rFonts w:ascii="Calibri" w:hAnsi="Calibri" w:cs="Calibri"/>
            <w:sz w:val="24"/>
            <w:szCs w:val="24"/>
          </w:rPr>
          <w:t>§ 1º do art. 9º da Lei nº 14.133, de 2021</w:t>
        </w:r>
      </w:hyperlink>
      <w:r w:rsidRPr="00890D8D">
        <w:rPr>
          <w:rFonts w:ascii="Calibri" w:hAnsi="Calibri" w:cs="Calibri"/>
          <w:sz w:val="24"/>
          <w:szCs w:val="24"/>
        </w:rPr>
        <w:t>.</w:t>
      </w:r>
    </w:p>
    <w:p w14:paraId="7CFCE0BB" w14:textId="4D2F048B"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O impedimento de que trata o item </w:t>
      </w:r>
      <w:r w:rsidRPr="00890D8D">
        <w:rPr>
          <w:rFonts w:ascii="Calibri" w:hAnsi="Calibri" w:cs="Calibri"/>
          <w:sz w:val="24"/>
          <w:szCs w:val="24"/>
        </w:rPr>
        <w:fldChar w:fldCharType="begin"/>
      </w:r>
      <w:r w:rsidRPr="00890D8D">
        <w:rPr>
          <w:rFonts w:ascii="Calibri" w:hAnsi="Calibri" w:cs="Calibri"/>
          <w:sz w:val="24"/>
          <w:szCs w:val="24"/>
        </w:rPr>
        <w:instrText xml:space="preserve"> REF _Ref113883003 \r \h  \* MERGEFORMAT </w:instrText>
      </w:r>
      <w:r w:rsidRPr="00890D8D">
        <w:rPr>
          <w:rFonts w:ascii="Calibri" w:hAnsi="Calibri" w:cs="Calibri"/>
          <w:sz w:val="24"/>
          <w:szCs w:val="24"/>
        </w:rPr>
      </w:r>
      <w:r w:rsidRPr="00890D8D">
        <w:rPr>
          <w:rFonts w:ascii="Calibri" w:hAnsi="Calibri" w:cs="Calibri"/>
          <w:sz w:val="24"/>
          <w:szCs w:val="24"/>
        </w:rPr>
        <w:fldChar w:fldCharType="separate"/>
      </w:r>
      <w:r w:rsidR="00A138F2">
        <w:rPr>
          <w:rFonts w:ascii="Calibri" w:hAnsi="Calibri" w:cs="Calibri"/>
          <w:sz w:val="24"/>
          <w:szCs w:val="24"/>
        </w:rPr>
        <w:t>2.7.4</w:t>
      </w:r>
      <w:r w:rsidRPr="00890D8D">
        <w:rPr>
          <w:rFonts w:ascii="Calibri" w:hAnsi="Calibri" w:cs="Calibri"/>
          <w:sz w:val="24"/>
          <w:szCs w:val="24"/>
        </w:rPr>
        <w:fldChar w:fldCharType="end"/>
      </w:r>
      <w:r w:rsidRPr="00890D8D">
        <w:rPr>
          <w:rFonts w:ascii="Calibri" w:hAnsi="Calibri" w:cs="Calibri"/>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62BA8FFF"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bookmarkStart w:id="11" w:name="art14§2"/>
      <w:bookmarkEnd w:id="11"/>
      <w:r w:rsidRPr="00890D8D">
        <w:rPr>
          <w:rFonts w:ascii="Calibri" w:hAnsi="Calibri" w:cs="Calibri"/>
          <w:sz w:val="24"/>
          <w:szCs w:val="24"/>
        </w:rPr>
        <w:t xml:space="preserve">A critério da Administração e exclusivamente a seu serviço, o autor dos projetos e a empresa a que se referem os itens </w:t>
      </w:r>
      <w:r w:rsidRPr="00890D8D">
        <w:rPr>
          <w:rFonts w:ascii="Calibri" w:hAnsi="Calibri" w:cs="Calibri"/>
          <w:sz w:val="24"/>
          <w:szCs w:val="24"/>
        </w:rPr>
        <w:fldChar w:fldCharType="begin"/>
      </w:r>
      <w:r w:rsidRPr="00890D8D">
        <w:rPr>
          <w:rFonts w:ascii="Calibri" w:hAnsi="Calibri" w:cs="Calibri"/>
          <w:sz w:val="24"/>
          <w:szCs w:val="24"/>
        </w:rPr>
        <w:instrText xml:space="preserve"> REF _Ref114659912 \r \h  \* MERGEFORMAT </w:instrText>
      </w:r>
      <w:r w:rsidRPr="00890D8D">
        <w:rPr>
          <w:rFonts w:ascii="Calibri" w:hAnsi="Calibri" w:cs="Calibri"/>
          <w:sz w:val="24"/>
          <w:szCs w:val="24"/>
        </w:rPr>
      </w:r>
      <w:r w:rsidRPr="00890D8D">
        <w:rPr>
          <w:rFonts w:ascii="Calibri" w:hAnsi="Calibri" w:cs="Calibri"/>
          <w:sz w:val="24"/>
          <w:szCs w:val="24"/>
        </w:rPr>
        <w:fldChar w:fldCharType="separate"/>
      </w:r>
      <w:r w:rsidR="00A138F2">
        <w:rPr>
          <w:rFonts w:ascii="Calibri" w:hAnsi="Calibri" w:cs="Calibri"/>
          <w:sz w:val="24"/>
          <w:szCs w:val="24"/>
        </w:rPr>
        <w:t>2.7.2</w:t>
      </w:r>
      <w:r w:rsidRPr="00890D8D">
        <w:rPr>
          <w:rFonts w:ascii="Calibri" w:hAnsi="Calibri" w:cs="Calibri"/>
          <w:sz w:val="24"/>
          <w:szCs w:val="24"/>
        </w:rPr>
        <w:fldChar w:fldCharType="end"/>
      </w:r>
      <w:r w:rsidRPr="00890D8D">
        <w:rPr>
          <w:rFonts w:ascii="Calibri" w:hAnsi="Calibri" w:cs="Calibri"/>
          <w:sz w:val="24"/>
          <w:szCs w:val="24"/>
        </w:rPr>
        <w:t xml:space="preserve"> e </w:t>
      </w:r>
      <w:r w:rsidRPr="00890D8D">
        <w:rPr>
          <w:rFonts w:ascii="Calibri" w:hAnsi="Calibri" w:cs="Calibri"/>
          <w:sz w:val="24"/>
          <w:szCs w:val="24"/>
        </w:rPr>
        <w:fldChar w:fldCharType="begin"/>
      </w:r>
      <w:r w:rsidRPr="00890D8D">
        <w:rPr>
          <w:rFonts w:ascii="Calibri" w:hAnsi="Calibri" w:cs="Calibri"/>
          <w:sz w:val="24"/>
          <w:szCs w:val="24"/>
        </w:rPr>
        <w:instrText xml:space="preserve"> REF _Ref114659913 \r \h  \* MERGEFORMAT </w:instrText>
      </w:r>
      <w:r w:rsidRPr="00890D8D">
        <w:rPr>
          <w:rFonts w:ascii="Calibri" w:hAnsi="Calibri" w:cs="Calibri"/>
          <w:sz w:val="24"/>
          <w:szCs w:val="24"/>
        </w:rPr>
      </w:r>
      <w:r w:rsidRPr="00890D8D">
        <w:rPr>
          <w:rFonts w:ascii="Calibri" w:hAnsi="Calibri" w:cs="Calibri"/>
          <w:sz w:val="24"/>
          <w:szCs w:val="24"/>
        </w:rPr>
        <w:fldChar w:fldCharType="separate"/>
      </w:r>
      <w:r w:rsidR="00A138F2">
        <w:rPr>
          <w:rFonts w:ascii="Calibri" w:hAnsi="Calibri" w:cs="Calibri"/>
          <w:sz w:val="24"/>
          <w:szCs w:val="24"/>
        </w:rPr>
        <w:t>2.7.3</w:t>
      </w:r>
      <w:r w:rsidRPr="00890D8D">
        <w:rPr>
          <w:rFonts w:ascii="Calibri" w:hAnsi="Calibri" w:cs="Calibri"/>
          <w:sz w:val="24"/>
          <w:szCs w:val="24"/>
        </w:rPr>
        <w:fldChar w:fldCharType="end"/>
      </w:r>
      <w:r w:rsidRPr="00890D8D">
        <w:rPr>
          <w:rFonts w:ascii="Calibri" w:hAnsi="Calibri" w:cs="Calibri"/>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bookmarkStart w:id="12" w:name="art14§3"/>
      <w:bookmarkEnd w:id="12"/>
      <w:r w:rsidRPr="00890D8D">
        <w:rPr>
          <w:rFonts w:ascii="Calibri" w:hAnsi="Calibri" w:cs="Calibri"/>
          <w:sz w:val="24"/>
          <w:szCs w:val="24"/>
        </w:rPr>
        <w:lastRenderedPageBreak/>
        <w:t>Equiparam-se aos autores do projeto as empresas integrantes do mesmo grupo econômico.</w:t>
      </w:r>
    </w:p>
    <w:p w14:paraId="144ECC01" w14:textId="1F139428"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bookmarkStart w:id="13" w:name="art14§4"/>
      <w:bookmarkEnd w:id="13"/>
      <w:r w:rsidRPr="00890D8D">
        <w:rPr>
          <w:rFonts w:ascii="Calibri" w:hAnsi="Calibri" w:cs="Calibri"/>
          <w:sz w:val="24"/>
          <w:szCs w:val="24"/>
        </w:rPr>
        <w:t xml:space="preserve">O disposto nos itens </w:t>
      </w:r>
      <w:r w:rsidRPr="00890D8D">
        <w:rPr>
          <w:rFonts w:ascii="Calibri" w:hAnsi="Calibri" w:cs="Calibri"/>
          <w:sz w:val="24"/>
          <w:szCs w:val="24"/>
        </w:rPr>
        <w:fldChar w:fldCharType="begin"/>
      </w:r>
      <w:r w:rsidRPr="00890D8D">
        <w:rPr>
          <w:rFonts w:ascii="Calibri" w:hAnsi="Calibri" w:cs="Calibri"/>
          <w:sz w:val="24"/>
          <w:szCs w:val="24"/>
        </w:rPr>
        <w:instrText xml:space="preserve"> REF _Ref114659912 \r \h  \* MERGEFORMAT </w:instrText>
      </w:r>
      <w:r w:rsidRPr="00890D8D">
        <w:rPr>
          <w:rFonts w:ascii="Calibri" w:hAnsi="Calibri" w:cs="Calibri"/>
          <w:sz w:val="24"/>
          <w:szCs w:val="24"/>
        </w:rPr>
      </w:r>
      <w:r w:rsidRPr="00890D8D">
        <w:rPr>
          <w:rFonts w:ascii="Calibri" w:hAnsi="Calibri" w:cs="Calibri"/>
          <w:sz w:val="24"/>
          <w:szCs w:val="24"/>
        </w:rPr>
        <w:fldChar w:fldCharType="separate"/>
      </w:r>
      <w:r w:rsidR="00A138F2">
        <w:rPr>
          <w:rFonts w:ascii="Calibri" w:hAnsi="Calibri" w:cs="Calibri"/>
          <w:sz w:val="24"/>
          <w:szCs w:val="24"/>
        </w:rPr>
        <w:t>2.7.2</w:t>
      </w:r>
      <w:r w:rsidRPr="00890D8D">
        <w:rPr>
          <w:rFonts w:ascii="Calibri" w:hAnsi="Calibri" w:cs="Calibri"/>
          <w:sz w:val="24"/>
          <w:szCs w:val="24"/>
        </w:rPr>
        <w:fldChar w:fldCharType="end"/>
      </w:r>
      <w:r w:rsidRPr="00890D8D">
        <w:rPr>
          <w:rFonts w:ascii="Calibri" w:hAnsi="Calibri" w:cs="Calibri"/>
          <w:sz w:val="24"/>
          <w:szCs w:val="24"/>
        </w:rPr>
        <w:t xml:space="preserve"> e </w:t>
      </w:r>
      <w:r w:rsidRPr="00890D8D">
        <w:rPr>
          <w:rFonts w:ascii="Calibri" w:hAnsi="Calibri" w:cs="Calibri"/>
          <w:sz w:val="24"/>
          <w:szCs w:val="24"/>
        </w:rPr>
        <w:fldChar w:fldCharType="begin"/>
      </w:r>
      <w:r w:rsidRPr="00890D8D">
        <w:rPr>
          <w:rFonts w:ascii="Calibri" w:hAnsi="Calibri" w:cs="Calibri"/>
          <w:sz w:val="24"/>
          <w:szCs w:val="24"/>
        </w:rPr>
        <w:instrText xml:space="preserve"> REF _Ref114659913 \r \h  \* MERGEFORMAT </w:instrText>
      </w:r>
      <w:r w:rsidRPr="00890D8D">
        <w:rPr>
          <w:rFonts w:ascii="Calibri" w:hAnsi="Calibri" w:cs="Calibri"/>
          <w:sz w:val="24"/>
          <w:szCs w:val="24"/>
        </w:rPr>
      </w:r>
      <w:r w:rsidRPr="00890D8D">
        <w:rPr>
          <w:rFonts w:ascii="Calibri" w:hAnsi="Calibri" w:cs="Calibri"/>
          <w:sz w:val="24"/>
          <w:szCs w:val="24"/>
        </w:rPr>
        <w:fldChar w:fldCharType="separate"/>
      </w:r>
      <w:r w:rsidR="00A138F2">
        <w:rPr>
          <w:rFonts w:ascii="Calibri" w:hAnsi="Calibri" w:cs="Calibri"/>
          <w:sz w:val="24"/>
          <w:szCs w:val="24"/>
        </w:rPr>
        <w:t>2.7.3</w:t>
      </w:r>
      <w:r w:rsidRPr="00890D8D">
        <w:rPr>
          <w:rFonts w:ascii="Calibri" w:hAnsi="Calibri" w:cs="Calibri"/>
          <w:sz w:val="24"/>
          <w:szCs w:val="24"/>
        </w:rPr>
        <w:fldChar w:fldCharType="end"/>
      </w:r>
      <w:r w:rsidRPr="00890D8D">
        <w:rPr>
          <w:rFonts w:ascii="Calibri" w:hAnsi="Calibri" w:cs="Calibri"/>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6AA8531A"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bookmarkStart w:id="14" w:name="art14§5"/>
      <w:bookmarkEnd w:id="14"/>
      <w:r w:rsidRPr="00890D8D">
        <w:rPr>
          <w:rFonts w:ascii="Calibri" w:hAnsi="Calibri" w:cs="Calibri"/>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8" w:history="1">
        <w:r w:rsidRPr="00890D8D">
          <w:rPr>
            <w:rStyle w:val="Hyperlink"/>
            <w:rFonts w:ascii="Calibri" w:hAnsi="Calibri" w:cs="Calibri"/>
            <w:sz w:val="24"/>
            <w:szCs w:val="24"/>
          </w:rPr>
          <w:t>Lei nº 14.133/2021</w:t>
        </w:r>
      </w:hyperlink>
      <w:r w:rsidRPr="00890D8D">
        <w:rPr>
          <w:rFonts w:ascii="Calibri" w:hAnsi="Calibri" w:cs="Calibri"/>
          <w:sz w:val="24"/>
          <w:szCs w:val="24"/>
        </w:rPr>
        <w:t>.</w:t>
      </w:r>
    </w:p>
    <w:p w14:paraId="3758D6FB" w14:textId="0045811D" w:rsidR="005E7573" w:rsidRPr="00890D8D" w:rsidRDefault="003C7A23" w:rsidP="00890D8D">
      <w:pPr>
        <w:pStyle w:val="Nivel2"/>
        <w:autoSpaceDE w:val="0"/>
        <w:autoSpaceDN w:val="0"/>
        <w:adjustRightInd w:val="0"/>
        <w:spacing w:beforeLines="120" w:before="288" w:afterLines="120" w:after="288" w:line="240" w:lineRule="auto"/>
        <w:ind w:left="0" w:firstLine="0"/>
        <w:rPr>
          <w:rFonts w:ascii="Calibri" w:hAnsi="Calibri" w:cs="Calibri"/>
          <w:sz w:val="24"/>
          <w:szCs w:val="24"/>
          <w:lang w:eastAsia="en-US"/>
        </w:rPr>
      </w:pPr>
      <w:r w:rsidRPr="00890D8D">
        <w:rPr>
          <w:rFonts w:ascii="Calibri" w:hAnsi="Calibri" w:cs="Calibri"/>
          <w:sz w:val="24"/>
          <w:szCs w:val="24"/>
        </w:rPr>
        <w:t xml:space="preserve">A vedação de que trata o item </w:t>
      </w:r>
      <w:r w:rsidRPr="00890D8D">
        <w:rPr>
          <w:rFonts w:ascii="Calibri" w:hAnsi="Calibri" w:cs="Calibri"/>
          <w:sz w:val="24"/>
          <w:szCs w:val="24"/>
        </w:rPr>
        <w:fldChar w:fldCharType="begin"/>
      </w:r>
      <w:r w:rsidRPr="00890D8D">
        <w:rPr>
          <w:rFonts w:ascii="Calibri" w:hAnsi="Calibri" w:cs="Calibri"/>
          <w:sz w:val="24"/>
          <w:szCs w:val="24"/>
        </w:rPr>
        <w:instrText xml:space="preserve"> REF _Ref113962336 \r \h  \* MERGEFORMAT </w:instrText>
      </w:r>
      <w:r w:rsidRPr="00890D8D">
        <w:rPr>
          <w:rFonts w:ascii="Calibri" w:hAnsi="Calibri" w:cs="Calibri"/>
          <w:sz w:val="24"/>
          <w:szCs w:val="24"/>
        </w:rPr>
      </w:r>
      <w:r w:rsidRPr="00890D8D">
        <w:rPr>
          <w:rFonts w:ascii="Calibri" w:hAnsi="Calibri" w:cs="Calibri"/>
          <w:sz w:val="24"/>
          <w:szCs w:val="24"/>
        </w:rPr>
        <w:fldChar w:fldCharType="separate"/>
      </w:r>
      <w:r w:rsidR="00A138F2">
        <w:rPr>
          <w:rFonts w:ascii="Calibri" w:hAnsi="Calibri" w:cs="Calibri"/>
          <w:sz w:val="24"/>
          <w:szCs w:val="24"/>
        </w:rPr>
        <w:t>2.7.8</w:t>
      </w:r>
      <w:r w:rsidRPr="00890D8D">
        <w:rPr>
          <w:rFonts w:ascii="Calibri" w:hAnsi="Calibri" w:cs="Calibri"/>
          <w:sz w:val="24"/>
          <w:szCs w:val="24"/>
        </w:rPr>
        <w:fldChar w:fldCharType="end"/>
      </w:r>
      <w:r w:rsidRPr="00890D8D">
        <w:rPr>
          <w:rFonts w:ascii="Calibri" w:hAnsi="Calibri" w:cs="Calibri"/>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0A4A808" w14:textId="0215E2DB" w:rsidR="005E7573" w:rsidRPr="00890D8D" w:rsidRDefault="005E7573" w:rsidP="00890D8D">
      <w:pPr>
        <w:pStyle w:val="Nivel2"/>
        <w:spacing w:beforeLines="120" w:before="288" w:afterLines="120" w:after="288" w:line="240" w:lineRule="auto"/>
        <w:ind w:left="0" w:firstLine="0"/>
        <w:rPr>
          <w:rFonts w:ascii="Calibri" w:eastAsia="Times New Roman" w:hAnsi="Calibri" w:cs="Calibri"/>
          <w:color w:val="auto"/>
          <w:sz w:val="24"/>
          <w:szCs w:val="24"/>
        </w:rPr>
      </w:pPr>
      <w:r w:rsidRPr="00890D8D">
        <w:rPr>
          <w:rFonts w:ascii="Calibri" w:eastAsia="Times New Roman" w:hAnsi="Calibri" w:cs="Calibri"/>
          <w:color w:val="auto"/>
          <w:sz w:val="24"/>
          <w:szCs w:val="24"/>
        </w:rPr>
        <w:t>S</w:t>
      </w:r>
      <w:r w:rsidRPr="00890D8D">
        <w:rPr>
          <w:rFonts w:ascii="Calibri" w:hAnsi="Calibri" w:cs="Calibri"/>
          <w:sz w:val="24"/>
          <w:szCs w:val="24"/>
          <w:lang w:eastAsia="en-US"/>
        </w:rPr>
        <w:t>erá permitida a participação de pessoas jurídicas reunidas em consórcio, observadas as seguintes regras:</w:t>
      </w:r>
    </w:p>
    <w:p w14:paraId="47B2D39F" w14:textId="77777777" w:rsidR="00E01099" w:rsidRPr="00890D8D" w:rsidRDefault="005E7573" w:rsidP="00890D8D">
      <w:pPr>
        <w:numPr>
          <w:ilvl w:val="2"/>
          <w:numId w:val="1"/>
        </w:numPr>
        <w:tabs>
          <w:tab w:val="left" w:pos="1440"/>
        </w:tabs>
        <w:autoSpaceDE w:val="0"/>
        <w:autoSpaceDN w:val="0"/>
        <w:adjustRightInd w:val="0"/>
        <w:snapToGrid w:val="0"/>
        <w:spacing w:beforeLines="120" w:before="288" w:afterLines="120" w:after="288"/>
        <w:ind w:left="0" w:firstLine="0"/>
        <w:jc w:val="both"/>
        <w:rPr>
          <w:rFonts w:ascii="Calibri" w:hAnsi="Calibri" w:cs="Calibri"/>
          <w:lang w:eastAsia="en-US"/>
        </w:rPr>
      </w:pPr>
      <w:bookmarkStart w:id="15" w:name="_Ref175222349"/>
      <w:r w:rsidRPr="00890D8D">
        <w:rPr>
          <w:rFonts w:ascii="Calibri" w:hAnsi="Calibri" w:cs="Calibri"/>
          <w:lang w:eastAsia="en-US"/>
        </w:rPr>
        <w:t>as empresas consorciadas apresentarão compromisso público ou particular de constituição do</w:t>
      </w:r>
      <w:r w:rsidR="00E01099" w:rsidRPr="00890D8D">
        <w:rPr>
          <w:rFonts w:ascii="Calibri" w:hAnsi="Calibri" w:cs="Calibri"/>
          <w:lang w:eastAsia="en-US"/>
        </w:rPr>
        <w:t xml:space="preserve"> </w:t>
      </w:r>
      <w:r w:rsidRPr="00890D8D">
        <w:rPr>
          <w:rFonts w:ascii="Calibri" w:hAnsi="Calibri" w:cs="Calibri"/>
          <w:lang w:eastAsia="en-US"/>
        </w:rPr>
        <w:t>consórcio, subscrito por todas, onde deverá estar indicada a empresa líder como responsável principal perante o</w:t>
      </w:r>
      <w:r w:rsidR="00E01099" w:rsidRPr="00890D8D">
        <w:rPr>
          <w:rFonts w:ascii="Calibri" w:hAnsi="Calibri" w:cs="Calibri"/>
          <w:lang w:eastAsia="en-US"/>
        </w:rPr>
        <w:t xml:space="preserve"> </w:t>
      </w:r>
      <w:r w:rsidRPr="00890D8D">
        <w:rPr>
          <w:rFonts w:ascii="Calibri" w:hAnsi="Calibri" w:cs="Calibri"/>
          <w:lang w:eastAsia="en-US"/>
        </w:rPr>
        <w:t>órgão licitante pelos atos praticados pelo consórcio, devendo constar expressamente do instrumento os poderes</w:t>
      </w:r>
      <w:r w:rsidR="00E01099" w:rsidRPr="00890D8D">
        <w:rPr>
          <w:rFonts w:ascii="Calibri" w:hAnsi="Calibri" w:cs="Calibri"/>
          <w:lang w:eastAsia="en-US"/>
        </w:rPr>
        <w:t xml:space="preserve"> </w:t>
      </w:r>
      <w:r w:rsidRPr="00890D8D">
        <w:rPr>
          <w:rFonts w:ascii="Calibri" w:hAnsi="Calibri" w:cs="Calibri"/>
          <w:lang w:eastAsia="en-US"/>
        </w:rPr>
        <w:t>específicos para requerer, assumir compromissos, transigir, discordar, desistir, renunciar, receber e dar</w:t>
      </w:r>
      <w:r w:rsidR="00E01099" w:rsidRPr="00890D8D">
        <w:rPr>
          <w:rFonts w:ascii="Calibri" w:hAnsi="Calibri" w:cs="Calibri"/>
          <w:lang w:eastAsia="en-US"/>
        </w:rPr>
        <w:t xml:space="preserve"> </w:t>
      </w:r>
      <w:r w:rsidRPr="00890D8D">
        <w:rPr>
          <w:rFonts w:ascii="Calibri" w:hAnsi="Calibri" w:cs="Calibri"/>
          <w:lang w:eastAsia="en-US"/>
        </w:rPr>
        <w:t>quitação, como também receber citação em Juízo;</w:t>
      </w:r>
      <w:bookmarkEnd w:id="15"/>
    </w:p>
    <w:p w14:paraId="691B0DC2" w14:textId="77777777" w:rsidR="00E01099" w:rsidRPr="00890D8D" w:rsidRDefault="005E7573" w:rsidP="00890D8D">
      <w:pPr>
        <w:numPr>
          <w:ilvl w:val="2"/>
          <w:numId w:val="1"/>
        </w:numPr>
        <w:tabs>
          <w:tab w:val="left" w:pos="1440"/>
        </w:tabs>
        <w:autoSpaceDE w:val="0"/>
        <w:autoSpaceDN w:val="0"/>
        <w:adjustRightInd w:val="0"/>
        <w:snapToGrid w:val="0"/>
        <w:spacing w:beforeLines="120" w:before="288" w:afterLines="120" w:after="288"/>
        <w:ind w:left="0" w:firstLine="0"/>
        <w:jc w:val="both"/>
        <w:rPr>
          <w:rFonts w:ascii="Calibri" w:hAnsi="Calibri" w:cs="Calibri"/>
          <w:lang w:eastAsia="en-US"/>
        </w:rPr>
      </w:pPr>
      <w:r w:rsidRPr="00890D8D">
        <w:rPr>
          <w:rFonts w:ascii="Calibri" w:hAnsi="Calibri" w:cs="Calibri"/>
          <w:lang w:eastAsia="en-US"/>
        </w:rPr>
        <w:t>impedimento de a empresa consorciada participar, na mesma licitação, de mais de um consórcio</w:t>
      </w:r>
      <w:r w:rsidR="00E01099" w:rsidRPr="00890D8D">
        <w:rPr>
          <w:rFonts w:ascii="Calibri" w:hAnsi="Calibri" w:cs="Calibri"/>
          <w:lang w:eastAsia="en-US"/>
        </w:rPr>
        <w:t xml:space="preserve"> </w:t>
      </w:r>
      <w:r w:rsidRPr="00890D8D">
        <w:rPr>
          <w:rFonts w:ascii="Calibri" w:hAnsi="Calibri" w:cs="Calibri"/>
          <w:lang w:eastAsia="en-US"/>
        </w:rPr>
        <w:t>ou de forma isolada;</w:t>
      </w:r>
    </w:p>
    <w:p w14:paraId="279FA4E3" w14:textId="3FB0346D" w:rsidR="00E62284" w:rsidRPr="00890D8D" w:rsidRDefault="005E7573" w:rsidP="00890D8D">
      <w:pPr>
        <w:numPr>
          <w:ilvl w:val="2"/>
          <w:numId w:val="1"/>
        </w:numPr>
        <w:tabs>
          <w:tab w:val="left" w:pos="1440"/>
        </w:tabs>
        <w:autoSpaceDE w:val="0"/>
        <w:autoSpaceDN w:val="0"/>
        <w:adjustRightInd w:val="0"/>
        <w:snapToGrid w:val="0"/>
        <w:spacing w:beforeLines="120" w:before="288" w:afterLines="120" w:after="288"/>
        <w:ind w:left="0" w:firstLine="0"/>
        <w:jc w:val="both"/>
        <w:rPr>
          <w:rFonts w:ascii="Calibri" w:hAnsi="Calibri" w:cs="Calibri"/>
          <w:lang w:eastAsia="en-US"/>
        </w:rPr>
      </w:pPr>
      <w:r w:rsidRPr="00890D8D">
        <w:rPr>
          <w:rFonts w:ascii="Calibri" w:hAnsi="Calibri" w:cs="Calibri"/>
          <w:lang w:eastAsia="en-US"/>
        </w:rPr>
        <w:t>o consórcio vencedor, quando for o caso, ficará obrigado a promover a sua constituição e</w:t>
      </w:r>
      <w:r w:rsidR="00E01099" w:rsidRPr="00890D8D">
        <w:rPr>
          <w:rFonts w:ascii="Calibri" w:hAnsi="Calibri" w:cs="Calibri"/>
          <w:lang w:eastAsia="en-US"/>
        </w:rPr>
        <w:t xml:space="preserve"> </w:t>
      </w:r>
      <w:r w:rsidRPr="00890D8D">
        <w:rPr>
          <w:rFonts w:ascii="Calibri" w:hAnsi="Calibri" w:cs="Calibri"/>
          <w:lang w:eastAsia="en-US"/>
        </w:rPr>
        <w:t>registro antes da celebração do Contrato, nos termos do compromisso firmado conforme item</w:t>
      </w:r>
      <w:r w:rsidR="00E62284" w:rsidRPr="00890D8D">
        <w:rPr>
          <w:rFonts w:ascii="Calibri" w:hAnsi="Calibri" w:cs="Calibri"/>
          <w:lang w:eastAsia="en-US"/>
        </w:rPr>
        <w:t xml:space="preserve"> </w:t>
      </w:r>
      <w:r w:rsidR="0032240E" w:rsidRPr="00890D8D">
        <w:rPr>
          <w:rFonts w:ascii="Calibri" w:hAnsi="Calibri" w:cs="Calibri"/>
          <w:lang w:eastAsia="en-US"/>
        </w:rPr>
        <w:fldChar w:fldCharType="begin"/>
      </w:r>
      <w:r w:rsidR="0032240E" w:rsidRPr="00890D8D">
        <w:rPr>
          <w:rFonts w:ascii="Calibri" w:hAnsi="Calibri" w:cs="Calibri"/>
          <w:lang w:eastAsia="en-US"/>
        </w:rPr>
        <w:instrText xml:space="preserve"> REF _Ref175222349 \r \h </w:instrText>
      </w:r>
      <w:r w:rsidR="00D50155" w:rsidRPr="00890D8D">
        <w:rPr>
          <w:rFonts w:ascii="Calibri" w:hAnsi="Calibri" w:cs="Calibri"/>
          <w:lang w:eastAsia="en-US"/>
        </w:rPr>
        <w:instrText xml:space="preserve"> \* MERGEFORMAT </w:instrText>
      </w:r>
      <w:r w:rsidR="0032240E" w:rsidRPr="00890D8D">
        <w:rPr>
          <w:rFonts w:ascii="Calibri" w:hAnsi="Calibri" w:cs="Calibri"/>
          <w:lang w:eastAsia="en-US"/>
        </w:rPr>
      </w:r>
      <w:r w:rsidR="0032240E" w:rsidRPr="00890D8D">
        <w:rPr>
          <w:rFonts w:ascii="Calibri" w:hAnsi="Calibri" w:cs="Calibri"/>
          <w:lang w:eastAsia="en-US"/>
        </w:rPr>
        <w:fldChar w:fldCharType="separate"/>
      </w:r>
      <w:r w:rsidR="00A138F2">
        <w:rPr>
          <w:rFonts w:ascii="Calibri" w:hAnsi="Calibri" w:cs="Calibri"/>
          <w:lang w:eastAsia="en-US"/>
        </w:rPr>
        <w:t>2.14.1</w:t>
      </w:r>
      <w:r w:rsidR="0032240E" w:rsidRPr="00890D8D">
        <w:rPr>
          <w:rFonts w:ascii="Calibri" w:hAnsi="Calibri" w:cs="Calibri"/>
          <w:lang w:eastAsia="en-US"/>
        </w:rPr>
        <w:fldChar w:fldCharType="end"/>
      </w:r>
      <w:r w:rsidRPr="00890D8D">
        <w:rPr>
          <w:rFonts w:ascii="Calibri" w:hAnsi="Calibri" w:cs="Calibri"/>
          <w:lang w:eastAsia="en-US"/>
        </w:rPr>
        <w:t>;</w:t>
      </w:r>
    </w:p>
    <w:p w14:paraId="199F138E" w14:textId="77777777" w:rsidR="00D978A0" w:rsidRPr="00890D8D" w:rsidRDefault="005E7573" w:rsidP="00890D8D">
      <w:pPr>
        <w:numPr>
          <w:ilvl w:val="2"/>
          <w:numId w:val="1"/>
        </w:numPr>
        <w:tabs>
          <w:tab w:val="left" w:pos="1440"/>
        </w:tabs>
        <w:autoSpaceDE w:val="0"/>
        <w:autoSpaceDN w:val="0"/>
        <w:adjustRightInd w:val="0"/>
        <w:snapToGrid w:val="0"/>
        <w:spacing w:beforeLines="120" w:before="288" w:afterLines="120" w:after="288"/>
        <w:ind w:left="0" w:firstLine="0"/>
        <w:jc w:val="both"/>
        <w:rPr>
          <w:rFonts w:ascii="Calibri" w:hAnsi="Calibri" w:cs="Calibri"/>
          <w:lang w:eastAsia="en-US"/>
        </w:rPr>
      </w:pPr>
      <w:r w:rsidRPr="00890D8D">
        <w:rPr>
          <w:rFonts w:ascii="Calibri" w:hAnsi="Calibri" w:cs="Calibri"/>
          <w:lang w:eastAsia="en-US"/>
        </w:rPr>
        <w:t>empresas consorciadas responderão solidariamente pelos atos praticados em consórcio,</w:t>
      </w:r>
      <w:r w:rsidR="00E62284" w:rsidRPr="00890D8D">
        <w:rPr>
          <w:rFonts w:ascii="Calibri" w:hAnsi="Calibri" w:cs="Calibri"/>
          <w:lang w:eastAsia="en-US"/>
        </w:rPr>
        <w:t xml:space="preserve"> </w:t>
      </w:r>
      <w:r w:rsidRPr="00890D8D">
        <w:rPr>
          <w:rFonts w:ascii="Calibri" w:hAnsi="Calibri" w:cs="Calibri"/>
          <w:lang w:eastAsia="en-US"/>
        </w:rPr>
        <w:t>tanto na fase da licitação quanto na da execução do Contrato;</w:t>
      </w:r>
    </w:p>
    <w:p w14:paraId="31414F9D" w14:textId="6FAEA28E" w:rsidR="00003C18" w:rsidRPr="00890D8D" w:rsidRDefault="005E7573" w:rsidP="00890D8D">
      <w:pPr>
        <w:numPr>
          <w:ilvl w:val="2"/>
          <w:numId w:val="1"/>
        </w:numPr>
        <w:tabs>
          <w:tab w:val="left" w:pos="1440"/>
        </w:tabs>
        <w:autoSpaceDE w:val="0"/>
        <w:autoSpaceDN w:val="0"/>
        <w:adjustRightInd w:val="0"/>
        <w:snapToGrid w:val="0"/>
        <w:spacing w:beforeLines="120" w:before="288" w:afterLines="120" w:after="288"/>
        <w:ind w:left="0" w:firstLine="0"/>
        <w:jc w:val="both"/>
        <w:rPr>
          <w:rFonts w:ascii="Calibri" w:hAnsi="Calibri" w:cs="Calibri"/>
          <w:lang w:eastAsia="en-US"/>
        </w:rPr>
      </w:pPr>
      <w:r w:rsidRPr="00890D8D">
        <w:rPr>
          <w:rFonts w:ascii="Calibri" w:hAnsi="Calibri" w:cs="Calibri"/>
          <w:lang w:eastAsia="en-US"/>
        </w:rPr>
        <w:t>A substituição de consorciado deverá ser expressamente autorizada pelo órgão ou entidade</w:t>
      </w:r>
      <w:r w:rsidR="00E62284" w:rsidRPr="00890D8D">
        <w:rPr>
          <w:rFonts w:ascii="Calibri" w:hAnsi="Calibri" w:cs="Calibri"/>
          <w:lang w:eastAsia="en-US"/>
        </w:rPr>
        <w:t xml:space="preserve"> </w:t>
      </w:r>
      <w:r w:rsidRPr="00890D8D">
        <w:rPr>
          <w:rFonts w:ascii="Calibri" w:hAnsi="Calibri" w:cs="Calibri"/>
          <w:lang w:eastAsia="en-US"/>
        </w:rPr>
        <w:t>contratante e condicionada à comprovação de que a nova empresa do consórcio possui, no mínimo, os mesmos</w:t>
      </w:r>
      <w:r w:rsidR="00E62284" w:rsidRPr="00890D8D">
        <w:rPr>
          <w:rFonts w:ascii="Calibri" w:hAnsi="Calibri" w:cs="Calibri"/>
          <w:lang w:eastAsia="en-US"/>
        </w:rPr>
        <w:t xml:space="preserve"> </w:t>
      </w:r>
      <w:r w:rsidRPr="00890D8D">
        <w:rPr>
          <w:rFonts w:ascii="Calibri" w:hAnsi="Calibri" w:cs="Calibri"/>
          <w:lang w:eastAsia="en-US"/>
        </w:rPr>
        <w:t xml:space="preserve">quantitativos para efeito de habilitação técnica e os mesmos valores para efeito de qualificação </w:t>
      </w:r>
      <w:r w:rsidR="00E62284" w:rsidRPr="00890D8D">
        <w:rPr>
          <w:rFonts w:ascii="Calibri" w:hAnsi="Calibri" w:cs="Calibri"/>
          <w:lang w:eastAsia="en-US"/>
        </w:rPr>
        <w:t xml:space="preserve">econômico-financeira </w:t>
      </w:r>
      <w:r w:rsidRPr="00890D8D">
        <w:rPr>
          <w:rFonts w:ascii="Calibri" w:hAnsi="Calibri" w:cs="Calibri"/>
          <w:lang w:eastAsia="en-US"/>
        </w:rPr>
        <w:t>apresentados pela empresa substituída para fins de habilitação do consórcio no processo licitatório</w:t>
      </w:r>
      <w:r w:rsidR="00E62284" w:rsidRPr="00890D8D">
        <w:rPr>
          <w:rFonts w:ascii="Calibri" w:hAnsi="Calibri" w:cs="Calibri"/>
          <w:lang w:eastAsia="en-US"/>
        </w:rPr>
        <w:t xml:space="preserve"> </w:t>
      </w:r>
      <w:r w:rsidRPr="00890D8D">
        <w:rPr>
          <w:rFonts w:ascii="Calibri" w:hAnsi="Calibri" w:cs="Calibri"/>
          <w:lang w:eastAsia="en-US"/>
        </w:rPr>
        <w:t>que originou o contrato.</w:t>
      </w:r>
    </w:p>
    <w:p w14:paraId="4B0879D9" w14:textId="5FA6F4EF" w:rsidR="003C7A23" w:rsidRPr="00890D8D" w:rsidRDefault="00E62284" w:rsidP="00890D8D">
      <w:pPr>
        <w:pStyle w:val="Nivel01"/>
        <w:spacing w:beforeLines="120" w:before="288" w:afterLines="120" w:after="288"/>
        <w:ind w:left="0" w:firstLine="0"/>
        <w:rPr>
          <w:rFonts w:ascii="Calibri" w:hAnsi="Calibri" w:cs="Calibri"/>
          <w:sz w:val="24"/>
          <w:szCs w:val="24"/>
        </w:rPr>
      </w:pPr>
      <w:bookmarkStart w:id="16" w:name="_Toc221266514"/>
      <w:r w:rsidRPr="00890D8D">
        <w:rPr>
          <w:rFonts w:ascii="Calibri" w:hAnsi="Calibri" w:cs="Calibri"/>
          <w:sz w:val="24"/>
          <w:szCs w:val="24"/>
        </w:rPr>
        <w:lastRenderedPageBreak/>
        <w:t xml:space="preserve">DAS DECLARAÇÕES, </w:t>
      </w:r>
      <w:r w:rsidR="003C7A23" w:rsidRPr="00890D8D">
        <w:rPr>
          <w:rFonts w:ascii="Calibri" w:hAnsi="Calibri" w:cs="Calibri"/>
          <w:sz w:val="24"/>
          <w:szCs w:val="24"/>
        </w:rPr>
        <w:t>DA APRESENTAÇÃO DA PROPOSTA E DOS DOCUMENTOS DE HABILITAÇÃO</w:t>
      </w:r>
      <w:bookmarkEnd w:id="16"/>
    </w:p>
    <w:p w14:paraId="1F374D01"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FF0000"/>
          <w:sz w:val="24"/>
          <w:szCs w:val="24"/>
        </w:rPr>
      </w:pPr>
      <w:r w:rsidRPr="00890D8D">
        <w:rPr>
          <w:rFonts w:ascii="Calibri" w:hAnsi="Calibri" w:cs="Calibri"/>
          <w:color w:val="000000" w:themeColor="text1"/>
          <w:sz w:val="24"/>
          <w:szCs w:val="24"/>
        </w:rPr>
        <w:t>Na presente licitação, a fase de habilitação sucederá as fases de apresentação de propostas e lances e de julgamento.</w:t>
      </w:r>
    </w:p>
    <w:p w14:paraId="0CDC5BEB"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bookmarkStart w:id="17" w:name="_Ref113886867"/>
      <w:r w:rsidRPr="00890D8D">
        <w:rPr>
          <w:rFonts w:ascii="Calibri" w:hAnsi="Calibri" w:cs="Calibri"/>
          <w:color w:val="auto"/>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44617891"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bookmarkStart w:id="18" w:name="_Ref113968921"/>
      <w:r w:rsidRPr="00890D8D">
        <w:rPr>
          <w:rFonts w:ascii="Calibri" w:eastAsia="Times New Roman" w:hAnsi="Calibri" w:cs="Calibri"/>
          <w:color w:val="auto"/>
          <w:sz w:val="24"/>
          <w:szCs w:val="24"/>
        </w:rPr>
        <w:t>No cadastramento da proposta inicial, o licitante declarará, em campo próprio do sistema, que:</w:t>
      </w:r>
      <w:bookmarkEnd w:id="18"/>
    </w:p>
    <w:p w14:paraId="6A5B265E" w14:textId="77777777"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25D26400"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 xml:space="preserve">não emprega menor de 18 anos em trabalho noturno, perigoso ou insalubre e não emprega menor de 16 anos, salvo menor, a partir de 14 anos, na condição de aprendiz, nos termos do </w:t>
      </w:r>
      <w:hyperlink r:id="rId19" w:anchor="art7" w:history="1">
        <w:r w:rsidRPr="00890D8D">
          <w:rPr>
            <w:rStyle w:val="Hyperlink"/>
            <w:rFonts w:ascii="Calibri" w:hAnsi="Calibri" w:cs="Calibri"/>
            <w:sz w:val="24"/>
            <w:szCs w:val="24"/>
          </w:rPr>
          <w:t>artigo 7°, XXXIII, da Constituição</w:t>
        </w:r>
      </w:hyperlink>
      <w:r w:rsidRPr="00890D8D">
        <w:rPr>
          <w:rFonts w:ascii="Calibri" w:hAnsi="Calibri" w:cs="Calibri"/>
          <w:color w:val="auto"/>
          <w:sz w:val="24"/>
          <w:szCs w:val="24"/>
        </w:rPr>
        <w:t>;</w:t>
      </w:r>
    </w:p>
    <w:p w14:paraId="1F36097B" w14:textId="742D313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não possui</w:t>
      </w:r>
      <w:r w:rsidR="00CC6A5F" w:rsidRPr="00890D8D">
        <w:rPr>
          <w:rFonts w:ascii="Calibri" w:hAnsi="Calibri" w:cs="Calibri"/>
          <w:sz w:val="24"/>
          <w:szCs w:val="24"/>
        </w:rPr>
        <w:t xml:space="preserve"> </w:t>
      </w:r>
      <w:r w:rsidRPr="00890D8D">
        <w:rPr>
          <w:rFonts w:ascii="Calibri" w:hAnsi="Calibri" w:cs="Calibri"/>
          <w:sz w:val="24"/>
          <w:szCs w:val="24"/>
        </w:rPr>
        <w:t xml:space="preserve">empregados executando trabalho degradante ou forçado, observando o disposto nos </w:t>
      </w:r>
      <w:hyperlink r:id="rId20" w:history="1">
        <w:r w:rsidRPr="00890D8D">
          <w:rPr>
            <w:rStyle w:val="Hyperlink"/>
            <w:rFonts w:ascii="Calibri" w:hAnsi="Calibri" w:cs="Calibri"/>
            <w:sz w:val="24"/>
            <w:szCs w:val="24"/>
          </w:rPr>
          <w:t>incisos III e IV do art. 1º e no inciso III do art. 5º da Constituição Federal</w:t>
        </w:r>
      </w:hyperlink>
      <w:r w:rsidRPr="00890D8D">
        <w:rPr>
          <w:rFonts w:ascii="Calibri" w:hAnsi="Calibri" w:cs="Calibri"/>
          <w:sz w:val="24"/>
          <w:szCs w:val="24"/>
        </w:rPr>
        <w:t>;</w:t>
      </w:r>
    </w:p>
    <w:p w14:paraId="7716898C" w14:textId="77777777"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cumpre as exigências de reserva de cargos para pessoa com deficiência e para reabilitado da Previdência Social, previstas em lei e em outras normas específicas.</w:t>
      </w:r>
    </w:p>
    <w:p w14:paraId="36A7C635" w14:textId="4BD059E2"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O licitante organizado em cooperativa deverá declarar, ainda, em campo próprio do sistema eletrônico, que cumpre os requisitos estabelecidos no </w:t>
      </w:r>
      <w:hyperlink r:id="rId21" w:anchor="art16" w:history="1">
        <w:r w:rsidRPr="00890D8D">
          <w:rPr>
            <w:rStyle w:val="Hyperlink"/>
            <w:rFonts w:ascii="Calibri" w:hAnsi="Calibri" w:cs="Calibri"/>
            <w:sz w:val="24"/>
            <w:szCs w:val="24"/>
          </w:rPr>
          <w:t>artigo 16 da Lei nº 14.133, de 2021</w:t>
        </w:r>
      </w:hyperlink>
      <w:r w:rsidRPr="00890D8D">
        <w:rPr>
          <w:rFonts w:ascii="Calibri" w:hAnsi="Calibri" w:cs="Calibri"/>
          <w:sz w:val="24"/>
          <w:szCs w:val="24"/>
        </w:rPr>
        <w:t>.</w:t>
      </w:r>
    </w:p>
    <w:p w14:paraId="7F68966D" w14:textId="5C0997EF"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bookmarkStart w:id="19" w:name="_Ref117000019"/>
      <w:r w:rsidRPr="00890D8D">
        <w:rPr>
          <w:rFonts w:ascii="Calibri" w:hAnsi="Calibri" w:cs="Calibri"/>
          <w:sz w:val="24"/>
          <w:szCs w:val="24"/>
        </w:rPr>
        <w:t xml:space="preserve">O fornecedor enquadrado como microempresa, empresa de pequeno porte ou sociedade cooperativa deverá declarar, ainda, em campo próprio do sistema eletrônico, que cumpre os requisitos estabelecidos no </w:t>
      </w:r>
      <w:hyperlink r:id="rId22" w:anchor="art3" w:history="1">
        <w:r w:rsidRPr="00890D8D">
          <w:rPr>
            <w:rStyle w:val="Hyperlink"/>
            <w:rFonts w:ascii="Calibri" w:hAnsi="Calibri" w:cs="Calibri"/>
            <w:sz w:val="24"/>
            <w:szCs w:val="24"/>
          </w:rPr>
          <w:t>artigo 3° da Lei Complementar nº 123, de 2006</w:t>
        </w:r>
      </w:hyperlink>
      <w:r w:rsidRPr="00890D8D">
        <w:rPr>
          <w:rFonts w:ascii="Calibri" w:hAnsi="Calibri" w:cs="Calibri"/>
          <w:sz w:val="24"/>
          <w:szCs w:val="24"/>
        </w:rPr>
        <w:t xml:space="preserve">, estando apto a usufruir do tratamento favorecido estabelecido em seus </w:t>
      </w:r>
      <w:bookmarkEnd w:id="19"/>
      <w:r w:rsidR="001708CD" w:rsidRPr="00890D8D">
        <w:fldChar w:fldCharType="begin"/>
      </w:r>
      <w:r w:rsidR="001708CD" w:rsidRPr="00890D8D">
        <w:rPr>
          <w:rFonts w:ascii="Calibri" w:hAnsi="Calibri" w:cs="Calibri"/>
          <w:sz w:val="24"/>
          <w:szCs w:val="24"/>
        </w:rPr>
        <w:instrText>HYPERLINK "https://www.planalto.gov.br/ccivil_03/leis/lcp/lcp123.htm" \l "art42"</w:instrText>
      </w:r>
      <w:r w:rsidR="001708CD" w:rsidRPr="00890D8D">
        <w:fldChar w:fldCharType="separate"/>
      </w:r>
      <w:proofErr w:type="spellStart"/>
      <w:r w:rsidRPr="00890D8D">
        <w:rPr>
          <w:rStyle w:val="Hyperlink"/>
          <w:rFonts w:ascii="Calibri" w:hAnsi="Calibri" w:cs="Calibri"/>
          <w:sz w:val="24"/>
          <w:szCs w:val="24"/>
        </w:rPr>
        <w:t>arts</w:t>
      </w:r>
      <w:proofErr w:type="spellEnd"/>
      <w:r w:rsidRPr="00890D8D">
        <w:rPr>
          <w:rStyle w:val="Hyperlink"/>
          <w:rFonts w:ascii="Calibri" w:hAnsi="Calibri" w:cs="Calibri"/>
          <w:sz w:val="24"/>
          <w:szCs w:val="24"/>
        </w:rPr>
        <w:t>. 42 a 49</w:t>
      </w:r>
      <w:r w:rsidR="001708CD" w:rsidRPr="00890D8D">
        <w:rPr>
          <w:rStyle w:val="Hyperlink"/>
          <w:rFonts w:ascii="Calibri" w:hAnsi="Calibri" w:cs="Calibri"/>
          <w:sz w:val="24"/>
          <w:szCs w:val="24"/>
        </w:rPr>
        <w:fldChar w:fldCharType="end"/>
      </w:r>
      <w:r w:rsidRPr="00890D8D">
        <w:rPr>
          <w:rFonts w:ascii="Calibri" w:hAnsi="Calibri" w:cs="Calibri"/>
          <w:sz w:val="24"/>
          <w:szCs w:val="24"/>
        </w:rPr>
        <w:t xml:space="preserve">, observado o disposto nos </w:t>
      </w:r>
      <w:hyperlink r:id="rId23" w:anchor="art4§1" w:history="1">
        <w:r w:rsidRPr="00890D8D">
          <w:rPr>
            <w:rStyle w:val="Hyperlink"/>
            <w:rFonts w:ascii="Calibri" w:hAnsi="Calibri" w:cs="Calibri"/>
            <w:sz w:val="24"/>
            <w:szCs w:val="24"/>
          </w:rPr>
          <w:t>§§ 1º ao 3º do art. 4º, da Lei n.º 14.133, de 2021.</w:t>
        </w:r>
      </w:hyperlink>
    </w:p>
    <w:p w14:paraId="79F6C9A9" w14:textId="7D5FA690"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 xml:space="preserve">A falsidade da declaração de que trata os itens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_Ref113968921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3.3</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ou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_Ref117000019 \r \h </w:instrText>
      </w:r>
      <w:r w:rsidR="00F522F3" w:rsidRPr="00890D8D">
        <w:rPr>
          <w:rFonts w:ascii="Calibri" w:hAnsi="Calibri" w:cs="Calibri"/>
          <w:color w:val="auto"/>
          <w:sz w:val="24"/>
          <w:szCs w:val="24"/>
        </w:rPr>
        <w:instrText xml:space="preserve">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3.5</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sujeitará o licitante às sanções previstas na </w:t>
      </w:r>
      <w:hyperlink r:id="rId24" w:history="1">
        <w:r w:rsidRPr="00890D8D">
          <w:rPr>
            <w:rStyle w:val="Hyperlink"/>
            <w:rFonts w:ascii="Calibri" w:hAnsi="Calibri" w:cs="Calibri"/>
            <w:sz w:val="24"/>
            <w:szCs w:val="24"/>
          </w:rPr>
          <w:t>Lei nº 14.133, de 2021</w:t>
        </w:r>
      </w:hyperlink>
      <w:r w:rsidRPr="00890D8D">
        <w:rPr>
          <w:rFonts w:ascii="Calibri" w:hAnsi="Calibri" w:cs="Calibri"/>
          <w:color w:val="auto"/>
          <w:sz w:val="24"/>
          <w:szCs w:val="24"/>
        </w:rPr>
        <w:t>, e neste Edital.</w:t>
      </w:r>
    </w:p>
    <w:p w14:paraId="0BA35920" w14:textId="4635F358"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Os licitantes poderão retirar ou substituir a proposta ou, os documentos de habilitação anteriormente inseridos no sistema, até a abertura da sessão pública.</w:t>
      </w:r>
    </w:p>
    <w:p w14:paraId="149ED680"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lastRenderedPageBreak/>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Serão disponibilizados para acesso público os documentos que compõem a proposta dos licitantes convocados para apresentação de propostas, após a fase de envio de lances.</w:t>
      </w:r>
    </w:p>
    <w:p w14:paraId="535383CA"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bookmarkStart w:id="20" w:name="_Ref116992247"/>
      <w:r w:rsidRPr="00890D8D">
        <w:rPr>
          <w:rFonts w:ascii="Calibri" w:hAnsi="Calibri" w:cs="Calibri"/>
          <w:sz w:val="24"/>
          <w:szCs w:val="24"/>
        </w:rPr>
        <w:t>Desde que disponibilizada a funcionalidade no sistema, o licitante poderá parametrizar o seu valor final mínimo ou o seu percentual de desconto máximo quando do cadastramento da proposta e obedecerá às seguintes regras:</w:t>
      </w:r>
      <w:bookmarkEnd w:id="20"/>
    </w:p>
    <w:p w14:paraId="45F3B699"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os lances serão de envio automático pelo sistema, respeitado o valor final mínimo</w:t>
      </w:r>
      <w:r w:rsidR="004158AA" w:rsidRPr="00890D8D">
        <w:rPr>
          <w:rFonts w:ascii="Calibri" w:hAnsi="Calibri" w:cs="Calibri"/>
          <w:sz w:val="24"/>
          <w:szCs w:val="24"/>
        </w:rPr>
        <w:t>, caso</w:t>
      </w:r>
      <w:r w:rsidRPr="00890D8D">
        <w:rPr>
          <w:rFonts w:ascii="Calibri" w:hAnsi="Calibri" w:cs="Calibri"/>
          <w:sz w:val="24"/>
          <w:szCs w:val="24"/>
        </w:rPr>
        <w:t xml:space="preserve"> estabelecido</w:t>
      </w:r>
      <w:r w:rsidR="004158AA" w:rsidRPr="00890D8D">
        <w:rPr>
          <w:rFonts w:ascii="Calibri" w:hAnsi="Calibri" w:cs="Calibri"/>
          <w:sz w:val="24"/>
          <w:szCs w:val="24"/>
        </w:rPr>
        <w:t>,</w:t>
      </w:r>
      <w:r w:rsidRPr="00890D8D">
        <w:rPr>
          <w:rFonts w:ascii="Calibri" w:hAnsi="Calibri" w:cs="Calibri"/>
          <w:sz w:val="24"/>
          <w:szCs w:val="24"/>
        </w:rPr>
        <w:t xml:space="preserve"> e o intervalo de que trata o subitem acima.</w:t>
      </w:r>
    </w:p>
    <w:p w14:paraId="07C4E3BB"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 valor final mínimo ou o percentual de desconto final máximo parametrizado no sistema poderá ser alterado pelo fornecedor durante a fase de disputa, sendo vedado:</w:t>
      </w:r>
    </w:p>
    <w:p w14:paraId="27613714"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valor superior a lance já registrado pelo fornecedor no sistema, quando adotado o critério de julgamento por menor preço; e</w:t>
      </w:r>
    </w:p>
    <w:p w14:paraId="578AD24E"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 percentual de desconto inferior a lance já registrado pelo fornecedor no sistema, quando adotado o critério de julgamento por maior desconto.</w:t>
      </w:r>
    </w:p>
    <w:p w14:paraId="00F817B4" w14:textId="7E390BC0"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 xml:space="preserve">O valor final mínimo ou o percentual de desconto final máximo parametrizado na forma do item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_Ref116992247 \r \h </w:instrText>
      </w:r>
      <w:r w:rsidR="00F522F3" w:rsidRPr="00890D8D">
        <w:rPr>
          <w:rFonts w:ascii="Calibri" w:hAnsi="Calibri" w:cs="Calibri"/>
          <w:color w:val="auto"/>
          <w:sz w:val="24"/>
          <w:szCs w:val="24"/>
        </w:rPr>
        <w:instrText xml:space="preserve">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3.10</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color w:val="auto"/>
          <w:sz w:val="24"/>
          <w:szCs w:val="24"/>
        </w:rPr>
      </w:pPr>
      <w:r w:rsidRPr="00890D8D">
        <w:rPr>
          <w:rFonts w:ascii="Calibri" w:eastAsia="Times New Roman" w:hAnsi="Calibri" w:cs="Calibri"/>
          <w:color w:val="auto"/>
          <w:sz w:val="24"/>
          <w:szCs w:val="24"/>
        </w:rPr>
        <w:t xml:space="preserve">Caberá ao licitante interessado em participar da licitação </w:t>
      </w:r>
      <w:r w:rsidRPr="00890D8D">
        <w:rPr>
          <w:rFonts w:ascii="Calibri" w:hAnsi="Calibri" w:cs="Calibri"/>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39A1FA05" w14:textId="58656ED4" w:rsidR="0032240E" w:rsidRPr="00890D8D" w:rsidRDefault="003C7A23" w:rsidP="00890D8D">
      <w:pPr>
        <w:pStyle w:val="Nivel2"/>
        <w:numPr>
          <w:ilvl w:val="0"/>
          <w:numId w:val="0"/>
        </w:numPr>
        <w:spacing w:beforeLines="120" w:before="288" w:afterLines="120" w:after="288" w:line="240" w:lineRule="auto"/>
        <w:rPr>
          <w:rFonts w:ascii="Calibri" w:hAnsi="Calibri" w:cs="Calibri"/>
          <w:sz w:val="24"/>
          <w:szCs w:val="24"/>
        </w:rPr>
      </w:pPr>
      <w:r w:rsidRPr="00890D8D">
        <w:rPr>
          <w:rFonts w:ascii="Calibri" w:eastAsia="Times New Roman" w:hAnsi="Calibri" w:cs="Calibri"/>
          <w:color w:val="auto"/>
          <w:sz w:val="24"/>
          <w:szCs w:val="24"/>
        </w:rPr>
        <w:t xml:space="preserve">O licitante deverá </w:t>
      </w:r>
      <w:r w:rsidRPr="00890D8D">
        <w:rPr>
          <w:rFonts w:ascii="Calibri" w:hAnsi="Calibri" w:cs="Calibri"/>
          <w:color w:val="auto"/>
          <w:sz w:val="24"/>
          <w:szCs w:val="24"/>
        </w:rPr>
        <w:t>comunicar imediatamente ao provedor do sistema qualquer acontecimento que possa comprometer o sigilo ou a segurança, para imediato bloqueio de acess</w:t>
      </w:r>
      <w:r w:rsidR="000C4E94" w:rsidRPr="00890D8D">
        <w:rPr>
          <w:rFonts w:ascii="Calibri" w:hAnsi="Calibri" w:cs="Calibri"/>
          <w:color w:val="auto"/>
          <w:sz w:val="24"/>
          <w:szCs w:val="24"/>
        </w:rPr>
        <w:t>o.</w:t>
      </w:r>
    </w:p>
    <w:p w14:paraId="5F186EB9" w14:textId="52D81506" w:rsidR="003C7A23" w:rsidRPr="00890D8D" w:rsidRDefault="003C7A23" w:rsidP="00890D8D">
      <w:pPr>
        <w:pStyle w:val="Nivel01"/>
        <w:spacing w:beforeLines="120" w:before="288" w:afterLines="120" w:after="288"/>
        <w:ind w:left="0" w:firstLine="0"/>
        <w:rPr>
          <w:rFonts w:ascii="Calibri" w:hAnsi="Calibri" w:cs="Calibri"/>
          <w:sz w:val="24"/>
          <w:szCs w:val="24"/>
        </w:rPr>
      </w:pPr>
      <w:bookmarkStart w:id="21" w:name="_Toc221266515"/>
      <w:r w:rsidRPr="00890D8D">
        <w:rPr>
          <w:rFonts w:ascii="Calibri" w:hAnsi="Calibri" w:cs="Calibri"/>
          <w:sz w:val="24"/>
          <w:szCs w:val="24"/>
        </w:rPr>
        <w:t>DO PREENCHIMENTO DA PROPOSTA</w:t>
      </w:r>
      <w:bookmarkEnd w:id="21"/>
    </w:p>
    <w:p w14:paraId="475CA631"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O licitante deverá enviar sua proposta mediante o preenchimento, no sistema eletrônico, dos seguintes campos:</w:t>
      </w:r>
    </w:p>
    <w:p w14:paraId="486090B9" w14:textId="599722A5" w:rsidR="003C7A23" w:rsidRPr="00890D8D" w:rsidRDefault="003703A0" w:rsidP="00890D8D">
      <w:pPr>
        <w:pStyle w:val="Nivel3"/>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Valor unitário do item e o total do item</w:t>
      </w:r>
      <w:r w:rsidR="003C7A23" w:rsidRPr="00890D8D">
        <w:rPr>
          <w:rFonts w:ascii="Calibri" w:hAnsi="Calibri" w:cs="Calibri"/>
          <w:color w:val="auto"/>
          <w:sz w:val="24"/>
          <w:szCs w:val="24"/>
        </w:rPr>
        <w:t>;</w:t>
      </w:r>
    </w:p>
    <w:p w14:paraId="0DE727B7" w14:textId="6E7B0FEC"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lastRenderedPageBreak/>
        <w:t>Marca</w:t>
      </w:r>
      <w:r w:rsidR="003703A0" w:rsidRPr="00890D8D">
        <w:rPr>
          <w:rFonts w:ascii="Calibri" w:hAnsi="Calibri" w:cs="Calibri"/>
          <w:sz w:val="24"/>
          <w:szCs w:val="24"/>
        </w:rPr>
        <w:t>/Modelo</w:t>
      </w:r>
      <w:r w:rsidRPr="00890D8D">
        <w:rPr>
          <w:rFonts w:ascii="Calibri" w:hAnsi="Calibri" w:cs="Calibri"/>
          <w:sz w:val="24"/>
          <w:szCs w:val="24"/>
        </w:rPr>
        <w:t>;</w:t>
      </w:r>
    </w:p>
    <w:p w14:paraId="77EB4808" w14:textId="06ADFDA4" w:rsidR="003C7A23" w:rsidRPr="00890D8D" w:rsidRDefault="003703A0"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color w:val="000000" w:themeColor="text1"/>
          <w:sz w:val="24"/>
          <w:szCs w:val="24"/>
        </w:rPr>
        <w:t>Fabricante</w:t>
      </w:r>
      <w:r w:rsidR="003C7A23" w:rsidRPr="00890D8D">
        <w:rPr>
          <w:rFonts w:ascii="Calibri" w:hAnsi="Calibri" w:cs="Calibri"/>
          <w:sz w:val="24"/>
          <w:szCs w:val="24"/>
        </w:rPr>
        <w:t xml:space="preserve">; </w:t>
      </w:r>
    </w:p>
    <w:p w14:paraId="18374FB9" w14:textId="77777777"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sz w:val="24"/>
          <w:szCs w:val="24"/>
        </w:rPr>
        <w:t>Descrição do objeto, contendo as informações similares à especificação do Termo de Referência</w:t>
      </w:r>
      <w:r w:rsidRPr="00890D8D">
        <w:rPr>
          <w:rFonts w:ascii="Calibri" w:hAnsi="Calibri" w:cs="Calibri"/>
          <w:i/>
          <w:color w:val="auto"/>
          <w:sz w:val="24"/>
          <w:szCs w:val="24"/>
        </w:rPr>
        <w:t xml:space="preserve">; </w:t>
      </w:r>
    </w:p>
    <w:p w14:paraId="5F5E5E8C"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Todas as especificações do objeto contidas na proposta vinculam o licitante.</w:t>
      </w:r>
    </w:p>
    <w:p w14:paraId="425E03B1"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890D8D" w:rsidRDefault="003C7A23" w:rsidP="00890D8D">
      <w:pPr>
        <w:pStyle w:val="Nivel2"/>
        <w:spacing w:beforeLines="120" w:before="288" w:afterLines="120" w:after="288" w:line="240" w:lineRule="auto"/>
        <w:ind w:left="0" w:firstLine="0"/>
        <w:rPr>
          <w:rFonts w:ascii="Calibri" w:hAnsi="Calibri" w:cs="Calibri"/>
          <w:color w:val="FF66FF"/>
          <w:sz w:val="24"/>
          <w:szCs w:val="24"/>
        </w:rPr>
      </w:pPr>
      <w:r w:rsidRPr="00890D8D">
        <w:rPr>
          <w:rFonts w:ascii="Calibri" w:hAnsi="Calibri" w:cs="Calibri"/>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Independentemente do percentual de tributo inserido na planilha, no pagamento serão retidos na fonte os percentuais estabelecidos na legislação vigente.</w:t>
      </w:r>
    </w:p>
    <w:p w14:paraId="3230F41D"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79CC281" w14:textId="77777777" w:rsidR="00DB03F3" w:rsidRPr="00890D8D" w:rsidRDefault="00DB03F3" w:rsidP="00890D8D">
      <w:pPr>
        <w:pStyle w:val="Nivel2"/>
        <w:spacing w:line="240" w:lineRule="auto"/>
        <w:ind w:left="0" w:firstLine="0"/>
        <w:rPr>
          <w:rFonts w:ascii="Calibri" w:hAnsi="Calibri" w:cs="Calibri"/>
          <w:sz w:val="24"/>
          <w:szCs w:val="24"/>
        </w:rPr>
      </w:pPr>
      <w:r w:rsidRPr="00890D8D">
        <w:rPr>
          <w:rFonts w:ascii="Calibri" w:hAnsi="Calibri" w:cs="Calibri"/>
          <w:color w:val="auto"/>
          <w:sz w:val="24"/>
          <w:szCs w:val="24"/>
        </w:rPr>
        <w:t xml:space="preserve">O prazo de validade da proposta não será inferior a </w:t>
      </w:r>
      <w:r w:rsidRPr="00890D8D">
        <w:rPr>
          <w:rFonts w:ascii="Calibri" w:hAnsi="Calibri" w:cs="Calibri"/>
          <w:b/>
          <w:bCs/>
          <w:color w:val="auto"/>
          <w:sz w:val="24"/>
          <w:szCs w:val="24"/>
        </w:rPr>
        <w:t>60 (sessenta)</w:t>
      </w:r>
      <w:r w:rsidRPr="00890D8D">
        <w:rPr>
          <w:rFonts w:ascii="Calibri" w:hAnsi="Calibri" w:cs="Calibri"/>
          <w:color w:val="auto"/>
          <w:sz w:val="24"/>
          <w:szCs w:val="24"/>
        </w:rPr>
        <w:t xml:space="preserve"> dias</w:t>
      </w:r>
      <w:r w:rsidRPr="00890D8D">
        <w:rPr>
          <w:rFonts w:ascii="Calibri" w:hAnsi="Calibri" w:cs="Calibri"/>
          <w:b/>
          <w:color w:val="auto"/>
          <w:sz w:val="24"/>
          <w:szCs w:val="24"/>
        </w:rPr>
        <w:t>,</w:t>
      </w:r>
      <w:r w:rsidRPr="00890D8D">
        <w:rPr>
          <w:rFonts w:ascii="Calibri" w:hAnsi="Calibri" w:cs="Calibri"/>
          <w:color w:val="auto"/>
          <w:sz w:val="24"/>
          <w:szCs w:val="24"/>
        </w:rPr>
        <w:t xml:space="preserve"> a contar da data de sua apresentação.</w:t>
      </w:r>
    </w:p>
    <w:p w14:paraId="7FDC09DC" w14:textId="15FC9B53"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Os licitantes devem respeitar os preços máximos estabelecidos </w:t>
      </w:r>
      <w:r w:rsidR="00C9558C" w:rsidRPr="00890D8D">
        <w:rPr>
          <w:rFonts w:ascii="Calibri" w:hAnsi="Calibri" w:cs="Calibri"/>
          <w:sz w:val="24"/>
          <w:szCs w:val="24"/>
        </w:rPr>
        <w:t>nas normas de regência</w:t>
      </w:r>
      <w:r w:rsidRPr="00890D8D">
        <w:rPr>
          <w:rFonts w:ascii="Calibri" w:hAnsi="Calibri" w:cs="Calibri"/>
          <w:sz w:val="24"/>
          <w:szCs w:val="24"/>
        </w:rPr>
        <w:t>;</w:t>
      </w:r>
    </w:p>
    <w:p w14:paraId="58D4DF33" w14:textId="1CDCE11B"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 xml:space="preserve">O descumprimento das regras supramencionadas pela Administração por parte dos contratados pode ensejar a </w:t>
      </w:r>
      <w:r w:rsidRPr="00890D8D">
        <w:rPr>
          <w:rFonts w:ascii="Calibri" w:hAnsi="Calibri" w:cs="Calibri"/>
          <w:color w:val="000000" w:themeColor="text1"/>
          <w:sz w:val="24"/>
          <w:szCs w:val="24"/>
        </w:rPr>
        <w:t>responsabilização pelo</w:t>
      </w:r>
      <w:r w:rsidRPr="00890D8D">
        <w:rPr>
          <w:rFonts w:ascii="Calibri" w:hAnsi="Calibri" w:cs="Calibri"/>
          <w:sz w:val="24"/>
          <w:szCs w:val="24"/>
        </w:rPr>
        <w:t xml:space="preserve"> Tribunal de Contas d</w:t>
      </w:r>
      <w:r w:rsidR="000D34E2" w:rsidRPr="00890D8D">
        <w:rPr>
          <w:rFonts w:ascii="Calibri" w:hAnsi="Calibri" w:cs="Calibri"/>
          <w:sz w:val="24"/>
          <w:szCs w:val="24"/>
        </w:rPr>
        <w:t>o Estado</w:t>
      </w:r>
      <w:r w:rsidRPr="00890D8D">
        <w:rPr>
          <w:rFonts w:ascii="Calibri" w:hAnsi="Calibri" w:cs="Calibri"/>
          <w:sz w:val="24"/>
          <w:szCs w:val="24"/>
        </w:rPr>
        <w:t xml:space="preserve"> e, após o devido processo legal, gerar as seguintes consequências: assinatura de prazo para a adoção das medidas necessárias ao exato cumprimento da lei, nos termos do </w:t>
      </w:r>
      <w:hyperlink r:id="rId25" w:history="1">
        <w:r w:rsidRPr="00890D8D">
          <w:rPr>
            <w:rStyle w:val="Hyperlink"/>
            <w:rFonts w:ascii="Calibri" w:hAnsi="Calibri" w:cs="Calibri"/>
            <w:sz w:val="24"/>
            <w:szCs w:val="24"/>
          </w:rPr>
          <w:t>art. 71, inciso IX, da Constituição</w:t>
        </w:r>
      </w:hyperlink>
      <w:r w:rsidRPr="00890D8D">
        <w:rPr>
          <w:rFonts w:ascii="Calibri" w:hAnsi="Calibri" w:cs="Calibri"/>
          <w:sz w:val="24"/>
          <w:szCs w:val="24"/>
        </w:rPr>
        <w:t>; ou condenação dos agentes públicos responsáveis e da empresa contratada ao pagamento dos prejuízos ao erário, caso verificada a ocorrência de superfaturamento por sobrepreço na execução do contrato.</w:t>
      </w:r>
    </w:p>
    <w:p w14:paraId="79839FDC" w14:textId="740F5A05" w:rsidR="003C7A23" w:rsidRPr="00890D8D" w:rsidRDefault="005A4174" w:rsidP="00890D8D">
      <w:pPr>
        <w:pStyle w:val="Nivel01"/>
        <w:spacing w:beforeLines="120" w:before="288" w:afterLines="120" w:after="288"/>
        <w:ind w:left="0" w:firstLine="0"/>
        <w:rPr>
          <w:rFonts w:ascii="Calibri" w:hAnsi="Calibri" w:cs="Calibri"/>
          <w:sz w:val="24"/>
          <w:szCs w:val="24"/>
        </w:rPr>
      </w:pPr>
      <w:bookmarkStart w:id="22" w:name="_Hlk114646655"/>
      <w:r w:rsidRPr="00890D8D">
        <w:rPr>
          <w:rFonts w:ascii="Calibri" w:hAnsi="Calibri" w:cs="Calibri"/>
          <w:sz w:val="24"/>
          <w:szCs w:val="24"/>
        </w:rPr>
        <w:lastRenderedPageBreak/>
        <w:t xml:space="preserve">      </w:t>
      </w:r>
      <w:bookmarkStart w:id="23" w:name="_Toc221266516"/>
      <w:r w:rsidR="003C7A23" w:rsidRPr="00890D8D">
        <w:rPr>
          <w:rFonts w:ascii="Calibri" w:hAnsi="Calibri" w:cs="Calibri"/>
          <w:sz w:val="24"/>
          <w:szCs w:val="24"/>
        </w:rPr>
        <w:t>DA ABERTURA DA SESSÃO, CLASSIFICAÇÃO DAS PROPOSTAS E FORMULAÇÃO DE LANCES</w:t>
      </w:r>
      <w:bookmarkEnd w:id="23"/>
    </w:p>
    <w:p w14:paraId="4998B02F"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abertura da presente licitação dar-se-á automaticamente em sessão pública, por meio de sistema eletrônico, na data, horário e local indicados neste Edital.</w:t>
      </w:r>
    </w:p>
    <w:p w14:paraId="01ABDF42"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Os licitantes poderão retirar ou substituir a proposta ou os documentos de habilitação, quando for o caso, anteriormente inseridos no sistema, até a abertura da sessão pública.</w:t>
      </w:r>
    </w:p>
    <w:p w14:paraId="39A094D5"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Será desclassificada a proposta que identifique o licitante.</w:t>
      </w:r>
    </w:p>
    <w:p w14:paraId="607A8F83"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desclassificação será sempre fundamentada e registrada no sistema, com acompanhamento em tempo real por todos os participantes.</w:t>
      </w:r>
    </w:p>
    <w:p w14:paraId="58E08727"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não desclassificação da proposta não impede o seu julgamento definitivo em sentido contrário, levado a efeito na fase de aceitação.</w:t>
      </w:r>
    </w:p>
    <w:p w14:paraId="38ADD8F5"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 sistema ordenará automaticamente as propostas classificadas, sendo que somente estas participarão da fase de lances.</w:t>
      </w:r>
    </w:p>
    <w:p w14:paraId="0068F72A"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 sistema disponibilizará campo próprio para troca de mensagens entre o Pregoeiro e os licitantes.</w:t>
      </w:r>
    </w:p>
    <w:p w14:paraId="55DEB6A9"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7DC24212"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 lance deverá ser ofertado pelo valor</w:t>
      </w:r>
      <w:r w:rsidR="000D34E2" w:rsidRPr="00890D8D">
        <w:rPr>
          <w:rFonts w:ascii="Calibri" w:hAnsi="Calibri" w:cs="Calibri"/>
          <w:sz w:val="24"/>
          <w:szCs w:val="24"/>
        </w:rPr>
        <w:t xml:space="preserve"> unitário do item</w:t>
      </w:r>
      <w:r w:rsidRPr="00890D8D">
        <w:rPr>
          <w:rFonts w:ascii="Calibri" w:hAnsi="Calibri" w:cs="Calibri"/>
          <w:sz w:val="24"/>
          <w:szCs w:val="24"/>
        </w:rPr>
        <w:t>.</w:t>
      </w:r>
    </w:p>
    <w:p w14:paraId="6584CB20"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sz w:val="24"/>
          <w:szCs w:val="24"/>
        </w:rPr>
        <w:t xml:space="preserve">Os licitantes poderão oferecer lances sucessivos, observando o horário fixado para abertura da sessão e as regras estabelecidas no </w:t>
      </w:r>
      <w:r w:rsidRPr="00890D8D">
        <w:rPr>
          <w:rFonts w:ascii="Calibri" w:hAnsi="Calibri" w:cs="Calibri"/>
          <w:color w:val="auto"/>
          <w:sz w:val="24"/>
          <w:szCs w:val="24"/>
        </w:rPr>
        <w:t>Edital.</w:t>
      </w:r>
    </w:p>
    <w:p w14:paraId="32718210" w14:textId="206DA6C0"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 xml:space="preserve">O licitante somente poderá oferecer lance </w:t>
      </w:r>
      <w:r w:rsidRPr="00890D8D">
        <w:rPr>
          <w:rFonts w:ascii="Calibri" w:hAnsi="Calibri" w:cs="Calibri"/>
          <w:i/>
          <w:color w:val="auto"/>
          <w:sz w:val="24"/>
          <w:szCs w:val="24"/>
        </w:rPr>
        <w:t>de valor</w:t>
      </w:r>
      <w:r w:rsidRPr="00890D8D">
        <w:rPr>
          <w:rFonts w:ascii="Calibri" w:hAnsi="Calibri" w:cs="Calibri"/>
          <w:color w:val="auto"/>
          <w:sz w:val="24"/>
          <w:szCs w:val="24"/>
        </w:rPr>
        <w:t xml:space="preserve"> </w:t>
      </w:r>
      <w:r w:rsidRPr="00890D8D">
        <w:rPr>
          <w:rFonts w:ascii="Calibri" w:hAnsi="Calibri" w:cs="Calibri"/>
          <w:i/>
          <w:color w:val="auto"/>
          <w:sz w:val="24"/>
          <w:szCs w:val="24"/>
        </w:rPr>
        <w:t>inferior</w:t>
      </w:r>
      <w:r w:rsidRPr="00890D8D">
        <w:rPr>
          <w:rFonts w:ascii="Calibri" w:hAnsi="Calibri" w:cs="Calibri"/>
          <w:color w:val="auto"/>
          <w:sz w:val="24"/>
          <w:szCs w:val="24"/>
        </w:rPr>
        <w:t xml:space="preserve"> ao último por ele ofertado e registrado pelo sistema. </w:t>
      </w:r>
    </w:p>
    <w:p w14:paraId="479767D2" w14:textId="66279532" w:rsidR="003C7A23" w:rsidRPr="00890D8D" w:rsidRDefault="003C7A23" w:rsidP="00890D8D">
      <w:pPr>
        <w:pStyle w:val="Nivel2"/>
        <w:autoSpaceDE w:val="0"/>
        <w:autoSpaceDN w:val="0"/>
        <w:adjustRightInd w:val="0"/>
        <w:spacing w:beforeLines="120" w:before="288" w:afterLines="120" w:after="288" w:line="240" w:lineRule="auto"/>
        <w:ind w:left="0" w:firstLine="0"/>
        <w:rPr>
          <w:rFonts w:ascii="Calibri" w:hAnsi="Calibri" w:cs="Calibri"/>
          <w:color w:val="auto"/>
          <w:sz w:val="24"/>
          <w:szCs w:val="24"/>
          <w:lang w:eastAsia="en-US"/>
        </w:rPr>
      </w:pPr>
      <w:r w:rsidRPr="00890D8D">
        <w:rPr>
          <w:rFonts w:ascii="Calibri" w:hAnsi="Calibri" w:cs="Calibri"/>
          <w:b/>
          <w:bCs/>
          <w:color w:val="auto"/>
          <w:sz w:val="24"/>
          <w:szCs w:val="24"/>
        </w:rPr>
        <w:t>O intervalo mínimo de diferença</w:t>
      </w:r>
      <w:r w:rsidRPr="00890D8D">
        <w:rPr>
          <w:rFonts w:ascii="Calibri" w:hAnsi="Calibri" w:cs="Calibri"/>
          <w:color w:val="auto"/>
          <w:sz w:val="24"/>
          <w:szCs w:val="24"/>
        </w:rPr>
        <w:t xml:space="preserve"> de valores ou percentuais entre os lances, que incidirá tanto em relação aos lances intermediários quanto em relação à proposta que cobrir a melhor oferta deverá ser</w:t>
      </w:r>
      <w:r w:rsidRPr="00890D8D">
        <w:rPr>
          <w:rFonts w:ascii="Calibri" w:hAnsi="Calibri" w:cs="Calibri"/>
          <w:i/>
          <w:iCs/>
          <w:color w:val="auto"/>
          <w:sz w:val="24"/>
          <w:szCs w:val="24"/>
        </w:rPr>
        <w:t xml:space="preserve"> </w:t>
      </w:r>
      <w:r w:rsidR="000D34E2" w:rsidRPr="00890D8D">
        <w:rPr>
          <w:rFonts w:ascii="Calibri" w:hAnsi="Calibri" w:cs="Calibri"/>
          <w:color w:val="auto"/>
          <w:sz w:val="24"/>
          <w:szCs w:val="24"/>
          <w:lang w:eastAsia="en-US"/>
        </w:rPr>
        <w:t xml:space="preserve">de </w:t>
      </w:r>
      <w:r w:rsidR="006628E0" w:rsidRPr="00890D8D">
        <w:rPr>
          <w:rFonts w:ascii="Calibri" w:hAnsi="Calibri" w:cs="Calibri"/>
          <w:b/>
          <w:bCs/>
          <w:color w:val="auto"/>
          <w:sz w:val="24"/>
          <w:szCs w:val="24"/>
          <w:lang w:eastAsia="en-US"/>
        </w:rPr>
        <w:t>0,</w:t>
      </w:r>
      <w:r w:rsidR="00A27E97" w:rsidRPr="00890D8D">
        <w:rPr>
          <w:rFonts w:ascii="Calibri" w:hAnsi="Calibri" w:cs="Calibri"/>
          <w:b/>
          <w:bCs/>
          <w:color w:val="auto"/>
          <w:sz w:val="24"/>
          <w:szCs w:val="24"/>
          <w:lang w:eastAsia="en-US"/>
        </w:rPr>
        <w:t xml:space="preserve">10 </w:t>
      </w:r>
      <w:r w:rsidR="006628E0" w:rsidRPr="00890D8D">
        <w:rPr>
          <w:rFonts w:ascii="Calibri" w:hAnsi="Calibri" w:cs="Calibri"/>
          <w:b/>
          <w:bCs/>
          <w:color w:val="auto"/>
          <w:sz w:val="24"/>
          <w:szCs w:val="24"/>
          <w:lang w:eastAsia="en-US"/>
        </w:rPr>
        <w:t>(</w:t>
      </w:r>
      <w:r w:rsidR="00A27E97" w:rsidRPr="00890D8D">
        <w:rPr>
          <w:rFonts w:ascii="Calibri" w:hAnsi="Calibri" w:cs="Calibri"/>
          <w:b/>
          <w:bCs/>
          <w:color w:val="auto"/>
          <w:sz w:val="24"/>
          <w:szCs w:val="24"/>
          <w:lang w:eastAsia="en-US"/>
        </w:rPr>
        <w:t>dez</w:t>
      </w:r>
      <w:r w:rsidR="006628E0" w:rsidRPr="00890D8D">
        <w:rPr>
          <w:rFonts w:ascii="Calibri" w:hAnsi="Calibri" w:cs="Calibri"/>
          <w:b/>
          <w:bCs/>
          <w:color w:val="auto"/>
          <w:sz w:val="24"/>
          <w:szCs w:val="24"/>
          <w:lang w:eastAsia="en-US"/>
        </w:rPr>
        <w:t xml:space="preserve"> centavo</w:t>
      </w:r>
      <w:r w:rsidR="00A27E97" w:rsidRPr="00890D8D">
        <w:rPr>
          <w:rFonts w:ascii="Calibri" w:hAnsi="Calibri" w:cs="Calibri"/>
          <w:b/>
          <w:bCs/>
          <w:color w:val="auto"/>
          <w:sz w:val="24"/>
          <w:szCs w:val="24"/>
          <w:lang w:eastAsia="en-US"/>
        </w:rPr>
        <w:t>s</w:t>
      </w:r>
      <w:r w:rsidR="006628E0" w:rsidRPr="00890D8D">
        <w:rPr>
          <w:rFonts w:ascii="Calibri" w:hAnsi="Calibri" w:cs="Calibri"/>
          <w:b/>
          <w:bCs/>
          <w:color w:val="auto"/>
          <w:sz w:val="24"/>
          <w:szCs w:val="24"/>
          <w:lang w:eastAsia="en-US"/>
        </w:rPr>
        <w:t>)</w:t>
      </w:r>
      <w:r w:rsidR="000D34E2" w:rsidRPr="00890D8D">
        <w:rPr>
          <w:rFonts w:ascii="Calibri" w:hAnsi="Calibri" w:cs="Calibri"/>
          <w:color w:val="auto"/>
          <w:sz w:val="24"/>
          <w:szCs w:val="24"/>
          <w:lang w:eastAsia="en-US"/>
        </w:rPr>
        <w:t xml:space="preserve"> para</w:t>
      </w:r>
      <w:r w:rsidR="009F6EDE" w:rsidRPr="00890D8D">
        <w:rPr>
          <w:rFonts w:ascii="Calibri" w:hAnsi="Calibri" w:cs="Calibri"/>
          <w:color w:val="auto"/>
          <w:sz w:val="24"/>
          <w:szCs w:val="24"/>
          <w:lang w:eastAsia="en-US"/>
        </w:rPr>
        <w:t xml:space="preserve"> todos</w:t>
      </w:r>
      <w:r w:rsidR="000D34E2" w:rsidRPr="00890D8D">
        <w:rPr>
          <w:rFonts w:ascii="Calibri" w:hAnsi="Calibri" w:cs="Calibri"/>
          <w:color w:val="auto"/>
          <w:sz w:val="24"/>
          <w:szCs w:val="24"/>
          <w:lang w:eastAsia="en-US"/>
        </w:rPr>
        <w:t xml:space="preserve"> os itens</w:t>
      </w:r>
      <w:r w:rsidR="009F6EDE" w:rsidRPr="00890D8D">
        <w:rPr>
          <w:rFonts w:ascii="Calibri" w:hAnsi="Calibri" w:cs="Calibri"/>
          <w:color w:val="auto"/>
          <w:sz w:val="24"/>
          <w:szCs w:val="24"/>
          <w:lang w:eastAsia="en-US"/>
        </w:rPr>
        <w:t>.</w:t>
      </w:r>
    </w:p>
    <w:p w14:paraId="61B5EA04" w14:textId="32D95C1F"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O licitante poderá, uma única vez, excluir seu último lance ofertado, no intervalo de </w:t>
      </w:r>
      <w:r w:rsidR="003105A1" w:rsidRPr="00890D8D">
        <w:rPr>
          <w:rFonts w:ascii="Calibri" w:hAnsi="Calibri" w:cs="Calibri"/>
          <w:b/>
          <w:bCs/>
          <w:sz w:val="24"/>
          <w:szCs w:val="24"/>
        </w:rPr>
        <w:t>15s (</w:t>
      </w:r>
      <w:r w:rsidRPr="00890D8D">
        <w:rPr>
          <w:rFonts w:ascii="Calibri" w:hAnsi="Calibri" w:cs="Calibri"/>
          <w:b/>
          <w:bCs/>
          <w:sz w:val="24"/>
          <w:szCs w:val="24"/>
        </w:rPr>
        <w:t>quinze segundos</w:t>
      </w:r>
      <w:r w:rsidR="003105A1" w:rsidRPr="00890D8D">
        <w:rPr>
          <w:rFonts w:ascii="Calibri" w:hAnsi="Calibri" w:cs="Calibri"/>
          <w:b/>
          <w:bCs/>
          <w:sz w:val="24"/>
          <w:szCs w:val="24"/>
        </w:rPr>
        <w:t>)</w:t>
      </w:r>
      <w:r w:rsidRPr="00890D8D">
        <w:rPr>
          <w:rFonts w:ascii="Calibri" w:hAnsi="Calibri" w:cs="Calibri"/>
          <w:sz w:val="24"/>
          <w:szCs w:val="24"/>
        </w:rPr>
        <w:t xml:space="preserve"> após o registro no sistema, na hipótese de lance inconsistente ou inexequível.</w:t>
      </w:r>
    </w:p>
    <w:p w14:paraId="7C613745" w14:textId="3E9C64B2" w:rsidR="00DB03F3" w:rsidRPr="00890D8D" w:rsidRDefault="00DB03F3" w:rsidP="00890D8D">
      <w:pPr>
        <w:pStyle w:val="Nivel2"/>
        <w:spacing w:line="240" w:lineRule="auto"/>
        <w:ind w:left="0" w:firstLine="0"/>
        <w:rPr>
          <w:rFonts w:ascii="Calibri" w:hAnsi="Calibri" w:cs="Calibri"/>
          <w:b/>
          <w:bCs/>
          <w:sz w:val="24"/>
          <w:szCs w:val="24"/>
        </w:rPr>
      </w:pPr>
      <w:bookmarkStart w:id="24" w:name="_Hlk113697759"/>
      <w:r w:rsidRPr="00890D8D">
        <w:rPr>
          <w:rFonts w:ascii="Calibri" w:hAnsi="Calibri" w:cs="Calibri"/>
          <w:b/>
          <w:bCs/>
          <w:sz w:val="24"/>
          <w:szCs w:val="24"/>
        </w:rPr>
        <w:t>O procedimento seguirá de acordo com o modo de disputa adotado</w:t>
      </w:r>
      <w:r w:rsidR="005E2B08" w:rsidRPr="00890D8D">
        <w:rPr>
          <w:rFonts w:ascii="Calibri" w:hAnsi="Calibri" w:cs="Calibri"/>
          <w:b/>
          <w:bCs/>
          <w:sz w:val="24"/>
          <w:szCs w:val="24"/>
        </w:rPr>
        <w:t xml:space="preserve"> no Preâmbulo deste Edital</w:t>
      </w:r>
      <w:r w:rsidR="0084485D" w:rsidRPr="00890D8D">
        <w:rPr>
          <w:rFonts w:ascii="Calibri" w:hAnsi="Calibri" w:cs="Calibri"/>
          <w:b/>
          <w:bCs/>
          <w:sz w:val="24"/>
          <w:szCs w:val="24"/>
        </w:rPr>
        <w:t xml:space="preserve">, ou seja, MODO DE DISPUTA </w:t>
      </w:r>
      <w:sdt>
        <w:sdtPr>
          <w:rPr>
            <w:rFonts w:ascii="Calibri" w:hAnsi="Calibri" w:cs="Calibri"/>
            <w:b/>
            <w:bCs/>
            <w:sz w:val="24"/>
            <w:szCs w:val="24"/>
          </w:rPr>
          <w:alias w:val="Comentários"/>
          <w:tag w:val=""/>
          <w:id w:val="564075304"/>
          <w:placeholder>
            <w:docPart w:val="ACBB19DCF05D4DB7ADF9C29DCF2785A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4485D" w:rsidRPr="00890D8D">
            <w:rPr>
              <w:rFonts w:ascii="Calibri" w:hAnsi="Calibri" w:cs="Calibri"/>
              <w:b/>
              <w:bCs/>
              <w:sz w:val="24"/>
              <w:szCs w:val="24"/>
            </w:rPr>
            <w:t>ABERTO</w:t>
          </w:r>
        </w:sdtContent>
      </w:sdt>
      <w:r w:rsidRPr="00890D8D">
        <w:rPr>
          <w:rFonts w:ascii="Calibri" w:hAnsi="Calibri" w:cs="Calibri"/>
          <w:b/>
          <w:bCs/>
          <w:sz w:val="24"/>
          <w:szCs w:val="24"/>
        </w:rPr>
        <w:t>.</w:t>
      </w:r>
    </w:p>
    <w:p w14:paraId="295E04E1" w14:textId="5A08FFE3"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lastRenderedPageBreak/>
        <w:t xml:space="preserve">Caso seja adotado para o envio de lances no pregão eletrônico o modo de disputa </w:t>
      </w:r>
      <w:r w:rsidR="008864F1" w:rsidRPr="00890D8D">
        <w:rPr>
          <w:rFonts w:ascii="Calibri" w:hAnsi="Calibri" w:cs="Calibri"/>
          <w:b/>
          <w:bCs/>
          <w:color w:val="auto"/>
          <w:sz w:val="24"/>
          <w:szCs w:val="24"/>
        </w:rPr>
        <w:t>“</w:t>
      </w:r>
      <w:sdt>
        <w:sdtPr>
          <w:rPr>
            <w:rFonts w:ascii="Calibri" w:hAnsi="Calibri" w:cs="Calibri"/>
            <w:b/>
            <w:bCs/>
            <w:color w:val="auto"/>
            <w:sz w:val="24"/>
            <w:szCs w:val="24"/>
          </w:rPr>
          <w:alias w:val="Comentários"/>
          <w:tag w:val=""/>
          <w:id w:val="1285165392"/>
          <w:placeholder>
            <w:docPart w:val="E0EDD934FAF94F8295A6879D7243119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8864F1" w:rsidRPr="00890D8D">
            <w:rPr>
              <w:rFonts w:ascii="Calibri" w:hAnsi="Calibri" w:cs="Calibri"/>
              <w:b/>
              <w:bCs/>
              <w:color w:val="auto"/>
              <w:sz w:val="24"/>
              <w:szCs w:val="24"/>
            </w:rPr>
            <w:t>ABERTO</w:t>
          </w:r>
        </w:sdtContent>
      </w:sdt>
      <w:r w:rsidR="008864F1" w:rsidRPr="00890D8D">
        <w:rPr>
          <w:rFonts w:ascii="Calibri" w:hAnsi="Calibri" w:cs="Calibri"/>
          <w:b/>
          <w:bCs/>
          <w:color w:val="auto"/>
          <w:sz w:val="24"/>
          <w:szCs w:val="24"/>
        </w:rPr>
        <w:t>”</w:t>
      </w:r>
      <w:r w:rsidRPr="00890D8D">
        <w:rPr>
          <w:rFonts w:ascii="Calibri" w:hAnsi="Calibri" w:cs="Calibri"/>
          <w:color w:val="auto"/>
          <w:sz w:val="24"/>
          <w:szCs w:val="24"/>
        </w:rPr>
        <w:t>, os licitantes apresentarão lances públicos e sucessivos, com prorrogações.</w:t>
      </w:r>
    </w:p>
    <w:p w14:paraId="16EDF4CC" w14:textId="046AF186" w:rsidR="003C7A23" w:rsidRPr="00890D8D" w:rsidRDefault="003C7A23" w:rsidP="00890D8D">
      <w:pPr>
        <w:pStyle w:val="Nivel3"/>
        <w:spacing w:beforeLines="120" w:before="288" w:afterLines="120" w:after="288" w:line="240" w:lineRule="auto"/>
        <w:ind w:left="0" w:firstLine="0"/>
        <w:rPr>
          <w:rFonts w:ascii="Calibri" w:hAnsi="Calibri" w:cs="Calibri"/>
          <w:iCs/>
          <w:color w:val="auto"/>
          <w:sz w:val="24"/>
          <w:szCs w:val="24"/>
        </w:rPr>
      </w:pPr>
      <w:bookmarkStart w:id="25" w:name="_Hlk113697816"/>
      <w:bookmarkEnd w:id="24"/>
      <w:r w:rsidRPr="00890D8D">
        <w:rPr>
          <w:rFonts w:ascii="Calibri" w:hAnsi="Calibri" w:cs="Calibri"/>
          <w:color w:val="auto"/>
          <w:sz w:val="24"/>
          <w:szCs w:val="24"/>
        </w:rPr>
        <w:t xml:space="preserve">A etapa de lances da sessão pública terá duração de </w:t>
      </w:r>
      <w:r w:rsidR="003105A1" w:rsidRPr="00890D8D">
        <w:rPr>
          <w:rFonts w:ascii="Calibri" w:hAnsi="Calibri" w:cs="Calibri"/>
          <w:b/>
          <w:bCs/>
          <w:color w:val="auto"/>
          <w:sz w:val="24"/>
          <w:szCs w:val="24"/>
        </w:rPr>
        <w:t>10 min (</w:t>
      </w:r>
      <w:r w:rsidRPr="00890D8D">
        <w:rPr>
          <w:rFonts w:ascii="Calibri" w:hAnsi="Calibri" w:cs="Calibri"/>
          <w:b/>
          <w:bCs/>
          <w:color w:val="auto"/>
          <w:sz w:val="24"/>
          <w:szCs w:val="24"/>
        </w:rPr>
        <w:t>dez minutos</w:t>
      </w:r>
      <w:r w:rsidR="003105A1" w:rsidRPr="00890D8D">
        <w:rPr>
          <w:rFonts w:ascii="Calibri" w:hAnsi="Calibri" w:cs="Calibri"/>
          <w:b/>
          <w:bCs/>
          <w:color w:val="auto"/>
          <w:sz w:val="24"/>
          <w:szCs w:val="24"/>
        </w:rPr>
        <w:t>)</w:t>
      </w:r>
      <w:r w:rsidRPr="00890D8D">
        <w:rPr>
          <w:rFonts w:ascii="Calibri" w:hAnsi="Calibri" w:cs="Calibri"/>
          <w:color w:val="auto"/>
          <w:sz w:val="24"/>
          <w:szCs w:val="24"/>
        </w:rPr>
        <w:t xml:space="preserve"> e, após isso, será prorrogada automaticamente pelo sistema quando houver lance ofertado nos últimos dois minutos do período de duração da sessão pública.</w:t>
      </w:r>
    </w:p>
    <w:p w14:paraId="41D4ED68" w14:textId="21EF4724" w:rsidR="003C7A23" w:rsidRPr="00890D8D" w:rsidRDefault="003C7A23" w:rsidP="00890D8D">
      <w:pPr>
        <w:pStyle w:val="Nivel3"/>
        <w:spacing w:beforeLines="120" w:before="288" w:afterLines="120" w:after="288" w:line="240" w:lineRule="auto"/>
        <w:ind w:left="0" w:firstLine="0"/>
        <w:rPr>
          <w:rFonts w:ascii="Calibri" w:hAnsi="Calibri" w:cs="Calibri"/>
          <w:iCs/>
          <w:color w:val="auto"/>
          <w:sz w:val="24"/>
          <w:szCs w:val="24"/>
        </w:rPr>
      </w:pPr>
      <w:r w:rsidRPr="00890D8D">
        <w:rPr>
          <w:rFonts w:ascii="Calibri" w:hAnsi="Calibri" w:cs="Calibri"/>
          <w:color w:val="auto"/>
          <w:sz w:val="24"/>
          <w:szCs w:val="24"/>
        </w:rPr>
        <w:t xml:space="preserve">A prorrogação automática da etapa de lances, de que trata o subitem anterior, será de </w:t>
      </w:r>
      <w:r w:rsidR="007C563E" w:rsidRPr="00890D8D">
        <w:rPr>
          <w:rFonts w:ascii="Calibri" w:hAnsi="Calibri" w:cs="Calibri"/>
          <w:b/>
          <w:bCs/>
          <w:color w:val="auto"/>
          <w:sz w:val="24"/>
          <w:szCs w:val="24"/>
        </w:rPr>
        <w:t>02 min (</w:t>
      </w:r>
      <w:r w:rsidRPr="00890D8D">
        <w:rPr>
          <w:rFonts w:ascii="Calibri" w:hAnsi="Calibri" w:cs="Calibri"/>
          <w:b/>
          <w:bCs/>
          <w:color w:val="auto"/>
          <w:sz w:val="24"/>
          <w:szCs w:val="24"/>
        </w:rPr>
        <w:t>dois minutos</w:t>
      </w:r>
      <w:r w:rsidR="007C563E" w:rsidRPr="00890D8D">
        <w:rPr>
          <w:rFonts w:ascii="Calibri" w:hAnsi="Calibri" w:cs="Calibri"/>
          <w:b/>
          <w:bCs/>
          <w:color w:val="auto"/>
          <w:sz w:val="24"/>
          <w:szCs w:val="24"/>
        </w:rPr>
        <w:t>)</w:t>
      </w:r>
      <w:r w:rsidRPr="00890D8D">
        <w:rPr>
          <w:rFonts w:ascii="Calibri" w:hAnsi="Calibri" w:cs="Calibri"/>
          <w:color w:val="auto"/>
          <w:sz w:val="24"/>
          <w:szCs w:val="24"/>
        </w:rPr>
        <w:t xml:space="preserve"> e ocorrerá sucessivamente sempre que houver lances enviados nesse período de prorrogação, inclusive no caso de lances intermediários.</w:t>
      </w:r>
    </w:p>
    <w:p w14:paraId="20A48A92" w14:textId="77777777" w:rsidR="003C7A23" w:rsidRPr="00890D8D" w:rsidRDefault="003C7A23" w:rsidP="00890D8D">
      <w:pPr>
        <w:pStyle w:val="Nivel3"/>
        <w:spacing w:beforeLines="120" w:before="288" w:afterLines="120" w:after="288" w:line="240" w:lineRule="auto"/>
        <w:ind w:left="0" w:firstLine="0"/>
        <w:rPr>
          <w:rFonts w:ascii="Calibri" w:hAnsi="Calibri" w:cs="Calibri"/>
          <w:iCs/>
          <w:color w:val="auto"/>
          <w:sz w:val="24"/>
          <w:szCs w:val="24"/>
        </w:rPr>
      </w:pPr>
      <w:r w:rsidRPr="00890D8D">
        <w:rPr>
          <w:rFonts w:ascii="Calibri" w:hAnsi="Calibri" w:cs="Calibri"/>
          <w:color w:val="auto"/>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890D8D" w:rsidRDefault="003C7A23" w:rsidP="00890D8D">
      <w:pPr>
        <w:pStyle w:val="Nivel3"/>
        <w:spacing w:beforeLines="120" w:before="288" w:afterLines="120" w:after="288" w:line="240" w:lineRule="auto"/>
        <w:ind w:left="0" w:firstLine="0"/>
        <w:rPr>
          <w:rFonts w:ascii="Calibri" w:hAnsi="Calibri" w:cs="Calibri"/>
          <w:color w:val="FF0000"/>
          <w:sz w:val="24"/>
          <w:szCs w:val="24"/>
        </w:rPr>
      </w:pPr>
      <w:r w:rsidRPr="00890D8D">
        <w:rPr>
          <w:rFonts w:ascii="Calibri" w:hAnsi="Calibri" w:cs="Calibri"/>
          <w:color w:val="auto"/>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62A379AF" w:rsidR="003C7A23" w:rsidRPr="00890D8D" w:rsidRDefault="003C7A23" w:rsidP="00890D8D">
      <w:pPr>
        <w:pStyle w:val="Nivel3"/>
        <w:spacing w:beforeLines="120" w:before="288" w:afterLines="120" w:after="288" w:line="240" w:lineRule="auto"/>
        <w:ind w:left="0" w:firstLine="0"/>
        <w:rPr>
          <w:rFonts w:ascii="Calibri" w:hAnsi="Calibri" w:cs="Calibri"/>
          <w:b/>
          <w:color w:val="auto"/>
          <w:sz w:val="24"/>
          <w:szCs w:val="24"/>
        </w:rPr>
      </w:pPr>
      <w:r w:rsidRPr="00890D8D">
        <w:rPr>
          <w:rFonts w:ascii="Calibri" w:hAnsi="Calibri" w:cs="Calibri"/>
          <w:color w:val="auto"/>
          <w:sz w:val="24"/>
          <w:szCs w:val="24"/>
        </w:rPr>
        <w:t>Após o reinício previsto no item supra, os licitantes serão convocados para apresentar lances intermediários.</w:t>
      </w:r>
      <w:bookmarkStart w:id="26" w:name="_Hlk113631522"/>
      <w:bookmarkEnd w:id="25"/>
    </w:p>
    <w:bookmarkEnd w:id="26"/>
    <w:p w14:paraId="4EB05735" w14:textId="77777777" w:rsidR="003C7A23" w:rsidRPr="00890D8D" w:rsidRDefault="003C7A23" w:rsidP="00890D8D">
      <w:pPr>
        <w:pStyle w:val="Nivel2"/>
        <w:spacing w:beforeLines="120" w:before="288" w:afterLines="120" w:after="288" w:line="240" w:lineRule="auto"/>
        <w:ind w:left="0" w:firstLine="0"/>
        <w:rPr>
          <w:rFonts w:ascii="Calibri" w:hAnsi="Calibri" w:cs="Calibri"/>
          <w:i/>
          <w:color w:val="auto"/>
          <w:sz w:val="24"/>
          <w:szCs w:val="24"/>
        </w:rPr>
      </w:pPr>
      <w:r w:rsidRPr="00890D8D">
        <w:rPr>
          <w:rFonts w:ascii="Calibri" w:hAnsi="Calibri" w:cs="Calibri"/>
          <w:color w:val="auto"/>
          <w:sz w:val="24"/>
          <w:szCs w:val="24"/>
        </w:rPr>
        <w:t xml:space="preserve">Após o término dos prazos estabelecidos nos subitens anteriores, o sistema ordenará e divulgará os lances segundo a ordem </w:t>
      </w:r>
      <w:r w:rsidRPr="00890D8D">
        <w:rPr>
          <w:rFonts w:ascii="Calibri" w:hAnsi="Calibri" w:cs="Calibri"/>
          <w:sz w:val="24"/>
          <w:szCs w:val="24"/>
        </w:rPr>
        <w:t xml:space="preserve">crescente de </w:t>
      </w:r>
      <w:r w:rsidRPr="00890D8D">
        <w:rPr>
          <w:rFonts w:ascii="Calibri" w:hAnsi="Calibri" w:cs="Calibri"/>
          <w:color w:val="auto"/>
          <w:sz w:val="24"/>
          <w:szCs w:val="24"/>
        </w:rPr>
        <w:t>valores</w:t>
      </w:r>
      <w:r w:rsidRPr="00890D8D">
        <w:rPr>
          <w:rFonts w:ascii="Calibri" w:hAnsi="Calibri" w:cs="Calibri"/>
          <w:i/>
          <w:iCs/>
          <w:color w:val="auto"/>
          <w:sz w:val="24"/>
          <w:szCs w:val="24"/>
        </w:rPr>
        <w:t>.</w:t>
      </w:r>
    </w:p>
    <w:p w14:paraId="5E0E6DBC"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Não serão aceitos dois ou mais lances de mesmo valor, prevalecendo aquele que for recebido e registrado em primeiro lugar. </w:t>
      </w:r>
    </w:p>
    <w:p w14:paraId="6A94AB32"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No caso de desconexão com o Pregoeiro, no decorrer da etapa competitiva do Pregão, o sistema eletrônico poderá permanecer acessível aos licitantes para a recepção dos lances. </w:t>
      </w:r>
    </w:p>
    <w:p w14:paraId="0267EEC1" w14:textId="46D9BBDC"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Quando a desconexão do sistema eletrônico para o pregoeiro persistir por tempo superior a </w:t>
      </w:r>
      <w:r w:rsidR="00EC5D51" w:rsidRPr="00890D8D">
        <w:rPr>
          <w:rFonts w:ascii="Calibri" w:hAnsi="Calibri" w:cs="Calibri"/>
          <w:b/>
          <w:bCs/>
          <w:sz w:val="24"/>
          <w:szCs w:val="24"/>
        </w:rPr>
        <w:t>10 min (</w:t>
      </w:r>
      <w:r w:rsidRPr="00890D8D">
        <w:rPr>
          <w:rFonts w:ascii="Calibri" w:hAnsi="Calibri" w:cs="Calibri"/>
          <w:b/>
          <w:bCs/>
          <w:sz w:val="24"/>
          <w:szCs w:val="24"/>
        </w:rPr>
        <w:t>dez minutos</w:t>
      </w:r>
      <w:r w:rsidR="00EC5D51" w:rsidRPr="00890D8D">
        <w:rPr>
          <w:rFonts w:ascii="Calibri" w:hAnsi="Calibri" w:cs="Calibri"/>
          <w:b/>
          <w:bCs/>
          <w:sz w:val="24"/>
          <w:szCs w:val="24"/>
        </w:rPr>
        <w:t>)</w:t>
      </w:r>
      <w:r w:rsidRPr="00890D8D">
        <w:rPr>
          <w:rFonts w:ascii="Calibri" w:hAnsi="Calibri" w:cs="Calibri"/>
          <w:sz w:val="24"/>
          <w:szCs w:val="24"/>
        </w:rPr>
        <w:t>, a sessão pública será suspensa e reiniciada somente após decorridas</w:t>
      </w:r>
      <w:r w:rsidR="007D6E5F" w:rsidRPr="00890D8D">
        <w:rPr>
          <w:rFonts w:ascii="Calibri" w:hAnsi="Calibri" w:cs="Calibri"/>
          <w:sz w:val="24"/>
          <w:szCs w:val="24"/>
        </w:rPr>
        <w:t xml:space="preserve"> </w:t>
      </w:r>
      <w:r w:rsidR="007D6E5F" w:rsidRPr="00890D8D">
        <w:rPr>
          <w:rFonts w:ascii="Calibri" w:hAnsi="Calibri" w:cs="Calibri"/>
          <w:b/>
          <w:bCs/>
          <w:sz w:val="24"/>
          <w:szCs w:val="24"/>
        </w:rPr>
        <w:t>24hs</w:t>
      </w:r>
      <w:r w:rsidRPr="00890D8D">
        <w:rPr>
          <w:rFonts w:ascii="Calibri" w:hAnsi="Calibri" w:cs="Calibri"/>
          <w:b/>
          <w:bCs/>
          <w:sz w:val="24"/>
          <w:szCs w:val="24"/>
        </w:rPr>
        <w:t xml:space="preserve"> </w:t>
      </w:r>
      <w:r w:rsidR="007D6E5F" w:rsidRPr="00890D8D">
        <w:rPr>
          <w:rFonts w:ascii="Calibri" w:hAnsi="Calibri" w:cs="Calibri"/>
          <w:b/>
          <w:bCs/>
          <w:sz w:val="24"/>
          <w:szCs w:val="24"/>
        </w:rPr>
        <w:t>(</w:t>
      </w:r>
      <w:r w:rsidRPr="00890D8D">
        <w:rPr>
          <w:rFonts w:ascii="Calibri" w:hAnsi="Calibri" w:cs="Calibri"/>
          <w:b/>
          <w:bCs/>
          <w:sz w:val="24"/>
          <w:szCs w:val="24"/>
        </w:rPr>
        <w:t>vinte e quatro horas</w:t>
      </w:r>
      <w:r w:rsidR="007D6E5F" w:rsidRPr="00890D8D">
        <w:rPr>
          <w:rFonts w:ascii="Calibri" w:hAnsi="Calibri" w:cs="Calibri"/>
          <w:b/>
          <w:bCs/>
          <w:sz w:val="24"/>
          <w:szCs w:val="24"/>
        </w:rPr>
        <w:t>)</w:t>
      </w:r>
      <w:r w:rsidRPr="00890D8D">
        <w:rPr>
          <w:rFonts w:ascii="Calibri" w:hAnsi="Calibri" w:cs="Calibri"/>
          <w:sz w:val="24"/>
          <w:szCs w:val="24"/>
        </w:rPr>
        <w:t xml:space="preserve"> da comunicação do fato pelo Pregoeiro aos participantes, no sítio eletrônico utilizado para divulgação.</w:t>
      </w:r>
    </w:p>
    <w:p w14:paraId="683F1FED"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Caso o licitante não apresente lances, concorrerá com o valor de sua proposta.</w:t>
      </w:r>
    </w:p>
    <w:p w14:paraId="42EB2759"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Nessas condições, as propostas de </w:t>
      </w:r>
      <w:r w:rsidRPr="00890D8D">
        <w:rPr>
          <w:rFonts w:ascii="Calibri" w:eastAsia="Zurich BT" w:hAnsi="Calibri" w:cs="Calibri"/>
          <w:sz w:val="24"/>
          <w:szCs w:val="24"/>
        </w:rPr>
        <w:t xml:space="preserve">microempresas e empresas de pequeno porte </w:t>
      </w:r>
      <w:r w:rsidRPr="00890D8D">
        <w:rPr>
          <w:rFonts w:ascii="Calibri" w:hAnsi="Calibri" w:cs="Calibri"/>
          <w:sz w:val="24"/>
          <w:szCs w:val="24"/>
        </w:rPr>
        <w:t xml:space="preserve">que se encontrarem na faixa de até </w:t>
      </w:r>
      <w:r w:rsidRPr="00890D8D">
        <w:rPr>
          <w:rFonts w:ascii="Calibri" w:hAnsi="Calibri" w:cs="Calibri"/>
          <w:b/>
          <w:bCs/>
          <w:sz w:val="24"/>
          <w:szCs w:val="24"/>
        </w:rPr>
        <w:t>5% (cinco por cento)</w:t>
      </w:r>
      <w:r w:rsidRPr="00890D8D">
        <w:rPr>
          <w:rFonts w:ascii="Calibri" w:hAnsi="Calibri" w:cs="Calibri"/>
          <w:sz w:val="24"/>
          <w:szCs w:val="24"/>
        </w:rPr>
        <w:t xml:space="preserve"> acima da melhor proposta ou melhor lance serão consideradas empatadas com a primeira colocada.</w:t>
      </w:r>
    </w:p>
    <w:p w14:paraId="525153D4" w14:textId="2C0FB67E"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lastRenderedPageBreak/>
        <w:t xml:space="preserve">A melhor classificada nos termos do subitem anterior terá o direito de encaminhar uma última oferta para desempate, obrigatoriamente em valor inferior ao da primeira colocada, no prazo de </w:t>
      </w:r>
      <w:r w:rsidR="00530877" w:rsidRPr="00890D8D">
        <w:rPr>
          <w:rFonts w:ascii="Calibri" w:hAnsi="Calibri" w:cs="Calibri"/>
          <w:b/>
          <w:bCs/>
          <w:sz w:val="24"/>
          <w:szCs w:val="24"/>
        </w:rPr>
        <w:t>0</w:t>
      </w:r>
      <w:r w:rsidRPr="00890D8D">
        <w:rPr>
          <w:rFonts w:ascii="Calibri" w:hAnsi="Calibri" w:cs="Calibri"/>
          <w:b/>
          <w:bCs/>
          <w:sz w:val="24"/>
          <w:szCs w:val="24"/>
        </w:rPr>
        <w:t>5</w:t>
      </w:r>
      <w:r w:rsidR="00530877" w:rsidRPr="00890D8D">
        <w:rPr>
          <w:rFonts w:ascii="Calibri" w:hAnsi="Calibri" w:cs="Calibri"/>
          <w:b/>
          <w:bCs/>
          <w:sz w:val="24"/>
          <w:szCs w:val="24"/>
        </w:rPr>
        <w:t xml:space="preserve"> min</w:t>
      </w:r>
      <w:r w:rsidRPr="00890D8D">
        <w:rPr>
          <w:rFonts w:ascii="Calibri" w:hAnsi="Calibri" w:cs="Calibri"/>
          <w:b/>
          <w:bCs/>
          <w:sz w:val="24"/>
          <w:szCs w:val="24"/>
        </w:rPr>
        <w:t xml:space="preserve"> (cinco minutos</w:t>
      </w:r>
      <w:r w:rsidR="00530877" w:rsidRPr="00890D8D">
        <w:rPr>
          <w:rFonts w:ascii="Calibri" w:hAnsi="Calibri" w:cs="Calibri"/>
          <w:b/>
          <w:bCs/>
          <w:sz w:val="24"/>
          <w:szCs w:val="24"/>
        </w:rPr>
        <w:t>)</w:t>
      </w:r>
      <w:r w:rsidRPr="00890D8D">
        <w:rPr>
          <w:rFonts w:ascii="Calibri" w:hAnsi="Calibri" w:cs="Calibri"/>
          <w:sz w:val="24"/>
          <w:szCs w:val="24"/>
        </w:rPr>
        <w:t xml:space="preserve"> controlados pelo sistema, contados após a comunicação automática para tanto.</w:t>
      </w:r>
    </w:p>
    <w:p w14:paraId="1509C555"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Caso a </w:t>
      </w:r>
      <w:r w:rsidRPr="00890D8D">
        <w:rPr>
          <w:rFonts w:ascii="Calibri" w:eastAsia="Zurich BT" w:hAnsi="Calibri" w:cs="Calibri"/>
          <w:sz w:val="24"/>
          <w:szCs w:val="24"/>
        </w:rPr>
        <w:t>microempresa ou a empresa de pequeno porte</w:t>
      </w:r>
      <w:r w:rsidRPr="00890D8D">
        <w:rPr>
          <w:rFonts w:ascii="Calibri" w:hAnsi="Calibri" w:cs="Calibri"/>
          <w:sz w:val="24"/>
          <w:szCs w:val="24"/>
        </w:rPr>
        <w:t xml:space="preserve"> melhor classificada desista ou não se manifeste no prazo estabelecido, serão convocadas as demais licitantes </w:t>
      </w:r>
      <w:r w:rsidRPr="00890D8D">
        <w:rPr>
          <w:rFonts w:ascii="Calibri" w:eastAsia="Zurich BT" w:hAnsi="Calibri" w:cs="Calibri"/>
          <w:sz w:val="24"/>
          <w:szCs w:val="24"/>
        </w:rPr>
        <w:t>microempresa e empresa de pequeno porte</w:t>
      </w:r>
      <w:r w:rsidRPr="00890D8D">
        <w:rPr>
          <w:rFonts w:ascii="Calibri" w:hAnsi="Calibri" w:cs="Calibri"/>
          <w:sz w:val="24"/>
          <w:szCs w:val="24"/>
        </w:rPr>
        <w:t xml:space="preserve"> que se encontrem naquele intervalo de </w:t>
      </w:r>
      <w:r w:rsidRPr="00890D8D">
        <w:rPr>
          <w:rFonts w:ascii="Calibri" w:hAnsi="Calibri" w:cs="Calibri"/>
          <w:b/>
          <w:bCs/>
          <w:sz w:val="24"/>
          <w:szCs w:val="24"/>
        </w:rPr>
        <w:t>5% (cinco por cento)</w:t>
      </w:r>
      <w:r w:rsidRPr="00890D8D">
        <w:rPr>
          <w:rFonts w:ascii="Calibri" w:hAnsi="Calibri" w:cs="Calibri"/>
          <w:sz w:val="24"/>
          <w:szCs w:val="24"/>
        </w:rPr>
        <w:t>, na ordem de classificação, para o exercício do mesmo direito, no prazo estabelecido no subitem anterior.</w:t>
      </w:r>
    </w:p>
    <w:p w14:paraId="32E41523"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 xml:space="preserve">Só poderá haver empate entre propostas iguais (não seguidas de lances), ou entre lances finais da fase fechada do modo de disputa aberto e fechado. </w:t>
      </w:r>
    </w:p>
    <w:p w14:paraId="225BFF76" w14:textId="0D541709"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Havendo eventual empate entre propostas ou lances, o critério de desempate será aquele previsto no </w:t>
      </w:r>
      <w:hyperlink r:id="rId26" w:anchor="art60" w:history="1">
        <w:r w:rsidRPr="00890D8D">
          <w:rPr>
            <w:rStyle w:val="Hyperlink"/>
            <w:rFonts w:ascii="Calibri" w:eastAsia="Arial" w:hAnsi="Calibri" w:cs="Calibri"/>
            <w:sz w:val="24"/>
            <w:szCs w:val="24"/>
          </w:rPr>
          <w:t>art</w:t>
        </w:r>
        <w:r w:rsidRPr="00890D8D">
          <w:rPr>
            <w:rStyle w:val="Hyperlink"/>
            <w:rFonts w:ascii="Calibri" w:hAnsi="Calibri" w:cs="Calibri"/>
            <w:sz w:val="24"/>
            <w:szCs w:val="24"/>
          </w:rPr>
          <w:t>. 60 da Lei nº 14.133, de 2021</w:t>
        </w:r>
      </w:hyperlink>
      <w:r w:rsidRPr="00890D8D">
        <w:rPr>
          <w:rFonts w:ascii="Calibri" w:hAnsi="Calibri" w:cs="Calibri"/>
          <w:sz w:val="24"/>
          <w:szCs w:val="24"/>
        </w:rPr>
        <w:t>, nesta ordem:</w:t>
      </w:r>
    </w:p>
    <w:p w14:paraId="3E640FFC"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disputa final, hipótese em que os licitantes empatados poderão apresentar nova proposta em ato contínuo à classificação;</w:t>
      </w:r>
    </w:p>
    <w:p w14:paraId="1FC60047"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desenvolvimento pelo licitante de ações de equidade entre homens e mulheres no ambiente de trabalho, conforme regulamento;</w:t>
      </w:r>
    </w:p>
    <w:p w14:paraId="0E2A931D"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desenvolvimento pelo licitante de programa de integridade, conforme orientações dos órgãos de controle.</w:t>
      </w:r>
    </w:p>
    <w:p w14:paraId="125A89F1"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Persistindo o empate, será assegurada preferência, sucessivamente, aos bens e serviços produzidos ou prestados por:</w:t>
      </w:r>
    </w:p>
    <w:p w14:paraId="366AA430" w14:textId="0A282904" w:rsidR="003C7A23" w:rsidRPr="00890D8D" w:rsidRDefault="003C7A23" w:rsidP="00890D8D">
      <w:pPr>
        <w:pStyle w:val="Nivel4"/>
        <w:spacing w:beforeLines="120" w:before="288" w:afterLines="120" w:after="288" w:line="240" w:lineRule="auto"/>
        <w:ind w:left="0"/>
        <w:rPr>
          <w:rFonts w:ascii="Calibri" w:hAnsi="Calibri" w:cs="Calibri"/>
          <w:sz w:val="24"/>
          <w:szCs w:val="24"/>
        </w:rPr>
      </w:pPr>
      <w:bookmarkStart w:id="27" w:name="art60§1i"/>
      <w:bookmarkEnd w:id="27"/>
      <w:r w:rsidRPr="00890D8D">
        <w:rPr>
          <w:rFonts w:ascii="Calibri" w:hAnsi="Calibri" w:cs="Calibri"/>
          <w:sz w:val="24"/>
          <w:szCs w:val="24"/>
        </w:rPr>
        <w:t xml:space="preserve">empresas estabelecidas no território do Estado </w:t>
      </w:r>
      <w:r w:rsidR="00F14797" w:rsidRPr="00890D8D">
        <w:rPr>
          <w:rFonts w:ascii="Calibri" w:hAnsi="Calibri" w:cs="Calibri"/>
          <w:sz w:val="24"/>
          <w:szCs w:val="24"/>
        </w:rPr>
        <w:t>do Rio de Janeiro</w:t>
      </w:r>
      <w:r w:rsidRPr="00890D8D">
        <w:rPr>
          <w:rFonts w:ascii="Calibri" w:hAnsi="Calibri" w:cs="Calibri"/>
          <w:sz w:val="24"/>
          <w:szCs w:val="24"/>
        </w:rPr>
        <w:t>;</w:t>
      </w:r>
    </w:p>
    <w:p w14:paraId="3429A3C6"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bookmarkStart w:id="28" w:name="art60§1ii"/>
      <w:bookmarkEnd w:id="28"/>
      <w:r w:rsidRPr="00890D8D">
        <w:rPr>
          <w:rFonts w:ascii="Calibri" w:hAnsi="Calibri" w:cs="Calibri"/>
          <w:sz w:val="24"/>
          <w:szCs w:val="24"/>
        </w:rPr>
        <w:t>empresas brasileiras;</w:t>
      </w:r>
    </w:p>
    <w:p w14:paraId="3C7CB0B5"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bookmarkStart w:id="29" w:name="art60§1iii"/>
      <w:bookmarkEnd w:id="29"/>
      <w:r w:rsidRPr="00890D8D">
        <w:rPr>
          <w:rFonts w:ascii="Calibri" w:hAnsi="Calibri" w:cs="Calibri"/>
          <w:sz w:val="24"/>
          <w:szCs w:val="24"/>
        </w:rPr>
        <w:t>empresas que invistam em pesquisa e no desenvolvimento de tecnologia no País;</w:t>
      </w:r>
    </w:p>
    <w:p w14:paraId="1693D810" w14:textId="2DA2B7A8" w:rsidR="003C7A23" w:rsidRPr="00890D8D" w:rsidRDefault="003C7A23" w:rsidP="00890D8D">
      <w:pPr>
        <w:pStyle w:val="Nivel4"/>
        <w:spacing w:beforeLines="120" w:before="288" w:afterLines="120" w:after="288" w:line="240" w:lineRule="auto"/>
        <w:ind w:left="0"/>
        <w:rPr>
          <w:rFonts w:ascii="Calibri" w:hAnsi="Calibri" w:cs="Calibri"/>
          <w:sz w:val="24"/>
          <w:szCs w:val="24"/>
        </w:rPr>
      </w:pPr>
      <w:bookmarkStart w:id="30" w:name="art60§1iv"/>
      <w:bookmarkEnd w:id="30"/>
      <w:r w:rsidRPr="00890D8D">
        <w:rPr>
          <w:rFonts w:ascii="Calibri" w:hAnsi="Calibri" w:cs="Calibri"/>
          <w:sz w:val="24"/>
          <w:szCs w:val="24"/>
        </w:rPr>
        <w:lastRenderedPageBreak/>
        <w:t>empresas que comprovem a prática de mitigação, nos termos da </w:t>
      </w:r>
      <w:hyperlink r:id="rId27" w:anchor=":~:text=LEI%20N%C2%BA%2012.187%2C%20DE%2029%20DE%20DEZEMBRO%20DE%202009.&amp;text=Institui%20a%20Pol%C3%ADtica%20Nacional%20sobre,PNMC%20e%20d%C3%A1%20outras%20provid%C3%AAncias." w:history="1">
        <w:r w:rsidRPr="00890D8D">
          <w:rPr>
            <w:rStyle w:val="Hyperlink"/>
            <w:rFonts w:ascii="Calibri" w:hAnsi="Calibri" w:cs="Calibri"/>
            <w:sz w:val="24"/>
            <w:szCs w:val="24"/>
          </w:rPr>
          <w:t>Lei nº 12.187, de 29 de dezembro de 2009</w:t>
        </w:r>
      </w:hyperlink>
      <w:r w:rsidRPr="00890D8D">
        <w:rPr>
          <w:rFonts w:ascii="Calibri" w:hAnsi="Calibri" w:cs="Calibri"/>
          <w:sz w:val="24"/>
          <w:szCs w:val="24"/>
        </w:rPr>
        <w:t>.</w:t>
      </w:r>
    </w:p>
    <w:p w14:paraId="40D49C27"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77762CE"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890D8D" w:rsidRDefault="003C7A23" w:rsidP="00890D8D">
      <w:pPr>
        <w:pStyle w:val="Nivel3"/>
        <w:spacing w:beforeLines="120" w:before="288" w:afterLines="120" w:after="288" w:line="240" w:lineRule="auto"/>
        <w:ind w:left="0" w:firstLine="0"/>
        <w:rPr>
          <w:rFonts w:ascii="Calibri" w:eastAsia="Times New Roman" w:hAnsi="Calibri" w:cs="Calibri"/>
          <w:sz w:val="24"/>
          <w:szCs w:val="24"/>
        </w:rPr>
      </w:pPr>
      <w:r w:rsidRPr="00890D8D">
        <w:rPr>
          <w:rFonts w:ascii="Calibri" w:eastAsia="Times New Roman" w:hAnsi="Calibri" w:cs="Calibri"/>
          <w:sz w:val="24"/>
          <w:szCs w:val="24"/>
        </w:rPr>
        <w:t xml:space="preserve">A </w:t>
      </w:r>
      <w:r w:rsidRPr="00890D8D">
        <w:rPr>
          <w:rFonts w:ascii="Calibri" w:hAnsi="Calibri" w:cs="Calibri"/>
          <w:sz w:val="24"/>
          <w:szCs w:val="24"/>
        </w:rPr>
        <w:t>negociação será realizada por meio do sistema, podendo ser acompanhada pelos demais licitantes.</w:t>
      </w:r>
    </w:p>
    <w:p w14:paraId="420D4F72" w14:textId="3B12373E" w:rsidR="003C7A23" w:rsidRPr="00890D8D" w:rsidRDefault="003C7A23" w:rsidP="00890D8D">
      <w:pPr>
        <w:pStyle w:val="Nivel3"/>
        <w:spacing w:beforeLines="120" w:before="288" w:afterLines="120" w:after="288" w:line="240" w:lineRule="auto"/>
        <w:ind w:left="0" w:firstLine="0"/>
        <w:rPr>
          <w:rFonts w:ascii="Calibri" w:eastAsia="Times New Roman" w:hAnsi="Calibri" w:cs="Calibri"/>
          <w:sz w:val="24"/>
          <w:szCs w:val="24"/>
        </w:rPr>
      </w:pPr>
      <w:r w:rsidRPr="00890D8D">
        <w:rPr>
          <w:rFonts w:ascii="Calibri" w:eastAsia="Times New Roman" w:hAnsi="Calibri" w:cs="Calibri"/>
          <w:sz w:val="24"/>
          <w:szCs w:val="24"/>
        </w:rPr>
        <w:t>O resultado da negociação será divulgado a todos os licitantes e anexado aos autos do processo licitatório</w:t>
      </w:r>
      <w:r w:rsidR="00DC7CC8" w:rsidRPr="00890D8D">
        <w:rPr>
          <w:rFonts w:ascii="Calibri" w:eastAsia="Times New Roman" w:hAnsi="Calibri" w:cs="Calibri"/>
          <w:sz w:val="24"/>
          <w:szCs w:val="24"/>
        </w:rPr>
        <w:t>.</w:t>
      </w:r>
    </w:p>
    <w:p w14:paraId="13ADAEB2" w14:textId="3106DABF"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O pregoeiro solicitará ao licitante mais bem classificado que, no prazo </w:t>
      </w:r>
      <w:r w:rsidR="00530877" w:rsidRPr="00890D8D">
        <w:rPr>
          <w:rFonts w:ascii="Calibri" w:hAnsi="Calibri" w:cs="Calibri"/>
          <w:sz w:val="24"/>
          <w:szCs w:val="24"/>
        </w:rPr>
        <w:t xml:space="preserve">mínimo </w:t>
      </w:r>
      <w:r w:rsidRPr="00890D8D">
        <w:rPr>
          <w:rFonts w:ascii="Calibri" w:hAnsi="Calibri" w:cs="Calibri"/>
          <w:sz w:val="24"/>
          <w:szCs w:val="24"/>
        </w:rPr>
        <w:t xml:space="preserve">de </w:t>
      </w:r>
      <w:r w:rsidR="00530877" w:rsidRPr="00890D8D">
        <w:rPr>
          <w:rFonts w:ascii="Calibri" w:hAnsi="Calibri" w:cs="Calibri"/>
          <w:b/>
          <w:bCs/>
          <w:color w:val="000000" w:themeColor="text1"/>
          <w:sz w:val="24"/>
          <w:szCs w:val="24"/>
        </w:rPr>
        <w:t>0</w:t>
      </w:r>
      <w:r w:rsidRPr="00890D8D">
        <w:rPr>
          <w:rFonts w:ascii="Calibri" w:hAnsi="Calibri" w:cs="Calibri"/>
          <w:b/>
          <w:bCs/>
          <w:color w:val="000000" w:themeColor="text1"/>
          <w:sz w:val="24"/>
          <w:szCs w:val="24"/>
        </w:rPr>
        <w:t>2</w:t>
      </w:r>
      <w:r w:rsidR="00530877" w:rsidRPr="00890D8D">
        <w:rPr>
          <w:rFonts w:ascii="Calibri" w:hAnsi="Calibri" w:cs="Calibri"/>
          <w:b/>
          <w:bCs/>
          <w:color w:val="000000" w:themeColor="text1"/>
          <w:sz w:val="24"/>
          <w:szCs w:val="24"/>
        </w:rPr>
        <w:t xml:space="preserve"> </w:t>
      </w:r>
      <w:proofErr w:type="spellStart"/>
      <w:r w:rsidR="00530877" w:rsidRPr="00890D8D">
        <w:rPr>
          <w:rFonts w:ascii="Calibri" w:hAnsi="Calibri" w:cs="Calibri"/>
          <w:b/>
          <w:bCs/>
          <w:color w:val="000000" w:themeColor="text1"/>
          <w:sz w:val="24"/>
          <w:szCs w:val="24"/>
        </w:rPr>
        <w:t>hs</w:t>
      </w:r>
      <w:proofErr w:type="spellEnd"/>
      <w:r w:rsidRPr="00890D8D">
        <w:rPr>
          <w:rFonts w:ascii="Calibri" w:hAnsi="Calibri" w:cs="Calibri"/>
          <w:b/>
          <w:bCs/>
          <w:color w:val="000000" w:themeColor="text1"/>
          <w:sz w:val="24"/>
          <w:szCs w:val="24"/>
        </w:rPr>
        <w:t xml:space="preserve"> (duas horas</w:t>
      </w:r>
      <w:r w:rsidR="00530877" w:rsidRPr="00890D8D">
        <w:rPr>
          <w:rFonts w:ascii="Calibri" w:hAnsi="Calibri" w:cs="Calibri"/>
          <w:b/>
          <w:bCs/>
          <w:color w:val="000000" w:themeColor="text1"/>
          <w:sz w:val="24"/>
          <w:szCs w:val="24"/>
        </w:rPr>
        <w:t>)</w:t>
      </w:r>
      <w:r w:rsidRPr="00890D8D">
        <w:rPr>
          <w:rFonts w:ascii="Calibri" w:hAnsi="Calibri" w:cs="Calibri"/>
          <w:color w:val="000000" w:themeColor="text1"/>
          <w:sz w:val="24"/>
          <w:szCs w:val="24"/>
        </w:rPr>
        <w:t>,</w:t>
      </w:r>
      <w:r w:rsidRPr="00890D8D">
        <w:rPr>
          <w:rFonts w:ascii="Calibri" w:hAnsi="Calibri" w:cs="Calibri"/>
          <w:sz w:val="24"/>
          <w:szCs w:val="24"/>
        </w:rPr>
        <w:t xml:space="preserve"> envie a proposta adequada ao último lance ofertado após a negociação realizada,</w:t>
      </w:r>
      <w:r w:rsidR="00D54BE9" w:rsidRPr="00890D8D">
        <w:rPr>
          <w:rFonts w:ascii="Calibri" w:hAnsi="Calibri" w:cs="Calibri"/>
          <w:sz w:val="24"/>
          <w:szCs w:val="24"/>
        </w:rPr>
        <w:t xml:space="preserve"> bem como os folders e/ou catálogos dos produtos referentes aos itens por eles vencidos e</w:t>
      </w:r>
      <w:r w:rsidRPr="00890D8D">
        <w:rPr>
          <w:rFonts w:ascii="Calibri" w:hAnsi="Calibri" w:cs="Calibri"/>
          <w:sz w:val="24"/>
          <w:szCs w:val="24"/>
        </w:rPr>
        <w:t xml:space="preserve"> se for o caso, dos documentos complementares, quando necessários à confirmação daqueles exigidos neste Edital e já apresentados.</w:t>
      </w:r>
      <w:bookmarkStart w:id="31" w:name="_Hlk117016948"/>
    </w:p>
    <w:bookmarkEnd w:id="31"/>
    <w:p w14:paraId="4F1A98C2" w14:textId="77777777" w:rsidR="003C7A23" w:rsidRPr="00890D8D" w:rsidRDefault="003C7A23" w:rsidP="00890D8D">
      <w:pPr>
        <w:pStyle w:val="Nivel3"/>
        <w:spacing w:beforeLines="120" w:before="288" w:afterLines="120" w:after="288" w:line="240" w:lineRule="auto"/>
        <w:ind w:left="0" w:firstLine="0"/>
        <w:rPr>
          <w:rFonts w:ascii="Calibri" w:eastAsia="Times New Roman" w:hAnsi="Calibri" w:cs="Calibri"/>
          <w:iCs/>
          <w:sz w:val="24"/>
          <w:szCs w:val="24"/>
        </w:rPr>
      </w:pPr>
      <w:r w:rsidRPr="00890D8D">
        <w:rPr>
          <w:rFonts w:ascii="Calibri" w:eastAsia="Times New Roman" w:hAnsi="Calibri" w:cs="Calibri"/>
          <w:sz w:val="24"/>
          <w:szCs w:val="24"/>
        </w:rPr>
        <w:t>É facultado ao pregoeiro prorrogar o prazo estabelecido, a partir de solicitação fundamentada feita no chat pelo licitante, antes de findo o prazo.</w:t>
      </w:r>
    </w:p>
    <w:p w14:paraId="4A633087"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Após a negociação do preço, o Pregoeiro iniciará a fase de aceitação e julgamento da proposta.</w:t>
      </w:r>
      <w:bookmarkEnd w:id="22"/>
    </w:p>
    <w:p w14:paraId="5A499404" w14:textId="77777777" w:rsidR="003C7A23" w:rsidRPr="00890D8D" w:rsidRDefault="003C7A23" w:rsidP="00890D8D">
      <w:pPr>
        <w:pStyle w:val="Nivel01"/>
        <w:spacing w:beforeLines="120" w:before="288" w:afterLines="120" w:after="288"/>
        <w:ind w:left="0" w:firstLine="0"/>
        <w:rPr>
          <w:rFonts w:ascii="Calibri" w:hAnsi="Calibri" w:cs="Calibri"/>
          <w:sz w:val="24"/>
          <w:szCs w:val="24"/>
        </w:rPr>
      </w:pPr>
      <w:bookmarkStart w:id="32" w:name="_Hlk82473550"/>
      <w:bookmarkStart w:id="33" w:name="_Toc221266517"/>
      <w:r w:rsidRPr="00890D8D">
        <w:rPr>
          <w:rFonts w:ascii="Calibri" w:hAnsi="Calibri" w:cs="Calibri"/>
          <w:sz w:val="24"/>
          <w:szCs w:val="24"/>
        </w:rPr>
        <w:t>DA FASE DE JULGAMENTO</w:t>
      </w:r>
      <w:bookmarkEnd w:id="33"/>
    </w:p>
    <w:p w14:paraId="12D64A3C" w14:textId="5DCFEAF8" w:rsidR="003C7A23" w:rsidRPr="00890D8D" w:rsidRDefault="003C7A23" w:rsidP="00890D8D">
      <w:pPr>
        <w:pStyle w:val="Nivel2"/>
        <w:spacing w:beforeLines="120" w:before="288" w:afterLines="120" w:after="288" w:line="240" w:lineRule="auto"/>
        <w:ind w:left="0" w:firstLine="0"/>
        <w:rPr>
          <w:rFonts w:ascii="Calibri" w:hAnsi="Calibri" w:cs="Calibri"/>
          <w:b/>
          <w:bCs/>
          <w:sz w:val="24"/>
          <w:szCs w:val="24"/>
          <w:lang w:eastAsia="ar-SA"/>
        </w:rPr>
      </w:pPr>
      <w:bookmarkStart w:id="34" w:name="_Ref117019424"/>
      <w:r w:rsidRPr="00890D8D">
        <w:rPr>
          <w:rFonts w:ascii="Calibri" w:hAnsi="Calibri" w:cs="Calibri"/>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890D8D">
          <w:rPr>
            <w:rStyle w:val="Hyperlink"/>
            <w:rFonts w:ascii="Calibri" w:hAnsi="Calibri" w:cs="Calibri"/>
            <w:sz w:val="24"/>
            <w:szCs w:val="24"/>
          </w:rPr>
          <w:t>art. 14 da Lei nº 14.133/2021</w:t>
        </w:r>
      </w:hyperlink>
      <w:r w:rsidRPr="00890D8D">
        <w:rPr>
          <w:rFonts w:ascii="Calibri" w:hAnsi="Calibri" w:cs="Calibri"/>
          <w:sz w:val="24"/>
          <w:szCs w:val="24"/>
        </w:rPr>
        <w:t xml:space="preserve">, legislação correlata e no item </w:t>
      </w:r>
      <w:r w:rsidRPr="00890D8D">
        <w:rPr>
          <w:rFonts w:ascii="Calibri" w:hAnsi="Calibri" w:cs="Calibri"/>
          <w:sz w:val="24"/>
          <w:szCs w:val="24"/>
        </w:rPr>
        <w:fldChar w:fldCharType="begin"/>
      </w:r>
      <w:r w:rsidRPr="00890D8D">
        <w:rPr>
          <w:rFonts w:ascii="Calibri" w:hAnsi="Calibri" w:cs="Calibri"/>
          <w:sz w:val="24"/>
          <w:szCs w:val="24"/>
        </w:rPr>
        <w:instrText xml:space="preserve"> REF _Ref117000692 \r \h </w:instrText>
      </w:r>
      <w:r w:rsidR="00F522F3" w:rsidRPr="00890D8D">
        <w:rPr>
          <w:rFonts w:ascii="Calibri" w:hAnsi="Calibri" w:cs="Calibri"/>
          <w:sz w:val="24"/>
          <w:szCs w:val="24"/>
        </w:rPr>
        <w:instrText xml:space="preserve"> \* MERGEFORMAT </w:instrText>
      </w:r>
      <w:r w:rsidRPr="00890D8D">
        <w:rPr>
          <w:rFonts w:ascii="Calibri" w:hAnsi="Calibri" w:cs="Calibri"/>
          <w:sz w:val="24"/>
          <w:szCs w:val="24"/>
        </w:rPr>
      </w:r>
      <w:r w:rsidRPr="00890D8D">
        <w:rPr>
          <w:rFonts w:ascii="Calibri" w:hAnsi="Calibri" w:cs="Calibri"/>
          <w:sz w:val="24"/>
          <w:szCs w:val="24"/>
        </w:rPr>
        <w:fldChar w:fldCharType="separate"/>
      </w:r>
      <w:r w:rsidR="00A138F2">
        <w:rPr>
          <w:rFonts w:ascii="Calibri" w:hAnsi="Calibri" w:cs="Calibri"/>
          <w:sz w:val="24"/>
          <w:szCs w:val="24"/>
        </w:rPr>
        <w:t>2.7</w:t>
      </w:r>
      <w:r w:rsidRPr="00890D8D">
        <w:rPr>
          <w:rFonts w:ascii="Calibri" w:hAnsi="Calibri" w:cs="Calibri"/>
          <w:sz w:val="24"/>
          <w:szCs w:val="24"/>
        </w:rPr>
        <w:fldChar w:fldCharType="end"/>
      </w:r>
      <w:r w:rsidRPr="00890D8D">
        <w:rPr>
          <w:rFonts w:ascii="Calibri" w:hAnsi="Calibri" w:cs="Calibri"/>
          <w:sz w:val="24"/>
          <w:szCs w:val="24"/>
        </w:rPr>
        <w:t xml:space="preserve"> do edital, </w:t>
      </w:r>
      <w:bookmarkEnd w:id="34"/>
      <w:r w:rsidRPr="00890D8D">
        <w:rPr>
          <w:rFonts w:ascii="Calibri" w:hAnsi="Calibri" w:cs="Calibri"/>
          <w:color w:val="auto"/>
          <w:sz w:val="24"/>
          <w:szCs w:val="24"/>
          <w:lang w:eastAsia="ar-SA"/>
        </w:rPr>
        <w:t>especialmente quanto à existência de sanção que impeça a participação no certame ou a futura contratação,</w:t>
      </w:r>
      <w:r w:rsidRPr="00890D8D">
        <w:rPr>
          <w:rFonts w:ascii="Calibri" w:hAnsi="Calibri" w:cs="Calibri"/>
          <w:sz w:val="24"/>
          <w:szCs w:val="24"/>
          <w:lang w:eastAsia="ar-SA"/>
        </w:rPr>
        <w:t xml:space="preserve"> mediante a consulta aos seguintes cadastros:</w:t>
      </w:r>
    </w:p>
    <w:p w14:paraId="41EAACF9" w14:textId="20817739" w:rsidR="003C7A23" w:rsidRPr="00890D8D" w:rsidRDefault="001662D1" w:rsidP="00890D8D">
      <w:pPr>
        <w:pStyle w:val="PargrafodaLista"/>
        <w:spacing w:beforeLines="120" w:before="288" w:afterLines="120" w:after="288"/>
        <w:ind w:left="0"/>
        <w:contextualSpacing w:val="0"/>
        <w:jc w:val="both"/>
        <w:rPr>
          <w:rFonts w:ascii="Calibri" w:hAnsi="Calibri" w:cs="Calibri"/>
          <w:lang w:eastAsia="ar-SA"/>
        </w:rPr>
      </w:pPr>
      <w:r w:rsidRPr="00890D8D">
        <w:rPr>
          <w:rFonts w:ascii="Calibri" w:hAnsi="Calibri" w:cs="Calibri"/>
          <w:lang w:eastAsia="ar-SA"/>
        </w:rPr>
        <w:t>a</w:t>
      </w:r>
      <w:r w:rsidR="003C7A23" w:rsidRPr="00890D8D">
        <w:rPr>
          <w:rFonts w:ascii="Calibri" w:hAnsi="Calibri" w:cs="Calibri"/>
          <w:lang w:eastAsia="ar-SA"/>
        </w:rPr>
        <w:t>) Cadastro Nacional de Empresas Inidôneas e Suspensas - CEIS, mantido pela Controladoria-Geral da União (</w:t>
      </w:r>
      <w:hyperlink r:id="rId29" w:history="1">
        <w:r w:rsidR="00611A86" w:rsidRPr="00890D8D">
          <w:rPr>
            <w:rStyle w:val="Hyperlink"/>
            <w:rFonts w:ascii="Calibri" w:hAnsi="Calibri" w:cs="Calibri"/>
            <w:lang w:eastAsia="ar-SA"/>
          </w:rPr>
          <w:t>https://www.portaltransparencia.gov.br/sancoes/ceis</w:t>
        </w:r>
      </w:hyperlink>
      <w:r w:rsidR="003C7A23" w:rsidRPr="00890D8D">
        <w:rPr>
          <w:rFonts w:ascii="Calibri" w:hAnsi="Calibri" w:cs="Calibri"/>
          <w:lang w:eastAsia="ar-SA"/>
        </w:rPr>
        <w:t xml:space="preserve">); e </w:t>
      </w:r>
    </w:p>
    <w:p w14:paraId="62FAA9BE" w14:textId="7F71EFDC" w:rsidR="003C7A23" w:rsidRPr="00890D8D" w:rsidRDefault="001662D1" w:rsidP="00890D8D">
      <w:pPr>
        <w:pStyle w:val="PargrafodaLista"/>
        <w:spacing w:beforeLines="120" w:before="288" w:afterLines="120" w:after="288"/>
        <w:ind w:left="0"/>
        <w:contextualSpacing w:val="0"/>
        <w:jc w:val="both"/>
        <w:rPr>
          <w:rFonts w:ascii="Calibri" w:hAnsi="Calibri" w:cs="Calibri"/>
          <w:lang w:eastAsia="ar-SA"/>
        </w:rPr>
      </w:pPr>
      <w:r w:rsidRPr="00890D8D">
        <w:rPr>
          <w:rFonts w:ascii="Calibri" w:hAnsi="Calibri" w:cs="Calibri"/>
          <w:lang w:eastAsia="ar-SA"/>
        </w:rPr>
        <w:t>b</w:t>
      </w:r>
      <w:r w:rsidR="003C7A23" w:rsidRPr="00890D8D">
        <w:rPr>
          <w:rFonts w:ascii="Calibri" w:hAnsi="Calibri" w:cs="Calibri"/>
          <w:lang w:eastAsia="ar-SA"/>
        </w:rPr>
        <w:t>) Cadastro Nacional de Empresas Punidas – CNEP, mantido pela Controladoria-Geral da União (</w:t>
      </w:r>
      <w:hyperlink r:id="rId30" w:history="1">
        <w:r w:rsidR="00611A86" w:rsidRPr="00890D8D">
          <w:rPr>
            <w:rStyle w:val="Hyperlink"/>
            <w:rFonts w:ascii="Calibri" w:hAnsi="Calibri" w:cs="Calibri"/>
            <w:lang w:eastAsia="ar-SA"/>
          </w:rPr>
          <w:t>https://www.portaltransparencia.gov.br/sancoes/cnep</w:t>
        </w:r>
      </w:hyperlink>
      <w:r w:rsidR="003C7A23" w:rsidRPr="00890D8D">
        <w:rPr>
          <w:rFonts w:ascii="Calibri" w:hAnsi="Calibri" w:cs="Calibri"/>
          <w:lang w:eastAsia="ar-SA"/>
        </w:rPr>
        <w:t>).</w:t>
      </w:r>
    </w:p>
    <w:p w14:paraId="78C24183" w14:textId="54816C4B"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lastRenderedPageBreak/>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890D8D">
          <w:rPr>
            <w:rStyle w:val="Hyperlink"/>
            <w:rFonts w:ascii="Calibri" w:hAnsi="Calibri" w:cs="Calibri"/>
            <w:sz w:val="24"/>
            <w:szCs w:val="24"/>
          </w:rPr>
          <w:t>artigo 12 da Lei n° 8.429, de 1992</w:t>
        </w:r>
      </w:hyperlink>
      <w:r w:rsidRPr="00890D8D">
        <w:rPr>
          <w:rFonts w:ascii="Calibri" w:hAnsi="Calibri" w:cs="Calibri"/>
          <w:sz w:val="24"/>
          <w:szCs w:val="24"/>
        </w:rPr>
        <w:t>.</w:t>
      </w:r>
    </w:p>
    <w:p w14:paraId="4F584469" w14:textId="60FD6D74"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Caso conste na Consulta de Situação do l</w:t>
      </w:r>
      <w:r w:rsidRPr="00890D8D">
        <w:rPr>
          <w:rFonts w:ascii="Calibri" w:hAnsi="Calibri" w:cs="Calibri"/>
          <w:color w:val="auto"/>
          <w:sz w:val="24"/>
          <w:szCs w:val="24"/>
        </w:rPr>
        <w:t xml:space="preserve">icitante </w:t>
      </w:r>
      <w:r w:rsidRPr="00890D8D">
        <w:rPr>
          <w:rFonts w:ascii="Calibri" w:hAnsi="Calibri" w:cs="Calibri"/>
          <w:sz w:val="24"/>
          <w:szCs w:val="24"/>
        </w:rPr>
        <w:t xml:space="preserve">a existência de Ocorrências Impeditivas Indiretas, o </w:t>
      </w:r>
      <w:r w:rsidRPr="00890D8D">
        <w:rPr>
          <w:rFonts w:ascii="Calibri" w:hAnsi="Calibri" w:cs="Calibri"/>
          <w:color w:val="auto"/>
          <w:sz w:val="24"/>
          <w:szCs w:val="24"/>
        </w:rPr>
        <w:t>Pregoeiro diligenciará para v</w:t>
      </w:r>
      <w:r w:rsidRPr="00890D8D">
        <w:rPr>
          <w:rFonts w:ascii="Calibri" w:hAnsi="Calibri" w:cs="Calibri"/>
          <w:sz w:val="24"/>
          <w:szCs w:val="24"/>
        </w:rPr>
        <w:t>erificar se houve fraude por parte das empresas apontadas no Relatório de Ocorrências Impeditivas Indiretas.</w:t>
      </w:r>
    </w:p>
    <w:p w14:paraId="084559DF" w14:textId="5386CAE1"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tentativa de burla será verificada por meio dos vínculos societários, linhas de fornecimento similares, dentre outros.</w:t>
      </w:r>
    </w:p>
    <w:p w14:paraId="67957ECD" w14:textId="6022FE59"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 licitante será convocado para manifestação previamente a uma eventual desclassificação.</w:t>
      </w:r>
    </w:p>
    <w:p w14:paraId="6D2E608D"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Constatada a existência de sanção, o licitante será reputado inabilitado, por falta de condição de participação.</w:t>
      </w:r>
    </w:p>
    <w:p w14:paraId="273AF883"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Caso atendidas as condições de participação, será iniciado o procedimento de habilitação.</w:t>
      </w:r>
    </w:p>
    <w:p w14:paraId="1C5C73A9" w14:textId="26FF514D"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Caso o licitante provisoriamente classificado em primeiro lugar tenha se utilizado de algum tratamento favorecido às ME/</w:t>
      </w:r>
      <w:proofErr w:type="spellStart"/>
      <w:r w:rsidRPr="00890D8D">
        <w:rPr>
          <w:rFonts w:ascii="Calibri" w:hAnsi="Calibri" w:cs="Calibri"/>
          <w:sz w:val="24"/>
          <w:szCs w:val="24"/>
        </w:rPr>
        <w:t>EPPs</w:t>
      </w:r>
      <w:proofErr w:type="spellEnd"/>
      <w:r w:rsidRPr="00890D8D">
        <w:rPr>
          <w:rFonts w:ascii="Calibri" w:hAnsi="Calibri" w:cs="Calibri"/>
          <w:sz w:val="24"/>
          <w:szCs w:val="24"/>
        </w:rPr>
        <w:t>, o pregoeiro verificará se faz jus ao benefício, em conformidade com o ite</w:t>
      </w:r>
      <w:r w:rsidR="00FB040B" w:rsidRPr="00890D8D">
        <w:rPr>
          <w:rFonts w:ascii="Calibri" w:hAnsi="Calibri" w:cs="Calibri"/>
          <w:sz w:val="24"/>
          <w:szCs w:val="24"/>
        </w:rPr>
        <w:t>m</w:t>
      </w:r>
      <w:r w:rsidRPr="00890D8D">
        <w:rPr>
          <w:rFonts w:ascii="Calibri" w:hAnsi="Calibri" w:cs="Calibri"/>
          <w:sz w:val="24"/>
          <w:szCs w:val="24"/>
        </w:rPr>
        <w:t xml:space="preserve"> </w:t>
      </w:r>
      <w:r w:rsidRPr="00890D8D">
        <w:rPr>
          <w:rFonts w:ascii="Calibri" w:hAnsi="Calibri" w:cs="Calibri"/>
          <w:sz w:val="24"/>
          <w:szCs w:val="24"/>
        </w:rPr>
        <w:fldChar w:fldCharType="begin"/>
      </w:r>
      <w:r w:rsidRPr="00890D8D">
        <w:rPr>
          <w:rFonts w:ascii="Calibri" w:hAnsi="Calibri" w:cs="Calibri"/>
          <w:sz w:val="24"/>
          <w:szCs w:val="24"/>
        </w:rPr>
        <w:instrText xml:space="preserve"> REF _Ref117000019 \r \h </w:instrText>
      </w:r>
      <w:r w:rsidR="00F522F3" w:rsidRPr="00890D8D">
        <w:rPr>
          <w:rFonts w:ascii="Calibri" w:hAnsi="Calibri" w:cs="Calibri"/>
          <w:sz w:val="24"/>
          <w:szCs w:val="24"/>
        </w:rPr>
        <w:instrText xml:space="preserve"> \* MERGEFORMAT </w:instrText>
      </w:r>
      <w:r w:rsidRPr="00890D8D">
        <w:rPr>
          <w:rFonts w:ascii="Calibri" w:hAnsi="Calibri" w:cs="Calibri"/>
          <w:sz w:val="24"/>
          <w:szCs w:val="24"/>
        </w:rPr>
      </w:r>
      <w:r w:rsidRPr="00890D8D">
        <w:rPr>
          <w:rFonts w:ascii="Calibri" w:hAnsi="Calibri" w:cs="Calibri"/>
          <w:sz w:val="24"/>
          <w:szCs w:val="24"/>
        </w:rPr>
        <w:fldChar w:fldCharType="separate"/>
      </w:r>
      <w:r w:rsidR="00A138F2">
        <w:rPr>
          <w:rFonts w:ascii="Calibri" w:hAnsi="Calibri" w:cs="Calibri"/>
          <w:sz w:val="24"/>
          <w:szCs w:val="24"/>
        </w:rPr>
        <w:t>3.5</w:t>
      </w:r>
      <w:r w:rsidRPr="00890D8D">
        <w:rPr>
          <w:rFonts w:ascii="Calibri" w:hAnsi="Calibri" w:cs="Calibri"/>
          <w:sz w:val="24"/>
          <w:szCs w:val="24"/>
        </w:rPr>
        <w:fldChar w:fldCharType="end"/>
      </w:r>
      <w:r w:rsidRPr="00890D8D">
        <w:rPr>
          <w:rFonts w:ascii="Calibri" w:hAnsi="Calibri" w:cs="Calibri"/>
          <w:sz w:val="24"/>
          <w:szCs w:val="24"/>
        </w:rPr>
        <w:t xml:space="preserve"> deste edital.</w:t>
      </w:r>
    </w:p>
    <w:p w14:paraId="21CDEB78" w14:textId="4D072E18" w:rsidR="003C7A23" w:rsidRPr="00890D8D" w:rsidRDefault="003C7A23" w:rsidP="00890D8D">
      <w:pPr>
        <w:pStyle w:val="Nivel2"/>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r w:rsidR="00DB1B28" w:rsidRPr="00890D8D">
        <w:rPr>
          <w:rFonts w:ascii="Calibri" w:hAnsi="Calibri" w:cs="Calibri"/>
          <w:sz w:val="24"/>
          <w:szCs w:val="24"/>
        </w:rPr>
        <w:t>.</w:t>
      </w:r>
    </w:p>
    <w:p w14:paraId="73CF2299" w14:textId="77777777" w:rsidR="003C7A23" w:rsidRPr="00890D8D" w:rsidRDefault="003C7A23" w:rsidP="00890D8D">
      <w:pPr>
        <w:pStyle w:val="Nivel2"/>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 xml:space="preserve">Será desclassificada a proposta vencedora que: </w:t>
      </w:r>
    </w:p>
    <w:p w14:paraId="6C6F36C6" w14:textId="77777777" w:rsidR="003C7A23" w:rsidRPr="00890D8D" w:rsidRDefault="003C7A23" w:rsidP="00890D8D">
      <w:pPr>
        <w:pStyle w:val="Nivel3"/>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contiver vícios insanáveis;</w:t>
      </w:r>
    </w:p>
    <w:p w14:paraId="0195390D" w14:textId="77777777" w:rsidR="003C7A23" w:rsidRPr="00890D8D" w:rsidRDefault="003C7A23" w:rsidP="00890D8D">
      <w:pPr>
        <w:pStyle w:val="Nivel3"/>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não obedecer às especificações técnicas contidas no Termo de Referência;</w:t>
      </w:r>
    </w:p>
    <w:p w14:paraId="54BA6995" w14:textId="77777777" w:rsidR="003C7A23" w:rsidRPr="00890D8D" w:rsidRDefault="003C7A23" w:rsidP="00890D8D">
      <w:pPr>
        <w:pStyle w:val="Nivel3"/>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apresentar preços inexequíveis ou permanecerem acima do preço máximo definido para a contratação;</w:t>
      </w:r>
    </w:p>
    <w:p w14:paraId="0E716C60" w14:textId="77777777" w:rsidR="003C7A23" w:rsidRPr="00890D8D" w:rsidRDefault="003C7A23" w:rsidP="00890D8D">
      <w:pPr>
        <w:pStyle w:val="Nivel3"/>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não tiverem sua exequibilidade demonstrada, quando exigido pela Administração;</w:t>
      </w:r>
    </w:p>
    <w:p w14:paraId="30574564" w14:textId="77777777" w:rsidR="003C7A23" w:rsidRPr="00890D8D" w:rsidRDefault="003C7A23" w:rsidP="00890D8D">
      <w:pPr>
        <w:pStyle w:val="Nivel3"/>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apresentar desconformidade com quaisquer outras exigências deste Edital ou seus anexos, desde que insanável.</w:t>
      </w:r>
    </w:p>
    <w:p w14:paraId="1F0DCEBE" w14:textId="60E7732C" w:rsidR="003C7A23" w:rsidRPr="00890D8D" w:rsidRDefault="003C7B45" w:rsidP="00890D8D">
      <w:pPr>
        <w:pStyle w:val="Nivel2"/>
        <w:spacing w:beforeLines="120" w:before="288" w:afterLines="120" w:after="288" w:line="240" w:lineRule="auto"/>
        <w:ind w:left="0" w:firstLine="0"/>
        <w:rPr>
          <w:rFonts w:ascii="Calibri" w:hAnsi="Calibri" w:cs="Calibri"/>
          <w:b/>
          <w:bCs/>
          <w:sz w:val="24"/>
          <w:szCs w:val="24"/>
        </w:rPr>
      </w:pPr>
      <w:r w:rsidRPr="00890D8D">
        <w:rPr>
          <w:rFonts w:ascii="Calibri" w:hAnsi="Calibri" w:cs="Calibri"/>
          <w:b/>
          <w:bCs/>
          <w:sz w:val="24"/>
          <w:szCs w:val="24"/>
        </w:rPr>
        <w:t>Considera-se</w:t>
      </w:r>
      <w:r w:rsidR="003C7A23" w:rsidRPr="00890D8D">
        <w:rPr>
          <w:rFonts w:ascii="Calibri" w:hAnsi="Calibri" w:cs="Calibri"/>
          <w:b/>
          <w:bCs/>
          <w:sz w:val="24"/>
          <w:szCs w:val="24"/>
        </w:rPr>
        <w:t xml:space="preserve"> </w:t>
      </w:r>
      <w:r w:rsidR="003C7A23" w:rsidRPr="00890D8D">
        <w:rPr>
          <w:rFonts w:ascii="Calibri" w:hAnsi="Calibri" w:cs="Calibri"/>
          <w:b/>
          <w:bCs/>
          <w:sz w:val="24"/>
          <w:szCs w:val="24"/>
          <w:u w:val="single"/>
        </w:rPr>
        <w:t>indício</w:t>
      </w:r>
      <w:r w:rsidR="003C7A23" w:rsidRPr="00890D8D">
        <w:rPr>
          <w:rFonts w:ascii="Calibri" w:hAnsi="Calibri" w:cs="Calibri"/>
          <w:b/>
          <w:bCs/>
          <w:sz w:val="24"/>
          <w:szCs w:val="24"/>
        </w:rPr>
        <w:t xml:space="preserve"> de inexequibilidade das propostas valores inferiores a 50% (cinquenta por cento) do valor orçado pela Administração.</w:t>
      </w:r>
    </w:p>
    <w:p w14:paraId="6FC11873"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lastRenderedPageBreak/>
        <w:t xml:space="preserve">A inexequibilidade, na hipótese de que trata o </w:t>
      </w:r>
      <w:r w:rsidRPr="00890D8D">
        <w:rPr>
          <w:rFonts w:ascii="Calibri" w:hAnsi="Calibri" w:cs="Calibri"/>
          <w:b/>
          <w:bCs/>
          <w:sz w:val="24"/>
          <w:szCs w:val="24"/>
        </w:rPr>
        <w:t>caput</w:t>
      </w:r>
      <w:r w:rsidRPr="00890D8D">
        <w:rPr>
          <w:rFonts w:ascii="Calibri" w:hAnsi="Calibri" w:cs="Calibri"/>
          <w:sz w:val="24"/>
          <w:szCs w:val="24"/>
        </w:rPr>
        <w:t>, só será considerada após diligência do pregoeiro, que comprove:</w:t>
      </w:r>
    </w:p>
    <w:p w14:paraId="5DD3F447"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que o custo do licitante ultrapassa o valor da proposta; e</w:t>
      </w:r>
    </w:p>
    <w:p w14:paraId="274F356A"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inexistirem custos de oportunidade capazes de justificar o vulto da oferta.</w:t>
      </w:r>
    </w:p>
    <w:p w14:paraId="24C0F362" w14:textId="77777777" w:rsidR="003C7A23" w:rsidRPr="00890D8D" w:rsidRDefault="003C7A23" w:rsidP="00890D8D">
      <w:pPr>
        <w:pStyle w:val="Nivel2"/>
        <w:spacing w:beforeLines="120" w:before="288" w:afterLines="120" w:after="288" w:line="240" w:lineRule="auto"/>
        <w:ind w:left="0" w:firstLine="0"/>
        <w:rPr>
          <w:rFonts w:ascii="Calibri" w:hAnsi="Calibri" w:cs="Calibri"/>
          <w:b/>
          <w:bCs/>
          <w:sz w:val="24"/>
          <w:szCs w:val="24"/>
        </w:rPr>
      </w:pPr>
      <w:r w:rsidRPr="00890D8D">
        <w:rPr>
          <w:rFonts w:ascii="Calibri" w:hAnsi="Calibri" w:cs="Calibri"/>
          <w:sz w:val="24"/>
          <w:szCs w:val="24"/>
        </w:rPr>
        <w:t>Em contratação de serviços de engenharia, além das disposições acima, a análise de exequibilidade e sobrepreço considerará o seguinte:</w:t>
      </w:r>
    </w:p>
    <w:p w14:paraId="1945C235" w14:textId="77777777" w:rsidR="003C7A23" w:rsidRPr="00890D8D" w:rsidRDefault="003C7A23" w:rsidP="00890D8D">
      <w:pPr>
        <w:pStyle w:val="Nivel3"/>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 xml:space="preserve">Nos regimes de execução por tarefa, empreitada por preço global ou empreitada integral, </w:t>
      </w:r>
      <w:proofErr w:type="spellStart"/>
      <w:r w:rsidRPr="00890D8D">
        <w:rPr>
          <w:rFonts w:ascii="Calibri" w:hAnsi="Calibri" w:cs="Calibri"/>
          <w:sz w:val="24"/>
          <w:szCs w:val="24"/>
        </w:rPr>
        <w:t>semi-integrada</w:t>
      </w:r>
      <w:proofErr w:type="spellEnd"/>
      <w:r w:rsidRPr="00890D8D">
        <w:rPr>
          <w:rFonts w:ascii="Calibri" w:hAnsi="Calibri" w:cs="Calibri"/>
          <w:sz w:val="24"/>
          <w:szCs w:val="24"/>
        </w:rPr>
        <w:t xml:space="preserve"> ou integrada, a caracterização do sobrepreço se dará pela superação do valor global estimado;</w:t>
      </w:r>
    </w:p>
    <w:p w14:paraId="2438294C" w14:textId="77777777" w:rsidR="003C7A23" w:rsidRPr="00890D8D" w:rsidRDefault="003C7A23" w:rsidP="00890D8D">
      <w:pPr>
        <w:pStyle w:val="Nivel3"/>
        <w:spacing w:beforeLines="120" w:before="288" w:afterLines="120" w:after="288" w:line="240" w:lineRule="auto"/>
        <w:ind w:left="0" w:firstLine="0"/>
        <w:rPr>
          <w:rFonts w:ascii="Calibri" w:hAnsi="Calibri" w:cs="Calibri"/>
          <w:b/>
          <w:color w:val="auto"/>
          <w:sz w:val="24"/>
          <w:szCs w:val="24"/>
        </w:rPr>
      </w:pPr>
      <w:r w:rsidRPr="00890D8D">
        <w:rPr>
          <w:rFonts w:ascii="Calibri" w:hAnsi="Calibri" w:cs="Calibri"/>
          <w:color w:val="auto"/>
          <w:sz w:val="24"/>
          <w:szCs w:val="24"/>
        </w:rPr>
        <w:t xml:space="preserve">No regime de empreitada por preço unitário, a caracterização do sobrepreço se dará pela superação do valor global estimado e </w:t>
      </w:r>
      <w:r w:rsidRPr="00890D8D">
        <w:rPr>
          <w:rFonts w:ascii="Calibri" w:hAnsi="Calibri" w:cs="Calibri"/>
          <w:i/>
          <w:iCs/>
          <w:color w:val="auto"/>
          <w:sz w:val="24"/>
          <w:szCs w:val="24"/>
        </w:rPr>
        <w:t>pela superação de custo unitário tido como relevante, conforme planilha anexa ao edital;</w:t>
      </w:r>
    </w:p>
    <w:p w14:paraId="05E20F49" w14:textId="77777777" w:rsidR="003C7A23" w:rsidRPr="00890D8D" w:rsidRDefault="003C7A23" w:rsidP="00890D8D">
      <w:pPr>
        <w:pStyle w:val="Nivel3"/>
        <w:spacing w:beforeLines="120" w:before="288" w:afterLines="120" w:after="288" w:line="240" w:lineRule="auto"/>
        <w:ind w:left="0" w:firstLine="0"/>
        <w:rPr>
          <w:rFonts w:ascii="Calibri" w:hAnsi="Calibri" w:cs="Calibri"/>
          <w:b/>
          <w:bCs/>
          <w:sz w:val="24"/>
          <w:szCs w:val="24"/>
        </w:rPr>
      </w:pPr>
      <w:r w:rsidRPr="00890D8D">
        <w:rPr>
          <w:rFonts w:ascii="Calibri" w:hAnsi="Calibri" w:cs="Calibri"/>
          <w:sz w:val="24"/>
          <w:szCs w:val="24"/>
        </w:rPr>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890D8D" w:rsidRDefault="003C7A23" w:rsidP="00890D8D">
      <w:pPr>
        <w:pStyle w:val="Nivel3"/>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29F94165" w14:textId="7A5F2437" w:rsidR="003C7A23" w:rsidRPr="00890D8D" w:rsidRDefault="003C7A23" w:rsidP="00890D8D">
      <w:pPr>
        <w:pStyle w:val="Nivel2"/>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Se houver indícios de inexequibilidade da proposta de preço, ou em caso da necessidade de esclarecimentos complementares, poderão ser efetuadas diligências, para que a empresa comprove a exequibilidade da proposta</w:t>
      </w:r>
      <w:r w:rsidR="00DB1B28" w:rsidRPr="00890D8D">
        <w:rPr>
          <w:rFonts w:ascii="Calibri" w:hAnsi="Calibri" w:cs="Calibri"/>
          <w:sz w:val="24"/>
          <w:szCs w:val="24"/>
        </w:rPr>
        <w:t>.</w:t>
      </w:r>
    </w:p>
    <w:p w14:paraId="5A4E95EF" w14:textId="77777777" w:rsidR="003C7A23" w:rsidRPr="00890D8D" w:rsidRDefault="003C7A23" w:rsidP="00890D8D">
      <w:pPr>
        <w:pStyle w:val="Nivel2"/>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595F9D85" w:rsidR="00086BB6" w:rsidRPr="00890D8D" w:rsidRDefault="003C7A23" w:rsidP="00890D8D">
      <w:pPr>
        <w:pStyle w:val="Nivel3"/>
        <w:spacing w:beforeLines="120" w:before="288" w:afterLines="120" w:after="288" w:line="240" w:lineRule="auto"/>
        <w:ind w:left="0" w:firstLine="0"/>
        <w:rPr>
          <w:rFonts w:ascii="Calibri" w:hAnsi="Calibri" w:cs="Calibri"/>
          <w:b/>
          <w:bCs/>
          <w:color w:val="auto"/>
          <w:sz w:val="24"/>
          <w:szCs w:val="24"/>
        </w:rPr>
      </w:pPr>
      <w:bookmarkStart w:id="35" w:name="_Hlk126568356"/>
      <w:r w:rsidRPr="00890D8D">
        <w:rPr>
          <w:rFonts w:ascii="Calibri" w:hAnsi="Calibri" w:cs="Calibri"/>
          <w:color w:val="auto"/>
          <w:sz w:val="24"/>
          <w:szCs w:val="24"/>
        </w:rPr>
        <w:t>Em se tratando de serviços de engenharia, o licitante vencedor será convocado a apresentar à Administração, por meio eletrônico, as planilhas com indicação dos quantitativos e dos custos unitários</w:t>
      </w:r>
      <w:bookmarkEnd w:id="35"/>
      <w:r w:rsidRPr="00890D8D">
        <w:rPr>
          <w:rFonts w:ascii="Calibri" w:hAnsi="Calibri" w:cs="Calibri"/>
          <w:color w:val="auto"/>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890D8D">
        <w:rPr>
          <w:rFonts w:ascii="Calibri" w:hAnsi="Calibri" w:cs="Calibri"/>
          <w:color w:val="auto"/>
          <w:sz w:val="24"/>
          <w:szCs w:val="24"/>
        </w:rPr>
        <w:t>semi-integrada</w:t>
      </w:r>
      <w:proofErr w:type="spellEnd"/>
      <w:r w:rsidRPr="00890D8D">
        <w:rPr>
          <w:rFonts w:ascii="Calibri" w:hAnsi="Calibri" w:cs="Calibri"/>
          <w:color w:val="auto"/>
          <w:sz w:val="24"/>
          <w:szCs w:val="24"/>
        </w:rPr>
        <w:t xml:space="preserve"> e contratação integrada, exclusivamente para eventuais adequações indispensáveis no cronograma físico-financeiro e para balizar excepcional aditamento posterior do contrato.</w:t>
      </w:r>
    </w:p>
    <w:p w14:paraId="4C28A5E7" w14:textId="26628787" w:rsidR="003C7A23" w:rsidRPr="00890D8D" w:rsidRDefault="003C7A23" w:rsidP="00890D8D">
      <w:pPr>
        <w:pStyle w:val="Nivel2"/>
        <w:spacing w:beforeLines="120" w:before="288" w:afterLines="120" w:after="288" w:line="240" w:lineRule="auto"/>
        <w:ind w:left="0" w:firstLine="0"/>
        <w:rPr>
          <w:rFonts w:ascii="Calibri" w:hAnsi="Calibri" w:cs="Calibri"/>
          <w:b/>
          <w:sz w:val="24"/>
          <w:szCs w:val="24"/>
        </w:rPr>
      </w:pPr>
      <w:r w:rsidRPr="00890D8D">
        <w:rPr>
          <w:rFonts w:ascii="Calibri" w:hAnsi="Calibri" w:cs="Calibri"/>
          <w:color w:val="auto"/>
          <w:sz w:val="24"/>
          <w:szCs w:val="24"/>
        </w:rPr>
        <w:lastRenderedPageBreak/>
        <w:t xml:space="preserve">Erros no preenchimento da planilha não constituem </w:t>
      </w:r>
      <w:r w:rsidRPr="00890D8D">
        <w:rPr>
          <w:rFonts w:ascii="Calibri" w:hAnsi="Calibri" w:cs="Calibri"/>
          <w:sz w:val="24"/>
          <w:szCs w:val="24"/>
        </w:rPr>
        <w:t>motivo para a desclassificação da proposta. A planilha poderá́ ser ajustada pelo fornecedor, no prazo indicado pelo sistema, desde que não haja majoração do preço</w:t>
      </w:r>
      <w:r w:rsidR="00D57A88" w:rsidRPr="00890D8D">
        <w:rPr>
          <w:rFonts w:ascii="Calibri" w:hAnsi="Calibri" w:cs="Calibri"/>
          <w:sz w:val="24"/>
          <w:szCs w:val="24"/>
        </w:rPr>
        <w:t xml:space="preserve"> e </w:t>
      </w:r>
      <w:r w:rsidR="0018388F" w:rsidRPr="00890D8D">
        <w:rPr>
          <w:rFonts w:ascii="Calibri" w:hAnsi="Calibri" w:cs="Calibri"/>
          <w:sz w:val="24"/>
          <w:szCs w:val="24"/>
        </w:rPr>
        <w:t xml:space="preserve">que </w:t>
      </w:r>
      <w:r w:rsidR="00D57A88" w:rsidRPr="00890D8D">
        <w:rPr>
          <w:rFonts w:ascii="Calibri" w:hAnsi="Calibri" w:cs="Calibri"/>
          <w:sz w:val="24"/>
          <w:szCs w:val="24"/>
        </w:rPr>
        <w:t>se comprove que este é o bastante para arcar com todos os custos da contratação;</w:t>
      </w:r>
    </w:p>
    <w:p w14:paraId="4E717186" w14:textId="77777777" w:rsidR="003C7A23" w:rsidRPr="00890D8D" w:rsidRDefault="003C7A23" w:rsidP="00890D8D">
      <w:pPr>
        <w:pStyle w:val="Nivel3"/>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O ajuste de que trata este dispositivo se limita a sanar erros ou falhas que não alterem a substância das propostas;</w:t>
      </w:r>
    </w:p>
    <w:p w14:paraId="711CFD04" w14:textId="77777777" w:rsidR="003C7A23" w:rsidRPr="00890D8D" w:rsidRDefault="003C7A23" w:rsidP="00890D8D">
      <w:pPr>
        <w:pStyle w:val="Nivel3"/>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rPr>
        <w:t>Considera-se erro no preenchimento da planilha passível de correção a indicação de recolhimento de impostos e contribuições na forma do Simples Nacional, quando não cabível esse regime.</w:t>
      </w:r>
    </w:p>
    <w:p w14:paraId="54DA13B0" w14:textId="55FDB11C" w:rsidR="005A7699" w:rsidRPr="00890D8D" w:rsidRDefault="005A7699" w:rsidP="00890D8D">
      <w:pPr>
        <w:pStyle w:val="Nivel2"/>
        <w:spacing w:beforeLines="120" w:before="288" w:afterLines="120" w:after="288" w:line="240" w:lineRule="auto"/>
        <w:ind w:left="0" w:firstLine="0"/>
        <w:rPr>
          <w:rFonts w:ascii="Calibri" w:hAnsi="Calibri" w:cs="Calibri"/>
          <w:b/>
          <w:sz w:val="24"/>
          <w:szCs w:val="24"/>
        </w:rPr>
      </w:pPr>
      <w:r w:rsidRPr="00890D8D">
        <w:rPr>
          <w:rFonts w:ascii="Calibri" w:hAnsi="Calibri" w:cs="Calibri"/>
          <w:sz w:val="24"/>
          <w:szCs w:val="24"/>
          <w:lang w:eastAsia="en-US"/>
        </w:rPr>
        <w:t xml:space="preserve">Para fins de análise da proposta quanto ao cumprimento </w:t>
      </w:r>
      <w:r w:rsidRPr="00890D8D">
        <w:rPr>
          <w:rFonts w:ascii="Calibri" w:hAnsi="Calibri" w:cs="Calibri"/>
          <w:sz w:val="24"/>
          <w:szCs w:val="24"/>
        </w:rPr>
        <w:t>das</w:t>
      </w:r>
      <w:r w:rsidRPr="00890D8D">
        <w:rPr>
          <w:rFonts w:ascii="Calibri" w:hAnsi="Calibri" w:cs="Calibri"/>
          <w:sz w:val="24"/>
          <w:szCs w:val="24"/>
          <w:lang w:eastAsia="en-US"/>
        </w:rPr>
        <w:t xml:space="preserve"> especificações do objeto, poderá ser colhida a </w:t>
      </w:r>
      <w:r w:rsidRPr="00890D8D">
        <w:rPr>
          <w:rFonts w:ascii="Calibri" w:hAnsi="Calibri" w:cs="Calibri"/>
          <w:sz w:val="24"/>
          <w:szCs w:val="24"/>
        </w:rPr>
        <w:t>manifestação</w:t>
      </w:r>
      <w:r w:rsidRPr="00890D8D">
        <w:rPr>
          <w:rFonts w:ascii="Calibri" w:hAnsi="Calibri" w:cs="Calibri"/>
          <w:sz w:val="24"/>
          <w:szCs w:val="24"/>
          <w:lang w:eastAsia="en-US"/>
        </w:rPr>
        <w:t xml:space="preserve"> escrita do setor requisitante do serviço ou da área especializada no objeto.</w:t>
      </w:r>
    </w:p>
    <w:p w14:paraId="00236C68" w14:textId="77777777" w:rsidR="003C7A23" w:rsidRPr="00890D8D" w:rsidRDefault="003C7A23" w:rsidP="00890D8D">
      <w:pPr>
        <w:pStyle w:val="Nivel2"/>
        <w:spacing w:beforeLines="120" w:before="288" w:afterLines="120" w:after="288" w:line="240" w:lineRule="auto"/>
        <w:ind w:left="0" w:firstLine="0"/>
        <w:rPr>
          <w:rFonts w:ascii="Calibri" w:hAnsi="Calibri" w:cs="Calibri"/>
          <w:i/>
          <w:iCs/>
          <w:sz w:val="24"/>
          <w:szCs w:val="24"/>
        </w:rPr>
      </w:pPr>
      <w:r w:rsidRPr="00890D8D">
        <w:rPr>
          <w:rFonts w:ascii="Calibri" w:hAnsi="Calibri" w:cs="Calibri"/>
          <w:b/>
          <w:bCs/>
          <w:sz w:val="24"/>
          <w:szCs w:val="24"/>
        </w:rPr>
        <w:t>Caso o Termo de Referência exija a apresentação de amostra</w:t>
      </w:r>
      <w:r w:rsidRPr="00890D8D">
        <w:rPr>
          <w:rFonts w:ascii="Calibri" w:hAnsi="Calibri" w:cs="Calibri"/>
          <w:sz w:val="24"/>
          <w:szCs w:val="24"/>
        </w:rPr>
        <w:t>, o licitante classificado em primeiro lugar deverá apresentá-la, conforme disciplinado no Termo de Referência, sob pena de não aceitação da proposta.</w:t>
      </w:r>
    </w:p>
    <w:p w14:paraId="6A027F43"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Os resultados das avaliações serão divulgados por meio de mensagem no sistema.</w:t>
      </w:r>
    </w:p>
    <w:p w14:paraId="2E6DDED4"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0019B2F3"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20951ED8" w14:textId="77777777" w:rsidR="00E3470A" w:rsidRPr="00890D8D" w:rsidRDefault="00B61112" w:rsidP="00890D8D">
      <w:pPr>
        <w:pStyle w:val="NormalWeb"/>
        <w:jc w:val="both"/>
        <w:rPr>
          <w:rFonts w:ascii="Calibri" w:eastAsia="Times New Roman" w:hAnsi="Calibri" w:cs="Calibri"/>
        </w:rPr>
      </w:pPr>
      <w:r w:rsidRPr="00890D8D">
        <w:rPr>
          <w:rFonts w:ascii="Calibri" w:hAnsi="Calibri" w:cs="Calibri"/>
        </w:rPr>
        <w:t xml:space="preserve">6.2. </w:t>
      </w:r>
      <w:r w:rsidR="00E3470A" w:rsidRPr="00890D8D">
        <w:rPr>
          <w:rFonts w:ascii="Calibri" w:eastAsia="Times New Roman" w:hAnsi="Calibri" w:cs="Calibri"/>
        </w:rPr>
        <w:t xml:space="preserve">Considerando o encerramento da etapa de lances referente ao processo licitatório em curso, </w:t>
      </w:r>
      <w:r w:rsidR="00E3470A" w:rsidRPr="00890D8D">
        <w:rPr>
          <w:rFonts w:ascii="Calibri" w:eastAsia="Times New Roman" w:hAnsi="Calibri" w:cs="Calibri"/>
          <w:b/>
          <w:bCs/>
        </w:rPr>
        <w:t>a Equipe de Apoio informa que dará prosseguimento à fase de análise técnica dos folders e catálogos dos itens declarados vencedores</w:t>
      </w:r>
      <w:r w:rsidR="00E3470A" w:rsidRPr="00890D8D">
        <w:rPr>
          <w:rFonts w:ascii="Calibri" w:eastAsia="Times New Roman" w:hAnsi="Calibri" w:cs="Calibri"/>
        </w:rPr>
        <w:t>, os quais deverão ser apresentados por seus respectivos fornecedores.</w:t>
      </w:r>
    </w:p>
    <w:p w14:paraId="13CD0835" w14:textId="77777777" w:rsidR="00E3470A" w:rsidRPr="00890D8D" w:rsidRDefault="00E3470A" w:rsidP="00890D8D">
      <w:pPr>
        <w:spacing w:before="100" w:beforeAutospacing="1" w:after="100" w:afterAutospacing="1"/>
        <w:jc w:val="both"/>
        <w:rPr>
          <w:rFonts w:ascii="Calibri" w:eastAsia="Times New Roman" w:hAnsi="Calibri" w:cs="Calibri"/>
        </w:rPr>
      </w:pPr>
      <w:r w:rsidRPr="00890D8D">
        <w:rPr>
          <w:rFonts w:ascii="Calibri" w:eastAsia="Times New Roman" w:hAnsi="Calibri" w:cs="Calibri"/>
        </w:rPr>
        <w:t xml:space="preserve">O referido procedimento tem por finalidade </w:t>
      </w:r>
      <w:r w:rsidRPr="00890D8D">
        <w:rPr>
          <w:rFonts w:ascii="Calibri" w:eastAsia="Times New Roman" w:hAnsi="Calibri" w:cs="Calibri"/>
          <w:b/>
          <w:bCs/>
        </w:rPr>
        <w:t>verificar a conformidade das especificações técnicas dos produtos ofertados com as exigências constantes do edital e de seus anexos</w:t>
      </w:r>
      <w:r w:rsidRPr="00890D8D">
        <w:rPr>
          <w:rFonts w:ascii="Calibri" w:eastAsia="Times New Roman" w:hAnsi="Calibri" w:cs="Calibri"/>
        </w:rPr>
        <w:t>, assegurando a observância dos princípios da legalidade, da isonomia, da transparência e da seleção da proposta mais vantajosa para a Administração Pública.</w:t>
      </w:r>
    </w:p>
    <w:p w14:paraId="03C73099" w14:textId="3F623C08" w:rsidR="00E3470A" w:rsidRPr="00890D8D" w:rsidRDefault="00E3470A" w:rsidP="00890D8D">
      <w:pPr>
        <w:spacing w:before="100" w:beforeAutospacing="1" w:after="100" w:afterAutospacing="1"/>
        <w:jc w:val="both"/>
        <w:rPr>
          <w:rFonts w:ascii="Calibri" w:eastAsia="Times New Roman" w:hAnsi="Calibri" w:cs="Calibri"/>
        </w:rPr>
      </w:pPr>
      <w:r w:rsidRPr="00890D8D">
        <w:rPr>
          <w:rFonts w:ascii="Calibri" w:eastAsia="Times New Roman" w:hAnsi="Calibri" w:cs="Calibri"/>
        </w:rPr>
        <w:lastRenderedPageBreak/>
        <w:t>Após a conclusão da análise, será emitido parecer técnico contendo o resultado da verificação, o qual integrará os autos do processo licitatório para as deliberações cabíveis.</w:t>
      </w:r>
    </w:p>
    <w:p w14:paraId="3C84D4EA" w14:textId="77777777" w:rsidR="003C7A23" w:rsidRPr="00890D8D" w:rsidRDefault="003C7A23" w:rsidP="00890D8D">
      <w:pPr>
        <w:pStyle w:val="Nivel01"/>
        <w:spacing w:beforeLines="120" w:before="288" w:afterLines="120" w:after="288"/>
        <w:ind w:left="0" w:firstLine="0"/>
        <w:rPr>
          <w:rFonts w:ascii="Calibri" w:hAnsi="Calibri" w:cs="Calibri"/>
          <w:sz w:val="24"/>
          <w:szCs w:val="24"/>
        </w:rPr>
      </w:pPr>
      <w:bookmarkStart w:id="36" w:name="_Toc221266518"/>
      <w:r w:rsidRPr="00890D8D">
        <w:rPr>
          <w:rFonts w:ascii="Calibri" w:hAnsi="Calibri" w:cs="Calibri"/>
          <w:sz w:val="24"/>
          <w:szCs w:val="24"/>
        </w:rPr>
        <w:t>DA FASE DE HABILITAÇÃO</w:t>
      </w:r>
      <w:bookmarkEnd w:id="36"/>
    </w:p>
    <w:p w14:paraId="4D80063D" w14:textId="77777777" w:rsidR="00956DA5"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2" w:anchor="art62" w:history="1">
        <w:proofErr w:type="spellStart"/>
        <w:r w:rsidRPr="00890D8D">
          <w:rPr>
            <w:rStyle w:val="Hyperlink"/>
            <w:rFonts w:ascii="Calibri" w:hAnsi="Calibri" w:cs="Calibri"/>
            <w:sz w:val="24"/>
            <w:szCs w:val="24"/>
          </w:rPr>
          <w:t>arts</w:t>
        </w:r>
        <w:proofErr w:type="spellEnd"/>
        <w:r w:rsidRPr="00890D8D">
          <w:rPr>
            <w:rStyle w:val="Hyperlink"/>
            <w:rFonts w:ascii="Calibri" w:hAnsi="Calibri" w:cs="Calibri"/>
            <w:sz w:val="24"/>
            <w:szCs w:val="24"/>
          </w:rPr>
          <w:t>. 62 a 70 da Lei nº 14.133, de 2021</w:t>
        </w:r>
      </w:hyperlink>
      <w:r w:rsidR="002C7C66" w:rsidRPr="00890D8D">
        <w:rPr>
          <w:rFonts w:ascii="Calibri" w:hAnsi="Calibri" w:cs="Calibri"/>
          <w:sz w:val="24"/>
          <w:szCs w:val="24"/>
        </w:rPr>
        <w:t>, quais sejam:</w:t>
      </w:r>
    </w:p>
    <w:p w14:paraId="0DC2543D" w14:textId="19815107" w:rsidR="00956DA5" w:rsidRPr="00890D8D" w:rsidRDefault="002C7C66" w:rsidP="00890D8D">
      <w:pPr>
        <w:pStyle w:val="Nivel3"/>
        <w:spacing w:line="240" w:lineRule="auto"/>
        <w:ind w:left="0" w:firstLine="0"/>
        <w:rPr>
          <w:rFonts w:ascii="Calibri" w:hAnsi="Calibri" w:cs="Calibri"/>
          <w:b/>
          <w:bCs/>
          <w:sz w:val="24"/>
          <w:szCs w:val="24"/>
        </w:rPr>
      </w:pPr>
      <w:r w:rsidRPr="00890D8D">
        <w:rPr>
          <w:rFonts w:ascii="Calibri" w:hAnsi="Calibri" w:cs="Calibri"/>
          <w:b/>
          <w:bCs/>
          <w:sz w:val="24"/>
          <w:szCs w:val="24"/>
        </w:rPr>
        <w:t>HABILITAÇÃO TÉCNICA</w:t>
      </w:r>
    </w:p>
    <w:p w14:paraId="655AA992" w14:textId="2363DD82" w:rsidR="00FF0B9A" w:rsidRDefault="00FF0B9A" w:rsidP="00FF0B9A">
      <w:pPr>
        <w:pStyle w:val="Nivel3"/>
        <w:numPr>
          <w:ilvl w:val="0"/>
          <w:numId w:val="0"/>
        </w:numPr>
        <w:spacing w:line="240" w:lineRule="auto"/>
        <w:rPr>
          <w:rFonts w:ascii="Calibri" w:hAnsi="Calibri" w:cs="Calibri"/>
          <w:sz w:val="24"/>
          <w:szCs w:val="24"/>
        </w:rPr>
      </w:pPr>
      <w:r>
        <w:rPr>
          <w:rFonts w:ascii="Calibri" w:hAnsi="Calibri" w:cs="Calibri"/>
          <w:sz w:val="24"/>
          <w:szCs w:val="24"/>
        </w:rPr>
        <w:t xml:space="preserve">7.1.1.1.  </w:t>
      </w:r>
      <w:r w:rsidR="00E3470A" w:rsidRPr="00890D8D">
        <w:rPr>
          <w:rFonts w:ascii="Calibri" w:hAnsi="Calibri" w:cs="Calibri"/>
          <w:sz w:val="24"/>
          <w:szCs w:val="24"/>
        </w:rPr>
        <w:t xml:space="preserve">As empresas deverão anexar junto à </w:t>
      </w:r>
      <w:r w:rsidR="00B6461F" w:rsidRPr="00B6461F">
        <w:rPr>
          <w:rFonts w:ascii="Calibri" w:hAnsi="Calibri" w:cs="Calibri"/>
          <w:b/>
          <w:bCs/>
          <w:sz w:val="24"/>
          <w:szCs w:val="24"/>
        </w:rPr>
        <w:t>PROPOSTA READEQUADA</w:t>
      </w:r>
      <w:r w:rsidR="00B6461F" w:rsidRPr="00890D8D">
        <w:rPr>
          <w:rFonts w:ascii="Calibri" w:hAnsi="Calibri" w:cs="Calibri"/>
          <w:sz w:val="24"/>
          <w:szCs w:val="24"/>
        </w:rPr>
        <w:t xml:space="preserve"> </w:t>
      </w:r>
      <w:r w:rsidR="00E3470A" w:rsidRPr="00890D8D">
        <w:rPr>
          <w:rFonts w:ascii="Calibri" w:hAnsi="Calibri" w:cs="Calibri"/>
          <w:sz w:val="24"/>
          <w:szCs w:val="24"/>
        </w:rPr>
        <w:t>folders e/ou catálogos dos produtos, com descrição bem detalhada do modelo, marca, características, especificações e outras informações que possibilitem a avaliação do produto, para que a Diretoria de Compras junto com o setor de infraestrutura tecnológica possa atestar a qualidade dos produtos e se condizem com o solicitado. Em caso de folder e/ou catálogos retirados da Internet deverão obrigatoriamente ter o site para confirmar a veracidade das informações. No caso de catálogo com diversos modelos, o proponente deverá identificar qual a marca/modelo em que estará concorrendo na licitação.</w:t>
      </w:r>
    </w:p>
    <w:p w14:paraId="16317033" w14:textId="732AA284" w:rsidR="00FF0B9A" w:rsidRDefault="00FF0B9A" w:rsidP="00FF0B9A">
      <w:pPr>
        <w:pStyle w:val="Nivel3"/>
        <w:numPr>
          <w:ilvl w:val="0"/>
          <w:numId w:val="0"/>
        </w:numPr>
        <w:spacing w:line="240" w:lineRule="auto"/>
        <w:rPr>
          <w:rFonts w:ascii="Calibri" w:hAnsi="Calibri" w:cs="Calibri"/>
          <w:sz w:val="24"/>
          <w:szCs w:val="24"/>
        </w:rPr>
      </w:pPr>
      <w:r>
        <w:rPr>
          <w:rFonts w:ascii="Calibri" w:hAnsi="Calibri" w:cs="Calibri"/>
          <w:sz w:val="24"/>
          <w:szCs w:val="24"/>
        </w:rPr>
        <w:t xml:space="preserve">7.1.1.2. </w:t>
      </w:r>
      <w:r w:rsidR="002C7C66" w:rsidRPr="00890D8D">
        <w:rPr>
          <w:rFonts w:ascii="Calibri" w:hAnsi="Calibri" w:cs="Calibri"/>
          <w:sz w:val="24"/>
          <w:szCs w:val="24"/>
        </w:rPr>
        <w:t>Comprovação de aptidão de entrega de produtos/materiais equivalentes ou superior com o objeto desta contratação, ou com o item pertinente, por meio da apresentação de certidões ou atestados, por pessoas jurídicas de direito público ou privado.</w:t>
      </w:r>
    </w:p>
    <w:p w14:paraId="20B504CE" w14:textId="51A4D7D7" w:rsidR="002C7C66" w:rsidRPr="00890D8D" w:rsidRDefault="00FF0B9A" w:rsidP="00FF0B9A">
      <w:pPr>
        <w:pStyle w:val="Nivel3"/>
        <w:numPr>
          <w:ilvl w:val="0"/>
          <w:numId w:val="0"/>
        </w:numPr>
        <w:spacing w:line="240" w:lineRule="auto"/>
        <w:rPr>
          <w:rFonts w:ascii="Calibri" w:hAnsi="Calibri" w:cs="Calibri"/>
          <w:sz w:val="24"/>
          <w:szCs w:val="24"/>
        </w:rPr>
      </w:pPr>
      <w:r>
        <w:rPr>
          <w:rFonts w:ascii="Calibri" w:hAnsi="Calibri" w:cs="Calibri"/>
          <w:sz w:val="24"/>
          <w:szCs w:val="24"/>
        </w:rPr>
        <w:t xml:space="preserve">7.1.1.3. </w:t>
      </w:r>
      <w:r w:rsidR="002C7C66" w:rsidRPr="00890D8D">
        <w:rPr>
          <w:rFonts w:ascii="Calibri" w:hAnsi="Calibri" w:cs="Calibri"/>
          <w:sz w:val="24"/>
          <w:szCs w:val="24"/>
        </w:rPr>
        <w:t>Para fins da comprovação de que trata este subitem, os atestados deverão dizer respeito a contratações executados com as seguintes características mínimas:</w:t>
      </w:r>
    </w:p>
    <w:p w14:paraId="5B861EE3" w14:textId="77777777" w:rsidR="002C7C66" w:rsidRPr="00890D8D" w:rsidRDefault="002C7C66" w:rsidP="00890D8D">
      <w:pPr>
        <w:autoSpaceDE w:val="0"/>
        <w:autoSpaceDN w:val="0"/>
        <w:adjustRightInd w:val="0"/>
        <w:jc w:val="both"/>
        <w:rPr>
          <w:rFonts w:ascii="Calibri" w:hAnsi="Calibri" w:cs="Calibri"/>
        </w:rPr>
      </w:pPr>
      <w:r w:rsidRPr="00890D8D">
        <w:rPr>
          <w:rFonts w:ascii="Calibri" w:hAnsi="Calibri" w:cs="Calibri"/>
        </w:rPr>
        <w:t xml:space="preserve">a) Quantidade compatível com o objeto da Licitação; </w:t>
      </w:r>
    </w:p>
    <w:p w14:paraId="6160B1D7" w14:textId="5117E813" w:rsidR="00956DA5" w:rsidRPr="00890D8D" w:rsidRDefault="002C7C66" w:rsidP="00890D8D">
      <w:pPr>
        <w:autoSpaceDE w:val="0"/>
        <w:autoSpaceDN w:val="0"/>
        <w:adjustRightInd w:val="0"/>
        <w:jc w:val="both"/>
        <w:rPr>
          <w:rFonts w:ascii="Calibri" w:hAnsi="Calibri" w:cs="Calibri"/>
        </w:rPr>
      </w:pPr>
      <w:r w:rsidRPr="00890D8D">
        <w:rPr>
          <w:rFonts w:ascii="Calibri" w:hAnsi="Calibri" w:cs="Calibri"/>
        </w:rPr>
        <w:t>b) Capacidade de entrega dentro dos prazos estabelecidos neste Termo de Referência.</w:t>
      </w:r>
    </w:p>
    <w:p w14:paraId="02709DAD" w14:textId="2A5FEF01" w:rsidR="002C7C66" w:rsidRPr="00890D8D" w:rsidRDefault="00FF0B9A" w:rsidP="00FF0B9A">
      <w:pPr>
        <w:pStyle w:val="Nivel5"/>
        <w:numPr>
          <w:ilvl w:val="0"/>
          <w:numId w:val="0"/>
        </w:numPr>
        <w:spacing w:line="240" w:lineRule="auto"/>
        <w:rPr>
          <w:rFonts w:ascii="Calibri" w:hAnsi="Calibri" w:cs="Calibri"/>
          <w:sz w:val="24"/>
          <w:szCs w:val="24"/>
        </w:rPr>
      </w:pPr>
      <w:r>
        <w:rPr>
          <w:rFonts w:ascii="Calibri" w:hAnsi="Calibri" w:cs="Calibri"/>
          <w:sz w:val="24"/>
          <w:szCs w:val="24"/>
        </w:rPr>
        <w:t xml:space="preserve">7.1.1.4. </w:t>
      </w:r>
      <w:r w:rsidR="002C7C66" w:rsidRPr="00890D8D">
        <w:rPr>
          <w:rFonts w:ascii="Calibri" w:hAnsi="Calibri" w:cs="Calibri"/>
          <w:sz w:val="24"/>
          <w:szCs w:val="24"/>
        </w:rPr>
        <w:t>Será admitida, para fins de comprovação de quantitativo mínimo, a apresentação e o somatório de diferentes atestados executados de forma concomitante.</w:t>
      </w:r>
    </w:p>
    <w:p w14:paraId="3A569A3B" w14:textId="113B565F" w:rsidR="00956DA5" w:rsidRPr="00890D8D" w:rsidRDefault="00FF0B9A" w:rsidP="00FF0B9A">
      <w:pPr>
        <w:pStyle w:val="Nivel5"/>
        <w:numPr>
          <w:ilvl w:val="0"/>
          <w:numId w:val="0"/>
        </w:numPr>
        <w:spacing w:line="240" w:lineRule="auto"/>
        <w:rPr>
          <w:rFonts w:ascii="Calibri" w:hAnsi="Calibri" w:cs="Calibri"/>
          <w:sz w:val="24"/>
          <w:szCs w:val="24"/>
        </w:rPr>
      </w:pPr>
      <w:r>
        <w:rPr>
          <w:rFonts w:ascii="Calibri" w:hAnsi="Calibri" w:cs="Calibri"/>
          <w:sz w:val="24"/>
          <w:szCs w:val="24"/>
        </w:rPr>
        <w:t xml:space="preserve">7.1.1.5. </w:t>
      </w:r>
      <w:r w:rsidR="002C7C66" w:rsidRPr="00890D8D">
        <w:rPr>
          <w:rFonts w:ascii="Calibri" w:hAnsi="Calibri" w:cs="Calibri"/>
          <w:sz w:val="24"/>
          <w:szCs w:val="24"/>
        </w:rPr>
        <w:t>Os atestados de capacidade técnica poderão ser apresentados em nome da matriz ou da filial da empresa licitante.</w:t>
      </w:r>
    </w:p>
    <w:p w14:paraId="121A38D7" w14:textId="774881BD" w:rsidR="00890D8D" w:rsidRPr="00890D8D" w:rsidRDefault="00FF0B9A" w:rsidP="00FF0B9A">
      <w:pPr>
        <w:pStyle w:val="Nivel5"/>
        <w:numPr>
          <w:ilvl w:val="0"/>
          <w:numId w:val="0"/>
        </w:numPr>
        <w:spacing w:line="240" w:lineRule="auto"/>
        <w:rPr>
          <w:rFonts w:ascii="Calibri" w:hAnsi="Calibri" w:cs="Calibri"/>
          <w:sz w:val="24"/>
          <w:szCs w:val="24"/>
        </w:rPr>
      </w:pPr>
      <w:r>
        <w:rPr>
          <w:rFonts w:ascii="Calibri" w:hAnsi="Calibri" w:cs="Calibri"/>
          <w:sz w:val="24"/>
          <w:szCs w:val="24"/>
        </w:rPr>
        <w:t xml:space="preserve">7.1.1.6. </w:t>
      </w:r>
      <w:r w:rsidR="002C7C66" w:rsidRPr="00890D8D">
        <w:rPr>
          <w:rFonts w:ascii="Calibri" w:hAnsi="Calibri" w:cs="Calibri"/>
          <w:sz w:val="24"/>
          <w:szCs w:val="24"/>
        </w:rPr>
        <w:t>O licitante disponibilizará todas as informações necessárias à comprovação da legitimidade dos atestados, apresentando, quando solicitado pela Administração, cópia do contrato que deu suporte à contratação, endereço atual e local em que foi executado o objeto contratado, dentre outros documentos.</w:t>
      </w:r>
    </w:p>
    <w:p w14:paraId="7A8D2D7A" w14:textId="77777777" w:rsidR="00956DA5" w:rsidRPr="00890D8D" w:rsidRDefault="002C7C66" w:rsidP="00890D8D">
      <w:pPr>
        <w:pStyle w:val="Nivel3"/>
        <w:spacing w:line="240" w:lineRule="auto"/>
        <w:ind w:left="0" w:firstLine="0"/>
        <w:rPr>
          <w:rFonts w:ascii="Calibri" w:hAnsi="Calibri" w:cs="Calibri"/>
          <w:b/>
          <w:bCs/>
          <w:sz w:val="24"/>
          <w:szCs w:val="24"/>
        </w:rPr>
      </w:pPr>
      <w:r w:rsidRPr="00890D8D">
        <w:rPr>
          <w:rFonts w:ascii="Calibri" w:hAnsi="Calibri" w:cs="Calibri"/>
          <w:b/>
          <w:bCs/>
          <w:sz w:val="24"/>
          <w:szCs w:val="24"/>
        </w:rPr>
        <w:t>QUALIFICAÇÃO FISCAL</w:t>
      </w:r>
    </w:p>
    <w:p w14:paraId="4EB63100" w14:textId="77777777" w:rsidR="00956DA5" w:rsidRPr="00890D8D" w:rsidRDefault="002C7C66" w:rsidP="00890D8D">
      <w:pPr>
        <w:pStyle w:val="Nivel4"/>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Prova de inscrição no Cadastro Nacional de Pessoas Jurídicas ou no Cadastro de Pessoas Físicas, conforme o caso;</w:t>
      </w:r>
    </w:p>
    <w:p w14:paraId="06175FFB" w14:textId="77777777" w:rsidR="00956DA5" w:rsidRPr="00890D8D" w:rsidRDefault="002C7C66" w:rsidP="00890D8D">
      <w:pPr>
        <w:pStyle w:val="Nivel4"/>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w:t>
      </w:r>
      <w:r w:rsidRPr="00890D8D">
        <w:rPr>
          <w:rFonts w:ascii="Calibri" w:hAnsi="Calibri" w:cs="Calibri"/>
          <w:sz w:val="24"/>
          <w:szCs w:val="24"/>
        </w:rPr>
        <w:lastRenderedPageBreak/>
        <w:t>aqueles relativos à Seguridade Social, nos termos da Portaria Conjunta nº 1.751, de 02 de outubro de 2014, do Secretário da Receita Federal do Brasil e da Procuradora-Geral da Fazenda Nacional.</w:t>
      </w:r>
    </w:p>
    <w:p w14:paraId="549A679E" w14:textId="77777777" w:rsidR="00956DA5" w:rsidRPr="00890D8D" w:rsidRDefault="002C7C66" w:rsidP="00890D8D">
      <w:pPr>
        <w:pStyle w:val="Nivel4"/>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Prova de regularidade com o Fundo de Garantia do Tempo de Serviço (FGTS);</w:t>
      </w:r>
    </w:p>
    <w:p w14:paraId="7CBA54B3" w14:textId="77777777" w:rsidR="00956DA5" w:rsidRPr="00890D8D" w:rsidRDefault="002C7C66" w:rsidP="00890D8D">
      <w:pPr>
        <w:pStyle w:val="Nivel4"/>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F9F7B30" w14:textId="77777777" w:rsidR="00956DA5" w:rsidRPr="00890D8D" w:rsidRDefault="002C7C66" w:rsidP="00890D8D">
      <w:pPr>
        <w:pStyle w:val="Nivel4"/>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Prova de inscrição no cadastro de contribuintes Estadual relativo ao domicílio ou sede do fornecedor, pertinente ao seu ramo de atividade e compatível com o objeto contratual;</w:t>
      </w:r>
    </w:p>
    <w:p w14:paraId="50DE6C2D" w14:textId="77777777" w:rsidR="00956DA5" w:rsidRPr="00890D8D" w:rsidRDefault="002C7C66" w:rsidP="00890D8D">
      <w:pPr>
        <w:pStyle w:val="Nivel4"/>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Prova de inscrição no cadastro de contribuintes Municipal relativo ao domicílio ou sede do fornecedor, pertinente ao seu ramo de atividade e compatível com o objeto contratual;</w:t>
      </w:r>
    </w:p>
    <w:p w14:paraId="4318116D" w14:textId="77777777" w:rsidR="00956DA5" w:rsidRPr="00890D8D" w:rsidRDefault="002C7C66" w:rsidP="00890D8D">
      <w:pPr>
        <w:pStyle w:val="Nivel4"/>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Prova de regularidade com a Fazenda [Estadual/Distrital] ou [Municipal/Distrital] do domicílio ou sede do fornecedor, relativa à atividade em cujo exercício contrata ou concorre;</w:t>
      </w:r>
    </w:p>
    <w:p w14:paraId="51CF4BE1" w14:textId="77777777" w:rsidR="00956DA5" w:rsidRPr="00890D8D" w:rsidRDefault="002C7C66" w:rsidP="00890D8D">
      <w:pPr>
        <w:pStyle w:val="Nivel4"/>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Caso o fornecedor seja considerado isento dos tributos Municipal relacionados ao objeto contratual, deverá comprovar tal condição mediante a apresentação de declaração da Fazenda respectiva do seu domicílio ou sede, ou outra equivalente, na forma da lei.</w:t>
      </w:r>
    </w:p>
    <w:p w14:paraId="39032973" w14:textId="1A642D7D" w:rsidR="00D30CB0" w:rsidRPr="00890D8D" w:rsidRDefault="002C7C66" w:rsidP="00890D8D">
      <w:pPr>
        <w:pStyle w:val="Nivel4"/>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26D41F3" w14:textId="77777777" w:rsidR="002C2131" w:rsidRPr="00890D8D" w:rsidRDefault="002C7C66" w:rsidP="00890D8D">
      <w:pPr>
        <w:pStyle w:val="Nivel3"/>
        <w:spacing w:line="240" w:lineRule="auto"/>
        <w:ind w:left="0" w:firstLine="0"/>
        <w:rPr>
          <w:rFonts w:ascii="Calibri" w:hAnsi="Calibri" w:cs="Calibri"/>
          <w:b/>
          <w:bCs/>
          <w:sz w:val="24"/>
          <w:szCs w:val="24"/>
        </w:rPr>
      </w:pPr>
      <w:r w:rsidRPr="00890D8D">
        <w:rPr>
          <w:rFonts w:ascii="Calibri" w:hAnsi="Calibri" w:cs="Calibri"/>
          <w:b/>
          <w:bCs/>
          <w:sz w:val="24"/>
          <w:szCs w:val="24"/>
        </w:rPr>
        <w:t>QUALIFICAÇÃO ECONÔMICO-FINANCEIRA</w:t>
      </w:r>
    </w:p>
    <w:p w14:paraId="3BB0CCC5" w14:textId="77777777" w:rsidR="002C2131" w:rsidRPr="00890D8D" w:rsidRDefault="002C7C66" w:rsidP="00890D8D">
      <w:pPr>
        <w:pStyle w:val="Nivel4"/>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Certidão negativa de falência expedida pelo distribuidor da sede do fornecedor – Lei nº 14.133, de 2021, art. 69, caput, inciso II);</w:t>
      </w:r>
    </w:p>
    <w:p w14:paraId="07931DCE" w14:textId="77777777" w:rsidR="002C2131" w:rsidRPr="00890D8D" w:rsidRDefault="002C7C66" w:rsidP="00890D8D">
      <w:pPr>
        <w:pStyle w:val="Nivel5"/>
        <w:spacing w:line="240" w:lineRule="auto"/>
        <w:ind w:left="0"/>
        <w:rPr>
          <w:rFonts w:ascii="Calibri" w:hAnsi="Calibri" w:cs="Calibri"/>
          <w:sz w:val="24"/>
          <w:szCs w:val="24"/>
        </w:rPr>
      </w:pPr>
      <w:r w:rsidRPr="00890D8D">
        <w:rPr>
          <w:rFonts w:ascii="Calibri" w:hAnsi="Calibri" w:cs="Calibri"/>
          <w:sz w:val="24"/>
          <w:szCs w:val="24"/>
        </w:rPr>
        <w:t>Certidão negativa de insolvência civil expedida pelo distribuidor do domicílio ou sede do licitante</w:t>
      </w:r>
      <w:r w:rsidRPr="00890D8D">
        <w:rPr>
          <w:rFonts w:ascii="Calibri" w:hAnsi="Calibri" w:cs="Calibri"/>
          <w:b/>
          <w:bCs/>
          <w:sz w:val="24"/>
          <w:szCs w:val="24"/>
        </w:rPr>
        <w:t>, caso se trate de pessoa física</w:t>
      </w:r>
      <w:r w:rsidRPr="00890D8D">
        <w:rPr>
          <w:rFonts w:ascii="Calibri" w:hAnsi="Calibri" w:cs="Calibri"/>
          <w:sz w:val="24"/>
          <w:szCs w:val="24"/>
        </w:rPr>
        <w:t xml:space="preserve">, desde que admitida a sua participação na licitação art. 5º, inciso II, alínea “c”, da Instrução Normativa Seges/ME nº 116, de 2021), </w:t>
      </w:r>
      <w:r w:rsidRPr="00890D8D">
        <w:rPr>
          <w:rFonts w:ascii="Calibri" w:hAnsi="Calibri" w:cs="Calibri"/>
          <w:b/>
          <w:bCs/>
          <w:sz w:val="24"/>
          <w:szCs w:val="24"/>
        </w:rPr>
        <w:t>ou de sociedade simples</w:t>
      </w:r>
      <w:r w:rsidRPr="00890D8D">
        <w:rPr>
          <w:rFonts w:ascii="Calibri" w:hAnsi="Calibri" w:cs="Calibri"/>
          <w:sz w:val="24"/>
          <w:szCs w:val="24"/>
        </w:rPr>
        <w:t>;</w:t>
      </w:r>
    </w:p>
    <w:p w14:paraId="0E307AA4" w14:textId="77777777" w:rsidR="002C2131" w:rsidRPr="00890D8D" w:rsidRDefault="002C7C66" w:rsidP="00890D8D">
      <w:pPr>
        <w:pStyle w:val="Nivel4"/>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Balanço patrimonial, demonstração de resultado de exercício e demais demonstrações contábeis dos 2 (dois) últimos exercícios sociais, comprovando;</w:t>
      </w:r>
    </w:p>
    <w:p w14:paraId="693EB880" w14:textId="77777777" w:rsidR="002C2131" w:rsidRPr="00890D8D" w:rsidRDefault="002C7C66" w:rsidP="00890D8D">
      <w:pPr>
        <w:pStyle w:val="Nivel5"/>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Índices de Liquidez Geral (LG), Liquidez Corrente (LC), e Solvência Geral (SG) superiores a 1 (um);</w:t>
      </w:r>
    </w:p>
    <w:p w14:paraId="23966014" w14:textId="77777777" w:rsidR="002C2131" w:rsidRPr="00890D8D" w:rsidRDefault="002C7C66" w:rsidP="00890D8D">
      <w:pPr>
        <w:pStyle w:val="Nivel5"/>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As empresas criadas no exercício financeiro da licitação deverão atender a todas as exigências da habilitação e poderão substituir os demonstrativos contábeis pelo balanço de abertura.</w:t>
      </w:r>
    </w:p>
    <w:p w14:paraId="33FDB373" w14:textId="77777777" w:rsidR="002C2131" w:rsidRPr="00890D8D" w:rsidRDefault="002C7C66" w:rsidP="00890D8D">
      <w:pPr>
        <w:pStyle w:val="Nivel5"/>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t>Os documentos referidos acima limitar-se-ão ao último exercício no caso de a pessoa jurídica ter sido constituída há menos de 2 (dois) anos;</w:t>
      </w:r>
    </w:p>
    <w:p w14:paraId="6C42F0C9" w14:textId="77777777" w:rsidR="002C2131" w:rsidRPr="00890D8D" w:rsidRDefault="002C7C66" w:rsidP="00890D8D">
      <w:pPr>
        <w:pStyle w:val="Nivel5"/>
        <w:autoSpaceDE w:val="0"/>
        <w:autoSpaceDN w:val="0"/>
        <w:adjustRightInd w:val="0"/>
        <w:spacing w:line="240" w:lineRule="auto"/>
        <w:ind w:left="0"/>
        <w:rPr>
          <w:rFonts w:ascii="Calibri" w:hAnsi="Calibri" w:cs="Calibri"/>
          <w:sz w:val="24"/>
          <w:szCs w:val="24"/>
        </w:rPr>
      </w:pPr>
      <w:r w:rsidRPr="00890D8D">
        <w:rPr>
          <w:rFonts w:ascii="Calibri" w:hAnsi="Calibri" w:cs="Calibri"/>
          <w:sz w:val="24"/>
          <w:szCs w:val="24"/>
        </w:rPr>
        <w:lastRenderedPageBreak/>
        <w:t xml:space="preserve">Os documentos referidos acima deverão ser exigidos com base no limite definido pela Receita Federal do Brasil para transmissão da Escrituração Contábil Digital – ECD ao </w:t>
      </w:r>
      <w:proofErr w:type="spellStart"/>
      <w:r w:rsidRPr="00890D8D">
        <w:rPr>
          <w:rFonts w:ascii="Calibri" w:hAnsi="Calibri" w:cs="Calibri"/>
          <w:sz w:val="24"/>
          <w:szCs w:val="24"/>
        </w:rPr>
        <w:t>Sped</w:t>
      </w:r>
      <w:proofErr w:type="spellEnd"/>
      <w:r w:rsidRPr="00890D8D">
        <w:rPr>
          <w:rFonts w:ascii="Calibri" w:hAnsi="Calibri" w:cs="Calibri"/>
          <w:sz w:val="24"/>
          <w:szCs w:val="24"/>
        </w:rPr>
        <w:t>.</w:t>
      </w:r>
    </w:p>
    <w:p w14:paraId="404E50B7" w14:textId="77777777" w:rsidR="002C2131" w:rsidRPr="00890D8D" w:rsidRDefault="002C7C66" w:rsidP="00890D8D">
      <w:pPr>
        <w:pStyle w:val="Nivel4"/>
        <w:autoSpaceDE w:val="0"/>
        <w:autoSpaceDN w:val="0"/>
        <w:adjustRightInd w:val="0"/>
        <w:spacing w:line="240" w:lineRule="auto"/>
        <w:ind w:left="0"/>
        <w:rPr>
          <w:rFonts w:ascii="Calibri" w:eastAsiaTheme="minorHAnsi" w:hAnsi="Calibri" w:cs="Calibri"/>
          <w:sz w:val="24"/>
          <w:szCs w:val="24"/>
        </w:rPr>
      </w:pPr>
      <w:r w:rsidRPr="00890D8D">
        <w:rPr>
          <w:rFonts w:ascii="Calibri" w:hAnsi="Calibri" w:cs="Calibri"/>
          <w:sz w:val="24"/>
          <w:szCs w:val="24"/>
        </w:rPr>
        <w:t>As empresas criadas no exercício financeiro da licitação deverão atender a todas as exigências da habilitação e poderão substituir os demonstrativos contábeis pelo balanço de abertura. (Lei nº 14.133, de 2021, art. 65, §1º).</w:t>
      </w:r>
    </w:p>
    <w:p w14:paraId="44E0D00C" w14:textId="708BFD65" w:rsidR="002C7C66" w:rsidRPr="00890D8D" w:rsidRDefault="002C7C66" w:rsidP="00890D8D">
      <w:pPr>
        <w:pStyle w:val="Nivel4"/>
        <w:autoSpaceDE w:val="0"/>
        <w:autoSpaceDN w:val="0"/>
        <w:adjustRightInd w:val="0"/>
        <w:spacing w:line="240" w:lineRule="auto"/>
        <w:ind w:left="0"/>
        <w:rPr>
          <w:rFonts w:ascii="Calibri" w:eastAsiaTheme="minorHAnsi" w:hAnsi="Calibri" w:cs="Calibri"/>
          <w:sz w:val="24"/>
          <w:szCs w:val="24"/>
        </w:rPr>
      </w:pPr>
      <w:r w:rsidRPr="00890D8D">
        <w:rPr>
          <w:rFonts w:ascii="Calibri" w:hAnsi="Calibri" w:cs="Calibri"/>
          <w:sz w:val="24"/>
          <w:szCs w:val="24"/>
        </w:rPr>
        <w:t>A apresentação do balanço patrimonial será dispensada para habilitação de microempresas e empresas de pequeno porte, no âmbito do Município de Campos dos Goytacazes – RJ, conforme determinação da Lei Municipal nº 8.768/2017, art. 48, § 5º.</w:t>
      </w:r>
    </w:p>
    <w:p w14:paraId="0F17AE67" w14:textId="77777777" w:rsidR="003C7A23" w:rsidRPr="00890D8D" w:rsidRDefault="003C7A23" w:rsidP="00890D8D">
      <w:pPr>
        <w:pStyle w:val="Nivel2"/>
        <w:spacing w:beforeLines="120" w:before="288" w:afterLines="120" w:after="288" w:line="240" w:lineRule="auto"/>
        <w:ind w:left="0" w:firstLine="0"/>
        <w:rPr>
          <w:rFonts w:ascii="Calibri" w:hAnsi="Calibri" w:cs="Calibri"/>
          <w:i/>
          <w:sz w:val="24"/>
          <w:szCs w:val="24"/>
        </w:rPr>
      </w:pPr>
      <w:r w:rsidRPr="00890D8D">
        <w:rPr>
          <w:rFonts w:ascii="Calibri" w:hAnsi="Calibri" w:cs="Calibri"/>
          <w:sz w:val="24"/>
          <w:szCs w:val="24"/>
        </w:rPr>
        <w:t>Quando permitida a participação de empresas estrangeiras que não funcionem no País, as exigências de habilitação serão atendidas mediante documentos equivalentes, inicialmente apresentados em tradução livre.</w:t>
      </w:r>
    </w:p>
    <w:p w14:paraId="1A8A523A" w14:textId="0E469294" w:rsidR="003C7A23" w:rsidRPr="00890D8D" w:rsidRDefault="003C7A23" w:rsidP="00890D8D">
      <w:pPr>
        <w:pStyle w:val="Nivel3"/>
        <w:spacing w:beforeLines="120" w:before="288" w:afterLines="120" w:after="288" w:line="240" w:lineRule="auto"/>
        <w:ind w:left="0" w:firstLine="0"/>
        <w:rPr>
          <w:rFonts w:ascii="Calibri" w:hAnsi="Calibri" w:cs="Calibri"/>
          <w:i/>
          <w:iCs/>
          <w:sz w:val="24"/>
          <w:szCs w:val="24"/>
        </w:rPr>
      </w:pPr>
      <w:r w:rsidRPr="00890D8D">
        <w:rPr>
          <w:rFonts w:ascii="Calibri" w:hAnsi="Calibri" w:cs="Calibri"/>
          <w:sz w:val="24"/>
          <w:szCs w:val="24"/>
        </w:rPr>
        <w:t xml:space="preserve">Na hipótese de o licitante vencedor ser empresa estrangeira que não funcione no País, para </w:t>
      </w:r>
      <w:r w:rsidR="00AF7AE3" w:rsidRPr="00890D8D">
        <w:rPr>
          <w:rFonts w:ascii="Calibri" w:hAnsi="Calibri" w:cs="Calibri"/>
          <w:sz w:val="24"/>
          <w:szCs w:val="24"/>
        </w:rPr>
        <w:t>fins</w:t>
      </w:r>
      <w:r w:rsidRPr="00890D8D">
        <w:rPr>
          <w:rFonts w:ascii="Calibri" w:hAnsi="Calibri" w:cs="Calibri"/>
          <w:sz w:val="24"/>
          <w:szCs w:val="24"/>
        </w:rPr>
        <w:t xml:space="preserve"> de assinatura do contrato ou da ata de registro de preços, os documentos exigidos para a habilitação serão traduzidos por tradutor juramentado no País e apostilados nos termos do disposto no </w:t>
      </w:r>
      <w:hyperlink r:id="rId33" w:history="1">
        <w:r w:rsidRPr="00890D8D">
          <w:rPr>
            <w:rStyle w:val="Hyperlink"/>
            <w:rFonts w:ascii="Calibri" w:hAnsi="Calibri" w:cs="Calibri"/>
            <w:sz w:val="24"/>
            <w:szCs w:val="24"/>
          </w:rPr>
          <w:t>Decreto nº 8.660, de 29 de janeiro de 2016</w:t>
        </w:r>
      </w:hyperlink>
      <w:r w:rsidRPr="00890D8D">
        <w:rPr>
          <w:rFonts w:ascii="Calibri" w:hAnsi="Calibri" w:cs="Calibri"/>
          <w:sz w:val="24"/>
          <w:szCs w:val="24"/>
        </w:rPr>
        <w:t xml:space="preserve">, ou de outro que venha a substituí-lo, ou </w:t>
      </w:r>
      <w:proofErr w:type="spellStart"/>
      <w:r w:rsidRPr="00890D8D">
        <w:rPr>
          <w:rFonts w:ascii="Calibri" w:hAnsi="Calibri" w:cs="Calibri"/>
          <w:sz w:val="24"/>
          <w:szCs w:val="24"/>
        </w:rPr>
        <w:t>consularizados</w:t>
      </w:r>
      <w:proofErr w:type="spellEnd"/>
      <w:r w:rsidRPr="00890D8D">
        <w:rPr>
          <w:rFonts w:ascii="Calibri" w:hAnsi="Calibri" w:cs="Calibri"/>
          <w:sz w:val="24"/>
          <w:szCs w:val="24"/>
        </w:rPr>
        <w:t xml:space="preserve"> pelos respectivos consulados ou embaixadas.</w:t>
      </w:r>
    </w:p>
    <w:p w14:paraId="47814660" w14:textId="77777777" w:rsidR="003C7A23" w:rsidRPr="00890D8D" w:rsidRDefault="003C7A23" w:rsidP="00890D8D">
      <w:pPr>
        <w:pStyle w:val="Nivel2"/>
        <w:spacing w:beforeLines="120" w:before="288" w:afterLines="120" w:after="288" w:line="240" w:lineRule="auto"/>
        <w:ind w:left="0" w:firstLine="0"/>
        <w:rPr>
          <w:rFonts w:ascii="Calibri" w:hAnsi="Calibri" w:cs="Calibri"/>
          <w:i/>
          <w:sz w:val="24"/>
          <w:szCs w:val="24"/>
        </w:rPr>
      </w:pPr>
      <w:r w:rsidRPr="00890D8D">
        <w:rPr>
          <w:rFonts w:ascii="Calibri" w:hAnsi="Calibri" w:cs="Calibri"/>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6DD12A55" w14:textId="2658E4BB"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Será verificado se o licitante apresentou declaração de que atende aos requisitos de habilitação, e o declarante responderá pela veracidade das informações prestadas, na forma da lei (</w:t>
      </w:r>
      <w:hyperlink r:id="rId34" w:anchor="art63" w:history="1">
        <w:r w:rsidRPr="00890D8D">
          <w:rPr>
            <w:rStyle w:val="Hyperlink"/>
            <w:rFonts w:ascii="Calibri" w:hAnsi="Calibri" w:cs="Calibri"/>
            <w:sz w:val="24"/>
            <w:szCs w:val="24"/>
          </w:rPr>
          <w:t>art. 63, I, da Lei nº 14.133/2021</w:t>
        </w:r>
      </w:hyperlink>
      <w:r w:rsidRPr="00890D8D">
        <w:rPr>
          <w:rFonts w:ascii="Calibri" w:hAnsi="Calibri" w:cs="Calibri"/>
          <w:sz w:val="24"/>
          <w:szCs w:val="24"/>
        </w:rPr>
        <w:t>).</w:t>
      </w:r>
    </w:p>
    <w:p w14:paraId="3FC50509" w14:textId="77777777" w:rsidR="003C7A23" w:rsidRPr="00890D8D" w:rsidRDefault="003C7A23" w:rsidP="00890D8D">
      <w:pPr>
        <w:pStyle w:val="Nivel2"/>
        <w:spacing w:beforeLines="120" w:before="288" w:afterLines="120" w:after="288" w:line="240" w:lineRule="auto"/>
        <w:ind w:left="0" w:firstLine="0"/>
        <w:rPr>
          <w:rFonts w:ascii="Calibri" w:hAnsi="Calibri" w:cs="Calibri"/>
          <w:i/>
          <w:sz w:val="24"/>
          <w:szCs w:val="24"/>
        </w:rPr>
      </w:pPr>
      <w:r w:rsidRPr="00890D8D">
        <w:rPr>
          <w:rFonts w:ascii="Calibri" w:hAnsi="Calibri" w:cs="Calibri"/>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890D8D" w:rsidRDefault="003C7A23" w:rsidP="00890D8D">
      <w:pPr>
        <w:pStyle w:val="Nivel2"/>
        <w:spacing w:beforeLines="120" w:before="288" w:afterLines="120" w:after="288" w:line="240" w:lineRule="auto"/>
        <w:ind w:left="0" w:firstLine="0"/>
        <w:rPr>
          <w:rFonts w:ascii="Calibri" w:hAnsi="Calibri" w:cs="Calibri"/>
          <w:i/>
          <w:sz w:val="24"/>
          <w:szCs w:val="24"/>
        </w:rPr>
      </w:pPr>
      <w:r w:rsidRPr="00890D8D">
        <w:rPr>
          <w:rFonts w:ascii="Calibri" w:hAnsi="Calibri" w:cs="Calibri"/>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3BE4401F" w:rsidR="003C7A23" w:rsidRPr="00890D8D" w:rsidRDefault="003C7A23" w:rsidP="00890D8D">
      <w:pPr>
        <w:pStyle w:val="Nivel2"/>
        <w:spacing w:beforeLines="120" w:before="288" w:afterLines="120" w:after="288" w:line="240" w:lineRule="auto"/>
        <w:ind w:left="0" w:firstLine="0"/>
        <w:rPr>
          <w:rFonts w:ascii="Calibri" w:hAnsi="Calibri" w:cs="Calibri"/>
          <w:i/>
          <w:sz w:val="24"/>
          <w:szCs w:val="24"/>
        </w:rPr>
      </w:pPr>
      <w:r w:rsidRPr="00890D8D">
        <w:rPr>
          <w:rFonts w:ascii="Calibri" w:hAnsi="Calibri" w:cs="Calibri"/>
          <w:sz w:val="24"/>
          <w:szCs w:val="24"/>
        </w:rPr>
        <w:t xml:space="preserve">A habilitação será verificada por meio </w:t>
      </w:r>
      <w:r w:rsidR="003B6C40" w:rsidRPr="00890D8D">
        <w:rPr>
          <w:rFonts w:ascii="Calibri" w:hAnsi="Calibri" w:cs="Calibri"/>
          <w:sz w:val="24"/>
          <w:szCs w:val="24"/>
        </w:rPr>
        <w:t>no</w:t>
      </w:r>
      <w:r w:rsidRPr="00890D8D">
        <w:rPr>
          <w:rFonts w:ascii="Calibri" w:hAnsi="Calibri" w:cs="Calibri"/>
          <w:sz w:val="24"/>
          <w:szCs w:val="24"/>
        </w:rPr>
        <w:t xml:space="preserve"> </w:t>
      </w:r>
      <w:r w:rsidR="003B6C40" w:rsidRPr="00890D8D">
        <w:rPr>
          <w:rFonts w:ascii="Calibri" w:hAnsi="Calibri" w:cs="Calibri"/>
          <w:sz w:val="24"/>
          <w:szCs w:val="24"/>
        </w:rPr>
        <w:t>habilitante</w:t>
      </w:r>
      <w:r w:rsidRPr="00890D8D">
        <w:rPr>
          <w:rFonts w:ascii="Calibri" w:hAnsi="Calibri" w:cs="Calibri"/>
          <w:sz w:val="24"/>
          <w:szCs w:val="24"/>
        </w:rPr>
        <w:t>, nos documentos por ele abrangidos.</w:t>
      </w:r>
    </w:p>
    <w:p w14:paraId="4D240E30" w14:textId="5B8BE4EC"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7B41325B" w14:textId="38D898DB"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lastRenderedPageBreak/>
        <w:t xml:space="preserve">É de responsabilidade do </w:t>
      </w:r>
      <w:r w:rsidRPr="00890D8D">
        <w:rPr>
          <w:rFonts w:ascii="Calibri" w:hAnsi="Calibri" w:cs="Calibri"/>
          <w:sz w:val="24"/>
          <w:szCs w:val="24"/>
        </w:rPr>
        <w:t>l</w:t>
      </w:r>
      <w:r w:rsidRPr="00890D8D">
        <w:rPr>
          <w:rFonts w:ascii="Calibri" w:hAnsi="Calibri" w:cs="Calibri"/>
          <w:color w:val="auto"/>
          <w:sz w:val="24"/>
          <w:szCs w:val="24"/>
        </w:rPr>
        <w:t>icitante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0F35D4FB" w14:textId="615995C6"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não observância do disposto no item anterior poderá ensejar desclassificação no momento da habilitação.</w:t>
      </w:r>
    </w:p>
    <w:p w14:paraId="1F3867D8" w14:textId="77777777" w:rsidR="003C7A23" w:rsidRPr="00890D8D" w:rsidRDefault="003C7A23" w:rsidP="00890D8D">
      <w:pPr>
        <w:pStyle w:val="Nivel2"/>
        <w:spacing w:beforeLines="120" w:before="288" w:afterLines="120" w:after="288" w:line="240" w:lineRule="auto"/>
        <w:ind w:left="0" w:firstLine="0"/>
        <w:rPr>
          <w:rFonts w:ascii="Calibri" w:hAnsi="Calibri" w:cs="Calibri"/>
          <w:i/>
          <w:iCs/>
          <w:sz w:val="24"/>
          <w:szCs w:val="24"/>
        </w:rPr>
      </w:pPr>
      <w:r w:rsidRPr="00890D8D">
        <w:rPr>
          <w:rFonts w:ascii="Calibri" w:hAnsi="Calibri" w:cs="Calibri"/>
          <w:sz w:val="24"/>
          <w:szCs w:val="24"/>
        </w:rPr>
        <w:t>A verificação pelo pregoeiro, em sítios eletrônicos oficiais de órgãos e entidades emissores de certidões constitui meio legal de prova, para fins de habilitação.</w:t>
      </w:r>
    </w:p>
    <w:p w14:paraId="51F487F5" w14:textId="4EBE7594" w:rsidR="003C7A23" w:rsidRPr="00890D8D" w:rsidRDefault="003C7A23" w:rsidP="00890D8D">
      <w:pPr>
        <w:pStyle w:val="Nivel3"/>
        <w:spacing w:beforeLines="120" w:before="288" w:afterLines="120" w:after="288" w:line="240" w:lineRule="auto"/>
        <w:ind w:left="0" w:firstLine="0"/>
        <w:rPr>
          <w:rFonts w:ascii="Calibri" w:hAnsi="Calibri" w:cs="Calibri"/>
          <w:i/>
          <w:iCs/>
          <w:sz w:val="24"/>
          <w:szCs w:val="24"/>
        </w:rPr>
      </w:pPr>
      <w:bookmarkStart w:id="37" w:name="_Ref114663151"/>
      <w:r w:rsidRPr="00890D8D">
        <w:rPr>
          <w:rFonts w:ascii="Calibri" w:hAnsi="Calibri" w:cs="Calibri"/>
          <w:sz w:val="24"/>
          <w:szCs w:val="24"/>
        </w:rPr>
        <w:t>Os documentos exigidos para habilitação que não estejam contemplados no</w:t>
      </w:r>
      <w:r w:rsidR="000F7B10" w:rsidRPr="00890D8D">
        <w:rPr>
          <w:rFonts w:ascii="Calibri" w:hAnsi="Calibri" w:cs="Calibri"/>
          <w:sz w:val="24"/>
          <w:szCs w:val="24"/>
        </w:rPr>
        <w:t xml:space="preserve"> </w:t>
      </w:r>
      <w:r w:rsidR="000F7B10" w:rsidRPr="00890D8D">
        <w:rPr>
          <w:rFonts w:ascii="Calibri" w:hAnsi="Calibri" w:cs="Calibri"/>
          <w:b/>
          <w:bCs/>
          <w:sz w:val="24"/>
          <w:szCs w:val="24"/>
        </w:rPr>
        <w:t>HABILITANET</w:t>
      </w:r>
      <w:r w:rsidRPr="00890D8D">
        <w:rPr>
          <w:rFonts w:ascii="Calibri" w:hAnsi="Calibri" w:cs="Calibri"/>
          <w:sz w:val="24"/>
          <w:szCs w:val="24"/>
        </w:rPr>
        <w:t xml:space="preserve"> serão enviados por meio do sistema, em formato digital, no prazo </w:t>
      </w:r>
      <w:r w:rsidRPr="00890D8D">
        <w:rPr>
          <w:rFonts w:ascii="Calibri" w:hAnsi="Calibri" w:cs="Calibri"/>
          <w:color w:val="auto"/>
          <w:sz w:val="24"/>
          <w:szCs w:val="24"/>
        </w:rPr>
        <w:t xml:space="preserve">de </w:t>
      </w:r>
      <w:r w:rsidR="006971E1" w:rsidRPr="00890D8D">
        <w:rPr>
          <w:rFonts w:ascii="Calibri" w:hAnsi="Calibri" w:cs="Calibri"/>
          <w:color w:val="auto"/>
          <w:sz w:val="24"/>
          <w:szCs w:val="24"/>
        </w:rPr>
        <w:t>2hs (duas horas)</w:t>
      </w:r>
      <w:r w:rsidRPr="00890D8D">
        <w:rPr>
          <w:rFonts w:ascii="Calibri" w:hAnsi="Calibri" w:cs="Calibri"/>
          <w:color w:val="auto"/>
          <w:sz w:val="24"/>
          <w:szCs w:val="24"/>
        </w:rPr>
        <w:t xml:space="preserve">, </w:t>
      </w:r>
      <w:r w:rsidRPr="00890D8D">
        <w:rPr>
          <w:rFonts w:ascii="Calibri" w:hAnsi="Calibri" w:cs="Calibri"/>
          <w:sz w:val="24"/>
          <w:szCs w:val="24"/>
        </w:rPr>
        <w:t>prorrogável por igual período, contado da solicitação do pregoeiro.</w:t>
      </w:r>
      <w:bookmarkEnd w:id="37"/>
    </w:p>
    <w:p w14:paraId="74061ECE" w14:textId="6897078C" w:rsidR="003C7A23" w:rsidRPr="00890D8D" w:rsidRDefault="003C7A23" w:rsidP="00890D8D">
      <w:pPr>
        <w:pStyle w:val="Nivel2"/>
        <w:spacing w:beforeLines="120" w:before="288" w:afterLines="120" w:after="288" w:line="240" w:lineRule="auto"/>
        <w:ind w:left="0" w:firstLine="0"/>
        <w:rPr>
          <w:rFonts w:ascii="Calibri" w:hAnsi="Calibri" w:cs="Calibri"/>
          <w:i/>
          <w:sz w:val="24"/>
          <w:szCs w:val="24"/>
        </w:rPr>
      </w:pPr>
      <w:r w:rsidRPr="00890D8D">
        <w:rPr>
          <w:rFonts w:ascii="Calibri" w:hAnsi="Calibri" w:cs="Calibri"/>
          <w:sz w:val="24"/>
          <w:szCs w:val="24"/>
        </w:rPr>
        <w:t xml:space="preserve">A verificação no </w:t>
      </w:r>
      <w:r w:rsidR="000F7B10" w:rsidRPr="00890D8D">
        <w:rPr>
          <w:rFonts w:ascii="Calibri" w:hAnsi="Calibri" w:cs="Calibri"/>
          <w:sz w:val="24"/>
          <w:szCs w:val="24"/>
        </w:rPr>
        <w:t>HABILITANET</w:t>
      </w:r>
      <w:r w:rsidRPr="00890D8D">
        <w:rPr>
          <w:rFonts w:ascii="Calibri" w:hAnsi="Calibri" w:cs="Calibri"/>
          <w:sz w:val="24"/>
          <w:szCs w:val="24"/>
        </w:rPr>
        <w:t xml:space="preserve"> ou a exigência dos documentos nele não contidos somente será feita em relação ao licitante vencedor.</w:t>
      </w:r>
    </w:p>
    <w:p w14:paraId="29D8CA23" w14:textId="77777777" w:rsidR="003C7A23" w:rsidRPr="00890D8D" w:rsidRDefault="003C7A23" w:rsidP="00890D8D">
      <w:pPr>
        <w:pStyle w:val="Nivel3"/>
        <w:spacing w:beforeLines="120" w:before="288" w:afterLines="120" w:after="288" w:line="240" w:lineRule="auto"/>
        <w:ind w:left="0" w:firstLine="0"/>
        <w:rPr>
          <w:rFonts w:ascii="Calibri" w:hAnsi="Calibri" w:cs="Calibri"/>
          <w:i/>
          <w:sz w:val="24"/>
          <w:szCs w:val="24"/>
        </w:rPr>
      </w:pPr>
      <w:r w:rsidRPr="00890D8D">
        <w:rPr>
          <w:rFonts w:ascii="Calibri" w:hAnsi="Calibri" w:cs="Calibri"/>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890D8D" w:rsidRDefault="003C7A23" w:rsidP="00890D8D">
      <w:pPr>
        <w:pStyle w:val="Nivel3"/>
        <w:spacing w:beforeLines="120" w:before="288" w:afterLines="120" w:after="288" w:line="240" w:lineRule="auto"/>
        <w:ind w:left="0" w:firstLine="0"/>
        <w:rPr>
          <w:rFonts w:ascii="Calibri" w:hAnsi="Calibri" w:cs="Calibri"/>
          <w:i/>
          <w:sz w:val="24"/>
          <w:szCs w:val="24"/>
        </w:rPr>
      </w:pPr>
      <w:r w:rsidRPr="00890D8D">
        <w:rPr>
          <w:rFonts w:ascii="Calibri" w:hAnsi="Calibri" w:cs="Calibri"/>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4755E19C" w:rsidR="003C7A23" w:rsidRPr="00890D8D" w:rsidRDefault="003C7A23" w:rsidP="00890D8D">
      <w:pPr>
        <w:pStyle w:val="Nivel2"/>
        <w:spacing w:beforeLines="120" w:before="288" w:afterLines="120" w:after="288" w:line="240" w:lineRule="auto"/>
        <w:ind w:left="0" w:firstLine="0"/>
        <w:rPr>
          <w:rFonts w:ascii="Calibri" w:hAnsi="Calibri" w:cs="Calibri"/>
          <w:i/>
          <w:sz w:val="24"/>
          <w:szCs w:val="24"/>
        </w:rPr>
      </w:pPr>
      <w:r w:rsidRPr="00890D8D">
        <w:rPr>
          <w:rFonts w:ascii="Calibri" w:hAnsi="Calibri" w:cs="Calibri"/>
          <w:sz w:val="24"/>
          <w:szCs w:val="24"/>
        </w:rPr>
        <w:t xml:space="preserve">Após </w:t>
      </w:r>
      <w:r w:rsidR="008038B2" w:rsidRPr="00890D8D">
        <w:rPr>
          <w:rFonts w:ascii="Calibri" w:hAnsi="Calibri" w:cs="Calibri"/>
          <w:sz w:val="24"/>
          <w:szCs w:val="24"/>
        </w:rPr>
        <w:t>a</w:t>
      </w:r>
      <w:r w:rsidR="006971E1" w:rsidRPr="00890D8D">
        <w:rPr>
          <w:rFonts w:ascii="Calibri" w:hAnsi="Calibri" w:cs="Calibri"/>
          <w:sz w:val="24"/>
          <w:szCs w:val="24"/>
        </w:rPr>
        <w:t>presentação</w:t>
      </w:r>
      <w:r w:rsidRPr="00890D8D">
        <w:rPr>
          <w:rFonts w:ascii="Calibri" w:hAnsi="Calibri" w:cs="Calibri"/>
          <w:sz w:val="24"/>
          <w:szCs w:val="24"/>
        </w:rPr>
        <w:t xml:space="preserve"> dos documentos para habilitação, não será permitida a substituição ou a apresentação de novos documentos, salvo em sede de diligência, para (</w:t>
      </w:r>
      <w:hyperlink r:id="rId35" w:anchor="art64" w:history="1">
        <w:r w:rsidRPr="00890D8D">
          <w:rPr>
            <w:rStyle w:val="Hyperlink"/>
            <w:rFonts w:ascii="Calibri" w:hAnsi="Calibri" w:cs="Calibri"/>
            <w:sz w:val="24"/>
            <w:szCs w:val="24"/>
          </w:rPr>
          <w:t>Lei 14.133/21, art. 64</w:t>
        </w:r>
      </w:hyperlink>
      <w:r w:rsidR="00063969" w:rsidRPr="00890D8D">
        <w:rPr>
          <w:rFonts w:ascii="Calibri" w:hAnsi="Calibri" w:cs="Calibri"/>
          <w:sz w:val="24"/>
          <w:szCs w:val="24"/>
        </w:rPr>
        <w:t>)</w:t>
      </w:r>
      <w:r w:rsidRPr="00890D8D">
        <w:rPr>
          <w:rFonts w:ascii="Calibri" w:hAnsi="Calibri" w:cs="Calibri"/>
          <w:sz w:val="24"/>
          <w:szCs w:val="24"/>
        </w:rPr>
        <w:t>:</w:t>
      </w:r>
    </w:p>
    <w:p w14:paraId="2F229CA0" w14:textId="77777777" w:rsidR="003C7A23" w:rsidRPr="00890D8D" w:rsidRDefault="003C7A23" w:rsidP="00890D8D">
      <w:pPr>
        <w:pStyle w:val="Nivel3"/>
        <w:spacing w:beforeLines="120" w:before="288" w:afterLines="120" w:after="288" w:line="240" w:lineRule="auto"/>
        <w:ind w:left="0" w:firstLine="0"/>
        <w:rPr>
          <w:rFonts w:ascii="Calibri" w:hAnsi="Calibri" w:cs="Calibri"/>
          <w:i/>
          <w:iCs/>
          <w:sz w:val="24"/>
          <w:szCs w:val="24"/>
        </w:rPr>
      </w:pPr>
      <w:r w:rsidRPr="00890D8D">
        <w:rPr>
          <w:rFonts w:ascii="Calibri" w:hAnsi="Calibri" w:cs="Calibri"/>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890D8D" w:rsidRDefault="003C7A23" w:rsidP="00890D8D">
      <w:pPr>
        <w:pStyle w:val="Nivel3"/>
        <w:spacing w:beforeLines="120" w:before="288" w:afterLines="120" w:after="288" w:line="240" w:lineRule="auto"/>
        <w:ind w:left="0" w:firstLine="0"/>
        <w:rPr>
          <w:rFonts w:ascii="Calibri" w:hAnsi="Calibri" w:cs="Calibri"/>
          <w:i/>
          <w:iCs/>
          <w:sz w:val="24"/>
          <w:szCs w:val="24"/>
        </w:rPr>
      </w:pPr>
      <w:r w:rsidRPr="00890D8D">
        <w:rPr>
          <w:rFonts w:ascii="Calibri" w:hAnsi="Calibri" w:cs="Calibri"/>
          <w:sz w:val="24"/>
          <w:szCs w:val="24"/>
        </w:rPr>
        <w:t>atualização de documentos cuja validade tenha expirado após a data de recebimento das propostas;</w:t>
      </w:r>
    </w:p>
    <w:p w14:paraId="38CA540A" w14:textId="108FECEA" w:rsidR="003C7A23" w:rsidRPr="00890D8D" w:rsidRDefault="003C7A23" w:rsidP="00890D8D">
      <w:pPr>
        <w:pStyle w:val="Nivel2"/>
        <w:spacing w:beforeLines="120" w:before="288" w:afterLines="120" w:after="288" w:line="240" w:lineRule="auto"/>
        <w:ind w:left="0" w:firstLine="0"/>
        <w:rPr>
          <w:rFonts w:ascii="Calibri" w:hAnsi="Calibri" w:cs="Calibri"/>
          <w:i/>
          <w:sz w:val="24"/>
          <w:szCs w:val="24"/>
        </w:rPr>
      </w:pPr>
      <w:bookmarkStart w:id="38" w:name="_Ref114670319"/>
      <w:r w:rsidRPr="00890D8D">
        <w:rPr>
          <w:rFonts w:ascii="Calibri" w:hAnsi="Calibri" w:cs="Calibri"/>
          <w:sz w:val="24"/>
          <w:szCs w:val="24"/>
        </w:rPr>
        <w:t xml:space="preserve">Na análise dos documentos de habilitação, </w:t>
      </w:r>
      <w:r w:rsidR="006971E1" w:rsidRPr="00890D8D">
        <w:rPr>
          <w:rFonts w:ascii="Calibri" w:hAnsi="Calibri" w:cs="Calibri"/>
          <w:sz w:val="24"/>
          <w:szCs w:val="24"/>
        </w:rPr>
        <w:t>o pregoeiro</w:t>
      </w:r>
      <w:r w:rsidRPr="00890D8D">
        <w:rPr>
          <w:rFonts w:ascii="Calibri" w:hAnsi="Calibri" w:cs="Calibri"/>
          <w:sz w:val="24"/>
          <w:szCs w:val="24"/>
        </w:rPr>
        <w:t xml:space="preserve"> poderá sanar erros ou falhas, que não alterem a substância dos documentos e sua validade jurídica, mediante decisão fundamentada, registrada em ata e acessível a todos, atribuindo-lhes </w:t>
      </w:r>
      <w:r w:rsidR="00AF7AE3" w:rsidRPr="00890D8D">
        <w:rPr>
          <w:rFonts w:ascii="Calibri" w:hAnsi="Calibri" w:cs="Calibri"/>
          <w:sz w:val="24"/>
          <w:szCs w:val="24"/>
        </w:rPr>
        <w:t>eficácia</w:t>
      </w:r>
      <w:r w:rsidRPr="00890D8D">
        <w:rPr>
          <w:rFonts w:ascii="Calibri" w:hAnsi="Calibri" w:cs="Calibri"/>
          <w:sz w:val="24"/>
          <w:szCs w:val="24"/>
        </w:rPr>
        <w:t xml:space="preserve"> para fins de habilitação e classificação.</w:t>
      </w:r>
      <w:bookmarkEnd w:id="38"/>
    </w:p>
    <w:p w14:paraId="4506CAE4" w14:textId="192C64B8" w:rsidR="003C7A23" w:rsidRPr="00890D8D" w:rsidRDefault="003C7A23" w:rsidP="00890D8D">
      <w:pPr>
        <w:pStyle w:val="Nivel2"/>
        <w:spacing w:beforeLines="120" w:before="288" w:afterLines="120" w:after="288" w:line="240" w:lineRule="auto"/>
        <w:ind w:left="0" w:firstLine="0"/>
        <w:rPr>
          <w:rFonts w:ascii="Calibri" w:hAnsi="Calibri" w:cs="Calibri"/>
          <w:i/>
          <w:iCs/>
          <w:color w:val="auto"/>
          <w:sz w:val="24"/>
          <w:szCs w:val="24"/>
        </w:rPr>
      </w:pPr>
      <w:bookmarkStart w:id="39" w:name="_Ref114665528"/>
      <w:r w:rsidRPr="00890D8D">
        <w:rPr>
          <w:rFonts w:ascii="Calibri" w:hAnsi="Calibri" w:cs="Calibri"/>
          <w:sz w:val="24"/>
          <w:szCs w:val="24"/>
        </w:rPr>
        <w:t xml:space="preserve">Na hipótese de o licitante não atender às exigências para habilitação, o pregoeiro examinará a proposta subsequente e assim sucessivamente, na ordem </w:t>
      </w:r>
      <w:r w:rsidRPr="00890D8D">
        <w:rPr>
          <w:rFonts w:ascii="Calibri" w:hAnsi="Calibri" w:cs="Calibri"/>
          <w:color w:val="auto"/>
          <w:sz w:val="24"/>
          <w:szCs w:val="24"/>
        </w:rPr>
        <w:t xml:space="preserve">de </w:t>
      </w:r>
      <w:r w:rsidRPr="00890D8D">
        <w:rPr>
          <w:rFonts w:ascii="Calibri" w:hAnsi="Calibri" w:cs="Calibri"/>
          <w:color w:val="auto"/>
          <w:sz w:val="24"/>
          <w:szCs w:val="24"/>
        </w:rPr>
        <w:lastRenderedPageBreak/>
        <w:t xml:space="preserve">classificação, até a apuração de uma proposta que atenda ao presente edital, observado o prazo disposto no subitem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_Ref114663151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7.9.1</w:t>
      </w:r>
      <w:r w:rsidRPr="00890D8D">
        <w:rPr>
          <w:rFonts w:ascii="Calibri" w:hAnsi="Calibri" w:cs="Calibri"/>
          <w:color w:val="auto"/>
          <w:sz w:val="24"/>
          <w:szCs w:val="24"/>
        </w:rPr>
        <w:fldChar w:fldCharType="end"/>
      </w:r>
      <w:r w:rsidRPr="00890D8D">
        <w:rPr>
          <w:rFonts w:ascii="Calibri" w:hAnsi="Calibri" w:cs="Calibri"/>
          <w:color w:val="auto"/>
          <w:sz w:val="24"/>
          <w:szCs w:val="24"/>
        </w:rPr>
        <w:t>.</w:t>
      </w:r>
      <w:bookmarkEnd w:id="39"/>
    </w:p>
    <w:p w14:paraId="30A25CB4" w14:textId="77777777" w:rsidR="003C7A23" w:rsidRPr="00890D8D" w:rsidRDefault="003C7A23" w:rsidP="00890D8D">
      <w:pPr>
        <w:pStyle w:val="Nivel2"/>
        <w:spacing w:beforeLines="120" w:before="288" w:afterLines="120" w:after="288" w:line="240" w:lineRule="auto"/>
        <w:ind w:left="0" w:firstLine="0"/>
        <w:rPr>
          <w:rFonts w:ascii="Calibri" w:hAnsi="Calibri" w:cs="Calibri"/>
          <w:i/>
          <w:sz w:val="24"/>
          <w:szCs w:val="24"/>
        </w:rPr>
      </w:pPr>
      <w:bookmarkStart w:id="40" w:name="_Ref114665515"/>
      <w:r w:rsidRPr="00890D8D">
        <w:rPr>
          <w:rFonts w:ascii="Calibri" w:hAnsi="Calibri" w:cs="Calibri"/>
          <w:sz w:val="24"/>
          <w:szCs w:val="24"/>
        </w:rPr>
        <w:t>Somente serão disponibilizados para acesso público os documentos de habilitação do licitante cuja proposta atenda ao edital de licitação, após concluídos os procedimentos de que trata o subitem anterior</w:t>
      </w:r>
      <w:bookmarkEnd w:id="40"/>
      <w:r w:rsidRPr="00890D8D">
        <w:rPr>
          <w:rFonts w:ascii="Calibri" w:hAnsi="Calibri" w:cs="Calibri"/>
          <w:sz w:val="24"/>
          <w:szCs w:val="24"/>
        </w:rPr>
        <w:t>.</w:t>
      </w:r>
    </w:p>
    <w:p w14:paraId="5FCB30FE" w14:textId="65C0F8E8" w:rsidR="003C7A23" w:rsidRPr="00890D8D" w:rsidRDefault="003C7A23" w:rsidP="00890D8D">
      <w:pPr>
        <w:pStyle w:val="Nivel2"/>
        <w:spacing w:beforeLines="120" w:before="288" w:afterLines="120" w:after="288" w:line="240" w:lineRule="auto"/>
        <w:ind w:left="0" w:firstLine="0"/>
        <w:rPr>
          <w:rFonts w:ascii="Calibri" w:hAnsi="Calibri" w:cs="Calibri"/>
          <w:i/>
          <w:sz w:val="24"/>
          <w:szCs w:val="24"/>
        </w:rPr>
      </w:pPr>
      <w:r w:rsidRPr="00890D8D">
        <w:rPr>
          <w:rFonts w:ascii="Calibri" w:hAnsi="Calibri" w:cs="Calibri"/>
          <w:sz w:val="24"/>
          <w:szCs w:val="24"/>
        </w:rPr>
        <w:t xml:space="preserve">A comprovação de regularidade fiscal e trabalhista das microempresas e das empresas de pequeno porte somente será exigida </w:t>
      </w:r>
      <w:r w:rsidR="006971E1" w:rsidRPr="00890D8D">
        <w:rPr>
          <w:rFonts w:ascii="Calibri" w:hAnsi="Calibri" w:cs="Calibri"/>
          <w:sz w:val="24"/>
          <w:szCs w:val="24"/>
          <w:lang w:eastAsia="en-US"/>
        </w:rPr>
        <w:t>nos termos do disposto nos artigos 42 e 43 da Lei Complementar 123/2006</w:t>
      </w:r>
      <w:r w:rsidR="000F7B10" w:rsidRPr="00890D8D">
        <w:rPr>
          <w:rFonts w:ascii="Calibri" w:hAnsi="Calibri" w:cs="Calibri"/>
          <w:sz w:val="24"/>
          <w:szCs w:val="24"/>
        </w:rPr>
        <w:t>.</w:t>
      </w:r>
    </w:p>
    <w:p w14:paraId="4151BAB5" w14:textId="6B77D693" w:rsidR="00866F74" w:rsidRPr="00890D8D" w:rsidRDefault="003C7A23" w:rsidP="00890D8D">
      <w:pPr>
        <w:pStyle w:val="Nivel2"/>
        <w:numPr>
          <w:ilvl w:val="0"/>
          <w:numId w:val="0"/>
        </w:numPr>
        <w:spacing w:beforeLines="120" w:before="288" w:afterLines="120" w:after="288" w:line="240" w:lineRule="auto"/>
        <w:rPr>
          <w:rFonts w:ascii="Calibri" w:hAnsi="Calibri" w:cs="Calibri"/>
          <w:iCs/>
          <w:sz w:val="24"/>
          <w:szCs w:val="24"/>
        </w:rPr>
      </w:pPr>
      <w:r w:rsidRPr="00890D8D">
        <w:rPr>
          <w:rFonts w:ascii="Calibri" w:hAnsi="Calibri" w:cs="Calibri"/>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15DA29FA" w14:textId="77777777" w:rsidR="003C7A23" w:rsidRPr="00890D8D" w:rsidRDefault="003C7A23" w:rsidP="00890D8D">
      <w:pPr>
        <w:pStyle w:val="Nivel01"/>
        <w:spacing w:beforeLines="120" w:before="288" w:afterLines="120" w:after="288"/>
        <w:ind w:left="0" w:firstLine="0"/>
        <w:rPr>
          <w:rFonts w:ascii="Calibri" w:hAnsi="Calibri" w:cs="Calibri"/>
          <w:sz w:val="24"/>
          <w:szCs w:val="24"/>
        </w:rPr>
      </w:pPr>
      <w:bookmarkStart w:id="41" w:name="_Toc221266519"/>
      <w:r w:rsidRPr="00890D8D">
        <w:rPr>
          <w:rFonts w:ascii="Calibri" w:hAnsi="Calibri" w:cs="Calibri"/>
          <w:sz w:val="24"/>
          <w:szCs w:val="24"/>
        </w:rPr>
        <w:t>DOS RECURSOS</w:t>
      </w:r>
      <w:bookmarkEnd w:id="41"/>
    </w:p>
    <w:p w14:paraId="6D890939" w14:textId="4F938EFE"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A interposição de recurso referente ao julgamento das propostas, à habilitação ou inabilitação de licitantes, à anulação ou revogação da licitação, observará o disposto no </w:t>
      </w:r>
      <w:hyperlink r:id="rId36" w:anchor="art165" w:history="1">
        <w:r w:rsidRPr="00890D8D">
          <w:rPr>
            <w:rStyle w:val="Hyperlink"/>
            <w:rFonts w:ascii="Calibri" w:hAnsi="Calibri" w:cs="Calibri"/>
            <w:sz w:val="24"/>
            <w:szCs w:val="24"/>
          </w:rPr>
          <w:t>art. 165 da Lei nº 14.133, de 2021</w:t>
        </w:r>
      </w:hyperlink>
      <w:r w:rsidRPr="00890D8D">
        <w:rPr>
          <w:rFonts w:ascii="Calibri" w:hAnsi="Calibri" w:cs="Calibri"/>
          <w:sz w:val="24"/>
          <w:szCs w:val="24"/>
        </w:rPr>
        <w:t>.</w:t>
      </w:r>
    </w:p>
    <w:p w14:paraId="3D33D2C2" w14:textId="2929ACAF"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O prazo recursal é de </w:t>
      </w:r>
      <w:r w:rsidR="000F7B10" w:rsidRPr="00890D8D">
        <w:rPr>
          <w:rFonts w:ascii="Calibri" w:hAnsi="Calibri" w:cs="Calibri"/>
          <w:b/>
          <w:bCs/>
          <w:sz w:val="24"/>
          <w:szCs w:val="24"/>
        </w:rPr>
        <w:t>0</w:t>
      </w:r>
      <w:r w:rsidRPr="00890D8D">
        <w:rPr>
          <w:rFonts w:ascii="Calibri" w:hAnsi="Calibri" w:cs="Calibri"/>
          <w:b/>
          <w:bCs/>
          <w:sz w:val="24"/>
          <w:szCs w:val="24"/>
        </w:rPr>
        <w:t>3 (três) dias úteis</w:t>
      </w:r>
      <w:r w:rsidRPr="00890D8D">
        <w:rPr>
          <w:rFonts w:ascii="Calibri" w:hAnsi="Calibri" w:cs="Calibri"/>
          <w:sz w:val="24"/>
          <w:szCs w:val="24"/>
        </w:rPr>
        <w:t>, contados da data de intimação ou de lavratura da ata.</w:t>
      </w:r>
    </w:p>
    <w:p w14:paraId="08292A7B"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Quando o recurso apresentado impugnar o julgamento das propostas ou o ato de habilitação ou inabilitação do licitante:</w:t>
      </w:r>
    </w:p>
    <w:p w14:paraId="2E4F6788"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intenção de recorrer deverá ser manifestada imediatamente, sob pena de preclusão;</w:t>
      </w:r>
    </w:p>
    <w:p w14:paraId="3743A4BF" w14:textId="77777777" w:rsidR="003C7A23" w:rsidRPr="00890D8D" w:rsidRDefault="003C7A23" w:rsidP="00890D8D">
      <w:pPr>
        <w:pStyle w:val="Nivel3"/>
        <w:spacing w:beforeLines="120" w:before="288" w:afterLines="120" w:after="288" w:line="240" w:lineRule="auto"/>
        <w:ind w:left="0" w:firstLine="0"/>
        <w:rPr>
          <w:rFonts w:ascii="Calibri" w:hAnsi="Calibri" w:cs="Calibri"/>
          <w:color w:val="000000" w:themeColor="text1"/>
          <w:sz w:val="24"/>
          <w:szCs w:val="24"/>
        </w:rPr>
      </w:pPr>
      <w:r w:rsidRPr="00890D8D">
        <w:rPr>
          <w:rFonts w:ascii="Calibri" w:hAnsi="Calibri" w:cs="Calibri"/>
          <w:color w:val="000000" w:themeColor="text1"/>
          <w:sz w:val="24"/>
          <w:szCs w:val="24"/>
        </w:rPr>
        <w:t>o prazo para apresentação das razões recursais será iniciado na data de intimação ou de lavratura da ata de habilitação ou inabilitação;</w:t>
      </w:r>
    </w:p>
    <w:p w14:paraId="39141325" w14:textId="3D5605D5" w:rsidR="003C7A23" w:rsidRPr="00890D8D" w:rsidRDefault="003C7A23" w:rsidP="00890D8D">
      <w:pPr>
        <w:pStyle w:val="Nivel3"/>
        <w:spacing w:beforeLines="120" w:before="288" w:afterLines="120" w:after="288" w:line="240" w:lineRule="auto"/>
        <w:ind w:left="0" w:firstLine="0"/>
        <w:rPr>
          <w:rFonts w:ascii="Calibri" w:hAnsi="Calibri" w:cs="Calibri"/>
          <w:color w:val="000000" w:themeColor="text1"/>
          <w:sz w:val="24"/>
          <w:szCs w:val="24"/>
        </w:rPr>
      </w:pPr>
      <w:r w:rsidRPr="00890D8D">
        <w:rPr>
          <w:rFonts w:ascii="Calibri" w:hAnsi="Calibri" w:cs="Calibri"/>
          <w:color w:val="000000" w:themeColor="text1"/>
          <w:sz w:val="24"/>
          <w:szCs w:val="24"/>
        </w:rPr>
        <w:t>na hipótese de adoção da inversão de fases prevista no </w:t>
      </w:r>
      <w:hyperlink r:id="rId37" w:anchor="art17§1" w:history="1">
        <w:r w:rsidRPr="00890D8D">
          <w:rPr>
            <w:rStyle w:val="Hyperlink"/>
            <w:rFonts w:ascii="Calibri" w:hAnsi="Calibri" w:cs="Calibri"/>
            <w:sz w:val="24"/>
            <w:szCs w:val="24"/>
          </w:rPr>
          <w:t>§ 1º do art. 17 da Lei nº 14.133, de 2021</w:t>
        </w:r>
      </w:hyperlink>
      <w:r w:rsidRPr="00890D8D">
        <w:rPr>
          <w:rFonts w:ascii="Calibri" w:hAnsi="Calibri" w:cs="Calibri"/>
          <w:color w:val="000000" w:themeColor="text1"/>
          <w:sz w:val="24"/>
          <w:szCs w:val="24"/>
        </w:rPr>
        <w:t>, o prazo para apresentação das razões recursais será iniciado na data de intimação da ata de julgamento.</w:t>
      </w:r>
    </w:p>
    <w:p w14:paraId="522F5186"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Os recursos deverão ser encaminhados em campo próprio do sistema.</w:t>
      </w:r>
    </w:p>
    <w:p w14:paraId="7C576EC6" w14:textId="6A52E904"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O recurso será dirigido à autoridade que tiver editado o ato ou proferido a decisão recorrida, a qual poderá reconsiderar sua decisão no prazo de </w:t>
      </w:r>
      <w:r w:rsidR="006D490B" w:rsidRPr="00890D8D">
        <w:rPr>
          <w:rFonts w:ascii="Calibri" w:hAnsi="Calibri" w:cs="Calibri"/>
          <w:b/>
          <w:bCs/>
          <w:sz w:val="24"/>
          <w:szCs w:val="24"/>
        </w:rPr>
        <w:t>0</w:t>
      </w:r>
      <w:r w:rsidRPr="00890D8D">
        <w:rPr>
          <w:rFonts w:ascii="Calibri" w:hAnsi="Calibri" w:cs="Calibri"/>
          <w:b/>
          <w:bCs/>
          <w:sz w:val="24"/>
          <w:szCs w:val="24"/>
        </w:rPr>
        <w:t>3 (três) dias úteis</w:t>
      </w:r>
      <w:r w:rsidRPr="00890D8D">
        <w:rPr>
          <w:rFonts w:ascii="Calibri" w:hAnsi="Calibri" w:cs="Calibri"/>
          <w:sz w:val="24"/>
          <w:szCs w:val="24"/>
        </w:rPr>
        <w:t>, ou, nesse mesmo prazo, encaminhar recurso para a autoridade superior, a qual deverá proferir sua decisão no prazo de 10 (dez) dias úteis, contado do recebimento dos autos.</w:t>
      </w:r>
    </w:p>
    <w:p w14:paraId="41418DC0"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Os recursos interpostos fora do prazo não serão conhecidos. </w:t>
      </w:r>
    </w:p>
    <w:p w14:paraId="0AE7E747"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O recurso e o pedido de reconsideração terão efeito suspensivo do ato ou da decisão recorrida até que sobrevenha decisão final da autoridade competente. </w:t>
      </w:r>
    </w:p>
    <w:p w14:paraId="37480DB1" w14:textId="778CAFFD" w:rsidR="00866F74"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 acolhimento do recurso invalida tão somente os atos insuscetíveis de aproveitamento.</w:t>
      </w:r>
    </w:p>
    <w:p w14:paraId="6948A72B" w14:textId="77777777" w:rsidR="003C7A23" w:rsidRPr="00890D8D" w:rsidRDefault="003C7A23" w:rsidP="00890D8D">
      <w:pPr>
        <w:pStyle w:val="Nivel01"/>
        <w:spacing w:beforeLines="120" w:before="288" w:afterLines="120" w:after="288"/>
        <w:ind w:left="0" w:firstLine="0"/>
        <w:rPr>
          <w:rFonts w:ascii="Calibri" w:hAnsi="Calibri" w:cs="Calibri"/>
          <w:sz w:val="24"/>
          <w:szCs w:val="24"/>
        </w:rPr>
      </w:pPr>
      <w:bookmarkStart w:id="42" w:name="_Toc221266520"/>
      <w:r w:rsidRPr="00890D8D">
        <w:rPr>
          <w:rFonts w:ascii="Calibri" w:hAnsi="Calibri" w:cs="Calibri"/>
          <w:sz w:val="24"/>
          <w:szCs w:val="24"/>
        </w:rPr>
        <w:t>DAS INFRAÇÕES ADMINISTRATIVAS E SANÇÕES</w:t>
      </w:r>
      <w:bookmarkEnd w:id="42"/>
    </w:p>
    <w:p w14:paraId="36144D78"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Comete infração administrativa, nos termos da lei, o licitante que, com dolo ou culpa: </w:t>
      </w:r>
    </w:p>
    <w:p w14:paraId="43ECC717"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bookmarkStart w:id="43" w:name="_Ref114668085"/>
      <w:bookmarkStart w:id="44" w:name="_Hlk114652595"/>
      <w:r w:rsidRPr="00890D8D">
        <w:rPr>
          <w:rFonts w:ascii="Calibri" w:hAnsi="Calibri" w:cs="Calibri"/>
          <w:sz w:val="24"/>
          <w:szCs w:val="24"/>
        </w:rPr>
        <w:t>deixar de entregar a documentação exigida para o certame ou não entregar qualquer documento que tenha sido solicitado pelo/a pregoeiro/a durante o certame;</w:t>
      </w:r>
      <w:bookmarkEnd w:id="43"/>
    </w:p>
    <w:p w14:paraId="6D9E96AB"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bookmarkStart w:id="45" w:name="_Ref114668108"/>
      <w:r w:rsidRPr="00890D8D">
        <w:rPr>
          <w:rFonts w:ascii="Calibri" w:hAnsi="Calibri" w:cs="Calibri"/>
          <w:sz w:val="24"/>
          <w:szCs w:val="24"/>
        </w:rPr>
        <w:t>Salvo em decorrência de fato superveniente devidamente justificado, não mantiver a proposta em especial quando:</w:t>
      </w:r>
      <w:bookmarkEnd w:id="45"/>
    </w:p>
    <w:p w14:paraId="78070BBD"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 xml:space="preserve">não enviar a proposta adequada ao último lance ofertado ou após a negociação; </w:t>
      </w:r>
    </w:p>
    <w:p w14:paraId="415A47F9"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 xml:space="preserve">recusar-se a enviar o detalhamento da proposta quando exigível; </w:t>
      </w:r>
    </w:p>
    <w:p w14:paraId="3F87EE1A"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 xml:space="preserve">pedir para ser desclassificado quando encerrada a etapa competitiva; ou </w:t>
      </w:r>
    </w:p>
    <w:p w14:paraId="5CC642B2"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deixar de apresentar amostra;</w:t>
      </w:r>
    </w:p>
    <w:p w14:paraId="3CF98C0B"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 xml:space="preserve">apresentar proposta ou amostra em desacordo com as especificações do edital; </w:t>
      </w:r>
    </w:p>
    <w:p w14:paraId="4C7E529E"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bookmarkStart w:id="46" w:name="_Ref114668139"/>
      <w:r w:rsidRPr="00890D8D">
        <w:rPr>
          <w:rFonts w:ascii="Calibri" w:hAnsi="Calibri" w:cs="Calibri"/>
          <w:sz w:val="24"/>
          <w:szCs w:val="24"/>
        </w:rPr>
        <w:t>não celebrar o contrato ou não entregar a documentação exigida para a contratação, quando convocado dentro do prazo de validade de sua proposta;</w:t>
      </w:r>
      <w:bookmarkEnd w:id="46"/>
    </w:p>
    <w:p w14:paraId="25346253"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recusar-se, sem justificativa, a assinar o contrato ou a ata de registro de preço, ou a aceitar ou retirar o instrumento equivalente no prazo estabelecido pela Administração;</w:t>
      </w:r>
    </w:p>
    <w:p w14:paraId="65ACC558"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bookmarkStart w:id="47" w:name="_Ref114668249"/>
      <w:r w:rsidRPr="00890D8D">
        <w:rPr>
          <w:rFonts w:ascii="Calibri" w:hAnsi="Calibri" w:cs="Calibri"/>
          <w:sz w:val="24"/>
          <w:szCs w:val="24"/>
        </w:rPr>
        <w:t>apresentar declaração ou documentação falsa exigida para o certame ou prestar declaração falsa durante a licitação</w:t>
      </w:r>
      <w:bookmarkEnd w:id="47"/>
    </w:p>
    <w:p w14:paraId="301BADD7"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bookmarkStart w:id="48" w:name="_Ref114668245"/>
      <w:r w:rsidRPr="00890D8D">
        <w:rPr>
          <w:rFonts w:ascii="Calibri" w:hAnsi="Calibri" w:cs="Calibri"/>
          <w:sz w:val="24"/>
          <w:szCs w:val="24"/>
        </w:rPr>
        <w:t>fraudar a licitação</w:t>
      </w:r>
      <w:bookmarkEnd w:id="48"/>
    </w:p>
    <w:p w14:paraId="30E8E806"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bookmarkStart w:id="49" w:name="_Ref114668247"/>
      <w:r w:rsidRPr="00890D8D">
        <w:rPr>
          <w:rFonts w:ascii="Calibri" w:hAnsi="Calibri" w:cs="Calibri"/>
          <w:sz w:val="24"/>
          <w:szCs w:val="24"/>
        </w:rPr>
        <w:t>comportar-se de modo inidôneo ou cometer fraude de qualquer natureza, em especial quando:</w:t>
      </w:r>
      <w:bookmarkEnd w:id="49"/>
    </w:p>
    <w:p w14:paraId="7219FCA0"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lastRenderedPageBreak/>
        <w:t xml:space="preserve">agir em conluio ou em desconformidade com a lei; </w:t>
      </w:r>
    </w:p>
    <w:p w14:paraId="69FD8D25"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 xml:space="preserve">induzir deliberadamente a erro no julgamento; </w:t>
      </w:r>
    </w:p>
    <w:p w14:paraId="3F1CAA92" w14:textId="77777777"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 xml:space="preserve">apresentar amostra falsificada ou deteriorada; </w:t>
      </w:r>
    </w:p>
    <w:p w14:paraId="49C86C9E"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bookmarkStart w:id="50" w:name="_Ref114668251"/>
      <w:r w:rsidRPr="00890D8D">
        <w:rPr>
          <w:rFonts w:ascii="Calibri" w:hAnsi="Calibri" w:cs="Calibri"/>
          <w:sz w:val="24"/>
          <w:szCs w:val="24"/>
        </w:rPr>
        <w:t>praticar atos ilícitos com vistas a frustrar os objetivos da licitação</w:t>
      </w:r>
      <w:bookmarkEnd w:id="50"/>
    </w:p>
    <w:p w14:paraId="28FBD17A" w14:textId="15D4639F"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bookmarkStart w:id="51" w:name="_Ref114668252"/>
      <w:r w:rsidRPr="00890D8D">
        <w:rPr>
          <w:rFonts w:ascii="Calibri" w:hAnsi="Calibri" w:cs="Calibri"/>
          <w:sz w:val="24"/>
          <w:szCs w:val="24"/>
        </w:rPr>
        <w:t xml:space="preserve">praticar ato lesivo previsto no </w:t>
      </w:r>
      <w:hyperlink r:id="rId38" w:anchor="art5" w:history="1">
        <w:r w:rsidRPr="00890D8D">
          <w:rPr>
            <w:rStyle w:val="Hyperlink"/>
            <w:rFonts w:ascii="Calibri" w:hAnsi="Calibri" w:cs="Calibri"/>
            <w:sz w:val="24"/>
            <w:szCs w:val="24"/>
          </w:rPr>
          <w:t>art. 5º da Lei n.º 12.846, de 2013</w:t>
        </w:r>
      </w:hyperlink>
      <w:r w:rsidRPr="00890D8D">
        <w:rPr>
          <w:rFonts w:ascii="Calibri" w:hAnsi="Calibri" w:cs="Calibri"/>
          <w:sz w:val="24"/>
          <w:szCs w:val="24"/>
        </w:rPr>
        <w:t>.</w:t>
      </w:r>
      <w:bookmarkEnd w:id="51"/>
    </w:p>
    <w:bookmarkEnd w:id="44"/>
    <w:p w14:paraId="5F9FF442" w14:textId="746A77E6"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Com fulcro na </w:t>
      </w:r>
      <w:hyperlink r:id="rId39" w:history="1">
        <w:r w:rsidRPr="00890D8D">
          <w:rPr>
            <w:rStyle w:val="Hyperlink"/>
            <w:rFonts w:ascii="Calibri" w:hAnsi="Calibri" w:cs="Calibri"/>
            <w:sz w:val="24"/>
            <w:szCs w:val="24"/>
          </w:rPr>
          <w:t>Lei nº 14.133, de 2021</w:t>
        </w:r>
      </w:hyperlink>
      <w:r w:rsidRPr="00890D8D">
        <w:rPr>
          <w:rFonts w:ascii="Calibri" w:hAnsi="Calibri" w:cs="Calibri"/>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advertência; </w:t>
      </w:r>
    </w:p>
    <w:p w14:paraId="0D8A3A52"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multa;</w:t>
      </w:r>
    </w:p>
    <w:p w14:paraId="0AEC169D"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impedimento de licitar e contratar e</w:t>
      </w:r>
    </w:p>
    <w:p w14:paraId="1E2C28B4"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Na aplicação das sanções serão considerados:</w:t>
      </w:r>
    </w:p>
    <w:p w14:paraId="00F95BCE"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natureza e a gravidade da infração cometida.</w:t>
      </w:r>
    </w:p>
    <w:p w14:paraId="7943935F"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as peculiaridades do caso concreto</w:t>
      </w:r>
    </w:p>
    <w:p w14:paraId="3079A3CB"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as circunstâncias agravantes ou atenuantes</w:t>
      </w:r>
    </w:p>
    <w:p w14:paraId="458D6090"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os danos que dela provierem para a Administração Pública</w:t>
      </w:r>
    </w:p>
    <w:p w14:paraId="5BBE4888"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implantação ou o aperfeiçoamento de programa de integridade, conforme normas e orientações dos órgãos de controle.</w:t>
      </w:r>
    </w:p>
    <w:p w14:paraId="2DF1698A" w14:textId="286298A0"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A multa será recolhida em percentual de 0,5% a 30% incidente sobre o valor do contrato licitado, recolhida no prazo </w:t>
      </w:r>
      <w:r w:rsidRPr="00890D8D">
        <w:rPr>
          <w:rFonts w:ascii="Calibri" w:hAnsi="Calibri" w:cs="Calibri"/>
          <w:color w:val="auto"/>
          <w:sz w:val="24"/>
          <w:szCs w:val="24"/>
        </w:rPr>
        <w:t xml:space="preserve">máximo de </w:t>
      </w:r>
      <w:r w:rsidR="00EE13BC" w:rsidRPr="00890D8D">
        <w:rPr>
          <w:rFonts w:ascii="Calibri" w:hAnsi="Calibri" w:cs="Calibri"/>
          <w:b/>
          <w:bCs/>
          <w:color w:val="auto"/>
          <w:sz w:val="24"/>
          <w:szCs w:val="24"/>
        </w:rPr>
        <w:t>30</w:t>
      </w:r>
      <w:r w:rsidRPr="00890D8D">
        <w:rPr>
          <w:rFonts w:ascii="Calibri" w:hAnsi="Calibri" w:cs="Calibri"/>
          <w:b/>
          <w:bCs/>
          <w:color w:val="auto"/>
          <w:sz w:val="24"/>
          <w:szCs w:val="24"/>
        </w:rPr>
        <w:t xml:space="preserve"> (</w:t>
      </w:r>
      <w:r w:rsidR="00EE13BC" w:rsidRPr="00890D8D">
        <w:rPr>
          <w:rFonts w:ascii="Calibri" w:hAnsi="Calibri" w:cs="Calibri"/>
          <w:b/>
          <w:bCs/>
          <w:color w:val="auto"/>
          <w:sz w:val="24"/>
          <w:szCs w:val="24"/>
        </w:rPr>
        <w:t>trinta</w:t>
      </w:r>
      <w:r w:rsidRPr="00890D8D">
        <w:rPr>
          <w:rFonts w:ascii="Calibri" w:hAnsi="Calibri" w:cs="Calibri"/>
          <w:b/>
          <w:bCs/>
          <w:color w:val="auto"/>
          <w:sz w:val="24"/>
          <w:szCs w:val="24"/>
        </w:rPr>
        <w:t>) dias</w:t>
      </w:r>
      <w:r w:rsidRPr="00890D8D">
        <w:rPr>
          <w:rFonts w:ascii="Calibri" w:hAnsi="Calibri" w:cs="Calibri"/>
          <w:color w:val="auto"/>
          <w:sz w:val="24"/>
          <w:szCs w:val="24"/>
        </w:rPr>
        <w:t xml:space="preserve"> úteis</w:t>
      </w:r>
      <w:r w:rsidRPr="00890D8D">
        <w:rPr>
          <w:rFonts w:ascii="Calibri" w:hAnsi="Calibri" w:cs="Calibri"/>
          <w:sz w:val="24"/>
          <w:szCs w:val="24"/>
        </w:rPr>
        <w:t xml:space="preserve">, a contar da comunicação oficial. </w:t>
      </w:r>
    </w:p>
    <w:p w14:paraId="216AAEB3" w14:textId="24659654"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bookmarkStart w:id="52" w:name="_Hlk113876035"/>
      <w:r w:rsidRPr="00890D8D">
        <w:rPr>
          <w:rFonts w:ascii="Calibri" w:hAnsi="Calibri" w:cs="Calibri"/>
          <w:color w:val="auto"/>
          <w:sz w:val="24"/>
          <w:szCs w:val="24"/>
        </w:rPr>
        <w:t xml:space="preserve">Para as infrações previstas nos itens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_Ref114668085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9.1.1</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_Ref114668108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9.1.2</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_Ref114668139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9.1.3</w:t>
      </w:r>
      <w:r w:rsidRPr="00890D8D">
        <w:rPr>
          <w:rFonts w:ascii="Calibri" w:hAnsi="Calibri" w:cs="Calibri"/>
          <w:color w:val="auto"/>
          <w:sz w:val="24"/>
          <w:szCs w:val="24"/>
        </w:rPr>
        <w:fldChar w:fldCharType="end"/>
      </w:r>
      <w:r w:rsidRPr="00890D8D">
        <w:rPr>
          <w:rFonts w:ascii="Calibri" w:hAnsi="Calibri" w:cs="Calibri"/>
          <w:color w:val="auto"/>
          <w:sz w:val="24"/>
          <w:szCs w:val="24"/>
        </w:rPr>
        <w:t>, a multa será de 0,5% a 15% do valor do contrato licitado.</w:t>
      </w:r>
    </w:p>
    <w:bookmarkEnd w:id="52"/>
    <w:p w14:paraId="14BCBB28" w14:textId="698A72FD" w:rsidR="003C7A23" w:rsidRPr="00890D8D" w:rsidRDefault="003C7A23" w:rsidP="00890D8D">
      <w:pPr>
        <w:pStyle w:val="Nivel3"/>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 xml:space="preserve">Para as infrações previstas nos itens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_Ref114668249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9.1.4</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_Ref114668245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9.1.5</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_Ref114668247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9.1.6</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_Ref114668251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9.1.7</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_Ref114668252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9.1.8</w:t>
      </w:r>
      <w:r w:rsidRPr="00890D8D">
        <w:rPr>
          <w:rFonts w:ascii="Calibri" w:hAnsi="Calibri" w:cs="Calibri"/>
          <w:color w:val="auto"/>
          <w:sz w:val="24"/>
          <w:szCs w:val="24"/>
        </w:rPr>
        <w:fldChar w:fldCharType="end"/>
      </w:r>
      <w:r w:rsidRPr="00890D8D">
        <w:rPr>
          <w:rFonts w:ascii="Calibri" w:hAnsi="Calibri" w:cs="Calibri"/>
          <w:color w:val="auto"/>
          <w:sz w:val="24"/>
          <w:szCs w:val="24"/>
        </w:rPr>
        <w:t>, a multa será de 15% a 30% do valor do contrato licitado.</w:t>
      </w:r>
    </w:p>
    <w:p w14:paraId="6F92F65F"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lastRenderedPageBreak/>
        <w:t>As sanções de advertência, impedimento de licitar e contratar e declaração de inidoneidade para licitar ou contratar poderão ser aplicadas, cumulativamente ou não, à penalidade de multa.</w:t>
      </w:r>
    </w:p>
    <w:p w14:paraId="7402801D" w14:textId="77777777" w:rsidR="003C7A23" w:rsidRPr="00890D8D" w:rsidRDefault="003C7A23" w:rsidP="00890D8D">
      <w:pPr>
        <w:pStyle w:val="Nivel2"/>
        <w:spacing w:beforeLines="120" w:before="288" w:afterLines="120" w:after="288" w:line="240" w:lineRule="auto"/>
        <w:ind w:left="0" w:firstLine="0"/>
        <w:rPr>
          <w:rFonts w:ascii="Calibri" w:hAnsi="Calibri" w:cs="Calibri"/>
          <w:color w:val="auto"/>
          <w:sz w:val="24"/>
          <w:szCs w:val="24"/>
        </w:rPr>
      </w:pPr>
      <w:r w:rsidRPr="00890D8D">
        <w:rPr>
          <w:rFonts w:ascii="Calibri" w:hAnsi="Calibri" w:cs="Calibri"/>
          <w:color w:val="auto"/>
          <w:sz w:val="24"/>
          <w:szCs w:val="24"/>
        </w:rPr>
        <w:t>Na aplicação da sanção de multa será facultada a defesa do interessado no prazo de 15 (quinze) dias úteis, contado da data de sua intimação.</w:t>
      </w:r>
    </w:p>
    <w:p w14:paraId="1EF9BE11" w14:textId="54CEEF76"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color w:val="auto"/>
          <w:sz w:val="24"/>
          <w:szCs w:val="24"/>
        </w:rPr>
        <w:t xml:space="preserve">A sanção de impedimento de licitar e contratar será aplicada ao responsável em decorrência das infrações administrativas relacionadas nos itens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_Ref114668085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9.1.1</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_Ref114668108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9.1.2</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_Ref114668139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9.1.3</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quando não </w:t>
      </w:r>
      <w:r w:rsidRPr="00890D8D">
        <w:rPr>
          <w:rFonts w:ascii="Calibri" w:hAnsi="Calibri" w:cs="Calibri"/>
          <w:sz w:val="24"/>
          <w:szCs w:val="24"/>
        </w:rPr>
        <w:t>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53C8FF02"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Poderá ser aplicada ao responsável a sanção de declaração de inidoneidade para licitar ou contratar, em decorrência da prática das infrações dispostas nos </w:t>
      </w:r>
      <w:r w:rsidRPr="00890D8D">
        <w:rPr>
          <w:rFonts w:ascii="Calibri" w:hAnsi="Calibri" w:cs="Calibri"/>
          <w:color w:val="auto"/>
          <w:sz w:val="24"/>
          <w:szCs w:val="24"/>
        </w:rPr>
        <w:t xml:space="preserve">itens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_Ref114668249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9.1.4</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_Ref114668245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9.1.5</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_Ref114668247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9.1.6</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_Ref114668251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9.1.7</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_Ref114668252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9.1.8</w:t>
      </w:r>
      <w:r w:rsidRPr="00890D8D">
        <w:rPr>
          <w:rFonts w:ascii="Calibri" w:hAnsi="Calibri" w:cs="Calibri"/>
          <w:color w:val="auto"/>
          <w:sz w:val="24"/>
          <w:szCs w:val="24"/>
        </w:rPr>
        <w:fldChar w:fldCharType="end"/>
      </w:r>
      <w:r w:rsidRPr="00890D8D">
        <w:rPr>
          <w:rFonts w:ascii="Calibri" w:hAnsi="Calibri" w:cs="Calibri"/>
          <w:sz w:val="24"/>
          <w:szCs w:val="24"/>
        </w:rPr>
        <w:t xml:space="preserve">, </w:t>
      </w:r>
      <w:r w:rsidRPr="00890D8D">
        <w:rPr>
          <w:rFonts w:ascii="Calibri" w:hAnsi="Calibri" w:cs="Calibri"/>
          <w:color w:val="auto"/>
          <w:sz w:val="24"/>
          <w:szCs w:val="24"/>
        </w:rPr>
        <w:t xml:space="preserve">bem como pelas infrações administrativas previstas nos itens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_Ref114668085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9.1.1</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_Ref114668108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9.1.2</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e </w:t>
      </w:r>
      <w:r w:rsidRPr="00890D8D">
        <w:rPr>
          <w:rFonts w:ascii="Calibri" w:hAnsi="Calibri" w:cs="Calibri"/>
          <w:color w:val="auto"/>
          <w:sz w:val="24"/>
          <w:szCs w:val="24"/>
        </w:rPr>
        <w:fldChar w:fldCharType="begin"/>
      </w:r>
      <w:r w:rsidRPr="00890D8D">
        <w:rPr>
          <w:rFonts w:ascii="Calibri" w:hAnsi="Calibri" w:cs="Calibri"/>
          <w:color w:val="auto"/>
          <w:sz w:val="24"/>
          <w:szCs w:val="24"/>
        </w:rPr>
        <w:instrText xml:space="preserve"> REF _Ref114668139 \r \h  \* MERGEFORMAT </w:instrText>
      </w:r>
      <w:r w:rsidRPr="00890D8D">
        <w:rPr>
          <w:rFonts w:ascii="Calibri" w:hAnsi="Calibri" w:cs="Calibri"/>
          <w:color w:val="auto"/>
          <w:sz w:val="24"/>
          <w:szCs w:val="24"/>
        </w:rPr>
      </w:r>
      <w:r w:rsidRPr="00890D8D">
        <w:rPr>
          <w:rFonts w:ascii="Calibri" w:hAnsi="Calibri" w:cs="Calibri"/>
          <w:color w:val="auto"/>
          <w:sz w:val="24"/>
          <w:szCs w:val="24"/>
        </w:rPr>
        <w:fldChar w:fldCharType="separate"/>
      </w:r>
      <w:r w:rsidR="00A138F2">
        <w:rPr>
          <w:rFonts w:ascii="Calibri" w:hAnsi="Calibri" w:cs="Calibri"/>
          <w:color w:val="auto"/>
          <w:sz w:val="24"/>
          <w:szCs w:val="24"/>
        </w:rPr>
        <w:t>9.1.3</w:t>
      </w:r>
      <w:r w:rsidRPr="00890D8D">
        <w:rPr>
          <w:rFonts w:ascii="Calibri" w:hAnsi="Calibri" w:cs="Calibri"/>
          <w:color w:val="auto"/>
          <w:sz w:val="24"/>
          <w:szCs w:val="24"/>
        </w:rPr>
        <w:fldChar w:fldCharType="end"/>
      </w:r>
      <w:r w:rsidRPr="00890D8D">
        <w:rPr>
          <w:rFonts w:ascii="Calibri" w:hAnsi="Calibri" w:cs="Calibri"/>
          <w:color w:val="auto"/>
          <w:sz w:val="24"/>
          <w:szCs w:val="24"/>
        </w:rPr>
        <w:t xml:space="preserve"> </w:t>
      </w:r>
      <w:r w:rsidRPr="00890D8D">
        <w:rPr>
          <w:rFonts w:ascii="Calibri" w:hAnsi="Calibri" w:cs="Calibri"/>
          <w:sz w:val="24"/>
          <w:szCs w:val="24"/>
        </w:rPr>
        <w:t xml:space="preserve">que justifiquem a imposição de penalidade mais grave que a sanção de impedimento de licitar e contratar, cuja duração observará o prazo previsto no </w:t>
      </w:r>
      <w:hyperlink r:id="rId40" w:anchor="art156§5" w:history="1">
        <w:r w:rsidRPr="00890D8D">
          <w:rPr>
            <w:rStyle w:val="Hyperlink"/>
            <w:rFonts w:ascii="Calibri" w:hAnsi="Calibri" w:cs="Calibri"/>
            <w:sz w:val="24"/>
            <w:szCs w:val="24"/>
          </w:rPr>
          <w:t>art. 156, §5º, da Lei n.º 14.133/2021</w:t>
        </w:r>
      </w:hyperlink>
      <w:r w:rsidRPr="00890D8D">
        <w:rPr>
          <w:rFonts w:ascii="Calibri" w:hAnsi="Calibri" w:cs="Calibri"/>
          <w:sz w:val="24"/>
          <w:szCs w:val="24"/>
        </w:rPr>
        <w:t>.</w:t>
      </w:r>
    </w:p>
    <w:p w14:paraId="7A500125" w14:textId="51588912"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A recusa injustificada do adjudicatário em assinar o contrato ou a ata de registro de preço, ou em aceitar ou retirar o instrumento equivalente no prazo estabelecido pela Administração, descrita no item </w:t>
      </w:r>
      <w:r w:rsidRPr="00890D8D">
        <w:rPr>
          <w:rFonts w:ascii="Calibri" w:hAnsi="Calibri" w:cs="Calibri"/>
          <w:sz w:val="24"/>
          <w:szCs w:val="24"/>
        </w:rPr>
        <w:fldChar w:fldCharType="begin"/>
      </w:r>
      <w:r w:rsidRPr="00890D8D">
        <w:rPr>
          <w:rFonts w:ascii="Calibri" w:hAnsi="Calibri" w:cs="Calibri"/>
          <w:sz w:val="24"/>
          <w:szCs w:val="24"/>
        </w:rPr>
        <w:instrText xml:space="preserve"> REF _Ref114668139 \r \h  \* MERGEFORMAT </w:instrText>
      </w:r>
      <w:r w:rsidRPr="00890D8D">
        <w:rPr>
          <w:rFonts w:ascii="Calibri" w:hAnsi="Calibri" w:cs="Calibri"/>
          <w:sz w:val="24"/>
          <w:szCs w:val="24"/>
        </w:rPr>
      </w:r>
      <w:r w:rsidRPr="00890D8D">
        <w:rPr>
          <w:rFonts w:ascii="Calibri" w:hAnsi="Calibri" w:cs="Calibri"/>
          <w:sz w:val="24"/>
          <w:szCs w:val="24"/>
        </w:rPr>
        <w:fldChar w:fldCharType="separate"/>
      </w:r>
      <w:r w:rsidR="00A138F2">
        <w:rPr>
          <w:rFonts w:ascii="Calibri" w:hAnsi="Calibri" w:cs="Calibri"/>
          <w:sz w:val="24"/>
          <w:szCs w:val="24"/>
        </w:rPr>
        <w:t>9.1.3</w:t>
      </w:r>
      <w:r w:rsidRPr="00890D8D">
        <w:rPr>
          <w:rFonts w:ascii="Calibri" w:hAnsi="Calibri" w:cs="Calibri"/>
          <w:sz w:val="24"/>
          <w:szCs w:val="24"/>
        </w:rPr>
        <w:fldChar w:fldCharType="end"/>
      </w:r>
      <w:r w:rsidRPr="00890D8D">
        <w:rPr>
          <w:rFonts w:ascii="Calibri" w:hAnsi="Calibri" w:cs="Calibri"/>
          <w:sz w:val="24"/>
          <w:szCs w:val="24"/>
        </w:rPr>
        <w:t>, caracterizará o descumprimento total da obrigação assumida e o sujeitará às penalidades e à imediata perda da garantia de proposta em favor do órgão ou entidade promotora da licitação</w:t>
      </w:r>
      <w:r w:rsidR="006D490B" w:rsidRPr="00890D8D">
        <w:rPr>
          <w:rFonts w:ascii="Calibri" w:hAnsi="Calibri" w:cs="Calibri"/>
          <w:sz w:val="24"/>
          <w:szCs w:val="24"/>
        </w:rPr>
        <w:t>.</w:t>
      </w:r>
      <w:r w:rsidRPr="00890D8D">
        <w:rPr>
          <w:rFonts w:ascii="Calibri" w:hAnsi="Calibri" w:cs="Calibri"/>
          <w:sz w:val="24"/>
          <w:szCs w:val="24"/>
        </w:rPr>
        <w:t xml:space="preserve"> </w:t>
      </w:r>
    </w:p>
    <w:p w14:paraId="6A48DC94"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EAD2EC6"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O recurso e o pedido de reconsideração terão efeito suspensivo do ato ou da decisão recorrida até que sobrevenha decisão final da autoridade competente.</w:t>
      </w:r>
    </w:p>
    <w:p w14:paraId="5DD0E2AB" w14:textId="69205A5D" w:rsidR="00866F74" w:rsidRPr="00890D8D" w:rsidRDefault="003C7A23" w:rsidP="00890D8D">
      <w:pPr>
        <w:pStyle w:val="Nivel2"/>
        <w:numPr>
          <w:ilvl w:val="0"/>
          <w:numId w:val="0"/>
        </w:numPr>
        <w:spacing w:beforeLines="120" w:before="288" w:afterLines="120" w:after="288" w:line="240" w:lineRule="auto"/>
        <w:rPr>
          <w:rFonts w:ascii="Calibri" w:hAnsi="Calibri" w:cs="Calibri"/>
          <w:sz w:val="24"/>
          <w:szCs w:val="24"/>
        </w:rPr>
      </w:pPr>
      <w:r w:rsidRPr="00890D8D">
        <w:rPr>
          <w:rFonts w:ascii="Calibri" w:hAnsi="Calibri" w:cs="Calibri"/>
          <w:sz w:val="24"/>
          <w:szCs w:val="24"/>
        </w:rPr>
        <w:lastRenderedPageBreak/>
        <w:t>A aplicação das sanções previstas neste edital não exclui, em hipótese alguma, a obrigação de reparação integral dos danos causados.</w:t>
      </w:r>
    </w:p>
    <w:p w14:paraId="1286CD81" w14:textId="77777777" w:rsidR="003C7A23" w:rsidRPr="00890D8D" w:rsidRDefault="003C7A23" w:rsidP="00890D8D">
      <w:pPr>
        <w:pStyle w:val="Nivel01"/>
        <w:spacing w:beforeLines="120" w:before="288" w:afterLines="120" w:after="288"/>
        <w:ind w:left="0" w:firstLine="0"/>
        <w:rPr>
          <w:rFonts w:ascii="Calibri" w:hAnsi="Calibri" w:cs="Calibri"/>
          <w:sz w:val="24"/>
          <w:szCs w:val="24"/>
        </w:rPr>
      </w:pPr>
      <w:bookmarkStart w:id="53" w:name="_Toc221266521"/>
      <w:r w:rsidRPr="00890D8D">
        <w:rPr>
          <w:rFonts w:ascii="Calibri" w:hAnsi="Calibri" w:cs="Calibri"/>
          <w:sz w:val="24"/>
          <w:szCs w:val="24"/>
        </w:rPr>
        <w:t>DA IMPUGNAÇÃO AO EDITAL E DO PEDIDO DE ESCLARECIMENTO</w:t>
      </w:r>
      <w:bookmarkEnd w:id="53"/>
    </w:p>
    <w:p w14:paraId="58868A7B" w14:textId="523F7EB9"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 xml:space="preserve">Qualquer pessoa é parte legítima para impugnar este Edital por irregularidade na aplicação da </w:t>
      </w:r>
      <w:hyperlink r:id="rId41" w:history="1">
        <w:r w:rsidRPr="00890D8D">
          <w:rPr>
            <w:rStyle w:val="Hyperlink"/>
            <w:rFonts w:ascii="Calibri" w:hAnsi="Calibri" w:cs="Calibri"/>
            <w:sz w:val="24"/>
            <w:szCs w:val="24"/>
          </w:rPr>
          <w:t>Lei nº 14.133, de 2021</w:t>
        </w:r>
      </w:hyperlink>
      <w:r w:rsidRPr="00890D8D">
        <w:rPr>
          <w:rFonts w:ascii="Calibri" w:hAnsi="Calibri" w:cs="Calibri"/>
          <w:sz w:val="24"/>
          <w:szCs w:val="24"/>
        </w:rPr>
        <w:t>, devendo protocolar o pedido até 3 (</w:t>
      </w:r>
      <w:r w:rsidR="004A0EA0" w:rsidRPr="00890D8D">
        <w:rPr>
          <w:rFonts w:ascii="Calibri" w:hAnsi="Calibri" w:cs="Calibri"/>
          <w:sz w:val="24"/>
          <w:szCs w:val="24"/>
        </w:rPr>
        <w:t>três</w:t>
      </w:r>
      <w:r w:rsidRPr="00890D8D">
        <w:rPr>
          <w:rFonts w:ascii="Calibri" w:hAnsi="Calibri" w:cs="Calibri"/>
          <w:sz w:val="24"/>
          <w:szCs w:val="24"/>
        </w:rPr>
        <w:t>) dias úteis antes da data da abertura do certame.</w:t>
      </w:r>
    </w:p>
    <w:p w14:paraId="3C7B6880"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2DC0BA84"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impugnação e o pedido de esclarecimento poderão ser realizados por forma eletrônica,</w:t>
      </w:r>
      <w:r w:rsidR="006D490B" w:rsidRPr="00890D8D">
        <w:rPr>
          <w:rFonts w:ascii="Calibri" w:hAnsi="Calibri" w:cs="Calibri"/>
          <w:sz w:val="24"/>
          <w:szCs w:val="24"/>
        </w:rPr>
        <w:t xml:space="preserve"> através de campo específico na Plataforma LICITANET – Licitações Eletrônicas.</w:t>
      </w:r>
    </w:p>
    <w:p w14:paraId="2B348ABF"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As impugnações e pedidos de esclarecimentos não suspendem os prazos previstos no certame.</w:t>
      </w:r>
    </w:p>
    <w:p w14:paraId="19BB7923"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 concessão de efeito suspensivo à impugnação é medida excepcional e deverá ser motivada pelo agente de contratação, nos autos do processo de licitação.</w:t>
      </w:r>
    </w:p>
    <w:p w14:paraId="18AE5074" w14:textId="77777777" w:rsidR="00EE13BC"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Acolhida a impugnação, será definida e publicada nova data para a realização do certame.</w:t>
      </w:r>
    </w:p>
    <w:p w14:paraId="3BCDA759" w14:textId="682AFD9D" w:rsidR="00B05FE0" w:rsidRPr="00890D8D" w:rsidRDefault="00EE13BC" w:rsidP="00890D8D">
      <w:pPr>
        <w:pStyle w:val="Nivel01"/>
        <w:ind w:left="0" w:firstLine="0"/>
        <w:rPr>
          <w:rFonts w:ascii="Calibri" w:hAnsi="Calibri" w:cs="Calibri"/>
          <w:sz w:val="24"/>
          <w:szCs w:val="24"/>
        </w:rPr>
      </w:pPr>
      <w:bookmarkStart w:id="54" w:name="_Toc221266522"/>
      <w:r w:rsidRPr="00890D8D">
        <w:rPr>
          <w:rFonts w:ascii="Calibri" w:hAnsi="Calibri" w:cs="Calibri"/>
          <w:sz w:val="24"/>
          <w:szCs w:val="24"/>
        </w:rPr>
        <w:t>DA SUBCONTRATAÇÃO E DA GARANTIA</w:t>
      </w:r>
      <w:r w:rsidR="00DD08E8" w:rsidRPr="00890D8D">
        <w:rPr>
          <w:rFonts w:ascii="Calibri" w:hAnsi="Calibri" w:cs="Calibri"/>
          <w:sz w:val="24"/>
          <w:szCs w:val="24"/>
        </w:rPr>
        <w:t xml:space="preserve"> CONTRATUAL DA EXECUÇÃO</w:t>
      </w:r>
      <w:bookmarkEnd w:id="54"/>
    </w:p>
    <w:p w14:paraId="432FF858" w14:textId="77777777" w:rsidR="00EE2C2D"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Não será admitida a subcontratação do objeto contratual.</w:t>
      </w:r>
    </w:p>
    <w:p w14:paraId="18E81A6D" w14:textId="31D88069" w:rsidR="00EE2C2D" w:rsidRPr="00890D8D" w:rsidRDefault="00EE13BC" w:rsidP="00890D8D">
      <w:pPr>
        <w:pStyle w:val="Nivel3"/>
        <w:spacing w:line="240" w:lineRule="auto"/>
        <w:ind w:left="0" w:firstLine="0"/>
        <w:rPr>
          <w:rFonts w:ascii="Calibri" w:hAnsi="Calibri" w:cs="Calibri"/>
          <w:sz w:val="24"/>
          <w:szCs w:val="24"/>
        </w:rPr>
      </w:pPr>
      <w:r w:rsidRPr="00890D8D">
        <w:rPr>
          <w:rFonts w:ascii="Calibri" w:hAnsi="Calibri" w:cs="Calibri"/>
          <w:sz w:val="24"/>
          <w:szCs w:val="24"/>
        </w:rPr>
        <w:t xml:space="preserve">Caso o prazo de vigência do contrato seja inferior a um ano, a garantia prevista no item </w:t>
      </w:r>
      <w:r w:rsidR="00244E6A" w:rsidRPr="00890D8D">
        <w:rPr>
          <w:rFonts w:ascii="Calibri" w:hAnsi="Calibri" w:cs="Calibri"/>
          <w:sz w:val="24"/>
          <w:szCs w:val="24"/>
        </w:rPr>
        <w:fldChar w:fldCharType="begin"/>
      </w:r>
      <w:r w:rsidR="00244E6A" w:rsidRPr="00890D8D">
        <w:rPr>
          <w:rFonts w:ascii="Calibri" w:hAnsi="Calibri" w:cs="Calibri"/>
          <w:sz w:val="24"/>
          <w:szCs w:val="24"/>
        </w:rPr>
        <w:instrText xml:space="preserve"> REF _Ref175226649 \r \h </w:instrText>
      </w:r>
      <w:r w:rsidR="00D50155" w:rsidRPr="00890D8D">
        <w:rPr>
          <w:rFonts w:ascii="Calibri" w:hAnsi="Calibri" w:cs="Calibri"/>
          <w:sz w:val="24"/>
          <w:szCs w:val="24"/>
        </w:rPr>
        <w:instrText xml:space="preserve"> \* MERGEFORMAT </w:instrText>
      </w:r>
      <w:r w:rsidR="00244E6A" w:rsidRPr="00890D8D">
        <w:rPr>
          <w:rFonts w:ascii="Calibri" w:hAnsi="Calibri" w:cs="Calibri"/>
          <w:sz w:val="24"/>
          <w:szCs w:val="24"/>
        </w:rPr>
      </w:r>
      <w:r w:rsidR="00244E6A" w:rsidRPr="00890D8D">
        <w:rPr>
          <w:rFonts w:ascii="Calibri" w:hAnsi="Calibri" w:cs="Calibri"/>
          <w:sz w:val="24"/>
          <w:szCs w:val="24"/>
        </w:rPr>
        <w:fldChar w:fldCharType="separate"/>
      </w:r>
      <w:r w:rsidR="00A138F2">
        <w:rPr>
          <w:rFonts w:ascii="Calibri" w:hAnsi="Calibri" w:cs="Calibri"/>
          <w:sz w:val="24"/>
          <w:szCs w:val="24"/>
        </w:rPr>
        <w:t>11.2</w:t>
      </w:r>
      <w:r w:rsidR="00244E6A" w:rsidRPr="00890D8D">
        <w:rPr>
          <w:rFonts w:ascii="Calibri" w:hAnsi="Calibri" w:cs="Calibri"/>
          <w:sz w:val="24"/>
          <w:szCs w:val="24"/>
        </w:rPr>
        <w:fldChar w:fldCharType="end"/>
      </w:r>
      <w:r w:rsidRPr="00890D8D">
        <w:rPr>
          <w:rFonts w:ascii="Calibri" w:hAnsi="Calibri" w:cs="Calibri"/>
          <w:sz w:val="24"/>
          <w:szCs w:val="24"/>
        </w:rPr>
        <w:t xml:space="preserve"> será</w:t>
      </w:r>
      <w:r w:rsidR="00EE2C2D" w:rsidRPr="00890D8D">
        <w:rPr>
          <w:rFonts w:ascii="Calibri" w:hAnsi="Calibri" w:cs="Calibri"/>
          <w:sz w:val="24"/>
          <w:szCs w:val="24"/>
        </w:rPr>
        <w:t xml:space="preserve"> </w:t>
      </w:r>
      <w:r w:rsidRPr="00890D8D">
        <w:rPr>
          <w:rFonts w:ascii="Calibri" w:hAnsi="Calibri" w:cs="Calibri"/>
          <w:sz w:val="24"/>
          <w:szCs w:val="24"/>
        </w:rPr>
        <w:t>calculada sobre o valor total do Contrato.</w:t>
      </w:r>
    </w:p>
    <w:p w14:paraId="6B834147" w14:textId="1303472E" w:rsidR="00EE2C2D" w:rsidRDefault="00EE13BC" w:rsidP="00890D8D">
      <w:pPr>
        <w:pStyle w:val="Nivel2"/>
        <w:spacing w:line="240" w:lineRule="auto"/>
        <w:ind w:left="0" w:firstLine="0"/>
        <w:rPr>
          <w:rFonts w:ascii="Calibri" w:hAnsi="Calibri" w:cs="Calibri"/>
          <w:sz w:val="24"/>
          <w:szCs w:val="24"/>
        </w:rPr>
      </w:pPr>
      <w:bookmarkStart w:id="55" w:name="_Ref175226649"/>
      <w:r w:rsidRPr="00890D8D">
        <w:rPr>
          <w:rFonts w:ascii="Calibri" w:hAnsi="Calibri" w:cs="Calibri"/>
          <w:sz w:val="24"/>
          <w:szCs w:val="24"/>
        </w:rPr>
        <w:t>Não haverá exigência de garantia contratual da execução.</w:t>
      </w:r>
      <w:bookmarkEnd w:id="55"/>
    </w:p>
    <w:p w14:paraId="7FCE7697" w14:textId="77777777" w:rsidR="00890D8D" w:rsidRPr="00890D8D" w:rsidRDefault="00890D8D" w:rsidP="00890D8D">
      <w:pPr>
        <w:pStyle w:val="Nivel2"/>
        <w:numPr>
          <w:ilvl w:val="0"/>
          <w:numId w:val="0"/>
        </w:numPr>
        <w:spacing w:line="240" w:lineRule="auto"/>
        <w:rPr>
          <w:rFonts w:ascii="Calibri" w:hAnsi="Calibri" w:cs="Calibri"/>
          <w:sz w:val="24"/>
          <w:szCs w:val="24"/>
        </w:rPr>
      </w:pPr>
    </w:p>
    <w:p w14:paraId="26F9E442" w14:textId="77777777" w:rsidR="00EE2C2D" w:rsidRPr="00890D8D" w:rsidRDefault="00EE13BC" w:rsidP="00890D8D">
      <w:pPr>
        <w:pStyle w:val="Nivel01"/>
        <w:ind w:left="0" w:firstLine="0"/>
        <w:rPr>
          <w:rFonts w:ascii="Calibri" w:hAnsi="Calibri" w:cs="Calibri"/>
          <w:sz w:val="24"/>
          <w:szCs w:val="24"/>
        </w:rPr>
      </w:pPr>
      <w:bookmarkStart w:id="56" w:name="_Toc221266523"/>
      <w:r w:rsidRPr="00890D8D">
        <w:rPr>
          <w:rFonts w:ascii="Calibri" w:hAnsi="Calibri" w:cs="Calibri"/>
          <w:sz w:val="24"/>
          <w:szCs w:val="24"/>
        </w:rPr>
        <w:t>PAGAMENTO</w:t>
      </w:r>
      <w:bookmarkEnd w:id="56"/>
    </w:p>
    <w:p w14:paraId="3F34A414" w14:textId="29318DF7" w:rsidR="00EE2C2D"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O CONTRATANTE deverá pagar o preço ao CONTRATADO, na conta corrente de titularidade do</w:t>
      </w:r>
      <w:r w:rsidR="00EE2C2D" w:rsidRPr="00890D8D">
        <w:rPr>
          <w:rFonts w:ascii="Calibri" w:hAnsi="Calibri" w:cs="Calibri"/>
          <w:sz w:val="24"/>
          <w:szCs w:val="24"/>
        </w:rPr>
        <w:t xml:space="preserve"> </w:t>
      </w:r>
      <w:r w:rsidRPr="00890D8D">
        <w:rPr>
          <w:rFonts w:ascii="Calibri" w:hAnsi="Calibri" w:cs="Calibri"/>
          <w:sz w:val="24"/>
          <w:szCs w:val="24"/>
        </w:rPr>
        <w:t>CONTRATADO a ser indicada.</w:t>
      </w:r>
    </w:p>
    <w:p w14:paraId="1B36287D" w14:textId="77777777" w:rsidR="00EE2C2D"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A emissão da Nota Fiscal ou Fatura será precedida do recebimento definitivo do objeto ou de</w:t>
      </w:r>
      <w:r w:rsidR="00EE2C2D" w:rsidRPr="00890D8D">
        <w:rPr>
          <w:rFonts w:ascii="Calibri" w:hAnsi="Calibri" w:cs="Calibri"/>
          <w:sz w:val="24"/>
          <w:szCs w:val="24"/>
        </w:rPr>
        <w:t xml:space="preserve"> </w:t>
      </w:r>
      <w:r w:rsidRPr="00890D8D">
        <w:rPr>
          <w:rFonts w:ascii="Calibri" w:hAnsi="Calibri" w:cs="Calibri"/>
          <w:sz w:val="24"/>
          <w:szCs w:val="24"/>
        </w:rPr>
        <w:t>cada parcela, mediante atestação, que não poderá ser realizada pelo ordenador de despesas, conforme disposto</w:t>
      </w:r>
      <w:r w:rsidR="00EE2C2D" w:rsidRPr="00890D8D">
        <w:rPr>
          <w:rFonts w:ascii="Calibri" w:hAnsi="Calibri" w:cs="Calibri"/>
          <w:sz w:val="24"/>
          <w:szCs w:val="24"/>
        </w:rPr>
        <w:t xml:space="preserve"> </w:t>
      </w:r>
      <w:r w:rsidRPr="00890D8D">
        <w:rPr>
          <w:rFonts w:ascii="Calibri" w:hAnsi="Calibri" w:cs="Calibri"/>
          <w:sz w:val="24"/>
          <w:szCs w:val="24"/>
        </w:rPr>
        <w:t>neste instrumento e/ou no Termo de Referência, bem ainda no artigo 140, II, alínea “b”, da Lei n.º 14.133/2021.</w:t>
      </w:r>
    </w:p>
    <w:p w14:paraId="1AFEACC2" w14:textId="77777777" w:rsidR="00EE2C2D" w:rsidRPr="00890D8D" w:rsidRDefault="00EE13BC" w:rsidP="00890D8D">
      <w:pPr>
        <w:pStyle w:val="Nivel3"/>
        <w:spacing w:line="240" w:lineRule="auto"/>
        <w:ind w:left="0" w:firstLine="0"/>
        <w:rPr>
          <w:rFonts w:ascii="Calibri" w:hAnsi="Calibri" w:cs="Calibri"/>
          <w:sz w:val="24"/>
          <w:szCs w:val="24"/>
        </w:rPr>
      </w:pPr>
      <w:r w:rsidRPr="00890D8D">
        <w:rPr>
          <w:rFonts w:ascii="Calibri" w:hAnsi="Calibri" w:cs="Calibri"/>
          <w:sz w:val="24"/>
          <w:szCs w:val="24"/>
        </w:rPr>
        <w:t>Quando houver glosa parcial do objeto, o CONTRATANTE deverá comunicar ao CONTRATADO para</w:t>
      </w:r>
      <w:r w:rsidR="00EE2C2D" w:rsidRPr="00890D8D">
        <w:rPr>
          <w:rFonts w:ascii="Calibri" w:hAnsi="Calibri" w:cs="Calibri"/>
          <w:sz w:val="24"/>
          <w:szCs w:val="24"/>
        </w:rPr>
        <w:t xml:space="preserve"> </w:t>
      </w:r>
      <w:r w:rsidRPr="00890D8D">
        <w:rPr>
          <w:rFonts w:ascii="Calibri" w:hAnsi="Calibri" w:cs="Calibri"/>
          <w:sz w:val="24"/>
          <w:szCs w:val="24"/>
        </w:rPr>
        <w:t>que emita Nota Fiscal ou Fatura com o valor exato dimensionado.</w:t>
      </w:r>
    </w:p>
    <w:p w14:paraId="0F71BE48" w14:textId="77777777" w:rsidR="004A3822"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lastRenderedPageBreak/>
        <w:t xml:space="preserve">O CONTRATADO deverá encaminhar a Nota Fiscal ou Fatura para pagamento à </w:t>
      </w:r>
      <w:r w:rsidR="004A3822" w:rsidRPr="00890D8D">
        <w:rPr>
          <w:rFonts w:ascii="Calibri" w:hAnsi="Calibri" w:cs="Calibri"/>
          <w:sz w:val="24"/>
          <w:szCs w:val="24"/>
        </w:rPr>
        <w:t>Diretoria de Compras, Licitações e Contratos</w:t>
      </w:r>
      <w:r w:rsidRPr="00890D8D">
        <w:rPr>
          <w:rFonts w:ascii="Calibri" w:hAnsi="Calibri" w:cs="Calibri"/>
          <w:sz w:val="24"/>
          <w:szCs w:val="24"/>
        </w:rPr>
        <w:t>.</w:t>
      </w:r>
    </w:p>
    <w:p w14:paraId="1F8FEB00" w14:textId="77777777" w:rsidR="004A3822"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 xml:space="preserve">Uma vez recebidos os documentos mencionados no </w:t>
      </w:r>
      <w:r w:rsidR="004A3822" w:rsidRPr="00890D8D">
        <w:rPr>
          <w:rFonts w:ascii="Calibri" w:hAnsi="Calibri" w:cs="Calibri"/>
          <w:sz w:val="24"/>
          <w:szCs w:val="24"/>
        </w:rPr>
        <w:t>sub</w:t>
      </w:r>
      <w:r w:rsidRPr="00890D8D">
        <w:rPr>
          <w:rFonts w:ascii="Calibri" w:hAnsi="Calibri" w:cs="Calibri"/>
          <w:sz w:val="24"/>
          <w:szCs w:val="24"/>
        </w:rPr>
        <w:t xml:space="preserve">item </w:t>
      </w:r>
      <w:r w:rsidR="004A3822" w:rsidRPr="00890D8D">
        <w:rPr>
          <w:rFonts w:ascii="Calibri" w:hAnsi="Calibri" w:cs="Calibri"/>
          <w:sz w:val="24"/>
          <w:szCs w:val="24"/>
        </w:rPr>
        <w:t>anterior</w:t>
      </w:r>
      <w:r w:rsidRPr="00890D8D">
        <w:rPr>
          <w:rFonts w:ascii="Calibri" w:hAnsi="Calibri" w:cs="Calibri"/>
          <w:sz w:val="24"/>
          <w:szCs w:val="24"/>
        </w:rPr>
        <w:t>, o órgão competente deverá</w:t>
      </w:r>
      <w:r w:rsidR="004A3822" w:rsidRPr="00890D8D">
        <w:rPr>
          <w:rFonts w:ascii="Calibri" w:hAnsi="Calibri" w:cs="Calibri"/>
          <w:sz w:val="24"/>
          <w:szCs w:val="24"/>
        </w:rPr>
        <w:t xml:space="preserve"> </w:t>
      </w:r>
      <w:r w:rsidRPr="00890D8D">
        <w:rPr>
          <w:rFonts w:ascii="Calibri" w:hAnsi="Calibri" w:cs="Calibri"/>
          <w:sz w:val="24"/>
          <w:szCs w:val="24"/>
        </w:rPr>
        <w:t>realizar consulta</w:t>
      </w:r>
      <w:r w:rsidR="004A3822" w:rsidRPr="00890D8D">
        <w:rPr>
          <w:rFonts w:ascii="Calibri" w:hAnsi="Calibri" w:cs="Calibri"/>
          <w:sz w:val="24"/>
          <w:szCs w:val="24"/>
        </w:rPr>
        <w:t>s</w:t>
      </w:r>
      <w:r w:rsidRPr="00890D8D">
        <w:rPr>
          <w:rFonts w:ascii="Calibri" w:hAnsi="Calibri" w:cs="Calibri"/>
          <w:sz w:val="24"/>
          <w:szCs w:val="24"/>
        </w:rPr>
        <w:t xml:space="preserve"> para verificar:</w:t>
      </w:r>
    </w:p>
    <w:p w14:paraId="382A616F" w14:textId="27A1E73E" w:rsidR="004A3822" w:rsidRPr="00890D8D" w:rsidRDefault="004A3822" w:rsidP="00890D8D">
      <w:pPr>
        <w:pStyle w:val="Nivel2"/>
        <w:numPr>
          <w:ilvl w:val="0"/>
          <w:numId w:val="0"/>
        </w:numPr>
        <w:spacing w:line="240" w:lineRule="auto"/>
        <w:rPr>
          <w:rFonts w:ascii="Calibri" w:hAnsi="Calibri" w:cs="Calibri"/>
          <w:sz w:val="24"/>
          <w:szCs w:val="24"/>
        </w:rPr>
      </w:pPr>
      <w:r w:rsidRPr="00890D8D">
        <w:rPr>
          <w:rFonts w:ascii="Calibri" w:hAnsi="Calibri" w:cs="Calibri"/>
          <w:sz w:val="24"/>
          <w:szCs w:val="24"/>
        </w:rPr>
        <w:t xml:space="preserve">a) </w:t>
      </w:r>
      <w:r w:rsidR="00EE13BC" w:rsidRPr="00890D8D">
        <w:rPr>
          <w:rFonts w:ascii="Calibri" w:hAnsi="Calibri" w:cs="Calibri"/>
          <w:sz w:val="24"/>
          <w:szCs w:val="24"/>
        </w:rPr>
        <w:t>a manutenção das condições de habilitação exigidas pelo</w:t>
      </w:r>
      <w:r w:rsidRPr="00890D8D">
        <w:rPr>
          <w:rFonts w:ascii="Calibri" w:hAnsi="Calibri" w:cs="Calibri"/>
          <w:sz w:val="24"/>
          <w:szCs w:val="24"/>
        </w:rPr>
        <w:t xml:space="preserve"> </w:t>
      </w:r>
      <w:r w:rsidR="00EE13BC" w:rsidRPr="00890D8D">
        <w:rPr>
          <w:rFonts w:ascii="Calibri" w:hAnsi="Calibri" w:cs="Calibri"/>
          <w:sz w:val="24"/>
          <w:szCs w:val="24"/>
        </w:rPr>
        <w:t>instrumento convocatório;</w:t>
      </w:r>
    </w:p>
    <w:p w14:paraId="40C113A7" w14:textId="70219A6B" w:rsidR="004A3822" w:rsidRPr="00890D8D" w:rsidRDefault="004A3822" w:rsidP="00890D8D">
      <w:pPr>
        <w:pStyle w:val="Nivel2"/>
        <w:numPr>
          <w:ilvl w:val="0"/>
          <w:numId w:val="0"/>
        </w:numPr>
        <w:spacing w:line="240" w:lineRule="auto"/>
        <w:rPr>
          <w:rFonts w:ascii="Calibri" w:hAnsi="Calibri" w:cs="Calibri"/>
          <w:sz w:val="24"/>
          <w:szCs w:val="24"/>
        </w:rPr>
      </w:pPr>
      <w:r w:rsidRPr="00890D8D">
        <w:rPr>
          <w:rFonts w:ascii="Calibri" w:hAnsi="Calibri" w:cs="Calibri"/>
          <w:sz w:val="24"/>
          <w:szCs w:val="24"/>
        </w:rPr>
        <w:t xml:space="preserve">b) </w:t>
      </w:r>
      <w:r w:rsidR="00EE13BC" w:rsidRPr="00890D8D">
        <w:rPr>
          <w:rFonts w:ascii="Calibri" w:hAnsi="Calibri" w:cs="Calibri"/>
          <w:sz w:val="24"/>
          <w:szCs w:val="24"/>
        </w:rPr>
        <w:t>se o CONTRATADO foi penalizado com as sanções de declaração de inidoneidade ou impedimento de</w:t>
      </w:r>
      <w:r w:rsidRPr="00890D8D">
        <w:rPr>
          <w:rFonts w:ascii="Calibri" w:hAnsi="Calibri" w:cs="Calibri"/>
          <w:sz w:val="24"/>
          <w:szCs w:val="24"/>
        </w:rPr>
        <w:t xml:space="preserve"> </w:t>
      </w:r>
      <w:r w:rsidR="00EE13BC" w:rsidRPr="00890D8D">
        <w:rPr>
          <w:rFonts w:ascii="Calibri" w:hAnsi="Calibri" w:cs="Calibri"/>
          <w:sz w:val="24"/>
          <w:szCs w:val="24"/>
        </w:rPr>
        <w:t>licitar e contratar com o poder público, observadas as abrangências de aplicação; e</w:t>
      </w:r>
    </w:p>
    <w:p w14:paraId="47785CAD" w14:textId="7388B02F" w:rsidR="004A3822" w:rsidRPr="00890D8D" w:rsidRDefault="004A3822" w:rsidP="00890D8D">
      <w:pPr>
        <w:pStyle w:val="Nivel2"/>
        <w:numPr>
          <w:ilvl w:val="0"/>
          <w:numId w:val="0"/>
        </w:numPr>
        <w:spacing w:line="240" w:lineRule="auto"/>
        <w:rPr>
          <w:rFonts w:ascii="Calibri" w:hAnsi="Calibri" w:cs="Calibri"/>
          <w:sz w:val="24"/>
          <w:szCs w:val="24"/>
        </w:rPr>
      </w:pPr>
      <w:r w:rsidRPr="00890D8D">
        <w:rPr>
          <w:rFonts w:ascii="Calibri" w:hAnsi="Calibri" w:cs="Calibri"/>
          <w:sz w:val="24"/>
          <w:szCs w:val="24"/>
        </w:rPr>
        <w:t xml:space="preserve">c) </w:t>
      </w:r>
      <w:r w:rsidR="00EE13BC" w:rsidRPr="00890D8D">
        <w:rPr>
          <w:rFonts w:ascii="Calibri" w:hAnsi="Calibri" w:cs="Calibri"/>
          <w:sz w:val="24"/>
          <w:szCs w:val="24"/>
        </w:rPr>
        <w:t>eventuais ocorrências impeditivas indiretas, hipótese na qual o gestor deverá verificar se houve fraude</w:t>
      </w:r>
      <w:r w:rsidRPr="00890D8D">
        <w:rPr>
          <w:rFonts w:ascii="Calibri" w:hAnsi="Calibri" w:cs="Calibri"/>
          <w:sz w:val="24"/>
          <w:szCs w:val="24"/>
        </w:rPr>
        <w:t xml:space="preserve"> </w:t>
      </w:r>
      <w:r w:rsidR="00EE13BC" w:rsidRPr="00890D8D">
        <w:rPr>
          <w:rFonts w:ascii="Calibri" w:hAnsi="Calibri" w:cs="Calibri"/>
          <w:sz w:val="24"/>
          <w:szCs w:val="24"/>
        </w:rPr>
        <w:t>por parte das empresas apontadas no Relatório de Ocorrências Impeditivas Indiretas.</w:t>
      </w:r>
    </w:p>
    <w:p w14:paraId="3DE6C044" w14:textId="77777777" w:rsidR="004A3822" w:rsidRPr="00890D8D" w:rsidRDefault="00EE13BC" w:rsidP="00890D8D">
      <w:pPr>
        <w:pStyle w:val="Nivel3"/>
        <w:spacing w:line="240" w:lineRule="auto"/>
        <w:ind w:left="0" w:firstLine="0"/>
        <w:rPr>
          <w:rFonts w:ascii="Calibri" w:hAnsi="Calibri" w:cs="Calibri"/>
          <w:sz w:val="24"/>
          <w:szCs w:val="24"/>
        </w:rPr>
      </w:pPr>
      <w:r w:rsidRPr="00890D8D">
        <w:rPr>
          <w:rFonts w:ascii="Calibri" w:hAnsi="Calibri" w:cs="Calibri"/>
          <w:sz w:val="24"/>
          <w:szCs w:val="24"/>
        </w:rPr>
        <w:t>Constatando-se a situação de irregularidade do CONTRATADO, será providenciada sua notificação,</w:t>
      </w:r>
      <w:r w:rsidR="004A3822" w:rsidRPr="00890D8D">
        <w:rPr>
          <w:rFonts w:ascii="Calibri" w:hAnsi="Calibri" w:cs="Calibri"/>
          <w:sz w:val="24"/>
          <w:szCs w:val="24"/>
        </w:rPr>
        <w:t xml:space="preserve"> </w:t>
      </w:r>
      <w:r w:rsidRPr="00890D8D">
        <w:rPr>
          <w:rFonts w:ascii="Calibri" w:hAnsi="Calibri" w:cs="Calibri"/>
          <w:sz w:val="24"/>
          <w:szCs w:val="24"/>
        </w:rPr>
        <w:t>por escrito, para que, no prazo de 15 (quinze) dias úteis, regularize sua situação ou, no mesmo prazo,</w:t>
      </w:r>
      <w:r w:rsidR="004A3822" w:rsidRPr="00890D8D">
        <w:rPr>
          <w:rFonts w:ascii="Calibri" w:hAnsi="Calibri" w:cs="Calibri"/>
          <w:sz w:val="24"/>
          <w:szCs w:val="24"/>
        </w:rPr>
        <w:t xml:space="preserve"> </w:t>
      </w:r>
      <w:r w:rsidRPr="00890D8D">
        <w:rPr>
          <w:rFonts w:ascii="Calibri" w:hAnsi="Calibri" w:cs="Calibri"/>
          <w:sz w:val="24"/>
          <w:szCs w:val="24"/>
        </w:rPr>
        <w:t>apresente sua defesa e especifique provas que pretende produzir. O prazo poderá ser prorrogado uma</w:t>
      </w:r>
      <w:r w:rsidR="004A3822" w:rsidRPr="00890D8D">
        <w:rPr>
          <w:rFonts w:ascii="Calibri" w:hAnsi="Calibri" w:cs="Calibri"/>
          <w:sz w:val="24"/>
          <w:szCs w:val="24"/>
        </w:rPr>
        <w:t xml:space="preserve"> </w:t>
      </w:r>
      <w:r w:rsidRPr="00890D8D">
        <w:rPr>
          <w:rFonts w:ascii="Calibri" w:hAnsi="Calibri" w:cs="Calibri"/>
          <w:sz w:val="24"/>
          <w:szCs w:val="24"/>
        </w:rPr>
        <w:t>vez, por igual período, a critério do CONTRATANTE.</w:t>
      </w:r>
    </w:p>
    <w:p w14:paraId="5B4D7C9B" w14:textId="77777777" w:rsidR="004A3822" w:rsidRPr="00890D8D" w:rsidRDefault="00EE13BC" w:rsidP="00890D8D">
      <w:pPr>
        <w:pStyle w:val="Nivel3"/>
        <w:spacing w:line="240" w:lineRule="auto"/>
        <w:ind w:left="0" w:firstLine="0"/>
        <w:rPr>
          <w:rFonts w:ascii="Calibri" w:hAnsi="Calibri" w:cs="Calibri"/>
          <w:sz w:val="24"/>
          <w:szCs w:val="24"/>
        </w:rPr>
      </w:pPr>
      <w:r w:rsidRPr="00890D8D">
        <w:rPr>
          <w:rFonts w:ascii="Calibri" w:hAnsi="Calibri" w:cs="Calibri"/>
          <w:sz w:val="24"/>
          <w:szCs w:val="24"/>
        </w:rPr>
        <w:t>Não havendo regularização ou sendo a defesa considerada improcedente, o CONTRATANTE deverá</w:t>
      </w:r>
      <w:r w:rsidR="004A3822" w:rsidRPr="00890D8D">
        <w:rPr>
          <w:rFonts w:ascii="Calibri" w:hAnsi="Calibri" w:cs="Calibri"/>
          <w:sz w:val="24"/>
          <w:szCs w:val="24"/>
        </w:rPr>
        <w:t xml:space="preserve"> </w:t>
      </w:r>
      <w:r w:rsidRPr="00890D8D">
        <w:rPr>
          <w:rFonts w:ascii="Calibri" w:hAnsi="Calibri" w:cs="Calibri"/>
          <w:sz w:val="24"/>
          <w:szCs w:val="24"/>
        </w:rPr>
        <w:t>comunicar aos órgãos responsáveis pela fiscalização da regularidade fiscal quanto à inadimplência do</w:t>
      </w:r>
      <w:r w:rsidR="004A3822" w:rsidRPr="00890D8D">
        <w:rPr>
          <w:rFonts w:ascii="Calibri" w:hAnsi="Calibri" w:cs="Calibri"/>
          <w:sz w:val="24"/>
          <w:szCs w:val="24"/>
        </w:rPr>
        <w:t xml:space="preserve"> </w:t>
      </w:r>
      <w:r w:rsidRPr="00890D8D">
        <w:rPr>
          <w:rFonts w:ascii="Calibri" w:hAnsi="Calibri" w:cs="Calibri"/>
          <w:sz w:val="24"/>
          <w:szCs w:val="24"/>
        </w:rPr>
        <w:t>CONTRATADO, bem como quanto à existência de pagamento a ser efetuado, para que sejam acionados os</w:t>
      </w:r>
      <w:r w:rsidR="004A3822" w:rsidRPr="00890D8D">
        <w:rPr>
          <w:rFonts w:ascii="Calibri" w:hAnsi="Calibri" w:cs="Calibri"/>
          <w:sz w:val="24"/>
          <w:szCs w:val="24"/>
        </w:rPr>
        <w:t xml:space="preserve"> </w:t>
      </w:r>
      <w:r w:rsidRPr="00890D8D">
        <w:rPr>
          <w:rFonts w:ascii="Calibri" w:hAnsi="Calibri" w:cs="Calibri"/>
          <w:sz w:val="24"/>
          <w:szCs w:val="24"/>
        </w:rPr>
        <w:t>meios pertinentes e necessários para garantir o recebimento de seus créditos.</w:t>
      </w:r>
    </w:p>
    <w:p w14:paraId="289D5D3D" w14:textId="77777777" w:rsidR="004A3822" w:rsidRPr="00890D8D" w:rsidRDefault="00EE13BC" w:rsidP="00890D8D">
      <w:pPr>
        <w:pStyle w:val="Nivel3"/>
        <w:spacing w:line="240" w:lineRule="auto"/>
        <w:ind w:left="0" w:firstLine="0"/>
        <w:rPr>
          <w:rFonts w:ascii="Calibri" w:hAnsi="Calibri" w:cs="Calibri"/>
          <w:sz w:val="24"/>
          <w:szCs w:val="24"/>
        </w:rPr>
      </w:pPr>
      <w:r w:rsidRPr="00890D8D">
        <w:rPr>
          <w:rFonts w:ascii="Calibri" w:hAnsi="Calibri" w:cs="Calibri"/>
          <w:sz w:val="24"/>
          <w:szCs w:val="24"/>
        </w:rPr>
        <w:t>Persistindo a irregularidade, o CONTRATANTE deverá adotar as medidas necessárias à rescisão do</w:t>
      </w:r>
      <w:r w:rsidR="004A3822" w:rsidRPr="00890D8D">
        <w:rPr>
          <w:rFonts w:ascii="Calibri" w:hAnsi="Calibri" w:cs="Calibri"/>
          <w:sz w:val="24"/>
          <w:szCs w:val="24"/>
        </w:rPr>
        <w:t xml:space="preserve"> </w:t>
      </w:r>
      <w:r w:rsidRPr="00890D8D">
        <w:rPr>
          <w:rFonts w:ascii="Calibri" w:hAnsi="Calibri" w:cs="Calibri"/>
          <w:sz w:val="24"/>
          <w:szCs w:val="24"/>
        </w:rPr>
        <w:t>Contrato nos autos do processo administrativo correspondente, assegurada ao CONTRATADO a ampla</w:t>
      </w:r>
      <w:r w:rsidR="004A3822" w:rsidRPr="00890D8D">
        <w:rPr>
          <w:rFonts w:ascii="Calibri" w:hAnsi="Calibri" w:cs="Calibri"/>
          <w:sz w:val="24"/>
          <w:szCs w:val="24"/>
        </w:rPr>
        <w:t xml:space="preserve"> </w:t>
      </w:r>
      <w:r w:rsidRPr="00890D8D">
        <w:rPr>
          <w:rFonts w:ascii="Calibri" w:hAnsi="Calibri" w:cs="Calibri"/>
          <w:sz w:val="24"/>
          <w:szCs w:val="24"/>
        </w:rPr>
        <w:t>defesa.</w:t>
      </w:r>
    </w:p>
    <w:p w14:paraId="2545B24F" w14:textId="77777777" w:rsidR="004A3822" w:rsidRPr="00890D8D" w:rsidRDefault="00EE13BC" w:rsidP="00890D8D">
      <w:pPr>
        <w:pStyle w:val="Nivel3"/>
        <w:spacing w:line="240" w:lineRule="auto"/>
        <w:ind w:left="0" w:firstLine="0"/>
        <w:rPr>
          <w:rFonts w:ascii="Calibri" w:hAnsi="Calibri" w:cs="Calibri"/>
          <w:sz w:val="24"/>
          <w:szCs w:val="24"/>
        </w:rPr>
      </w:pPr>
      <w:r w:rsidRPr="00890D8D">
        <w:rPr>
          <w:rFonts w:ascii="Calibri" w:hAnsi="Calibri" w:cs="Calibri"/>
          <w:sz w:val="24"/>
          <w:szCs w:val="24"/>
        </w:rPr>
        <w:t>Havendo a efetiva execução do objeto, os pagamentos serão realizados normalmente, até que se</w:t>
      </w:r>
      <w:r w:rsidR="004A3822" w:rsidRPr="00890D8D">
        <w:rPr>
          <w:rFonts w:ascii="Calibri" w:hAnsi="Calibri" w:cs="Calibri"/>
          <w:sz w:val="24"/>
          <w:szCs w:val="24"/>
        </w:rPr>
        <w:t xml:space="preserve"> </w:t>
      </w:r>
      <w:r w:rsidRPr="00890D8D">
        <w:rPr>
          <w:rFonts w:ascii="Calibri" w:hAnsi="Calibri" w:cs="Calibri"/>
          <w:sz w:val="24"/>
          <w:szCs w:val="24"/>
        </w:rPr>
        <w:t>decida pela rescisão do Contrato, caso o CONTRATADO não regularize sua situação, ressalvado o disposto</w:t>
      </w:r>
      <w:r w:rsidR="004A3822" w:rsidRPr="00890D8D">
        <w:rPr>
          <w:rFonts w:ascii="Calibri" w:hAnsi="Calibri" w:cs="Calibri"/>
          <w:sz w:val="24"/>
          <w:szCs w:val="24"/>
        </w:rPr>
        <w:t xml:space="preserve"> </w:t>
      </w:r>
      <w:r w:rsidRPr="00890D8D">
        <w:rPr>
          <w:rFonts w:ascii="Calibri" w:hAnsi="Calibri" w:cs="Calibri"/>
          <w:sz w:val="24"/>
          <w:szCs w:val="24"/>
        </w:rPr>
        <w:t>no art. 121, § 3º, da Lei n.º 14.133, de 2021, e no Termo de Referência.</w:t>
      </w:r>
    </w:p>
    <w:p w14:paraId="25430362" w14:textId="77777777" w:rsidR="004A3822"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O pagamento será efetuado no prazo máximo de até 30 (trinta) dias, contados do recebimento</w:t>
      </w:r>
      <w:r w:rsidR="004A3822" w:rsidRPr="00890D8D">
        <w:rPr>
          <w:rFonts w:ascii="Calibri" w:hAnsi="Calibri" w:cs="Calibri"/>
          <w:sz w:val="24"/>
          <w:szCs w:val="24"/>
        </w:rPr>
        <w:t xml:space="preserve"> </w:t>
      </w:r>
      <w:r w:rsidRPr="00890D8D">
        <w:rPr>
          <w:rFonts w:ascii="Calibri" w:hAnsi="Calibri" w:cs="Calibri"/>
          <w:sz w:val="24"/>
          <w:szCs w:val="24"/>
        </w:rPr>
        <w:t>da Nota Fiscal ou Fatura.</w:t>
      </w:r>
    </w:p>
    <w:p w14:paraId="08A3A707" w14:textId="77777777" w:rsidR="005A15DB" w:rsidRPr="00890D8D" w:rsidRDefault="00EE13BC" w:rsidP="00890D8D">
      <w:pPr>
        <w:pStyle w:val="Nivel3"/>
        <w:spacing w:line="240" w:lineRule="auto"/>
        <w:ind w:left="0" w:firstLine="0"/>
        <w:rPr>
          <w:rFonts w:ascii="Calibri" w:hAnsi="Calibri" w:cs="Calibri"/>
          <w:sz w:val="24"/>
          <w:szCs w:val="24"/>
        </w:rPr>
      </w:pPr>
      <w:r w:rsidRPr="00890D8D">
        <w:rPr>
          <w:rFonts w:ascii="Calibri" w:hAnsi="Calibri" w:cs="Calibri"/>
          <w:sz w:val="24"/>
          <w:szCs w:val="24"/>
        </w:rPr>
        <w:t>Havendo erro na apresentação da Nota Fiscal ou Fatura, ou circunstância que impeça a liquidação</w:t>
      </w:r>
      <w:r w:rsidR="004A3822" w:rsidRPr="00890D8D">
        <w:rPr>
          <w:rFonts w:ascii="Calibri" w:hAnsi="Calibri" w:cs="Calibri"/>
          <w:sz w:val="24"/>
          <w:szCs w:val="24"/>
        </w:rPr>
        <w:t xml:space="preserve"> </w:t>
      </w:r>
      <w:r w:rsidRPr="00890D8D">
        <w:rPr>
          <w:rFonts w:ascii="Calibri" w:hAnsi="Calibri" w:cs="Calibri"/>
          <w:sz w:val="24"/>
          <w:szCs w:val="24"/>
        </w:rPr>
        <w:t>da despesa, o pagamento ficará sobrestado até que o CONTRATADO providencie as medidas saneadoras.</w:t>
      </w:r>
      <w:r w:rsidR="004A3822" w:rsidRPr="00890D8D">
        <w:rPr>
          <w:rFonts w:ascii="Calibri" w:hAnsi="Calibri" w:cs="Calibri"/>
          <w:sz w:val="24"/>
          <w:szCs w:val="24"/>
        </w:rPr>
        <w:t xml:space="preserve"> </w:t>
      </w:r>
      <w:r w:rsidRPr="00890D8D">
        <w:rPr>
          <w:rFonts w:ascii="Calibri" w:hAnsi="Calibri" w:cs="Calibri"/>
          <w:sz w:val="24"/>
          <w:szCs w:val="24"/>
        </w:rPr>
        <w:t>Nessa hipótese, o prazo para pagamento iniciar-se-á após a comprovação da regularização da situação,</w:t>
      </w:r>
      <w:r w:rsidR="004A3822" w:rsidRPr="00890D8D">
        <w:rPr>
          <w:rFonts w:ascii="Calibri" w:hAnsi="Calibri" w:cs="Calibri"/>
          <w:sz w:val="24"/>
          <w:szCs w:val="24"/>
        </w:rPr>
        <w:t xml:space="preserve"> </w:t>
      </w:r>
      <w:r w:rsidRPr="00890D8D">
        <w:rPr>
          <w:rFonts w:ascii="Calibri" w:hAnsi="Calibri" w:cs="Calibri"/>
          <w:sz w:val="24"/>
          <w:szCs w:val="24"/>
        </w:rPr>
        <w:t>não acarretando qualquer ônus para o CONTRATANTE.</w:t>
      </w:r>
    </w:p>
    <w:p w14:paraId="245A3BD1" w14:textId="77777777" w:rsidR="005A15DB"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Quando do pagamento, será efetuada a retenção tributária prevista na legislação aplicável.</w:t>
      </w:r>
    </w:p>
    <w:p w14:paraId="1BC6530F" w14:textId="77777777" w:rsidR="005A15DB" w:rsidRPr="00890D8D" w:rsidRDefault="00EE13BC" w:rsidP="00890D8D">
      <w:pPr>
        <w:pStyle w:val="Nivel3"/>
        <w:spacing w:line="240" w:lineRule="auto"/>
        <w:ind w:left="0" w:firstLine="0"/>
        <w:rPr>
          <w:rFonts w:ascii="Calibri" w:hAnsi="Calibri" w:cs="Calibri"/>
          <w:sz w:val="24"/>
          <w:szCs w:val="24"/>
        </w:rPr>
      </w:pPr>
      <w:r w:rsidRPr="00890D8D">
        <w:rPr>
          <w:rFonts w:ascii="Calibri" w:hAnsi="Calibri" w:cs="Calibri"/>
          <w:sz w:val="24"/>
          <w:szCs w:val="24"/>
        </w:rPr>
        <w:t>Independentemente do percentual de tributo inserido na planilha, no pagamento serão retidos na</w:t>
      </w:r>
      <w:r w:rsidR="005A15DB" w:rsidRPr="00890D8D">
        <w:rPr>
          <w:rFonts w:ascii="Calibri" w:hAnsi="Calibri" w:cs="Calibri"/>
          <w:sz w:val="24"/>
          <w:szCs w:val="24"/>
        </w:rPr>
        <w:t xml:space="preserve"> </w:t>
      </w:r>
      <w:r w:rsidRPr="00890D8D">
        <w:rPr>
          <w:rFonts w:ascii="Calibri" w:hAnsi="Calibri" w:cs="Calibri"/>
          <w:sz w:val="24"/>
          <w:szCs w:val="24"/>
        </w:rPr>
        <w:t>fonte os percentuais estabelecidos na legislação vigente.</w:t>
      </w:r>
    </w:p>
    <w:p w14:paraId="67BDB458" w14:textId="77777777" w:rsidR="005A15DB" w:rsidRPr="00890D8D" w:rsidRDefault="00EE13BC" w:rsidP="00890D8D">
      <w:pPr>
        <w:pStyle w:val="Nivel3"/>
        <w:spacing w:line="240" w:lineRule="auto"/>
        <w:ind w:left="0" w:firstLine="0"/>
        <w:rPr>
          <w:rFonts w:ascii="Calibri" w:hAnsi="Calibri" w:cs="Calibri"/>
          <w:sz w:val="24"/>
          <w:szCs w:val="24"/>
        </w:rPr>
      </w:pPr>
      <w:r w:rsidRPr="00890D8D">
        <w:rPr>
          <w:rFonts w:ascii="Calibri" w:hAnsi="Calibri" w:cs="Calibri"/>
          <w:sz w:val="24"/>
          <w:szCs w:val="24"/>
        </w:rPr>
        <w:lastRenderedPageBreak/>
        <w:t>O CONTRATADO regularmente optante pelo Simples Nacional, nos termos da Lei Complementar</w:t>
      </w:r>
      <w:r w:rsidR="005A15DB" w:rsidRPr="00890D8D">
        <w:rPr>
          <w:rFonts w:ascii="Calibri" w:hAnsi="Calibri" w:cs="Calibri"/>
          <w:sz w:val="24"/>
          <w:szCs w:val="24"/>
        </w:rPr>
        <w:t xml:space="preserve"> </w:t>
      </w:r>
      <w:r w:rsidRPr="00890D8D">
        <w:rPr>
          <w:rFonts w:ascii="Calibri" w:hAnsi="Calibri" w:cs="Calibri"/>
          <w:sz w:val="24"/>
          <w:szCs w:val="24"/>
        </w:rPr>
        <w:t>n.º 123/2006, não sofrerá a retenção tributária quanto aos impostos e contribuições abrangidos por</w:t>
      </w:r>
      <w:r w:rsidR="005A15DB" w:rsidRPr="00890D8D">
        <w:rPr>
          <w:rFonts w:ascii="Calibri" w:hAnsi="Calibri" w:cs="Calibri"/>
          <w:sz w:val="24"/>
          <w:szCs w:val="24"/>
        </w:rPr>
        <w:t xml:space="preserve"> </w:t>
      </w:r>
      <w:r w:rsidRPr="00890D8D">
        <w:rPr>
          <w:rFonts w:ascii="Calibri" w:hAnsi="Calibri" w:cs="Calibri"/>
          <w:sz w:val="24"/>
          <w:szCs w:val="24"/>
        </w:rPr>
        <w:t>aquele Regime. No entanto, o pagamento ficará condicionado à apresentação de comprovação, por meio</w:t>
      </w:r>
      <w:r w:rsidR="005A15DB" w:rsidRPr="00890D8D">
        <w:rPr>
          <w:rFonts w:ascii="Calibri" w:hAnsi="Calibri" w:cs="Calibri"/>
          <w:sz w:val="24"/>
          <w:szCs w:val="24"/>
        </w:rPr>
        <w:t xml:space="preserve"> </w:t>
      </w:r>
      <w:r w:rsidRPr="00890D8D">
        <w:rPr>
          <w:rFonts w:ascii="Calibri" w:hAnsi="Calibri" w:cs="Calibri"/>
          <w:sz w:val="24"/>
          <w:szCs w:val="24"/>
        </w:rPr>
        <w:t>de documento oficial, de que faz jus ao tratamento tributário favorecido previsto na referida Lei</w:t>
      </w:r>
      <w:r w:rsidR="005A15DB" w:rsidRPr="00890D8D">
        <w:rPr>
          <w:rFonts w:ascii="Calibri" w:hAnsi="Calibri" w:cs="Calibri"/>
          <w:sz w:val="24"/>
          <w:szCs w:val="24"/>
        </w:rPr>
        <w:t xml:space="preserve"> </w:t>
      </w:r>
      <w:r w:rsidRPr="00890D8D">
        <w:rPr>
          <w:rFonts w:ascii="Calibri" w:hAnsi="Calibri" w:cs="Calibri"/>
          <w:sz w:val="24"/>
          <w:szCs w:val="24"/>
        </w:rPr>
        <w:t>Complementar n.º 123/2006.</w:t>
      </w:r>
    </w:p>
    <w:p w14:paraId="4028E18D" w14:textId="77777777" w:rsidR="005A15DB"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Os pagamentos eventualmente realizados com atraso, desde que não decorram de ato ou fato</w:t>
      </w:r>
      <w:r w:rsidR="005A15DB" w:rsidRPr="00890D8D">
        <w:rPr>
          <w:rFonts w:ascii="Calibri" w:hAnsi="Calibri" w:cs="Calibri"/>
          <w:sz w:val="24"/>
          <w:szCs w:val="24"/>
        </w:rPr>
        <w:t xml:space="preserve"> </w:t>
      </w:r>
      <w:r w:rsidRPr="00890D8D">
        <w:rPr>
          <w:rFonts w:ascii="Calibri" w:hAnsi="Calibri" w:cs="Calibri"/>
          <w:sz w:val="24"/>
          <w:szCs w:val="24"/>
        </w:rPr>
        <w:t>atribuível ao CONTRATADO, sofrerão a incidência de atualização monetária e juros de mora pelo IPCA-E,</w:t>
      </w:r>
      <w:r w:rsidR="005A15DB" w:rsidRPr="00890D8D">
        <w:rPr>
          <w:rFonts w:ascii="Calibri" w:hAnsi="Calibri" w:cs="Calibri"/>
          <w:sz w:val="24"/>
          <w:szCs w:val="24"/>
        </w:rPr>
        <w:t xml:space="preserve"> </w:t>
      </w:r>
      <w:r w:rsidRPr="00890D8D">
        <w:rPr>
          <w:rFonts w:ascii="Calibri" w:hAnsi="Calibri" w:cs="Calibri"/>
          <w:sz w:val="24"/>
          <w:szCs w:val="24"/>
        </w:rPr>
        <w:t>calculado pro rata die, e aqueles pagos em prazo inferior ao estabelecido no instrumento convocatório serão</w:t>
      </w:r>
      <w:r w:rsidR="005A15DB" w:rsidRPr="00890D8D">
        <w:rPr>
          <w:rFonts w:ascii="Calibri" w:hAnsi="Calibri" w:cs="Calibri"/>
          <w:sz w:val="24"/>
          <w:szCs w:val="24"/>
        </w:rPr>
        <w:t xml:space="preserve"> </w:t>
      </w:r>
      <w:r w:rsidRPr="00890D8D">
        <w:rPr>
          <w:rFonts w:ascii="Calibri" w:hAnsi="Calibri" w:cs="Calibri"/>
          <w:sz w:val="24"/>
          <w:szCs w:val="24"/>
        </w:rPr>
        <w:t>feitos mediante desconto de 0,5% (um meio por cento) ao mês, calculado pro rata die.</w:t>
      </w:r>
    </w:p>
    <w:p w14:paraId="3CA9C48A" w14:textId="58588CA4" w:rsidR="005A15DB"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Caso o Edital admita a subcontratação, os pagamentos aos subcontratados serão realizados</w:t>
      </w:r>
      <w:r w:rsidR="005A15DB" w:rsidRPr="00890D8D">
        <w:rPr>
          <w:rFonts w:ascii="Calibri" w:hAnsi="Calibri" w:cs="Calibri"/>
          <w:sz w:val="24"/>
          <w:szCs w:val="24"/>
        </w:rPr>
        <w:t xml:space="preserve"> </w:t>
      </w:r>
      <w:r w:rsidRPr="00890D8D">
        <w:rPr>
          <w:rFonts w:ascii="Calibri" w:hAnsi="Calibri" w:cs="Calibri"/>
          <w:sz w:val="24"/>
          <w:szCs w:val="24"/>
        </w:rPr>
        <w:t>diretamente pelo CONTRATADO, ficando vedada a emissão de empenho do CONTRATANTE diretamente aos</w:t>
      </w:r>
      <w:r w:rsidR="005A15DB" w:rsidRPr="00890D8D">
        <w:rPr>
          <w:rFonts w:ascii="Calibri" w:hAnsi="Calibri" w:cs="Calibri"/>
          <w:sz w:val="24"/>
          <w:szCs w:val="24"/>
        </w:rPr>
        <w:t xml:space="preserve"> </w:t>
      </w:r>
      <w:r w:rsidRPr="00890D8D">
        <w:rPr>
          <w:rFonts w:ascii="Calibri" w:hAnsi="Calibri" w:cs="Calibri"/>
          <w:sz w:val="24"/>
          <w:szCs w:val="24"/>
        </w:rPr>
        <w:t xml:space="preserve">subcontratados, ressalvada, nos casos de prestação de serviços, a hipótese dos </w:t>
      </w:r>
      <w:proofErr w:type="spellStart"/>
      <w:r w:rsidRPr="00890D8D">
        <w:rPr>
          <w:rFonts w:ascii="Calibri" w:hAnsi="Calibri" w:cs="Calibri"/>
          <w:sz w:val="24"/>
          <w:szCs w:val="24"/>
        </w:rPr>
        <w:t>arts</w:t>
      </w:r>
      <w:proofErr w:type="spellEnd"/>
      <w:r w:rsidRPr="00890D8D">
        <w:rPr>
          <w:rFonts w:ascii="Calibri" w:hAnsi="Calibri" w:cs="Calibri"/>
          <w:sz w:val="24"/>
          <w:szCs w:val="24"/>
        </w:rPr>
        <w:t>. 48 e 49 da Lei Complementar</w:t>
      </w:r>
      <w:r w:rsidR="005A15DB" w:rsidRPr="00890D8D">
        <w:rPr>
          <w:rFonts w:ascii="Calibri" w:hAnsi="Calibri" w:cs="Calibri"/>
          <w:sz w:val="24"/>
          <w:szCs w:val="24"/>
        </w:rPr>
        <w:t xml:space="preserve"> </w:t>
      </w:r>
      <w:r w:rsidRPr="00890D8D">
        <w:rPr>
          <w:rFonts w:ascii="Calibri" w:hAnsi="Calibri" w:cs="Calibri"/>
          <w:sz w:val="24"/>
          <w:szCs w:val="24"/>
        </w:rPr>
        <w:t>n.º 123, de 14 de dezembro de 2006.</w:t>
      </w:r>
    </w:p>
    <w:p w14:paraId="581843F2" w14:textId="77777777" w:rsidR="00890D8D" w:rsidRPr="00890D8D" w:rsidRDefault="00890D8D" w:rsidP="00890D8D">
      <w:pPr>
        <w:pStyle w:val="Nivel2"/>
        <w:numPr>
          <w:ilvl w:val="0"/>
          <w:numId w:val="0"/>
        </w:numPr>
        <w:spacing w:line="240" w:lineRule="auto"/>
        <w:rPr>
          <w:rFonts w:ascii="Calibri" w:hAnsi="Calibri" w:cs="Calibri"/>
          <w:sz w:val="24"/>
          <w:szCs w:val="24"/>
        </w:rPr>
      </w:pPr>
    </w:p>
    <w:p w14:paraId="2DEF508C" w14:textId="77777777" w:rsidR="005A15DB" w:rsidRPr="00890D8D" w:rsidRDefault="00EE13BC" w:rsidP="00890D8D">
      <w:pPr>
        <w:pStyle w:val="Nivel01"/>
        <w:ind w:left="0" w:firstLine="0"/>
        <w:rPr>
          <w:rFonts w:ascii="Calibri" w:hAnsi="Calibri" w:cs="Calibri"/>
          <w:sz w:val="24"/>
          <w:szCs w:val="24"/>
        </w:rPr>
      </w:pPr>
      <w:bookmarkStart w:id="57" w:name="_Toc221266524"/>
      <w:r w:rsidRPr="00890D8D">
        <w:rPr>
          <w:rFonts w:ascii="Calibri" w:hAnsi="Calibri" w:cs="Calibri"/>
          <w:sz w:val="24"/>
          <w:szCs w:val="24"/>
        </w:rPr>
        <w:t>PRAZO CONTRATUAL</w:t>
      </w:r>
      <w:bookmarkEnd w:id="57"/>
    </w:p>
    <w:p w14:paraId="0031ABCC" w14:textId="77777777" w:rsidR="005A15DB" w:rsidRPr="00890D8D" w:rsidRDefault="005A15DB" w:rsidP="00890D8D">
      <w:pPr>
        <w:pStyle w:val="Nivel2"/>
        <w:spacing w:line="240" w:lineRule="auto"/>
        <w:ind w:left="0" w:firstLine="0"/>
        <w:rPr>
          <w:rFonts w:ascii="Calibri" w:hAnsi="Calibri" w:cs="Calibri"/>
          <w:sz w:val="24"/>
          <w:szCs w:val="24"/>
        </w:rPr>
      </w:pPr>
      <w:r w:rsidRPr="00890D8D">
        <w:rPr>
          <w:rFonts w:ascii="Calibri" w:eastAsiaTheme="minorHAnsi" w:hAnsi="Calibri" w:cs="Calibri"/>
          <w:sz w:val="24"/>
          <w:szCs w:val="24"/>
        </w:rPr>
        <w:t>O prazo de vigência da ARP será de 1 (um) ano, contado do primeiro dia útil subsequente à data da assinatura, e poderá ser prorrogada por igual período, desde que comprovado que o preço é mais vantajoso, nos termos do art. 17, do Ato Executivo nº 11/2024</w:t>
      </w:r>
      <w:r w:rsidR="00EE13BC" w:rsidRPr="00890D8D">
        <w:rPr>
          <w:rFonts w:ascii="Calibri" w:hAnsi="Calibri" w:cs="Calibri"/>
          <w:sz w:val="24"/>
          <w:szCs w:val="24"/>
        </w:rPr>
        <w:t>.</w:t>
      </w:r>
    </w:p>
    <w:p w14:paraId="69AD0248" w14:textId="77777777" w:rsidR="005A15DB"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Nos casos de serviços e fornecimentos contínuos, o prazo de vigência do Contrato poderá ser</w:t>
      </w:r>
      <w:r w:rsidR="005A15DB" w:rsidRPr="00890D8D">
        <w:rPr>
          <w:rFonts w:ascii="Calibri" w:hAnsi="Calibri" w:cs="Calibri"/>
          <w:sz w:val="24"/>
          <w:szCs w:val="24"/>
        </w:rPr>
        <w:t xml:space="preserve"> </w:t>
      </w:r>
      <w:r w:rsidRPr="00890D8D">
        <w:rPr>
          <w:rFonts w:ascii="Calibri" w:hAnsi="Calibri" w:cs="Calibri"/>
          <w:sz w:val="24"/>
          <w:szCs w:val="24"/>
        </w:rPr>
        <w:t xml:space="preserve">prorrogado, sucessivamente, até o máximo de 10 (dez) anos, na forma dos </w:t>
      </w:r>
      <w:proofErr w:type="spellStart"/>
      <w:r w:rsidRPr="00890D8D">
        <w:rPr>
          <w:rFonts w:ascii="Calibri" w:hAnsi="Calibri" w:cs="Calibri"/>
          <w:sz w:val="24"/>
          <w:szCs w:val="24"/>
        </w:rPr>
        <w:t>arts</w:t>
      </w:r>
      <w:proofErr w:type="spellEnd"/>
      <w:r w:rsidRPr="00890D8D">
        <w:rPr>
          <w:rFonts w:ascii="Calibri" w:hAnsi="Calibri" w:cs="Calibri"/>
          <w:sz w:val="24"/>
          <w:szCs w:val="24"/>
        </w:rPr>
        <w:t xml:space="preserve">. 106 e 107 da Lei </w:t>
      </w:r>
      <w:r w:rsidR="005A15DB" w:rsidRPr="00890D8D">
        <w:rPr>
          <w:rFonts w:ascii="Calibri" w:hAnsi="Calibri" w:cs="Calibri"/>
          <w:sz w:val="24"/>
          <w:szCs w:val="24"/>
        </w:rPr>
        <w:t xml:space="preserve">n.º </w:t>
      </w:r>
      <w:r w:rsidRPr="00890D8D">
        <w:rPr>
          <w:rFonts w:ascii="Calibri" w:hAnsi="Calibri" w:cs="Calibri"/>
          <w:sz w:val="24"/>
          <w:szCs w:val="24"/>
        </w:rPr>
        <w:t>14.133/2021, desde que observadas as condições previstas no Contrato, e mediante a celebração de termo</w:t>
      </w:r>
      <w:r w:rsidR="005A15DB" w:rsidRPr="00890D8D">
        <w:rPr>
          <w:rFonts w:ascii="Calibri" w:hAnsi="Calibri" w:cs="Calibri"/>
          <w:sz w:val="24"/>
          <w:szCs w:val="24"/>
        </w:rPr>
        <w:t xml:space="preserve"> </w:t>
      </w:r>
      <w:r w:rsidRPr="00890D8D">
        <w:rPr>
          <w:rFonts w:ascii="Calibri" w:hAnsi="Calibri" w:cs="Calibri"/>
          <w:sz w:val="24"/>
          <w:szCs w:val="24"/>
        </w:rPr>
        <w:t>aditivo.</w:t>
      </w:r>
    </w:p>
    <w:p w14:paraId="3C9A8795" w14:textId="35F388FC" w:rsidR="00EE13BC"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Nos contratos por escopo, o prazo de vigência será automaticamente prorrogado,</w:t>
      </w:r>
      <w:r w:rsidR="005A15DB" w:rsidRPr="00890D8D">
        <w:rPr>
          <w:rFonts w:ascii="Calibri" w:hAnsi="Calibri" w:cs="Calibri"/>
          <w:sz w:val="24"/>
          <w:szCs w:val="24"/>
        </w:rPr>
        <w:t xml:space="preserve"> </w:t>
      </w:r>
      <w:r w:rsidRPr="00890D8D">
        <w:rPr>
          <w:rFonts w:ascii="Calibri" w:hAnsi="Calibri" w:cs="Calibri"/>
          <w:sz w:val="24"/>
          <w:szCs w:val="24"/>
        </w:rPr>
        <w:t>independentemente de termo aditivo, quando o objeto não for concluído no período firmado acima, ressalvadas</w:t>
      </w:r>
      <w:r w:rsidR="005A15DB" w:rsidRPr="00890D8D">
        <w:rPr>
          <w:rFonts w:ascii="Calibri" w:hAnsi="Calibri" w:cs="Calibri"/>
          <w:sz w:val="24"/>
          <w:szCs w:val="24"/>
        </w:rPr>
        <w:t xml:space="preserve"> </w:t>
      </w:r>
      <w:r w:rsidRPr="00890D8D">
        <w:rPr>
          <w:rFonts w:ascii="Calibri" w:hAnsi="Calibri" w:cs="Calibri"/>
          <w:sz w:val="24"/>
          <w:szCs w:val="24"/>
        </w:rPr>
        <w:t>as providências cabíveis no caso de culpa do contratado, previstas neste instrumento e no Contrato.</w:t>
      </w:r>
    </w:p>
    <w:p w14:paraId="5ADAFEDE" w14:textId="77777777" w:rsidR="00890D8D" w:rsidRPr="00890D8D" w:rsidRDefault="00890D8D" w:rsidP="00890D8D">
      <w:pPr>
        <w:pStyle w:val="Nivel2"/>
        <w:numPr>
          <w:ilvl w:val="0"/>
          <w:numId w:val="0"/>
        </w:numPr>
        <w:spacing w:line="240" w:lineRule="auto"/>
        <w:rPr>
          <w:rFonts w:ascii="Calibri" w:hAnsi="Calibri" w:cs="Calibri"/>
          <w:sz w:val="24"/>
          <w:szCs w:val="24"/>
        </w:rPr>
      </w:pPr>
    </w:p>
    <w:p w14:paraId="27EDE90B" w14:textId="77777777" w:rsidR="00C1663E" w:rsidRPr="00890D8D" w:rsidRDefault="00EE13BC" w:rsidP="00890D8D">
      <w:pPr>
        <w:pStyle w:val="Nivel01"/>
        <w:ind w:left="0" w:firstLine="0"/>
        <w:rPr>
          <w:rFonts w:ascii="Calibri" w:hAnsi="Calibri" w:cs="Calibri"/>
          <w:sz w:val="24"/>
          <w:szCs w:val="24"/>
        </w:rPr>
      </w:pPr>
      <w:bookmarkStart w:id="58" w:name="_Toc221266525"/>
      <w:r w:rsidRPr="00890D8D">
        <w:rPr>
          <w:rFonts w:ascii="Calibri" w:hAnsi="Calibri" w:cs="Calibri"/>
          <w:sz w:val="24"/>
          <w:szCs w:val="24"/>
        </w:rPr>
        <w:t>REPACTUAÇÃO E REAJUSTE</w:t>
      </w:r>
      <w:bookmarkEnd w:id="58"/>
    </w:p>
    <w:p w14:paraId="69B21E9E" w14:textId="77777777" w:rsidR="00C1663E"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Os preços contratados serão reajustados após o interregno de 1 (um) ano, mediante solicitação</w:t>
      </w:r>
      <w:r w:rsidR="00C1663E" w:rsidRPr="00890D8D">
        <w:rPr>
          <w:rFonts w:ascii="Calibri" w:hAnsi="Calibri" w:cs="Calibri"/>
          <w:sz w:val="24"/>
          <w:szCs w:val="24"/>
        </w:rPr>
        <w:t xml:space="preserve"> </w:t>
      </w:r>
      <w:r w:rsidRPr="00890D8D">
        <w:rPr>
          <w:rFonts w:ascii="Calibri" w:hAnsi="Calibri" w:cs="Calibri"/>
          <w:sz w:val="24"/>
          <w:szCs w:val="24"/>
        </w:rPr>
        <w:t>do CONTRATADO.</w:t>
      </w:r>
    </w:p>
    <w:p w14:paraId="620B031F" w14:textId="77777777" w:rsidR="00C1663E"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O interregno mínimo de 1 (um) para o primeiro reajuste será contado da data do orçamento</w:t>
      </w:r>
      <w:r w:rsidR="00C1663E" w:rsidRPr="00890D8D">
        <w:rPr>
          <w:rFonts w:ascii="Calibri" w:hAnsi="Calibri" w:cs="Calibri"/>
          <w:sz w:val="24"/>
          <w:szCs w:val="24"/>
        </w:rPr>
        <w:t xml:space="preserve"> </w:t>
      </w:r>
      <w:r w:rsidRPr="00890D8D">
        <w:rPr>
          <w:rFonts w:ascii="Calibri" w:hAnsi="Calibri" w:cs="Calibri"/>
          <w:sz w:val="24"/>
          <w:szCs w:val="24"/>
        </w:rPr>
        <w:t>estimado.</w:t>
      </w:r>
    </w:p>
    <w:p w14:paraId="2E736C60" w14:textId="77777777" w:rsidR="00C1663E"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Nos reajustes subsequentes ao primeiro, o interregno mínimo de um ano será contado a partir</w:t>
      </w:r>
      <w:r w:rsidR="00C1663E" w:rsidRPr="00890D8D">
        <w:rPr>
          <w:rFonts w:ascii="Calibri" w:hAnsi="Calibri" w:cs="Calibri"/>
          <w:sz w:val="24"/>
          <w:szCs w:val="24"/>
        </w:rPr>
        <w:t xml:space="preserve"> </w:t>
      </w:r>
      <w:r w:rsidRPr="00890D8D">
        <w:rPr>
          <w:rFonts w:ascii="Calibri" w:hAnsi="Calibri" w:cs="Calibri"/>
          <w:sz w:val="24"/>
          <w:szCs w:val="24"/>
        </w:rPr>
        <w:t>do fato gerador que deu ensejo ao último reajuste.</w:t>
      </w:r>
    </w:p>
    <w:p w14:paraId="7D4814BB" w14:textId="77777777" w:rsidR="00C1663E"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lastRenderedPageBreak/>
        <w:t>Os preços iniciais serão reajustados, mediante a aplicação, pelo CONTRATANTE, do Índice</w:t>
      </w:r>
      <w:r w:rsidR="00C1663E" w:rsidRPr="00890D8D">
        <w:rPr>
          <w:rFonts w:ascii="Calibri" w:hAnsi="Calibri" w:cs="Calibri"/>
          <w:sz w:val="24"/>
          <w:szCs w:val="24"/>
        </w:rPr>
        <w:t xml:space="preserve"> </w:t>
      </w:r>
      <w:r w:rsidRPr="00890D8D">
        <w:rPr>
          <w:rFonts w:ascii="Calibri" w:hAnsi="Calibri" w:cs="Calibri"/>
          <w:sz w:val="24"/>
          <w:szCs w:val="24"/>
        </w:rPr>
        <w:t>Nacional de Preços ao Consumidor Amplo- IPCA do Instituto Brasileiro de Geografia e Estatística (IBGE) ou outro</w:t>
      </w:r>
      <w:r w:rsidR="00C1663E" w:rsidRPr="00890D8D">
        <w:rPr>
          <w:rFonts w:ascii="Calibri" w:hAnsi="Calibri" w:cs="Calibri"/>
          <w:sz w:val="24"/>
          <w:szCs w:val="24"/>
        </w:rPr>
        <w:t xml:space="preserve"> </w:t>
      </w:r>
      <w:r w:rsidRPr="00890D8D">
        <w:rPr>
          <w:rFonts w:ascii="Calibri" w:hAnsi="Calibri" w:cs="Calibri"/>
          <w:sz w:val="24"/>
          <w:szCs w:val="24"/>
        </w:rPr>
        <w:t>que vier a substituir, exclusivamente para as obrigações que se iniciem após a anualidade.</w:t>
      </w:r>
    </w:p>
    <w:p w14:paraId="7246E94E" w14:textId="77777777" w:rsidR="00C1663E"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No caso de atraso ou não divulgação do(s) índice(s) de reajustamento, o CONTRATANTE pagará</w:t>
      </w:r>
      <w:r w:rsidR="00C1663E" w:rsidRPr="00890D8D">
        <w:rPr>
          <w:rFonts w:ascii="Calibri" w:hAnsi="Calibri" w:cs="Calibri"/>
          <w:sz w:val="24"/>
          <w:szCs w:val="24"/>
        </w:rPr>
        <w:t xml:space="preserve"> </w:t>
      </w:r>
      <w:r w:rsidRPr="00890D8D">
        <w:rPr>
          <w:rFonts w:ascii="Calibri" w:hAnsi="Calibri" w:cs="Calibri"/>
          <w:sz w:val="24"/>
          <w:szCs w:val="24"/>
        </w:rPr>
        <w:t>ao CONTRATADO a importância calculada pela última variação conhecida, liquidando a diferença</w:t>
      </w:r>
      <w:r w:rsidR="00C1663E" w:rsidRPr="00890D8D">
        <w:rPr>
          <w:rFonts w:ascii="Calibri" w:hAnsi="Calibri" w:cs="Calibri"/>
          <w:sz w:val="24"/>
          <w:szCs w:val="24"/>
        </w:rPr>
        <w:t xml:space="preserve"> </w:t>
      </w:r>
      <w:r w:rsidRPr="00890D8D">
        <w:rPr>
          <w:rFonts w:ascii="Calibri" w:hAnsi="Calibri" w:cs="Calibri"/>
          <w:sz w:val="24"/>
          <w:szCs w:val="24"/>
        </w:rPr>
        <w:t xml:space="preserve">correspondente </w:t>
      </w:r>
      <w:r w:rsidR="00C1663E" w:rsidRPr="00890D8D">
        <w:rPr>
          <w:rFonts w:ascii="Calibri" w:hAnsi="Calibri" w:cs="Calibri"/>
          <w:sz w:val="24"/>
          <w:szCs w:val="24"/>
        </w:rPr>
        <w:t>tão logo</w:t>
      </w:r>
      <w:r w:rsidRPr="00890D8D">
        <w:rPr>
          <w:rFonts w:ascii="Calibri" w:hAnsi="Calibri" w:cs="Calibri"/>
          <w:sz w:val="24"/>
          <w:szCs w:val="24"/>
        </w:rPr>
        <w:t xml:space="preserve"> seja(m) divulgado(s) o(s) índice(s) definitivo(s).</w:t>
      </w:r>
    </w:p>
    <w:p w14:paraId="5454464A" w14:textId="77777777" w:rsidR="00C1663E" w:rsidRPr="00890D8D" w:rsidRDefault="00EE13BC" w:rsidP="00890D8D">
      <w:pPr>
        <w:pStyle w:val="Nivel3"/>
        <w:spacing w:line="240" w:lineRule="auto"/>
        <w:ind w:left="0" w:firstLine="0"/>
        <w:rPr>
          <w:rFonts w:ascii="Calibri" w:hAnsi="Calibri" w:cs="Calibri"/>
          <w:sz w:val="24"/>
          <w:szCs w:val="24"/>
        </w:rPr>
      </w:pPr>
      <w:r w:rsidRPr="00890D8D">
        <w:rPr>
          <w:rFonts w:ascii="Calibri" w:hAnsi="Calibri" w:cs="Calibri"/>
          <w:sz w:val="24"/>
          <w:szCs w:val="24"/>
        </w:rPr>
        <w:t>Fica o CONTRATADO obrigado a apresentar memória de cálculo referente ao reajustamento de</w:t>
      </w:r>
      <w:r w:rsidR="00C1663E" w:rsidRPr="00890D8D">
        <w:rPr>
          <w:rFonts w:ascii="Calibri" w:hAnsi="Calibri" w:cs="Calibri"/>
          <w:sz w:val="24"/>
          <w:szCs w:val="24"/>
        </w:rPr>
        <w:t xml:space="preserve"> </w:t>
      </w:r>
      <w:r w:rsidRPr="00890D8D">
        <w:rPr>
          <w:rFonts w:ascii="Calibri" w:hAnsi="Calibri" w:cs="Calibri"/>
          <w:sz w:val="24"/>
          <w:szCs w:val="24"/>
        </w:rPr>
        <w:t>preços do valor remanescente, sempre que este ocorrer, sendo adotado na aferição final o índice</w:t>
      </w:r>
      <w:r w:rsidR="00C1663E" w:rsidRPr="00890D8D">
        <w:rPr>
          <w:rFonts w:ascii="Calibri" w:hAnsi="Calibri" w:cs="Calibri"/>
          <w:sz w:val="24"/>
          <w:szCs w:val="24"/>
        </w:rPr>
        <w:t xml:space="preserve"> </w:t>
      </w:r>
      <w:r w:rsidRPr="00890D8D">
        <w:rPr>
          <w:rFonts w:ascii="Calibri" w:hAnsi="Calibri" w:cs="Calibri"/>
          <w:sz w:val="24"/>
          <w:szCs w:val="24"/>
        </w:rPr>
        <w:t>definitivo.</w:t>
      </w:r>
    </w:p>
    <w:p w14:paraId="52E9203E" w14:textId="77777777" w:rsidR="00C1663E"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Caso o(s) índice(s) estabelecido(s) para reajustamento venha(m) a ser extinto(s) ou de qualquer</w:t>
      </w:r>
      <w:r w:rsidR="00C1663E" w:rsidRPr="00890D8D">
        <w:rPr>
          <w:rFonts w:ascii="Calibri" w:hAnsi="Calibri" w:cs="Calibri"/>
          <w:sz w:val="24"/>
          <w:szCs w:val="24"/>
        </w:rPr>
        <w:t xml:space="preserve"> </w:t>
      </w:r>
      <w:r w:rsidRPr="00890D8D">
        <w:rPr>
          <w:rFonts w:ascii="Calibri" w:hAnsi="Calibri" w:cs="Calibri"/>
          <w:sz w:val="24"/>
          <w:szCs w:val="24"/>
        </w:rPr>
        <w:t>forma não possa(m) mais ser utilizado(s), será(</w:t>
      </w:r>
      <w:proofErr w:type="spellStart"/>
      <w:r w:rsidRPr="00890D8D">
        <w:rPr>
          <w:rFonts w:ascii="Calibri" w:hAnsi="Calibri" w:cs="Calibri"/>
          <w:sz w:val="24"/>
          <w:szCs w:val="24"/>
        </w:rPr>
        <w:t>ão</w:t>
      </w:r>
      <w:proofErr w:type="spellEnd"/>
      <w:r w:rsidRPr="00890D8D">
        <w:rPr>
          <w:rFonts w:ascii="Calibri" w:hAnsi="Calibri" w:cs="Calibri"/>
          <w:sz w:val="24"/>
          <w:szCs w:val="24"/>
        </w:rPr>
        <w:t>) adotado(s), em substituição, o(s) que vier(em) a ser</w:t>
      </w:r>
      <w:r w:rsidR="00C1663E" w:rsidRPr="00890D8D">
        <w:rPr>
          <w:rFonts w:ascii="Calibri" w:hAnsi="Calibri" w:cs="Calibri"/>
          <w:sz w:val="24"/>
          <w:szCs w:val="24"/>
        </w:rPr>
        <w:t xml:space="preserve"> </w:t>
      </w:r>
      <w:r w:rsidRPr="00890D8D">
        <w:rPr>
          <w:rFonts w:ascii="Calibri" w:hAnsi="Calibri" w:cs="Calibri"/>
          <w:sz w:val="24"/>
          <w:szCs w:val="24"/>
        </w:rPr>
        <w:t>determinado(s) pela legislação então em vigor.</w:t>
      </w:r>
    </w:p>
    <w:p w14:paraId="3B56573B" w14:textId="77777777" w:rsidR="00C1663E"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Na ausência de previsão legal quanto ao índice substituto, as partes elegerão novo índice oficial,</w:t>
      </w:r>
      <w:r w:rsidR="00C1663E" w:rsidRPr="00890D8D">
        <w:rPr>
          <w:rFonts w:ascii="Calibri" w:hAnsi="Calibri" w:cs="Calibri"/>
          <w:sz w:val="24"/>
          <w:szCs w:val="24"/>
        </w:rPr>
        <w:t xml:space="preserve"> </w:t>
      </w:r>
      <w:r w:rsidRPr="00890D8D">
        <w:rPr>
          <w:rFonts w:ascii="Calibri" w:hAnsi="Calibri" w:cs="Calibri"/>
          <w:sz w:val="24"/>
          <w:szCs w:val="24"/>
        </w:rPr>
        <w:t>para reajustamento do preço do valor remanescente, por meio de termo aditivo.</w:t>
      </w:r>
    </w:p>
    <w:p w14:paraId="73E21E75" w14:textId="77777777" w:rsidR="00C1663E"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O pedido de reajuste deverá ser formulado durante a vigência do contrato e antes de eventual</w:t>
      </w:r>
      <w:r w:rsidR="00C1663E" w:rsidRPr="00890D8D">
        <w:rPr>
          <w:rFonts w:ascii="Calibri" w:hAnsi="Calibri" w:cs="Calibri"/>
          <w:sz w:val="24"/>
          <w:szCs w:val="24"/>
        </w:rPr>
        <w:t xml:space="preserve"> </w:t>
      </w:r>
      <w:r w:rsidRPr="00890D8D">
        <w:rPr>
          <w:rFonts w:ascii="Calibri" w:hAnsi="Calibri" w:cs="Calibri"/>
          <w:sz w:val="24"/>
          <w:szCs w:val="24"/>
        </w:rPr>
        <w:t>prorrogação contratual, sob pena de preclusão.</w:t>
      </w:r>
    </w:p>
    <w:p w14:paraId="1EE0F35E" w14:textId="77777777" w:rsidR="00F20CC5" w:rsidRPr="00890D8D" w:rsidRDefault="00EE13BC" w:rsidP="00890D8D">
      <w:pPr>
        <w:pStyle w:val="Nivel3"/>
        <w:spacing w:line="240" w:lineRule="auto"/>
        <w:ind w:left="0" w:firstLine="0"/>
        <w:rPr>
          <w:rFonts w:ascii="Calibri" w:hAnsi="Calibri" w:cs="Calibri"/>
          <w:sz w:val="24"/>
          <w:szCs w:val="24"/>
        </w:rPr>
      </w:pPr>
      <w:r w:rsidRPr="00890D8D">
        <w:rPr>
          <w:rFonts w:ascii="Calibri" w:hAnsi="Calibri" w:cs="Calibri"/>
          <w:sz w:val="24"/>
          <w:szCs w:val="24"/>
        </w:rPr>
        <w:t>Os efeitos financeiros do pedido de reajuste serão contados:</w:t>
      </w:r>
    </w:p>
    <w:p w14:paraId="6D6DB1EC" w14:textId="5359E43F" w:rsidR="00F20CC5" w:rsidRPr="00890D8D" w:rsidRDefault="00F20CC5" w:rsidP="00890D8D">
      <w:pPr>
        <w:pStyle w:val="Nivel3"/>
        <w:numPr>
          <w:ilvl w:val="0"/>
          <w:numId w:val="0"/>
        </w:numPr>
        <w:spacing w:line="240" w:lineRule="auto"/>
        <w:rPr>
          <w:rFonts w:ascii="Calibri" w:hAnsi="Calibri" w:cs="Calibri"/>
          <w:sz w:val="24"/>
          <w:szCs w:val="24"/>
        </w:rPr>
      </w:pPr>
      <w:r w:rsidRPr="00890D8D">
        <w:rPr>
          <w:rFonts w:ascii="Calibri" w:hAnsi="Calibri" w:cs="Calibri"/>
          <w:sz w:val="24"/>
          <w:szCs w:val="24"/>
        </w:rPr>
        <w:t xml:space="preserve">a) </w:t>
      </w:r>
      <w:r w:rsidR="00EE13BC" w:rsidRPr="00890D8D">
        <w:rPr>
          <w:rFonts w:ascii="Calibri" w:hAnsi="Calibri" w:cs="Calibri"/>
          <w:sz w:val="24"/>
          <w:szCs w:val="24"/>
        </w:rPr>
        <w:t>da data-base prevista no contrato, desde que requerido o reajuste no prazo de 60 (sessenta) dias da</w:t>
      </w:r>
      <w:r w:rsidRPr="00890D8D">
        <w:rPr>
          <w:rFonts w:ascii="Calibri" w:hAnsi="Calibri" w:cs="Calibri"/>
          <w:sz w:val="24"/>
          <w:szCs w:val="24"/>
        </w:rPr>
        <w:t xml:space="preserve"> </w:t>
      </w:r>
      <w:r w:rsidR="00EE13BC" w:rsidRPr="00890D8D">
        <w:rPr>
          <w:rFonts w:ascii="Calibri" w:hAnsi="Calibri" w:cs="Calibri"/>
          <w:sz w:val="24"/>
          <w:szCs w:val="24"/>
        </w:rPr>
        <w:t>data de publicação do índice ajustado contratualmente;</w:t>
      </w:r>
    </w:p>
    <w:p w14:paraId="3543122B" w14:textId="0C5BCC77" w:rsidR="00F20CC5" w:rsidRPr="00890D8D" w:rsidRDefault="00EE13BC" w:rsidP="00890D8D">
      <w:pPr>
        <w:pStyle w:val="Nivel3"/>
        <w:numPr>
          <w:ilvl w:val="0"/>
          <w:numId w:val="10"/>
        </w:numPr>
        <w:spacing w:line="240" w:lineRule="auto"/>
        <w:ind w:left="0" w:firstLine="0"/>
        <w:rPr>
          <w:rFonts w:ascii="Calibri" w:hAnsi="Calibri" w:cs="Calibri"/>
          <w:sz w:val="24"/>
          <w:szCs w:val="24"/>
        </w:rPr>
      </w:pPr>
      <w:r w:rsidRPr="00890D8D">
        <w:rPr>
          <w:rFonts w:ascii="Calibri" w:hAnsi="Calibri" w:cs="Calibri"/>
          <w:sz w:val="24"/>
          <w:szCs w:val="24"/>
        </w:rPr>
        <w:t>a partir da data do requerimento do CONTRATADO, caso o pedido seja formulado após o prazo fixado</w:t>
      </w:r>
      <w:r w:rsidR="00F20CC5" w:rsidRPr="00890D8D">
        <w:rPr>
          <w:rFonts w:ascii="Calibri" w:hAnsi="Calibri" w:cs="Calibri"/>
          <w:sz w:val="24"/>
          <w:szCs w:val="24"/>
        </w:rPr>
        <w:t xml:space="preserve"> </w:t>
      </w:r>
      <w:r w:rsidRPr="00890D8D">
        <w:rPr>
          <w:rFonts w:ascii="Calibri" w:hAnsi="Calibri" w:cs="Calibri"/>
          <w:sz w:val="24"/>
          <w:szCs w:val="24"/>
        </w:rPr>
        <w:t>na alínea a, acima, o que não acarretará a alteração do marco para cômputo da anualidade do</w:t>
      </w:r>
      <w:r w:rsidR="00F20CC5" w:rsidRPr="00890D8D">
        <w:rPr>
          <w:rFonts w:ascii="Calibri" w:hAnsi="Calibri" w:cs="Calibri"/>
          <w:sz w:val="24"/>
          <w:szCs w:val="24"/>
        </w:rPr>
        <w:t xml:space="preserve"> </w:t>
      </w:r>
      <w:r w:rsidRPr="00890D8D">
        <w:rPr>
          <w:rFonts w:ascii="Calibri" w:hAnsi="Calibri" w:cs="Calibri"/>
          <w:sz w:val="24"/>
          <w:szCs w:val="24"/>
        </w:rPr>
        <w:t>reajustamento, já adotado no edital e no contrato.</w:t>
      </w:r>
    </w:p>
    <w:p w14:paraId="4FF37EBD" w14:textId="77777777" w:rsidR="00F20CC5"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Caso, na data de eventual prorrogação contratual, ainda não tenha sido divulgado o índice de</w:t>
      </w:r>
      <w:r w:rsidR="00F20CC5" w:rsidRPr="00890D8D">
        <w:rPr>
          <w:rFonts w:ascii="Calibri" w:hAnsi="Calibri" w:cs="Calibri"/>
          <w:sz w:val="24"/>
          <w:szCs w:val="24"/>
        </w:rPr>
        <w:t xml:space="preserve"> </w:t>
      </w:r>
      <w:r w:rsidRPr="00890D8D">
        <w:rPr>
          <w:rFonts w:ascii="Calibri" w:hAnsi="Calibri" w:cs="Calibri"/>
          <w:sz w:val="24"/>
          <w:szCs w:val="24"/>
        </w:rPr>
        <w:t>reajuste, deverá, a requerimento do CONTRATADO, ser inserida cláusula no termo aditivo de prorrogação para</w:t>
      </w:r>
      <w:r w:rsidR="00F20CC5" w:rsidRPr="00890D8D">
        <w:rPr>
          <w:rFonts w:ascii="Calibri" w:hAnsi="Calibri" w:cs="Calibri"/>
          <w:sz w:val="24"/>
          <w:szCs w:val="24"/>
        </w:rPr>
        <w:t xml:space="preserve"> </w:t>
      </w:r>
      <w:r w:rsidRPr="00890D8D">
        <w:rPr>
          <w:rFonts w:ascii="Calibri" w:hAnsi="Calibri" w:cs="Calibri"/>
          <w:sz w:val="24"/>
          <w:szCs w:val="24"/>
        </w:rPr>
        <w:t>resguardar o direito futuro do CONTRATADO, a ser exercido tão logo se disponha dos valores reajustados, sob</w:t>
      </w:r>
      <w:r w:rsidR="00F20CC5" w:rsidRPr="00890D8D">
        <w:rPr>
          <w:rFonts w:ascii="Calibri" w:hAnsi="Calibri" w:cs="Calibri"/>
          <w:sz w:val="24"/>
          <w:szCs w:val="24"/>
        </w:rPr>
        <w:t xml:space="preserve"> </w:t>
      </w:r>
      <w:r w:rsidRPr="00890D8D">
        <w:rPr>
          <w:rFonts w:ascii="Calibri" w:hAnsi="Calibri" w:cs="Calibri"/>
          <w:sz w:val="24"/>
          <w:szCs w:val="24"/>
        </w:rPr>
        <w:t>pena de preclusão.</w:t>
      </w:r>
    </w:p>
    <w:p w14:paraId="4730823A" w14:textId="77777777" w:rsidR="00F20CC5"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A extinção do contrato não configurará óbice para o deferimento do reajuste solicitado</w:t>
      </w:r>
      <w:r w:rsidR="00F20CC5" w:rsidRPr="00890D8D">
        <w:rPr>
          <w:rFonts w:ascii="Calibri" w:hAnsi="Calibri" w:cs="Calibri"/>
          <w:sz w:val="24"/>
          <w:szCs w:val="24"/>
        </w:rPr>
        <w:t xml:space="preserve"> </w:t>
      </w:r>
      <w:r w:rsidRPr="00890D8D">
        <w:rPr>
          <w:rFonts w:ascii="Calibri" w:hAnsi="Calibri" w:cs="Calibri"/>
          <w:sz w:val="24"/>
          <w:szCs w:val="24"/>
        </w:rPr>
        <w:t>tempestivamente, hipótese em que será concedido por meio de termo indenizatório.</w:t>
      </w:r>
    </w:p>
    <w:p w14:paraId="58C7C11B" w14:textId="77777777" w:rsidR="00F20CC5"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O reajuste será realizado por apostilamento, se esta for a única alteração contratual a ser</w:t>
      </w:r>
      <w:r w:rsidR="00F20CC5" w:rsidRPr="00890D8D">
        <w:rPr>
          <w:rFonts w:ascii="Calibri" w:hAnsi="Calibri" w:cs="Calibri"/>
          <w:sz w:val="24"/>
          <w:szCs w:val="24"/>
        </w:rPr>
        <w:t xml:space="preserve"> </w:t>
      </w:r>
      <w:r w:rsidRPr="00890D8D">
        <w:rPr>
          <w:rFonts w:ascii="Calibri" w:hAnsi="Calibri" w:cs="Calibri"/>
          <w:sz w:val="24"/>
          <w:szCs w:val="24"/>
        </w:rPr>
        <w:t>realizada.</w:t>
      </w:r>
    </w:p>
    <w:p w14:paraId="58E30E68" w14:textId="2EA8789E" w:rsidR="00F20CC5"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O reajuste de preços não interfere no direito das partes de solicitar, a qualquer momento, a</w:t>
      </w:r>
      <w:r w:rsidR="00F20CC5" w:rsidRPr="00890D8D">
        <w:rPr>
          <w:rFonts w:ascii="Calibri" w:hAnsi="Calibri" w:cs="Calibri"/>
          <w:sz w:val="24"/>
          <w:szCs w:val="24"/>
        </w:rPr>
        <w:t xml:space="preserve"> </w:t>
      </w:r>
      <w:r w:rsidRPr="00890D8D">
        <w:rPr>
          <w:rFonts w:ascii="Calibri" w:hAnsi="Calibri" w:cs="Calibri"/>
          <w:sz w:val="24"/>
          <w:szCs w:val="24"/>
        </w:rPr>
        <w:t>manutenção do equilíbrio econômico dos contratos com base no disposto no art. 124, inciso II, alínea “d”, da Lei</w:t>
      </w:r>
      <w:r w:rsidR="00F20CC5" w:rsidRPr="00890D8D">
        <w:rPr>
          <w:rFonts w:ascii="Calibri" w:hAnsi="Calibri" w:cs="Calibri"/>
          <w:sz w:val="24"/>
          <w:szCs w:val="24"/>
        </w:rPr>
        <w:t xml:space="preserve"> </w:t>
      </w:r>
      <w:r w:rsidRPr="00890D8D">
        <w:rPr>
          <w:rFonts w:ascii="Calibri" w:hAnsi="Calibri" w:cs="Calibri"/>
          <w:sz w:val="24"/>
          <w:szCs w:val="24"/>
        </w:rPr>
        <w:t>n.º 14.133/2021.</w:t>
      </w:r>
    </w:p>
    <w:p w14:paraId="1027FF52" w14:textId="77777777" w:rsidR="00890D8D" w:rsidRPr="00890D8D" w:rsidRDefault="00890D8D" w:rsidP="00890D8D">
      <w:pPr>
        <w:pStyle w:val="Nivel2"/>
        <w:numPr>
          <w:ilvl w:val="0"/>
          <w:numId w:val="0"/>
        </w:numPr>
        <w:spacing w:line="240" w:lineRule="auto"/>
        <w:rPr>
          <w:rFonts w:ascii="Calibri" w:hAnsi="Calibri" w:cs="Calibri"/>
          <w:sz w:val="24"/>
          <w:szCs w:val="24"/>
        </w:rPr>
      </w:pPr>
    </w:p>
    <w:p w14:paraId="25B3E9B9" w14:textId="77777777" w:rsidR="00F20CC5" w:rsidRPr="00890D8D" w:rsidRDefault="00EE13BC" w:rsidP="00890D8D">
      <w:pPr>
        <w:pStyle w:val="Nivel01"/>
        <w:ind w:left="0" w:firstLine="0"/>
        <w:rPr>
          <w:rFonts w:ascii="Calibri" w:hAnsi="Calibri" w:cs="Calibri"/>
          <w:sz w:val="24"/>
          <w:szCs w:val="24"/>
        </w:rPr>
      </w:pPr>
      <w:bookmarkStart w:id="59" w:name="_Toc221266526"/>
      <w:r w:rsidRPr="00890D8D">
        <w:rPr>
          <w:rFonts w:ascii="Calibri" w:hAnsi="Calibri" w:cs="Calibri"/>
          <w:sz w:val="24"/>
          <w:szCs w:val="24"/>
        </w:rPr>
        <w:lastRenderedPageBreak/>
        <w:t>EXECUÇÃO, GESTÃO E FISCALIZAÇÃO CONTRATUAIS</w:t>
      </w:r>
      <w:bookmarkEnd w:id="59"/>
    </w:p>
    <w:p w14:paraId="1BED99E9" w14:textId="0A48CF2C" w:rsidR="00CC0560"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O regime de execução contratual, o modelo de gestão e a fiscalização, assim como os prazos e</w:t>
      </w:r>
      <w:r w:rsidR="00F20CC5" w:rsidRPr="00890D8D">
        <w:rPr>
          <w:rFonts w:ascii="Calibri" w:hAnsi="Calibri" w:cs="Calibri"/>
          <w:sz w:val="24"/>
          <w:szCs w:val="24"/>
        </w:rPr>
        <w:t xml:space="preserve"> </w:t>
      </w:r>
      <w:r w:rsidRPr="00890D8D">
        <w:rPr>
          <w:rFonts w:ascii="Calibri" w:hAnsi="Calibri" w:cs="Calibri"/>
          <w:sz w:val="24"/>
          <w:szCs w:val="24"/>
        </w:rPr>
        <w:t>condições de conclusão, entrega, observação e recebimento se submetem ao disposto no Termo de Referência</w:t>
      </w:r>
      <w:r w:rsidR="00F20CC5" w:rsidRPr="00890D8D">
        <w:rPr>
          <w:rFonts w:ascii="Calibri" w:hAnsi="Calibri" w:cs="Calibri"/>
          <w:sz w:val="24"/>
          <w:szCs w:val="24"/>
        </w:rPr>
        <w:t xml:space="preserve"> </w:t>
      </w:r>
      <w:r w:rsidRPr="00890D8D">
        <w:rPr>
          <w:rFonts w:ascii="Calibri" w:hAnsi="Calibri" w:cs="Calibri"/>
          <w:sz w:val="24"/>
          <w:szCs w:val="24"/>
        </w:rPr>
        <w:t>anexo a este Edital.</w:t>
      </w:r>
    </w:p>
    <w:p w14:paraId="26407BEA" w14:textId="77777777" w:rsidR="00890D8D" w:rsidRPr="00890D8D" w:rsidRDefault="00890D8D" w:rsidP="00890D8D">
      <w:pPr>
        <w:pStyle w:val="Nivel2"/>
        <w:numPr>
          <w:ilvl w:val="0"/>
          <w:numId w:val="0"/>
        </w:numPr>
        <w:spacing w:line="240" w:lineRule="auto"/>
        <w:rPr>
          <w:rFonts w:ascii="Calibri" w:hAnsi="Calibri" w:cs="Calibri"/>
          <w:sz w:val="24"/>
          <w:szCs w:val="24"/>
        </w:rPr>
      </w:pPr>
    </w:p>
    <w:p w14:paraId="412DE380" w14:textId="444B5957" w:rsidR="00CC0560" w:rsidRPr="00890D8D" w:rsidRDefault="00EE13BC" w:rsidP="00890D8D">
      <w:pPr>
        <w:pStyle w:val="Nivel01"/>
        <w:ind w:left="0" w:firstLine="0"/>
        <w:rPr>
          <w:rFonts w:ascii="Calibri" w:hAnsi="Calibri" w:cs="Calibri"/>
          <w:sz w:val="24"/>
          <w:szCs w:val="24"/>
        </w:rPr>
      </w:pPr>
      <w:bookmarkStart w:id="60" w:name="_Toc221266527"/>
      <w:r w:rsidRPr="00890D8D">
        <w:rPr>
          <w:rFonts w:ascii="Calibri" w:hAnsi="Calibri" w:cs="Calibri"/>
          <w:sz w:val="24"/>
          <w:szCs w:val="24"/>
        </w:rPr>
        <w:t xml:space="preserve">FORMALIZAÇÃO </w:t>
      </w:r>
      <w:r w:rsidR="00CC0560" w:rsidRPr="00890D8D">
        <w:rPr>
          <w:rFonts w:ascii="Calibri" w:hAnsi="Calibri" w:cs="Calibri"/>
          <w:sz w:val="24"/>
          <w:szCs w:val="24"/>
        </w:rPr>
        <w:t>DA ARP</w:t>
      </w:r>
      <w:bookmarkEnd w:id="60"/>
    </w:p>
    <w:p w14:paraId="3312B21E" w14:textId="77777777" w:rsidR="00EF710D" w:rsidRPr="00890D8D" w:rsidRDefault="00EF710D" w:rsidP="00890D8D">
      <w:pPr>
        <w:pStyle w:val="Nivel2"/>
        <w:spacing w:line="240" w:lineRule="auto"/>
        <w:ind w:left="0" w:firstLine="0"/>
        <w:rPr>
          <w:rFonts w:ascii="Calibri" w:hAnsi="Calibri" w:cs="Calibri"/>
          <w:sz w:val="24"/>
          <w:szCs w:val="24"/>
        </w:rPr>
      </w:pPr>
      <w:bookmarkStart w:id="61" w:name="_Ref175227497"/>
      <w:r w:rsidRPr="00890D8D">
        <w:rPr>
          <w:rFonts w:ascii="Calibri" w:hAnsi="Calibri" w:cs="Calibri"/>
          <w:sz w:val="24"/>
          <w:szCs w:val="24"/>
        </w:rPr>
        <w:t>Após a homologação do resultado desta licitação, a CMCG convocará o vencedor do certame para cumprimento das exigências pertinentes a assinatura da Ata de Registro de Preços, o que deverá, obrigatoriamente, ser atendido no prazo máximo de 05 (cinco) dias úteis, a partir da convocação, sob pena de decair do direito à contratação, sem prejuízo das sanções legais cabíveis.</w:t>
      </w:r>
      <w:bookmarkEnd w:id="61"/>
    </w:p>
    <w:p w14:paraId="75755648" w14:textId="77777777" w:rsidR="00EF710D" w:rsidRPr="00890D8D" w:rsidRDefault="00EF710D"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Ao assinar a Ata de Registro de Preços, a empresa adjudicatária obriga-se a praticar os valores do objeto a ela adjudicado, conforme especificações e condições contidas neste Edital, em seus anexos e também na proposta apresentada, prevalecendo, no caso de divergência, as especificações e condições do Edital;</w:t>
      </w:r>
    </w:p>
    <w:p w14:paraId="177B05B1" w14:textId="77777777" w:rsidR="00336C41" w:rsidRPr="00890D8D" w:rsidRDefault="00EF710D"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Para assinar a Ata de Registro de Preços, o Representante Legal da empresa deverá apresentar procuração, e/ou contrato social e cédula de identificação;</w:t>
      </w:r>
    </w:p>
    <w:p w14:paraId="2CB59256" w14:textId="77777777" w:rsidR="00336C41" w:rsidRPr="00890D8D" w:rsidRDefault="00EF710D"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O compromisso para a execução do serviço será formalizado mediante assinatura da Ata de Registro de Preços pelo fornecedor.</w:t>
      </w:r>
    </w:p>
    <w:p w14:paraId="1DA316AE" w14:textId="77777777" w:rsidR="00336C41" w:rsidRPr="00890D8D" w:rsidRDefault="00EF710D"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Na assinatura da Ata de Registro de Preços, será exigida a comprovação das condições de habilitação consignadas no Edital, as quais deverão ser mantidas pelo licitante durante a vigência da Ata de Registro de Preços.</w:t>
      </w:r>
    </w:p>
    <w:p w14:paraId="57804128" w14:textId="77777777" w:rsidR="00336C41" w:rsidRPr="00890D8D" w:rsidRDefault="00EF710D"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 xml:space="preserve">Quando o vencedor da licitação não fizer a comprovação referida no subitem anterior ou, injustificadamente, recusar-se a assinar a Ata de Registro de Preços, poderá ser convocado outro licitante (sem prejuízo das multas previstas em Edital e das demais cominações legais), desde que respeitada a ordem de classificação. Neste caso, depois de comprovados os requisitos </w:t>
      </w:r>
      <w:proofErr w:type="spellStart"/>
      <w:r w:rsidRPr="00890D8D">
        <w:rPr>
          <w:rFonts w:ascii="Calibri" w:hAnsi="Calibri" w:cs="Calibri"/>
          <w:sz w:val="24"/>
          <w:szCs w:val="24"/>
        </w:rPr>
        <w:t>habilitatórios</w:t>
      </w:r>
      <w:proofErr w:type="spellEnd"/>
      <w:r w:rsidRPr="00890D8D">
        <w:rPr>
          <w:rFonts w:ascii="Calibri" w:hAnsi="Calibri" w:cs="Calibri"/>
          <w:sz w:val="24"/>
          <w:szCs w:val="24"/>
        </w:rPr>
        <w:t xml:space="preserve"> e feita a negociação, o convocado deverá assinar a Ata de Registro de Preços.</w:t>
      </w:r>
    </w:p>
    <w:p w14:paraId="056E4B23" w14:textId="2ACAC642" w:rsidR="00336C41" w:rsidRPr="00890D8D" w:rsidRDefault="00EF710D"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 xml:space="preserve">A recusa injustificada da adjudicatária em assinar a Ata de Registro de Preços dentro do prazo fixado no subitem </w:t>
      </w:r>
      <w:r w:rsidR="007A687B" w:rsidRPr="00890D8D">
        <w:rPr>
          <w:rFonts w:ascii="Calibri" w:hAnsi="Calibri" w:cs="Calibri"/>
          <w:sz w:val="24"/>
          <w:szCs w:val="24"/>
        </w:rPr>
        <w:fldChar w:fldCharType="begin"/>
      </w:r>
      <w:r w:rsidR="007A687B" w:rsidRPr="00890D8D">
        <w:rPr>
          <w:rFonts w:ascii="Calibri" w:hAnsi="Calibri" w:cs="Calibri"/>
          <w:sz w:val="24"/>
          <w:szCs w:val="24"/>
        </w:rPr>
        <w:instrText xml:space="preserve"> REF _Ref175227497 \r \h </w:instrText>
      </w:r>
      <w:r w:rsidR="00D50155" w:rsidRPr="00890D8D">
        <w:rPr>
          <w:rFonts w:ascii="Calibri" w:hAnsi="Calibri" w:cs="Calibri"/>
          <w:sz w:val="24"/>
          <w:szCs w:val="24"/>
        </w:rPr>
        <w:instrText xml:space="preserve"> \* MERGEFORMAT </w:instrText>
      </w:r>
      <w:r w:rsidR="007A687B" w:rsidRPr="00890D8D">
        <w:rPr>
          <w:rFonts w:ascii="Calibri" w:hAnsi="Calibri" w:cs="Calibri"/>
          <w:sz w:val="24"/>
          <w:szCs w:val="24"/>
        </w:rPr>
      </w:r>
      <w:r w:rsidR="007A687B" w:rsidRPr="00890D8D">
        <w:rPr>
          <w:rFonts w:ascii="Calibri" w:hAnsi="Calibri" w:cs="Calibri"/>
          <w:sz w:val="24"/>
          <w:szCs w:val="24"/>
        </w:rPr>
        <w:fldChar w:fldCharType="separate"/>
      </w:r>
      <w:r w:rsidR="00A138F2">
        <w:rPr>
          <w:rFonts w:ascii="Calibri" w:hAnsi="Calibri" w:cs="Calibri"/>
          <w:sz w:val="24"/>
          <w:szCs w:val="24"/>
        </w:rPr>
        <w:t>16.1</w:t>
      </w:r>
      <w:r w:rsidR="007A687B" w:rsidRPr="00890D8D">
        <w:rPr>
          <w:rFonts w:ascii="Calibri" w:hAnsi="Calibri" w:cs="Calibri"/>
          <w:sz w:val="24"/>
          <w:szCs w:val="24"/>
        </w:rPr>
        <w:fldChar w:fldCharType="end"/>
      </w:r>
      <w:r w:rsidRPr="00890D8D">
        <w:rPr>
          <w:rFonts w:ascii="Calibri" w:hAnsi="Calibri" w:cs="Calibri"/>
          <w:sz w:val="24"/>
          <w:szCs w:val="24"/>
        </w:rPr>
        <w:t>, caracteriza o descumprimento total da obrigação assumida, sujeitando-a as sanções legais cabíveis.</w:t>
      </w:r>
    </w:p>
    <w:p w14:paraId="2E093407" w14:textId="7361EA45" w:rsidR="00EF710D" w:rsidRDefault="00EF710D"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A empresa que tenha seu preço registrado obrigar-se-á a cumprir as condições dispostas na Ata de Registro de Preços, aplicando-o ao quantitativo solicitado pela Administração.</w:t>
      </w:r>
    </w:p>
    <w:p w14:paraId="714E74F8" w14:textId="77777777" w:rsidR="00CE704D" w:rsidRPr="00CE704D" w:rsidRDefault="00CE704D" w:rsidP="00CE704D">
      <w:pPr>
        <w:pStyle w:val="Nivel01"/>
        <w:rPr>
          <w:rFonts w:ascii="Times New Roman" w:hAnsi="Times New Roman" w:cs="Times New Roman"/>
          <w:sz w:val="24"/>
          <w:szCs w:val="24"/>
        </w:rPr>
      </w:pPr>
      <w:bookmarkStart w:id="62" w:name="_Toc221266528"/>
      <w:r w:rsidRPr="00CE704D">
        <w:rPr>
          <w:rFonts w:ascii="Times New Roman" w:hAnsi="Times New Roman" w:cs="Times New Roman"/>
          <w:sz w:val="24"/>
          <w:szCs w:val="24"/>
        </w:rPr>
        <w:lastRenderedPageBreak/>
        <w:t>ADESÃO À ATA DE REGISTRO DE PREÇOS POR ÓRGÃOS NÃO PARTICIPANTES (“CARONA”)</w:t>
      </w:r>
      <w:bookmarkEnd w:id="62"/>
    </w:p>
    <w:p w14:paraId="479A4D42" w14:textId="748B97E9" w:rsidR="00CE704D" w:rsidRPr="00CE704D" w:rsidRDefault="00CE704D" w:rsidP="00CE704D">
      <w:pPr>
        <w:pStyle w:val="Nivel01"/>
        <w:numPr>
          <w:ilvl w:val="0"/>
          <w:numId w:val="0"/>
        </w:numPr>
        <w:ind w:left="360" w:hanging="360"/>
        <w:rPr>
          <w:rFonts w:ascii="Times New Roman" w:hAnsi="Times New Roman" w:cs="Times New Roman"/>
          <w:sz w:val="24"/>
          <w:szCs w:val="24"/>
        </w:rPr>
      </w:pPr>
      <w:bookmarkStart w:id="63" w:name="_Toc221266529"/>
      <w:r w:rsidRPr="00CE704D">
        <w:rPr>
          <w:rFonts w:ascii="Times New Roman" w:hAnsi="Times New Roman" w:cs="Times New Roman"/>
          <w:sz w:val="24"/>
          <w:szCs w:val="24"/>
        </w:rPr>
        <w:t>17.1 Previsão Legal - Nos termos do art. 86, §§ 2º a 6º, da Lei nº 14.133/2021, fica prevista a possibilidade de adesão à Ata de Registro de Preços decorrente deste certame por órgãos ou entidades da Administração Pública que não tenham participado do procedimento licitatório, doravante denominados órgãos não participantes, observadas as condições e limites estabelecidos nesta cláusula.</w:t>
      </w:r>
      <w:bookmarkEnd w:id="63"/>
    </w:p>
    <w:p w14:paraId="79D4A31D" w14:textId="77777777" w:rsidR="00CE704D" w:rsidRPr="00CE704D" w:rsidRDefault="00CE704D" w:rsidP="00CE704D">
      <w:pPr>
        <w:spacing w:before="100" w:beforeAutospacing="1" w:after="100" w:afterAutospacing="1"/>
        <w:rPr>
          <w:rFonts w:ascii="Times New Roman" w:eastAsia="Times New Roman" w:hAnsi="Times New Roman" w:cs="Times New Roman"/>
        </w:rPr>
      </w:pPr>
      <w:r w:rsidRPr="00CE704D">
        <w:rPr>
          <w:rFonts w:ascii="Times New Roman" w:hAnsi="Times New Roman" w:cs="Times New Roman"/>
        </w:rPr>
        <w:t xml:space="preserve">17.2  </w:t>
      </w:r>
      <w:r w:rsidRPr="00CE704D">
        <w:rPr>
          <w:rFonts w:ascii="Times New Roman" w:eastAsia="Times New Roman" w:hAnsi="Times New Roman" w:cs="Times New Roman"/>
          <w:b/>
          <w:bCs/>
        </w:rPr>
        <w:t>Condições para Adesão</w:t>
      </w:r>
      <w:r w:rsidRPr="00CE704D">
        <w:rPr>
          <w:rFonts w:ascii="Times New Roman" w:eastAsia="Times New Roman" w:hAnsi="Times New Roman" w:cs="Times New Roman"/>
        </w:rPr>
        <w:br/>
        <w:t>A adesão somente poderá ocorrer mediante:</w:t>
      </w:r>
      <w:r w:rsidRPr="00CE704D">
        <w:rPr>
          <w:rFonts w:ascii="Times New Roman" w:eastAsia="Times New Roman" w:hAnsi="Times New Roman" w:cs="Times New Roman"/>
        </w:rPr>
        <w:br/>
        <w:t xml:space="preserve">a) </w:t>
      </w:r>
      <w:r w:rsidRPr="00CE704D">
        <w:rPr>
          <w:rFonts w:ascii="Times New Roman" w:eastAsia="Times New Roman" w:hAnsi="Times New Roman" w:cs="Times New Roman"/>
          <w:b/>
          <w:bCs/>
        </w:rPr>
        <w:t>anuência formal do órgão gerenciador</w:t>
      </w:r>
      <w:r w:rsidRPr="00CE704D">
        <w:rPr>
          <w:rFonts w:ascii="Times New Roman" w:eastAsia="Times New Roman" w:hAnsi="Times New Roman" w:cs="Times New Roman"/>
        </w:rPr>
        <w:t xml:space="preserve"> da Ata;</w:t>
      </w:r>
      <w:r w:rsidRPr="00CE704D">
        <w:rPr>
          <w:rFonts w:ascii="Times New Roman" w:eastAsia="Times New Roman" w:hAnsi="Times New Roman" w:cs="Times New Roman"/>
        </w:rPr>
        <w:br/>
        <w:t xml:space="preserve">b) </w:t>
      </w:r>
      <w:r w:rsidRPr="00CE704D">
        <w:rPr>
          <w:rFonts w:ascii="Times New Roman" w:eastAsia="Times New Roman" w:hAnsi="Times New Roman" w:cs="Times New Roman"/>
          <w:b/>
          <w:bCs/>
        </w:rPr>
        <w:t>aceite expresso do fornecedor registrado</w:t>
      </w:r>
      <w:r w:rsidRPr="00CE704D">
        <w:rPr>
          <w:rFonts w:ascii="Times New Roman" w:eastAsia="Times New Roman" w:hAnsi="Times New Roman" w:cs="Times New Roman"/>
        </w:rPr>
        <w:t>, quanto ao atendimento da demanda do órgão não participante;</w:t>
      </w:r>
      <w:r w:rsidRPr="00CE704D">
        <w:rPr>
          <w:rFonts w:ascii="Times New Roman" w:eastAsia="Times New Roman" w:hAnsi="Times New Roman" w:cs="Times New Roman"/>
        </w:rPr>
        <w:br/>
        <w:t xml:space="preserve">c) </w:t>
      </w:r>
      <w:r w:rsidRPr="00CE704D">
        <w:rPr>
          <w:rFonts w:ascii="Times New Roman" w:eastAsia="Times New Roman" w:hAnsi="Times New Roman" w:cs="Times New Roman"/>
          <w:b/>
          <w:bCs/>
        </w:rPr>
        <w:t>comprovação de vantajosidade da contratação</w:t>
      </w:r>
      <w:r w:rsidRPr="00CE704D">
        <w:rPr>
          <w:rFonts w:ascii="Times New Roman" w:eastAsia="Times New Roman" w:hAnsi="Times New Roman" w:cs="Times New Roman"/>
        </w:rPr>
        <w:t>, por meio de pesquisa de mercado que demonstre que os preços registrados permanecem compatíveis com os praticados no mercado;</w:t>
      </w:r>
      <w:r w:rsidRPr="00CE704D">
        <w:rPr>
          <w:rFonts w:ascii="Times New Roman" w:eastAsia="Times New Roman" w:hAnsi="Times New Roman" w:cs="Times New Roman"/>
        </w:rPr>
        <w:br/>
        <w:t xml:space="preserve">d) </w:t>
      </w:r>
      <w:r w:rsidRPr="00CE704D">
        <w:rPr>
          <w:rFonts w:ascii="Times New Roman" w:eastAsia="Times New Roman" w:hAnsi="Times New Roman" w:cs="Times New Roman"/>
          <w:b/>
          <w:bCs/>
        </w:rPr>
        <w:t>existência de saldo quantitativo disponível</w:t>
      </w:r>
      <w:r w:rsidRPr="00CE704D">
        <w:rPr>
          <w:rFonts w:ascii="Times New Roman" w:eastAsia="Times New Roman" w:hAnsi="Times New Roman" w:cs="Times New Roman"/>
        </w:rPr>
        <w:t xml:space="preserve"> na Ata, sem prejuízo das contratações dos órgãos participantes.</w:t>
      </w:r>
    </w:p>
    <w:p w14:paraId="6D828C70" w14:textId="77777777" w:rsidR="00CE704D" w:rsidRPr="00CE704D" w:rsidRDefault="00CE704D" w:rsidP="00CE704D">
      <w:pPr>
        <w:spacing w:before="100" w:beforeAutospacing="1" w:after="100" w:afterAutospacing="1"/>
        <w:rPr>
          <w:rFonts w:ascii="Times New Roman" w:eastAsia="Times New Roman" w:hAnsi="Times New Roman" w:cs="Times New Roman"/>
        </w:rPr>
      </w:pPr>
      <w:r w:rsidRPr="00CE704D">
        <w:rPr>
          <w:rFonts w:ascii="Times New Roman" w:eastAsia="Times New Roman" w:hAnsi="Times New Roman" w:cs="Times New Roman"/>
        </w:rPr>
        <w:t xml:space="preserve">17.3 </w:t>
      </w:r>
      <w:r w:rsidRPr="00CE704D">
        <w:rPr>
          <w:rFonts w:ascii="Times New Roman" w:eastAsia="Times New Roman" w:hAnsi="Times New Roman" w:cs="Times New Roman"/>
          <w:b/>
          <w:bCs/>
        </w:rPr>
        <w:t>Limites Quantitativos</w:t>
      </w:r>
      <w:r w:rsidRPr="00CE704D">
        <w:rPr>
          <w:rFonts w:ascii="Times New Roman" w:eastAsia="Times New Roman" w:hAnsi="Times New Roman" w:cs="Times New Roman"/>
        </w:rPr>
        <w:br/>
        <w:t xml:space="preserve">a) As contratações decorrentes das adesões por órgãos não participantes </w:t>
      </w:r>
      <w:r w:rsidRPr="00CE704D">
        <w:rPr>
          <w:rFonts w:ascii="Times New Roman" w:eastAsia="Times New Roman" w:hAnsi="Times New Roman" w:cs="Times New Roman"/>
          <w:b/>
          <w:bCs/>
        </w:rPr>
        <w:t>não poderão exceder, na totalidade, ao dobro do quantitativo de cada item registrado na Ata</w:t>
      </w:r>
      <w:r w:rsidRPr="00CE704D">
        <w:rPr>
          <w:rFonts w:ascii="Times New Roman" w:eastAsia="Times New Roman" w:hAnsi="Times New Roman" w:cs="Times New Roman"/>
        </w:rPr>
        <w:t>, conforme art. 86, § 4º, da Lei nº 14.133/2021.</w:t>
      </w:r>
      <w:r w:rsidRPr="00CE704D">
        <w:rPr>
          <w:rFonts w:ascii="Times New Roman" w:eastAsia="Times New Roman" w:hAnsi="Times New Roman" w:cs="Times New Roman"/>
        </w:rPr>
        <w:br/>
        <w:t>b) Cada órgão não participante poderá aderir até o limite máximo previsto na legislação vigente e nos atos normativos aplicáveis, respeitado o saldo disponível na Ata.</w:t>
      </w:r>
    </w:p>
    <w:p w14:paraId="44529D19" w14:textId="77777777" w:rsidR="00CE704D" w:rsidRPr="00CE704D" w:rsidRDefault="00CE704D" w:rsidP="00CE704D">
      <w:pPr>
        <w:spacing w:before="100" w:beforeAutospacing="1" w:after="100" w:afterAutospacing="1"/>
        <w:rPr>
          <w:rFonts w:ascii="Times New Roman" w:eastAsia="Times New Roman" w:hAnsi="Times New Roman" w:cs="Times New Roman"/>
        </w:rPr>
      </w:pPr>
      <w:r w:rsidRPr="00CE704D">
        <w:rPr>
          <w:rFonts w:ascii="Times New Roman" w:eastAsia="Times New Roman" w:hAnsi="Times New Roman" w:cs="Times New Roman"/>
        </w:rPr>
        <w:t xml:space="preserve">17.4 </w:t>
      </w:r>
      <w:r w:rsidRPr="00CE704D">
        <w:rPr>
          <w:rFonts w:ascii="Times New Roman" w:eastAsia="Times New Roman" w:hAnsi="Times New Roman" w:cs="Times New Roman"/>
          <w:b/>
          <w:bCs/>
        </w:rPr>
        <w:t>Responsabilidades do Órgão Não Participante</w:t>
      </w:r>
      <w:r w:rsidRPr="00CE704D">
        <w:rPr>
          <w:rFonts w:ascii="Times New Roman" w:eastAsia="Times New Roman" w:hAnsi="Times New Roman" w:cs="Times New Roman"/>
        </w:rPr>
        <w:br/>
        <w:t>Compete ao órgão não participante:</w:t>
      </w:r>
      <w:r w:rsidRPr="00CE704D">
        <w:rPr>
          <w:rFonts w:ascii="Times New Roman" w:eastAsia="Times New Roman" w:hAnsi="Times New Roman" w:cs="Times New Roman"/>
        </w:rPr>
        <w:br/>
        <w:t>a) realizar os atos de contratação, gestão e fiscalização do respectivo contrato;</w:t>
      </w:r>
      <w:r w:rsidRPr="00CE704D">
        <w:rPr>
          <w:rFonts w:ascii="Times New Roman" w:eastAsia="Times New Roman" w:hAnsi="Times New Roman" w:cs="Times New Roman"/>
        </w:rPr>
        <w:br/>
        <w:t>b) comprovar a dotação orçamentária e a regularidade do processo administrativo próprio;</w:t>
      </w:r>
      <w:r w:rsidRPr="00CE704D">
        <w:rPr>
          <w:rFonts w:ascii="Times New Roman" w:eastAsia="Times New Roman" w:hAnsi="Times New Roman" w:cs="Times New Roman"/>
        </w:rPr>
        <w:br/>
        <w:t>c) observar integralmente as condições, preços, prazos e obrigações estabelecidas na Ata de Registro de Preços e neste Edital.</w:t>
      </w:r>
    </w:p>
    <w:p w14:paraId="30619E07" w14:textId="77777777" w:rsidR="00CE704D" w:rsidRPr="00CE704D" w:rsidRDefault="00CE704D" w:rsidP="00CE704D">
      <w:pPr>
        <w:spacing w:before="100" w:beforeAutospacing="1" w:after="100" w:afterAutospacing="1"/>
        <w:rPr>
          <w:rFonts w:ascii="Times New Roman" w:eastAsia="Times New Roman" w:hAnsi="Times New Roman" w:cs="Times New Roman"/>
        </w:rPr>
      </w:pPr>
      <w:r w:rsidRPr="00CE704D">
        <w:rPr>
          <w:rFonts w:ascii="Times New Roman" w:eastAsia="Times New Roman" w:hAnsi="Times New Roman" w:cs="Times New Roman"/>
        </w:rPr>
        <w:t xml:space="preserve">17.5 </w:t>
      </w:r>
      <w:r w:rsidRPr="00CE704D">
        <w:rPr>
          <w:rFonts w:ascii="Times New Roman" w:eastAsia="Times New Roman" w:hAnsi="Times New Roman" w:cs="Times New Roman"/>
          <w:b/>
          <w:bCs/>
        </w:rPr>
        <w:t>Prazo para Adesão</w:t>
      </w:r>
      <w:r w:rsidRPr="00CE704D">
        <w:rPr>
          <w:rFonts w:ascii="Times New Roman" w:eastAsia="Times New Roman" w:hAnsi="Times New Roman" w:cs="Times New Roman"/>
        </w:rPr>
        <w:br/>
        <w:t xml:space="preserve">A adesão somente poderá ocorrer </w:t>
      </w:r>
      <w:r w:rsidRPr="00CE704D">
        <w:rPr>
          <w:rFonts w:ascii="Times New Roman" w:eastAsia="Times New Roman" w:hAnsi="Times New Roman" w:cs="Times New Roman"/>
          <w:b/>
          <w:bCs/>
        </w:rPr>
        <w:t>durante a vigência da Ata de Registro de Preços</w:t>
      </w:r>
      <w:r w:rsidRPr="00CE704D">
        <w:rPr>
          <w:rFonts w:ascii="Times New Roman" w:eastAsia="Times New Roman" w:hAnsi="Times New Roman" w:cs="Times New Roman"/>
        </w:rPr>
        <w:t>, observados os prazos legais e a disponibilidade de quantitativos.</w:t>
      </w:r>
    </w:p>
    <w:p w14:paraId="2BF83322" w14:textId="77777777" w:rsidR="00CE704D" w:rsidRPr="00CE704D" w:rsidRDefault="00CE704D" w:rsidP="00CE704D">
      <w:pPr>
        <w:spacing w:before="100" w:beforeAutospacing="1" w:after="100" w:afterAutospacing="1"/>
        <w:rPr>
          <w:rFonts w:ascii="Times New Roman" w:eastAsia="Times New Roman" w:hAnsi="Times New Roman" w:cs="Times New Roman"/>
        </w:rPr>
      </w:pPr>
      <w:r w:rsidRPr="00CE704D">
        <w:rPr>
          <w:rFonts w:ascii="Times New Roman" w:eastAsia="Times New Roman" w:hAnsi="Times New Roman" w:cs="Times New Roman"/>
        </w:rPr>
        <w:t xml:space="preserve">17.6 </w:t>
      </w:r>
      <w:r w:rsidRPr="00CE704D">
        <w:rPr>
          <w:rFonts w:ascii="Times New Roman" w:eastAsia="Times New Roman" w:hAnsi="Times New Roman" w:cs="Times New Roman"/>
          <w:b/>
          <w:bCs/>
        </w:rPr>
        <w:t>Vinculação às Regras da Ata</w:t>
      </w:r>
      <w:r w:rsidRPr="00CE704D">
        <w:rPr>
          <w:rFonts w:ascii="Times New Roman" w:eastAsia="Times New Roman" w:hAnsi="Times New Roman" w:cs="Times New Roman"/>
        </w:rPr>
        <w:br/>
        <w:t xml:space="preserve">As contratações decorrentes da adesão estarão </w:t>
      </w:r>
      <w:r w:rsidRPr="00CE704D">
        <w:rPr>
          <w:rFonts w:ascii="Times New Roman" w:eastAsia="Times New Roman" w:hAnsi="Times New Roman" w:cs="Times New Roman"/>
          <w:b/>
          <w:bCs/>
        </w:rPr>
        <w:t>integralmente subordinadas às condições da Ata de Registro de Preços</w:t>
      </w:r>
      <w:r w:rsidRPr="00CE704D">
        <w:rPr>
          <w:rFonts w:ascii="Times New Roman" w:eastAsia="Times New Roman" w:hAnsi="Times New Roman" w:cs="Times New Roman"/>
        </w:rPr>
        <w:t>, inclusive quanto às penalidades, garantias, prazos de entrega/execução e demais obrigações assumidas pelo fornecedor.</w:t>
      </w:r>
    </w:p>
    <w:p w14:paraId="6BCE68DB" w14:textId="77777777" w:rsidR="00CE704D" w:rsidRPr="00CE704D" w:rsidRDefault="00CE704D" w:rsidP="00CE704D">
      <w:pPr>
        <w:spacing w:before="100" w:beforeAutospacing="1" w:after="100" w:afterAutospacing="1"/>
        <w:rPr>
          <w:rFonts w:ascii="Times New Roman" w:eastAsia="Times New Roman" w:hAnsi="Times New Roman" w:cs="Times New Roman"/>
        </w:rPr>
      </w:pPr>
      <w:r w:rsidRPr="00CE704D">
        <w:rPr>
          <w:rFonts w:ascii="Times New Roman" w:eastAsia="Times New Roman" w:hAnsi="Times New Roman" w:cs="Times New Roman"/>
        </w:rPr>
        <w:t xml:space="preserve">17.7 </w:t>
      </w:r>
      <w:r w:rsidRPr="00CE704D">
        <w:rPr>
          <w:rFonts w:ascii="Times New Roman" w:eastAsia="Times New Roman" w:hAnsi="Times New Roman" w:cs="Times New Roman"/>
          <w:b/>
          <w:bCs/>
        </w:rPr>
        <w:t>Jurisprudência Aplicável</w:t>
      </w:r>
      <w:r w:rsidRPr="00CE704D">
        <w:rPr>
          <w:rFonts w:ascii="Times New Roman" w:eastAsia="Times New Roman" w:hAnsi="Times New Roman" w:cs="Times New Roman"/>
        </w:rPr>
        <w:br/>
        <w:t xml:space="preserve">Esta previsão observa o entendimento consolidado do Tribunal de Contas da União, no sentido de que a </w:t>
      </w:r>
      <w:r w:rsidRPr="00CE704D">
        <w:rPr>
          <w:rFonts w:ascii="Times New Roman" w:eastAsia="Times New Roman" w:hAnsi="Times New Roman" w:cs="Times New Roman"/>
          <w:b/>
          <w:bCs/>
        </w:rPr>
        <w:t>possibilidade de adesão por órgãos não participantes deve estar expressamente prevista no edital e na Ata de Registro de Preços</w:t>
      </w:r>
      <w:r w:rsidRPr="00CE704D">
        <w:rPr>
          <w:rFonts w:ascii="Times New Roman" w:eastAsia="Times New Roman" w:hAnsi="Times New Roman" w:cs="Times New Roman"/>
        </w:rPr>
        <w:t>, sob pena de irregularidade.</w:t>
      </w:r>
    </w:p>
    <w:p w14:paraId="6E2E5AA0" w14:textId="77777777" w:rsidR="00CE704D" w:rsidRPr="00CE704D" w:rsidRDefault="00CE704D" w:rsidP="00CE704D"/>
    <w:p w14:paraId="0E6552D4" w14:textId="1B8B3C70" w:rsidR="00890D8D" w:rsidRPr="00890D8D" w:rsidRDefault="00890D8D" w:rsidP="00890D8D">
      <w:pPr>
        <w:pStyle w:val="Nivel2"/>
        <w:numPr>
          <w:ilvl w:val="0"/>
          <w:numId w:val="0"/>
        </w:numPr>
        <w:spacing w:line="240" w:lineRule="auto"/>
        <w:rPr>
          <w:rFonts w:ascii="Calibri" w:hAnsi="Calibri" w:cs="Calibri"/>
          <w:sz w:val="24"/>
          <w:szCs w:val="24"/>
        </w:rPr>
      </w:pPr>
    </w:p>
    <w:p w14:paraId="1A646BD5" w14:textId="77777777" w:rsidR="00336C41" w:rsidRPr="00890D8D" w:rsidRDefault="00EF710D" w:rsidP="00890D8D">
      <w:pPr>
        <w:pStyle w:val="Nivel01"/>
        <w:ind w:left="0" w:firstLine="0"/>
        <w:rPr>
          <w:rFonts w:ascii="Calibri" w:hAnsi="Calibri" w:cs="Calibri"/>
          <w:sz w:val="24"/>
          <w:szCs w:val="24"/>
        </w:rPr>
      </w:pPr>
      <w:bookmarkStart w:id="64" w:name="_Toc221266530"/>
      <w:r w:rsidRPr="00890D8D">
        <w:rPr>
          <w:rFonts w:ascii="Calibri" w:hAnsi="Calibri" w:cs="Calibri"/>
          <w:sz w:val="24"/>
          <w:szCs w:val="24"/>
        </w:rPr>
        <w:t>FORMALIZAÇÃO DO CONTRATO</w:t>
      </w:r>
      <w:bookmarkEnd w:id="64"/>
    </w:p>
    <w:p w14:paraId="270608D3" w14:textId="62606676" w:rsidR="00CC0560" w:rsidRPr="00890D8D" w:rsidRDefault="00336C41"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 xml:space="preserve">Quando formalizado o </w:t>
      </w:r>
      <w:r w:rsidR="00EE13BC" w:rsidRPr="00890D8D">
        <w:rPr>
          <w:rFonts w:ascii="Calibri" w:hAnsi="Calibri" w:cs="Calibri"/>
          <w:sz w:val="24"/>
          <w:szCs w:val="24"/>
        </w:rPr>
        <w:t>termo de</w:t>
      </w:r>
      <w:r w:rsidR="00CC0560" w:rsidRPr="00890D8D">
        <w:rPr>
          <w:rFonts w:ascii="Calibri" w:hAnsi="Calibri" w:cs="Calibri"/>
          <w:sz w:val="24"/>
          <w:szCs w:val="24"/>
        </w:rPr>
        <w:t xml:space="preserve"> </w:t>
      </w:r>
      <w:r w:rsidR="00EE13BC" w:rsidRPr="00890D8D">
        <w:rPr>
          <w:rFonts w:ascii="Calibri" w:hAnsi="Calibri" w:cs="Calibri"/>
          <w:sz w:val="24"/>
          <w:szCs w:val="24"/>
        </w:rPr>
        <w:t xml:space="preserve">contrato ou para aceitar ou retirar o instrumento equivalente, </w:t>
      </w:r>
      <w:r w:rsidRPr="00890D8D">
        <w:rPr>
          <w:rFonts w:ascii="Calibri" w:hAnsi="Calibri" w:cs="Calibri"/>
          <w:sz w:val="24"/>
          <w:szCs w:val="24"/>
        </w:rPr>
        <w:t xml:space="preserve">será dado </w:t>
      </w:r>
      <w:r w:rsidR="00EE13BC" w:rsidRPr="00890D8D">
        <w:rPr>
          <w:rFonts w:ascii="Calibri" w:hAnsi="Calibri" w:cs="Calibri"/>
          <w:sz w:val="24"/>
          <w:szCs w:val="24"/>
        </w:rPr>
        <w:t>o prazo de 5 (cinco) dias úteis</w:t>
      </w:r>
      <w:r w:rsidRPr="00890D8D">
        <w:rPr>
          <w:rFonts w:ascii="Calibri" w:hAnsi="Calibri" w:cs="Calibri"/>
          <w:sz w:val="24"/>
          <w:szCs w:val="24"/>
        </w:rPr>
        <w:t xml:space="preserve"> para assinatura</w:t>
      </w:r>
      <w:r w:rsidR="00EE13BC" w:rsidRPr="00890D8D">
        <w:rPr>
          <w:rFonts w:ascii="Calibri" w:hAnsi="Calibri" w:cs="Calibri"/>
          <w:sz w:val="24"/>
          <w:szCs w:val="24"/>
        </w:rPr>
        <w:t>, sob pena de</w:t>
      </w:r>
      <w:r w:rsidR="00CC0560" w:rsidRPr="00890D8D">
        <w:rPr>
          <w:rFonts w:ascii="Calibri" w:hAnsi="Calibri" w:cs="Calibri"/>
          <w:sz w:val="24"/>
          <w:szCs w:val="24"/>
        </w:rPr>
        <w:t xml:space="preserve"> </w:t>
      </w:r>
      <w:r w:rsidR="00EE13BC" w:rsidRPr="00890D8D">
        <w:rPr>
          <w:rFonts w:ascii="Calibri" w:hAnsi="Calibri" w:cs="Calibri"/>
          <w:sz w:val="24"/>
          <w:szCs w:val="24"/>
        </w:rPr>
        <w:t>decair o direito à contratação, sem prejuízo das sanções previstas nesta Lei.</w:t>
      </w:r>
    </w:p>
    <w:p w14:paraId="6A416D3B" w14:textId="77777777" w:rsidR="00336C41"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O prazo de convocação poderá ser prorrogado, 1 (uma) vez, por igual período,</w:t>
      </w:r>
      <w:r w:rsidR="00336C41" w:rsidRPr="00890D8D">
        <w:rPr>
          <w:rFonts w:ascii="Calibri" w:hAnsi="Calibri" w:cs="Calibri"/>
          <w:sz w:val="24"/>
          <w:szCs w:val="24"/>
        </w:rPr>
        <w:t xml:space="preserve"> </w:t>
      </w:r>
      <w:r w:rsidRPr="00890D8D">
        <w:rPr>
          <w:rFonts w:ascii="Calibri" w:hAnsi="Calibri" w:cs="Calibri"/>
          <w:sz w:val="24"/>
          <w:szCs w:val="24"/>
        </w:rPr>
        <w:t>mediante</w:t>
      </w:r>
      <w:r w:rsidR="00336C41" w:rsidRPr="00890D8D">
        <w:rPr>
          <w:rFonts w:ascii="Calibri" w:hAnsi="Calibri" w:cs="Calibri"/>
          <w:sz w:val="24"/>
          <w:szCs w:val="24"/>
        </w:rPr>
        <w:t xml:space="preserve"> </w:t>
      </w:r>
      <w:r w:rsidRPr="00890D8D">
        <w:rPr>
          <w:rFonts w:ascii="Calibri" w:hAnsi="Calibri" w:cs="Calibri"/>
          <w:sz w:val="24"/>
          <w:szCs w:val="24"/>
        </w:rPr>
        <w:t>solicitação da parte interessada durante seu transcurso, devidamente justificada, e desde que o motivo</w:t>
      </w:r>
      <w:r w:rsidR="00336C41" w:rsidRPr="00890D8D">
        <w:rPr>
          <w:rFonts w:ascii="Calibri" w:hAnsi="Calibri" w:cs="Calibri"/>
          <w:sz w:val="24"/>
          <w:szCs w:val="24"/>
        </w:rPr>
        <w:t xml:space="preserve"> </w:t>
      </w:r>
      <w:r w:rsidRPr="00890D8D">
        <w:rPr>
          <w:rFonts w:ascii="Calibri" w:hAnsi="Calibri" w:cs="Calibri"/>
          <w:sz w:val="24"/>
          <w:szCs w:val="24"/>
        </w:rPr>
        <w:t>apresentado seja aceito pela Administração.</w:t>
      </w:r>
    </w:p>
    <w:p w14:paraId="20DE1AB8" w14:textId="77777777" w:rsidR="009F5350"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Na hipótese de o vencedor da licitação</w:t>
      </w:r>
      <w:r w:rsidR="009F5350" w:rsidRPr="00890D8D">
        <w:rPr>
          <w:rFonts w:ascii="Calibri" w:hAnsi="Calibri" w:cs="Calibri"/>
          <w:sz w:val="24"/>
          <w:szCs w:val="24"/>
        </w:rPr>
        <w:t xml:space="preserve"> detentor da ARP</w:t>
      </w:r>
      <w:r w:rsidRPr="00890D8D">
        <w:rPr>
          <w:rFonts w:ascii="Calibri" w:hAnsi="Calibri" w:cs="Calibri"/>
          <w:sz w:val="24"/>
          <w:szCs w:val="24"/>
        </w:rPr>
        <w:t xml:space="preserve"> não assinar o contrato, ou não aceitar ou não retirar o</w:t>
      </w:r>
      <w:r w:rsidR="00336C41" w:rsidRPr="00890D8D">
        <w:rPr>
          <w:rFonts w:ascii="Calibri" w:hAnsi="Calibri" w:cs="Calibri"/>
          <w:sz w:val="24"/>
          <w:szCs w:val="24"/>
        </w:rPr>
        <w:t xml:space="preserve"> </w:t>
      </w:r>
      <w:r w:rsidRPr="00890D8D">
        <w:rPr>
          <w:rFonts w:ascii="Calibri" w:hAnsi="Calibri" w:cs="Calibri"/>
          <w:sz w:val="24"/>
          <w:szCs w:val="24"/>
        </w:rPr>
        <w:t>instrumento equivalente no prazo e nas condições estabelecidas, outro licitante poderá ser convocado,</w:t>
      </w:r>
      <w:r w:rsidR="009F5350" w:rsidRPr="00890D8D">
        <w:rPr>
          <w:rFonts w:ascii="Calibri" w:hAnsi="Calibri" w:cs="Calibri"/>
          <w:sz w:val="24"/>
          <w:szCs w:val="24"/>
        </w:rPr>
        <w:t xml:space="preserve"> </w:t>
      </w:r>
      <w:r w:rsidRPr="00890D8D">
        <w:rPr>
          <w:rFonts w:ascii="Calibri" w:hAnsi="Calibri" w:cs="Calibri"/>
          <w:sz w:val="24"/>
          <w:szCs w:val="24"/>
        </w:rPr>
        <w:t>respeitada a ordem de classificação, para assumir o compromisso nas condições propostas pelo licitante</w:t>
      </w:r>
      <w:r w:rsidR="009F5350" w:rsidRPr="00890D8D">
        <w:rPr>
          <w:rFonts w:ascii="Calibri" w:hAnsi="Calibri" w:cs="Calibri"/>
          <w:sz w:val="24"/>
          <w:szCs w:val="24"/>
        </w:rPr>
        <w:t xml:space="preserve"> </w:t>
      </w:r>
      <w:r w:rsidRPr="00890D8D">
        <w:rPr>
          <w:rFonts w:ascii="Calibri" w:hAnsi="Calibri" w:cs="Calibri"/>
          <w:sz w:val="24"/>
          <w:szCs w:val="24"/>
        </w:rPr>
        <w:t>vencedor, sem prejuízo da aplicação das sanções previstas em Lei.</w:t>
      </w:r>
    </w:p>
    <w:p w14:paraId="70A3271D" w14:textId="77777777" w:rsidR="009F5350"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Caso nenhum dos licitantes aceite a contratação nos termos item anterior, a Administração,</w:t>
      </w:r>
      <w:r w:rsidR="009F5350" w:rsidRPr="00890D8D">
        <w:rPr>
          <w:rFonts w:ascii="Calibri" w:hAnsi="Calibri" w:cs="Calibri"/>
          <w:sz w:val="24"/>
          <w:szCs w:val="24"/>
        </w:rPr>
        <w:t xml:space="preserve"> </w:t>
      </w:r>
      <w:r w:rsidRPr="00890D8D">
        <w:rPr>
          <w:rFonts w:ascii="Calibri" w:hAnsi="Calibri" w:cs="Calibri"/>
          <w:sz w:val="24"/>
          <w:szCs w:val="24"/>
        </w:rPr>
        <w:t>observados o valor estimado e sua eventual atualização, poderá</w:t>
      </w:r>
      <w:r w:rsidR="009F5350" w:rsidRPr="00890D8D">
        <w:rPr>
          <w:rFonts w:ascii="Calibri" w:hAnsi="Calibri" w:cs="Calibri"/>
          <w:sz w:val="24"/>
          <w:szCs w:val="24"/>
        </w:rPr>
        <w:t xml:space="preserve"> </w:t>
      </w:r>
      <w:r w:rsidRPr="00890D8D">
        <w:rPr>
          <w:rFonts w:ascii="Calibri" w:hAnsi="Calibri" w:cs="Calibri"/>
          <w:sz w:val="24"/>
          <w:szCs w:val="24"/>
        </w:rPr>
        <w:t>convocar os licitantes remanescentes para</w:t>
      </w:r>
      <w:r w:rsidR="009F5350" w:rsidRPr="00890D8D">
        <w:rPr>
          <w:rFonts w:ascii="Calibri" w:hAnsi="Calibri" w:cs="Calibri"/>
          <w:sz w:val="24"/>
          <w:szCs w:val="24"/>
        </w:rPr>
        <w:t xml:space="preserve"> </w:t>
      </w:r>
      <w:r w:rsidRPr="00890D8D">
        <w:rPr>
          <w:rFonts w:ascii="Calibri" w:hAnsi="Calibri" w:cs="Calibri"/>
          <w:sz w:val="24"/>
          <w:szCs w:val="24"/>
        </w:rPr>
        <w:t>negociação, na ordem de classificação, com vistas à obtenção de melhor preço, mesmo que acima do preço ou</w:t>
      </w:r>
      <w:r w:rsidR="009F5350" w:rsidRPr="00890D8D">
        <w:rPr>
          <w:rFonts w:ascii="Calibri" w:hAnsi="Calibri" w:cs="Calibri"/>
          <w:sz w:val="24"/>
          <w:szCs w:val="24"/>
        </w:rPr>
        <w:t xml:space="preserve"> </w:t>
      </w:r>
      <w:r w:rsidRPr="00890D8D">
        <w:rPr>
          <w:rFonts w:ascii="Calibri" w:hAnsi="Calibri" w:cs="Calibri"/>
          <w:sz w:val="24"/>
          <w:szCs w:val="24"/>
        </w:rPr>
        <w:t>inferior ao desconto do adjudicatário; ou adjudicar e celebrar o contrato nas condições ofertadas pelos licitantes</w:t>
      </w:r>
      <w:r w:rsidR="009F5350" w:rsidRPr="00890D8D">
        <w:rPr>
          <w:rFonts w:ascii="Calibri" w:hAnsi="Calibri" w:cs="Calibri"/>
          <w:sz w:val="24"/>
          <w:szCs w:val="24"/>
        </w:rPr>
        <w:t xml:space="preserve"> </w:t>
      </w:r>
      <w:r w:rsidRPr="00890D8D">
        <w:rPr>
          <w:rFonts w:ascii="Calibri" w:hAnsi="Calibri" w:cs="Calibri"/>
          <w:sz w:val="24"/>
          <w:szCs w:val="24"/>
        </w:rPr>
        <w:t>remanescentes, atendida a ordem classificatória, quando frustrada a negociação de melhor condição.</w:t>
      </w:r>
    </w:p>
    <w:p w14:paraId="70ED57C4" w14:textId="77777777" w:rsidR="009F5350" w:rsidRPr="00890D8D"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A recusa injustificada do adjudicatário em assinar o contrato ou em aceitar ou retirar o</w:t>
      </w:r>
      <w:r w:rsidR="009F5350" w:rsidRPr="00890D8D">
        <w:rPr>
          <w:rFonts w:ascii="Calibri" w:hAnsi="Calibri" w:cs="Calibri"/>
          <w:sz w:val="24"/>
          <w:szCs w:val="24"/>
        </w:rPr>
        <w:t xml:space="preserve"> </w:t>
      </w:r>
      <w:r w:rsidRPr="00890D8D">
        <w:rPr>
          <w:rFonts w:ascii="Calibri" w:hAnsi="Calibri" w:cs="Calibri"/>
          <w:sz w:val="24"/>
          <w:szCs w:val="24"/>
        </w:rPr>
        <w:t>instrumento equivalente no prazo estabelecido pela Administração caracterizará o descumprimento total da</w:t>
      </w:r>
      <w:r w:rsidR="009F5350" w:rsidRPr="00890D8D">
        <w:rPr>
          <w:rFonts w:ascii="Calibri" w:hAnsi="Calibri" w:cs="Calibri"/>
          <w:sz w:val="24"/>
          <w:szCs w:val="24"/>
        </w:rPr>
        <w:t xml:space="preserve"> </w:t>
      </w:r>
      <w:r w:rsidRPr="00890D8D">
        <w:rPr>
          <w:rFonts w:ascii="Calibri" w:hAnsi="Calibri" w:cs="Calibri"/>
          <w:sz w:val="24"/>
          <w:szCs w:val="24"/>
        </w:rPr>
        <w:t>obrigação assumida e o sujeitará às penalidades legalmente estabelecidas e à imediata perda da garantia de</w:t>
      </w:r>
      <w:r w:rsidR="009F5350" w:rsidRPr="00890D8D">
        <w:rPr>
          <w:rFonts w:ascii="Calibri" w:hAnsi="Calibri" w:cs="Calibri"/>
          <w:sz w:val="24"/>
          <w:szCs w:val="24"/>
        </w:rPr>
        <w:t xml:space="preserve"> </w:t>
      </w:r>
      <w:r w:rsidRPr="00890D8D">
        <w:rPr>
          <w:rFonts w:ascii="Calibri" w:hAnsi="Calibri" w:cs="Calibri"/>
          <w:sz w:val="24"/>
          <w:szCs w:val="24"/>
        </w:rPr>
        <w:t>proposta apresentada, quando existente, em favor do órgão ou entidade licitante.</w:t>
      </w:r>
    </w:p>
    <w:p w14:paraId="2AF30D0D" w14:textId="6E685A66" w:rsidR="00866F74" w:rsidRDefault="00EE13BC" w:rsidP="00890D8D">
      <w:pPr>
        <w:pStyle w:val="Nivel2"/>
        <w:spacing w:line="240" w:lineRule="auto"/>
        <w:ind w:left="0" w:firstLine="0"/>
        <w:rPr>
          <w:rFonts w:ascii="Calibri" w:hAnsi="Calibri" w:cs="Calibri"/>
          <w:sz w:val="24"/>
          <w:szCs w:val="24"/>
        </w:rPr>
      </w:pPr>
      <w:r w:rsidRPr="00890D8D">
        <w:rPr>
          <w:rFonts w:ascii="Calibri" w:hAnsi="Calibri" w:cs="Calibri"/>
          <w:sz w:val="24"/>
          <w:szCs w:val="24"/>
        </w:rPr>
        <w:t>A regra do item anterior não se aplicará aos licitantes remanescentes convocados.</w:t>
      </w:r>
    </w:p>
    <w:p w14:paraId="3460E980" w14:textId="77777777" w:rsidR="00890D8D" w:rsidRPr="00890D8D" w:rsidRDefault="00890D8D" w:rsidP="00890D8D">
      <w:pPr>
        <w:pStyle w:val="Nivel2"/>
        <w:numPr>
          <w:ilvl w:val="0"/>
          <w:numId w:val="0"/>
        </w:numPr>
        <w:spacing w:line="240" w:lineRule="auto"/>
        <w:rPr>
          <w:rFonts w:ascii="Calibri" w:hAnsi="Calibri" w:cs="Calibri"/>
          <w:sz w:val="24"/>
          <w:szCs w:val="24"/>
        </w:rPr>
      </w:pPr>
    </w:p>
    <w:p w14:paraId="3448077A" w14:textId="77777777" w:rsidR="003C7A23" w:rsidRPr="00890D8D" w:rsidRDefault="003C7A23" w:rsidP="00890D8D">
      <w:pPr>
        <w:pStyle w:val="Nivel01"/>
        <w:spacing w:beforeLines="120" w:before="288" w:afterLines="120" w:after="288"/>
        <w:ind w:left="0" w:firstLine="0"/>
        <w:rPr>
          <w:rFonts w:ascii="Calibri" w:hAnsi="Calibri" w:cs="Calibri"/>
          <w:sz w:val="24"/>
          <w:szCs w:val="24"/>
        </w:rPr>
      </w:pPr>
      <w:bookmarkStart w:id="65" w:name="_Toc221266531"/>
      <w:r w:rsidRPr="00890D8D">
        <w:rPr>
          <w:rFonts w:ascii="Calibri" w:hAnsi="Calibri" w:cs="Calibri"/>
          <w:sz w:val="24"/>
          <w:szCs w:val="24"/>
        </w:rPr>
        <w:t>DAS DISPOSIÇÕES GERAIS</w:t>
      </w:r>
      <w:bookmarkEnd w:id="65"/>
    </w:p>
    <w:p w14:paraId="4A53963B" w14:textId="77777777" w:rsidR="003C7A23" w:rsidRPr="00890D8D" w:rsidRDefault="003C7A23" w:rsidP="00890D8D">
      <w:pPr>
        <w:pStyle w:val="Nivel2"/>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Será divulgada ata da sessão pública no sistema eletrônico.</w:t>
      </w:r>
    </w:p>
    <w:p w14:paraId="03B73725"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Todas as referências de tempo no Edital, no aviso e durante a sessão pública observarão o horário de Brasília - DF.</w:t>
      </w:r>
    </w:p>
    <w:p w14:paraId="5CAAC75A"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lastRenderedPageBreak/>
        <w:t>A homologação do resultado desta licitação não implicará direito à contratação.</w:t>
      </w:r>
    </w:p>
    <w:p w14:paraId="1EAEBD43"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Na contagem dos prazos estabelecidos neste Edital e seus Anexos, excluir-se-á o dia do início e incluir-se-á o do vencimento. Só se iniciam e vencem os prazos em dias de expediente na Administração.</w:t>
      </w:r>
    </w:p>
    <w:p w14:paraId="3200564D"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Em caso de divergência entre disposições deste Edital e de seus anexos ou demais peças que compõem o processo, prevalecerá as deste Edital.</w:t>
      </w:r>
    </w:p>
    <w:p w14:paraId="3B988FF6" w14:textId="0A4F47FB"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color w:val="auto"/>
          <w:sz w:val="24"/>
          <w:szCs w:val="24"/>
        </w:rPr>
      </w:pPr>
      <w:r w:rsidRPr="00890D8D">
        <w:rPr>
          <w:rFonts w:ascii="Calibri" w:hAnsi="Calibri" w:cs="Calibri"/>
          <w:sz w:val="24"/>
          <w:szCs w:val="24"/>
        </w:rPr>
        <w:t xml:space="preserve">O Edital e </w:t>
      </w:r>
      <w:r w:rsidRPr="00890D8D">
        <w:rPr>
          <w:rFonts w:ascii="Calibri" w:hAnsi="Calibri" w:cs="Calibri"/>
          <w:color w:val="auto"/>
          <w:sz w:val="24"/>
          <w:szCs w:val="24"/>
        </w:rPr>
        <w:t xml:space="preserve">seus anexos estão disponíveis, na íntegra, no Portal Nacional de Contratações Públicas (PNCP) e endereço eletrônico </w:t>
      </w:r>
      <w:r w:rsidR="009F5350" w:rsidRPr="00890D8D">
        <w:rPr>
          <w:rFonts w:ascii="Calibri" w:hAnsi="Calibri" w:cs="Calibri"/>
          <w:color w:val="auto"/>
          <w:sz w:val="24"/>
          <w:szCs w:val="24"/>
        </w:rPr>
        <w:t>https://www.camaracampos.rj.gov.br/</w:t>
      </w:r>
      <w:r w:rsidRPr="00890D8D">
        <w:rPr>
          <w:rFonts w:ascii="Calibri" w:hAnsi="Calibri" w:cs="Calibri"/>
          <w:color w:val="auto"/>
          <w:sz w:val="24"/>
          <w:szCs w:val="24"/>
        </w:rPr>
        <w:t>.</w:t>
      </w:r>
    </w:p>
    <w:p w14:paraId="66D7AB8E" w14:textId="77777777" w:rsidR="003C7A23" w:rsidRPr="00890D8D" w:rsidRDefault="003C7A23" w:rsidP="00890D8D">
      <w:pPr>
        <w:pStyle w:val="Nivel2"/>
        <w:spacing w:beforeLines="120" w:before="288" w:afterLines="120" w:after="288" w:line="240" w:lineRule="auto"/>
        <w:ind w:left="0" w:firstLine="0"/>
        <w:rPr>
          <w:rFonts w:ascii="Calibri" w:eastAsia="Times New Roman" w:hAnsi="Calibri" w:cs="Calibri"/>
          <w:sz w:val="24"/>
          <w:szCs w:val="24"/>
        </w:rPr>
      </w:pPr>
      <w:r w:rsidRPr="00890D8D">
        <w:rPr>
          <w:rFonts w:ascii="Calibri" w:hAnsi="Calibri" w:cs="Calibri"/>
          <w:sz w:val="24"/>
          <w:szCs w:val="24"/>
        </w:rPr>
        <w:t>Integram este Edital, para todos os fins e efeitos, os seguintes anexos:</w:t>
      </w:r>
    </w:p>
    <w:p w14:paraId="7ADD4298" w14:textId="77777777" w:rsidR="003C7A23" w:rsidRPr="00890D8D" w:rsidRDefault="003C7A23" w:rsidP="00890D8D">
      <w:pPr>
        <w:pStyle w:val="Nivel3"/>
        <w:spacing w:beforeLines="120" w:before="288" w:afterLines="120" w:after="288" w:line="240" w:lineRule="auto"/>
        <w:ind w:left="0" w:firstLine="0"/>
        <w:rPr>
          <w:rFonts w:ascii="Calibri" w:hAnsi="Calibri" w:cs="Calibri"/>
          <w:sz w:val="24"/>
          <w:szCs w:val="24"/>
        </w:rPr>
      </w:pPr>
      <w:bookmarkStart w:id="66" w:name="_Hlk171611553"/>
      <w:r w:rsidRPr="00890D8D">
        <w:rPr>
          <w:rFonts w:ascii="Calibri" w:hAnsi="Calibri" w:cs="Calibri"/>
          <w:sz w:val="24"/>
          <w:szCs w:val="24"/>
        </w:rPr>
        <w:t>ANEXO I - Termo de Referência</w:t>
      </w:r>
    </w:p>
    <w:p w14:paraId="1550C386" w14:textId="7BB97D79" w:rsidR="003C7A23" w:rsidRPr="00890D8D" w:rsidRDefault="003C7A23"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 xml:space="preserve">Apêndice do Anexo I – </w:t>
      </w:r>
      <w:r w:rsidR="000A4BD6" w:rsidRPr="00890D8D">
        <w:rPr>
          <w:rFonts w:ascii="Calibri" w:hAnsi="Calibri" w:cs="Calibri"/>
          <w:sz w:val="24"/>
          <w:szCs w:val="24"/>
        </w:rPr>
        <w:t xml:space="preserve">Anexo I/I - </w:t>
      </w:r>
      <w:r w:rsidRPr="00890D8D">
        <w:rPr>
          <w:rFonts w:ascii="Calibri" w:hAnsi="Calibri" w:cs="Calibri"/>
          <w:sz w:val="24"/>
          <w:szCs w:val="24"/>
        </w:rPr>
        <w:t>Estudo Técnico Preliminar</w:t>
      </w:r>
    </w:p>
    <w:p w14:paraId="0F1F9F35" w14:textId="6432A3D2" w:rsidR="00C869AB" w:rsidRPr="00890D8D" w:rsidRDefault="00C869AB" w:rsidP="00890D8D">
      <w:pPr>
        <w:pStyle w:val="Nivel4"/>
        <w:spacing w:beforeLines="120" w:before="288" w:afterLines="120" w:after="288" w:line="240" w:lineRule="auto"/>
        <w:ind w:left="0"/>
        <w:rPr>
          <w:rFonts w:ascii="Calibri" w:hAnsi="Calibri" w:cs="Calibri"/>
          <w:sz w:val="24"/>
          <w:szCs w:val="24"/>
        </w:rPr>
      </w:pPr>
      <w:r w:rsidRPr="00890D8D">
        <w:rPr>
          <w:rFonts w:ascii="Calibri" w:hAnsi="Calibri" w:cs="Calibri"/>
          <w:sz w:val="24"/>
          <w:szCs w:val="24"/>
        </w:rPr>
        <w:t xml:space="preserve">Apêndice do Anexo I – </w:t>
      </w:r>
      <w:r w:rsidR="000A4BD6" w:rsidRPr="00890D8D">
        <w:rPr>
          <w:rFonts w:ascii="Calibri" w:hAnsi="Calibri" w:cs="Calibri"/>
          <w:sz w:val="24"/>
          <w:szCs w:val="24"/>
        </w:rPr>
        <w:t xml:space="preserve">Anexo I/II - </w:t>
      </w:r>
      <w:r w:rsidR="00343DA0" w:rsidRPr="00890D8D">
        <w:rPr>
          <w:rFonts w:ascii="Calibri" w:hAnsi="Calibri" w:cs="Calibri"/>
          <w:sz w:val="24"/>
          <w:szCs w:val="24"/>
        </w:rPr>
        <w:t>Planilha Estimativa de Preços</w:t>
      </w:r>
    </w:p>
    <w:p w14:paraId="35EA01E7" w14:textId="5E9271F3" w:rsidR="00343DA0" w:rsidRPr="00890D8D" w:rsidRDefault="00343DA0"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ANEXO II – Modelo de apresentação de proposta final</w:t>
      </w:r>
    </w:p>
    <w:p w14:paraId="6DCA39D4" w14:textId="6F982AE3" w:rsidR="00343DA0" w:rsidRPr="00890D8D" w:rsidRDefault="00343DA0"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ANEXO III – Minuta de Ata de Registro de Preços</w:t>
      </w:r>
    </w:p>
    <w:p w14:paraId="6FC8C5B0" w14:textId="411A2232" w:rsidR="00343DA0" w:rsidRPr="00890D8D" w:rsidRDefault="00343DA0" w:rsidP="00890D8D">
      <w:pPr>
        <w:pStyle w:val="Nivel3"/>
        <w:spacing w:beforeLines="120" w:before="288" w:afterLines="120" w:after="288" w:line="240" w:lineRule="auto"/>
        <w:ind w:left="0" w:firstLine="0"/>
        <w:rPr>
          <w:rFonts w:ascii="Calibri" w:hAnsi="Calibri" w:cs="Calibri"/>
          <w:sz w:val="24"/>
          <w:szCs w:val="24"/>
        </w:rPr>
      </w:pPr>
      <w:r w:rsidRPr="00890D8D">
        <w:rPr>
          <w:rFonts w:ascii="Calibri" w:hAnsi="Calibri" w:cs="Calibri"/>
          <w:sz w:val="24"/>
          <w:szCs w:val="24"/>
        </w:rPr>
        <w:t>ANEXO IV – Minuta de Termo de Contrato</w:t>
      </w:r>
    </w:p>
    <w:bookmarkEnd w:id="32"/>
    <w:bookmarkEnd w:id="66"/>
    <w:p w14:paraId="7D80E7EC" w14:textId="007FAFCD" w:rsidR="000A4BD6" w:rsidRPr="00890D8D" w:rsidRDefault="000A4BD6" w:rsidP="00890D8D">
      <w:pPr>
        <w:autoSpaceDE w:val="0"/>
        <w:autoSpaceDN w:val="0"/>
        <w:adjustRightInd w:val="0"/>
        <w:jc w:val="right"/>
        <w:rPr>
          <w:rFonts w:ascii="Calibri" w:eastAsiaTheme="minorHAnsi" w:hAnsi="Calibri" w:cs="Calibri"/>
        </w:rPr>
      </w:pPr>
      <w:r w:rsidRPr="00890D8D">
        <w:rPr>
          <w:rFonts w:ascii="Calibri" w:eastAsiaTheme="minorHAnsi" w:hAnsi="Calibri" w:cs="Calibri"/>
        </w:rPr>
        <w:t>Campos dos Goytacazes</w:t>
      </w:r>
      <w:r w:rsidR="00DD08E8" w:rsidRPr="00890D8D">
        <w:rPr>
          <w:rFonts w:ascii="Calibri" w:eastAsiaTheme="minorHAnsi" w:hAnsi="Calibri" w:cs="Calibri"/>
        </w:rPr>
        <w:t>/RJ</w:t>
      </w:r>
      <w:r w:rsidRPr="00890D8D">
        <w:rPr>
          <w:rFonts w:ascii="Calibri" w:eastAsiaTheme="minorHAnsi" w:hAnsi="Calibri" w:cs="Calibri"/>
        </w:rPr>
        <w:t xml:space="preserve">, </w:t>
      </w:r>
      <w:r w:rsidR="00C41FEC" w:rsidRPr="00890D8D">
        <w:rPr>
          <w:rFonts w:ascii="Calibri" w:eastAsiaTheme="minorHAnsi" w:hAnsi="Calibri" w:cs="Calibri"/>
        </w:rPr>
        <w:t>13</w:t>
      </w:r>
      <w:r w:rsidRPr="00890D8D">
        <w:rPr>
          <w:rFonts w:ascii="Calibri" w:eastAsiaTheme="minorHAnsi" w:hAnsi="Calibri" w:cs="Calibri"/>
        </w:rPr>
        <w:t xml:space="preserve"> de</w:t>
      </w:r>
      <w:r w:rsidR="00C41FEC" w:rsidRPr="00890D8D">
        <w:rPr>
          <w:rFonts w:ascii="Calibri" w:eastAsiaTheme="minorHAnsi" w:hAnsi="Calibri" w:cs="Calibri"/>
        </w:rPr>
        <w:t xml:space="preserve"> novembro</w:t>
      </w:r>
      <w:r w:rsidR="003D7B6B" w:rsidRPr="00890D8D">
        <w:rPr>
          <w:rFonts w:ascii="Calibri" w:eastAsiaTheme="minorHAnsi" w:hAnsi="Calibri" w:cs="Calibri"/>
        </w:rPr>
        <w:t xml:space="preserve"> </w:t>
      </w:r>
      <w:r w:rsidRPr="00890D8D">
        <w:rPr>
          <w:rFonts w:ascii="Calibri" w:eastAsiaTheme="minorHAnsi" w:hAnsi="Calibri" w:cs="Calibri"/>
        </w:rPr>
        <w:t>de 202</w:t>
      </w:r>
      <w:r w:rsidR="003D7B6B" w:rsidRPr="00890D8D">
        <w:rPr>
          <w:rFonts w:ascii="Calibri" w:eastAsiaTheme="minorHAnsi" w:hAnsi="Calibri" w:cs="Calibri"/>
        </w:rPr>
        <w:t>5</w:t>
      </w:r>
      <w:r w:rsidRPr="00890D8D">
        <w:rPr>
          <w:rFonts w:ascii="Calibri" w:eastAsiaTheme="minorHAnsi" w:hAnsi="Calibri" w:cs="Calibri"/>
        </w:rPr>
        <w:t>.</w:t>
      </w:r>
    </w:p>
    <w:p w14:paraId="35D2A236" w14:textId="77777777" w:rsidR="000A4BD6" w:rsidRPr="00890D8D" w:rsidRDefault="000A4BD6" w:rsidP="00890D8D">
      <w:pPr>
        <w:rPr>
          <w:rFonts w:ascii="Calibri" w:eastAsiaTheme="minorHAnsi" w:hAnsi="Calibri" w:cs="Calibri"/>
        </w:rPr>
      </w:pPr>
    </w:p>
    <w:p w14:paraId="6CA5BD98" w14:textId="77777777" w:rsidR="000A4BD6" w:rsidRPr="00890D8D" w:rsidRDefault="000A4BD6" w:rsidP="00890D8D">
      <w:pPr>
        <w:jc w:val="center"/>
        <w:rPr>
          <w:rFonts w:ascii="Calibri" w:hAnsi="Calibri" w:cs="Calibri"/>
        </w:rPr>
      </w:pPr>
      <w:r w:rsidRPr="00890D8D">
        <w:rPr>
          <w:rFonts w:ascii="Calibri" w:eastAsiaTheme="minorHAnsi" w:hAnsi="Calibri" w:cs="Calibri"/>
        </w:rPr>
        <w:t>_________________________________________</w:t>
      </w:r>
    </w:p>
    <w:p w14:paraId="7B5CAE59" w14:textId="1A0E0847" w:rsidR="00367E1C" w:rsidRPr="00890D8D" w:rsidRDefault="003D7B6B" w:rsidP="00890D8D">
      <w:pPr>
        <w:autoSpaceDE w:val="0"/>
        <w:autoSpaceDN w:val="0"/>
        <w:adjustRightInd w:val="0"/>
        <w:jc w:val="center"/>
        <w:rPr>
          <w:rFonts w:ascii="Calibri" w:hAnsi="Calibri" w:cs="Calibri"/>
          <w:b/>
          <w:bCs/>
        </w:rPr>
      </w:pPr>
      <w:r w:rsidRPr="00890D8D">
        <w:rPr>
          <w:rFonts w:ascii="Calibri" w:hAnsi="Calibri" w:cs="Calibri"/>
          <w:b/>
          <w:bCs/>
        </w:rPr>
        <w:t xml:space="preserve"> </w:t>
      </w:r>
      <w:r w:rsidR="00367E1C" w:rsidRPr="00890D8D">
        <w:rPr>
          <w:rFonts w:ascii="Calibri" w:hAnsi="Calibri" w:cs="Calibri"/>
          <w:b/>
          <w:bCs/>
        </w:rPr>
        <w:t xml:space="preserve"> </w:t>
      </w:r>
      <w:r w:rsidR="007420D0" w:rsidRPr="00890D8D">
        <w:rPr>
          <w:rFonts w:ascii="Calibri" w:hAnsi="Calibri" w:cs="Calibri"/>
          <w:b/>
          <w:bCs/>
        </w:rPr>
        <w:t>Marília de Oliveira dos Santos</w:t>
      </w:r>
    </w:p>
    <w:p w14:paraId="6F9F2709" w14:textId="3BEC1590" w:rsidR="000A4BD6" w:rsidRPr="00890D8D" w:rsidRDefault="000A4BD6" w:rsidP="00890D8D">
      <w:pPr>
        <w:autoSpaceDE w:val="0"/>
        <w:autoSpaceDN w:val="0"/>
        <w:adjustRightInd w:val="0"/>
        <w:jc w:val="center"/>
        <w:rPr>
          <w:rFonts w:ascii="Calibri" w:hAnsi="Calibri" w:cs="Calibri"/>
          <w:bCs/>
        </w:rPr>
      </w:pPr>
      <w:r w:rsidRPr="00890D8D">
        <w:rPr>
          <w:rFonts w:ascii="Calibri" w:hAnsi="Calibri" w:cs="Calibri"/>
          <w:bCs/>
        </w:rPr>
        <w:t>Agente de Contratação</w:t>
      </w:r>
    </w:p>
    <w:p w14:paraId="6B040376" w14:textId="1405B105" w:rsidR="00C41FEC" w:rsidRPr="00890D8D" w:rsidRDefault="00C41FEC" w:rsidP="00890D8D">
      <w:pPr>
        <w:autoSpaceDE w:val="0"/>
        <w:autoSpaceDN w:val="0"/>
        <w:adjustRightInd w:val="0"/>
        <w:jc w:val="center"/>
        <w:rPr>
          <w:rFonts w:ascii="Calibri" w:hAnsi="Calibri" w:cs="Calibri"/>
          <w:bCs/>
        </w:rPr>
      </w:pPr>
    </w:p>
    <w:p w14:paraId="3964B6B4" w14:textId="67C1DF78" w:rsidR="00C41FEC" w:rsidRPr="00890D8D" w:rsidRDefault="00C41FEC" w:rsidP="00890D8D">
      <w:pPr>
        <w:autoSpaceDE w:val="0"/>
        <w:autoSpaceDN w:val="0"/>
        <w:adjustRightInd w:val="0"/>
        <w:jc w:val="center"/>
        <w:rPr>
          <w:rFonts w:ascii="Calibri" w:hAnsi="Calibri" w:cs="Calibri"/>
          <w:bCs/>
        </w:rPr>
      </w:pPr>
    </w:p>
    <w:p w14:paraId="1587D3D6" w14:textId="77777777" w:rsidR="004732BF" w:rsidRPr="00890D8D" w:rsidRDefault="004732BF" w:rsidP="00890D8D">
      <w:pPr>
        <w:autoSpaceDE w:val="0"/>
        <w:autoSpaceDN w:val="0"/>
        <w:adjustRightInd w:val="0"/>
        <w:rPr>
          <w:rFonts w:ascii="Calibri" w:eastAsiaTheme="minorHAnsi" w:hAnsi="Calibri" w:cs="Calibri"/>
          <w:b/>
        </w:rPr>
      </w:pPr>
    </w:p>
    <w:p w14:paraId="7EBC19E2" w14:textId="20623C2A" w:rsidR="004732BF" w:rsidRPr="00890D8D" w:rsidRDefault="004732BF" w:rsidP="00890D8D">
      <w:pPr>
        <w:autoSpaceDE w:val="0"/>
        <w:autoSpaceDN w:val="0"/>
        <w:adjustRightInd w:val="0"/>
        <w:jc w:val="center"/>
        <w:rPr>
          <w:rFonts w:ascii="Calibri" w:eastAsiaTheme="minorHAnsi" w:hAnsi="Calibri" w:cs="Calibri"/>
          <w:b/>
        </w:rPr>
      </w:pPr>
      <w:r w:rsidRPr="00890D8D">
        <w:rPr>
          <w:rFonts w:ascii="Calibri" w:eastAsiaTheme="minorHAnsi" w:hAnsi="Calibri" w:cs="Calibri"/>
          <w:b/>
        </w:rPr>
        <w:t xml:space="preserve">ANEXO I - TERMO DE REFERÊNCIA </w:t>
      </w:r>
    </w:p>
    <w:p w14:paraId="1139E479" w14:textId="77777777" w:rsidR="004732BF" w:rsidRPr="00890D8D" w:rsidRDefault="004732BF" w:rsidP="00890D8D">
      <w:pPr>
        <w:autoSpaceDE w:val="0"/>
        <w:autoSpaceDN w:val="0"/>
        <w:adjustRightInd w:val="0"/>
        <w:jc w:val="center"/>
        <w:rPr>
          <w:rFonts w:ascii="Calibri" w:eastAsiaTheme="minorHAnsi" w:hAnsi="Calibri" w:cs="Calibri"/>
          <w:b/>
        </w:rPr>
      </w:pPr>
    </w:p>
    <w:p w14:paraId="74FEA2B0" w14:textId="77777777" w:rsidR="004732BF" w:rsidRPr="00890D8D" w:rsidRDefault="004732BF" w:rsidP="00890D8D">
      <w:pPr>
        <w:spacing w:before="120" w:after="240"/>
        <w:jc w:val="both"/>
        <w:rPr>
          <w:rFonts w:ascii="Calibri" w:hAnsi="Calibri" w:cs="Calibri"/>
          <w:b/>
          <w:bCs/>
        </w:rPr>
      </w:pPr>
      <w:bookmarkStart w:id="67" w:name="_Toc42617898"/>
      <w:r w:rsidRPr="00890D8D">
        <w:rPr>
          <w:rFonts w:ascii="Calibri" w:hAnsi="Calibri" w:cs="Calibri"/>
          <w:b/>
          <w:bCs/>
          <w:color w:val="365F91" w:themeColor="accent1" w:themeShade="BF"/>
        </w:rPr>
        <w:t>1. DEFINIÇÃO DO OBJETO</w:t>
      </w:r>
      <w:bookmarkEnd w:id="67"/>
      <w:r w:rsidRPr="00890D8D">
        <w:rPr>
          <w:rFonts w:ascii="Calibri" w:hAnsi="Calibri" w:cs="Calibri"/>
          <w:b/>
          <w:bCs/>
          <w:color w:val="365F91" w:themeColor="accent1" w:themeShade="BF"/>
        </w:rPr>
        <w:t xml:space="preserve"> </w:t>
      </w:r>
      <w:r w:rsidRPr="00890D8D">
        <w:rPr>
          <w:rFonts w:ascii="Calibri" w:hAnsi="Calibri" w:cs="Calibri"/>
          <w:color w:val="365F91" w:themeColor="accent1" w:themeShade="BF"/>
        </w:rPr>
        <w:t>(art. 6º, XXIII, “a” da Lei nº 14.133/21)</w:t>
      </w:r>
    </w:p>
    <w:p w14:paraId="67B424A2" w14:textId="77777777" w:rsidR="004732BF" w:rsidRPr="00890D8D" w:rsidRDefault="004732BF" w:rsidP="00890D8D">
      <w:pPr>
        <w:tabs>
          <w:tab w:val="left" w:pos="9072"/>
        </w:tabs>
        <w:jc w:val="both"/>
        <w:rPr>
          <w:rFonts w:ascii="Calibri" w:eastAsiaTheme="minorHAnsi" w:hAnsi="Calibri" w:cs="Calibri"/>
        </w:rPr>
      </w:pPr>
      <w:r w:rsidRPr="00890D8D">
        <w:rPr>
          <w:rFonts w:ascii="Calibri" w:eastAsiaTheme="minorHAnsi" w:hAnsi="Calibri" w:cs="Calibri"/>
        </w:rPr>
        <w:t xml:space="preserve">1.1. </w:t>
      </w:r>
      <w:bookmarkStart w:id="68" w:name="_Hlk68107733"/>
      <w:r w:rsidRPr="00890D8D">
        <w:rPr>
          <w:rFonts w:ascii="Calibri" w:eastAsiaTheme="minorHAnsi" w:hAnsi="Calibri" w:cs="Calibri"/>
        </w:rPr>
        <w:t xml:space="preserve">Este Termo de Referência, elaborado nos termos das disposições do art. 28, I, c/c art. 6º, XLV e art. 82 da Lei Federal 14.133/2021 e suas alterações em conformidade com a regulamentação no âmbito do Poder Legislativo Municipal, visa à abertura de processo para </w:t>
      </w:r>
      <w:r w:rsidRPr="00890D8D">
        <w:rPr>
          <w:rFonts w:ascii="Calibri" w:eastAsiaTheme="minorHAnsi" w:hAnsi="Calibri" w:cs="Calibri"/>
          <w:i/>
          <w:iCs/>
        </w:rPr>
        <w:t>aquisição de material de consumo de escritório para a Câmara Municipal de Campos e Escola Legislativa</w:t>
      </w:r>
      <w:r w:rsidRPr="00890D8D">
        <w:rPr>
          <w:rFonts w:ascii="Calibri" w:eastAsiaTheme="minorHAnsi" w:hAnsi="Calibri" w:cs="Calibri"/>
        </w:rPr>
        <w:t>, conforme estabelecido neste termo de referência.</w:t>
      </w:r>
    </w:p>
    <w:p w14:paraId="04EE4DDF" w14:textId="77777777" w:rsidR="004732BF" w:rsidRPr="00890D8D" w:rsidRDefault="004732BF" w:rsidP="00890D8D">
      <w:pPr>
        <w:tabs>
          <w:tab w:val="left" w:pos="9072"/>
        </w:tabs>
        <w:jc w:val="both"/>
        <w:rPr>
          <w:rFonts w:ascii="Calibri" w:eastAsiaTheme="minorHAnsi" w:hAnsi="Calibri" w:cs="Calibri"/>
        </w:rPr>
      </w:pPr>
    </w:p>
    <w:p w14:paraId="452E1085" w14:textId="77777777" w:rsidR="004732BF" w:rsidRPr="00890D8D" w:rsidRDefault="004732BF" w:rsidP="00890D8D">
      <w:pPr>
        <w:tabs>
          <w:tab w:val="left" w:pos="9072"/>
        </w:tabs>
        <w:jc w:val="both"/>
        <w:rPr>
          <w:rFonts w:ascii="Calibri" w:eastAsiaTheme="minorHAnsi" w:hAnsi="Calibri" w:cs="Calibri"/>
        </w:rPr>
      </w:pPr>
      <w:r w:rsidRPr="00890D8D">
        <w:rPr>
          <w:rFonts w:ascii="Calibri" w:eastAsiaTheme="minorHAnsi" w:hAnsi="Calibri" w:cs="Calibri"/>
        </w:rPr>
        <w:t>1.2. O prazo de vigência da ARP será de 1 (um) ano, contado do primeiro dia útil subsequente à data de divulgação no Diário Oficial, e poderá ser prorrogada por igual período, desde que comprovado que o preço é mais vantajoso, nos termos do art. 17, do Ato Executivo nº 11/2024.</w:t>
      </w:r>
    </w:p>
    <w:p w14:paraId="133C941D" w14:textId="77777777" w:rsidR="004732BF" w:rsidRPr="00890D8D" w:rsidRDefault="004732BF" w:rsidP="00890D8D">
      <w:pPr>
        <w:tabs>
          <w:tab w:val="left" w:pos="9072"/>
        </w:tabs>
        <w:jc w:val="both"/>
        <w:rPr>
          <w:rFonts w:ascii="Calibri" w:eastAsiaTheme="minorHAnsi" w:hAnsi="Calibri" w:cs="Calibri"/>
        </w:rPr>
      </w:pPr>
    </w:p>
    <w:p w14:paraId="160ACF31" w14:textId="77777777" w:rsidR="004732BF" w:rsidRPr="00890D8D" w:rsidRDefault="004732BF" w:rsidP="00890D8D">
      <w:pPr>
        <w:tabs>
          <w:tab w:val="left" w:pos="9072"/>
        </w:tabs>
        <w:jc w:val="both"/>
        <w:rPr>
          <w:rFonts w:ascii="Calibri" w:eastAsiaTheme="minorHAnsi" w:hAnsi="Calibri" w:cs="Calibri"/>
        </w:rPr>
      </w:pPr>
      <w:r w:rsidRPr="00890D8D">
        <w:rPr>
          <w:rFonts w:ascii="Calibri" w:eastAsiaTheme="minorHAnsi" w:hAnsi="Calibri" w:cs="Calibri"/>
        </w:rPr>
        <w:t xml:space="preserve">1.3. O quantitativo informado é mera estimativa do consumo, considerando o exercício  anterior, para atender o exercício de 2026, e será realizada de acordo com a necessidade da Câmara  Municipal, sendo objeto de faturamento e pagamento os quantitativos efetivamente fornecidos.Com efeito,  a contratação encontra-se fundamento legal no inciso IX do artigo 37 da Constituição da República  Federativa do Brasil de 1988, no artigo 6º, no inciso XLI, do artigo 6, ambos da Lei de nº 14.133 de 1º de  abril de 2021. </w:t>
      </w:r>
    </w:p>
    <w:p w14:paraId="37BB362F" w14:textId="77777777" w:rsidR="004732BF" w:rsidRPr="00890D8D" w:rsidRDefault="004732BF" w:rsidP="00890D8D">
      <w:pPr>
        <w:tabs>
          <w:tab w:val="left" w:pos="9072"/>
        </w:tabs>
        <w:jc w:val="both"/>
        <w:rPr>
          <w:rFonts w:ascii="Calibri" w:eastAsiaTheme="minorHAnsi" w:hAnsi="Calibri" w:cs="Calibri"/>
        </w:rPr>
      </w:pPr>
    </w:p>
    <w:p w14:paraId="241A896F" w14:textId="77777777" w:rsidR="004732BF" w:rsidRPr="00890D8D" w:rsidRDefault="004732BF" w:rsidP="00890D8D">
      <w:pPr>
        <w:tabs>
          <w:tab w:val="left" w:pos="9072"/>
        </w:tabs>
        <w:jc w:val="both"/>
        <w:rPr>
          <w:rFonts w:ascii="Calibri" w:eastAsiaTheme="minorHAnsi" w:hAnsi="Calibri" w:cs="Calibri"/>
        </w:rPr>
      </w:pPr>
      <w:r w:rsidRPr="00890D8D">
        <w:rPr>
          <w:rFonts w:ascii="Calibri" w:eastAsiaTheme="minorHAnsi" w:hAnsi="Calibri" w:cs="Calibri"/>
        </w:rPr>
        <w:t>1.4. Os materiais deverão ser novos e acondicionados em embalagens originais, lacradas e apropriadas para armazenamento, fazendo constar a descrição do produto e incluindo marca, modelo, data de fabricação e validade, de acordo com as características individuais de cada produto, bem como o número do lote na embalagem.</w:t>
      </w:r>
    </w:p>
    <w:p w14:paraId="2917316E" w14:textId="77777777" w:rsidR="004732BF" w:rsidRPr="00890D8D" w:rsidRDefault="004732BF" w:rsidP="00890D8D">
      <w:pPr>
        <w:tabs>
          <w:tab w:val="left" w:pos="9072"/>
        </w:tabs>
        <w:jc w:val="both"/>
        <w:rPr>
          <w:rFonts w:ascii="Calibri" w:eastAsiaTheme="minorHAnsi" w:hAnsi="Calibri" w:cs="Calibri"/>
        </w:rPr>
      </w:pPr>
    </w:p>
    <w:p w14:paraId="79D01516" w14:textId="77777777" w:rsidR="004732BF" w:rsidRPr="00890D8D" w:rsidRDefault="004732BF" w:rsidP="00890D8D">
      <w:pPr>
        <w:tabs>
          <w:tab w:val="left" w:pos="9072"/>
        </w:tabs>
        <w:jc w:val="both"/>
        <w:rPr>
          <w:rFonts w:ascii="Calibri" w:eastAsiaTheme="minorHAnsi" w:hAnsi="Calibri" w:cs="Calibri"/>
        </w:rPr>
      </w:pPr>
      <w:r w:rsidRPr="00890D8D">
        <w:rPr>
          <w:rFonts w:ascii="Calibri" w:eastAsiaTheme="minorHAnsi" w:hAnsi="Calibri" w:cs="Calibri"/>
        </w:rPr>
        <w:t>1.5. Das Amostras:</w:t>
      </w:r>
    </w:p>
    <w:p w14:paraId="3EC5DBD0" w14:textId="77777777" w:rsidR="004732BF" w:rsidRPr="00890D8D" w:rsidRDefault="004732BF" w:rsidP="00890D8D">
      <w:pPr>
        <w:tabs>
          <w:tab w:val="left" w:pos="9072"/>
        </w:tabs>
        <w:jc w:val="both"/>
        <w:rPr>
          <w:rFonts w:ascii="Calibri" w:eastAsiaTheme="minorHAnsi" w:hAnsi="Calibri" w:cs="Calibri"/>
        </w:rPr>
      </w:pPr>
      <w:r w:rsidRPr="00890D8D">
        <w:rPr>
          <w:rFonts w:ascii="Calibri" w:eastAsiaTheme="minorHAnsi" w:hAnsi="Calibri" w:cs="Calibri"/>
        </w:rPr>
        <w:t>1.5.1. As empresas deverão anexar junto à proposta comercial folders e/ou catálogos dos produtos, com descrição bem detalhada do modelo, marca, características, especificações e outras informações que possibilitem a avaliação do produto, para que a Diretoria de Compras junto com o setor de infraestrutura tecnológica possa atestar a qualidade dos produtos e se condizem com o solicitado. Em caso de folder e/ou catálogos retirados da Internet deverão obrigatoriamente ter o site para confirmar a veracidade das informações. No caso de catálogo com diversos modelos, o proponente deverá identificar qual a marca/modelo em que estará concorrendo na licitação.</w:t>
      </w:r>
    </w:p>
    <w:p w14:paraId="41DA9C5E" w14:textId="77777777" w:rsidR="004732BF" w:rsidRPr="00890D8D" w:rsidRDefault="004732BF" w:rsidP="00890D8D">
      <w:pPr>
        <w:tabs>
          <w:tab w:val="left" w:pos="9072"/>
        </w:tabs>
        <w:jc w:val="both"/>
        <w:rPr>
          <w:rFonts w:ascii="Calibri" w:eastAsiaTheme="minorHAnsi" w:hAnsi="Calibri" w:cs="Calibri"/>
        </w:rPr>
      </w:pPr>
    </w:p>
    <w:p w14:paraId="7AADA86C" w14:textId="77777777" w:rsidR="004732BF" w:rsidRPr="00890D8D" w:rsidRDefault="004732BF" w:rsidP="00890D8D">
      <w:pPr>
        <w:tabs>
          <w:tab w:val="left" w:pos="9072"/>
        </w:tabs>
        <w:jc w:val="both"/>
        <w:rPr>
          <w:rFonts w:ascii="Calibri" w:eastAsiaTheme="minorHAnsi" w:hAnsi="Calibri" w:cs="Calibri"/>
        </w:rPr>
      </w:pPr>
      <w:r w:rsidRPr="00890D8D">
        <w:rPr>
          <w:rFonts w:ascii="Calibri" w:eastAsiaTheme="minorHAnsi" w:hAnsi="Calibri" w:cs="Calibri"/>
        </w:rPr>
        <w:t>1.6. O objeto desta contratação não se enquadra como sendo de bem de luxo, conforme Ato Executivo n º 12/2024.</w:t>
      </w:r>
    </w:p>
    <w:p w14:paraId="28B9795F" w14:textId="77777777" w:rsidR="004732BF" w:rsidRPr="00890D8D" w:rsidRDefault="004732BF" w:rsidP="00890D8D">
      <w:pPr>
        <w:tabs>
          <w:tab w:val="left" w:pos="9072"/>
        </w:tabs>
        <w:jc w:val="both"/>
        <w:rPr>
          <w:rFonts w:ascii="Calibri" w:eastAsiaTheme="minorHAnsi" w:hAnsi="Calibri" w:cs="Calibri"/>
        </w:rPr>
      </w:pPr>
    </w:p>
    <w:p w14:paraId="6E71F146" w14:textId="77777777" w:rsidR="004732BF" w:rsidRPr="00890D8D" w:rsidRDefault="004732BF" w:rsidP="00890D8D">
      <w:pPr>
        <w:spacing w:before="120" w:after="240"/>
        <w:rPr>
          <w:rFonts w:ascii="Calibri" w:hAnsi="Calibri" w:cs="Calibri"/>
          <w:b/>
          <w:bCs/>
          <w:color w:val="365F91" w:themeColor="accent1" w:themeShade="BF"/>
        </w:rPr>
      </w:pPr>
      <w:r w:rsidRPr="00890D8D">
        <w:rPr>
          <w:rFonts w:ascii="Calibri" w:hAnsi="Calibri" w:cs="Calibri"/>
          <w:b/>
          <w:bCs/>
          <w:color w:val="365F91" w:themeColor="accent1" w:themeShade="BF"/>
        </w:rPr>
        <w:t xml:space="preserve">2. DA JUSTIFICATIVA </w:t>
      </w:r>
      <w:r w:rsidRPr="00890D8D">
        <w:rPr>
          <w:rFonts w:ascii="Calibri" w:hAnsi="Calibri" w:cs="Calibri"/>
          <w:color w:val="365F91" w:themeColor="accent1" w:themeShade="BF"/>
        </w:rPr>
        <w:t>(art. 6º, XXIII, “b” da Lei nº 14.133/21)</w:t>
      </w:r>
    </w:p>
    <w:p w14:paraId="122EF6BD" w14:textId="2E536CE5"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 xml:space="preserve">2.1. A aquisição desse material é imprescindível à Câmara Municipal de Campos dos Goytacazes para suprir as necessidades de fornecimento interno, bem como para dar </w:t>
      </w:r>
      <w:r w:rsidRPr="00890D8D">
        <w:rPr>
          <w:rFonts w:ascii="Calibri" w:eastAsiaTheme="minorHAnsi" w:hAnsi="Calibri" w:cs="Calibri"/>
        </w:rPr>
        <w:lastRenderedPageBreak/>
        <w:t>atendimento, de forma satisfatória, às constantes demandas dos setores administrativos e gabinetes dos vereadores, na realização e desenvolvimento de suas atividades.</w:t>
      </w:r>
    </w:p>
    <w:p w14:paraId="1028D88C" w14:textId="5185586B"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2.2. Os materiais se justificam por serem utilizados cotidianamente no desenvolvimento das atividades administrativas da CMCG, tendo o estoque muito volátil.</w:t>
      </w:r>
      <w:bookmarkEnd w:id="68"/>
    </w:p>
    <w:p w14:paraId="0A083C4B" w14:textId="77777777" w:rsidR="004732BF" w:rsidRPr="00890D8D" w:rsidRDefault="004732BF" w:rsidP="00890D8D">
      <w:pPr>
        <w:tabs>
          <w:tab w:val="left" w:pos="9072"/>
        </w:tabs>
        <w:jc w:val="both"/>
        <w:rPr>
          <w:rFonts w:ascii="Calibri" w:eastAsiaTheme="minorHAnsi" w:hAnsi="Calibri" w:cs="Calibri"/>
        </w:rPr>
      </w:pPr>
      <w:r w:rsidRPr="00890D8D">
        <w:rPr>
          <w:rFonts w:ascii="Calibri" w:eastAsiaTheme="minorHAnsi" w:hAnsi="Calibri" w:cs="Calibri"/>
        </w:rPr>
        <w:t>2.3. Para atender a essa necessidade e para proporcionar maior racionalidade e padronização às compras públicas, decidiu-se centralizar a licitação para contratação do serviço, utilizando como instrumento o Sistema de Registro de Preços por se tratar de demandas futuras, frequentes, parceladas e incertas.</w:t>
      </w:r>
    </w:p>
    <w:p w14:paraId="3949565D" w14:textId="77777777" w:rsidR="004732BF" w:rsidRPr="00890D8D" w:rsidRDefault="004732BF" w:rsidP="00890D8D">
      <w:pPr>
        <w:tabs>
          <w:tab w:val="left" w:pos="9072"/>
        </w:tabs>
        <w:jc w:val="both"/>
        <w:rPr>
          <w:rFonts w:ascii="Calibri" w:eastAsiaTheme="minorHAnsi" w:hAnsi="Calibri" w:cs="Calibri"/>
        </w:rPr>
      </w:pPr>
    </w:p>
    <w:p w14:paraId="4D82F6D7" w14:textId="77777777" w:rsidR="004732BF" w:rsidRPr="00890D8D" w:rsidRDefault="004732BF" w:rsidP="00890D8D">
      <w:pPr>
        <w:spacing w:before="120" w:after="240"/>
        <w:jc w:val="both"/>
        <w:rPr>
          <w:rFonts w:ascii="Calibri" w:hAnsi="Calibri" w:cs="Calibri"/>
        </w:rPr>
      </w:pPr>
      <w:r w:rsidRPr="00890D8D">
        <w:rPr>
          <w:rFonts w:ascii="Calibri" w:hAnsi="Calibri" w:cs="Calibri"/>
          <w:b/>
          <w:bCs/>
          <w:color w:val="365F91" w:themeColor="accent1" w:themeShade="BF"/>
        </w:rPr>
        <w:t xml:space="preserve">3. DA DESCRIÇÃO DA SOLUÇÃO COMO UM TODO CONSIDERANDO O CICLO DE VIDA DO OBJETO </w:t>
      </w:r>
      <w:r w:rsidRPr="00890D8D">
        <w:rPr>
          <w:rFonts w:ascii="Calibri" w:hAnsi="Calibri" w:cs="Calibri"/>
          <w:color w:val="365F91" w:themeColor="accent1" w:themeShade="BF"/>
        </w:rPr>
        <w:t>(art. 6º, XXIII, “c” da Lei nº 14.133/21)</w:t>
      </w:r>
    </w:p>
    <w:p w14:paraId="411A01FE" w14:textId="732D9746" w:rsidR="004732BF" w:rsidRPr="00890D8D" w:rsidRDefault="004732BF" w:rsidP="00890D8D">
      <w:pPr>
        <w:jc w:val="both"/>
        <w:rPr>
          <w:rFonts w:ascii="Calibri" w:hAnsi="Calibri" w:cs="Calibri"/>
        </w:rPr>
      </w:pPr>
      <w:r w:rsidRPr="00890D8D">
        <w:rPr>
          <w:rFonts w:ascii="Calibri" w:hAnsi="Calibri" w:cs="Calibri"/>
        </w:rPr>
        <w:t>3.1. Toda documentação em anexo, contempla as soluções capazes de atender satisfatoriamente aos princípios e regras que regem a Administração.</w:t>
      </w:r>
    </w:p>
    <w:p w14:paraId="17A275AC" w14:textId="371140A8" w:rsidR="004732BF" w:rsidRPr="00890D8D" w:rsidRDefault="004732BF" w:rsidP="00890D8D">
      <w:pPr>
        <w:jc w:val="both"/>
        <w:rPr>
          <w:rFonts w:ascii="Calibri" w:hAnsi="Calibri" w:cs="Calibri"/>
        </w:rPr>
      </w:pPr>
      <w:r w:rsidRPr="00890D8D">
        <w:rPr>
          <w:rFonts w:ascii="Calibri" w:hAnsi="Calibri" w:cs="Calibri"/>
        </w:rPr>
        <w:t xml:space="preserve">3.2. Assim, em pesquisa sobre o objeto, observou-se que, em matéria de soluções para o serviço, a Administração Pública em geral costuma adotar os seguintes modelos: </w:t>
      </w:r>
    </w:p>
    <w:p w14:paraId="71387D55" w14:textId="2BEA39FC" w:rsidR="004732BF" w:rsidRPr="00890D8D" w:rsidRDefault="004732BF" w:rsidP="00890D8D">
      <w:pPr>
        <w:jc w:val="both"/>
        <w:rPr>
          <w:rFonts w:ascii="Calibri" w:hAnsi="Calibri" w:cs="Calibri"/>
        </w:rPr>
      </w:pPr>
      <w:r w:rsidRPr="00890D8D">
        <w:rPr>
          <w:rFonts w:ascii="Calibri" w:hAnsi="Calibri" w:cs="Calibri"/>
        </w:rPr>
        <w:t>I. Registro de Preços para compras futuras, conforme a demanda do Órgão solicitante. A administração Pública realiza o procedimento licitatório registrando os preços ofertados pelos fornecedores, quando surge à necessidade de aquisição a compra é feita com as empresas vencedoras. Este é o modelo mais representativo no âmbito dos órgãos atualmente.</w:t>
      </w:r>
    </w:p>
    <w:p w14:paraId="21B06A3D" w14:textId="3728618C" w:rsidR="004732BF" w:rsidRPr="00890D8D" w:rsidRDefault="004732BF" w:rsidP="00890D8D">
      <w:pPr>
        <w:jc w:val="both"/>
        <w:rPr>
          <w:rFonts w:ascii="Calibri" w:hAnsi="Calibri" w:cs="Calibri"/>
        </w:rPr>
      </w:pPr>
      <w:r w:rsidRPr="00890D8D">
        <w:rPr>
          <w:rFonts w:ascii="Calibri" w:hAnsi="Calibri" w:cs="Calibri"/>
        </w:rPr>
        <w:t>II. Aquisição do material de forma imediata, nesse modelo a Administração efetua a compra através de procedimento licitatório ou diretamente, já efetuando a aquisição do objeto do certame na quantidade desejada, dessa maneira, a administração necessita possuir local adequado que suporte o estoque dos materiais ou que sejam utilizados imediatamente.</w:t>
      </w:r>
    </w:p>
    <w:p w14:paraId="07E86627" w14:textId="77777777" w:rsidR="004732BF" w:rsidRPr="00890D8D" w:rsidRDefault="004732BF" w:rsidP="00890D8D">
      <w:pPr>
        <w:jc w:val="both"/>
        <w:rPr>
          <w:rFonts w:ascii="Calibri" w:hAnsi="Calibri" w:cs="Calibri"/>
        </w:rPr>
      </w:pPr>
      <w:r w:rsidRPr="00890D8D">
        <w:rPr>
          <w:rFonts w:ascii="Calibri" w:hAnsi="Calibri" w:cs="Calibri"/>
        </w:rPr>
        <w:t>3.3. Devido à quantidade demandada, a melhor análise para o tipo de fornecimento, para o os produtos, nesse estudo técnico, averiguando a necessidade de utilização pelo prazo estabelecido, local disponível e valores previamente apurados, entende-se que a aquisição permite pela Modalidade Pregão na forma de Registro de Preços, respeitando a legalidade e os princípios da administração pública quanto à utilização racional de seu erário público.</w:t>
      </w:r>
    </w:p>
    <w:p w14:paraId="79A39E49" w14:textId="77777777" w:rsidR="004732BF" w:rsidRPr="00890D8D" w:rsidRDefault="004732BF" w:rsidP="00890D8D">
      <w:pPr>
        <w:tabs>
          <w:tab w:val="left" w:pos="9072"/>
        </w:tabs>
        <w:jc w:val="both"/>
        <w:rPr>
          <w:rFonts w:ascii="Calibri" w:eastAsiaTheme="minorHAnsi" w:hAnsi="Calibri" w:cs="Calibri"/>
        </w:rPr>
      </w:pPr>
      <w:r w:rsidRPr="00890D8D">
        <w:rPr>
          <w:rFonts w:ascii="Calibri" w:eastAsiaTheme="minorHAnsi" w:hAnsi="Calibri" w:cs="Calibri"/>
        </w:rPr>
        <w:tab/>
      </w:r>
    </w:p>
    <w:p w14:paraId="14FC5899" w14:textId="77777777" w:rsidR="004732BF" w:rsidRPr="00890D8D" w:rsidRDefault="004732BF" w:rsidP="00890D8D">
      <w:pPr>
        <w:spacing w:before="120" w:after="240"/>
        <w:jc w:val="both"/>
        <w:rPr>
          <w:rFonts w:ascii="Calibri" w:hAnsi="Calibri" w:cs="Calibri"/>
          <w:b/>
          <w:bCs/>
          <w:color w:val="365F91" w:themeColor="accent1" w:themeShade="BF"/>
        </w:rPr>
      </w:pPr>
      <w:r w:rsidRPr="00890D8D">
        <w:rPr>
          <w:rFonts w:ascii="Calibri" w:hAnsi="Calibri" w:cs="Calibri"/>
          <w:b/>
          <w:bCs/>
          <w:color w:val="365F91" w:themeColor="accent1" w:themeShade="BF"/>
        </w:rPr>
        <w:t xml:space="preserve">4. REQUISITOS DA CONTRATAÇÃO </w:t>
      </w:r>
      <w:r w:rsidRPr="00890D8D">
        <w:rPr>
          <w:rFonts w:ascii="Calibri" w:hAnsi="Calibri" w:cs="Calibri"/>
          <w:color w:val="365F91" w:themeColor="accent1" w:themeShade="BF"/>
        </w:rPr>
        <w:t>(art. 6º, XXIII, “d” e “a” da Lei nº 14.133/21)</w:t>
      </w:r>
    </w:p>
    <w:p w14:paraId="31E29065" w14:textId="2333099C" w:rsidR="004732BF" w:rsidRPr="00890D8D" w:rsidRDefault="004732BF" w:rsidP="00890D8D">
      <w:pPr>
        <w:spacing w:before="120" w:after="240"/>
        <w:rPr>
          <w:rFonts w:ascii="Calibri" w:hAnsi="Calibri" w:cs="Calibri"/>
          <w:b/>
          <w:bCs/>
          <w:color w:val="365F91" w:themeColor="accent1" w:themeShade="BF"/>
        </w:rPr>
      </w:pPr>
      <w:bookmarkStart w:id="69" w:name="_Toc42617901"/>
      <w:r w:rsidRPr="00890D8D">
        <w:rPr>
          <w:rFonts w:ascii="Calibri" w:hAnsi="Calibri" w:cs="Calibri"/>
          <w:b/>
          <w:bCs/>
          <w:color w:val="365F91" w:themeColor="accent1" w:themeShade="BF"/>
        </w:rPr>
        <w:t xml:space="preserve">4.1. </w:t>
      </w:r>
      <w:bookmarkEnd w:id="69"/>
      <w:r w:rsidRPr="00890D8D">
        <w:rPr>
          <w:rFonts w:ascii="Calibri" w:hAnsi="Calibri" w:cs="Calibri"/>
          <w:b/>
          <w:bCs/>
          <w:color w:val="365F91" w:themeColor="accent1" w:themeShade="BF"/>
        </w:rPr>
        <w:t>ESPECIFICAÇÃO TÉCNICA DOS PRODUTOS</w:t>
      </w:r>
    </w:p>
    <w:p w14:paraId="7A9092F4" w14:textId="78045FAA" w:rsidR="004732BF" w:rsidRPr="00890D8D" w:rsidRDefault="004732BF" w:rsidP="00890D8D">
      <w:pPr>
        <w:jc w:val="both"/>
        <w:rPr>
          <w:rFonts w:ascii="Calibri" w:eastAsiaTheme="minorHAnsi" w:hAnsi="Calibri" w:cs="Calibri"/>
        </w:rPr>
      </w:pPr>
      <w:bookmarkStart w:id="70" w:name="_Hlk147752854"/>
      <w:r w:rsidRPr="00890D8D">
        <w:rPr>
          <w:rFonts w:ascii="Calibri" w:eastAsiaTheme="minorHAnsi" w:hAnsi="Calibri" w:cs="Calibri"/>
        </w:rPr>
        <w:t>4.1.1. A especificação técnica dos produtos, a serem adquiridos, não estabelecem características de marcas ou produtos específicos que possa restringir a competitividade do certame.</w:t>
      </w:r>
    </w:p>
    <w:p w14:paraId="1762A2F0" w14:textId="77777777" w:rsidR="004732BF" w:rsidRPr="00890D8D" w:rsidRDefault="004732BF" w:rsidP="00890D8D">
      <w:pPr>
        <w:jc w:val="both"/>
        <w:rPr>
          <w:rFonts w:ascii="Calibri" w:eastAsiaTheme="minorHAnsi" w:hAnsi="Calibri" w:cs="Calibri"/>
        </w:rPr>
      </w:pPr>
      <w:r w:rsidRPr="00890D8D">
        <w:rPr>
          <w:rFonts w:ascii="Calibri" w:eastAsiaTheme="minorHAnsi" w:hAnsi="Calibri" w:cs="Calibri"/>
        </w:rPr>
        <w:t>4.1.2. A aquisição das mercadorias seguirá as especificações técnicas, que constam nos anexos deste termo e demais documentos constantes do processo 369/2025, não se limitando a plena execução contratual.</w:t>
      </w:r>
    </w:p>
    <w:p w14:paraId="3E119440" w14:textId="5AD6ED39" w:rsidR="004732BF" w:rsidRDefault="004732BF" w:rsidP="00890D8D">
      <w:pPr>
        <w:jc w:val="both"/>
        <w:rPr>
          <w:rFonts w:ascii="Calibri" w:eastAsiaTheme="minorHAnsi" w:hAnsi="Calibri" w:cs="Calibri"/>
        </w:rPr>
      </w:pPr>
    </w:p>
    <w:p w14:paraId="02579647" w14:textId="752CCADA" w:rsidR="00890D8D" w:rsidRDefault="00890D8D" w:rsidP="00890D8D">
      <w:pPr>
        <w:jc w:val="both"/>
        <w:rPr>
          <w:rFonts w:ascii="Calibri" w:eastAsiaTheme="minorHAnsi" w:hAnsi="Calibri" w:cs="Calibri"/>
        </w:rPr>
      </w:pPr>
    </w:p>
    <w:p w14:paraId="526EFBB7" w14:textId="77777777" w:rsidR="00890D8D" w:rsidRPr="00890D8D" w:rsidRDefault="00890D8D" w:rsidP="00890D8D">
      <w:pPr>
        <w:jc w:val="both"/>
        <w:rPr>
          <w:rFonts w:ascii="Calibri" w:eastAsiaTheme="minorHAnsi" w:hAnsi="Calibri" w:cs="Calibri"/>
        </w:rPr>
      </w:pPr>
    </w:p>
    <w:tbl>
      <w:tblPr>
        <w:tblW w:w="9067" w:type="dxa"/>
        <w:jc w:val="center"/>
        <w:tblCellMar>
          <w:left w:w="70" w:type="dxa"/>
          <w:right w:w="70" w:type="dxa"/>
        </w:tblCellMar>
        <w:tblLook w:val="04A0" w:firstRow="1" w:lastRow="0" w:firstColumn="1" w:lastColumn="0" w:noHBand="0" w:noVBand="1"/>
      </w:tblPr>
      <w:tblGrid>
        <w:gridCol w:w="751"/>
        <w:gridCol w:w="6615"/>
        <w:gridCol w:w="851"/>
        <w:gridCol w:w="850"/>
      </w:tblGrid>
      <w:tr w:rsidR="004732BF" w:rsidRPr="00890D8D" w14:paraId="59A2FAED" w14:textId="77777777" w:rsidTr="000C5FF1">
        <w:trPr>
          <w:trHeight w:val="480"/>
          <w:jc w:val="center"/>
        </w:trPr>
        <w:tc>
          <w:tcPr>
            <w:tcW w:w="751" w:type="dxa"/>
            <w:tcBorders>
              <w:top w:val="single" w:sz="4" w:space="0" w:color="auto"/>
              <w:left w:val="single" w:sz="4" w:space="0" w:color="auto"/>
              <w:bottom w:val="single" w:sz="4" w:space="0" w:color="auto"/>
              <w:right w:val="nil"/>
            </w:tcBorders>
            <w:shd w:val="clear" w:color="auto" w:fill="auto"/>
            <w:noWrap/>
            <w:vAlign w:val="center"/>
          </w:tcPr>
          <w:p w14:paraId="4371248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lastRenderedPageBreak/>
              <w:t>Item</w:t>
            </w:r>
          </w:p>
        </w:tc>
        <w:tc>
          <w:tcPr>
            <w:tcW w:w="6615" w:type="dxa"/>
            <w:tcBorders>
              <w:top w:val="single" w:sz="4" w:space="0" w:color="auto"/>
              <w:left w:val="single" w:sz="4" w:space="0" w:color="auto"/>
              <w:bottom w:val="single" w:sz="4" w:space="0" w:color="auto"/>
              <w:right w:val="single" w:sz="4" w:space="0" w:color="auto"/>
            </w:tcBorders>
            <w:shd w:val="clear" w:color="auto" w:fill="auto"/>
            <w:vAlign w:val="center"/>
          </w:tcPr>
          <w:p w14:paraId="6693419B"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Descrição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48CD19"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Unid.</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5F1003E"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Quant</w:t>
            </w:r>
          </w:p>
        </w:tc>
      </w:tr>
      <w:tr w:rsidR="004732BF" w:rsidRPr="00890D8D" w14:paraId="176863D8" w14:textId="77777777" w:rsidTr="000C5FF1">
        <w:trPr>
          <w:trHeight w:val="480"/>
          <w:jc w:val="center"/>
        </w:trPr>
        <w:tc>
          <w:tcPr>
            <w:tcW w:w="751" w:type="dxa"/>
            <w:tcBorders>
              <w:top w:val="single" w:sz="4" w:space="0" w:color="auto"/>
              <w:left w:val="single" w:sz="4" w:space="0" w:color="auto"/>
              <w:bottom w:val="single" w:sz="4" w:space="0" w:color="auto"/>
              <w:right w:val="nil"/>
            </w:tcBorders>
            <w:shd w:val="clear" w:color="auto" w:fill="auto"/>
            <w:noWrap/>
            <w:vAlign w:val="center"/>
            <w:hideMark/>
          </w:tcPr>
          <w:p w14:paraId="5C813CF9"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w:t>
            </w:r>
          </w:p>
        </w:tc>
        <w:tc>
          <w:tcPr>
            <w:tcW w:w="6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D055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Agenda Permanente Na Cor Preta, 384 Páginas, Linha Executiva, Modelo Permanente, 1 Dia Por Página Formato; 145X210mm. Capa Almofadada Em Couro Sintético Costurado.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F935949"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2D52E9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6063F753"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1ACB0FEA"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7B2E518E"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Apontador com deposito cores sortidas,</w:t>
            </w:r>
            <w:r w:rsidRPr="00890D8D">
              <w:rPr>
                <w:rFonts w:ascii="Calibri" w:hAnsi="Calibri" w:cs="Calibri"/>
              </w:rPr>
              <w:t xml:space="preserve"> </w:t>
            </w:r>
            <w:r w:rsidRPr="00890D8D">
              <w:rPr>
                <w:rFonts w:ascii="Calibri" w:hAnsi="Calibri" w:cs="Calibri"/>
                <w:sz w:val="18"/>
                <w:szCs w:val="18"/>
              </w:rPr>
              <w:t>40</w:t>
            </w:r>
            <w:proofErr w:type="gramStart"/>
            <w:r w:rsidRPr="00890D8D">
              <w:rPr>
                <w:rFonts w:ascii="Calibri" w:hAnsi="Calibri" w:cs="Calibri"/>
                <w:sz w:val="18"/>
                <w:szCs w:val="18"/>
              </w:rPr>
              <w:t>Mm .</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3AFBB4B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5509B5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477D0B3C"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7614171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7BC7F6A5"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Bandeja acrílica fume para documentos com 03 repartições hastes fixas,</w:t>
            </w:r>
            <w:r w:rsidRPr="00890D8D">
              <w:rPr>
                <w:rFonts w:ascii="Calibri" w:hAnsi="Calibri" w:cs="Calibri"/>
              </w:rPr>
              <w:t xml:space="preserve"> </w:t>
            </w:r>
            <w:r w:rsidRPr="00890D8D">
              <w:rPr>
                <w:rFonts w:ascii="Calibri" w:hAnsi="Calibri" w:cs="Calibri"/>
                <w:sz w:val="18"/>
                <w:szCs w:val="18"/>
              </w:rPr>
              <w:t>Medidas: 355 x 253 x 120 mm</w:t>
            </w:r>
            <w:proofErr w:type="gramStart"/>
            <w:r w:rsidRPr="00890D8D">
              <w:rPr>
                <w:rFonts w:ascii="Calibri" w:hAnsi="Calibri" w:cs="Calibri"/>
                <w:sz w:val="18"/>
                <w:szCs w:val="18"/>
              </w:rPr>
              <w:t>, .</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414E17D8"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BF595B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2A634EA5" w14:textId="77777777" w:rsidTr="000C5FF1">
        <w:trPr>
          <w:trHeight w:val="285"/>
          <w:jc w:val="center"/>
        </w:trPr>
        <w:tc>
          <w:tcPr>
            <w:tcW w:w="751" w:type="dxa"/>
            <w:tcBorders>
              <w:top w:val="nil"/>
              <w:left w:val="single" w:sz="4" w:space="0" w:color="auto"/>
              <w:bottom w:val="single" w:sz="4" w:space="0" w:color="auto"/>
              <w:right w:val="nil"/>
            </w:tcBorders>
            <w:shd w:val="clear" w:color="auto" w:fill="auto"/>
            <w:noWrap/>
            <w:vAlign w:val="center"/>
            <w:hideMark/>
          </w:tcPr>
          <w:p w14:paraId="2324C58E"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4BB9A5F"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Bloco autocolante </w:t>
            </w:r>
            <w:proofErr w:type="spellStart"/>
            <w:r w:rsidRPr="00890D8D">
              <w:rPr>
                <w:rFonts w:ascii="Calibri" w:hAnsi="Calibri" w:cs="Calibri"/>
                <w:sz w:val="18"/>
                <w:szCs w:val="18"/>
              </w:rPr>
              <w:t>post-it</w:t>
            </w:r>
            <w:proofErr w:type="spellEnd"/>
            <w:r w:rsidRPr="00890D8D">
              <w:rPr>
                <w:rFonts w:ascii="Calibri" w:hAnsi="Calibri" w:cs="Calibri"/>
                <w:sz w:val="18"/>
                <w:szCs w:val="18"/>
              </w:rPr>
              <w:t xml:space="preserve"> 38x50 mm amarelo pacote com 4 unidades de 100 folhas.</w:t>
            </w:r>
          </w:p>
        </w:tc>
        <w:tc>
          <w:tcPr>
            <w:tcW w:w="851" w:type="dxa"/>
            <w:tcBorders>
              <w:top w:val="nil"/>
              <w:left w:val="nil"/>
              <w:bottom w:val="single" w:sz="4" w:space="0" w:color="auto"/>
              <w:right w:val="single" w:sz="4" w:space="0" w:color="auto"/>
            </w:tcBorders>
            <w:shd w:val="clear" w:color="auto" w:fill="auto"/>
            <w:noWrap/>
            <w:vAlign w:val="center"/>
            <w:hideMark/>
          </w:tcPr>
          <w:p w14:paraId="3C1E1AC9"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pct</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9F6568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1200</w:t>
            </w:r>
          </w:p>
        </w:tc>
      </w:tr>
      <w:tr w:rsidR="004732BF" w:rsidRPr="00890D8D" w14:paraId="450ACDDF"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3ECCC73D"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1044AF2"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Borracha bicolor 20/</w:t>
            </w:r>
            <w:proofErr w:type="gramStart"/>
            <w:r w:rsidRPr="00890D8D">
              <w:rPr>
                <w:rFonts w:ascii="Calibri" w:hAnsi="Calibri" w:cs="Calibri"/>
                <w:sz w:val="18"/>
                <w:szCs w:val="18"/>
              </w:rPr>
              <w:t>40 .</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2CBC135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63D9F08"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59C6E41D"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4A88C74B"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6</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7C525592"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Caixa arquivo morto </w:t>
            </w:r>
            <w:proofErr w:type="spellStart"/>
            <w:r w:rsidRPr="00890D8D">
              <w:rPr>
                <w:rFonts w:ascii="Calibri" w:hAnsi="Calibri" w:cs="Calibri"/>
                <w:sz w:val="18"/>
                <w:szCs w:val="18"/>
              </w:rPr>
              <w:t>polionda</w:t>
            </w:r>
            <w:proofErr w:type="spellEnd"/>
            <w:r w:rsidRPr="00890D8D">
              <w:rPr>
                <w:rFonts w:ascii="Calibri" w:hAnsi="Calibri" w:cs="Calibri"/>
                <w:sz w:val="18"/>
                <w:szCs w:val="18"/>
              </w:rPr>
              <w:t xml:space="preserve"> 360 x 130 x 240 mm cor azul.</w:t>
            </w:r>
          </w:p>
        </w:tc>
        <w:tc>
          <w:tcPr>
            <w:tcW w:w="851" w:type="dxa"/>
            <w:tcBorders>
              <w:top w:val="nil"/>
              <w:left w:val="nil"/>
              <w:bottom w:val="single" w:sz="4" w:space="0" w:color="auto"/>
              <w:right w:val="single" w:sz="4" w:space="0" w:color="auto"/>
            </w:tcBorders>
            <w:shd w:val="clear" w:color="auto" w:fill="auto"/>
            <w:noWrap/>
            <w:vAlign w:val="center"/>
            <w:hideMark/>
          </w:tcPr>
          <w:p w14:paraId="7DA9AD4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168BA7B"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49C7D653" w14:textId="77777777" w:rsidTr="000C5FF1">
        <w:trPr>
          <w:trHeight w:val="960"/>
          <w:jc w:val="center"/>
        </w:trPr>
        <w:tc>
          <w:tcPr>
            <w:tcW w:w="751" w:type="dxa"/>
            <w:tcBorders>
              <w:top w:val="nil"/>
              <w:left w:val="single" w:sz="4" w:space="0" w:color="auto"/>
              <w:bottom w:val="single" w:sz="4" w:space="0" w:color="auto"/>
              <w:right w:val="nil"/>
            </w:tcBorders>
            <w:shd w:val="clear" w:color="auto" w:fill="auto"/>
            <w:noWrap/>
            <w:vAlign w:val="center"/>
            <w:hideMark/>
          </w:tcPr>
          <w:p w14:paraId="3E2A07E0"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7</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6D7CDFF5"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Caneta esferográfica ponta </w:t>
            </w:r>
            <w:proofErr w:type="spellStart"/>
            <w:r w:rsidRPr="00890D8D">
              <w:rPr>
                <w:rFonts w:ascii="Calibri" w:hAnsi="Calibri" w:cs="Calibri"/>
                <w:sz w:val="18"/>
                <w:szCs w:val="18"/>
              </w:rPr>
              <w:t>fina</w:t>
            </w:r>
            <w:proofErr w:type="spellEnd"/>
            <w:r w:rsidRPr="00890D8D">
              <w:rPr>
                <w:rFonts w:ascii="Calibri" w:hAnsi="Calibri" w:cs="Calibri"/>
                <w:sz w:val="18"/>
                <w:szCs w:val="18"/>
              </w:rPr>
              <w:t xml:space="preserve"> de 0.8mm, tinta azul ponta de aço com esfera de tungstênio escrita macia, largura da linha 0,4 mm, corpo hexagonal e transparente cristal, tampa e plug da mesma cor da tinta tampa ventilada.</w:t>
            </w:r>
            <w:r w:rsidRPr="00890D8D">
              <w:rPr>
                <w:rFonts w:ascii="Calibri" w:hAnsi="Calibri" w:cs="Calibri"/>
                <w:sz w:val="18"/>
                <w:szCs w:val="18"/>
              </w:rPr>
              <w:br/>
            </w:r>
            <w:proofErr w:type="spellStart"/>
            <w:r w:rsidRPr="00890D8D">
              <w:rPr>
                <w:rFonts w:ascii="Calibri" w:hAnsi="Calibri" w:cs="Calibri"/>
                <w:sz w:val="18"/>
                <w:szCs w:val="18"/>
              </w:rPr>
              <w:t>Referencia</w:t>
            </w:r>
            <w:proofErr w:type="spellEnd"/>
            <w:r w:rsidRPr="00890D8D">
              <w:rPr>
                <w:rFonts w:ascii="Calibri" w:hAnsi="Calibri" w:cs="Calibri"/>
                <w:sz w:val="18"/>
                <w:szCs w:val="18"/>
              </w:rPr>
              <w:t>: BIC</w:t>
            </w:r>
          </w:p>
        </w:tc>
        <w:tc>
          <w:tcPr>
            <w:tcW w:w="851" w:type="dxa"/>
            <w:tcBorders>
              <w:top w:val="nil"/>
              <w:left w:val="nil"/>
              <w:bottom w:val="single" w:sz="4" w:space="0" w:color="auto"/>
              <w:right w:val="single" w:sz="4" w:space="0" w:color="auto"/>
            </w:tcBorders>
            <w:shd w:val="clear" w:color="auto" w:fill="auto"/>
            <w:noWrap/>
            <w:vAlign w:val="center"/>
            <w:hideMark/>
          </w:tcPr>
          <w:p w14:paraId="6AA8B40F"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5109F9A"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4000</w:t>
            </w:r>
          </w:p>
        </w:tc>
      </w:tr>
      <w:tr w:rsidR="004732BF" w:rsidRPr="00890D8D" w14:paraId="32CD2B37" w14:textId="77777777" w:rsidTr="000C5FF1">
        <w:trPr>
          <w:trHeight w:val="960"/>
          <w:jc w:val="center"/>
        </w:trPr>
        <w:tc>
          <w:tcPr>
            <w:tcW w:w="751" w:type="dxa"/>
            <w:tcBorders>
              <w:top w:val="nil"/>
              <w:left w:val="single" w:sz="4" w:space="0" w:color="auto"/>
              <w:bottom w:val="single" w:sz="4" w:space="0" w:color="auto"/>
              <w:right w:val="nil"/>
            </w:tcBorders>
            <w:shd w:val="clear" w:color="auto" w:fill="auto"/>
            <w:noWrap/>
            <w:vAlign w:val="center"/>
            <w:hideMark/>
          </w:tcPr>
          <w:p w14:paraId="1275FFE7"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8</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3E6FAE9"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Caneta esferográfica ponta </w:t>
            </w:r>
            <w:proofErr w:type="spellStart"/>
            <w:r w:rsidRPr="00890D8D">
              <w:rPr>
                <w:rFonts w:ascii="Calibri" w:hAnsi="Calibri" w:cs="Calibri"/>
                <w:sz w:val="18"/>
                <w:szCs w:val="18"/>
              </w:rPr>
              <w:t>fina</w:t>
            </w:r>
            <w:proofErr w:type="spellEnd"/>
            <w:r w:rsidRPr="00890D8D">
              <w:rPr>
                <w:rFonts w:ascii="Calibri" w:hAnsi="Calibri" w:cs="Calibri"/>
                <w:sz w:val="18"/>
                <w:szCs w:val="18"/>
              </w:rPr>
              <w:t xml:space="preserve"> de 0.8mm, tinta preta, ponta de aço com esfera de tungstênio escrita macia, largura da linha 0,4 mm, corpo hexagonal e transparente cristal, tampa e plug da mesma cor da tinta tampa ventilada.</w:t>
            </w:r>
            <w:r w:rsidRPr="00890D8D">
              <w:rPr>
                <w:rFonts w:ascii="Calibri" w:hAnsi="Calibri" w:cs="Calibri"/>
                <w:sz w:val="18"/>
                <w:szCs w:val="18"/>
              </w:rPr>
              <w:br/>
            </w:r>
            <w:proofErr w:type="spellStart"/>
            <w:r w:rsidRPr="00890D8D">
              <w:rPr>
                <w:rFonts w:ascii="Calibri" w:hAnsi="Calibri" w:cs="Calibri"/>
                <w:sz w:val="18"/>
                <w:szCs w:val="18"/>
              </w:rPr>
              <w:t>Referencia</w:t>
            </w:r>
            <w:proofErr w:type="spellEnd"/>
            <w:r w:rsidRPr="00890D8D">
              <w:rPr>
                <w:rFonts w:ascii="Calibri" w:hAnsi="Calibri" w:cs="Calibri"/>
                <w:sz w:val="18"/>
                <w:szCs w:val="18"/>
              </w:rPr>
              <w:t>: BIC</w:t>
            </w:r>
          </w:p>
        </w:tc>
        <w:tc>
          <w:tcPr>
            <w:tcW w:w="851" w:type="dxa"/>
            <w:tcBorders>
              <w:top w:val="nil"/>
              <w:left w:val="nil"/>
              <w:bottom w:val="single" w:sz="4" w:space="0" w:color="auto"/>
              <w:right w:val="single" w:sz="4" w:space="0" w:color="auto"/>
            </w:tcBorders>
            <w:shd w:val="clear" w:color="auto" w:fill="auto"/>
            <w:noWrap/>
            <w:vAlign w:val="center"/>
            <w:hideMark/>
          </w:tcPr>
          <w:p w14:paraId="5F34AD1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2E1FDAB"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4000</w:t>
            </w:r>
          </w:p>
        </w:tc>
      </w:tr>
      <w:tr w:rsidR="004732BF" w:rsidRPr="00890D8D" w14:paraId="7EB30D9B" w14:textId="77777777" w:rsidTr="000C5FF1">
        <w:trPr>
          <w:trHeight w:val="270"/>
          <w:jc w:val="center"/>
        </w:trPr>
        <w:tc>
          <w:tcPr>
            <w:tcW w:w="751" w:type="dxa"/>
            <w:tcBorders>
              <w:top w:val="nil"/>
              <w:left w:val="single" w:sz="4" w:space="0" w:color="auto"/>
              <w:bottom w:val="single" w:sz="4" w:space="0" w:color="auto"/>
              <w:right w:val="nil"/>
            </w:tcBorders>
            <w:shd w:val="clear" w:color="auto" w:fill="auto"/>
            <w:noWrap/>
            <w:vAlign w:val="center"/>
            <w:hideMark/>
          </w:tcPr>
          <w:p w14:paraId="03FFA944"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9</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20D3660"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Caneta marca texto ponta poliéster cor amarela. </w:t>
            </w:r>
          </w:p>
        </w:tc>
        <w:tc>
          <w:tcPr>
            <w:tcW w:w="851" w:type="dxa"/>
            <w:tcBorders>
              <w:top w:val="nil"/>
              <w:left w:val="nil"/>
              <w:bottom w:val="single" w:sz="4" w:space="0" w:color="auto"/>
              <w:right w:val="single" w:sz="4" w:space="0" w:color="auto"/>
            </w:tcBorders>
            <w:shd w:val="clear" w:color="auto" w:fill="auto"/>
            <w:vAlign w:val="center"/>
            <w:hideMark/>
          </w:tcPr>
          <w:p w14:paraId="4FEBBBD8"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192257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63FBD794" w14:textId="77777777" w:rsidTr="000C5FF1">
        <w:trPr>
          <w:trHeight w:val="270"/>
          <w:jc w:val="center"/>
        </w:trPr>
        <w:tc>
          <w:tcPr>
            <w:tcW w:w="751" w:type="dxa"/>
            <w:tcBorders>
              <w:top w:val="nil"/>
              <w:left w:val="single" w:sz="4" w:space="0" w:color="auto"/>
              <w:bottom w:val="single" w:sz="4" w:space="0" w:color="auto"/>
              <w:right w:val="nil"/>
            </w:tcBorders>
            <w:shd w:val="clear" w:color="auto" w:fill="auto"/>
            <w:noWrap/>
            <w:vAlign w:val="center"/>
            <w:hideMark/>
          </w:tcPr>
          <w:p w14:paraId="361DDDE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10</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32D7DF95"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Caneta marca texto ponta poliéster cor laranja. </w:t>
            </w:r>
          </w:p>
        </w:tc>
        <w:tc>
          <w:tcPr>
            <w:tcW w:w="851" w:type="dxa"/>
            <w:tcBorders>
              <w:top w:val="nil"/>
              <w:left w:val="nil"/>
              <w:bottom w:val="single" w:sz="4" w:space="0" w:color="auto"/>
              <w:right w:val="single" w:sz="4" w:space="0" w:color="auto"/>
            </w:tcBorders>
            <w:shd w:val="clear" w:color="auto" w:fill="auto"/>
            <w:noWrap/>
            <w:vAlign w:val="center"/>
            <w:hideMark/>
          </w:tcPr>
          <w:p w14:paraId="1EA9351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C6684A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684BF785" w14:textId="77777777" w:rsidTr="000C5FF1">
        <w:trPr>
          <w:trHeight w:val="690"/>
          <w:jc w:val="center"/>
        </w:trPr>
        <w:tc>
          <w:tcPr>
            <w:tcW w:w="751" w:type="dxa"/>
            <w:tcBorders>
              <w:top w:val="nil"/>
              <w:left w:val="single" w:sz="4" w:space="0" w:color="auto"/>
              <w:bottom w:val="single" w:sz="4" w:space="0" w:color="auto"/>
              <w:right w:val="nil"/>
            </w:tcBorders>
            <w:shd w:val="clear" w:color="auto" w:fill="auto"/>
            <w:noWrap/>
            <w:vAlign w:val="center"/>
            <w:hideMark/>
          </w:tcPr>
          <w:p w14:paraId="4F8A2B9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11</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2B75677"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Cinta Elástica para unir processos -   material </w:t>
            </w:r>
            <w:proofErr w:type="spellStart"/>
            <w:r w:rsidRPr="00890D8D">
              <w:rPr>
                <w:rFonts w:ascii="Calibri" w:hAnsi="Calibri" w:cs="Calibri"/>
                <w:sz w:val="18"/>
                <w:szCs w:val="18"/>
              </w:rPr>
              <w:t>poliester</w:t>
            </w:r>
            <w:proofErr w:type="spellEnd"/>
            <w:r w:rsidRPr="00890D8D">
              <w:rPr>
                <w:rFonts w:ascii="Calibri" w:hAnsi="Calibri" w:cs="Calibri"/>
                <w:sz w:val="18"/>
                <w:szCs w:val="18"/>
              </w:rPr>
              <w:t xml:space="preserve"> c/</w:t>
            </w:r>
            <w:proofErr w:type="spellStart"/>
            <w:r w:rsidRPr="00890D8D">
              <w:rPr>
                <w:rFonts w:ascii="Calibri" w:hAnsi="Calibri" w:cs="Calibri"/>
                <w:sz w:val="18"/>
                <w:szCs w:val="18"/>
              </w:rPr>
              <w:t>elastóides</w:t>
            </w:r>
            <w:proofErr w:type="spellEnd"/>
            <w:r w:rsidRPr="00890D8D">
              <w:rPr>
                <w:rFonts w:ascii="Calibri" w:hAnsi="Calibri" w:cs="Calibri"/>
                <w:sz w:val="18"/>
                <w:szCs w:val="18"/>
              </w:rPr>
              <w:t xml:space="preserve"> 75% poliéster e 25% </w:t>
            </w:r>
            <w:proofErr w:type="spellStart"/>
            <w:r w:rsidRPr="00890D8D">
              <w:rPr>
                <w:rFonts w:ascii="Calibri" w:hAnsi="Calibri" w:cs="Calibri"/>
                <w:sz w:val="18"/>
                <w:szCs w:val="18"/>
              </w:rPr>
              <w:t>elastodieno</w:t>
            </w:r>
            <w:proofErr w:type="spellEnd"/>
            <w:r w:rsidRPr="00890D8D">
              <w:rPr>
                <w:rFonts w:ascii="Calibri" w:hAnsi="Calibri" w:cs="Calibri"/>
                <w:sz w:val="18"/>
                <w:szCs w:val="18"/>
              </w:rPr>
              <w:t xml:space="preserve"> faixa em elástico, costura dupla medidas 4 CM X 50 CM (25 CM FECHADA) COR.</w:t>
            </w:r>
          </w:p>
        </w:tc>
        <w:tc>
          <w:tcPr>
            <w:tcW w:w="851" w:type="dxa"/>
            <w:tcBorders>
              <w:top w:val="nil"/>
              <w:left w:val="nil"/>
              <w:bottom w:val="single" w:sz="4" w:space="0" w:color="auto"/>
              <w:right w:val="single" w:sz="4" w:space="0" w:color="auto"/>
            </w:tcBorders>
            <w:shd w:val="clear" w:color="auto" w:fill="auto"/>
            <w:noWrap/>
            <w:vAlign w:val="center"/>
            <w:hideMark/>
          </w:tcPr>
          <w:p w14:paraId="4E7CCA7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46F98F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1000</w:t>
            </w:r>
          </w:p>
        </w:tc>
      </w:tr>
      <w:tr w:rsidR="004732BF" w:rsidRPr="00890D8D" w14:paraId="1EB057B0" w14:textId="77777777" w:rsidTr="000C5FF1">
        <w:trPr>
          <w:trHeight w:val="270"/>
          <w:jc w:val="center"/>
        </w:trPr>
        <w:tc>
          <w:tcPr>
            <w:tcW w:w="751" w:type="dxa"/>
            <w:tcBorders>
              <w:top w:val="nil"/>
              <w:left w:val="single" w:sz="4" w:space="0" w:color="auto"/>
              <w:bottom w:val="single" w:sz="4" w:space="0" w:color="auto"/>
              <w:right w:val="nil"/>
            </w:tcBorders>
            <w:shd w:val="clear" w:color="auto" w:fill="auto"/>
            <w:noWrap/>
            <w:vAlign w:val="center"/>
            <w:hideMark/>
          </w:tcPr>
          <w:p w14:paraId="4563A792"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12</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1B20685A" w14:textId="77777777" w:rsidR="004732BF" w:rsidRPr="00890D8D" w:rsidRDefault="004732BF" w:rsidP="00890D8D">
            <w:pPr>
              <w:jc w:val="both"/>
              <w:rPr>
                <w:rFonts w:ascii="Calibri" w:hAnsi="Calibri" w:cs="Calibri"/>
                <w:sz w:val="18"/>
                <w:szCs w:val="18"/>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2/0 cx. com 500 g galvanizado.</w:t>
            </w:r>
          </w:p>
        </w:tc>
        <w:tc>
          <w:tcPr>
            <w:tcW w:w="851" w:type="dxa"/>
            <w:tcBorders>
              <w:top w:val="nil"/>
              <w:left w:val="nil"/>
              <w:bottom w:val="single" w:sz="4" w:space="0" w:color="auto"/>
              <w:right w:val="single" w:sz="4" w:space="0" w:color="auto"/>
            </w:tcBorders>
            <w:shd w:val="clear" w:color="auto" w:fill="auto"/>
            <w:noWrap/>
            <w:vAlign w:val="center"/>
            <w:hideMark/>
          </w:tcPr>
          <w:p w14:paraId="4550162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C6E4DE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0FDC9805"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6E20C590"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13</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7A482237" w14:textId="77777777" w:rsidR="004732BF" w:rsidRPr="00890D8D" w:rsidRDefault="004732BF" w:rsidP="00890D8D">
            <w:pPr>
              <w:jc w:val="both"/>
              <w:rPr>
                <w:rFonts w:ascii="Calibri" w:hAnsi="Calibri" w:cs="Calibri"/>
                <w:sz w:val="18"/>
                <w:szCs w:val="18"/>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4/0 cx. com 500 g galvanizado.</w:t>
            </w:r>
          </w:p>
        </w:tc>
        <w:tc>
          <w:tcPr>
            <w:tcW w:w="851" w:type="dxa"/>
            <w:tcBorders>
              <w:top w:val="nil"/>
              <w:left w:val="nil"/>
              <w:bottom w:val="single" w:sz="4" w:space="0" w:color="auto"/>
              <w:right w:val="single" w:sz="4" w:space="0" w:color="auto"/>
            </w:tcBorders>
            <w:shd w:val="clear" w:color="auto" w:fill="auto"/>
            <w:noWrap/>
            <w:vAlign w:val="center"/>
            <w:hideMark/>
          </w:tcPr>
          <w:p w14:paraId="3C55906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991224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5222AA6A" w14:textId="77777777" w:rsidTr="000C5FF1">
        <w:trPr>
          <w:trHeight w:val="300"/>
          <w:jc w:val="center"/>
        </w:trPr>
        <w:tc>
          <w:tcPr>
            <w:tcW w:w="751" w:type="dxa"/>
            <w:tcBorders>
              <w:top w:val="nil"/>
              <w:left w:val="single" w:sz="4" w:space="0" w:color="auto"/>
              <w:bottom w:val="single" w:sz="4" w:space="0" w:color="auto"/>
              <w:right w:val="nil"/>
            </w:tcBorders>
            <w:shd w:val="clear" w:color="auto" w:fill="auto"/>
            <w:noWrap/>
            <w:vAlign w:val="center"/>
            <w:hideMark/>
          </w:tcPr>
          <w:p w14:paraId="1CC0C153"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14</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29C547E6" w14:textId="77777777" w:rsidR="004732BF" w:rsidRPr="00890D8D" w:rsidRDefault="004732BF" w:rsidP="00890D8D">
            <w:pPr>
              <w:jc w:val="both"/>
              <w:rPr>
                <w:rFonts w:ascii="Calibri" w:hAnsi="Calibri" w:cs="Calibri"/>
                <w:sz w:val="18"/>
                <w:szCs w:val="18"/>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8/0 cx. com 500 g galvanizado.</w:t>
            </w:r>
          </w:p>
        </w:tc>
        <w:tc>
          <w:tcPr>
            <w:tcW w:w="851" w:type="dxa"/>
            <w:tcBorders>
              <w:top w:val="nil"/>
              <w:left w:val="nil"/>
              <w:bottom w:val="single" w:sz="4" w:space="0" w:color="auto"/>
              <w:right w:val="single" w:sz="4" w:space="0" w:color="auto"/>
            </w:tcBorders>
            <w:shd w:val="clear" w:color="auto" w:fill="auto"/>
            <w:noWrap/>
            <w:vAlign w:val="center"/>
            <w:hideMark/>
          </w:tcPr>
          <w:p w14:paraId="1064059E"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683847A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53CC5411"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16F073E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15</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219C5FF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Cola em bastão 40 g livre de solventes e PVC. </w:t>
            </w:r>
          </w:p>
        </w:tc>
        <w:tc>
          <w:tcPr>
            <w:tcW w:w="851" w:type="dxa"/>
            <w:tcBorders>
              <w:top w:val="nil"/>
              <w:left w:val="nil"/>
              <w:bottom w:val="single" w:sz="4" w:space="0" w:color="auto"/>
              <w:right w:val="single" w:sz="4" w:space="0" w:color="auto"/>
            </w:tcBorders>
            <w:shd w:val="clear" w:color="auto" w:fill="auto"/>
            <w:noWrap/>
            <w:vAlign w:val="center"/>
            <w:hideMark/>
          </w:tcPr>
          <w:p w14:paraId="071AF6F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080AF28"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35CBD80D"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60C1F567"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16</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BF05979"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Corretivo em fita 4,2 mm x 6 m. </w:t>
            </w:r>
          </w:p>
        </w:tc>
        <w:tc>
          <w:tcPr>
            <w:tcW w:w="851" w:type="dxa"/>
            <w:tcBorders>
              <w:top w:val="nil"/>
              <w:left w:val="nil"/>
              <w:bottom w:val="single" w:sz="4" w:space="0" w:color="auto"/>
              <w:right w:val="single" w:sz="4" w:space="0" w:color="auto"/>
            </w:tcBorders>
            <w:shd w:val="clear" w:color="auto" w:fill="auto"/>
            <w:noWrap/>
            <w:vAlign w:val="center"/>
            <w:hideMark/>
          </w:tcPr>
          <w:p w14:paraId="1EA51D6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F658C8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4F6D60E4"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682C447C"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17</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54C3A1E"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Envelope saco </w:t>
            </w:r>
            <w:proofErr w:type="spellStart"/>
            <w:r w:rsidRPr="00890D8D">
              <w:rPr>
                <w:rFonts w:ascii="Calibri" w:hAnsi="Calibri" w:cs="Calibri"/>
                <w:sz w:val="18"/>
                <w:szCs w:val="18"/>
              </w:rPr>
              <w:t>kraft</w:t>
            </w:r>
            <w:proofErr w:type="spellEnd"/>
            <w:r w:rsidRPr="00890D8D">
              <w:rPr>
                <w:rFonts w:ascii="Calibri" w:hAnsi="Calibri" w:cs="Calibri"/>
                <w:sz w:val="18"/>
                <w:szCs w:val="18"/>
              </w:rPr>
              <w:t xml:space="preserve"> branco 75gr 240x340 – caixa 100 unidades</w:t>
            </w:r>
          </w:p>
        </w:tc>
        <w:tc>
          <w:tcPr>
            <w:tcW w:w="851" w:type="dxa"/>
            <w:tcBorders>
              <w:top w:val="nil"/>
              <w:left w:val="nil"/>
              <w:bottom w:val="single" w:sz="4" w:space="0" w:color="auto"/>
              <w:right w:val="single" w:sz="4" w:space="0" w:color="auto"/>
            </w:tcBorders>
            <w:shd w:val="clear" w:color="auto" w:fill="auto"/>
            <w:noWrap/>
            <w:vAlign w:val="center"/>
            <w:hideMark/>
          </w:tcPr>
          <w:p w14:paraId="585E480B"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3FEC23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w:t>
            </w:r>
          </w:p>
        </w:tc>
      </w:tr>
      <w:tr w:rsidR="004732BF" w:rsidRPr="00890D8D" w14:paraId="1EC58284"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322AEB69"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18</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3395FA28"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Envelope saco </w:t>
            </w:r>
            <w:proofErr w:type="spellStart"/>
            <w:r w:rsidRPr="00890D8D">
              <w:rPr>
                <w:rFonts w:ascii="Calibri" w:hAnsi="Calibri" w:cs="Calibri"/>
                <w:sz w:val="18"/>
                <w:szCs w:val="18"/>
              </w:rPr>
              <w:t>kraft</w:t>
            </w:r>
            <w:proofErr w:type="spellEnd"/>
            <w:r w:rsidRPr="00890D8D">
              <w:rPr>
                <w:rFonts w:ascii="Calibri" w:hAnsi="Calibri" w:cs="Calibri"/>
                <w:sz w:val="18"/>
                <w:szCs w:val="18"/>
              </w:rPr>
              <w:t xml:space="preserve"> ouro 75gr 240x340 – caixa 100 unidades</w:t>
            </w:r>
          </w:p>
        </w:tc>
        <w:tc>
          <w:tcPr>
            <w:tcW w:w="851" w:type="dxa"/>
            <w:tcBorders>
              <w:top w:val="nil"/>
              <w:left w:val="nil"/>
              <w:bottom w:val="single" w:sz="4" w:space="0" w:color="auto"/>
              <w:right w:val="single" w:sz="4" w:space="0" w:color="auto"/>
            </w:tcBorders>
            <w:shd w:val="clear" w:color="auto" w:fill="auto"/>
            <w:noWrap/>
            <w:vAlign w:val="center"/>
            <w:hideMark/>
          </w:tcPr>
          <w:p w14:paraId="1BAA904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96E7D3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w:t>
            </w:r>
          </w:p>
        </w:tc>
      </w:tr>
      <w:tr w:rsidR="004732BF" w:rsidRPr="00890D8D" w14:paraId="2D553E54"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1A2CC0F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19</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41F3BAB8"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Extrator de grampo espátula zincado. </w:t>
            </w:r>
          </w:p>
        </w:tc>
        <w:tc>
          <w:tcPr>
            <w:tcW w:w="851" w:type="dxa"/>
            <w:tcBorders>
              <w:top w:val="nil"/>
              <w:left w:val="nil"/>
              <w:bottom w:val="single" w:sz="4" w:space="0" w:color="auto"/>
              <w:right w:val="single" w:sz="4" w:space="0" w:color="auto"/>
            </w:tcBorders>
            <w:shd w:val="clear" w:color="auto" w:fill="auto"/>
            <w:noWrap/>
            <w:vAlign w:val="center"/>
            <w:hideMark/>
          </w:tcPr>
          <w:p w14:paraId="3E4EE96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45CF5F9"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76C02AF8"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3A44F382"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20</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23E97A6"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Fita </w:t>
            </w:r>
            <w:proofErr w:type="gramStart"/>
            <w:r w:rsidRPr="00890D8D">
              <w:rPr>
                <w:rFonts w:ascii="Calibri" w:hAnsi="Calibri" w:cs="Calibri"/>
                <w:sz w:val="18"/>
                <w:szCs w:val="18"/>
              </w:rPr>
              <w:t>Adesiva  Transparente</w:t>
            </w:r>
            <w:proofErr w:type="gramEnd"/>
            <w:r w:rsidRPr="00890D8D">
              <w:rPr>
                <w:rFonts w:ascii="Calibri" w:hAnsi="Calibri" w:cs="Calibri"/>
                <w:sz w:val="18"/>
                <w:szCs w:val="18"/>
              </w:rPr>
              <w:t xml:space="preserve"> - 12 mm x 30 m.  </w:t>
            </w:r>
          </w:p>
        </w:tc>
        <w:tc>
          <w:tcPr>
            <w:tcW w:w="851" w:type="dxa"/>
            <w:tcBorders>
              <w:top w:val="nil"/>
              <w:left w:val="nil"/>
              <w:bottom w:val="single" w:sz="4" w:space="0" w:color="auto"/>
              <w:right w:val="single" w:sz="4" w:space="0" w:color="auto"/>
            </w:tcBorders>
            <w:shd w:val="clear" w:color="auto" w:fill="auto"/>
            <w:noWrap/>
            <w:vAlign w:val="center"/>
            <w:hideMark/>
          </w:tcPr>
          <w:p w14:paraId="364C717B"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DAA3BA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3487D99A"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453D651A"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21</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F5C7DC5"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Fita adesiva transparente celofane 12 x 50 grande. </w:t>
            </w:r>
          </w:p>
        </w:tc>
        <w:tc>
          <w:tcPr>
            <w:tcW w:w="851" w:type="dxa"/>
            <w:tcBorders>
              <w:top w:val="nil"/>
              <w:left w:val="nil"/>
              <w:bottom w:val="single" w:sz="4" w:space="0" w:color="auto"/>
              <w:right w:val="single" w:sz="4" w:space="0" w:color="auto"/>
            </w:tcBorders>
            <w:shd w:val="clear" w:color="auto" w:fill="auto"/>
            <w:noWrap/>
            <w:vAlign w:val="center"/>
            <w:hideMark/>
          </w:tcPr>
          <w:p w14:paraId="7A51DAE9"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1480F8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3003D0DA"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5AB3A796"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22</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3930F9A3"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Fita empacotadora transparente adesiva 48 mm x 50 metros. </w:t>
            </w:r>
          </w:p>
        </w:tc>
        <w:tc>
          <w:tcPr>
            <w:tcW w:w="851" w:type="dxa"/>
            <w:tcBorders>
              <w:top w:val="nil"/>
              <w:left w:val="nil"/>
              <w:bottom w:val="single" w:sz="4" w:space="0" w:color="auto"/>
              <w:right w:val="single" w:sz="4" w:space="0" w:color="auto"/>
            </w:tcBorders>
            <w:shd w:val="clear" w:color="auto" w:fill="auto"/>
            <w:noWrap/>
            <w:vAlign w:val="center"/>
            <w:hideMark/>
          </w:tcPr>
          <w:p w14:paraId="26E5BB6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65257E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1146B81F" w14:textId="77777777" w:rsidTr="000C5FF1">
        <w:trPr>
          <w:trHeight w:val="720"/>
          <w:jc w:val="center"/>
        </w:trPr>
        <w:tc>
          <w:tcPr>
            <w:tcW w:w="751" w:type="dxa"/>
            <w:tcBorders>
              <w:top w:val="nil"/>
              <w:left w:val="single" w:sz="4" w:space="0" w:color="auto"/>
              <w:bottom w:val="single" w:sz="4" w:space="0" w:color="auto"/>
              <w:right w:val="nil"/>
            </w:tcBorders>
            <w:shd w:val="clear" w:color="auto" w:fill="auto"/>
            <w:noWrap/>
            <w:vAlign w:val="center"/>
            <w:hideMark/>
          </w:tcPr>
          <w:p w14:paraId="1D70060D"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23</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6DA4E5CE"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Grampeador de mesa MÉDIO 24/6 e 26/6 25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Características do Produto: Grampeador até 150 grampos grampeia até 25 folhas Formas Anatômicas, Tipo de Grampo 24/6 26/6 Dimensões 18 CM.</w:t>
            </w:r>
          </w:p>
        </w:tc>
        <w:tc>
          <w:tcPr>
            <w:tcW w:w="851" w:type="dxa"/>
            <w:tcBorders>
              <w:top w:val="nil"/>
              <w:left w:val="nil"/>
              <w:bottom w:val="single" w:sz="4" w:space="0" w:color="auto"/>
              <w:right w:val="single" w:sz="4" w:space="0" w:color="auto"/>
            </w:tcBorders>
            <w:shd w:val="clear" w:color="auto" w:fill="auto"/>
            <w:noWrap/>
            <w:vAlign w:val="center"/>
            <w:hideMark/>
          </w:tcPr>
          <w:p w14:paraId="6A10FBCE"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899044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40D5F325" w14:textId="77777777" w:rsidTr="000C5FF1">
        <w:trPr>
          <w:trHeight w:val="315"/>
          <w:jc w:val="center"/>
        </w:trPr>
        <w:tc>
          <w:tcPr>
            <w:tcW w:w="751" w:type="dxa"/>
            <w:tcBorders>
              <w:top w:val="nil"/>
              <w:left w:val="single" w:sz="4" w:space="0" w:color="auto"/>
              <w:bottom w:val="single" w:sz="4" w:space="0" w:color="auto"/>
              <w:right w:val="nil"/>
            </w:tcBorders>
            <w:shd w:val="clear" w:color="auto" w:fill="auto"/>
            <w:noWrap/>
            <w:vAlign w:val="center"/>
            <w:hideMark/>
          </w:tcPr>
          <w:p w14:paraId="61122EF0"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24</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119F9770"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Grampo 23/13 galvanizado cx. com 5000 unidades.</w:t>
            </w:r>
          </w:p>
        </w:tc>
        <w:tc>
          <w:tcPr>
            <w:tcW w:w="851" w:type="dxa"/>
            <w:tcBorders>
              <w:top w:val="nil"/>
              <w:left w:val="nil"/>
              <w:bottom w:val="single" w:sz="4" w:space="0" w:color="auto"/>
              <w:right w:val="single" w:sz="4" w:space="0" w:color="auto"/>
            </w:tcBorders>
            <w:shd w:val="clear" w:color="auto" w:fill="auto"/>
            <w:vAlign w:val="center"/>
            <w:hideMark/>
          </w:tcPr>
          <w:p w14:paraId="32816CE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A3B526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w:t>
            </w:r>
          </w:p>
        </w:tc>
      </w:tr>
      <w:tr w:rsidR="004732BF" w:rsidRPr="00890D8D" w14:paraId="2D7A9771"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6ADD9A3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25</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27256FF"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Grampo de aço galvanizado 26/6 cx. com 5000 unidades.</w:t>
            </w:r>
          </w:p>
        </w:tc>
        <w:tc>
          <w:tcPr>
            <w:tcW w:w="851" w:type="dxa"/>
            <w:tcBorders>
              <w:top w:val="nil"/>
              <w:left w:val="nil"/>
              <w:bottom w:val="single" w:sz="4" w:space="0" w:color="auto"/>
              <w:right w:val="single" w:sz="4" w:space="0" w:color="auto"/>
            </w:tcBorders>
            <w:shd w:val="clear" w:color="auto" w:fill="auto"/>
            <w:noWrap/>
            <w:vAlign w:val="center"/>
            <w:hideMark/>
          </w:tcPr>
          <w:p w14:paraId="078049D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F9D380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28E2622F"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5310A769"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26</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40F34D6C"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Grampo plástico estendido para 600 fls. Cx. com 50 unidades.</w:t>
            </w:r>
          </w:p>
        </w:tc>
        <w:tc>
          <w:tcPr>
            <w:tcW w:w="851" w:type="dxa"/>
            <w:tcBorders>
              <w:top w:val="nil"/>
              <w:left w:val="nil"/>
              <w:bottom w:val="single" w:sz="4" w:space="0" w:color="auto"/>
              <w:right w:val="single" w:sz="4" w:space="0" w:color="auto"/>
            </w:tcBorders>
            <w:shd w:val="clear" w:color="auto" w:fill="auto"/>
            <w:noWrap/>
            <w:vAlign w:val="center"/>
            <w:hideMark/>
          </w:tcPr>
          <w:p w14:paraId="50EDFFC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579489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6DB44559"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0FDD67B0"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27</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3BDF90C5"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Lápis preto nº 02 c/ borracha fixa HB2 corpo sextavado. </w:t>
            </w:r>
          </w:p>
        </w:tc>
        <w:tc>
          <w:tcPr>
            <w:tcW w:w="851" w:type="dxa"/>
            <w:tcBorders>
              <w:top w:val="nil"/>
              <w:left w:val="nil"/>
              <w:bottom w:val="single" w:sz="4" w:space="0" w:color="auto"/>
              <w:right w:val="single" w:sz="4" w:space="0" w:color="auto"/>
            </w:tcBorders>
            <w:shd w:val="clear" w:color="auto" w:fill="auto"/>
            <w:noWrap/>
            <w:vAlign w:val="center"/>
            <w:hideMark/>
          </w:tcPr>
          <w:p w14:paraId="0AC1BA8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51C675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4204A18E"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37D546A4"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28</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C03DD38"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Livro de ata numerada 220 x 330 com 200 folhas capa preta e dura.</w:t>
            </w:r>
          </w:p>
        </w:tc>
        <w:tc>
          <w:tcPr>
            <w:tcW w:w="851" w:type="dxa"/>
            <w:tcBorders>
              <w:top w:val="nil"/>
              <w:left w:val="nil"/>
              <w:bottom w:val="single" w:sz="4" w:space="0" w:color="auto"/>
              <w:right w:val="single" w:sz="4" w:space="0" w:color="auto"/>
            </w:tcBorders>
            <w:shd w:val="clear" w:color="auto" w:fill="auto"/>
            <w:noWrap/>
            <w:vAlign w:val="center"/>
            <w:hideMark/>
          </w:tcPr>
          <w:p w14:paraId="0B4A6671"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048C04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w:t>
            </w:r>
          </w:p>
        </w:tc>
      </w:tr>
      <w:tr w:rsidR="004732BF" w:rsidRPr="00890D8D" w14:paraId="438295DE"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46B6AEE9"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29</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6960F0D1"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Pasta de papelão com elástico cor azul – montadas.</w:t>
            </w:r>
          </w:p>
        </w:tc>
        <w:tc>
          <w:tcPr>
            <w:tcW w:w="851" w:type="dxa"/>
            <w:tcBorders>
              <w:top w:val="nil"/>
              <w:left w:val="nil"/>
              <w:bottom w:val="single" w:sz="4" w:space="0" w:color="auto"/>
              <w:right w:val="single" w:sz="4" w:space="0" w:color="auto"/>
            </w:tcBorders>
            <w:shd w:val="clear" w:color="auto" w:fill="auto"/>
            <w:noWrap/>
            <w:vAlign w:val="center"/>
            <w:hideMark/>
          </w:tcPr>
          <w:p w14:paraId="4703696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8EF685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59AD207D"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03BC2B56"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30</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64D732DE"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Pasta de papelão com elástico cor preta - montadas.</w:t>
            </w:r>
          </w:p>
        </w:tc>
        <w:tc>
          <w:tcPr>
            <w:tcW w:w="851" w:type="dxa"/>
            <w:tcBorders>
              <w:top w:val="nil"/>
              <w:left w:val="nil"/>
              <w:bottom w:val="single" w:sz="4" w:space="0" w:color="auto"/>
              <w:right w:val="single" w:sz="4" w:space="0" w:color="auto"/>
            </w:tcBorders>
            <w:shd w:val="clear" w:color="auto" w:fill="auto"/>
            <w:noWrap/>
            <w:vAlign w:val="center"/>
            <w:hideMark/>
          </w:tcPr>
          <w:p w14:paraId="2EC76A6E"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34ADA8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45E4B0D3"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61C439E5"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31</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3FEDE1E7"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Pasta plástica transparente cristal acrílica sem repartições, com elástico. </w:t>
            </w:r>
          </w:p>
        </w:tc>
        <w:tc>
          <w:tcPr>
            <w:tcW w:w="851" w:type="dxa"/>
            <w:tcBorders>
              <w:top w:val="nil"/>
              <w:left w:val="nil"/>
              <w:bottom w:val="single" w:sz="4" w:space="0" w:color="auto"/>
              <w:right w:val="single" w:sz="4" w:space="0" w:color="auto"/>
            </w:tcBorders>
            <w:shd w:val="clear" w:color="auto" w:fill="auto"/>
            <w:noWrap/>
            <w:vAlign w:val="center"/>
            <w:hideMark/>
          </w:tcPr>
          <w:p w14:paraId="24004159"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8D7B26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01CC4472"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71607574"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32</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1C86C513"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Perfurador de papel 02 furos p/ 35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preto em metal guia plástica.</w:t>
            </w:r>
          </w:p>
        </w:tc>
        <w:tc>
          <w:tcPr>
            <w:tcW w:w="851" w:type="dxa"/>
            <w:tcBorders>
              <w:top w:val="nil"/>
              <w:left w:val="nil"/>
              <w:bottom w:val="single" w:sz="4" w:space="0" w:color="auto"/>
              <w:right w:val="single" w:sz="4" w:space="0" w:color="auto"/>
            </w:tcBorders>
            <w:shd w:val="clear" w:color="auto" w:fill="auto"/>
            <w:noWrap/>
            <w:vAlign w:val="center"/>
            <w:hideMark/>
          </w:tcPr>
          <w:p w14:paraId="79432CF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120C90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w:t>
            </w:r>
          </w:p>
        </w:tc>
      </w:tr>
      <w:tr w:rsidR="004732BF" w:rsidRPr="00890D8D" w14:paraId="07FC879E" w14:textId="77777777" w:rsidTr="000C5FF1">
        <w:trPr>
          <w:trHeight w:val="480"/>
          <w:jc w:val="center"/>
        </w:trPr>
        <w:tc>
          <w:tcPr>
            <w:tcW w:w="751" w:type="dxa"/>
            <w:tcBorders>
              <w:top w:val="nil"/>
              <w:left w:val="single" w:sz="4" w:space="0" w:color="auto"/>
              <w:bottom w:val="single" w:sz="4" w:space="0" w:color="auto"/>
              <w:right w:val="nil"/>
            </w:tcBorders>
            <w:shd w:val="clear" w:color="auto" w:fill="auto"/>
            <w:noWrap/>
            <w:vAlign w:val="center"/>
            <w:hideMark/>
          </w:tcPr>
          <w:p w14:paraId="146A806A"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33</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4CD226C"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Perfurador de papel 70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com régua na base para medir o espaçamento entre os furos de acordo com o tamanho do papel.</w:t>
            </w:r>
          </w:p>
        </w:tc>
        <w:tc>
          <w:tcPr>
            <w:tcW w:w="851" w:type="dxa"/>
            <w:tcBorders>
              <w:top w:val="nil"/>
              <w:left w:val="nil"/>
              <w:bottom w:val="single" w:sz="4" w:space="0" w:color="auto"/>
              <w:right w:val="single" w:sz="4" w:space="0" w:color="auto"/>
            </w:tcBorders>
            <w:shd w:val="clear" w:color="auto" w:fill="auto"/>
            <w:noWrap/>
            <w:vAlign w:val="center"/>
            <w:hideMark/>
          </w:tcPr>
          <w:p w14:paraId="5CAE77C1"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C34FDE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w:t>
            </w:r>
          </w:p>
        </w:tc>
      </w:tr>
      <w:tr w:rsidR="004732BF" w:rsidRPr="00890D8D" w14:paraId="347E03C8"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7DEB7AEE"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34</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4DD8080D"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Pilha Alcalina AA, pacote com 1 par, de longa duração.</w:t>
            </w:r>
          </w:p>
        </w:tc>
        <w:tc>
          <w:tcPr>
            <w:tcW w:w="851" w:type="dxa"/>
            <w:tcBorders>
              <w:top w:val="nil"/>
              <w:left w:val="nil"/>
              <w:bottom w:val="single" w:sz="4" w:space="0" w:color="auto"/>
              <w:right w:val="single" w:sz="4" w:space="0" w:color="auto"/>
            </w:tcBorders>
            <w:shd w:val="clear" w:color="auto" w:fill="auto"/>
            <w:noWrap/>
            <w:vAlign w:val="center"/>
            <w:hideMark/>
          </w:tcPr>
          <w:p w14:paraId="73B9C3D8"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Pct</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89B2F9A"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602EBF58"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6163EB84"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35</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14F1B51"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Pilha Alcalina AAA, pacote com 1 par, de longa duração.</w:t>
            </w:r>
          </w:p>
        </w:tc>
        <w:tc>
          <w:tcPr>
            <w:tcW w:w="851" w:type="dxa"/>
            <w:tcBorders>
              <w:top w:val="nil"/>
              <w:left w:val="nil"/>
              <w:bottom w:val="single" w:sz="4" w:space="0" w:color="auto"/>
              <w:right w:val="single" w:sz="4" w:space="0" w:color="auto"/>
            </w:tcBorders>
            <w:shd w:val="clear" w:color="auto" w:fill="auto"/>
            <w:noWrap/>
            <w:vAlign w:val="center"/>
            <w:hideMark/>
          </w:tcPr>
          <w:p w14:paraId="62D7CFA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Pct</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C45788F"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1000</w:t>
            </w:r>
          </w:p>
        </w:tc>
      </w:tr>
      <w:tr w:rsidR="004732BF" w:rsidRPr="00890D8D" w14:paraId="456E5086" w14:textId="77777777" w:rsidTr="000C5FF1">
        <w:trPr>
          <w:trHeight w:val="525"/>
          <w:jc w:val="center"/>
        </w:trPr>
        <w:tc>
          <w:tcPr>
            <w:tcW w:w="751" w:type="dxa"/>
            <w:tcBorders>
              <w:top w:val="nil"/>
              <w:left w:val="single" w:sz="4" w:space="0" w:color="auto"/>
              <w:bottom w:val="single" w:sz="4" w:space="0" w:color="auto"/>
              <w:right w:val="nil"/>
            </w:tcBorders>
            <w:shd w:val="clear" w:color="auto" w:fill="auto"/>
            <w:noWrap/>
            <w:vAlign w:val="center"/>
            <w:hideMark/>
          </w:tcPr>
          <w:p w14:paraId="7C6F720D"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lastRenderedPageBreak/>
              <w:t>36</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A7749D1"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Tesoura doméstica com cabo anatômico, 21 cm lâmina em aço </w:t>
            </w:r>
            <w:proofErr w:type="gramStart"/>
            <w:r w:rsidRPr="00890D8D">
              <w:rPr>
                <w:rFonts w:ascii="Calibri" w:hAnsi="Calibri" w:cs="Calibri"/>
                <w:sz w:val="18"/>
                <w:szCs w:val="18"/>
              </w:rPr>
              <w:t>inox,  cabo</w:t>
            </w:r>
            <w:proofErr w:type="gramEnd"/>
            <w:r w:rsidRPr="00890D8D">
              <w:rPr>
                <w:rFonts w:ascii="Calibri" w:hAnsi="Calibri" w:cs="Calibri"/>
                <w:sz w:val="18"/>
                <w:szCs w:val="18"/>
              </w:rPr>
              <w:t xml:space="preserve"> em polipropileno.</w:t>
            </w:r>
          </w:p>
        </w:tc>
        <w:tc>
          <w:tcPr>
            <w:tcW w:w="851" w:type="dxa"/>
            <w:tcBorders>
              <w:top w:val="nil"/>
              <w:left w:val="nil"/>
              <w:bottom w:val="single" w:sz="4" w:space="0" w:color="auto"/>
              <w:right w:val="single" w:sz="4" w:space="0" w:color="auto"/>
            </w:tcBorders>
            <w:shd w:val="clear" w:color="auto" w:fill="auto"/>
            <w:noWrap/>
            <w:vAlign w:val="center"/>
            <w:hideMark/>
          </w:tcPr>
          <w:p w14:paraId="2D57C2C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1AD701D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150</w:t>
            </w:r>
          </w:p>
        </w:tc>
      </w:tr>
      <w:tr w:rsidR="004732BF" w:rsidRPr="00890D8D" w14:paraId="466606C5" w14:textId="77777777" w:rsidTr="000C5FF1">
        <w:trPr>
          <w:trHeight w:val="510"/>
          <w:jc w:val="center"/>
        </w:trPr>
        <w:tc>
          <w:tcPr>
            <w:tcW w:w="751" w:type="dxa"/>
            <w:tcBorders>
              <w:top w:val="nil"/>
              <w:left w:val="single" w:sz="4" w:space="0" w:color="auto"/>
              <w:bottom w:val="single" w:sz="4" w:space="0" w:color="auto"/>
              <w:right w:val="nil"/>
            </w:tcBorders>
            <w:shd w:val="clear" w:color="auto" w:fill="auto"/>
            <w:noWrap/>
            <w:vAlign w:val="center"/>
            <w:hideMark/>
          </w:tcPr>
          <w:p w14:paraId="3414001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37</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7E546345"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Etiqueta Adesiva Branca, multiuso, retangular, Tamanho da etiqueta (MM): 101,6 x 50,8, folha com 10 etiquetas. Pacote com 10.</w:t>
            </w:r>
          </w:p>
        </w:tc>
        <w:tc>
          <w:tcPr>
            <w:tcW w:w="851" w:type="dxa"/>
            <w:tcBorders>
              <w:top w:val="nil"/>
              <w:left w:val="nil"/>
              <w:bottom w:val="single" w:sz="4" w:space="0" w:color="auto"/>
              <w:right w:val="single" w:sz="4" w:space="0" w:color="auto"/>
            </w:tcBorders>
            <w:shd w:val="clear" w:color="auto" w:fill="auto"/>
            <w:noWrap/>
            <w:vAlign w:val="center"/>
            <w:hideMark/>
          </w:tcPr>
          <w:p w14:paraId="0671440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Pct</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24AB09B"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52A8D9E9" w14:textId="77777777" w:rsidTr="000C5FF1">
        <w:trPr>
          <w:trHeight w:val="750"/>
          <w:jc w:val="center"/>
        </w:trPr>
        <w:tc>
          <w:tcPr>
            <w:tcW w:w="751" w:type="dxa"/>
            <w:tcBorders>
              <w:top w:val="nil"/>
              <w:left w:val="single" w:sz="4" w:space="0" w:color="auto"/>
              <w:bottom w:val="single" w:sz="4" w:space="0" w:color="auto"/>
              <w:right w:val="nil"/>
            </w:tcBorders>
            <w:shd w:val="clear" w:color="auto" w:fill="auto"/>
            <w:noWrap/>
            <w:vAlign w:val="center"/>
            <w:hideMark/>
          </w:tcPr>
          <w:p w14:paraId="531E92F3"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38</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6F856E2"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Tinta p/carimbo </w:t>
            </w:r>
            <w:proofErr w:type="spellStart"/>
            <w:r w:rsidRPr="00890D8D">
              <w:rPr>
                <w:rFonts w:ascii="Calibri" w:hAnsi="Calibri" w:cs="Calibri"/>
                <w:sz w:val="18"/>
                <w:szCs w:val="18"/>
              </w:rPr>
              <w:t>auto-entintados</w:t>
            </w:r>
            <w:proofErr w:type="spellEnd"/>
            <w:r w:rsidRPr="00890D8D">
              <w:rPr>
                <w:rFonts w:ascii="Calibri" w:hAnsi="Calibri" w:cs="Calibri"/>
                <w:sz w:val="18"/>
                <w:szCs w:val="18"/>
              </w:rPr>
              <w:t>, tubo c/ 28 ml, cor azul, para uso em carimbos automáticos, que reativa o funcionamento com algumas gotas, proporcionando ótima performance</w:t>
            </w:r>
          </w:p>
        </w:tc>
        <w:tc>
          <w:tcPr>
            <w:tcW w:w="851" w:type="dxa"/>
            <w:tcBorders>
              <w:top w:val="nil"/>
              <w:left w:val="nil"/>
              <w:bottom w:val="single" w:sz="4" w:space="0" w:color="auto"/>
              <w:right w:val="single" w:sz="4" w:space="0" w:color="auto"/>
            </w:tcBorders>
            <w:shd w:val="clear" w:color="auto" w:fill="auto"/>
            <w:vAlign w:val="center"/>
            <w:hideMark/>
          </w:tcPr>
          <w:p w14:paraId="1029F771"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066DA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w:t>
            </w:r>
          </w:p>
        </w:tc>
      </w:tr>
      <w:tr w:rsidR="004732BF" w:rsidRPr="00890D8D" w14:paraId="0F003BA4" w14:textId="77777777" w:rsidTr="000C5FF1">
        <w:trPr>
          <w:trHeight w:val="735"/>
          <w:jc w:val="center"/>
        </w:trPr>
        <w:tc>
          <w:tcPr>
            <w:tcW w:w="751" w:type="dxa"/>
            <w:tcBorders>
              <w:top w:val="nil"/>
              <w:left w:val="single" w:sz="4" w:space="0" w:color="auto"/>
              <w:bottom w:val="single" w:sz="4" w:space="0" w:color="auto"/>
              <w:right w:val="nil"/>
            </w:tcBorders>
            <w:shd w:val="clear" w:color="auto" w:fill="auto"/>
            <w:noWrap/>
            <w:vAlign w:val="center"/>
            <w:hideMark/>
          </w:tcPr>
          <w:p w14:paraId="32BC955D"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39</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7BAE2D6"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Tinta p/carimbo </w:t>
            </w:r>
            <w:proofErr w:type="spellStart"/>
            <w:r w:rsidRPr="00890D8D">
              <w:rPr>
                <w:rFonts w:ascii="Calibri" w:hAnsi="Calibri" w:cs="Calibri"/>
                <w:sz w:val="18"/>
                <w:szCs w:val="18"/>
              </w:rPr>
              <w:t>auto-entintados</w:t>
            </w:r>
            <w:proofErr w:type="spellEnd"/>
            <w:r w:rsidRPr="00890D8D">
              <w:rPr>
                <w:rFonts w:ascii="Calibri" w:hAnsi="Calibri" w:cs="Calibri"/>
                <w:sz w:val="18"/>
                <w:szCs w:val="18"/>
              </w:rPr>
              <w:t xml:space="preserve">, tubo c/ 28 ml, cor preto, para uso em carimbos automáticos, que reativa o funcionamento com algumas gotas, proporcionando ótima performance. </w:t>
            </w:r>
          </w:p>
        </w:tc>
        <w:tc>
          <w:tcPr>
            <w:tcW w:w="851" w:type="dxa"/>
            <w:tcBorders>
              <w:top w:val="nil"/>
              <w:left w:val="nil"/>
              <w:bottom w:val="single" w:sz="4" w:space="0" w:color="auto"/>
              <w:right w:val="single" w:sz="4" w:space="0" w:color="auto"/>
            </w:tcBorders>
            <w:shd w:val="clear" w:color="auto" w:fill="auto"/>
            <w:noWrap/>
            <w:vAlign w:val="center"/>
            <w:hideMark/>
          </w:tcPr>
          <w:p w14:paraId="279CDB40"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793DFDF"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w:t>
            </w:r>
          </w:p>
        </w:tc>
      </w:tr>
      <w:tr w:rsidR="004732BF" w:rsidRPr="00890D8D" w14:paraId="0C74D7F3" w14:textId="77777777" w:rsidTr="000C5FF1">
        <w:trPr>
          <w:trHeight w:val="315"/>
          <w:jc w:val="center"/>
        </w:trPr>
        <w:tc>
          <w:tcPr>
            <w:tcW w:w="751" w:type="dxa"/>
            <w:tcBorders>
              <w:top w:val="nil"/>
              <w:left w:val="single" w:sz="4" w:space="0" w:color="auto"/>
              <w:bottom w:val="single" w:sz="4" w:space="0" w:color="auto"/>
              <w:right w:val="nil"/>
            </w:tcBorders>
            <w:shd w:val="clear" w:color="auto" w:fill="auto"/>
            <w:noWrap/>
            <w:vAlign w:val="center"/>
            <w:hideMark/>
          </w:tcPr>
          <w:p w14:paraId="16FCBCF3"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40</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78E97CD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Protetor de crachá rígido, em PVC transparente, orientação vertical, dimensões 86x54mm.</w:t>
            </w:r>
          </w:p>
        </w:tc>
        <w:tc>
          <w:tcPr>
            <w:tcW w:w="851" w:type="dxa"/>
            <w:tcBorders>
              <w:top w:val="nil"/>
              <w:left w:val="nil"/>
              <w:bottom w:val="single" w:sz="4" w:space="0" w:color="auto"/>
              <w:right w:val="single" w:sz="4" w:space="0" w:color="auto"/>
            </w:tcBorders>
            <w:shd w:val="clear" w:color="auto" w:fill="auto"/>
            <w:noWrap/>
            <w:vAlign w:val="center"/>
            <w:hideMark/>
          </w:tcPr>
          <w:p w14:paraId="3067E1CF"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1C4E8C9B"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400</w:t>
            </w:r>
          </w:p>
        </w:tc>
      </w:tr>
      <w:tr w:rsidR="004732BF" w:rsidRPr="00890D8D" w14:paraId="29549956" w14:textId="77777777" w:rsidTr="000C5FF1">
        <w:trPr>
          <w:trHeight w:val="480"/>
          <w:jc w:val="center"/>
        </w:trPr>
        <w:tc>
          <w:tcPr>
            <w:tcW w:w="751" w:type="dxa"/>
            <w:tcBorders>
              <w:top w:val="nil"/>
              <w:left w:val="single" w:sz="4" w:space="0" w:color="auto"/>
              <w:bottom w:val="single" w:sz="4" w:space="0" w:color="auto"/>
              <w:right w:val="nil"/>
            </w:tcBorders>
            <w:shd w:val="clear" w:color="auto" w:fill="auto"/>
            <w:noWrap/>
            <w:vAlign w:val="center"/>
            <w:hideMark/>
          </w:tcPr>
          <w:p w14:paraId="798D3D3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41</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3A738E07"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Cartão de PVC em Branco com 0,76 mm de espessura. Tamanho 8,6cm x 5,5cm espessura 0,76mm. (1.000 UNIDADES) por caixa.</w:t>
            </w:r>
          </w:p>
        </w:tc>
        <w:tc>
          <w:tcPr>
            <w:tcW w:w="851" w:type="dxa"/>
            <w:tcBorders>
              <w:top w:val="nil"/>
              <w:left w:val="nil"/>
              <w:bottom w:val="single" w:sz="4" w:space="0" w:color="auto"/>
              <w:right w:val="single" w:sz="4" w:space="0" w:color="auto"/>
            </w:tcBorders>
            <w:shd w:val="clear" w:color="auto" w:fill="auto"/>
            <w:noWrap/>
            <w:vAlign w:val="center"/>
            <w:hideMark/>
          </w:tcPr>
          <w:p w14:paraId="7E1C6AFF"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cx</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341AB4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4</w:t>
            </w:r>
          </w:p>
        </w:tc>
      </w:tr>
      <w:tr w:rsidR="004732BF" w:rsidRPr="00890D8D" w14:paraId="6A406F18" w14:textId="77777777" w:rsidTr="000C5FF1">
        <w:trPr>
          <w:trHeight w:val="585"/>
          <w:jc w:val="center"/>
        </w:trPr>
        <w:tc>
          <w:tcPr>
            <w:tcW w:w="751" w:type="dxa"/>
            <w:tcBorders>
              <w:top w:val="nil"/>
              <w:left w:val="single" w:sz="4" w:space="0" w:color="auto"/>
              <w:bottom w:val="single" w:sz="4" w:space="0" w:color="auto"/>
              <w:right w:val="nil"/>
            </w:tcBorders>
            <w:shd w:val="clear" w:color="auto" w:fill="auto"/>
            <w:noWrap/>
            <w:vAlign w:val="center"/>
            <w:hideMark/>
          </w:tcPr>
          <w:p w14:paraId="2D8B4A37"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42</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3AAEEE1"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Cordão p/crachá (poliéster) preto, com presilha jacaré metálica. Dimensões do Cordão tamanho padrão de 85 cm x 10mm de espessura. (Pacotes com 100 unidades)</w:t>
            </w:r>
          </w:p>
        </w:tc>
        <w:tc>
          <w:tcPr>
            <w:tcW w:w="851" w:type="dxa"/>
            <w:tcBorders>
              <w:top w:val="nil"/>
              <w:left w:val="nil"/>
              <w:bottom w:val="single" w:sz="4" w:space="0" w:color="auto"/>
              <w:right w:val="single" w:sz="4" w:space="0" w:color="auto"/>
            </w:tcBorders>
            <w:shd w:val="clear" w:color="auto" w:fill="auto"/>
            <w:noWrap/>
            <w:vAlign w:val="center"/>
            <w:hideMark/>
          </w:tcPr>
          <w:p w14:paraId="5F9B11D7"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pct</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B0858B8"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w:t>
            </w:r>
          </w:p>
        </w:tc>
      </w:tr>
      <w:tr w:rsidR="004732BF" w:rsidRPr="00890D8D" w14:paraId="32620303" w14:textId="77777777" w:rsidTr="000C5FF1">
        <w:trPr>
          <w:trHeight w:val="664"/>
          <w:jc w:val="center"/>
        </w:trPr>
        <w:tc>
          <w:tcPr>
            <w:tcW w:w="751" w:type="dxa"/>
            <w:tcBorders>
              <w:top w:val="nil"/>
              <w:left w:val="single" w:sz="4" w:space="0" w:color="auto"/>
              <w:bottom w:val="single" w:sz="4" w:space="0" w:color="auto"/>
              <w:right w:val="nil"/>
            </w:tcBorders>
            <w:shd w:val="clear" w:color="auto" w:fill="auto"/>
            <w:noWrap/>
            <w:vAlign w:val="center"/>
            <w:hideMark/>
          </w:tcPr>
          <w:p w14:paraId="44F2ED45"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43</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36854C14"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Furador </w:t>
            </w:r>
            <w:proofErr w:type="spellStart"/>
            <w:r w:rsidRPr="00890D8D">
              <w:rPr>
                <w:rFonts w:ascii="Calibri" w:hAnsi="Calibri" w:cs="Calibri"/>
                <w:sz w:val="18"/>
                <w:szCs w:val="18"/>
              </w:rPr>
              <w:t>Ovóide</w:t>
            </w:r>
            <w:proofErr w:type="spellEnd"/>
            <w:r w:rsidRPr="00890D8D">
              <w:rPr>
                <w:rFonts w:ascii="Calibri" w:hAnsi="Calibri" w:cs="Calibri"/>
                <w:sz w:val="18"/>
                <w:szCs w:val="18"/>
              </w:rPr>
              <w:t xml:space="preserve"> Para Crachá Formato Grampeador para mesa.</w:t>
            </w:r>
            <w:r w:rsidRPr="00890D8D">
              <w:rPr>
                <w:rFonts w:ascii="Calibri" w:hAnsi="Calibri" w:cs="Calibri"/>
                <w:sz w:val="18"/>
                <w:szCs w:val="18"/>
              </w:rPr>
              <w:br/>
              <w:t>Especificação Técnica:</w:t>
            </w:r>
            <w:r w:rsidRPr="00890D8D">
              <w:rPr>
                <w:rFonts w:ascii="Calibri" w:hAnsi="Calibri" w:cs="Calibri"/>
                <w:sz w:val="18"/>
                <w:szCs w:val="18"/>
              </w:rPr>
              <w:br/>
              <w:t>Capacidade: 1,2mm de espessura</w:t>
            </w:r>
            <w:r w:rsidRPr="00890D8D">
              <w:rPr>
                <w:rFonts w:ascii="Calibri" w:hAnsi="Calibri" w:cs="Calibri"/>
                <w:sz w:val="18"/>
                <w:szCs w:val="18"/>
              </w:rPr>
              <w:br/>
              <w:t>Tamanho do furo: 13mm x 3 mm</w:t>
            </w:r>
          </w:p>
        </w:tc>
        <w:tc>
          <w:tcPr>
            <w:tcW w:w="851" w:type="dxa"/>
            <w:tcBorders>
              <w:top w:val="nil"/>
              <w:left w:val="nil"/>
              <w:bottom w:val="single" w:sz="4" w:space="0" w:color="auto"/>
              <w:right w:val="single" w:sz="4" w:space="0" w:color="auto"/>
            </w:tcBorders>
            <w:shd w:val="clear" w:color="auto" w:fill="auto"/>
            <w:noWrap/>
            <w:vAlign w:val="center"/>
            <w:hideMark/>
          </w:tcPr>
          <w:p w14:paraId="32C4773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61DDAD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w:t>
            </w:r>
          </w:p>
        </w:tc>
      </w:tr>
      <w:tr w:rsidR="004732BF" w:rsidRPr="00890D8D" w14:paraId="28AE715D"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751A62CD"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44</w:t>
            </w:r>
          </w:p>
        </w:tc>
        <w:tc>
          <w:tcPr>
            <w:tcW w:w="6615" w:type="dxa"/>
            <w:tcBorders>
              <w:top w:val="nil"/>
              <w:left w:val="single" w:sz="4" w:space="0" w:color="auto"/>
              <w:bottom w:val="single" w:sz="4" w:space="0" w:color="auto"/>
              <w:right w:val="single" w:sz="4" w:space="0" w:color="auto"/>
            </w:tcBorders>
            <w:shd w:val="clear" w:color="auto" w:fill="auto"/>
            <w:vAlign w:val="center"/>
          </w:tcPr>
          <w:p w14:paraId="104D5513"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Etiqueta Dk-2205 P/ Impressoras de Etiquetas Brother 62mm X 30.48m – rolo com 30m</w:t>
            </w:r>
          </w:p>
        </w:tc>
        <w:tc>
          <w:tcPr>
            <w:tcW w:w="851" w:type="dxa"/>
            <w:tcBorders>
              <w:top w:val="nil"/>
              <w:left w:val="nil"/>
              <w:bottom w:val="single" w:sz="4" w:space="0" w:color="auto"/>
              <w:right w:val="single" w:sz="4" w:space="0" w:color="auto"/>
            </w:tcBorders>
            <w:shd w:val="clear" w:color="auto" w:fill="auto"/>
            <w:noWrap/>
            <w:vAlign w:val="center"/>
          </w:tcPr>
          <w:p w14:paraId="01C58476"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11774C1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672447D4"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473FBBF3"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45</w:t>
            </w:r>
          </w:p>
        </w:tc>
        <w:tc>
          <w:tcPr>
            <w:tcW w:w="6615" w:type="dxa"/>
            <w:tcBorders>
              <w:top w:val="nil"/>
              <w:left w:val="single" w:sz="4" w:space="0" w:color="auto"/>
              <w:bottom w:val="single" w:sz="4" w:space="0" w:color="auto"/>
              <w:right w:val="single" w:sz="4" w:space="0" w:color="auto"/>
            </w:tcBorders>
            <w:shd w:val="clear" w:color="auto" w:fill="auto"/>
            <w:vAlign w:val="center"/>
          </w:tcPr>
          <w:p w14:paraId="731A37D6"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Bloco autocolante </w:t>
            </w:r>
            <w:proofErr w:type="spellStart"/>
            <w:r w:rsidRPr="00890D8D">
              <w:rPr>
                <w:rFonts w:ascii="Calibri" w:hAnsi="Calibri" w:cs="Calibri"/>
                <w:sz w:val="18"/>
                <w:szCs w:val="18"/>
              </w:rPr>
              <w:t>post-it</w:t>
            </w:r>
            <w:proofErr w:type="spellEnd"/>
            <w:r w:rsidRPr="00890D8D">
              <w:rPr>
                <w:rFonts w:ascii="Calibri" w:hAnsi="Calibri" w:cs="Calibri"/>
                <w:sz w:val="18"/>
                <w:szCs w:val="18"/>
              </w:rPr>
              <w:t xml:space="preserve"> 76x102 mm, cor amarelo, pacote de 100 folhas.</w:t>
            </w:r>
          </w:p>
        </w:tc>
        <w:tc>
          <w:tcPr>
            <w:tcW w:w="851" w:type="dxa"/>
            <w:tcBorders>
              <w:top w:val="nil"/>
              <w:left w:val="nil"/>
              <w:bottom w:val="single" w:sz="4" w:space="0" w:color="auto"/>
              <w:right w:val="single" w:sz="4" w:space="0" w:color="auto"/>
            </w:tcBorders>
            <w:shd w:val="clear" w:color="auto" w:fill="auto"/>
            <w:noWrap/>
            <w:vAlign w:val="center"/>
          </w:tcPr>
          <w:p w14:paraId="4FDCEF6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PCT</w:t>
            </w:r>
          </w:p>
        </w:tc>
        <w:tc>
          <w:tcPr>
            <w:tcW w:w="850" w:type="dxa"/>
            <w:tcBorders>
              <w:top w:val="nil"/>
              <w:left w:val="nil"/>
              <w:bottom w:val="single" w:sz="4" w:space="0" w:color="auto"/>
              <w:right w:val="single" w:sz="4" w:space="0" w:color="auto"/>
            </w:tcBorders>
            <w:shd w:val="clear" w:color="auto" w:fill="auto"/>
            <w:noWrap/>
            <w:vAlign w:val="center"/>
          </w:tcPr>
          <w:p w14:paraId="69D9E49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2A925BA4"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75E48653"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46</w:t>
            </w:r>
          </w:p>
        </w:tc>
        <w:tc>
          <w:tcPr>
            <w:tcW w:w="6615" w:type="dxa"/>
            <w:tcBorders>
              <w:top w:val="nil"/>
              <w:left w:val="single" w:sz="4" w:space="0" w:color="auto"/>
              <w:bottom w:val="single" w:sz="4" w:space="0" w:color="auto"/>
              <w:right w:val="single" w:sz="4" w:space="0" w:color="auto"/>
            </w:tcBorders>
            <w:shd w:val="clear" w:color="auto" w:fill="auto"/>
            <w:vAlign w:val="center"/>
          </w:tcPr>
          <w:p w14:paraId="5B021716"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Lixeira Aramada de escritório em aço 10L, cor preta.</w:t>
            </w:r>
          </w:p>
        </w:tc>
        <w:tc>
          <w:tcPr>
            <w:tcW w:w="851" w:type="dxa"/>
            <w:tcBorders>
              <w:top w:val="nil"/>
              <w:left w:val="nil"/>
              <w:bottom w:val="single" w:sz="4" w:space="0" w:color="auto"/>
              <w:right w:val="single" w:sz="4" w:space="0" w:color="auto"/>
            </w:tcBorders>
            <w:shd w:val="clear" w:color="auto" w:fill="auto"/>
            <w:noWrap/>
            <w:vAlign w:val="center"/>
          </w:tcPr>
          <w:p w14:paraId="7A3C876C"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F2431AB"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80</w:t>
            </w:r>
          </w:p>
        </w:tc>
      </w:tr>
      <w:tr w:rsidR="004732BF" w:rsidRPr="00890D8D" w14:paraId="78F9484A"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4BD2796B"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47</w:t>
            </w:r>
          </w:p>
        </w:tc>
        <w:tc>
          <w:tcPr>
            <w:tcW w:w="6615" w:type="dxa"/>
            <w:tcBorders>
              <w:top w:val="nil"/>
              <w:left w:val="single" w:sz="4" w:space="0" w:color="auto"/>
              <w:bottom w:val="single" w:sz="4" w:space="0" w:color="auto"/>
              <w:right w:val="single" w:sz="4" w:space="0" w:color="auto"/>
            </w:tcBorders>
            <w:shd w:val="clear" w:color="auto" w:fill="auto"/>
            <w:vAlign w:val="center"/>
          </w:tcPr>
          <w:p w14:paraId="6488EBB7"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Caderno Espiral, Capa Dura Universitário 1 Matéria, Preto 80 Folhas.</w:t>
            </w:r>
          </w:p>
        </w:tc>
        <w:tc>
          <w:tcPr>
            <w:tcW w:w="851" w:type="dxa"/>
            <w:tcBorders>
              <w:top w:val="nil"/>
              <w:left w:val="nil"/>
              <w:bottom w:val="single" w:sz="4" w:space="0" w:color="auto"/>
              <w:right w:val="single" w:sz="4" w:space="0" w:color="auto"/>
            </w:tcBorders>
            <w:shd w:val="clear" w:color="auto" w:fill="auto"/>
            <w:noWrap/>
            <w:vAlign w:val="center"/>
          </w:tcPr>
          <w:p w14:paraId="73C7B042"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r w:rsidRPr="00890D8D">
              <w:rPr>
                <w:rFonts w:ascii="Calibri" w:hAnsi="Calibri" w:cs="Calibri"/>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4EC1B99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150</w:t>
            </w:r>
          </w:p>
        </w:tc>
      </w:tr>
      <w:tr w:rsidR="004732BF" w:rsidRPr="00890D8D" w14:paraId="15DE4A50"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0E5743C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48</w:t>
            </w:r>
          </w:p>
        </w:tc>
        <w:tc>
          <w:tcPr>
            <w:tcW w:w="6615" w:type="dxa"/>
            <w:tcBorders>
              <w:top w:val="nil"/>
              <w:left w:val="single" w:sz="4" w:space="0" w:color="auto"/>
              <w:bottom w:val="single" w:sz="4" w:space="0" w:color="auto"/>
              <w:right w:val="single" w:sz="4" w:space="0" w:color="auto"/>
            </w:tcBorders>
            <w:shd w:val="clear" w:color="auto" w:fill="auto"/>
            <w:vAlign w:val="center"/>
          </w:tcPr>
          <w:p w14:paraId="44D118A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Pasta Catalogo Oficio A4 Com 100 Envelopes Finos E Visor Cor Preto.</w:t>
            </w:r>
          </w:p>
        </w:tc>
        <w:tc>
          <w:tcPr>
            <w:tcW w:w="851" w:type="dxa"/>
            <w:tcBorders>
              <w:top w:val="nil"/>
              <w:left w:val="nil"/>
              <w:bottom w:val="single" w:sz="4" w:space="0" w:color="auto"/>
              <w:right w:val="single" w:sz="4" w:space="0" w:color="auto"/>
            </w:tcBorders>
            <w:shd w:val="clear" w:color="auto" w:fill="auto"/>
            <w:noWrap/>
            <w:vAlign w:val="center"/>
          </w:tcPr>
          <w:p w14:paraId="24AC2201"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AA1379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6C704FF6"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0BD5AA3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49</w:t>
            </w:r>
          </w:p>
        </w:tc>
        <w:tc>
          <w:tcPr>
            <w:tcW w:w="6615" w:type="dxa"/>
            <w:tcBorders>
              <w:top w:val="nil"/>
              <w:left w:val="single" w:sz="4" w:space="0" w:color="auto"/>
              <w:bottom w:val="single" w:sz="4" w:space="0" w:color="auto"/>
              <w:right w:val="single" w:sz="4" w:space="0" w:color="auto"/>
            </w:tcBorders>
            <w:shd w:val="clear" w:color="auto" w:fill="auto"/>
            <w:vAlign w:val="center"/>
          </w:tcPr>
          <w:p w14:paraId="1EEFE0F1"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Organizador De Mesa Metal Aramado Porta Papel Canetas, lápis, Clips,</w:t>
            </w:r>
            <w:r w:rsidRPr="00890D8D">
              <w:rPr>
                <w:rFonts w:ascii="Calibri" w:hAnsi="Calibri" w:cs="Calibri"/>
                <w:sz w:val="18"/>
                <w:szCs w:val="18"/>
                <w:shd w:val="clear" w:color="auto" w:fill="FFFFFF"/>
              </w:rPr>
              <w:t xml:space="preserve"> Dimensões: 15,4 x 9,8 x 10 cm</w:t>
            </w:r>
          </w:p>
        </w:tc>
        <w:tc>
          <w:tcPr>
            <w:tcW w:w="851" w:type="dxa"/>
            <w:tcBorders>
              <w:top w:val="nil"/>
              <w:left w:val="nil"/>
              <w:bottom w:val="single" w:sz="4" w:space="0" w:color="auto"/>
              <w:right w:val="single" w:sz="4" w:space="0" w:color="auto"/>
            </w:tcBorders>
            <w:shd w:val="clear" w:color="auto" w:fill="auto"/>
            <w:noWrap/>
            <w:vAlign w:val="center"/>
          </w:tcPr>
          <w:p w14:paraId="739532AC"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3DC5E85F"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7BBFD8B1"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2BB88D33"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50</w:t>
            </w:r>
          </w:p>
        </w:tc>
        <w:tc>
          <w:tcPr>
            <w:tcW w:w="6615" w:type="dxa"/>
            <w:tcBorders>
              <w:top w:val="nil"/>
              <w:left w:val="single" w:sz="4" w:space="0" w:color="auto"/>
              <w:bottom w:val="single" w:sz="4" w:space="0" w:color="auto"/>
              <w:right w:val="single" w:sz="4" w:space="0" w:color="auto"/>
            </w:tcBorders>
            <w:shd w:val="clear" w:color="auto" w:fill="auto"/>
            <w:vAlign w:val="center"/>
          </w:tcPr>
          <w:p w14:paraId="620DA8AE"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Fita adesiva dupla face transparente, 24 mm x 2m, suporta ATÉ 1kg.</w:t>
            </w:r>
          </w:p>
        </w:tc>
        <w:tc>
          <w:tcPr>
            <w:tcW w:w="851" w:type="dxa"/>
            <w:tcBorders>
              <w:top w:val="nil"/>
              <w:left w:val="nil"/>
              <w:bottom w:val="single" w:sz="4" w:space="0" w:color="auto"/>
              <w:right w:val="single" w:sz="4" w:space="0" w:color="auto"/>
            </w:tcBorders>
            <w:shd w:val="clear" w:color="auto" w:fill="auto"/>
            <w:noWrap/>
            <w:vAlign w:val="center"/>
          </w:tcPr>
          <w:p w14:paraId="410CFC2B"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A32D91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293CC65F"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09E8F01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51</w:t>
            </w:r>
          </w:p>
        </w:tc>
        <w:tc>
          <w:tcPr>
            <w:tcW w:w="6615" w:type="dxa"/>
            <w:tcBorders>
              <w:top w:val="nil"/>
              <w:left w:val="single" w:sz="4" w:space="0" w:color="auto"/>
              <w:bottom w:val="single" w:sz="4" w:space="0" w:color="auto"/>
              <w:right w:val="single" w:sz="4" w:space="0" w:color="auto"/>
            </w:tcBorders>
            <w:shd w:val="clear" w:color="auto" w:fill="auto"/>
            <w:vAlign w:val="center"/>
          </w:tcPr>
          <w:p w14:paraId="48508571"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Calculadora Grande 12 Dígitos de Mesa Preta.</w:t>
            </w:r>
          </w:p>
        </w:tc>
        <w:tc>
          <w:tcPr>
            <w:tcW w:w="851" w:type="dxa"/>
            <w:tcBorders>
              <w:top w:val="nil"/>
              <w:left w:val="nil"/>
              <w:bottom w:val="single" w:sz="4" w:space="0" w:color="auto"/>
              <w:right w:val="single" w:sz="4" w:space="0" w:color="auto"/>
            </w:tcBorders>
            <w:shd w:val="clear" w:color="auto" w:fill="auto"/>
            <w:noWrap/>
            <w:vAlign w:val="center"/>
          </w:tcPr>
          <w:p w14:paraId="541C1205"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53EC3F1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80</w:t>
            </w:r>
          </w:p>
        </w:tc>
      </w:tr>
      <w:tr w:rsidR="004732BF" w:rsidRPr="00890D8D" w14:paraId="18D09C0E"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1B92F7C4"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52</w:t>
            </w:r>
          </w:p>
        </w:tc>
        <w:tc>
          <w:tcPr>
            <w:tcW w:w="6615" w:type="dxa"/>
            <w:tcBorders>
              <w:top w:val="nil"/>
              <w:left w:val="single" w:sz="4" w:space="0" w:color="auto"/>
              <w:bottom w:val="single" w:sz="4" w:space="0" w:color="auto"/>
              <w:right w:val="single" w:sz="4" w:space="0" w:color="auto"/>
            </w:tcBorders>
            <w:shd w:val="clear" w:color="auto" w:fill="auto"/>
            <w:vAlign w:val="center"/>
          </w:tcPr>
          <w:p w14:paraId="7037D817"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Estilete Largo, Lâmina De 18 Mm, </w:t>
            </w:r>
            <w:r w:rsidRPr="00890D8D">
              <w:rPr>
                <w:rFonts w:ascii="Calibri" w:hAnsi="Calibri" w:cs="Calibri"/>
                <w:sz w:val="18"/>
                <w:szCs w:val="18"/>
                <w:shd w:val="clear" w:color="auto" w:fill="FFFFFF"/>
              </w:rPr>
              <w:t>Dimensões (A x C): 18 x 215mm</w:t>
            </w:r>
            <w:r w:rsidRPr="00890D8D">
              <w:rPr>
                <w:rFonts w:ascii="Calibri" w:hAnsi="Calibri" w:cs="Calibri"/>
                <w:sz w:val="18"/>
                <w:szCs w:val="18"/>
              </w:rPr>
              <w:t xml:space="preserve"> </w:t>
            </w:r>
            <w:r w:rsidRPr="00890D8D">
              <w:rPr>
                <w:rFonts w:ascii="Calibri" w:hAnsi="Calibri" w:cs="Calibri"/>
                <w:sz w:val="18"/>
                <w:szCs w:val="18"/>
                <w:shd w:val="clear" w:color="auto" w:fill="FFFFFF"/>
              </w:rPr>
              <w:t>com botão para travamento da lâmina mantendo-a retraída quando não está em uso.</w:t>
            </w:r>
          </w:p>
        </w:tc>
        <w:tc>
          <w:tcPr>
            <w:tcW w:w="851" w:type="dxa"/>
            <w:tcBorders>
              <w:top w:val="nil"/>
              <w:left w:val="nil"/>
              <w:bottom w:val="single" w:sz="4" w:space="0" w:color="auto"/>
              <w:right w:val="single" w:sz="4" w:space="0" w:color="auto"/>
            </w:tcBorders>
            <w:shd w:val="clear" w:color="auto" w:fill="auto"/>
            <w:noWrap/>
            <w:vAlign w:val="center"/>
          </w:tcPr>
          <w:p w14:paraId="2969EBE8"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5F8BFF5E"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5FB174E8"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15FF95F0"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53</w:t>
            </w:r>
          </w:p>
        </w:tc>
        <w:tc>
          <w:tcPr>
            <w:tcW w:w="6615" w:type="dxa"/>
            <w:tcBorders>
              <w:top w:val="nil"/>
              <w:left w:val="single" w:sz="4" w:space="0" w:color="auto"/>
              <w:bottom w:val="single" w:sz="4" w:space="0" w:color="auto"/>
              <w:right w:val="single" w:sz="4" w:space="0" w:color="auto"/>
            </w:tcBorders>
            <w:shd w:val="clear" w:color="auto" w:fill="auto"/>
            <w:vAlign w:val="center"/>
          </w:tcPr>
          <w:p w14:paraId="0927CB4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Pasta Sanfonada Organizadora A4, com 12 Divisórias Coloridas Cor Transparente.</w:t>
            </w:r>
          </w:p>
        </w:tc>
        <w:tc>
          <w:tcPr>
            <w:tcW w:w="851" w:type="dxa"/>
            <w:tcBorders>
              <w:top w:val="nil"/>
              <w:left w:val="nil"/>
              <w:bottom w:val="single" w:sz="4" w:space="0" w:color="auto"/>
              <w:right w:val="single" w:sz="4" w:space="0" w:color="auto"/>
            </w:tcBorders>
            <w:shd w:val="clear" w:color="auto" w:fill="auto"/>
            <w:noWrap/>
            <w:vAlign w:val="center"/>
          </w:tcPr>
          <w:p w14:paraId="56AEAB13"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05E5E5E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2E32CD5A"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35DEC5A5"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54</w:t>
            </w:r>
          </w:p>
        </w:tc>
        <w:tc>
          <w:tcPr>
            <w:tcW w:w="6615" w:type="dxa"/>
            <w:tcBorders>
              <w:top w:val="nil"/>
              <w:left w:val="single" w:sz="4" w:space="0" w:color="auto"/>
              <w:bottom w:val="single" w:sz="4" w:space="0" w:color="auto"/>
              <w:right w:val="single" w:sz="4" w:space="0" w:color="auto"/>
            </w:tcBorders>
            <w:shd w:val="clear" w:color="auto" w:fill="auto"/>
            <w:vAlign w:val="center"/>
          </w:tcPr>
          <w:p w14:paraId="3E510AD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Régua em Poliestireno 30 cm.</w:t>
            </w:r>
          </w:p>
        </w:tc>
        <w:tc>
          <w:tcPr>
            <w:tcW w:w="851" w:type="dxa"/>
            <w:tcBorders>
              <w:top w:val="nil"/>
              <w:left w:val="nil"/>
              <w:bottom w:val="single" w:sz="4" w:space="0" w:color="auto"/>
              <w:right w:val="single" w:sz="4" w:space="0" w:color="auto"/>
            </w:tcBorders>
            <w:shd w:val="clear" w:color="auto" w:fill="auto"/>
            <w:noWrap/>
            <w:vAlign w:val="center"/>
          </w:tcPr>
          <w:p w14:paraId="461A4B13" w14:textId="77777777" w:rsidR="004732BF" w:rsidRPr="00890D8D" w:rsidRDefault="004732BF" w:rsidP="00890D8D">
            <w:pP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9BEF7B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13E392AE"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6DFCB874"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55</w:t>
            </w:r>
          </w:p>
        </w:tc>
        <w:tc>
          <w:tcPr>
            <w:tcW w:w="6615" w:type="dxa"/>
            <w:tcBorders>
              <w:top w:val="nil"/>
              <w:left w:val="single" w:sz="4" w:space="0" w:color="auto"/>
              <w:bottom w:val="single" w:sz="4" w:space="0" w:color="auto"/>
              <w:right w:val="single" w:sz="4" w:space="0" w:color="auto"/>
            </w:tcBorders>
            <w:shd w:val="clear" w:color="auto" w:fill="auto"/>
            <w:vAlign w:val="center"/>
          </w:tcPr>
          <w:p w14:paraId="133D3447"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Cola Adesiva Instantânea 20g – Cola Rápida para Artesanato e Reparos.</w:t>
            </w:r>
          </w:p>
        </w:tc>
        <w:tc>
          <w:tcPr>
            <w:tcW w:w="851" w:type="dxa"/>
            <w:tcBorders>
              <w:top w:val="nil"/>
              <w:left w:val="nil"/>
              <w:bottom w:val="single" w:sz="4" w:space="0" w:color="auto"/>
              <w:right w:val="single" w:sz="4" w:space="0" w:color="auto"/>
            </w:tcBorders>
            <w:shd w:val="clear" w:color="auto" w:fill="auto"/>
            <w:noWrap/>
            <w:vAlign w:val="center"/>
          </w:tcPr>
          <w:p w14:paraId="2E0B3E44"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0060929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bl>
    <w:p w14:paraId="5D50235C" w14:textId="77777777" w:rsidR="004732BF" w:rsidRPr="00890D8D" w:rsidRDefault="004732BF" w:rsidP="00890D8D">
      <w:pPr>
        <w:jc w:val="both"/>
        <w:rPr>
          <w:rFonts w:ascii="Calibri" w:eastAsiaTheme="minorHAnsi" w:hAnsi="Calibri" w:cs="Calibri"/>
        </w:rPr>
      </w:pPr>
    </w:p>
    <w:p w14:paraId="76140757" w14:textId="635FEC23" w:rsidR="004732BF" w:rsidRPr="00890D8D" w:rsidRDefault="004732BF" w:rsidP="00890D8D">
      <w:pPr>
        <w:jc w:val="both"/>
        <w:rPr>
          <w:rFonts w:ascii="Calibri" w:eastAsiaTheme="minorHAnsi" w:hAnsi="Calibri" w:cs="Calibri"/>
        </w:rPr>
      </w:pPr>
      <w:r w:rsidRPr="00890D8D">
        <w:rPr>
          <w:rFonts w:ascii="Calibri" w:eastAsiaTheme="minorHAnsi" w:hAnsi="Calibri" w:cs="Calibri"/>
        </w:rPr>
        <w:t>4.1.3. Os produtos serão entregues, após empenho e solicitação do Setor demandante, ao Departamento de Gestão de Materiais localizado no prédio sede da Câmara Municipal de Campos dos Goytacazes, em dias úteis de 09 às 16h.</w:t>
      </w:r>
    </w:p>
    <w:p w14:paraId="081B038A" w14:textId="71F2DCCB" w:rsidR="004732BF" w:rsidRPr="00890D8D" w:rsidRDefault="004732BF" w:rsidP="00890D8D">
      <w:pPr>
        <w:tabs>
          <w:tab w:val="left" w:pos="540"/>
        </w:tabs>
        <w:jc w:val="both"/>
        <w:rPr>
          <w:rFonts w:ascii="Calibri" w:hAnsi="Calibri" w:cs="Calibri"/>
          <w:b/>
          <w:i/>
          <w:iCs/>
        </w:rPr>
      </w:pPr>
      <w:r w:rsidRPr="00890D8D">
        <w:rPr>
          <w:rFonts w:ascii="Calibri" w:hAnsi="Calibri" w:cs="Calibri"/>
          <w:color w:val="000000"/>
        </w:rPr>
        <w:t xml:space="preserve">4.2. </w:t>
      </w:r>
      <w:r w:rsidRPr="00890D8D">
        <w:rPr>
          <w:rFonts w:ascii="Calibri" w:hAnsi="Calibri" w:cs="Calibri"/>
          <w:b/>
          <w:i/>
          <w:iCs/>
        </w:rPr>
        <w:t>No caso de produtos perecíveis, o prazo de validade na data da entrega não poderá ser inferior a 6 (seis) meses, ou a metade do prazo total recomendado pelo fabricante.</w:t>
      </w:r>
    </w:p>
    <w:p w14:paraId="772ABDED" w14:textId="08994E6B" w:rsidR="004732BF" w:rsidRPr="00890D8D" w:rsidRDefault="004732BF" w:rsidP="00890D8D">
      <w:pPr>
        <w:tabs>
          <w:tab w:val="left" w:pos="540"/>
        </w:tabs>
        <w:jc w:val="both"/>
        <w:rPr>
          <w:rFonts w:ascii="Calibri" w:hAnsi="Calibri" w:cs="Calibri"/>
          <w:bCs/>
          <w:i/>
          <w:iCs/>
        </w:rPr>
      </w:pPr>
      <w:r w:rsidRPr="00890D8D">
        <w:rPr>
          <w:rFonts w:ascii="Calibri" w:hAnsi="Calibri" w:cs="Calibri"/>
          <w:bCs/>
        </w:rPr>
        <w:t>4.3.</w:t>
      </w:r>
      <w:r w:rsidRPr="00890D8D">
        <w:rPr>
          <w:rFonts w:ascii="Calibri" w:hAnsi="Calibri" w:cs="Calibri"/>
        </w:rPr>
        <w:t xml:space="preserve"> </w:t>
      </w:r>
      <w:r w:rsidRPr="00890D8D">
        <w:rPr>
          <w:rFonts w:ascii="Calibri" w:hAnsi="Calibri" w:cs="Calibri"/>
          <w:bCs/>
        </w:rPr>
        <w:t>Os itens deverão dispor de garantia contra defeitos de fabricação definida pelo fabricante.</w:t>
      </w:r>
      <w:r w:rsidRPr="00890D8D">
        <w:rPr>
          <w:rFonts w:ascii="Calibri" w:hAnsi="Calibri" w:cs="Calibri"/>
          <w:bCs/>
          <w:i/>
          <w:iCs/>
        </w:rPr>
        <w:t xml:space="preserve"> </w:t>
      </w:r>
    </w:p>
    <w:p w14:paraId="4E8A8A30" w14:textId="58CBCE83" w:rsidR="004732BF" w:rsidRPr="00890D8D" w:rsidRDefault="004732BF" w:rsidP="00890D8D">
      <w:pPr>
        <w:tabs>
          <w:tab w:val="left" w:pos="540"/>
        </w:tabs>
        <w:jc w:val="both"/>
        <w:rPr>
          <w:rFonts w:ascii="Calibri" w:hAnsi="Calibri" w:cs="Calibri"/>
          <w:bCs/>
        </w:rPr>
      </w:pPr>
      <w:r w:rsidRPr="00890D8D">
        <w:rPr>
          <w:rFonts w:ascii="Calibri" w:hAnsi="Calibri" w:cs="Calibri"/>
          <w:color w:val="000000"/>
        </w:rPr>
        <w:t xml:space="preserve">4.4. </w:t>
      </w:r>
      <w:r w:rsidRPr="00890D8D">
        <w:rPr>
          <w:rFonts w:ascii="Calibri" w:hAnsi="Calibri" w:cs="Calibri"/>
          <w:bCs/>
        </w:rPr>
        <w:t>Toda a despesa relacionada à aquisição dos produtos é por conta do licitante.</w:t>
      </w:r>
    </w:p>
    <w:p w14:paraId="45D2E631" w14:textId="06BB8941" w:rsidR="004732BF" w:rsidRPr="00890D8D" w:rsidRDefault="004732BF" w:rsidP="00890D8D">
      <w:pPr>
        <w:tabs>
          <w:tab w:val="left" w:pos="540"/>
        </w:tabs>
        <w:jc w:val="both"/>
        <w:rPr>
          <w:rFonts w:ascii="Calibri" w:hAnsi="Calibri" w:cs="Calibri"/>
          <w:bCs/>
        </w:rPr>
      </w:pPr>
      <w:r w:rsidRPr="00890D8D">
        <w:rPr>
          <w:rFonts w:ascii="Calibri" w:hAnsi="Calibri" w:cs="Calibri"/>
          <w:color w:val="000000"/>
        </w:rPr>
        <w:t xml:space="preserve">4.5. </w:t>
      </w:r>
      <w:r w:rsidRPr="00890D8D">
        <w:rPr>
          <w:rFonts w:ascii="Calibri" w:hAnsi="Calibri" w:cs="Calibri"/>
          <w:bCs/>
        </w:rPr>
        <w:t>O contratante não se obriga a adquirir a quantidade registrada, podendo solicitar o fornecimento dos itens individualmente e em quantidades menores, conforme necessidade demandada.</w:t>
      </w:r>
    </w:p>
    <w:p w14:paraId="0E8246A5" w14:textId="638D3A0F" w:rsidR="004732BF" w:rsidRPr="00890D8D" w:rsidRDefault="004732BF" w:rsidP="00890D8D">
      <w:pPr>
        <w:tabs>
          <w:tab w:val="left" w:pos="540"/>
        </w:tabs>
        <w:jc w:val="both"/>
        <w:rPr>
          <w:rFonts w:ascii="Calibri" w:hAnsi="Calibri" w:cs="Calibri"/>
          <w:bCs/>
        </w:rPr>
      </w:pPr>
      <w:r w:rsidRPr="00890D8D">
        <w:rPr>
          <w:rFonts w:ascii="Calibri" w:hAnsi="Calibri" w:cs="Calibri"/>
          <w:color w:val="000000"/>
        </w:rPr>
        <w:t xml:space="preserve">4.6. </w:t>
      </w:r>
      <w:r w:rsidRPr="00890D8D">
        <w:rPr>
          <w:rFonts w:ascii="Calibri" w:hAnsi="Calibri" w:cs="Calibri"/>
          <w:bCs/>
        </w:rPr>
        <w:t xml:space="preserve">A CMCG não aceitará material com defeitos ou imperfeições, em desacordo com as especificações e condições constantes nos itens acima relacionados ou em desconformidades, com as substituições necessárias em até 5 (cinco) dias a contar da notificação a ser feita pela </w:t>
      </w:r>
      <w:r w:rsidRPr="00890D8D">
        <w:rPr>
          <w:rFonts w:ascii="Calibri" w:hAnsi="Calibri" w:cs="Calibri"/>
          <w:bCs/>
        </w:rPr>
        <w:lastRenderedPageBreak/>
        <w:t>CMCG, sob pena de aplicação das sanções previstas no edital e na legislação pertinente, inclusive rescisão da contratação.</w:t>
      </w:r>
    </w:p>
    <w:p w14:paraId="05CB0BE1" w14:textId="3BF93B2C" w:rsidR="004732BF" w:rsidRPr="00890D8D" w:rsidRDefault="004732BF" w:rsidP="00890D8D">
      <w:pPr>
        <w:jc w:val="both"/>
        <w:rPr>
          <w:rFonts w:ascii="Calibri" w:hAnsi="Calibri" w:cs="Calibri"/>
        </w:rPr>
      </w:pPr>
      <w:r w:rsidRPr="00890D8D">
        <w:rPr>
          <w:rFonts w:ascii="Calibri" w:eastAsiaTheme="minorHAnsi" w:hAnsi="Calibri" w:cs="Calibri"/>
          <w:bCs/>
        </w:rPr>
        <w:t>4.7.</w:t>
      </w:r>
      <w:r w:rsidRPr="00890D8D">
        <w:rPr>
          <w:rFonts w:ascii="Calibri" w:eastAsiaTheme="minorHAnsi" w:hAnsi="Calibri" w:cs="Calibri"/>
          <w:b/>
        </w:rPr>
        <w:t xml:space="preserve"> </w:t>
      </w:r>
      <w:r w:rsidRPr="00890D8D">
        <w:rPr>
          <w:rFonts w:ascii="Calibri" w:hAnsi="Calibri" w:cs="Calibri"/>
        </w:rPr>
        <w:t xml:space="preserve">Aos fornecedores, verifica-se a importância da incorporação do processo sustentável, ao longo de todo o ciclo de vida, com melhores alternativas possíveis para minimizar impactos ambientais e sociais. Como por exemplo: </w:t>
      </w:r>
    </w:p>
    <w:p w14:paraId="599364D1" w14:textId="77777777" w:rsidR="004732BF" w:rsidRPr="00890D8D" w:rsidRDefault="004732BF" w:rsidP="00890D8D">
      <w:pPr>
        <w:pStyle w:val="PargrafodaLista"/>
        <w:numPr>
          <w:ilvl w:val="0"/>
          <w:numId w:val="9"/>
        </w:numPr>
        <w:jc w:val="both"/>
        <w:rPr>
          <w:rFonts w:ascii="Calibri" w:hAnsi="Calibri" w:cs="Calibri"/>
        </w:rPr>
      </w:pPr>
      <w:r w:rsidRPr="00890D8D">
        <w:rPr>
          <w:rFonts w:ascii="Calibri" w:hAnsi="Calibri" w:cs="Calibri"/>
        </w:rPr>
        <w:t>Produtos que possuam menos substâncias tóxicas e prejudiciais à saúde e que sejam fabricados com responsabilidade ambiental;</w:t>
      </w:r>
    </w:p>
    <w:p w14:paraId="068F9AF8" w14:textId="77777777" w:rsidR="004732BF" w:rsidRPr="00890D8D" w:rsidRDefault="004732BF" w:rsidP="00890D8D">
      <w:pPr>
        <w:pStyle w:val="PargrafodaLista"/>
        <w:rPr>
          <w:rFonts w:ascii="Calibri" w:hAnsi="Calibri" w:cs="Calibri"/>
        </w:rPr>
      </w:pPr>
    </w:p>
    <w:p w14:paraId="4E38C4EE" w14:textId="77777777" w:rsidR="004732BF" w:rsidRPr="00890D8D" w:rsidRDefault="004732BF" w:rsidP="00890D8D">
      <w:pPr>
        <w:pStyle w:val="PargrafodaLista"/>
        <w:numPr>
          <w:ilvl w:val="0"/>
          <w:numId w:val="9"/>
        </w:numPr>
        <w:jc w:val="both"/>
        <w:rPr>
          <w:rFonts w:ascii="Calibri" w:hAnsi="Calibri" w:cs="Calibri"/>
        </w:rPr>
      </w:pPr>
      <w:r w:rsidRPr="00890D8D">
        <w:rPr>
          <w:rFonts w:ascii="Calibri" w:hAnsi="Calibri" w:cs="Calibri"/>
        </w:rPr>
        <w:t>Produzidos por máquinas que reduzem a geração de resíduos industriais ou com menor uso de água e energia;</w:t>
      </w:r>
    </w:p>
    <w:p w14:paraId="72E7B813" w14:textId="77777777" w:rsidR="004732BF" w:rsidRPr="00890D8D" w:rsidRDefault="004732BF" w:rsidP="00890D8D">
      <w:pPr>
        <w:jc w:val="both"/>
        <w:rPr>
          <w:rFonts w:ascii="Calibri" w:hAnsi="Calibri" w:cs="Calibri"/>
        </w:rPr>
      </w:pPr>
    </w:p>
    <w:p w14:paraId="3E8D9408" w14:textId="77777777" w:rsidR="004732BF" w:rsidRPr="00890D8D" w:rsidRDefault="004732BF" w:rsidP="00890D8D">
      <w:pPr>
        <w:pStyle w:val="PargrafodaLista"/>
        <w:numPr>
          <w:ilvl w:val="0"/>
          <w:numId w:val="9"/>
        </w:numPr>
        <w:jc w:val="both"/>
        <w:rPr>
          <w:rFonts w:ascii="Calibri" w:hAnsi="Calibri" w:cs="Calibri"/>
        </w:rPr>
      </w:pPr>
      <w:r w:rsidRPr="00890D8D">
        <w:rPr>
          <w:rFonts w:ascii="Calibri" w:hAnsi="Calibri" w:cs="Calibri"/>
        </w:rPr>
        <w:t>Indústrias ou produtores locais para assegurar menores distâncias e uso de modal de transporte mais eficiente.</w:t>
      </w:r>
    </w:p>
    <w:p w14:paraId="5874DCBC" w14:textId="77777777" w:rsidR="004732BF" w:rsidRPr="00890D8D" w:rsidRDefault="004732BF" w:rsidP="00890D8D">
      <w:pPr>
        <w:pStyle w:val="PargrafodaLista"/>
        <w:rPr>
          <w:rFonts w:ascii="Calibri" w:hAnsi="Calibri" w:cs="Calibri"/>
        </w:rPr>
      </w:pPr>
    </w:p>
    <w:p w14:paraId="1644EC5F" w14:textId="77777777" w:rsidR="004732BF" w:rsidRPr="00890D8D" w:rsidRDefault="004732BF" w:rsidP="00890D8D">
      <w:pPr>
        <w:pStyle w:val="PargrafodaLista"/>
        <w:numPr>
          <w:ilvl w:val="0"/>
          <w:numId w:val="9"/>
        </w:numPr>
        <w:jc w:val="both"/>
        <w:rPr>
          <w:rFonts w:ascii="Calibri" w:hAnsi="Calibri" w:cs="Calibri"/>
        </w:rPr>
      </w:pPr>
      <w:r w:rsidRPr="00890D8D">
        <w:rPr>
          <w:rFonts w:ascii="Calibri" w:hAnsi="Calibri" w:cs="Calibri"/>
        </w:rPr>
        <w:t>Geram menos resíduos ou que produzam resíduos recicláveis;</w:t>
      </w:r>
    </w:p>
    <w:p w14:paraId="6D2CA458" w14:textId="77777777" w:rsidR="004732BF" w:rsidRPr="00890D8D" w:rsidRDefault="004732BF" w:rsidP="00890D8D">
      <w:pPr>
        <w:pStyle w:val="PargrafodaLista"/>
        <w:rPr>
          <w:rFonts w:ascii="Calibri" w:hAnsi="Calibri" w:cs="Calibri"/>
        </w:rPr>
      </w:pPr>
    </w:p>
    <w:p w14:paraId="64A9A7C5" w14:textId="77777777" w:rsidR="004732BF" w:rsidRPr="00890D8D" w:rsidRDefault="004732BF" w:rsidP="00890D8D">
      <w:pPr>
        <w:pStyle w:val="PargrafodaLista"/>
        <w:numPr>
          <w:ilvl w:val="0"/>
          <w:numId w:val="9"/>
        </w:numPr>
        <w:jc w:val="both"/>
        <w:rPr>
          <w:rFonts w:ascii="Calibri" w:hAnsi="Calibri" w:cs="Calibri"/>
        </w:rPr>
      </w:pPr>
      <w:r w:rsidRPr="00890D8D">
        <w:rPr>
          <w:rFonts w:ascii="Calibri" w:hAnsi="Calibri" w:cs="Calibri"/>
        </w:rPr>
        <w:t>Distribuição feita por embalagens compactas, biodegradáveis, atóxicos e recicláveis ou que sejam objeto de logística reversa.</w:t>
      </w:r>
    </w:p>
    <w:p w14:paraId="2B894ADC" w14:textId="77777777" w:rsidR="004732BF" w:rsidRPr="00890D8D" w:rsidRDefault="004732BF" w:rsidP="00890D8D">
      <w:pPr>
        <w:jc w:val="both"/>
        <w:rPr>
          <w:rFonts w:ascii="Calibri" w:eastAsiaTheme="minorHAnsi" w:hAnsi="Calibri" w:cs="Calibri"/>
          <w:b/>
        </w:rPr>
      </w:pPr>
    </w:p>
    <w:p w14:paraId="4D09B39C" w14:textId="77777777" w:rsidR="004732BF" w:rsidRPr="00890D8D" w:rsidRDefault="004732BF" w:rsidP="00890D8D">
      <w:pPr>
        <w:jc w:val="both"/>
        <w:rPr>
          <w:rFonts w:ascii="Calibri" w:eastAsiaTheme="minorHAnsi" w:hAnsi="Calibri" w:cs="Calibri"/>
          <w:b/>
        </w:rPr>
      </w:pPr>
      <w:r w:rsidRPr="00890D8D">
        <w:rPr>
          <w:rFonts w:ascii="Calibri" w:eastAsiaTheme="minorHAnsi" w:hAnsi="Calibri" w:cs="Calibri"/>
          <w:b/>
        </w:rPr>
        <w:t>4.9. DAS PERMISSÕES E LICENÇAS</w:t>
      </w:r>
    </w:p>
    <w:p w14:paraId="32EE7601" w14:textId="1DBE5B79" w:rsidR="004732BF" w:rsidRPr="00890D8D" w:rsidRDefault="004732BF" w:rsidP="00890D8D">
      <w:pPr>
        <w:jc w:val="both"/>
        <w:rPr>
          <w:rFonts w:ascii="Calibri" w:eastAsiaTheme="minorHAnsi" w:hAnsi="Calibri" w:cs="Calibri"/>
          <w:bCs/>
        </w:rPr>
      </w:pPr>
      <w:r w:rsidRPr="00890D8D">
        <w:rPr>
          <w:rFonts w:ascii="Calibri" w:eastAsiaTheme="minorHAnsi" w:hAnsi="Calibri" w:cs="Calibri"/>
          <w:bCs/>
        </w:rPr>
        <w:t>4.9.1. A contratada deverá providenciar todas as licenças (inclusive as previstas na legislação ambiental) e permissões exigidas por imposição de leis, que sejam necessárias, devendo estimar essas despesas e incluí-las nos preços que o oferecer em sua Proposta Comercial.</w:t>
      </w:r>
    </w:p>
    <w:p w14:paraId="0131D72A" w14:textId="77777777" w:rsidR="004732BF" w:rsidRPr="00890D8D" w:rsidRDefault="004732BF" w:rsidP="00890D8D">
      <w:pPr>
        <w:jc w:val="both"/>
        <w:rPr>
          <w:rFonts w:ascii="Calibri" w:eastAsiaTheme="minorHAnsi" w:hAnsi="Calibri" w:cs="Calibri"/>
          <w:b/>
        </w:rPr>
      </w:pPr>
      <w:r w:rsidRPr="00890D8D">
        <w:rPr>
          <w:rFonts w:ascii="Calibri" w:eastAsiaTheme="minorHAnsi" w:hAnsi="Calibri" w:cs="Calibri"/>
          <w:b/>
        </w:rPr>
        <w:t>4.10. DOS SEGUROS</w:t>
      </w:r>
    </w:p>
    <w:p w14:paraId="65F985FB" w14:textId="2AC7E94E" w:rsidR="004732BF" w:rsidRPr="00890D8D" w:rsidRDefault="004732BF" w:rsidP="00890D8D">
      <w:pPr>
        <w:jc w:val="both"/>
        <w:rPr>
          <w:rFonts w:ascii="Calibri" w:eastAsiaTheme="minorHAnsi" w:hAnsi="Calibri" w:cs="Calibri"/>
          <w:bCs/>
        </w:rPr>
      </w:pPr>
      <w:r w:rsidRPr="00890D8D">
        <w:rPr>
          <w:rFonts w:ascii="Calibri" w:eastAsiaTheme="minorHAnsi" w:hAnsi="Calibri" w:cs="Calibri"/>
          <w:bCs/>
        </w:rPr>
        <w:t>4.10.1. A contratada deverá providenciar às suas expensas, os seguros legalmente exigíveis e ainda aqueles que entenderem como necessários para protegê-lo de eventuais danos no decorrer da execução contratual.</w:t>
      </w:r>
    </w:p>
    <w:p w14:paraId="3095CB2C" w14:textId="77777777" w:rsidR="004732BF" w:rsidRPr="00890D8D" w:rsidRDefault="004732BF" w:rsidP="00890D8D">
      <w:pPr>
        <w:jc w:val="both"/>
        <w:rPr>
          <w:rFonts w:ascii="Calibri" w:eastAsiaTheme="minorHAnsi" w:hAnsi="Calibri" w:cs="Calibri"/>
          <w:b/>
        </w:rPr>
      </w:pPr>
      <w:r w:rsidRPr="00890D8D">
        <w:rPr>
          <w:rFonts w:ascii="Calibri" w:eastAsiaTheme="minorHAnsi" w:hAnsi="Calibri" w:cs="Calibri"/>
          <w:b/>
        </w:rPr>
        <w:t xml:space="preserve">4.11. DO TRANSPORTE </w:t>
      </w:r>
    </w:p>
    <w:p w14:paraId="022266FF" w14:textId="1A1EBDEC" w:rsidR="004732BF" w:rsidRDefault="004732BF" w:rsidP="00890D8D">
      <w:pPr>
        <w:jc w:val="both"/>
        <w:rPr>
          <w:rFonts w:ascii="Calibri" w:eastAsiaTheme="minorHAnsi" w:hAnsi="Calibri" w:cs="Calibri"/>
          <w:bCs/>
        </w:rPr>
      </w:pPr>
      <w:r w:rsidRPr="00890D8D">
        <w:rPr>
          <w:rFonts w:ascii="Calibri" w:eastAsiaTheme="minorHAnsi" w:hAnsi="Calibri" w:cs="Calibri"/>
          <w:bCs/>
        </w:rPr>
        <w:t>4.11.1. A contratada arcará com os dispêndios e será responsável pelo transporte e entrega dos produtos nos dias e horários solicitados.</w:t>
      </w:r>
    </w:p>
    <w:p w14:paraId="2868C6F3" w14:textId="77777777" w:rsidR="00890D8D" w:rsidRPr="00890D8D" w:rsidRDefault="00890D8D" w:rsidP="00890D8D">
      <w:pPr>
        <w:jc w:val="both"/>
        <w:rPr>
          <w:rFonts w:ascii="Calibri" w:eastAsiaTheme="minorHAnsi" w:hAnsi="Calibri" w:cs="Calibri"/>
          <w:bCs/>
        </w:rPr>
      </w:pPr>
    </w:p>
    <w:p w14:paraId="7CD5FC4E" w14:textId="77777777" w:rsidR="004732BF" w:rsidRPr="00890D8D" w:rsidRDefault="004732BF" w:rsidP="00890D8D">
      <w:pPr>
        <w:jc w:val="both"/>
        <w:rPr>
          <w:rFonts w:ascii="Calibri" w:eastAsiaTheme="minorHAnsi" w:hAnsi="Calibri" w:cs="Calibri"/>
        </w:rPr>
      </w:pPr>
      <w:r w:rsidRPr="00890D8D">
        <w:rPr>
          <w:rFonts w:ascii="Calibri" w:eastAsiaTheme="minorHAnsi" w:hAnsi="Calibri" w:cs="Calibri"/>
          <w:b/>
          <w:bCs/>
        </w:rPr>
        <w:t>5.</w:t>
      </w:r>
      <w:r w:rsidRPr="00890D8D">
        <w:rPr>
          <w:rFonts w:ascii="Calibri" w:eastAsiaTheme="minorHAnsi" w:hAnsi="Calibri" w:cs="Calibri"/>
        </w:rPr>
        <w:t xml:space="preserve"> </w:t>
      </w:r>
      <w:r w:rsidRPr="00890D8D">
        <w:rPr>
          <w:rFonts w:ascii="Calibri" w:hAnsi="Calibri" w:cs="Calibri"/>
          <w:b/>
          <w:bCs/>
        </w:rPr>
        <w:t>GARANTIA DA CONTRATAÇÃO</w:t>
      </w:r>
      <w:r w:rsidRPr="00890D8D">
        <w:rPr>
          <w:rFonts w:ascii="Calibri" w:eastAsia="Arial MT" w:hAnsi="Calibri" w:cs="Calibri"/>
          <w:lang w:val="pt-PT"/>
        </w:rPr>
        <w:t xml:space="preserve"> </w:t>
      </w:r>
    </w:p>
    <w:p w14:paraId="383D3AF8" w14:textId="77777777" w:rsidR="004732BF" w:rsidRPr="00890D8D" w:rsidRDefault="004732BF" w:rsidP="00890D8D">
      <w:pPr>
        <w:widowControl w:val="0"/>
        <w:tabs>
          <w:tab w:val="left" w:pos="0"/>
        </w:tabs>
        <w:autoSpaceDE w:val="0"/>
        <w:autoSpaceDN w:val="0"/>
        <w:spacing w:after="160"/>
        <w:jc w:val="both"/>
        <w:rPr>
          <w:rFonts w:ascii="Calibri" w:hAnsi="Calibri" w:cs="Calibri"/>
        </w:rPr>
      </w:pPr>
      <w:r w:rsidRPr="00890D8D">
        <w:rPr>
          <w:rFonts w:ascii="Calibri" w:eastAsia="Arial MT" w:hAnsi="Calibri" w:cs="Calibri"/>
          <w:lang w:val="pt-PT"/>
        </w:rPr>
        <w:t>5.1.</w:t>
      </w:r>
      <w:r w:rsidRPr="00890D8D">
        <w:rPr>
          <w:rFonts w:ascii="Calibri" w:hAnsi="Calibri" w:cs="Calibri"/>
        </w:rPr>
        <w:t xml:space="preserve"> A licitante vencedora deverá dar garantia de substituição dos produtos recusados pela Câmara Municipal de Campos dos Goytacazes/RJ, em prazo não superior a 05 (cinco) dias, pelo período de duração do contrato.</w:t>
      </w:r>
    </w:p>
    <w:p w14:paraId="200C059A" w14:textId="77777777" w:rsidR="004732BF" w:rsidRPr="00890D8D" w:rsidRDefault="004732BF" w:rsidP="00890D8D">
      <w:pPr>
        <w:widowControl w:val="0"/>
        <w:tabs>
          <w:tab w:val="left" w:pos="0"/>
        </w:tabs>
        <w:autoSpaceDE w:val="0"/>
        <w:autoSpaceDN w:val="0"/>
        <w:jc w:val="both"/>
        <w:rPr>
          <w:rFonts w:ascii="Calibri" w:hAnsi="Calibri" w:cs="Calibri"/>
        </w:rPr>
      </w:pPr>
      <w:r w:rsidRPr="00890D8D">
        <w:rPr>
          <w:rFonts w:ascii="Calibri" w:hAnsi="Calibri" w:cs="Calibri"/>
        </w:rPr>
        <w:t>No caso de produtos perecíveis, o prazo de validade na data da entrega não poderá ser inferior a 6 (seis) meses, ou a metade do</w:t>
      </w:r>
    </w:p>
    <w:p w14:paraId="0BDE0C5D" w14:textId="56A5254D" w:rsidR="004732BF" w:rsidRPr="00890D8D" w:rsidRDefault="004732BF" w:rsidP="00890D8D">
      <w:pPr>
        <w:widowControl w:val="0"/>
        <w:tabs>
          <w:tab w:val="left" w:pos="0"/>
        </w:tabs>
        <w:autoSpaceDE w:val="0"/>
        <w:autoSpaceDN w:val="0"/>
        <w:jc w:val="both"/>
        <w:rPr>
          <w:rFonts w:ascii="Calibri" w:hAnsi="Calibri" w:cs="Calibri"/>
        </w:rPr>
      </w:pPr>
      <w:r w:rsidRPr="00890D8D">
        <w:rPr>
          <w:rFonts w:ascii="Calibri" w:hAnsi="Calibri" w:cs="Calibri"/>
        </w:rPr>
        <w:t>prazo total recomendado pelo fabricante.</w:t>
      </w:r>
    </w:p>
    <w:p w14:paraId="608D1510" w14:textId="77777777" w:rsidR="004732BF" w:rsidRPr="00890D8D" w:rsidRDefault="004732BF" w:rsidP="00890D8D">
      <w:pPr>
        <w:widowControl w:val="0"/>
        <w:tabs>
          <w:tab w:val="left" w:pos="0"/>
        </w:tabs>
        <w:autoSpaceDE w:val="0"/>
        <w:autoSpaceDN w:val="0"/>
        <w:spacing w:after="160"/>
        <w:jc w:val="both"/>
        <w:rPr>
          <w:rFonts w:ascii="Calibri" w:hAnsi="Calibri" w:cs="Calibri"/>
        </w:rPr>
      </w:pPr>
      <w:r w:rsidRPr="00890D8D">
        <w:rPr>
          <w:rFonts w:ascii="Calibri" w:hAnsi="Calibri" w:cs="Calibri"/>
        </w:rPr>
        <w:t>O prazo de garantia é aquele estabelecido na Lei nº 8.078, de 11 de setembro de 1990 (Código de Defesa do Consumidor).</w:t>
      </w:r>
    </w:p>
    <w:p w14:paraId="1F6DF961" w14:textId="1894F0B0" w:rsidR="004732BF" w:rsidRDefault="004732BF" w:rsidP="00890D8D">
      <w:pPr>
        <w:widowControl w:val="0"/>
        <w:tabs>
          <w:tab w:val="left" w:pos="0"/>
        </w:tabs>
        <w:autoSpaceDE w:val="0"/>
        <w:autoSpaceDN w:val="0"/>
        <w:spacing w:after="160"/>
        <w:jc w:val="both"/>
        <w:rPr>
          <w:rFonts w:ascii="Calibri" w:hAnsi="Calibri" w:cs="Calibri"/>
        </w:rPr>
      </w:pPr>
    </w:p>
    <w:p w14:paraId="24E25121" w14:textId="194F1384" w:rsidR="00890D8D" w:rsidRDefault="00890D8D" w:rsidP="00890D8D">
      <w:pPr>
        <w:widowControl w:val="0"/>
        <w:tabs>
          <w:tab w:val="left" w:pos="0"/>
        </w:tabs>
        <w:autoSpaceDE w:val="0"/>
        <w:autoSpaceDN w:val="0"/>
        <w:spacing w:after="160"/>
        <w:jc w:val="both"/>
        <w:rPr>
          <w:rFonts w:ascii="Calibri" w:hAnsi="Calibri" w:cs="Calibri"/>
        </w:rPr>
      </w:pPr>
    </w:p>
    <w:p w14:paraId="1566F2C4" w14:textId="77777777" w:rsidR="00890D8D" w:rsidRPr="00890D8D" w:rsidRDefault="00890D8D" w:rsidP="00890D8D">
      <w:pPr>
        <w:widowControl w:val="0"/>
        <w:tabs>
          <w:tab w:val="left" w:pos="0"/>
        </w:tabs>
        <w:autoSpaceDE w:val="0"/>
        <w:autoSpaceDN w:val="0"/>
        <w:spacing w:after="160"/>
        <w:jc w:val="both"/>
        <w:rPr>
          <w:rFonts w:ascii="Calibri" w:hAnsi="Calibri" w:cs="Calibri"/>
        </w:rPr>
      </w:pPr>
    </w:p>
    <w:p w14:paraId="2852BAEA" w14:textId="443BB2D3" w:rsidR="004732BF" w:rsidRPr="00890D8D" w:rsidRDefault="004732BF" w:rsidP="00890D8D">
      <w:pPr>
        <w:spacing w:before="120" w:after="240"/>
        <w:jc w:val="both"/>
        <w:rPr>
          <w:rFonts w:ascii="Calibri" w:hAnsi="Calibri" w:cs="Calibri"/>
          <w:b/>
          <w:bCs/>
          <w:color w:val="365F91" w:themeColor="accent1" w:themeShade="BF"/>
        </w:rPr>
      </w:pPr>
      <w:r w:rsidRPr="00890D8D">
        <w:rPr>
          <w:rFonts w:ascii="Calibri" w:hAnsi="Calibri" w:cs="Calibri"/>
          <w:b/>
          <w:bCs/>
          <w:color w:val="365F91" w:themeColor="accent1" w:themeShade="BF"/>
        </w:rPr>
        <w:lastRenderedPageBreak/>
        <w:t xml:space="preserve">6. MODELO DE EXECUÇÃO CONTRATUAL </w:t>
      </w:r>
      <w:r w:rsidRPr="00890D8D">
        <w:rPr>
          <w:rFonts w:ascii="Calibri" w:hAnsi="Calibri" w:cs="Calibri"/>
          <w:color w:val="365F91" w:themeColor="accent1" w:themeShade="BF"/>
        </w:rPr>
        <w:t>(art. 6º, XXIII, “e”, da Lei nº 14.133/21)</w:t>
      </w:r>
    </w:p>
    <w:p w14:paraId="1A2187CF" w14:textId="39CD5A6F" w:rsidR="004732BF" w:rsidRPr="00890D8D" w:rsidRDefault="004732BF" w:rsidP="00890D8D">
      <w:pPr>
        <w:jc w:val="both"/>
        <w:rPr>
          <w:rFonts w:ascii="Calibri" w:eastAsiaTheme="minorHAnsi" w:hAnsi="Calibri" w:cs="Calibri"/>
        </w:rPr>
      </w:pPr>
      <w:r w:rsidRPr="00890D8D">
        <w:rPr>
          <w:rFonts w:ascii="Calibri" w:eastAsiaTheme="minorHAnsi" w:hAnsi="Calibri" w:cs="Calibri"/>
        </w:rPr>
        <w:t xml:space="preserve">6.1. </w:t>
      </w:r>
      <w:r w:rsidRPr="00890D8D">
        <w:rPr>
          <w:rFonts w:ascii="Calibri" w:hAnsi="Calibri" w:cs="Calibri"/>
        </w:rPr>
        <w:t>Prazo máximo de entrega será de até 05 (cinco) dias corridos, a contar do recebimento pela Contratada da Nota de Empenho, após a assinatura da Ata de Registro de Preços</w:t>
      </w:r>
      <w:r w:rsidRPr="00890D8D">
        <w:rPr>
          <w:rFonts w:ascii="Calibri" w:eastAsiaTheme="minorHAnsi" w:hAnsi="Calibri" w:cs="Calibri"/>
        </w:rPr>
        <w:t>.</w:t>
      </w:r>
      <w:bookmarkEnd w:id="70"/>
    </w:p>
    <w:p w14:paraId="77985B86" w14:textId="16132F71"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6.2.</w:t>
      </w:r>
      <w:r w:rsidRPr="00890D8D">
        <w:rPr>
          <w:rFonts w:ascii="Calibri" w:hAnsi="Calibri" w:cs="Calibri"/>
        </w:rPr>
        <w:t xml:space="preserve"> </w:t>
      </w:r>
      <w:r w:rsidRPr="00890D8D">
        <w:rPr>
          <w:rFonts w:ascii="Calibri" w:eastAsiaTheme="minorHAnsi" w:hAnsi="Calibri" w:cs="Calibri"/>
        </w:rPr>
        <w:t>Os produtos serão requisitados de forma parcelada, de acordo com as necessidades da CONTRATANTE e deverão ser entregues na sede da Câmara Municipal de Campos dos Goytacazes.</w:t>
      </w:r>
    </w:p>
    <w:p w14:paraId="22812EE3" w14:textId="18E7CF3B" w:rsidR="004732BF" w:rsidRPr="00890D8D" w:rsidRDefault="004732BF" w:rsidP="00890D8D">
      <w:pPr>
        <w:jc w:val="both"/>
        <w:rPr>
          <w:rFonts w:ascii="Calibri" w:hAnsi="Calibri" w:cs="Calibri"/>
        </w:rPr>
      </w:pPr>
      <w:r w:rsidRPr="00890D8D">
        <w:rPr>
          <w:rFonts w:ascii="Calibri" w:eastAsiaTheme="minorHAnsi" w:hAnsi="Calibri" w:cs="Calibri"/>
        </w:rPr>
        <w:t>6.3.</w:t>
      </w:r>
      <w:r w:rsidRPr="00890D8D">
        <w:rPr>
          <w:rFonts w:ascii="Calibri" w:hAnsi="Calibri" w:cs="Calibri"/>
        </w:rPr>
        <w:t xml:space="preserve"> Caso não seja possível a entrega na data assinalada, a empresa deverá comunicar as razões respectivas com pelo menos 1 (um) dia de antecedência para que qualquer pleito de prorrogação de prazo seja analisado, ressalvadas situações de caso fortuito e força maior.</w:t>
      </w:r>
    </w:p>
    <w:p w14:paraId="35D88424" w14:textId="1005CD1F" w:rsidR="004732BF" w:rsidRPr="00890D8D" w:rsidRDefault="004732BF" w:rsidP="00890D8D">
      <w:pPr>
        <w:jc w:val="both"/>
        <w:rPr>
          <w:rFonts w:ascii="Calibri" w:eastAsiaTheme="minorHAnsi" w:hAnsi="Calibri" w:cs="Calibri"/>
        </w:rPr>
      </w:pPr>
      <w:r w:rsidRPr="00890D8D">
        <w:rPr>
          <w:rFonts w:ascii="Calibri" w:eastAsiaTheme="minorHAnsi" w:hAnsi="Calibri" w:cs="Calibri"/>
        </w:rPr>
        <w:t>6.4. Os produtos em questão serão recebidos e conferidos pelo responsável pelo setor de gestão de materiais.</w:t>
      </w:r>
    </w:p>
    <w:p w14:paraId="429211E1" w14:textId="499AEB10" w:rsidR="004732BF" w:rsidRPr="00890D8D" w:rsidRDefault="004732BF" w:rsidP="00890D8D">
      <w:pPr>
        <w:jc w:val="both"/>
        <w:rPr>
          <w:rFonts w:ascii="Calibri" w:eastAsiaTheme="minorHAnsi" w:hAnsi="Calibri" w:cs="Calibri"/>
        </w:rPr>
      </w:pPr>
      <w:r w:rsidRPr="00890D8D">
        <w:rPr>
          <w:rFonts w:ascii="Calibri" w:eastAsiaTheme="minorHAnsi" w:hAnsi="Calibri" w:cs="Calibri"/>
        </w:rPr>
        <w:t>6.5. Só serão aceitos os fornecimentos de produtos que estiverem de acordo com as especificações exigidas, estando sua aceitação condicionada à devida fiscalização dos agentes competentes.</w:t>
      </w:r>
    </w:p>
    <w:p w14:paraId="2EEFA404" w14:textId="5738A59E"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6.6. Cumprida a obrigação, o objeto da licitação será recebido:</w:t>
      </w:r>
    </w:p>
    <w:p w14:paraId="0F2EE698" w14:textId="33369250"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6.6.1. Provisoriamente, pelo servidor responsável, por meio de carimbo aposto no verso da Nota Fiscal, devidamente datado e assinado, para efeito de posterior verificação da conformidade com as especificações exigidas no Termo de Referência e com a proposta vencedora.</w:t>
      </w:r>
    </w:p>
    <w:p w14:paraId="63BE4431" w14:textId="4F97E0D3"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6.6.2. Definitivamente, depois de verificada a conformidade do objeto com as especificações exigidas no Termo de Referência e com a proposta vencedora, bem como o atendimento pleno.</w:t>
      </w:r>
    </w:p>
    <w:p w14:paraId="78F62C9B" w14:textId="1098EFB9"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6.6.3. A Administração rejeitará, no todo ou em parte, o(s) bem(</w:t>
      </w:r>
      <w:proofErr w:type="spellStart"/>
      <w:r w:rsidRPr="00890D8D">
        <w:rPr>
          <w:rFonts w:ascii="Calibri" w:eastAsiaTheme="minorHAnsi" w:hAnsi="Calibri" w:cs="Calibri"/>
        </w:rPr>
        <w:t>ns</w:t>
      </w:r>
      <w:proofErr w:type="spellEnd"/>
      <w:r w:rsidRPr="00890D8D">
        <w:rPr>
          <w:rFonts w:ascii="Calibri" w:eastAsiaTheme="minorHAnsi" w:hAnsi="Calibri" w:cs="Calibri"/>
        </w:rPr>
        <w:t>) fornecido(s) em desacordo com os termos do Termo de Referência.</w:t>
      </w:r>
    </w:p>
    <w:p w14:paraId="171A1F70" w14:textId="777777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6.6.4. Se no ato da entrega do(s) bem(</w:t>
      </w:r>
      <w:proofErr w:type="spellStart"/>
      <w:r w:rsidRPr="00890D8D">
        <w:rPr>
          <w:rFonts w:ascii="Calibri" w:eastAsiaTheme="minorHAnsi" w:hAnsi="Calibri" w:cs="Calibri"/>
        </w:rPr>
        <w:t>ns</w:t>
      </w:r>
      <w:proofErr w:type="spellEnd"/>
      <w:r w:rsidRPr="00890D8D">
        <w:rPr>
          <w:rFonts w:ascii="Calibri" w:eastAsiaTheme="minorHAnsi" w:hAnsi="Calibri" w:cs="Calibri"/>
        </w:rPr>
        <w:t xml:space="preserve">) a nota fiscal/fatura não for aceita pela Administração, devido a irregularidades em seu preenchimento, será procedida a sua devolução para as necessárias correções. Somente após a reapresentação do documento, devidamente corrigido, e observados outros procedimentos, se necessários, procederá </w:t>
      </w:r>
      <w:proofErr w:type="spellStart"/>
      <w:r w:rsidRPr="00890D8D">
        <w:rPr>
          <w:rFonts w:ascii="Calibri" w:eastAsiaTheme="minorHAnsi" w:hAnsi="Calibri" w:cs="Calibri"/>
        </w:rPr>
        <w:t>a</w:t>
      </w:r>
      <w:proofErr w:type="spellEnd"/>
      <w:r w:rsidRPr="00890D8D">
        <w:rPr>
          <w:rFonts w:ascii="Calibri" w:eastAsiaTheme="minorHAnsi" w:hAnsi="Calibri" w:cs="Calibri"/>
        </w:rPr>
        <w:t xml:space="preserve"> Administração ao recebimento provisório do(s) bem(</w:t>
      </w:r>
      <w:proofErr w:type="spellStart"/>
      <w:r w:rsidRPr="00890D8D">
        <w:rPr>
          <w:rFonts w:ascii="Calibri" w:eastAsiaTheme="minorHAnsi" w:hAnsi="Calibri" w:cs="Calibri"/>
        </w:rPr>
        <w:t>ns</w:t>
      </w:r>
      <w:proofErr w:type="spellEnd"/>
      <w:r w:rsidRPr="00890D8D">
        <w:rPr>
          <w:rFonts w:ascii="Calibri" w:eastAsiaTheme="minorHAnsi" w:hAnsi="Calibri" w:cs="Calibri"/>
        </w:rPr>
        <w:t>).</w:t>
      </w:r>
    </w:p>
    <w:p w14:paraId="6034B92B" w14:textId="77777777" w:rsidR="004732BF" w:rsidRPr="00890D8D" w:rsidRDefault="004732BF" w:rsidP="00890D8D">
      <w:pPr>
        <w:jc w:val="both"/>
        <w:rPr>
          <w:rFonts w:ascii="Calibri" w:eastAsiaTheme="minorHAnsi" w:hAnsi="Calibri" w:cs="Calibri"/>
          <w:b/>
        </w:rPr>
      </w:pPr>
    </w:p>
    <w:p w14:paraId="4CB58F99" w14:textId="41483167" w:rsidR="004732BF" w:rsidRPr="00890D8D" w:rsidRDefault="004732BF" w:rsidP="00890D8D">
      <w:pPr>
        <w:spacing w:before="120" w:after="240"/>
        <w:jc w:val="both"/>
        <w:rPr>
          <w:rFonts w:ascii="Calibri" w:hAnsi="Calibri" w:cs="Calibri"/>
          <w:b/>
          <w:bCs/>
          <w:color w:val="365F91" w:themeColor="accent1" w:themeShade="BF"/>
        </w:rPr>
      </w:pPr>
      <w:r w:rsidRPr="00890D8D">
        <w:rPr>
          <w:rFonts w:ascii="Calibri" w:hAnsi="Calibri" w:cs="Calibri"/>
          <w:b/>
          <w:bCs/>
          <w:color w:val="365F91" w:themeColor="accent1" w:themeShade="BF"/>
        </w:rPr>
        <w:t xml:space="preserve">7. MODELO DE GESTÃO CONTRATUAL </w:t>
      </w:r>
      <w:r w:rsidRPr="00890D8D">
        <w:rPr>
          <w:rFonts w:ascii="Calibri" w:hAnsi="Calibri" w:cs="Calibri"/>
          <w:color w:val="365F91" w:themeColor="accent1" w:themeShade="BF"/>
        </w:rPr>
        <w:t>(art. 6º, XXIII, “f”, da Lei nº 14.133/21)</w:t>
      </w:r>
    </w:p>
    <w:p w14:paraId="3C4AF878" w14:textId="5631435A" w:rsidR="004732BF" w:rsidRPr="00890D8D" w:rsidRDefault="004732BF" w:rsidP="00890D8D">
      <w:pPr>
        <w:jc w:val="both"/>
        <w:rPr>
          <w:rFonts w:ascii="Calibri" w:hAnsi="Calibri" w:cs="Calibri"/>
        </w:rPr>
      </w:pPr>
      <w:r w:rsidRPr="00890D8D">
        <w:rPr>
          <w:rFonts w:ascii="Calibri" w:eastAsiaTheme="minorHAnsi" w:hAnsi="Calibri" w:cs="Calibri"/>
        </w:rPr>
        <w:t xml:space="preserve">a) </w:t>
      </w:r>
      <w:r w:rsidRPr="00890D8D">
        <w:rPr>
          <w:rFonts w:ascii="Calibri" w:hAnsi="Calibri" w:cs="Calibri"/>
        </w:rPr>
        <w:t>O contrato deverá ser executado fielmente pelas partes, de acordo com as cláusulas avençadas e as normas da Lei nº 14.133, de 2021, e cada parte responderá pelas consequências de sua inexecução total ou parcial (Lei nº 14.133/2021, art. 115, caput).</w:t>
      </w:r>
    </w:p>
    <w:p w14:paraId="3EA4A6DD" w14:textId="3AF1C7E9" w:rsidR="004732BF" w:rsidRPr="00890D8D" w:rsidRDefault="004732BF" w:rsidP="00890D8D">
      <w:pPr>
        <w:jc w:val="both"/>
        <w:rPr>
          <w:rFonts w:ascii="Calibri" w:hAnsi="Calibri" w:cs="Calibri"/>
        </w:rPr>
      </w:pPr>
      <w:r w:rsidRPr="00890D8D">
        <w:rPr>
          <w:rFonts w:ascii="Calibri" w:hAnsi="Calibri" w:cs="Calibri"/>
        </w:rPr>
        <w:t>b) Em caso de impedimento, ordem de paralisação ou suspensão do contrato, o cronograma de execução será prorrogado automaticamente pelo tempo correspondente, anotadas tais circunstâncias mediante simples apostila (Lei nº 14.133/2021, art. 115, §5º).</w:t>
      </w:r>
    </w:p>
    <w:p w14:paraId="4DA231E5" w14:textId="777777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c)</w:t>
      </w:r>
      <w:r w:rsidRPr="00890D8D">
        <w:rPr>
          <w:rFonts w:ascii="Calibri" w:eastAsiaTheme="minorHAnsi" w:hAnsi="Calibri" w:cs="Calibri"/>
        </w:rPr>
        <w:tab/>
        <w:t>As comunicações entre o órgão ou entidade e a contratada devem ser realizadas por escrito sempre que o ato exigir tal formalidade, admitindo-se o uso de mensagem eletrônica para esse fim.</w:t>
      </w:r>
    </w:p>
    <w:p w14:paraId="6260EE37" w14:textId="77777777" w:rsidR="004732BF" w:rsidRPr="00890D8D" w:rsidRDefault="004732BF" w:rsidP="00890D8D">
      <w:pPr>
        <w:autoSpaceDE w:val="0"/>
        <w:autoSpaceDN w:val="0"/>
        <w:adjustRightInd w:val="0"/>
        <w:jc w:val="both"/>
        <w:rPr>
          <w:rFonts w:ascii="Calibri" w:eastAsiaTheme="minorHAnsi" w:hAnsi="Calibri" w:cs="Calibri"/>
        </w:rPr>
      </w:pPr>
    </w:p>
    <w:p w14:paraId="7305037A" w14:textId="688F04EB"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lastRenderedPageBreak/>
        <w:t>d)</w:t>
      </w:r>
      <w:r w:rsidRPr="00890D8D">
        <w:rPr>
          <w:rFonts w:ascii="Calibri" w:eastAsiaTheme="minorHAnsi" w:hAnsi="Calibri" w:cs="Calibri"/>
        </w:rPr>
        <w:tab/>
        <w:t>O órgão ou entidade poderá convocar representante da empresa para adoção de providências que devam ser cumpridas de imediato.</w:t>
      </w:r>
    </w:p>
    <w:p w14:paraId="55FBCFF7" w14:textId="51BC8BF4"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e)</w:t>
      </w:r>
      <w:r w:rsidRPr="00890D8D">
        <w:rPr>
          <w:rFonts w:ascii="Calibri" w:eastAsiaTheme="minorHAnsi" w:hAnsi="Calibri" w:cs="Calibri"/>
        </w:rPr>
        <w:tab/>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866178A" w14:textId="77777777" w:rsidR="004732BF" w:rsidRPr="00890D8D" w:rsidRDefault="004732BF" w:rsidP="00890D8D">
      <w:pPr>
        <w:autoSpaceDE w:val="0"/>
        <w:autoSpaceDN w:val="0"/>
        <w:adjustRightInd w:val="0"/>
        <w:jc w:val="both"/>
        <w:rPr>
          <w:rFonts w:ascii="Calibri" w:eastAsiaTheme="minorHAnsi" w:hAnsi="Calibri" w:cs="Calibri"/>
          <w:b/>
          <w:bCs/>
        </w:rPr>
      </w:pPr>
      <w:r w:rsidRPr="00890D8D">
        <w:rPr>
          <w:rFonts w:ascii="Calibri" w:eastAsiaTheme="minorHAnsi" w:hAnsi="Calibri" w:cs="Calibri"/>
          <w:b/>
          <w:bCs/>
        </w:rPr>
        <w:t>7.1. FISCALIZAÇÃO</w:t>
      </w:r>
    </w:p>
    <w:p w14:paraId="3EB5D157" w14:textId="4951EEA6"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7.1.1.</w:t>
      </w:r>
      <w:r w:rsidRPr="00890D8D">
        <w:rPr>
          <w:rFonts w:ascii="Calibri" w:eastAsiaTheme="minorHAnsi" w:hAnsi="Calibri" w:cs="Calibri"/>
        </w:rPr>
        <w:tab/>
      </w:r>
      <w:bookmarkStart w:id="71" w:name="_Hlk163500407"/>
      <w:r w:rsidRPr="00890D8D">
        <w:rPr>
          <w:rFonts w:ascii="Calibri" w:eastAsiaTheme="minorHAnsi" w:hAnsi="Calibri" w:cs="Calibri"/>
        </w:rPr>
        <w:t>A execução do contrato deverá ser acompanhada e fiscalizada pelo(s) fiscal(</w:t>
      </w:r>
      <w:proofErr w:type="spellStart"/>
      <w:r w:rsidRPr="00890D8D">
        <w:rPr>
          <w:rFonts w:ascii="Calibri" w:eastAsiaTheme="minorHAnsi" w:hAnsi="Calibri" w:cs="Calibri"/>
        </w:rPr>
        <w:t>is</w:t>
      </w:r>
      <w:proofErr w:type="spellEnd"/>
      <w:r w:rsidRPr="00890D8D">
        <w:rPr>
          <w:rFonts w:ascii="Calibri" w:eastAsiaTheme="minorHAnsi" w:hAnsi="Calibri" w:cs="Calibri"/>
        </w:rPr>
        <w:t>) do contrato, ou pelos respectivos substitutos (</w:t>
      </w:r>
      <w:bookmarkStart w:id="72" w:name="_Hlk157691825"/>
      <w:r w:rsidRPr="00890D8D">
        <w:rPr>
          <w:rFonts w:ascii="Calibri" w:eastAsiaTheme="minorHAnsi" w:hAnsi="Calibri" w:cs="Calibri"/>
        </w:rPr>
        <w:t>art. 117, caput, da Lei nº 14.133, de 2021</w:t>
      </w:r>
      <w:bookmarkEnd w:id="72"/>
      <w:r w:rsidRPr="00890D8D">
        <w:rPr>
          <w:rFonts w:ascii="Calibri" w:eastAsiaTheme="minorHAnsi" w:hAnsi="Calibri" w:cs="Calibri"/>
        </w:rPr>
        <w:t>).</w:t>
      </w:r>
      <w:bookmarkEnd w:id="71"/>
    </w:p>
    <w:p w14:paraId="602CC14F" w14:textId="77777777" w:rsidR="004732BF" w:rsidRPr="00890D8D" w:rsidRDefault="004732BF" w:rsidP="00890D8D">
      <w:pPr>
        <w:autoSpaceDE w:val="0"/>
        <w:autoSpaceDN w:val="0"/>
        <w:adjustRightInd w:val="0"/>
        <w:jc w:val="both"/>
        <w:rPr>
          <w:rFonts w:ascii="Calibri" w:eastAsiaTheme="minorHAnsi" w:hAnsi="Calibri" w:cs="Calibri"/>
          <w:b/>
          <w:bCs/>
        </w:rPr>
      </w:pPr>
      <w:r w:rsidRPr="00890D8D">
        <w:rPr>
          <w:rFonts w:ascii="Calibri" w:eastAsiaTheme="minorHAnsi" w:hAnsi="Calibri" w:cs="Calibri"/>
          <w:b/>
          <w:bCs/>
        </w:rPr>
        <w:t>7.2. FISCALIZAÇÃO TÉCNICA</w:t>
      </w:r>
    </w:p>
    <w:p w14:paraId="2A66D278" w14:textId="673D3C6E"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7.2.1. O fiscal técnico do contrato acompanhará a execução do contrato, para que sejam cumpridas todas as condições estabelecidas no contrato, de modo a assegurar os melhores resultados para a Administração.</w:t>
      </w:r>
    </w:p>
    <w:p w14:paraId="691E693B" w14:textId="334437E8"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7.2.1.1. O fiscal técnico do contrato anotará no histórico de gerenciamento do contrato todas as ocorrências relacionadas à execução do contrato, com a descrição do que for necessário para a regularização das faltas ou dos defeitos observados. (</w:t>
      </w:r>
      <w:bookmarkStart w:id="73" w:name="_Hlk157691863"/>
      <w:r w:rsidRPr="00890D8D">
        <w:rPr>
          <w:rFonts w:ascii="Calibri" w:eastAsiaTheme="minorHAnsi" w:hAnsi="Calibri" w:cs="Calibri"/>
        </w:rPr>
        <w:t>art. 117, §1º, da Lei nº 14.133, de 2021</w:t>
      </w:r>
      <w:bookmarkEnd w:id="73"/>
      <w:r w:rsidRPr="00890D8D">
        <w:rPr>
          <w:rFonts w:ascii="Calibri" w:eastAsiaTheme="minorHAnsi" w:hAnsi="Calibri" w:cs="Calibri"/>
        </w:rPr>
        <w:t>).</w:t>
      </w:r>
    </w:p>
    <w:p w14:paraId="7E6A642D" w14:textId="5B2180FE"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 xml:space="preserve">7.2.1.2. Identificada qualquer inexatidão ou irregularidade, o fiscal técnico do contrato emitirá notificações para a correção da execução do contrato, determinando prazo para a correção. </w:t>
      </w:r>
    </w:p>
    <w:p w14:paraId="466EB91C" w14:textId="2F5E7594"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7.2.1.3. O fiscal técnico do contrato informará ao gestor do contato, em tempo hábil, a situação que demandar decisão ou adoção de medidas que ultrapassem sua competência, para que adote as medidas necessárias e saneadoras, se for o caso.</w:t>
      </w:r>
    </w:p>
    <w:p w14:paraId="08999824" w14:textId="55D1786B"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7.2.1.4. No caso de ocorrências que possam inviabilizar a execução do contrato nas datas aprazadas, o fiscal técnico do contrato comunicará o fato imediatamente ao gestor do contrato.</w:t>
      </w:r>
    </w:p>
    <w:p w14:paraId="2B9FA595" w14:textId="60058FEA"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7.2.1.5. O fiscal técnico do contrato comunicará ao gestor do contrato, em tempo hábil, o término do contrato sob sua responsabilidade, com vistas à renovação tempestiva ou à prorrogação contratual.</w:t>
      </w:r>
    </w:p>
    <w:p w14:paraId="26A00C50" w14:textId="77777777" w:rsidR="004732BF" w:rsidRPr="00890D8D" w:rsidRDefault="004732BF" w:rsidP="00890D8D">
      <w:pPr>
        <w:autoSpaceDE w:val="0"/>
        <w:autoSpaceDN w:val="0"/>
        <w:adjustRightInd w:val="0"/>
        <w:jc w:val="both"/>
        <w:rPr>
          <w:rFonts w:ascii="Calibri" w:eastAsiaTheme="minorHAnsi" w:hAnsi="Calibri" w:cs="Calibri"/>
          <w:b/>
          <w:bCs/>
        </w:rPr>
      </w:pPr>
      <w:r w:rsidRPr="00890D8D">
        <w:rPr>
          <w:rFonts w:ascii="Calibri" w:eastAsiaTheme="minorHAnsi" w:hAnsi="Calibri" w:cs="Calibri"/>
          <w:b/>
          <w:bCs/>
        </w:rPr>
        <w:t>7.3. FISCALIZAÇÃO ADMINISTRATIVA</w:t>
      </w:r>
    </w:p>
    <w:p w14:paraId="10F4F6D2" w14:textId="506EE530"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7.3.1.</w:t>
      </w:r>
      <w:r w:rsidRPr="00890D8D">
        <w:rPr>
          <w:rFonts w:ascii="Calibri" w:eastAsiaTheme="minorHAnsi" w:hAnsi="Calibri" w:cs="Calibri"/>
        </w:rPr>
        <w:tab/>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E11E449" w14:textId="495B52D4"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7.3.2.</w:t>
      </w:r>
      <w:r w:rsidRPr="00890D8D">
        <w:rPr>
          <w:rFonts w:ascii="Calibri" w:eastAsiaTheme="minorHAnsi" w:hAnsi="Calibri" w:cs="Calibri"/>
        </w:rPr>
        <w:tab/>
        <w:t>Caso ocorra descumprimento das obrigações contratuais, o fiscal administrativo do contrato atuará tempestivamente na solução do problema, reportando ao gestor do contrato para que tome as providências cabíveis, quando ultrapassar a sua competência;</w:t>
      </w:r>
    </w:p>
    <w:p w14:paraId="4F6FACE5" w14:textId="77777777" w:rsidR="004732BF" w:rsidRPr="00890D8D" w:rsidRDefault="004732BF" w:rsidP="00890D8D">
      <w:pPr>
        <w:autoSpaceDE w:val="0"/>
        <w:autoSpaceDN w:val="0"/>
        <w:adjustRightInd w:val="0"/>
        <w:jc w:val="both"/>
        <w:rPr>
          <w:rFonts w:ascii="Calibri" w:eastAsiaTheme="minorHAnsi" w:hAnsi="Calibri" w:cs="Calibri"/>
          <w:b/>
          <w:bCs/>
        </w:rPr>
      </w:pPr>
      <w:r w:rsidRPr="00890D8D">
        <w:rPr>
          <w:rFonts w:ascii="Calibri" w:eastAsiaTheme="minorHAnsi" w:hAnsi="Calibri" w:cs="Calibri"/>
          <w:b/>
          <w:bCs/>
        </w:rPr>
        <w:t>7.4. GESTOR DO CONTRATO</w:t>
      </w:r>
    </w:p>
    <w:p w14:paraId="0A48A802" w14:textId="777777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7.4.1.</w:t>
      </w:r>
      <w:r w:rsidRPr="00890D8D">
        <w:rPr>
          <w:rFonts w:ascii="Calibri" w:eastAsiaTheme="minorHAnsi" w:hAnsi="Calibri" w:cs="Calibri"/>
        </w:rPr>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20620DE6" w14:textId="77777777" w:rsidR="004732BF" w:rsidRPr="00890D8D" w:rsidRDefault="004732BF" w:rsidP="00890D8D">
      <w:pPr>
        <w:autoSpaceDE w:val="0"/>
        <w:autoSpaceDN w:val="0"/>
        <w:adjustRightInd w:val="0"/>
        <w:jc w:val="both"/>
        <w:rPr>
          <w:rFonts w:ascii="Calibri" w:eastAsiaTheme="minorHAnsi" w:hAnsi="Calibri" w:cs="Calibri"/>
        </w:rPr>
      </w:pPr>
    </w:p>
    <w:p w14:paraId="3C03D41A" w14:textId="4F857A89"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7.4.2.</w:t>
      </w:r>
      <w:r w:rsidRPr="00890D8D">
        <w:rPr>
          <w:rFonts w:ascii="Calibri" w:eastAsiaTheme="minorHAnsi" w:hAnsi="Calibri" w:cs="Calibri"/>
        </w:rPr>
        <w:tab/>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1E1AEF" w14:textId="4EBACCB5"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7.4.3.</w:t>
      </w:r>
      <w:r w:rsidRPr="00890D8D">
        <w:rPr>
          <w:rFonts w:ascii="Calibri" w:eastAsiaTheme="minorHAnsi" w:hAnsi="Calibri" w:cs="Calibri"/>
        </w:rPr>
        <w:tab/>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3FFBE9B6" w14:textId="777777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7.4.4.</w:t>
      </w:r>
      <w:r w:rsidRPr="00890D8D">
        <w:rPr>
          <w:rFonts w:ascii="Calibri" w:eastAsiaTheme="minorHAnsi" w:hAnsi="Calibri" w:cs="Calibri"/>
        </w:rPr>
        <w:tab/>
        <w:t xml:space="preserve">O gestor do contrato emitirá documento comprobatório da avaliação realizada pelos fiscais técnico, administrativo e setorial quanto ao cumprimento de obrigações assumidas pelo contratado, com menção ao seu desempenho na execução contratual, </w:t>
      </w:r>
    </w:p>
    <w:p w14:paraId="7DBD4AB2" w14:textId="6F4C2E04"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 xml:space="preserve">baseado nos indicadores objetivamente definidos e aferidos, e a eventuais penalidades aplicadas, devendo constar do cadastro de atesto de cumprimento de obrigações. </w:t>
      </w:r>
    </w:p>
    <w:p w14:paraId="0BB40893" w14:textId="588E4FBB"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7.4.5.</w:t>
      </w:r>
      <w:r w:rsidRPr="00890D8D">
        <w:rPr>
          <w:rFonts w:ascii="Calibri" w:eastAsiaTheme="minorHAnsi" w:hAnsi="Calibri" w:cs="Calibri"/>
        </w:rPr>
        <w:tab/>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FEF8BD1" w14:textId="66959192"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7.4.6.</w:t>
      </w:r>
      <w:r w:rsidRPr="00890D8D">
        <w:rPr>
          <w:rFonts w:ascii="Calibri" w:eastAsiaTheme="minorHAnsi" w:hAnsi="Calibri" w:cs="Calibri"/>
        </w:rPr>
        <w:tab/>
        <w:t>O gestor do contrato deverá elaborar relatório final com informações sobre a consecução dos objetivos que tenham justificado a contratação e eventuais condutas a serem adotadas para o aprimoramento das atividades da Administração.</w:t>
      </w:r>
    </w:p>
    <w:p w14:paraId="3A1FD4D1" w14:textId="12FE89AC"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7.4.7.</w:t>
      </w:r>
      <w:r w:rsidRPr="00890D8D">
        <w:rPr>
          <w:rFonts w:ascii="Calibri" w:eastAsiaTheme="minorHAnsi" w:hAnsi="Calibri" w:cs="Calibri"/>
        </w:rPr>
        <w:tab/>
        <w:t>O gestor do contrato deverá enviar a documentação pertinente ao setor de contratos para a formalização dos procedimentos de liquidação e pagamento, no valor dimensionado pela fiscalização e gestão nos termos do contrato.</w:t>
      </w:r>
    </w:p>
    <w:p w14:paraId="7D22BCBD" w14:textId="77777777" w:rsidR="00890D8D" w:rsidRDefault="004732BF" w:rsidP="00890D8D">
      <w:pPr>
        <w:spacing w:before="120" w:after="240"/>
        <w:rPr>
          <w:rFonts w:ascii="Calibri" w:hAnsi="Calibri" w:cs="Calibri"/>
          <w:b/>
          <w:bCs/>
          <w:color w:val="365F91" w:themeColor="accent1" w:themeShade="BF"/>
        </w:rPr>
      </w:pPr>
      <w:bookmarkStart w:id="74" w:name="_Toc42617906"/>
      <w:r w:rsidRPr="00890D8D">
        <w:rPr>
          <w:rFonts w:ascii="Calibri" w:hAnsi="Calibri" w:cs="Calibri"/>
          <w:b/>
          <w:bCs/>
          <w:color w:val="365F91" w:themeColor="accent1" w:themeShade="BF"/>
        </w:rPr>
        <w:t>7.5. DAS OBRIGAÇÕES DA CONTRATANTE</w:t>
      </w:r>
      <w:bookmarkEnd w:id="74"/>
    </w:p>
    <w:p w14:paraId="4E26A2BB" w14:textId="77777777" w:rsidR="00890D8D" w:rsidRDefault="004732BF" w:rsidP="00890D8D">
      <w:pPr>
        <w:spacing w:before="120" w:after="240"/>
        <w:rPr>
          <w:rFonts w:ascii="Calibri" w:hAnsi="Calibri" w:cs="Calibri"/>
          <w:b/>
          <w:bCs/>
          <w:color w:val="365F91" w:themeColor="accent1" w:themeShade="BF"/>
        </w:rPr>
      </w:pPr>
      <w:r w:rsidRPr="00890D8D">
        <w:rPr>
          <w:rFonts w:ascii="Calibri" w:eastAsiaTheme="minorHAnsi" w:hAnsi="Calibri" w:cs="Calibri"/>
        </w:rPr>
        <w:t>7.5.1. São obrigações da Contratante:</w:t>
      </w:r>
    </w:p>
    <w:p w14:paraId="36211CF6" w14:textId="43DE9C80" w:rsidR="004732BF" w:rsidRPr="00890D8D" w:rsidRDefault="004732BF" w:rsidP="00890D8D">
      <w:pPr>
        <w:spacing w:before="120" w:after="240"/>
        <w:rPr>
          <w:rFonts w:ascii="Calibri" w:hAnsi="Calibri" w:cs="Calibri"/>
          <w:b/>
          <w:bCs/>
          <w:color w:val="365F91" w:themeColor="accent1" w:themeShade="BF"/>
        </w:rPr>
      </w:pPr>
      <w:r w:rsidRPr="00890D8D">
        <w:rPr>
          <w:rFonts w:ascii="Calibri" w:eastAsiaTheme="minorHAnsi" w:hAnsi="Calibri" w:cs="Calibri"/>
        </w:rPr>
        <w:t>7.5.1.1. Receber o(s) bem(</w:t>
      </w:r>
      <w:proofErr w:type="spellStart"/>
      <w:r w:rsidRPr="00890D8D">
        <w:rPr>
          <w:rFonts w:ascii="Calibri" w:eastAsiaTheme="minorHAnsi" w:hAnsi="Calibri" w:cs="Calibri"/>
        </w:rPr>
        <w:t>ns</w:t>
      </w:r>
      <w:proofErr w:type="spellEnd"/>
      <w:r w:rsidRPr="00890D8D">
        <w:rPr>
          <w:rFonts w:ascii="Calibri" w:eastAsiaTheme="minorHAnsi" w:hAnsi="Calibri" w:cs="Calibri"/>
        </w:rPr>
        <w:t>)/serviços no prazo e condições estabelecidas no Termo de Referência;</w:t>
      </w:r>
    </w:p>
    <w:p w14:paraId="3191EA18" w14:textId="7D8799F6"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7.5.1.2. Verificar minuciosamente, no prazo fixado, a conformidade do(s) bem(</w:t>
      </w:r>
      <w:proofErr w:type="spellStart"/>
      <w:r w:rsidRPr="00890D8D">
        <w:rPr>
          <w:rFonts w:ascii="Calibri" w:eastAsiaTheme="minorHAnsi" w:hAnsi="Calibri" w:cs="Calibri"/>
        </w:rPr>
        <w:t>ns</w:t>
      </w:r>
      <w:proofErr w:type="spellEnd"/>
      <w:r w:rsidRPr="00890D8D">
        <w:rPr>
          <w:rFonts w:ascii="Calibri" w:eastAsiaTheme="minorHAnsi" w:hAnsi="Calibri" w:cs="Calibri"/>
        </w:rPr>
        <w:t>)/serviços contratado(s);</w:t>
      </w:r>
    </w:p>
    <w:p w14:paraId="18FEEA4B" w14:textId="3EFFA59A"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7.5.1.3. Comunicar à Contratada, por escrito, sobre imperfeições, falhas ou irregularidades verificadas no(s) bem(</w:t>
      </w:r>
      <w:proofErr w:type="spellStart"/>
      <w:r w:rsidRPr="00890D8D">
        <w:rPr>
          <w:rFonts w:ascii="Calibri" w:eastAsiaTheme="minorHAnsi" w:hAnsi="Calibri" w:cs="Calibri"/>
        </w:rPr>
        <w:t>ns</w:t>
      </w:r>
      <w:proofErr w:type="spellEnd"/>
      <w:r w:rsidRPr="00890D8D">
        <w:rPr>
          <w:rFonts w:ascii="Calibri" w:eastAsiaTheme="minorHAnsi" w:hAnsi="Calibri" w:cs="Calibri"/>
        </w:rPr>
        <w:t>)/serviços contratado(s), para que seja substituído, reparado ou corrigido;</w:t>
      </w:r>
    </w:p>
    <w:p w14:paraId="324B751E" w14:textId="7080EA2C"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7.5.1.4. Acompanhar e fiscalizar o cumprimento das obrigações da Contratada, através de comissão/servidor especialmente designado;</w:t>
      </w:r>
    </w:p>
    <w:p w14:paraId="7CBF2C06" w14:textId="2139EB04"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7.5.1.5. Efetuar o pagamento à Contratada no valor correspondente ao fornecimento do(s) bem(</w:t>
      </w:r>
      <w:proofErr w:type="spellStart"/>
      <w:r w:rsidRPr="00890D8D">
        <w:rPr>
          <w:rFonts w:ascii="Calibri" w:eastAsiaTheme="minorHAnsi" w:hAnsi="Calibri" w:cs="Calibri"/>
        </w:rPr>
        <w:t>ns</w:t>
      </w:r>
      <w:proofErr w:type="spellEnd"/>
      <w:r w:rsidRPr="00890D8D">
        <w:rPr>
          <w:rFonts w:ascii="Calibri" w:eastAsiaTheme="minorHAnsi" w:hAnsi="Calibri" w:cs="Calibri"/>
        </w:rPr>
        <w:t>)/serviços, no prazo e forma estabelecidos no Termo de Referência;</w:t>
      </w:r>
    </w:p>
    <w:p w14:paraId="697154E1" w14:textId="45F9B3DF"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7.5.2.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bookmarkStart w:id="75" w:name="_Toc42617907"/>
    </w:p>
    <w:p w14:paraId="3BD23439" w14:textId="77777777" w:rsidR="004732BF" w:rsidRPr="00890D8D" w:rsidRDefault="004732BF" w:rsidP="00890D8D">
      <w:pPr>
        <w:spacing w:before="120" w:after="240"/>
        <w:rPr>
          <w:rFonts w:ascii="Calibri" w:hAnsi="Calibri" w:cs="Calibri"/>
          <w:b/>
          <w:bCs/>
          <w:color w:val="365F91" w:themeColor="accent1" w:themeShade="BF"/>
        </w:rPr>
      </w:pPr>
      <w:r w:rsidRPr="00890D8D">
        <w:rPr>
          <w:rFonts w:ascii="Calibri" w:hAnsi="Calibri" w:cs="Calibri"/>
          <w:b/>
          <w:bCs/>
          <w:color w:val="365F91" w:themeColor="accent1" w:themeShade="BF"/>
        </w:rPr>
        <w:t>7.6. OBRIGAÇÕES DA CONTRATADA</w:t>
      </w:r>
      <w:bookmarkEnd w:id="75"/>
    </w:p>
    <w:p w14:paraId="13A0EF5C" w14:textId="67E0149C" w:rsidR="004732BF" w:rsidRPr="00890D8D" w:rsidRDefault="004732BF" w:rsidP="00890D8D">
      <w:pPr>
        <w:jc w:val="both"/>
        <w:rPr>
          <w:rFonts w:ascii="Calibri" w:eastAsiaTheme="minorHAnsi" w:hAnsi="Calibri" w:cs="Calibri"/>
        </w:rPr>
      </w:pPr>
      <w:r w:rsidRPr="00890D8D">
        <w:rPr>
          <w:rFonts w:ascii="Calibri" w:hAnsi="Calibri" w:cs="Calibri"/>
        </w:rPr>
        <w:lastRenderedPageBreak/>
        <w:t>a) Executar os serviços, obedecendo rigorosamente às especificações discriminadas no Termo de Referência e principalmente aos preceitos instituídos pela Lei Federal de Licitações.</w:t>
      </w:r>
    </w:p>
    <w:p w14:paraId="70FE8E71" w14:textId="1A83A4A7" w:rsidR="004732BF" w:rsidRPr="00890D8D" w:rsidRDefault="004732BF" w:rsidP="00890D8D">
      <w:pPr>
        <w:jc w:val="both"/>
        <w:rPr>
          <w:rFonts w:ascii="Calibri" w:hAnsi="Calibri" w:cs="Calibri"/>
        </w:rPr>
      </w:pPr>
      <w:r w:rsidRPr="00890D8D">
        <w:rPr>
          <w:rFonts w:ascii="Calibri" w:hAnsi="Calibri" w:cs="Calibri"/>
        </w:rPr>
        <w:t xml:space="preserve">b) Manter durante a execução do contrato, em compatibilidade com as obrigações assumidas, todas as condições de habilitação e qualificação exigidas na contratação. </w:t>
      </w:r>
    </w:p>
    <w:p w14:paraId="7EEA62F1" w14:textId="4750576F" w:rsidR="004732BF" w:rsidRPr="00890D8D" w:rsidRDefault="004732BF" w:rsidP="00890D8D">
      <w:pPr>
        <w:jc w:val="both"/>
        <w:rPr>
          <w:rFonts w:ascii="Calibri" w:hAnsi="Calibri" w:cs="Calibri"/>
        </w:rPr>
      </w:pPr>
      <w:r w:rsidRPr="00890D8D">
        <w:rPr>
          <w:rFonts w:ascii="Calibri" w:hAnsi="Calibri" w:cs="Calibri"/>
        </w:rPr>
        <w:t xml:space="preserve">c) Não transferir para outrem, no todo ou em parte, o objeto do contrato a ser firmado. </w:t>
      </w:r>
    </w:p>
    <w:p w14:paraId="1687A3A7" w14:textId="70372313" w:rsidR="004732BF" w:rsidRPr="00890D8D" w:rsidRDefault="004732BF" w:rsidP="00890D8D">
      <w:pPr>
        <w:jc w:val="both"/>
        <w:rPr>
          <w:rFonts w:ascii="Calibri" w:hAnsi="Calibri" w:cs="Calibri"/>
        </w:rPr>
      </w:pPr>
      <w:r w:rsidRPr="00890D8D">
        <w:rPr>
          <w:rFonts w:ascii="Calibri" w:hAnsi="Calibri" w:cs="Calibri"/>
        </w:rPr>
        <w:t xml:space="preserve">d) Responsabilizar-se, exclusivamente por quaisquer ônus, direito e obrigações, vinculadas à legislação tributária, trabalhista, segurança e medicina do trabalho, previdenciária ou comercial, decorrente da contratação. </w:t>
      </w:r>
    </w:p>
    <w:p w14:paraId="05667105" w14:textId="0E49835F" w:rsidR="004732BF" w:rsidRPr="00890D8D" w:rsidRDefault="004732BF" w:rsidP="00890D8D">
      <w:pPr>
        <w:jc w:val="both"/>
        <w:rPr>
          <w:rFonts w:ascii="Calibri" w:hAnsi="Calibri" w:cs="Calibri"/>
        </w:rPr>
      </w:pPr>
      <w:r w:rsidRPr="00890D8D">
        <w:rPr>
          <w:rFonts w:ascii="Calibri" w:hAnsi="Calibri" w:cs="Calibri"/>
        </w:rPr>
        <w:t xml:space="preserve">e) Arcar com todas as despesas operacionais, correspondentes a deslocamentos, fretes, seguros, taxas, emolumentos, cópias e quaisquer outras necessárias à execução do objeto deste contrato. </w:t>
      </w:r>
    </w:p>
    <w:p w14:paraId="1BC050BB" w14:textId="3541838B" w:rsidR="004732BF" w:rsidRPr="00890D8D" w:rsidRDefault="004732BF" w:rsidP="00890D8D">
      <w:pPr>
        <w:jc w:val="both"/>
        <w:rPr>
          <w:rFonts w:ascii="Calibri" w:hAnsi="Calibri" w:cs="Calibri"/>
        </w:rPr>
      </w:pPr>
      <w:r w:rsidRPr="00890D8D">
        <w:rPr>
          <w:rFonts w:ascii="Calibri" w:hAnsi="Calibri" w:cs="Calibri"/>
        </w:rPr>
        <w:t xml:space="preserve">f) Executar o contrato através de pessoas idôneas, assumindo total responsabilidade por quaisquer danos ou faltas que os mesmos venham a cometer no desempenho das funções, podendo o Contratante exigir a retirada daquelas cujas condutas seja julgada inconveniente e obrigando-se também a indenizar o Contratante por todos os danos e prejuízos que eventualmente ocasionarem. </w:t>
      </w:r>
    </w:p>
    <w:p w14:paraId="7C40F239" w14:textId="2D602F88" w:rsidR="004732BF" w:rsidRPr="00890D8D" w:rsidRDefault="004732BF" w:rsidP="00890D8D">
      <w:pPr>
        <w:jc w:val="both"/>
        <w:rPr>
          <w:rFonts w:ascii="Calibri" w:hAnsi="Calibri" w:cs="Calibri"/>
        </w:rPr>
      </w:pPr>
      <w:r w:rsidRPr="00890D8D">
        <w:rPr>
          <w:rFonts w:ascii="Calibri" w:hAnsi="Calibri" w:cs="Calibri"/>
        </w:rPr>
        <w:t xml:space="preserve">g) Responder perante o Contratante por qualquer tipo de autuação ou ação que venha a sofrer em decorrência do serviço ora contratado, por atos de seus empregados, mesmo nos casos que envolvam eventuais decisões judiciais, assegurando ao Contratante o exercício do direito de regresso, eximindo-o de qualquer solidariedade ou responsabilidade de qualquer natureza. </w:t>
      </w:r>
    </w:p>
    <w:p w14:paraId="33AE25D3" w14:textId="5E0C4B8C" w:rsidR="004732BF" w:rsidRPr="00890D8D" w:rsidRDefault="004732BF" w:rsidP="00890D8D">
      <w:pPr>
        <w:jc w:val="both"/>
        <w:rPr>
          <w:rFonts w:ascii="Calibri" w:hAnsi="Calibri" w:cs="Calibri"/>
        </w:rPr>
      </w:pPr>
      <w:r w:rsidRPr="00890D8D">
        <w:rPr>
          <w:rFonts w:ascii="Calibri" w:hAnsi="Calibri" w:cs="Calibri"/>
        </w:rPr>
        <w:t xml:space="preserve">h) Facilitar e permitir ao Contratante, a qualquer momento, a realização de vistoria, sem que isso incorra em isenção de responsabilidade ao Contratante, e esclarecer prontamente as questões relativas à execução do contrato, quando solicitada. </w:t>
      </w:r>
    </w:p>
    <w:p w14:paraId="524ECD86" w14:textId="18BB1D38" w:rsidR="004732BF" w:rsidRPr="00890D8D" w:rsidRDefault="004732BF" w:rsidP="00890D8D">
      <w:pPr>
        <w:jc w:val="both"/>
        <w:rPr>
          <w:rFonts w:ascii="Calibri" w:hAnsi="Calibri" w:cs="Calibri"/>
        </w:rPr>
      </w:pPr>
      <w:r w:rsidRPr="00890D8D">
        <w:rPr>
          <w:rFonts w:ascii="Calibri" w:hAnsi="Calibri" w:cs="Calibri"/>
        </w:rPr>
        <w:t xml:space="preserve">i) Não utilizar o nome do Câmara Municipal de Campos dos Goytacazes em quaisquer atividades de divulgação de sua empresa, como, por exemplo, em cartões de visita, anúncios e outros impressos. </w:t>
      </w:r>
    </w:p>
    <w:p w14:paraId="1C802A03" w14:textId="5D5C9B46" w:rsidR="004732BF" w:rsidRPr="00E24947" w:rsidRDefault="004732BF" w:rsidP="00890D8D">
      <w:pPr>
        <w:jc w:val="both"/>
        <w:rPr>
          <w:rFonts w:ascii="Calibri" w:hAnsi="Calibri" w:cs="Calibri"/>
        </w:rPr>
      </w:pPr>
      <w:r w:rsidRPr="00890D8D">
        <w:rPr>
          <w:rFonts w:ascii="Calibri" w:hAnsi="Calibri" w:cs="Calibri"/>
        </w:rPr>
        <w:t>j) Não se pronunciar em nome do Câmara Municipal de Campos dos Goytacazes a órgãos da imprensa ou clientes sobre quaisquer assuntos relativos à sua atividade, bem como sobre os serviços ao seu cargo.</w:t>
      </w:r>
    </w:p>
    <w:p w14:paraId="3B9D0CE7" w14:textId="44BDB388" w:rsidR="004732BF" w:rsidRPr="00890D8D" w:rsidRDefault="004732BF" w:rsidP="00890D8D">
      <w:pPr>
        <w:jc w:val="both"/>
        <w:rPr>
          <w:rFonts w:ascii="Calibri" w:hAnsi="Calibri" w:cs="Calibri"/>
        </w:rPr>
      </w:pPr>
      <w:r w:rsidRPr="00890D8D">
        <w:rPr>
          <w:rFonts w:ascii="Calibri" w:hAnsi="Calibri" w:cs="Calibri"/>
        </w:rPr>
        <w:t xml:space="preserve">k) Comunicar ao Contratante, no prazo de 10 (dez) dias de antecedência, qualquer alteração na composição societária da empresa ou em seu quadro técnico. </w:t>
      </w:r>
    </w:p>
    <w:p w14:paraId="3C89FC26" w14:textId="3C9D3FD9" w:rsidR="004732BF" w:rsidRPr="00890D8D" w:rsidRDefault="004732BF" w:rsidP="00890D8D">
      <w:pPr>
        <w:jc w:val="both"/>
        <w:rPr>
          <w:rFonts w:ascii="Calibri" w:hAnsi="Calibri" w:cs="Calibri"/>
        </w:rPr>
      </w:pPr>
      <w:r w:rsidRPr="00890D8D">
        <w:rPr>
          <w:rFonts w:ascii="Calibri" w:hAnsi="Calibri" w:cs="Calibri"/>
        </w:rPr>
        <w:t xml:space="preserve">l) Comunicar ao Contratante, com antecedência mínima de 2 (dois) dias o pedido de afastamento temporário, bem como, quaisquer alterações cadastrais da empresa (end., tel., fax, e-mail). </w:t>
      </w:r>
    </w:p>
    <w:p w14:paraId="1A2F45EA" w14:textId="77A740B2" w:rsidR="004732BF" w:rsidRPr="00890D8D" w:rsidRDefault="004732BF" w:rsidP="00890D8D">
      <w:pPr>
        <w:jc w:val="both"/>
        <w:rPr>
          <w:rFonts w:ascii="Calibri" w:hAnsi="Calibri" w:cs="Calibri"/>
        </w:rPr>
      </w:pPr>
      <w:r w:rsidRPr="00890D8D">
        <w:rPr>
          <w:rFonts w:ascii="Calibri" w:hAnsi="Calibri" w:cs="Calibri"/>
        </w:rPr>
        <w:t xml:space="preserve">m) Guardar por si, por seus empregados e prepostos, em relação aos dados, informações ou documentos de qualquer natureza, exibidos, manuseados, ou por qualquer forma ou modo venham tomar conhecimento, o mais completo e absoluto sigilo, em razão do fornecimento a serem confiados, ficando, portanto, por força da lei civil e criminal, responsável por sua indevida divulgação, descuidada e incorreta utilização, sem prejuízo da responsabilidade por perdas e danos a que der causa. </w:t>
      </w:r>
    </w:p>
    <w:p w14:paraId="2299D4E3" w14:textId="77777777" w:rsidR="004732BF" w:rsidRPr="00890D8D" w:rsidRDefault="004732BF" w:rsidP="00890D8D">
      <w:pPr>
        <w:jc w:val="both"/>
        <w:rPr>
          <w:rFonts w:ascii="Calibri" w:hAnsi="Calibri" w:cs="Calibri"/>
        </w:rPr>
      </w:pPr>
      <w:r w:rsidRPr="00890D8D">
        <w:rPr>
          <w:rFonts w:ascii="Calibri" w:hAnsi="Calibri" w:cs="Calibri"/>
        </w:rPr>
        <w:t xml:space="preserve">n) Obedecer às determinações legais ou emanadas das autoridades constituídas, sendo a única responsável pelas providencias necessárias e pelos efeitos decorrentes de eventuais inobservâncias delas. </w:t>
      </w:r>
    </w:p>
    <w:p w14:paraId="0288C8C2" w14:textId="77777777" w:rsidR="004732BF" w:rsidRPr="00890D8D" w:rsidRDefault="004732BF" w:rsidP="00890D8D">
      <w:pPr>
        <w:jc w:val="both"/>
        <w:rPr>
          <w:rFonts w:ascii="Calibri" w:hAnsi="Calibri" w:cs="Calibri"/>
        </w:rPr>
      </w:pPr>
    </w:p>
    <w:p w14:paraId="5CC8C567" w14:textId="6669D6D6" w:rsidR="004732BF" w:rsidRPr="00890D8D" w:rsidRDefault="004732BF" w:rsidP="00890D8D">
      <w:pPr>
        <w:jc w:val="both"/>
        <w:rPr>
          <w:rFonts w:ascii="Calibri" w:hAnsi="Calibri" w:cs="Calibri"/>
        </w:rPr>
      </w:pPr>
      <w:r w:rsidRPr="00890D8D">
        <w:rPr>
          <w:rFonts w:ascii="Calibri" w:hAnsi="Calibri" w:cs="Calibri"/>
        </w:rPr>
        <w:lastRenderedPageBreak/>
        <w:t>o) Apresentar ao Contratante, junto com a(s) nota(s) fiscal(</w:t>
      </w:r>
      <w:proofErr w:type="spellStart"/>
      <w:r w:rsidRPr="00890D8D">
        <w:rPr>
          <w:rFonts w:ascii="Calibri" w:hAnsi="Calibri" w:cs="Calibri"/>
        </w:rPr>
        <w:t>is</w:t>
      </w:r>
      <w:proofErr w:type="spellEnd"/>
      <w:r w:rsidRPr="00890D8D">
        <w:rPr>
          <w:rFonts w:ascii="Calibri" w:hAnsi="Calibri" w:cs="Calibri"/>
        </w:rPr>
        <w:t xml:space="preserve">), os documentos exigidos para pagamento, sob pena de retenção total ou parcial do pagamento. </w:t>
      </w:r>
    </w:p>
    <w:p w14:paraId="351609D9" w14:textId="0563B86C" w:rsidR="004732BF" w:rsidRPr="00890D8D" w:rsidRDefault="004732BF" w:rsidP="00890D8D">
      <w:pPr>
        <w:jc w:val="both"/>
        <w:rPr>
          <w:rFonts w:ascii="Calibri" w:hAnsi="Calibri" w:cs="Calibri"/>
        </w:rPr>
      </w:pPr>
      <w:r w:rsidRPr="00890D8D">
        <w:rPr>
          <w:rFonts w:ascii="Calibri" w:hAnsi="Calibri" w:cs="Calibri"/>
        </w:rPr>
        <w:t xml:space="preserve">p) Assumir total responsabilidade pelos serviços que apresentarem não conformidade, má qualidade e/ou irregularidades, responsabilizando-se por eventuais danos e/ou prejuízos causados a terceiros e/ou a coisas e bens do Câmara Municipal, arcando com as respectivas indenizações, que poderão ser imediatamente retidas, e/ou reembolsando de imediato ao Câmara Municipal o valor do prejuízo acarretado. </w:t>
      </w:r>
    </w:p>
    <w:p w14:paraId="5F76BB71" w14:textId="5DA6B131" w:rsidR="004732BF" w:rsidRPr="00890D8D" w:rsidRDefault="004732BF" w:rsidP="00890D8D">
      <w:pPr>
        <w:jc w:val="both"/>
        <w:rPr>
          <w:rFonts w:ascii="Calibri" w:hAnsi="Calibri" w:cs="Calibri"/>
        </w:rPr>
      </w:pPr>
      <w:r w:rsidRPr="00890D8D">
        <w:rPr>
          <w:rFonts w:ascii="Calibri" w:hAnsi="Calibri" w:cs="Calibri"/>
        </w:rPr>
        <w:t xml:space="preserve">q) Substituir e/ou reparar, por sua conta e responsabilidade, os serviços considerados inadequados ou imperfeitos, ou que estiverem em descordo com o ora pactuado, respeitando os prazos fixados, ficando a critério do Contratante aprovar ou rejeitar, sem prejuízo das multas contratuais. </w:t>
      </w:r>
    </w:p>
    <w:p w14:paraId="03150AB3" w14:textId="5EE89A36" w:rsidR="004732BF" w:rsidRPr="00E24947" w:rsidRDefault="004732BF" w:rsidP="00890D8D">
      <w:pPr>
        <w:jc w:val="both"/>
        <w:rPr>
          <w:rFonts w:ascii="Calibri" w:hAnsi="Calibri" w:cs="Calibri"/>
        </w:rPr>
      </w:pPr>
      <w:r w:rsidRPr="00890D8D">
        <w:rPr>
          <w:rFonts w:ascii="Calibri" w:hAnsi="Calibri" w:cs="Calibri"/>
        </w:rPr>
        <w:t>r) Requerer a exclusão da Câmara Municipal de Campos dos Goytacazes de lide que venha a ser movida por qualquer motivo relacionado aos compromissos aqui contratados, inclusive por seus funcionários, sob pena de ressarcimento dos prejuízos advindos do processo judicial, acrescido de perdas e danos, sem prejuízo de rescisão contratual.</w:t>
      </w:r>
    </w:p>
    <w:p w14:paraId="424EF721" w14:textId="7B1D2F96" w:rsidR="004732BF" w:rsidRPr="00890D8D" w:rsidRDefault="004732BF" w:rsidP="00890D8D">
      <w:pPr>
        <w:jc w:val="both"/>
        <w:rPr>
          <w:rFonts w:ascii="Calibri" w:hAnsi="Calibri" w:cs="Calibri"/>
        </w:rPr>
      </w:pPr>
      <w:r w:rsidRPr="00890D8D">
        <w:rPr>
          <w:rFonts w:ascii="Calibri" w:hAnsi="Calibri" w:cs="Calibri"/>
        </w:rPr>
        <w:t xml:space="preserve">s) Obter as Licenças junto às repartições competentes, necessárias ao cumprimento das obrigações contratuais e mantê-las atualizadas. </w:t>
      </w:r>
    </w:p>
    <w:p w14:paraId="3AF4FB1E" w14:textId="60FD93D5" w:rsidR="004732BF" w:rsidRPr="00890D8D" w:rsidRDefault="004732BF" w:rsidP="00890D8D">
      <w:pPr>
        <w:jc w:val="both"/>
        <w:rPr>
          <w:rFonts w:ascii="Calibri" w:eastAsiaTheme="minorHAnsi" w:hAnsi="Calibri" w:cs="Calibri"/>
        </w:rPr>
      </w:pPr>
      <w:r w:rsidRPr="00890D8D">
        <w:rPr>
          <w:rFonts w:ascii="Calibri" w:hAnsi="Calibri" w:cs="Calibri"/>
        </w:rPr>
        <w:t>t) A Câmara Municipal de Campos dos Goytacazes não aceitará, sob pretexto algum, a transferência de responsabilidade da contratada, sejam fabricantes, técnicos ou quaisquer outros alegados.</w:t>
      </w:r>
      <w:bookmarkStart w:id="76" w:name="_Toc42617908"/>
    </w:p>
    <w:p w14:paraId="7067ACBE" w14:textId="396B35D9" w:rsidR="004732BF" w:rsidRPr="00890D8D" w:rsidRDefault="004732BF" w:rsidP="00890D8D">
      <w:pPr>
        <w:jc w:val="both"/>
        <w:rPr>
          <w:rFonts w:ascii="Calibri" w:eastAsiaTheme="minorHAnsi" w:hAnsi="Calibri" w:cs="Calibri"/>
        </w:rPr>
      </w:pPr>
      <w:r w:rsidRPr="00890D8D">
        <w:rPr>
          <w:rFonts w:ascii="Calibri" w:eastAsiaTheme="minorHAnsi" w:hAnsi="Calibri" w:cs="Calibri"/>
        </w:rPr>
        <w:t>u). Manter durante toda a execução dos serviços as condições de regularidade junto ao FGTS, INSS, Fazenda Federal, Estadual e Municipal, Carteiras Profissionais devidamente registradas, apresentando os respectivos comprovantes, sempre que exigidos;</w:t>
      </w:r>
    </w:p>
    <w:p w14:paraId="2F482D12" w14:textId="4211D067" w:rsidR="004732BF" w:rsidRPr="00890D8D" w:rsidRDefault="004732BF" w:rsidP="00890D8D">
      <w:pPr>
        <w:jc w:val="both"/>
        <w:rPr>
          <w:rFonts w:ascii="Calibri" w:eastAsiaTheme="minorHAnsi" w:hAnsi="Calibri" w:cs="Calibri"/>
        </w:rPr>
      </w:pPr>
      <w:r w:rsidRPr="00890D8D">
        <w:rPr>
          <w:rFonts w:ascii="Calibri" w:eastAsiaTheme="minorHAnsi" w:hAnsi="Calibri" w:cs="Calibri"/>
        </w:rPr>
        <w:t>v) Aceitar nas mesmas condições de sua proposta, os acréscimos ou supressões dos produtos ou serviços que porventura se fizerem necessários, a critério exclusivo da Câmara Municipal de Campos dos Goytacazes.</w:t>
      </w:r>
    </w:p>
    <w:p w14:paraId="4E76AA2C" w14:textId="77777777" w:rsidR="00890D8D" w:rsidRDefault="004732BF" w:rsidP="00890D8D">
      <w:pPr>
        <w:spacing w:before="120" w:after="240"/>
        <w:rPr>
          <w:rFonts w:ascii="Calibri" w:hAnsi="Calibri" w:cs="Calibri"/>
          <w:b/>
          <w:bCs/>
          <w:color w:val="365F91" w:themeColor="accent1" w:themeShade="BF"/>
        </w:rPr>
      </w:pPr>
      <w:r w:rsidRPr="00890D8D">
        <w:rPr>
          <w:rFonts w:ascii="Calibri" w:hAnsi="Calibri" w:cs="Calibri"/>
          <w:b/>
          <w:bCs/>
          <w:color w:val="365F91" w:themeColor="accent1" w:themeShade="BF"/>
        </w:rPr>
        <w:t>7.7. DA SUBCONTRATAÇÃO</w:t>
      </w:r>
      <w:bookmarkEnd w:id="76"/>
    </w:p>
    <w:p w14:paraId="316EDDE7" w14:textId="651AC14E" w:rsidR="004732BF" w:rsidRPr="00890D8D" w:rsidRDefault="004732BF" w:rsidP="00890D8D">
      <w:pPr>
        <w:spacing w:before="120" w:after="240"/>
        <w:rPr>
          <w:rFonts w:ascii="Calibri" w:eastAsiaTheme="minorHAnsi" w:hAnsi="Calibri" w:cs="Calibri"/>
          <w:b/>
        </w:rPr>
      </w:pPr>
      <w:r w:rsidRPr="00890D8D">
        <w:rPr>
          <w:rFonts w:ascii="Calibri" w:eastAsiaTheme="minorHAnsi" w:hAnsi="Calibri" w:cs="Calibri"/>
        </w:rPr>
        <w:t>7.7.1. Não será admitida a subcontratação do objeto licitatório.</w:t>
      </w:r>
      <w:bookmarkStart w:id="77" w:name="_Toc42617909"/>
    </w:p>
    <w:p w14:paraId="0543B6A5" w14:textId="77777777" w:rsidR="004732BF" w:rsidRPr="00890D8D" w:rsidRDefault="004732BF" w:rsidP="00890D8D">
      <w:pPr>
        <w:spacing w:before="120" w:after="240"/>
        <w:rPr>
          <w:rFonts w:ascii="Calibri" w:hAnsi="Calibri" w:cs="Calibri"/>
          <w:b/>
          <w:bCs/>
          <w:color w:val="365F91" w:themeColor="accent1" w:themeShade="BF"/>
        </w:rPr>
      </w:pPr>
      <w:r w:rsidRPr="00890D8D">
        <w:rPr>
          <w:rFonts w:ascii="Calibri" w:hAnsi="Calibri" w:cs="Calibri"/>
          <w:b/>
          <w:bCs/>
          <w:color w:val="365F91" w:themeColor="accent1" w:themeShade="BF"/>
        </w:rPr>
        <w:t>7.8. ALTERAÇÃO SUBJETIVA</w:t>
      </w:r>
      <w:bookmarkEnd w:id="77"/>
    </w:p>
    <w:p w14:paraId="11C2959C" w14:textId="777777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7.8.1.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bookmarkStart w:id="78" w:name="_Toc42617910"/>
    </w:p>
    <w:p w14:paraId="70F247F4" w14:textId="77777777" w:rsidR="004732BF" w:rsidRPr="00890D8D" w:rsidRDefault="004732BF" w:rsidP="00890D8D">
      <w:pPr>
        <w:autoSpaceDE w:val="0"/>
        <w:autoSpaceDN w:val="0"/>
        <w:adjustRightInd w:val="0"/>
        <w:jc w:val="both"/>
        <w:rPr>
          <w:rFonts w:ascii="Calibri" w:eastAsiaTheme="minorHAnsi" w:hAnsi="Calibri" w:cs="Calibri"/>
        </w:rPr>
      </w:pPr>
    </w:p>
    <w:p w14:paraId="19BF4405" w14:textId="77777777" w:rsidR="004732BF" w:rsidRPr="00890D8D" w:rsidRDefault="004732BF" w:rsidP="00890D8D">
      <w:pPr>
        <w:spacing w:before="120" w:after="240"/>
        <w:jc w:val="both"/>
        <w:rPr>
          <w:rFonts w:ascii="Calibri" w:hAnsi="Calibri" w:cs="Calibri"/>
          <w:b/>
          <w:bCs/>
          <w:color w:val="365F91" w:themeColor="accent1" w:themeShade="BF"/>
        </w:rPr>
      </w:pPr>
      <w:r w:rsidRPr="00890D8D">
        <w:rPr>
          <w:rFonts w:ascii="Calibri" w:hAnsi="Calibri" w:cs="Calibri"/>
          <w:b/>
          <w:bCs/>
          <w:color w:val="365F91" w:themeColor="accent1" w:themeShade="BF"/>
        </w:rPr>
        <w:t xml:space="preserve">8. DOS CRITÉRIOS PAGAMENTO </w:t>
      </w:r>
      <w:r w:rsidRPr="00890D8D">
        <w:rPr>
          <w:rFonts w:ascii="Calibri" w:hAnsi="Calibri" w:cs="Calibri"/>
          <w:color w:val="365F91" w:themeColor="accent1" w:themeShade="BF"/>
        </w:rPr>
        <w:t>(art. 6º, XXIII, “g” da Lei nº 14.133/21)</w:t>
      </w:r>
    </w:p>
    <w:p w14:paraId="59A12857" w14:textId="77777777"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8.1. O pagamento será realizado de forma parcelada, conforme a entrega solicitada através da nota de empenho, apresentando junto as documentações necessárias o relatório de execução dos serviços.</w:t>
      </w:r>
    </w:p>
    <w:p w14:paraId="7F2D903A" w14:textId="77777777" w:rsidR="004732BF" w:rsidRPr="00890D8D" w:rsidRDefault="004732BF" w:rsidP="00890D8D">
      <w:pPr>
        <w:autoSpaceDE w:val="0"/>
        <w:autoSpaceDN w:val="0"/>
        <w:adjustRightInd w:val="0"/>
        <w:jc w:val="both"/>
        <w:rPr>
          <w:rFonts w:ascii="Calibri" w:hAnsi="Calibri" w:cs="Calibri"/>
        </w:rPr>
      </w:pPr>
    </w:p>
    <w:p w14:paraId="1760573F" w14:textId="4074DF1A"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lastRenderedPageBreak/>
        <w:t>8.2. A CONTRATANTE realizará o pagamento no prazo de 30 (trinta) dias, contados da apresentação do documento fiscal, através de ordem bancária, para crédito em banco, agência e conta corrente indicado pelo contratado.</w:t>
      </w:r>
    </w:p>
    <w:p w14:paraId="22232484" w14:textId="5E9FC08F"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8.3. O pagamento somente será autorizado depois de efetuado o “atesto” pelo servidor competente na nota fiscal apresentada.</w:t>
      </w:r>
    </w:p>
    <w:p w14:paraId="65F5027F" w14:textId="3DB22F63"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8.4.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77E093FE" w14:textId="7D9A6E08" w:rsidR="00890D8D"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8.5. Será considerada data do pagamento o dia em que constar como emitida a ordem bancária para pagamento.</w:t>
      </w:r>
    </w:p>
    <w:p w14:paraId="294F4DFA" w14:textId="287C255D"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8.6. Quando do pagamento, será efetuada a retenção tributária prevista na legislação aplicável.</w:t>
      </w:r>
    </w:p>
    <w:p w14:paraId="626F4683" w14:textId="77777777" w:rsidR="004732BF" w:rsidRPr="00890D8D" w:rsidRDefault="004732BF" w:rsidP="00890D8D">
      <w:pPr>
        <w:jc w:val="both"/>
        <w:rPr>
          <w:rFonts w:ascii="Calibri" w:eastAsiaTheme="minorHAnsi" w:hAnsi="Calibri" w:cs="Calibri"/>
        </w:rPr>
      </w:pPr>
      <w:r w:rsidRPr="00890D8D">
        <w:rPr>
          <w:rFonts w:ascii="Calibri" w:eastAsiaTheme="minorHAnsi" w:hAnsi="Calibri" w:cs="Calibri"/>
        </w:rPr>
        <w:t xml:space="preserve">8.7. </w:t>
      </w:r>
      <w:r w:rsidRPr="00890D8D">
        <w:rPr>
          <w:rFonts w:ascii="Calibri" w:hAnsi="Calibri" w:cs="Calibri"/>
        </w:rPr>
        <w:t>Serão exigidos a Certidão Negativa de Débito (CND) relativa a Créditos Tributários Federais e à Dívida Ativa da União, o Certificado de Regularidade do FGTS (CRF) e a Certidão Negativa de Débitos Trabalhistas (CNDT).</w:t>
      </w:r>
    </w:p>
    <w:p w14:paraId="61F0EF7F" w14:textId="77777777" w:rsidR="004732BF" w:rsidRPr="00890D8D" w:rsidRDefault="004732BF" w:rsidP="00890D8D">
      <w:pPr>
        <w:spacing w:before="120" w:after="240"/>
        <w:jc w:val="both"/>
        <w:rPr>
          <w:rFonts w:ascii="Calibri" w:hAnsi="Calibri" w:cs="Calibri"/>
          <w:b/>
          <w:bCs/>
          <w:color w:val="365F91" w:themeColor="accent1" w:themeShade="BF"/>
        </w:rPr>
      </w:pPr>
      <w:bookmarkStart w:id="79" w:name="_Toc42617904"/>
      <w:bookmarkStart w:id="80" w:name="_Toc42617911"/>
      <w:bookmarkEnd w:id="78"/>
    </w:p>
    <w:p w14:paraId="7320C828" w14:textId="77777777" w:rsidR="004732BF" w:rsidRPr="00890D8D" w:rsidRDefault="004732BF" w:rsidP="00890D8D">
      <w:pPr>
        <w:spacing w:before="120" w:after="240"/>
        <w:jc w:val="both"/>
        <w:rPr>
          <w:rFonts w:ascii="Calibri" w:hAnsi="Calibri" w:cs="Calibri"/>
          <w:b/>
          <w:bCs/>
          <w:color w:val="365F91" w:themeColor="accent1" w:themeShade="BF"/>
        </w:rPr>
      </w:pPr>
      <w:r w:rsidRPr="00890D8D">
        <w:rPr>
          <w:rFonts w:ascii="Calibri" w:hAnsi="Calibri" w:cs="Calibri"/>
          <w:b/>
          <w:bCs/>
          <w:color w:val="365F91" w:themeColor="accent1" w:themeShade="BF"/>
        </w:rPr>
        <w:t xml:space="preserve">9. JUSTIFICATIVA </w:t>
      </w:r>
      <w:bookmarkEnd w:id="79"/>
      <w:r w:rsidRPr="00890D8D">
        <w:rPr>
          <w:rFonts w:ascii="Calibri" w:hAnsi="Calibri" w:cs="Calibri"/>
          <w:b/>
          <w:bCs/>
          <w:color w:val="365F91" w:themeColor="accent1" w:themeShade="BF"/>
        </w:rPr>
        <w:t xml:space="preserve">DA MODALIDADE ESCOLHIDA/FORMA/CRITÉRIO DE SELEÇÃO DA PROPOSTA </w:t>
      </w:r>
      <w:r w:rsidRPr="00890D8D">
        <w:rPr>
          <w:rFonts w:ascii="Calibri" w:hAnsi="Calibri" w:cs="Calibri"/>
          <w:color w:val="365F91" w:themeColor="accent1" w:themeShade="BF"/>
        </w:rPr>
        <w:t>(art. 6º, XXIII, “h” da Lei nº 14.133/21)</w:t>
      </w:r>
    </w:p>
    <w:p w14:paraId="0F0F1B53" w14:textId="31AB1F2B" w:rsidR="004732BF" w:rsidRPr="00890D8D" w:rsidRDefault="004732BF" w:rsidP="00890D8D">
      <w:pPr>
        <w:jc w:val="both"/>
        <w:rPr>
          <w:rFonts w:ascii="Calibri" w:eastAsiaTheme="minorHAnsi" w:hAnsi="Calibri" w:cs="Calibri"/>
        </w:rPr>
      </w:pPr>
      <w:r w:rsidRPr="00890D8D">
        <w:rPr>
          <w:rFonts w:ascii="Calibri" w:eastAsiaTheme="minorHAnsi" w:hAnsi="Calibri" w:cs="Calibri"/>
        </w:rPr>
        <w:t>9.1. Art. 6º, XIII - bens e serviços comuns: aqueles cujos padrões de desempenho e qualidade podem ser objetivamente definidos pelo edital, por meio de especificações usuais de mercado;</w:t>
      </w:r>
    </w:p>
    <w:p w14:paraId="507CD70B" w14:textId="0CD779B5" w:rsidR="004732BF" w:rsidRPr="00890D8D" w:rsidRDefault="004732BF" w:rsidP="00890D8D">
      <w:pPr>
        <w:jc w:val="both"/>
        <w:rPr>
          <w:rFonts w:ascii="Calibri" w:eastAsiaTheme="minorHAnsi" w:hAnsi="Calibri" w:cs="Calibri"/>
        </w:rPr>
      </w:pPr>
      <w:r w:rsidRPr="00890D8D">
        <w:rPr>
          <w:rFonts w:ascii="Calibri" w:eastAsiaTheme="minorHAnsi" w:hAnsi="Calibri" w:cs="Calibri"/>
        </w:rPr>
        <w:t xml:space="preserve">9.2. Art. 6º, XLV - sistema de registro de preços: conjunto de procedimentos para realização, mediante contratação direta ou licitação nas modalidades pregão ou concorrência, de registro formal de preços relativos </w:t>
      </w:r>
      <w:proofErr w:type="gramStart"/>
      <w:r w:rsidRPr="00890D8D">
        <w:rPr>
          <w:rFonts w:ascii="Calibri" w:eastAsiaTheme="minorHAnsi" w:hAnsi="Calibri" w:cs="Calibri"/>
        </w:rPr>
        <w:t>a</w:t>
      </w:r>
      <w:proofErr w:type="gramEnd"/>
      <w:r w:rsidRPr="00890D8D">
        <w:rPr>
          <w:rFonts w:ascii="Calibri" w:eastAsiaTheme="minorHAnsi" w:hAnsi="Calibri" w:cs="Calibri"/>
        </w:rPr>
        <w:t xml:space="preserve"> prestação de serviços, a obras e a aquisição e locação de bens para contratações futuras;</w:t>
      </w:r>
    </w:p>
    <w:p w14:paraId="5CF3AAF0" w14:textId="4164DA5D" w:rsidR="004732BF" w:rsidRPr="00E24947" w:rsidRDefault="004732BF" w:rsidP="00890D8D">
      <w:pPr>
        <w:jc w:val="both"/>
        <w:rPr>
          <w:rFonts w:ascii="Calibri" w:eastAsiaTheme="minorHAnsi" w:hAnsi="Calibri" w:cs="Calibri"/>
        </w:rPr>
      </w:pPr>
      <w:r w:rsidRPr="00890D8D">
        <w:rPr>
          <w:rFonts w:ascii="Calibri" w:eastAsiaTheme="minorHAnsi" w:hAnsi="Calibri" w:cs="Calibri"/>
        </w:rPr>
        <w:t>9.3. Art. 28, I, da Lei Federal 14.133/2021, as características do objeto e aos valores apurados no Estudo Técnico Preliminar - ETP e na fase de cotação de preços.</w:t>
      </w:r>
    </w:p>
    <w:p w14:paraId="7248D233" w14:textId="5519F1CF" w:rsidR="004732BF" w:rsidRPr="00890D8D" w:rsidRDefault="004732BF" w:rsidP="00890D8D">
      <w:pPr>
        <w:jc w:val="both"/>
        <w:rPr>
          <w:rFonts w:ascii="Calibri" w:hAnsi="Calibri" w:cs="Calibri"/>
        </w:rPr>
      </w:pPr>
      <w:r w:rsidRPr="00890D8D">
        <w:rPr>
          <w:rFonts w:ascii="Calibri" w:hAnsi="Calibri" w:cs="Calibri"/>
        </w:rPr>
        <w:t>9.4. O julgamento das propostas será efetuado pelo critério de MENOR PREÇO UNITÁRIO, em razão da divisibilidade do objeto.</w:t>
      </w:r>
    </w:p>
    <w:p w14:paraId="2F59A08B" w14:textId="5F5E6BBD" w:rsidR="004732BF" w:rsidRPr="00890D8D" w:rsidRDefault="004732BF" w:rsidP="00890D8D">
      <w:pPr>
        <w:jc w:val="both"/>
        <w:rPr>
          <w:rFonts w:ascii="Calibri" w:hAnsi="Calibri" w:cs="Calibri"/>
        </w:rPr>
      </w:pPr>
      <w:r w:rsidRPr="00890D8D">
        <w:rPr>
          <w:rFonts w:ascii="Calibri" w:hAnsi="Calibri" w:cs="Calibri"/>
        </w:rPr>
        <w:t>9.5. A proposta apresentará preço expresso em Reais, com valores unitários, totais de cada item e total dos itens expressos em número, com apenas duas casas decimais e por extenso.</w:t>
      </w:r>
    </w:p>
    <w:p w14:paraId="2F77819B" w14:textId="44580DD2" w:rsidR="004732BF" w:rsidRPr="00890D8D" w:rsidRDefault="004732BF" w:rsidP="00890D8D">
      <w:pPr>
        <w:jc w:val="both"/>
        <w:rPr>
          <w:rFonts w:ascii="Calibri" w:hAnsi="Calibri" w:cs="Calibri"/>
        </w:rPr>
      </w:pPr>
      <w:r w:rsidRPr="00890D8D">
        <w:rPr>
          <w:rFonts w:ascii="Calibri" w:hAnsi="Calibri" w:cs="Calibri"/>
        </w:rPr>
        <w:t>9.6. Deverão ser consideradas todas as despesas com mão de obra, materiais, tributos, transportes e demais custos que incidam direta ou indiretamente;</w:t>
      </w:r>
    </w:p>
    <w:p w14:paraId="1E6DEF7B" w14:textId="01171B2B" w:rsidR="004732BF" w:rsidRPr="00890D8D" w:rsidRDefault="004732BF" w:rsidP="00890D8D">
      <w:pPr>
        <w:jc w:val="both"/>
        <w:rPr>
          <w:rFonts w:ascii="Calibri" w:hAnsi="Calibri" w:cs="Calibri"/>
        </w:rPr>
      </w:pPr>
      <w:r w:rsidRPr="00890D8D">
        <w:rPr>
          <w:rFonts w:ascii="Calibri" w:hAnsi="Calibri" w:cs="Calibri"/>
        </w:rPr>
        <w:t>9.7. Será verificada a conformidade da proposta classificada quanto à adequação do objeto e à compatibilidade do preço em relação ao estipulado para a contratação.</w:t>
      </w:r>
    </w:p>
    <w:p w14:paraId="7A88F3E2" w14:textId="77777777" w:rsidR="004732BF" w:rsidRPr="00890D8D" w:rsidRDefault="004732BF" w:rsidP="00890D8D">
      <w:pPr>
        <w:jc w:val="both"/>
        <w:rPr>
          <w:rFonts w:ascii="Calibri" w:hAnsi="Calibri" w:cs="Calibri"/>
        </w:rPr>
      </w:pPr>
      <w:r w:rsidRPr="00890D8D">
        <w:rPr>
          <w:rFonts w:ascii="Calibri" w:hAnsi="Calibri" w:cs="Calibri"/>
        </w:rPr>
        <w:t>9.8. Será considerada apta a contratação a empresa que ofertar a proposta com o menor preço, compatível com o estimado pela Administração e apresentar todos os documentos exigidos para a contratação.</w:t>
      </w:r>
    </w:p>
    <w:p w14:paraId="730119C3" w14:textId="77777777" w:rsidR="004732BF" w:rsidRPr="00890D8D" w:rsidRDefault="004732BF" w:rsidP="00890D8D">
      <w:pPr>
        <w:jc w:val="both"/>
        <w:rPr>
          <w:rFonts w:ascii="Calibri" w:hAnsi="Calibri" w:cs="Calibri"/>
        </w:rPr>
      </w:pPr>
    </w:p>
    <w:p w14:paraId="0C464701" w14:textId="77777777" w:rsidR="004732BF" w:rsidRPr="00890D8D" w:rsidRDefault="004732BF" w:rsidP="00890D8D">
      <w:pPr>
        <w:jc w:val="both"/>
        <w:rPr>
          <w:rFonts w:ascii="Calibri" w:hAnsi="Calibri" w:cs="Calibri"/>
        </w:rPr>
      </w:pPr>
      <w:r w:rsidRPr="00890D8D">
        <w:rPr>
          <w:rFonts w:ascii="Calibri" w:hAnsi="Calibri" w:cs="Calibri"/>
        </w:rPr>
        <w:lastRenderedPageBreak/>
        <w:t>9.9. A apresentação das propostas implica obrigatoriedade do cumprimento das disposições nelas contidas, em conformidade com o que dispõe o Termo de Referência/Projeto Básico, assumindo o proponente o compromisso de prestar o serviço, fornecer materiais, em quantidades e qualidades adequadas à perfeita execução contratual, promovendo, quando requerido, sua substituição.</w:t>
      </w:r>
    </w:p>
    <w:p w14:paraId="7F1E99E5" w14:textId="77777777" w:rsidR="004732BF" w:rsidRPr="00890D8D" w:rsidRDefault="004732BF" w:rsidP="00890D8D">
      <w:pPr>
        <w:jc w:val="both"/>
        <w:rPr>
          <w:rFonts w:ascii="Calibri" w:hAnsi="Calibri" w:cs="Calibri"/>
        </w:rPr>
      </w:pPr>
    </w:p>
    <w:p w14:paraId="5402F0A8" w14:textId="77777777" w:rsidR="004732BF" w:rsidRPr="00890D8D" w:rsidRDefault="004732BF" w:rsidP="00890D8D">
      <w:pPr>
        <w:spacing w:before="120" w:after="240"/>
        <w:jc w:val="both"/>
        <w:rPr>
          <w:rFonts w:ascii="Calibri" w:hAnsi="Calibri" w:cs="Calibri"/>
          <w:b/>
          <w:bCs/>
          <w:color w:val="365F91" w:themeColor="accent1" w:themeShade="BF"/>
        </w:rPr>
      </w:pPr>
      <w:r w:rsidRPr="00890D8D">
        <w:rPr>
          <w:rFonts w:ascii="Calibri" w:hAnsi="Calibri" w:cs="Calibri"/>
          <w:b/>
          <w:bCs/>
          <w:color w:val="365F91" w:themeColor="accent1" w:themeShade="BF"/>
        </w:rPr>
        <w:t xml:space="preserve">10. ESTIMATIVA DO VALOR DA CONTRATAÇÃO </w:t>
      </w:r>
      <w:r w:rsidRPr="00890D8D">
        <w:rPr>
          <w:rFonts w:ascii="Calibri" w:hAnsi="Calibri" w:cs="Calibri"/>
          <w:color w:val="365F91" w:themeColor="accent1" w:themeShade="BF"/>
        </w:rPr>
        <w:t>(art. 6º, XXIII, “i” da Lei nº 14.133/21)</w:t>
      </w:r>
    </w:p>
    <w:p w14:paraId="523DAE32" w14:textId="6E79E6FB" w:rsidR="004732BF" w:rsidRPr="00E24947" w:rsidRDefault="004732BF" w:rsidP="00890D8D">
      <w:pPr>
        <w:jc w:val="both"/>
        <w:rPr>
          <w:rFonts w:ascii="Calibri" w:eastAsiaTheme="minorHAnsi" w:hAnsi="Calibri" w:cs="Calibri"/>
        </w:rPr>
      </w:pPr>
      <w:r w:rsidRPr="00890D8D">
        <w:rPr>
          <w:rFonts w:ascii="Calibri" w:eastAsiaTheme="minorHAnsi" w:hAnsi="Calibri" w:cs="Calibri"/>
        </w:rPr>
        <w:t>10.1. O Setor de Compras, Licitações e Contratos da Câmara Municipal de Campos dos Goytacazes realizou ampla pesquisa de mercado levando-se em consideração todos os detalhes que envolvem o objeto a ser adquirido, e anexa-se ao processo os valores apurados compilado em relatório, que visa subsidiar na definição do valor de referência, que norteará as decisões do procedimento licitatório e quanto à aceitabilidade das propostas de preços.</w:t>
      </w:r>
    </w:p>
    <w:bookmarkEnd w:id="80"/>
    <w:p w14:paraId="23508F5B" w14:textId="77777777" w:rsidR="004732BF" w:rsidRPr="00890D8D" w:rsidRDefault="004732BF" w:rsidP="00890D8D">
      <w:pPr>
        <w:jc w:val="both"/>
        <w:rPr>
          <w:rFonts w:ascii="Calibri" w:hAnsi="Calibri" w:cs="Calibri"/>
        </w:rPr>
      </w:pPr>
      <w:r w:rsidRPr="00890D8D">
        <w:rPr>
          <w:rFonts w:ascii="Calibri" w:hAnsi="Calibri" w:cs="Calibri"/>
        </w:rPr>
        <w:t xml:space="preserve">10.2. </w:t>
      </w:r>
      <w:bookmarkStart w:id="81" w:name="_Toc42617912"/>
      <w:r w:rsidRPr="00890D8D">
        <w:rPr>
          <w:rFonts w:ascii="Calibri" w:hAnsi="Calibri" w:cs="Calibri"/>
        </w:rPr>
        <w:t>O preço médio dos orçamentos colhidos, objeto deste Termo de Referência é de: R$ 166.106,74(Cento e sessenta e seis mil e cento e seis reais e setenta e quatro centavos), apurados conforme média dos orçamentos analisados.</w:t>
      </w:r>
    </w:p>
    <w:p w14:paraId="64984BB5" w14:textId="77777777" w:rsidR="004732BF" w:rsidRPr="00890D8D" w:rsidRDefault="004732BF" w:rsidP="00890D8D">
      <w:pPr>
        <w:rPr>
          <w:rFonts w:ascii="Calibri" w:eastAsiaTheme="minorHAnsi" w:hAnsi="Calibri" w:cs="Calibri"/>
        </w:rPr>
      </w:pPr>
    </w:p>
    <w:bookmarkEnd w:id="81"/>
    <w:p w14:paraId="419D3AB1" w14:textId="77777777" w:rsidR="004732BF" w:rsidRPr="00890D8D" w:rsidRDefault="004732BF" w:rsidP="00890D8D">
      <w:pPr>
        <w:spacing w:before="120" w:after="240"/>
        <w:rPr>
          <w:rFonts w:ascii="Calibri" w:hAnsi="Calibri" w:cs="Calibri"/>
          <w:b/>
          <w:bCs/>
          <w:color w:val="365F91" w:themeColor="accent1" w:themeShade="BF"/>
        </w:rPr>
      </w:pPr>
      <w:r w:rsidRPr="00890D8D">
        <w:rPr>
          <w:rFonts w:ascii="Calibri" w:hAnsi="Calibri" w:cs="Calibri"/>
          <w:b/>
          <w:bCs/>
          <w:color w:val="365F91" w:themeColor="accent1" w:themeShade="BF"/>
        </w:rPr>
        <w:t xml:space="preserve">11. DAS SANÇÕES </w:t>
      </w:r>
    </w:p>
    <w:p w14:paraId="2E29C928" w14:textId="6270408F" w:rsidR="004732BF" w:rsidRPr="00890D8D" w:rsidRDefault="004732BF" w:rsidP="00890D8D">
      <w:pPr>
        <w:autoSpaceDE w:val="0"/>
        <w:autoSpaceDN w:val="0"/>
        <w:adjustRightInd w:val="0"/>
        <w:jc w:val="both"/>
        <w:rPr>
          <w:rFonts w:ascii="Calibri" w:eastAsiaTheme="minorHAnsi" w:hAnsi="Calibri" w:cs="Calibri"/>
        </w:rPr>
      </w:pPr>
      <w:bookmarkStart w:id="82" w:name="_Hlk163500567"/>
      <w:r w:rsidRPr="00890D8D">
        <w:rPr>
          <w:rFonts w:ascii="Calibri" w:eastAsiaTheme="minorHAnsi" w:hAnsi="Calibri" w:cs="Calibri"/>
        </w:rPr>
        <w:t>11.1. Comete Infração administrativa o fornecedor que cometer quaisquer das infrações previstas no art. 155 da Lei nº 14.133, de 2021, quais sejam:</w:t>
      </w:r>
    </w:p>
    <w:p w14:paraId="4C0C391F" w14:textId="0769899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11.1.1. dar causa à inexecução parcial do contrato ou documento equivalente.</w:t>
      </w:r>
    </w:p>
    <w:p w14:paraId="4F66136A" w14:textId="76D01EF3"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11.1.2. dar causa à inexecução parcial do contrato que cause grave dano à Administração, ao funcionamento dos serviços públicos ou ao interesse coletivo.</w:t>
      </w:r>
    </w:p>
    <w:p w14:paraId="18ACBE5C" w14:textId="294039DA"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11.1.3. dar causa à inexecução total do contrato ou documento equivalente.</w:t>
      </w:r>
    </w:p>
    <w:p w14:paraId="0EB5855B" w14:textId="1FF8377D"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11.1.4. deixar de entregar a documentação exigida.</w:t>
      </w:r>
    </w:p>
    <w:p w14:paraId="282CD8EF" w14:textId="1075815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11.1.5. não manter a proposta, salvo em decorrência de fato superveniente devidamente justificado.</w:t>
      </w:r>
    </w:p>
    <w:p w14:paraId="00736B54" w14:textId="06EFB2A9"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11.1.6. não celebrar o contrato ou não entregar a documentação exigida para a contratação, quando convocado dentro do prazo de validade de sua proposta.</w:t>
      </w:r>
    </w:p>
    <w:p w14:paraId="16BFED84" w14:textId="34A5BEE2"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11.1.7. ensejar o retardamento da execução ou da entrega do objeto da licitação sem motivo justificado.</w:t>
      </w:r>
    </w:p>
    <w:p w14:paraId="28D91D04" w14:textId="5598B480"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11.1.8. fraudar a licitação ou praticar ato fraudulento na execução do contrato ou documento equivalente.</w:t>
      </w:r>
    </w:p>
    <w:p w14:paraId="6AB77FE7" w14:textId="5E516884"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11.1.9. comportar-se de modo inidôneo ou cometer fraude de qualquer natureza;</w:t>
      </w:r>
    </w:p>
    <w:p w14:paraId="0EFE2714" w14:textId="74237DDF"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11.2. O fornecedor que cometer qualquer das infrações discriminadas nos subitens anteriores ficará sujeito, sem prejuízo da responsabilidade civil e criminal, às seguintes sanções:</w:t>
      </w:r>
    </w:p>
    <w:p w14:paraId="44F9DB32" w14:textId="10A0BFC3"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11.2.1. Advertência, quando não se justificar a imposição de penalidade mais grave;</w:t>
      </w:r>
    </w:p>
    <w:p w14:paraId="7B9ED48C" w14:textId="01E9571D"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11.2.2. Multa de 5% (cinco por cento) sobre o valor estimado do (s) item (s) prejudicado (s) pela conduta do fornecedor por qualquer das infrações dos subitens acima;</w:t>
      </w:r>
    </w:p>
    <w:p w14:paraId="1C7D66B7" w14:textId="2876BC46"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 xml:space="preserve">11.2.3. Impedimento de licitar e contratar no âmbito da Administração pública direta e indireta do ente federativo </w:t>
      </w:r>
      <w:proofErr w:type="gramStart"/>
      <w:r w:rsidRPr="00890D8D">
        <w:rPr>
          <w:rFonts w:ascii="Calibri" w:eastAsiaTheme="minorHAnsi" w:hAnsi="Calibri" w:cs="Calibri"/>
        </w:rPr>
        <w:t xml:space="preserve">que </w:t>
      </w:r>
      <w:r w:rsidR="00E24947">
        <w:rPr>
          <w:rFonts w:ascii="Calibri" w:eastAsiaTheme="minorHAnsi" w:hAnsi="Calibri" w:cs="Calibri"/>
        </w:rPr>
        <w:t xml:space="preserve"> </w:t>
      </w:r>
      <w:r w:rsidRPr="00890D8D">
        <w:rPr>
          <w:rFonts w:ascii="Calibri" w:eastAsiaTheme="minorHAnsi" w:hAnsi="Calibri" w:cs="Calibri"/>
        </w:rPr>
        <w:t>estiver</w:t>
      </w:r>
      <w:proofErr w:type="gramEnd"/>
      <w:r w:rsidRPr="00890D8D">
        <w:rPr>
          <w:rFonts w:ascii="Calibri" w:eastAsiaTheme="minorHAnsi" w:hAnsi="Calibri" w:cs="Calibri"/>
        </w:rPr>
        <w:t xml:space="preserve"> aplicado a sanção, pelo prazo de 3 (três) anos, quando não se justificar a imposição de penalidade mais grave;</w:t>
      </w:r>
    </w:p>
    <w:p w14:paraId="11DA3C58" w14:textId="77777777" w:rsidR="004732BF" w:rsidRPr="00890D8D" w:rsidRDefault="004732BF" w:rsidP="00890D8D">
      <w:pPr>
        <w:autoSpaceDE w:val="0"/>
        <w:autoSpaceDN w:val="0"/>
        <w:adjustRightInd w:val="0"/>
        <w:jc w:val="both"/>
        <w:rPr>
          <w:rFonts w:ascii="Calibri" w:eastAsiaTheme="minorHAnsi" w:hAnsi="Calibri" w:cs="Calibri"/>
        </w:rPr>
      </w:pPr>
    </w:p>
    <w:p w14:paraId="35AAEE3F" w14:textId="2214D58C"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lastRenderedPageBreak/>
        <w:t>11.2.4. Declaração de inidoneidade para licitar ou contratar, que impedirá o responsável de licitar ou contratar no âmbito da Administração pública direta e indireta de todos os entes federativos, pelo prazo mínimo de 3 (três) anos e máximo de 6 (seis) anos;</w:t>
      </w:r>
    </w:p>
    <w:p w14:paraId="25B5CD70" w14:textId="14511435"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11.3. Na aplicação das sanções serão consideradas:</w:t>
      </w:r>
    </w:p>
    <w:p w14:paraId="1E9E0308" w14:textId="0580FF83"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11.3.1. A natureza e a gravidade da infração cometida;</w:t>
      </w:r>
    </w:p>
    <w:p w14:paraId="7247FF98" w14:textId="40D6F84A"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11.3.2. As peculiaridades do caso concreto;</w:t>
      </w:r>
    </w:p>
    <w:p w14:paraId="66CA2180" w14:textId="12001576"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11.3.3. As circunstâncias agravantes ou atenuantes;</w:t>
      </w:r>
    </w:p>
    <w:p w14:paraId="47FD29BF" w14:textId="28441CE5"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11.3.4. Os danos que dela provierem para a Administração Pública;</w:t>
      </w:r>
    </w:p>
    <w:p w14:paraId="26ECD44F" w14:textId="58154C8A"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11.4. Se a multa aplicada e as indenizações cabíveis forem superiores ao valor de pagamento eventualmente devido pala Administração ao contratado, além da perda desse valor, a diferença será descontada da garantia prestada ou será cobrada judicialmente.</w:t>
      </w:r>
    </w:p>
    <w:p w14:paraId="31C6E2C5" w14:textId="442631AF"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11.5. A penalidade de multa pode ser aplicada cumulativamente com as demais sanções.</w:t>
      </w:r>
    </w:p>
    <w:p w14:paraId="4C5A13EB" w14:textId="084CE1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 xml:space="preserve">11.6. Se, durante o processo de aplicação de penalidade, houver indícios de prática de infração administrativa tipificada pela </w:t>
      </w:r>
    </w:p>
    <w:p w14:paraId="3D3B8804" w14:textId="0872525F"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Lei 12.846/2013, como ato lesivo a administração pública nacional e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w:t>
      </w:r>
    </w:p>
    <w:p w14:paraId="6ABFFA1C" w14:textId="24CECC92"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11.7. A apuração e o julgamento da demais infrações administrativas não consideradas como ato lesivo à Administração Pública nacional ou estrangeira nos termos da Lei nº 12.846/2013, seguirão rito normal na unidade administrativa.</w:t>
      </w:r>
    </w:p>
    <w:p w14:paraId="0CA9CFDE" w14:textId="2C8AD083"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11.8. O processo de responsabilização não interfere no seguimento regular dos processos administrativos específicos para apuração da ocorrência de danos e prejuízos à Administração pública resultantes dos atos lesivos cometido por pessoa jurídica, com ou sem a participação de agente público.</w:t>
      </w:r>
    </w:p>
    <w:p w14:paraId="0BB013D6" w14:textId="0670B126" w:rsidR="004732BF" w:rsidRDefault="004732BF" w:rsidP="004A6D7A">
      <w:pPr>
        <w:autoSpaceDE w:val="0"/>
        <w:autoSpaceDN w:val="0"/>
        <w:adjustRightInd w:val="0"/>
        <w:jc w:val="both"/>
        <w:rPr>
          <w:rFonts w:ascii="Calibri" w:eastAsiaTheme="minorHAnsi" w:hAnsi="Calibri" w:cs="Calibri"/>
        </w:rPr>
      </w:pPr>
      <w:r w:rsidRPr="00890D8D">
        <w:rPr>
          <w:rFonts w:ascii="Calibri" w:eastAsiaTheme="minorHAnsi" w:hAnsi="Calibri" w:cs="Calibri"/>
        </w:rPr>
        <w:t>11.9. A aplicação de qualquer das penalidades previstas realizar-se-á em processo administrativo que assegurará o contraditório e a ampla defesa ao fornecedor/adjudicatário, observando-se o procedimento previsto na Lei nº 14.133/2021, e subsidiariamente a Lei nº 9.784/99.</w:t>
      </w:r>
      <w:bookmarkEnd w:id="82"/>
    </w:p>
    <w:p w14:paraId="2C48BAF9" w14:textId="77777777" w:rsidR="004A6D7A" w:rsidRPr="004A6D7A" w:rsidRDefault="004A6D7A" w:rsidP="004A6D7A">
      <w:pPr>
        <w:autoSpaceDE w:val="0"/>
        <w:autoSpaceDN w:val="0"/>
        <w:adjustRightInd w:val="0"/>
        <w:jc w:val="both"/>
        <w:rPr>
          <w:rFonts w:ascii="Calibri" w:eastAsiaTheme="minorHAnsi" w:hAnsi="Calibri" w:cs="Calibri"/>
        </w:rPr>
      </w:pPr>
    </w:p>
    <w:p w14:paraId="7CF5C0E5" w14:textId="77777777" w:rsidR="004732BF" w:rsidRPr="00890D8D" w:rsidRDefault="004732BF" w:rsidP="00890D8D">
      <w:pPr>
        <w:spacing w:before="120" w:after="240"/>
        <w:rPr>
          <w:rFonts w:ascii="Calibri" w:hAnsi="Calibri" w:cs="Calibri"/>
          <w:b/>
          <w:bCs/>
          <w:color w:val="365F91" w:themeColor="accent1" w:themeShade="BF"/>
        </w:rPr>
      </w:pPr>
      <w:r w:rsidRPr="00890D8D">
        <w:rPr>
          <w:rFonts w:ascii="Calibri" w:hAnsi="Calibri" w:cs="Calibri"/>
          <w:b/>
          <w:bCs/>
          <w:color w:val="365F91" w:themeColor="accent1" w:themeShade="BF"/>
        </w:rPr>
        <w:t>12. DA SUSTENTABILIDADE</w:t>
      </w:r>
    </w:p>
    <w:p w14:paraId="7AF60E52" w14:textId="77777777" w:rsidR="004732BF" w:rsidRPr="00890D8D" w:rsidRDefault="004732BF" w:rsidP="00890D8D">
      <w:pPr>
        <w:ind w:right="141"/>
        <w:contextualSpacing/>
        <w:jc w:val="both"/>
        <w:rPr>
          <w:rFonts w:ascii="Calibri" w:hAnsi="Calibri" w:cs="Calibri"/>
        </w:rPr>
      </w:pPr>
      <w:r w:rsidRPr="00890D8D">
        <w:rPr>
          <w:rFonts w:ascii="Calibri" w:hAnsi="Calibri" w:cs="Calibri"/>
        </w:rPr>
        <w:t>A contratada deverá adotar, sempre que possível, as seguintes práticas de sustentabilidade ambiental na execução de serviços.</w:t>
      </w:r>
    </w:p>
    <w:p w14:paraId="4C9046D1" w14:textId="77777777" w:rsidR="004732BF" w:rsidRPr="00890D8D" w:rsidRDefault="004732BF" w:rsidP="00890D8D">
      <w:pPr>
        <w:ind w:right="141"/>
        <w:contextualSpacing/>
        <w:jc w:val="both"/>
        <w:rPr>
          <w:rFonts w:ascii="Calibri" w:hAnsi="Calibri" w:cs="Calibri"/>
        </w:rPr>
      </w:pPr>
      <w:r w:rsidRPr="00890D8D">
        <w:rPr>
          <w:rFonts w:ascii="Calibri" w:hAnsi="Calibri" w:cs="Calibri"/>
        </w:rPr>
        <w:t>a. Utilizar produtos sustentáveis e de menor impacto ambiental;</w:t>
      </w:r>
    </w:p>
    <w:p w14:paraId="55F99079" w14:textId="77777777" w:rsidR="004732BF" w:rsidRPr="00890D8D" w:rsidRDefault="004732BF" w:rsidP="00890D8D">
      <w:pPr>
        <w:ind w:right="141"/>
        <w:contextualSpacing/>
        <w:jc w:val="both"/>
        <w:rPr>
          <w:rFonts w:ascii="Calibri" w:hAnsi="Calibri" w:cs="Calibri"/>
        </w:rPr>
      </w:pPr>
      <w:r w:rsidRPr="00890D8D">
        <w:rPr>
          <w:rFonts w:ascii="Calibri" w:hAnsi="Calibri" w:cs="Calibri"/>
        </w:rPr>
        <w:t>b. Acondicionar os materiais em embalagem individual adequada, com o menor volume possível, que utilize materiais recicláveis, de forma a garantir a máxima proteção durante o transporte e o armazenamento;</w:t>
      </w:r>
    </w:p>
    <w:p w14:paraId="622855E9" w14:textId="77777777" w:rsidR="004732BF" w:rsidRPr="00890D8D" w:rsidRDefault="004732BF" w:rsidP="00890D8D">
      <w:pPr>
        <w:ind w:right="141"/>
        <w:contextualSpacing/>
        <w:jc w:val="both"/>
        <w:rPr>
          <w:rFonts w:ascii="Calibri" w:hAnsi="Calibri" w:cs="Calibri"/>
        </w:rPr>
      </w:pPr>
      <w:r w:rsidRPr="00890D8D">
        <w:rPr>
          <w:rFonts w:ascii="Calibri" w:hAnsi="Calibri" w:cs="Calibri"/>
        </w:rPr>
        <w:t xml:space="preserve">c. Respeitar as Normas Brasileiras - </w:t>
      </w:r>
      <w:proofErr w:type="spellStart"/>
      <w:r w:rsidRPr="00890D8D">
        <w:rPr>
          <w:rFonts w:ascii="Calibri" w:hAnsi="Calibri" w:cs="Calibri"/>
        </w:rPr>
        <w:t>NBR’s</w:t>
      </w:r>
      <w:proofErr w:type="spellEnd"/>
      <w:r w:rsidRPr="00890D8D">
        <w:rPr>
          <w:rFonts w:ascii="Calibri" w:hAnsi="Calibri" w:cs="Calibri"/>
        </w:rPr>
        <w:t xml:space="preserve"> publicadas pela Associação Brasileira de Normas Técnicas sobre gestão de resíduos sólidos;</w:t>
      </w:r>
    </w:p>
    <w:p w14:paraId="4074B153" w14:textId="77777777" w:rsidR="004732BF" w:rsidRPr="00890D8D" w:rsidRDefault="004732BF" w:rsidP="00890D8D">
      <w:pPr>
        <w:ind w:right="141"/>
        <w:contextualSpacing/>
        <w:jc w:val="both"/>
        <w:rPr>
          <w:rFonts w:ascii="Calibri" w:hAnsi="Calibri" w:cs="Calibri"/>
        </w:rPr>
      </w:pPr>
      <w:r w:rsidRPr="00890D8D">
        <w:rPr>
          <w:rFonts w:ascii="Calibri" w:hAnsi="Calibri" w:cs="Calibri"/>
        </w:rPr>
        <w:t>d. Adotar práticas de logística reversa junto a seus clientes e fornecedores, de modo a potencializar o reaproveitamento de produtos, embalagens, equipamentos e outros insumos envolvidos no objeto da licitação/contratação;</w:t>
      </w:r>
    </w:p>
    <w:p w14:paraId="57C38349" w14:textId="77777777" w:rsidR="004732BF" w:rsidRPr="00890D8D" w:rsidRDefault="004732BF" w:rsidP="00890D8D">
      <w:pPr>
        <w:ind w:right="141"/>
        <w:contextualSpacing/>
        <w:jc w:val="both"/>
        <w:rPr>
          <w:rFonts w:ascii="Calibri" w:hAnsi="Calibri" w:cs="Calibri"/>
        </w:rPr>
      </w:pPr>
      <w:r w:rsidRPr="00890D8D">
        <w:rPr>
          <w:rFonts w:ascii="Calibri" w:hAnsi="Calibri" w:cs="Calibri"/>
        </w:rPr>
        <w:lastRenderedPageBreak/>
        <w:t>e. Bens constituídos, no todo ou em parte, por material reciclado, atóxico, biodegradável, conforme ABNT NBR – 15448-1 e 15448-2;</w:t>
      </w:r>
    </w:p>
    <w:p w14:paraId="029061F6" w14:textId="74A20A68" w:rsidR="004732BF" w:rsidRDefault="004732BF" w:rsidP="00890D8D">
      <w:pPr>
        <w:ind w:right="141"/>
        <w:contextualSpacing/>
        <w:jc w:val="both"/>
        <w:rPr>
          <w:rFonts w:ascii="Calibri" w:hAnsi="Calibri" w:cs="Calibri"/>
        </w:rPr>
      </w:pPr>
      <w:r w:rsidRPr="00890D8D">
        <w:rPr>
          <w:rFonts w:ascii="Calibri" w:hAnsi="Calibri" w:cs="Calibri"/>
        </w:rPr>
        <w:t>f. Que sejam observados os requisitos ambientais para a obtenção de certificação do Instituto Nacional de Metrologia, Normalização e Qualidade Industrial – INMETRO como produtos sustentáveis ou de menor impacto ambiental em relação aos seus similares.</w:t>
      </w:r>
    </w:p>
    <w:p w14:paraId="0776348A" w14:textId="77777777" w:rsidR="004A6D7A" w:rsidRPr="00890D8D" w:rsidRDefault="004A6D7A" w:rsidP="00890D8D">
      <w:pPr>
        <w:ind w:right="141"/>
        <w:contextualSpacing/>
        <w:jc w:val="both"/>
        <w:rPr>
          <w:rFonts w:ascii="Calibri" w:hAnsi="Calibri" w:cs="Calibri"/>
        </w:rPr>
      </w:pPr>
    </w:p>
    <w:p w14:paraId="780AD70E" w14:textId="77777777" w:rsidR="004732BF" w:rsidRPr="00890D8D" w:rsidRDefault="004732BF" w:rsidP="00890D8D">
      <w:pPr>
        <w:spacing w:before="120" w:after="240"/>
        <w:jc w:val="both"/>
        <w:rPr>
          <w:rFonts w:ascii="Calibri" w:eastAsiaTheme="minorHAnsi" w:hAnsi="Calibri" w:cs="Calibri"/>
          <w:b/>
        </w:rPr>
      </w:pPr>
      <w:r w:rsidRPr="00890D8D">
        <w:rPr>
          <w:rFonts w:ascii="Calibri" w:hAnsi="Calibri" w:cs="Calibri"/>
          <w:b/>
          <w:bCs/>
          <w:color w:val="365F91" w:themeColor="accent1" w:themeShade="BF"/>
        </w:rPr>
        <w:t xml:space="preserve">13. ADEQUAÇÃO ORÇAMENTÁRIA </w:t>
      </w:r>
      <w:r w:rsidRPr="00890D8D">
        <w:rPr>
          <w:rFonts w:ascii="Calibri" w:hAnsi="Calibri" w:cs="Calibri"/>
          <w:color w:val="365F91" w:themeColor="accent1" w:themeShade="BF"/>
        </w:rPr>
        <w:t>(art. 6º, XXIII, “j” da Lei nº 14.133/21)</w:t>
      </w:r>
    </w:p>
    <w:p w14:paraId="58459B05" w14:textId="646DF26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13.1 As despesas com a execução do presente contrato correrão à conta das seguintes dotações orçamentárias, para o corrente exercício de 2025.</w:t>
      </w:r>
    </w:p>
    <w:p w14:paraId="0159020F" w14:textId="77777777" w:rsidR="004732BF" w:rsidRPr="00890D8D" w:rsidRDefault="004732BF" w:rsidP="00890D8D">
      <w:pPr>
        <w:autoSpaceDE w:val="0"/>
        <w:autoSpaceDN w:val="0"/>
        <w:adjustRightInd w:val="0"/>
        <w:jc w:val="both"/>
        <w:rPr>
          <w:rFonts w:ascii="Calibri" w:eastAsiaTheme="minorHAnsi" w:hAnsi="Calibri" w:cs="Calibri"/>
        </w:rPr>
      </w:pPr>
      <w:bookmarkStart w:id="83" w:name="_Hlk163500328"/>
      <w:r w:rsidRPr="00890D8D">
        <w:rPr>
          <w:rFonts w:ascii="Calibri" w:eastAsiaTheme="minorHAnsi" w:hAnsi="Calibri" w:cs="Calibri"/>
        </w:rPr>
        <w:t>Unidade Orçamentária (UO):</w:t>
      </w:r>
    </w:p>
    <w:p w14:paraId="4EB0BADC" w14:textId="777777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0001 –Câmara Municipal de Campos dos Goytacazes</w:t>
      </w:r>
    </w:p>
    <w:p w14:paraId="6CFD79B7" w14:textId="777777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Programa de Trabalho (PT):</w:t>
      </w:r>
    </w:p>
    <w:p w14:paraId="53334715" w14:textId="777777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010101.0112200952.724 – APOIO ADMINISTRATIVO – CÂMARA MUNICIPAL.</w:t>
      </w:r>
    </w:p>
    <w:p w14:paraId="713AD627" w14:textId="777777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Ficha: 0000008</w:t>
      </w:r>
    </w:p>
    <w:p w14:paraId="79369B16" w14:textId="777777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 xml:space="preserve">Natureza da Despesa (ND): </w:t>
      </w:r>
    </w:p>
    <w:p w14:paraId="7DEF8F63" w14:textId="23BBC6E7" w:rsidR="004732BF" w:rsidRDefault="004732BF" w:rsidP="004A6D7A">
      <w:pPr>
        <w:autoSpaceDE w:val="0"/>
        <w:autoSpaceDN w:val="0"/>
        <w:adjustRightInd w:val="0"/>
        <w:jc w:val="both"/>
        <w:rPr>
          <w:rFonts w:ascii="Calibri" w:eastAsiaTheme="minorHAnsi" w:hAnsi="Calibri" w:cs="Calibri"/>
        </w:rPr>
      </w:pPr>
      <w:r w:rsidRPr="00890D8D">
        <w:rPr>
          <w:rFonts w:ascii="Calibri" w:eastAsiaTheme="minorHAnsi" w:hAnsi="Calibri" w:cs="Calibri"/>
        </w:rPr>
        <w:t>3390.30.00 – MATERIAL DE CONSUMO.</w:t>
      </w:r>
      <w:bookmarkEnd w:id="83"/>
    </w:p>
    <w:p w14:paraId="75CA5CEA" w14:textId="77777777" w:rsidR="004A6D7A" w:rsidRPr="004A6D7A" w:rsidRDefault="004A6D7A" w:rsidP="004A6D7A">
      <w:pPr>
        <w:autoSpaceDE w:val="0"/>
        <w:autoSpaceDN w:val="0"/>
        <w:adjustRightInd w:val="0"/>
        <w:jc w:val="both"/>
        <w:rPr>
          <w:rFonts w:ascii="Calibri" w:eastAsiaTheme="minorHAnsi" w:hAnsi="Calibri" w:cs="Calibri"/>
        </w:rPr>
      </w:pPr>
    </w:p>
    <w:p w14:paraId="6A5CD3E1" w14:textId="77777777" w:rsidR="004732BF" w:rsidRPr="00890D8D" w:rsidRDefault="004732BF" w:rsidP="00890D8D">
      <w:pPr>
        <w:spacing w:before="120" w:after="240"/>
        <w:rPr>
          <w:rFonts w:ascii="Calibri" w:hAnsi="Calibri" w:cs="Calibri"/>
          <w:b/>
          <w:bCs/>
          <w:color w:val="365F91" w:themeColor="accent1" w:themeShade="BF"/>
        </w:rPr>
      </w:pPr>
      <w:r w:rsidRPr="00890D8D">
        <w:rPr>
          <w:rFonts w:ascii="Calibri" w:hAnsi="Calibri" w:cs="Calibri"/>
          <w:b/>
          <w:bCs/>
          <w:color w:val="365F91" w:themeColor="accent1" w:themeShade="BF"/>
        </w:rPr>
        <w:t>14. EXIGÊNCIAS DE HABILITAÇÃO</w:t>
      </w:r>
    </w:p>
    <w:p w14:paraId="063955F4" w14:textId="77777777" w:rsidR="004732BF" w:rsidRPr="00890D8D" w:rsidRDefault="004732BF" w:rsidP="00890D8D">
      <w:pPr>
        <w:spacing w:before="120" w:after="240"/>
        <w:rPr>
          <w:rFonts w:ascii="Calibri" w:hAnsi="Calibri" w:cs="Calibri"/>
          <w:b/>
          <w:bCs/>
          <w:color w:val="365F91" w:themeColor="accent1" w:themeShade="BF"/>
        </w:rPr>
      </w:pPr>
      <w:r w:rsidRPr="00890D8D">
        <w:rPr>
          <w:rFonts w:ascii="Calibri" w:hAnsi="Calibri" w:cs="Calibri"/>
          <w:b/>
          <w:bCs/>
          <w:color w:val="365F91" w:themeColor="accent1" w:themeShade="BF"/>
        </w:rPr>
        <w:t xml:space="preserve">14.1. HABILITAÇÃO TÉCNICA </w:t>
      </w:r>
    </w:p>
    <w:p w14:paraId="6DC56237" w14:textId="68F937D3"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 xml:space="preserve">14.1.1. Comprovação de aptidão de entrega de produtos/materiais equivalentes ou superior com o objeto desta contratação, ou com </w:t>
      </w:r>
    </w:p>
    <w:p w14:paraId="1D98D42D" w14:textId="3BDF94C3"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o item pertinente, por meio da apresentação de certidões ou atestados, por pessoas jurídicas de direito público ou privado.</w:t>
      </w:r>
    </w:p>
    <w:p w14:paraId="0B107959" w14:textId="77777777"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14.1.2. Para fins da comprovação de que trata este subitem, os atestados deverão dizer respeito a contratações executados com as seguintes características mínimas:</w:t>
      </w:r>
    </w:p>
    <w:p w14:paraId="120C0B40" w14:textId="77777777"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 xml:space="preserve">a) Quantidade compatível com o objeto da Licitação; </w:t>
      </w:r>
    </w:p>
    <w:p w14:paraId="05781A41" w14:textId="0B5AC107"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b) Capacidade de entrega dentro dos prazos estabelecidos neste Termo de Referência.</w:t>
      </w:r>
    </w:p>
    <w:p w14:paraId="255325D2" w14:textId="33ABE842"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 xml:space="preserve">14.1.2.1. Será admitida, para fins de comprovação de quantitativo mínimo, a apresentação e o somatório de diferentes atestados executados de forma concomitante. </w:t>
      </w:r>
    </w:p>
    <w:p w14:paraId="5658C40B" w14:textId="64FA0716"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14.1.2.2.  Os atestados de capacidade técnica poderão ser apresentados em nome da matriz ou da filial da empresa licitante.</w:t>
      </w:r>
    </w:p>
    <w:p w14:paraId="28C7A95D" w14:textId="66EED266"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14.1.2.3. O licitante disponibilizará todas as informações necessárias à comprovação da legitimidade dos atestados, apresentando, quando solicitado pela Administração, cópia do contrato que deu suporte à contratação, endereço atual e local em que foi executado o objeto contratado, dentre outros documentos.</w:t>
      </w:r>
    </w:p>
    <w:p w14:paraId="0EB925DC" w14:textId="77777777" w:rsidR="004732BF" w:rsidRPr="00890D8D" w:rsidRDefault="004732BF" w:rsidP="00890D8D">
      <w:pPr>
        <w:spacing w:before="120" w:after="240"/>
        <w:rPr>
          <w:rFonts w:ascii="Calibri" w:hAnsi="Calibri" w:cs="Calibri"/>
          <w:b/>
          <w:bCs/>
          <w:color w:val="365F91" w:themeColor="accent1" w:themeShade="BF"/>
        </w:rPr>
      </w:pPr>
      <w:r w:rsidRPr="00890D8D">
        <w:rPr>
          <w:rFonts w:ascii="Calibri" w:hAnsi="Calibri" w:cs="Calibri"/>
          <w:b/>
          <w:bCs/>
          <w:color w:val="365F91" w:themeColor="accent1" w:themeShade="BF"/>
        </w:rPr>
        <w:t xml:space="preserve">14.2. QUALIFICAÇÃO FISCAL </w:t>
      </w:r>
    </w:p>
    <w:p w14:paraId="6FEE30ED" w14:textId="77777777"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14.2.1. Prova de inscrição no Cadastro Nacional de Pessoas Jurídicas ou no Cadastro de Pessoas Físicas, conforme o caso;</w:t>
      </w:r>
    </w:p>
    <w:p w14:paraId="1FD7E34B" w14:textId="77777777"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 xml:space="preserve"> </w:t>
      </w:r>
    </w:p>
    <w:p w14:paraId="43C35127" w14:textId="730A731C"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 xml:space="preserve">14.2.2. Prova de regularidade fiscal perante a Fazenda Nacional, mediante apresentação de certidão expedida conjuntamente pela Secretaria da Receita Federal do Brasil (RFB) e pela </w:t>
      </w:r>
      <w:r w:rsidRPr="00890D8D">
        <w:rPr>
          <w:rFonts w:ascii="Calibri" w:hAnsi="Calibri" w:cs="Calibri"/>
        </w:rPr>
        <w:lastRenderedPageBreak/>
        <w:t xml:space="preserve">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0A6EC3CD" w14:textId="541872AC"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14.2.3. Prova de regularidade com o Fundo de Garantia do Tempo de Serviço (FGTS);</w:t>
      </w:r>
    </w:p>
    <w:p w14:paraId="630310B4" w14:textId="48F424D9"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 xml:space="preserve">14.2.4.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52619CBE" w14:textId="5936760B"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14.2.5. Prova de inscrição no cadastro de contribuintes Estadual relativo ao domicílio ou sede do fornecedor, pertinente ao seu ramo de atividade e compatível com o objeto contratual;</w:t>
      </w:r>
    </w:p>
    <w:p w14:paraId="3F4BA906" w14:textId="195B5C57"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 xml:space="preserve">14.2.6. Prova de inscrição no cadastro de contribuintes Municipal relativo ao domicílio ou sede do fornecedor, pertinente ao seu ramo de atividade e compatível com o objeto contratual; </w:t>
      </w:r>
    </w:p>
    <w:p w14:paraId="20233232" w14:textId="60F22F00"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14.2.7. Prova de regularidade com a Fazenda [Estadual/Distrital] ou [Municipal/Distrital] do domicílio ou sede do fornecedor, relativa à atividade em cujo exercício contrata ou concorre;</w:t>
      </w:r>
    </w:p>
    <w:p w14:paraId="04418B47" w14:textId="47DC3107"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14.2.8. Caso o fornecedor seja considerado isento dos tributos Municipal relacionados ao objeto contratual, deverá comprovar tal condição mediante a apresentação de declaração da Fazenda respectiva do seu domicílio ou sede, ou outra equivalente, na forma da lei.</w:t>
      </w:r>
    </w:p>
    <w:p w14:paraId="5B17D526" w14:textId="10F83CBD" w:rsidR="004732BF" w:rsidRPr="00E24947" w:rsidRDefault="004732BF" w:rsidP="00890D8D">
      <w:pPr>
        <w:autoSpaceDE w:val="0"/>
        <w:autoSpaceDN w:val="0"/>
        <w:adjustRightInd w:val="0"/>
        <w:jc w:val="both"/>
        <w:rPr>
          <w:rFonts w:ascii="Calibri" w:eastAsiaTheme="minorHAnsi" w:hAnsi="Calibri" w:cs="Calibri"/>
          <w:b/>
        </w:rPr>
      </w:pPr>
      <w:r w:rsidRPr="00890D8D">
        <w:rPr>
          <w:rFonts w:ascii="Calibri" w:hAnsi="Calibri" w:cs="Calibri"/>
        </w:rPr>
        <w:t>14.2.9.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C58FB2E" w14:textId="77777777" w:rsidR="004732BF" w:rsidRPr="00890D8D" w:rsidRDefault="004732BF" w:rsidP="00890D8D">
      <w:pPr>
        <w:spacing w:before="120" w:after="240"/>
        <w:rPr>
          <w:rFonts w:ascii="Calibri" w:hAnsi="Calibri" w:cs="Calibri"/>
          <w:b/>
          <w:bCs/>
          <w:color w:val="365F91" w:themeColor="accent1" w:themeShade="BF"/>
        </w:rPr>
      </w:pPr>
      <w:r w:rsidRPr="00890D8D">
        <w:rPr>
          <w:rFonts w:ascii="Calibri" w:hAnsi="Calibri" w:cs="Calibri"/>
          <w:b/>
          <w:bCs/>
          <w:color w:val="365F91" w:themeColor="accent1" w:themeShade="BF"/>
        </w:rPr>
        <w:t>14.3. QUALIFICAÇÃO ECONÔMICO-FINANCEIRA</w:t>
      </w:r>
    </w:p>
    <w:p w14:paraId="37D36A37" w14:textId="1E3ED55C"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14.3.1. Certidão negativa de falência expedida pelo distribuidor da sede do fornecedor – Lei nº 14.133, de 2021, art. 69, caput, inciso II);</w:t>
      </w:r>
    </w:p>
    <w:p w14:paraId="112719FE" w14:textId="6B8BF4D3"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14.3.1.1. Certidão negativa de insolvência civil expedida pelo distribuidor do domicílio ou sede do licitante</w:t>
      </w:r>
      <w:r w:rsidRPr="00890D8D">
        <w:rPr>
          <w:rFonts w:ascii="Calibri" w:hAnsi="Calibri" w:cs="Calibri"/>
          <w:b/>
          <w:bCs/>
        </w:rPr>
        <w:t>, caso se trate de pessoa física</w:t>
      </w:r>
      <w:r w:rsidRPr="00890D8D">
        <w:rPr>
          <w:rFonts w:ascii="Calibri" w:hAnsi="Calibri" w:cs="Calibri"/>
        </w:rPr>
        <w:t xml:space="preserve">, desde que admitida a sua participação na licitação (art. 5º, inciso II, alínea “c”, da Instrução Normativa Seges/ME nº 116, de 2021), </w:t>
      </w:r>
      <w:r w:rsidRPr="00890D8D">
        <w:rPr>
          <w:rFonts w:ascii="Calibri" w:hAnsi="Calibri" w:cs="Calibri"/>
          <w:b/>
          <w:bCs/>
        </w:rPr>
        <w:t>ou de sociedade simples</w:t>
      </w:r>
      <w:r w:rsidRPr="00890D8D">
        <w:rPr>
          <w:rFonts w:ascii="Calibri" w:hAnsi="Calibri" w:cs="Calibri"/>
        </w:rPr>
        <w:t xml:space="preserve">; </w:t>
      </w:r>
    </w:p>
    <w:p w14:paraId="043AD254" w14:textId="733C2AA6"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 xml:space="preserve">14.3.2. Balanço patrimonial, demonstração de resultado de exercício e demais demonstrações contábeis dos 2 (dois) últimos exercícios sociais, comprovando; </w:t>
      </w:r>
    </w:p>
    <w:p w14:paraId="2065F4FA" w14:textId="663D2700"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 xml:space="preserve">14.3.2.1. Índices de Liquidez Geral (LG), Liquidez Corrente (LC), e Solvência Geral (SG) superiores a 1 (um); </w:t>
      </w:r>
    </w:p>
    <w:p w14:paraId="2F9E6CB5" w14:textId="530E1F37"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14.3.2.2. As empresas criadas no exercício financeiro da licitação deverão atender a todas as exigências da habilitação e poderão substituir os demonstrativos contábeis pelo balanço de abertura.</w:t>
      </w:r>
    </w:p>
    <w:p w14:paraId="4FF847DB" w14:textId="55A3AE32"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14.3.2.3. Os documentos referidos acima limitar-se-ão ao último exercício no caso de a pessoa jurídica ter sido constituída há menos de 2 (dois) anos;</w:t>
      </w:r>
    </w:p>
    <w:p w14:paraId="53C5DDD3" w14:textId="5E40E51C"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 xml:space="preserve">14.3.2.4. Os documentos referidos acima deverão ser exigidos com base no limite definido pela Receita Federal do Brasil para transmissão da Escrituração Contábil Digital – ECD ao </w:t>
      </w:r>
      <w:proofErr w:type="spellStart"/>
      <w:r w:rsidRPr="00890D8D">
        <w:rPr>
          <w:rFonts w:ascii="Calibri" w:hAnsi="Calibri" w:cs="Calibri"/>
        </w:rPr>
        <w:t>Sped</w:t>
      </w:r>
      <w:proofErr w:type="spellEnd"/>
      <w:r w:rsidRPr="00890D8D">
        <w:rPr>
          <w:rFonts w:ascii="Calibri" w:hAnsi="Calibri" w:cs="Calibri"/>
        </w:rPr>
        <w:t>.</w:t>
      </w:r>
    </w:p>
    <w:p w14:paraId="68DBDA38" w14:textId="77777777" w:rsidR="004732BF" w:rsidRPr="00890D8D" w:rsidRDefault="004732BF" w:rsidP="00890D8D">
      <w:pPr>
        <w:autoSpaceDE w:val="0"/>
        <w:autoSpaceDN w:val="0"/>
        <w:adjustRightInd w:val="0"/>
        <w:jc w:val="both"/>
        <w:rPr>
          <w:rFonts w:ascii="Calibri" w:hAnsi="Calibri" w:cs="Calibri"/>
        </w:rPr>
      </w:pPr>
      <w:r w:rsidRPr="00890D8D">
        <w:rPr>
          <w:rFonts w:ascii="Calibri" w:hAnsi="Calibri" w:cs="Calibri"/>
        </w:rPr>
        <w:t>14.3.3. As empresas criadas no exercício financeiro da licitação deverão atender a todas as exigências da habilitação e poderão substituir os demonstrativos contábeis pelo balanço de abertura. (Lei nº 14.133, de 2021, art. 65, §1º).</w:t>
      </w:r>
    </w:p>
    <w:p w14:paraId="554F7CC5" w14:textId="77777777" w:rsidR="004732BF" w:rsidRPr="00890D8D" w:rsidRDefault="004732BF" w:rsidP="00890D8D">
      <w:pPr>
        <w:autoSpaceDE w:val="0"/>
        <w:autoSpaceDN w:val="0"/>
        <w:adjustRightInd w:val="0"/>
        <w:jc w:val="both"/>
        <w:rPr>
          <w:rFonts w:ascii="Calibri" w:eastAsiaTheme="minorHAnsi" w:hAnsi="Calibri" w:cs="Calibri"/>
        </w:rPr>
      </w:pPr>
    </w:p>
    <w:p w14:paraId="65727704" w14:textId="77777777" w:rsidR="004732BF" w:rsidRPr="00890D8D" w:rsidRDefault="004732B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lastRenderedPageBreak/>
        <w:t>14.3.4.</w:t>
      </w:r>
      <w:r w:rsidRPr="00890D8D">
        <w:rPr>
          <w:rFonts w:ascii="Calibri" w:hAnsi="Calibri" w:cs="Calibri"/>
        </w:rPr>
        <w:t xml:space="preserve"> </w:t>
      </w:r>
      <w:r w:rsidRPr="00890D8D">
        <w:rPr>
          <w:rFonts w:ascii="Calibri" w:eastAsiaTheme="minorHAnsi" w:hAnsi="Calibri" w:cs="Calibri"/>
        </w:rPr>
        <w:t xml:space="preserve">A apresentação do balanço patrimonial será dispensada para habilitação de microempresas e empresas de pequeno porte, no âmbito do Município de Campos dos Goytacazes – RJ, conforme determinação da Lei Municipal nº 8.768/2017, art. 48, § 5º. </w:t>
      </w:r>
    </w:p>
    <w:p w14:paraId="6530C695" w14:textId="77777777" w:rsidR="004732BF" w:rsidRPr="00890D8D" w:rsidRDefault="004732BF" w:rsidP="00890D8D">
      <w:pPr>
        <w:spacing w:before="120" w:after="240"/>
        <w:rPr>
          <w:rFonts w:ascii="Calibri" w:hAnsi="Calibri" w:cs="Calibri"/>
          <w:b/>
          <w:bCs/>
          <w:color w:val="365F91" w:themeColor="accent1" w:themeShade="BF"/>
        </w:rPr>
      </w:pPr>
    </w:p>
    <w:p w14:paraId="1B3F2410" w14:textId="77777777" w:rsidR="004732BF" w:rsidRPr="00890D8D" w:rsidRDefault="004732BF" w:rsidP="00890D8D">
      <w:pPr>
        <w:spacing w:before="120" w:after="240"/>
        <w:rPr>
          <w:rFonts w:ascii="Calibri" w:hAnsi="Calibri" w:cs="Calibri"/>
          <w:b/>
          <w:bCs/>
          <w:color w:val="365F91" w:themeColor="accent1" w:themeShade="BF"/>
        </w:rPr>
      </w:pPr>
      <w:r w:rsidRPr="00890D8D">
        <w:rPr>
          <w:rFonts w:ascii="Calibri" w:hAnsi="Calibri" w:cs="Calibri"/>
          <w:b/>
          <w:bCs/>
          <w:color w:val="365F91" w:themeColor="accent1" w:themeShade="BF"/>
        </w:rPr>
        <w:t>15. DOS ANEXOS</w:t>
      </w:r>
    </w:p>
    <w:p w14:paraId="60573CCC" w14:textId="77777777" w:rsidR="004732BF" w:rsidRPr="00890D8D" w:rsidRDefault="004732BF" w:rsidP="00890D8D">
      <w:pPr>
        <w:autoSpaceDE w:val="0"/>
        <w:autoSpaceDN w:val="0"/>
        <w:adjustRightInd w:val="0"/>
        <w:jc w:val="both"/>
        <w:rPr>
          <w:rFonts w:ascii="Calibri" w:eastAsiaTheme="minorHAnsi" w:hAnsi="Calibri" w:cs="Calibri"/>
          <w:b/>
        </w:rPr>
      </w:pPr>
    </w:p>
    <w:p w14:paraId="0DC446CA" w14:textId="77777777" w:rsidR="004732BF" w:rsidRPr="00890D8D" w:rsidRDefault="004732BF" w:rsidP="00890D8D">
      <w:pPr>
        <w:autoSpaceDE w:val="0"/>
        <w:autoSpaceDN w:val="0"/>
        <w:adjustRightInd w:val="0"/>
        <w:jc w:val="both"/>
        <w:rPr>
          <w:rFonts w:ascii="Calibri" w:eastAsiaTheme="minorHAnsi" w:hAnsi="Calibri" w:cs="Calibri"/>
          <w:bCs/>
        </w:rPr>
      </w:pPr>
      <w:r w:rsidRPr="00890D8D">
        <w:rPr>
          <w:rFonts w:ascii="Calibri" w:eastAsiaTheme="minorHAnsi" w:hAnsi="Calibri" w:cs="Calibri"/>
          <w:bCs/>
        </w:rPr>
        <w:t>15.1. Anexo I – Estudo Técnico Preliminar;</w:t>
      </w:r>
    </w:p>
    <w:p w14:paraId="3DDC5D58" w14:textId="77777777" w:rsidR="004732BF" w:rsidRPr="00890D8D" w:rsidRDefault="004732BF" w:rsidP="00890D8D">
      <w:pPr>
        <w:autoSpaceDE w:val="0"/>
        <w:autoSpaceDN w:val="0"/>
        <w:adjustRightInd w:val="0"/>
        <w:jc w:val="both"/>
        <w:rPr>
          <w:rFonts w:ascii="Calibri" w:eastAsiaTheme="minorHAnsi" w:hAnsi="Calibri" w:cs="Calibri"/>
          <w:bCs/>
        </w:rPr>
      </w:pPr>
      <w:r w:rsidRPr="00890D8D">
        <w:rPr>
          <w:rFonts w:ascii="Calibri" w:eastAsiaTheme="minorHAnsi" w:hAnsi="Calibri" w:cs="Calibri"/>
          <w:bCs/>
        </w:rPr>
        <w:t>15.2. Anexo II – Planilha Estimativa de Preços.</w:t>
      </w:r>
    </w:p>
    <w:p w14:paraId="49F5C805" w14:textId="77777777" w:rsidR="004732BF" w:rsidRPr="00890D8D" w:rsidRDefault="004732BF" w:rsidP="00890D8D">
      <w:pPr>
        <w:autoSpaceDE w:val="0"/>
        <w:autoSpaceDN w:val="0"/>
        <w:adjustRightInd w:val="0"/>
        <w:jc w:val="both"/>
        <w:rPr>
          <w:rFonts w:ascii="Calibri" w:eastAsiaTheme="minorHAnsi" w:hAnsi="Calibri" w:cs="Calibri"/>
        </w:rPr>
      </w:pPr>
    </w:p>
    <w:p w14:paraId="7507337E" w14:textId="77777777" w:rsidR="004732BF" w:rsidRPr="00890D8D" w:rsidRDefault="004732BF" w:rsidP="00890D8D">
      <w:pPr>
        <w:autoSpaceDE w:val="0"/>
        <w:autoSpaceDN w:val="0"/>
        <w:adjustRightInd w:val="0"/>
        <w:jc w:val="both"/>
        <w:rPr>
          <w:rFonts w:ascii="Calibri" w:eastAsiaTheme="minorHAnsi" w:hAnsi="Calibri" w:cs="Calibri"/>
        </w:rPr>
      </w:pPr>
    </w:p>
    <w:p w14:paraId="304F5426" w14:textId="77777777" w:rsidR="004732BF" w:rsidRPr="00890D8D" w:rsidRDefault="004732BF" w:rsidP="00890D8D">
      <w:pPr>
        <w:autoSpaceDE w:val="0"/>
        <w:autoSpaceDN w:val="0"/>
        <w:adjustRightInd w:val="0"/>
        <w:jc w:val="both"/>
        <w:rPr>
          <w:rFonts w:ascii="Calibri" w:eastAsiaTheme="minorHAnsi" w:hAnsi="Calibri" w:cs="Calibri"/>
        </w:rPr>
      </w:pPr>
    </w:p>
    <w:p w14:paraId="6E5BF484" w14:textId="77777777" w:rsidR="004732BF" w:rsidRPr="00890D8D" w:rsidRDefault="004732BF" w:rsidP="00890D8D">
      <w:pPr>
        <w:autoSpaceDE w:val="0"/>
        <w:autoSpaceDN w:val="0"/>
        <w:adjustRightInd w:val="0"/>
        <w:jc w:val="right"/>
        <w:rPr>
          <w:rFonts w:ascii="Calibri" w:eastAsiaTheme="minorHAnsi" w:hAnsi="Calibri" w:cs="Calibri"/>
        </w:rPr>
      </w:pPr>
      <w:r w:rsidRPr="00890D8D">
        <w:rPr>
          <w:rFonts w:ascii="Calibri" w:eastAsiaTheme="minorHAnsi" w:hAnsi="Calibri" w:cs="Calibri"/>
        </w:rPr>
        <w:t>Campos dos Goytacazes, 06 de outubro de 2025.</w:t>
      </w:r>
    </w:p>
    <w:p w14:paraId="58C06D6E" w14:textId="77777777" w:rsidR="004732BF" w:rsidRPr="00890D8D" w:rsidRDefault="004732BF" w:rsidP="00890D8D">
      <w:pPr>
        <w:autoSpaceDE w:val="0"/>
        <w:autoSpaceDN w:val="0"/>
        <w:adjustRightInd w:val="0"/>
        <w:rPr>
          <w:rFonts w:ascii="Calibri" w:eastAsiaTheme="minorHAnsi" w:hAnsi="Calibri" w:cs="Calibri"/>
        </w:rPr>
      </w:pPr>
    </w:p>
    <w:p w14:paraId="6932EA01" w14:textId="77777777" w:rsidR="004732BF" w:rsidRPr="00890D8D" w:rsidRDefault="004732BF" w:rsidP="00890D8D">
      <w:pPr>
        <w:autoSpaceDE w:val="0"/>
        <w:autoSpaceDN w:val="0"/>
        <w:adjustRightInd w:val="0"/>
        <w:jc w:val="right"/>
        <w:rPr>
          <w:rFonts w:ascii="Calibri" w:eastAsiaTheme="minorHAnsi" w:hAnsi="Calibri" w:cs="Calibri"/>
        </w:rPr>
      </w:pPr>
    </w:p>
    <w:p w14:paraId="6148086B" w14:textId="77777777" w:rsidR="004732BF" w:rsidRPr="00890D8D" w:rsidRDefault="004732BF" w:rsidP="00890D8D">
      <w:pPr>
        <w:jc w:val="center"/>
        <w:rPr>
          <w:rFonts w:ascii="Calibri" w:hAnsi="Calibri" w:cs="Calibri"/>
        </w:rPr>
      </w:pPr>
      <w:r w:rsidRPr="00890D8D">
        <w:rPr>
          <w:rFonts w:ascii="Calibri" w:eastAsiaTheme="minorHAnsi" w:hAnsi="Calibri" w:cs="Calibri"/>
        </w:rPr>
        <w:t>________________________________________</w:t>
      </w:r>
    </w:p>
    <w:p w14:paraId="2377EBD5" w14:textId="77777777" w:rsidR="004732BF" w:rsidRPr="00890D8D" w:rsidRDefault="004732BF" w:rsidP="00890D8D">
      <w:pPr>
        <w:autoSpaceDE w:val="0"/>
        <w:autoSpaceDN w:val="0"/>
        <w:adjustRightInd w:val="0"/>
        <w:jc w:val="center"/>
        <w:rPr>
          <w:rFonts w:ascii="Calibri" w:hAnsi="Calibri" w:cs="Calibri"/>
        </w:rPr>
      </w:pPr>
      <w:r w:rsidRPr="00890D8D">
        <w:rPr>
          <w:rFonts w:ascii="Calibri" w:hAnsi="Calibri" w:cs="Calibri"/>
        </w:rPr>
        <w:t>Paulo José Rangel Martins</w:t>
      </w:r>
    </w:p>
    <w:p w14:paraId="4A9F00A0" w14:textId="77777777" w:rsidR="004732BF" w:rsidRPr="00890D8D" w:rsidRDefault="004732BF" w:rsidP="00890D8D">
      <w:pPr>
        <w:autoSpaceDE w:val="0"/>
        <w:autoSpaceDN w:val="0"/>
        <w:adjustRightInd w:val="0"/>
        <w:jc w:val="center"/>
        <w:rPr>
          <w:rFonts w:ascii="Calibri" w:hAnsi="Calibri" w:cs="Calibri"/>
          <w:b/>
        </w:rPr>
      </w:pPr>
      <w:r w:rsidRPr="00890D8D">
        <w:rPr>
          <w:rFonts w:ascii="Calibri" w:hAnsi="Calibri" w:cs="Calibri"/>
          <w:b/>
        </w:rPr>
        <w:t>Diretor de Compras, Licitações e Contratos</w:t>
      </w:r>
    </w:p>
    <w:p w14:paraId="50E7E772" w14:textId="77777777" w:rsidR="004732BF" w:rsidRPr="00890D8D" w:rsidRDefault="004732BF" w:rsidP="00890D8D">
      <w:pPr>
        <w:autoSpaceDE w:val="0"/>
        <w:autoSpaceDN w:val="0"/>
        <w:adjustRightInd w:val="0"/>
        <w:jc w:val="center"/>
        <w:rPr>
          <w:rFonts w:ascii="Calibri" w:hAnsi="Calibri" w:cs="Calibri"/>
          <w:b/>
        </w:rPr>
      </w:pPr>
    </w:p>
    <w:p w14:paraId="6BA6DAC6" w14:textId="77777777" w:rsidR="004732BF" w:rsidRPr="00890D8D" w:rsidRDefault="004732BF" w:rsidP="00890D8D">
      <w:pPr>
        <w:autoSpaceDE w:val="0"/>
        <w:autoSpaceDN w:val="0"/>
        <w:adjustRightInd w:val="0"/>
        <w:rPr>
          <w:rFonts w:ascii="Calibri" w:eastAsiaTheme="minorHAnsi" w:hAnsi="Calibri" w:cs="Calibri"/>
          <w:b/>
          <w:bCs/>
        </w:rPr>
      </w:pPr>
    </w:p>
    <w:p w14:paraId="7B23E060" w14:textId="77777777" w:rsidR="004732BF" w:rsidRPr="00890D8D" w:rsidRDefault="004732BF" w:rsidP="00890D8D">
      <w:pPr>
        <w:autoSpaceDE w:val="0"/>
        <w:autoSpaceDN w:val="0"/>
        <w:adjustRightInd w:val="0"/>
        <w:rPr>
          <w:rFonts w:ascii="Calibri" w:eastAsiaTheme="minorHAnsi" w:hAnsi="Calibri" w:cs="Calibri"/>
          <w:b/>
          <w:bCs/>
        </w:rPr>
      </w:pPr>
    </w:p>
    <w:p w14:paraId="2A63CC38" w14:textId="77777777" w:rsidR="004732BF" w:rsidRPr="00890D8D" w:rsidRDefault="004732BF" w:rsidP="00890D8D">
      <w:pPr>
        <w:autoSpaceDE w:val="0"/>
        <w:autoSpaceDN w:val="0"/>
        <w:adjustRightInd w:val="0"/>
        <w:rPr>
          <w:rFonts w:ascii="Calibri" w:eastAsiaTheme="minorHAnsi" w:hAnsi="Calibri" w:cs="Calibri"/>
          <w:b/>
          <w:bCs/>
        </w:rPr>
      </w:pPr>
    </w:p>
    <w:p w14:paraId="519E583C" w14:textId="77777777" w:rsidR="004732BF" w:rsidRPr="00890D8D" w:rsidRDefault="004732BF" w:rsidP="00890D8D">
      <w:pPr>
        <w:autoSpaceDE w:val="0"/>
        <w:autoSpaceDN w:val="0"/>
        <w:adjustRightInd w:val="0"/>
        <w:rPr>
          <w:rFonts w:ascii="Calibri" w:eastAsiaTheme="minorHAnsi" w:hAnsi="Calibri" w:cs="Calibri"/>
          <w:b/>
          <w:bCs/>
        </w:rPr>
      </w:pPr>
    </w:p>
    <w:p w14:paraId="42ABD21C" w14:textId="77777777" w:rsidR="004732BF" w:rsidRPr="00890D8D" w:rsidRDefault="004732BF" w:rsidP="00890D8D">
      <w:pPr>
        <w:autoSpaceDE w:val="0"/>
        <w:autoSpaceDN w:val="0"/>
        <w:adjustRightInd w:val="0"/>
        <w:rPr>
          <w:rFonts w:ascii="Calibri" w:eastAsiaTheme="minorHAnsi" w:hAnsi="Calibri" w:cs="Calibri"/>
          <w:b/>
          <w:bCs/>
        </w:rPr>
      </w:pPr>
    </w:p>
    <w:p w14:paraId="54A84D9E" w14:textId="77777777" w:rsidR="004732BF" w:rsidRPr="00890D8D" w:rsidRDefault="004732BF" w:rsidP="00890D8D">
      <w:pPr>
        <w:autoSpaceDE w:val="0"/>
        <w:autoSpaceDN w:val="0"/>
        <w:adjustRightInd w:val="0"/>
        <w:rPr>
          <w:rFonts w:ascii="Calibri" w:eastAsiaTheme="minorHAnsi" w:hAnsi="Calibri" w:cs="Calibri"/>
          <w:b/>
          <w:bCs/>
        </w:rPr>
      </w:pPr>
    </w:p>
    <w:p w14:paraId="57B6913F" w14:textId="77777777" w:rsidR="004732BF" w:rsidRPr="00890D8D" w:rsidRDefault="004732BF" w:rsidP="00890D8D">
      <w:pPr>
        <w:autoSpaceDE w:val="0"/>
        <w:autoSpaceDN w:val="0"/>
        <w:adjustRightInd w:val="0"/>
        <w:rPr>
          <w:rFonts w:ascii="Calibri" w:eastAsiaTheme="minorHAnsi" w:hAnsi="Calibri" w:cs="Calibri"/>
          <w:b/>
          <w:bCs/>
        </w:rPr>
      </w:pPr>
    </w:p>
    <w:p w14:paraId="11EEF87A" w14:textId="77777777" w:rsidR="004732BF" w:rsidRPr="00890D8D" w:rsidRDefault="004732BF" w:rsidP="00890D8D">
      <w:pPr>
        <w:autoSpaceDE w:val="0"/>
        <w:autoSpaceDN w:val="0"/>
        <w:adjustRightInd w:val="0"/>
        <w:rPr>
          <w:rFonts w:ascii="Calibri" w:eastAsiaTheme="minorHAnsi" w:hAnsi="Calibri" w:cs="Calibri"/>
          <w:b/>
          <w:bCs/>
        </w:rPr>
      </w:pPr>
    </w:p>
    <w:p w14:paraId="17BF2AF4" w14:textId="77777777" w:rsidR="004732BF" w:rsidRPr="00890D8D" w:rsidRDefault="004732BF" w:rsidP="00890D8D">
      <w:pPr>
        <w:autoSpaceDE w:val="0"/>
        <w:autoSpaceDN w:val="0"/>
        <w:adjustRightInd w:val="0"/>
        <w:rPr>
          <w:rFonts w:ascii="Calibri" w:eastAsiaTheme="minorHAnsi" w:hAnsi="Calibri" w:cs="Calibri"/>
          <w:b/>
          <w:bCs/>
        </w:rPr>
      </w:pPr>
    </w:p>
    <w:p w14:paraId="1BDF82D2" w14:textId="77777777" w:rsidR="004732BF" w:rsidRPr="00890D8D" w:rsidRDefault="004732BF" w:rsidP="00890D8D">
      <w:pPr>
        <w:autoSpaceDE w:val="0"/>
        <w:autoSpaceDN w:val="0"/>
        <w:adjustRightInd w:val="0"/>
        <w:rPr>
          <w:rFonts w:ascii="Calibri" w:eastAsiaTheme="minorHAnsi" w:hAnsi="Calibri" w:cs="Calibri"/>
          <w:b/>
          <w:bCs/>
        </w:rPr>
      </w:pPr>
    </w:p>
    <w:p w14:paraId="68AA8442" w14:textId="77777777" w:rsidR="004732BF" w:rsidRPr="00890D8D" w:rsidRDefault="004732BF" w:rsidP="00890D8D">
      <w:pPr>
        <w:autoSpaceDE w:val="0"/>
        <w:autoSpaceDN w:val="0"/>
        <w:adjustRightInd w:val="0"/>
        <w:rPr>
          <w:rFonts w:ascii="Calibri" w:eastAsiaTheme="minorHAnsi" w:hAnsi="Calibri" w:cs="Calibri"/>
          <w:b/>
          <w:bCs/>
        </w:rPr>
      </w:pPr>
    </w:p>
    <w:p w14:paraId="70A0CD3D" w14:textId="77777777" w:rsidR="004732BF" w:rsidRPr="00890D8D" w:rsidRDefault="004732BF" w:rsidP="00890D8D">
      <w:pPr>
        <w:autoSpaceDE w:val="0"/>
        <w:autoSpaceDN w:val="0"/>
        <w:adjustRightInd w:val="0"/>
        <w:rPr>
          <w:rFonts w:ascii="Calibri" w:eastAsiaTheme="minorHAnsi" w:hAnsi="Calibri" w:cs="Calibri"/>
          <w:b/>
          <w:bCs/>
        </w:rPr>
      </w:pPr>
    </w:p>
    <w:p w14:paraId="63EE8143" w14:textId="77777777" w:rsidR="004732BF" w:rsidRPr="00890D8D" w:rsidRDefault="004732BF" w:rsidP="00890D8D">
      <w:pPr>
        <w:autoSpaceDE w:val="0"/>
        <w:autoSpaceDN w:val="0"/>
        <w:adjustRightInd w:val="0"/>
        <w:rPr>
          <w:rFonts w:ascii="Calibri" w:eastAsiaTheme="minorHAnsi" w:hAnsi="Calibri" w:cs="Calibri"/>
          <w:b/>
          <w:bCs/>
        </w:rPr>
      </w:pPr>
    </w:p>
    <w:p w14:paraId="4FE1DAF4" w14:textId="77777777" w:rsidR="004732BF" w:rsidRPr="00890D8D" w:rsidRDefault="004732BF" w:rsidP="00890D8D">
      <w:pPr>
        <w:autoSpaceDE w:val="0"/>
        <w:autoSpaceDN w:val="0"/>
        <w:adjustRightInd w:val="0"/>
        <w:rPr>
          <w:rFonts w:ascii="Calibri" w:eastAsiaTheme="minorHAnsi" w:hAnsi="Calibri" w:cs="Calibri"/>
          <w:b/>
          <w:bCs/>
        </w:rPr>
      </w:pPr>
    </w:p>
    <w:p w14:paraId="2699A6E6" w14:textId="77777777" w:rsidR="004732BF" w:rsidRPr="00890D8D" w:rsidRDefault="004732BF" w:rsidP="00890D8D">
      <w:pPr>
        <w:autoSpaceDE w:val="0"/>
        <w:autoSpaceDN w:val="0"/>
        <w:adjustRightInd w:val="0"/>
        <w:rPr>
          <w:rFonts w:ascii="Calibri" w:eastAsiaTheme="minorHAnsi" w:hAnsi="Calibri" w:cs="Calibri"/>
          <w:b/>
          <w:bCs/>
        </w:rPr>
      </w:pPr>
    </w:p>
    <w:p w14:paraId="6FA47A60" w14:textId="77777777" w:rsidR="004732BF" w:rsidRPr="00890D8D" w:rsidRDefault="004732BF" w:rsidP="00890D8D">
      <w:pPr>
        <w:autoSpaceDE w:val="0"/>
        <w:autoSpaceDN w:val="0"/>
        <w:adjustRightInd w:val="0"/>
        <w:rPr>
          <w:rFonts w:ascii="Calibri" w:eastAsiaTheme="minorHAnsi" w:hAnsi="Calibri" w:cs="Calibri"/>
          <w:b/>
          <w:bCs/>
        </w:rPr>
      </w:pPr>
    </w:p>
    <w:p w14:paraId="13F7B741" w14:textId="77777777" w:rsidR="004732BF" w:rsidRPr="00890D8D" w:rsidRDefault="004732BF" w:rsidP="00890D8D">
      <w:pPr>
        <w:autoSpaceDE w:val="0"/>
        <w:autoSpaceDN w:val="0"/>
        <w:adjustRightInd w:val="0"/>
        <w:rPr>
          <w:rFonts w:ascii="Calibri" w:eastAsiaTheme="minorHAnsi" w:hAnsi="Calibri" w:cs="Calibri"/>
          <w:b/>
          <w:bCs/>
        </w:rPr>
      </w:pPr>
    </w:p>
    <w:p w14:paraId="213DEE30" w14:textId="77777777" w:rsidR="004732BF" w:rsidRPr="00890D8D" w:rsidRDefault="004732BF" w:rsidP="00890D8D">
      <w:pPr>
        <w:autoSpaceDE w:val="0"/>
        <w:autoSpaceDN w:val="0"/>
        <w:adjustRightInd w:val="0"/>
        <w:rPr>
          <w:rFonts w:ascii="Calibri" w:eastAsiaTheme="minorHAnsi" w:hAnsi="Calibri" w:cs="Calibri"/>
          <w:b/>
          <w:bCs/>
        </w:rPr>
      </w:pPr>
    </w:p>
    <w:p w14:paraId="5FE77C68" w14:textId="77777777" w:rsidR="004732BF" w:rsidRPr="00890D8D" w:rsidRDefault="004732BF" w:rsidP="00890D8D">
      <w:pPr>
        <w:autoSpaceDE w:val="0"/>
        <w:autoSpaceDN w:val="0"/>
        <w:adjustRightInd w:val="0"/>
        <w:rPr>
          <w:rFonts w:ascii="Calibri" w:eastAsiaTheme="minorHAnsi" w:hAnsi="Calibri" w:cs="Calibri"/>
          <w:b/>
          <w:bCs/>
        </w:rPr>
      </w:pPr>
    </w:p>
    <w:p w14:paraId="4E9C7ADF" w14:textId="77777777" w:rsidR="004732BF" w:rsidRPr="00890D8D" w:rsidRDefault="004732BF" w:rsidP="00890D8D">
      <w:pPr>
        <w:autoSpaceDE w:val="0"/>
        <w:autoSpaceDN w:val="0"/>
        <w:adjustRightInd w:val="0"/>
        <w:rPr>
          <w:rFonts w:ascii="Calibri" w:eastAsiaTheme="minorHAnsi" w:hAnsi="Calibri" w:cs="Calibri"/>
          <w:b/>
          <w:bCs/>
        </w:rPr>
      </w:pPr>
    </w:p>
    <w:p w14:paraId="642295BA" w14:textId="77777777" w:rsidR="004732BF" w:rsidRPr="00890D8D" w:rsidRDefault="004732BF" w:rsidP="00890D8D">
      <w:pPr>
        <w:autoSpaceDE w:val="0"/>
        <w:autoSpaceDN w:val="0"/>
        <w:adjustRightInd w:val="0"/>
        <w:rPr>
          <w:rFonts w:ascii="Calibri" w:eastAsiaTheme="minorHAnsi" w:hAnsi="Calibri" w:cs="Calibri"/>
          <w:b/>
          <w:bCs/>
        </w:rPr>
      </w:pPr>
    </w:p>
    <w:p w14:paraId="1DD6DCCF" w14:textId="77777777" w:rsidR="004732BF" w:rsidRPr="00890D8D" w:rsidRDefault="004732BF" w:rsidP="00890D8D">
      <w:pPr>
        <w:autoSpaceDE w:val="0"/>
        <w:autoSpaceDN w:val="0"/>
        <w:adjustRightInd w:val="0"/>
        <w:rPr>
          <w:rFonts w:ascii="Calibri" w:eastAsiaTheme="minorHAnsi" w:hAnsi="Calibri" w:cs="Calibri"/>
          <w:b/>
          <w:bCs/>
        </w:rPr>
      </w:pPr>
    </w:p>
    <w:p w14:paraId="56E1BBAD" w14:textId="77777777" w:rsidR="004732BF" w:rsidRPr="00890D8D" w:rsidRDefault="004732BF" w:rsidP="00890D8D">
      <w:pPr>
        <w:autoSpaceDE w:val="0"/>
        <w:autoSpaceDN w:val="0"/>
        <w:adjustRightInd w:val="0"/>
        <w:rPr>
          <w:rFonts w:ascii="Calibri" w:eastAsiaTheme="minorHAnsi" w:hAnsi="Calibri" w:cs="Calibri"/>
          <w:b/>
          <w:bCs/>
        </w:rPr>
      </w:pPr>
    </w:p>
    <w:p w14:paraId="7908DB97" w14:textId="77777777" w:rsidR="004732BF" w:rsidRPr="00890D8D" w:rsidRDefault="004732BF" w:rsidP="00890D8D">
      <w:pPr>
        <w:autoSpaceDE w:val="0"/>
        <w:autoSpaceDN w:val="0"/>
        <w:adjustRightInd w:val="0"/>
        <w:jc w:val="center"/>
        <w:rPr>
          <w:rFonts w:ascii="Calibri" w:eastAsiaTheme="minorHAnsi" w:hAnsi="Calibri" w:cs="Calibri"/>
          <w:b/>
          <w:bCs/>
        </w:rPr>
      </w:pPr>
    </w:p>
    <w:p w14:paraId="63DD1B3A" w14:textId="5FD9C668" w:rsidR="004732BF" w:rsidRPr="00890D8D" w:rsidRDefault="004732BF" w:rsidP="00890D8D">
      <w:pPr>
        <w:autoSpaceDE w:val="0"/>
        <w:autoSpaceDN w:val="0"/>
        <w:adjustRightInd w:val="0"/>
        <w:jc w:val="center"/>
        <w:rPr>
          <w:rFonts w:ascii="Calibri" w:eastAsiaTheme="minorHAnsi" w:hAnsi="Calibri" w:cs="Calibri"/>
          <w:b/>
          <w:bCs/>
        </w:rPr>
      </w:pPr>
      <w:r w:rsidRPr="00890D8D">
        <w:rPr>
          <w:rFonts w:ascii="Calibri" w:eastAsiaTheme="minorHAnsi" w:hAnsi="Calibri" w:cs="Calibri"/>
          <w:b/>
          <w:bCs/>
        </w:rPr>
        <w:lastRenderedPageBreak/>
        <w:t>ANEXO I</w:t>
      </w:r>
      <w:r w:rsidR="00271E95" w:rsidRPr="00890D8D">
        <w:rPr>
          <w:rFonts w:ascii="Calibri" w:eastAsiaTheme="minorHAnsi" w:hAnsi="Calibri" w:cs="Calibri"/>
          <w:b/>
          <w:bCs/>
        </w:rPr>
        <w:t>/I</w:t>
      </w:r>
      <w:r w:rsidRPr="00890D8D">
        <w:rPr>
          <w:rFonts w:ascii="Calibri" w:eastAsiaTheme="minorHAnsi" w:hAnsi="Calibri" w:cs="Calibri"/>
          <w:b/>
          <w:bCs/>
        </w:rPr>
        <w:t xml:space="preserve"> – ESTUDO TÉCNICO PRELIMINAR</w:t>
      </w:r>
    </w:p>
    <w:p w14:paraId="346A6526" w14:textId="77777777" w:rsidR="004732BF" w:rsidRPr="00890D8D" w:rsidRDefault="004732BF" w:rsidP="00890D8D">
      <w:pPr>
        <w:ind w:right="141"/>
        <w:jc w:val="both"/>
        <w:rPr>
          <w:rFonts w:ascii="Calibri" w:hAnsi="Calibri" w:cs="Calibri"/>
        </w:rPr>
      </w:pPr>
    </w:p>
    <w:p w14:paraId="70B73DEA" w14:textId="77777777" w:rsidR="004732BF" w:rsidRPr="00890D8D" w:rsidRDefault="004732BF" w:rsidP="00890D8D">
      <w:pPr>
        <w:ind w:right="141"/>
        <w:jc w:val="both"/>
        <w:rPr>
          <w:rFonts w:ascii="Calibri" w:hAnsi="Calibri" w:cs="Calibri"/>
        </w:rPr>
      </w:pPr>
      <w:bookmarkStart w:id="84" w:name="_Hlk213157082"/>
    </w:p>
    <w:p w14:paraId="40CF356A" w14:textId="77777777" w:rsidR="004732BF" w:rsidRPr="00890D8D" w:rsidRDefault="004732BF" w:rsidP="00890D8D">
      <w:pPr>
        <w:numPr>
          <w:ilvl w:val="0"/>
          <w:numId w:val="11"/>
        </w:numPr>
        <w:ind w:left="0" w:firstLine="0"/>
        <w:contextualSpacing/>
        <w:jc w:val="both"/>
        <w:rPr>
          <w:rFonts w:ascii="Calibri" w:hAnsi="Calibri" w:cs="Calibri"/>
        </w:rPr>
      </w:pPr>
      <w:r w:rsidRPr="00890D8D">
        <w:rPr>
          <w:rFonts w:ascii="Calibri" w:hAnsi="Calibri" w:cs="Calibri"/>
          <w:b/>
          <w:bCs/>
        </w:rPr>
        <w:t>Informações Básicas</w:t>
      </w:r>
    </w:p>
    <w:p w14:paraId="684103A4" w14:textId="77777777" w:rsidR="004732BF" w:rsidRPr="00890D8D" w:rsidRDefault="004732BF" w:rsidP="00890D8D">
      <w:pPr>
        <w:jc w:val="both"/>
        <w:rPr>
          <w:rFonts w:ascii="Calibri" w:hAnsi="Calibri" w:cs="Calibri"/>
        </w:rPr>
      </w:pPr>
      <w:r w:rsidRPr="00890D8D">
        <w:rPr>
          <w:rFonts w:ascii="Calibri" w:hAnsi="Calibri" w:cs="Calibri"/>
        </w:rPr>
        <w:t xml:space="preserve">Número do processo: 369/2025 </w:t>
      </w:r>
    </w:p>
    <w:p w14:paraId="21358625" w14:textId="77777777" w:rsidR="004732BF" w:rsidRPr="00890D8D" w:rsidRDefault="004732BF" w:rsidP="00890D8D">
      <w:pPr>
        <w:jc w:val="both"/>
        <w:rPr>
          <w:rFonts w:ascii="Calibri" w:hAnsi="Calibri" w:cs="Calibri"/>
        </w:rPr>
      </w:pPr>
      <w:r w:rsidRPr="00890D8D">
        <w:rPr>
          <w:rFonts w:ascii="Calibri" w:hAnsi="Calibri" w:cs="Calibri"/>
        </w:rPr>
        <w:t>Trata o presente de Estudo Técnico Preliminar necessário para assegurar a viabilidade da contratação de determinada solução, mensurar os riscos, determinar estratégias, fornecer subsídios para a elaboração do Termo de Referência e, bem como, definir um plano de sustentação para a solução demandada.</w:t>
      </w:r>
    </w:p>
    <w:p w14:paraId="1D67EB92" w14:textId="77777777" w:rsidR="004732BF" w:rsidRPr="00890D8D" w:rsidRDefault="004732BF" w:rsidP="00890D8D">
      <w:pPr>
        <w:jc w:val="both"/>
        <w:rPr>
          <w:rFonts w:ascii="Calibri" w:hAnsi="Calibri" w:cs="Calibri"/>
        </w:rPr>
      </w:pPr>
      <w:r w:rsidRPr="00890D8D">
        <w:rPr>
          <w:rFonts w:ascii="Calibri" w:hAnsi="Calibri" w:cs="Calibri"/>
        </w:rPr>
        <w:t>Assim, a delimitação da solução nos termos e condições estipulados, não é decisão de livre arbítrio desta equipe. Aqui estão pautados elementos que, fundamentadamente, tem a capacidade e potencial para, em tese, considerando o caso concreto, melhor atender ao Interesse Público.</w:t>
      </w:r>
    </w:p>
    <w:p w14:paraId="36C5075F" w14:textId="77777777" w:rsidR="004732BF" w:rsidRPr="00890D8D" w:rsidRDefault="004732BF" w:rsidP="00890D8D">
      <w:pPr>
        <w:jc w:val="both"/>
        <w:rPr>
          <w:rFonts w:ascii="Calibri" w:hAnsi="Calibri" w:cs="Calibri"/>
        </w:rPr>
      </w:pPr>
      <w:r w:rsidRPr="00890D8D">
        <w:rPr>
          <w:rFonts w:ascii="Calibri" w:hAnsi="Calibri" w:cs="Calibri"/>
        </w:rPr>
        <w:t>O presente estudo está baseado na Lei 14.133/2021, conforme regulamentação do Órgão, publicado no Diário Oficial de Campos em 04 de abril de 2024.</w:t>
      </w:r>
    </w:p>
    <w:p w14:paraId="3FB89E5B" w14:textId="77777777" w:rsidR="004732BF" w:rsidRPr="00890D8D" w:rsidRDefault="004732BF" w:rsidP="00890D8D">
      <w:pPr>
        <w:jc w:val="both"/>
        <w:rPr>
          <w:rFonts w:ascii="Calibri" w:hAnsi="Calibri" w:cs="Calibri"/>
        </w:rPr>
      </w:pPr>
    </w:p>
    <w:p w14:paraId="289FD08B" w14:textId="77777777" w:rsidR="004732BF" w:rsidRPr="00890D8D" w:rsidRDefault="004732BF" w:rsidP="00890D8D">
      <w:pPr>
        <w:numPr>
          <w:ilvl w:val="0"/>
          <w:numId w:val="11"/>
        </w:numPr>
        <w:ind w:left="0" w:firstLine="0"/>
        <w:contextualSpacing/>
        <w:jc w:val="both"/>
        <w:rPr>
          <w:rFonts w:ascii="Calibri" w:hAnsi="Calibri" w:cs="Calibri"/>
          <w:b/>
          <w:bCs/>
        </w:rPr>
      </w:pPr>
      <w:r w:rsidRPr="00890D8D">
        <w:rPr>
          <w:rFonts w:ascii="Calibri" w:hAnsi="Calibri" w:cs="Calibri"/>
          <w:b/>
          <w:bCs/>
        </w:rPr>
        <w:t>Descrição da necessidade</w:t>
      </w:r>
    </w:p>
    <w:p w14:paraId="161022EA" w14:textId="77777777" w:rsidR="004732BF" w:rsidRPr="00890D8D" w:rsidRDefault="004732BF" w:rsidP="00890D8D">
      <w:pPr>
        <w:jc w:val="both"/>
        <w:rPr>
          <w:rFonts w:ascii="Calibri" w:hAnsi="Calibri" w:cs="Calibri"/>
        </w:rPr>
      </w:pPr>
      <w:r w:rsidRPr="00890D8D">
        <w:rPr>
          <w:rFonts w:ascii="Calibri" w:hAnsi="Calibri" w:cs="Calibri"/>
        </w:rPr>
        <w:t>Aquisição de material de consumo de escritório para a Câmara Municipal de Campos e Escola Legislativa.</w:t>
      </w:r>
      <w:r w:rsidRPr="00890D8D">
        <w:rPr>
          <w:rFonts w:ascii="Calibri" w:hAnsi="Calibri" w:cs="Calibri"/>
        </w:rPr>
        <w:cr/>
      </w:r>
      <w:bookmarkStart w:id="85" w:name="_Hlk168914104"/>
      <w:r w:rsidRPr="00890D8D">
        <w:rPr>
          <w:rFonts w:ascii="Calibri" w:hAnsi="Calibri" w:cs="Calibri"/>
        </w:rPr>
        <w:t>A aquisição desse material é imprescindível à Câmara Municipal de Campos dos Goytacazes para suprir as necessidades de fornecimento interno, bem como para dar atendimento, de forma satisfatória, às constantes demandas dos setores administrativos e gabinetes dos vereadores, na realização e desenvolvimento de suas atividades.</w:t>
      </w:r>
    </w:p>
    <w:p w14:paraId="04182A40" w14:textId="77777777" w:rsidR="004732BF" w:rsidRPr="00890D8D" w:rsidRDefault="004732BF" w:rsidP="00890D8D">
      <w:pPr>
        <w:jc w:val="both"/>
        <w:rPr>
          <w:rFonts w:ascii="Calibri" w:hAnsi="Calibri" w:cs="Calibri"/>
        </w:rPr>
      </w:pPr>
      <w:r w:rsidRPr="00890D8D">
        <w:rPr>
          <w:rFonts w:ascii="Calibri" w:hAnsi="Calibri" w:cs="Calibri"/>
        </w:rPr>
        <w:t>Os materiais se justificam por serem utilizados cotidianamente no desenvolvimento das atividades administrativas da CMCG, tendo o estoque muito volátil.</w:t>
      </w:r>
    </w:p>
    <w:p w14:paraId="2E19986A" w14:textId="77777777" w:rsidR="004732BF" w:rsidRPr="00890D8D" w:rsidRDefault="004732BF" w:rsidP="00890D8D">
      <w:pPr>
        <w:jc w:val="both"/>
        <w:rPr>
          <w:rFonts w:ascii="Calibri" w:hAnsi="Calibri" w:cs="Calibri"/>
        </w:rPr>
      </w:pPr>
      <w:r w:rsidRPr="00890D8D">
        <w:rPr>
          <w:rFonts w:ascii="Calibri" w:hAnsi="Calibri" w:cs="Calibri"/>
        </w:rPr>
        <w:t>Considerando a limitação de espaço físico fornecimento dar-se-á de forma fracionada, mediante solicitação expressa.</w:t>
      </w:r>
    </w:p>
    <w:bookmarkEnd w:id="85"/>
    <w:p w14:paraId="26F8F912" w14:textId="77777777" w:rsidR="004732BF" w:rsidRPr="00890D8D" w:rsidRDefault="004732BF" w:rsidP="00890D8D">
      <w:pPr>
        <w:jc w:val="both"/>
        <w:rPr>
          <w:rFonts w:ascii="Calibri" w:hAnsi="Calibri" w:cs="Calibri"/>
        </w:rPr>
      </w:pPr>
    </w:p>
    <w:p w14:paraId="3877E3DB" w14:textId="77777777" w:rsidR="004732BF" w:rsidRPr="00890D8D" w:rsidRDefault="004732BF" w:rsidP="00890D8D">
      <w:pPr>
        <w:numPr>
          <w:ilvl w:val="0"/>
          <w:numId w:val="11"/>
        </w:numPr>
        <w:ind w:left="0" w:firstLine="0"/>
        <w:contextualSpacing/>
        <w:jc w:val="both"/>
        <w:rPr>
          <w:rFonts w:ascii="Calibri" w:hAnsi="Calibri" w:cs="Calibri"/>
          <w:b/>
          <w:bCs/>
        </w:rPr>
      </w:pPr>
      <w:r w:rsidRPr="00890D8D">
        <w:rPr>
          <w:rFonts w:ascii="Calibri" w:hAnsi="Calibri" w:cs="Calibri"/>
          <w:b/>
          <w:bCs/>
        </w:rPr>
        <w:t>Área requisitante</w:t>
      </w:r>
    </w:p>
    <w:p w14:paraId="6A6D2ADD" w14:textId="77777777" w:rsidR="004732BF" w:rsidRPr="00890D8D" w:rsidRDefault="004732BF" w:rsidP="00890D8D">
      <w:pPr>
        <w:jc w:val="both"/>
        <w:rPr>
          <w:rFonts w:ascii="Calibri" w:hAnsi="Calibri" w:cs="Calibri"/>
        </w:rPr>
      </w:pPr>
      <w:r w:rsidRPr="00890D8D">
        <w:rPr>
          <w:rFonts w:ascii="Calibri" w:hAnsi="Calibri" w:cs="Calibri"/>
        </w:rPr>
        <w:t>Setor de Gestão de Materiais/Diretoria Geral.</w:t>
      </w:r>
    </w:p>
    <w:p w14:paraId="7912461C" w14:textId="77777777" w:rsidR="004732BF" w:rsidRPr="00890D8D" w:rsidRDefault="004732BF" w:rsidP="00890D8D">
      <w:pPr>
        <w:jc w:val="both"/>
        <w:rPr>
          <w:rFonts w:ascii="Calibri" w:hAnsi="Calibri" w:cs="Calibri"/>
        </w:rPr>
      </w:pPr>
    </w:p>
    <w:p w14:paraId="4D189A9B" w14:textId="77777777" w:rsidR="004732BF" w:rsidRPr="00890D8D" w:rsidRDefault="004732BF" w:rsidP="00890D8D">
      <w:pPr>
        <w:numPr>
          <w:ilvl w:val="0"/>
          <w:numId w:val="11"/>
        </w:numPr>
        <w:ind w:left="0" w:firstLine="0"/>
        <w:contextualSpacing/>
        <w:jc w:val="both"/>
        <w:rPr>
          <w:rFonts w:ascii="Calibri" w:hAnsi="Calibri" w:cs="Calibri"/>
          <w:b/>
          <w:bCs/>
        </w:rPr>
      </w:pPr>
      <w:r w:rsidRPr="00890D8D">
        <w:rPr>
          <w:rFonts w:ascii="Calibri" w:hAnsi="Calibri" w:cs="Calibri"/>
          <w:b/>
          <w:bCs/>
        </w:rPr>
        <w:t>Descrição dos Requisitos da Contratação</w:t>
      </w:r>
    </w:p>
    <w:p w14:paraId="43EFFEA8" w14:textId="77777777" w:rsidR="004732BF" w:rsidRPr="00890D8D" w:rsidRDefault="004732BF" w:rsidP="00890D8D">
      <w:pPr>
        <w:jc w:val="both"/>
        <w:rPr>
          <w:rFonts w:ascii="Calibri" w:hAnsi="Calibri" w:cs="Calibri"/>
        </w:rPr>
      </w:pPr>
      <w:r w:rsidRPr="00890D8D">
        <w:rPr>
          <w:rFonts w:ascii="Calibri" w:hAnsi="Calibri" w:cs="Calibri"/>
        </w:rPr>
        <w:t>Os serviços serão prestados por empresa especializada no ramo, devidamente regulamentada e autorizada pelos órgãos competentes, em conformidade com a legislação vigente e padrões de sustentabilidade exigidos nesse instrumento e no futuro termo de referência.</w:t>
      </w:r>
    </w:p>
    <w:p w14:paraId="69093E68" w14:textId="77777777" w:rsidR="004732BF" w:rsidRPr="00890D8D" w:rsidRDefault="004732BF" w:rsidP="00890D8D">
      <w:pPr>
        <w:jc w:val="both"/>
        <w:rPr>
          <w:rFonts w:ascii="Calibri" w:hAnsi="Calibri" w:cs="Calibri"/>
          <w:i/>
          <w:iCs/>
          <w:u w:val="single"/>
        </w:rPr>
      </w:pPr>
      <w:r w:rsidRPr="00890D8D">
        <w:rPr>
          <w:rFonts w:ascii="Calibri" w:hAnsi="Calibri" w:cs="Calibri"/>
        </w:rPr>
        <w:t>Trata-se de serviços enquadrado nas disposições do artigo 28, I, c/c 82 da Lei Federal 14.133/2021</w:t>
      </w:r>
      <w:r w:rsidRPr="00890D8D">
        <w:rPr>
          <w:rFonts w:ascii="Calibri" w:hAnsi="Calibri" w:cs="Calibri"/>
          <w:i/>
          <w:iCs/>
        </w:rPr>
        <w:t>.</w:t>
      </w:r>
    </w:p>
    <w:p w14:paraId="12F76B8B" w14:textId="77777777" w:rsidR="004732BF" w:rsidRPr="00890D8D" w:rsidRDefault="004732BF" w:rsidP="00890D8D">
      <w:pPr>
        <w:jc w:val="both"/>
        <w:rPr>
          <w:rFonts w:ascii="Calibri" w:hAnsi="Calibri" w:cs="Calibri"/>
        </w:rPr>
      </w:pPr>
    </w:p>
    <w:p w14:paraId="38E572A9" w14:textId="77777777" w:rsidR="004732BF" w:rsidRPr="00890D8D" w:rsidRDefault="004732BF" w:rsidP="00890D8D">
      <w:pPr>
        <w:jc w:val="both"/>
        <w:rPr>
          <w:rFonts w:ascii="Calibri" w:hAnsi="Calibri" w:cs="Calibri"/>
          <w:b/>
          <w:bCs/>
          <w:i/>
          <w:iCs/>
          <w:u w:val="single"/>
        </w:rPr>
      </w:pPr>
      <w:r w:rsidRPr="00890D8D">
        <w:rPr>
          <w:rFonts w:ascii="Calibri" w:hAnsi="Calibri" w:cs="Calibri"/>
        </w:rPr>
        <w:t>A aquisição dos serviços não gera vínculo empregatício entre a Contratada e a Administração, vedando-se qualquer relação entre estes que caracterize pessoalidade e subordinação direta.</w:t>
      </w:r>
    </w:p>
    <w:p w14:paraId="556C9BF4" w14:textId="77777777" w:rsidR="004732BF" w:rsidRPr="00890D8D" w:rsidRDefault="004732BF" w:rsidP="00890D8D">
      <w:pPr>
        <w:jc w:val="both"/>
        <w:rPr>
          <w:rFonts w:ascii="Calibri" w:hAnsi="Calibri" w:cs="Calibri"/>
        </w:rPr>
      </w:pPr>
    </w:p>
    <w:p w14:paraId="42A7C252" w14:textId="77777777" w:rsidR="004732BF" w:rsidRPr="00890D8D" w:rsidRDefault="004732BF" w:rsidP="00890D8D">
      <w:pPr>
        <w:jc w:val="both"/>
        <w:rPr>
          <w:rFonts w:ascii="Calibri" w:hAnsi="Calibri" w:cs="Calibri"/>
        </w:rPr>
      </w:pPr>
      <w:r w:rsidRPr="00890D8D">
        <w:rPr>
          <w:rFonts w:ascii="Calibri" w:hAnsi="Calibri" w:cs="Calibri"/>
        </w:rPr>
        <w:t>Nenhum dos itens da licitação enquadram-se com bens de luxo, conforme DECRETO Nº 10.818, DE 27 DE SETEMBRO DE 2021.</w:t>
      </w:r>
    </w:p>
    <w:p w14:paraId="38D6A619" w14:textId="77777777" w:rsidR="004732BF" w:rsidRPr="00890D8D" w:rsidRDefault="004732BF" w:rsidP="00890D8D">
      <w:pPr>
        <w:jc w:val="both"/>
        <w:rPr>
          <w:rFonts w:ascii="Calibri" w:hAnsi="Calibri" w:cs="Calibri"/>
        </w:rPr>
      </w:pPr>
    </w:p>
    <w:p w14:paraId="1DAECC8C" w14:textId="77777777" w:rsidR="004732BF" w:rsidRPr="00890D8D" w:rsidRDefault="004732BF" w:rsidP="00890D8D">
      <w:pPr>
        <w:jc w:val="both"/>
        <w:rPr>
          <w:rFonts w:ascii="Calibri" w:hAnsi="Calibri" w:cs="Calibri"/>
        </w:rPr>
      </w:pPr>
      <w:r w:rsidRPr="00890D8D">
        <w:rPr>
          <w:rFonts w:ascii="Calibri" w:hAnsi="Calibri" w:cs="Calibri"/>
        </w:rPr>
        <w:lastRenderedPageBreak/>
        <w:t>A ata de registro de preços terá validade de 12 (doze) meses, podendo ser prorrogado conforme previsão art. 84 da Lei 14.133/2021.</w:t>
      </w:r>
    </w:p>
    <w:p w14:paraId="55E9EAEE" w14:textId="77777777" w:rsidR="004732BF" w:rsidRPr="00890D8D" w:rsidRDefault="004732BF" w:rsidP="00890D8D">
      <w:pPr>
        <w:jc w:val="both"/>
        <w:rPr>
          <w:rFonts w:ascii="Calibri" w:hAnsi="Calibri" w:cs="Calibri"/>
        </w:rPr>
      </w:pPr>
    </w:p>
    <w:p w14:paraId="09E67EA9" w14:textId="77777777" w:rsidR="004732BF" w:rsidRPr="00890D8D" w:rsidRDefault="004732BF" w:rsidP="00890D8D">
      <w:pPr>
        <w:jc w:val="both"/>
        <w:rPr>
          <w:rFonts w:ascii="Calibri" w:hAnsi="Calibri" w:cs="Calibri"/>
        </w:rPr>
      </w:pPr>
      <w:r w:rsidRPr="00890D8D">
        <w:rPr>
          <w:rFonts w:ascii="Calibri" w:hAnsi="Calibri" w:cs="Calibri"/>
        </w:rPr>
        <w:t>Os materiais deverão solicitados obedecendo rigorosamente às especificações técnicas definidas pela Contratante, dentro do mais alto padrão de qualidade.</w:t>
      </w:r>
    </w:p>
    <w:p w14:paraId="6A95D6D5" w14:textId="77777777" w:rsidR="004732BF" w:rsidRPr="00890D8D" w:rsidRDefault="004732BF" w:rsidP="00890D8D">
      <w:pPr>
        <w:jc w:val="both"/>
        <w:rPr>
          <w:rFonts w:ascii="Calibri" w:hAnsi="Calibri" w:cs="Calibri"/>
        </w:rPr>
      </w:pPr>
    </w:p>
    <w:p w14:paraId="115FA77D" w14:textId="77777777" w:rsidR="004732BF" w:rsidRPr="00890D8D" w:rsidRDefault="004732BF" w:rsidP="00890D8D">
      <w:pPr>
        <w:jc w:val="both"/>
        <w:rPr>
          <w:rFonts w:ascii="Calibri" w:hAnsi="Calibri" w:cs="Calibri"/>
        </w:rPr>
      </w:pPr>
      <w:r w:rsidRPr="00890D8D">
        <w:rPr>
          <w:rFonts w:ascii="Calibri" w:hAnsi="Calibri" w:cs="Calibri"/>
        </w:rPr>
        <w:t>Os materiais deverão ser entregues no prazo de 5 (cinco) dias após a solicitação.</w:t>
      </w:r>
    </w:p>
    <w:p w14:paraId="1DA90E6D" w14:textId="77777777" w:rsidR="004732BF" w:rsidRPr="00890D8D" w:rsidRDefault="004732BF" w:rsidP="00890D8D">
      <w:pPr>
        <w:jc w:val="both"/>
        <w:rPr>
          <w:rFonts w:ascii="Calibri" w:hAnsi="Calibri" w:cs="Calibri"/>
        </w:rPr>
      </w:pPr>
    </w:p>
    <w:p w14:paraId="799B1EEC" w14:textId="77777777" w:rsidR="004732BF" w:rsidRPr="00890D8D" w:rsidRDefault="004732BF" w:rsidP="00890D8D">
      <w:pPr>
        <w:numPr>
          <w:ilvl w:val="0"/>
          <w:numId w:val="11"/>
        </w:numPr>
        <w:ind w:left="0" w:firstLine="0"/>
        <w:contextualSpacing/>
        <w:jc w:val="both"/>
        <w:rPr>
          <w:rFonts w:ascii="Calibri" w:hAnsi="Calibri" w:cs="Calibri"/>
          <w:b/>
          <w:bCs/>
        </w:rPr>
      </w:pPr>
      <w:r w:rsidRPr="00890D8D">
        <w:rPr>
          <w:rFonts w:ascii="Calibri" w:hAnsi="Calibri" w:cs="Calibri"/>
          <w:b/>
          <w:bCs/>
        </w:rPr>
        <w:t>Levantamento de Mercado</w:t>
      </w:r>
    </w:p>
    <w:p w14:paraId="4EFE2DD5" w14:textId="77777777" w:rsidR="004732BF" w:rsidRPr="00890D8D" w:rsidRDefault="004732BF" w:rsidP="00890D8D">
      <w:pPr>
        <w:jc w:val="both"/>
        <w:rPr>
          <w:rFonts w:ascii="Calibri" w:hAnsi="Calibri" w:cs="Calibri"/>
        </w:rPr>
      </w:pPr>
      <w:r w:rsidRPr="00890D8D">
        <w:rPr>
          <w:rFonts w:ascii="Calibri" w:hAnsi="Calibri" w:cs="Calibri"/>
        </w:rPr>
        <w:t>Diante da especificidade do objeto, objetivando complementar a pesquisa de preços, a área de Compras, Licitações e Contratos poderá formalizará junto a empresas do ramo a cotação de valores para subsidiar o comparativo de valores ofertados.</w:t>
      </w:r>
    </w:p>
    <w:p w14:paraId="08312604" w14:textId="77777777" w:rsidR="004732BF" w:rsidRPr="00890D8D" w:rsidRDefault="004732BF" w:rsidP="00890D8D">
      <w:pPr>
        <w:jc w:val="both"/>
        <w:rPr>
          <w:rFonts w:ascii="Calibri" w:hAnsi="Calibri" w:cs="Calibri"/>
        </w:rPr>
      </w:pPr>
    </w:p>
    <w:p w14:paraId="608C0E90" w14:textId="77777777" w:rsidR="004732BF" w:rsidRPr="00890D8D" w:rsidRDefault="004732BF" w:rsidP="00890D8D">
      <w:pPr>
        <w:jc w:val="both"/>
        <w:rPr>
          <w:rFonts w:ascii="Calibri" w:hAnsi="Calibri" w:cs="Calibri"/>
        </w:rPr>
      </w:pPr>
      <w:r w:rsidRPr="00890D8D">
        <w:rPr>
          <w:rFonts w:ascii="Calibri" w:hAnsi="Calibri" w:cs="Calibri"/>
        </w:rPr>
        <w:t>No processo constarão os orçamentos realizados em pesquisa de mercado, com os preços auferidos pelas empresas.</w:t>
      </w:r>
    </w:p>
    <w:p w14:paraId="7817A378" w14:textId="77777777" w:rsidR="004732BF" w:rsidRPr="00890D8D" w:rsidRDefault="004732BF" w:rsidP="00890D8D">
      <w:pPr>
        <w:jc w:val="both"/>
        <w:rPr>
          <w:rFonts w:ascii="Calibri" w:hAnsi="Calibri" w:cs="Calibri"/>
        </w:rPr>
      </w:pPr>
    </w:p>
    <w:p w14:paraId="3DE727C8" w14:textId="77777777" w:rsidR="004732BF" w:rsidRPr="00890D8D" w:rsidRDefault="004732BF" w:rsidP="00890D8D">
      <w:pPr>
        <w:jc w:val="both"/>
        <w:rPr>
          <w:rFonts w:ascii="Calibri" w:hAnsi="Calibri" w:cs="Calibri"/>
        </w:rPr>
      </w:pPr>
      <w:r w:rsidRPr="00890D8D">
        <w:rPr>
          <w:rFonts w:ascii="Calibri" w:hAnsi="Calibri" w:cs="Calibri"/>
        </w:rPr>
        <w:t>Neste tópico urge a importância de pesquisar e determinar as soluções capazes de atender satisfatoriamente os ambientes produtivos que gozam os diversos setores de atuação que estão alinhadas aos princípios e regras que regem a Administração.</w:t>
      </w:r>
    </w:p>
    <w:p w14:paraId="67EE00CA" w14:textId="77777777" w:rsidR="004732BF" w:rsidRPr="00890D8D" w:rsidRDefault="004732BF" w:rsidP="00890D8D">
      <w:pPr>
        <w:jc w:val="both"/>
        <w:rPr>
          <w:rFonts w:ascii="Calibri" w:hAnsi="Calibri" w:cs="Calibri"/>
        </w:rPr>
      </w:pPr>
    </w:p>
    <w:p w14:paraId="30A13D1F" w14:textId="77777777" w:rsidR="004732BF" w:rsidRPr="00890D8D" w:rsidRDefault="004732BF" w:rsidP="00890D8D">
      <w:pPr>
        <w:jc w:val="both"/>
        <w:rPr>
          <w:rFonts w:ascii="Calibri" w:hAnsi="Calibri" w:cs="Calibri"/>
        </w:rPr>
      </w:pPr>
      <w:r w:rsidRPr="00890D8D">
        <w:rPr>
          <w:rFonts w:ascii="Calibri" w:hAnsi="Calibri" w:cs="Calibri"/>
        </w:rPr>
        <w:t xml:space="preserve">Nossa investigação tem o condão de identificar </w:t>
      </w:r>
      <w:proofErr w:type="spellStart"/>
      <w:r w:rsidRPr="00890D8D">
        <w:rPr>
          <w:rFonts w:ascii="Calibri" w:hAnsi="Calibri" w:cs="Calibri"/>
        </w:rPr>
        <w:t>empreendimentos</w:t>
      </w:r>
      <w:proofErr w:type="spellEnd"/>
      <w:r w:rsidRPr="00890D8D">
        <w:rPr>
          <w:rFonts w:ascii="Calibri" w:hAnsi="Calibri" w:cs="Calibri"/>
        </w:rPr>
        <w:t xml:space="preserve"> possíveis de aproximar as compras públicas da Administração às práticas adotadas pelo mercado, impondo inovações que se fundamentam no princípio da eficiência, imprimindo um uso racional dos recursos públicos.</w:t>
      </w:r>
    </w:p>
    <w:p w14:paraId="34B28BC7" w14:textId="77777777" w:rsidR="004732BF" w:rsidRPr="00890D8D" w:rsidRDefault="004732BF" w:rsidP="00890D8D">
      <w:pPr>
        <w:jc w:val="both"/>
        <w:rPr>
          <w:rFonts w:ascii="Calibri" w:hAnsi="Calibri" w:cs="Calibri"/>
        </w:rPr>
      </w:pPr>
    </w:p>
    <w:p w14:paraId="40A93001" w14:textId="77777777" w:rsidR="004732BF" w:rsidRPr="00890D8D" w:rsidRDefault="004732BF" w:rsidP="00890D8D">
      <w:pPr>
        <w:jc w:val="both"/>
        <w:rPr>
          <w:rFonts w:ascii="Calibri" w:hAnsi="Calibri" w:cs="Calibri"/>
        </w:rPr>
      </w:pPr>
      <w:r w:rsidRPr="00890D8D">
        <w:rPr>
          <w:rFonts w:ascii="Calibri" w:hAnsi="Calibri" w:cs="Calibri"/>
        </w:rPr>
        <w:t xml:space="preserve">Por se tratar de materiais de consumo comum, há vasta oferta no mercado, com diversos fornecedores, locais/regionais/nacionais. </w:t>
      </w:r>
    </w:p>
    <w:p w14:paraId="35A3609E" w14:textId="77777777" w:rsidR="004732BF" w:rsidRPr="00890D8D" w:rsidRDefault="004732BF" w:rsidP="00890D8D">
      <w:pPr>
        <w:jc w:val="both"/>
        <w:rPr>
          <w:rFonts w:ascii="Calibri" w:hAnsi="Calibri" w:cs="Calibri"/>
        </w:rPr>
      </w:pPr>
    </w:p>
    <w:p w14:paraId="57BE6776" w14:textId="77777777" w:rsidR="004732BF" w:rsidRPr="00890D8D" w:rsidRDefault="004732BF" w:rsidP="00890D8D">
      <w:pPr>
        <w:jc w:val="both"/>
        <w:rPr>
          <w:rFonts w:ascii="Calibri" w:hAnsi="Calibri" w:cs="Calibri"/>
        </w:rPr>
      </w:pPr>
      <w:r w:rsidRPr="00890D8D">
        <w:rPr>
          <w:rFonts w:ascii="Calibri" w:hAnsi="Calibri" w:cs="Calibri"/>
        </w:rPr>
        <w:t>No âmbito da administração Pública, diversos órgãos fazem aquisição serviços de gráfica, que em regra são realizadas das seguintes formas:</w:t>
      </w:r>
    </w:p>
    <w:p w14:paraId="3E940072" w14:textId="77777777" w:rsidR="004732BF" w:rsidRPr="00890D8D" w:rsidRDefault="004732BF" w:rsidP="00890D8D">
      <w:pPr>
        <w:jc w:val="both"/>
        <w:rPr>
          <w:rFonts w:ascii="Calibri" w:hAnsi="Calibri" w:cs="Calibri"/>
        </w:rPr>
      </w:pPr>
    </w:p>
    <w:p w14:paraId="4EE1E271" w14:textId="77777777" w:rsidR="004732BF" w:rsidRPr="00890D8D" w:rsidRDefault="004732BF" w:rsidP="00890D8D">
      <w:pPr>
        <w:jc w:val="both"/>
        <w:rPr>
          <w:rFonts w:ascii="Calibri" w:hAnsi="Calibri" w:cs="Calibri"/>
        </w:rPr>
      </w:pPr>
      <w:r w:rsidRPr="00890D8D">
        <w:rPr>
          <w:rFonts w:ascii="Calibri" w:hAnsi="Calibri" w:cs="Calibri"/>
        </w:rPr>
        <w:t xml:space="preserve">I. Registro de Preços para compras futuras, conforme a demanda do Órgão solicitante. A administração Pública realiza o procedimento licitatório registrando os preços ofertados pelos </w:t>
      </w:r>
    </w:p>
    <w:p w14:paraId="4AB8D866" w14:textId="77777777" w:rsidR="004732BF" w:rsidRPr="00890D8D" w:rsidRDefault="004732BF" w:rsidP="00890D8D">
      <w:pPr>
        <w:jc w:val="both"/>
        <w:rPr>
          <w:rFonts w:ascii="Calibri" w:hAnsi="Calibri" w:cs="Calibri"/>
        </w:rPr>
      </w:pPr>
    </w:p>
    <w:p w14:paraId="3052A89B" w14:textId="77777777" w:rsidR="004732BF" w:rsidRPr="00890D8D" w:rsidRDefault="004732BF" w:rsidP="00890D8D">
      <w:pPr>
        <w:jc w:val="both"/>
        <w:rPr>
          <w:rFonts w:ascii="Calibri" w:hAnsi="Calibri" w:cs="Calibri"/>
        </w:rPr>
      </w:pPr>
      <w:r w:rsidRPr="00890D8D">
        <w:rPr>
          <w:rFonts w:ascii="Calibri" w:hAnsi="Calibri" w:cs="Calibri"/>
        </w:rPr>
        <w:t>fornecedores, quando surge à necessidade de aquisição a compra é feita com as empresas vencedoras. Este é o modelo mais representativo no âmbito dos órgãos atualmente.</w:t>
      </w:r>
    </w:p>
    <w:p w14:paraId="6E1B1D32" w14:textId="77777777" w:rsidR="004732BF" w:rsidRPr="00890D8D" w:rsidRDefault="004732BF" w:rsidP="00890D8D">
      <w:pPr>
        <w:jc w:val="both"/>
        <w:rPr>
          <w:rFonts w:ascii="Calibri" w:hAnsi="Calibri" w:cs="Calibri"/>
        </w:rPr>
      </w:pPr>
    </w:p>
    <w:p w14:paraId="213BEDAB" w14:textId="77777777" w:rsidR="004732BF" w:rsidRPr="00890D8D" w:rsidRDefault="004732BF" w:rsidP="00890D8D">
      <w:pPr>
        <w:jc w:val="both"/>
        <w:rPr>
          <w:rFonts w:ascii="Calibri" w:hAnsi="Calibri" w:cs="Calibri"/>
        </w:rPr>
      </w:pPr>
      <w:r w:rsidRPr="00890D8D">
        <w:rPr>
          <w:rFonts w:ascii="Calibri" w:hAnsi="Calibri" w:cs="Calibri"/>
        </w:rPr>
        <w:t>II. Aquisição do material de forma imediata, nesse modelo a Administração efetua a compra através de procedimento licitatório ou diretamente, já efetuando a aquisição do objeto do certame na quantidade desejada, dessa maneira, a administração necessita possuir local adequado que suporte o estoque dos materiais ou que sejam utilizados imediatamente.</w:t>
      </w:r>
    </w:p>
    <w:p w14:paraId="13197F2F" w14:textId="77777777" w:rsidR="004732BF" w:rsidRPr="00890D8D" w:rsidRDefault="004732BF" w:rsidP="00890D8D">
      <w:pPr>
        <w:jc w:val="both"/>
        <w:rPr>
          <w:rFonts w:ascii="Calibri" w:hAnsi="Calibri" w:cs="Calibri"/>
        </w:rPr>
      </w:pPr>
    </w:p>
    <w:p w14:paraId="5430DB2E" w14:textId="77777777" w:rsidR="004732BF" w:rsidRPr="00890D8D" w:rsidRDefault="004732BF" w:rsidP="00890D8D">
      <w:pPr>
        <w:jc w:val="both"/>
        <w:rPr>
          <w:rFonts w:ascii="Calibri" w:hAnsi="Calibri" w:cs="Calibri"/>
        </w:rPr>
      </w:pPr>
      <w:r w:rsidRPr="00890D8D">
        <w:rPr>
          <w:rFonts w:ascii="Calibri" w:hAnsi="Calibri" w:cs="Calibri"/>
        </w:rPr>
        <w:t xml:space="preserve">Devido à quantidade demandada, a melhor análise para o tipo de fornecimento, para o os produtos, nesse estudo técnico, averiguando a necessidade de utilização pelo prazo estabelecido, local disponível e valores previamente apurados, entende-se que a aquisição </w:t>
      </w:r>
      <w:r w:rsidRPr="00890D8D">
        <w:rPr>
          <w:rFonts w:ascii="Calibri" w:hAnsi="Calibri" w:cs="Calibri"/>
        </w:rPr>
        <w:lastRenderedPageBreak/>
        <w:t>permite a aquisição pela Modalidade Pregão da forma de Registro de Preços, respeitando a legalidade e os princípios da administração pública quanto à utilização racional de seu erário público.</w:t>
      </w:r>
    </w:p>
    <w:p w14:paraId="71555AE2" w14:textId="77777777" w:rsidR="004732BF" w:rsidRPr="00890D8D" w:rsidRDefault="004732BF" w:rsidP="00890D8D">
      <w:pPr>
        <w:jc w:val="both"/>
        <w:rPr>
          <w:rFonts w:ascii="Calibri" w:hAnsi="Calibri" w:cs="Calibri"/>
          <w:highlight w:val="yellow"/>
        </w:rPr>
      </w:pPr>
    </w:p>
    <w:p w14:paraId="728C94DF" w14:textId="77777777" w:rsidR="004732BF" w:rsidRPr="00890D8D" w:rsidRDefault="004732BF" w:rsidP="00890D8D">
      <w:pPr>
        <w:jc w:val="both"/>
        <w:rPr>
          <w:rFonts w:ascii="Calibri" w:hAnsi="Calibri" w:cs="Calibri"/>
          <w:highlight w:val="yellow"/>
        </w:rPr>
      </w:pPr>
    </w:p>
    <w:p w14:paraId="16382A1F" w14:textId="77777777" w:rsidR="004732BF" w:rsidRPr="00890D8D" w:rsidRDefault="004732BF" w:rsidP="00890D8D">
      <w:pPr>
        <w:numPr>
          <w:ilvl w:val="0"/>
          <w:numId w:val="11"/>
        </w:numPr>
        <w:ind w:left="0" w:firstLine="0"/>
        <w:contextualSpacing/>
        <w:jc w:val="both"/>
        <w:rPr>
          <w:rFonts w:ascii="Calibri" w:hAnsi="Calibri" w:cs="Calibri"/>
          <w:b/>
          <w:bCs/>
        </w:rPr>
      </w:pPr>
      <w:r w:rsidRPr="00890D8D">
        <w:rPr>
          <w:rFonts w:ascii="Calibri" w:hAnsi="Calibri" w:cs="Calibri"/>
          <w:b/>
          <w:bCs/>
        </w:rPr>
        <w:t>Descrição da solução como um todo</w:t>
      </w:r>
    </w:p>
    <w:p w14:paraId="03B4AB87" w14:textId="77777777" w:rsidR="004732BF" w:rsidRPr="00890D8D" w:rsidRDefault="004732BF" w:rsidP="00890D8D">
      <w:pPr>
        <w:jc w:val="both"/>
        <w:rPr>
          <w:rFonts w:ascii="Calibri" w:hAnsi="Calibri" w:cs="Calibri"/>
        </w:rPr>
      </w:pPr>
      <w:r w:rsidRPr="00890D8D">
        <w:rPr>
          <w:rFonts w:ascii="Calibri" w:hAnsi="Calibri" w:cs="Calibri"/>
        </w:rPr>
        <w:t>Consiste no presente estudo, como já informado, Registro de preços para aquisição de material de consumo de escritório para a Câmara Municipal de Campos e Escola Legislativa.</w:t>
      </w:r>
    </w:p>
    <w:p w14:paraId="4524F95D" w14:textId="77777777" w:rsidR="004732BF" w:rsidRPr="00890D8D" w:rsidRDefault="004732BF" w:rsidP="00890D8D">
      <w:pPr>
        <w:jc w:val="both"/>
        <w:rPr>
          <w:rFonts w:ascii="Calibri" w:hAnsi="Calibri" w:cs="Calibri"/>
          <w:highlight w:val="yellow"/>
        </w:rPr>
      </w:pPr>
    </w:p>
    <w:p w14:paraId="367F3BC7" w14:textId="77777777" w:rsidR="004732BF" w:rsidRPr="00890D8D" w:rsidRDefault="004732BF" w:rsidP="00890D8D">
      <w:pPr>
        <w:jc w:val="both"/>
        <w:rPr>
          <w:rFonts w:ascii="Calibri" w:hAnsi="Calibri" w:cs="Calibri"/>
        </w:rPr>
      </w:pPr>
      <w:r w:rsidRPr="00890D8D">
        <w:rPr>
          <w:rFonts w:ascii="Calibri" w:hAnsi="Calibri" w:cs="Calibri"/>
        </w:rPr>
        <w:t xml:space="preserve">Conforme a necessidade a CMCG será emitida Ordem de Compras à(s) empresa(s) contratada(s), especificando os itens e quantidade que deverão ser fornecidos. </w:t>
      </w:r>
    </w:p>
    <w:p w14:paraId="4A2516B6" w14:textId="77777777" w:rsidR="004732BF" w:rsidRPr="00890D8D" w:rsidRDefault="004732BF" w:rsidP="00890D8D">
      <w:pPr>
        <w:jc w:val="both"/>
        <w:rPr>
          <w:rFonts w:ascii="Calibri" w:hAnsi="Calibri" w:cs="Calibri"/>
        </w:rPr>
      </w:pPr>
    </w:p>
    <w:p w14:paraId="0BE520A8" w14:textId="77777777" w:rsidR="004732BF" w:rsidRPr="00890D8D" w:rsidRDefault="004732BF" w:rsidP="00890D8D">
      <w:pPr>
        <w:jc w:val="both"/>
        <w:rPr>
          <w:rFonts w:ascii="Calibri" w:hAnsi="Calibri" w:cs="Calibri"/>
        </w:rPr>
      </w:pPr>
      <w:r w:rsidRPr="00890D8D">
        <w:rPr>
          <w:rFonts w:ascii="Calibri" w:hAnsi="Calibri" w:cs="Calibri"/>
        </w:rPr>
        <w:t>As solicitações serão feitas por e-mail ou, excepcionalmente, por telefone.</w:t>
      </w:r>
    </w:p>
    <w:p w14:paraId="70228D04" w14:textId="77777777" w:rsidR="004732BF" w:rsidRPr="00890D8D" w:rsidRDefault="004732BF" w:rsidP="00890D8D">
      <w:pPr>
        <w:jc w:val="both"/>
        <w:rPr>
          <w:rFonts w:ascii="Calibri" w:hAnsi="Calibri" w:cs="Calibri"/>
        </w:rPr>
      </w:pPr>
    </w:p>
    <w:p w14:paraId="7888D74C" w14:textId="77777777" w:rsidR="004732BF" w:rsidRPr="00890D8D" w:rsidRDefault="004732BF" w:rsidP="00890D8D">
      <w:pPr>
        <w:jc w:val="both"/>
        <w:rPr>
          <w:rFonts w:ascii="Calibri" w:hAnsi="Calibri" w:cs="Calibri"/>
        </w:rPr>
      </w:pPr>
      <w:r w:rsidRPr="00890D8D">
        <w:rPr>
          <w:rFonts w:ascii="Calibri" w:hAnsi="Calibri" w:cs="Calibri"/>
        </w:rPr>
        <w:t xml:space="preserve">A Contratada fornecerá os produtos nas quantidades solicitadas após o recebimento da ordem de compras/fornecimento, sem ônus de frete/transporte à Contratante. </w:t>
      </w:r>
    </w:p>
    <w:p w14:paraId="34B880C3" w14:textId="77777777" w:rsidR="004732BF" w:rsidRPr="00890D8D" w:rsidRDefault="004732BF" w:rsidP="00890D8D">
      <w:pPr>
        <w:jc w:val="both"/>
        <w:rPr>
          <w:rFonts w:ascii="Calibri" w:hAnsi="Calibri" w:cs="Calibri"/>
        </w:rPr>
      </w:pPr>
    </w:p>
    <w:p w14:paraId="25307FF3" w14:textId="77777777" w:rsidR="004732BF" w:rsidRPr="00890D8D" w:rsidRDefault="004732BF" w:rsidP="00890D8D">
      <w:pPr>
        <w:jc w:val="both"/>
        <w:rPr>
          <w:rFonts w:ascii="Calibri" w:hAnsi="Calibri" w:cs="Calibri"/>
        </w:rPr>
      </w:pPr>
      <w:r w:rsidRPr="00890D8D">
        <w:rPr>
          <w:rFonts w:ascii="Calibri" w:hAnsi="Calibri" w:cs="Calibri"/>
        </w:rPr>
        <w:t>Sugere-se adotar o Sistema de Registro de Preços para eventual aquisição dos produtos pelo período de 12 (doze) meses para atender às necessidades da Câmara Municipal de Escola do Legislativo, por considerar que o SRP propicia a redução do volume de estoque e espaço físico, permitindo o melhor controle das mercadorias, bem como a gestão sustentável dos recursos financeiros.</w:t>
      </w:r>
    </w:p>
    <w:p w14:paraId="50A94F37" w14:textId="77777777" w:rsidR="004732BF" w:rsidRPr="00890D8D" w:rsidRDefault="004732BF" w:rsidP="00890D8D">
      <w:pPr>
        <w:jc w:val="both"/>
        <w:rPr>
          <w:rFonts w:ascii="Calibri" w:hAnsi="Calibri" w:cs="Calibri"/>
        </w:rPr>
      </w:pPr>
    </w:p>
    <w:p w14:paraId="0A50C4D4" w14:textId="77777777" w:rsidR="004732BF" w:rsidRPr="00890D8D" w:rsidRDefault="004732BF" w:rsidP="00890D8D">
      <w:pPr>
        <w:jc w:val="both"/>
        <w:rPr>
          <w:rFonts w:ascii="Calibri" w:hAnsi="Calibri" w:cs="Calibri"/>
        </w:rPr>
      </w:pPr>
      <w:r w:rsidRPr="00890D8D">
        <w:rPr>
          <w:rFonts w:ascii="Calibri" w:hAnsi="Calibri" w:cs="Calibri"/>
        </w:rPr>
        <w:t>Após análise realizada pela Diretoria de Compras, juntamente com o Setor de Gestão de materiais, com base em informações sobre o mercado e o histórico de Contratos da Câmara Municipal de Campos</w:t>
      </w:r>
    </w:p>
    <w:p w14:paraId="579BB64E" w14:textId="77777777" w:rsidR="004732BF" w:rsidRPr="00890D8D" w:rsidRDefault="004732BF" w:rsidP="00890D8D">
      <w:pPr>
        <w:jc w:val="both"/>
        <w:rPr>
          <w:rFonts w:ascii="Calibri" w:hAnsi="Calibri" w:cs="Calibri"/>
        </w:rPr>
      </w:pPr>
    </w:p>
    <w:p w14:paraId="0BADBE82" w14:textId="77777777" w:rsidR="004732BF" w:rsidRPr="00890D8D" w:rsidRDefault="004732BF" w:rsidP="00890D8D">
      <w:pPr>
        <w:jc w:val="both"/>
        <w:rPr>
          <w:rFonts w:ascii="Calibri" w:hAnsi="Calibri" w:cs="Calibri"/>
        </w:rPr>
      </w:pPr>
      <w:r w:rsidRPr="00890D8D">
        <w:rPr>
          <w:rFonts w:ascii="Calibri" w:hAnsi="Calibri" w:cs="Calibri"/>
        </w:rPr>
        <w:t xml:space="preserve"> dos Goytacazes, identificou-se que a demanda de aquisição desses materiais de forma rotineira pela administração.</w:t>
      </w:r>
    </w:p>
    <w:p w14:paraId="2372317C" w14:textId="77777777" w:rsidR="004732BF" w:rsidRPr="00890D8D" w:rsidRDefault="004732BF" w:rsidP="00890D8D">
      <w:pPr>
        <w:jc w:val="both"/>
        <w:rPr>
          <w:rFonts w:ascii="Calibri" w:hAnsi="Calibri" w:cs="Calibri"/>
        </w:rPr>
      </w:pPr>
    </w:p>
    <w:p w14:paraId="6EE1149F" w14:textId="77777777" w:rsidR="004732BF" w:rsidRPr="00890D8D" w:rsidRDefault="004732BF" w:rsidP="00890D8D">
      <w:pPr>
        <w:jc w:val="both"/>
        <w:rPr>
          <w:rFonts w:ascii="Calibri" w:hAnsi="Calibri" w:cs="Calibri"/>
        </w:rPr>
      </w:pPr>
      <w:r w:rsidRPr="00890D8D">
        <w:rPr>
          <w:rFonts w:ascii="Calibri" w:hAnsi="Calibri" w:cs="Calibri"/>
        </w:rPr>
        <w:t>Os itens e as quantidades serão descritos no item 7 deste documento.</w:t>
      </w:r>
    </w:p>
    <w:p w14:paraId="4BE108E7" w14:textId="77777777" w:rsidR="004732BF" w:rsidRPr="00890D8D" w:rsidRDefault="004732BF" w:rsidP="00890D8D">
      <w:pPr>
        <w:jc w:val="both"/>
        <w:rPr>
          <w:rFonts w:ascii="Calibri" w:hAnsi="Calibri" w:cs="Calibri"/>
        </w:rPr>
      </w:pPr>
    </w:p>
    <w:p w14:paraId="131F6A8D" w14:textId="77777777" w:rsidR="004732BF" w:rsidRPr="00890D8D" w:rsidRDefault="004732BF" w:rsidP="00890D8D">
      <w:pPr>
        <w:jc w:val="both"/>
        <w:rPr>
          <w:rFonts w:ascii="Calibri" w:hAnsi="Calibri" w:cs="Calibri"/>
        </w:rPr>
      </w:pPr>
      <w:r w:rsidRPr="00890D8D">
        <w:rPr>
          <w:rFonts w:ascii="Calibri" w:hAnsi="Calibri" w:cs="Calibri"/>
        </w:rPr>
        <w:t xml:space="preserve">Será utilizado o Pregão Eletrônico para a escolha da proposta mais vantajosa para a aquisição dos produtos. </w:t>
      </w:r>
    </w:p>
    <w:p w14:paraId="37475487" w14:textId="77777777" w:rsidR="004732BF" w:rsidRPr="00890D8D" w:rsidRDefault="004732BF" w:rsidP="00890D8D">
      <w:pPr>
        <w:jc w:val="both"/>
        <w:rPr>
          <w:rFonts w:ascii="Calibri" w:hAnsi="Calibri" w:cs="Calibri"/>
        </w:rPr>
      </w:pPr>
    </w:p>
    <w:p w14:paraId="46828673" w14:textId="77777777" w:rsidR="004732BF" w:rsidRPr="00890D8D" w:rsidRDefault="004732BF" w:rsidP="00890D8D">
      <w:pPr>
        <w:jc w:val="both"/>
        <w:rPr>
          <w:rFonts w:ascii="Calibri" w:hAnsi="Calibri" w:cs="Calibri"/>
        </w:rPr>
      </w:pPr>
      <w:r w:rsidRPr="00890D8D">
        <w:rPr>
          <w:rFonts w:ascii="Calibri" w:hAnsi="Calibri" w:cs="Calibri"/>
        </w:rPr>
        <w:t>A concentração do gerenciamento dos itens a serem adquiridos e a fiscalização das Atas de Registro de Preços serão de responsabilidade da Câmara Municipal de Campos dos Goytacazes - RJ.</w:t>
      </w:r>
    </w:p>
    <w:p w14:paraId="186CC797" w14:textId="77777777" w:rsidR="004732BF" w:rsidRPr="00890D8D" w:rsidRDefault="004732BF" w:rsidP="00890D8D">
      <w:pPr>
        <w:jc w:val="both"/>
        <w:rPr>
          <w:rFonts w:ascii="Calibri" w:hAnsi="Calibri" w:cs="Calibri"/>
          <w:highlight w:val="yellow"/>
        </w:rPr>
      </w:pPr>
    </w:p>
    <w:p w14:paraId="2031AF38" w14:textId="77777777" w:rsidR="004732BF" w:rsidRPr="00890D8D" w:rsidRDefault="004732BF" w:rsidP="00890D8D">
      <w:pPr>
        <w:numPr>
          <w:ilvl w:val="0"/>
          <w:numId w:val="11"/>
        </w:numPr>
        <w:ind w:left="0" w:firstLine="0"/>
        <w:contextualSpacing/>
        <w:jc w:val="both"/>
        <w:rPr>
          <w:rFonts w:ascii="Calibri" w:hAnsi="Calibri" w:cs="Calibri"/>
          <w:b/>
          <w:bCs/>
        </w:rPr>
      </w:pPr>
      <w:r w:rsidRPr="00890D8D">
        <w:rPr>
          <w:rFonts w:ascii="Calibri" w:hAnsi="Calibri" w:cs="Calibri"/>
          <w:b/>
          <w:bCs/>
        </w:rPr>
        <w:t>Estimativa das Quantidades a serem contratadas</w:t>
      </w:r>
    </w:p>
    <w:p w14:paraId="2D1BB623" w14:textId="77777777" w:rsidR="004732BF" w:rsidRPr="00890D8D" w:rsidRDefault="004732BF" w:rsidP="00890D8D">
      <w:pPr>
        <w:tabs>
          <w:tab w:val="left" w:pos="7911"/>
        </w:tabs>
        <w:ind w:right="-327"/>
        <w:jc w:val="both"/>
        <w:rPr>
          <w:rFonts w:ascii="Calibri" w:hAnsi="Calibri" w:cs="Calibri"/>
        </w:rPr>
      </w:pPr>
      <w:r w:rsidRPr="00890D8D">
        <w:rPr>
          <w:rFonts w:ascii="Calibri" w:hAnsi="Calibri" w:cs="Calibri"/>
        </w:rPr>
        <w:t>O Registro de produtos abrangerá:</w:t>
      </w:r>
    </w:p>
    <w:tbl>
      <w:tblPr>
        <w:tblW w:w="9067" w:type="dxa"/>
        <w:jc w:val="center"/>
        <w:tblCellMar>
          <w:left w:w="70" w:type="dxa"/>
          <w:right w:w="70" w:type="dxa"/>
        </w:tblCellMar>
        <w:tblLook w:val="04A0" w:firstRow="1" w:lastRow="0" w:firstColumn="1" w:lastColumn="0" w:noHBand="0" w:noVBand="1"/>
      </w:tblPr>
      <w:tblGrid>
        <w:gridCol w:w="751"/>
        <w:gridCol w:w="6615"/>
        <w:gridCol w:w="851"/>
        <w:gridCol w:w="850"/>
      </w:tblGrid>
      <w:tr w:rsidR="004732BF" w:rsidRPr="00890D8D" w14:paraId="1278C84B" w14:textId="77777777" w:rsidTr="000C5FF1">
        <w:trPr>
          <w:trHeight w:val="480"/>
          <w:jc w:val="center"/>
        </w:trPr>
        <w:tc>
          <w:tcPr>
            <w:tcW w:w="751" w:type="dxa"/>
            <w:tcBorders>
              <w:top w:val="single" w:sz="4" w:space="0" w:color="auto"/>
              <w:left w:val="single" w:sz="4" w:space="0" w:color="auto"/>
              <w:bottom w:val="single" w:sz="4" w:space="0" w:color="auto"/>
              <w:right w:val="nil"/>
            </w:tcBorders>
            <w:shd w:val="clear" w:color="auto" w:fill="auto"/>
            <w:noWrap/>
            <w:vAlign w:val="center"/>
          </w:tcPr>
          <w:p w14:paraId="1B27186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Item</w:t>
            </w:r>
          </w:p>
        </w:tc>
        <w:tc>
          <w:tcPr>
            <w:tcW w:w="6615" w:type="dxa"/>
            <w:tcBorders>
              <w:top w:val="single" w:sz="4" w:space="0" w:color="auto"/>
              <w:left w:val="single" w:sz="4" w:space="0" w:color="auto"/>
              <w:bottom w:val="single" w:sz="4" w:space="0" w:color="auto"/>
              <w:right w:val="single" w:sz="4" w:space="0" w:color="auto"/>
            </w:tcBorders>
            <w:shd w:val="clear" w:color="auto" w:fill="auto"/>
            <w:vAlign w:val="center"/>
          </w:tcPr>
          <w:p w14:paraId="45E12B3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Descrição</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A44F051"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Unid.</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1C44ADC"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Quant</w:t>
            </w:r>
          </w:p>
        </w:tc>
      </w:tr>
      <w:tr w:rsidR="004732BF" w:rsidRPr="00890D8D" w14:paraId="50BC0844" w14:textId="77777777" w:rsidTr="000C5FF1">
        <w:trPr>
          <w:trHeight w:val="480"/>
          <w:jc w:val="center"/>
        </w:trPr>
        <w:tc>
          <w:tcPr>
            <w:tcW w:w="751" w:type="dxa"/>
            <w:tcBorders>
              <w:top w:val="single" w:sz="4" w:space="0" w:color="auto"/>
              <w:left w:val="single" w:sz="4" w:space="0" w:color="auto"/>
              <w:bottom w:val="single" w:sz="4" w:space="0" w:color="auto"/>
              <w:right w:val="nil"/>
            </w:tcBorders>
            <w:shd w:val="clear" w:color="auto" w:fill="auto"/>
            <w:noWrap/>
            <w:vAlign w:val="center"/>
            <w:hideMark/>
          </w:tcPr>
          <w:p w14:paraId="3EA8AE27"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w:t>
            </w:r>
          </w:p>
        </w:tc>
        <w:tc>
          <w:tcPr>
            <w:tcW w:w="6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DDDE4"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Agenda Permanente Na Cor Preta, 384 Páginas, Linha Executiva, Modelo Permanente, 1 Dia Por Página Formato; 145X210mm. Capa Almofadada Em Couro Sintético Costurado.</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2A657DC"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285593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30E45D3A"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5895F384"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BAC057E"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Apontador com deposito cores sortidas,</w:t>
            </w:r>
            <w:r w:rsidRPr="00890D8D">
              <w:rPr>
                <w:rFonts w:ascii="Calibri" w:hAnsi="Calibri" w:cs="Calibri"/>
              </w:rPr>
              <w:t xml:space="preserve"> </w:t>
            </w:r>
            <w:r w:rsidRPr="00890D8D">
              <w:rPr>
                <w:rFonts w:ascii="Calibri" w:hAnsi="Calibri" w:cs="Calibri"/>
                <w:sz w:val="18"/>
                <w:szCs w:val="18"/>
              </w:rPr>
              <w:t>40</w:t>
            </w:r>
            <w:proofErr w:type="gramStart"/>
            <w:r w:rsidRPr="00890D8D">
              <w:rPr>
                <w:rFonts w:ascii="Calibri" w:hAnsi="Calibri" w:cs="Calibri"/>
                <w:sz w:val="18"/>
                <w:szCs w:val="18"/>
              </w:rPr>
              <w:t>Mm .</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615B73E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C799F6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48224C20"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43D93FC1"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lastRenderedPageBreak/>
              <w:t>3</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06FA61C"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Bandeja acrílica fume para documentos com 03 repartições hastes fixas,</w:t>
            </w:r>
            <w:r w:rsidRPr="00890D8D">
              <w:rPr>
                <w:rFonts w:ascii="Calibri" w:hAnsi="Calibri" w:cs="Calibri"/>
              </w:rPr>
              <w:t xml:space="preserve"> </w:t>
            </w:r>
            <w:r w:rsidRPr="00890D8D">
              <w:rPr>
                <w:rFonts w:ascii="Calibri" w:hAnsi="Calibri" w:cs="Calibri"/>
                <w:sz w:val="18"/>
                <w:szCs w:val="18"/>
              </w:rPr>
              <w:t>Medidas: 355 x 253 x 120 mm</w:t>
            </w:r>
            <w:proofErr w:type="gramStart"/>
            <w:r w:rsidRPr="00890D8D">
              <w:rPr>
                <w:rFonts w:ascii="Calibri" w:hAnsi="Calibri" w:cs="Calibri"/>
                <w:sz w:val="18"/>
                <w:szCs w:val="18"/>
              </w:rPr>
              <w:t>, .</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56442F3A"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10D4A09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5AF9C63E" w14:textId="77777777" w:rsidTr="000C5FF1">
        <w:trPr>
          <w:trHeight w:val="285"/>
          <w:jc w:val="center"/>
        </w:trPr>
        <w:tc>
          <w:tcPr>
            <w:tcW w:w="751" w:type="dxa"/>
            <w:tcBorders>
              <w:top w:val="nil"/>
              <w:left w:val="single" w:sz="4" w:space="0" w:color="auto"/>
              <w:bottom w:val="single" w:sz="4" w:space="0" w:color="auto"/>
              <w:right w:val="nil"/>
            </w:tcBorders>
            <w:shd w:val="clear" w:color="auto" w:fill="auto"/>
            <w:noWrap/>
            <w:vAlign w:val="center"/>
            <w:hideMark/>
          </w:tcPr>
          <w:p w14:paraId="66CF3E17"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378DE9B9"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Bloco autocolante </w:t>
            </w:r>
            <w:proofErr w:type="spellStart"/>
            <w:r w:rsidRPr="00890D8D">
              <w:rPr>
                <w:rFonts w:ascii="Calibri" w:hAnsi="Calibri" w:cs="Calibri"/>
                <w:sz w:val="18"/>
                <w:szCs w:val="18"/>
              </w:rPr>
              <w:t>post-it</w:t>
            </w:r>
            <w:proofErr w:type="spellEnd"/>
            <w:r w:rsidRPr="00890D8D">
              <w:rPr>
                <w:rFonts w:ascii="Calibri" w:hAnsi="Calibri" w:cs="Calibri"/>
                <w:sz w:val="18"/>
                <w:szCs w:val="18"/>
              </w:rPr>
              <w:t xml:space="preserve"> 38x50 mm amarelo pacote com 4 unidades de 100 folhas.</w:t>
            </w:r>
          </w:p>
        </w:tc>
        <w:tc>
          <w:tcPr>
            <w:tcW w:w="851" w:type="dxa"/>
            <w:tcBorders>
              <w:top w:val="nil"/>
              <w:left w:val="nil"/>
              <w:bottom w:val="single" w:sz="4" w:space="0" w:color="auto"/>
              <w:right w:val="single" w:sz="4" w:space="0" w:color="auto"/>
            </w:tcBorders>
            <w:shd w:val="clear" w:color="auto" w:fill="auto"/>
            <w:noWrap/>
            <w:vAlign w:val="center"/>
            <w:hideMark/>
          </w:tcPr>
          <w:p w14:paraId="5A4C313A"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pct</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80961C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1200</w:t>
            </w:r>
          </w:p>
        </w:tc>
      </w:tr>
      <w:tr w:rsidR="004732BF" w:rsidRPr="00890D8D" w14:paraId="0AEA0264"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3B373162"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4F6E55EA"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Borracha bicolor 20/</w:t>
            </w:r>
            <w:proofErr w:type="gramStart"/>
            <w:r w:rsidRPr="00890D8D">
              <w:rPr>
                <w:rFonts w:ascii="Calibri" w:hAnsi="Calibri" w:cs="Calibri"/>
                <w:sz w:val="18"/>
                <w:szCs w:val="18"/>
              </w:rPr>
              <w:t>40 .</w:t>
            </w:r>
            <w:proofErr w:type="gramEnd"/>
          </w:p>
        </w:tc>
        <w:tc>
          <w:tcPr>
            <w:tcW w:w="851" w:type="dxa"/>
            <w:tcBorders>
              <w:top w:val="nil"/>
              <w:left w:val="nil"/>
              <w:bottom w:val="single" w:sz="4" w:space="0" w:color="auto"/>
              <w:right w:val="single" w:sz="4" w:space="0" w:color="auto"/>
            </w:tcBorders>
            <w:shd w:val="clear" w:color="auto" w:fill="auto"/>
            <w:noWrap/>
            <w:vAlign w:val="center"/>
            <w:hideMark/>
          </w:tcPr>
          <w:p w14:paraId="56E2DFA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8A9F35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0D1D30E9"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4E6A745E"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6</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64FF2345"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Caixa arquivo morto </w:t>
            </w:r>
            <w:proofErr w:type="spellStart"/>
            <w:r w:rsidRPr="00890D8D">
              <w:rPr>
                <w:rFonts w:ascii="Calibri" w:hAnsi="Calibri" w:cs="Calibri"/>
                <w:sz w:val="18"/>
                <w:szCs w:val="18"/>
              </w:rPr>
              <w:t>polionda</w:t>
            </w:r>
            <w:proofErr w:type="spellEnd"/>
            <w:r w:rsidRPr="00890D8D">
              <w:rPr>
                <w:rFonts w:ascii="Calibri" w:hAnsi="Calibri" w:cs="Calibri"/>
                <w:sz w:val="18"/>
                <w:szCs w:val="18"/>
              </w:rPr>
              <w:t xml:space="preserve"> 360 x 130 x 240 mm cor azul.</w:t>
            </w:r>
          </w:p>
        </w:tc>
        <w:tc>
          <w:tcPr>
            <w:tcW w:w="851" w:type="dxa"/>
            <w:tcBorders>
              <w:top w:val="nil"/>
              <w:left w:val="nil"/>
              <w:bottom w:val="single" w:sz="4" w:space="0" w:color="auto"/>
              <w:right w:val="single" w:sz="4" w:space="0" w:color="auto"/>
            </w:tcBorders>
            <w:shd w:val="clear" w:color="auto" w:fill="auto"/>
            <w:noWrap/>
            <w:vAlign w:val="center"/>
            <w:hideMark/>
          </w:tcPr>
          <w:p w14:paraId="2AF9083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EBC693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2B4FED4C" w14:textId="77777777" w:rsidTr="000C5FF1">
        <w:trPr>
          <w:trHeight w:val="960"/>
          <w:jc w:val="center"/>
        </w:trPr>
        <w:tc>
          <w:tcPr>
            <w:tcW w:w="751" w:type="dxa"/>
            <w:tcBorders>
              <w:top w:val="nil"/>
              <w:left w:val="single" w:sz="4" w:space="0" w:color="auto"/>
              <w:bottom w:val="single" w:sz="4" w:space="0" w:color="auto"/>
              <w:right w:val="nil"/>
            </w:tcBorders>
            <w:shd w:val="clear" w:color="auto" w:fill="auto"/>
            <w:noWrap/>
            <w:vAlign w:val="center"/>
            <w:hideMark/>
          </w:tcPr>
          <w:p w14:paraId="33EA0A86"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7</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34A29324"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Caneta esferográfica ponta </w:t>
            </w:r>
            <w:proofErr w:type="spellStart"/>
            <w:r w:rsidRPr="00890D8D">
              <w:rPr>
                <w:rFonts w:ascii="Calibri" w:hAnsi="Calibri" w:cs="Calibri"/>
                <w:sz w:val="18"/>
                <w:szCs w:val="18"/>
              </w:rPr>
              <w:t>fina</w:t>
            </w:r>
            <w:proofErr w:type="spellEnd"/>
            <w:r w:rsidRPr="00890D8D">
              <w:rPr>
                <w:rFonts w:ascii="Calibri" w:hAnsi="Calibri" w:cs="Calibri"/>
                <w:sz w:val="18"/>
                <w:szCs w:val="18"/>
              </w:rPr>
              <w:t xml:space="preserve"> de 0.8mm, tinta azul ponta de aço com esfera de tungstênio escrita macia, largura da linha 0,4 mm, corpo hexagonal e transparente cristal, tampa e plug da mesma cor da tinta tampa ventilada.</w:t>
            </w:r>
            <w:r w:rsidRPr="00890D8D">
              <w:rPr>
                <w:rFonts w:ascii="Calibri" w:hAnsi="Calibri" w:cs="Calibri"/>
                <w:sz w:val="18"/>
                <w:szCs w:val="18"/>
              </w:rPr>
              <w:br/>
            </w:r>
            <w:proofErr w:type="spellStart"/>
            <w:r w:rsidRPr="00890D8D">
              <w:rPr>
                <w:rFonts w:ascii="Calibri" w:hAnsi="Calibri" w:cs="Calibri"/>
                <w:sz w:val="18"/>
                <w:szCs w:val="18"/>
              </w:rPr>
              <w:t>Referencia</w:t>
            </w:r>
            <w:proofErr w:type="spellEnd"/>
            <w:r w:rsidRPr="00890D8D">
              <w:rPr>
                <w:rFonts w:ascii="Calibri" w:hAnsi="Calibri" w:cs="Calibri"/>
                <w:sz w:val="18"/>
                <w:szCs w:val="18"/>
              </w:rPr>
              <w:t>: BIC</w:t>
            </w:r>
          </w:p>
        </w:tc>
        <w:tc>
          <w:tcPr>
            <w:tcW w:w="851" w:type="dxa"/>
            <w:tcBorders>
              <w:top w:val="nil"/>
              <w:left w:val="nil"/>
              <w:bottom w:val="single" w:sz="4" w:space="0" w:color="auto"/>
              <w:right w:val="single" w:sz="4" w:space="0" w:color="auto"/>
            </w:tcBorders>
            <w:shd w:val="clear" w:color="auto" w:fill="auto"/>
            <w:noWrap/>
            <w:vAlign w:val="center"/>
            <w:hideMark/>
          </w:tcPr>
          <w:p w14:paraId="5BF3AB7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E05B079"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4000</w:t>
            </w:r>
          </w:p>
        </w:tc>
      </w:tr>
      <w:tr w:rsidR="004732BF" w:rsidRPr="00890D8D" w14:paraId="60284AFE" w14:textId="77777777" w:rsidTr="000C5FF1">
        <w:trPr>
          <w:trHeight w:val="960"/>
          <w:jc w:val="center"/>
        </w:trPr>
        <w:tc>
          <w:tcPr>
            <w:tcW w:w="751" w:type="dxa"/>
            <w:tcBorders>
              <w:top w:val="nil"/>
              <w:left w:val="single" w:sz="4" w:space="0" w:color="auto"/>
              <w:bottom w:val="single" w:sz="4" w:space="0" w:color="auto"/>
              <w:right w:val="nil"/>
            </w:tcBorders>
            <w:shd w:val="clear" w:color="auto" w:fill="auto"/>
            <w:noWrap/>
            <w:vAlign w:val="center"/>
            <w:hideMark/>
          </w:tcPr>
          <w:p w14:paraId="344F4032"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8</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F5E91D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Caneta esferográfica ponta </w:t>
            </w:r>
            <w:proofErr w:type="spellStart"/>
            <w:r w:rsidRPr="00890D8D">
              <w:rPr>
                <w:rFonts w:ascii="Calibri" w:hAnsi="Calibri" w:cs="Calibri"/>
                <w:sz w:val="18"/>
                <w:szCs w:val="18"/>
              </w:rPr>
              <w:t>fina</w:t>
            </w:r>
            <w:proofErr w:type="spellEnd"/>
            <w:r w:rsidRPr="00890D8D">
              <w:rPr>
                <w:rFonts w:ascii="Calibri" w:hAnsi="Calibri" w:cs="Calibri"/>
                <w:sz w:val="18"/>
                <w:szCs w:val="18"/>
              </w:rPr>
              <w:t xml:space="preserve"> de 0.8mm, tinta preta, ponta de aço com esfera de tungstênio escrita macia, largura da linha 0,4 mm, corpo hexagonal e transparente cristal, tampa e plug da mesma cor da tinta tampa ventilada.</w:t>
            </w:r>
            <w:r w:rsidRPr="00890D8D">
              <w:rPr>
                <w:rFonts w:ascii="Calibri" w:hAnsi="Calibri" w:cs="Calibri"/>
                <w:sz w:val="18"/>
                <w:szCs w:val="18"/>
              </w:rPr>
              <w:br/>
            </w:r>
            <w:proofErr w:type="spellStart"/>
            <w:r w:rsidRPr="00890D8D">
              <w:rPr>
                <w:rFonts w:ascii="Calibri" w:hAnsi="Calibri" w:cs="Calibri"/>
                <w:sz w:val="18"/>
                <w:szCs w:val="18"/>
              </w:rPr>
              <w:t>Referencia</w:t>
            </w:r>
            <w:proofErr w:type="spellEnd"/>
            <w:r w:rsidRPr="00890D8D">
              <w:rPr>
                <w:rFonts w:ascii="Calibri" w:hAnsi="Calibri" w:cs="Calibri"/>
                <w:sz w:val="18"/>
                <w:szCs w:val="18"/>
              </w:rPr>
              <w:t>: BIC</w:t>
            </w:r>
          </w:p>
        </w:tc>
        <w:tc>
          <w:tcPr>
            <w:tcW w:w="851" w:type="dxa"/>
            <w:tcBorders>
              <w:top w:val="nil"/>
              <w:left w:val="nil"/>
              <w:bottom w:val="single" w:sz="4" w:space="0" w:color="auto"/>
              <w:right w:val="single" w:sz="4" w:space="0" w:color="auto"/>
            </w:tcBorders>
            <w:shd w:val="clear" w:color="auto" w:fill="auto"/>
            <w:noWrap/>
            <w:vAlign w:val="center"/>
            <w:hideMark/>
          </w:tcPr>
          <w:p w14:paraId="4A0E7AA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883B7A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4000</w:t>
            </w:r>
          </w:p>
        </w:tc>
      </w:tr>
      <w:tr w:rsidR="004732BF" w:rsidRPr="00890D8D" w14:paraId="6260A522" w14:textId="77777777" w:rsidTr="000C5FF1">
        <w:trPr>
          <w:trHeight w:val="270"/>
          <w:jc w:val="center"/>
        </w:trPr>
        <w:tc>
          <w:tcPr>
            <w:tcW w:w="751" w:type="dxa"/>
            <w:tcBorders>
              <w:top w:val="nil"/>
              <w:left w:val="single" w:sz="4" w:space="0" w:color="auto"/>
              <w:bottom w:val="single" w:sz="4" w:space="0" w:color="auto"/>
              <w:right w:val="nil"/>
            </w:tcBorders>
            <w:shd w:val="clear" w:color="auto" w:fill="auto"/>
            <w:noWrap/>
            <w:vAlign w:val="center"/>
            <w:hideMark/>
          </w:tcPr>
          <w:p w14:paraId="04D1D243"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9</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07BFB9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Caneta marca texto ponta poliéster cor amarela. </w:t>
            </w:r>
          </w:p>
        </w:tc>
        <w:tc>
          <w:tcPr>
            <w:tcW w:w="851" w:type="dxa"/>
            <w:tcBorders>
              <w:top w:val="nil"/>
              <w:left w:val="nil"/>
              <w:bottom w:val="single" w:sz="4" w:space="0" w:color="auto"/>
              <w:right w:val="single" w:sz="4" w:space="0" w:color="auto"/>
            </w:tcBorders>
            <w:shd w:val="clear" w:color="auto" w:fill="auto"/>
            <w:vAlign w:val="center"/>
            <w:hideMark/>
          </w:tcPr>
          <w:p w14:paraId="2F7023AE"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1590CB"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59691703" w14:textId="77777777" w:rsidTr="000C5FF1">
        <w:trPr>
          <w:trHeight w:val="270"/>
          <w:jc w:val="center"/>
        </w:trPr>
        <w:tc>
          <w:tcPr>
            <w:tcW w:w="751" w:type="dxa"/>
            <w:tcBorders>
              <w:top w:val="nil"/>
              <w:left w:val="single" w:sz="4" w:space="0" w:color="auto"/>
              <w:bottom w:val="single" w:sz="4" w:space="0" w:color="auto"/>
              <w:right w:val="nil"/>
            </w:tcBorders>
            <w:shd w:val="clear" w:color="auto" w:fill="auto"/>
            <w:noWrap/>
            <w:vAlign w:val="center"/>
            <w:hideMark/>
          </w:tcPr>
          <w:p w14:paraId="30ABE271"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10</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4D1AE1C4"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Caneta marca texto ponta poliéster cor laranja. </w:t>
            </w:r>
          </w:p>
        </w:tc>
        <w:tc>
          <w:tcPr>
            <w:tcW w:w="851" w:type="dxa"/>
            <w:tcBorders>
              <w:top w:val="nil"/>
              <w:left w:val="nil"/>
              <w:bottom w:val="single" w:sz="4" w:space="0" w:color="auto"/>
              <w:right w:val="single" w:sz="4" w:space="0" w:color="auto"/>
            </w:tcBorders>
            <w:shd w:val="clear" w:color="auto" w:fill="auto"/>
            <w:noWrap/>
            <w:vAlign w:val="center"/>
            <w:hideMark/>
          </w:tcPr>
          <w:p w14:paraId="1B53F871"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F6ED18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31D73638" w14:textId="77777777" w:rsidTr="000C5FF1">
        <w:trPr>
          <w:trHeight w:val="690"/>
          <w:jc w:val="center"/>
        </w:trPr>
        <w:tc>
          <w:tcPr>
            <w:tcW w:w="751" w:type="dxa"/>
            <w:tcBorders>
              <w:top w:val="nil"/>
              <w:left w:val="single" w:sz="4" w:space="0" w:color="auto"/>
              <w:bottom w:val="single" w:sz="4" w:space="0" w:color="auto"/>
              <w:right w:val="nil"/>
            </w:tcBorders>
            <w:shd w:val="clear" w:color="auto" w:fill="auto"/>
            <w:noWrap/>
            <w:vAlign w:val="center"/>
            <w:hideMark/>
          </w:tcPr>
          <w:p w14:paraId="2FA4A861"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11</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ADC665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Cinta Elástica para unir processos -   material </w:t>
            </w:r>
            <w:proofErr w:type="spellStart"/>
            <w:r w:rsidRPr="00890D8D">
              <w:rPr>
                <w:rFonts w:ascii="Calibri" w:hAnsi="Calibri" w:cs="Calibri"/>
                <w:sz w:val="18"/>
                <w:szCs w:val="18"/>
              </w:rPr>
              <w:t>poliester</w:t>
            </w:r>
            <w:proofErr w:type="spellEnd"/>
            <w:r w:rsidRPr="00890D8D">
              <w:rPr>
                <w:rFonts w:ascii="Calibri" w:hAnsi="Calibri" w:cs="Calibri"/>
                <w:sz w:val="18"/>
                <w:szCs w:val="18"/>
              </w:rPr>
              <w:t xml:space="preserve"> c/</w:t>
            </w:r>
            <w:proofErr w:type="spellStart"/>
            <w:r w:rsidRPr="00890D8D">
              <w:rPr>
                <w:rFonts w:ascii="Calibri" w:hAnsi="Calibri" w:cs="Calibri"/>
                <w:sz w:val="18"/>
                <w:szCs w:val="18"/>
              </w:rPr>
              <w:t>elastóides</w:t>
            </w:r>
            <w:proofErr w:type="spellEnd"/>
            <w:r w:rsidRPr="00890D8D">
              <w:rPr>
                <w:rFonts w:ascii="Calibri" w:hAnsi="Calibri" w:cs="Calibri"/>
                <w:sz w:val="18"/>
                <w:szCs w:val="18"/>
              </w:rPr>
              <w:t xml:space="preserve"> 75% poliéster e 25% </w:t>
            </w:r>
            <w:proofErr w:type="spellStart"/>
            <w:r w:rsidRPr="00890D8D">
              <w:rPr>
                <w:rFonts w:ascii="Calibri" w:hAnsi="Calibri" w:cs="Calibri"/>
                <w:sz w:val="18"/>
                <w:szCs w:val="18"/>
              </w:rPr>
              <w:t>elastodieno</w:t>
            </w:r>
            <w:proofErr w:type="spellEnd"/>
            <w:r w:rsidRPr="00890D8D">
              <w:rPr>
                <w:rFonts w:ascii="Calibri" w:hAnsi="Calibri" w:cs="Calibri"/>
                <w:sz w:val="18"/>
                <w:szCs w:val="18"/>
              </w:rPr>
              <w:t xml:space="preserve"> faixa em elástico, costura dupla medidas 4 CM X 50 CM (25 CM FECHADA) COR.</w:t>
            </w:r>
          </w:p>
        </w:tc>
        <w:tc>
          <w:tcPr>
            <w:tcW w:w="851" w:type="dxa"/>
            <w:tcBorders>
              <w:top w:val="nil"/>
              <w:left w:val="nil"/>
              <w:bottom w:val="single" w:sz="4" w:space="0" w:color="auto"/>
              <w:right w:val="single" w:sz="4" w:space="0" w:color="auto"/>
            </w:tcBorders>
            <w:shd w:val="clear" w:color="auto" w:fill="auto"/>
            <w:noWrap/>
            <w:vAlign w:val="center"/>
            <w:hideMark/>
          </w:tcPr>
          <w:p w14:paraId="544F981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C8A5478"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1000</w:t>
            </w:r>
          </w:p>
        </w:tc>
      </w:tr>
      <w:tr w:rsidR="004732BF" w:rsidRPr="00890D8D" w14:paraId="341A6EBE" w14:textId="77777777" w:rsidTr="000C5FF1">
        <w:trPr>
          <w:trHeight w:val="270"/>
          <w:jc w:val="center"/>
        </w:trPr>
        <w:tc>
          <w:tcPr>
            <w:tcW w:w="751" w:type="dxa"/>
            <w:tcBorders>
              <w:top w:val="nil"/>
              <w:left w:val="single" w:sz="4" w:space="0" w:color="auto"/>
              <w:bottom w:val="single" w:sz="4" w:space="0" w:color="auto"/>
              <w:right w:val="nil"/>
            </w:tcBorders>
            <w:shd w:val="clear" w:color="auto" w:fill="auto"/>
            <w:noWrap/>
            <w:vAlign w:val="center"/>
            <w:hideMark/>
          </w:tcPr>
          <w:p w14:paraId="2847C5C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12</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647B4F6A" w14:textId="77777777" w:rsidR="004732BF" w:rsidRPr="00890D8D" w:rsidRDefault="004732BF" w:rsidP="00890D8D">
            <w:pPr>
              <w:jc w:val="both"/>
              <w:rPr>
                <w:rFonts w:ascii="Calibri" w:hAnsi="Calibri" w:cs="Calibri"/>
                <w:sz w:val="18"/>
                <w:szCs w:val="18"/>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2/0 cx. com 500 g galvanizado.</w:t>
            </w:r>
          </w:p>
        </w:tc>
        <w:tc>
          <w:tcPr>
            <w:tcW w:w="851" w:type="dxa"/>
            <w:tcBorders>
              <w:top w:val="nil"/>
              <w:left w:val="nil"/>
              <w:bottom w:val="single" w:sz="4" w:space="0" w:color="auto"/>
              <w:right w:val="single" w:sz="4" w:space="0" w:color="auto"/>
            </w:tcBorders>
            <w:shd w:val="clear" w:color="auto" w:fill="auto"/>
            <w:noWrap/>
            <w:vAlign w:val="center"/>
            <w:hideMark/>
          </w:tcPr>
          <w:p w14:paraId="69A2737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83493E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0F0AC143"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75172B7D"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13</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14EC4AA8" w14:textId="77777777" w:rsidR="004732BF" w:rsidRPr="00890D8D" w:rsidRDefault="004732BF" w:rsidP="00890D8D">
            <w:pPr>
              <w:jc w:val="both"/>
              <w:rPr>
                <w:rFonts w:ascii="Calibri" w:hAnsi="Calibri" w:cs="Calibri"/>
                <w:sz w:val="18"/>
                <w:szCs w:val="18"/>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4/0 cx. com 500 g galvanizado.</w:t>
            </w:r>
          </w:p>
        </w:tc>
        <w:tc>
          <w:tcPr>
            <w:tcW w:w="851" w:type="dxa"/>
            <w:tcBorders>
              <w:top w:val="nil"/>
              <w:left w:val="nil"/>
              <w:bottom w:val="single" w:sz="4" w:space="0" w:color="auto"/>
              <w:right w:val="single" w:sz="4" w:space="0" w:color="auto"/>
            </w:tcBorders>
            <w:shd w:val="clear" w:color="auto" w:fill="auto"/>
            <w:noWrap/>
            <w:vAlign w:val="center"/>
            <w:hideMark/>
          </w:tcPr>
          <w:p w14:paraId="47F8C66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DE0402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578D6012" w14:textId="77777777" w:rsidTr="000C5FF1">
        <w:trPr>
          <w:trHeight w:val="300"/>
          <w:jc w:val="center"/>
        </w:trPr>
        <w:tc>
          <w:tcPr>
            <w:tcW w:w="751" w:type="dxa"/>
            <w:tcBorders>
              <w:top w:val="nil"/>
              <w:left w:val="single" w:sz="4" w:space="0" w:color="auto"/>
              <w:bottom w:val="single" w:sz="4" w:space="0" w:color="auto"/>
              <w:right w:val="nil"/>
            </w:tcBorders>
            <w:shd w:val="clear" w:color="auto" w:fill="auto"/>
            <w:noWrap/>
            <w:vAlign w:val="center"/>
            <w:hideMark/>
          </w:tcPr>
          <w:p w14:paraId="2AA4E2A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14</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12992806" w14:textId="77777777" w:rsidR="004732BF" w:rsidRPr="00890D8D" w:rsidRDefault="004732BF" w:rsidP="00890D8D">
            <w:pPr>
              <w:jc w:val="both"/>
              <w:rPr>
                <w:rFonts w:ascii="Calibri" w:hAnsi="Calibri" w:cs="Calibri"/>
                <w:sz w:val="18"/>
                <w:szCs w:val="18"/>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8/0 cx. com 500 g galvanizado.</w:t>
            </w:r>
          </w:p>
        </w:tc>
        <w:tc>
          <w:tcPr>
            <w:tcW w:w="851" w:type="dxa"/>
            <w:tcBorders>
              <w:top w:val="nil"/>
              <w:left w:val="nil"/>
              <w:bottom w:val="single" w:sz="4" w:space="0" w:color="auto"/>
              <w:right w:val="single" w:sz="4" w:space="0" w:color="auto"/>
            </w:tcBorders>
            <w:shd w:val="clear" w:color="auto" w:fill="auto"/>
            <w:noWrap/>
            <w:vAlign w:val="center"/>
            <w:hideMark/>
          </w:tcPr>
          <w:p w14:paraId="18A1167E"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6E8AEF8"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246E0284"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65AB75AB"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15</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7DCE06DF"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Cola em bastão 40 g livre de solventes e PVC. </w:t>
            </w:r>
          </w:p>
        </w:tc>
        <w:tc>
          <w:tcPr>
            <w:tcW w:w="851" w:type="dxa"/>
            <w:tcBorders>
              <w:top w:val="nil"/>
              <w:left w:val="nil"/>
              <w:bottom w:val="single" w:sz="4" w:space="0" w:color="auto"/>
              <w:right w:val="single" w:sz="4" w:space="0" w:color="auto"/>
            </w:tcBorders>
            <w:shd w:val="clear" w:color="auto" w:fill="auto"/>
            <w:noWrap/>
            <w:vAlign w:val="center"/>
            <w:hideMark/>
          </w:tcPr>
          <w:p w14:paraId="63EA8C79"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81BFAB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7EA2A324"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2B635919"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16</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1D5DD113"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Corretivo em fita 4,2 mm x 6 m. </w:t>
            </w:r>
          </w:p>
        </w:tc>
        <w:tc>
          <w:tcPr>
            <w:tcW w:w="851" w:type="dxa"/>
            <w:tcBorders>
              <w:top w:val="nil"/>
              <w:left w:val="nil"/>
              <w:bottom w:val="single" w:sz="4" w:space="0" w:color="auto"/>
              <w:right w:val="single" w:sz="4" w:space="0" w:color="auto"/>
            </w:tcBorders>
            <w:shd w:val="clear" w:color="auto" w:fill="auto"/>
            <w:noWrap/>
            <w:vAlign w:val="center"/>
            <w:hideMark/>
          </w:tcPr>
          <w:p w14:paraId="332A9A3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46A574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54CB8E29"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40599B4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17</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48A7E9A9"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Envelope saco </w:t>
            </w:r>
            <w:proofErr w:type="spellStart"/>
            <w:r w:rsidRPr="00890D8D">
              <w:rPr>
                <w:rFonts w:ascii="Calibri" w:hAnsi="Calibri" w:cs="Calibri"/>
                <w:sz w:val="18"/>
                <w:szCs w:val="18"/>
              </w:rPr>
              <w:t>kraft</w:t>
            </w:r>
            <w:proofErr w:type="spellEnd"/>
            <w:r w:rsidRPr="00890D8D">
              <w:rPr>
                <w:rFonts w:ascii="Calibri" w:hAnsi="Calibri" w:cs="Calibri"/>
                <w:sz w:val="18"/>
                <w:szCs w:val="18"/>
              </w:rPr>
              <w:t xml:space="preserve"> branco 75gr 240x340 – caixa 100 unidades</w:t>
            </w:r>
          </w:p>
        </w:tc>
        <w:tc>
          <w:tcPr>
            <w:tcW w:w="851" w:type="dxa"/>
            <w:tcBorders>
              <w:top w:val="nil"/>
              <w:left w:val="nil"/>
              <w:bottom w:val="single" w:sz="4" w:space="0" w:color="auto"/>
              <w:right w:val="single" w:sz="4" w:space="0" w:color="auto"/>
            </w:tcBorders>
            <w:shd w:val="clear" w:color="auto" w:fill="auto"/>
            <w:noWrap/>
            <w:vAlign w:val="center"/>
            <w:hideMark/>
          </w:tcPr>
          <w:p w14:paraId="6CBBC891"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B0A4A2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w:t>
            </w:r>
          </w:p>
        </w:tc>
      </w:tr>
      <w:tr w:rsidR="004732BF" w:rsidRPr="00890D8D" w14:paraId="7159E785"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2019AC90"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18</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13FDD8D9"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Envelope saco </w:t>
            </w:r>
            <w:proofErr w:type="spellStart"/>
            <w:r w:rsidRPr="00890D8D">
              <w:rPr>
                <w:rFonts w:ascii="Calibri" w:hAnsi="Calibri" w:cs="Calibri"/>
                <w:sz w:val="18"/>
                <w:szCs w:val="18"/>
              </w:rPr>
              <w:t>kraft</w:t>
            </w:r>
            <w:proofErr w:type="spellEnd"/>
            <w:r w:rsidRPr="00890D8D">
              <w:rPr>
                <w:rFonts w:ascii="Calibri" w:hAnsi="Calibri" w:cs="Calibri"/>
                <w:sz w:val="18"/>
                <w:szCs w:val="18"/>
              </w:rPr>
              <w:t xml:space="preserve"> ouro 75gr 240x340 – caixa 100 unidades</w:t>
            </w:r>
          </w:p>
        </w:tc>
        <w:tc>
          <w:tcPr>
            <w:tcW w:w="851" w:type="dxa"/>
            <w:tcBorders>
              <w:top w:val="nil"/>
              <w:left w:val="nil"/>
              <w:bottom w:val="single" w:sz="4" w:space="0" w:color="auto"/>
              <w:right w:val="single" w:sz="4" w:space="0" w:color="auto"/>
            </w:tcBorders>
            <w:shd w:val="clear" w:color="auto" w:fill="auto"/>
            <w:noWrap/>
            <w:vAlign w:val="center"/>
            <w:hideMark/>
          </w:tcPr>
          <w:p w14:paraId="0C74A9B8"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29FA3C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w:t>
            </w:r>
          </w:p>
        </w:tc>
      </w:tr>
      <w:tr w:rsidR="004732BF" w:rsidRPr="00890D8D" w14:paraId="6CF4BB39"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2113D360"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19</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10A0DFAC"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Extrator de grampo espátula zincado. </w:t>
            </w:r>
          </w:p>
        </w:tc>
        <w:tc>
          <w:tcPr>
            <w:tcW w:w="851" w:type="dxa"/>
            <w:tcBorders>
              <w:top w:val="nil"/>
              <w:left w:val="nil"/>
              <w:bottom w:val="single" w:sz="4" w:space="0" w:color="auto"/>
              <w:right w:val="single" w:sz="4" w:space="0" w:color="auto"/>
            </w:tcBorders>
            <w:shd w:val="clear" w:color="auto" w:fill="auto"/>
            <w:noWrap/>
            <w:vAlign w:val="center"/>
            <w:hideMark/>
          </w:tcPr>
          <w:p w14:paraId="06B17C2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1F41C7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56AF39A2"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03BF6A2E"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20</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61590C8C"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Fita </w:t>
            </w:r>
            <w:proofErr w:type="gramStart"/>
            <w:r w:rsidRPr="00890D8D">
              <w:rPr>
                <w:rFonts w:ascii="Calibri" w:hAnsi="Calibri" w:cs="Calibri"/>
                <w:sz w:val="18"/>
                <w:szCs w:val="18"/>
              </w:rPr>
              <w:t>Adesiva  Transparente</w:t>
            </w:r>
            <w:proofErr w:type="gramEnd"/>
            <w:r w:rsidRPr="00890D8D">
              <w:rPr>
                <w:rFonts w:ascii="Calibri" w:hAnsi="Calibri" w:cs="Calibri"/>
                <w:sz w:val="18"/>
                <w:szCs w:val="18"/>
              </w:rPr>
              <w:t xml:space="preserve"> - 12 mm x 30 m.  </w:t>
            </w:r>
          </w:p>
        </w:tc>
        <w:tc>
          <w:tcPr>
            <w:tcW w:w="851" w:type="dxa"/>
            <w:tcBorders>
              <w:top w:val="nil"/>
              <w:left w:val="nil"/>
              <w:bottom w:val="single" w:sz="4" w:space="0" w:color="auto"/>
              <w:right w:val="single" w:sz="4" w:space="0" w:color="auto"/>
            </w:tcBorders>
            <w:shd w:val="clear" w:color="auto" w:fill="auto"/>
            <w:noWrap/>
            <w:vAlign w:val="center"/>
            <w:hideMark/>
          </w:tcPr>
          <w:p w14:paraId="30434CA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0E0447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6DD43D5A"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1B42E2BB"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21</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7000E278"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Fita adesiva transparente celofane 12 x 50 grande. </w:t>
            </w:r>
          </w:p>
        </w:tc>
        <w:tc>
          <w:tcPr>
            <w:tcW w:w="851" w:type="dxa"/>
            <w:tcBorders>
              <w:top w:val="nil"/>
              <w:left w:val="nil"/>
              <w:bottom w:val="single" w:sz="4" w:space="0" w:color="auto"/>
              <w:right w:val="single" w:sz="4" w:space="0" w:color="auto"/>
            </w:tcBorders>
            <w:shd w:val="clear" w:color="auto" w:fill="auto"/>
            <w:noWrap/>
            <w:vAlign w:val="center"/>
            <w:hideMark/>
          </w:tcPr>
          <w:p w14:paraId="6CFCFAD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02F336A"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35E7DA96"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0242895B"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22</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4D9C0BA6"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Fita empacotadora transparente adesiva 48 mm x 50 metros. </w:t>
            </w:r>
          </w:p>
        </w:tc>
        <w:tc>
          <w:tcPr>
            <w:tcW w:w="851" w:type="dxa"/>
            <w:tcBorders>
              <w:top w:val="nil"/>
              <w:left w:val="nil"/>
              <w:bottom w:val="single" w:sz="4" w:space="0" w:color="auto"/>
              <w:right w:val="single" w:sz="4" w:space="0" w:color="auto"/>
            </w:tcBorders>
            <w:shd w:val="clear" w:color="auto" w:fill="auto"/>
            <w:noWrap/>
            <w:vAlign w:val="center"/>
            <w:hideMark/>
          </w:tcPr>
          <w:p w14:paraId="7677C3D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BA1B69F"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11A9A73C" w14:textId="77777777" w:rsidTr="000C5FF1">
        <w:trPr>
          <w:trHeight w:val="720"/>
          <w:jc w:val="center"/>
        </w:trPr>
        <w:tc>
          <w:tcPr>
            <w:tcW w:w="751" w:type="dxa"/>
            <w:tcBorders>
              <w:top w:val="nil"/>
              <w:left w:val="single" w:sz="4" w:space="0" w:color="auto"/>
              <w:bottom w:val="single" w:sz="4" w:space="0" w:color="auto"/>
              <w:right w:val="nil"/>
            </w:tcBorders>
            <w:shd w:val="clear" w:color="auto" w:fill="auto"/>
            <w:noWrap/>
            <w:vAlign w:val="center"/>
            <w:hideMark/>
          </w:tcPr>
          <w:p w14:paraId="1AB98AD4"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23</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B0FB4CA"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Grampeador de mesa MÉDIO 24/6 e 26/6 25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Características do Produto: Grampeador até 150 grampos grampeia até 25 folhas Formas Anatômicas, Tipo de Grampo 24/6 26/6 Dimensões 18 CM.</w:t>
            </w:r>
          </w:p>
        </w:tc>
        <w:tc>
          <w:tcPr>
            <w:tcW w:w="851" w:type="dxa"/>
            <w:tcBorders>
              <w:top w:val="nil"/>
              <w:left w:val="nil"/>
              <w:bottom w:val="single" w:sz="4" w:space="0" w:color="auto"/>
              <w:right w:val="single" w:sz="4" w:space="0" w:color="auto"/>
            </w:tcBorders>
            <w:shd w:val="clear" w:color="auto" w:fill="auto"/>
            <w:noWrap/>
            <w:vAlign w:val="center"/>
            <w:hideMark/>
          </w:tcPr>
          <w:p w14:paraId="0497980E"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6B10F6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3C6250B4" w14:textId="77777777" w:rsidTr="000C5FF1">
        <w:trPr>
          <w:trHeight w:val="315"/>
          <w:jc w:val="center"/>
        </w:trPr>
        <w:tc>
          <w:tcPr>
            <w:tcW w:w="751" w:type="dxa"/>
            <w:tcBorders>
              <w:top w:val="nil"/>
              <w:left w:val="single" w:sz="4" w:space="0" w:color="auto"/>
              <w:bottom w:val="single" w:sz="4" w:space="0" w:color="auto"/>
              <w:right w:val="nil"/>
            </w:tcBorders>
            <w:shd w:val="clear" w:color="auto" w:fill="auto"/>
            <w:noWrap/>
            <w:vAlign w:val="center"/>
            <w:hideMark/>
          </w:tcPr>
          <w:p w14:paraId="34816C15"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24</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641C3FD0"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Grampo 23/13 galvanizado cx. com 5000 unidades.</w:t>
            </w:r>
          </w:p>
        </w:tc>
        <w:tc>
          <w:tcPr>
            <w:tcW w:w="851" w:type="dxa"/>
            <w:tcBorders>
              <w:top w:val="nil"/>
              <w:left w:val="nil"/>
              <w:bottom w:val="single" w:sz="4" w:space="0" w:color="auto"/>
              <w:right w:val="single" w:sz="4" w:space="0" w:color="auto"/>
            </w:tcBorders>
            <w:shd w:val="clear" w:color="auto" w:fill="auto"/>
            <w:vAlign w:val="center"/>
            <w:hideMark/>
          </w:tcPr>
          <w:p w14:paraId="2AC8F4C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A62D3BF"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w:t>
            </w:r>
          </w:p>
        </w:tc>
      </w:tr>
      <w:tr w:rsidR="004732BF" w:rsidRPr="00890D8D" w14:paraId="7CFF29E7"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22BEEF3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25</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11EC0B6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Grampo de aço galvanizado 26/6 cx. com 5000 unidades.</w:t>
            </w:r>
          </w:p>
        </w:tc>
        <w:tc>
          <w:tcPr>
            <w:tcW w:w="851" w:type="dxa"/>
            <w:tcBorders>
              <w:top w:val="nil"/>
              <w:left w:val="nil"/>
              <w:bottom w:val="single" w:sz="4" w:space="0" w:color="auto"/>
              <w:right w:val="single" w:sz="4" w:space="0" w:color="auto"/>
            </w:tcBorders>
            <w:shd w:val="clear" w:color="auto" w:fill="auto"/>
            <w:noWrap/>
            <w:vAlign w:val="center"/>
            <w:hideMark/>
          </w:tcPr>
          <w:p w14:paraId="277EB3B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2C0E43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3EFFBCF5"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63F777A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26</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27B641DF"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Grampo plástico estendido para 600 fls. Cx. com 50 unidades.</w:t>
            </w:r>
          </w:p>
        </w:tc>
        <w:tc>
          <w:tcPr>
            <w:tcW w:w="851" w:type="dxa"/>
            <w:tcBorders>
              <w:top w:val="nil"/>
              <w:left w:val="nil"/>
              <w:bottom w:val="single" w:sz="4" w:space="0" w:color="auto"/>
              <w:right w:val="single" w:sz="4" w:space="0" w:color="auto"/>
            </w:tcBorders>
            <w:shd w:val="clear" w:color="auto" w:fill="auto"/>
            <w:noWrap/>
            <w:vAlign w:val="center"/>
            <w:hideMark/>
          </w:tcPr>
          <w:p w14:paraId="1609D9B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2F0E7F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73522D73"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7400CEC1"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27</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E08B474"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Lápis preto nº 02 c/ borracha fixa HB2 corpo sextavado. </w:t>
            </w:r>
          </w:p>
        </w:tc>
        <w:tc>
          <w:tcPr>
            <w:tcW w:w="851" w:type="dxa"/>
            <w:tcBorders>
              <w:top w:val="nil"/>
              <w:left w:val="nil"/>
              <w:bottom w:val="single" w:sz="4" w:space="0" w:color="auto"/>
              <w:right w:val="single" w:sz="4" w:space="0" w:color="auto"/>
            </w:tcBorders>
            <w:shd w:val="clear" w:color="auto" w:fill="auto"/>
            <w:noWrap/>
            <w:vAlign w:val="center"/>
            <w:hideMark/>
          </w:tcPr>
          <w:p w14:paraId="0EFFA72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0BD257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498FD9D7"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32A686F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28</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3994B694"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Livro de ata numerada 220 x 330 com 200 folhas capa preta e dura.</w:t>
            </w:r>
          </w:p>
        </w:tc>
        <w:tc>
          <w:tcPr>
            <w:tcW w:w="851" w:type="dxa"/>
            <w:tcBorders>
              <w:top w:val="nil"/>
              <w:left w:val="nil"/>
              <w:bottom w:val="single" w:sz="4" w:space="0" w:color="auto"/>
              <w:right w:val="single" w:sz="4" w:space="0" w:color="auto"/>
            </w:tcBorders>
            <w:shd w:val="clear" w:color="auto" w:fill="auto"/>
            <w:noWrap/>
            <w:vAlign w:val="center"/>
            <w:hideMark/>
          </w:tcPr>
          <w:p w14:paraId="192D277B"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45059BF"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w:t>
            </w:r>
          </w:p>
        </w:tc>
      </w:tr>
      <w:tr w:rsidR="004732BF" w:rsidRPr="00890D8D" w14:paraId="5B88A9EF"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2EA4E4D9"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29</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6EC2736"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Pasta de papelão com elástico cor azul – montadas.</w:t>
            </w:r>
          </w:p>
        </w:tc>
        <w:tc>
          <w:tcPr>
            <w:tcW w:w="851" w:type="dxa"/>
            <w:tcBorders>
              <w:top w:val="nil"/>
              <w:left w:val="nil"/>
              <w:bottom w:val="single" w:sz="4" w:space="0" w:color="auto"/>
              <w:right w:val="single" w:sz="4" w:space="0" w:color="auto"/>
            </w:tcBorders>
            <w:shd w:val="clear" w:color="auto" w:fill="auto"/>
            <w:noWrap/>
            <w:vAlign w:val="center"/>
            <w:hideMark/>
          </w:tcPr>
          <w:p w14:paraId="2CA8F5F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8F008A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759E6B87"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24EC29AA"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30</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1307318F"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Pasta de papelão com elástico cor preta - montadas.</w:t>
            </w:r>
          </w:p>
        </w:tc>
        <w:tc>
          <w:tcPr>
            <w:tcW w:w="851" w:type="dxa"/>
            <w:tcBorders>
              <w:top w:val="nil"/>
              <w:left w:val="nil"/>
              <w:bottom w:val="single" w:sz="4" w:space="0" w:color="auto"/>
              <w:right w:val="single" w:sz="4" w:space="0" w:color="auto"/>
            </w:tcBorders>
            <w:shd w:val="clear" w:color="auto" w:fill="auto"/>
            <w:noWrap/>
            <w:vAlign w:val="center"/>
            <w:hideMark/>
          </w:tcPr>
          <w:p w14:paraId="1604E36A"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4951048"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42B763DB"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598FFDEC"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31</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40D2586"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Pasta plástica transparente cristal acrílica sem repartições, com elástico. </w:t>
            </w:r>
          </w:p>
        </w:tc>
        <w:tc>
          <w:tcPr>
            <w:tcW w:w="851" w:type="dxa"/>
            <w:tcBorders>
              <w:top w:val="nil"/>
              <w:left w:val="nil"/>
              <w:bottom w:val="single" w:sz="4" w:space="0" w:color="auto"/>
              <w:right w:val="single" w:sz="4" w:space="0" w:color="auto"/>
            </w:tcBorders>
            <w:shd w:val="clear" w:color="auto" w:fill="auto"/>
            <w:noWrap/>
            <w:vAlign w:val="center"/>
            <w:hideMark/>
          </w:tcPr>
          <w:p w14:paraId="0765308B"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003F41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300</w:t>
            </w:r>
          </w:p>
        </w:tc>
      </w:tr>
      <w:tr w:rsidR="004732BF" w:rsidRPr="00890D8D" w14:paraId="75D68787"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107E9211"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32</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62B650E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Perfurador de papel 02 furos p/ 35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preto em metal guia plástica.</w:t>
            </w:r>
          </w:p>
        </w:tc>
        <w:tc>
          <w:tcPr>
            <w:tcW w:w="851" w:type="dxa"/>
            <w:tcBorders>
              <w:top w:val="nil"/>
              <w:left w:val="nil"/>
              <w:bottom w:val="single" w:sz="4" w:space="0" w:color="auto"/>
              <w:right w:val="single" w:sz="4" w:space="0" w:color="auto"/>
            </w:tcBorders>
            <w:shd w:val="clear" w:color="auto" w:fill="auto"/>
            <w:noWrap/>
            <w:vAlign w:val="center"/>
            <w:hideMark/>
          </w:tcPr>
          <w:p w14:paraId="074B30C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A9BCB6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w:t>
            </w:r>
          </w:p>
        </w:tc>
      </w:tr>
      <w:tr w:rsidR="004732BF" w:rsidRPr="00890D8D" w14:paraId="601610D7" w14:textId="77777777" w:rsidTr="000C5FF1">
        <w:trPr>
          <w:trHeight w:val="480"/>
          <w:jc w:val="center"/>
        </w:trPr>
        <w:tc>
          <w:tcPr>
            <w:tcW w:w="751" w:type="dxa"/>
            <w:tcBorders>
              <w:top w:val="nil"/>
              <w:left w:val="single" w:sz="4" w:space="0" w:color="auto"/>
              <w:bottom w:val="single" w:sz="4" w:space="0" w:color="auto"/>
              <w:right w:val="nil"/>
            </w:tcBorders>
            <w:shd w:val="clear" w:color="auto" w:fill="auto"/>
            <w:noWrap/>
            <w:vAlign w:val="center"/>
            <w:hideMark/>
          </w:tcPr>
          <w:p w14:paraId="421A3BD5"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33</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0376228A"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Perfurador de papel 70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com régua na base para medir o espaçamento entre os furos de acordo com o tamanho do papel.</w:t>
            </w:r>
          </w:p>
        </w:tc>
        <w:tc>
          <w:tcPr>
            <w:tcW w:w="851" w:type="dxa"/>
            <w:tcBorders>
              <w:top w:val="nil"/>
              <w:left w:val="nil"/>
              <w:bottom w:val="single" w:sz="4" w:space="0" w:color="auto"/>
              <w:right w:val="single" w:sz="4" w:space="0" w:color="auto"/>
            </w:tcBorders>
            <w:shd w:val="clear" w:color="auto" w:fill="auto"/>
            <w:noWrap/>
            <w:vAlign w:val="center"/>
            <w:hideMark/>
          </w:tcPr>
          <w:p w14:paraId="6617B889"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70F46A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w:t>
            </w:r>
          </w:p>
        </w:tc>
      </w:tr>
      <w:tr w:rsidR="004732BF" w:rsidRPr="00890D8D" w14:paraId="5145035B"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4990ED55"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34</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7EDBEED"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Pilha Alcalina AA, pacote com 1 par, de longa duração.</w:t>
            </w:r>
          </w:p>
        </w:tc>
        <w:tc>
          <w:tcPr>
            <w:tcW w:w="851" w:type="dxa"/>
            <w:tcBorders>
              <w:top w:val="nil"/>
              <w:left w:val="nil"/>
              <w:bottom w:val="single" w:sz="4" w:space="0" w:color="auto"/>
              <w:right w:val="single" w:sz="4" w:space="0" w:color="auto"/>
            </w:tcBorders>
            <w:shd w:val="clear" w:color="auto" w:fill="auto"/>
            <w:noWrap/>
            <w:vAlign w:val="center"/>
            <w:hideMark/>
          </w:tcPr>
          <w:p w14:paraId="56C27D4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Pct</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E4C542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7E0C9778" w14:textId="77777777" w:rsidTr="000C5FF1">
        <w:trPr>
          <w:trHeight w:val="255"/>
          <w:jc w:val="center"/>
        </w:trPr>
        <w:tc>
          <w:tcPr>
            <w:tcW w:w="751" w:type="dxa"/>
            <w:tcBorders>
              <w:top w:val="nil"/>
              <w:left w:val="single" w:sz="4" w:space="0" w:color="auto"/>
              <w:bottom w:val="single" w:sz="4" w:space="0" w:color="auto"/>
              <w:right w:val="nil"/>
            </w:tcBorders>
            <w:shd w:val="clear" w:color="auto" w:fill="auto"/>
            <w:noWrap/>
            <w:vAlign w:val="center"/>
            <w:hideMark/>
          </w:tcPr>
          <w:p w14:paraId="5F9E93E5"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35</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619CB03A"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Pilha Alcalina AAA, pacote com 1 par, de longa duração.</w:t>
            </w:r>
          </w:p>
        </w:tc>
        <w:tc>
          <w:tcPr>
            <w:tcW w:w="851" w:type="dxa"/>
            <w:tcBorders>
              <w:top w:val="nil"/>
              <w:left w:val="nil"/>
              <w:bottom w:val="single" w:sz="4" w:space="0" w:color="auto"/>
              <w:right w:val="single" w:sz="4" w:space="0" w:color="auto"/>
            </w:tcBorders>
            <w:shd w:val="clear" w:color="auto" w:fill="auto"/>
            <w:noWrap/>
            <w:vAlign w:val="center"/>
            <w:hideMark/>
          </w:tcPr>
          <w:p w14:paraId="53217A7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Pct</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663CF18"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1000</w:t>
            </w:r>
          </w:p>
        </w:tc>
      </w:tr>
      <w:tr w:rsidR="004732BF" w:rsidRPr="00890D8D" w14:paraId="0A5D7C22" w14:textId="77777777" w:rsidTr="000C5FF1">
        <w:trPr>
          <w:trHeight w:val="525"/>
          <w:jc w:val="center"/>
        </w:trPr>
        <w:tc>
          <w:tcPr>
            <w:tcW w:w="751" w:type="dxa"/>
            <w:tcBorders>
              <w:top w:val="nil"/>
              <w:left w:val="single" w:sz="4" w:space="0" w:color="auto"/>
              <w:bottom w:val="single" w:sz="4" w:space="0" w:color="auto"/>
              <w:right w:val="nil"/>
            </w:tcBorders>
            <w:shd w:val="clear" w:color="auto" w:fill="auto"/>
            <w:noWrap/>
            <w:vAlign w:val="center"/>
            <w:hideMark/>
          </w:tcPr>
          <w:p w14:paraId="441BC8E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36</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78F859DA"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Tesoura doméstica com cabo anatômico, 21 cm lâmina em aço </w:t>
            </w:r>
            <w:proofErr w:type="gramStart"/>
            <w:r w:rsidRPr="00890D8D">
              <w:rPr>
                <w:rFonts w:ascii="Calibri" w:hAnsi="Calibri" w:cs="Calibri"/>
                <w:sz w:val="18"/>
                <w:szCs w:val="18"/>
              </w:rPr>
              <w:t>inox,  cabo</w:t>
            </w:r>
            <w:proofErr w:type="gramEnd"/>
            <w:r w:rsidRPr="00890D8D">
              <w:rPr>
                <w:rFonts w:ascii="Calibri" w:hAnsi="Calibri" w:cs="Calibri"/>
                <w:sz w:val="18"/>
                <w:szCs w:val="18"/>
              </w:rPr>
              <w:t xml:space="preserve"> em polipropileno.</w:t>
            </w:r>
          </w:p>
        </w:tc>
        <w:tc>
          <w:tcPr>
            <w:tcW w:w="851" w:type="dxa"/>
            <w:tcBorders>
              <w:top w:val="nil"/>
              <w:left w:val="nil"/>
              <w:bottom w:val="single" w:sz="4" w:space="0" w:color="auto"/>
              <w:right w:val="single" w:sz="4" w:space="0" w:color="auto"/>
            </w:tcBorders>
            <w:shd w:val="clear" w:color="auto" w:fill="auto"/>
            <w:noWrap/>
            <w:vAlign w:val="center"/>
            <w:hideMark/>
          </w:tcPr>
          <w:p w14:paraId="6A9C0903"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F12AC0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150</w:t>
            </w:r>
          </w:p>
        </w:tc>
      </w:tr>
      <w:tr w:rsidR="004732BF" w:rsidRPr="00890D8D" w14:paraId="01518CFB" w14:textId="77777777" w:rsidTr="000C5FF1">
        <w:trPr>
          <w:trHeight w:val="510"/>
          <w:jc w:val="center"/>
        </w:trPr>
        <w:tc>
          <w:tcPr>
            <w:tcW w:w="751" w:type="dxa"/>
            <w:tcBorders>
              <w:top w:val="nil"/>
              <w:left w:val="single" w:sz="4" w:space="0" w:color="auto"/>
              <w:bottom w:val="single" w:sz="4" w:space="0" w:color="auto"/>
              <w:right w:val="nil"/>
            </w:tcBorders>
            <w:shd w:val="clear" w:color="auto" w:fill="auto"/>
            <w:noWrap/>
            <w:vAlign w:val="center"/>
            <w:hideMark/>
          </w:tcPr>
          <w:p w14:paraId="3F6FC8D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37</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3E78CB8E"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Etiqueta Adesiva Branca, multiuso, retangular, Tamanho da etiqueta (MM): 101,6 x 50,8, folha com 10 etiquetas. Pacote com 10.</w:t>
            </w:r>
          </w:p>
        </w:tc>
        <w:tc>
          <w:tcPr>
            <w:tcW w:w="851" w:type="dxa"/>
            <w:tcBorders>
              <w:top w:val="nil"/>
              <w:left w:val="nil"/>
              <w:bottom w:val="single" w:sz="4" w:space="0" w:color="auto"/>
              <w:right w:val="single" w:sz="4" w:space="0" w:color="auto"/>
            </w:tcBorders>
            <w:shd w:val="clear" w:color="auto" w:fill="auto"/>
            <w:noWrap/>
            <w:vAlign w:val="center"/>
            <w:hideMark/>
          </w:tcPr>
          <w:p w14:paraId="3B25CC3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Pct</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4176A3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047D565E" w14:textId="77777777" w:rsidTr="000C5FF1">
        <w:trPr>
          <w:trHeight w:val="750"/>
          <w:jc w:val="center"/>
        </w:trPr>
        <w:tc>
          <w:tcPr>
            <w:tcW w:w="751" w:type="dxa"/>
            <w:tcBorders>
              <w:top w:val="nil"/>
              <w:left w:val="single" w:sz="4" w:space="0" w:color="auto"/>
              <w:bottom w:val="single" w:sz="4" w:space="0" w:color="auto"/>
              <w:right w:val="nil"/>
            </w:tcBorders>
            <w:shd w:val="clear" w:color="auto" w:fill="auto"/>
            <w:noWrap/>
            <w:vAlign w:val="center"/>
            <w:hideMark/>
          </w:tcPr>
          <w:p w14:paraId="309A2EFC"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lastRenderedPageBreak/>
              <w:t>38</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26093D0F"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Tinta p/carimbo </w:t>
            </w:r>
            <w:proofErr w:type="spellStart"/>
            <w:r w:rsidRPr="00890D8D">
              <w:rPr>
                <w:rFonts w:ascii="Calibri" w:hAnsi="Calibri" w:cs="Calibri"/>
                <w:sz w:val="18"/>
                <w:szCs w:val="18"/>
              </w:rPr>
              <w:t>auto-entintados</w:t>
            </w:r>
            <w:proofErr w:type="spellEnd"/>
            <w:r w:rsidRPr="00890D8D">
              <w:rPr>
                <w:rFonts w:ascii="Calibri" w:hAnsi="Calibri" w:cs="Calibri"/>
                <w:sz w:val="18"/>
                <w:szCs w:val="18"/>
              </w:rPr>
              <w:t>, tubo c/ 28 ml, cor azul, para uso em carimbos automáticos, que reativa o funcionamento com algumas gotas, proporcionando ótima performance</w:t>
            </w:r>
          </w:p>
        </w:tc>
        <w:tc>
          <w:tcPr>
            <w:tcW w:w="851" w:type="dxa"/>
            <w:tcBorders>
              <w:top w:val="nil"/>
              <w:left w:val="nil"/>
              <w:bottom w:val="single" w:sz="4" w:space="0" w:color="auto"/>
              <w:right w:val="single" w:sz="4" w:space="0" w:color="auto"/>
            </w:tcBorders>
            <w:shd w:val="clear" w:color="auto" w:fill="auto"/>
            <w:vAlign w:val="center"/>
            <w:hideMark/>
          </w:tcPr>
          <w:p w14:paraId="4B7840A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56155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w:t>
            </w:r>
          </w:p>
        </w:tc>
      </w:tr>
      <w:tr w:rsidR="004732BF" w:rsidRPr="00890D8D" w14:paraId="3CA48F15" w14:textId="77777777" w:rsidTr="000C5FF1">
        <w:trPr>
          <w:trHeight w:val="735"/>
          <w:jc w:val="center"/>
        </w:trPr>
        <w:tc>
          <w:tcPr>
            <w:tcW w:w="751" w:type="dxa"/>
            <w:tcBorders>
              <w:top w:val="nil"/>
              <w:left w:val="single" w:sz="4" w:space="0" w:color="auto"/>
              <w:bottom w:val="single" w:sz="4" w:space="0" w:color="auto"/>
              <w:right w:val="nil"/>
            </w:tcBorders>
            <w:shd w:val="clear" w:color="auto" w:fill="auto"/>
            <w:noWrap/>
            <w:vAlign w:val="center"/>
            <w:hideMark/>
          </w:tcPr>
          <w:p w14:paraId="57670A9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39</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270F51A0"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Tinta p/carimbo </w:t>
            </w:r>
            <w:proofErr w:type="spellStart"/>
            <w:r w:rsidRPr="00890D8D">
              <w:rPr>
                <w:rFonts w:ascii="Calibri" w:hAnsi="Calibri" w:cs="Calibri"/>
                <w:sz w:val="18"/>
                <w:szCs w:val="18"/>
              </w:rPr>
              <w:t>auto-entintados</w:t>
            </w:r>
            <w:proofErr w:type="spellEnd"/>
            <w:r w:rsidRPr="00890D8D">
              <w:rPr>
                <w:rFonts w:ascii="Calibri" w:hAnsi="Calibri" w:cs="Calibri"/>
                <w:sz w:val="18"/>
                <w:szCs w:val="18"/>
              </w:rPr>
              <w:t xml:space="preserve">, tubo c/ 28 ml, cor preto, para uso em carimbos automáticos, que reativa o funcionamento com algumas gotas, proporcionando ótima performance. </w:t>
            </w:r>
          </w:p>
        </w:tc>
        <w:tc>
          <w:tcPr>
            <w:tcW w:w="851" w:type="dxa"/>
            <w:tcBorders>
              <w:top w:val="nil"/>
              <w:left w:val="nil"/>
              <w:bottom w:val="single" w:sz="4" w:space="0" w:color="auto"/>
              <w:right w:val="single" w:sz="4" w:space="0" w:color="auto"/>
            </w:tcBorders>
            <w:shd w:val="clear" w:color="auto" w:fill="auto"/>
            <w:noWrap/>
            <w:vAlign w:val="center"/>
            <w:hideMark/>
          </w:tcPr>
          <w:p w14:paraId="11BB3521"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5F1E9D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30</w:t>
            </w:r>
          </w:p>
        </w:tc>
      </w:tr>
      <w:tr w:rsidR="004732BF" w:rsidRPr="00890D8D" w14:paraId="4E2C00E4" w14:textId="77777777" w:rsidTr="000C5FF1">
        <w:trPr>
          <w:trHeight w:val="315"/>
          <w:jc w:val="center"/>
        </w:trPr>
        <w:tc>
          <w:tcPr>
            <w:tcW w:w="751" w:type="dxa"/>
            <w:tcBorders>
              <w:top w:val="nil"/>
              <w:left w:val="single" w:sz="4" w:space="0" w:color="auto"/>
              <w:bottom w:val="single" w:sz="4" w:space="0" w:color="auto"/>
              <w:right w:val="nil"/>
            </w:tcBorders>
            <w:shd w:val="clear" w:color="auto" w:fill="auto"/>
            <w:noWrap/>
            <w:vAlign w:val="center"/>
            <w:hideMark/>
          </w:tcPr>
          <w:p w14:paraId="1011F864"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40</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1C72CD0D"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Protetor de crachá rígido, em PVC transparente, orientação vertical, dimensões 86x54mm.</w:t>
            </w:r>
          </w:p>
        </w:tc>
        <w:tc>
          <w:tcPr>
            <w:tcW w:w="851" w:type="dxa"/>
            <w:tcBorders>
              <w:top w:val="nil"/>
              <w:left w:val="nil"/>
              <w:bottom w:val="single" w:sz="4" w:space="0" w:color="auto"/>
              <w:right w:val="single" w:sz="4" w:space="0" w:color="auto"/>
            </w:tcBorders>
            <w:shd w:val="clear" w:color="auto" w:fill="auto"/>
            <w:noWrap/>
            <w:vAlign w:val="center"/>
            <w:hideMark/>
          </w:tcPr>
          <w:p w14:paraId="7B313274"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96977F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400</w:t>
            </w:r>
          </w:p>
        </w:tc>
      </w:tr>
      <w:tr w:rsidR="004732BF" w:rsidRPr="00890D8D" w14:paraId="053B55BD" w14:textId="77777777" w:rsidTr="000C5FF1">
        <w:trPr>
          <w:trHeight w:val="480"/>
          <w:jc w:val="center"/>
        </w:trPr>
        <w:tc>
          <w:tcPr>
            <w:tcW w:w="751" w:type="dxa"/>
            <w:tcBorders>
              <w:top w:val="nil"/>
              <w:left w:val="single" w:sz="4" w:space="0" w:color="auto"/>
              <w:bottom w:val="single" w:sz="4" w:space="0" w:color="auto"/>
              <w:right w:val="nil"/>
            </w:tcBorders>
            <w:shd w:val="clear" w:color="auto" w:fill="auto"/>
            <w:noWrap/>
            <w:vAlign w:val="center"/>
            <w:hideMark/>
          </w:tcPr>
          <w:p w14:paraId="092B1395"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41</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549AEC0E"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Cartão de PVC em Branco com 0,76 mm de espessura. Tamanho 8,6cm x 5,5cm espessura 0,76mm. (1.000 UNIDADES) por caixa.</w:t>
            </w:r>
          </w:p>
        </w:tc>
        <w:tc>
          <w:tcPr>
            <w:tcW w:w="851" w:type="dxa"/>
            <w:tcBorders>
              <w:top w:val="nil"/>
              <w:left w:val="nil"/>
              <w:bottom w:val="single" w:sz="4" w:space="0" w:color="auto"/>
              <w:right w:val="single" w:sz="4" w:space="0" w:color="auto"/>
            </w:tcBorders>
            <w:shd w:val="clear" w:color="auto" w:fill="auto"/>
            <w:noWrap/>
            <w:vAlign w:val="center"/>
            <w:hideMark/>
          </w:tcPr>
          <w:p w14:paraId="565EC660"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cx</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0CED434B"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4</w:t>
            </w:r>
          </w:p>
        </w:tc>
      </w:tr>
      <w:tr w:rsidR="004732BF" w:rsidRPr="00890D8D" w14:paraId="595A16ED" w14:textId="77777777" w:rsidTr="000C5FF1">
        <w:trPr>
          <w:trHeight w:val="585"/>
          <w:jc w:val="center"/>
        </w:trPr>
        <w:tc>
          <w:tcPr>
            <w:tcW w:w="751" w:type="dxa"/>
            <w:tcBorders>
              <w:top w:val="nil"/>
              <w:left w:val="single" w:sz="4" w:space="0" w:color="auto"/>
              <w:bottom w:val="single" w:sz="4" w:space="0" w:color="auto"/>
              <w:right w:val="nil"/>
            </w:tcBorders>
            <w:shd w:val="clear" w:color="auto" w:fill="auto"/>
            <w:noWrap/>
            <w:vAlign w:val="center"/>
            <w:hideMark/>
          </w:tcPr>
          <w:p w14:paraId="5054DDB2"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42</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62C9CBAE"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Cordão p/crachá (poliéster) preto, com presilha jacaré metálica. Dimensões do Cordão tamanho padrão de 85 cm x 10mm de espessura. (Pacotes com 100 unidades)</w:t>
            </w:r>
          </w:p>
        </w:tc>
        <w:tc>
          <w:tcPr>
            <w:tcW w:w="851" w:type="dxa"/>
            <w:tcBorders>
              <w:top w:val="nil"/>
              <w:left w:val="nil"/>
              <w:bottom w:val="single" w:sz="4" w:space="0" w:color="auto"/>
              <w:right w:val="single" w:sz="4" w:space="0" w:color="auto"/>
            </w:tcBorders>
            <w:shd w:val="clear" w:color="auto" w:fill="auto"/>
            <w:noWrap/>
            <w:vAlign w:val="center"/>
            <w:hideMark/>
          </w:tcPr>
          <w:p w14:paraId="7297C021"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pct</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2B29DB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w:t>
            </w:r>
          </w:p>
        </w:tc>
      </w:tr>
      <w:tr w:rsidR="004732BF" w:rsidRPr="00890D8D" w14:paraId="3D754491" w14:textId="77777777" w:rsidTr="000C5FF1">
        <w:trPr>
          <w:trHeight w:val="664"/>
          <w:jc w:val="center"/>
        </w:trPr>
        <w:tc>
          <w:tcPr>
            <w:tcW w:w="751" w:type="dxa"/>
            <w:tcBorders>
              <w:top w:val="nil"/>
              <w:left w:val="single" w:sz="4" w:space="0" w:color="auto"/>
              <w:bottom w:val="single" w:sz="4" w:space="0" w:color="auto"/>
              <w:right w:val="nil"/>
            </w:tcBorders>
            <w:shd w:val="clear" w:color="auto" w:fill="auto"/>
            <w:noWrap/>
            <w:vAlign w:val="center"/>
            <w:hideMark/>
          </w:tcPr>
          <w:p w14:paraId="702E75EF"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43</w:t>
            </w:r>
          </w:p>
        </w:tc>
        <w:tc>
          <w:tcPr>
            <w:tcW w:w="6615" w:type="dxa"/>
            <w:tcBorders>
              <w:top w:val="nil"/>
              <w:left w:val="single" w:sz="4" w:space="0" w:color="auto"/>
              <w:bottom w:val="single" w:sz="4" w:space="0" w:color="auto"/>
              <w:right w:val="single" w:sz="4" w:space="0" w:color="auto"/>
            </w:tcBorders>
            <w:shd w:val="clear" w:color="auto" w:fill="auto"/>
            <w:vAlign w:val="center"/>
            <w:hideMark/>
          </w:tcPr>
          <w:p w14:paraId="416F4AFC"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Furador </w:t>
            </w:r>
            <w:proofErr w:type="spellStart"/>
            <w:r w:rsidRPr="00890D8D">
              <w:rPr>
                <w:rFonts w:ascii="Calibri" w:hAnsi="Calibri" w:cs="Calibri"/>
                <w:sz w:val="18"/>
                <w:szCs w:val="18"/>
              </w:rPr>
              <w:t>Ovóide</w:t>
            </w:r>
            <w:proofErr w:type="spellEnd"/>
            <w:r w:rsidRPr="00890D8D">
              <w:rPr>
                <w:rFonts w:ascii="Calibri" w:hAnsi="Calibri" w:cs="Calibri"/>
                <w:sz w:val="18"/>
                <w:szCs w:val="18"/>
              </w:rPr>
              <w:t xml:space="preserve"> Para Crachá Formato Grampeador para mesa.</w:t>
            </w:r>
            <w:r w:rsidRPr="00890D8D">
              <w:rPr>
                <w:rFonts w:ascii="Calibri" w:hAnsi="Calibri" w:cs="Calibri"/>
                <w:sz w:val="18"/>
                <w:szCs w:val="18"/>
              </w:rPr>
              <w:br/>
              <w:t>Especificação Técnica:</w:t>
            </w:r>
            <w:r w:rsidRPr="00890D8D">
              <w:rPr>
                <w:rFonts w:ascii="Calibri" w:hAnsi="Calibri" w:cs="Calibri"/>
                <w:sz w:val="18"/>
                <w:szCs w:val="18"/>
              </w:rPr>
              <w:br/>
              <w:t>Capacidade: 1,2mm de espessura</w:t>
            </w:r>
            <w:r w:rsidRPr="00890D8D">
              <w:rPr>
                <w:rFonts w:ascii="Calibri" w:hAnsi="Calibri" w:cs="Calibri"/>
                <w:sz w:val="18"/>
                <w:szCs w:val="18"/>
              </w:rPr>
              <w:br/>
              <w:t>Tamanho do furo: 13mm x 3 mm</w:t>
            </w:r>
          </w:p>
        </w:tc>
        <w:tc>
          <w:tcPr>
            <w:tcW w:w="851" w:type="dxa"/>
            <w:tcBorders>
              <w:top w:val="nil"/>
              <w:left w:val="nil"/>
              <w:bottom w:val="single" w:sz="4" w:space="0" w:color="auto"/>
              <w:right w:val="single" w:sz="4" w:space="0" w:color="auto"/>
            </w:tcBorders>
            <w:shd w:val="clear" w:color="auto" w:fill="auto"/>
            <w:noWrap/>
            <w:vAlign w:val="center"/>
            <w:hideMark/>
          </w:tcPr>
          <w:p w14:paraId="659C7472"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 </w:t>
            </w:r>
            <w:proofErr w:type="spellStart"/>
            <w:r w:rsidRPr="00890D8D">
              <w:rPr>
                <w:rFonts w:ascii="Calibri" w:hAnsi="Calibri" w:cs="Calibri"/>
                <w:sz w:val="18"/>
                <w:szCs w:val="18"/>
              </w:rPr>
              <w:t>Und</w:t>
            </w:r>
            <w:proofErr w:type="spellEnd"/>
            <w:r w:rsidRPr="00890D8D">
              <w:rPr>
                <w:rFonts w:ascii="Calibri" w:hAnsi="Calibri" w:cs="Calibri"/>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E2C1D85"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3</w:t>
            </w:r>
          </w:p>
        </w:tc>
      </w:tr>
      <w:tr w:rsidR="004732BF" w:rsidRPr="00890D8D" w14:paraId="38A58EC1"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56D452EE"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44</w:t>
            </w:r>
          </w:p>
        </w:tc>
        <w:tc>
          <w:tcPr>
            <w:tcW w:w="6615" w:type="dxa"/>
            <w:tcBorders>
              <w:top w:val="nil"/>
              <w:left w:val="single" w:sz="4" w:space="0" w:color="auto"/>
              <w:bottom w:val="single" w:sz="4" w:space="0" w:color="auto"/>
              <w:right w:val="single" w:sz="4" w:space="0" w:color="auto"/>
            </w:tcBorders>
            <w:shd w:val="clear" w:color="auto" w:fill="auto"/>
            <w:vAlign w:val="center"/>
          </w:tcPr>
          <w:p w14:paraId="2A7E4FA6"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Etiqueta Dk-2205 P/ Impressoras de Etiquetas Brother 62mm X 30.48m – rolo com 30m</w:t>
            </w:r>
          </w:p>
        </w:tc>
        <w:tc>
          <w:tcPr>
            <w:tcW w:w="851" w:type="dxa"/>
            <w:tcBorders>
              <w:top w:val="nil"/>
              <w:left w:val="nil"/>
              <w:bottom w:val="single" w:sz="4" w:space="0" w:color="auto"/>
              <w:right w:val="single" w:sz="4" w:space="0" w:color="auto"/>
            </w:tcBorders>
            <w:shd w:val="clear" w:color="auto" w:fill="auto"/>
            <w:noWrap/>
            <w:vAlign w:val="center"/>
          </w:tcPr>
          <w:p w14:paraId="4AC26F51"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035525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7BD82335"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42625B34"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45</w:t>
            </w:r>
          </w:p>
        </w:tc>
        <w:tc>
          <w:tcPr>
            <w:tcW w:w="6615" w:type="dxa"/>
            <w:tcBorders>
              <w:top w:val="nil"/>
              <w:left w:val="single" w:sz="4" w:space="0" w:color="auto"/>
              <w:bottom w:val="single" w:sz="4" w:space="0" w:color="auto"/>
              <w:right w:val="single" w:sz="4" w:space="0" w:color="auto"/>
            </w:tcBorders>
            <w:shd w:val="clear" w:color="auto" w:fill="auto"/>
            <w:vAlign w:val="center"/>
          </w:tcPr>
          <w:p w14:paraId="5251B29B"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Bloco autocolante </w:t>
            </w:r>
            <w:proofErr w:type="spellStart"/>
            <w:r w:rsidRPr="00890D8D">
              <w:rPr>
                <w:rFonts w:ascii="Calibri" w:hAnsi="Calibri" w:cs="Calibri"/>
                <w:sz w:val="18"/>
                <w:szCs w:val="18"/>
              </w:rPr>
              <w:t>post-it</w:t>
            </w:r>
            <w:proofErr w:type="spellEnd"/>
            <w:r w:rsidRPr="00890D8D">
              <w:rPr>
                <w:rFonts w:ascii="Calibri" w:hAnsi="Calibri" w:cs="Calibri"/>
                <w:sz w:val="18"/>
                <w:szCs w:val="18"/>
              </w:rPr>
              <w:t xml:space="preserve"> 76x102 mm, cor amarelo, pacote de 100 folhas.</w:t>
            </w:r>
          </w:p>
        </w:tc>
        <w:tc>
          <w:tcPr>
            <w:tcW w:w="851" w:type="dxa"/>
            <w:tcBorders>
              <w:top w:val="nil"/>
              <w:left w:val="nil"/>
              <w:bottom w:val="single" w:sz="4" w:space="0" w:color="auto"/>
              <w:right w:val="single" w:sz="4" w:space="0" w:color="auto"/>
            </w:tcBorders>
            <w:shd w:val="clear" w:color="auto" w:fill="auto"/>
            <w:noWrap/>
            <w:vAlign w:val="center"/>
          </w:tcPr>
          <w:p w14:paraId="233DC08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PCT</w:t>
            </w:r>
          </w:p>
        </w:tc>
        <w:tc>
          <w:tcPr>
            <w:tcW w:w="850" w:type="dxa"/>
            <w:tcBorders>
              <w:top w:val="nil"/>
              <w:left w:val="nil"/>
              <w:bottom w:val="single" w:sz="4" w:space="0" w:color="auto"/>
              <w:right w:val="single" w:sz="4" w:space="0" w:color="auto"/>
            </w:tcBorders>
            <w:shd w:val="clear" w:color="auto" w:fill="auto"/>
            <w:noWrap/>
            <w:vAlign w:val="center"/>
          </w:tcPr>
          <w:p w14:paraId="13108557"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500</w:t>
            </w:r>
          </w:p>
        </w:tc>
      </w:tr>
      <w:tr w:rsidR="004732BF" w:rsidRPr="00890D8D" w14:paraId="56A9DDCD"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2DCBA8D5"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46</w:t>
            </w:r>
          </w:p>
        </w:tc>
        <w:tc>
          <w:tcPr>
            <w:tcW w:w="6615" w:type="dxa"/>
            <w:tcBorders>
              <w:top w:val="nil"/>
              <w:left w:val="single" w:sz="4" w:space="0" w:color="auto"/>
              <w:bottom w:val="single" w:sz="4" w:space="0" w:color="auto"/>
              <w:right w:val="single" w:sz="4" w:space="0" w:color="auto"/>
            </w:tcBorders>
            <w:shd w:val="clear" w:color="auto" w:fill="auto"/>
            <w:vAlign w:val="center"/>
          </w:tcPr>
          <w:p w14:paraId="7918C187"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Lixeira Aramada de escritório em aço 10L, cor preta.</w:t>
            </w:r>
          </w:p>
        </w:tc>
        <w:tc>
          <w:tcPr>
            <w:tcW w:w="851" w:type="dxa"/>
            <w:tcBorders>
              <w:top w:val="nil"/>
              <w:left w:val="nil"/>
              <w:bottom w:val="single" w:sz="4" w:space="0" w:color="auto"/>
              <w:right w:val="single" w:sz="4" w:space="0" w:color="auto"/>
            </w:tcBorders>
            <w:shd w:val="clear" w:color="auto" w:fill="auto"/>
            <w:noWrap/>
            <w:vAlign w:val="center"/>
          </w:tcPr>
          <w:p w14:paraId="45C54331"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3BAF7F0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80</w:t>
            </w:r>
          </w:p>
        </w:tc>
      </w:tr>
      <w:tr w:rsidR="004732BF" w:rsidRPr="00890D8D" w14:paraId="41D08CA4"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4DAEF7A2"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47</w:t>
            </w:r>
          </w:p>
        </w:tc>
        <w:tc>
          <w:tcPr>
            <w:tcW w:w="6615" w:type="dxa"/>
            <w:tcBorders>
              <w:top w:val="nil"/>
              <w:left w:val="single" w:sz="4" w:space="0" w:color="auto"/>
              <w:bottom w:val="single" w:sz="4" w:space="0" w:color="auto"/>
              <w:right w:val="single" w:sz="4" w:space="0" w:color="auto"/>
            </w:tcBorders>
            <w:shd w:val="clear" w:color="auto" w:fill="auto"/>
            <w:vAlign w:val="center"/>
          </w:tcPr>
          <w:p w14:paraId="4C5EECD9"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Caderno Espiral, Capa Dura Universitário 1 Matéria, Preto 80 Folhas.</w:t>
            </w:r>
          </w:p>
        </w:tc>
        <w:tc>
          <w:tcPr>
            <w:tcW w:w="851" w:type="dxa"/>
            <w:tcBorders>
              <w:top w:val="nil"/>
              <w:left w:val="nil"/>
              <w:bottom w:val="single" w:sz="4" w:space="0" w:color="auto"/>
              <w:right w:val="single" w:sz="4" w:space="0" w:color="auto"/>
            </w:tcBorders>
            <w:shd w:val="clear" w:color="auto" w:fill="auto"/>
            <w:noWrap/>
            <w:vAlign w:val="center"/>
          </w:tcPr>
          <w:p w14:paraId="70B1295B"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r w:rsidRPr="00890D8D">
              <w:rPr>
                <w:rFonts w:ascii="Calibri" w:hAnsi="Calibri" w:cs="Calibri"/>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tcPr>
          <w:p w14:paraId="578C70CF"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150</w:t>
            </w:r>
          </w:p>
        </w:tc>
      </w:tr>
      <w:tr w:rsidR="004732BF" w:rsidRPr="00890D8D" w14:paraId="18C5C627"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78B04871"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48</w:t>
            </w:r>
          </w:p>
        </w:tc>
        <w:tc>
          <w:tcPr>
            <w:tcW w:w="6615" w:type="dxa"/>
            <w:tcBorders>
              <w:top w:val="nil"/>
              <w:left w:val="single" w:sz="4" w:space="0" w:color="auto"/>
              <w:bottom w:val="single" w:sz="4" w:space="0" w:color="auto"/>
              <w:right w:val="single" w:sz="4" w:space="0" w:color="auto"/>
            </w:tcBorders>
            <w:shd w:val="clear" w:color="auto" w:fill="auto"/>
            <w:vAlign w:val="center"/>
          </w:tcPr>
          <w:p w14:paraId="1DD8013A"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Pasta Catalogo Oficio A4 Com 100 Envelopes Finos E Visor Cor Preto.</w:t>
            </w:r>
          </w:p>
        </w:tc>
        <w:tc>
          <w:tcPr>
            <w:tcW w:w="851" w:type="dxa"/>
            <w:tcBorders>
              <w:top w:val="nil"/>
              <w:left w:val="nil"/>
              <w:bottom w:val="single" w:sz="4" w:space="0" w:color="auto"/>
              <w:right w:val="single" w:sz="4" w:space="0" w:color="auto"/>
            </w:tcBorders>
            <w:shd w:val="clear" w:color="auto" w:fill="auto"/>
            <w:noWrap/>
            <w:vAlign w:val="center"/>
          </w:tcPr>
          <w:p w14:paraId="02B3D063"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74E0FED"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3E6B46F2"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764F827B"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49</w:t>
            </w:r>
          </w:p>
        </w:tc>
        <w:tc>
          <w:tcPr>
            <w:tcW w:w="6615" w:type="dxa"/>
            <w:tcBorders>
              <w:top w:val="nil"/>
              <w:left w:val="single" w:sz="4" w:space="0" w:color="auto"/>
              <w:bottom w:val="single" w:sz="4" w:space="0" w:color="auto"/>
              <w:right w:val="single" w:sz="4" w:space="0" w:color="auto"/>
            </w:tcBorders>
            <w:shd w:val="clear" w:color="auto" w:fill="auto"/>
            <w:vAlign w:val="center"/>
          </w:tcPr>
          <w:p w14:paraId="634DB15A"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Organizador De Mesa Metal Aramado Porta Papel Canetas, lápis, Clips,</w:t>
            </w:r>
            <w:r w:rsidRPr="00890D8D">
              <w:rPr>
                <w:rFonts w:ascii="Calibri" w:hAnsi="Calibri" w:cs="Calibri"/>
                <w:sz w:val="18"/>
                <w:szCs w:val="18"/>
                <w:shd w:val="clear" w:color="auto" w:fill="FFFFFF"/>
              </w:rPr>
              <w:t xml:space="preserve"> Dimensões: 15,4 x 9,8 x 10 cm</w:t>
            </w:r>
          </w:p>
        </w:tc>
        <w:tc>
          <w:tcPr>
            <w:tcW w:w="851" w:type="dxa"/>
            <w:tcBorders>
              <w:top w:val="nil"/>
              <w:left w:val="nil"/>
              <w:bottom w:val="single" w:sz="4" w:space="0" w:color="auto"/>
              <w:right w:val="single" w:sz="4" w:space="0" w:color="auto"/>
            </w:tcBorders>
            <w:shd w:val="clear" w:color="auto" w:fill="auto"/>
            <w:noWrap/>
            <w:vAlign w:val="center"/>
          </w:tcPr>
          <w:p w14:paraId="3699AF86"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0EF7BC0"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200</w:t>
            </w:r>
          </w:p>
        </w:tc>
      </w:tr>
      <w:tr w:rsidR="004732BF" w:rsidRPr="00890D8D" w14:paraId="5D4DF26A"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348D95B8"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50</w:t>
            </w:r>
          </w:p>
        </w:tc>
        <w:tc>
          <w:tcPr>
            <w:tcW w:w="6615" w:type="dxa"/>
            <w:tcBorders>
              <w:top w:val="nil"/>
              <w:left w:val="single" w:sz="4" w:space="0" w:color="auto"/>
              <w:bottom w:val="single" w:sz="4" w:space="0" w:color="auto"/>
              <w:right w:val="single" w:sz="4" w:space="0" w:color="auto"/>
            </w:tcBorders>
            <w:shd w:val="clear" w:color="auto" w:fill="auto"/>
            <w:vAlign w:val="center"/>
          </w:tcPr>
          <w:p w14:paraId="36B58B96"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Fita adesiva dupla face transparente, 24 mm x 2m, suporta ATÉ 1kg.</w:t>
            </w:r>
          </w:p>
        </w:tc>
        <w:tc>
          <w:tcPr>
            <w:tcW w:w="851" w:type="dxa"/>
            <w:tcBorders>
              <w:top w:val="nil"/>
              <w:left w:val="nil"/>
              <w:bottom w:val="single" w:sz="4" w:space="0" w:color="auto"/>
              <w:right w:val="single" w:sz="4" w:space="0" w:color="auto"/>
            </w:tcBorders>
            <w:shd w:val="clear" w:color="auto" w:fill="auto"/>
            <w:noWrap/>
            <w:vAlign w:val="center"/>
          </w:tcPr>
          <w:p w14:paraId="6DB8C7DD"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64D86956"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16D8A80E"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1259B51C"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51</w:t>
            </w:r>
          </w:p>
        </w:tc>
        <w:tc>
          <w:tcPr>
            <w:tcW w:w="6615" w:type="dxa"/>
            <w:tcBorders>
              <w:top w:val="nil"/>
              <w:left w:val="single" w:sz="4" w:space="0" w:color="auto"/>
              <w:bottom w:val="single" w:sz="4" w:space="0" w:color="auto"/>
              <w:right w:val="single" w:sz="4" w:space="0" w:color="auto"/>
            </w:tcBorders>
            <w:shd w:val="clear" w:color="auto" w:fill="auto"/>
            <w:vAlign w:val="center"/>
          </w:tcPr>
          <w:p w14:paraId="1685BC88"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Calculadora Grande 12 Dígitos de Mesa Preta.</w:t>
            </w:r>
          </w:p>
        </w:tc>
        <w:tc>
          <w:tcPr>
            <w:tcW w:w="851" w:type="dxa"/>
            <w:tcBorders>
              <w:top w:val="nil"/>
              <w:left w:val="nil"/>
              <w:bottom w:val="single" w:sz="4" w:space="0" w:color="auto"/>
              <w:right w:val="single" w:sz="4" w:space="0" w:color="auto"/>
            </w:tcBorders>
            <w:shd w:val="clear" w:color="auto" w:fill="auto"/>
            <w:noWrap/>
            <w:vAlign w:val="center"/>
          </w:tcPr>
          <w:p w14:paraId="239E5A37"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0CF7BB49"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80</w:t>
            </w:r>
          </w:p>
        </w:tc>
      </w:tr>
      <w:tr w:rsidR="004732BF" w:rsidRPr="00890D8D" w14:paraId="3060BFCA"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10B3CDF9"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52</w:t>
            </w:r>
          </w:p>
        </w:tc>
        <w:tc>
          <w:tcPr>
            <w:tcW w:w="6615" w:type="dxa"/>
            <w:tcBorders>
              <w:top w:val="nil"/>
              <w:left w:val="single" w:sz="4" w:space="0" w:color="auto"/>
              <w:bottom w:val="single" w:sz="4" w:space="0" w:color="auto"/>
              <w:right w:val="single" w:sz="4" w:space="0" w:color="auto"/>
            </w:tcBorders>
            <w:shd w:val="clear" w:color="auto" w:fill="auto"/>
            <w:vAlign w:val="center"/>
          </w:tcPr>
          <w:p w14:paraId="5CF1755D"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 xml:space="preserve">Estilete Largo, Lâmina De 18 Mm, </w:t>
            </w:r>
            <w:r w:rsidRPr="00890D8D">
              <w:rPr>
                <w:rFonts w:ascii="Calibri" w:hAnsi="Calibri" w:cs="Calibri"/>
                <w:sz w:val="18"/>
                <w:szCs w:val="18"/>
                <w:shd w:val="clear" w:color="auto" w:fill="FFFFFF"/>
              </w:rPr>
              <w:t>Dimensões (A x C): 18 x 215mm</w:t>
            </w:r>
            <w:r w:rsidRPr="00890D8D">
              <w:rPr>
                <w:rFonts w:ascii="Calibri" w:hAnsi="Calibri" w:cs="Calibri"/>
                <w:sz w:val="18"/>
                <w:szCs w:val="18"/>
              </w:rPr>
              <w:t xml:space="preserve"> </w:t>
            </w:r>
            <w:r w:rsidRPr="00890D8D">
              <w:rPr>
                <w:rFonts w:ascii="Calibri" w:hAnsi="Calibri" w:cs="Calibri"/>
                <w:sz w:val="18"/>
                <w:szCs w:val="18"/>
                <w:shd w:val="clear" w:color="auto" w:fill="FFFFFF"/>
              </w:rPr>
              <w:t>com botão para travamento da lâmina mantendo-a retraída quando não está em uso.</w:t>
            </w:r>
          </w:p>
        </w:tc>
        <w:tc>
          <w:tcPr>
            <w:tcW w:w="851" w:type="dxa"/>
            <w:tcBorders>
              <w:top w:val="nil"/>
              <w:left w:val="nil"/>
              <w:bottom w:val="single" w:sz="4" w:space="0" w:color="auto"/>
              <w:right w:val="single" w:sz="4" w:space="0" w:color="auto"/>
            </w:tcBorders>
            <w:shd w:val="clear" w:color="auto" w:fill="auto"/>
            <w:noWrap/>
            <w:vAlign w:val="center"/>
          </w:tcPr>
          <w:p w14:paraId="36305B8F"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8355091"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6D652C85"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0AAA7EA1"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53</w:t>
            </w:r>
          </w:p>
        </w:tc>
        <w:tc>
          <w:tcPr>
            <w:tcW w:w="6615" w:type="dxa"/>
            <w:tcBorders>
              <w:top w:val="nil"/>
              <w:left w:val="single" w:sz="4" w:space="0" w:color="auto"/>
              <w:bottom w:val="single" w:sz="4" w:space="0" w:color="auto"/>
              <w:right w:val="single" w:sz="4" w:space="0" w:color="auto"/>
            </w:tcBorders>
            <w:shd w:val="clear" w:color="auto" w:fill="auto"/>
            <w:vAlign w:val="center"/>
          </w:tcPr>
          <w:p w14:paraId="49C89C96"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Pasta Sanfonada Organizadora A4, com 12 Divisórias Coloridas Cor Transparente.</w:t>
            </w:r>
          </w:p>
        </w:tc>
        <w:tc>
          <w:tcPr>
            <w:tcW w:w="851" w:type="dxa"/>
            <w:tcBorders>
              <w:top w:val="nil"/>
              <w:left w:val="nil"/>
              <w:bottom w:val="single" w:sz="4" w:space="0" w:color="auto"/>
              <w:right w:val="single" w:sz="4" w:space="0" w:color="auto"/>
            </w:tcBorders>
            <w:shd w:val="clear" w:color="auto" w:fill="auto"/>
            <w:noWrap/>
            <w:vAlign w:val="center"/>
          </w:tcPr>
          <w:p w14:paraId="302C05E1"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3EA44F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62470C18"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5D69D443"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54</w:t>
            </w:r>
          </w:p>
        </w:tc>
        <w:tc>
          <w:tcPr>
            <w:tcW w:w="6615" w:type="dxa"/>
            <w:tcBorders>
              <w:top w:val="nil"/>
              <w:left w:val="single" w:sz="4" w:space="0" w:color="auto"/>
              <w:bottom w:val="single" w:sz="4" w:space="0" w:color="auto"/>
              <w:right w:val="single" w:sz="4" w:space="0" w:color="auto"/>
            </w:tcBorders>
            <w:shd w:val="clear" w:color="auto" w:fill="auto"/>
            <w:vAlign w:val="center"/>
          </w:tcPr>
          <w:p w14:paraId="4001088C"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Régua em Poliestireno 30 cm.</w:t>
            </w:r>
          </w:p>
        </w:tc>
        <w:tc>
          <w:tcPr>
            <w:tcW w:w="851" w:type="dxa"/>
            <w:tcBorders>
              <w:top w:val="nil"/>
              <w:left w:val="nil"/>
              <w:bottom w:val="single" w:sz="4" w:space="0" w:color="auto"/>
              <w:right w:val="single" w:sz="4" w:space="0" w:color="auto"/>
            </w:tcBorders>
            <w:shd w:val="clear" w:color="auto" w:fill="auto"/>
            <w:noWrap/>
            <w:vAlign w:val="center"/>
          </w:tcPr>
          <w:p w14:paraId="02B1C685" w14:textId="77777777" w:rsidR="004732BF" w:rsidRPr="00890D8D" w:rsidRDefault="004732BF" w:rsidP="00890D8D">
            <w:pP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9197FC1"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r w:rsidR="004732BF" w:rsidRPr="00890D8D" w14:paraId="52CB5F89" w14:textId="77777777" w:rsidTr="000C5FF1">
        <w:trPr>
          <w:trHeight w:val="283"/>
          <w:jc w:val="center"/>
        </w:trPr>
        <w:tc>
          <w:tcPr>
            <w:tcW w:w="751" w:type="dxa"/>
            <w:tcBorders>
              <w:top w:val="nil"/>
              <w:left w:val="single" w:sz="4" w:space="0" w:color="auto"/>
              <w:bottom w:val="single" w:sz="4" w:space="0" w:color="auto"/>
              <w:right w:val="nil"/>
            </w:tcBorders>
            <w:shd w:val="clear" w:color="auto" w:fill="auto"/>
            <w:noWrap/>
            <w:vAlign w:val="center"/>
          </w:tcPr>
          <w:p w14:paraId="5AA7E4BC" w14:textId="77777777" w:rsidR="004732BF" w:rsidRPr="00890D8D" w:rsidRDefault="004732BF" w:rsidP="00890D8D">
            <w:pPr>
              <w:jc w:val="center"/>
              <w:rPr>
                <w:rFonts w:ascii="Calibri" w:hAnsi="Calibri" w:cs="Calibri"/>
                <w:b/>
                <w:bCs/>
                <w:sz w:val="18"/>
                <w:szCs w:val="18"/>
              </w:rPr>
            </w:pPr>
            <w:r w:rsidRPr="00890D8D">
              <w:rPr>
                <w:rFonts w:ascii="Calibri" w:hAnsi="Calibri" w:cs="Calibri"/>
                <w:b/>
                <w:bCs/>
                <w:sz w:val="18"/>
                <w:szCs w:val="18"/>
              </w:rPr>
              <w:t>55</w:t>
            </w:r>
          </w:p>
        </w:tc>
        <w:tc>
          <w:tcPr>
            <w:tcW w:w="6615" w:type="dxa"/>
            <w:tcBorders>
              <w:top w:val="nil"/>
              <w:left w:val="single" w:sz="4" w:space="0" w:color="auto"/>
              <w:bottom w:val="single" w:sz="4" w:space="0" w:color="auto"/>
              <w:right w:val="single" w:sz="4" w:space="0" w:color="auto"/>
            </w:tcBorders>
            <w:shd w:val="clear" w:color="auto" w:fill="auto"/>
            <w:vAlign w:val="center"/>
          </w:tcPr>
          <w:p w14:paraId="75FEEF56" w14:textId="77777777" w:rsidR="004732BF" w:rsidRPr="00890D8D" w:rsidRDefault="004732BF" w:rsidP="00890D8D">
            <w:pPr>
              <w:jc w:val="both"/>
              <w:rPr>
                <w:rFonts w:ascii="Calibri" w:hAnsi="Calibri" w:cs="Calibri"/>
                <w:sz w:val="18"/>
                <w:szCs w:val="18"/>
              </w:rPr>
            </w:pPr>
            <w:r w:rsidRPr="00890D8D">
              <w:rPr>
                <w:rFonts w:ascii="Calibri" w:hAnsi="Calibri" w:cs="Calibri"/>
                <w:sz w:val="18"/>
                <w:szCs w:val="18"/>
              </w:rPr>
              <w:t>Cola Adesiva Instantânea 20g – Cola Rápida para Artesanato e Reparos.</w:t>
            </w:r>
          </w:p>
        </w:tc>
        <w:tc>
          <w:tcPr>
            <w:tcW w:w="851" w:type="dxa"/>
            <w:tcBorders>
              <w:top w:val="nil"/>
              <w:left w:val="nil"/>
              <w:bottom w:val="single" w:sz="4" w:space="0" w:color="auto"/>
              <w:right w:val="single" w:sz="4" w:space="0" w:color="auto"/>
            </w:tcBorders>
            <w:shd w:val="clear" w:color="auto" w:fill="auto"/>
            <w:noWrap/>
            <w:vAlign w:val="center"/>
          </w:tcPr>
          <w:p w14:paraId="5030BDC9" w14:textId="77777777" w:rsidR="004732BF" w:rsidRPr="00890D8D" w:rsidRDefault="004732BF" w:rsidP="00890D8D">
            <w:pPr>
              <w:jc w:val="center"/>
              <w:rPr>
                <w:rFonts w:ascii="Calibri" w:hAnsi="Calibri" w:cs="Calibri"/>
                <w:sz w:val="18"/>
                <w:szCs w:val="18"/>
              </w:rPr>
            </w:pPr>
            <w:proofErr w:type="spellStart"/>
            <w:r w:rsidRPr="00890D8D">
              <w:rPr>
                <w:rFonts w:ascii="Calibri" w:hAnsi="Calibri" w:cs="Calibri"/>
                <w:sz w:val="18"/>
                <w:szCs w:val="18"/>
              </w:rPr>
              <w:t>Und</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8EDB87C" w14:textId="77777777" w:rsidR="004732BF" w:rsidRPr="00890D8D" w:rsidRDefault="004732BF" w:rsidP="00890D8D">
            <w:pPr>
              <w:jc w:val="center"/>
              <w:rPr>
                <w:rFonts w:ascii="Calibri" w:hAnsi="Calibri" w:cs="Calibri"/>
                <w:sz w:val="18"/>
                <w:szCs w:val="18"/>
              </w:rPr>
            </w:pPr>
            <w:r w:rsidRPr="00890D8D">
              <w:rPr>
                <w:rFonts w:ascii="Calibri" w:hAnsi="Calibri" w:cs="Calibri"/>
                <w:sz w:val="18"/>
                <w:szCs w:val="18"/>
              </w:rPr>
              <w:t>100</w:t>
            </w:r>
          </w:p>
        </w:tc>
      </w:tr>
    </w:tbl>
    <w:p w14:paraId="5F1CF996" w14:textId="77777777" w:rsidR="004732BF" w:rsidRPr="00890D8D" w:rsidRDefault="004732BF" w:rsidP="00890D8D">
      <w:pPr>
        <w:tabs>
          <w:tab w:val="left" w:pos="7911"/>
        </w:tabs>
        <w:ind w:right="-327"/>
        <w:jc w:val="both"/>
        <w:rPr>
          <w:rFonts w:ascii="Calibri" w:hAnsi="Calibri" w:cs="Calibri"/>
        </w:rPr>
      </w:pPr>
    </w:p>
    <w:p w14:paraId="759FE221" w14:textId="77777777" w:rsidR="004732BF" w:rsidRPr="00890D8D" w:rsidRDefault="004732BF" w:rsidP="00890D8D">
      <w:pPr>
        <w:tabs>
          <w:tab w:val="left" w:pos="7911"/>
        </w:tabs>
        <w:ind w:right="-327"/>
        <w:jc w:val="both"/>
        <w:rPr>
          <w:rFonts w:ascii="Calibri" w:hAnsi="Calibri" w:cs="Calibri"/>
        </w:rPr>
      </w:pPr>
    </w:p>
    <w:p w14:paraId="11B308BF" w14:textId="77777777" w:rsidR="004732BF" w:rsidRPr="00890D8D" w:rsidRDefault="004732BF" w:rsidP="00890D8D">
      <w:pPr>
        <w:jc w:val="both"/>
        <w:rPr>
          <w:rFonts w:ascii="Calibri" w:hAnsi="Calibri" w:cs="Calibri"/>
        </w:rPr>
      </w:pPr>
      <w:r w:rsidRPr="00890D8D">
        <w:rPr>
          <w:rFonts w:ascii="Calibri" w:hAnsi="Calibri" w:cs="Calibri"/>
        </w:rPr>
        <w:t>Os produtos serão entregues, após empenho e solicitação do Setor demandante, ao Departamento de Gestão de Materiais localizado no prédio sede da Câmara Municipal de Campos dos Goytacazes, em dias úteis de 09 às 16h.</w:t>
      </w:r>
    </w:p>
    <w:p w14:paraId="1C634B80" w14:textId="77777777" w:rsidR="004732BF" w:rsidRPr="00890D8D" w:rsidRDefault="004732BF" w:rsidP="00890D8D">
      <w:pPr>
        <w:jc w:val="both"/>
        <w:rPr>
          <w:rFonts w:ascii="Calibri" w:hAnsi="Calibri" w:cs="Calibri"/>
        </w:rPr>
      </w:pPr>
    </w:p>
    <w:p w14:paraId="28542540" w14:textId="77777777" w:rsidR="004732BF" w:rsidRPr="00890D8D" w:rsidRDefault="004732BF" w:rsidP="00890D8D">
      <w:pPr>
        <w:jc w:val="both"/>
        <w:rPr>
          <w:rFonts w:ascii="Calibri" w:hAnsi="Calibri" w:cs="Calibri"/>
        </w:rPr>
      </w:pPr>
      <w:r w:rsidRPr="00890D8D">
        <w:rPr>
          <w:rFonts w:ascii="Calibri" w:hAnsi="Calibri" w:cs="Calibri"/>
        </w:rPr>
        <w:t>No caso de produtos perecíveis, o prazo de validade na data da entrega não poderá ser inferior a 6 (seis) meses, ou a metade do prazo total recomendado pelo fabricante.</w:t>
      </w:r>
    </w:p>
    <w:p w14:paraId="3F25C11F" w14:textId="77777777" w:rsidR="004732BF" w:rsidRPr="00890D8D" w:rsidRDefault="004732BF" w:rsidP="00890D8D">
      <w:pPr>
        <w:jc w:val="both"/>
        <w:rPr>
          <w:rFonts w:ascii="Calibri" w:hAnsi="Calibri" w:cs="Calibri"/>
        </w:rPr>
      </w:pPr>
    </w:p>
    <w:p w14:paraId="266E96EF" w14:textId="77777777" w:rsidR="004732BF" w:rsidRPr="00890D8D" w:rsidRDefault="004732BF" w:rsidP="00890D8D">
      <w:pPr>
        <w:jc w:val="both"/>
        <w:rPr>
          <w:rFonts w:ascii="Calibri" w:hAnsi="Calibri" w:cs="Calibri"/>
        </w:rPr>
      </w:pPr>
    </w:p>
    <w:p w14:paraId="7BA10C0A" w14:textId="77777777" w:rsidR="004732BF" w:rsidRPr="00890D8D" w:rsidRDefault="004732BF" w:rsidP="00890D8D">
      <w:pPr>
        <w:numPr>
          <w:ilvl w:val="0"/>
          <w:numId w:val="11"/>
        </w:numPr>
        <w:ind w:left="0" w:firstLine="0"/>
        <w:contextualSpacing/>
        <w:jc w:val="both"/>
        <w:rPr>
          <w:rFonts w:ascii="Calibri" w:hAnsi="Calibri" w:cs="Calibri"/>
          <w:b/>
          <w:bCs/>
        </w:rPr>
      </w:pPr>
      <w:r w:rsidRPr="00890D8D">
        <w:rPr>
          <w:rFonts w:ascii="Calibri" w:hAnsi="Calibri" w:cs="Calibri"/>
          <w:b/>
          <w:bCs/>
        </w:rPr>
        <w:t>Estimativa do Valor da Contratação</w:t>
      </w:r>
    </w:p>
    <w:p w14:paraId="6C57C4D4" w14:textId="77777777" w:rsidR="004732BF" w:rsidRPr="00890D8D" w:rsidRDefault="004732BF" w:rsidP="00890D8D">
      <w:pPr>
        <w:jc w:val="both"/>
        <w:rPr>
          <w:rFonts w:ascii="Calibri" w:hAnsi="Calibri" w:cs="Calibri"/>
        </w:rPr>
      </w:pPr>
      <w:r w:rsidRPr="00890D8D">
        <w:rPr>
          <w:rFonts w:ascii="Calibri" w:hAnsi="Calibri" w:cs="Calibri"/>
        </w:rPr>
        <w:t xml:space="preserve">A despesa total estimada da contratação é de </w:t>
      </w:r>
      <w:r w:rsidRPr="00890D8D">
        <w:rPr>
          <w:rFonts w:ascii="Calibri" w:hAnsi="Calibri" w:cs="Calibri"/>
          <w:i/>
          <w:iCs/>
        </w:rPr>
        <w:t xml:space="preserve">R$ R$ 134.531,60 (Cento e trinta e quatro mil e quinhentos e trinta e um </w:t>
      </w:r>
      <w:proofErr w:type="spellStart"/>
      <w:r w:rsidRPr="00890D8D">
        <w:rPr>
          <w:rFonts w:ascii="Calibri" w:hAnsi="Calibri" w:cs="Calibri"/>
          <w:i/>
          <w:iCs/>
        </w:rPr>
        <w:t>reai</w:t>
      </w:r>
      <w:proofErr w:type="spellEnd"/>
      <w:r w:rsidRPr="00890D8D">
        <w:rPr>
          <w:rFonts w:ascii="Calibri" w:hAnsi="Calibri" w:cs="Calibri"/>
          <w:i/>
          <w:iCs/>
        </w:rPr>
        <w:t xml:space="preserve"> e sessenta centavos), </w:t>
      </w:r>
      <w:r w:rsidRPr="00890D8D">
        <w:rPr>
          <w:rFonts w:ascii="Calibri" w:hAnsi="Calibri" w:cs="Calibri"/>
        </w:rPr>
        <w:t>valores estes referentes Cotação de banco de Preços, que será também utilizado em posterior cotação para verificação de preço de mercado.</w:t>
      </w:r>
    </w:p>
    <w:p w14:paraId="7E26FA1D" w14:textId="77777777" w:rsidR="004732BF" w:rsidRPr="00890D8D" w:rsidRDefault="004732BF" w:rsidP="00890D8D">
      <w:pPr>
        <w:jc w:val="both"/>
        <w:rPr>
          <w:rFonts w:ascii="Calibri" w:hAnsi="Calibri" w:cs="Calibri"/>
        </w:rPr>
      </w:pPr>
    </w:p>
    <w:p w14:paraId="3856298A" w14:textId="405B679C" w:rsidR="004732BF" w:rsidRDefault="004732BF" w:rsidP="00890D8D">
      <w:pPr>
        <w:contextualSpacing/>
        <w:jc w:val="both"/>
        <w:rPr>
          <w:rFonts w:ascii="Calibri" w:hAnsi="Calibri" w:cs="Calibri"/>
          <w:b/>
          <w:bCs/>
        </w:rPr>
      </w:pPr>
    </w:p>
    <w:p w14:paraId="0DA2B10E" w14:textId="77777777" w:rsidR="00E24947" w:rsidRPr="00890D8D" w:rsidRDefault="00E24947" w:rsidP="00890D8D">
      <w:pPr>
        <w:contextualSpacing/>
        <w:jc w:val="both"/>
        <w:rPr>
          <w:rFonts w:ascii="Calibri" w:hAnsi="Calibri" w:cs="Calibri"/>
          <w:b/>
          <w:bCs/>
        </w:rPr>
      </w:pPr>
    </w:p>
    <w:p w14:paraId="5C84687A" w14:textId="77777777" w:rsidR="004732BF" w:rsidRPr="00890D8D" w:rsidRDefault="004732BF" w:rsidP="00890D8D">
      <w:pPr>
        <w:numPr>
          <w:ilvl w:val="0"/>
          <w:numId w:val="11"/>
        </w:numPr>
        <w:ind w:left="0" w:firstLine="0"/>
        <w:contextualSpacing/>
        <w:jc w:val="both"/>
        <w:rPr>
          <w:rFonts w:ascii="Calibri" w:hAnsi="Calibri" w:cs="Calibri"/>
          <w:b/>
          <w:bCs/>
        </w:rPr>
      </w:pPr>
      <w:r w:rsidRPr="00890D8D">
        <w:rPr>
          <w:rFonts w:ascii="Calibri" w:hAnsi="Calibri" w:cs="Calibri"/>
          <w:b/>
          <w:bCs/>
        </w:rPr>
        <w:lastRenderedPageBreak/>
        <w:t>Justificativa para o Parcelamento ou não da Solução</w:t>
      </w:r>
    </w:p>
    <w:p w14:paraId="5EA8E5E3" w14:textId="77777777" w:rsidR="004732BF" w:rsidRPr="00890D8D" w:rsidRDefault="004732BF" w:rsidP="00890D8D">
      <w:pPr>
        <w:jc w:val="both"/>
        <w:rPr>
          <w:rFonts w:ascii="Calibri" w:hAnsi="Calibri" w:cs="Calibri"/>
        </w:rPr>
      </w:pPr>
      <w:r w:rsidRPr="00890D8D">
        <w:rPr>
          <w:rFonts w:ascii="Calibri" w:hAnsi="Calibri" w:cs="Calibri"/>
        </w:rPr>
        <w:t>Optou-se pelo parcelamento da compra em itens, conforme art. 40, V, alínea b, da Lei nº 14.133/21, que prevê a divisão das aquisições em tantas parcelas quantas se comprovarem tecnicamente viável e economicamente vantajoso, buscando o melhor aproveitamento dos recursos disponíveis no mercado e à ampliação da competitividade.</w:t>
      </w:r>
    </w:p>
    <w:p w14:paraId="10881FF1" w14:textId="77777777" w:rsidR="004732BF" w:rsidRPr="00890D8D" w:rsidRDefault="004732BF" w:rsidP="00890D8D">
      <w:pPr>
        <w:jc w:val="both"/>
        <w:rPr>
          <w:rFonts w:ascii="Calibri" w:hAnsi="Calibri" w:cs="Calibri"/>
        </w:rPr>
      </w:pPr>
    </w:p>
    <w:p w14:paraId="513E184C" w14:textId="77777777" w:rsidR="004732BF" w:rsidRPr="00890D8D" w:rsidRDefault="004732BF" w:rsidP="00890D8D">
      <w:pPr>
        <w:numPr>
          <w:ilvl w:val="0"/>
          <w:numId w:val="11"/>
        </w:numPr>
        <w:ind w:left="0" w:firstLine="0"/>
        <w:contextualSpacing/>
        <w:jc w:val="both"/>
        <w:rPr>
          <w:rFonts w:ascii="Calibri" w:hAnsi="Calibri" w:cs="Calibri"/>
          <w:b/>
          <w:bCs/>
        </w:rPr>
      </w:pPr>
      <w:r w:rsidRPr="00890D8D">
        <w:rPr>
          <w:rFonts w:ascii="Calibri" w:hAnsi="Calibri" w:cs="Calibri"/>
          <w:b/>
          <w:bCs/>
        </w:rPr>
        <w:t>Contratações Correlatas e/ou Interdependentes</w:t>
      </w:r>
    </w:p>
    <w:p w14:paraId="5636FAD8" w14:textId="77777777" w:rsidR="004732BF" w:rsidRPr="00890D8D" w:rsidRDefault="004732BF" w:rsidP="00890D8D">
      <w:pPr>
        <w:jc w:val="both"/>
        <w:rPr>
          <w:rFonts w:ascii="Calibri" w:hAnsi="Calibri" w:cs="Calibri"/>
        </w:rPr>
      </w:pPr>
      <w:r w:rsidRPr="00890D8D">
        <w:rPr>
          <w:rFonts w:ascii="Calibri" w:hAnsi="Calibri" w:cs="Calibri"/>
        </w:rPr>
        <w:t>A Câmara Municipal de Campos dos Goytacazes não possui contrato em vigor.</w:t>
      </w:r>
    </w:p>
    <w:p w14:paraId="16420524" w14:textId="77777777" w:rsidR="004732BF" w:rsidRPr="00890D8D" w:rsidRDefault="004732BF" w:rsidP="00890D8D">
      <w:pPr>
        <w:ind w:right="-327"/>
        <w:jc w:val="both"/>
        <w:rPr>
          <w:rFonts w:ascii="Calibri" w:hAnsi="Calibri" w:cs="Calibri"/>
        </w:rPr>
      </w:pPr>
    </w:p>
    <w:p w14:paraId="7DCBF34B" w14:textId="77777777" w:rsidR="004732BF" w:rsidRPr="00890D8D" w:rsidRDefault="004732BF" w:rsidP="00890D8D">
      <w:pPr>
        <w:numPr>
          <w:ilvl w:val="0"/>
          <w:numId w:val="11"/>
        </w:numPr>
        <w:ind w:left="0" w:right="-142" w:firstLine="0"/>
        <w:contextualSpacing/>
        <w:jc w:val="both"/>
        <w:rPr>
          <w:rFonts w:ascii="Calibri" w:hAnsi="Calibri" w:cs="Calibri"/>
          <w:b/>
          <w:bCs/>
        </w:rPr>
      </w:pPr>
      <w:r w:rsidRPr="00890D8D">
        <w:rPr>
          <w:rFonts w:ascii="Calibri" w:hAnsi="Calibri" w:cs="Calibri"/>
          <w:b/>
          <w:bCs/>
        </w:rPr>
        <w:t>Alinhamento entre a Contratação e o Planejamento</w:t>
      </w:r>
    </w:p>
    <w:p w14:paraId="05337B9A" w14:textId="7AA2531D" w:rsidR="004732BF" w:rsidRPr="00890D8D" w:rsidRDefault="004732BF" w:rsidP="00890D8D">
      <w:pPr>
        <w:ind w:right="-142"/>
        <w:jc w:val="both"/>
        <w:rPr>
          <w:rFonts w:ascii="Calibri" w:hAnsi="Calibri" w:cs="Calibri"/>
        </w:rPr>
      </w:pPr>
      <w:r w:rsidRPr="00890D8D">
        <w:rPr>
          <w:rFonts w:ascii="Calibri" w:hAnsi="Calibri" w:cs="Calibri"/>
        </w:rPr>
        <w:t>Os recursos encontram-se englobados na Lei Orçamentária para o exercício de 2025, mais precisamente alinhados a Fonte de Recursos: 010101.0112200952.724 – Apoio Administrativo 33903000000 – MATERIAL DE CONSUMO – FICHA 08.</w:t>
      </w:r>
    </w:p>
    <w:p w14:paraId="23196F61" w14:textId="77777777" w:rsidR="004732BF" w:rsidRPr="00890D8D" w:rsidRDefault="004732BF" w:rsidP="00890D8D">
      <w:pPr>
        <w:ind w:right="-142"/>
        <w:jc w:val="both"/>
        <w:rPr>
          <w:rFonts w:ascii="Calibri" w:hAnsi="Calibri" w:cs="Calibri"/>
        </w:rPr>
      </w:pPr>
    </w:p>
    <w:p w14:paraId="21D2AB11" w14:textId="77777777" w:rsidR="004732BF" w:rsidRPr="00890D8D" w:rsidRDefault="004732BF" w:rsidP="00890D8D">
      <w:pPr>
        <w:numPr>
          <w:ilvl w:val="0"/>
          <w:numId w:val="11"/>
        </w:numPr>
        <w:ind w:left="0" w:right="-142" w:firstLine="0"/>
        <w:contextualSpacing/>
        <w:jc w:val="both"/>
        <w:rPr>
          <w:rFonts w:ascii="Calibri" w:hAnsi="Calibri" w:cs="Calibri"/>
          <w:b/>
          <w:bCs/>
        </w:rPr>
      </w:pPr>
      <w:r w:rsidRPr="00890D8D">
        <w:rPr>
          <w:rFonts w:ascii="Calibri" w:hAnsi="Calibri" w:cs="Calibri"/>
          <w:b/>
          <w:bCs/>
        </w:rPr>
        <w:t>Resultados Pretendidos</w:t>
      </w:r>
    </w:p>
    <w:p w14:paraId="29F961F3" w14:textId="77777777" w:rsidR="004732BF" w:rsidRPr="00890D8D" w:rsidRDefault="004732BF" w:rsidP="00890D8D">
      <w:pPr>
        <w:ind w:right="-142"/>
        <w:jc w:val="both"/>
        <w:rPr>
          <w:rFonts w:ascii="Calibri" w:hAnsi="Calibri" w:cs="Calibri"/>
        </w:rPr>
      </w:pPr>
      <w:r w:rsidRPr="00890D8D">
        <w:rPr>
          <w:rFonts w:ascii="Calibri" w:hAnsi="Calibri" w:cs="Calibri"/>
        </w:rPr>
        <w:t>O resultado pretendido é o de atender as demandas dos setores administrativos para a realização de suas atividades e abastecimento do setor de gestão de materiais.</w:t>
      </w:r>
    </w:p>
    <w:p w14:paraId="5F2F78A6" w14:textId="77777777" w:rsidR="004732BF" w:rsidRPr="00890D8D" w:rsidRDefault="004732BF" w:rsidP="00890D8D">
      <w:pPr>
        <w:ind w:right="-142"/>
        <w:jc w:val="both"/>
        <w:rPr>
          <w:rFonts w:ascii="Calibri" w:hAnsi="Calibri" w:cs="Calibri"/>
        </w:rPr>
      </w:pPr>
      <w:r w:rsidRPr="00890D8D">
        <w:rPr>
          <w:rFonts w:ascii="Calibri" w:hAnsi="Calibri" w:cs="Calibri"/>
        </w:rPr>
        <w:t xml:space="preserve">Ademais, o quantitativo foi estabelecido conforme levantamento de demanda de toda a instituição, garantindo, dessa forma, não incorrer no fracionamento da despesa. </w:t>
      </w:r>
    </w:p>
    <w:p w14:paraId="3B345C2F" w14:textId="77777777" w:rsidR="004732BF" w:rsidRPr="00890D8D" w:rsidRDefault="004732BF" w:rsidP="00890D8D">
      <w:pPr>
        <w:ind w:right="-142"/>
        <w:jc w:val="both"/>
        <w:rPr>
          <w:rFonts w:ascii="Calibri" w:hAnsi="Calibri" w:cs="Calibri"/>
        </w:rPr>
      </w:pPr>
    </w:p>
    <w:p w14:paraId="62C155C8" w14:textId="77777777" w:rsidR="004732BF" w:rsidRPr="00890D8D" w:rsidRDefault="004732BF" w:rsidP="00890D8D">
      <w:pPr>
        <w:numPr>
          <w:ilvl w:val="0"/>
          <w:numId w:val="11"/>
        </w:numPr>
        <w:ind w:left="0" w:right="-142" w:firstLine="0"/>
        <w:contextualSpacing/>
        <w:jc w:val="both"/>
        <w:rPr>
          <w:rFonts w:ascii="Calibri" w:hAnsi="Calibri" w:cs="Calibri"/>
          <w:b/>
          <w:bCs/>
        </w:rPr>
      </w:pPr>
      <w:r w:rsidRPr="00890D8D">
        <w:rPr>
          <w:rFonts w:ascii="Calibri" w:hAnsi="Calibri" w:cs="Calibri"/>
          <w:b/>
          <w:bCs/>
        </w:rPr>
        <w:t>Providências a serem adotadas</w:t>
      </w:r>
    </w:p>
    <w:p w14:paraId="2E04CA46" w14:textId="77777777" w:rsidR="004732BF" w:rsidRPr="00890D8D" w:rsidRDefault="004732BF" w:rsidP="00890D8D">
      <w:pPr>
        <w:ind w:right="-142"/>
        <w:contextualSpacing/>
        <w:jc w:val="both"/>
        <w:rPr>
          <w:rFonts w:ascii="Calibri" w:hAnsi="Calibri" w:cs="Calibri"/>
        </w:rPr>
      </w:pPr>
      <w:r w:rsidRPr="00890D8D">
        <w:rPr>
          <w:rFonts w:ascii="Calibri" w:hAnsi="Calibri" w:cs="Calibri"/>
        </w:rPr>
        <w:t xml:space="preserve">O Órgão já possui ambiente adequado para o recebimento e armazenamento dos itens a serem adquiridos. </w:t>
      </w:r>
    </w:p>
    <w:p w14:paraId="08D0B97F" w14:textId="77777777" w:rsidR="004732BF" w:rsidRPr="00890D8D" w:rsidRDefault="004732BF" w:rsidP="00890D8D">
      <w:pPr>
        <w:ind w:right="-142"/>
        <w:contextualSpacing/>
        <w:jc w:val="both"/>
        <w:rPr>
          <w:rFonts w:ascii="Calibri" w:hAnsi="Calibri" w:cs="Calibri"/>
        </w:rPr>
      </w:pPr>
      <w:r w:rsidRPr="00890D8D">
        <w:rPr>
          <w:rFonts w:ascii="Calibri" w:hAnsi="Calibri" w:cs="Calibri"/>
        </w:rPr>
        <w:t>Os servidores atuantes na aquisição, gestão e fiscalização das Atas de Registro de Preços exercerão suas funções da mesma maneira que fazem atualmente.</w:t>
      </w:r>
    </w:p>
    <w:p w14:paraId="4A68FD5A" w14:textId="77777777" w:rsidR="004732BF" w:rsidRPr="00890D8D" w:rsidRDefault="004732BF" w:rsidP="00890D8D">
      <w:pPr>
        <w:ind w:right="-142"/>
        <w:contextualSpacing/>
        <w:jc w:val="both"/>
        <w:rPr>
          <w:rFonts w:ascii="Calibri" w:hAnsi="Calibri" w:cs="Calibri"/>
        </w:rPr>
      </w:pPr>
      <w:r w:rsidRPr="00890D8D">
        <w:rPr>
          <w:rFonts w:ascii="Calibri" w:hAnsi="Calibri" w:cs="Calibri"/>
        </w:rPr>
        <w:t xml:space="preserve">Da intenção de registro de preços (IRP): considerando que a Câmara Municipal de CMCG, órgão gerenciador do presente Registro de Preços, será a única contratante do objeto, dispensado está o procedimento público de IRP, conforme o Ato Executivo nº 11 de 05/04/2024, que “Regulamenta os art. 82 a art. 86 da Lei nº 14.133/2021”. Ainda atendendo ao disposto no Ato Executivo nº 11/2024, foram consultadas as </w:t>
      </w:r>
      <w:proofErr w:type="spellStart"/>
      <w:r w:rsidRPr="00890D8D">
        <w:rPr>
          <w:rFonts w:ascii="Calibri" w:hAnsi="Calibri" w:cs="Calibri"/>
        </w:rPr>
        <w:t>IRPs</w:t>
      </w:r>
      <w:proofErr w:type="spellEnd"/>
      <w:r w:rsidRPr="00890D8D">
        <w:rPr>
          <w:rFonts w:ascii="Calibri" w:hAnsi="Calibri" w:cs="Calibri"/>
        </w:rPr>
        <w:t xml:space="preserve"> em andamento, publicadas, tendo a Câmara Municipal CMCG deliberado pela não conveniência de sua participação.</w:t>
      </w:r>
    </w:p>
    <w:p w14:paraId="38CC32B9" w14:textId="77777777" w:rsidR="004732BF" w:rsidRPr="00890D8D" w:rsidRDefault="004732BF" w:rsidP="00890D8D">
      <w:pPr>
        <w:ind w:right="-142"/>
        <w:contextualSpacing/>
        <w:jc w:val="both"/>
        <w:rPr>
          <w:rFonts w:ascii="Calibri" w:hAnsi="Calibri" w:cs="Calibri"/>
          <w:b/>
          <w:bCs/>
        </w:rPr>
      </w:pPr>
    </w:p>
    <w:p w14:paraId="0CC2B28F" w14:textId="77777777" w:rsidR="004732BF" w:rsidRPr="00890D8D" w:rsidRDefault="004732BF" w:rsidP="00890D8D">
      <w:pPr>
        <w:ind w:right="-142"/>
        <w:contextualSpacing/>
        <w:jc w:val="both"/>
        <w:rPr>
          <w:rFonts w:ascii="Calibri" w:hAnsi="Calibri" w:cs="Calibri"/>
          <w:b/>
          <w:bCs/>
        </w:rPr>
      </w:pPr>
      <w:r w:rsidRPr="00890D8D">
        <w:rPr>
          <w:rFonts w:ascii="Calibri" w:hAnsi="Calibri" w:cs="Calibri"/>
          <w:b/>
          <w:bCs/>
        </w:rPr>
        <w:t>14</w:t>
      </w:r>
      <w:r w:rsidRPr="00890D8D">
        <w:rPr>
          <w:rFonts w:ascii="Calibri" w:hAnsi="Calibri" w:cs="Calibri"/>
          <w:b/>
          <w:bCs/>
          <w:sz w:val="32"/>
          <w:szCs w:val="32"/>
        </w:rPr>
        <w:t xml:space="preserve">.      </w:t>
      </w:r>
      <w:r w:rsidRPr="00890D8D">
        <w:rPr>
          <w:rFonts w:ascii="Calibri" w:hAnsi="Calibri" w:cs="Calibri"/>
          <w:b/>
          <w:bCs/>
        </w:rPr>
        <w:t>Impactos Ambientais/Sustentabilidade</w:t>
      </w:r>
    </w:p>
    <w:p w14:paraId="2448D924" w14:textId="77777777" w:rsidR="004732BF" w:rsidRPr="00890D8D" w:rsidRDefault="004732BF" w:rsidP="00890D8D">
      <w:pPr>
        <w:ind w:right="-327"/>
        <w:contextualSpacing/>
        <w:jc w:val="both"/>
        <w:rPr>
          <w:rFonts w:ascii="Calibri" w:hAnsi="Calibri" w:cs="Calibri"/>
        </w:rPr>
      </w:pPr>
      <w:r w:rsidRPr="00890D8D">
        <w:rPr>
          <w:rFonts w:ascii="Calibri" w:hAnsi="Calibri" w:cs="Calibri"/>
        </w:rPr>
        <w:t>Impactos ambientais são as alterações no ambiente causadas pelas ações humanas. Os impactos ambientais podem ser considerados positivos e negativos. Os impactos negativos ocorrem quando as alterações causadas geram risco ao ser humano ou para os recursos naturais encontrados no espaço. Por outro lado, os impactos são considerados positivos quando as alterações resultam em melhorias ao meio ambiente.</w:t>
      </w:r>
    </w:p>
    <w:p w14:paraId="19BEEE9B" w14:textId="77777777" w:rsidR="004732BF" w:rsidRPr="00890D8D" w:rsidRDefault="004732BF" w:rsidP="00890D8D">
      <w:pPr>
        <w:ind w:right="-327"/>
        <w:contextualSpacing/>
        <w:jc w:val="both"/>
        <w:rPr>
          <w:rFonts w:ascii="Calibri" w:hAnsi="Calibri" w:cs="Calibri"/>
        </w:rPr>
      </w:pPr>
    </w:p>
    <w:p w14:paraId="4CD47072" w14:textId="77777777" w:rsidR="004732BF" w:rsidRPr="00890D8D" w:rsidRDefault="004732BF" w:rsidP="00890D8D">
      <w:pPr>
        <w:ind w:right="-327"/>
        <w:contextualSpacing/>
        <w:jc w:val="both"/>
        <w:rPr>
          <w:rFonts w:ascii="Calibri" w:hAnsi="Calibri" w:cs="Calibri"/>
        </w:rPr>
      </w:pPr>
      <w:r w:rsidRPr="00890D8D">
        <w:rPr>
          <w:rFonts w:ascii="Calibri" w:hAnsi="Calibri" w:cs="Calibri"/>
        </w:rPr>
        <w:t>A contratada deverá adotar, sempre que possível, as seguintes práticas de sustentabilidade ambiental na execução de serviços.</w:t>
      </w:r>
    </w:p>
    <w:p w14:paraId="0CEAB1D7" w14:textId="77777777" w:rsidR="004732BF" w:rsidRPr="00890D8D" w:rsidRDefault="004732BF" w:rsidP="00890D8D">
      <w:pPr>
        <w:ind w:right="-327"/>
        <w:contextualSpacing/>
        <w:jc w:val="both"/>
        <w:rPr>
          <w:rFonts w:ascii="Calibri" w:hAnsi="Calibri" w:cs="Calibri"/>
        </w:rPr>
      </w:pPr>
      <w:r w:rsidRPr="00890D8D">
        <w:rPr>
          <w:rFonts w:ascii="Calibri" w:hAnsi="Calibri" w:cs="Calibri"/>
        </w:rPr>
        <w:t>a. Utilizar produtos sustentáveis e de menor impacto ambiental;</w:t>
      </w:r>
    </w:p>
    <w:p w14:paraId="22B53237" w14:textId="77777777" w:rsidR="004732BF" w:rsidRPr="00890D8D" w:rsidRDefault="004732BF" w:rsidP="00890D8D">
      <w:pPr>
        <w:ind w:right="-327"/>
        <w:contextualSpacing/>
        <w:jc w:val="both"/>
        <w:rPr>
          <w:rFonts w:ascii="Calibri" w:hAnsi="Calibri" w:cs="Calibri"/>
        </w:rPr>
      </w:pPr>
      <w:r w:rsidRPr="00890D8D">
        <w:rPr>
          <w:rFonts w:ascii="Calibri" w:hAnsi="Calibri" w:cs="Calibri"/>
        </w:rPr>
        <w:t>b. Acondicionar os materiais em embalagem individual adequada, com o menor volume possível, que utilize materiais recicláveis, de forma a garantir a máxima proteção durante o transporte e o armazenamento;</w:t>
      </w:r>
    </w:p>
    <w:p w14:paraId="1C5428CC" w14:textId="77777777" w:rsidR="004732BF" w:rsidRPr="00890D8D" w:rsidRDefault="004732BF" w:rsidP="00890D8D">
      <w:pPr>
        <w:ind w:right="-327"/>
        <w:contextualSpacing/>
        <w:jc w:val="both"/>
        <w:rPr>
          <w:rFonts w:ascii="Calibri" w:hAnsi="Calibri" w:cs="Calibri"/>
        </w:rPr>
      </w:pPr>
      <w:r w:rsidRPr="00890D8D">
        <w:rPr>
          <w:rFonts w:ascii="Calibri" w:hAnsi="Calibri" w:cs="Calibri"/>
        </w:rPr>
        <w:lastRenderedPageBreak/>
        <w:t xml:space="preserve">c. Respeitar as Normas Brasileiras - </w:t>
      </w:r>
      <w:proofErr w:type="spellStart"/>
      <w:r w:rsidRPr="00890D8D">
        <w:rPr>
          <w:rFonts w:ascii="Calibri" w:hAnsi="Calibri" w:cs="Calibri"/>
        </w:rPr>
        <w:t>NBR’s</w:t>
      </w:r>
      <w:proofErr w:type="spellEnd"/>
      <w:r w:rsidRPr="00890D8D">
        <w:rPr>
          <w:rFonts w:ascii="Calibri" w:hAnsi="Calibri" w:cs="Calibri"/>
        </w:rPr>
        <w:t xml:space="preserve"> publicadas pela Associação Brasileira de Normas Técnicas sobre gestão de resíduos sólidos;</w:t>
      </w:r>
    </w:p>
    <w:p w14:paraId="63ADD227" w14:textId="77777777" w:rsidR="004732BF" w:rsidRPr="00890D8D" w:rsidRDefault="004732BF" w:rsidP="00890D8D">
      <w:pPr>
        <w:ind w:right="-327"/>
        <w:contextualSpacing/>
        <w:jc w:val="both"/>
        <w:rPr>
          <w:rFonts w:ascii="Calibri" w:hAnsi="Calibri" w:cs="Calibri"/>
        </w:rPr>
      </w:pPr>
      <w:r w:rsidRPr="00890D8D">
        <w:rPr>
          <w:rFonts w:ascii="Calibri" w:hAnsi="Calibri" w:cs="Calibri"/>
        </w:rPr>
        <w:t>d. Adotar práticas de logística reversa junto a seus clientes e fornecedores, de modo a potencializar o reaproveitamento de produtos, embalagens, equipamentos e outros insumos envolvidos no objeto da licitação/contratação;</w:t>
      </w:r>
    </w:p>
    <w:p w14:paraId="1E641D47" w14:textId="77777777" w:rsidR="004732BF" w:rsidRPr="00890D8D" w:rsidRDefault="004732BF" w:rsidP="00890D8D">
      <w:pPr>
        <w:ind w:right="-327"/>
        <w:contextualSpacing/>
        <w:jc w:val="both"/>
        <w:rPr>
          <w:rFonts w:ascii="Calibri" w:hAnsi="Calibri" w:cs="Calibri"/>
        </w:rPr>
      </w:pPr>
      <w:r w:rsidRPr="00890D8D">
        <w:rPr>
          <w:rFonts w:ascii="Calibri" w:hAnsi="Calibri" w:cs="Calibri"/>
        </w:rPr>
        <w:t>e. Bens constituídos, no todo ou em parte, por material reciclado, atóxico, biodegradável, conforme ABNT NBR – 15448-1 e 15448-2;</w:t>
      </w:r>
    </w:p>
    <w:p w14:paraId="01C3F0FB" w14:textId="77777777" w:rsidR="004732BF" w:rsidRPr="00890D8D" w:rsidRDefault="004732BF" w:rsidP="00890D8D">
      <w:pPr>
        <w:ind w:right="-327"/>
        <w:contextualSpacing/>
        <w:jc w:val="both"/>
        <w:rPr>
          <w:rFonts w:ascii="Calibri" w:hAnsi="Calibri" w:cs="Calibri"/>
        </w:rPr>
      </w:pPr>
      <w:r w:rsidRPr="00890D8D">
        <w:rPr>
          <w:rFonts w:ascii="Calibri" w:hAnsi="Calibri" w:cs="Calibri"/>
        </w:rPr>
        <w:t>f. Que sejam observados os requisitos ambientais para a obtenção de certificação do Instituto Nacional de Metrologia, Normalização e Qualidade Industrial – INMETRO como produtos sustentáveis ou de menor impacto ambiental em relação aos seus similares.</w:t>
      </w:r>
    </w:p>
    <w:p w14:paraId="55008BE6" w14:textId="77777777" w:rsidR="004732BF" w:rsidRPr="00890D8D" w:rsidRDefault="004732BF" w:rsidP="00890D8D">
      <w:pPr>
        <w:ind w:right="-327"/>
        <w:contextualSpacing/>
        <w:jc w:val="both"/>
        <w:rPr>
          <w:rFonts w:ascii="Calibri" w:hAnsi="Calibri" w:cs="Calibri"/>
          <w:b/>
          <w:bCs/>
        </w:rPr>
      </w:pPr>
    </w:p>
    <w:p w14:paraId="1103D1AC" w14:textId="77777777" w:rsidR="004732BF" w:rsidRPr="00890D8D" w:rsidRDefault="004732BF" w:rsidP="00890D8D">
      <w:pPr>
        <w:ind w:right="-327"/>
        <w:jc w:val="both"/>
        <w:rPr>
          <w:rFonts w:ascii="Calibri" w:hAnsi="Calibri" w:cs="Calibri"/>
          <w:b/>
          <w:bCs/>
        </w:rPr>
      </w:pPr>
      <w:r w:rsidRPr="00890D8D">
        <w:rPr>
          <w:rFonts w:ascii="Calibri" w:hAnsi="Calibri" w:cs="Calibri"/>
          <w:b/>
          <w:bCs/>
        </w:rPr>
        <w:t>15.           Mapeamento de riscos</w:t>
      </w:r>
    </w:p>
    <w:tbl>
      <w:tblPr>
        <w:tblStyle w:val="TableNormal"/>
        <w:tblW w:w="934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34"/>
        <w:gridCol w:w="2584"/>
        <w:gridCol w:w="4024"/>
      </w:tblGrid>
      <w:tr w:rsidR="004732BF" w:rsidRPr="00890D8D" w14:paraId="299C8FAE" w14:textId="77777777" w:rsidTr="000C5FF1">
        <w:trPr>
          <w:trHeight w:val="416"/>
        </w:trPr>
        <w:tc>
          <w:tcPr>
            <w:tcW w:w="2734" w:type="dxa"/>
            <w:shd w:val="clear" w:color="auto" w:fill="CCCCCC"/>
            <w:vAlign w:val="center"/>
          </w:tcPr>
          <w:p w14:paraId="5A8F792B" w14:textId="77777777" w:rsidR="004732BF" w:rsidRPr="00890D8D" w:rsidRDefault="004732BF" w:rsidP="00890D8D">
            <w:pPr>
              <w:pStyle w:val="TableParagraph"/>
              <w:spacing w:line="240" w:lineRule="auto"/>
              <w:jc w:val="center"/>
              <w:rPr>
                <w:b/>
                <w:sz w:val="20"/>
                <w:szCs w:val="20"/>
              </w:rPr>
            </w:pPr>
            <w:r w:rsidRPr="00890D8D">
              <w:rPr>
                <w:b/>
                <w:sz w:val="20"/>
                <w:szCs w:val="20"/>
              </w:rPr>
              <w:t>Risco</w:t>
            </w:r>
          </w:p>
        </w:tc>
        <w:tc>
          <w:tcPr>
            <w:tcW w:w="2584" w:type="dxa"/>
            <w:shd w:val="clear" w:color="auto" w:fill="CCCCCC"/>
            <w:vAlign w:val="center"/>
          </w:tcPr>
          <w:p w14:paraId="4D283D9D" w14:textId="77777777" w:rsidR="004732BF" w:rsidRPr="00890D8D" w:rsidRDefault="004732BF" w:rsidP="00890D8D">
            <w:pPr>
              <w:pStyle w:val="TableParagraph"/>
              <w:spacing w:line="240" w:lineRule="auto"/>
              <w:ind w:left="143" w:right="143"/>
              <w:jc w:val="center"/>
              <w:rPr>
                <w:b/>
                <w:sz w:val="20"/>
                <w:szCs w:val="20"/>
              </w:rPr>
            </w:pPr>
            <w:r w:rsidRPr="00890D8D">
              <w:rPr>
                <w:b/>
                <w:sz w:val="20"/>
                <w:szCs w:val="20"/>
              </w:rPr>
              <w:t>Efeito</w:t>
            </w:r>
          </w:p>
        </w:tc>
        <w:tc>
          <w:tcPr>
            <w:tcW w:w="4024" w:type="dxa"/>
            <w:shd w:val="clear" w:color="auto" w:fill="CCCCCC"/>
            <w:vAlign w:val="center"/>
          </w:tcPr>
          <w:p w14:paraId="1BD08575" w14:textId="77777777" w:rsidR="004732BF" w:rsidRPr="00890D8D" w:rsidRDefault="004732BF" w:rsidP="00890D8D">
            <w:pPr>
              <w:pStyle w:val="TableParagraph"/>
              <w:spacing w:line="240" w:lineRule="auto"/>
              <w:ind w:right="7"/>
              <w:jc w:val="center"/>
              <w:rPr>
                <w:b/>
                <w:sz w:val="20"/>
                <w:szCs w:val="20"/>
              </w:rPr>
            </w:pPr>
            <w:r w:rsidRPr="00890D8D">
              <w:rPr>
                <w:b/>
                <w:sz w:val="20"/>
                <w:szCs w:val="20"/>
              </w:rPr>
              <w:t>Ações de Prevenção</w:t>
            </w:r>
          </w:p>
        </w:tc>
      </w:tr>
      <w:tr w:rsidR="004732BF" w:rsidRPr="00890D8D" w14:paraId="295D8DC6" w14:textId="77777777" w:rsidTr="000C5FF1">
        <w:trPr>
          <w:trHeight w:val="875"/>
        </w:trPr>
        <w:tc>
          <w:tcPr>
            <w:tcW w:w="2734" w:type="dxa"/>
            <w:vAlign w:val="center"/>
          </w:tcPr>
          <w:p w14:paraId="7640C632" w14:textId="77777777" w:rsidR="004732BF" w:rsidRPr="00890D8D" w:rsidRDefault="004732BF" w:rsidP="00890D8D">
            <w:pPr>
              <w:pStyle w:val="TableParagraph"/>
              <w:spacing w:line="240" w:lineRule="auto"/>
              <w:ind w:left="142" w:right="140"/>
              <w:jc w:val="both"/>
              <w:rPr>
                <w:b/>
                <w:i/>
                <w:sz w:val="20"/>
                <w:szCs w:val="20"/>
              </w:rPr>
            </w:pPr>
            <w:r w:rsidRPr="00890D8D">
              <w:rPr>
                <w:b/>
                <w:i/>
                <w:sz w:val="20"/>
                <w:szCs w:val="20"/>
              </w:rPr>
              <w:t>Falta de orçamento da CMCG para realização da ação.</w:t>
            </w:r>
          </w:p>
        </w:tc>
        <w:tc>
          <w:tcPr>
            <w:tcW w:w="2584" w:type="dxa"/>
            <w:vAlign w:val="center"/>
          </w:tcPr>
          <w:p w14:paraId="2E007103" w14:textId="77777777" w:rsidR="004732BF" w:rsidRPr="00890D8D" w:rsidRDefault="004732BF" w:rsidP="00890D8D">
            <w:pPr>
              <w:pStyle w:val="TableParagraph"/>
              <w:spacing w:line="240" w:lineRule="auto"/>
              <w:ind w:left="143" w:right="143"/>
              <w:jc w:val="both"/>
              <w:rPr>
                <w:sz w:val="20"/>
                <w:szCs w:val="20"/>
              </w:rPr>
            </w:pPr>
            <w:r w:rsidRPr="00890D8D">
              <w:rPr>
                <w:sz w:val="20"/>
                <w:szCs w:val="20"/>
              </w:rPr>
              <w:t>Ausência de orçamento para efetivação daaquisição.</w:t>
            </w:r>
          </w:p>
        </w:tc>
        <w:tc>
          <w:tcPr>
            <w:tcW w:w="4024" w:type="dxa"/>
            <w:shd w:val="clear" w:color="auto" w:fill="auto"/>
            <w:vAlign w:val="center"/>
          </w:tcPr>
          <w:p w14:paraId="61FC5BE0" w14:textId="77777777" w:rsidR="004732BF" w:rsidRPr="00890D8D" w:rsidRDefault="004732BF" w:rsidP="00890D8D">
            <w:pPr>
              <w:pStyle w:val="TableParagraph"/>
              <w:tabs>
                <w:tab w:val="left" w:pos="2126"/>
              </w:tabs>
              <w:spacing w:line="240" w:lineRule="auto"/>
              <w:ind w:left="140" w:right="136"/>
              <w:jc w:val="both"/>
              <w:rPr>
                <w:sz w:val="20"/>
                <w:szCs w:val="20"/>
              </w:rPr>
            </w:pPr>
            <w:r w:rsidRPr="00890D8D">
              <w:rPr>
                <w:sz w:val="20"/>
                <w:szCs w:val="20"/>
              </w:rPr>
              <w:t>Negociar com a área contábil a destinação de recursos orçamentários para a ação.</w:t>
            </w:r>
          </w:p>
        </w:tc>
      </w:tr>
      <w:tr w:rsidR="004732BF" w:rsidRPr="00890D8D" w14:paraId="4E2CC9E9" w14:textId="77777777" w:rsidTr="000C5FF1">
        <w:trPr>
          <w:trHeight w:val="443"/>
        </w:trPr>
        <w:tc>
          <w:tcPr>
            <w:tcW w:w="2734" w:type="dxa"/>
            <w:vAlign w:val="center"/>
          </w:tcPr>
          <w:p w14:paraId="05149FE7" w14:textId="77777777" w:rsidR="004732BF" w:rsidRPr="00890D8D" w:rsidRDefault="004732BF" w:rsidP="00890D8D">
            <w:pPr>
              <w:pStyle w:val="TableParagraph"/>
              <w:spacing w:line="240" w:lineRule="auto"/>
              <w:ind w:left="142" w:right="140"/>
              <w:jc w:val="both"/>
              <w:rPr>
                <w:b/>
                <w:sz w:val="20"/>
                <w:szCs w:val="20"/>
              </w:rPr>
            </w:pPr>
            <w:r w:rsidRPr="00890D8D">
              <w:rPr>
                <w:b/>
                <w:sz w:val="20"/>
                <w:szCs w:val="20"/>
              </w:rPr>
              <w:t>Atraso na entrega do material.</w:t>
            </w:r>
          </w:p>
        </w:tc>
        <w:tc>
          <w:tcPr>
            <w:tcW w:w="2584" w:type="dxa"/>
            <w:vAlign w:val="center"/>
          </w:tcPr>
          <w:p w14:paraId="03471286" w14:textId="77777777" w:rsidR="004732BF" w:rsidRPr="00890D8D" w:rsidRDefault="004732BF" w:rsidP="00890D8D">
            <w:pPr>
              <w:pStyle w:val="TableParagraph"/>
              <w:spacing w:line="240" w:lineRule="auto"/>
              <w:ind w:left="143" w:right="143"/>
              <w:jc w:val="both"/>
              <w:rPr>
                <w:sz w:val="20"/>
                <w:szCs w:val="20"/>
              </w:rPr>
            </w:pPr>
            <w:r w:rsidRPr="00890D8D">
              <w:rPr>
                <w:sz w:val="20"/>
                <w:szCs w:val="20"/>
              </w:rPr>
              <w:t>Ameaça de desabastecimento</w:t>
            </w:r>
          </w:p>
        </w:tc>
        <w:tc>
          <w:tcPr>
            <w:tcW w:w="4024" w:type="dxa"/>
            <w:shd w:val="clear" w:color="auto" w:fill="auto"/>
            <w:vAlign w:val="center"/>
          </w:tcPr>
          <w:p w14:paraId="589E5B98" w14:textId="77777777" w:rsidR="004732BF" w:rsidRPr="00890D8D" w:rsidRDefault="004732BF" w:rsidP="00890D8D">
            <w:pPr>
              <w:pStyle w:val="TableParagraph"/>
              <w:tabs>
                <w:tab w:val="left" w:pos="2126"/>
              </w:tabs>
              <w:spacing w:line="240" w:lineRule="auto"/>
              <w:ind w:left="140" w:right="136"/>
              <w:jc w:val="both"/>
              <w:rPr>
                <w:sz w:val="20"/>
                <w:szCs w:val="20"/>
              </w:rPr>
            </w:pPr>
            <w:r w:rsidRPr="00890D8D">
              <w:rPr>
                <w:sz w:val="20"/>
                <w:szCs w:val="20"/>
              </w:rPr>
              <w:t>Antecipar a negociação com o fornecedor para evitar atrasos; acompanhamento e fiscalização durante a execução contratual; notificação à Contratada em tempo hábil.</w:t>
            </w:r>
          </w:p>
        </w:tc>
      </w:tr>
      <w:tr w:rsidR="004732BF" w:rsidRPr="00890D8D" w14:paraId="424C807F" w14:textId="77777777" w:rsidTr="000C5FF1">
        <w:trPr>
          <w:trHeight w:val="903"/>
        </w:trPr>
        <w:tc>
          <w:tcPr>
            <w:tcW w:w="2734" w:type="dxa"/>
            <w:vAlign w:val="center"/>
          </w:tcPr>
          <w:p w14:paraId="274ACB82" w14:textId="77777777" w:rsidR="004732BF" w:rsidRPr="00890D8D" w:rsidRDefault="004732BF" w:rsidP="00890D8D">
            <w:pPr>
              <w:pStyle w:val="TableParagraph"/>
              <w:spacing w:line="240" w:lineRule="auto"/>
              <w:ind w:left="142" w:right="140"/>
              <w:jc w:val="both"/>
              <w:rPr>
                <w:b/>
                <w:sz w:val="20"/>
                <w:szCs w:val="20"/>
              </w:rPr>
            </w:pPr>
            <w:r w:rsidRPr="00890D8D">
              <w:rPr>
                <w:b/>
                <w:sz w:val="20"/>
                <w:szCs w:val="20"/>
              </w:rPr>
              <w:t>Falta de pessoal para instrução e acompanhamento da ação.</w:t>
            </w:r>
          </w:p>
        </w:tc>
        <w:tc>
          <w:tcPr>
            <w:tcW w:w="2584" w:type="dxa"/>
            <w:vAlign w:val="center"/>
          </w:tcPr>
          <w:p w14:paraId="7B6E0839" w14:textId="77777777" w:rsidR="004732BF" w:rsidRPr="00890D8D" w:rsidRDefault="004732BF" w:rsidP="00890D8D">
            <w:pPr>
              <w:pStyle w:val="TableParagraph"/>
              <w:spacing w:line="240" w:lineRule="auto"/>
              <w:ind w:left="143" w:right="143"/>
              <w:jc w:val="both"/>
              <w:rPr>
                <w:sz w:val="20"/>
                <w:szCs w:val="20"/>
              </w:rPr>
            </w:pPr>
            <w:r w:rsidRPr="00890D8D">
              <w:rPr>
                <w:sz w:val="20"/>
                <w:szCs w:val="20"/>
              </w:rPr>
              <w:t>Atraso na ação e comprometimento na execução orçamentária.</w:t>
            </w:r>
          </w:p>
        </w:tc>
        <w:tc>
          <w:tcPr>
            <w:tcW w:w="4024" w:type="dxa"/>
            <w:shd w:val="clear" w:color="auto" w:fill="auto"/>
            <w:vAlign w:val="center"/>
          </w:tcPr>
          <w:p w14:paraId="473E7648" w14:textId="77777777" w:rsidR="004732BF" w:rsidRPr="00890D8D" w:rsidRDefault="004732BF" w:rsidP="00890D8D">
            <w:pPr>
              <w:pStyle w:val="TableParagraph"/>
              <w:tabs>
                <w:tab w:val="left" w:pos="2126"/>
              </w:tabs>
              <w:spacing w:line="240" w:lineRule="auto"/>
              <w:ind w:left="140" w:right="136"/>
              <w:jc w:val="both"/>
              <w:rPr>
                <w:sz w:val="20"/>
                <w:szCs w:val="20"/>
              </w:rPr>
            </w:pPr>
            <w:r w:rsidRPr="00890D8D">
              <w:rPr>
                <w:sz w:val="20"/>
                <w:szCs w:val="20"/>
              </w:rPr>
              <w:t>Negociar com a administração a ampliação de recursos humanos disponíveis.</w:t>
            </w:r>
          </w:p>
        </w:tc>
      </w:tr>
      <w:tr w:rsidR="004732BF" w:rsidRPr="00890D8D" w14:paraId="2BE73581" w14:textId="77777777" w:rsidTr="000C5FF1">
        <w:trPr>
          <w:trHeight w:val="903"/>
        </w:trPr>
        <w:tc>
          <w:tcPr>
            <w:tcW w:w="2734" w:type="dxa"/>
            <w:vAlign w:val="center"/>
          </w:tcPr>
          <w:p w14:paraId="0BEA67E6" w14:textId="77777777" w:rsidR="004732BF" w:rsidRPr="00890D8D" w:rsidRDefault="004732BF" w:rsidP="00890D8D">
            <w:pPr>
              <w:pStyle w:val="TableParagraph"/>
              <w:spacing w:line="240" w:lineRule="auto"/>
              <w:ind w:left="142" w:right="140"/>
              <w:jc w:val="both"/>
              <w:rPr>
                <w:b/>
                <w:sz w:val="20"/>
                <w:szCs w:val="20"/>
              </w:rPr>
            </w:pPr>
            <w:r w:rsidRPr="00890D8D">
              <w:rPr>
                <w:b/>
                <w:sz w:val="20"/>
                <w:szCs w:val="20"/>
              </w:rPr>
              <w:t>Não fornecimento do material contratado (Inexecução contratual).</w:t>
            </w:r>
          </w:p>
        </w:tc>
        <w:tc>
          <w:tcPr>
            <w:tcW w:w="2584" w:type="dxa"/>
            <w:vAlign w:val="center"/>
          </w:tcPr>
          <w:p w14:paraId="3AA09B47" w14:textId="77777777" w:rsidR="004732BF" w:rsidRPr="00890D8D" w:rsidRDefault="004732BF" w:rsidP="00890D8D">
            <w:pPr>
              <w:pStyle w:val="TableParagraph"/>
              <w:spacing w:line="240" w:lineRule="auto"/>
              <w:ind w:left="143" w:right="143"/>
              <w:jc w:val="both"/>
              <w:rPr>
                <w:sz w:val="20"/>
                <w:szCs w:val="20"/>
              </w:rPr>
            </w:pPr>
            <w:r w:rsidRPr="00890D8D">
              <w:rPr>
                <w:sz w:val="20"/>
                <w:szCs w:val="20"/>
              </w:rPr>
              <w:t>Inviabilização da ação.</w:t>
            </w:r>
          </w:p>
        </w:tc>
        <w:tc>
          <w:tcPr>
            <w:tcW w:w="4024" w:type="dxa"/>
            <w:shd w:val="clear" w:color="auto" w:fill="auto"/>
            <w:vAlign w:val="center"/>
          </w:tcPr>
          <w:p w14:paraId="3E71B987" w14:textId="77777777" w:rsidR="004732BF" w:rsidRPr="00890D8D" w:rsidRDefault="004732BF" w:rsidP="00890D8D">
            <w:pPr>
              <w:pStyle w:val="TableParagraph"/>
              <w:tabs>
                <w:tab w:val="left" w:pos="2126"/>
              </w:tabs>
              <w:spacing w:line="240" w:lineRule="auto"/>
              <w:ind w:left="140" w:right="136"/>
              <w:jc w:val="both"/>
              <w:rPr>
                <w:sz w:val="20"/>
                <w:szCs w:val="20"/>
              </w:rPr>
            </w:pPr>
            <w:r w:rsidRPr="00890D8D">
              <w:rPr>
                <w:sz w:val="20"/>
                <w:szCs w:val="20"/>
              </w:rPr>
              <w:t>Aplicar as penalidades contratuais; buscar nova alternativa de contratação.</w:t>
            </w:r>
          </w:p>
        </w:tc>
      </w:tr>
      <w:tr w:rsidR="004732BF" w:rsidRPr="00890D8D" w14:paraId="593CB9D6" w14:textId="77777777" w:rsidTr="000C5FF1">
        <w:trPr>
          <w:trHeight w:val="903"/>
        </w:trPr>
        <w:tc>
          <w:tcPr>
            <w:tcW w:w="2734" w:type="dxa"/>
            <w:vAlign w:val="center"/>
          </w:tcPr>
          <w:p w14:paraId="5FFC57F3" w14:textId="77777777" w:rsidR="004732BF" w:rsidRPr="00890D8D" w:rsidRDefault="004732BF" w:rsidP="00890D8D">
            <w:pPr>
              <w:pStyle w:val="TableParagraph"/>
              <w:spacing w:line="240" w:lineRule="auto"/>
              <w:ind w:left="142" w:right="140"/>
              <w:jc w:val="both"/>
              <w:rPr>
                <w:b/>
                <w:sz w:val="20"/>
                <w:szCs w:val="20"/>
              </w:rPr>
            </w:pPr>
            <w:r w:rsidRPr="00890D8D">
              <w:rPr>
                <w:b/>
                <w:sz w:val="20"/>
                <w:szCs w:val="20"/>
              </w:rPr>
              <w:t>Fracasso/impugnação do certame.</w:t>
            </w:r>
          </w:p>
        </w:tc>
        <w:tc>
          <w:tcPr>
            <w:tcW w:w="2584" w:type="dxa"/>
            <w:vAlign w:val="center"/>
          </w:tcPr>
          <w:p w14:paraId="6EC6E70E" w14:textId="77777777" w:rsidR="004732BF" w:rsidRPr="00890D8D" w:rsidRDefault="004732BF" w:rsidP="00890D8D">
            <w:pPr>
              <w:pStyle w:val="TableParagraph"/>
              <w:spacing w:line="240" w:lineRule="auto"/>
              <w:ind w:left="143" w:right="143"/>
              <w:jc w:val="both"/>
              <w:rPr>
                <w:sz w:val="20"/>
                <w:szCs w:val="20"/>
              </w:rPr>
            </w:pPr>
            <w:r w:rsidRPr="00890D8D">
              <w:rPr>
                <w:sz w:val="20"/>
                <w:szCs w:val="20"/>
              </w:rPr>
              <w:t>Atraso na licitação e na disponibilidade dos produtos.</w:t>
            </w:r>
          </w:p>
        </w:tc>
        <w:tc>
          <w:tcPr>
            <w:tcW w:w="4024" w:type="dxa"/>
            <w:shd w:val="clear" w:color="auto" w:fill="auto"/>
            <w:vAlign w:val="center"/>
          </w:tcPr>
          <w:p w14:paraId="5F9B05DC" w14:textId="77777777" w:rsidR="004732BF" w:rsidRPr="00890D8D" w:rsidRDefault="004732BF" w:rsidP="00890D8D">
            <w:pPr>
              <w:pStyle w:val="TableParagraph"/>
              <w:tabs>
                <w:tab w:val="left" w:pos="2126"/>
              </w:tabs>
              <w:spacing w:line="240" w:lineRule="auto"/>
              <w:ind w:left="140" w:right="136"/>
              <w:jc w:val="both"/>
              <w:rPr>
                <w:sz w:val="20"/>
                <w:szCs w:val="20"/>
              </w:rPr>
            </w:pPr>
            <w:r w:rsidRPr="00890D8D">
              <w:rPr>
                <w:sz w:val="20"/>
                <w:szCs w:val="20"/>
              </w:rPr>
              <w:t>Verificar conformidade do ETP e TR/Edital junto ao setor responsável e/ou adequar o ETP e TR conforme os motivos da impugnação para viabilizar nova licitação.</w:t>
            </w:r>
          </w:p>
        </w:tc>
      </w:tr>
      <w:tr w:rsidR="004732BF" w:rsidRPr="00890D8D" w14:paraId="5BB4C28C" w14:textId="77777777" w:rsidTr="000C5FF1">
        <w:trPr>
          <w:trHeight w:val="903"/>
        </w:trPr>
        <w:tc>
          <w:tcPr>
            <w:tcW w:w="2734" w:type="dxa"/>
            <w:vAlign w:val="center"/>
          </w:tcPr>
          <w:p w14:paraId="09B23CAF" w14:textId="77777777" w:rsidR="004732BF" w:rsidRPr="00890D8D" w:rsidRDefault="004732BF" w:rsidP="00890D8D">
            <w:pPr>
              <w:pStyle w:val="TableParagraph"/>
              <w:spacing w:line="240" w:lineRule="auto"/>
              <w:ind w:left="142" w:right="140"/>
              <w:jc w:val="both"/>
              <w:rPr>
                <w:b/>
                <w:sz w:val="20"/>
                <w:szCs w:val="20"/>
              </w:rPr>
            </w:pPr>
            <w:r w:rsidRPr="00890D8D">
              <w:rPr>
                <w:b/>
                <w:sz w:val="20"/>
                <w:szCs w:val="20"/>
              </w:rPr>
              <w:t>Aquisição de produtos de baixa qualidade.</w:t>
            </w:r>
          </w:p>
        </w:tc>
        <w:tc>
          <w:tcPr>
            <w:tcW w:w="2584" w:type="dxa"/>
            <w:vAlign w:val="center"/>
          </w:tcPr>
          <w:p w14:paraId="15CEB54E" w14:textId="77777777" w:rsidR="004732BF" w:rsidRPr="00890D8D" w:rsidRDefault="004732BF" w:rsidP="00890D8D">
            <w:pPr>
              <w:pStyle w:val="TableParagraph"/>
              <w:spacing w:line="240" w:lineRule="auto"/>
              <w:ind w:left="143" w:right="143"/>
              <w:jc w:val="both"/>
              <w:rPr>
                <w:sz w:val="20"/>
                <w:szCs w:val="20"/>
              </w:rPr>
            </w:pPr>
            <w:r w:rsidRPr="00890D8D">
              <w:rPr>
                <w:sz w:val="20"/>
                <w:szCs w:val="20"/>
              </w:rPr>
              <w:t>Não atendimento das necessidades da Câmara CMCG.</w:t>
            </w:r>
          </w:p>
        </w:tc>
        <w:tc>
          <w:tcPr>
            <w:tcW w:w="4024" w:type="dxa"/>
            <w:shd w:val="clear" w:color="auto" w:fill="auto"/>
            <w:vAlign w:val="center"/>
          </w:tcPr>
          <w:p w14:paraId="360E3FDD" w14:textId="77777777" w:rsidR="004732BF" w:rsidRPr="00890D8D" w:rsidRDefault="004732BF" w:rsidP="00890D8D">
            <w:pPr>
              <w:pStyle w:val="TableParagraph"/>
              <w:tabs>
                <w:tab w:val="left" w:pos="2126"/>
              </w:tabs>
              <w:spacing w:line="240" w:lineRule="auto"/>
              <w:ind w:left="140" w:right="136"/>
              <w:jc w:val="both"/>
              <w:rPr>
                <w:sz w:val="20"/>
                <w:szCs w:val="20"/>
              </w:rPr>
            </w:pPr>
            <w:r w:rsidRPr="00890D8D">
              <w:rPr>
                <w:sz w:val="20"/>
                <w:szCs w:val="20"/>
              </w:rPr>
              <w:t>Elaboração criteriosa de TR em especificações detalhadas dos produtos; Análise rigorosa da relação dos produtos e suas respectivas marcas a serem apresentadas pelas licitantes.</w:t>
            </w:r>
          </w:p>
        </w:tc>
      </w:tr>
    </w:tbl>
    <w:p w14:paraId="409856B7" w14:textId="77777777" w:rsidR="004732BF" w:rsidRPr="00890D8D" w:rsidRDefault="004732BF" w:rsidP="00890D8D">
      <w:pPr>
        <w:ind w:right="-142"/>
        <w:contextualSpacing/>
        <w:jc w:val="both"/>
        <w:rPr>
          <w:rFonts w:ascii="Calibri" w:hAnsi="Calibri" w:cs="Calibri"/>
          <w:b/>
          <w:bCs/>
        </w:rPr>
      </w:pPr>
    </w:p>
    <w:p w14:paraId="2F438CDD" w14:textId="77777777" w:rsidR="004732BF" w:rsidRPr="00890D8D" w:rsidRDefault="004732BF" w:rsidP="00890D8D">
      <w:pPr>
        <w:ind w:right="-142"/>
        <w:contextualSpacing/>
        <w:jc w:val="both"/>
        <w:rPr>
          <w:rFonts w:ascii="Calibri" w:hAnsi="Calibri" w:cs="Calibri"/>
          <w:b/>
          <w:bCs/>
        </w:rPr>
      </w:pPr>
      <w:r w:rsidRPr="00890D8D">
        <w:rPr>
          <w:rFonts w:ascii="Calibri" w:hAnsi="Calibri" w:cs="Calibri"/>
          <w:b/>
          <w:bCs/>
        </w:rPr>
        <w:t>16.            Posicionamento conclusivo sobre a viabilidade e razoabilidade da contratação</w:t>
      </w:r>
    </w:p>
    <w:p w14:paraId="4D7FC0B8" w14:textId="77777777" w:rsidR="004732BF" w:rsidRPr="00890D8D" w:rsidRDefault="004732BF" w:rsidP="00890D8D">
      <w:pPr>
        <w:ind w:right="-142"/>
        <w:jc w:val="both"/>
        <w:rPr>
          <w:rFonts w:ascii="Calibri" w:hAnsi="Calibri" w:cs="Calibri"/>
        </w:rPr>
      </w:pPr>
      <w:r w:rsidRPr="00890D8D">
        <w:rPr>
          <w:rFonts w:ascii="Calibri" w:hAnsi="Calibri" w:cs="Calibri"/>
        </w:rPr>
        <w:t>A demanda em questão está prevista25. Dessa forma, entendemos pela viabilidade das eventuais aquisições considerando os valores orçamentários destinados para o exercício vindouro.</w:t>
      </w:r>
    </w:p>
    <w:p w14:paraId="391122CB" w14:textId="77777777" w:rsidR="004732BF" w:rsidRPr="00890D8D" w:rsidRDefault="004732BF" w:rsidP="00890D8D">
      <w:pPr>
        <w:ind w:right="-327"/>
        <w:jc w:val="right"/>
        <w:rPr>
          <w:rFonts w:ascii="Calibri" w:hAnsi="Calibri" w:cs="Calibri"/>
        </w:rPr>
      </w:pPr>
    </w:p>
    <w:p w14:paraId="61709851" w14:textId="77777777" w:rsidR="004732BF" w:rsidRPr="00890D8D" w:rsidRDefault="004732BF" w:rsidP="00890D8D">
      <w:pPr>
        <w:ind w:right="-327"/>
        <w:jc w:val="right"/>
        <w:rPr>
          <w:rFonts w:ascii="Calibri" w:hAnsi="Calibri" w:cs="Calibri"/>
        </w:rPr>
      </w:pPr>
      <w:r w:rsidRPr="00890D8D">
        <w:rPr>
          <w:rFonts w:ascii="Calibri" w:hAnsi="Calibri" w:cs="Calibri"/>
        </w:rPr>
        <w:t>Campos dos Goytacazes, 13 de outubro de 2025.</w:t>
      </w:r>
    </w:p>
    <w:p w14:paraId="37903BB6" w14:textId="77777777" w:rsidR="004732BF" w:rsidRPr="00890D8D" w:rsidRDefault="004732BF" w:rsidP="00890D8D">
      <w:pPr>
        <w:ind w:right="-327"/>
        <w:rPr>
          <w:rFonts w:ascii="Calibri" w:hAnsi="Calibri" w:cs="Calibri"/>
          <w:b/>
          <w:bCs/>
        </w:rPr>
      </w:pPr>
    </w:p>
    <w:p w14:paraId="334F7841" w14:textId="77777777" w:rsidR="004732BF" w:rsidRPr="00890D8D" w:rsidRDefault="004732BF" w:rsidP="00890D8D">
      <w:pPr>
        <w:ind w:right="-327"/>
        <w:jc w:val="center"/>
        <w:rPr>
          <w:rFonts w:ascii="Calibri" w:hAnsi="Calibri" w:cs="Calibri"/>
          <w:b/>
          <w:bCs/>
        </w:rPr>
      </w:pPr>
      <w:proofErr w:type="spellStart"/>
      <w:r w:rsidRPr="00890D8D">
        <w:rPr>
          <w:rFonts w:ascii="Calibri" w:hAnsi="Calibri" w:cs="Calibri"/>
          <w:b/>
          <w:bCs/>
        </w:rPr>
        <w:t>Raphaella</w:t>
      </w:r>
      <w:proofErr w:type="spellEnd"/>
      <w:r w:rsidRPr="00890D8D">
        <w:rPr>
          <w:rFonts w:ascii="Calibri" w:hAnsi="Calibri" w:cs="Calibri"/>
          <w:b/>
          <w:bCs/>
        </w:rPr>
        <w:t xml:space="preserve"> </w:t>
      </w:r>
      <w:proofErr w:type="spellStart"/>
      <w:r w:rsidRPr="00890D8D">
        <w:rPr>
          <w:rFonts w:ascii="Calibri" w:hAnsi="Calibri" w:cs="Calibri"/>
          <w:b/>
          <w:bCs/>
        </w:rPr>
        <w:t>Gpnçalves</w:t>
      </w:r>
      <w:proofErr w:type="spellEnd"/>
      <w:r w:rsidRPr="00890D8D">
        <w:rPr>
          <w:rFonts w:ascii="Calibri" w:hAnsi="Calibri" w:cs="Calibri"/>
          <w:b/>
          <w:bCs/>
        </w:rPr>
        <w:t xml:space="preserve"> Azevedo Motta de Souza</w:t>
      </w:r>
    </w:p>
    <w:p w14:paraId="0AC525DD" w14:textId="77777777" w:rsidR="004732BF" w:rsidRPr="00890D8D" w:rsidRDefault="004732BF" w:rsidP="00890D8D">
      <w:pPr>
        <w:ind w:right="-327"/>
        <w:jc w:val="center"/>
        <w:rPr>
          <w:rFonts w:ascii="Calibri" w:hAnsi="Calibri" w:cs="Calibri"/>
          <w:b/>
          <w:bCs/>
        </w:rPr>
      </w:pPr>
      <w:r w:rsidRPr="00890D8D">
        <w:rPr>
          <w:rFonts w:ascii="Calibri" w:hAnsi="Calibri" w:cs="Calibri"/>
          <w:b/>
          <w:bCs/>
        </w:rPr>
        <w:t>Assessora de Gestão Patrimonial</w:t>
      </w:r>
    </w:p>
    <w:p w14:paraId="484A575E" w14:textId="77777777" w:rsidR="004732BF" w:rsidRPr="00890D8D" w:rsidRDefault="004732BF" w:rsidP="00890D8D">
      <w:pPr>
        <w:ind w:right="-327"/>
        <w:rPr>
          <w:rFonts w:ascii="Calibri" w:hAnsi="Calibri" w:cs="Calibri"/>
          <w:b/>
          <w:bCs/>
        </w:rPr>
      </w:pPr>
    </w:p>
    <w:p w14:paraId="670680F2" w14:textId="77777777" w:rsidR="004732BF" w:rsidRPr="00890D8D" w:rsidRDefault="004732BF" w:rsidP="00890D8D">
      <w:pPr>
        <w:ind w:right="-327"/>
        <w:jc w:val="center"/>
        <w:rPr>
          <w:rFonts w:ascii="Calibri" w:hAnsi="Calibri" w:cs="Calibri"/>
          <w:b/>
          <w:bCs/>
        </w:rPr>
      </w:pPr>
      <w:r w:rsidRPr="00890D8D">
        <w:rPr>
          <w:rFonts w:ascii="Calibri" w:hAnsi="Calibri" w:cs="Calibri"/>
          <w:b/>
          <w:bCs/>
        </w:rPr>
        <w:t>Rafael da Rosa Pereira Junior</w:t>
      </w:r>
    </w:p>
    <w:p w14:paraId="797C092B" w14:textId="36E6BC78" w:rsidR="004732BF" w:rsidRPr="00890D8D" w:rsidRDefault="004732BF" w:rsidP="00890D8D">
      <w:pPr>
        <w:autoSpaceDE w:val="0"/>
        <w:autoSpaceDN w:val="0"/>
        <w:adjustRightInd w:val="0"/>
        <w:jc w:val="center"/>
        <w:rPr>
          <w:rFonts w:ascii="Calibri" w:hAnsi="Calibri" w:cs="Calibri"/>
        </w:rPr>
        <w:sectPr w:rsidR="004732BF" w:rsidRPr="00890D8D" w:rsidSect="00F01C15">
          <w:headerReference w:type="default" r:id="rId42"/>
          <w:footerReference w:type="default" r:id="rId43"/>
          <w:pgSz w:w="11906" w:h="16838"/>
          <w:pgMar w:top="57" w:right="1133" w:bottom="567" w:left="1701" w:header="708" w:footer="414" w:gutter="0"/>
          <w:cols w:space="708"/>
          <w:docGrid w:linePitch="360"/>
        </w:sectPr>
      </w:pPr>
      <w:r w:rsidRPr="00890D8D">
        <w:rPr>
          <w:rFonts w:ascii="Calibri" w:hAnsi="Calibri" w:cs="Calibri"/>
          <w:b/>
          <w:bCs/>
        </w:rPr>
        <w:t>Assessor de Compras, Licitações e Contratos</w:t>
      </w:r>
      <w:bookmarkEnd w:id="84"/>
    </w:p>
    <w:p w14:paraId="26789F73" w14:textId="77777777" w:rsidR="004732BF" w:rsidRPr="00890D8D" w:rsidRDefault="004732BF" w:rsidP="00890D8D">
      <w:pPr>
        <w:ind w:right="-327"/>
        <w:rPr>
          <w:rFonts w:ascii="Calibri" w:hAnsi="Calibri" w:cs="Calibri"/>
          <w:b/>
          <w:bCs/>
          <w:highlight w:val="yellow"/>
        </w:rPr>
      </w:pPr>
    </w:p>
    <w:p w14:paraId="4A34B186" w14:textId="0C77E505" w:rsidR="004732BF" w:rsidRPr="00890D8D" w:rsidRDefault="004732BF" w:rsidP="00890D8D">
      <w:pPr>
        <w:autoSpaceDE w:val="0"/>
        <w:autoSpaceDN w:val="0"/>
        <w:adjustRightInd w:val="0"/>
        <w:jc w:val="center"/>
        <w:rPr>
          <w:rFonts w:ascii="Calibri" w:hAnsi="Calibri" w:cs="Calibri"/>
          <w:b/>
          <w:bCs/>
          <w:noProof/>
        </w:rPr>
      </w:pPr>
      <w:r w:rsidRPr="00890D8D">
        <w:rPr>
          <w:rFonts w:ascii="Calibri" w:hAnsi="Calibri" w:cs="Calibri"/>
          <w:b/>
          <w:bCs/>
          <w:noProof/>
        </w:rPr>
        <w:t xml:space="preserve">ANEXO </w:t>
      </w:r>
      <w:r w:rsidR="00271E95" w:rsidRPr="00890D8D">
        <w:rPr>
          <w:rFonts w:ascii="Calibri" w:hAnsi="Calibri" w:cs="Calibri"/>
          <w:b/>
          <w:bCs/>
          <w:noProof/>
        </w:rPr>
        <w:t>I/</w:t>
      </w:r>
      <w:r w:rsidRPr="00890D8D">
        <w:rPr>
          <w:rFonts w:ascii="Calibri" w:hAnsi="Calibri" w:cs="Calibri"/>
          <w:b/>
          <w:bCs/>
          <w:noProof/>
        </w:rPr>
        <w:t>II – PLANILHA ESTIMATIVA DE PREÇOS</w:t>
      </w:r>
    </w:p>
    <w:p w14:paraId="628B507F" w14:textId="77777777" w:rsidR="004732BF" w:rsidRPr="00890D8D" w:rsidRDefault="004732BF" w:rsidP="00890D8D">
      <w:pPr>
        <w:rPr>
          <w:rFonts w:ascii="Calibri" w:hAnsi="Calibri" w:cs="Calibri"/>
        </w:rPr>
      </w:pPr>
    </w:p>
    <w:p w14:paraId="159C0AC8" w14:textId="77777777" w:rsidR="004732BF" w:rsidRPr="00890D8D" w:rsidRDefault="004732BF" w:rsidP="00890D8D">
      <w:pPr>
        <w:rPr>
          <w:rFonts w:ascii="Calibri" w:eastAsiaTheme="minorHAnsi" w:hAnsi="Calibri" w:cs="Calibri"/>
          <w:sz w:val="22"/>
          <w:szCs w:val="22"/>
        </w:rPr>
      </w:pPr>
      <w:r w:rsidRPr="00890D8D">
        <w:rPr>
          <w:rFonts w:ascii="Calibri" w:hAnsi="Calibri" w:cs="Calibri"/>
        </w:rPr>
        <w:fldChar w:fldCharType="begin"/>
      </w:r>
      <w:r w:rsidRPr="00890D8D">
        <w:rPr>
          <w:rFonts w:ascii="Calibri" w:hAnsi="Calibri" w:cs="Calibri"/>
        </w:rPr>
        <w:instrText xml:space="preserve"> LINK Excel.Sheet.8 "\\\\LSERV\\Aquisicao\\01 - PROCESSOS\\03 - PROCESSOS - 2025\\07 - Mapa de Cotações\\52 - Mapa de cotação material de escritório (NOVO).xls" "ESCRITÓRIO SRP!L10C1:L67C12" \a \f 4 \h  \* MERGEFORMAT </w:instrText>
      </w:r>
      <w:r w:rsidRPr="00890D8D">
        <w:rPr>
          <w:rFonts w:ascii="Calibri" w:hAnsi="Calibri" w:cs="Calibri"/>
        </w:rPr>
        <w:fldChar w:fldCharType="separate"/>
      </w:r>
    </w:p>
    <w:tbl>
      <w:tblPr>
        <w:tblW w:w="10426" w:type="dxa"/>
        <w:jc w:val="center"/>
        <w:tblCellMar>
          <w:left w:w="70" w:type="dxa"/>
          <w:right w:w="70" w:type="dxa"/>
        </w:tblCellMar>
        <w:tblLook w:val="04A0" w:firstRow="1" w:lastRow="0" w:firstColumn="1" w:lastColumn="0" w:noHBand="0" w:noVBand="1"/>
      </w:tblPr>
      <w:tblGrid>
        <w:gridCol w:w="425"/>
        <w:gridCol w:w="2614"/>
        <w:gridCol w:w="168"/>
        <w:gridCol w:w="168"/>
        <w:gridCol w:w="443"/>
        <w:gridCol w:w="850"/>
        <w:gridCol w:w="709"/>
        <w:gridCol w:w="623"/>
        <w:gridCol w:w="623"/>
        <w:gridCol w:w="709"/>
        <w:gridCol w:w="709"/>
        <w:gridCol w:w="850"/>
        <w:gridCol w:w="827"/>
        <w:gridCol w:w="708"/>
      </w:tblGrid>
      <w:tr w:rsidR="004732BF" w:rsidRPr="00890D8D" w14:paraId="6F7C05F8" w14:textId="77777777" w:rsidTr="000C5FF1">
        <w:trPr>
          <w:trHeight w:val="315"/>
          <w:jc w:val="center"/>
        </w:trPr>
        <w:tc>
          <w:tcPr>
            <w:tcW w:w="10426" w:type="dxa"/>
            <w:gridSpan w:val="14"/>
            <w:tcBorders>
              <w:top w:val="single" w:sz="4" w:space="0" w:color="auto"/>
              <w:left w:val="single" w:sz="8" w:space="0" w:color="auto"/>
              <w:bottom w:val="single" w:sz="4" w:space="0" w:color="auto"/>
              <w:right w:val="single" w:sz="8" w:space="0" w:color="000000"/>
            </w:tcBorders>
            <w:shd w:val="clear" w:color="000000" w:fill="C0C0C0"/>
            <w:vAlign w:val="center"/>
            <w:hideMark/>
          </w:tcPr>
          <w:p w14:paraId="1E564AB0"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PLANILHA ESTIMATIVA DE ORÇAMENTO</w:t>
            </w:r>
          </w:p>
        </w:tc>
      </w:tr>
      <w:tr w:rsidR="004732BF" w:rsidRPr="00890D8D" w14:paraId="7175B046" w14:textId="77777777" w:rsidTr="000C5FF1">
        <w:trPr>
          <w:trHeight w:val="510"/>
          <w:jc w:val="center"/>
        </w:trPr>
        <w:tc>
          <w:tcPr>
            <w:tcW w:w="425" w:type="dxa"/>
            <w:tcBorders>
              <w:top w:val="nil"/>
              <w:left w:val="single" w:sz="8" w:space="0" w:color="auto"/>
              <w:bottom w:val="single" w:sz="4" w:space="0" w:color="auto"/>
              <w:right w:val="single" w:sz="4" w:space="0" w:color="auto"/>
            </w:tcBorders>
            <w:shd w:val="clear" w:color="auto" w:fill="auto"/>
            <w:vAlign w:val="center"/>
            <w:hideMark/>
          </w:tcPr>
          <w:p w14:paraId="03FDF89A"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ITEM</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4136E903"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DESCRIÇÃO</w:t>
            </w:r>
          </w:p>
        </w:tc>
        <w:tc>
          <w:tcPr>
            <w:tcW w:w="850" w:type="dxa"/>
            <w:tcBorders>
              <w:top w:val="nil"/>
              <w:left w:val="nil"/>
              <w:bottom w:val="single" w:sz="4" w:space="0" w:color="auto"/>
              <w:right w:val="single" w:sz="4" w:space="0" w:color="auto"/>
            </w:tcBorders>
            <w:shd w:val="clear" w:color="auto" w:fill="auto"/>
            <w:vAlign w:val="center"/>
            <w:hideMark/>
          </w:tcPr>
          <w:p w14:paraId="7295F35A"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BANCO DE PREÇOS</w:t>
            </w:r>
          </w:p>
        </w:tc>
        <w:tc>
          <w:tcPr>
            <w:tcW w:w="709" w:type="dxa"/>
            <w:tcBorders>
              <w:top w:val="nil"/>
              <w:left w:val="nil"/>
              <w:bottom w:val="single" w:sz="4" w:space="0" w:color="auto"/>
              <w:right w:val="single" w:sz="4" w:space="0" w:color="auto"/>
            </w:tcBorders>
            <w:shd w:val="clear" w:color="auto" w:fill="auto"/>
            <w:vAlign w:val="center"/>
            <w:hideMark/>
          </w:tcPr>
          <w:p w14:paraId="7DA5A6AC"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EMPRESA 1</w:t>
            </w:r>
          </w:p>
        </w:tc>
        <w:tc>
          <w:tcPr>
            <w:tcW w:w="623" w:type="dxa"/>
            <w:tcBorders>
              <w:top w:val="nil"/>
              <w:left w:val="nil"/>
              <w:bottom w:val="single" w:sz="4" w:space="0" w:color="auto"/>
              <w:right w:val="single" w:sz="4" w:space="0" w:color="auto"/>
            </w:tcBorders>
            <w:shd w:val="clear" w:color="auto" w:fill="auto"/>
            <w:vAlign w:val="center"/>
            <w:hideMark/>
          </w:tcPr>
          <w:p w14:paraId="56F812BD"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EMPRESA 2</w:t>
            </w:r>
          </w:p>
        </w:tc>
        <w:tc>
          <w:tcPr>
            <w:tcW w:w="623" w:type="dxa"/>
            <w:tcBorders>
              <w:top w:val="nil"/>
              <w:left w:val="nil"/>
              <w:bottom w:val="single" w:sz="4" w:space="0" w:color="auto"/>
              <w:right w:val="single" w:sz="4" w:space="0" w:color="auto"/>
            </w:tcBorders>
            <w:shd w:val="clear" w:color="auto" w:fill="auto"/>
            <w:vAlign w:val="center"/>
            <w:hideMark/>
          </w:tcPr>
          <w:p w14:paraId="05F3B90D"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EMPRESA 3</w:t>
            </w:r>
          </w:p>
        </w:tc>
        <w:tc>
          <w:tcPr>
            <w:tcW w:w="709" w:type="dxa"/>
            <w:tcBorders>
              <w:top w:val="nil"/>
              <w:left w:val="nil"/>
              <w:bottom w:val="single" w:sz="4" w:space="0" w:color="auto"/>
              <w:right w:val="single" w:sz="4" w:space="0" w:color="auto"/>
            </w:tcBorders>
            <w:shd w:val="clear" w:color="auto" w:fill="auto"/>
            <w:vAlign w:val="center"/>
            <w:hideMark/>
          </w:tcPr>
          <w:p w14:paraId="720ED9C6"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INTERNET</w:t>
            </w:r>
          </w:p>
        </w:tc>
        <w:tc>
          <w:tcPr>
            <w:tcW w:w="709" w:type="dxa"/>
            <w:tcBorders>
              <w:top w:val="nil"/>
              <w:left w:val="nil"/>
              <w:bottom w:val="single" w:sz="4" w:space="0" w:color="auto"/>
              <w:right w:val="single" w:sz="4" w:space="0" w:color="auto"/>
            </w:tcBorders>
            <w:shd w:val="clear" w:color="auto" w:fill="auto"/>
            <w:vAlign w:val="center"/>
            <w:hideMark/>
          </w:tcPr>
          <w:p w14:paraId="3EC567A8"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UNIDADE</w:t>
            </w:r>
          </w:p>
        </w:tc>
        <w:tc>
          <w:tcPr>
            <w:tcW w:w="850" w:type="dxa"/>
            <w:tcBorders>
              <w:top w:val="nil"/>
              <w:left w:val="nil"/>
              <w:bottom w:val="single" w:sz="4" w:space="0" w:color="auto"/>
              <w:right w:val="single" w:sz="4" w:space="0" w:color="auto"/>
            </w:tcBorders>
            <w:shd w:val="clear" w:color="000000" w:fill="C0C0C0"/>
            <w:vAlign w:val="center"/>
            <w:hideMark/>
          </w:tcPr>
          <w:p w14:paraId="36267312"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PREÇO MEDIO UNITÁRIO</w:t>
            </w:r>
          </w:p>
        </w:tc>
        <w:tc>
          <w:tcPr>
            <w:tcW w:w="827" w:type="dxa"/>
            <w:tcBorders>
              <w:top w:val="nil"/>
              <w:left w:val="nil"/>
              <w:bottom w:val="single" w:sz="4" w:space="0" w:color="auto"/>
              <w:right w:val="single" w:sz="4" w:space="0" w:color="auto"/>
            </w:tcBorders>
            <w:shd w:val="clear" w:color="auto" w:fill="auto"/>
            <w:vAlign w:val="center"/>
            <w:hideMark/>
          </w:tcPr>
          <w:p w14:paraId="7C19479C"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QUANTIDADE</w:t>
            </w:r>
          </w:p>
        </w:tc>
        <w:tc>
          <w:tcPr>
            <w:tcW w:w="708" w:type="dxa"/>
            <w:tcBorders>
              <w:top w:val="nil"/>
              <w:left w:val="nil"/>
              <w:bottom w:val="single" w:sz="4" w:space="0" w:color="auto"/>
              <w:right w:val="single" w:sz="8" w:space="0" w:color="auto"/>
            </w:tcBorders>
            <w:shd w:val="clear" w:color="auto" w:fill="auto"/>
            <w:vAlign w:val="center"/>
            <w:hideMark/>
          </w:tcPr>
          <w:p w14:paraId="70DD3636"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PREÇO TOTAL</w:t>
            </w:r>
          </w:p>
        </w:tc>
      </w:tr>
      <w:tr w:rsidR="004732BF" w:rsidRPr="00890D8D" w14:paraId="06DD61BA"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AF8549B"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1</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33D29CCB"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Agenda Permanente Na Cor Preta, 384 Páginas, Linha Executiva, Modelo Permanente, 1 Dia Por Página Formato; 145X210mm. Capa Almofadada Em Couro Sintético Costurado.</w:t>
            </w:r>
          </w:p>
        </w:tc>
        <w:tc>
          <w:tcPr>
            <w:tcW w:w="850" w:type="dxa"/>
            <w:tcBorders>
              <w:top w:val="nil"/>
              <w:left w:val="nil"/>
              <w:bottom w:val="single" w:sz="4" w:space="0" w:color="auto"/>
              <w:right w:val="single" w:sz="4" w:space="0" w:color="auto"/>
            </w:tcBorders>
            <w:shd w:val="clear" w:color="000000" w:fill="FF0000"/>
            <w:noWrap/>
            <w:vAlign w:val="center"/>
            <w:hideMark/>
          </w:tcPr>
          <w:p w14:paraId="31D5F37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7E9B5E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45,38 </w:t>
            </w:r>
          </w:p>
        </w:tc>
        <w:tc>
          <w:tcPr>
            <w:tcW w:w="623" w:type="dxa"/>
            <w:tcBorders>
              <w:top w:val="nil"/>
              <w:left w:val="nil"/>
              <w:bottom w:val="single" w:sz="4" w:space="0" w:color="auto"/>
              <w:right w:val="single" w:sz="4" w:space="0" w:color="auto"/>
            </w:tcBorders>
            <w:shd w:val="clear" w:color="auto" w:fill="auto"/>
            <w:noWrap/>
            <w:vAlign w:val="center"/>
            <w:hideMark/>
          </w:tcPr>
          <w:p w14:paraId="5BF550E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41,26 </w:t>
            </w:r>
          </w:p>
        </w:tc>
        <w:tc>
          <w:tcPr>
            <w:tcW w:w="623" w:type="dxa"/>
            <w:tcBorders>
              <w:top w:val="nil"/>
              <w:left w:val="nil"/>
              <w:bottom w:val="single" w:sz="4" w:space="0" w:color="auto"/>
              <w:right w:val="single" w:sz="4" w:space="0" w:color="auto"/>
            </w:tcBorders>
            <w:shd w:val="clear" w:color="auto" w:fill="auto"/>
            <w:noWrap/>
            <w:vAlign w:val="center"/>
            <w:hideMark/>
          </w:tcPr>
          <w:p w14:paraId="6D2DF8B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40,00 </w:t>
            </w:r>
          </w:p>
        </w:tc>
        <w:tc>
          <w:tcPr>
            <w:tcW w:w="709" w:type="dxa"/>
            <w:tcBorders>
              <w:top w:val="nil"/>
              <w:left w:val="nil"/>
              <w:bottom w:val="single" w:sz="4" w:space="0" w:color="auto"/>
              <w:right w:val="single" w:sz="4" w:space="0" w:color="auto"/>
            </w:tcBorders>
            <w:shd w:val="clear" w:color="auto" w:fill="auto"/>
            <w:noWrap/>
            <w:vAlign w:val="center"/>
            <w:hideMark/>
          </w:tcPr>
          <w:p w14:paraId="17ACAC2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48,90 </w:t>
            </w:r>
          </w:p>
        </w:tc>
        <w:tc>
          <w:tcPr>
            <w:tcW w:w="709" w:type="dxa"/>
            <w:tcBorders>
              <w:top w:val="nil"/>
              <w:left w:val="nil"/>
              <w:bottom w:val="single" w:sz="4" w:space="0" w:color="auto"/>
              <w:right w:val="single" w:sz="4" w:space="0" w:color="auto"/>
            </w:tcBorders>
            <w:shd w:val="clear" w:color="auto" w:fill="auto"/>
            <w:noWrap/>
            <w:vAlign w:val="center"/>
            <w:hideMark/>
          </w:tcPr>
          <w:p w14:paraId="56542177"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7494A3E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43,89 </w:t>
            </w:r>
          </w:p>
        </w:tc>
        <w:tc>
          <w:tcPr>
            <w:tcW w:w="827" w:type="dxa"/>
            <w:tcBorders>
              <w:top w:val="nil"/>
              <w:left w:val="nil"/>
              <w:bottom w:val="single" w:sz="4" w:space="0" w:color="auto"/>
              <w:right w:val="single" w:sz="4" w:space="0" w:color="auto"/>
            </w:tcBorders>
            <w:shd w:val="clear" w:color="auto" w:fill="auto"/>
            <w:noWrap/>
            <w:vAlign w:val="center"/>
            <w:hideMark/>
          </w:tcPr>
          <w:p w14:paraId="0560AE5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200</w:t>
            </w:r>
          </w:p>
        </w:tc>
        <w:tc>
          <w:tcPr>
            <w:tcW w:w="708" w:type="dxa"/>
            <w:tcBorders>
              <w:top w:val="nil"/>
              <w:left w:val="nil"/>
              <w:bottom w:val="single" w:sz="4" w:space="0" w:color="auto"/>
              <w:right w:val="single" w:sz="8" w:space="0" w:color="auto"/>
            </w:tcBorders>
            <w:shd w:val="clear" w:color="auto" w:fill="auto"/>
            <w:noWrap/>
            <w:vAlign w:val="center"/>
            <w:hideMark/>
          </w:tcPr>
          <w:p w14:paraId="690BDAF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8.777,00 </w:t>
            </w:r>
          </w:p>
        </w:tc>
      </w:tr>
      <w:tr w:rsidR="004732BF" w:rsidRPr="00890D8D" w14:paraId="258265E5"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5FABE0F"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2</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2F5A4D12"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Apontador com deposito cores sortidas, 40</w:t>
            </w:r>
            <w:proofErr w:type="gramStart"/>
            <w:r w:rsidRPr="00890D8D">
              <w:rPr>
                <w:rFonts w:ascii="Calibri" w:hAnsi="Calibri" w:cs="Calibri"/>
                <w:b/>
                <w:bCs/>
                <w:sz w:val="12"/>
                <w:szCs w:val="12"/>
              </w:rPr>
              <w:t>Mm .</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364B7CB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1,54 </w:t>
            </w:r>
          </w:p>
        </w:tc>
        <w:tc>
          <w:tcPr>
            <w:tcW w:w="709" w:type="dxa"/>
            <w:tcBorders>
              <w:top w:val="nil"/>
              <w:left w:val="nil"/>
              <w:bottom w:val="single" w:sz="4" w:space="0" w:color="auto"/>
              <w:right w:val="single" w:sz="4" w:space="0" w:color="auto"/>
            </w:tcBorders>
            <w:shd w:val="clear" w:color="auto" w:fill="auto"/>
            <w:noWrap/>
            <w:vAlign w:val="center"/>
            <w:hideMark/>
          </w:tcPr>
          <w:p w14:paraId="08FB3AE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2,32 </w:t>
            </w:r>
          </w:p>
        </w:tc>
        <w:tc>
          <w:tcPr>
            <w:tcW w:w="623" w:type="dxa"/>
            <w:tcBorders>
              <w:top w:val="nil"/>
              <w:left w:val="nil"/>
              <w:bottom w:val="single" w:sz="4" w:space="0" w:color="auto"/>
              <w:right w:val="single" w:sz="4" w:space="0" w:color="auto"/>
            </w:tcBorders>
            <w:shd w:val="clear" w:color="auto" w:fill="auto"/>
            <w:noWrap/>
            <w:vAlign w:val="center"/>
            <w:hideMark/>
          </w:tcPr>
          <w:p w14:paraId="290FE7B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2,11 </w:t>
            </w:r>
          </w:p>
        </w:tc>
        <w:tc>
          <w:tcPr>
            <w:tcW w:w="623" w:type="dxa"/>
            <w:tcBorders>
              <w:top w:val="nil"/>
              <w:left w:val="nil"/>
              <w:bottom w:val="single" w:sz="4" w:space="0" w:color="auto"/>
              <w:right w:val="single" w:sz="4" w:space="0" w:color="auto"/>
            </w:tcBorders>
            <w:shd w:val="clear" w:color="000000" w:fill="FF0000"/>
            <w:noWrap/>
            <w:vAlign w:val="center"/>
            <w:hideMark/>
          </w:tcPr>
          <w:p w14:paraId="623946F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4A64A31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1,75 </w:t>
            </w:r>
          </w:p>
        </w:tc>
        <w:tc>
          <w:tcPr>
            <w:tcW w:w="709" w:type="dxa"/>
            <w:tcBorders>
              <w:top w:val="nil"/>
              <w:left w:val="nil"/>
              <w:bottom w:val="single" w:sz="4" w:space="0" w:color="auto"/>
              <w:right w:val="single" w:sz="4" w:space="0" w:color="auto"/>
            </w:tcBorders>
            <w:shd w:val="clear" w:color="auto" w:fill="auto"/>
            <w:noWrap/>
            <w:vAlign w:val="center"/>
            <w:hideMark/>
          </w:tcPr>
          <w:p w14:paraId="11D15AA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278FCCC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1,93 </w:t>
            </w:r>
          </w:p>
        </w:tc>
        <w:tc>
          <w:tcPr>
            <w:tcW w:w="827" w:type="dxa"/>
            <w:tcBorders>
              <w:top w:val="nil"/>
              <w:left w:val="nil"/>
              <w:bottom w:val="single" w:sz="4" w:space="0" w:color="auto"/>
              <w:right w:val="single" w:sz="4" w:space="0" w:color="auto"/>
            </w:tcBorders>
            <w:shd w:val="clear" w:color="auto" w:fill="auto"/>
            <w:noWrap/>
            <w:vAlign w:val="center"/>
            <w:hideMark/>
          </w:tcPr>
          <w:p w14:paraId="52B0B24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5FB45DE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193,00 </w:t>
            </w:r>
          </w:p>
        </w:tc>
      </w:tr>
      <w:tr w:rsidR="004732BF" w:rsidRPr="00890D8D" w14:paraId="5506E0CF"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68BBDEA"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3</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0A016492"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Bandeja acrílica fume para documentos com 03 repartições hastes fixas, Medidas: 355 x 253 x 120 mm.</w:t>
            </w:r>
          </w:p>
        </w:tc>
        <w:tc>
          <w:tcPr>
            <w:tcW w:w="850" w:type="dxa"/>
            <w:tcBorders>
              <w:top w:val="nil"/>
              <w:left w:val="nil"/>
              <w:bottom w:val="single" w:sz="4" w:space="0" w:color="auto"/>
              <w:right w:val="single" w:sz="4" w:space="0" w:color="auto"/>
            </w:tcBorders>
            <w:shd w:val="clear" w:color="auto" w:fill="auto"/>
            <w:noWrap/>
            <w:vAlign w:val="center"/>
            <w:hideMark/>
          </w:tcPr>
          <w:p w14:paraId="727BEF1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44,60 </w:t>
            </w:r>
          </w:p>
        </w:tc>
        <w:tc>
          <w:tcPr>
            <w:tcW w:w="709" w:type="dxa"/>
            <w:tcBorders>
              <w:top w:val="nil"/>
              <w:left w:val="nil"/>
              <w:bottom w:val="single" w:sz="4" w:space="0" w:color="auto"/>
              <w:right w:val="single" w:sz="4" w:space="0" w:color="auto"/>
            </w:tcBorders>
            <w:shd w:val="clear" w:color="auto" w:fill="auto"/>
            <w:noWrap/>
            <w:vAlign w:val="center"/>
            <w:hideMark/>
          </w:tcPr>
          <w:p w14:paraId="1790D63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109,85 </w:t>
            </w:r>
          </w:p>
        </w:tc>
        <w:tc>
          <w:tcPr>
            <w:tcW w:w="623" w:type="dxa"/>
            <w:tcBorders>
              <w:top w:val="nil"/>
              <w:left w:val="nil"/>
              <w:bottom w:val="single" w:sz="4" w:space="0" w:color="auto"/>
              <w:right w:val="single" w:sz="4" w:space="0" w:color="auto"/>
            </w:tcBorders>
            <w:shd w:val="clear" w:color="auto" w:fill="auto"/>
            <w:noWrap/>
            <w:vAlign w:val="center"/>
            <w:hideMark/>
          </w:tcPr>
          <w:p w14:paraId="2A77F70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99,86 </w:t>
            </w:r>
          </w:p>
        </w:tc>
        <w:tc>
          <w:tcPr>
            <w:tcW w:w="623" w:type="dxa"/>
            <w:tcBorders>
              <w:top w:val="nil"/>
              <w:left w:val="nil"/>
              <w:bottom w:val="single" w:sz="4" w:space="0" w:color="auto"/>
              <w:right w:val="single" w:sz="4" w:space="0" w:color="auto"/>
            </w:tcBorders>
            <w:shd w:val="clear" w:color="auto" w:fill="auto"/>
            <w:noWrap/>
            <w:vAlign w:val="center"/>
            <w:hideMark/>
          </w:tcPr>
          <w:p w14:paraId="574D37C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40,00 </w:t>
            </w:r>
          </w:p>
        </w:tc>
        <w:tc>
          <w:tcPr>
            <w:tcW w:w="709" w:type="dxa"/>
            <w:tcBorders>
              <w:top w:val="nil"/>
              <w:left w:val="nil"/>
              <w:bottom w:val="single" w:sz="4" w:space="0" w:color="auto"/>
              <w:right w:val="single" w:sz="4" w:space="0" w:color="auto"/>
            </w:tcBorders>
            <w:shd w:val="clear" w:color="auto" w:fill="auto"/>
            <w:noWrap/>
            <w:vAlign w:val="center"/>
            <w:hideMark/>
          </w:tcPr>
          <w:p w14:paraId="48611AB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70,40 </w:t>
            </w:r>
          </w:p>
        </w:tc>
        <w:tc>
          <w:tcPr>
            <w:tcW w:w="709" w:type="dxa"/>
            <w:tcBorders>
              <w:top w:val="nil"/>
              <w:left w:val="nil"/>
              <w:bottom w:val="single" w:sz="4" w:space="0" w:color="auto"/>
              <w:right w:val="single" w:sz="4" w:space="0" w:color="auto"/>
            </w:tcBorders>
            <w:shd w:val="clear" w:color="auto" w:fill="auto"/>
            <w:noWrap/>
            <w:vAlign w:val="center"/>
            <w:hideMark/>
          </w:tcPr>
          <w:p w14:paraId="504AC76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5FCFB97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72,94 </w:t>
            </w:r>
          </w:p>
        </w:tc>
        <w:tc>
          <w:tcPr>
            <w:tcW w:w="827" w:type="dxa"/>
            <w:tcBorders>
              <w:top w:val="nil"/>
              <w:left w:val="nil"/>
              <w:bottom w:val="single" w:sz="4" w:space="0" w:color="auto"/>
              <w:right w:val="single" w:sz="4" w:space="0" w:color="auto"/>
            </w:tcBorders>
            <w:shd w:val="clear" w:color="auto" w:fill="auto"/>
            <w:noWrap/>
            <w:vAlign w:val="center"/>
            <w:hideMark/>
          </w:tcPr>
          <w:p w14:paraId="3F0AF34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2223DDF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7.294,20 </w:t>
            </w:r>
          </w:p>
        </w:tc>
      </w:tr>
      <w:tr w:rsidR="004732BF" w:rsidRPr="00890D8D" w14:paraId="62890085"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3EB591E"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4</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76C6874C"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Bloco   autocolante   </w:t>
            </w:r>
            <w:proofErr w:type="spellStart"/>
            <w:r w:rsidRPr="00890D8D">
              <w:rPr>
                <w:rFonts w:ascii="Calibri" w:hAnsi="Calibri" w:cs="Calibri"/>
                <w:b/>
                <w:bCs/>
                <w:sz w:val="12"/>
                <w:szCs w:val="12"/>
              </w:rPr>
              <w:t>post-it</w:t>
            </w:r>
            <w:proofErr w:type="spellEnd"/>
            <w:r w:rsidRPr="00890D8D">
              <w:rPr>
                <w:rFonts w:ascii="Calibri" w:hAnsi="Calibri" w:cs="Calibri"/>
                <w:b/>
                <w:bCs/>
                <w:sz w:val="12"/>
                <w:szCs w:val="12"/>
              </w:rPr>
              <w:t xml:space="preserve">   38x50   mm   </w:t>
            </w:r>
            <w:proofErr w:type="gramStart"/>
            <w:r w:rsidRPr="00890D8D">
              <w:rPr>
                <w:rFonts w:ascii="Calibri" w:hAnsi="Calibri" w:cs="Calibri"/>
                <w:b/>
                <w:bCs/>
                <w:sz w:val="12"/>
                <w:szCs w:val="12"/>
              </w:rPr>
              <w:t>amarelo  pacote</w:t>
            </w:r>
            <w:proofErr w:type="gramEnd"/>
            <w:r w:rsidRPr="00890D8D">
              <w:rPr>
                <w:rFonts w:ascii="Calibri" w:hAnsi="Calibri" w:cs="Calibri"/>
                <w:b/>
                <w:bCs/>
                <w:sz w:val="12"/>
                <w:szCs w:val="12"/>
              </w:rPr>
              <w:t xml:space="preserve">   com   4 unidades de 100 folhas.</w:t>
            </w:r>
          </w:p>
        </w:tc>
        <w:tc>
          <w:tcPr>
            <w:tcW w:w="850" w:type="dxa"/>
            <w:tcBorders>
              <w:top w:val="nil"/>
              <w:left w:val="nil"/>
              <w:bottom w:val="single" w:sz="4" w:space="0" w:color="auto"/>
              <w:right w:val="single" w:sz="4" w:space="0" w:color="auto"/>
            </w:tcBorders>
            <w:shd w:val="clear" w:color="auto" w:fill="auto"/>
            <w:noWrap/>
            <w:vAlign w:val="center"/>
            <w:hideMark/>
          </w:tcPr>
          <w:p w14:paraId="39415FA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4,45 </w:t>
            </w:r>
          </w:p>
        </w:tc>
        <w:tc>
          <w:tcPr>
            <w:tcW w:w="709" w:type="dxa"/>
            <w:tcBorders>
              <w:top w:val="nil"/>
              <w:left w:val="nil"/>
              <w:bottom w:val="single" w:sz="4" w:space="0" w:color="auto"/>
              <w:right w:val="single" w:sz="4" w:space="0" w:color="auto"/>
            </w:tcBorders>
            <w:shd w:val="clear" w:color="auto" w:fill="auto"/>
            <w:noWrap/>
            <w:vAlign w:val="center"/>
            <w:hideMark/>
          </w:tcPr>
          <w:p w14:paraId="1C004D7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6,34 </w:t>
            </w:r>
          </w:p>
        </w:tc>
        <w:tc>
          <w:tcPr>
            <w:tcW w:w="623" w:type="dxa"/>
            <w:tcBorders>
              <w:top w:val="nil"/>
              <w:left w:val="nil"/>
              <w:bottom w:val="single" w:sz="4" w:space="0" w:color="auto"/>
              <w:right w:val="single" w:sz="4" w:space="0" w:color="auto"/>
            </w:tcBorders>
            <w:shd w:val="clear" w:color="auto" w:fill="auto"/>
            <w:noWrap/>
            <w:vAlign w:val="center"/>
            <w:hideMark/>
          </w:tcPr>
          <w:p w14:paraId="52A7702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5,76 </w:t>
            </w:r>
          </w:p>
        </w:tc>
        <w:tc>
          <w:tcPr>
            <w:tcW w:w="623" w:type="dxa"/>
            <w:tcBorders>
              <w:top w:val="nil"/>
              <w:left w:val="nil"/>
              <w:bottom w:val="single" w:sz="4" w:space="0" w:color="auto"/>
              <w:right w:val="single" w:sz="4" w:space="0" w:color="auto"/>
            </w:tcBorders>
            <w:shd w:val="clear" w:color="auto" w:fill="auto"/>
            <w:noWrap/>
            <w:vAlign w:val="center"/>
            <w:hideMark/>
          </w:tcPr>
          <w:p w14:paraId="7C86069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10,00 </w:t>
            </w:r>
          </w:p>
        </w:tc>
        <w:tc>
          <w:tcPr>
            <w:tcW w:w="709" w:type="dxa"/>
            <w:tcBorders>
              <w:top w:val="nil"/>
              <w:left w:val="nil"/>
              <w:bottom w:val="single" w:sz="4" w:space="0" w:color="auto"/>
              <w:right w:val="single" w:sz="4" w:space="0" w:color="auto"/>
            </w:tcBorders>
            <w:shd w:val="clear" w:color="auto" w:fill="auto"/>
            <w:noWrap/>
            <w:vAlign w:val="center"/>
            <w:hideMark/>
          </w:tcPr>
          <w:p w14:paraId="3CB7D62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10,90 </w:t>
            </w:r>
          </w:p>
        </w:tc>
        <w:tc>
          <w:tcPr>
            <w:tcW w:w="709" w:type="dxa"/>
            <w:tcBorders>
              <w:top w:val="nil"/>
              <w:left w:val="nil"/>
              <w:bottom w:val="single" w:sz="4" w:space="0" w:color="auto"/>
              <w:right w:val="single" w:sz="4" w:space="0" w:color="auto"/>
            </w:tcBorders>
            <w:shd w:val="clear" w:color="auto" w:fill="auto"/>
            <w:noWrap/>
            <w:vAlign w:val="center"/>
            <w:hideMark/>
          </w:tcPr>
          <w:p w14:paraId="73A057FB"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pct</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695C3E0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7,49 </w:t>
            </w:r>
          </w:p>
        </w:tc>
        <w:tc>
          <w:tcPr>
            <w:tcW w:w="827" w:type="dxa"/>
            <w:tcBorders>
              <w:top w:val="nil"/>
              <w:left w:val="nil"/>
              <w:bottom w:val="single" w:sz="4" w:space="0" w:color="auto"/>
              <w:right w:val="single" w:sz="4" w:space="0" w:color="auto"/>
            </w:tcBorders>
            <w:shd w:val="clear" w:color="auto" w:fill="auto"/>
            <w:noWrap/>
            <w:vAlign w:val="center"/>
            <w:hideMark/>
          </w:tcPr>
          <w:p w14:paraId="12C3961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1200</w:t>
            </w:r>
          </w:p>
        </w:tc>
        <w:tc>
          <w:tcPr>
            <w:tcW w:w="708" w:type="dxa"/>
            <w:tcBorders>
              <w:top w:val="nil"/>
              <w:left w:val="nil"/>
              <w:bottom w:val="single" w:sz="4" w:space="0" w:color="auto"/>
              <w:right w:val="single" w:sz="8" w:space="0" w:color="auto"/>
            </w:tcBorders>
            <w:shd w:val="clear" w:color="auto" w:fill="auto"/>
            <w:noWrap/>
            <w:vAlign w:val="center"/>
            <w:hideMark/>
          </w:tcPr>
          <w:p w14:paraId="7461AF2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8.988,00 </w:t>
            </w:r>
          </w:p>
        </w:tc>
      </w:tr>
      <w:tr w:rsidR="004732BF" w:rsidRPr="00890D8D" w14:paraId="01EFA04B"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CE5E5AD"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5</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5AA9053F"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Borracha bicolor 20/</w:t>
            </w:r>
            <w:proofErr w:type="gramStart"/>
            <w:r w:rsidRPr="00890D8D">
              <w:rPr>
                <w:rFonts w:ascii="Calibri" w:hAnsi="Calibri" w:cs="Calibri"/>
                <w:b/>
                <w:bCs/>
                <w:sz w:val="12"/>
                <w:szCs w:val="12"/>
              </w:rPr>
              <w:t>40 .</w:t>
            </w:r>
            <w:proofErr w:type="gramEnd"/>
          </w:p>
        </w:tc>
        <w:tc>
          <w:tcPr>
            <w:tcW w:w="850" w:type="dxa"/>
            <w:tcBorders>
              <w:top w:val="nil"/>
              <w:left w:val="nil"/>
              <w:bottom w:val="single" w:sz="4" w:space="0" w:color="auto"/>
              <w:right w:val="single" w:sz="4" w:space="0" w:color="auto"/>
            </w:tcBorders>
            <w:shd w:val="clear" w:color="auto" w:fill="auto"/>
            <w:noWrap/>
            <w:vAlign w:val="center"/>
            <w:hideMark/>
          </w:tcPr>
          <w:p w14:paraId="213B353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0,98 </w:t>
            </w:r>
          </w:p>
        </w:tc>
        <w:tc>
          <w:tcPr>
            <w:tcW w:w="709" w:type="dxa"/>
            <w:tcBorders>
              <w:top w:val="nil"/>
              <w:left w:val="nil"/>
              <w:bottom w:val="single" w:sz="4" w:space="0" w:color="auto"/>
              <w:right w:val="single" w:sz="4" w:space="0" w:color="auto"/>
            </w:tcBorders>
            <w:shd w:val="clear" w:color="auto" w:fill="auto"/>
            <w:noWrap/>
            <w:vAlign w:val="center"/>
            <w:hideMark/>
          </w:tcPr>
          <w:p w14:paraId="7774D44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2,69 </w:t>
            </w:r>
          </w:p>
        </w:tc>
        <w:tc>
          <w:tcPr>
            <w:tcW w:w="623" w:type="dxa"/>
            <w:tcBorders>
              <w:top w:val="nil"/>
              <w:left w:val="nil"/>
              <w:bottom w:val="single" w:sz="4" w:space="0" w:color="auto"/>
              <w:right w:val="single" w:sz="4" w:space="0" w:color="auto"/>
            </w:tcBorders>
            <w:shd w:val="clear" w:color="auto" w:fill="auto"/>
            <w:noWrap/>
            <w:vAlign w:val="center"/>
            <w:hideMark/>
          </w:tcPr>
          <w:p w14:paraId="580046B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2,45 </w:t>
            </w:r>
          </w:p>
        </w:tc>
        <w:tc>
          <w:tcPr>
            <w:tcW w:w="623" w:type="dxa"/>
            <w:tcBorders>
              <w:top w:val="nil"/>
              <w:left w:val="nil"/>
              <w:bottom w:val="single" w:sz="4" w:space="0" w:color="auto"/>
              <w:right w:val="single" w:sz="4" w:space="0" w:color="auto"/>
            </w:tcBorders>
            <w:shd w:val="clear" w:color="000000" w:fill="FF0000"/>
            <w:noWrap/>
            <w:vAlign w:val="center"/>
            <w:hideMark/>
          </w:tcPr>
          <w:p w14:paraId="1DA69B4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B9EB0E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1,89 </w:t>
            </w:r>
          </w:p>
        </w:tc>
        <w:tc>
          <w:tcPr>
            <w:tcW w:w="709" w:type="dxa"/>
            <w:tcBorders>
              <w:top w:val="nil"/>
              <w:left w:val="nil"/>
              <w:bottom w:val="single" w:sz="4" w:space="0" w:color="auto"/>
              <w:right w:val="single" w:sz="4" w:space="0" w:color="auto"/>
            </w:tcBorders>
            <w:shd w:val="clear" w:color="auto" w:fill="auto"/>
            <w:noWrap/>
            <w:vAlign w:val="center"/>
            <w:hideMark/>
          </w:tcPr>
          <w:p w14:paraId="31F47E4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0B9D622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2,00 </w:t>
            </w:r>
          </w:p>
        </w:tc>
        <w:tc>
          <w:tcPr>
            <w:tcW w:w="827" w:type="dxa"/>
            <w:tcBorders>
              <w:top w:val="nil"/>
              <w:left w:val="nil"/>
              <w:bottom w:val="single" w:sz="4" w:space="0" w:color="auto"/>
              <w:right w:val="single" w:sz="4" w:space="0" w:color="auto"/>
            </w:tcBorders>
            <w:shd w:val="clear" w:color="auto" w:fill="auto"/>
            <w:noWrap/>
            <w:vAlign w:val="center"/>
            <w:hideMark/>
          </w:tcPr>
          <w:p w14:paraId="2FCA5AE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200</w:t>
            </w:r>
          </w:p>
        </w:tc>
        <w:tc>
          <w:tcPr>
            <w:tcW w:w="708" w:type="dxa"/>
            <w:tcBorders>
              <w:top w:val="nil"/>
              <w:left w:val="nil"/>
              <w:bottom w:val="single" w:sz="4" w:space="0" w:color="auto"/>
              <w:right w:val="single" w:sz="8" w:space="0" w:color="auto"/>
            </w:tcBorders>
            <w:shd w:val="clear" w:color="auto" w:fill="auto"/>
            <w:noWrap/>
            <w:vAlign w:val="center"/>
            <w:hideMark/>
          </w:tcPr>
          <w:p w14:paraId="010D9A9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400,50 </w:t>
            </w:r>
          </w:p>
        </w:tc>
      </w:tr>
      <w:tr w:rsidR="004732BF" w:rsidRPr="00890D8D" w14:paraId="30F0B0E3"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0E51B23"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6</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504EF467"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Caixa arquivo morto </w:t>
            </w:r>
            <w:proofErr w:type="spellStart"/>
            <w:r w:rsidRPr="00890D8D">
              <w:rPr>
                <w:rFonts w:ascii="Calibri" w:hAnsi="Calibri" w:cs="Calibri"/>
                <w:b/>
                <w:bCs/>
                <w:sz w:val="12"/>
                <w:szCs w:val="12"/>
              </w:rPr>
              <w:t>polionda</w:t>
            </w:r>
            <w:proofErr w:type="spellEnd"/>
            <w:r w:rsidRPr="00890D8D">
              <w:rPr>
                <w:rFonts w:ascii="Calibri" w:hAnsi="Calibri" w:cs="Calibri"/>
                <w:b/>
                <w:bCs/>
                <w:sz w:val="12"/>
                <w:szCs w:val="12"/>
              </w:rPr>
              <w:t xml:space="preserve"> 360 x 130 x 240 mm cor azul.</w:t>
            </w:r>
          </w:p>
        </w:tc>
        <w:tc>
          <w:tcPr>
            <w:tcW w:w="850" w:type="dxa"/>
            <w:tcBorders>
              <w:top w:val="nil"/>
              <w:left w:val="nil"/>
              <w:bottom w:val="single" w:sz="4" w:space="0" w:color="auto"/>
              <w:right w:val="single" w:sz="4" w:space="0" w:color="auto"/>
            </w:tcBorders>
            <w:shd w:val="clear" w:color="auto" w:fill="auto"/>
            <w:noWrap/>
            <w:vAlign w:val="center"/>
            <w:hideMark/>
          </w:tcPr>
          <w:p w14:paraId="0002E71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9,78 </w:t>
            </w:r>
          </w:p>
        </w:tc>
        <w:tc>
          <w:tcPr>
            <w:tcW w:w="709" w:type="dxa"/>
            <w:tcBorders>
              <w:top w:val="nil"/>
              <w:left w:val="nil"/>
              <w:bottom w:val="single" w:sz="4" w:space="0" w:color="auto"/>
              <w:right w:val="single" w:sz="4" w:space="0" w:color="auto"/>
            </w:tcBorders>
            <w:shd w:val="clear" w:color="auto" w:fill="auto"/>
            <w:noWrap/>
            <w:vAlign w:val="center"/>
            <w:hideMark/>
          </w:tcPr>
          <w:p w14:paraId="0A69194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10,57 </w:t>
            </w:r>
          </w:p>
        </w:tc>
        <w:tc>
          <w:tcPr>
            <w:tcW w:w="623" w:type="dxa"/>
            <w:tcBorders>
              <w:top w:val="nil"/>
              <w:left w:val="nil"/>
              <w:bottom w:val="single" w:sz="4" w:space="0" w:color="auto"/>
              <w:right w:val="single" w:sz="4" w:space="0" w:color="auto"/>
            </w:tcBorders>
            <w:shd w:val="clear" w:color="auto" w:fill="auto"/>
            <w:noWrap/>
            <w:vAlign w:val="center"/>
            <w:hideMark/>
          </w:tcPr>
          <w:p w14:paraId="7CFAA4A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9,61 </w:t>
            </w:r>
          </w:p>
        </w:tc>
        <w:tc>
          <w:tcPr>
            <w:tcW w:w="623" w:type="dxa"/>
            <w:tcBorders>
              <w:top w:val="nil"/>
              <w:left w:val="nil"/>
              <w:bottom w:val="single" w:sz="4" w:space="0" w:color="auto"/>
              <w:right w:val="single" w:sz="4" w:space="0" w:color="auto"/>
            </w:tcBorders>
            <w:shd w:val="clear" w:color="auto" w:fill="auto"/>
            <w:noWrap/>
            <w:vAlign w:val="center"/>
            <w:hideMark/>
          </w:tcPr>
          <w:p w14:paraId="368BCB1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10,00 </w:t>
            </w:r>
          </w:p>
        </w:tc>
        <w:tc>
          <w:tcPr>
            <w:tcW w:w="709" w:type="dxa"/>
            <w:tcBorders>
              <w:top w:val="nil"/>
              <w:left w:val="nil"/>
              <w:bottom w:val="single" w:sz="4" w:space="0" w:color="auto"/>
              <w:right w:val="single" w:sz="4" w:space="0" w:color="auto"/>
            </w:tcBorders>
            <w:shd w:val="clear" w:color="auto" w:fill="auto"/>
            <w:noWrap/>
            <w:vAlign w:val="center"/>
            <w:hideMark/>
          </w:tcPr>
          <w:p w14:paraId="2BFB479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8,16 </w:t>
            </w:r>
          </w:p>
        </w:tc>
        <w:tc>
          <w:tcPr>
            <w:tcW w:w="709" w:type="dxa"/>
            <w:tcBorders>
              <w:top w:val="nil"/>
              <w:left w:val="nil"/>
              <w:bottom w:val="single" w:sz="4" w:space="0" w:color="auto"/>
              <w:right w:val="single" w:sz="4" w:space="0" w:color="auto"/>
            </w:tcBorders>
            <w:shd w:val="clear" w:color="auto" w:fill="auto"/>
            <w:noWrap/>
            <w:vAlign w:val="center"/>
            <w:hideMark/>
          </w:tcPr>
          <w:p w14:paraId="61F6269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3B33A50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9,62 </w:t>
            </w:r>
          </w:p>
        </w:tc>
        <w:tc>
          <w:tcPr>
            <w:tcW w:w="827" w:type="dxa"/>
            <w:tcBorders>
              <w:top w:val="nil"/>
              <w:left w:val="nil"/>
              <w:bottom w:val="single" w:sz="4" w:space="0" w:color="auto"/>
              <w:right w:val="single" w:sz="4" w:space="0" w:color="auto"/>
            </w:tcBorders>
            <w:shd w:val="clear" w:color="auto" w:fill="auto"/>
            <w:noWrap/>
            <w:vAlign w:val="center"/>
            <w:hideMark/>
          </w:tcPr>
          <w:p w14:paraId="474E070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500</w:t>
            </w:r>
          </w:p>
        </w:tc>
        <w:tc>
          <w:tcPr>
            <w:tcW w:w="708" w:type="dxa"/>
            <w:tcBorders>
              <w:top w:val="nil"/>
              <w:left w:val="nil"/>
              <w:bottom w:val="single" w:sz="4" w:space="0" w:color="auto"/>
              <w:right w:val="single" w:sz="8" w:space="0" w:color="auto"/>
            </w:tcBorders>
            <w:shd w:val="clear" w:color="auto" w:fill="auto"/>
            <w:noWrap/>
            <w:vAlign w:val="center"/>
            <w:hideMark/>
          </w:tcPr>
          <w:p w14:paraId="176FA3E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4.812,00 </w:t>
            </w:r>
          </w:p>
        </w:tc>
      </w:tr>
      <w:tr w:rsidR="004732BF" w:rsidRPr="00890D8D" w14:paraId="43944F35" w14:textId="77777777" w:rsidTr="000C5FF1">
        <w:trPr>
          <w:trHeight w:val="870"/>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CBEBCA0"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7</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5C56F687"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Caneta esferográfica ponta </w:t>
            </w:r>
            <w:proofErr w:type="spellStart"/>
            <w:r w:rsidRPr="00890D8D">
              <w:rPr>
                <w:rFonts w:ascii="Calibri" w:hAnsi="Calibri" w:cs="Calibri"/>
                <w:b/>
                <w:bCs/>
                <w:sz w:val="12"/>
                <w:szCs w:val="12"/>
              </w:rPr>
              <w:t>fina</w:t>
            </w:r>
            <w:proofErr w:type="spellEnd"/>
            <w:r w:rsidRPr="00890D8D">
              <w:rPr>
                <w:rFonts w:ascii="Calibri" w:hAnsi="Calibri" w:cs="Calibri"/>
                <w:b/>
                <w:bCs/>
                <w:sz w:val="12"/>
                <w:szCs w:val="12"/>
              </w:rPr>
              <w:t xml:space="preserve"> de 0.8mm, tinta azul ponta de aço com esfera de tungstênio escrita macia, largura da linha 0,4 mm, </w:t>
            </w:r>
            <w:proofErr w:type="gramStart"/>
            <w:r w:rsidRPr="00890D8D">
              <w:rPr>
                <w:rFonts w:ascii="Calibri" w:hAnsi="Calibri" w:cs="Calibri"/>
                <w:b/>
                <w:bCs/>
                <w:sz w:val="12"/>
                <w:szCs w:val="12"/>
              </w:rPr>
              <w:t>corpo  hexagonal</w:t>
            </w:r>
            <w:proofErr w:type="gramEnd"/>
            <w:r w:rsidRPr="00890D8D">
              <w:rPr>
                <w:rFonts w:ascii="Calibri" w:hAnsi="Calibri" w:cs="Calibri"/>
                <w:b/>
                <w:bCs/>
                <w:sz w:val="12"/>
                <w:szCs w:val="12"/>
              </w:rPr>
              <w:t xml:space="preserve"> e transparente cristal, tampa e  plug da  mesma cor da tinta tampa ventilada. </w:t>
            </w:r>
            <w:proofErr w:type="spellStart"/>
            <w:r w:rsidRPr="00890D8D">
              <w:rPr>
                <w:rFonts w:ascii="Calibri" w:hAnsi="Calibri" w:cs="Calibri"/>
                <w:b/>
                <w:bCs/>
                <w:sz w:val="12"/>
                <w:szCs w:val="12"/>
              </w:rPr>
              <w:t>Referencia</w:t>
            </w:r>
            <w:proofErr w:type="spellEnd"/>
            <w:r w:rsidRPr="00890D8D">
              <w:rPr>
                <w:rFonts w:ascii="Calibri" w:hAnsi="Calibri" w:cs="Calibri"/>
                <w:b/>
                <w:bCs/>
                <w:sz w:val="12"/>
                <w:szCs w:val="12"/>
              </w:rPr>
              <w:t>: BIC</w:t>
            </w:r>
          </w:p>
        </w:tc>
        <w:tc>
          <w:tcPr>
            <w:tcW w:w="850" w:type="dxa"/>
            <w:tcBorders>
              <w:top w:val="nil"/>
              <w:left w:val="nil"/>
              <w:bottom w:val="single" w:sz="4" w:space="0" w:color="auto"/>
              <w:right w:val="single" w:sz="4" w:space="0" w:color="auto"/>
            </w:tcBorders>
            <w:shd w:val="clear" w:color="auto" w:fill="auto"/>
            <w:noWrap/>
            <w:vAlign w:val="center"/>
            <w:hideMark/>
          </w:tcPr>
          <w:p w14:paraId="0F3C7FE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1,03 </w:t>
            </w:r>
          </w:p>
        </w:tc>
        <w:tc>
          <w:tcPr>
            <w:tcW w:w="709" w:type="dxa"/>
            <w:tcBorders>
              <w:top w:val="nil"/>
              <w:left w:val="nil"/>
              <w:bottom w:val="single" w:sz="4" w:space="0" w:color="auto"/>
              <w:right w:val="single" w:sz="4" w:space="0" w:color="auto"/>
            </w:tcBorders>
            <w:shd w:val="clear" w:color="auto" w:fill="auto"/>
            <w:noWrap/>
            <w:vAlign w:val="center"/>
            <w:hideMark/>
          </w:tcPr>
          <w:p w14:paraId="1F04434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1,50 </w:t>
            </w:r>
          </w:p>
        </w:tc>
        <w:tc>
          <w:tcPr>
            <w:tcW w:w="623" w:type="dxa"/>
            <w:tcBorders>
              <w:top w:val="nil"/>
              <w:left w:val="nil"/>
              <w:bottom w:val="single" w:sz="4" w:space="0" w:color="auto"/>
              <w:right w:val="single" w:sz="4" w:space="0" w:color="auto"/>
            </w:tcBorders>
            <w:shd w:val="clear" w:color="auto" w:fill="auto"/>
            <w:noWrap/>
            <w:vAlign w:val="center"/>
            <w:hideMark/>
          </w:tcPr>
          <w:p w14:paraId="0195934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1,37 </w:t>
            </w:r>
          </w:p>
        </w:tc>
        <w:tc>
          <w:tcPr>
            <w:tcW w:w="623" w:type="dxa"/>
            <w:tcBorders>
              <w:top w:val="nil"/>
              <w:left w:val="nil"/>
              <w:bottom w:val="single" w:sz="4" w:space="0" w:color="auto"/>
              <w:right w:val="single" w:sz="4" w:space="0" w:color="auto"/>
            </w:tcBorders>
            <w:shd w:val="clear" w:color="000000" w:fill="FF0000"/>
            <w:noWrap/>
            <w:vAlign w:val="center"/>
            <w:hideMark/>
          </w:tcPr>
          <w:p w14:paraId="62408D4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179696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1,17 </w:t>
            </w:r>
          </w:p>
        </w:tc>
        <w:tc>
          <w:tcPr>
            <w:tcW w:w="709" w:type="dxa"/>
            <w:tcBorders>
              <w:top w:val="nil"/>
              <w:left w:val="nil"/>
              <w:bottom w:val="single" w:sz="4" w:space="0" w:color="auto"/>
              <w:right w:val="single" w:sz="4" w:space="0" w:color="auto"/>
            </w:tcBorders>
            <w:shd w:val="clear" w:color="auto" w:fill="auto"/>
            <w:noWrap/>
            <w:vAlign w:val="center"/>
            <w:hideMark/>
          </w:tcPr>
          <w:p w14:paraId="09CDCD6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374E476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1,27 </w:t>
            </w:r>
          </w:p>
        </w:tc>
        <w:tc>
          <w:tcPr>
            <w:tcW w:w="827" w:type="dxa"/>
            <w:tcBorders>
              <w:top w:val="nil"/>
              <w:left w:val="nil"/>
              <w:bottom w:val="single" w:sz="4" w:space="0" w:color="auto"/>
              <w:right w:val="single" w:sz="4" w:space="0" w:color="auto"/>
            </w:tcBorders>
            <w:shd w:val="clear" w:color="auto" w:fill="auto"/>
            <w:noWrap/>
            <w:vAlign w:val="center"/>
            <w:hideMark/>
          </w:tcPr>
          <w:p w14:paraId="511629D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4000</w:t>
            </w:r>
          </w:p>
        </w:tc>
        <w:tc>
          <w:tcPr>
            <w:tcW w:w="708" w:type="dxa"/>
            <w:tcBorders>
              <w:top w:val="nil"/>
              <w:left w:val="nil"/>
              <w:bottom w:val="single" w:sz="4" w:space="0" w:color="auto"/>
              <w:right w:val="single" w:sz="8" w:space="0" w:color="auto"/>
            </w:tcBorders>
            <w:shd w:val="clear" w:color="auto" w:fill="auto"/>
            <w:noWrap/>
            <w:vAlign w:val="center"/>
            <w:hideMark/>
          </w:tcPr>
          <w:p w14:paraId="5A4FD46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5.070,00 </w:t>
            </w:r>
          </w:p>
        </w:tc>
      </w:tr>
      <w:tr w:rsidR="004732BF" w:rsidRPr="00890D8D" w14:paraId="601844A9" w14:textId="77777777" w:rsidTr="000C5FF1">
        <w:trPr>
          <w:trHeight w:val="1005"/>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BAF6B4A"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8</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03B3B0DB"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Caneta esferográfica ponta </w:t>
            </w:r>
            <w:proofErr w:type="spellStart"/>
            <w:r w:rsidRPr="00890D8D">
              <w:rPr>
                <w:rFonts w:ascii="Calibri" w:hAnsi="Calibri" w:cs="Calibri"/>
                <w:b/>
                <w:bCs/>
                <w:sz w:val="12"/>
                <w:szCs w:val="12"/>
              </w:rPr>
              <w:t>fina</w:t>
            </w:r>
            <w:proofErr w:type="spellEnd"/>
            <w:r w:rsidRPr="00890D8D">
              <w:rPr>
                <w:rFonts w:ascii="Calibri" w:hAnsi="Calibri" w:cs="Calibri"/>
                <w:b/>
                <w:bCs/>
                <w:sz w:val="12"/>
                <w:szCs w:val="12"/>
              </w:rPr>
              <w:t xml:space="preserve"> de 0.8mm, tinta preta, ponta de </w:t>
            </w:r>
            <w:proofErr w:type="gramStart"/>
            <w:r w:rsidRPr="00890D8D">
              <w:rPr>
                <w:rFonts w:ascii="Calibri" w:hAnsi="Calibri" w:cs="Calibri"/>
                <w:b/>
                <w:bCs/>
                <w:sz w:val="12"/>
                <w:szCs w:val="12"/>
              </w:rPr>
              <w:t>aço  com</w:t>
            </w:r>
            <w:proofErr w:type="gramEnd"/>
            <w:r w:rsidRPr="00890D8D">
              <w:rPr>
                <w:rFonts w:ascii="Calibri" w:hAnsi="Calibri" w:cs="Calibri"/>
                <w:b/>
                <w:bCs/>
                <w:sz w:val="12"/>
                <w:szCs w:val="12"/>
              </w:rPr>
              <w:t xml:space="preserve"> esfera  de tungstênio escrita macia, largura da linha  0,4 mm,  corpo  hexagonal  e  transparente  cristal,  tampa  e  plug  da mesma            cor            da            tinta           tampa            ventilada.</w:t>
            </w:r>
            <w:r w:rsidRPr="00890D8D">
              <w:rPr>
                <w:rFonts w:ascii="Calibri" w:hAnsi="Calibri" w:cs="Calibri"/>
                <w:b/>
                <w:bCs/>
                <w:sz w:val="12"/>
                <w:szCs w:val="12"/>
              </w:rPr>
              <w:br/>
            </w:r>
            <w:proofErr w:type="spellStart"/>
            <w:r w:rsidRPr="00890D8D">
              <w:rPr>
                <w:rFonts w:ascii="Calibri" w:hAnsi="Calibri" w:cs="Calibri"/>
                <w:b/>
                <w:bCs/>
                <w:sz w:val="12"/>
                <w:szCs w:val="12"/>
              </w:rPr>
              <w:t>Referencia</w:t>
            </w:r>
            <w:proofErr w:type="spellEnd"/>
            <w:r w:rsidRPr="00890D8D">
              <w:rPr>
                <w:rFonts w:ascii="Calibri" w:hAnsi="Calibri" w:cs="Calibri"/>
                <w:b/>
                <w:bCs/>
                <w:sz w:val="12"/>
                <w:szCs w:val="12"/>
              </w:rPr>
              <w:t>: BIC</w:t>
            </w:r>
          </w:p>
        </w:tc>
        <w:tc>
          <w:tcPr>
            <w:tcW w:w="850" w:type="dxa"/>
            <w:tcBorders>
              <w:top w:val="nil"/>
              <w:left w:val="nil"/>
              <w:bottom w:val="single" w:sz="4" w:space="0" w:color="auto"/>
              <w:right w:val="single" w:sz="4" w:space="0" w:color="auto"/>
            </w:tcBorders>
            <w:shd w:val="clear" w:color="auto" w:fill="auto"/>
            <w:noWrap/>
            <w:vAlign w:val="center"/>
            <w:hideMark/>
          </w:tcPr>
          <w:p w14:paraId="1F94732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0,99 </w:t>
            </w:r>
          </w:p>
        </w:tc>
        <w:tc>
          <w:tcPr>
            <w:tcW w:w="709" w:type="dxa"/>
            <w:tcBorders>
              <w:top w:val="nil"/>
              <w:left w:val="nil"/>
              <w:bottom w:val="single" w:sz="4" w:space="0" w:color="auto"/>
              <w:right w:val="single" w:sz="4" w:space="0" w:color="auto"/>
            </w:tcBorders>
            <w:shd w:val="clear" w:color="auto" w:fill="auto"/>
            <w:noWrap/>
            <w:vAlign w:val="center"/>
            <w:hideMark/>
          </w:tcPr>
          <w:p w14:paraId="1D12CF2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1,50 </w:t>
            </w:r>
          </w:p>
        </w:tc>
        <w:tc>
          <w:tcPr>
            <w:tcW w:w="623" w:type="dxa"/>
            <w:tcBorders>
              <w:top w:val="nil"/>
              <w:left w:val="nil"/>
              <w:bottom w:val="single" w:sz="4" w:space="0" w:color="auto"/>
              <w:right w:val="single" w:sz="4" w:space="0" w:color="auto"/>
            </w:tcBorders>
            <w:shd w:val="clear" w:color="auto" w:fill="auto"/>
            <w:noWrap/>
            <w:vAlign w:val="center"/>
            <w:hideMark/>
          </w:tcPr>
          <w:p w14:paraId="75A2BEA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1,37 </w:t>
            </w:r>
          </w:p>
        </w:tc>
        <w:tc>
          <w:tcPr>
            <w:tcW w:w="623" w:type="dxa"/>
            <w:tcBorders>
              <w:top w:val="nil"/>
              <w:left w:val="nil"/>
              <w:bottom w:val="single" w:sz="4" w:space="0" w:color="auto"/>
              <w:right w:val="single" w:sz="4" w:space="0" w:color="auto"/>
            </w:tcBorders>
            <w:shd w:val="clear" w:color="000000" w:fill="FF0000"/>
            <w:noWrap/>
            <w:vAlign w:val="center"/>
            <w:hideMark/>
          </w:tcPr>
          <w:p w14:paraId="7F79B7B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7B8971E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1,10 </w:t>
            </w:r>
          </w:p>
        </w:tc>
        <w:tc>
          <w:tcPr>
            <w:tcW w:w="709" w:type="dxa"/>
            <w:tcBorders>
              <w:top w:val="nil"/>
              <w:left w:val="nil"/>
              <w:bottom w:val="single" w:sz="4" w:space="0" w:color="auto"/>
              <w:right w:val="single" w:sz="4" w:space="0" w:color="auto"/>
            </w:tcBorders>
            <w:shd w:val="clear" w:color="auto" w:fill="auto"/>
            <w:noWrap/>
            <w:vAlign w:val="center"/>
            <w:hideMark/>
          </w:tcPr>
          <w:p w14:paraId="62E3419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43594C1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1,24 </w:t>
            </w:r>
          </w:p>
        </w:tc>
        <w:tc>
          <w:tcPr>
            <w:tcW w:w="827" w:type="dxa"/>
            <w:tcBorders>
              <w:top w:val="nil"/>
              <w:left w:val="nil"/>
              <w:bottom w:val="single" w:sz="4" w:space="0" w:color="auto"/>
              <w:right w:val="single" w:sz="4" w:space="0" w:color="auto"/>
            </w:tcBorders>
            <w:shd w:val="clear" w:color="auto" w:fill="auto"/>
            <w:noWrap/>
            <w:vAlign w:val="center"/>
            <w:hideMark/>
          </w:tcPr>
          <w:p w14:paraId="53C9450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4000</w:t>
            </w:r>
          </w:p>
        </w:tc>
        <w:tc>
          <w:tcPr>
            <w:tcW w:w="708" w:type="dxa"/>
            <w:tcBorders>
              <w:top w:val="nil"/>
              <w:left w:val="nil"/>
              <w:bottom w:val="single" w:sz="4" w:space="0" w:color="auto"/>
              <w:right w:val="single" w:sz="8" w:space="0" w:color="auto"/>
            </w:tcBorders>
            <w:shd w:val="clear" w:color="auto" w:fill="auto"/>
            <w:noWrap/>
            <w:vAlign w:val="center"/>
            <w:hideMark/>
          </w:tcPr>
          <w:p w14:paraId="6B6A179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4.960,00 </w:t>
            </w:r>
          </w:p>
        </w:tc>
      </w:tr>
      <w:tr w:rsidR="004732BF" w:rsidRPr="00890D8D" w14:paraId="091CAE79"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E0EFFCF"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9</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407857B4"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Caneta marca texto ponta poliéster cor amarela.</w:t>
            </w:r>
          </w:p>
        </w:tc>
        <w:tc>
          <w:tcPr>
            <w:tcW w:w="850" w:type="dxa"/>
            <w:tcBorders>
              <w:top w:val="nil"/>
              <w:left w:val="nil"/>
              <w:bottom w:val="single" w:sz="4" w:space="0" w:color="auto"/>
              <w:right w:val="single" w:sz="4" w:space="0" w:color="auto"/>
            </w:tcBorders>
            <w:shd w:val="clear" w:color="auto" w:fill="auto"/>
            <w:vAlign w:val="center"/>
            <w:hideMark/>
          </w:tcPr>
          <w:p w14:paraId="63C9745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1,97 </w:t>
            </w:r>
          </w:p>
        </w:tc>
        <w:tc>
          <w:tcPr>
            <w:tcW w:w="709" w:type="dxa"/>
            <w:tcBorders>
              <w:top w:val="nil"/>
              <w:left w:val="nil"/>
              <w:bottom w:val="single" w:sz="4" w:space="0" w:color="auto"/>
              <w:right w:val="single" w:sz="4" w:space="0" w:color="auto"/>
            </w:tcBorders>
            <w:shd w:val="clear" w:color="auto" w:fill="auto"/>
            <w:vAlign w:val="center"/>
            <w:hideMark/>
          </w:tcPr>
          <w:p w14:paraId="4282548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2,48 </w:t>
            </w:r>
          </w:p>
        </w:tc>
        <w:tc>
          <w:tcPr>
            <w:tcW w:w="623" w:type="dxa"/>
            <w:tcBorders>
              <w:top w:val="nil"/>
              <w:left w:val="nil"/>
              <w:bottom w:val="single" w:sz="4" w:space="0" w:color="auto"/>
              <w:right w:val="single" w:sz="4" w:space="0" w:color="auto"/>
            </w:tcBorders>
            <w:shd w:val="clear" w:color="auto" w:fill="auto"/>
            <w:vAlign w:val="center"/>
            <w:hideMark/>
          </w:tcPr>
          <w:p w14:paraId="1CF0933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2,25 </w:t>
            </w:r>
          </w:p>
        </w:tc>
        <w:tc>
          <w:tcPr>
            <w:tcW w:w="623" w:type="dxa"/>
            <w:tcBorders>
              <w:top w:val="nil"/>
              <w:left w:val="nil"/>
              <w:bottom w:val="single" w:sz="4" w:space="0" w:color="auto"/>
              <w:right w:val="single" w:sz="4" w:space="0" w:color="auto"/>
            </w:tcBorders>
            <w:shd w:val="clear" w:color="auto" w:fill="auto"/>
            <w:vAlign w:val="center"/>
            <w:hideMark/>
          </w:tcPr>
          <w:p w14:paraId="544D2B6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5,00 </w:t>
            </w:r>
          </w:p>
        </w:tc>
        <w:tc>
          <w:tcPr>
            <w:tcW w:w="709" w:type="dxa"/>
            <w:tcBorders>
              <w:top w:val="nil"/>
              <w:left w:val="nil"/>
              <w:bottom w:val="single" w:sz="4" w:space="0" w:color="auto"/>
              <w:right w:val="single" w:sz="4" w:space="0" w:color="auto"/>
            </w:tcBorders>
            <w:shd w:val="clear" w:color="auto" w:fill="auto"/>
            <w:vAlign w:val="center"/>
            <w:hideMark/>
          </w:tcPr>
          <w:p w14:paraId="2F86062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3,60 </w:t>
            </w:r>
          </w:p>
        </w:tc>
        <w:tc>
          <w:tcPr>
            <w:tcW w:w="709" w:type="dxa"/>
            <w:tcBorders>
              <w:top w:val="nil"/>
              <w:left w:val="nil"/>
              <w:bottom w:val="single" w:sz="4" w:space="0" w:color="auto"/>
              <w:right w:val="single" w:sz="4" w:space="0" w:color="auto"/>
            </w:tcBorders>
            <w:shd w:val="clear" w:color="auto" w:fill="auto"/>
            <w:vAlign w:val="center"/>
            <w:hideMark/>
          </w:tcPr>
          <w:p w14:paraId="43A5C3F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495B48A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3,06 </w:t>
            </w:r>
          </w:p>
        </w:tc>
        <w:tc>
          <w:tcPr>
            <w:tcW w:w="827" w:type="dxa"/>
            <w:tcBorders>
              <w:top w:val="nil"/>
              <w:left w:val="nil"/>
              <w:bottom w:val="single" w:sz="4" w:space="0" w:color="auto"/>
              <w:right w:val="single" w:sz="4" w:space="0" w:color="auto"/>
            </w:tcBorders>
            <w:shd w:val="clear" w:color="auto" w:fill="auto"/>
            <w:noWrap/>
            <w:vAlign w:val="center"/>
            <w:hideMark/>
          </w:tcPr>
          <w:p w14:paraId="4DFFD0F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300</w:t>
            </w:r>
          </w:p>
        </w:tc>
        <w:tc>
          <w:tcPr>
            <w:tcW w:w="708" w:type="dxa"/>
            <w:tcBorders>
              <w:top w:val="nil"/>
              <w:left w:val="nil"/>
              <w:bottom w:val="single" w:sz="4" w:space="0" w:color="auto"/>
              <w:right w:val="single" w:sz="8" w:space="0" w:color="auto"/>
            </w:tcBorders>
            <w:shd w:val="clear" w:color="auto" w:fill="auto"/>
            <w:noWrap/>
            <w:vAlign w:val="center"/>
            <w:hideMark/>
          </w:tcPr>
          <w:p w14:paraId="69FF7AF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918,00 </w:t>
            </w:r>
          </w:p>
        </w:tc>
      </w:tr>
      <w:tr w:rsidR="004732BF" w:rsidRPr="00890D8D" w14:paraId="57636593"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C5E048A"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10</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2DE0FEE5"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Caneta marca texto ponta poliéster cor laranja.</w:t>
            </w:r>
          </w:p>
        </w:tc>
        <w:tc>
          <w:tcPr>
            <w:tcW w:w="850" w:type="dxa"/>
            <w:tcBorders>
              <w:top w:val="nil"/>
              <w:left w:val="nil"/>
              <w:bottom w:val="single" w:sz="4" w:space="0" w:color="auto"/>
              <w:right w:val="single" w:sz="4" w:space="0" w:color="auto"/>
            </w:tcBorders>
            <w:shd w:val="clear" w:color="auto" w:fill="auto"/>
            <w:noWrap/>
            <w:vAlign w:val="center"/>
            <w:hideMark/>
          </w:tcPr>
          <w:p w14:paraId="2B9F6C1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1,53 </w:t>
            </w:r>
          </w:p>
        </w:tc>
        <w:tc>
          <w:tcPr>
            <w:tcW w:w="709" w:type="dxa"/>
            <w:tcBorders>
              <w:top w:val="nil"/>
              <w:left w:val="nil"/>
              <w:bottom w:val="single" w:sz="4" w:space="0" w:color="auto"/>
              <w:right w:val="single" w:sz="4" w:space="0" w:color="auto"/>
            </w:tcBorders>
            <w:shd w:val="clear" w:color="auto" w:fill="auto"/>
            <w:noWrap/>
            <w:vAlign w:val="center"/>
            <w:hideMark/>
          </w:tcPr>
          <w:p w14:paraId="1E025A1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2,48 </w:t>
            </w:r>
          </w:p>
        </w:tc>
        <w:tc>
          <w:tcPr>
            <w:tcW w:w="623" w:type="dxa"/>
            <w:tcBorders>
              <w:top w:val="nil"/>
              <w:left w:val="nil"/>
              <w:bottom w:val="single" w:sz="4" w:space="0" w:color="auto"/>
              <w:right w:val="single" w:sz="4" w:space="0" w:color="auto"/>
            </w:tcBorders>
            <w:shd w:val="clear" w:color="auto" w:fill="auto"/>
            <w:noWrap/>
            <w:vAlign w:val="center"/>
            <w:hideMark/>
          </w:tcPr>
          <w:p w14:paraId="5B47E75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2,25 </w:t>
            </w:r>
          </w:p>
        </w:tc>
        <w:tc>
          <w:tcPr>
            <w:tcW w:w="623" w:type="dxa"/>
            <w:tcBorders>
              <w:top w:val="nil"/>
              <w:left w:val="nil"/>
              <w:bottom w:val="single" w:sz="4" w:space="0" w:color="auto"/>
              <w:right w:val="single" w:sz="4" w:space="0" w:color="auto"/>
            </w:tcBorders>
            <w:shd w:val="clear" w:color="auto" w:fill="auto"/>
            <w:noWrap/>
            <w:vAlign w:val="center"/>
            <w:hideMark/>
          </w:tcPr>
          <w:p w14:paraId="7084035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5,00 </w:t>
            </w:r>
          </w:p>
        </w:tc>
        <w:tc>
          <w:tcPr>
            <w:tcW w:w="709" w:type="dxa"/>
            <w:tcBorders>
              <w:top w:val="nil"/>
              <w:left w:val="nil"/>
              <w:bottom w:val="single" w:sz="4" w:space="0" w:color="auto"/>
              <w:right w:val="single" w:sz="4" w:space="0" w:color="auto"/>
            </w:tcBorders>
            <w:shd w:val="clear" w:color="auto" w:fill="auto"/>
            <w:noWrap/>
            <w:vAlign w:val="center"/>
            <w:hideMark/>
          </w:tcPr>
          <w:p w14:paraId="138247E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3,23 </w:t>
            </w:r>
          </w:p>
        </w:tc>
        <w:tc>
          <w:tcPr>
            <w:tcW w:w="709" w:type="dxa"/>
            <w:tcBorders>
              <w:top w:val="nil"/>
              <w:left w:val="nil"/>
              <w:bottom w:val="single" w:sz="4" w:space="0" w:color="auto"/>
              <w:right w:val="single" w:sz="4" w:space="0" w:color="auto"/>
            </w:tcBorders>
            <w:shd w:val="clear" w:color="auto" w:fill="auto"/>
            <w:noWrap/>
            <w:vAlign w:val="center"/>
            <w:hideMark/>
          </w:tcPr>
          <w:p w14:paraId="080C39A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580CE7B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2,90 </w:t>
            </w:r>
          </w:p>
        </w:tc>
        <w:tc>
          <w:tcPr>
            <w:tcW w:w="827" w:type="dxa"/>
            <w:tcBorders>
              <w:top w:val="nil"/>
              <w:left w:val="nil"/>
              <w:bottom w:val="single" w:sz="4" w:space="0" w:color="auto"/>
              <w:right w:val="single" w:sz="4" w:space="0" w:color="auto"/>
            </w:tcBorders>
            <w:shd w:val="clear" w:color="auto" w:fill="auto"/>
            <w:noWrap/>
            <w:vAlign w:val="center"/>
            <w:hideMark/>
          </w:tcPr>
          <w:p w14:paraId="0221C00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300</w:t>
            </w:r>
          </w:p>
        </w:tc>
        <w:tc>
          <w:tcPr>
            <w:tcW w:w="708" w:type="dxa"/>
            <w:tcBorders>
              <w:top w:val="nil"/>
              <w:left w:val="nil"/>
              <w:bottom w:val="single" w:sz="4" w:space="0" w:color="auto"/>
              <w:right w:val="single" w:sz="8" w:space="0" w:color="auto"/>
            </w:tcBorders>
            <w:shd w:val="clear" w:color="auto" w:fill="auto"/>
            <w:noWrap/>
            <w:vAlign w:val="center"/>
            <w:hideMark/>
          </w:tcPr>
          <w:p w14:paraId="63D0AC0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869,40 </w:t>
            </w:r>
          </w:p>
        </w:tc>
      </w:tr>
      <w:tr w:rsidR="004732BF" w:rsidRPr="00890D8D" w14:paraId="5AE71CC4"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B3CA6A0"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11</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00D10306"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Cinta   Elástica   para   unir   processos   -          material   </w:t>
            </w:r>
            <w:proofErr w:type="spellStart"/>
            <w:r w:rsidRPr="00890D8D">
              <w:rPr>
                <w:rFonts w:ascii="Calibri" w:hAnsi="Calibri" w:cs="Calibri"/>
                <w:b/>
                <w:bCs/>
                <w:sz w:val="12"/>
                <w:szCs w:val="12"/>
              </w:rPr>
              <w:t>poliester</w:t>
            </w:r>
            <w:proofErr w:type="spellEnd"/>
            <w:r w:rsidRPr="00890D8D">
              <w:rPr>
                <w:rFonts w:ascii="Calibri" w:hAnsi="Calibri" w:cs="Calibri"/>
                <w:b/>
                <w:bCs/>
                <w:sz w:val="12"/>
                <w:szCs w:val="12"/>
              </w:rPr>
              <w:t xml:space="preserve"> c/</w:t>
            </w:r>
            <w:proofErr w:type="spellStart"/>
            <w:proofErr w:type="gramStart"/>
            <w:r w:rsidRPr="00890D8D">
              <w:rPr>
                <w:rFonts w:ascii="Calibri" w:hAnsi="Calibri" w:cs="Calibri"/>
                <w:b/>
                <w:bCs/>
                <w:sz w:val="12"/>
                <w:szCs w:val="12"/>
              </w:rPr>
              <w:t>elastóides</w:t>
            </w:r>
            <w:proofErr w:type="spellEnd"/>
            <w:r w:rsidRPr="00890D8D">
              <w:rPr>
                <w:rFonts w:ascii="Calibri" w:hAnsi="Calibri" w:cs="Calibri"/>
                <w:b/>
                <w:bCs/>
                <w:sz w:val="12"/>
                <w:szCs w:val="12"/>
              </w:rPr>
              <w:t xml:space="preserve">  75</w:t>
            </w:r>
            <w:proofErr w:type="gramEnd"/>
            <w:r w:rsidRPr="00890D8D">
              <w:rPr>
                <w:rFonts w:ascii="Calibri" w:hAnsi="Calibri" w:cs="Calibri"/>
                <w:b/>
                <w:bCs/>
                <w:sz w:val="12"/>
                <w:szCs w:val="12"/>
              </w:rPr>
              <w:t xml:space="preserve">%  poliéster  e  25%  </w:t>
            </w:r>
            <w:proofErr w:type="spellStart"/>
            <w:r w:rsidRPr="00890D8D">
              <w:rPr>
                <w:rFonts w:ascii="Calibri" w:hAnsi="Calibri" w:cs="Calibri"/>
                <w:b/>
                <w:bCs/>
                <w:sz w:val="12"/>
                <w:szCs w:val="12"/>
              </w:rPr>
              <w:t>elastodieno</w:t>
            </w:r>
            <w:proofErr w:type="spellEnd"/>
            <w:r w:rsidRPr="00890D8D">
              <w:rPr>
                <w:rFonts w:ascii="Calibri" w:hAnsi="Calibri" w:cs="Calibri"/>
                <w:b/>
                <w:bCs/>
                <w:sz w:val="12"/>
                <w:szCs w:val="12"/>
              </w:rPr>
              <w:t xml:space="preserve">  faixa  em  elástico, costura dupla medidas 4 CM X 50 CM (25 CM FECHADA) COR.</w:t>
            </w:r>
          </w:p>
        </w:tc>
        <w:tc>
          <w:tcPr>
            <w:tcW w:w="850" w:type="dxa"/>
            <w:tcBorders>
              <w:top w:val="nil"/>
              <w:left w:val="nil"/>
              <w:bottom w:val="single" w:sz="4" w:space="0" w:color="auto"/>
              <w:right w:val="single" w:sz="4" w:space="0" w:color="auto"/>
            </w:tcBorders>
            <w:shd w:val="clear" w:color="auto" w:fill="auto"/>
            <w:noWrap/>
            <w:vAlign w:val="center"/>
            <w:hideMark/>
          </w:tcPr>
          <w:p w14:paraId="6D6DA7D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6,05 </w:t>
            </w:r>
          </w:p>
        </w:tc>
        <w:tc>
          <w:tcPr>
            <w:tcW w:w="709" w:type="dxa"/>
            <w:tcBorders>
              <w:top w:val="nil"/>
              <w:left w:val="nil"/>
              <w:bottom w:val="single" w:sz="4" w:space="0" w:color="auto"/>
              <w:right w:val="single" w:sz="4" w:space="0" w:color="auto"/>
            </w:tcBorders>
            <w:shd w:val="clear" w:color="auto" w:fill="auto"/>
            <w:noWrap/>
            <w:vAlign w:val="center"/>
            <w:hideMark/>
          </w:tcPr>
          <w:p w14:paraId="22CBBDF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5,35 </w:t>
            </w:r>
          </w:p>
        </w:tc>
        <w:tc>
          <w:tcPr>
            <w:tcW w:w="623" w:type="dxa"/>
            <w:tcBorders>
              <w:top w:val="nil"/>
              <w:left w:val="nil"/>
              <w:bottom w:val="single" w:sz="4" w:space="0" w:color="auto"/>
              <w:right w:val="single" w:sz="4" w:space="0" w:color="auto"/>
            </w:tcBorders>
            <w:shd w:val="clear" w:color="auto" w:fill="auto"/>
            <w:noWrap/>
            <w:vAlign w:val="center"/>
            <w:hideMark/>
          </w:tcPr>
          <w:p w14:paraId="7D43853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4,86 </w:t>
            </w:r>
          </w:p>
        </w:tc>
        <w:tc>
          <w:tcPr>
            <w:tcW w:w="623" w:type="dxa"/>
            <w:tcBorders>
              <w:top w:val="nil"/>
              <w:left w:val="nil"/>
              <w:bottom w:val="single" w:sz="4" w:space="0" w:color="auto"/>
              <w:right w:val="single" w:sz="4" w:space="0" w:color="auto"/>
            </w:tcBorders>
            <w:shd w:val="clear" w:color="auto" w:fill="auto"/>
            <w:noWrap/>
            <w:vAlign w:val="center"/>
            <w:hideMark/>
          </w:tcPr>
          <w:p w14:paraId="225AA30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10,00 </w:t>
            </w:r>
          </w:p>
        </w:tc>
        <w:tc>
          <w:tcPr>
            <w:tcW w:w="709" w:type="dxa"/>
            <w:tcBorders>
              <w:top w:val="nil"/>
              <w:left w:val="nil"/>
              <w:bottom w:val="single" w:sz="4" w:space="0" w:color="auto"/>
              <w:right w:val="single" w:sz="4" w:space="0" w:color="auto"/>
            </w:tcBorders>
            <w:shd w:val="clear" w:color="auto" w:fill="auto"/>
            <w:noWrap/>
            <w:vAlign w:val="center"/>
            <w:hideMark/>
          </w:tcPr>
          <w:p w14:paraId="0A2D8D7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2,50 </w:t>
            </w:r>
          </w:p>
        </w:tc>
        <w:tc>
          <w:tcPr>
            <w:tcW w:w="709" w:type="dxa"/>
            <w:tcBorders>
              <w:top w:val="nil"/>
              <w:left w:val="nil"/>
              <w:bottom w:val="single" w:sz="4" w:space="0" w:color="auto"/>
              <w:right w:val="single" w:sz="4" w:space="0" w:color="auto"/>
            </w:tcBorders>
            <w:shd w:val="clear" w:color="auto" w:fill="auto"/>
            <w:noWrap/>
            <w:vAlign w:val="center"/>
            <w:hideMark/>
          </w:tcPr>
          <w:p w14:paraId="109948C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638AC54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5,75 </w:t>
            </w:r>
          </w:p>
        </w:tc>
        <w:tc>
          <w:tcPr>
            <w:tcW w:w="827" w:type="dxa"/>
            <w:tcBorders>
              <w:top w:val="nil"/>
              <w:left w:val="nil"/>
              <w:bottom w:val="single" w:sz="4" w:space="0" w:color="auto"/>
              <w:right w:val="single" w:sz="4" w:space="0" w:color="auto"/>
            </w:tcBorders>
            <w:shd w:val="clear" w:color="auto" w:fill="auto"/>
            <w:noWrap/>
            <w:vAlign w:val="center"/>
            <w:hideMark/>
          </w:tcPr>
          <w:p w14:paraId="5DBE0DD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1000</w:t>
            </w:r>
          </w:p>
        </w:tc>
        <w:tc>
          <w:tcPr>
            <w:tcW w:w="708" w:type="dxa"/>
            <w:tcBorders>
              <w:top w:val="nil"/>
              <w:left w:val="nil"/>
              <w:bottom w:val="single" w:sz="4" w:space="0" w:color="auto"/>
              <w:right w:val="single" w:sz="8" w:space="0" w:color="auto"/>
            </w:tcBorders>
            <w:shd w:val="clear" w:color="auto" w:fill="auto"/>
            <w:noWrap/>
            <w:vAlign w:val="center"/>
            <w:hideMark/>
          </w:tcPr>
          <w:p w14:paraId="5F2649B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5.752,00 </w:t>
            </w:r>
          </w:p>
        </w:tc>
      </w:tr>
      <w:tr w:rsidR="004732BF" w:rsidRPr="00890D8D" w14:paraId="5CC28A61"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476DE2"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12</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224F5969" w14:textId="77777777" w:rsidR="004732BF" w:rsidRPr="00890D8D" w:rsidRDefault="004732BF" w:rsidP="00890D8D">
            <w:pPr>
              <w:rPr>
                <w:rFonts w:ascii="Calibri" w:hAnsi="Calibri" w:cs="Calibri"/>
                <w:b/>
                <w:bCs/>
                <w:sz w:val="12"/>
                <w:szCs w:val="12"/>
              </w:rPr>
            </w:pPr>
            <w:proofErr w:type="spellStart"/>
            <w:r w:rsidRPr="00890D8D">
              <w:rPr>
                <w:rFonts w:ascii="Calibri" w:hAnsi="Calibri" w:cs="Calibri"/>
                <w:b/>
                <w:bCs/>
                <w:sz w:val="12"/>
                <w:szCs w:val="12"/>
              </w:rPr>
              <w:t>Clip´s</w:t>
            </w:r>
            <w:proofErr w:type="spellEnd"/>
            <w:r w:rsidRPr="00890D8D">
              <w:rPr>
                <w:rFonts w:ascii="Calibri" w:hAnsi="Calibri" w:cs="Calibri"/>
                <w:b/>
                <w:bCs/>
                <w:sz w:val="12"/>
                <w:szCs w:val="12"/>
              </w:rPr>
              <w:t xml:space="preserve"> 2/0 cx. com 500 g galvanizado.</w:t>
            </w:r>
          </w:p>
        </w:tc>
        <w:tc>
          <w:tcPr>
            <w:tcW w:w="850" w:type="dxa"/>
            <w:tcBorders>
              <w:top w:val="nil"/>
              <w:left w:val="nil"/>
              <w:bottom w:val="single" w:sz="4" w:space="0" w:color="auto"/>
              <w:right w:val="single" w:sz="4" w:space="0" w:color="auto"/>
            </w:tcBorders>
            <w:shd w:val="clear" w:color="auto" w:fill="auto"/>
            <w:noWrap/>
            <w:vAlign w:val="center"/>
            <w:hideMark/>
          </w:tcPr>
          <w:p w14:paraId="5925D09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25,00 </w:t>
            </w:r>
          </w:p>
        </w:tc>
        <w:tc>
          <w:tcPr>
            <w:tcW w:w="709" w:type="dxa"/>
            <w:tcBorders>
              <w:top w:val="nil"/>
              <w:left w:val="nil"/>
              <w:bottom w:val="single" w:sz="4" w:space="0" w:color="auto"/>
              <w:right w:val="single" w:sz="4" w:space="0" w:color="auto"/>
            </w:tcBorders>
            <w:shd w:val="clear" w:color="auto" w:fill="auto"/>
            <w:noWrap/>
            <w:vAlign w:val="center"/>
            <w:hideMark/>
          </w:tcPr>
          <w:p w14:paraId="1AC0C4B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27,84 </w:t>
            </w:r>
          </w:p>
        </w:tc>
        <w:tc>
          <w:tcPr>
            <w:tcW w:w="623" w:type="dxa"/>
            <w:tcBorders>
              <w:top w:val="nil"/>
              <w:left w:val="nil"/>
              <w:bottom w:val="single" w:sz="4" w:space="0" w:color="auto"/>
              <w:right w:val="single" w:sz="4" w:space="0" w:color="auto"/>
            </w:tcBorders>
            <w:shd w:val="clear" w:color="auto" w:fill="auto"/>
            <w:noWrap/>
            <w:vAlign w:val="center"/>
            <w:hideMark/>
          </w:tcPr>
          <w:p w14:paraId="70487F3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25,31 </w:t>
            </w:r>
          </w:p>
        </w:tc>
        <w:tc>
          <w:tcPr>
            <w:tcW w:w="623" w:type="dxa"/>
            <w:tcBorders>
              <w:top w:val="nil"/>
              <w:left w:val="nil"/>
              <w:bottom w:val="single" w:sz="4" w:space="0" w:color="auto"/>
              <w:right w:val="single" w:sz="4" w:space="0" w:color="auto"/>
            </w:tcBorders>
            <w:shd w:val="clear" w:color="auto" w:fill="auto"/>
            <w:noWrap/>
            <w:vAlign w:val="center"/>
            <w:hideMark/>
          </w:tcPr>
          <w:p w14:paraId="28456B2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25,00 </w:t>
            </w:r>
          </w:p>
        </w:tc>
        <w:tc>
          <w:tcPr>
            <w:tcW w:w="709" w:type="dxa"/>
            <w:tcBorders>
              <w:top w:val="nil"/>
              <w:left w:val="nil"/>
              <w:bottom w:val="single" w:sz="4" w:space="0" w:color="auto"/>
              <w:right w:val="single" w:sz="4" w:space="0" w:color="auto"/>
            </w:tcBorders>
            <w:shd w:val="clear" w:color="auto" w:fill="auto"/>
            <w:noWrap/>
            <w:vAlign w:val="center"/>
            <w:hideMark/>
          </w:tcPr>
          <w:p w14:paraId="0A2C688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19,00 </w:t>
            </w:r>
          </w:p>
        </w:tc>
        <w:tc>
          <w:tcPr>
            <w:tcW w:w="709" w:type="dxa"/>
            <w:tcBorders>
              <w:top w:val="nil"/>
              <w:left w:val="nil"/>
              <w:bottom w:val="single" w:sz="4" w:space="0" w:color="auto"/>
              <w:right w:val="single" w:sz="4" w:space="0" w:color="auto"/>
            </w:tcBorders>
            <w:shd w:val="clear" w:color="auto" w:fill="auto"/>
            <w:noWrap/>
            <w:vAlign w:val="center"/>
            <w:hideMark/>
          </w:tcPr>
          <w:p w14:paraId="64B3913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7D7847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24,43 </w:t>
            </w:r>
          </w:p>
        </w:tc>
        <w:tc>
          <w:tcPr>
            <w:tcW w:w="827" w:type="dxa"/>
            <w:tcBorders>
              <w:top w:val="nil"/>
              <w:left w:val="nil"/>
              <w:bottom w:val="single" w:sz="4" w:space="0" w:color="auto"/>
              <w:right w:val="single" w:sz="4" w:space="0" w:color="auto"/>
            </w:tcBorders>
            <w:shd w:val="clear" w:color="auto" w:fill="auto"/>
            <w:noWrap/>
            <w:vAlign w:val="center"/>
            <w:hideMark/>
          </w:tcPr>
          <w:p w14:paraId="0202732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3308341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2.443,00 </w:t>
            </w:r>
          </w:p>
        </w:tc>
      </w:tr>
      <w:tr w:rsidR="004732BF" w:rsidRPr="00890D8D" w14:paraId="39D7AC6A"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E43950A"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13</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71B96663" w14:textId="77777777" w:rsidR="004732BF" w:rsidRPr="00890D8D" w:rsidRDefault="004732BF" w:rsidP="00890D8D">
            <w:pPr>
              <w:rPr>
                <w:rFonts w:ascii="Calibri" w:hAnsi="Calibri" w:cs="Calibri"/>
                <w:b/>
                <w:bCs/>
                <w:sz w:val="12"/>
                <w:szCs w:val="12"/>
              </w:rPr>
            </w:pPr>
            <w:proofErr w:type="spellStart"/>
            <w:r w:rsidRPr="00890D8D">
              <w:rPr>
                <w:rFonts w:ascii="Calibri" w:hAnsi="Calibri" w:cs="Calibri"/>
                <w:b/>
                <w:bCs/>
                <w:sz w:val="12"/>
                <w:szCs w:val="12"/>
              </w:rPr>
              <w:t>Clip´s</w:t>
            </w:r>
            <w:proofErr w:type="spellEnd"/>
            <w:r w:rsidRPr="00890D8D">
              <w:rPr>
                <w:rFonts w:ascii="Calibri" w:hAnsi="Calibri" w:cs="Calibri"/>
                <w:b/>
                <w:bCs/>
                <w:sz w:val="12"/>
                <w:szCs w:val="12"/>
              </w:rPr>
              <w:t xml:space="preserve"> 4/0 cx. com 500 g galvanizado.</w:t>
            </w:r>
          </w:p>
        </w:tc>
        <w:tc>
          <w:tcPr>
            <w:tcW w:w="850" w:type="dxa"/>
            <w:tcBorders>
              <w:top w:val="nil"/>
              <w:left w:val="nil"/>
              <w:bottom w:val="single" w:sz="4" w:space="0" w:color="auto"/>
              <w:right w:val="single" w:sz="4" w:space="0" w:color="auto"/>
            </w:tcBorders>
            <w:shd w:val="clear" w:color="auto" w:fill="auto"/>
            <w:noWrap/>
            <w:vAlign w:val="center"/>
            <w:hideMark/>
          </w:tcPr>
          <w:p w14:paraId="7099E84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29,00 </w:t>
            </w:r>
          </w:p>
        </w:tc>
        <w:tc>
          <w:tcPr>
            <w:tcW w:w="709" w:type="dxa"/>
            <w:tcBorders>
              <w:top w:val="nil"/>
              <w:left w:val="nil"/>
              <w:bottom w:val="single" w:sz="4" w:space="0" w:color="auto"/>
              <w:right w:val="single" w:sz="4" w:space="0" w:color="auto"/>
            </w:tcBorders>
            <w:shd w:val="clear" w:color="auto" w:fill="auto"/>
            <w:noWrap/>
            <w:vAlign w:val="center"/>
            <w:hideMark/>
          </w:tcPr>
          <w:p w14:paraId="5B71305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27,84 </w:t>
            </w:r>
          </w:p>
        </w:tc>
        <w:tc>
          <w:tcPr>
            <w:tcW w:w="623" w:type="dxa"/>
            <w:tcBorders>
              <w:top w:val="nil"/>
              <w:left w:val="nil"/>
              <w:bottom w:val="single" w:sz="4" w:space="0" w:color="auto"/>
              <w:right w:val="single" w:sz="4" w:space="0" w:color="auto"/>
            </w:tcBorders>
            <w:shd w:val="clear" w:color="auto" w:fill="auto"/>
            <w:noWrap/>
            <w:vAlign w:val="center"/>
            <w:hideMark/>
          </w:tcPr>
          <w:p w14:paraId="2057F17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25,31 </w:t>
            </w:r>
          </w:p>
        </w:tc>
        <w:tc>
          <w:tcPr>
            <w:tcW w:w="623" w:type="dxa"/>
            <w:tcBorders>
              <w:top w:val="nil"/>
              <w:left w:val="nil"/>
              <w:bottom w:val="single" w:sz="4" w:space="0" w:color="auto"/>
              <w:right w:val="single" w:sz="4" w:space="0" w:color="auto"/>
            </w:tcBorders>
            <w:shd w:val="clear" w:color="auto" w:fill="auto"/>
            <w:noWrap/>
            <w:vAlign w:val="center"/>
            <w:hideMark/>
          </w:tcPr>
          <w:p w14:paraId="68D6373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28,00 </w:t>
            </w:r>
          </w:p>
        </w:tc>
        <w:tc>
          <w:tcPr>
            <w:tcW w:w="709" w:type="dxa"/>
            <w:tcBorders>
              <w:top w:val="nil"/>
              <w:left w:val="nil"/>
              <w:bottom w:val="single" w:sz="4" w:space="0" w:color="auto"/>
              <w:right w:val="single" w:sz="4" w:space="0" w:color="auto"/>
            </w:tcBorders>
            <w:shd w:val="clear" w:color="auto" w:fill="auto"/>
            <w:noWrap/>
            <w:vAlign w:val="center"/>
            <w:hideMark/>
          </w:tcPr>
          <w:p w14:paraId="7D12326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22,90 </w:t>
            </w:r>
          </w:p>
        </w:tc>
        <w:tc>
          <w:tcPr>
            <w:tcW w:w="709" w:type="dxa"/>
            <w:tcBorders>
              <w:top w:val="nil"/>
              <w:left w:val="nil"/>
              <w:bottom w:val="single" w:sz="4" w:space="0" w:color="auto"/>
              <w:right w:val="single" w:sz="4" w:space="0" w:color="auto"/>
            </w:tcBorders>
            <w:shd w:val="clear" w:color="auto" w:fill="auto"/>
            <w:noWrap/>
            <w:vAlign w:val="center"/>
            <w:hideMark/>
          </w:tcPr>
          <w:p w14:paraId="3E24239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B76E62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26,61 </w:t>
            </w:r>
          </w:p>
        </w:tc>
        <w:tc>
          <w:tcPr>
            <w:tcW w:w="827" w:type="dxa"/>
            <w:tcBorders>
              <w:top w:val="nil"/>
              <w:left w:val="nil"/>
              <w:bottom w:val="single" w:sz="4" w:space="0" w:color="auto"/>
              <w:right w:val="single" w:sz="4" w:space="0" w:color="auto"/>
            </w:tcBorders>
            <w:shd w:val="clear" w:color="auto" w:fill="auto"/>
            <w:noWrap/>
            <w:vAlign w:val="center"/>
            <w:hideMark/>
          </w:tcPr>
          <w:p w14:paraId="6B6713E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6C74045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2.661,00 </w:t>
            </w:r>
          </w:p>
        </w:tc>
      </w:tr>
      <w:tr w:rsidR="004732BF" w:rsidRPr="00890D8D" w14:paraId="7816E414"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FE2F82"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14</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2F714F44" w14:textId="77777777" w:rsidR="004732BF" w:rsidRPr="00890D8D" w:rsidRDefault="004732BF" w:rsidP="00890D8D">
            <w:pPr>
              <w:rPr>
                <w:rFonts w:ascii="Calibri" w:hAnsi="Calibri" w:cs="Calibri"/>
                <w:b/>
                <w:bCs/>
                <w:sz w:val="12"/>
                <w:szCs w:val="12"/>
              </w:rPr>
            </w:pPr>
            <w:proofErr w:type="spellStart"/>
            <w:r w:rsidRPr="00890D8D">
              <w:rPr>
                <w:rFonts w:ascii="Calibri" w:hAnsi="Calibri" w:cs="Calibri"/>
                <w:b/>
                <w:bCs/>
                <w:sz w:val="12"/>
                <w:szCs w:val="12"/>
              </w:rPr>
              <w:t>Clip´s</w:t>
            </w:r>
            <w:proofErr w:type="spellEnd"/>
            <w:r w:rsidRPr="00890D8D">
              <w:rPr>
                <w:rFonts w:ascii="Calibri" w:hAnsi="Calibri" w:cs="Calibri"/>
                <w:b/>
                <w:bCs/>
                <w:sz w:val="12"/>
                <w:szCs w:val="12"/>
              </w:rPr>
              <w:t xml:space="preserve"> 8/0 cx. com 500 g galvanizado.</w:t>
            </w:r>
          </w:p>
        </w:tc>
        <w:tc>
          <w:tcPr>
            <w:tcW w:w="850" w:type="dxa"/>
            <w:tcBorders>
              <w:top w:val="nil"/>
              <w:left w:val="nil"/>
              <w:bottom w:val="single" w:sz="4" w:space="0" w:color="auto"/>
              <w:right w:val="single" w:sz="4" w:space="0" w:color="auto"/>
            </w:tcBorders>
            <w:shd w:val="clear" w:color="auto" w:fill="auto"/>
            <w:noWrap/>
            <w:vAlign w:val="center"/>
            <w:hideMark/>
          </w:tcPr>
          <w:p w14:paraId="28FAB0A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27,00 </w:t>
            </w:r>
          </w:p>
        </w:tc>
        <w:tc>
          <w:tcPr>
            <w:tcW w:w="709" w:type="dxa"/>
            <w:tcBorders>
              <w:top w:val="nil"/>
              <w:left w:val="nil"/>
              <w:bottom w:val="single" w:sz="4" w:space="0" w:color="auto"/>
              <w:right w:val="single" w:sz="4" w:space="0" w:color="auto"/>
            </w:tcBorders>
            <w:shd w:val="clear" w:color="auto" w:fill="auto"/>
            <w:noWrap/>
            <w:vAlign w:val="center"/>
            <w:hideMark/>
          </w:tcPr>
          <w:p w14:paraId="3457E56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27,84 </w:t>
            </w:r>
          </w:p>
        </w:tc>
        <w:tc>
          <w:tcPr>
            <w:tcW w:w="623" w:type="dxa"/>
            <w:tcBorders>
              <w:top w:val="nil"/>
              <w:left w:val="nil"/>
              <w:bottom w:val="single" w:sz="4" w:space="0" w:color="auto"/>
              <w:right w:val="single" w:sz="4" w:space="0" w:color="auto"/>
            </w:tcBorders>
            <w:shd w:val="clear" w:color="auto" w:fill="auto"/>
            <w:noWrap/>
            <w:vAlign w:val="center"/>
            <w:hideMark/>
          </w:tcPr>
          <w:p w14:paraId="2B08D8D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25,31 </w:t>
            </w:r>
          </w:p>
        </w:tc>
        <w:tc>
          <w:tcPr>
            <w:tcW w:w="623" w:type="dxa"/>
            <w:tcBorders>
              <w:top w:val="nil"/>
              <w:left w:val="nil"/>
              <w:bottom w:val="single" w:sz="4" w:space="0" w:color="auto"/>
              <w:right w:val="single" w:sz="4" w:space="0" w:color="auto"/>
            </w:tcBorders>
            <w:shd w:val="clear" w:color="auto" w:fill="auto"/>
            <w:noWrap/>
            <w:vAlign w:val="center"/>
            <w:hideMark/>
          </w:tcPr>
          <w:p w14:paraId="0D72A47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32,00 </w:t>
            </w:r>
          </w:p>
        </w:tc>
        <w:tc>
          <w:tcPr>
            <w:tcW w:w="709" w:type="dxa"/>
            <w:tcBorders>
              <w:top w:val="nil"/>
              <w:left w:val="nil"/>
              <w:bottom w:val="single" w:sz="4" w:space="0" w:color="auto"/>
              <w:right w:val="single" w:sz="4" w:space="0" w:color="auto"/>
            </w:tcBorders>
            <w:shd w:val="clear" w:color="auto" w:fill="auto"/>
            <w:noWrap/>
            <w:vAlign w:val="center"/>
            <w:hideMark/>
          </w:tcPr>
          <w:p w14:paraId="021B46B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22,90 </w:t>
            </w:r>
          </w:p>
        </w:tc>
        <w:tc>
          <w:tcPr>
            <w:tcW w:w="709" w:type="dxa"/>
            <w:tcBorders>
              <w:top w:val="nil"/>
              <w:left w:val="nil"/>
              <w:bottom w:val="single" w:sz="4" w:space="0" w:color="auto"/>
              <w:right w:val="single" w:sz="4" w:space="0" w:color="auto"/>
            </w:tcBorders>
            <w:shd w:val="clear" w:color="auto" w:fill="auto"/>
            <w:noWrap/>
            <w:vAlign w:val="center"/>
            <w:hideMark/>
          </w:tcPr>
          <w:p w14:paraId="6B748EC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196604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27,01 </w:t>
            </w:r>
          </w:p>
        </w:tc>
        <w:tc>
          <w:tcPr>
            <w:tcW w:w="827" w:type="dxa"/>
            <w:tcBorders>
              <w:top w:val="nil"/>
              <w:left w:val="nil"/>
              <w:bottom w:val="single" w:sz="4" w:space="0" w:color="auto"/>
              <w:right w:val="single" w:sz="4" w:space="0" w:color="auto"/>
            </w:tcBorders>
            <w:shd w:val="clear" w:color="auto" w:fill="auto"/>
            <w:noWrap/>
            <w:vAlign w:val="center"/>
            <w:hideMark/>
          </w:tcPr>
          <w:p w14:paraId="30F7870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230453F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2.701,00 </w:t>
            </w:r>
          </w:p>
        </w:tc>
      </w:tr>
      <w:tr w:rsidR="004732BF" w:rsidRPr="00890D8D" w14:paraId="62F6B212"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138C4EF"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lastRenderedPageBreak/>
              <w:t>15</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19E7CD6F"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Cola em bastão 40 g livre de solventes e PVC.</w:t>
            </w:r>
          </w:p>
        </w:tc>
        <w:tc>
          <w:tcPr>
            <w:tcW w:w="850" w:type="dxa"/>
            <w:tcBorders>
              <w:top w:val="nil"/>
              <w:left w:val="nil"/>
              <w:bottom w:val="single" w:sz="4" w:space="0" w:color="auto"/>
              <w:right w:val="single" w:sz="4" w:space="0" w:color="auto"/>
            </w:tcBorders>
            <w:shd w:val="clear" w:color="auto" w:fill="auto"/>
            <w:noWrap/>
            <w:vAlign w:val="center"/>
            <w:hideMark/>
          </w:tcPr>
          <w:p w14:paraId="6CC0CF2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3,11 </w:t>
            </w:r>
          </w:p>
        </w:tc>
        <w:tc>
          <w:tcPr>
            <w:tcW w:w="709" w:type="dxa"/>
            <w:tcBorders>
              <w:top w:val="nil"/>
              <w:left w:val="nil"/>
              <w:bottom w:val="single" w:sz="4" w:space="0" w:color="auto"/>
              <w:right w:val="single" w:sz="4" w:space="0" w:color="auto"/>
            </w:tcBorders>
            <w:shd w:val="clear" w:color="auto" w:fill="auto"/>
            <w:noWrap/>
            <w:vAlign w:val="center"/>
            <w:hideMark/>
          </w:tcPr>
          <w:p w14:paraId="3BD8BF8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2,73 </w:t>
            </w:r>
          </w:p>
        </w:tc>
        <w:tc>
          <w:tcPr>
            <w:tcW w:w="623" w:type="dxa"/>
            <w:tcBorders>
              <w:top w:val="nil"/>
              <w:left w:val="nil"/>
              <w:bottom w:val="single" w:sz="4" w:space="0" w:color="auto"/>
              <w:right w:val="single" w:sz="4" w:space="0" w:color="auto"/>
            </w:tcBorders>
            <w:shd w:val="clear" w:color="auto" w:fill="auto"/>
            <w:noWrap/>
            <w:vAlign w:val="center"/>
            <w:hideMark/>
          </w:tcPr>
          <w:p w14:paraId="0537565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2,48 </w:t>
            </w:r>
          </w:p>
        </w:tc>
        <w:tc>
          <w:tcPr>
            <w:tcW w:w="623" w:type="dxa"/>
            <w:tcBorders>
              <w:top w:val="nil"/>
              <w:left w:val="nil"/>
              <w:bottom w:val="single" w:sz="4" w:space="0" w:color="auto"/>
              <w:right w:val="single" w:sz="4" w:space="0" w:color="auto"/>
            </w:tcBorders>
            <w:shd w:val="clear" w:color="000000" w:fill="FF0000"/>
            <w:noWrap/>
            <w:vAlign w:val="center"/>
            <w:hideMark/>
          </w:tcPr>
          <w:p w14:paraId="36F8DE7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047C3DC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2,49 </w:t>
            </w:r>
          </w:p>
        </w:tc>
        <w:tc>
          <w:tcPr>
            <w:tcW w:w="709" w:type="dxa"/>
            <w:tcBorders>
              <w:top w:val="nil"/>
              <w:left w:val="nil"/>
              <w:bottom w:val="single" w:sz="4" w:space="0" w:color="auto"/>
              <w:right w:val="single" w:sz="4" w:space="0" w:color="auto"/>
            </w:tcBorders>
            <w:shd w:val="clear" w:color="auto" w:fill="auto"/>
            <w:noWrap/>
            <w:vAlign w:val="center"/>
            <w:hideMark/>
          </w:tcPr>
          <w:p w14:paraId="2D5B938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2D37626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2,70 </w:t>
            </w:r>
          </w:p>
        </w:tc>
        <w:tc>
          <w:tcPr>
            <w:tcW w:w="827" w:type="dxa"/>
            <w:tcBorders>
              <w:top w:val="nil"/>
              <w:left w:val="nil"/>
              <w:bottom w:val="single" w:sz="4" w:space="0" w:color="auto"/>
              <w:right w:val="single" w:sz="4" w:space="0" w:color="auto"/>
            </w:tcBorders>
            <w:shd w:val="clear" w:color="auto" w:fill="auto"/>
            <w:noWrap/>
            <w:vAlign w:val="center"/>
            <w:hideMark/>
          </w:tcPr>
          <w:p w14:paraId="40C70AB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2EF4087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270,25 </w:t>
            </w:r>
          </w:p>
        </w:tc>
      </w:tr>
      <w:tr w:rsidR="004732BF" w:rsidRPr="00890D8D" w14:paraId="7E3F0B80"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D1A56C0"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16</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667EC10A"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Corretivo em fita 4,2 mm x 6 m.</w:t>
            </w:r>
          </w:p>
        </w:tc>
        <w:tc>
          <w:tcPr>
            <w:tcW w:w="850" w:type="dxa"/>
            <w:tcBorders>
              <w:top w:val="nil"/>
              <w:left w:val="nil"/>
              <w:bottom w:val="single" w:sz="4" w:space="0" w:color="auto"/>
              <w:right w:val="single" w:sz="4" w:space="0" w:color="auto"/>
            </w:tcBorders>
            <w:shd w:val="clear" w:color="auto" w:fill="auto"/>
            <w:noWrap/>
            <w:vAlign w:val="center"/>
            <w:hideMark/>
          </w:tcPr>
          <w:p w14:paraId="27C08CC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3,76 </w:t>
            </w:r>
          </w:p>
        </w:tc>
        <w:tc>
          <w:tcPr>
            <w:tcW w:w="709" w:type="dxa"/>
            <w:tcBorders>
              <w:top w:val="nil"/>
              <w:left w:val="nil"/>
              <w:bottom w:val="single" w:sz="4" w:space="0" w:color="auto"/>
              <w:right w:val="single" w:sz="4" w:space="0" w:color="auto"/>
            </w:tcBorders>
            <w:shd w:val="clear" w:color="auto" w:fill="auto"/>
            <w:noWrap/>
            <w:vAlign w:val="center"/>
            <w:hideMark/>
          </w:tcPr>
          <w:p w14:paraId="20E66B1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5,94 </w:t>
            </w:r>
          </w:p>
        </w:tc>
        <w:tc>
          <w:tcPr>
            <w:tcW w:w="623" w:type="dxa"/>
            <w:tcBorders>
              <w:top w:val="nil"/>
              <w:left w:val="nil"/>
              <w:bottom w:val="single" w:sz="4" w:space="0" w:color="auto"/>
              <w:right w:val="single" w:sz="4" w:space="0" w:color="auto"/>
            </w:tcBorders>
            <w:shd w:val="clear" w:color="auto" w:fill="auto"/>
            <w:noWrap/>
            <w:vAlign w:val="center"/>
            <w:hideMark/>
          </w:tcPr>
          <w:p w14:paraId="42A72A4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5,40 </w:t>
            </w:r>
          </w:p>
        </w:tc>
        <w:tc>
          <w:tcPr>
            <w:tcW w:w="623" w:type="dxa"/>
            <w:tcBorders>
              <w:top w:val="nil"/>
              <w:left w:val="nil"/>
              <w:bottom w:val="single" w:sz="4" w:space="0" w:color="auto"/>
              <w:right w:val="single" w:sz="4" w:space="0" w:color="auto"/>
            </w:tcBorders>
            <w:shd w:val="clear" w:color="000000" w:fill="FF0000"/>
            <w:noWrap/>
            <w:vAlign w:val="center"/>
            <w:hideMark/>
          </w:tcPr>
          <w:p w14:paraId="220E706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EFA6A7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4,39 </w:t>
            </w:r>
          </w:p>
        </w:tc>
        <w:tc>
          <w:tcPr>
            <w:tcW w:w="709" w:type="dxa"/>
            <w:tcBorders>
              <w:top w:val="nil"/>
              <w:left w:val="nil"/>
              <w:bottom w:val="single" w:sz="4" w:space="0" w:color="auto"/>
              <w:right w:val="single" w:sz="4" w:space="0" w:color="auto"/>
            </w:tcBorders>
            <w:shd w:val="clear" w:color="auto" w:fill="auto"/>
            <w:noWrap/>
            <w:vAlign w:val="center"/>
            <w:hideMark/>
          </w:tcPr>
          <w:p w14:paraId="07D2612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2CE5981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4,87 </w:t>
            </w:r>
          </w:p>
        </w:tc>
        <w:tc>
          <w:tcPr>
            <w:tcW w:w="827" w:type="dxa"/>
            <w:tcBorders>
              <w:top w:val="nil"/>
              <w:left w:val="nil"/>
              <w:bottom w:val="single" w:sz="4" w:space="0" w:color="auto"/>
              <w:right w:val="single" w:sz="4" w:space="0" w:color="auto"/>
            </w:tcBorders>
            <w:shd w:val="clear" w:color="auto" w:fill="auto"/>
            <w:noWrap/>
            <w:vAlign w:val="center"/>
            <w:hideMark/>
          </w:tcPr>
          <w:p w14:paraId="7F08876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300</w:t>
            </w:r>
          </w:p>
        </w:tc>
        <w:tc>
          <w:tcPr>
            <w:tcW w:w="708" w:type="dxa"/>
            <w:tcBorders>
              <w:top w:val="nil"/>
              <w:left w:val="nil"/>
              <w:bottom w:val="single" w:sz="4" w:space="0" w:color="auto"/>
              <w:right w:val="single" w:sz="8" w:space="0" w:color="auto"/>
            </w:tcBorders>
            <w:shd w:val="clear" w:color="auto" w:fill="auto"/>
            <w:noWrap/>
            <w:vAlign w:val="center"/>
            <w:hideMark/>
          </w:tcPr>
          <w:p w14:paraId="053FDE4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1.461,75 </w:t>
            </w:r>
          </w:p>
        </w:tc>
      </w:tr>
      <w:tr w:rsidR="004732BF" w:rsidRPr="00890D8D" w14:paraId="51FA1B20"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3A9392A"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17</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1E02F047"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Envelope saco </w:t>
            </w:r>
            <w:proofErr w:type="spellStart"/>
            <w:r w:rsidRPr="00890D8D">
              <w:rPr>
                <w:rFonts w:ascii="Calibri" w:hAnsi="Calibri" w:cs="Calibri"/>
                <w:b/>
                <w:bCs/>
                <w:sz w:val="12"/>
                <w:szCs w:val="12"/>
              </w:rPr>
              <w:t>kraft</w:t>
            </w:r>
            <w:proofErr w:type="spellEnd"/>
            <w:r w:rsidRPr="00890D8D">
              <w:rPr>
                <w:rFonts w:ascii="Calibri" w:hAnsi="Calibri" w:cs="Calibri"/>
                <w:b/>
                <w:bCs/>
                <w:sz w:val="12"/>
                <w:szCs w:val="12"/>
              </w:rPr>
              <w:t xml:space="preserve"> branco 75gr 240x340 – caixa 100 unidades</w:t>
            </w:r>
          </w:p>
        </w:tc>
        <w:tc>
          <w:tcPr>
            <w:tcW w:w="850" w:type="dxa"/>
            <w:tcBorders>
              <w:top w:val="nil"/>
              <w:left w:val="nil"/>
              <w:bottom w:val="single" w:sz="4" w:space="0" w:color="auto"/>
              <w:right w:val="single" w:sz="4" w:space="0" w:color="auto"/>
            </w:tcBorders>
            <w:shd w:val="clear" w:color="auto" w:fill="auto"/>
            <w:noWrap/>
            <w:vAlign w:val="center"/>
            <w:hideMark/>
          </w:tcPr>
          <w:p w14:paraId="71C89C7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70,31 </w:t>
            </w:r>
          </w:p>
        </w:tc>
        <w:tc>
          <w:tcPr>
            <w:tcW w:w="709" w:type="dxa"/>
            <w:tcBorders>
              <w:top w:val="nil"/>
              <w:left w:val="nil"/>
              <w:bottom w:val="single" w:sz="4" w:space="0" w:color="auto"/>
              <w:right w:val="single" w:sz="4" w:space="0" w:color="auto"/>
            </w:tcBorders>
            <w:shd w:val="clear" w:color="000000" w:fill="FF0000"/>
            <w:noWrap/>
            <w:vAlign w:val="center"/>
            <w:hideMark/>
          </w:tcPr>
          <w:p w14:paraId="3827AF2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000000" w:fill="FF0000"/>
            <w:noWrap/>
            <w:vAlign w:val="center"/>
            <w:hideMark/>
          </w:tcPr>
          <w:p w14:paraId="6576C22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auto" w:fill="auto"/>
            <w:noWrap/>
            <w:vAlign w:val="center"/>
            <w:hideMark/>
          </w:tcPr>
          <w:p w14:paraId="1804513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98,00 </w:t>
            </w:r>
          </w:p>
        </w:tc>
        <w:tc>
          <w:tcPr>
            <w:tcW w:w="709" w:type="dxa"/>
            <w:tcBorders>
              <w:top w:val="nil"/>
              <w:left w:val="nil"/>
              <w:bottom w:val="single" w:sz="4" w:space="0" w:color="auto"/>
              <w:right w:val="single" w:sz="4" w:space="0" w:color="auto"/>
            </w:tcBorders>
            <w:shd w:val="clear" w:color="auto" w:fill="auto"/>
            <w:noWrap/>
            <w:vAlign w:val="center"/>
            <w:hideMark/>
          </w:tcPr>
          <w:p w14:paraId="78AC005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66,80 </w:t>
            </w:r>
          </w:p>
        </w:tc>
        <w:tc>
          <w:tcPr>
            <w:tcW w:w="709" w:type="dxa"/>
            <w:tcBorders>
              <w:top w:val="nil"/>
              <w:left w:val="nil"/>
              <w:bottom w:val="single" w:sz="4" w:space="0" w:color="auto"/>
              <w:right w:val="single" w:sz="4" w:space="0" w:color="auto"/>
            </w:tcBorders>
            <w:shd w:val="clear" w:color="auto" w:fill="auto"/>
            <w:noWrap/>
            <w:vAlign w:val="center"/>
            <w:hideMark/>
          </w:tcPr>
          <w:p w14:paraId="7996229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FBA913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78,37 </w:t>
            </w:r>
          </w:p>
        </w:tc>
        <w:tc>
          <w:tcPr>
            <w:tcW w:w="827" w:type="dxa"/>
            <w:tcBorders>
              <w:top w:val="nil"/>
              <w:left w:val="nil"/>
              <w:bottom w:val="single" w:sz="4" w:space="0" w:color="auto"/>
              <w:right w:val="single" w:sz="4" w:space="0" w:color="auto"/>
            </w:tcBorders>
            <w:shd w:val="clear" w:color="auto" w:fill="auto"/>
            <w:noWrap/>
            <w:vAlign w:val="center"/>
            <w:hideMark/>
          </w:tcPr>
          <w:p w14:paraId="0361BD0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w:t>
            </w:r>
          </w:p>
        </w:tc>
        <w:tc>
          <w:tcPr>
            <w:tcW w:w="708" w:type="dxa"/>
            <w:tcBorders>
              <w:top w:val="nil"/>
              <w:left w:val="nil"/>
              <w:bottom w:val="single" w:sz="4" w:space="0" w:color="auto"/>
              <w:right w:val="single" w:sz="8" w:space="0" w:color="auto"/>
            </w:tcBorders>
            <w:shd w:val="clear" w:color="auto" w:fill="auto"/>
            <w:noWrap/>
            <w:vAlign w:val="center"/>
            <w:hideMark/>
          </w:tcPr>
          <w:p w14:paraId="579D8B6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783,70 </w:t>
            </w:r>
          </w:p>
        </w:tc>
      </w:tr>
      <w:tr w:rsidR="004732BF" w:rsidRPr="00890D8D" w14:paraId="70A8BD35"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2EF8E9E"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18</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3B3EFDC5"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Envelope saco </w:t>
            </w:r>
            <w:proofErr w:type="spellStart"/>
            <w:r w:rsidRPr="00890D8D">
              <w:rPr>
                <w:rFonts w:ascii="Calibri" w:hAnsi="Calibri" w:cs="Calibri"/>
                <w:b/>
                <w:bCs/>
                <w:sz w:val="12"/>
                <w:szCs w:val="12"/>
              </w:rPr>
              <w:t>kraft</w:t>
            </w:r>
            <w:proofErr w:type="spellEnd"/>
            <w:r w:rsidRPr="00890D8D">
              <w:rPr>
                <w:rFonts w:ascii="Calibri" w:hAnsi="Calibri" w:cs="Calibri"/>
                <w:b/>
                <w:bCs/>
                <w:sz w:val="12"/>
                <w:szCs w:val="12"/>
              </w:rPr>
              <w:t xml:space="preserve"> ouro 75gr 240x340 – caixa 100 unidades</w:t>
            </w:r>
          </w:p>
        </w:tc>
        <w:tc>
          <w:tcPr>
            <w:tcW w:w="850" w:type="dxa"/>
            <w:tcBorders>
              <w:top w:val="nil"/>
              <w:left w:val="nil"/>
              <w:bottom w:val="single" w:sz="4" w:space="0" w:color="auto"/>
              <w:right w:val="single" w:sz="4" w:space="0" w:color="auto"/>
            </w:tcBorders>
            <w:shd w:val="clear" w:color="auto" w:fill="auto"/>
            <w:noWrap/>
            <w:vAlign w:val="center"/>
            <w:hideMark/>
          </w:tcPr>
          <w:p w14:paraId="7A9A352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73,68 </w:t>
            </w:r>
          </w:p>
        </w:tc>
        <w:tc>
          <w:tcPr>
            <w:tcW w:w="709" w:type="dxa"/>
            <w:tcBorders>
              <w:top w:val="nil"/>
              <w:left w:val="nil"/>
              <w:bottom w:val="single" w:sz="4" w:space="0" w:color="auto"/>
              <w:right w:val="single" w:sz="4" w:space="0" w:color="auto"/>
            </w:tcBorders>
            <w:shd w:val="clear" w:color="auto" w:fill="auto"/>
            <w:noWrap/>
            <w:vAlign w:val="center"/>
            <w:hideMark/>
          </w:tcPr>
          <w:p w14:paraId="08F5E7B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79,20 </w:t>
            </w:r>
          </w:p>
        </w:tc>
        <w:tc>
          <w:tcPr>
            <w:tcW w:w="623" w:type="dxa"/>
            <w:tcBorders>
              <w:top w:val="nil"/>
              <w:left w:val="nil"/>
              <w:bottom w:val="single" w:sz="4" w:space="0" w:color="auto"/>
              <w:right w:val="single" w:sz="4" w:space="0" w:color="auto"/>
            </w:tcBorders>
            <w:shd w:val="clear" w:color="auto" w:fill="auto"/>
            <w:noWrap/>
            <w:vAlign w:val="center"/>
            <w:hideMark/>
          </w:tcPr>
          <w:p w14:paraId="5CC658E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72,00 </w:t>
            </w:r>
          </w:p>
        </w:tc>
        <w:tc>
          <w:tcPr>
            <w:tcW w:w="623" w:type="dxa"/>
            <w:tcBorders>
              <w:top w:val="nil"/>
              <w:left w:val="nil"/>
              <w:bottom w:val="single" w:sz="4" w:space="0" w:color="auto"/>
              <w:right w:val="single" w:sz="4" w:space="0" w:color="auto"/>
            </w:tcBorders>
            <w:shd w:val="clear" w:color="auto" w:fill="auto"/>
            <w:noWrap/>
            <w:vAlign w:val="center"/>
            <w:hideMark/>
          </w:tcPr>
          <w:p w14:paraId="404E5DF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98,00 </w:t>
            </w:r>
          </w:p>
        </w:tc>
        <w:tc>
          <w:tcPr>
            <w:tcW w:w="709" w:type="dxa"/>
            <w:tcBorders>
              <w:top w:val="nil"/>
              <w:left w:val="nil"/>
              <w:bottom w:val="single" w:sz="4" w:space="0" w:color="auto"/>
              <w:right w:val="single" w:sz="4" w:space="0" w:color="auto"/>
            </w:tcBorders>
            <w:shd w:val="clear" w:color="auto" w:fill="auto"/>
            <w:noWrap/>
            <w:vAlign w:val="center"/>
            <w:hideMark/>
          </w:tcPr>
          <w:p w14:paraId="19773C0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77,40 </w:t>
            </w:r>
          </w:p>
        </w:tc>
        <w:tc>
          <w:tcPr>
            <w:tcW w:w="709" w:type="dxa"/>
            <w:tcBorders>
              <w:top w:val="nil"/>
              <w:left w:val="nil"/>
              <w:bottom w:val="single" w:sz="4" w:space="0" w:color="auto"/>
              <w:right w:val="single" w:sz="4" w:space="0" w:color="auto"/>
            </w:tcBorders>
            <w:shd w:val="clear" w:color="auto" w:fill="auto"/>
            <w:noWrap/>
            <w:vAlign w:val="center"/>
            <w:hideMark/>
          </w:tcPr>
          <w:p w14:paraId="0E46789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408DEEF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80,06 </w:t>
            </w:r>
          </w:p>
        </w:tc>
        <w:tc>
          <w:tcPr>
            <w:tcW w:w="827" w:type="dxa"/>
            <w:tcBorders>
              <w:top w:val="nil"/>
              <w:left w:val="nil"/>
              <w:bottom w:val="single" w:sz="4" w:space="0" w:color="auto"/>
              <w:right w:val="single" w:sz="4" w:space="0" w:color="auto"/>
            </w:tcBorders>
            <w:shd w:val="clear" w:color="auto" w:fill="auto"/>
            <w:noWrap/>
            <w:vAlign w:val="center"/>
            <w:hideMark/>
          </w:tcPr>
          <w:p w14:paraId="20160C1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w:t>
            </w:r>
          </w:p>
        </w:tc>
        <w:tc>
          <w:tcPr>
            <w:tcW w:w="708" w:type="dxa"/>
            <w:tcBorders>
              <w:top w:val="nil"/>
              <w:left w:val="nil"/>
              <w:bottom w:val="single" w:sz="4" w:space="0" w:color="auto"/>
              <w:right w:val="single" w:sz="8" w:space="0" w:color="auto"/>
            </w:tcBorders>
            <w:shd w:val="clear" w:color="auto" w:fill="auto"/>
            <w:noWrap/>
            <w:vAlign w:val="center"/>
            <w:hideMark/>
          </w:tcPr>
          <w:p w14:paraId="08DBBB2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800,56 </w:t>
            </w:r>
          </w:p>
        </w:tc>
      </w:tr>
      <w:tr w:rsidR="004732BF" w:rsidRPr="00890D8D" w14:paraId="7E331586"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46F90DE"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19</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17155CCF"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Extrator de grampo espátula zincado.</w:t>
            </w:r>
          </w:p>
        </w:tc>
        <w:tc>
          <w:tcPr>
            <w:tcW w:w="850" w:type="dxa"/>
            <w:tcBorders>
              <w:top w:val="nil"/>
              <w:left w:val="nil"/>
              <w:bottom w:val="single" w:sz="4" w:space="0" w:color="auto"/>
              <w:right w:val="single" w:sz="4" w:space="0" w:color="auto"/>
            </w:tcBorders>
            <w:shd w:val="clear" w:color="auto" w:fill="auto"/>
            <w:noWrap/>
            <w:vAlign w:val="center"/>
            <w:hideMark/>
          </w:tcPr>
          <w:p w14:paraId="2996219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4,80 </w:t>
            </w:r>
          </w:p>
        </w:tc>
        <w:tc>
          <w:tcPr>
            <w:tcW w:w="709" w:type="dxa"/>
            <w:tcBorders>
              <w:top w:val="nil"/>
              <w:left w:val="nil"/>
              <w:bottom w:val="single" w:sz="4" w:space="0" w:color="auto"/>
              <w:right w:val="single" w:sz="4" w:space="0" w:color="auto"/>
            </w:tcBorders>
            <w:shd w:val="clear" w:color="auto" w:fill="auto"/>
            <w:noWrap/>
            <w:vAlign w:val="center"/>
            <w:hideMark/>
          </w:tcPr>
          <w:p w14:paraId="7F93F7D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3,13 </w:t>
            </w:r>
          </w:p>
        </w:tc>
        <w:tc>
          <w:tcPr>
            <w:tcW w:w="623" w:type="dxa"/>
            <w:tcBorders>
              <w:top w:val="nil"/>
              <w:left w:val="nil"/>
              <w:bottom w:val="single" w:sz="4" w:space="0" w:color="auto"/>
              <w:right w:val="single" w:sz="4" w:space="0" w:color="auto"/>
            </w:tcBorders>
            <w:shd w:val="clear" w:color="auto" w:fill="auto"/>
            <w:noWrap/>
            <w:vAlign w:val="center"/>
            <w:hideMark/>
          </w:tcPr>
          <w:p w14:paraId="6A971C3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2,84 </w:t>
            </w:r>
          </w:p>
        </w:tc>
        <w:tc>
          <w:tcPr>
            <w:tcW w:w="623" w:type="dxa"/>
            <w:tcBorders>
              <w:top w:val="nil"/>
              <w:left w:val="nil"/>
              <w:bottom w:val="single" w:sz="4" w:space="0" w:color="auto"/>
              <w:right w:val="single" w:sz="4" w:space="0" w:color="auto"/>
            </w:tcBorders>
            <w:shd w:val="clear" w:color="auto" w:fill="auto"/>
            <w:noWrap/>
            <w:vAlign w:val="center"/>
            <w:hideMark/>
          </w:tcPr>
          <w:p w14:paraId="422142A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5,00 </w:t>
            </w:r>
          </w:p>
        </w:tc>
        <w:tc>
          <w:tcPr>
            <w:tcW w:w="709" w:type="dxa"/>
            <w:tcBorders>
              <w:top w:val="nil"/>
              <w:left w:val="nil"/>
              <w:bottom w:val="single" w:sz="4" w:space="0" w:color="auto"/>
              <w:right w:val="single" w:sz="4" w:space="0" w:color="auto"/>
            </w:tcBorders>
            <w:shd w:val="clear" w:color="auto" w:fill="auto"/>
            <w:noWrap/>
            <w:vAlign w:val="center"/>
            <w:hideMark/>
          </w:tcPr>
          <w:p w14:paraId="11075CC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2,42 </w:t>
            </w:r>
          </w:p>
        </w:tc>
        <w:tc>
          <w:tcPr>
            <w:tcW w:w="709" w:type="dxa"/>
            <w:tcBorders>
              <w:top w:val="nil"/>
              <w:left w:val="nil"/>
              <w:bottom w:val="single" w:sz="4" w:space="0" w:color="auto"/>
              <w:right w:val="single" w:sz="4" w:space="0" w:color="auto"/>
            </w:tcBorders>
            <w:shd w:val="clear" w:color="auto" w:fill="auto"/>
            <w:noWrap/>
            <w:vAlign w:val="center"/>
            <w:hideMark/>
          </w:tcPr>
          <w:p w14:paraId="62803E0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6CD766C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3,64 </w:t>
            </w:r>
          </w:p>
        </w:tc>
        <w:tc>
          <w:tcPr>
            <w:tcW w:w="827" w:type="dxa"/>
            <w:tcBorders>
              <w:top w:val="nil"/>
              <w:left w:val="nil"/>
              <w:bottom w:val="single" w:sz="4" w:space="0" w:color="auto"/>
              <w:right w:val="single" w:sz="4" w:space="0" w:color="auto"/>
            </w:tcBorders>
            <w:shd w:val="clear" w:color="auto" w:fill="auto"/>
            <w:noWrap/>
            <w:vAlign w:val="center"/>
            <w:hideMark/>
          </w:tcPr>
          <w:p w14:paraId="1E8FE0C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10ADFF9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363,80 </w:t>
            </w:r>
          </w:p>
        </w:tc>
      </w:tr>
      <w:tr w:rsidR="004732BF" w:rsidRPr="00890D8D" w14:paraId="2B7DB41E"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8CDB570"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20</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56B631A0"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Fita </w:t>
            </w:r>
            <w:proofErr w:type="gramStart"/>
            <w:r w:rsidRPr="00890D8D">
              <w:rPr>
                <w:rFonts w:ascii="Calibri" w:hAnsi="Calibri" w:cs="Calibri"/>
                <w:b/>
                <w:bCs/>
                <w:sz w:val="12"/>
                <w:szCs w:val="12"/>
              </w:rPr>
              <w:t>Adesiva  Transparente</w:t>
            </w:r>
            <w:proofErr w:type="gramEnd"/>
            <w:r w:rsidRPr="00890D8D">
              <w:rPr>
                <w:rFonts w:ascii="Calibri" w:hAnsi="Calibri" w:cs="Calibri"/>
                <w:b/>
                <w:bCs/>
                <w:sz w:val="12"/>
                <w:szCs w:val="12"/>
              </w:rPr>
              <w:t xml:space="preserve"> - 12 mm x 30 m.</w:t>
            </w:r>
          </w:p>
        </w:tc>
        <w:tc>
          <w:tcPr>
            <w:tcW w:w="850" w:type="dxa"/>
            <w:tcBorders>
              <w:top w:val="nil"/>
              <w:left w:val="nil"/>
              <w:bottom w:val="single" w:sz="4" w:space="0" w:color="auto"/>
              <w:right w:val="single" w:sz="4" w:space="0" w:color="auto"/>
            </w:tcBorders>
            <w:shd w:val="clear" w:color="auto" w:fill="auto"/>
            <w:noWrap/>
            <w:vAlign w:val="center"/>
            <w:hideMark/>
          </w:tcPr>
          <w:p w14:paraId="269A99D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2,08 </w:t>
            </w:r>
          </w:p>
        </w:tc>
        <w:tc>
          <w:tcPr>
            <w:tcW w:w="709" w:type="dxa"/>
            <w:tcBorders>
              <w:top w:val="nil"/>
              <w:left w:val="nil"/>
              <w:bottom w:val="single" w:sz="4" w:space="0" w:color="auto"/>
              <w:right w:val="single" w:sz="4" w:space="0" w:color="auto"/>
            </w:tcBorders>
            <w:shd w:val="clear" w:color="auto" w:fill="auto"/>
            <w:noWrap/>
            <w:vAlign w:val="center"/>
            <w:hideMark/>
          </w:tcPr>
          <w:p w14:paraId="140CE1B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2,55 </w:t>
            </w:r>
          </w:p>
        </w:tc>
        <w:tc>
          <w:tcPr>
            <w:tcW w:w="623" w:type="dxa"/>
            <w:tcBorders>
              <w:top w:val="nil"/>
              <w:left w:val="nil"/>
              <w:bottom w:val="single" w:sz="4" w:space="0" w:color="auto"/>
              <w:right w:val="single" w:sz="4" w:space="0" w:color="auto"/>
            </w:tcBorders>
            <w:shd w:val="clear" w:color="auto" w:fill="auto"/>
            <w:noWrap/>
            <w:vAlign w:val="center"/>
            <w:hideMark/>
          </w:tcPr>
          <w:p w14:paraId="4D3AFE3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2,32 </w:t>
            </w:r>
          </w:p>
        </w:tc>
        <w:tc>
          <w:tcPr>
            <w:tcW w:w="623" w:type="dxa"/>
            <w:tcBorders>
              <w:top w:val="nil"/>
              <w:left w:val="nil"/>
              <w:bottom w:val="single" w:sz="4" w:space="0" w:color="auto"/>
              <w:right w:val="single" w:sz="4" w:space="0" w:color="auto"/>
            </w:tcBorders>
            <w:shd w:val="clear" w:color="000000" w:fill="FF0000"/>
            <w:noWrap/>
            <w:vAlign w:val="center"/>
            <w:hideMark/>
          </w:tcPr>
          <w:p w14:paraId="6B36952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28052D4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3,49 </w:t>
            </w:r>
          </w:p>
        </w:tc>
        <w:tc>
          <w:tcPr>
            <w:tcW w:w="709" w:type="dxa"/>
            <w:tcBorders>
              <w:top w:val="nil"/>
              <w:left w:val="nil"/>
              <w:bottom w:val="single" w:sz="4" w:space="0" w:color="auto"/>
              <w:right w:val="single" w:sz="4" w:space="0" w:color="auto"/>
            </w:tcBorders>
            <w:shd w:val="clear" w:color="auto" w:fill="auto"/>
            <w:noWrap/>
            <w:vAlign w:val="center"/>
            <w:hideMark/>
          </w:tcPr>
          <w:p w14:paraId="69A7898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5B5521B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2,61 </w:t>
            </w:r>
          </w:p>
        </w:tc>
        <w:tc>
          <w:tcPr>
            <w:tcW w:w="827" w:type="dxa"/>
            <w:tcBorders>
              <w:top w:val="nil"/>
              <w:left w:val="nil"/>
              <w:bottom w:val="single" w:sz="4" w:space="0" w:color="auto"/>
              <w:right w:val="single" w:sz="4" w:space="0" w:color="auto"/>
            </w:tcBorders>
            <w:shd w:val="clear" w:color="auto" w:fill="auto"/>
            <w:noWrap/>
            <w:vAlign w:val="center"/>
            <w:hideMark/>
          </w:tcPr>
          <w:p w14:paraId="6BFA6EF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200</w:t>
            </w:r>
          </w:p>
        </w:tc>
        <w:tc>
          <w:tcPr>
            <w:tcW w:w="708" w:type="dxa"/>
            <w:tcBorders>
              <w:top w:val="nil"/>
              <w:left w:val="nil"/>
              <w:bottom w:val="single" w:sz="4" w:space="0" w:color="auto"/>
              <w:right w:val="single" w:sz="8" w:space="0" w:color="auto"/>
            </w:tcBorders>
            <w:shd w:val="clear" w:color="auto" w:fill="auto"/>
            <w:noWrap/>
            <w:vAlign w:val="center"/>
            <w:hideMark/>
          </w:tcPr>
          <w:p w14:paraId="018020F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522,00 </w:t>
            </w:r>
          </w:p>
        </w:tc>
      </w:tr>
      <w:tr w:rsidR="004732BF" w:rsidRPr="00890D8D" w14:paraId="3775FBB4"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073BD91"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21</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433C1A69"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Fita adesiva transparente celofane 12 x 50 grande.</w:t>
            </w:r>
          </w:p>
        </w:tc>
        <w:tc>
          <w:tcPr>
            <w:tcW w:w="850" w:type="dxa"/>
            <w:tcBorders>
              <w:top w:val="nil"/>
              <w:left w:val="nil"/>
              <w:bottom w:val="single" w:sz="4" w:space="0" w:color="auto"/>
              <w:right w:val="single" w:sz="4" w:space="0" w:color="auto"/>
            </w:tcBorders>
            <w:shd w:val="clear" w:color="auto" w:fill="auto"/>
            <w:noWrap/>
            <w:vAlign w:val="center"/>
            <w:hideMark/>
          </w:tcPr>
          <w:p w14:paraId="73CE0F3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2,74 </w:t>
            </w:r>
          </w:p>
        </w:tc>
        <w:tc>
          <w:tcPr>
            <w:tcW w:w="709" w:type="dxa"/>
            <w:tcBorders>
              <w:top w:val="nil"/>
              <w:left w:val="nil"/>
              <w:bottom w:val="single" w:sz="4" w:space="0" w:color="auto"/>
              <w:right w:val="single" w:sz="4" w:space="0" w:color="auto"/>
            </w:tcBorders>
            <w:shd w:val="clear" w:color="auto" w:fill="auto"/>
            <w:noWrap/>
            <w:vAlign w:val="center"/>
            <w:hideMark/>
          </w:tcPr>
          <w:p w14:paraId="432A83B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2,20 </w:t>
            </w:r>
          </w:p>
        </w:tc>
        <w:tc>
          <w:tcPr>
            <w:tcW w:w="623" w:type="dxa"/>
            <w:tcBorders>
              <w:top w:val="nil"/>
              <w:left w:val="nil"/>
              <w:bottom w:val="single" w:sz="4" w:space="0" w:color="auto"/>
              <w:right w:val="single" w:sz="4" w:space="0" w:color="auto"/>
            </w:tcBorders>
            <w:shd w:val="clear" w:color="auto" w:fill="auto"/>
            <w:noWrap/>
            <w:vAlign w:val="center"/>
            <w:hideMark/>
          </w:tcPr>
          <w:p w14:paraId="510B583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2,00 </w:t>
            </w:r>
          </w:p>
        </w:tc>
        <w:tc>
          <w:tcPr>
            <w:tcW w:w="623" w:type="dxa"/>
            <w:tcBorders>
              <w:top w:val="nil"/>
              <w:left w:val="nil"/>
              <w:bottom w:val="single" w:sz="4" w:space="0" w:color="auto"/>
              <w:right w:val="single" w:sz="4" w:space="0" w:color="auto"/>
            </w:tcBorders>
            <w:shd w:val="clear" w:color="000000" w:fill="FF0000"/>
            <w:noWrap/>
            <w:vAlign w:val="center"/>
            <w:hideMark/>
          </w:tcPr>
          <w:p w14:paraId="3B454A2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C3A3E7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2,60 </w:t>
            </w:r>
          </w:p>
        </w:tc>
        <w:tc>
          <w:tcPr>
            <w:tcW w:w="709" w:type="dxa"/>
            <w:tcBorders>
              <w:top w:val="nil"/>
              <w:left w:val="nil"/>
              <w:bottom w:val="single" w:sz="4" w:space="0" w:color="auto"/>
              <w:right w:val="single" w:sz="4" w:space="0" w:color="auto"/>
            </w:tcBorders>
            <w:shd w:val="clear" w:color="auto" w:fill="auto"/>
            <w:noWrap/>
            <w:vAlign w:val="center"/>
            <w:hideMark/>
          </w:tcPr>
          <w:p w14:paraId="117A361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1879DD4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2,39 </w:t>
            </w:r>
          </w:p>
        </w:tc>
        <w:tc>
          <w:tcPr>
            <w:tcW w:w="827" w:type="dxa"/>
            <w:tcBorders>
              <w:top w:val="nil"/>
              <w:left w:val="nil"/>
              <w:bottom w:val="single" w:sz="4" w:space="0" w:color="auto"/>
              <w:right w:val="single" w:sz="4" w:space="0" w:color="auto"/>
            </w:tcBorders>
            <w:shd w:val="clear" w:color="auto" w:fill="auto"/>
            <w:noWrap/>
            <w:vAlign w:val="center"/>
            <w:hideMark/>
          </w:tcPr>
          <w:p w14:paraId="162BE81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200</w:t>
            </w:r>
          </w:p>
        </w:tc>
        <w:tc>
          <w:tcPr>
            <w:tcW w:w="708" w:type="dxa"/>
            <w:tcBorders>
              <w:top w:val="nil"/>
              <w:left w:val="nil"/>
              <w:bottom w:val="single" w:sz="4" w:space="0" w:color="auto"/>
              <w:right w:val="single" w:sz="8" w:space="0" w:color="auto"/>
            </w:tcBorders>
            <w:shd w:val="clear" w:color="auto" w:fill="auto"/>
            <w:noWrap/>
            <w:vAlign w:val="center"/>
            <w:hideMark/>
          </w:tcPr>
          <w:p w14:paraId="2D7332F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477,00 </w:t>
            </w:r>
          </w:p>
        </w:tc>
      </w:tr>
      <w:tr w:rsidR="004732BF" w:rsidRPr="00890D8D" w14:paraId="5E75D0F7"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445EC0D"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22</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497D8963"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Fita empacotadora transparente adesiva 48 mm x 50 metros.</w:t>
            </w:r>
          </w:p>
        </w:tc>
        <w:tc>
          <w:tcPr>
            <w:tcW w:w="850" w:type="dxa"/>
            <w:tcBorders>
              <w:top w:val="nil"/>
              <w:left w:val="nil"/>
              <w:bottom w:val="single" w:sz="4" w:space="0" w:color="auto"/>
              <w:right w:val="single" w:sz="4" w:space="0" w:color="auto"/>
            </w:tcBorders>
            <w:shd w:val="clear" w:color="auto" w:fill="auto"/>
            <w:noWrap/>
            <w:vAlign w:val="center"/>
            <w:hideMark/>
          </w:tcPr>
          <w:p w14:paraId="700C6C8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5,60 </w:t>
            </w:r>
          </w:p>
        </w:tc>
        <w:tc>
          <w:tcPr>
            <w:tcW w:w="709" w:type="dxa"/>
            <w:tcBorders>
              <w:top w:val="nil"/>
              <w:left w:val="nil"/>
              <w:bottom w:val="single" w:sz="4" w:space="0" w:color="auto"/>
              <w:right w:val="single" w:sz="4" w:space="0" w:color="auto"/>
            </w:tcBorders>
            <w:shd w:val="clear" w:color="auto" w:fill="auto"/>
            <w:noWrap/>
            <w:vAlign w:val="center"/>
            <w:hideMark/>
          </w:tcPr>
          <w:p w14:paraId="27ADA2B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10,69 </w:t>
            </w:r>
          </w:p>
        </w:tc>
        <w:tc>
          <w:tcPr>
            <w:tcW w:w="623" w:type="dxa"/>
            <w:tcBorders>
              <w:top w:val="nil"/>
              <w:left w:val="nil"/>
              <w:bottom w:val="single" w:sz="4" w:space="0" w:color="auto"/>
              <w:right w:val="single" w:sz="4" w:space="0" w:color="auto"/>
            </w:tcBorders>
            <w:shd w:val="clear" w:color="auto" w:fill="auto"/>
            <w:noWrap/>
            <w:vAlign w:val="center"/>
            <w:hideMark/>
          </w:tcPr>
          <w:p w14:paraId="4B48D8A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9,72 </w:t>
            </w:r>
          </w:p>
        </w:tc>
        <w:tc>
          <w:tcPr>
            <w:tcW w:w="623" w:type="dxa"/>
            <w:tcBorders>
              <w:top w:val="nil"/>
              <w:left w:val="nil"/>
              <w:bottom w:val="single" w:sz="4" w:space="0" w:color="auto"/>
              <w:right w:val="single" w:sz="4" w:space="0" w:color="auto"/>
            </w:tcBorders>
            <w:shd w:val="clear" w:color="000000" w:fill="FF0000"/>
            <w:noWrap/>
            <w:vAlign w:val="center"/>
            <w:hideMark/>
          </w:tcPr>
          <w:p w14:paraId="44ABFD5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1522024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11,90 </w:t>
            </w:r>
          </w:p>
        </w:tc>
        <w:tc>
          <w:tcPr>
            <w:tcW w:w="709" w:type="dxa"/>
            <w:tcBorders>
              <w:top w:val="nil"/>
              <w:left w:val="nil"/>
              <w:bottom w:val="single" w:sz="4" w:space="0" w:color="auto"/>
              <w:right w:val="single" w:sz="4" w:space="0" w:color="auto"/>
            </w:tcBorders>
            <w:shd w:val="clear" w:color="auto" w:fill="auto"/>
            <w:noWrap/>
            <w:vAlign w:val="center"/>
            <w:hideMark/>
          </w:tcPr>
          <w:p w14:paraId="54BEA00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300D3F6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9,48 </w:t>
            </w:r>
          </w:p>
        </w:tc>
        <w:tc>
          <w:tcPr>
            <w:tcW w:w="827" w:type="dxa"/>
            <w:tcBorders>
              <w:top w:val="nil"/>
              <w:left w:val="nil"/>
              <w:bottom w:val="single" w:sz="4" w:space="0" w:color="auto"/>
              <w:right w:val="single" w:sz="4" w:space="0" w:color="auto"/>
            </w:tcBorders>
            <w:shd w:val="clear" w:color="auto" w:fill="auto"/>
            <w:noWrap/>
            <w:vAlign w:val="center"/>
            <w:hideMark/>
          </w:tcPr>
          <w:p w14:paraId="074506C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300</w:t>
            </w:r>
          </w:p>
        </w:tc>
        <w:tc>
          <w:tcPr>
            <w:tcW w:w="708" w:type="dxa"/>
            <w:tcBorders>
              <w:top w:val="nil"/>
              <w:left w:val="nil"/>
              <w:bottom w:val="single" w:sz="4" w:space="0" w:color="auto"/>
              <w:right w:val="single" w:sz="8" w:space="0" w:color="auto"/>
            </w:tcBorders>
            <w:shd w:val="clear" w:color="auto" w:fill="auto"/>
            <w:noWrap/>
            <w:vAlign w:val="center"/>
            <w:hideMark/>
          </w:tcPr>
          <w:p w14:paraId="7E214C3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2.843,25 </w:t>
            </w:r>
          </w:p>
        </w:tc>
      </w:tr>
      <w:tr w:rsidR="004732BF" w:rsidRPr="00890D8D" w14:paraId="53C2CBCA"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8DE7EA7"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23</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3AADAE3A"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Grampeador de mesa MÉDIO 24/6 e 26/6 25 </w:t>
            </w:r>
            <w:proofErr w:type="spellStart"/>
            <w:r w:rsidRPr="00890D8D">
              <w:rPr>
                <w:rFonts w:ascii="Calibri" w:hAnsi="Calibri" w:cs="Calibri"/>
                <w:b/>
                <w:bCs/>
                <w:sz w:val="12"/>
                <w:szCs w:val="12"/>
              </w:rPr>
              <w:t>fls</w:t>
            </w:r>
            <w:proofErr w:type="spellEnd"/>
            <w:r w:rsidRPr="00890D8D">
              <w:rPr>
                <w:rFonts w:ascii="Calibri" w:hAnsi="Calibri" w:cs="Calibri"/>
                <w:b/>
                <w:bCs/>
                <w:sz w:val="12"/>
                <w:szCs w:val="12"/>
              </w:rPr>
              <w:t xml:space="preserve"> Características do Produto:  </w:t>
            </w:r>
            <w:proofErr w:type="gramStart"/>
            <w:r w:rsidRPr="00890D8D">
              <w:rPr>
                <w:rFonts w:ascii="Calibri" w:hAnsi="Calibri" w:cs="Calibri"/>
                <w:b/>
                <w:bCs/>
                <w:sz w:val="12"/>
                <w:szCs w:val="12"/>
              </w:rPr>
              <w:t>Grampeador  até</w:t>
            </w:r>
            <w:proofErr w:type="gramEnd"/>
            <w:r w:rsidRPr="00890D8D">
              <w:rPr>
                <w:rFonts w:ascii="Calibri" w:hAnsi="Calibri" w:cs="Calibri"/>
                <w:b/>
                <w:bCs/>
                <w:sz w:val="12"/>
                <w:szCs w:val="12"/>
              </w:rPr>
              <w:t xml:space="preserve">  150  grampos  grampeia  até  25  folhas Formas  Anatômicas,  Tipo  de  Grampo  24/6  26/6  Dimensões  18 CM.</w:t>
            </w:r>
          </w:p>
        </w:tc>
        <w:tc>
          <w:tcPr>
            <w:tcW w:w="850" w:type="dxa"/>
            <w:tcBorders>
              <w:top w:val="nil"/>
              <w:left w:val="nil"/>
              <w:bottom w:val="single" w:sz="4" w:space="0" w:color="auto"/>
              <w:right w:val="single" w:sz="4" w:space="0" w:color="auto"/>
            </w:tcBorders>
            <w:shd w:val="clear" w:color="auto" w:fill="auto"/>
            <w:noWrap/>
            <w:vAlign w:val="center"/>
            <w:hideMark/>
          </w:tcPr>
          <w:p w14:paraId="3401AD9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19,38 </w:t>
            </w:r>
          </w:p>
        </w:tc>
        <w:tc>
          <w:tcPr>
            <w:tcW w:w="709" w:type="dxa"/>
            <w:tcBorders>
              <w:top w:val="nil"/>
              <w:left w:val="nil"/>
              <w:bottom w:val="single" w:sz="4" w:space="0" w:color="auto"/>
              <w:right w:val="single" w:sz="4" w:space="0" w:color="auto"/>
            </w:tcBorders>
            <w:shd w:val="clear" w:color="auto" w:fill="auto"/>
            <w:noWrap/>
            <w:vAlign w:val="center"/>
            <w:hideMark/>
          </w:tcPr>
          <w:p w14:paraId="3F6CDDA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32,87 </w:t>
            </w:r>
          </w:p>
        </w:tc>
        <w:tc>
          <w:tcPr>
            <w:tcW w:w="623" w:type="dxa"/>
            <w:tcBorders>
              <w:top w:val="nil"/>
              <w:left w:val="nil"/>
              <w:bottom w:val="single" w:sz="4" w:space="0" w:color="auto"/>
              <w:right w:val="single" w:sz="4" w:space="0" w:color="auto"/>
            </w:tcBorders>
            <w:shd w:val="clear" w:color="auto" w:fill="auto"/>
            <w:noWrap/>
            <w:vAlign w:val="center"/>
            <w:hideMark/>
          </w:tcPr>
          <w:p w14:paraId="4E81510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29,88 </w:t>
            </w:r>
          </w:p>
        </w:tc>
        <w:tc>
          <w:tcPr>
            <w:tcW w:w="623" w:type="dxa"/>
            <w:tcBorders>
              <w:top w:val="nil"/>
              <w:left w:val="nil"/>
              <w:bottom w:val="single" w:sz="4" w:space="0" w:color="auto"/>
              <w:right w:val="single" w:sz="4" w:space="0" w:color="auto"/>
            </w:tcBorders>
            <w:shd w:val="clear" w:color="auto" w:fill="auto"/>
            <w:noWrap/>
            <w:vAlign w:val="center"/>
            <w:hideMark/>
          </w:tcPr>
          <w:p w14:paraId="520E33D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30,00 </w:t>
            </w:r>
          </w:p>
        </w:tc>
        <w:tc>
          <w:tcPr>
            <w:tcW w:w="709" w:type="dxa"/>
            <w:tcBorders>
              <w:top w:val="nil"/>
              <w:left w:val="nil"/>
              <w:bottom w:val="single" w:sz="4" w:space="0" w:color="auto"/>
              <w:right w:val="single" w:sz="4" w:space="0" w:color="auto"/>
            </w:tcBorders>
            <w:shd w:val="clear" w:color="auto" w:fill="auto"/>
            <w:noWrap/>
            <w:vAlign w:val="center"/>
            <w:hideMark/>
          </w:tcPr>
          <w:p w14:paraId="05E77EB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32,90 </w:t>
            </w:r>
          </w:p>
        </w:tc>
        <w:tc>
          <w:tcPr>
            <w:tcW w:w="709" w:type="dxa"/>
            <w:tcBorders>
              <w:top w:val="nil"/>
              <w:left w:val="nil"/>
              <w:bottom w:val="single" w:sz="4" w:space="0" w:color="auto"/>
              <w:right w:val="single" w:sz="4" w:space="0" w:color="auto"/>
            </w:tcBorders>
            <w:shd w:val="clear" w:color="auto" w:fill="auto"/>
            <w:noWrap/>
            <w:vAlign w:val="center"/>
            <w:hideMark/>
          </w:tcPr>
          <w:p w14:paraId="1CF53AD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06DF872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29,01 </w:t>
            </w:r>
          </w:p>
        </w:tc>
        <w:tc>
          <w:tcPr>
            <w:tcW w:w="827" w:type="dxa"/>
            <w:tcBorders>
              <w:top w:val="nil"/>
              <w:left w:val="nil"/>
              <w:bottom w:val="single" w:sz="4" w:space="0" w:color="auto"/>
              <w:right w:val="single" w:sz="4" w:space="0" w:color="auto"/>
            </w:tcBorders>
            <w:shd w:val="clear" w:color="auto" w:fill="auto"/>
            <w:noWrap/>
            <w:vAlign w:val="center"/>
            <w:hideMark/>
          </w:tcPr>
          <w:p w14:paraId="4850A15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584B171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2.900,60 </w:t>
            </w:r>
          </w:p>
        </w:tc>
      </w:tr>
      <w:tr w:rsidR="004732BF" w:rsidRPr="00890D8D" w14:paraId="3E6A74C5"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310E1D1"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24</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69B3FC2B"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Grampo 23/13 galvanizado cx. com 5000 unidades.</w:t>
            </w:r>
          </w:p>
        </w:tc>
        <w:tc>
          <w:tcPr>
            <w:tcW w:w="850" w:type="dxa"/>
            <w:tcBorders>
              <w:top w:val="nil"/>
              <w:left w:val="nil"/>
              <w:bottom w:val="single" w:sz="4" w:space="0" w:color="auto"/>
              <w:right w:val="single" w:sz="4" w:space="0" w:color="auto"/>
            </w:tcBorders>
            <w:shd w:val="clear" w:color="auto" w:fill="auto"/>
            <w:vAlign w:val="center"/>
            <w:hideMark/>
          </w:tcPr>
          <w:p w14:paraId="38DDF78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24,50 </w:t>
            </w:r>
          </w:p>
        </w:tc>
        <w:tc>
          <w:tcPr>
            <w:tcW w:w="709" w:type="dxa"/>
            <w:tcBorders>
              <w:top w:val="nil"/>
              <w:left w:val="nil"/>
              <w:bottom w:val="single" w:sz="4" w:space="0" w:color="auto"/>
              <w:right w:val="single" w:sz="4" w:space="0" w:color="auto"/>
            </w:tcBorders>
            <w:shd w:val="clear" w:color="auto" w:fill="auto"/>
            <w:vAlign w:val="center"/>
            <w:hideMark/>
          </w:tcPr>
          <w:p w14:paraId="366DE43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71,87 </w:t>
            </w:r>
          </w:p>
        </w:tc>
        <w:tc>
          <w:tcPr>
            <w:tcW w:w="623" w:type="dxa"/>
            <w:tcBorders>
              <w:top w:val="nil"/>
              <w:left w:val="nil"/>
              <w:bottom w:val="single" w:sz="4" w:space="0" w:color="auto"/>
              <w:right w:val="single" w:sz="4" w:space="0" w:color="auto"/>
            </w:tcBorders>
            <w:shd w:val="clear" w:color="auto" w:fill="auto"/>
            <w:vAlign w:val="center"/>
            <w:hideMark/>
          </w:tcPr>
          <w:p w14:paraId="30D7DFB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65,34 </w:t>
            </w:r>
          </w:p>
        </w:tc>
        <w:tc>
          <w:tcPr>
            <w:tcW w:w="623" w:type="dxa"/>
            <w:tcBorders>
              <w:top w:val="nil"/>
              <w:left w:val="nil"/>
              <w:bottom w:val="single" w:sz="4" w:space="0" w:color="auto"/>
              <w:right w:val="single" w:sz="4" w:space="0" w:color="auto"/>
            </w:tcBorders>
            <w:shd w:val="clear" w:color="auto" w:fill="auto"/>
            <w:vAlign w:val="center"/>
            <w:hideMark/>
          </w:tcPr>
          <w:p w14:paraId="64AEB7B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55,00 </w:t>
            </w:r>
          </w:p>
        </w:tc>
        <w:tc>
          <w:tcPr>
            <w:tcW w:w="709" w:type="dxa"/>
            <w:tcBorders>
              <w:top w:val="nil"/>
              <w:left w:val="nil"/>
              <w:bottom w:val="single" w:sz="4" w:space="0" w:color="auto"/>
              <w:right w:val="single" w:sz="4" w:space="0" w:color="auto"/>
            </w:tcBorders>
            <w:shd w:val="clear" w:color="auto" w:fill="auto"/>
            <w:vAlign w:val="center"/>
            <w:hideMark/>
          </w:tcPr>
          <w:p w14:paraId="1DC9C1F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34,34 </w:t>
            </w:r>
          </w:p>
        </w:tc>
        <w:tc>
          <w:tcPr>
            <w:tcW w:w="709" w:type="dxa"/>
            <w:tcBorders>
              <w:top w:val="nil"/>
              <w:left w:val="nil"/>
              <w:bottom w:val="single" w:sz="4" w:space="0" w:color="auto"/>
              <w:right w:val="single" w:sz="4" w:space="0" w:color="auto"/>
            </w:tcBorders>
            <w:shd w:val="clear" w:color="auto" w:fill="auto"/>
            <w:vAlign w:val="center"/>
            <w:hideMark/>
          </w:tcPr>
          <w:p w14:paraId="6022F13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378C34E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50,21 </w:t>
            </w:r>
          </w:p>
        </w:tc>
        <w:tc>
          <w:tcPr>
            <w:tcW w:w="827" w:type="dxa"/>
            <w:tcBorders>
              <w:top w:val="nil"/>
              <w:left w:val="nil"/>
              <w:bottom w:val="single" w:sz="4" w:space="0" w:color="auto"/>
              <w:right w:val="single" w:sz="4" w:space="0" w:color="auto"/>
            </w:tcBorders>
            <w:shd w:val="clear" w:color="auto" w:fill="auto"/>
            <w:noWrap/>
            <w:vAlign w:val="center"/>
            <w:hideMark/>
          </w:tcPr>
          <w:p w14:paraId="18D55F2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20</w:t>
            </w:r>
          </w:p>
        </w:tc>
        <w:tc>
          <w:tcPr>
            <w:tcW w:w="708" w:type="dxa"/>
            <w:tcBorders>
              <w:top w:val="nil"/>
              <w:left w:val="nil"/>
              <w:bottom w:val="single" w:sz="4" w:space="0" w:color="auto"/>
              <w:right w:val="single" w:sz="8" w:space="0" w:color="auto"/>
            </w:tcBorders>
            <w:shd w:val="clear" w:color="auto" w:fill="auto"/>
            <w:noWrap/>
            <w:vAlign w:val="center"/>
            <w:hideMark/>
          </w:tcPr>
          <w:p w14:paraId="4CB1071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1.004,20 </w:t>
            </w:r>
          </w:p>
        </w:tc>
      </w:tr>
      <w:tr w:rsidR="004732BF" w:rsidRPr="00890D8D" w14:paraId="0CF0FE5E"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0E7ADE"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25</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678C4D32"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Grampo de aço galvanizado 26/6 cx. com 5000 unidades.</w:t>
            </w:r>
          </w:p>
        </w:tc>
        <w:tc>
          <w:tcPr>
            <w:tcW w:w="850" w:type="dxa"/>
            <w:tcBorders>
              <w:top w:val="nil"/>
              <w:left w:val="nil"/>
              <w:bottom w:val="single" w:sz="4" w:space="0" w:color="auto"/>
              <w:right w:val="single" w:sz="4" w:space="0" w:color="auto"/>
            </w:tcBorders>
            <w:shd w:val="clear" w:color="auto" w:fill="auto"/>
            <w:noWrap/>
            <w:vAlign w:val="center"/>
            <w:hideMark/>
          </w:tcPr>
          <w:p w14:paraId="0C7A59F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7,48 </w:t>
            </w:r>
          </w:p>
        </w:tc>
        <w:tc>
          <w:tcPr>
            <w:tcW w:w="709" w:type="dxa"/>
            <w:tcBorders>
              <w:top w:val="nil"/>
              <w:left w:val="nil"/>
              <w:bottom w:val="single" w:sz="4" w:space="0" w:color="auto"/>
              <w:right w:val="single" w:sz="4" w:space="0" w:color="auto"/>
            </w:tcBorders>
            <w:shd w:val="clear" w:color="auto" w:fill="auto"/>
            <w:noWrap/>
            <w:vAlign w:val="center"/>
            <w:hideMark/>
          </w:tcPr>
          <w:p w14:paraId="4CDB558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8,61 </w:t>
            </w:r>
          </w:p>
        </w:tc>
        <w:tc>
          <w:tcPr>
            <w:tcW w:w="623" w:type="dxa"/>
            <w:tcBorders>
              <w:top w:val="nil"/>
              <w:left w:val="nil"/>
              <w:bottom w:val="single" w:sz="4" w:space="0" w:color="auto"/>
              <w:right w:val="single" w:sz="4" w:space="0" w:color="auto"/>
            </w:tcBorders>
            <w:shd w:val="clear" w:color="auto" w:fill="auto"/>
            <w:noWrap/>
            <w:vAlign w:val="center"/>
            <w:hideMark/>
          </w:tcPr>
          <w:p w14:paraId="156C868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7,83 </w:t>
            </w:r>
          </w:p>
        </w:tc>
        <w:tc>
          <w:tcPr>
            <w:tcW w:w="623" w:type="dxa"/>
            <w:tcBorders>
              <w:top w:val="nil"/>
              <w:left w:val="nil"/>
              <w:bottom w:val="single" w:sz="4" w:space="0" w:color="auto"/>
              <w:right w:val="single" w:sz="4" w:space="0" w:color="auto"/>
            </w:tcBorders>
            <w:shd w:val="clear" w:color="000000" w:fill="FF0000"/>
            <w:noWrap/>
            <w:vAlign w:val="center"/>
            <w:hideMark/>
          </w:tcPr>
          <w:p w14:paraId="7F7230F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5ACCCBC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5,99 </w:t>
            </w:r>
          </w:p>
        </w:tc>
        <w:tc>
          <w:tcPr>
            <w:tcW w:w="709" w:type="dxa"/>
            <w:tcBorders>
              <w:top w:val="nil"/>
              <w:left w:val="nil"/>
              <w:bottom w:val="single" w:sz="4" w:space="0" w:color="auto"/>
              <w:right w:val="single" w:sz="4" w:space="0" w:color="auto"/>
            </w:tcBorders>
            <w:shd w:val="clear" w:color="auto" w:fill="auto"/>
            <w:noWrap/>
            <w:vAlign w:val="center"/>
            <w:hideMark/>
          </w:tcPr>
          <w:p w14:paraId="7DB30BC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58D7B3B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7,48 </w:t>
            </w:r>
          </w:p>
        </w:tc>
        <w:tc>
          <w:tcPr>
            <w:tcW w:w="827" w:type="dxa"/>
            <w:tcBorders>
              <w:top w:val="nil"/>
              <w:left w:val="nil"/>
              <w:bottom w:val="single" w:sz="4" w:space="0" w:color="auto"/>
              <w:right w:val="single" w:sz="4" w:space="0" w:color="auto"/>
            </w:tcBorders>
            <w:shd w:val="clear" w:color="auto" w:fill="auto"/>
            <w:noWrap/>
            <w:vAlign w:val="center"/>
            <w:hideMark/>
          </w:tcPr>
          <w:p w14:paraId="66179A4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300</w:t>
            </w:r>
          </w:p>
        </w:tc>
        <w:tc>
          <w:tcPr>
            <w:tcW w:w="708" w:type="dxa"/>
            <w:tcBorders>
              <w:top w:val="nil"/>
              <w:left w:val="nil"/>
              <w:bottom w:val="single" w:sz="4" w:space="0" w:color="auto"/>
              <w:right w:val="single" w:sz="8" w:space="0" w:color="auto"/>
            </w:tcBorders>
            <w:shd w:val="clear" w:color="auto" w:fill="auto"/>
            <w:noWrap/>
            <w:vAlign w:val="center"/>
            <w:hideMark/>
          </w:tcPr>
          <w:p w14:paraId="328755B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2.243,25 </w:t>
            </w:r>
          </w:p>
        </w:tc>
      </w:tr>
      <w:tr w:rsidR="004732BF" w:rsidRPr="00890D8D" w14:paraId="1ED1DCD7"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45B134C"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26</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05001877"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Grampo plástico estendido para 600 fls. Cx. com 50 unidades.</w:t>
            </w:r>
          </w:p>
        </w:tc>
        <w:tc>
          <w:tcPr>
            <w:tcW w:w="850" w:type="dxa"/>
            <w:tcBorders>
              <w:top w:val="nil"/>
              <w:left w:val="nil"/>
              <w:bottom w:val="single" w:sz="4" w:space="0" w:color="auto"/>
              <w:right w:val="single" w:sz="4" w:space="0" w:color="auto"/>
            </w:tcBorders>
            <w:shd w:val="clear" w:color="auto" w:fill="auto"/>
            <w:noWrap/>
            <w:vAlign w:val="center"/>
            <w:hideMark/>
          </w:tcPr>
          <w:p w14:paraId="6FB7362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22,83 </w:t>
            </w:r>
          </w:p>
        </w:tc>
        <w:tc>
          <w:tcPr>
            <w:tcW w:w="709" w:type="dxa"/>
            <w:tcBorders>
              <w:top w:val="nil"/>
              <w:left w:val="nil"/>
              <w:bottom w:val="single" w:sz="4" w:space="0" w:color="auto"/>
              <w:right w:val="single" w:sz="4" w:space="0" w:color="auto"/>
            </w:tcBorders>
            <w:shd w:val="clear" w:color="auto" w:fill="auto"/>
            <w:noWrap/>
            <w:vAlign w:val="center"/>
            <w:hideMark/>
          </w:tcPr>
          <w:p w14:paraId="62A4E3A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33,26 </w:t>
            </w:r>
          </w:p>
        </w:tc>
        <w:tc>
          <w:tcPr>
            <w:tcW w:w="623" w:type="dxa"/>
            <w:tcBorders>
              <w:top w:val="nil"/>
              <w:left w:val="nil"/>
              <w:bottom w:val="single" w:sz="4" w:space="0" w:color="auto"/>
              <w:right w:val="single" w:sz="4" w:space="0" w:color="auto"/>
            </w:tcBorders>
            <w:shd w:val="clear" w:color="auto" w:fill="auto"/>
            <w:noWrap/>
            <w:vAlign w:val="center"/>
            <w:hideMark/>
          </w:tcPr>
          <w:p w14:paraId="6ABEA97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30,24 </w:t>
            </w:r>
          </w:p>
        </w:tc>
        <w:tc>
          <w:tcPr>
            <w:tcW w:w="623" w:type="dxa"/>
            <w:tcBorders>
              <w:top w:val="nil"/>
              <w:left w:val="nil"/>
              <w:bottom w:val="single" w:sz="4" w:space="0" w:color="auto"/>
              <w:right w:val="single" w:sz="4" w:space="0" w:color="auto"/>
            </w:tcBorders>
            <w:shd w:val="clear" w:color="auto" w:fill="auto"/>
            <w:noWrap/>
            <w:vAlign w:val="center"/>
            <w:hideMark/>
          </w:tcPr>
          <w:p w14:paraId="2F789A6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40,00 </w:t>
            </w:r>
          </w:p>
        </w:tc>
        <w:tc>
          <w:tcPr>
            <w:tcW w:w="709" w:type="dxa"/>
            <w:tcBorders>
              <w:top w:val="nil"/>
              <w:left w:val="nil"/>
              <w:bottom w:val="single" w:sz="4" w:space="0" w:color="auto"/>
              <w:right w:val="single" w:sz="4" w:space="0" w:color="auto"/>
            </w:tcBorders>
            <w:shd w:val="clear" w:color="auto" w:fill="auto"/>
            <w:noWrap/>
            <w:vAlign w:val="center"/>
            <w:hideMark/>
          </w:tcPr>
          <w:p w14:paraId="40C8C05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19,20 </w:t>
            </w:r>
          </w:p>
        </w:tc>
        <w:tc>
          <w:tcPr>
            <w:tcW w:w="709" w:type="dxa"/>
            <w:tcBorders>
              <w:top w:val="nil"/>
              <w:left w:val="nil"/>
              <w:bottom w:val="single" w:sz="4" w:space="0" w:color="auto"/>
              <w:right w:val="single" w:sz="4" w:space="0" w:color="auto"/>
            </w:tcBorders>
            <w:shd w:val="clear" w:color="auto" w:fill="auto"/>
            <w:noWrap/>
            <w:vAlign w:val="center"/>
            <w:hideMark/>
          </w:tcPr>
          <w:p w14:paraId="70873EF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Cx</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F876B8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29,11 </w:t>
            </w:r>
          </w:p>
        </w:tc>
        <w:tc>
          <w:tcPr>
            <w:tcW w:w="827" w:type="dxa"/>
            <w:tcBorders>
              <w:top w:val="nil"/>
              <w:left w:val="nil"/>
              <w:bottom w:val="single" w:sz="4" w:space="0" w:color="auto"/>
              <w:right w:val="single" w:sz="4" w:space="0" w:color="auto"/>
            </w:tcBorders>
            <w:shd w:val="clear" w:color="auto" w:fill="auto"/>
            <w:noWrap/>
            <w:vAlign w:val="center"/>
            <w:hideMark/>
          </w:tcPr>
          <w:p w14:paraId="59345C1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200</w:t>
            </w:r>
          </w:p>
        </w:tc>
        <w:tc>
          <w:tcPr>
            <w:tcW w:w="708" w:type="dxa"/>
            <w:tcBorders>
              <w:top w:val="nil"/>
              <w:left w:val="nil"/>
              <w:bottom w:val="single" w:sz="4" w:space="0" w:color="auto"/>
              <w:right w:val="single" w:sz="8" w:space="0" w:color="auto"/>
            </w:tcBorders>
            <w:shd w:val="clear" w:color="auto" w:fill="auto"/>
            <w:noWrap/>
            <w:vAlign w:val="center"/>
            <w:hideMark/>
          </w:tcPr>
          <w:p w14:paraId="48BD3CC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5.821,20 </w:t>
            </w:r>
          </w:p>
        </w:tc>
      </w:tr>
      <w:tr w:rsidR="004732BF" w:rsidRPr="00890D8D" w14:paraId="1A995635"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411D435"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27</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6B06E69E"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Lápis preto nº 02 c/ borracha fixa HB2 corpo sextavado.</w:t>
            </w:r>
          </w:p>
        </w:tc>
        <w:tc>
          <w:tcPr>
            <w:tcW w:w="850" w:type="dxa"/>
            <w:tcBorders>
              <w:top w:val="nil"/>
              <w:left w:val="nil"/>
              <w:bottom w:val="single" w:sz="4" w:space="0" w:color="auto"/>
              <w:right w:val="single" w:sz="4" w:space="0" w:color="auto"/>
            </w:tcBorders>
            <w:shd w:val="clear" w:color="auto" w:fill="auto"/>
            <w:noWrap/>
            <w:vAlign w:val="center"/>
            <w:hideMark/>
          </w:tcPr>
          <w:p w14:paraId="02CA34D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0,60 </w:t>
            </w:r>
          </w:p>
        </w:tc>
        <w:tc>
          <w:tcPr>
            <w:tcW w:w="709" w:type="dxa"/>
            <w:tcBorders>
              <w:top w:val="nil"/>
              <w:left w:val="nil"/>
              <w:bottom w:val="single" w:sz="4" w:space="0" w:color="auto"/>
              <w:right w:val="single" w:sz="4" w:space="0" w:color="auto"/>
            </w:tcBorders>
            <w:shd w:val="clear" w:color="auto" w:fill="auto"/>
            <w:noWrap/>
            <w:vAlign w:val="center"/>
            <w:hideMark/>
          </w:tcPr>
          <w:p w14:paraId="225AA05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0,89 </w:t>
            </w:r>
          </w:p>
        </w:tc>
        <w:tc>
          <w:tcPr>
            <w:tcW w:w="623" w:type="dxa"/>
            <w:tcBorders>
              <w:top w:val="nil"/>
              <w:left w:val="nil"/>
              <w:bottom w:val="single" w:sz="4" w:space="0" w:color="auto"/>
              <w:right w:val="single" w:sz="4" w:space="0" w:color="auto"/>
            </w:tcBorders>
            <w:shd w:val="clear" w:color="auto" w:fill="auto"/>
            <w:noWrap/>
            <w:vAlign w:val="center"/>
            <w:hideMark/>
          </w:tcPr>
          <w:p w14:paraId="09C5B08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0,81 </w:t>
            </w:r>
          </w:p>
        </w:tc>
        <w:tc>
          <w:tcPr>
            <w:tcW w:w="623" w:type="dxa"/>
            <w:tcBorders>
              <w:top w:val="nil"/>
              <w:left w:val="nil"/>
              <w:bottom w:val="single" w:sz="4" w:space="0" w:color="auto"/>
              <w:right w:val="single" w:sz="4" w:space="0" w:color="auto"/>
            </w:tcBorders>
            <w:shd w:val="clear" w:color="auto" w:fill="auto"/>
            <w:noWrap/>
            <w:vAlign w:val="center"/>
            <w:hideMark/>
          </w:tcPr>
          <w:p w14:paraId="0011044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2,50 </w:t>
            </w:r>
          </w:p>
        </w:tc>
        <w:tc>
          <w:tcPr>
            <w:tcW w:w="709" w:type="dxa"/>
            <w:tcBorders>
              <w:top w:val="nil"/>
              <w:left w:val="nil"/>
              <w:bottom w:val="single" w:sz="4" w:space="0" w:color="auto"/>
              <w:right w:val="single" w:sz="4" w:space="0" w:color="auto"/>
            </w:tcBorders>
            <w:shd w:val="clear" w:color="auto" w:fill="auto"/>
            <w:noWrap/>
            <w:vAlign w:val="center"/>
            <w:hideMark/>
          </w:tcPr>
          <w:p w14:paraId="27DCFEB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0,45 </w:t>
            </w:r>
          </w:p>
        </w:tc>
        <w:tc>
          <w:tcPr>
            <w:tcW w:w="709" w:type="dxa"/>
            <w:tcBorders>
              <w:top w:val="nil"/>
              <w:left w:val="nil"/>
              <w:bottom w:val="single" w:sz="4" w:space="0" w:color="auto"/>
              <w:right w:val="single" w:sz="4" w:space="0" w:color="auto"/>
            </w:tcBorders>
            <w:shd w:val="clear" w:color="auto" w:fill="auto"/>
            <w:noWrap/>
            <w:vAlign w:val="center"/>
            <w:hideMark/>
          </w:tcPr>
          <w:p w14:paraId="642488C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68A0EB2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1,05 </w:t>
            </w:r>
          </w:p>
        </w:tc>
        <w:tc>
          <w:tcPr>
            <w:tcW w:w="827" w:type="dxa"/>
            <w:tcBorders>
              <w:top w:val="nil"/>
              <w:left w:val="nil"/>
              <w:bottom w:val="single" w:sz="4" w:space="0" w:color="auto"/>
              <w:right w:val="single" w:sz="4" w:space="0" w:color="auto"/>
            </w:tcBorders>
            <w:shd w:val="clear" w:color="auto" w:fill="auto"/>
            <w:noWrap/>
            <w:vAlign w:val="center"/>
            <w:hideMark/>
          </w:tcPr>
          <w:p w14:paraId="006AFAD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500</w:t>
            </w:r>
          </w:p>
        </w:tc>
        <w:tc>
          <w:tcPr>
            <w:tcW w:w="708" w:type="dxa"/>
            <w:tcBorders>
              <w:top w:val="nil"/>
              <w:left w:val="nil"/>
              <w:bottom w:val="single" w:sz="4" w:space="0" w:color="auto"/>
              <w:right w:val="single" w:sz="8" w:space="0" w:color="auto"/>
            </w:tcBorders>
            <w:shd w:val="clear" w:color="auto" w:fill="auto"/>
            <w:noWrap/>
            <w:vAlign w:val="center"/>
            <w:hideMark/>
          </w:tcPr>
          <w:p w14:paraId="232697C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525,00 </w:t>
            </w:r>
          </w:p>
        </w:tc>
      </w:tr>
      <w:tr w:rsidR="004732BF" w:rsidRPr="00890D8D" w14:paraId="23342640"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8CF4FA"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28</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459EE21D"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Livro  de</w:t>
            </w:r>
            <w:proofErr w:type="gramEnd"/>
            <w:r w:rsidRPr="00890D8D">
              <w:rPr>
                <w:rFonts w:ascii="Calibri" w:hAnsi="Calibri" w:cs="Calibri"/>
                <w:b/>
                <w:bCs/>
                <w:sz w:val="12"/>
                <w:szCs w:val="12"/>
              </w:rPr>
              <w:t xml:space="preserve">  ata  numerada  220  x  330  com  200  folhas  capa  preta  e dura.</w:t>
            </w:r>
          </w:p>
        </w:tc>
        <w:tc>
          <w:tcPr>
            <w:tcW w:w="850" w:type="dxa"/>
            <w:tcBorders>
              <w:top w:val="nil"/>
              <w:left w:val="nil"/>
              <w:bottom w:val="single" w:sz="4" w:space="0" w:color="auto"/>
              <w:right w:val="single" w:sz="4" w:space="0" w:color="auto"/>
            </w:tcBorders>
            <w:shd w:val="clear" w:color="auto" w:fill="auto"/>
            <w:noWrap/>
            <w:vAlign w:val="center"/>
            <w:hideMark/>
          </w:tcPr>
          <w:p w14:paraId="7B55591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26,43 </w:t>
            </w:r>
          </w:p>
        </w:tc>
        <w:tc>
          <w:tcPr>
            <w:tcW w:w="709" w:type="dxa"/>
            <w:tcBorders>
              <w:top w:val="nil"/>
              <w:left w:val="nil"/>
              <w:bottom w:val="single" w:sz="4" w:space="0" w:color="auto"/>
              <w:right w:val="single" w:sz="4" w:space="0" w:color="auto"/>
            </w:tcBorders>
            <w:shd w:val="clear" w:color="auto" w:fill="auto"/>
            <w:noWrap/>
            <w:vAlign w:val="center"/>
            <w:hideMark/>
          </w:tcPr>
          <w:p w14:paraId="14470AA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42,57 </w:t>
            </w:r>
          </w:p>
        </w:tc>
        <w:tc>
          <w:tcPr>
            <w:tcW w:w="623" w:type="dxa"/>
            <w:tcBorders>
              <w:top w:val="nil"/>
              <w:left w:val="nil"/>
              <w:bottom w:val="single" w:sz="4" w:space="0" w:color="auto"/>
              <w:right w:val="single" w:sz="4" w:space="0" w:color="auto"/>
            </w:tcBorders>
            <w:shd w:val="clear" w:color="auto" w:fill="auto"/>
            <w:noWrap/>
            <w:vAlign w:val="center"/>
            <w:hideMark/>
          </w:tcPr>
          <w:p w14:paraId="0470F0C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38,70 </w:t>
            </w:r>
          </w:p>
        </w:tc>
        <w:tc>
          <w:tcPr>
            <w:tcW w:w="623" w:type="dxa"/>
            <w:tcBorders>
              <w:top w:val="nil"/>
              <w:left w:val="nil"/>
              <w:bottom w:val="single" w:sz="4" w:space="0" w:color="auto"/>
              <w:right w:val="single" w:sz="4" w:space="0" w:color="auto"/>
            </w:tcBorders>
            <w:shd w:val="clear" w:color="auto" w:fill="auto"/>
            <w:noWrap/>
            <w:vAlign w:val="center"/>
            <w:hideMark/>
          </w:tcPr>
          <w:p w14:paraId="7BD2C88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30,00 </w:t>
            </w:r>
          </w:p>
        </w:tc>
        <w:tc>
          <w:tcPr>
            <w:tcW w:w="709" w:type="dxa"/>
            <w:tcBorders>
              <w:top w:val="nil"/>
              <w:left w:val="nil"/>
              <w:bottom w:val="single" w:sz="4" w:space="0" w:color="auto"/>
              <w:right w:val="single" w:sz="4" w:space="0" w:color="auto"/>
            </w:tcBorders>
            <w:shd w:val="clear" w:color="auto" w:fill="auto"/>
            <w:noWrap/>
            <w:vAlign w:val="center"/>
            <w:hideMark/>
          </w:tcPr>
          <w:p w14:paraId="6063DE0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39,90 </w:t>
            </w:r>
          </w:p>
        </w:tc>
        <w:tc>
          <w:tcPr>
            <w:tcW w:w="709" w:type="dxa"/>
            <w:tcBorders>
              <w:top w:val="nil"/>
              <w:left w:val="nil"/>
              <w:bottom w:val="single" w:sz="4" w:space="0" w:color="auto"/>
              <w:right w:val="single" w:sz="4" w:space="0" w:color="auto"/>
            </w:tcBorders>
            <w:shd w:val="clear" w:color="auto" w:fill="auto"/>
            <w:noWrap/>
            <w:vAlign w:val="center"/>
            <w:hideMark/>
          </w:tcPr>
          <w:p w14:paraId="724882A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62CA67D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35,52 </w:t>
            </w:r>
          </w:p>
        </w:tc>
        <w:tc>
          <w:tcPr>
            <w:tcW w:w="827" w:type="dxa"/>
            <w:tcBorders>
              <w:top w:val="nil"/>
              <w:left w:val="nil"/>
              <w:bottom w:val="single" w:sz="4" w:space="0" w:color="auto"/>
              <w:right w:val="single" w:sz="4" w:space="0" w:color="auto"/>
            </w:tcBorders>
            <w:shd w:val="clear" w:color="auto" w:fill="auto"/>
            <w:noWrap/>
            <w:vAlign w:val="center"/>
            <w:hideMark/>
          </w:tcPr>
          <w:p w14:paraId="09FF5F8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50</w:t>
            </w:r>
          </w:p>
        </w:tc>
        <w:tc>
          <w:tcPr>
            <w:tcW w:w="708" w:type="dxa"/>
            <w:tcBorders>
              <w:top w:val="nil"/>
              <w:left w:val="nil"/>
              <w:bottom w:val="single" w:sz="4" w:space="0" w:color="auto"/>
              <w:right w:val="single" w:sz="8" w:space="0" w:color="auto"/>
            </w:tcBorders>
            <w:shd w:val="clear" w:color="auto" w:fill="auto"/>
            <w:noWrap/>
            <w:vAlign w:val="center"/>
            <w:hideMark/>
          </w:tcPr>
          <w:p w14:paraId="25009A8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1.776,00 </w:t>
            </w:r>
          </w:p>
        </w:tc>
      </w:tr>
      <w:tr w:rsidR="004732BF" w:rsidRPr="00890D8D" w14:paraId="527DAD17"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2AC217F"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29</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408DBA1C"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Pasta de papelão com elástico cor azul – montadas.</w:t>
            </w:r>
          </w:p>
        </w:tc>
        <w:tc>
          <w:tcPr>
            <w:tcW w:w="850" w:type="dxa"/>
            <w:tcBorders>
              <w:top w:val="nil"/>
              <w:left w:val="nil"/>
              <w:bottom w:val="single" w:sz="4" w:space="0" w:color="auto"/>
              <w:right w:val="single" w:sz="4" w:space="0" w:color="auto"/>
            </w:tcBorders>
            <w:shd w:val="clear" w:color="auto" w:fill="auto"/>
            <w:noWrap/>
            <w:vAlign w:val="center"/>
            <w:hideMark/>
          </w:tcPr>
          <w:p w14:paraId="1829AE2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3,47 </w:t>
            </w:r>
          </w:p>
        </w:tc>
        <w:tc>
          <w:tcPr>
            <w:tcW w:w="709" w:type="dxa"/>
            <w:tcBorders>
              <w:top w:val="nil"/>
              <w:left w:val="nil"/>
              <w:bottom w:val="single" w:sz="4" w:space="0" w:color="auto"/>
              <w:right w:val="single" w:sz="4" w:space="0" w:color="auto"/>
            </w:tcBorders>
            <w:shd w:val="clear" w:color="auto" w:fill="auto"/>
            <w:noWrap/>
            <w:vAlign w:val="center"/>
            <w:hideMark/>
          </w:tcPr>
          <w:p w14:paraId="1209AEF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5,15 </w:t>
            </w:r>
          </w:p>
        </w:tc>
        <w:tc>
          <w:tcPr>
            <w:tcW w:w="623" w:type="dxa"/>
            <w:tcBorders>
              <w:top w:val="nil"/>
              <w:left w:val="nil"/>
              <w:bottom w:val="single" w:sz="4" w:space="0" w:color="auto"/>
              <w:right w:val="single" w:sz="4" w:space="0" w:color="auto"/>
            </w:tcBorders>
            <w:shd w:val="clear" w:color="auto" w:fill="auto"/>
            <w:noWrap/>
            <w:vAlign w:val="center"/>
            <w:hideMark/>
          </w:tcPr>
          <w:p w14:paraId="1889C2B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4,68 </w:t>
            </w:r>
          </w:p>
        </w:tc>
        <w:tc>
          <w:tcPr>
            <w:tcW w:w="623" w:type="dxa"/>
            <w:tcBorders>
              <w:top w:val="nil"/>
              <w:left w:val="nil"/>
              <w:bottom w:val="single" w:sz="4" w:space="0" w:color="auto"/>
              <w:right w:val="single" w:sz="4" w:space="0" w:color="auto"/>
            </w:tcBorders>
            <w:shd w:val="clear" w:color="auto" w:fill="auto"/>
            <w:noWrap/>
            <w:vAlign w:val="center"/>
            <w:hideMark/>
          </w:tcPr>
          <w:p w14:paraId="7800054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5,00 </w:t>
            </w:r>
          </w:p>
        </w:tc>
        <w:tc>
          <w:tcPr>
            <w:tcW w:w="709" w:type="dxa"/>
            <w:tcBorders>
              <w:top w:val="nil"/>
              <w:left w:val="nil"/>
              <w:bottom w:val="single" w:sz="4" w:space="0" w:color="auto"/>
              <w:right w:val="single" w:sz="4" w:space="0" w:color="auto"/>
            </w:tcBorders>
            <w:shd w:val="clear" w:color="auto" w:fill="auto"/>
            <w:noWrap/>
            <w:vAlign w:val="center"/>
            <w:hideMark/>
          </w:tcPr>
          <w:p w14:paraId="33D6647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5,00 </w:t>
            </w:r>
          </w:p>
        </w:tc>
        <w:tc>
          <w:tcPr>
            <w:tcW w:w="709" w:type="dxa"/>
            <w:tcBorders>
              <w:top w:val="nil"/>
              <w:left w:val="nil"/>
              <w:bottom w:val="single" w:sz="4" w:space="0" w:color="auto"/>
              <w:right w:val="single" w:sz="4" w:space="0" w:color="auto"/>
            </w:tcBorders>
            <w:shd w:val="clear" w:color="auto" w:fill="auto"/>
            <w:noWrap/>
            <w:vAlign w:val="center"/>
            <w:hideMark/>
          </w:tcPr>
          <w:p w14:paraId="42D9A2D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3248077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4,66 </w:t>
            </w:r>
          </w:p>
        </w:tc>
        <w:tc>
          <w:tcPr>
            <w:tcW w:w="827" w:type="dxa"/>
            <w:tcBorders>
              <w:top w:val="nil"/>
              <w:left w:val="nil"/>
              <w:bottom w:val="single" w:sz="4" w:space="0" w:color="auto"/>
              <w:right w:val="single" w:sz="4" w:space="0" w:color="auto"/>
            </w:tcBorders>
            <w:shd w:val="clear" w:color="auto" w:fill="auto"/>
            <w:noWrap/>
            <w:vAlign w:val="center"/>
            <w:hideMark/>
          </w:tcPr>
          <w:p w14:paraId="10541EE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500</w:t>
            </w:r>
          </w:p>
        </w:tc>
        <w:tc>
          <w:tcPr>
            <w:tcW w:w="708" w:type="dxa"/>
            <w:tcBorders>
              <w:top w:val="nil"/>
              <w:left w:val="nil"/>
              <w:bottom w:val="single" w:sz="4" w:space="0" w:color="auto"/>
              <w:right w:val="single" w:sz="8" w:space="0" w:color="auto"/>
            </w:tcBorders>
            <w:shd w:val="clear" w:color="auto" w:fill="auto"/>
            <w:noWrap/>
            <w:vAlign w:val="center"/>
            <w:hideMark/>
          </w:tcPr>
          <w:p w14:paraId="06324B4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2.330,00 </w:t>
            </w:r>
          </w:p>
        </w:tc>
      </w:tr>
      <w:tr w:rsidR="004732BF" w:rsidRPr="00890D8D" w14:paraId="4688594A"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A663933"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30</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7EAD3E4D"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Pasta de papelão com elástico cor preta - montadas.</w:t>
            </w:r>
          </w:p>
        </w:tc>
        <w:tc>
          <w:tcPr>
            <w:tcW w:w="850" w:type="dxa"/>
            <w:tcBorders>
              <w:top w:val="nil"/>
              <w:left w:val="nil"/>
              <w:bottom w:val="single" w:sz="4" w:space="0" w:color="auto"/>
              <w:right w:val="single" w:sz="4" w:space="0" w:color="auto"/>
            </w:tcBorders>
            <w:shd w:val="clear" w:color="auto" w:fill="auto"/>
            <w:noWrap/>
            <w:vAlign w:val="center"/>
            <w:hideMark/>
          </w:tcPr>
          <w:p w14:paraId="573C1BF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3,50 </w:t>
            </w:r>
          </w:p>
        </w:tc>
        <w:tc>
          <w:tcPr>
            <w:tcW w:w="709" w:type="dxa"/>
            <w:tcBorders>
              <w:top w:val="nil"/>
              <w:left w:val="nil"/>
              <w:bottom w:val="single" w:sz="4" w:space="0" w:color="auto"/>
              <w:right w:val="single" w:sz="4" w:space="0" w:color="auto"/>
            </w:tcBorders>
            <w:shd w:val="clear" w:color="auto" w:fill="auto"/>
            <w:noWrap/>
            <w:vAlign w:val="center"/>
            <w:hideMark/>
          </w:tcPr>
          <w:p w14:paraId="3808ABB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5,15 </w:t>
            </w:r>
          </w:p>
        </w:tc>
        <w:tc>
          <w:tcPr>
            <w:tcW w:w="623" w:type="dxa"/>
            <w:tcBorders>
              <w:top w:val="nil"/>
              <w:left w:val="nil"/>
              <w:bottom w:val="single" w:sz="4" w:space="0" w:color="auto"/>
              <w:right w:val="single" w:sz="4" w:space="0" w:color="auto"/>
            </w:tcBorders>
            <w:shd w:val="clear" w:color="auto" w:fill="auto"/>
            <w:noWrap/>
            <w:vAlign w:val="center"/>
            <w:hideMark/>
          </w:tcPr>
          <w:p w14:paraId="3FB06A0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4,68 </w:t>
            </w:r>
          </w:p>
        </w:tc>
        <w:tc>
          <w:tcPr>
            <w:tcW w:w="623" w:type="dxa"/>
            <w:tcBorders>
              <w:top w:val="nil"/>
              <w:left w:val="nil"/>
              <w:bottom w:val="single" w:sz="4" w:space="0" w:color="auto"/>
              <w:right w:val="single" w:sz="4" w:space="0" w:color="auto"/>
            </w:tcBorders>
            <w:shd w:val="clear" w:color="auto" w:fill="auto"/>
            <w:noWrap/>
            <w:vAlign w:val="center"/>
            <w:hideMark/>
          </w:tcPr>
          <w:p w14:paraId="6DE0E45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5,00 </w:t>
            </w:r>
          </w:p>
        </w:tc>
        <w:tc>
          <w:tcPr>
            <w:tcW w:w="709" w:type="dxa"/>
            <w:tcBorders>
              <w:top w:val="nil"/>
              <w:left w:val="nil"/>
              <w:bottom w:val="single" w:sz="4" w:space="0" w:color="auto"/>
              <w:right w:val="single" w:sz="4" w:space="0" w:color="auto"/>
            </w:tcBorders>
            <w:shd w:val="clear" w:color="auto" w:fill="auto"/>
            <w:noWrap/>
            <w:vAlign w:val="center"/>
            <w:hideMark/>
          </w:tcPr>
          <w:p w14:paraId="67A3B35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5,00 </w:t>
            </w:r>
          </w:p>
        </w:tc>
        <w:tc>
          <w:tcPr>
            <w:tcW w:w="709" w:type="dxa"/>
            <w:tcBorders>
              <w:top w:val="nil"/>
              <w:left w:val="nil"/>
              <w:bottom w:val="single" w:sz="4" w:space="0" w:color="auto"/>
              <w:right w:val="single" w:sz="4" w:space="0" w:color="auto"/>
            </w:tcBorders>
            <w:shd w:val="clear" w:color="auto" w:fill="auto"/>
            <w:noWrap/>
            <w:vAlign w:val="center"/>
            <w:hideMark/>
          </w:tcPr>
          <w:p w14:paraId="0E2502F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3CF004E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4,67 </w:t>
            </w:r>
          </w:p>
        </w:tc>
        <w:tc>
          <w:tcPr>
            <w:tcW w:w="827" w:type="dxa"/>
            <w:tcBorders>
              <w:top w:val="nil"/>
              <w:left w:val="nil"/>
              <w:bottom w:val="single" w:sz="4" w:space="0" w:color="auto"/>
              <w:right w:val="single" w:sz="4" w:space="0" w:color="auto"/>
            </w:tcBorders>
            <w:shd w:val="clear" w:color="auto" w:fill="auto"/>
            <w:noWrap/>
            <w:vAlign w:val="center"/>
            <w:hideMark/>
          </w:tcPr>
          <w:p w14:paraId="5EF8710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500</w:t>
            </w:r>
          </w:p>
        </w:tc>
        <w:tc>
          <w:tcPr>
            <w:tcW w:w="708" w:type="dxa"/>
            <w:tcBorders>
              <w:top w:val="nil"/>
              <w:left w:val="nil"/>
              <w:bottom w:val="single" w:sz="4" w:space="0" w:color="auto"/>
              <w:right w:val="single" w:sz="8" w:space="0" w:color="auto"/>
            </w:tcBorders>
            <w:shd w:val="clear" w:color="auto" w:fill="auto"/>
            <w:noWrap/>
            <w:vAlign w:val="center"/>
            <w:hideMark/>
          </w:tcPr>
          <w:p w14:paraId="7C14D6F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2.333,00 </w:t>
            </w:r>
          </w:p>
        </w:tc>
      </w:tr>
      <w:tr w:rsidR="004732BF" w:rsidRPr="00890D8D" w14:paraId="416C5F9E"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7D63A54"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31</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7088AF89"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Pasta  plástica</w:t>
            </w:r>
            <w:proofErr w:type="gramEnd"/>
            <w:r w:rsidRPr="00890D8D">
              <w:rPr>
                <w:rFonts w:ascii="Calibri" w:hAnsi="Calibri" w:cs="Calibri"/>
                <w:b/>
                <w:bCs/>
                <w:sz w:val="12"/>
                <w:szCs w:val="12"/>
              </w:rPr>
              <w:t xml:space="preserve">  transparente  cristal  acrílica  sem  repartições,  com</w:t>
            </w:r>
            <w:r w:rsidRPr="00890D8D">
              <w:rPr>
                <w:rFonts w:ascii="Calibri" w:hAnsi="Calibri" w:cs="Calibri"/>
                <w:b/>
                <w:bCs/>
                <w:sz w:val="12"/>
                <w:szCs w:val="12"/>
              </w:rPr>
              <w:br/>
              <w:t>elástico.</w:t>
            </w:r>
          </w:p>
        </w:tc>
        <w:tc>
          <w:tcPr>
            <w:tcW w:w="850" w:type="dxa"/>
            <w:tcBorders>
              <w:top w:val="nil"/>
              <w:left w:val="nil"/>
              <w:bottom w:val="single" w:sz="4" w:space="0" w:color="auto"/>
              <w:right w:val="single" w:sz="4" w:space="0" w:color="auto"/>
            </w:tcBorders>
            <w:shd w:val="clear" w:color="auto" w:fill="auto"/>
            <w:noWrap/>
            <w:vAlign w:val="center"/>
            <w:hideMark/>
          </w:tcPr>
          <w:p w14:paraId="46C300E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4,85 </w:t>
            </w:r>
          </w:p>
        </w:tc>
        <w:tc>
          <w:tcPr>
            <w:tcW w:w="709" w:type="dxa"/>
            <w:tcBorders>
              <w:top w:val="nil"/>
              <w:left w:val="nil"/>
              <w:bottom w:val="single" w:sz="4" w:space="0" w:color="auto"/>
              <w:right w:val="single" w:sz="4" w:space="0" w:color="auto"/>
            </w:tcBorders>
            <w:shd w:val="clear" w:color="auto" w:fill="auto"/>
            <w:noWrap/>
            <w:vAlign w:val="center"/>
            <w:hideMark/>
          </w:tcPr>
          <w:p w14:paraId="4206413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8,12 </w:t>
            </w:r>
          </w:p>
        </w:tc>
        <w:tc>
          <w:tcPr>
            <w:tcW w:w="623" w:type="dxa"/>
            <w:tcBorders>
              <w:top w:val="nil"/>
              <w:left w:val="nil"/>
              <w:bottom w:val="single" w:sz="4" w:space="0" w:color="auto"/>
              <w:right w:val="single" w:sz="4" w:space="0" w:color="auto"/>
            </w:tcBorders>
            <w:shd w:val="clear" w:color="auto" w:fill="auto"/>
            <w:noWrap/>
            <w:vAlign w:val="center"/>
            <w:hideMark/>
          </w:tcPr>
          <w:p w14:paraId="05007D4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7,38 </w:t>
            </w:r>
          </w:p>
        </w:tc>
        <w:tc>
          <w:tcPr>
            <w:tcW w:w="623" w:type="dxa"/>
            <w:tcBorders>
              <w:top w:val="nil"/>
              <w:left w:val="nil"/>
              <w:bottom w:val="single" w:sz="4" w:space="0" w:color="auto"/>
              <w:right w:val="single" w:sz="4" w:space="0" w:color="auto"/>
            </w:tcBorders>
            <w:shd w:val="clear" w:color="auto" w:fill="auto"/>
            <w:noWrap/>
            <w:vAlign w:val="center"/>
            <w:hideMark/>
          </w:tcPr>
          <w:p w14:paraId="7ED3ADC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8,00 </w:t>
            </w:r>
          </w:p>
        </w:tc>
        <w:tc>
          <w:tcPr>
            <w:tcW w:w="709" w:type="dxa"/>
            <w:tcBorders>
              <w:top w:val="nil"/>
              <w:left w:val="nil"/>
              <w:bottom w:val="single" w:sz="4" w:space="0" w:color="auto"/>
              <w:right w:val="single" w:sz="4" w:space="0" w:color="auto"/>
            </w:tcBorders>
            <w:shd w:val="clear" w:color="auto" w:fill="auto"/>
            <w:noWrap/>
            <w:vAlign w:val="center"/>
            <w:hideMark/>
          </w:tcPr>
          <w:p w14:paraId="19BF0EC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4,70 </w:t>
            </w:r>
          </w:p>
        </w:tc>
        <w:tc>
          <w:tcPr>
            <w:tcW w:w="709" w:type="dxa"/>
            <w:tcBorders>
              <w:top w:val="nil"/>
              <w:left w:val="nil"/>
              <w:bottom w:val="single" w:sz="4" w:space="0" w:color="auto"/>
              <w:right w:val="single" w:sz="4" w:space="0" w:color="auto"/>
            </w:tcBorders>
            <w:shd w:val="clear" w:color="auto" w:fill="auto"/>
            <w:noWrap/>
            <w:vAlign w:val="center"/>
            <w:hideMark/>
          </w:tcPr>
          <w:p w14:paraId="51A6AD7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025907B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6,61 </w:t>
            </w:r>
          </w:p>
        </w:tc>
        <w:tc>
          <w:tcPr>
            <w:tcW w:w="827" w:type="dxa"/>
            <w:tcBorders>
              <w:top w:val="nil"/>
              <w:left w:val="nil"/>
              <w:bottom w:val="nil"/>
              <w:right w:val="nil"/>
            </w:tcBorders>
            <w:shd w:val="clear" w:color="auto" w:fill="auto"/>
            <w:noWrap/>
            <w:vAlign w:val="center"/>
            <w:hideMark/>
          </w:tcPr>
          <w:p w14:paraId="2C89E9B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300</w:t>
            </w:r>
          </w:p>
        </w:tc>
        <w:tc>
          <w:tcPr>
            <w:tcW w:w="708" w:type="dxa"/>
            <w:tcBorders>
              <w:top w:val="nil"/>
              <w:left w:val="single" w:sz="4" w:space="0" w:color="auto"/>
              <w:bottom w:val="single" w:sz="4" w:space="0" w:color="auto"/>
              <w:right w:val="single" w:sz="8" w:space="0" w:color="auto"/>
            </w:tcBorders>
            <w:shd w:val="clear" w:color="auto" w:fill="auto"/>
            <w:noWrap/>
            <w:vAlign w:val="center"/>
            <w:hideMark/>
          </w:tcPr>
          <w:p w14:paraId="41D91E4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1.983,00 </w:t>
            </w:r>
          </w:p>
        </w:tc>
      </w:tr>
      <w:tr w:rsidR="004732BF" w:rsidRPr="00890D8D" w14:paraId="2B771F51"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59CFC99"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lastRenderedPageBreak/>
              <w:t>32</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22936F5F"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Perfurador  de</w:t>
            </w:r>
            <w:proofErr w:type="gramEnd"/>
            <w:r w:rsidRPr="00890D8D">
              <w:rPr>
                <w:rFonts w:ascii="Calibri" w:hAnsi="Calibri" w:cs="Calibri"/>
                <w:b/>
                <w:bCs/>
                <w:sz w:val="12"/>
                <w:szCs w:val="12"/>
              </w:rPr>
              <w:t xml:space="preserve">  papel  02  furos  p/  35  </w:t>
            </w:r>
            <w:proofErr w:type="spellStart"/>
            <w:r w:rsidRPr="00890D8D">
              <w:rPr>
                <w:rFonts w:ascii="Calibri" w:hAnsi="Calibri" w:cs="Calibri"/>
                <w:b/>
                <w:bCs/>
                <w:sz w:val="12"/>
                <w:szCs w:val="12"/>
              </w:rPr>
              <w:t>fls</w:t>
            </w:r>
            <w:proofErr w:type="spellEnd"/>
            <w:r w:rsidRPr="00890D8D">
              <w:rPr>
                <w:rFonts w:ascii="Calibri" w:hAnsi="Calibri" w:cs="Calibri"/>
                <w:b/>
                <w:bCs/>
                <w:sz w:val="12"/>
                <w:szCs w:val="12"/>
              </w:rPr>
              <w:t xml:space="preserve">  preto  em  metal  guia plástica.</w:t>
            </w:r>
          </w:p>
        </w:tc>
        <w:tc>
          <w:tcPr>
            <w:tcW w:w="850" w:type="dxa"/>
            <w:tcBorders>
              <w:top w:val="nil"/>
              <w:left w:val="nil"/>
              <w:bottom w:val="single" w:sz="4" w:space="0" w:color="auto"/>
              <w:right w:val="single" w:sz="4" w:space="0" w:color="auto"/>
            </w:tcBorders>
            <w:shd w:val="clear" w:color="auto" w:fill="auto"/>
            <w:noWrap/>
            <w:vAlign w:val="center"/>
            <w:hideMark/>
          </w:tcPr>
          <w:p w14:paraId="0D2457A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38,65 </w:t>
            </w:r>
          </w:p>
        </w:tc>
        <w:tc>
          <w:tcPr>
            <w:tcW w:w="709" w:type="dxa"/>
            <w:tcBorders>
              <w:top w:val="nil"/>
              <w:left w:val="nil"/>
              <w:bottom w:val="single" w:sz="4" w:space="0" w:color="auto"/>
              <w:right w:val="single" w:sz="4" w:space="0" w:color="auto"/>
            </w:tcBorders>
            <w:shd w:val="clear" w:color="000000" w:fill="FF0000"/>
            <w:noWrap/>
            <w:vAlign w:val="center"/>
            <w:hideMark/>
          </w:tcPr>
          <w:p w14:paraId="464411E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000000" w:fill="FF0000"/>
            <w:noWrap/>
            <w:vAlign w:val="center"/>
            <w:hideMark/>
          </w:tcPr>
          <w:p w14:paraId="3C6F185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auto" w:fill="auto"/>
            <w:noWrap/>
            <w:vAlign w:val="center"/>
            <w:hideMark/>
          </w:tcPr>
          <w:p w14:paraId="0D05AA8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30,00 </w:t>
            </w:r>
          </w:p>
        </w:tc>
        <w:tc>
          <w:tcPr>
            <w:tcW w:w="709" w:type="dxa"/>
            <w:tcBorders>
              <w:top w:val="nil"/>
              <w:left w:val="nil"/>
              <w:bottom w:val="single" w:sz="4" w:space="0" w:color="auto"/>
              <w:right w:val="single" w:sz="4" w:space="0" w:color="auto"/>
            </w:tcBorders>
            <w:shd w:val="clear" w:color="auto" w:fill="auto"/>
            <w:noWrap/>
            <w:vAlign w:val="center"/>
            <w:hideMark/>
          </w:tcPr>
          <w:p w14:paraId="2D6AFC1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59,69 </w:t>
            </w:r>
          </w:p>
        </w:tc>
        <w:tc>
          <w:tcPr>
            <w:tcW w:w="709" w:type="dxa"/>
            <w:tcBorders>
              <w:top w:val="nil"/>
              <w:left w:val="nil"/>
              <w:bottom w:val="single" w:sz="4" w:space="0" w:color="auto"/>
              <w:right w:val="single" w:sz="4" w:space="0" w:color="auto"/>
            </w:tcBorders>
            <w:shd w:val="clear" w:color="auto" w:fill="auto"/>
            <w:noWrap/>
            <w:vAlign w:val="center"/>
            <w:hideMark/>
          </w:tcPr>
          <w:p w14:paraId="7C55E76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069B4D9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42,78 </w:t>
            </w:r>
          </w:p>
        </w:tc>
        <w:tc>
          <w:tcPr>
            <w:tcW w:w="827" w:type="dxa"/>
            <w:tcBorders>
              <w:top w:val="single" w:sz="4" w:space="0" w:color="auto"/>
              <w:left w:val="nil"/>
              <w:bottom w:val="single" w:sz="4" w:space="0" w:color="auto"/>
              <w:right w:val="single" w:sz="4" w:space="0" w:color="auto"/>
            </w:tcBorders>
            <w:shd w:val="clear" w:color="auto" w:fill="auto"/>
            <w:noWrap/>
            <w:vAlign w:val="center"/>
            <w:hideMark/>
          </w:tcPr>
          <w:p w14:paraId="0EFC2E0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50</w:t>
            </w:r>
          </w:p>
        </w:tc>
        <w:tc>
          <w:tcPr>
            <w:tcW w:w="708" w:type="dxa"/>
            <w:tcBorders>
              <w:top w:val="nil"/>
              <w:left w:val="nil"/>
              <w:bottom w:val="single" w:sz="4" w:space="0" w:color="auto"/>
              <w:right w:val="single" w:sz="8" w:space="0" w:color="auto"/>
            </w:tcBorders>
            <w:shd w:val="clear" w:color="auto" w:fill="auto"/>
            <w:noWrap/>
            <w:vAlign w:val="center"/>
            <w:hideMark/>
          </w:tcPr>
          <w:p w14:paraId="7B7DFD9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2.139,00 </w:t>
            </w:r>
          </w:p>
        </w:tc>
      </w:tr>
      <w:tr w:rsidR="004732BF" w:rsidRPr="00890D8D" w14:paraId="6A2D10E2"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3F93195"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33</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59EFDBB9"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Perfurador  de</w:t>
            </w:r>
            <w:proofErr w:type="gramEnd"/>
            <w:r w:rsidRPr="00890D8D">
              <w:rPr>
                <w:rFonts w:ascii="Calibri" w:hAnsi="Calibri" w:cs="Calibri"/>
                <w:b/>
                <w:bCs/>
                <w:sz w:val="12"/>
                <w:szCs w:val="12"/>
              </w:rPr>
              <w:t xml:space="preserve">  papel  70  </w:t>
            </w:r>
            <w:proofErr w:type="spellStart"/>
            <w:r w:rsidRPr="00890D8D">
              <w:rPr>
                <w:rFonts w:ascii="Calibri" w:hAnsi="Calibri" w:cs="Calibri"/>
                <w:b/>
                <w:bCs/>
                <w:sz w:val="12"/>
                <w:szCs w:val="12"/>
              </w:rPr>
              <w:t>fls</w:t>
            </w:r>
            <w:proofErr w:type="spellEnd"/>
            <w:r w:rsidRPr="00890D8D">
              <w:rPr>
                <w:rFonts w:ascii="Calibri" w:hAnsi="Calibri" w:cs="Calibri"/>
                <w:b/>
                <w:bCs/>
                <w:sz w:val="12"/>
                <w:szCs w:val="12"/>
              </w:rPr>
              <w:t xml:space="preserve">  com  régua  na  base  para  medir  o espaçamento entre os furos de acordo com o tamanho do papel.</w:t>
            </w:r>
          </w:p>
        </w:tc>
        <w:tc>
          <w:tcPr>
            <w:tcW w:w="850" w:type="dxa"/>
            <w:tcBorders>
              <w:top w:val="nil"/>
              <w:left w:val="nil"/>
              <w:bottom w:val="single" w:sz="4" w:space="0" w:color="auto"/>
              <w:right w:val="single" w:sz="4" w:space="0" w:color="auto"/>
            </w:tcBorders>
            <w:shd w:val="clear" w:color="auto" w:fill="auto"/>
            <w:noWrap/>
            <w:vAlign w:val="center"/>
            <w:hideMark/>
          </w:tcPr>
          <w:p w14:paraId="61CD23B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73,43 </w:t>
            </w:r>
          </w:p>
        </w:tc>
        <w:tc>
          <w:tcPr>
            <w:tcW w:w="709" w:type="dxa"/>
            <w:tcBorders>
              <w:top w:val="nil"/>
              <w:left w:val="nil"/>
              <w:bottom w:val="single" w:sz="4" w:space="0" w:color="auto"/>
              <w:right w:val="single" w:sz="4" w:space="0" w:color="auto"/>
            </w:tcBorders>
            <w:shd w:val="clear" w:color="000000" w:fill="FF0000"/>
            <w:noWrap/>
            <w:vAlign w:val="center"/>
            <w:hideMark/>
          </w:tcPr>
          <w:p w14:paraId="15DF353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000000" w:fill="FF0000"/>
            <w:noWrap/>
            <w:vAlign w:val="center"/>
            <w:hideMark/>
          </w:tcPr>
          <w:p w14:paraId="2F083DE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auto" w:fill="auto"/>
            <w:noWrap/>
            <w:vAlign w:val="center"/>
            <w:hideMark/>
          </w:tcPr>
          <w:p w14:paraId="6A3B2A4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50,00 </w:t>
            </w:r>
          </w:p>
        </w:tc>
        <w:tc>
          <w:tcPr>
            <w:tcW w:w="709" w:type="dxa"/>
            <w:tcBorders>
              <w:top w:val="nil"/>
              <w:left w:val="nil"/>
              <w:bottom w:val="single" w:sz="4" w:space="0" w:color="auto"/>
              <w:right w:val="single" w:sz="4" w:space="0" w:color="auto"/>
            </w:tcBorders>
            <w:shd w:val="clear" w:color="auto" w:fill="auto"/>
            <w:noWrap/>
            <w:vAlign w:val="center"/>
            <w:hideMark/>
          </w:tcPr>
          <w:p w14:paraId="7AD2709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89,92 </w:t>
            </w:r>
          </w:p>
        </w:tc>
        <w:tc>
          <w:tcPr>
            <w:tcW w:w="709" w:type="dxa"/>
            <w:tcBorders>
              <w:top w:val="nil"/>
              <w:left w:val="nil"/>
              <w:bottom w:val="single" w:sz="4" w:space="0" w:color="auto"/>
              <w:right w:val="single" w:sz="4" w:space="0" w:color="auto"/>
            </w:tcBorders>
            <w:shd w:val="clear" w:color="auto" w:fill="auto"/>
            <w:noWrap/>
            <w:vAlign w:val="center"/>
            <w:hideMark/>
          </w:tcPr>
          <w:p w14:paraId="76370A0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38899ED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71,12 </w:t>
            </w:r>
          </w:p>
        </w:tc>
        <w:tc>
          <w:tcPr>
            <w:tcW w:w="827" w:type="dxa"/>
            <w:tcBorders>
              <w:top w:val="nil"/>
              <w:left w:val="nil"/>
              <w:bottom w:val="single" w:sz="4" w:space="0" w:color="auto"/>
              <w:right w:val="single" w:sz="4" w:space="0" w:color="auto"/>
            </w:tcBorders>
            <w:shd w:val="clear" w:color="auto" w:fill="auto"/>
            <w:noWrap/>
            <w:vAlign w:val="center"/>
            <w:hideMark/>
          </w:tcPr>
          <w:p w14:paraId="129E88C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50</w:t>
            </w:r>
          </w:p>
        </w:tc>
        <w:tc>
          <w:tcPr>
            <w:tcW w:w="708" w:type="dxa"/>
            <w:tcBorders>
              <w:top w:val="nil"/>
              <w:left w:val="nil"/>
              <w:bottom w:val="single" w:sz="4" w:space="0" w:color="auto"/>
              <w:right w:val="single" w:sz="8" w:space="0" w:color="auto"/>
            </w:tcBorders>
            <w:shd w:val="clear" w:color="auto" w:fill="auto"/>
            <w:noWrap/>
            <w:vAlign w:val="center"/>
            <w:hideMark/>
          </w:tcPr>
          <w:p w14:paraId="66F1ED6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3.555,83 </w:t>
            </w:r>
          </w:p>
        </w:tc>
      </w:tr>
      <w:tr w:rsidR="004732BF" w:rsidRPr="00890D8D" w14:paraId="7794771E"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DED9C18"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34</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7F8A376E"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Pilha Alcalina AA, pacote com 1 par, de longa duração.</w:t>
            </w:r>
          </w:p>
        </w:tc>
        <w:tc>
          <w:tcPr>
            <w:tcW w:w="850" w:type="dxa"/>
            <w:tcBorders>
              <w:top w:val="nil"/>
              <w:left w:val="nil"/>
              <w:bottom w:val="single" w:sz="4" w:space="0" w:color="auto"/>
              <w:right w:val="single" w:sz="4" w:space="0" w:color="auto"/>
            </w:tcBorders>
            <w:shd w:val="clear" w:color="auto" w:fill="auto"/>
            <w:noWrap/>
            <w:vAlign w:val="center"/>
            <w:hideMark/>
          </w:tcPr>
          <w:p w14:paraId="747D7AA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10,12 </w:t>
            </w:r>
          </w:p>
        </w:tc>
        <w:tc>
          <w:tcPr>
            <w:tcW w:w="709" w:type="dxa"/>
            <w:tcBorders>
              <w:top w:val="nil"/>
              <w:left w:val="nil"/>
              <w:bottom w:val="single" w:sz="4" w:space="0" w:color="auto"/>
              <w:right w:val="single" w:sz="4" w:space="0" w:color="auto"/>
            </w:tcBorders>
            <w:shd w:val="clear" w:color="auto" w:fill="auto"/>
            <w:noWrap/>
            <w:vAlign w:val="center"/>
            <w:hideMark/>
          </w:tcPr>
          <w:p w14:paraId="0CD8720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5,35 </w:t>
            </w:r>
          </w:p>
        </w:tc>
        <w:tc>
          <w:tcPr>
            <w:tcW w:w="623" w:type="dxa"/>
            <w:tcBorders>
              <w:top w:val="nil"/>
              <w:left w:val="nil"/>
              <w:bottom w:val="single" w:sz="4" w:space="0" w:color="auto"/>
              <w:right w:val="single" w:sz="4" w:space="0" w:color="auto"/>
            </w:tcBorders>
            <w:shd w:val="clear" w:color="auto" w:fill="auto"/>
            <w:noWrap/>
            <w:vAlign w:val="center"/>
            <w:hideMark/>
          </w:tcPr>
          <w:p w14:paraId="669A4F8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4,86 </w:t>
            </w:r>
          </w:p>
        </w:tc>
        <w:tc>
          <w:tcPr>
            <w:tcW w:w="623" w:type="dxa"/>
            <w:tcBorders>
              <w:top w:val="nil"/>
              <w:left w:val="nil"/>
              <w:bottom w:val="single" w:sz="4" w:space="0" w:color="auto"/>
              <w:right w:val="single" w:sz="4" w:space="0" w:color="auto"/>
            </w:tcBorders>
            <w:shd w:val="clear" w:color="auto" w:fill="auto"/>
            <w:noWrap/>
            <w:vAlign w:val="center"/>
            <w:hideMark/>
          </w:tcPr>
          <w:p w14:paraId="48E9CC9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10,00 </w:t>
            </w:r>
          </w:p>
        </w:tc>
        <w:tc>
          <w:tcPr>
            <w:tcW w:w="709" w:type="dxa"/>
            <w:tcBorders>
              <w:top w:val="nil"/>
              <w:left w:val="nil"/>
              <w:bottom w:val="single" w:sz="4" w:space="0" w:color="auto"/>
              <w:right w:val="single" w:sz="4" w:space="0" w:color="auto"/>
            </w:tcBorders>
            <w:shd w:val="clear" w:color="auto" w:fill="auto"/>
            <w:noWrap/>
            <w:vAlign w:val="center"/>
            <w:hideMark/>
          </w:tcPr>
          <w:p w14:paraId="4C5B12A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5,39 </w:t>
            </w:r>
          </w:p>
        </w:tc>
        <w:tc>
          <w:tcPr>
            <w:tcW w:w="709" w:type="dxa"/>
            <w:tcBorders>
              <w:top w:val="nil"/>
              <w:left w:val="nil"/>
              <w:bottom w:val="single" w:sz="4" w:space="0" w:color="auto"/>
              <w:right w:val="single" w:sz="4" w:space="0" w:color="auto"/>
            </w:tcBorders>
            <w:shd w:val="clear" w:color="auto" w:fill="auto"/>
            <w:noWrap/>
            <w:vAlign w:val="center"/>
            <w:hideMark/>
          </w:tcPr>
          <w:p w14:paraId="5CE6666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Pct</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DF46FC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7,14 </w:t>
            </w:r>
          </w:p>
        </w:tc>
        <w:tc>
          <w:tcPr>
            <w:tcW w:w="827" w:type="dxa"/>
            <w:tcBorders>
              <w:top w:val="nil"/>
              <w:left w:val="nil"/>
              <w:bottom w:val="single" w:sz="4" w:space="0" w:color="auto"/>
              <w:right w:val="single" w:sz="4" w:space="0" w:color="auto"/>
            </w:tcBorders>
            <w:shd w:val="clear" w:color="auto" w:fill="auto"/>
            <w:noWrap/>
            <w:vAlign w:val="center"/>
            <w:hideMark/>
          </w:tcPr>
          <w:p w14:paraId="75716C7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500</w:t>
            </w:r>
          </w:p>
        </w:tc>
        <w:tc>
          <w:tcPr>
            <w:tcW w:w="708" w:type="dxa"/>
            <w:tcBorders>
              <w:top w:val="nil"/>
              <w:left w:val="nil"/>
              <w:bottom w:val="single" w:sz="4" w:space="0" w:color="auto"/>
              <w:right w:val="single" w:sz="8" w:space="0" w:color="auto"/>
            </w:tcBorders>
            <w:shd w:val="clear" w:color="auto" w:fill="auto"/>
            <w:noWrap/>
            <w:vAlign w:val="center"/>
            <w:hideMark/>
          </w:tcPr>
          <w:p w14:paraId="1B5A705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3.572,00 </w:t>
            </w:r>
          </w:p>
        </w:tc>
      </w:tr>
      <w:tr w:rsidR="004732BF" w:rsidRPr="00890D8D" w14:paraId="40122FA3"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AABEF9"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35</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526D20B6"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Pilha Alcalina AAA, pacote com 1 par, de longa duração.</w:t>
            </w:r>
          </w:p>
        </w:tc>
        <w:tc>
          <w:tcPr>
            <w:tcW w:w="850" w:type="dxa"/>
            <w:tcBorders>
              <w:top w:val="nil"/>
              <w:left w:val="nil"/>
              <w:bottom w:val="single" w:sz="4" w:space="0" w:color="auto"/>
              <w:right w:val="single" w:sz="4" w:space="0" w:color="auto"/>
            </w:tcBorders>
            <w:shd w:val="clear" w:color="auto" w:fill="auto"/>
            <w:noWrap/>
            <w:vAlign w:val="center"/>
            <w:hideMark/>
          </w:tcPr>
          <w:p w14:paraId="3F8CC02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11,00 </w:t>
            </w:r>
          </w:p>
        </w:tc>
        <w:tc>
          <w:tcPr>
            <w:tcW w:w="709" w:type="dxa"/>
            <w:tcBorders>
              <w:top w:val="nil"/>
              <w:left w:val="nil"/>
              <w:bottom w:val="single" w:sz="4" w:space="0" w:color="auto"/>
              <w:right w:val="single" w:sz="4" w:space="0" w:color="auto"/>
            </w:tcBorders>
            <w:shd w:val="clear" w:color="auto" w:fill="auto"/>
            <w:noWrap/>
            <w:vAlign w:val="center"/>
            <w:hideMark/>
          </w:tcPr>
          <w:p w14:paraId="15B58B4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4,20 </w:t>
            </w:r>
          </w:p>
        </w:tc>
        <w:tc>
          <w:tcPr>
            <w:tcW w:w="623" w:type="dxa"/>
            <w:tcBorders>
              <w:top w:val="nil"/>
              <w:left w:val="nil"/>
              <w:bottom w:val="single" w:sz="4" w:space="0" w:color="auto"/>
              <w:right w:val="single" w:sz="4" w:space="0" w:color="auto"/>
            </w:tcBorders>
            <w:shd w:val="clear" w:color="auto" w:fill="auto"/>
            <w:noWrap/>
            <w:vAlign w:val="center"/>
            <w:hideMark/>
          </w:tcPr>
          <w:p w14:paraId="70AD62E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3,82 </w:t>
            </w:r>
          </w:p>
        </w:tc>
        <w:tc>
          <w:tcPr>
            <w:tcW w:w="623" w:type="dxa"/>
            <w:tcBorders>
              <w:top w:val="nil"/>
              <w:left w:val="nil"/>
              <w:bottom w:val="single" w:sz="4" w:space="0" w:color="auto"/>
              <w:right w:val="single" w:sz="4" w:space="0" w:color="auto"/>
            </w:tcBorders>
            <w:shd w:val="clear" w:color="auto" w:fill="auto"/>
            <w:noWrap/>
            <w:vAlign w:val="center"/>
            <w:hideMark/>
          </w:tcPr>
          <w:p w14:paraId="46B853F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8,00 </w:t>
            </w:r>
          </w:p>
        </w:tc>
        <w:tc>
          <w:tcPr>
            <w:tcW w:w="709" w:type="dxa"/>
            <w:tcBorders>
              <w:top w:val="nil"/>
              <w:left w:val="nil"/>
              <w:bottom w:val="single" w:sz="4" w:space="0" w:color="auto"/>
              <w:right w:val="single" w:sz="4" w:space="0" w:color="auto"/>
            </w:tcBorders>
            <w:shd w:val="clear" w:color="auto" w:fill="auto"/>
            <w:noWrap/>
            <w:vAlign w:val="center"/>
            <w:hideMark/>
          </w:tcPr>
          <w:p w14:paraId="287B1EE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7,36 </w:t>
            </w:r>
          </w:p>
        </w:tc>
        <w:tc>
          <w:tcPr>
            <w:tcW w:w="709" w:type="dxa"/>
            <w:tcBorders>
              <w:top w:val="nil"/>
              <w:left w:val="nil"/>
              <w:bottom w:val="single" w:sz="4" w:space="0" w:color="auto"/>
              <w:right w:val="single" w:sz="4" w:space="0" w:color="auto"/>
            </w:tcBorders>
            <w:shd w:val="clear" w:color="auto" w:fill="auto"/>
            <w:noWrap/>
            <w:vAlign w:val="center"/>
            <w:hideMark/>
          </w:tcPr>
          <w:p w14:paraId="165D3F6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Pct</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256818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6,88 </w:t>
            </w:r>
          </w:p>
        </w:tc>
        <w:tc>
          <w:tcPr>
            <w:tcW w:w="827" w:type="dxa"/>
            <w:tcBorders>
              <w:top w:val="nil"/>
              <w:left w:val="nil"/>
              <w:bottom w:val="single" w:sz="4" w:space="0" w:color="auto"/>
              <w:right w:val="single" w:sz="4" w:space="0" w:color="auto"/>
            </w:tcBorders>
            <w:shd w:val="clear" w:color="auto" w:fill="auto"/>
            <w:noWrap/>
            <w:vAlign w:val="center"/>
            <w:hideMark/>
          </w:tcPr>
          <w:p w14:paraId="1BB3DE7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1000</w:t>
            </w:r>
          </w:p>
        </w:tc>
        <w:tc>
          <w:tcPr>
            <w:tcW w:w="708" w:type="dxa"/>
            <w:tcBorders>
              <w:top w:val="nil"/>
              <w:left w:val="nil"/>
              <w:bottom w:val="single" w:sz="4" w:space="0" w:color="auto"/>
              <w:right w:val="single" w:sz="8" w:space="0" w:color="auto"/>
            </w:tcBorders>
            <w:shd w:val="clear" w:color="auto" w:fill="auto"/>
            <w:noWrap/>
            <w:vAlign w:val="center"/>
            <w:hideMark/>
          </w:tcPr>
          <w:p w14:paraId="5E6ABE4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6.876,00 </w:t>
            </w:r>
          </w:p>
        </w:tc>
      </w:tr>
      <w:tr w:rsidR="004732BF" w:rsidRPr="00890D8D" w14:paraId="1843AA08"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4BA6080"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36</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4D14D1A3"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Tesoura  doméstica</w:t>
            </w:r>
            <w:proofErr w:type="gramEnd"/>
            <w:r w:rsidRPr="00890D8D">
              <w:rPr>
                <w:rFonts w:ascii="Calibri" w:hAnsi="Calibri" w:cs="Calibri"/>
                <w:b/>
                <w:bCs/>
                <w:sz w:val="12"/>
                <w:szCs w:val="12"/>
              </w:rPr>
              <w:t xml:space="preserve">  com  cabo  anatômico,  21  cm  lâmina  em  aço inox,  cabo em polipropileno.</w:t>
            </w:r>
          </w:p>
        </w:tc>
        <w:tc>
          <w:tcPr>
            <w:tcW w:w="850" w:type="dxa"/>
            <w:tcBorders>
              <w:top w:val="nil"/>
              <w:left w:val="nil"/>
              <w:bottom w:val="single" w:sz="4" w:space="0" w:color="auto"/>
              <w:right w:val="single" w:sz="4" w:space="0" w:color="auto"/>
            </w:tcBorders>
            <w:shd w:val="clear" w:color="auto" w:fill="auto"/>
            <w:noWrap/>
            <w:vAlign w:val="center"/>
            <w:hideMark/>
          </w:tcPr>
          <w:p w14:paraId="32BB2A7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14,02 </w:t>
            </w:r>
          </w:p>
        </w:tc>
        <w:tc>
          <w:tcPr>
            <w:tcW w:w="709" w:type="dxa"/>
            <w:tcBorders>
              <w:top w:val="nil"/>
              <w:left w:val="nil"/>
              <w:bottom w:val="single" w:sz="4" w:space="0" w:color="auto"/>
              <w:right w:val="single" w:sz="4" w:space="0" w:color="auto"/>
            </w:tcBorders>
            <w:shd w:val="clear" w:color="auto" w:fill="auto"/>
            <w:noWrap/>
            <w:vAlign w:val="center"/>
            <w:hideMark/>
          </w:tcPr>
          <w:p w14:paraId="5158DF5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11,29 </w:t>
            </w:r>
          </w:p>
        </w:tc>
        <w:tc>
          <w:tcPr>
            <w:tcW w:w="623" w:type="dxa"/>
            <w:tcBorders>
              <w:top w:val="nil"/>
              <w:left w:val="nil"/>
              <w:bottom w:val="single" w:sz="4" w:space="0" w:color="auto"/>
              <w:right w:val="single" w:sz="4" w:space="0" w:color="auto"/>
            </w:tcBorders>
            <w:shd w:val="clear" w:color="auto" w:fill="auto"/>
            <w:noWrap/>
            <w:vAlign w:val="center"/>
            <w:hideMark/>
          </w:tcPr>
          <w:p w14:paraId="597BCFD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10,26 </w:t>
            </w:r>
          </w:p>
        </w:tc>
        <w:tc>
          <w:tcPr>
            <w:tcW w:w="623" w:type="dxa"/>
            <w:tcBorders>
              <w:top w:val="nil"/>
              <w:left w:val="nil"/>
              <w:bottom w:val="single" w:sz="4" w:space="0" w:color="auto"/>
              <w:right w:val="single" w:sz="4" w:space="0" w:color="auto"/>
            </w:tcBorders>
            <w:shd w:val="clear" w:color="auto" w:fill="auto"/>
            <w:noWrap/>
            <w:vAlign w:val="center"/>
            <w:hideMark/>
          </w:tcPr>
          <w:p w14:paraId="7DE215E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20,00 </w:t>
            </w:r>
          </w:p>
        </w:tc>
        <w:tc>
          <w:tcPr>
            <w:tcW w:w="709" w:type="dxa"/>
            <w:tcBorders>
              <w:top w:val="nil"/>
              <w:left w:val="nil"/>
              <w:bottom w:val="single" w:sz="4" w:space="0" w:color="auto"/>
              <w:right w:val="single" w:sz="4" w:space="0" w:color="auto"/>
            </w:tcBorders>
            <w:shd w:val="clear" w:color="auto" w:fill="auto"/>
            <w:noWrap/>
            <w:vAlign w:val="center"/>
            <w:hideMark/>
          </w:tcPr>
          <w:p w14:paraId="656FC0E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8,90 </w:t>
            </w:r>
          </w:p>
        </w:tc>
        <w:tc>
          <w:tcPr>
            <w:tcW w:w="709" w:type="dxa"/>
            <w:tcBorders>
              <w:top w:val="nil"/>
              <w:left w:val="nil"/>
              <w:bottom w:val="single" w:sz="4" w:space="0" w:color="auto"/>
              <w:right w:val="single" w:sz="4" w:space="0" w:color="auto"/>
            </w:tcBorders>
            <w:shd w:val="clear" w:color="auto" w:fill="auto"/>
            <w:noWrap/>
            <w:vAlign w:val="center"/>
            <w:hideMark/>
          </w:tcPr>
          <w:p w14:paraId="0B47FA0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634F49B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12,89 </w:t>
            </w:r>
          </w:p>
        </w:tc>
        <w:tc>
          <w:tcPr>
            <w:tcW w:w="827" w:type="dxa"/>
            <w:tcBorders>
              <w:top w:val="nil"/>
              <w:left w:val="nil"/>
              <w:bottom w:val="single" w:sz="4" w:space="0" w:color="auto"/>
              <w:right w:val="single" w:sz="4" w:space="0" w:color="auto"/>
            </w:tcBorders>
            <w:shd w:val="clear" w:color="auto" w:fill="auto"/>
            <w:noWrap/>
            <w:vAlign w:val="center"/>
            <w:hideMark/>
          </w:tcPr>
          <w:p w14:paraId="73CBB84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150</w:t>
            </w:r>
          </w:p>
        </w:tc>
        <w:tc>
          <w:tcPr>
            <w:tcW w:w="708" w:type="dxa"/>
            <w:tcBorders>
              <w:top w:val="nil"/>
              <w:left w:val="nil"/>
              <w:bottom w:val="single" w:sz="4" w:space="0" w:color="auto"/>
              <w:right w:val="single" w:sz="8" w:space="0" w:color="auto"/>
            </w:tcBorders>
            <w:shd w:val="clear" w:color="auto" w:fill="auto"/>
            <w:noWrap/>
            <w:vAlign w:val="center"/>
            <w:hideMark/>
          </w:tcPr>
          <w:p w14:paraId="6969BB4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1.934,10 </w:t>
            </w:r>
          </w:p>
        </w:tc>
      </w:tr>
      <w:tr w:rsidR="004732BF" w:rsidRPr="00890D8D" w14:paraId="03786B09"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DEB0B2"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37</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582D9AEB"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Etiqueta   Adesiva   </w:t>
            </w:r>
            <w:proofErr w:type="gramStart"/>
            <w:r w:rsidRPr="00890D8D">
              <w:rPr>
                <w:rFonts w:ascii="Calibri" w:hAnsi="Calibri" w:cs="Calibri"/>
                <w:b/>
                <w:bCs/>
                <w:sz w:val="12"/>
                <w:szCs w:val="12"/>
              </w:rPr>
              <w:t xml:space="preserve">Branca,   </w:t>
            </w:r>
            <w:proofErr w:type="gramEnd"/>
            <w:r w:rsidRPr="00890D8D">
              <w:rPr>
                <w:rFonts w:ascii="Calibri" w:hAnsi="Calibri" w:cs="Calibri"/>
                <w:b/>
                <w:bCs/>
                <w:sz w:val="12"/>
                <w:szCs w:val="12"/>
              </w:rPr>
              <w:t>multiuso,   retangular,   Tamanho   da etiqueta (MM): 101,6 x 50,8, folha com 10 etiquetas. Pacote com 10.</w:t>
            </w:r>
          </w:p>
        </w:tc>
        <w:tc>
          <w:tcPr>
            <w:tcW w:w="850" w:type="dxa"/>
            <w:tcBorders>
              <w:top w:val="nil"/>
              <w:left w:val="nil"/>
              <w:bottom w:val="single" w:sz="4" w:space="0" w:color="auto"/>
              <w:right w:val="single" w:sz="4" w:space="0" w:color="auto"/>
            </w:tcBorders>
            <w:shd w:val="clear" w:color="auto" w:fill="auto"/>
            <w:noWrap/>
            <w:vAlign w:val="center"/>
            <w:hideMark/>
          </w:tcPr>
          <w:p w14:paraId="689D05C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19,42 </w:t>
            </w:r>
          </w:p>
        </w:tc>
        <w:tc>
          <w:tcPr>
            <w:tcW w:w="709" w:type="dxa"/>
            <w:tcBorders>
              <w:top w:val="nil"/>
              <w:left w:val="nil"/>
              <w:bottom w:val="single" w:sz="4" w:space="0" w:color="auto"/>
              <w:right w:val="single" w:sz="4" w:space="0" w:color="auto"/>
            </w:tcBorders>
            <w:shd w:val="clear" w:color="auto" w:fill="auto"/>
            <w:noWrap/>
            <w:vAlign w:val="center"/>
            <w:hideMark/>
          </w:tcPr>
          <w:p w14:paraId="6AF2BBE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25,15 </w:t>
            </w:r>
          </w:p>
        </w:tc>
        <w:tc>
          <w:tcPr>
            <w:tcW w:w="623" w:type="dxa"/>
            <w:tcBorders>
              <w:top w:val="nil"/>
              <w:left w:val="nil"/>
              <w:bottom w:val="single" w:sz="4" w:space="0" w:color="auto"/>
              <w:right w:val="single" w:sz="4" w:space="0" w:color="auto"/>
            </w:tcBorders>
            <w:shd w:val="clear" w:color="auto" w:fill="auto"/>
            <w:noWrap/>
            <w:vAlign w:val="center"/>
            <w:hideMark/>
          </w:tcPr>
          <w:p w14:paraId="7D1F008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22,86 </w:t>
            </w:r>
          </w:p>
        </w:tc>
        <w:tc>
          <w:tcPr>
            <w:tcW w:w="623" w:type="dxa"/>
            <w:tcBorders>
              <w:top w:val="nil"/>
              <w:left w:val="nil"/>
              <w:bottom w:val="single" w:sz="4" w:space="0" w:color="auto"/>
              <w:right w:val="single" w:sz="4" w:space="0" w:color="auto"/>
            </w:tcBorders>
            <w:shd w:val="clear" w:color="auto" w:fill="auto"/>
            <w:noWrap/>
            <w:vAlign w:val="center"/>
            <w:hideMark/>
          </w:tcPr>
          <w:p w14:paraId="296522A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40,00 </w:t>
            </w:r>
          </w:p>
        </w:tc>
        <w:tc>
          <w:tcPr>
            <w:tcW w:w="709" w:type="dxa"/>
            <w:tcBorders>
              <w:top w:val="nil"/>
              <w:left w:val="nil"/>
              <w:bottom w:val="single" w:sz="4" w:space="0" w:color="auto"/>
              <w:right w:val="single" w:sz="4" w:space="0" w:color="auto"/>
            </w:tcBorders>
            <w:shd w:val="clear" w:color="auto" w:fill="auto"/>
            <w:noWrap/>
            <w:vAlign w:val="center"/>
            <w:hideMark/>
          </w:tcPr>
          <w:p w14:paraId="27EE224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17,10 </w:t>
            </w:r>
          </w:p>
        </w:tc>
        <w:tc>
          <w:tcPr>
            <w:tcW w:w="709" w:type="dxa"/>
            <w:tcBorders>
              <w:top w:val="nil"/>
              <w:left w:val="nil"/>
              <w:bottom w:val="single" w:sz="4" w:space="0" w:color="auto"/>
              <w:right w:val="single" w:sz="4" w:space="0" w:color="auto"/>
            </w:tcBorders>
            <w:shd w:val="clear" w:color="auto" w:fill="auto"/>
            <w:noWrap/>
            <w:vAlign w:val="center"/>
            <w:hideMark/>
          </w:tcPr>
          <w:p w14:paraId="75A5C29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Pct</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732677D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24,91 </w:t>
            </w:r>
          </w:p>
        </w:tc>
        <w:tc>
          <w:tcPr>
            <w:tcW w:w="827" w:type="dxa"/>
            <w:tcBorders>
              <w:top w:val="nil"/>
              <w:left w:val="nil"/>
              <w:bottom w:val="single" w:sz="4" w:space="0" w:color="auto"/>
              <w:right w:val="single" w:sz="4" w:space="0" w:color="auto"/>
            </w:tcBorders>
            <w:shd w:val="clear" w:color="auto" w:fill="auto"/>
            <w:noWrap/>
            <w:vAlign w:val="center"/>
            <w:hideMark/>
          </w:tcPr>
          <w:p w14:paraId="25D139D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66A5D8B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2.490,60 </w:t>
            </w:r>
          </w:p>
        </w:tc>
      </w:tr>
      <w:tr w:rsidR="004732BF" w:rsidRPr="00890D8D" w14:paraId="6846A275"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DAED75E"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38</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7788F33B"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Tinta p/carimbo </w:t>
            </w:r>
            <w:proofErr w:type="spellStart"/>
            <w:r w:rsidRPr="00890D8D">
              <w:rPr>
                <w:rFonts w:ascii="Calibri" w:hAnsi="Calibri" w:cs="Calibri"/>
                <w:b/>
                <w:bCs/>
                <w:sz w:val="12"/>
                <w:szCs w:val="12"/>
              </w:rPr>
              <w:t>auto-entintados</w:t>
            </w:r>
            <w:proofErr w:type="spellEnd"/>
            <w:r w:rsidRPr="00890D8D">
              <w:rPr>
                <w:rFonts w:ascii="Calibri" w:hAnsi="Calibri" w:cs="Calibri"/>
                <w:b/>
                <w:bCs/>
                <w:sz w:val="12"/>
                <w:szCs w:val="12"/>
              </w:rPr>
              <w:t xml:space="preserve">, tubo c/ 28 ml, cor azul, para uso </w:t>
            </w:r>
            <w:proofErr w:type="gramStart"/>
            <w:r w:rsidRPr="00890D8D">
              <w:rPr>
                <w:rFonts w:ascii="Calibri" w:hAnsi="Calibri" w:cs="Calibri"/>
                <w:b/>
                <w:bCs/>
                <w:sz w:val="12"/>
                <w:szCs w:val="12"/>
              </w:rPr>
              <w:t>em  carimbos</w:t>
            </w:r>
            <w:proofErr w:type="gramEnd"/>
            <w:r w:rsidRPr="00890D8D">
              <w:rPr>
                <w:rFonts w:ascii="Calibri" w:hAnsi="Calibri" w:cs="Calibri"/>
                <w:b/>
                <w:bCs/>
                <w:sz w:val="12"/>
                <w:szCs w:val="12"/>
              </w:rPr>
              <w:t xml:space="preserve">  automáticos,  que  reativa  o  funcionamento  com algumas gotas, proporcionando ótima performance</w:t>
            </w:r>
          </w:p>
        </w:tc>
        <w:tc>
          <w:tcPr>
            <w:tcW w:w="850" w:type="dxa"/>
            <w:tcBorders>
              <w:top w:val="nil"/>
              <w:left w:val="nil"/>
              <w:bottom w:val="single" w:sz="4" w:space="0" w:color="auto"/>
              <w:right w:val="single" w:sz="4" w:space="0" w:color="auto"/>
            </w:tcBorders>
            <w:shd w:val="clear" w:color="auto" w:fill="auto"/>
            <w:vAlign w:val="center"/>
            <w:hideMark/>
          </w:tcPr>
          <w:p w14:paraId="5BE8269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11,43 </w:t>
            </w:r>
          </w:p>
        </w:tc>
        <w:tc>
          <w:tcPr>
            <w:tcW w:w="709" w:type="dxa"/>
            <w:tcBorders>
              <w:top w:val="nil"/>
              <w:left w:val="nil"/>
              <w:bottom w:val="single" w:sz="4" w:space="0" w:color="auto"/>
              <w:right w:val="single" w:sz="4" w:space="0" w:color="auto"/>
            </w:tcBorders>
            <w:shd w:val="clear" w:color="000000" w:fill="FF0000"/>
            <w:vAlign w:val="center"/>
            <w:hideMark/>
          </w:tcPr>
          <w:p w14:paraId="741CD74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000000" w:fill="FF0000"/>
            <w:vAlign w:val="center"/>
            <w:hideMark/>
          </w:tcPr>
          <w:p w14:paraId="117AAA2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auto" w:fill="auto"/>
            <w:vAlign w:val="center"/>
            <w:hideMark/>
          </w:tcPr>
          <w:p w14:paraId="29DDCC2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25,00 </w:t>
            </w:r>
          </w:p>
        </w:tc>
        <w:tc>
          <w:tcPr>
            <w:tcW w:w="709" w:type="dxa"/>
            <w:tcBorders>
              <w:top w:val="nil"/>
              <w:left w:val="nil"/>
              <w:bottom w:val="single" w:sz="4" w:space="0" w:color="auto"/>
              <w:right w:val="single" w:sz="4" w:space="0" w:color="auto"/>
            </w:tcBorders>
            <w:shd w:val="clear" w:color="auto" w:fill="auto"/>
            <w:vAlign w:val="center"/>
            <w:hideMark/>
          </w:tcPr>
          <w:p w14:paraId="3CEE641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29,90 </w:t>
            </w:r>
          </w:p>
        </w:tc>
        <w:tc>
          <w:tcPr>
            <w:tcW w:w="709" w:type="dxa"/>
            <w:tcBorders>
              <w:top w:val="nil"/>
              <w:left w:val="nil"/>
              <w:bottom w:val="single" w:sz="4" w:space="0" w:color="auto"/>
              <w:right w:val="single" w:sz="4" w:space="0" w:color="auto"/>
            </w:tcBorders>
            <w:shd w:val="clear" w:color="auto" w:fill="auto"/>
            <w:vAlign w:val="center"/>
            <w:hideMark/>
          </w:tcPr>
          <w:p w14:paraId="2082915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4C0F497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22,11 </w:t>
            </w:r>
          </w:p>
        </w:tc>
        <w:tc>
          <w:tcPr>
            <w:tcW w:w="827" w:type="dxa"/>
            <w:tcBorders>
              <w:top w:val="nil"/>
              <w:left w:val="nil"/>
              <w:bottom w:val="single" w:sz="4" w:space="0" w:color="auto"/>
              <w:right w:val="single" w:sz="4" w:space="0" w:color="auto"/>
            </w:tcBorders>
            <w:shd w:val="clear" w:color="auto" w:fill="auto"/>
            <w:noWrap/>
            <w:vAlign w:val="center"/>
            <w:hideMark/>
          </w:tcPr>
          <w:p w14:paraId="018157C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w:t>
            </w:r>
          </w:p>
        </w:tc>
        <w:tc>
          <w:tcPr>
            <w:tcW w:w="708" w:type="dxa"/>
            <w:tcBorders>
              <w:top w:val="nil"/>
              <w:left w:val="nil"/>
              <w:bottom w:val="single" w:sz="4" w:space="0" w:color="auto"/>
              <w:right w:val="single" w:sz="8" w:space="0" w:color="auto"/>
            </w:tcBorders>
            <w:shd w:val="clear" w:color="auto" w:fill="auto"/>
            <w:noWrap/>
            <w:vAlign w:val="center"/>
            <w:hideMark/>
          </w:tcPr>
          <w:p w14:paraId="5A11646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221,10 </w:t>
            </w:r>
          </w:p>
        </w:tc>
      </w:tr>
      <w:tr w:rsidR="004732BF" w:rsidRPr="00890D8D" w14:paraId="631AC35E"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8D34748"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39</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5C627AC2"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Tinta  p</w:t>
            </w:r>
            <w:proofErr w:type="gramEnd"/>
            <w:r w:rsidRPr="00890D8D">
              <w:rPr>
                <w:rFonts w:ascii="Calibri" w:hAnsi="Calibri" w:cs="Calibri"/>
                <w:b/>
                <w:bCs/>
                <w:sz w:val="12"/>
                <w:szCs w:val="12"/>
              </w:rPr>
              <w:t xml:space="preserve">/carimbo  </w:t>
            </w:r>
            <w:proofErr w:type="spellStart"/>
            <w:r w:rsidRPr="00890D8D">
              <w:rPr>
                <w:rFonts w:ascii="Calibri" w:hAnsi="Calibri" w:cs="Calibri"/>
                <w:b/>
                <w:bCs/>
                <w:sz w:val="12"/>
                <w:szCs w:val="12"/>
              </w:rPr>
              <w:t>auto-entintados</w:t>
            </w:r>
            <w:proofErr w:type="spellEnd"/>
            <w:r w:rsidRPr="00890D8D">
              <w:rPr>
                <w:rFonts w:ascii="Calibri" w:hAnsi="Calibri" w:cs="Calibri"/>
                <w:b/>
                <w:bCs/>
                <w:sz w:val="12"/>
                <w:szCs w:val="12"/>
              </w:rPr>
              <w:t>,  tubo  c/  28 ml,  cor preto,  para uso em carimbos automáticos, que reativa o funcionamento com algumas gotas, proporcionando ótima performance.</w:t>
            </w:r>
          </w:p>
        </w:tc>
        <w:tc>
          <w:tcPr>
            <w:tcW w:w="850" w:type="dxa"/>
            <w:tcBorders>
              <w:top w:val="nil"/>
              <w:left w:val="nil"/>
              <w:bottom w:val="single" w:sz="4" w:space="0" w:color="auto"/>
              <w:right w:val="single" w:sz="4" w:space="0" w:color="auto"/>
            </w:tcBorders>
            <w:shd w:val="clear" w:color="auto" w:fill="auto"/>
            <w:noWrap/>
            <w:vAlign w:val="center"/>
            <w:hideMark/>
          </w:tcPr>
          <w:p w14:paraId="490C4A0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8,29 </w:t>
            </w:r>
          </w:p>
        </w:tc>
        <w:tc>
          <w:tcPr>
            <w:tcW w:w="709" w:type="dxa"/>
            <w:tcBorders>
              <w:top w:val="nil"/>
              <w:left w:val="nil"/>
              <w:bottom w:val="single" w:sz="4" w:space="0" w:color="auto"/>
              <w:right w:val="single" w:sz="4" w:space="0" w:color="auto"/>
            </w:tcBorders>
            <w:shd w:val="clear" w:color="000000" w:fill="FF0000"/>
            <w:noWrap/>
            <w:vAlign w:val="center"/>
            <w:hideMark/>
          </w:tcPr>
          <w:p w14:paraId="777FE6E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000000" w:fill="FF0000"/>
            <w:noWrap/>
            <w:vAlign w:val="center"/>
            <w:hideMark/>
          </w:tcPr>
          <w:p w14:paraId="00CACE6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auto" w:fill="auto"/>
            <w:noWrap/>
            <w:vAlign w:val="center"/>
            <w:hideMark/>
          </w:tcPr>
          <w:p w14:paraId="7F5D9AE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25,00 </w:t>
            </w:r>
          </w:p>
        </w:tc>
        <w:tc>
          <w:tcPr>
            <w:tcW w:w="709" w:type="dxa"/>
            <w:tcBorders>
              <w:top w:val="nil"/>
              <w:left w:val="nil"/>
              <w:bottom w:val="single" w:sz="4" w:space="0" w:color="auto"/>
              <w:right w:val="single" w:sz="4" w:space="0" w:color="auto"/>
            </w:tcBorders>
            <w:shd w:val="clear" w:color="auto" w:fill="auto"/>
            <w:noWrap/>
            <w:vAlign w:val="center"/>
            <w:hideMark/>
          </w:tcPr>
          <w:p w14:paraId="450BE34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29,90 </w:t>
            </w:r>
          </w:p>
        </w:tc>
        <w:tc>
          <w:tcPr>
            <w:tcW w:w="709" w:type="dxa"/>
            <w:tcBorders>
              <w:top w:val="nil"/>
              <w:left w:val="nil"/>
              <w:bottom w:val="single" w:sz="4" w:space="0" w:color="auto"/>
              <w:right w:val="single" w:sz="4" w:space="0" w:color="auto"/>
            </w:tcBorders>
            <w:shd w:val="clear" w:color="auto" w:fill="auto"/>
            <w:noWrap/>
            <w:vAlign w:val="center"/>
            <w:hideMark/>
          </w:tcPr>
          <w:p w14:paraId="741A5CD3"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3268028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21,06 </w:t>
            </w:r>
          </w:p>
        </w:tc>
        <w:tc>
          <w:tcPr>
            <w:tcW w:w="827" w:type="dxa"/>
            <w:tcBorders>
              <w:top w:val="nil"/>
              <w:left w:val="nil"/>
              <w:bottom w:val="single" w:sz="4" w:space="0" w:color="auto"/>
              <w:right w:val="single" w:sz="4" w:space="0" w:color="auto"/>
            </w:tcBorders>
            <w:shd w:val="clear" w:color="auto" w:fill="auto"/>
            <w:noWrap/>
            <w:vAlign w:val="center"/>
            <w:hideMark/>
          </w:tcPr>
          <w:p w14:paraId="5B36339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30</w:t>
            </w:r>
          </w:p>
        </w:tc>
        <w:tc>
          <w:tcPr>
            <w:tcW w:w="708" w:type="dxa"/>
            <w:tcBorders>
              <w:top w:val="nil"/>
              <w:left w:val="nil"/>
              <w:bottom w:val="single" w:sz="4" w:space="0" w:color="auto"/>
              <w:right w:val="single" w:sz="8" w:space="0" w:color="auto"/>
            </w:tcBorders>
            <w:shd w:val="clear" w:color="auto" w:fill="auto"/>
            <w:noWrap/>
            <w:vAlign w:val="center"/>
            <w:hideMark/>
          </w:tcPr>
          <w:p w14:paraId="4965D7F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631,90 </w:t>
            </w:r>
          </w:p>
        </w:tc>
      </w:tr>
      <w:tr w:rsidR="004732BF" w:rsidRPr="00890D8D" w14:paraId="33AF877D"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4C5E689"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40</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0729D324"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Protetor   de   crachá   </w:t>
            </w:r>
            <w:proofErr w:type="gramStart"/>
            <w:r w:rsidRPr="00890D8D">
              <w:rPr>
                <w:rFonts w:ascii="Calibri" w:hAnsi="Calibri" w:cs="Calibri"/>
                <w:b/>
                <w:bCs/>
                <w:sz w:val="12"/>
                <w:szCs w:val="12"/>
              </w:rPr>
              <w:t xml:space="preserve">rígido,   </w:t>
            </w:r>
            <w:proofErr w:type="gramEnd"/>
            <w:r w:rsidRPr="00890D8D">
              <w:rPr>
                <w:rFonts w:ascii="Calibri" w:hAnsi="Calibri" w:cs="Calibri"/>
                <w:b/>
                <w:bCs/>
                <w:sz w:val="12"/>
                <w:szCs w:val="12"/>
              </w:rPr>
              <w:t>em   PVC   transparente,   orientação vertical, dimensões 86x54mm.</w:t>
            </w:r>
          </w:p>
        </w:tc>
        <w:tc>
          <w:tcPr>
            <w:tcW w:w="850" w:type="dxa"/>
            <w:tcBorders>
              <w:top w:val="nil"/>
              <w:left w:val="nil"/>
              <w:bottom w:val="single" w:sz="4" w:space="0" w:color="auto"/>
              <w:right w:val="single" w:sz="4" w:space="0" w:color="auto"/>
            </w:tcBorders>
            <w:shd w:val="clear" w:color="auto" w:fill="auto"/>
            <w:noWrap/>
            <w:vAlign w:val="center"/>
            <w:hideMark/>
          </w:tcPr>
          <w:p w14:paraId="6A95B67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1,48 </w:t>
            </w:r>
          </w:p>
        </w:tc>
        <w:tc>
          <w:tcPr>
            <w:tcW w:w="709" w:type="dxa"/>
            <w:tcBorders>
              <w:top w:val="nil"/>
              <w:left w:val="nil"/>
              <w:bottom w:val="single" w:sz="4" w:space="0" w:color="auto"/>
              <w:right w:val="single" w:sz="4" w:space="0" w:color="auto"/>
            </w:tcBorders>
            <w:shd w:val="clear" w:color="auto" w:fill="auto"/>
            <w:noWrap/>
            <w:vAlign w:val="center"/>
            <w:hideMark/>
          </w:tcPr>
          <w:p w14:paraId="0C86ABE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1,07 </w:t>
            </w:r>
          </w:p>
        </w:tc>
        <w:tc>
          <w:tcPr>
            <w:tcW w:w="623" w:type="dxa"/>
            <w:tcBorders>
              <w:top w:val="nil"/>
              <w:left w:val="nil"/>
              <w:bottom w:val="single" w:sz="4" w:space="0" w:color="auto"/>
              <w:right w:val="single" w:sz="4" w:space="0" w:color="auto"/>
            </w:tcBorders>
            <w:shd w:val="clear" w:color="auto" w:fill="auto"/>
            <w:noWrap/>
            <w:vAlign w:val="center"/>
            <w:hideMark/>
          </w:tcPr>
          <w:p w14:paraId="257DBC9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0,97 </w:t>
            </w:r>
          </w:p>
        </w:tc>
        <w:tc>
          <w:tcPr>
            <w:tcW w:w="623" w:type="dxa"/>
            <w:tcBorders>
              <w:top w:val="nil"/>
              <w:left w:val="nil"/>
              <w:bottom w:val="single" w:sz="4" w:space="0" w:color="auto"/>
              <w:right w:val="single" w:sz="4" w:space="0" w:color="auto"/>
            </w:tcBorders>
            <w:shd w:val="clear" w:color="auto" w:fill="auto"/>
            <w:noWrap/>
            <w:vAlign w:val="center"/>
            <w:hideMark/>
          </w:tcPr>
          <w:p w14:paraId="63B900D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2,00 </w:t>
            </w:r>
          </w:p>
        </w:tc>
        <w:tc>
          <w:tcPr>
            <w:tcW w:w="709" w:type="dxa"/>
            <w:tcBorders>
              <w:top w:val="nil"/>
              <w:left w:val="nil"/>
              <w:bottom w:val="single" w:sz="4" w:space="0" w:color="auto"/>
              <w:right w:val="single" w:sz="4" w:space="0" w:color="auto"/>
            </w:tcBorders>
            <w:shd w:val="clear" w:color="auto" w:fill="auto"/>
            <w:noWrap/>
            <w:vAlign w:val="center"/>
            <w:hideMark/>
          </w:tcPr>
          <w:p w14:paraId="4B6207F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2,30 </w:t>
            </w:r>
          </w:p>
        </w:tc>
        <w:tc>
          <w:tcPr>
            <w:tcW w:w="709" w:type="dxa"/>
            <w:tcBorders>
              <w:top w:val="nil"/>
              <w:left w:val="nil"/>
              <w:bottom w:val="single" w:sz="4" w:space="0" w:color="auto"/>
              <w:right w:val="single" w:sz="4" w:space="0" w:color="auto"/>
            </w:tcBorders>
            <w:shd w:val="clear" w:color="auto" w:fill="auto"/>
            <w:noWrap/>
            <w:vAlign w:val="center"/>
            <w:hideMark/>
          </w:tcPr>
          <w:p w14:paraId="0AD8F3C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400D4A6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1,56 </w:t>
            </w:r>
          </w:p>
        </w:tc>
        <w:tc>
          <w:tcPr>
            <w:tcW w:w="827" w:type="dxa"/>
            <w:tcBorders>
              <w:top w:val="nil"/>
              <w:left w:val="nil"/>
              <w:bottom w:val="single" w:sz="4" w:space="0" w:color="auto"/>
              <w:right w:val="single" w:sz="4" w:space="0" w:color="auto"/>
            </w:tcBorders>
            <w:shd w:val="clear" w:color="auto" w:fill="auto"/>
            <w:noWrap/>
            <w:vAlign w:val="center"/>
            <w:hideMark/>
          </w:tcPr>
          <w:p w14:paraId="58ECFA5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400</w:t>
            </w:r>
          </w:p>
        </w:tc>
        <w:tc>
          <w:tcPr>
            <w:tcW w:w="708" w:type="dxa"/>
            <w:tcBorders>
              <w:top w:val="nil"/>
              <w:left w:val="nil"/>
              <w:bottom w:val="single" w:sz="4" w:space="0" w:color="auto"/>
              <w:right w:val="single" w:sz="8" w:space="0" w:color="auto"/>
            </w:tcBorders>
            <w:shd w:val="clear" w:color="auto" w:fill="auto"/>
            <w:noWrap/>
            <w:vAlign w:val="center"/>
            <w:hideMark/>
          </w:tcPr>
          <w:p w14:paraId="164D6F3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625,60 </w:t>
            </w:r>
          </w:p>
        </w:tc>
      </w:tr>
      <w:tr w:rsidR="004732BF" w:rsidRPr="00890D8D" w14:paraId="5CD80B5E"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ED9455"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41</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08607D7D"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Cartão de PVC em Branco com 0,76 mm de espessura. Tamanho 8,6cm x 5,5cm espessura 0,76mm. (1.000 UNIDADES) por caixa.</w:t>
            </w:r>
          </w:p>
        </w:tc>
        <w:tc>
          <w:tcPr>
            <w:tcW w:w="850" w:type="dxa"/>
            <w:tcBorders>
              <w:top w:val="nil"/>
              <w:left w:val="nil"/>
              <w:bottom w:val="single" w:sz="4" w:space="0" w:color="auto"/>
              <w:right w:val="single" w:sz="4" w:space="0" w:color="auto"/>
            </w:tcBorders>
            <w:shd w:val="clear" w:color="auto" w:fill="auto"/>
            <w:noWrap/>
            <w:vAlign w:val="center"/>
            <w:hideMark/>
          </w:tcPr>
          <w:p w14:paraId="78BADA9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1.320,00 </w:t>
            </w:r>
          </w:p>
        </w:tc>
        <w:tc>
          <w:tcPr>
            <w:tcW w:w="709" w:type="dxa"/>
            <w:tcBorders>
              <w:top w:val="nil"/>
              <w:left w:val="nil"/>
              <w:bottom w:val="single" w:sz="4" w:space="0" w:color="auto"/>
              <w:right w:val="single" w:sz="4" w:space="0" w:color="auto"/>
            </w:tcBorders>
            <w:shd w:val="clear" w:color="auto" w:fill="auto"/>
            <w:noWrap/>
            <w:vAlign w:val="center"/>
            <w:hideMark/>
          </w:tcPr>
          <w:p w14:paraId="33606C7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1.766,16 </w:t>
            </w:r>
          </w:p>
        </w:tc>
        <w:tc>
          <w:tcPr>
            <w:tcW w:w="623" w:type="dxa"/>
            <w:tcBorders>
              <w:top w:val="nil"/>
              <w:left w:val="nil"/>
              <w:bottom w:val="single" w:sz="4" w:space="0" w:color="auto"/>
              <w:right w:val="single" w:sz="4" w:space="0" w:color="auto"/>
            </w:tcBorders>
            <w:shd w:val="clear" w:color="auto" w:fill="auto"/>
            <w:noWrap/>
            <w:vAlign w:val="center"/>
            <w:hideMark/>
          </w:tcPr>
          <w:p w14:paraId="152E895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1.605,60 </w:t>
            </w:r>
          </w:p>
        </w:tc>
        <w:tc>
          <w:tcPr>
            <w:tcW w:w="623" w:type="dxa"/>
            <w:tcBorders>
              <w:top w:val="nil"/>
              <w:left w:val="nil"/>
              <w:bottom w:val="single" w:sz="4" w:space="0" w:color="auto"/>
              <w:right w:val="single" w:sz="4" w:space="0" w:color="auto"/>
            </w:tcBorders>
            <w:shd w:val="clear" w:color="auto" w:fill="auto"/>
            <w:noWrap/>
            <w:vAlign w:val="center"/>
            <w:hideMark/>
          </w:tcPr>
          <w:p w14:paraId="3556D21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1.000,00 </w:t>
            </w:r>
          </w:p>
        </w:tc>
        <w:tc>
          <w:tcPr>
            <w:tcW w:w="709" w:type="dxa"/>
            <w:tcBorders>
              <w:top w:val="nil"/>
              <w:left w:val="nil"/>
              <w:bottom w:val="single" w:sz="4" w:space="0" w:color="auto"/>
              <w:right w:val="single" w:sz="4" w:space="0" w:color="auto"/>
            </w:tcBorders>
            <w:shd w:val="clear" w:color="auto" w:fill="auto"/>
            <w:noWrap/>
            <w:vAlign w:val="center"/>
            <w:hideMark/>
          </w:tcPr>
          <w:p w14:paraId="5EC6011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812,00 </w:t>
            </w:r>
          </w:p>
        </w:tc>
        <w:tc>
          <w:tcPr>
            <w:tcW w:w="709" w:type="dxa"/>
            <w:tcBorders>
              <w:top w:val="nil"/>
              <w:left w:val="nil"/>
              <w:bottom w:val="single" w:sz="4" w:space="0" w:color="auto"/>
              <w:right w:val="single" w:sz="4" w:space="0" w:color="auto"/>
            </w:tcBorders>
            <w:shd w:val="clear" w:color="auto" w:fill="auto"/>
            <w:noWrap/>
            <w:vAlign w:val="center"/>
            <w:hideMark/>
          </w:tcPr>
          <w:p w14:paraId="6D248F31"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cx</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2E9641B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1.300,75 </w:t>
            </w:r>
          </w:p>
        </w:tc>
        <w:tc>
          <w:tcPr>
            <w:tcW w:w="827" w:type="dxa"/>
            <w:tcBorders>
              <w:top w:val="nil"/>
              <w:left w:val="nil"/>
              <w:bottom w:val="single" w:sz="4" w:space="0" w:color="auto"/>
              <w:right w:val="single" w:sz="4" w:space="0" w:color="auto"/>
            </w:tcBorders>
            <w:shd w:val="clear" w:color="auto" w:fill="auto"/>
            <w:noWrap/>
            <w:vAlign w:val="center"/>
            <w:hideMark/>
          </w:tcPr>
          <w:p w14:paraId="5563C72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4</w:t>
            </w:r>
          </w:p>
        </w:tc>
        <w:tc>
          <w:tcPr>
            <w:tcW w:w="708" w:type="dxa"/>
            <w:tcBorders>
              <w:top w:val="nil"/>
              <w:left w:val="nil"/>
              <w:bottom w:val="single" w:sz="4" w:space="0" w:color="auto"/>
              <w:right w:val="single" w:sz="8" w:space="0" w:color="auto"/>
            </w:tcBorders>
            <w:shd w:val="clear" w:color="auto" w:fill="auto"/>
            <w:noWrap/>
            <w:vAlign w:val="center"/>
            <w:hideMark/>
          </w:tcPr>
          <w:p w14:paraId="6FDBC31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5.203,01 </w:t>
            </w:r>
          </w:p>
        </w:tc>
      </w:tr>
      <w:tr w:rsidR="004732BF" w:rsidRPr="00890D8D" w14:paraId="5B193311"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738F009"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42</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0E5D6FC6"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Cordão  p</w:t>
            </w:r>
            <w:proofErr w:type="gramEnd"/>
            <w:r w:rsidRPr="00890D8D">
              <w:rPr>
                <w:rFonts w:ascii="Calibri" w:hAnsi="Calibri" w:cs="Calibri"/>
                <w:b/>
                <w:bCs/>
                <w:sz w:val="12"/>
                <w:szCs w:val="12"/>
              </w:rPr>
              <w:t>/crachá  (poliéster)  preto,  com presilha  jacaré  metálica.</w:t>
            </w:r>
            <w:r w:rsidRPr="00890D8D">
              <w:rPr>
                <w:rFonts w:ascii="Calibri" w:hAnsi="Calibri" w:cs="Calibri"/>
                <w:b/>
                <w:bCs/>
                <w:sz w:val="12"/>
                <w:szCs w:val="12"/>
              </w:rPr>
              <w:br/>
              <w:t>Dimensões  do  Cordão  tamanho  padrão  de  85  cm  x  10mm  de espessura. (Pacotes com 100 unidades)</w:t>
            </w:r>
          </w:p>
        </w:tc>
        <w:tc>
          <w:tcPr>
            <w:tcW w:w="850" w:type="dxa"/>
            <w:tcBorders>
              <w:top w:val="nil"/>
              <w:left w:val="nil"/>
              <w:bottom w:val="single" w:sz="4" w:space="0" w:color="auto"/>
              <w:right w:val="single" w:sz="4" w:space="0" w:color="auto"/>
            </w:tcBorders>
            <w:shd w:val="clear" w:color="auto" w:fill="auto"/>
            <w:noWrap/>
            <w:vAlign w:val="center"/>
            <w:hideMark/>
          </w:tcPr>
          <w:p w14:paraId="3195C4F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455,00 </w:t>
            </w:r>
          </w:p>
        </w:tc>
        <w:tc>
          <w:tcPr>
            <w:tcW w:w="709" w:type="dxa"/>
            <w:tcBorders>
              <w:top w:val="nil"/>
              <w:left w:val="nil"/>
              <w:bottom w:val="single" w:sz="4" w:space="0" w:color="auto"/>
              <w:right w:val="single" w:sz="4" w:space="0" w:color="auto"/>
            </w:tcBorders>
            <w:shd w:val="clear" w:color="auto" w:fill="auto"/>
            <w:noWrap/>
            <w:vAlign w:val="center"/>
            <w:hideMark/>
          </w:tcPr>
          <w:p w14:paraId="59B2F16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534,60 </w:t>
            </w:r>
          </w:p>
        </w:tc>
        <w:tc>
          <w:tcPr>
            <w:tcW w:w="623" w:type="dxa"/>
            <w:tcBorders>
              <w:top w:val="nil"/>
              <w:left w:val="nil"/>
              <w:bottom w:val="single" w:sz="4" w:space="0" w:color="auto"/>
              <w:right w:val="single" w:sz="4" w:space="0" w:color="auto"/>
            </w:tcBorders>
            <w:shd w:val="clear" w:color="auto" w:fill="auto"/>
            <w:noWrap/>
            <w:vAlign w:val="center"/>
            <w:hideMark/>
          </w:tcPr>
          <w:p w14:paraId="40E2FD6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486,00 </w:t>
            </w:r>
          </w:p>
        </w:tc>
        <w:tc>
          <w:tcPr>
            <w:tcW w:w="623" w:type="dxa"/>
            <w:tcBorders>
              <w:top w:val="nil"/>
              <w:left w:val="nil"/>
              <w:bottom w:val="single" w:sz="4" w:space="0" w:color="auto"/>
              <w:right w:val="single" w:sz="4" w:space="0" w:color="auto"/>
            </w:tcBorders>
            <w:shd w:val="clear" w:color="auto" w:fill="auto"/>
            <w:noWrap/>
            <w:vAlign w:val="center"/>
            <w:hideMark/>
          </w:tcPr>
          <w:p w14:paraId="5F20A9E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500,00 </w:t>
            </w:r>
          </w:p>
        </w:tc>
        <w:tc>
          <w:tcPr>
            <w:tcW w:w="709" w:type="dxa"/>
            <w:tcBorders>
              <w:top w:val="nil"/>
              <w:left w:val="nil"/>
              <w:bottom w:val="single" w:sz="4" w:space="0" w:color="auto"/>
              <w:right w:val="single" w:sz="4" w:space="0" w:color="auto"/>
            </w:tcBorders>
            <w:shd w:val="clear" w:color="auto" w:fill="auto"/>
            <w:noWrap/>
            <w:vAlign w:val="center"/>
            <w:hideMark/>
          </w:tcPr>
          <w:p w14:paraId="0323711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112,99 </w:t>
            </w:r>
          </w:p>
        </w:tc>
        <w:tc>
          <w:tcPr>
            <w:tcW w:w="709" w:type="dxa"/>
            <w:tcBorders>
              <w:top w:val="nil"/>
              <w:left w:val="nil"/>
              <w:bottom w:val="single" w:sz="4" w:space="0" w:color="auto"/>
              <w:right w:val="single" w:sz="4" w:space="0" w:color="auto"/>
            </w:tcBorders>
            <w:shd w:val="clear" w:color="auto" w:fill="auto"/>
            <w:noWrap/>
            <w:vAlign w:val="center"/>
            <w:hideMark/>
          </w:tcPr>
          <w:p w14:paraId="01B75016"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pct</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70881AB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417,72 </w:t>
            </w:r>
          </w:p>
        </w:tc>
        <w:tc>
          <w:tcPr>
            <w:tcW w:w="827" w:type="dxa"/>
            <w:tcBorders>
              <w:top w:val="nil"/>
              <w:left w:val="nil"/>
              <w:bottom w:val="single" w:sz="4" w:space="0" w:color="auto"/>
              <w:right w:val="single" w:sz="4" w:space="0" w:color="auto"/>
            </w:tcBorders>
            <w:shd w:val="clear" w:color="auto" w:fill="auto"/>
            <w:noWrap/>
            <w:vAlign w:val="center"/>
            <w:hideMark/>
          </w:tcPr>
          <w:p w14:paraId="307583D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20</w:t>
            </w:r>
          </w:p>
        </w:tc>
        <w:tc>
          <w:tcPr>
            <w:tcW w:w="708" w:type="dxa"/>
            <w:tcBorders>
              <w:top w:val="nil"/>
              <w:left w:val="nil"/>
              <w:bottom w:val="single" w:sz="4" w:space="0" w:color="auto"/>
              <w:right w:val="single" w:sz="8" w:space="0" w:color="auto"/>
            </w:tcBorders>
            <w:shd w:val="clear" w:color="auto" w:fill="auto"/>
            <w:noWrap/>
            <w:vAlign w:val="center"/>
            <w:hideMark/>
          </w:tcPr>
          <w:p w14:paraId="2750A00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8.354,36 </w:t>
            </w:r>
          </w:p>
        </w:tc>
      </w:tr>
      <w:tr w:rsidR="004732BF" w:rsidRPr="00890D8D" w14:paraId="4242EC16"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0C90849"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43</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6B4FD50C"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 xml:space="preserve">Furador  </w:t>
            </w:r>
            <w:proofErr w:type="spellStart"/>
            <w:r w:rsidRPr="00890D8D">
              <w:rPr>
                <w:rFonts w:ascii="Calibri" w:hAnsi="Calibri" w:cs="Calibri"/>
                <w:b/>
                <w:bCs/>
                <w:sz w:val="12"/>
                <w:szCs w:val="12"/>
              </w:rPr>
              <w:t>Ovóide</w:t>
            </w:r>
            <w:proofErr w:type="spellEnd"/>
            <w:proofErr w:type="gramEnd"/>
            <w:r w:rsidRPr="00890D8D">
              <w:rPr>
                <w:rFonts w:ascii="Calibri" w:hAnsi="Calibri" w:cs="Calibri"/>
                <w:b/>
                <w:bCs/>
                <w:sz w:val="12"/>
                <w:szCs w:val="12"/>
              </w:rPr>
              <w:t xml:space="preserve">  Para  Crachá  Formato  Grampeador  para  mesa. Especificação                                                                                Técnica: Capacidade: 1,2mm de espessura Tamanho do furo: 13mm x 3 mm</w:t>
            </w:r>
          </w:p>
        </w:tc>
        <w:tc>
          <w:tcPr>
            <w:tcW w:w="850" w:type="dxa"/>
            <w:tcBorders>
              <w:top w:val="nil"/>
              <w:left w:val="nil"/>
              <w:bottom w:val="single" w:sz="4" w:space="0" w:color="auto"/>
              <w:right w:val="single" w:sz="4" w:space="0" w:color="auto"/>
            </w:tcBorders>
            <w:shd w:val="clear" w:color="auto" w:fill="auto"/>
            <w:noWrap/>
            <w:vAlign w:val="center"/>
            <w:hideMark/>
          </w:tcPr>
          <w:p w14:paraId="70AD295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181,30 </w:t>
            </w:r>
          </w:p>
        </w:tc>
        <w:tc>
          <w:tcPr>
            <w:tcW w:w="709" w:type="dxa"/>
            <w:tcBorders>
              <w:top w:val="nil"/>
              <w:left w:val="nil"/>
              <w:bottom w:val="single" w:sz="4" w:space="0" w:color="auto"/>
              <w:right w:val="single" w:sz="4" w:space="0" w:color="auto"/>
            </w:tcBorders>
            <w:shd w:val="clear" w:color="000000" w:fill="FF0000"/>
            <w:noWrap/>
            <w:vAlign w:val="center"/>
            <w:hideMark/>
          </w:tcPr>
          <w:p w14:paraId="3E18C64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000000" w:fill="FF0000"/>
            <w:noWrap/>
            <w:vAlign w:val="center"/>
            <w:hideMark/>
          </w:tcPr>
          <w:p w14:paraId="577C590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auto" w:fill="auto"/>
            <w:noWrap/>
            <w:vAlign w:val="center"/>
            <w:hideMark/>
          </w:tcPr>
          <w:p w14:paraId="586F5DD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60,00 </w:t>
            </w:r>
          </w:p>
        </w:tc>
        <w:tc>
          <w:tcPr>
            <w:tcW w:w="709" w:type="dxa"/>
            <w:tcBorders>
              <w:top w:val="nil"/>
              <w:left w:val="nil"/>
              <w:bottom w:val="single" w:sz="4" w:space="0" w:color="auto"/>
              <w:right w:val="single" w:sz="4" w:space="0" w:color="auto"/>
            </w:tcBorders>
            <w:shd w:val="clear" w:color="auto" w:fill="auto"/>
            <w:noWrap/>
            <w:vAlign w:val="center"/>
            <w:hideMark/>
          </w:tcPr>
          <w:p w14:paraId="436F0EB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128,13 </w:t>
            </w:r>
          </w:p>
        </w:tc>
        <w:tc>
          <w:tcPr>
            <w:tcW w:w="709" w:type="dxa"/>
            <w:tcBorders>
              <w:top w:val="nil"/>
              <w:left w:val="nil"/>
              <w:bottom w:val="single" w:sz="4" w:space="0" w:color="auto"/>
              <w:right w:val="single" w:sz="4" w:space="0" w:color="auto"/>
            </w:tcBorders>
            <w:shd w:val="clear" w:color="auto" w:fill="auto"/>
            <w:noWrap/>
            <w:vAlign w:val="center"/>
            <w:hideMark/>
          </w:tcPr>
          <w:p w14:paraId="1693682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w:t>
            </w:r>
            <w:proofErr w:type="spellStart"/>
            <w:r w:rsidRPr="00890D8D">
              <w:rPr>
                <w:rFonts w:ascii="Calibri" w:hAnsi="Calibri" w:cs="Calibri"/>
                <w:sz w:val="12"/>
                <w:szCs w:val="12"/>
              </w:rPr>
              <w:t>Und</w:t>
            </w:r>
            <w:proofErr w:type="spellEnd"/>
            <w:r w:rsidRPr="00890D8D">
              <w:rPr>
                <w:rFonts w:ascii="Calibri" w:hAnsi="Calibri" w:cs="Calibri"/>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300E8CE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123,14 </w:t>
            </w:r>
          </w:p>
        </w:tc>
        <w:tc>
          <w:tcPr>
            <w:tcW w:w="827" w:type="dxa"/>
            <w:tcBorders>
              <w:top w:val="nil"/>
              <w:left w:val="nil"/>
              <w:bottom w:val="single" w:sz="4" w:space="0" w:color="auto"/>
              <w:right w:val="single" w:sz="4" w:space="0" w:color="auto"/>
            </w:tcBorders>
            <w:shd w:val="clear" w:color="auto" w:fill="auto"/>
            <w:noWrap/>
            <w:vAlign w:val="center"/>
            <w:hideMark/>
          </w:tcPr>
          <w:p w14:paraId="3941899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3</w:t>
            </w:r>
          </w:p>
        </w:tc>
        <w:tc>
          <w:tcPr>
            <w:tcW w:w="708" w:type="dxa"/>
            <w:tcBorders>
              <w:top w:val="nil"/>
              <w:left w:val="nil"/>
              <w:bottom w:val="single" w:sz="4" w:space="0" w:color="auto"/>
              <w:right w:val="single" w:sz="8" w:space="0" w:color="auto"/>
            </w:tcBorders>
            <w:shd w:val="clear" w:color="auto" w:fill="auto"/>
            <w:noWrap/>
            <w:vAlign w:val="center"/>
            <w:hideMark/>
          </w:tcPr>
          <w:p w14:paraId="2248146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369,43 </w:t>
            </w:r>
          </w:p>
        </w:tc>
      </w:tr>
      <w:tr w:rsidR="004732BF" w:rsidRPr="00890D8D" w14:paraId="272314B8"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C67E4D5"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44</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58C274E0"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Etiqueta  Dk</w:t>
            </w:r>
            <w:proofErr w:type="gramEnd"/>
            <w:r w:rsidRPr="00890D8D">
              <w:rPr>
                <w:rFonts w:ascii="Calibri" w:hAnsi="Calibri" w:cs="Calibri"/>
                <w:b/>
                <w:bCs/>
                <w:sz w:val="12"/>
                <w:szCs w:val="12"/>
              </w:rPr>
              <w:t>-2205  P/  Impressoras  de  Etiquetas  Brother  62mm  X 30.48m – rolo com 30m</w:t>
            </w:r>
          </w:p>
        </w:tc>
        <w:tc>
          <w:tcPr>
            <w:tcW w:w="850" w:type="dxa"/>
            <w:tcBorders>
              <w:top w:val="nil"/>
              <w:left w:val="nil"/>
              <w:bottom w:val="single" w:sz="4" w:space="0" w:color="auto"/>
              <w:right w:val="single" w:sz="4" w:space="0" w:color="auto"/>
            </w:tcBorders>
            <w:shd w:val="clear" w:color="auto" w:fill="auto"/>
            <w:noWrap/>
            <w:vAlign w:val="center"/>
            <w:hideMark/>
          </w:tcPr>
          <w:p w14:paraId="370AA9B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43,31 </w:t>
            </w:r>
          </w:p>
        </w:tc>
        <w:tc>
          <w:tcPr>
            <w:tcW w:w="709" w:type="dxa"/>
            <w:tcBorders>
              <w:top w:val="nil"/>
              <w:left w:val="nil"/>
              <w:bottom w:val="single" w:sz="4" w:space="0" w:color="auto"/>
              <w:right w:val="single" w:sz="4" w:space="0" w:color="auto"/>
            </w:tcBorders>
            <w:shd w:val="clear" w:color="auto" w:fill="auto"/>
            <w:noWrap/>
            <w:vAlign w:val="center"/>
            <w:hideMark/>
          </w:tcPr>
          <w:p w14:paraId="2F1E94D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42,77 </w:t>
            </w:r>
          </w:p>
        </w:tc>
        <w:tc>
          <w:tcPr>
            <w:tcW w:w="623" w:type="dxa"/>
            <w:tcBorders>
              <w:top w:val="nil"/>
              <w:left w:val="nil"/>
              <w:bottom w:val="single" w:sz="4" w:space="0" w:color="auto"/>
              <w:right w:val="single" w:sz="4" w:space="0" w:color="auto"/>
            </w:tcBorders>
            <w:shd w:val="clear" w:color="auto" w:fill="auto"/>
            <w:noWrap/>
            <w:vAlign w:val="center"/>
            <w:hideMark/>
          </w:tcPr>
          <w:p w14:paraId="4342075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38,88 </w:t>
            </w:r>
          </w:p>
        </w:tc>
        <w:tc>
          <w:tcPr>
            <w:tcW w:w="623" w:type="dxa"/>
            <w:tcBorders>
              <w:top w:val="nil"/>
              <w:left w:val="nil"/>
              <w:bottom w:val="single" w:sz="4" w:space="0" w:color="auto"/>
              <w:right w:val="single" w:sz="4" w:space="0" w:color="auto"/>
            </w:tcBorders>
            <w:shd w:val="clear" w:color="auto" w:fill="auto"/>
            <w:noWrap/>
            <w:vAlign w:val="center"/>
            <w:hideMark/>
          </w:tcPr>
          <w:p w14:paraId="5720E77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40,00 </w:t>
            </w:r>
          </w:p>
        </w:tc>
        <w:tc>
          <w:tcPr>
            <w:tcW w:w="709" w:type="dxa"/>
            <w:tcBorders>
              <w:top w:val="nil"/>
              <w:left w:val="nil"/>
              <w:bottom w:val="single" w:sz="4" w:space="0" w:color="auto"/>
              <w:right w:val="single" w:sz="4" w:space="0" w:color="auto"/>
            </w:tcBorders>
            <w:shd w:val="clear" w:color="auto" w:fill="auto"/>
            <w:noWrap/>
            <w:vAlign w:val="center"/>
            <w:hideMark/>
          </w:tcPr>
          <w:p w14:paraId="245C2C3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68,90 </w:t>
            </w:r>
          </w:p>
        </w:tc>
        <w:tc>
          <w:tcPr>
            <w:tcW w:w="709" w:type="dxa"/>
            <w:tcBorders>
              <w:top w:val="nil"/>
              <w:left w:val="nil"/>
              <w:bottom w:val="single" w:sz="4" w:space="0" w:color="auto"/>
              <w:right w:val="single" w:sz="4" w:space="0" w:color="auto"/>
            </w:tcBorders>
            <w:shd w:val="clear" w:color="auto" w:fill="auto"/>
            <w:noWrap/>
            <w:vAlign w:val="center"/>
            <w:hideMark/>
          </w:tcPr>
          <w:p w14:paraId="7F1973CD"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E7C6B4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46,77 </w:t>
            </w:r>
          </w:p>
        </w:tc>
        <w:tc>
          <w:tcPr>
            <w:tcW w:w="827" w:type="dxa"/>
            <w:tcBorders>
              <w:top w:val="nil"/>
              <w:left w:val="nil"/>
              <w:bottom w:val="single" w:sz="4" w:space="0" w:color="auto"/>
              <w:right w:val="single" w:sz="4" w:space="0" w:color="auto"/>
            </w:tcBorders>
            <w:shd w:val="clear" w:color="auto" w:fill="auto"/>
            <w:noWrap/>
            <w:vAlign w:val="center"/>
            <w:hideMark/>
          </w:tcPr>
          <w:p w14:paraId="562D04C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200</w:t>
            </w:r>
          </w:p>
        </w:tc>
        <w:tc>
          <w:tcPr>
            <w:tcW w:w="708" w:type="dxa"/>
            <w:tcBorders>
              <w:top w:val="nil"/>
              <w:left w:val="nil"/>
              <w:bottom w:val="single" w:sz="4" w:space="0" w:color="auto"/>
              <w:right w:val="single" w:sz="8" w:space="0" w:color="auto"/>
            </w:tcBorders>
            <w:shd w:val="clear" w:color="auto" w:fill="auto"/>
            <w:noWrap/>
            <w:vAlign w:val="center"/>
            <w:hideMark/>
          </w:tcPr>
          <w:p w14:paraId="181CE25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9.354,40 </w:t>
            </w:r>
          </w:p>
        </w:tc>
      </w:tr>
      <w:tr w:rsidR="004732BF" w:rsidRPr="00890D8D" w14:paraId="2C9BAA45"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7DEA1C7"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45</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02F0F4FC"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Bloco autocolante </w:t>
            </w:r>
            <w:proofErr w:type="spellStart"/>
            <w:r w:rsidRPr="00890D8D">
              <w:rPr>
                <w:rFonts w:ascii="Calibri" w:hAnsi="Calibri" w:cs="Calibri"/>
                <w:b/>
                <w:bCs/>
                <w:sz w:val="12"/>
                <w:szCs w:val="12"/>
              </w:rPr>
              <w:t>post-it</w:t>
            </w:r>
            <w:proofErr w:type="spellEnd"/>
            <w:r w:rsidRPr="00890D8D">
              <w:rPr>
                <w:rFonts w:ascii="Calibri" w:hAnsi="Calibri" w:cs="Calibri"/>
                <w:b/>
                <w:bCs/>
                <w:sz w:val="12"/>
                <w:szCs w:val="12"/>
              </w:rPr>
              <w:t xml:space="preserve"> 76x102 mm, cor amarelo, pacote de 100</w:t>
            </w:r>
            <w:r w:rsidRPr="00890D8D">
              <w:rPr>
                <w:rFonts w:ascii="Calibri" w:hAnsi="Calibri" w:cs="Calibri"/>
                <w:b/>
                <w:bCs/>
                <w:sz w:val="12"/>
                <w:szCs w:val="12"/>
              </w:rPr>
              <w:br/>
              <w:t>folhas.</w:t>
            </w:r>
          </w:p>
        </w:tc>
        <w:tc>
          <w:tcPr>
            <w:tcW w:w="850" w:type="dxa"/>
            <w:tcBorders>
              <w:top w:val="nil"/>
              <w:left w:val="nil"/>
              <w:bottom w:val="single" w:sz="4" w:space="0" w:color="auto"/>
              <w:right w:val="single" w:sz="4" w:space="0" w:color="auto"/>
            </w:tcBorders>
            <w:shd w:val="clear" w:color="auto" w:fill="auto"/>
            <w:noWrap/>
            <w:vAlign w:val="center"/>
            <w:hideMark/>
          </w:tcPr>
          <w:p w14:paraId="70F3290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4,99 </w:t>
            </w:r>
          </w:p>
        </w:tc>
        <w:tc>
          <w:tcPr>
            <w:tcW w:w="709" w:type="dxa"/>
            <w:tcBorders>
              <w:top w:val="nil"/>
              <w:left w:val="nil"/>
              <w:bottom w:val="single" w:sz="4" w:space="0" w:color="auto"/>
              <w:right w:val="single" w:sz="4" w:space="0" w:color="auto"/>
            </w:tcBorders>
            <w:shd w:val="clear" w:color="auto" w:fill="auto"/>
            <w:noWrap/>
            <w:vAlign w:val="center"/>
            <w:hideMark/>
          </w:tcPr>
          <w:p w14:paraId="3B7A0EA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29,70 </w:t>
            </w:r>
          </w:p>
        </w:tc>
        <w:tc>
          <w:tcPr>
            <w:tcW w:w="623" w:type="dxa"/>
            <w:tcBorders>
              <w:top w:val="nil"/>
              <w:left w:val="nil"/>
              <w:bottom w:val="single" w:sz="4" w:space="0" w:color="auto"/>
              <w:right w:val="single" w:sz="4" w:space="0" w:color="auto"/>
            </w:tcBorders>
            <w:shd w:val="clear" w:color="auto" w:fill="auto"/>
            <w:noWrap/>
            <w:vAlign w:val="center"/>
            <w:hideMark/>
          </w:tcPr>
          <w:p w14:paraId="5491A32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27,00 </w:t>
            </w:r>
          </w:p>
        </w:tc>
        <w:tc>
          <w:tcPr>
            <w:tcW w:w="623" w:type="dxa"/>
            <w:tcBorders>
              <w:top w:val="nil"/>
              <w:left w:val="nil"/>
              <w:bottom w:val="single" w:sz="4" w:space="0" w:color="auto"/>
              <w:right w:val="single" w:sz="4" w:space="0" w:color="auto"/>
            </w:tcBorders>
            <w:shd w:val="clear" w:color="auto" w:fill="auto"/>
            <w:noWrap/>
            <w:vAlign w:val="center"/>
            <w:hideMark/>
          </w:tcPr>
          <w:p w14:paraId="722C80E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8,00 </w:t>
            </w:r>
          </w:p>
        </w:tc>
        <w:tc>
          <w:tcPr>
            <w:tcW w:w="709" w:type="dxa"/>
            <w:tcBorders>
              <w:top w:val="nil"/>
              <w:left w:val="nil"/>
              <w:bottom w:val="single" w:sz="4" w:space="0" w:color="auto"/>
              <w:right w:val="single" w:sz="4" w:space="0" w:color="auto"/>
            </w:tcBorders>
            <w:shd w:val="clear" w:color="auto" w:fill="auto"/>
            <w:noWrap/>
            <w:vAlign w:val="center"/>
            <w:hideMark/>
          </w:tcPr>
          <w:p w14:paraId="305B1709"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14,40 </w:t>
            </w:r>
          </w:p>
        </w:tc>
        <w:tc>
          <w:tcPr>
            <w:tcW w:w="709" w:type="dxa"/>
            <w:tcBorders>
              <w:top w:val="nil"/>
              <w:left w:val="nil"/>
              <w:bottom w:val="single" w:sz="4" w:space="0" w:color="auto"/>
              <w:right w:val="single" w:sz="4" w:space="0" w:color="auto"/>
            </w:tcBorders>
            <w:shd w:val="clear" w:color="auto" w:fill="auto"/>
            <w:noWrap/>
            <w:vAlign w:val="center"/>
            <w:hideMark/>
          </w:tcPr>
          <w:p w14:paraId="318F6F6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PCT</w:t>
            </w:r>
          </w:p>
        </w:tc>
        <w:tc>
          <w:tcPr>
            <w:tcW w:w="850" w:type="dxa"/>
            <w:tcBorders>
              <w:top w:val="nil"/>
              <w:left w:val="nil"/>
              <w:bottom w:val="single" w:sz="4" w:space="0" w:color="auto"/>
              <w:right w:val="single" w:sz="4" w:space="0" w:color="auto"/>
            </w:tcBorders>
            <w:shd w:val="clear" w:color="auto" w:fill="auto"/>
            <w:noWrap/>
            <w:vAlign w:val="center"/>
            <w:hideMark/>
          </w:tcPr>
          <w:p w14:paraId="66B10ED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16,82 </w:t>
            </w:r>
          </w:p>
        </w:tc>
        <w:tc>
          <w:tcPr>
            <w:tcW w:w="827" w:type="dxa"/>
            <w:tcBorders>
              <w:top w:val="nil"/>
              <w:left w:val="nil"/>
              <w:bottom w:val="single" w:sz="4" w:space="0" w:color="auto"/>
              <w:right w:val="single" w:sz="4" w:space="0" w:color="auto"/>
            </w:tcBorders>
            <w:shd w:val="clear" w:color="auto" w:fill="auto"/>
            <w:noWrap/>
            <w:vAlign w:val="center"/>
            <w:hideMark/>
          </w:tcPr>
          <w:p w14:paraId="319435B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500</w:t>
            </w:r>
          </w:p>
        </w:tc>
        <w:tc>
          <w:tcPr>
            <w:tcW w:w="708" w:type="dxa"/>
            <w:tcBorders>
              <w:top w:val="nil"/>
              <w:left w:val="nil"/>
              <w:bottom w:val="single" w:sz="4" w:space="0" w:color="auto"/>
              <w:right w:val="single" w:sz="8" w:space="0" w:color="auto"/>
            </w:tcBorders>
            <w:shd w:val="clear" w:color="auto" w:fill="auto"/>
            <w:noWrap/>
            <w:vAlign w:val="center"/>
            <w:hideMark/>
          </w:tcPr>
          <w:p w14:paraId="1DDC6F0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8.409,00 </w:t>
            </w:r>
          </w:p>
        </w:tc>
      </w:tr>
      <w:tr w:rsidR="004732BF" w:rsidRPr="00890D8D" w14:paraId="5A6D6128"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ADFED49"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46</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2B9EE9A7"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Lixeira Aramada de escritório em aço 10L, cor preta.</w:t>
            </w:r>
          </w:p>
        </w:tc>
        <w:tc>
          <w:tcPr>
            <w:tcW w:w="850" w:type="dxa"/>
            <w:tcBorders>
              <w:top w:val="nil"/>
              <w:left w:val="nil"/>
              <w:bottom w:val="single" w:sz="4" w:space="0" w:color="auto"/>
              <w:right w:val="single" w:sz="4" w:space="0" w:color="auto"/>
            </w:tcBorders>
            <w:shd w:val="clear" w:color="auto" w:fill="auto"/>
            <w:noWrap/>
            <w:vAlign w:val="center"/>
            <w:hideMark/>
          </w:tcPr>
          <w:p w14:paraId="0A76874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37,29 </w:t>
            </w:r>
          </w:p>
        </w:tc>
        <w:tc>
          <w:tcPr>
            <w:tcW w:w="709" w:type="dxa"/>
            <w:tcBorders>
              <w:top w:val="nil"/>
              <w:left w:val="nil"/>
              <w:bottom w:val="single" w:sz="4" w:space="0" w:color="auto"/>
              <w:right w:val="single" w:sz="4" w:space="0" w:color="auto"/>
            </w:tcBorders>
            <w:shd w:val="clear" w:color="auto" w:fill="auto"/>
            <w:noWrap/>
            <w:vAlign w:val="center"/>
            <w:hideMark/>
          </w:tcPr>
          <w:p w14:paraId="00319AC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35,64 </w:t>
            </w:r>
          </w:p>
        </w:tc>
        <w:tc>
          <w:tcPr>
            <w:tcW w:w="623" w:type="dxa"/>
            <w:tcBorders>
              <w:top w:val="nil"/>
              <w:left w:val="nil"/>
              <w:bottom w:val="single" w:sz="4" w:space="0" w:color="auto"/>
              <w:right w:val="single" w:sz="4" w:space="0" w:color="auto"/>
            </w:tcBorders>
            <w:shd w:val="clear" w:color="auto" w:fill="auto"/>
            <w:noWrap/>
            <w:vAlign w:val="center"/>
            <w:hideMark/>
          </w:tcPr>
          <w:p w14:paraId="0A0C475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32,40 </w:t>
            </w:r>
          </w:p>
        </w:tc>
        <w:tc>
          <w:tcPr>
            <w:tcW w:w="623" w:type="dxa"/>
            <w:tcBorders>
              <w:top w:val="nil"/>
              <w:left w:val="nil"/>
              <w:bottom w:val="single" w:sz="4" w:space="0" w:color="auto"/>
              <w:right w:val="single" w:sz="4" w:space="0" w:color="auto"/>
            </w:tcBorders>
            <w:shd w:val="clear" w:color="auto" w:fill="auto"/>
            <w:noWrap/>
            <w:vAlign w:val="center"/>
            <w:hideMark/>
          </w:tcPr>
          <w:p w14:paraId="1418EC0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30,00 </w:t>
            </w:r>
          </w:p>
        </w:tc>
        <w:tc>
          <w:tcPr>
            <w:tcW w:w="709" w:type="dxa"/>
            <w:tcBorders>
              <w:top w:val="nil"/>
              <w:left w:val="nil"/>
              <w:bottom w:val="single" w:sz="4" w:space="0" w:color="auto"/>
              <w:right w:val="single" w:sz="4" w:space="0" w:color="auto"/>
            </w:tcBorders>
            <w:shd w:val="clear" w:color="auto" w:fill="auto"/>
            <w:noWrap/>
            <w:vAlign w:val="center"/>
            <w:hideMark/>
          </w:tcPr>
          <w:p w14:paraId="1B22DB1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28,49 </w:t>
            </w:r>
          </w:p>
        </w:tc>
        <w:tc>
          <w:tcPr>
            <w:tcW w:w="709" w:type="dxa"/>
            <w:tcBorders>
              <w:top w:val="nil"/>
              <w:left w:val="nil"/>
              <w:bottom w:val="single" w:sz="4" w:space="0" w:color="auto"/>
              <w:right w:val="single" w:sz="4" w:space="0" w:color="auto"/>
            </w:tcBorders>
            <w:shd w:val="clear" w:color="auto" w:fill="auto"/>
            <w:noWrap/>
            <w:vAlign w:val="center"/>
            <w:hideMark/>
          </w:tcPr>
          <w:p w14:paraId="233AD74F"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362AF6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32,76 </w:t>
            </w:r>
          </w:p>
        </w:tc>
        <w:tc>
          <w:tcPr>
            <w:tcW w:w="827" w:type="dxa"/>
            <w:tcBorders>
              <w:top w:val="nil"/>
              <w:left w:val="nil"/>
              <w:bottom w:val="single" w:sz="4" w:space="0" w:color="auto"/>
              <w:right w:val="single" w:sz="4" w:space="0" w:color="auto"/>
            </w:tcBorders>
            <w:shd w:val="clear" w:color="auto" w:fill="auto"/>
            <w:noWrap/>
            <w:vAlign w:val="center"/>
            <w:hideMark/>
          </w:tcPr>
          <w:p w14:paraId="1BEFDF5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80</w:t>
            </w:r>
          </w:p>
        </w:tc>
        <w:tc>
          <w:tcPr>
            <w:tcW w:w="708" w:type="dxa"/>
            <w:tcBorders>
              <w:top w:val="nil"/>
              <w:left w:val="nil"/>
              <w:bottom w:val="single" w:sz="4" w:space="0" w:color="auto"/>
              <w:right w:val="single" w:sz="8" w:space="0" w:color="auto"/>
            </w:tcBorders>
            <w:shd w:val="clear" w:color="auto" w:fill="auto"/>
            <w:noWrap/>
            <w:vAlign w:val="center"/>
            <w:hideMark/>
          </w:tcPr>
          <w:p w14:paraId="5C58EC4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2.621,12 </w:t>
            </w:r>
          </w:p>
        </w:tc>
      </w:tr>
      <w:tr w:rsidR="004732BF" w:rsidRPr="00890D8D" w14:paraId="2B541CE6"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1351958"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47</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5D1A0854"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Caderno  Espiral</w:t>
            </w:r>
            <w:proofErr w:type="gramEnd"/>
            <w:r w:rsidRPr="00890D8D">
              <w:rPr>
                <w:rFonts w:ascii="Calibri" w:hAnsi="Calibri" w:cs="Calibri"/>
                <w:b/>
                <w:bCs/>
                <w:sz w:val="12"/>
                <w:szCs w:val="12"/>
              </w:rPr>
              <w:t>,  Capa  Dura  Universitário  1  Matéria,  Preto  80 Folhas.</w:t>
            </w:r>
          </w:p>
        </w:tc>
        <w:tc>
          <w:tcPr>
            <w:tcW w:w="850" w:type="dxa"/>
            <w:tcBorders>
              <w:top w:val="nil"/>
              <w:left w:val="nil"/>
              <w:bottom w:val="single" w:sz="4" w:space="0" w:color="auto"/>
              <w:right w:val="single" w:sz="4" w:space="0" w:color="auto"/>
            </w:tcBorders>
            <w:shd w:val="clear" w:color="auto" w:fill="auto"/>
            <w:noWrap/>
            <w:vAlign w:val="center"/>
            <w:hideMark/>
          </w:tcPr>
          <w:p w14:paraId="4ABE63A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8,57 </w:t>
            </w:r>
          </w:p>
        </w:tc>
        <w:tc>
          <w:tcPr>
            <w:tcW w:w="709" w:type="dxa"/>
            <w:tcBorders>
              <w:top w:val="nil"/>
              <w:left w:val="nil"/>
              <w:bottom w:val="single" w:sz="4" w:space="0" w:color="auto"/>
              <w:right w:val="single" w:sz="4" w:space="0" w:color="auto"/>
            </w:tcBorders>
            <w:shd w:val="clear" w:color="000000" w:fill="FF0000"/>
            <w:noWrap/>
            <w:vAlign w:val="center"/>
            <w:hideMark/>
          </w:tcPr>
          <w:p w14:paraId="0502793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auto" w:fill="auto"/>
            <w:noWrap/>
            <w:vAlign w:val="center"/>
            <w:hideMark/>
          </w:tcPr>
          <w:p w14:paraId="4AF090D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32,40 </w:t>
            </w:r>
          </w:p>
        </w:tc>
        <w:tc>
          <w:tcPr>
            <w:tcW w:w="623" w:type="dxa"/>
            <w:tcBorders>
              <w:top w:val="nil"/>
              <w:left w:val="nil"/>
              <w:bottom w:val="single" w:sz="4" w:space="0" w:color="auto"/>
              <w:right w:val="single" w:sz="4" w:space="0" w:color="auto"/>
            </w:tcBorders>
            <w:shd w:val="clear" w:color="000000" w:fill="FF0000"/>
            <w:noWrap/>
            <w:vAlign w:val="center"/>
            <w:hideMark/>
          </w:tcPr>
          <w:p w14:paraId="09F05C0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50616B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14,90 </w:t>
            </w:r>
          </w:p>
        </w:tc>
        <w:tc>
          <w:tcPr>
            <w:tcW w:w="709" w:type="dxa"/>
            <w:tcBorders>
              <w:top w:val="nil"/>
              <w:left w:val="nil"/>
              <w:bottom w:val="single" w:sz="4" w:space="0" w:color="auto"/>
              <w:right w:val="single" w:sz="4" w:space="0" w:color="auto"/>
            </w:tcBorders>
            <w:shd w:val="clear" w:color="auto" w:fill="auto"/>
            <w:noWrap/>
            <w:vAlign w:val="center"/>
            <w:hideMark/>
          </w:tcPr>
          <w:p w14:paraId="35A20C20"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r w:rsidRPr="00890D8D">
              <w:rPr>
                <w:rFonts w:ascii="Calibri" w:hAnsi="Calibri" w:cs="Calibri"/>
                <w:sz w:val="12"/>
                <w:szCs w:val="12"/>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4B7F07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18,62 </w:t>
            </w:r>
          </w:p>
        </w:tc>
        <w:tc>
          <w:tcPr>
            <w:tcW w:w="827" w:type="dxa"/>
            <w:tcBorders>
              <w:top w:val="nil"/>
              <w:left w:val="nil"/>
              <w:bottom w:val="single" w:sz="4" w:space="0" w:color="auto"/>
              <w:right w:val="single" w:sz="4" w:space="0" w:color="auto"/>
            </w:tcBorders>
            <w:shd w:val="clear" w:color="auto" w:fill="auto"/>
            <w:noWrap/>
            <w:vAlign w:val="center"/>
            <w:hideMark/>
          </w:tcPr>
          <w:p w14:paraId="3F90814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150</w:t>
            </w:r>
          </w:p>
        </w:tc>
        <w:tc>
          <w:tcPr>
            <w:tcW w:w="708" w:type="dxa"/>
            <w:tcBorders>
              <w:top w:val="nil"/>
              <w:left w:val="nil"/>
              <w:bottom w:val="single" w:sz="4" w:space="0" w:color="auto"/>
              <w:right w:val="single" w:sz="8" w:space="0" w:color="auto"/>
            </w:tcBorders>
            <w:shd w:val="clear" w:color="auto" w:fill="auto"/>
            <w:noWrap/>
            <w:vAlign w:val="center"/>
            <w:hideMark/>
          </w:tcPr>
          <w:p w14:paraId="25BBA92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2.793,50 </w:t>
            </w:r>
          </w:p>
        </w:tc>
      </w:tr>
      <w:tr w:rsidR="004732BF" w:rsidRPr="00890D8D" w14:paraId="45851890"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4E56916"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48</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7FFD6068"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Pasta  Catalogo</w:t>
            </w:r>
            <w:proofErr w:type="gramEnd"/>
            <w:r w:rsidRPr="00890D8D">
              <w:rPr>
                <w:rFonts w:ascii="Calibri" w:hAnsi="Calibri" w:cs="Calibri"/>
                <w:b/>
                <w:bCs/>
                <w:sz w:val="12"/>
                <w:szCs w:val="12"/>
              </w:rPr>
              <w:t xml:space="preserve">  Oficio  A4  Com  100  Envelopes  Finos  E  Visor  Cor Preto.</w:t>
            </w:r>
          </w:p>
        </w:tc>
        <w:tc>
          <w:tcPr>
            <w:tcW w:w="850" w:type="dxa"/>
            <w:tcBorders>
              <w:top w:val="nil"/>
              <w:left w:val="nil"/>
              <w:bottom w:val="single" w:sz="4" w:space="0" w:color="auto"/>
              <w:right w:val="single" w:sz="4" w:space="0" w:color="auto"/>
            </w:tcBorders>
            <w:shd w:val="clear" w:color="auto" w:fill="auto"/>
            <w:noWrap/>
            <w:vAlign w:val="center"/>
            <w:hideMark/>
          </w:tcPr>
          <w:p w14:paraId="366879C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32,64 </w:t>
            </w:r>
          </w:p>
        </w:tc>
        <w:tc>
          <w:tcPr>
            <w:tcW w:w="709" w:type="dxa"/>
            <w:tcBorders>
              <w:top w:val="nil"/>
              <w:left w:val="nil"/>
              <w:bottom w:val="single" w:sz="4" w:space="0" w:color="auto"/>
              <w:right w:val="single" w:sz="4" w:space="0" w:color="auto"/>
            </w:tcBorders>
            <w:shd w:val="clear" w:color="auto" w:fill="auto"/>
            <w:noWrap/>
            <w:vAlign w:val="center"/>
            <w:hideMark/>
          </w:tcPr>
          <w:p w14:paraId="6115AFC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53,46 </w:t>
            </w:r>
          </w:p>
        </w:tc>
        <w:tc>
          <w:tcPr>
            <w:tcW w:w="623" w:type="dxa"/>
            <w:tcBorders>
              <w:top w:val="nil"/>
              <w:left w:val="nil"/>
              <w:bottom w:val="single" w:sz="4" w:space="0" w:color="auto"/>
              <w:right w:val="single" w:sz="4" w:space="0" w:color="auto"/>
            </w:tcBorders>
            <w:shd w:val="clear" w:color="auto" w:fill="auto"/>
            <w:noWrap/>
            <w:vAlign w:val="center"/>
            <w:hideMark/>
          </w:tcPr>
          <w:p w14:paraId="180513E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48,60 </w:t>
            </w:r>
          </w:p>
        </w:tc>
        <w:tc>
          <w:tcPr>
            <w:tcW w:w="623" w:type="dxa"/>
            <w:tcBorders>
              <w:top w:val="nil"/>
              <w:left w:val="nil"/>
              <w:bottom w:val="single" w:sz="4" w:space="0" w:color="auto"/>
              <w:right w:val="single" w:sz="4" w:space="0" w:color="auto"/>
            </w:tcBorders>
            <w:shd w:val="clear" w:color="auto" w:fill="auto"/>
            <w:noWrap/>
            <w:vAlign w:val="center"/>
            <w:hideMark/>
          </w:tcPr>
          <w:p w14:paraId="15D937A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30,00 </w:t>
            </w:r>
          </w:p>
        </w:tc>
        <w:tc>
          <w:tcPr>
            <w:tcW w:w="709" w:type="dxa"/>
            <w:tcBorders>
              <w:top w:val="nil"/>
              <w:left w:val="nil"/>
              <w:bottom w:val="single" w:sz="4" w:space="0" w:color="auto"/>
              <w:right w:val="single" w:sz="4" w:space="0" w:color="auto"/>
            </w:tcBorders>
            <w:shd w:val="clear" w:color="auto" w:fill="auto"/>
            <w:noWrap/>
            <w:vAlign w:val="center"/>
            <w:hideMark/>
          </w:tcPr>
          <w:p w14:paraId="49388DA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35,80 </w:t>
            </w:r>
          </w:p>
        </w:tc>
        <w:tc>
          <w:tcPr>
            <w:tcW w:w="709" w:type="dxa"/>
            <w:tcBorders>
              <w:top w:val="nil"/>
              <w:left w:val="nil"/>
              <w:bottom w:val="single" w:sz="4" w:space="0" w:color="auto"/>
              <w:right w:val="single" w:sz="4" w:space="0" w:color="auto"/>
            </w:tcBorders>
            <w:shd w:val="clear" w:color="auto" w:fill="auto"/>
            <w:noWrap/>
            <w:vAlign w:val="center"/>
            <w:hideMark/>
          </w:tcPr>
          <w:p w14:paraId="199F4245"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DBE1B8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40,10 </w:t>
            </w:r>
          </w:p>
        </w:tc>
        <w:tc>
          <w:tcPr>
            <w:tcW w:w="827" w:type="dxa"/>
            <w:tcBorders>
              <w:top w:val="nil"/>
              <w:left w:val="nil"/>
              <w:bottom w:val="single" w:sz="4" w:space="0" w:color="auto"/>
              <w:right w:val="single" w:sz="4" w:space="0" w:color="auto"/>
            </w:tcBorders>
            <w:shd w:val="clear" w:color="auto" w:fill="auto"/>
            <w:noWrap/>
            <w:vAlign w:val="center"/>
            <w:hideMark/>
          </w:tcPr>
          <w:p w14:paraId="51339277"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200</w:t>
            </w:r>
          </w:p>
        </w:tc>
        <w:tc>
          <w:tcPr>
            <w:tcW w:w="708" w:type="dxa"/>
            <w:tcBorders>
              <w:top w:val="nil"/>
              <w:left w:val="nil"/>
              <w:bottom w:val="single" w:sz="4" w:space="0" w:color="auto"/>
              <w:right w:val="single" w:sz="8" w:space="0" w:color="auto"/>
            </w:tcBorders>
            <w:shd w:val="clear" w:color="auto" w:fill="auto"/>
            <w:noWrap/>
            <w:vAlign w:val="center"/>
            <w:hideMark/>
          </w:tcPr>
          <w:p w14:paraId="4286B97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8.020,00 </w:t>
            </w:r>
          </w:p>
        </w:tc>
      </w:tr>
      <w:tr w:rsidR="004732BF" w:rsidRPr="00890D8D" w14:paraId="5C073C7A"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E0C3776"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lastRenderedPageBreak/>
              <w:t>49</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55B879F7"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Organizador De Mesa Metal Aramado Porta Papel Canetas, lápis,</w:t>
            </w:r>
            <w:r w:rsidRPr="00890D8D">
              <w:rPr>
                <w:rFonts w:ascii="Calibri" w:hAnsi="Calibri" w:cs="Calibri"/>
                <w:b/>
                <w:bCs/>
                <w:sz w:val="12"/>
                <w:szCs w:val="12"/>
              </w:rPr>
              <w:br/>
              <w:t>Clips, Dimensões: 15,4 x 9,8 x 10 cm</w:t>
            </w:r>
          </w:p>
        </w:tc>
        <w:tc>
          <w:tcPr>
            <w:tcW w:w="850" w:type="dxa"/>
            <w:tcBorders>
              <w:top w:val="nil"/>
              <w:left w:val="nil"/>
              <w:bottom w:val="single" w:sz="4" w:space="0" w:color="auto"/>
              <w:right w:val="single" w:sz="4" w:space="0" w:color="auto"/>
            </w:tcBorders>
            <w:shd w:val="clear" w:color="auto" w:fill="auto"/>
            <w:noWrap/>
            <w:vAlign w:val="center"/>
            <w:hideMark/>
          </w:tcPr>
          <w:p w14:paraId="212BD93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13,78 </w:t>
            </w:r>
          </w:p>
        </w:tc>
        <w:tc>
          <w:tcPr>
            <w:tcW w:w="709" w:type="dxa"/>
            <w:tcBorders>
              <w:top w:val="nil"/>
              <w:left w:val="nil"/>
              <w:bottom w:val="single" w:sz="4" w:space="0" w:color="auto"/>
              <w:right w:val="single" w:sz="4" w:space="0" w:color="auto"/>
            </w:tcBorders>
            <w:shd w:val="clear" w:color="000000" w:fill="FF0000"/>
            <w:noWrap/>
            <w:vAlign w:val="center"/>
            <w:hideMark/>
          </w:tcPr>
          <w:p w14:paraId="2A39D13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000000" w:fill="FF0000"/>
            <w:noWrap/>
            <w:vAlign w:val="center"/>
            <w:hideMark/>
          </w:tcPr>
          <w:p w14:paraId="071B7BC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auto" w:fill="auto"/>
            <w:noWrap/>
            <w:vAlign w:val="center"/>
            <w:hideMark/>
          </w:tcPr>
          <w:p w14:paraId="44684A7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30,00 </w:t>
            </w:r>
          </w:p>
        </w:tc>
        <w:tc>
          <w:tcPr>
            <w:tcW w:w="709" w:type="dxa"/>
            <w:tcBorders>
              <w:top w:val="nil"/>
              <w:left w:val="nil"/>
              <w:bottom w:val="single" w:sz="4" w:space="0" w:color="auto"/>
              <w:right w:val="single" w:sz="4" w:space="0" w:color="auto"/>
            </w:tcBorders>
            <w:shd w:val="clear" w:color="auto" w:fill="auto"/>
            <w:noWrap/>
            <w:vAlign w:val="center"/>
            <w:hideMark/>
          </w:tcPr>
          <w:p w14:paraId="6FFED5B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39,90 </w:t>
            </w:r>
          </w:p>
        </w:tc>
        <w:tc>
          <w:tcPr>
            <w:tcW w:w="709" w:type="dxa"/>
            <w:tcBorders>
              <w:top w:val="nil"/>
              <w:left w:val="nil"/>
              <w:bottom w:val="single" w:sz="4" w:space="0" w:color="auto"/>
              <w:right w:val="single" w:sz="4" w:space="0" w:color="auto"/>
            </w:tcBorders>
            <w:shd w:val="clear" w:color="auto" w:fill="auto"/>
            <w:noWrap/>
            <w:vAlign w:val="center"/>
            <w:hideMark/>
          </w:tcPr>
          <w:p w14:paraId="1E5A60D8"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C42065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27,89 </w:t>
            </w:r>
          </w:p>
        </w:tc>
        <w:tc>
          <w:tcPr>
            <w:tcW w:w="827" w:type="dxa"/>
            <w:tcBorders>
              <w:top w:val="nil"/>
              <w:left w:val="nil"/>
              <w:bottom w:val="single" w:sz="4" w:space="0" w:color="auto"/>
              <w:right w:val="single" w:sz="4" w:space="0" w:color="auto"/>
            </w:tcBorders>
            <w:shd w:val="clear" w:color="auto" w:fill="auto"/>
            <w:noWrap/>
            <w:vAlign w:val="center"/>
            <w:hideMark/>
          </w:tcPr>
          <w:p w14:paraId="5BF97F6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200</w:t>
            </w:r>
          </w:p>
        </w:tc>
        <w:tc>
          <w:tcPr>
            <w:tcW w:w="708" w:type="dxa"/>
            <w:tcBorders>
              <w:top w:val="nil"/>
              <w:left w:val="nil"/>
              <w:bottom w:val="single" w:sz="4" w:space="0" w:color="auto"/>
              <w:right w:val="single" w:sz="8" w:space="0" w:color="auto"/>
            </w:tcBorders>
            <w:shd w:val="clear" w:color="auto" w:fill="auto"/>
            <w:noWrap/>
            <w:vAlign w:val="center"/>
            <w:hideMark/>
          </w:tcPr>
          <w:p w14:paraId="0D99B02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5.578,67 </w:t>
            </w:r>
          </w:p>
        </w:tc>
      </w:tr>
      <w:tr w:rsidR="004732BF" w:rsidRPr="00890D8D" w14:paraId="78AEA018"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CA807A3"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50</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7539C098"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Fita  adesiva</w:t>
            </w:r>
            <w:proofErr w:type="gramEnd"/>
            <w:r w:rsidRPr="00890D8D">
              <w:rPr>
                <w:rFonts w:ascii="Calibri" w:hAnsi="Calibri" w:cs="Calibri"/>
                <w:b/>
                <w:bCs/>
                <w:sz w:val="12"/>
                <w:szCs w:val="12"/>
              </w:rPr>
              <w:t xml:space="preserve">  dupla  face  transparente,  24  mm x  2m,  suporta  ATÉ 1kg.</w:t>
            </w:r>
          </w:p>
        </w:tc>
        <w:tc>
          <w:tcPr>
            <w:tcW w:w="850" w:type="dxa"/>
            <w:tcBorders>
              <w:top w:val="nil"/>
              <w:left w:val="nil"/>
              <w:bottom w:val="single" w:sz="4" w:space="0" w:color="auto"/>
              <w:right w:val="single" w:sz="4" w:space="0" w:color="auto"/>
            </w:tcBorders>
            <w:shd w:val="clear" w:color="auto" w:fill="auto"/>
            <w:noWrap/>
            <w:vAlign w:val="center"/>
            <w:hideMark/>
          </w:tcPr>
          <w:p w14:paraId="439E72E4"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11,54 </w:t>
            </w:r>
          </w:p>
        </w:tc>
        <w:tc>
          <w:tcPr>
            <w:tcW w:w="709" w:type="dxa"/>
            <w:tcBorders>
              <w:top w:val="nil"/>
              <w:left w:val="nil"/>
              <w:bottom w:val="single" w:sz="4" w:space="0" w:color="auto"/>
              <w:right w:val="single" w:sz="4" w:space="0" w:color="auto"/>
            </w:tcBorders>
            <w:shd w:val="clear" w:color="000000" w:fill="FF0000"/>
            <w:noWrap/>
            <w:vAlign w:val="center"/>
            <w:hideMark/>
          </w:tcPr>
          <w:p w14:paraId="30AA6F6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000000" w:fill="FF0000"/>
            <w:noWrap/>
            <w:vAlign w:val="center"/>
            <w:hideMark/>
          </w:tcPr>
          <w:p w14:paraId="15812681"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auto" w:fill="auto"/>
            <w:noWrap/>
            <w:vAlign w:val="center"/>
            <w:hideMark/>
          </w:tcPr>
          <w:p w14:paraId="16AED30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20,00 </w:t>
            </w:r>
          </w:p>
        </w:tc>
        <w:tc>
          <w:tcPr>
            <w:tcW w:w="709" w:type="dxa"/>
            <w:tcBorders>
              <w:top w:val="nil"/>
              <w:left w:val="nil"/>
              <w:bottom w:val="single" w:sz="4" w:space="0" w:color="auto"/>
              <w:right w:val="single" w:sz="4" w:space="0" w:color="auto"/>
            </w:tcBorders>
            <w:shd w:val="clear" w:color="auto" w:fill="auto"/>
            <w:noWrap/>
            <w:vAlign w:val="center"/>
            <w:hideMark/>
          </w:tcPr>
          <w:p w14:paraId="4BE31EF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26,50 </w:t>
            </w:r>
          </w:p>
        </w:tc>
        <w:tc>
          <w:tcPr>
            <w:tcW w:w="709" w:type="dxa"/>
            <w:tcBorders>
              <w:top w:val="nil"/>
              <w:left w:val="nil"/>
              <w:bottom w:val="single" w:sz="4" w:space="0" w:color="auto"/>
              <w:right w:val="single" w:sz="4" w:space="0" w:color="auto"/>
            </w:tcBorders>
            <w:shd w:val="clear" w:color="auto" w:fill="auto"/>
            <w:noWrap/>
            <w:vAlign w:val="center"/>
            <w:hideMark/>
          </w:tcPr>
          <w:p w14:paraId="6327DEFE"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BA29A6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19,35 </w:t>
            </w:r>
          </w:p>
        </w:tc>
        <w:tc>
          <w:tcPr>
            <w:tcW w:w="827" w:type="dxa"/>
            <w:tcBorders>
              <w:top w:val="nil"/>
              <w:left w:val="nil"/>
              <w:bottom w:val="single" w:sz="4" w:space="0" w:color="auto"/>
              <w:right w:val="single" w:sz="4" w:space="0" w:color="auto"/>
            </w:tcBorders>
            <w:shd w:val="clear" w:color="auto" w:fill="auto"/>
            <w:noWrap/>
            <w:vAlign w:val="center"/>
            <w:hideMark/>
          </w:tcPr>
          <w:p w14:paraId="7809487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172EC7A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1.934,67 </w:t>
            </w:r>
          </w:p>
        </w:tc>
      </w:tr>
      <w:tr w:rsidR="004732BF" w:rsidRPr="00890D8D" w14:paraId="3F2B37D7"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E40A2AA"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51</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70AD4DF7"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Calculadora Grande 12 Dígitos de Mesa Preta.</w:t>
            </w:r>
          </w:p>
        </w:tc>
        <w:tc>
          <w:tcPr>
            <w:tcW w:w="850" w:type="dxa"/>
            <w:tcBorders>
              <w:top w:val="nil"/>
              <w:left w:val="nil"/>
              <w:bottom w:val="single" w:sz="4" w:space="0" w:color="auto"/>
              <w:right w:val="single" w:sz="4" w:space="0" w:color="auto"/>
            </w:tcBorders>
            <w:shd w:val="clear" w:color="auto" w:fill="auto"/>
            <w:noWrap/>
            <w:vAlign w:val="center"/>
            <w:hideMark/>
          </w:tcPr>
          <w:p w14:paraId="4394E06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15,97 </w:t>
            </w:r>
          </w:p>
        </w:tc>
        <w:tc>
          <w:tcPr>
            <w:tcW w:w="709" w:type="dxa"/>
            <w:tcBorders>
              <w:top w:val="nil"/>
              <w:left w:val="nil"/>
              <w:bottom w:val="single" w:sz="4" w:space="0" w:color="auto"/>
              <w:right w:val="single" w:sz="4" w:space="0" w:color="auto"/>
            </w:tcBorders>
            <w:shd w:val="clear" w:color="000000" w:fill="FF0000"/>
            <w:noWrap/>
            <w:vAlign w:val="center"/>
            <w:hideMark/>
          </w:tcPr>
          <w:p w14:paraId="4170FFE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single" w:sz="4" w:space="0" w:color="auto"/>
              <w:right w:val="single" w:sz="4" w:space="0" w:color="auto"/>
            </w:tcBorders>
            <w:shd w:val="clear" w:color="auto" w:fill="auto"/>
            <w:noWrap/>
            <w:vAlign w:val="center"/>
            <w:hideMark/>
          </w:tcPr>
          <w:p w14:paraId="2716BEE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39,60 </w:t>
            </w:r>
          </w:p>
        </w:tc>
        <w:tc>
          <w:tcPr>
            <w:tcW w:w="623" w:type="dxa"/>
            <w:tcBorders>
              <w:top w:val="nil"/>
              <w:left w:val="nil"/>
              <w:bottom w:val="single" w:sz="4" w:space="0" w:color="auto"/>
              <w:right w:val="single" w:sz="4" w:space="0" w:color="auto"/>
            </w:tcBorders>
            <w:shd w:val="clear" w:color="000000" w:fill="FF0000"/>
            <w:noWrap/>
            <w:vAlign w:val="center"/>
            <w:hideMark/>
          </w:tcPr>
          <w:p w14:paraId="2EA75ACC"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5530FA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17,00 </w:t>
            </w:r>
          </w:p>
        </w:tc>
        <w:tc>
          <w:tcPr>
            <w:tcW w:w="709" w:type="dxa"/>
            <w:tcBorders>
              <w:top w:val="nil"/>
              <w:left w:val="nil"/>
              <w:bottom w:val="single" w:sz="4" w:space="0" w:color="auto"/>
              <w:right w:val="single" w:sz="4" w:space="0" w:color="auto"/>
            </w:tcBorders>
            <w:shd w:val="clear" w:color="auto" w:fill="auto"/>
            <w:noWrap/>
            <w:vAlign w:val="center"/>
            <w:hideMark/>
          </w:tcPr>
          <w:p w14:paraId="3E8BBDA7"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1F7768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24,19 </w:t>
            </w:r>
          </w:p>
        </w:tc>
        <w:tc>
          <w:tcPr>
            <w:tcW w:w="827" w:type="dxa"/>
            <w:tcBorders>
              <w:top w:val="nil"/>
              <w:left w:val="nil"/>
              <w:bottom w:val="single" w:sz="4" w:space="0" w:color="auto"/>
              <w:right w:val="single" w:sz="4" w:space="0" w:color="auto"/>
            </w:tcBorders>
            <w:shd w:val="clear" w:color="auto" w:fill="auto"/>
            <w:noWrap/>
            <w:vAlign w:val="center"/>
            <w:hideMark/>
          </w:tcPr>
          <w:p w14:paraId="5D8BD29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80</w:t>
            </w:r>
          </w:p>
        </w:tc>
        <w:tc>
          <w:tcPr>
            <w:tcW w:w="708" w:type="dxa"/>
            <w:tcBorders>
              <w:top w:val="nil"/>
              <w:left w:val="nil"/>
              <w:bottom w:val="single" w:sz="4" w:space="0" w:color="auto"/>
              <w:right w:val="single" w:sz="8" w:space="0" w:color="auto"/>
            </w:tcBorders>
            <w:shd w:val="clear" w:color="auto" w:fill="auto"/>
            <w:noWrap/>
            <w:vAlign w:val="center"/>
            <w:hideMark/>
          </w:tcPr>
          <w:p w14:paraId="581BD79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1.935,20 </w:t>
            </w:r>
          </w:p>
        </w:tc>
      </w:tr>
      <w:tr w:rsidR="004732BF" w:rsidRPr="00890D8D" w14:paraId="237441D3"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80A0779"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52</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33CD9B07"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 xml:space="preserve">Estilete Largo, Lâmina De 18 Mm, Dimensões (A x C): 18 x 215mm com   </w:t>
            </w:r>
            <w:proofErr w:type="gramStart"/>
            <w:r w:rsidRPr="00890D8D">
              <w:rPr>
                <w:rFonts w:ascii="Calibri" w:hAnsi="Calibri" w:cs="Calibri"/>
                <w:b/>
                <w:bCs/>
                <w:sz w:val="12"/>
                <w:szCs w:val="12"/>
              </w:rPr>
              <w:t>botão  para</w:t>
            </w:r>
            <w:proofErr w:type="gramEnd"/>
            <w:r w:rsidRPr="00890D8D">
              <w:rPr>
                <w:rFonts w:ascii="Calibri" w:hAnsi="Calibri" w:cs="Calibri"/>
                <w:b/>
                <w:bCs/>
                <w:sz w:val="12"/>
                <w:szCs w:val="12"/>
              </w:rPr>
              <w:t xml:space="preserve">   travamento   da   lâmina   mantendo-a   retraída quando não está em uso.</w:t>
            </w:r>
          </w:p>
        </w:tc>
        <w:tc>
          <w:tcPr>
            <w:tcW w:w="850" w:type="dxa"/>
            <w:tcBorders>
              <w:top w:val="nil"/>
              <w:left w:val="nil"/>
              <w:bottom w:val="single" w:sz="4" w:space="0" w:color="auto"/>
              <w:right w:val="single" w:sz="4" w:space="0" w:color="auto"/>
            </w:tcBorders>
            <w:shd w:val="clear" w:color="auto" w:fill="auto"/>
            <w:noWrap/>
            <w:vAlign w:val="center"/>
            <w:hideMark/>
          </w:tcPr>
          <w:p w14:paraId="71C12EE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4,07 </w:t>
            </w:r>
          </w:p>
        </w:tc>
        <w:tc>
          <w:tcPr>
            <w:tcW w:w="709" w:type="dxa"/>
            <w:tcBorders>
              <w:top w:val="nil"/>
              <w:left w:val="nil"/>
              <w:bottom w:val="single" w:sz="4" w:space="0" w:color="auto"/>
              <w:right w:val="single" w:sz="4" w:space="0" w:color="auto"/>
            </w:tcBorders>
            <w:shd w:val="clear" w:color="auto" w:fill="auto"/>
            <w:noWrap/>
            <w:vAlign w:val="center"/>
            <w:hideMark/>
          </w:tcPr>
          <w:p w14:paraId="1B328D6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3,96 </w:t>
            </w:r>
          </w:p>
        </w:tc>
        <w:tc>
          <w:tcPr>
            <w:tcW w:w="623" w:type="dxa"/>
            <w:tcBorders>
              <w:top w:val="nil"/>
              <w:left w:val="nil"/>
              <w:bottom w:val="single" w:sz="4" w:space="0" w:color="auto"/>
              <w:right w:val="single" w:sz="4" w:space="0" w:color="auto"/>
            </w:tcBorders>
            <w:shd w:val="clear" w:color="auto" w:fill="auto"/>
            <w:noWrap/>
            <w:vAlign w:val="center"/>
            <w:hideMark/>
          </w:tcPr>
          <w:p w14:paraId="7D673E3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3,60 </w:t>
            </w:r>
          </w:p>
        </w:tc>
        <w:tc>
          <w:tcPr>
            <w:tcW w:w="623" w:type="dxa"/>
            <w:tcBorders>
              <w:top w:val="nil"/>
              <w:left w:val="nil"/>
              <w:bottom w:val="single" w:sz="4" w:space="0" w:color="auto"/>
              <w:right w:val="single" w:sz="4" w:space="0" w:color="auto"/>
            </w:tcBorders>
            <w:shd w:val="clear" w:color="auto" w:fill="auto"/>
            <w:noWrap/>
            <w:vAlign w:val="center"/>
            <w:hideMark/>
          </w:tcPr>
          <w:p w14:paraId="7CCAE51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5,00 </w:t>
            </w:r>
          </w:p>
        </w:tc>
        <w:tc>
          <w:tcPr>
            <w:tcW w:w="709" w:type="dxa"/>
            <w:tcBorders>
              <w:top w:val="nil"/>
              <w:left w:val="nil"/>
              <w:bottom w:val="single" w:sz="4" w:space="0" w:color="auto"/>
              <w:right w:val="single" w:sz="4" w:space="0" w:color="auto"/>
            </w:tcBorders>
            <w:shd w:val="clear" w:color="auto" w:fill="auto"/>
            <w:noWrap/>
            <w:vAlign w:val="center"/>
            <w:hideMark/>
          </w:tcPr>
          <w:p w14:paraId="0EC2F82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6,90 </w:t>
            </w:r>
          </w:p>
        </w:tc>
        <w:tc>
          <w:tcPr>
            <w:tcW w:w="709" w:type="dxa"/>
            <w:tcBorders>
              <w:top w:val="nil"/>
              <w:left w:val="nil"/>
              <w:bottom w:val="single" w:sz="4" w:space="0" w:color="auto"/>
              <w:right w:val="single" w:sz="4" w:space="0" w:color="auto"/>
            </w:tcBorders>
            <w:shd w:val="clear" w:color="auto" w:fill="auto"/>
            <w:noWrap/>
            <w:vAlign w:val="center"/>
            <w:hideMark/>
          </w:tcPr>
          <w:p w14:paraId="68B59E97"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1A92053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4,71 </w:t>
            </w:r>
          </w:p>
        </w:tc>
        <w:tc>
          <w:tcPr>
            <w:tcW w:w="827" w:type="dxa"/>
            <w:tcBorders>
              <w:top w:val="nil"/>
              <w:left w:val="nil"/>
              <w:bottom w:val="single" w:sz="4" w:space="0" w:color="auto"/>
              <w:right w:val="single" w:sz="4" w:space="0" w:color="auto"/>
            </w:tcBorders>
            <w:shd w:val="clear" w:color="auto" w:fill="auto"/>
            <w:noWrap/>
            <w:vAlign w:val="center"/>
            <w:hideMark/>
          </w:tcPr>
          <w:p w14:paraId="6EDDBF5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4C02D36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470,60 </w:t>
            </w:r>
          </w:p>
        </w:tc>
      </w:tr>
      <w:tr w:rsidR="004732BF" w:rsidRPr="00890D8D" w14:paraId="5EA6B806"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E0E12B8"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53</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3CF0F93B"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Pasta  Sanfonada</w:t>
            </w:r>
            <w:proofErr w:type="gramEnd"/>
            <w:r w:rsidRPr="00890D8D">
              <w:rPr>
                <w:rFonts w:ascii="Calibri" w:hAnsi="Calibri" w:cs="Calibri"/>
                <w:b/>
                <w:bCs/>
                <w:sz w:val="12"/>
                <w:szCs w:val="12"/>
              </w:rPr>
              <w:t xml:space="preserve">  Organizadora  A4,  com  12  Divisórias  Coloridas Cor Transparente.</w:t>
            </w:r>
          </w:p>
        </w:tc>
        <w:tc>
          <w:tcPr>
            <w:tcW w:w="850" w:type="dxa"/>
            <w:tcBorders>
              <w:top w:val="nil"/>
              <w:left w:val="nil"/>
              <w:bottom w:val="single" w:sz="4" w:space="0" w:color="auto"/>
              <w:right w:val="single" w:sz="4" w:space="0" w:color="auto"/>
            </w:tcBorders>
            <w:shd w:val="clear" w:color="auto" w:fill="auto"/>
            <w:noWrap/>
            <w:vAlign w:val="center"/>
            <w:hideMark/>
          </w:tcPr>
          <w:p w14:paraId="039624D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21,50 </w:t>
            </w:r>
          </w:p>
        </w:tc>
        <w:tc>
          <w:tcPr>
            <w:tcW w:w="709" w:type="dxa"/>
            <w:tcBorders>
              <w:top w:val="nil"/>
              <w:left w:val="nil"/>
              <w:bottom w:val="single" w:sz="4" w:space="0" w:color="auto"/>
              <w:right w:val="single" w:sz="4" w:space="0" w:color="auto"/>
            </w:tcBorders>
            <w:shd w:val="clear" w:color="auto" w:fill="auto"/>
            <w:noWrap/>
            <w:vAlign w:val="center"/>
            <w:hideMark/>
          </w:tcPr>
          <w:p w14:paraId="32107F8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51,48 </w:t>
            </w:r>
          </w:p>
        </w:tc>
        <w:tc>
          <w:tcPr>
            <w:tcW w:w="623" w:type="dxa"/>
            <w:tcBorders>
              <w:top w:val="nil"/>
              <w:left w:val="nil"/>
              <w:bottom w:val="single" w:sz="4" w:space="0" w:color="auto"/>
              <w:right w:val="single" w:sz="4" w:space="0" w:color="auto"/>
            </w:tcBorders>
            <w:shd w:val="clear" w:color="auto" w:fill="auto"/>
            <w:noWrap/>
            <w:vAlign w:val="center"/>
            <w:hideMark/>
          </w:tcPr>
          <w:p w14:paraId="3DFA6BE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46,80 </w:t>
            </w:r>
          </w:p>
        </w:tc>
        <w:tc>
          <w:tcPr>
            <w:tcW w:w="623" w:type="dxa"/>
            <w:tcBorders>
              <w:top w:val="nil"/>
              <w:left w:val="nil"/>
              <w:bottom w:val="single" w:sz="4" w:space="0" w:color="auto"/>
              <w:right w:val="single" w:sz="4" w:space="0" w:color="auto"/>
            </w:tcBorders>
            <w:shd w:val="clear" w:color="auto" w:fill="auto"/>
            <w:noWrap/>
            <w:vAlign w:val="center"/>
            <w:hideMark/>
          </w:tcPr>
          <w:p w14:paraId="4B0AB71D"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30,00 </w:t>
            </w:r>
          </w:p>
        </w:tc>
        <w:tc>
          <w:tcPr>
            <w:tcW w:w="709" w:type="dxa"/>
            <w:tcBorders>
              <w:top w:val="nil"/>
              <w:left w:val="nil"/>
              <w:bottom w:val="single" w:sz="4" w:space="0" w:color="auto"/>
              <w:right w:val="single" w:sz="4" w:space="0" w:color="auto"/>
            </w:tcBorders>
            <w:shd w:val="clear" w:color="auto" w:fill="auto"/>
            <w:noWrap/>
            <w:vAlign w:val="center"/>
            <w:hideMark/>
          </w:tcPr>
          <w:p w14:paraId="751FBBD5"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25,90 </w:t>
            </w:r>
          </w:p>
        </w:tc>
        <w:tc>
          <w:tcPr>
            <w:tcW w:w="709" w:type="dxa"/>
            <w:tcBorders>
              <w:top w:val="nil"/>
              <w:left w:val="nil"/>
              <w:bottom w:val="single" w:sz="4" w:space="0" w:color="auto"/>
              <w:right w:val="single" w:sz="4" w:space="0" w:color="auto"/>
            </w:tcBorders>
            <w:shd w:val="clear" w:color="auto" w:fill="auto"/>
            <w:noWrap/>
            <w:vAlign w:val="center"/>
            <w:hideMark/>
          </w:tcPr>
          <w:p w14:paraId="5D75D496"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0C69623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35,14 </w:t>
            </w:r>
          </w:p>
        </w:tc>
        <w:tc>
          <w:tcPr>
            <w:tcW w:w="827" w:type="dxa"/>
            <w:tcBorders>
              <w:top w:val="nil"/>
              <w:left w:val="nil"/>
              <w:bottom w:val="single" w:sz="4" w:space="0" w:color="auto"/>
              <w:right w:val="single" w:sz="4" w:space="0" w:color="auto"/>
            </w:tcBorders>
            <w:shd w:val="clear" w:color="auto" w:fill="auto"/>
            <w:noWrap/>
            <w:vAlign w:val="center"/>
            <w:hideMark/>
          </w:tcPr>
          <w:p w14:paraId="41E9F57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477B422E"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3.513,60 </w:t>
            </w:r>
          </w:p>
        </w:tc>
      </w:tr>
      <w:tr w:rsidR="004732BF" w:rsidRPr="00890D8D" w14:paraId="0FB6B6D6" w14:textId="77777777" w:rsidTr="000C5FF1">
        <w:trPr>
          <w:trHeight w:val="702"/>
          <w:jc w:val="center"/>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CEEABCD"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54</w:t>
            </w:r>
          </w:p>
        </w:tc>
        <w:tc>
          <w:tcPr>
            <w:tcW w:w="3393" w:type="dxa"/>
            <w:gridSpan w:val="4"/>
            <w:tcBorders>
              <w:top w:val="single" w:sz="4" w:space="0" w:color="auto"/>
              <w:left w:val="nil"/>
              <w:bottom w:val="single" w:sz="4" w:space="0" w:color="auto"/>
              <w:right w:val="single" w:sz="4" w:space="0" w:color="000000"/>
            </w:tcBorders>
            <w:shd w:val="clear" w:color="auto" w:fill="auto"/>
            <w:vAlign w:val="center"/>
            <w:hideMark/>
          </w:tcPr>
          <w:p w14:paraId="2B41A759" w14:textId="77777777" w:rsidR="004732BF" w:rsidRPr="00890D8D" w:rsidRDefault="004732BF" w:rsidP="00890D8D">
            <w:pPr>
              <w:rPr>
                <w:rFonts w:ascii="Calibri" w:hAnsi="Calibri" w:cs="Calibri"/>
                <w:b/>
                <w:bCs/>
                <w:sz w:val="12"/>
                <w:szCs w:val="12"/>
              </w:rPr>
            </w:pPr>
            <w:r w:rsidRPr="00890D8D">
              <w:rPr>
                <w:rFonts w:ascii="Calibri" w:hAnsi="Calibri" w:cs="Calibri"/>
                <w:b/>
                <w:bCs/>
                <w:sz w:val="12"/>
                <w:szCs w:val="12"/>
              </w:rPr>
              <w:t>Régua em Poliestireno 30 cm.</w:t>
            </w:r>
          </w:p>
        </w:tc>
        <w:tc>
          <w:tcPr>
            <w:tcW w:w="850" w:type="dxa"/>
            <w:tcBorders>
              <w:top w:val="nil"/>
              <w:left w:val="nil"/>
              <w:bottom w:val="single" w:sz="4" w:space="0" w:color="auto"/>
              <w:right w:val="single" w:sz="4" w:space="0" w:color="auto"/>
            </w:tcBorders>
            <w:shd w:val="clear" w:color="auto" w:fill="auto"/>
            <w:noWrap/>
            <w:vAlign w:val="center"/>
            <w:hideMark/>
          </w:tcPr>
          <w:p w14:paraId="10BDCCF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1,89 </w:t>
            </w:r>
          </w:p>
        </w:tc>
        <w:tc>
          <w:tcPr>
            <w:tcW w:w="709" w:type="dxa"/>
            <w:tcBorders>
              <w:top w:val="nil"/>
              <w:left w:val="nil"/>
              <w:bottom w:val="single" w:sz="4" w:space="0" w:color="auto"/>
              <w:right w:val="single" w:sz="4" w:space="0" w:color="auto"/>
            </w:tcBorders>
            <w:shd w:val="clear" w:color="auto" w:fill="auto"/>
            <w:noWrap/>
            <w:vAlign w:val="center"/>
            <w:hideMark/>
          </w:tcPr>
          <w:p w14:paraId="5C6BD13A"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5,15 </w:t>
            </w:r>
          </w:p>
        </w:tc>
        <w:tc>
          <w:tcPr>
            <w:tcW w:w="623" w:type="dxa"/>
            <w:tcBorders>
              <w:top w:val="nil"/>
              <w:left w:val="nil"/>
              <w:bottom w:val="single" w:sz="4" w:space="0" w:color="auto"/>
              <w:right w:val="single" w:sz="4" w:space="0" w:color="auto"/>
            </w:tcBorders>
            <w:shd w:val="clear" w:color="auto" w:fill="auto"/>
            <w:noWrap/>
            <w:vAlign w:val="center"/>
            <w:hideMark/>
          </w:tcPr>
          <w:p w14:paraId="2F46873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4,68 </w:t>
            </w:r>
          </w:p>
        </w:tc>
        <w:tc>
          <w:tcPr>
            <w:tcW w:w="623" w:type="dxa"/>
            <w:tcBorders>
              <w:top w:val="nil"/>
              <w:left w:val="nil"/>
              <w:bottom w:val="single" w:sz="4" w:space="0" w:color="auto"/>
              <w:right w:val="single" w:sz="4" w:space="0" w:color="auto"/>
            </w:tcBorders>
            <w:shd w:val="clear" w:color="auto" w:fill="auto"/>
            <w:noWrap/>
            <w:vAlign w:val="center"/>
            <w:hideMark/>
          </w:tcPr>
          <w:p w14:paraId="3FBD5CEF"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3,00 </w:t>
            </w:r>
          </w:p>
        </w:tc>
        <w:tc>
          <w:tcPr>
            <w:tcW w:w="709" w:type="dxa"/>
            <w:tcBorders>
              <w:top w:val="nil"/>
              <w:left w:val="nil"/>
              <w:bottom w:val="single" w:sz="4" w:space="0" w:color="auto"/>
              <w:right w:val="single" w:sz="4" w:space="0" w:color="auto"/>
            </w:tcBorders>
            <w:shd w:val="clear" w:color="auto" w:fill="auto"/>
            <w:noWrap/>
            <w:vAlign w:val="center"/>
            <w:hideMark/>
          </w:tcPr>
          <w:p w14:paraId="5EA31982"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2,60 </w:t>
            </w:r>
          </w:p>
        </w:tc>
        <w:tc>
          <w:tcPr>
            <w:tcW w:w="709" w:type="dxa"/>
            <w:tcBorders>
              <w:top w:val="nil"/>
              <w:left w:val="nil"/>
              <w:bottom w:val="single" w:sz="4" w:space="0" w:color="auto"/>
              <w:right w:val="single" w:sz="4" w:space="0" w:color="auto"/>
            </w:tcBorders>
            <w:shd w:val="clear" w:color="auto" w:fill="auto"/>
            <w:noWrap/>
            <w:vAlign w:val="center"/>
            <w:hideMark/>
          </w:tcPr>
          <w:p w14:paraId="32168484"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24E6923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3,46 </w:t>
            </w:r>
          </w:p>
        </w:tc>
        <w:tc>
          <w:tcPr>
            <w:tcW w:w="827" w:type="dxa"/>
            <w:tcBorders>
              <w:top w:val="nil"/>
              <w:left w:val="nil"/>
              <w:bottom w:val="single" w:sz="4" w:space="0" w:color="auto"/>
              <w:right w:val="single" w:sz="4" w:space="0" w:color="auto"/>
            </w:tcBorders>
            <w:shd w:val="clear" w:color="auto" w:fill="auto"/>
            <w:noWrap/>
            <w:vAlign w:val="center"/>
            <w:hideMark/>
          </w:tcPr>
          <w:p w14:paraId="3C8364A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17B82D83"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346,40 </w:t>
            </w:r>
          </w:p>
        </w:tc>
      </w:tr>
      <w:tr w:rsidR="004732BF" w:rsidRPr="00890D8D" w14:paraId="280C45BE" w14:textId="77777777" w:rsidTr="000C5FF1">
        <w:trPr>
          <w:trHeight w:val="702"/>
          <w:jc w:val="center"/>
        </w:trPr>
        <w:tc>
          <w:tcPr>
            <w:tcW w:w="425" w:type="dxa"/>
            <w:tcBorders>
              <w:top w:val="nil"/>
              <w:left w:val="single" w:sz="4" w:space="0" w:color="auto"/>
              <w:bottom w:val="nil"/>
              <w:right w:val="single" w:sz="4" w:space="0" w:color="auto"/>
            </w:tcBorders>
            <w:shd w:val="clear" w:color="auto" w:fill="auto"/>
            <w:noWrap/>
            <w:vAlign w:val="center"/>
            <w:hideMark/>
          </w:tcPr>
          <w:p w14:paraId="6F90E4B7"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55</w:t>
            </w:r>
          </w:p>
        </w:tc>
        <w:tc>
          <w:tcPr>
            <w:tcW w:w="3393" w:type="dxa"/>
            <w:gridSpan w:val="4"/>
            <w:tcBorders>
              <w:top w:val="single" w:sz="4" w:space="0" w:color="auto"/>
              <w:left w:val="nil"/>
              <w:bottom w:val="nil"/>
              <w:right w:val="single" w:sz="4" w:space="0" w:color="000000"/>
            </w:tcBorders>
            <w:shd w:val="clear" w:color="auto" w:fill="auto"/>
            <w:vAlign w:val="center"/>
            <w:hideMark/>
          </w:tcPr>
          <w:p w14:paraId="24A32A6E" w14:textId="77777777" w:rsidR="004732BF" w:rsidRPr="00890D8D" w:rsidRDefault="004732BF" w:rsidP="00890D8D">
            <w:pPr>
              <w:rPr>
                <w:rFonts w:ascii="Calibri" w:hAnsi="Calibri" w:cs="Calibri"/>
                <w:b/>
                <w:bCs/>
                <w:sz w:val="12"/>
                <w:szCs w:val="12"/>
              </w:rPr>
            </w:pPr>
            <w:proofErr w:type="gramStart"/>
            <w:r w:rsidRPr="00890D8D">
              <w:rPr>
                <w:rFonts w:ascii="Calibri" w:hAnsi="Calibri" w:cs="Calibri"/>
                <w:b/>
                <w:bCs/>
                <w:sz w:val="12"/>
                <w:szCs w:val="12"/>
              </w:rPr>
              <w:t>Cola  Adesiva</w:t>
            </w:r>
            <w:proofErr w:type="gramEnd"/>
            <w:r w:rsidRPr="00890D8D">
              <w:rPr>
                <w:rFonts w:ascii="Calibri" w:hAnsi="Calibri" w:cs="Calibri"/>
                <w:b/>
                <w:bCs/>
                <w:sz w:val="12"/>
                <w:szCs w:val="12"/>
              </w:rPr>
              <w:t xml:space="preserve">  Instantânea  20g  –  Cola  Rápida  para  Artesanato  e Reparos.</w:t>
            </w:r>
          </w:p>
        </w:tc>
        <w:tc>
          <w:tcPr>
            <w:tcW w:w="850" w:type="dxa"/>
            <w:tcBorders>
              <w:top w:val="nil"/>
              <w:left w:val="nil"/>
              <w:bottom w:val="nil"/>
              <w:right w:val="single" w:sz="4" w:space="0" w:color="auto"/>
            </w:tcBorders>
            <w:shd w:val="clear" w:color="auto" w:fill="auto"/>
            <w:noWrap/>
            <w:vAlign w:val="center"/>
            <w:hideMark/>
          </w:tcPr>
          <w:p w14:paraId="229F91CF"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xml:space="preserve"> R$                9,38 </w:t>
            </w:r>
          </w:p>
        </w:tc>
        <w:tc>
          <w:tcPr>
            <w:tcW w:w="709" w:type="dxa"/>
            <w:tcBorders>
              <w:top w:val="nil"/>
              <w:left w:val="nil"/>
              <w:bottom w:val="nil"/>
              <w:right w:val="single" w:sz="4" w:space="0" w:color="auto"/>
            </w:tcBorders>
            <w:shd w:val="clear" w:color="000000" w:fill="FF0000"/>
            <w:noWrap/>
            <w:vAlign w:val="center"/>
            <w:hideMark/>
          </w:tcPr>
          <w:p w14:paraId="5EA96F7D"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nil"/>
              <w:right w:val="single" w:sz="4" w:space="0" w:color="auto"/>
            </w:tcBorders>
            <w:shd w:val="clear" w:color="000000" w:fill="FF0000"/>
            <w:noWrap/>
            <w:vAlign w:val="center"/>
            <w:hideMark/>
          </w:tcPr>
          <w:p w14:paraId="2526FE94"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xml:space="preserve"> </w:t>
            </w:r>
            <w:proofErr w:type="spellStart"/>
            <w:r w:rsidRPr="00890D8D">
              <w:rPr>
                <w:rFonts w:ascii="Calibri" w:hAnsi="Calibri" w:cs="Calibri"/>
                <w:sz w:val="12"/>
                <w:szCs w:val="12"/>
              </w:rPr>
              <w:t>xx</w:t>
            </w:r>
            <w:proofErr w:type="spellEnd"/>
            <w:r w:rsidRPr="00890D8D">
              <w:rPr>
                <w:rFonts w:ascii="Calibri" w:hAnsi="Calibri" w:cs="Calibri"/>
                <w:sz w:val="12"/>
                <w:szCs w:val="12"/>
              </w:rPr>
              <w:t xml:space="preserve"> </w:t>
            </w:r>
          </w:p>
        </w:tc>
        <w:tc>
          <w:tcPr>
            <w:tcW w:w="623" w:type="dxa"/>
            <w:tcBorders>
              <w:top w:val="nil"/>
              <w:left w:val="nil"/>
              <w:bottom w:val="nil"/>
              <w:right w:val="single" w:sz="4" w:space="0" w:color="auto"/>
            </w:tcBorders>
            <w:shd w:val="clear" w:color="auto" w:fill="auto"/>
            <w:noWrap/>
            <w:vAlign w:val="center"/>
            <w:hideMark/>
          </w:tcPr>
          <w:p w14:paraId="64014A61"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xml:space="preserve"> R$                7,00 </w:t>
            </w:r>
          </w:p>
        </w:tc>
        <w:tc>
          <w:tcPr>
            <w:tcW w:w="709" w:type="dxa"/>
            <w:tcBorders>
              <w:top w:val="nil"/>
              <w:left w:val="nil"/>
              <w:bottom w:val="nil"/>
              <w:right w:val="single" w:sz="4" w:space="0" w:color="auto"/>
            </w:tcBorders>
            <w:shd w:val="clear" w:color="auto" w:fill="auto"/>
            <w:noWrap/>
            <w:vAlign w:val="center"/>
            <w:hideMark/>
          </w:tcPr>
          <w:p w14:paraId="208F6A8B"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9,99 </w:t>
            </w:r>
          </w:p>
        </w:tc>
        <w:tc>
          <w:tcPr>
            <w:tcW w:w="709" w:type="dxa"/>
            <w:tcBorders>
              <w:top w:val="nil"/>
              <w:left w:val="nil"/>
              <w:bottom w:val="nil"/>
              <w:right w:val="single" w:sz="4" w:space="0" w:color="auto"/>
            </w:tcBorders>
            <w:shd w:val="clear" w:color="auto" w:fill="auto"/>
            <w:noWrap/>
            <w:vAlign w:val="center"/>
            <w:hideMark/>
          </w:tcPr>
          <w:p w14:paraId="38F72146" w14:textId="77777777" w:rsidR="004732BF" w:rsidRPr="00890D8D" w:rsidRDefault="004732BF" w:rsidP="00890D8D">
            <w:pPr>
              <w:jc w:val="center"/>
              <w:rPr>
                <w:rFonts w:ascii="Calibri" w:hAnsi="Calibri" w:cs="Calibri"/>
                <w:sz w:val="12"/>
                <w:szCs w:val="12"/>
              </w:rPr>
            </w:pPr>
            <w:proofErr w:type="spellStart"/>
            <w:r w:rsidRPr="00890D8D">
              <w:rPr>
                <w:rFonts w:ascii="Calibri" w:hAnsi="Calibri" w:cs="Calibri"/>
                <w:sz w:val="12"/>
                <w:szCs w:val="12"/>
              </w:rPr>
              <w:t>Und</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14:paraId="7BC45EE8"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8,79 </w:t>
            </w:r>
          </w:p>
        </w:tc>
        <w:tc>
          <w:tcPr>
            <w:tcW w:w="827" w:type="dxa"/>
            <w:tcBorders>
              <w:top w:val="nil"/>
              <w:left w:val="nil"/>
              <w:bottom w:val="single" w:sz="4" w:space="0" w:color="auto"/>
              <w:right w:val="single" w:sz="4" w:space="0" w:color="auto"/>
            </w:tcBorders>
            <w:shd w:val="clear" w:color="auto" w:fill="auto"/>
            <w:noWrap/>
            <w:vAlign w:val="center"/>
            <w:hideMark/>
          </w:tcPr>
          <w:p w14:paraId="3779DA60"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100</w:t>
            </w:r>
          </w:p>
        </w:tc>
        <w:tc>
          <w:tcPr>
            <w:tcW w:w="708" w:type="dxa"/>
            <w:tcBorders>
              <w:top w:val="nil"/>
              <w:left w:val="nil"/>
              <w:bottom w:val="single" w:sz="4" w:space="0" w:color="auto"/>
              <w:right w:val="single" w:sz="8" w:space="0" w:color="auto"/>
            </w:tcBorders>
            <w:shd w:val="clear" w:color="auto" w:fill="auto"/>
            <w:noWrap/>
            <w:vAlign w:val="center"/>
            <w:hideMark/>
          </w:tcPr>
          <w:p w14:paraId="58BB6486" w14:textId="77777777" w:rsidR="004732BF" w:rsidRPr="00890D8D" w:rsidRDefault="004732BF" w:rsidP="00890D8D">
            <w:pPr>
              <w:jc w:val="center"/>
              <w:rPr>
                <w:rFonts w:ascii="Calibri" w:hAnsi="Calibri" w:cs="Calibri"/>
                <w:sz w:val="12"/>
                <w:szCs w:val="12"/>
              </w:rPr>
            </w:pPr>
            <w:r w:rsidRPr="00890D8D">
              <w:rPr>
                <w:rFonts w:ascii="Calibri" w:hAnsi="Calibri" w:cs="Calibri"/>
                <w:sz w:val="12"/>
                <w:szCs w:val="12"/>
              </w:rPr>
              <w:t xml:space="preserve"> R$                           879,00 </w:t>
            </w:r>
          </w:p>
        </w:tc>
      </w:tr>
      <w:tr w:rsidR="004732BF" w:rsidRPr="00890D8D" w14:paraId="74DFE9EF" w14:textId="77777777" w:rsidTr="000C5FF1">
        <w:trPr>
          <w:trHeight w:val="480"/>
          <w:jc w:val="center"/>
        </w:trPr>
        <w:tc>
          <w:tcPr>
            <w:tcW w:w="425" w:type="dxa"/>
            <w:tcBorders>
              <w:top w:val="single" w:sz="4" w:space="0" w:color="auto"/>
              <w:left w:val="single" w:sz="4" w:space="0" w:color="auto"/>
              <w:bottom w:val="nil"/>
              <w:right w:val="single" w:sz="4" w:space="0" w:color="auto"/>
            </w:tcBorders>
            <w:shd w:val="clear" w:color="auto" w:fill="auto"/>
            <w:noWrap/>
            <w:vAlign w:val="center"/>
            <w:hideMark/>
          </w:tcPr>
          <w:p w14:paraId="79DC546D"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w:t>
            </w:r>
          </w:p>
        </w:tc>
        <w:tc>
          <w:tcPr>
            <w:tcW w:w="2614" w:type="dxa"/>
            <w:tcBorders>
              <w:top w:val="single" w:sz="4" w:space="0" w:color="auto"/>
              <w:left w:val="nil"/>
              <w:bottom w:val="single" w:sz="4" w:space="0" w:color="auto"/>
              <w:right w:val="single" w:sz="4" w:space="0" w:color="auto"/>
            </w:tcBorders>
            <w:shd w:val="clear" w:color="auto" w:fill="auto"/>
            <w:noWrap/>
            <w:vAlign w:val="center"/>
            <w:hideMark/>
          </w:tcPr>
          <w:p w14:paraId="149FC19A"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w:t>
            </w:r>
          </w:p>
        </w:tc>
        <w:tc>
          <w:tcPr>
            <w:tcW w:w="168" w:type="dxa"/>
            <w:tcBorders>
              <w:top w:val="single" w:sz="4" w:space="0" w:color="auto"/>
              <w:left w:val="nil"/>
              <w:bottom w:val="single" w:sz="4" w:space="0" w:color="auto"/>
              <w:right w:val="single" w:sz="4" w:space="0" w:color="auto"/>
            </w:tcBorders>
            <w:shd w:val="clear" w:color="auto" w:fill="auto"/>
            <w:noWrap/>
            <w:vAlign w:val="center"/>
            <w:hideMark/>
          </w:tcPr>
          <w:p w14:paraId="4FD2E8EB"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w:t>
            </w:r>
          </w:p>
        </w:tc>
        <w:tc>
          <w:tcPr>
            <w:tcW w:w="168" w:type="dxa"/>
            <w:tcBorders>
              <w:top w:val="single" w:sz="4" w:space="0" w:color="auto"/>
              <w:left w:val="nil"/>
              <w:bottom w:val="single" w:sz="4" w:space="0" w:color="auto"/>
              <w:right w:val="single" w:sz="4" w:space="0" w:color="auto"/>
            </w:tcBorders>
            <w:shd w:val="clear" w:color="auto" w:fill="auto"/>
            <w:noWrap/>
            <w:vAlign w:val="bottom"/>
            <w:hideMark/>
          </w:tcPr>
          <w:p w14:paraId="693E4D25"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w:t>
            </w:r>
          </w:p>
        </w:tc>
        <w:tc>
          <w:tcPr>
            <w:tcW w:w="20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622731D"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w:t>
            </w:r>
          </w:p>
        </w:tc>
        <w:tc>
          <w:tcPr>
            <w:tcW w:w="623" w:type="dxa"/>
            <w:tcBorders>
              <w:top w:val="single" w:sz="4" w:space="0" w:color="auto"/>
              <w:left w:val="nil"/>
              <w:bottom w:val="single" w:sz="4" w:space="0" w:color="auto"/>
              <w:right w:val="single" w:sz="4" w:space="0" w:color="auto"/>
            </w:tcBorders>
            <w:shd w:val="clear" w:color="auto" w:fill="auto"/>
            <w:noWrap/>
            <w:vAlign w:val="bottom"/>
            <w:hideMark/>
          </w:tcPr>
          <w:p w14:paraId="42A6DDE0"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w:t>
            </w:r>
          </w:p>
        </w:tc>
        <w:tc>
          <w:tcPr>
            <w:tcW w:w="623" w:type="dxa"/>
            <w:tcBorders>
              <w:top w:val="single" w:sz="4" w:space="0" w:color="auto"/>
              <w:left w:val="nil"/>
              <w:bottom w:val="single" w:sz="4" w:space="0" w:color="auto"/>
              <w:right w:val="single" w:sz="4" w:space="0" w:color="auto"/>
            </w:tcBorders>
            <w:shd w:val="clear" w:color="auto" w:fill="auto"/>
            <w:noWrap/>
            <w:vAlign w:val="bottom"/>
            <w:hideMark/>
          </w:tcPr>
          <w:p w14:paraId="169AB903"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8B86B60"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5FC200F"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w:t>
            </w:r>
          </w:p>
        </w:tc>
        <w:tc>
          <w:tcPr>
            <w:tcW w:w="1677" w:type="dxa"/>
            <w:gridSpan w:val="2"/>
            <w:tcBorders>
              <w:top w:val="single" w:sz="4" w:space="0" w:color="auto"/>
              <w:left w:val="nil"/>
              <w:bottom w:val="nil"/>
              <w:right w:val="single" w:sz="4" w:space="0" w:color="000000"/>
            </w:tcBorders>
            <w:shd w:val="clear" w:color="auto" w:fill="auto"/>
            <w:noWrap/>
            <w:vAlign w:val="center"/>
            <w:hideMark/>
          </w:tcPr>
          <w:p w14:paraId="1466C5A8" w14:textId="77777777" w:rsidR="004732BF" w:rsidRPr="00890D8D" w:rsidRDefault="004732BF" w:rsidP="00890D8D">
            <w:pPr>
              <w:jc w:val="center"/>
              <w:rPr>
                <w:rFonts w:ascii="Calibri" w:hAnsi="Calibri" w:cs="Calibri"/>
                <w:b/>
                <w:bCs/>
                <w:sz w:val="12"/>
                <w:szCs w:val="12"/>
              </w:rPr>
            </w:pPr>
            <w:r w:rsidRPr="00890D8D">
              <w:rPr>
                <w:rFonts w:ascii="Calibri" w:hAnsi="Calibri" w:cs="Calibri"/>
                <w:b/>
                <w:bCs/>
                <w:sz w:val="12"/>
                <w:szCs w:val="12"/>
              </w:rPr>
              <w:t>Valor Total</w:t>
            </w:r>
          </w:p>
        </w:tc>
        <w:tc>
          <w:tcPr>
            <w:tcW w:w="708" w:type="dxa"/>
            <w:tcBorders>
              <w:top w:val="nil"/>
              <w:left w:val="nil"/>
              <w:bottom w:val="nil"/>
              <w:right w:val="single" w:sz="8" w:space="0" w:color="auto"/>
            </w:tcBorders>
            <w:shd w:val="clear" w:color="auto" w:fill="auto"/>
            <w:noWrap/>
            <w:vAlign w:val="center"/>
            <w:hideMark/>
          </w:tcPr>
          <w:p w14:paraId="45B96837" w14:textId="77777777" w:rsidR="004732BF" w:rsidRPr="00890D8D" w:rsidRDefault="004732BF" w:rsidP="00890D8D">
            <w:pPr>
              <w:rPr>
                <w:rFonts w:ascii="Calibri" w:hAnsi="Calibri" w:cs="Calibri"/>
                <w:sz w:val="12"/>
                <w:szCs w:val="12"/>
              </w:rPr>
            </w:pPr>
            <w:r w:rsidRPr="00890D8D">
              <w:rPr>
                <w:rFonts w:ascii="Calibri" w:hAnsi="Calibri" w:cs="Calibri"/>
                <w:sz w:val="12"/>
                <w:szCs w:val="12"/>
              </w:rPr>
              <w:t xml:space="preserve"> R$                   166.106,74 </w:t>
            </w:r>
          </w:p>
        </w:tc>
      </w:tr>
    </w:tbl>
    <w:p w14:paraId="2F7329EA" w14:textId="4D1E5B80" w:rsidR="00C41FEC" w:rsidRPr="00890D8D" w:rsidRDefault="004732BF" w:rsidP="00890D8D">
      <w:pPr>
        <w:autoSpaceDE w:val="0"/>
        <w:autoSpaceDN w:val="0"/>
        <w:adjustRightInd w:val="0"/>
        <w:rPr>
          <w:rFonts w:ascii="Calibri" w:hAnsi="Calibri" w:cs="Calibri"/>
          <w:bCs/>
        </w:rPr>
      </w:pPr>
      <w:r w:rsidRPr="00890D8D">
        <w:rPr>
          <w:rFonts w:ascii="Calibri" w:hAnsi="Calibri" w:cs="Calibri"/>
        </w:rPr>
        <w:fldChar w:fldCharType="end"/>
      </w:r>
    </w:p>
    <w:p w14:paraId="47A9873E" w14:textId="77777777" w:rsidR="000A4BD6" w:rsidRPr="00890D8D" w:rsidRDefault="000A4BD6" w:rsidP="00890D8D">
      <w:pPr>
        <w:autoSpaceDE w:val="0"/>
        <w:autoSpaceDN w:val="0"/>
        <w:adjustRightInd w:val="0"/>
        <w:rPr>
          <w:rFonts w:ascii="Calibri" w:hAnsi="Calibri" w:cs="Calibri"/>
          <w:b/>
        </w:rPr>
      </w:pPr>
    </w:p>
    <w:p w14:paraId="67C1B1AE" w14:textId="77777777" w:rsidR="00C20A8D" w:rsidRPr="00890D8D" w:rsidRDefault="00C20A8D" w:rsidP="00890D8D">
      <w:pPr>
        <w:autoSpaceDE w:val="0"/>
        <w:autoSpaceDN w:val="0"/>
        <w:adjustRightInd w:val="0"/>
        <w:jc w:val="center"/>
        <w:rPr>
          <w:rFonts w:ascii="Calibri" w:eastAsiaTheme="minorHAnsi" w:hAnsi="Calibri" w:cs="Calibri"/>
          <w:b/>
        </w:rPr>
      </w:pPr>
      <w:bookmarkStart w:id="86" w:name="_Hlk146277858"/>
    </w:p>
    <w:p w14:paraId="0CCA600B" w14:textId="77777777" w:rsidR="00C20A8D" w:rsidRPr="00890D8D" w:rsidRDefault="00C20A8D" w:rsidP="00890D8D">
      <w:pPr>
        <w:spacing w:after="120"/>
        <w:ind w:right="425"/>
        <w:rPr>
          <w:rFonts w:ascii="Calibri" w:hAnsi="Calibri" w:cs="Calibri"/>
          <w:b/>
        </w:rPr>
      </w:pPr>
    </w:p>
    <w:p w14:paraId="4AD334D3" w14:textId="3AF472FA" w:rsidR="00C20A8D" w:rsidRPr="00890D8D" w:rsidRDefault="00C20A8D" w:rsidP="00890D8D">
      <w:pPr>
        <w:spacing w:after="120"/>
        <w:ind w:right="425"/>
        <w:rPr>
          <w:rFonts w:ascii="Calibri" w:hAnsi="Calibri" w:cs="Calibri"/>
          <w:b/>
        </w:rPr>
      </w:pPr>
    </w:p>
    <w:p w14:paraId="4EEBB663" w14:textId="43C0DE70" w:rsidR="00675289" w:rsidRPr="00890D8D" w:rsidRDefault="00675289" w:rsidP="00890D8D">
      <w:pPr>
        <w:spacing w:after="120"/>
        <w:ind w:right="425"/>
        <w:rPr>
          <w:rFonts w:ascii="Calibri" w:hAnsi="Calibri" w:cs="Calibri"/>
          <w:b/>
        </w:rPr>
      </w:pPr>
    </w:p>
    <w:p w14:paraId="59224CCC" w14:textId="13E90D59" w:rsidR="00675289" w:rsidRPr="00890D8D" w:rsidRDefault="00675289" w:rsidP="00890D8D">
      <w:pPr>
        <w:spacing w:after="120"/>
        <w:ind w:right="425"/>
        <w:rPr>
          <w:rFonts w:ascii="Calibri" w:hAnsi="Calibri" w:cs="Calibri"/>
          <w:b/>
        </w:rPr>
      </w:pPr>
    </w:p>
    <w:p w14:paraId="6EB1BDA3" w14:textId="33C4F9CC" w:rsidR="00675289" w:rsidRPr="00890D8D" w:rsidRDefault="00675289" w:rsidP="00890D8D">
      <w:pPr>
        <w:spacing w:after="120"/>
        <w:ind w:right="425"/>
        <w:rPr>
          <w:rFonts w:ascii="Calibri" w:hAnsi="Calibri" w:cs="Calibri"/>
          <w:b/>
        </w:rPr>
      </w:pPr>
    </w:p>
    <w:p w14:paraId="26AFCA06" w14:textId="40E60386" w:rsidR="00675289" w:rsidRPr="00890D8D" w:rsidRDefault="00675289" w:rsidP="00890D8D">
      <w:pPr>
        <w:spacing w:after="120"/>
        <w:ind w:right="425"/>
        <w:rPr>
          <w:rFonts w:ascii="Calibri" w:hAnsi="Calibri" w:cs="Calibri"/>
          <w:b/>
        </w:rPr>
      </w:pPr>
    </w:p>
    <w:p w14:paraId="5322001F" w14:textId="5A6B9A4C" w:rsidR="00675289" w:rsidRPr="00890D8D" w:rsidRDefault="00675289" w:rsidP="00890D8D">
      <w:pPr>
        <w:spacing w:after="120"/>
        <w:ind w:right="425"/>
        <w:rPr>
          <w:rFonts w:ascii="Calibri" w:hAnsi="Calibri" w:cs="Calibri"/>
          <w:b/>
        </w:rPr>
      </w:pPr>
    </w:p>
    <w:p w14:paraId="6D0B4B2B" w14:textId="654FB099" w:rsidR="00675289" w:rsidRPr="00890D8D" w:rsidRDefault="00675289" w:rsidP="00890D8D">
      <w:pPr>
        <w:spacing w:after="120"/>
        <w:ind w:right="425"/>
        <w:rPr>
          <w:rFonts w:ascii="Calibri" w:hAnsi="Calibri" w:cs="Calibri"/>
          <w:b/>
        </w:rPr>
      </w:pPr>
    </w:p>
    <w:p w14:paraId="3D36C0B6" w14:textId="788BEBDE" w:rsidR="00675289" w:rsidRPr="00890D8D" w:rsidRDefault="00675289" w:rsidP="00890D8D">
      <w:pPr>
        <w:spacing w:after="120"/>
        <w:ind w:right="425"/>
        <w:rPr>
          <w:rFonts w:ascii="Calibri" w:hAnsi="Calibri" w:cs="Calibri"/>
          <w:b/>
        </w:rPr>
      </w:pPr>
    </w:p>
    <w:p w14:paraId="2AE4971D" w14:textId="1E8609EE" w:rsidR="00675289" w:rsidRPr="00890D8D" w:rsidRDefault="00675289" w:rsidP="00890D8D">
      <w:pPr>
        <w:spacing w:after="120"/>
        <w:ind w:right="425"/>
        <w:rPr>
          <w:rFonts w:ascii="Calibri" w:hAnsi="Calibri" w:cs="Calibri"/>
          <w:b/>
        </w:rPr>
      </w:pPr>
    </w:p>
    <w:p w14:paraId="1737B380" w14:textId="4EEDE647" w:rsidR="00675289" w:rsidRPr="00890D8D" w:rsidRDefault="00675289" w:rsidP="00890D8D">
      <w:pPr>
        <w:spacing w:after="120"/>
        <w:ind w:right="425"/>
        <w:rPr>
          <w:rFonts w:ascii="Calibri" w:hAnsi="Calibri" w:cs="Calibri"/>
          <w:b/>
        </w:rPr>
      </w:pPr>
    </w:p>
    <w:p w14:paraId="65F65548" w14:textId="77777777" w:rsidR="00E24947" w:rsidRDefault="00E24947" w:rsidP="004A6D7A">
      <w:pPr>
        <w:autoSpaceDE w:val="0"/>
        <w:autoSpaceDN w:val="0"/>
        <w:adjustRightInd w:val="0"/>
        <w:rPr>
          <w:rFonts w:ascii="Calibri" w:eastAsia="MS Mincho" w:hAnsi="Calibri" w:cs="Calibri"/>
          <w:b/>
        </w:rPr>
      </w:pPr>
    </w:p>
    <w:p w14:paraId="4BCBB4CF" w14:textId="77777777" w:rsidR="00E24947" w:rsidRDefault="00E24947" w:rsidP="00890D8D">
      <w:pPr>
        <w:autoSpaceDE w:val="0"/>
        <w:autoSpaceDN w:val="0"/>
        <w:adjustRightInd w:val="0"/>
        <w:jc w:val="center"/>
        <w:rPr>
          <w:rFonts w:ascii="Calibri" w:eastAsia="MS Mincho" w:hAnsi="Calibri" w:cs="Calibri"/>
          <w:b/>
        </w:rPr>
      </w:pPr>
    </w:p>
    <w:p w14:paraId="595B66A2" w14:textId="77777777" w:rsidR="004A6D7A" w:rsidRDefault="004A6D7A" w:rsidP="00890D8D">
      <w:pPr>
        <w:autoSpaceDE w:val="0"/>
        <w:autoSpaceDN w:val="0"/>
        <w:adjustRightInd w:val="0"/>
        <w:jc w:val="center"/>
        <w:rPr>
          <w:rFonts w:ascii="Calibri" w:eastAsia="MS Mincho" w:hAnsi="Calibri" w:cs="Calibri"/>
          <w:b/>
        </w:rPr>
      </w:pPr>
    </w:p>
    <w:p w14:paraId="384404A9" w14:textId="77777777" w:rsidR="004A6D7A" w:rsidRDefault="004A6D7A" w:rsidP="00890D8D">
      <w:pPr>
        <w:autoSpaceDE w:val="0"/>
        <w:autoSpaceDN w:val="0"/>
        <w:adjustRightInd w:val="0"/>
        <w:jc w:val="center"/>
        <w:rPr>
          <w:rFonts w:ascii="Calibri" w:eastAsia="MS Mincho" w:hAnsi="Calibri" w:cs="Calibri"/>
          <w:b/>
        </w:rPr>
      </w:pPr>
    </w:p>
    <w:p w14:paraId="0472FBA9" w14:textId="77777777" w:rsidR="004A6D7A" w:rsidRDefault="004A6D7A" w:rsidP="00890D8D">
      <w:pPr>
        <w:autoSpaceDE w:val="0"/>
        <w:autoSpaceDN w:val="0"/>
        <w:adjustRightInd w:val="0"/>
        <w:jc w:val="center"/>
        <w:rPr>
          <w:rFonts w:ascii="Calibri" w:eastAsia="MS Mincho" w:hAnsi="Calibri" w:cs="Calibri"/>
          <w:b/>
        </w:rPr>
      </w:pPr>
    </w:p>
    <w:p w14:paraId="2CFE3265" w14:textId="2473AAFA" w:rsidR="00675289" w:rsidRPr="00890D8D" w:rsidRDefault="00675289" w:rsidP="00890D8D">
      <w:pPr>
        <w:autoSpaceDE w:val="0"/>
        <w:autoSpaceDN w:val="0"/>
        <w:adjustRightInd w:val="0"/>
        <w:jc w:val="center"/>
        <w:rPr>
          <w:rFonts w:ascii="Calibri" w:eastAsia="MS Mincho" w:hAnsi="Calibri" w:cs="Calibri"/>
          <w:b/>
        </w:rPr>
      </w:pPr>
      <w:r w:rsidRPr="00890D8D">
        <w:rPr>
          <w:rFonts w:ascii="Calibri" w:eastAsia="MS Mincho" w:hAnsi="Calibri" w:cs="Calibri"/>
          <w:b/>
        </w:rPr>
        <w:lastRenderedPageBreak/>
        <w:t>ANEXO II – MODELO DE APRESENTAÇÃO DE PROPOSTA FINAL</w:t>
      </w:r>
    </w:p>
    <w:p w14:paraId="2EE00F14" w14:textId="77777777" w:rsidR="00675289" w:rsidRPr="00890D8D" w:rsidRDefault="00675289" w:rsidP="00890D8D">
      <w:pPr>
        <w:spacing w:beforeLines="120" w:before="288" w:afterLines="120" w:after="288"/>
        <w:ind w:firstLine="567"/>
        <w:jc w:val="center"/>
        <w:rPr>
          <w:rFonts w:ascii="Calibri" w:hAnsi="Calibri" w:cs="Calibri"/>
        </w:rPr>
      </w:pPr>
    </w:p>
    <w:p w14:paraId="64AF498E" w14:textId="7DFE2EAE" w:rsidR="00675289" w:rsidRPr="00890D8D" w:rsidRDefault="00675289" w:rsidP="00890D8D">
      <w:pPr>
        <w:autoSpaceDE w:val="0"/>
        <w:autoSpaceDN w:val="0"/>
        <w:adjustRightInd w:val="0"/>
        <w:spacing w:before="120" w:after="240"/>
        <w:ind w:firstLine="851"/>
        <w:jc w:val="both"/>
        <w:rPr>
          <w:rFonts w:ascii="Calibri" w:hAnsi="Calibri" w:cs="Calibri"/>
          <w:lang w:eastAsia="en-US"/>
        </w:rPr>
      </w:pPr>
      <w:r w:rsidRPr="00890D8D">
        <w:rPr>
          <w:rFonts w:ascii="Calibri" w:hAnsi="Calibri" w:cs="Calibri"/>
          <w:lang w:eastAsia="en-US"/>
        </w:rPr>
        <w:t xml:space="preserve">A empresa ..............................., estabelecida na (endereço completo, telefone e endereço eletrônico, se houver), inscrita no CNPJ sob nº ......................., neste ato representada por ............................., cargo, RG.................., CPF.................., (endereço), vem por meio desta, apresentar Proposta de Final de Preços ao Edital de Pregão Eletrônico nº </w:t>
      </w:r>
      <w:sdt>
        <w:sdtPr>
          <w:rPr>
            <w:rFonts w:ascii="Calibri" w:hAnsi="Calibri" w:cs="Calibri"/>
            <w:lang w:eastAsia="en-US"/>
          </w:rPr>
          <w:alias w:val="Título"/>
          <w:tag w:val=""/>
          <w:id w:val="-1304532264"/>
          <w:placeholder>
            <w:docPart w:val="30D327A3AAB044E685BFE62BC92423B7"/>
          </w:placeholder>
          <w:dataBinding w:prefixMappings="xmlns:ns0='http://purl.org/dc/elements/1.1/' xmlns:ns1='http://schemas.openxmlformats.org/package/2006/metadata/core-properties' " w:xpath="/ns1:coreProperties[1]/ns0:title[1]" w:storeItemID="{6C3C8BC8-F283-45AE-878A-BAB7291924A1}"/>
          <w:text/>
        </w:sdtPr>
        <w:sdtEndPr/>
        <w:sdtContent>
          <w:r w:rsidRPr="00890D8D">
            <w:rPr>
              <w:rFonts w:ascii="Calibri" w:hAnsi="Calibri" w:cs="Calibri"/>
              <w:lang w:eastAsia="en-US"/>
            </w:rPr>
            <w:t>008/2025</w:t>
          </w:r>
        </w:sdtContent>
      </w:sdt>
      <w:r w:rsidRPr="00890D8D">
        <w:rPr>
          <w:rFonts w:ascii="Calibri" w:hAnsi="Calibri" w:cs="Calibri"/>
          <w:lang w:eastAsia="en-US"/>
        </w:rPr>
        <w:t xml:space="preserve"> em epígrafe que tem por objeto a </w:t>
      </w:r>
      <w:sdt>
        <w:sdtPr>
          <w:rPr>
            <w:rFonts w:ascii="Calibri" w:eastAsiaTheme="minorHAnsi" w:hAnsi="Calibri" w:cs="Calibri"/>
            <w:b/>
            <w:bCs/>
          </w:rPr>
          <w:alias w:val="Assunto"/>
          <w:tag w:val=""/>
          <w:id w:val="-1285040451"/>
          <w:placeholder>
            <w:docPart w:val="F4B2C9C4FF27424BA68F4419E786D840"/>
          </w:placeholder>
          <w:dataBinding w:prefixMappings="xmlns:ns0='http://purl.org/dc/elements/1.1/' xmlns:ns1='http://schemas.openxmlformats.org/package/2006/metadata/core-properties' " w:xpath="/ns1:coreProperties[1]/ns0:subject[1]" w:storeItemID="{6C3C8BC8-F283-45AE-878A-BAB7291924A1}"/>
          <w:text/>
        </w:sdtPr>
        <w:sdtEndPr/>
        <w:sdtContent>
          <w:r w:rsidR="004279D8">
            <w:rPr>
              <w:rFonts w:ascii="Calibri" w:eastAsiaTheme="minorHAnsi" w:hAnsi="Calibri" w:cs="Calibri"/>
              <w:b/>
              <w:bCs/>
            </w:rPr>
            <w:t>FUTURA OU EVENTUAL AQUISIÇÃO DE MATERIAL DE CONSUMO DE ESCRITÓRIO PARA A CÂMARA MUNICIPAL DE CAMPOS E ESCOLA LEGISLATIVA.</w:t>
          </w:r>
        </w:sdtContent>
      </w:sdt>
      <w:r w:rsidRPr="00890D8D">
        <w:rPr>
          <w:rFonts w:ascii="Calibri" w:hAnsi="Calibri" w:cs="Calibri"/>
        </w:rPr>
        <w:t>, conforme condições, quantidades e exigências estabelecidas no Edital e seus anexos, conforme segue</w:t>
      </w:r>
      <w:r w:rsidRPr="00890D8D">
        <w:rPr>
          <w:rFonts w:ascii="Calibri" w:hAnsi="Calibri" w:cs="Calibri"/>
          <w:lang w:eastAsia="en-US"/>
        </w:rPr>
        <w:t>:</w:t>
      </w:r>
    </w:p>
    <w:p w14:paraId="33A5BDE1" w14:textId="77777777" w:rsidR="00675289" w:rsidRPr="00890D8D" w:rsidRDefault="00675289" w:rsidP="00890D8D">
      <w:pPr>
        <w:autoSpaceDE w:val="0"/>
        <w:autoSpaceDN w:val="0"/>
        <w:adjustRightInd w:val="0"/>
        <w:spacing w:before="120" w:after="240"/>
        <w:ind w:firstLine="851"/>
        <w:jc w:val="both"/>
        <w:rPr>
          <w:rFonts w:ascii="Calibri" w:hAnsi="Calibri" w:cs="Calibri"/>
          <w:lang w:eastAsia="en-US"/>
        </w:rPr>
      </w:pPr>
      <w:r w:rsidRPr="00890D8D">
        <w:rPr>
          <w:rFonts w:ascii="Calibri" w:hAnsi="Calibri" w:cs="Calibri"/>
          <w:lang w:eastAsia="en-US"/>
        </w:rPr>
        <w:t>A validade desta proposta é de 60 (sessenta) dias corridos, contados da data da abertura da sessão pública de PREGÃO ELETRÔNICO.</w:t>
      </w:r>
    </w:p>
    <w:tbl>
      <w:tblPr>
        <w:tblW w:w="5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992"/>
        <w:gridCol w:w="1276"/>
        <w:gridCol w:w="1558"/>
        <w:gridCol w:w="1276"/>
        <w:gridCol w:w="1229"/>
      </w:tblGrid>
      <w:tr w:rsidR="00FA33EE" w:rsidRPr="00890D8D" w14:paraId="16EAEF03" w14:textId="77777777" w:rsidTr="001610AC">
        <w:trPr>
          <w:jc w:val="center"/>
        </w:trPr>
        <w:tc>
          <w:tcPr>
            <w:tcW w:w="704" w:type="dxa"/>
            <w:shd w:val="clear" w:color="auto" w:fill="D9D9D9" w:themeFill="background1" w:themeFillShade="D9"/>
            <w:vAlign w:val="center"/>
          </w:tcPr>
          <w:p w14:paraId="78722CCA" w14:textId="77777777" w:rsidR="00675289" w:rsidRPr="00890D8D" w:rsidRDefault="00675289" w:rsidP="00890D8D">
            <w:pPr>
              <w:jc w:val="center"/>
              <w:rPr>
                <w:rFonts w:ascii="Calibri" w:hAnsi="Calibri" w:cs="Calibri"/>
                <w:b/>
                <w:bCs/>
                <w:sz w:val="20"/>
                <w:szCs w:val="20"/>
              </w:rPr>
            </w:pPr>
            <w:r w:rsidRPr="00890D8D">
              <w:rPr>
                <w:rFonts w:ascii="Calibri" w:hAnsi="Calibri" w:cs="Calibri"/>
                <w:b/>
                <w:bCs/>
                <w:sz w:val="20"/>
                <w:szCs w:val="20"/>
              </w:rPr>
              <w:t>ITEM</w:t>
            </w:r>
          </w:p>
        </w:tc>
        <w:tc>
          <w:tcPr>
            <w:tcW w:w="2835" w:type="dxa"/>
            <w:shd w:val="clear" w:color="auto" w:fill="D9D9D9" w:themeFill="background1" w:themeFillShade="D9"/>
            <w:vAlign w:val="center"/>
          </w:tcPr>
          <w:p w14:paraId="4F2D293C" w14:textId="77777777" w:rsidR="00675289" w:rsidRPr="00890D8D" w:rsidRDefault="00675289" w:rsidP="00890D8D">
            <w:pPr>
              <w:jc w:val="center"/>
              <w:rPr>
                <w:rFonts w:ascii="Calibri" w:hAnsi="Calibri" w:cs="Calibri"/>
                <w:b/>
                <w:bCs/>
                <w:sz w:val="20"/>
                <w:szCs w:val="20"/>
              </w:rPr>
            </w:pPr>
            <w:r w:rsidRPr="00890D8D">
              <w:rPr>
                <w:rFonts w:ascii="Calibri" w:hAnsi="Calibri" w:cs="Calibri"/>
                <w:b/>
                <w:bCs/>
                <w:sz w:val="20"/>
                <w:szCs w:val="20"/>
              </w:rPr>
              <w:t>DESCRIÇÃO DOS PRODUTOS/MATERIAIS</w:t>
            </w:r>
          </w:p>
        </w:tc>
        <w:tc>
          <w:tcPr>
            <w:tcW w:w="992" w:type="dxa"/>
            <w:shd w:val="clear" w:color="auto" w:fill="D9D9D9" w:themeFill="background1" w:themeFillShade="D9"/>
            <w:vAlign w:val="center"/>
          </w:tcPr>
          <w:p w14:paraId="1293B359" w14:textId="77777777" w:rsidR="00675289" w:rsidRPr="00890D8D" w:rsidRDefault="00675289" w:rsidP="00890D8D">
            <w:pPr>
              <w:jc w:val="center"/>
              <w:rPr>
                <w:rFonts w:ascii="Calibri" w:hAnsi="Calibri" w:cs="Calibri"/>
                <w:b/>
                <w:bCs/>
                <w:sz w:val="20"/>
                <w:szCs w:val="20"/>
              </w:rPr>
            </w:pPr>
            <w:r w:rsidRPr="00890D8D">
              <w:rPr>
                <w:rFonts w:ascii="Calibri" w:hAnsi="Calibri" w:cs="Calibri"/>
                <w:b/>
                <w:bCs/>
                <w:sz w:val="20"/>
                <w:szCs w:val="20"/>
              </w:rPr>
              <w:t>MARCA/MODELO</w:t>
            </w:r>
          </w:p>
        </w:tc>
        <w:tc>
          <w:tcPr>
            <w:tcW w:w="1276" w:type="dxa"/>
            <w:shd w:val="clear" w:color="auto" w:fill="D9D9D9" w:themeFill="background1" w:themeFillShade="D9"/>
            <w:vAlign w:val="center"/>
          </w:tcPr>
          <w:p w14:paraId="47541AEC" w14:textId="77777777" w:rsidR="00675289" w:rsidRPr="00890D8D" w:rsidRDefault="00675289" w:rsidP="00890D8D">
            <w:pPr>
              <w:jc w:val="center"/>
              <w:rPr>
                <w:rFonts w:ascii="Calibri" w:hAnsi="Calibri" w:cs="Calibri"/>
                <w:b/>
                <w:bCs/>
                <w:sz w:val="20"/>
                <w:szCs w:val="20"/>
              </w:rPr>
            </w:pPr>
            <w:r w:rsidRPr="00890D8D">
              <w:rPr>
                <w:rFonts w:ascii="Calibri" w:hAnsi="Calibri" w:cs="Calibri"/>
                <w:b/>
                <w:bCs/>
                <w:sz w:val="20"/>
                <w:szCs w:val="20"/>
              </w:rPr>
              <w:t>UNIDADE</w:t>
            </w:r>
          </w:p>
        </w:tc>
        <w:tc>
          <w:tcPr>
            <w:tcW w:w="1558" w:type="dxa"/>
            <w:shd w:val="clear" w:color="auto" w:fill="D9D9D9" w:themeFill="background1" w:themeFillShade="D9"/>
            <w:vAlign w:val="center"/>
          </w:tcPr>
          <w:p w14:paraId="0099B56B" w14:textId="77777777" w:rsidR="00675289" w:rsidRPr="00890D8D" w:rsidRDefault="00675289" w:rsidP="00890D8D">
            <w:pPr>
              <w:jc w:val="center"/>
              <w:rPr>
                <w:rFonts w:ascii="Calibri" w:hAnsi="Calibri" w:cs="Calibri"/>
                <w:b/>
                <w:bCs/>
                <w:sz w:val="20"/>
                <w:szCs w:val="20"/>
              </w:rPr>
            </w:pPr>
            <w:r w:rsidRPr="00890D8D">
              <w:rPr>
                <w:rFonts w:ascii="Calibri" w:hAnsi="Calibri" w:cs="Calibri"/>
                <w:b/>
                <w:bCs/>
                <w:sz w:val="20"/>
                <w:szCs w:val="20"/>
              </w:rPr>
              <w:t>QUANTIDADE</w:t>
            </w:r>
          </w:p>
        </w:tc>
        <w:tc>
          <w:tcPr>
            <w:tcW w:w="1276" w:type="dxa"/>
            <w:shd w:val="clear" w:color="auto" w:fill="D9D9D9" w:themeFill="background1" w:themeFillShade="D9"/>
            <w:vAlign w:val="center"/>
          </w:tcPr>
          <w:p w14:paraId="23D169A5" w14:textId="77777777" w:rsidR="00675289" w:rsidRPr="00890D8D" w:rsidRDefault="00675289" w:rsidP="00890D8D">
            <w:pPr>
              <w:jc w:val="center"/>
              <w:rPr>
                <w:rFonts w:ascii="Calibri" w:hAnsi="Calibri" w:cs="Calibri"/>
                <w:b/>
                <w:bCs/>
                <w:sz w:val="20"/>
                <w:szCs w:val="20"/>
              </w:rPr>
            </w:pPr>
            <w:r w:rsidRPr="00890D8D">
              <w:rPr>
                <w:rFonts w:ascii="Calibri" w:hAnsi="Calibri" w:cs="Calibri"/>
                <w:b/>
                <w:bCs/>
                <w:sz w:val="20"/>
                <w:szCs w:val="20"/>
              </w:rPr>
              <w:t>VALOR UNITÁRIO</w:t>
            </w:r>
          </w:p>
        </w:tc>
        <w:tc>
          <w:tcPr>
            <w:tcW w:w="1229" w:type="dxa"/>
            <w:shd w:val="clear" w:color="auto" w:fill="D9D9D9" w:themeFill="background1" w:themeFillShade="D9"/>
            <w:vAlign w:val="center"/>
          </w:tcPr>
          <w:p w14:paraId="33CE9305" w14:textId="77777777" w:rsidR="00675289" w:rsidRPr="00890D8D" w:rsidRDefault="00675289" w:rsidP="00890D8D">
            <w:pPr>
              <w:jc w:val="center"/>
              <w:rPr>
                <w:rFonts w:ascii="Calibri" w:hAnsi="Calibri" w:cs="Calibri"/>
                <w:b/>
                <w:bCs/>
                <w:sz w:val="20"/>
                <w:szCs w:val="20"/>
              </w:rPr>
            </w:pPr>
            <w:r w:rsidRPr="00890D8D">
              <w:rPr>
                <w:rFonts w:ascii="Calibri" w:hAnsi="Calibri" w:cs="Calibri"/>
                <w:b/>
                <w:bCs/>
                <w:sz w:val="20"/>
                <w:szCs w:val="20"/>
              </w:rPr>
              <w:t>VALOR TOTAL</w:t>
            </w:r>
          </w:p>
        </w:tc>
      </w:tr>
      <w:tr w:rsidR="001610AC" w:rsidRPr="00890D8D" w14:paraId="51DDAD6F" w14:textId="77777777" w:rsidTr="001610AC">
        <w:trPr>
          <w:jc w:val="center"/>
        </w:trPr>
        <w:tc>
          <w:tcPr>
            <w:tcW w:w="704" w:type="dxa"/>
            <w:shd w:val="clear" w:color="auto" w:fill="D9D9D9" w:themeFill="background1" w:themeFillShade="D9"/>
            <w:vAlign w:val="center"/>
          </w:tcPr>
          <w:p w14:paraId="4DE00D29" w14:textId="16848772"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1</w:t>
            </w:r>
          </w:p>
        </w:tc>
        <w:tc>
          <w:tcPr>
            <w:tcW w:w="2835" w:type="dxa"/>
            <w:vAlign w:val="center"/>
          </w:tcPr>
          <w:p w14:paraId="2765AF88" w14:textId="52AF4A97" w:rsidR="001610AC" w:rsidRPr="00890D8D" w:rsidRDefault="001610AC" w:rsidP="001610AC">
            <w:pPr>
              <w:jc w:val="both"/>
              <w:rPr>
                <w:rFonts w:ascii="Calibri" w:hAnsi="Calibri" w:cs="Calibri"/>
                <w:sz w:val="20"/>
                <w:szCs w:val="20"/>
              </w:rPr>
            </w:pPr>
            <w:r w:rsidRPr="00890D8D">
              <w:rPr>
                <w:rFonts w:ascii="Calibri" w:hAnsi="Calibri" w:cs="Calibri"/>
                <w:sz w:val="18"/>
                <w:szCs w:val="18"/>
              </w:rPr>
              <w:t>Agenda Permanente Na Cor Preta, 384 Páginas, Linha Executiva, Modelo Permanente, 1 Dia Por Página Formato; 145X210mm. Capa Almofadada Em Couro Sintético Costurado.</w:t>
            </w:r>
          </w:p>
        </w:tc>
        <w:tc>
          <w:tcPr>
            <w:tcW w:w="992" w:type="dxa"/>
            <w:vAlign w:val="center"/>
          </w:tcPr>
          <w:p w14:paraId="030BB719" w14:textId="1F03F2AA" w:rsidR="001610AC" w:rsidRPr="00890D8D" w:rsidRDefault="001610AC" w:rsidP="001610AC">
            <w:pPr>
              <w:jc w:val="both"/>
              <w:rPr>
                <w:rFonts w:ascii="Calibri" w:hAnsi="Calibri" w:cs="Calibri"/>
                <w:sz w:val="20"/>
                <w:szCs w:val="20"/>
              </w:rPr>
            </w:pPr>
          </w:p>
        </w:tc>
        <w:tc>
          <w:tcPr>
            <w:tcW w:w="1276" w:type="dxa"/>
            <w:vAlign w:val="center"/>
          </w:tcPr>
          <w:p w14:paraId="737BE084" w14:textId="72EF7639"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72612F20" w14:textId="2BCA7C5B" w:rsidR="001610AC" w:rsidRPr="00890D8D" w:rsidRDefault="001610AC" w:rsidP="005F6106">
            <w:pPr>
              <w:jc w:val="center"/>
              <w:rPr>
                <w:rFonts w:ascii="Calibri" w:hAnsi="Calibri" w:cs="Calibri"/>
                <w:sz w:val="20"/>
                <w:szCs w:val="20"/>
              </w:rPr>
            </w:pPr>
            <w:r w:rsidRPr="00890D8D">
              <w:rPr>
                <w:rFonts w:ascii="Calibri" w:hAnsi="Calibri" w:cs="Calibri"/>
                <w:sz w:val="18"/>
                <w:szCs w:val="18"/>
              </w:rPr>
              <w:t>200</w:t>
            </w:r>
          </w:p>
        </w:tc>
        <w:tc>
          <w:tcPr>
            <w:tcW w:w="1276" w:type="dxa"/>
            <w:vAlign w:val="center"/>
          </w:tcPr>
          <w:p w14:paraId="1559C342" w14:textId="2B5F691B" w:rsidR="001610AC" w:rsidRPr="00890D8D" w:rsidRDefault="001610AC" w:rsidP="005F6106">
            <w:pPr>
              <w:jc w:val="center"/>
              <w:rPr>
                <w:rFonts w:ascii="Calibri" w:hAnsi="Calibri" w:cs="Calibri"/>
                <w:sz w:val="20"/>
                <w:szCs w:val="20"/>
              </w:rPr>
            </w:pPr>
          </w:p>
        </w:tc>
        <w:tc>
          <w:tcPr>
            <w:tcW w:w="1229" w:type="dxa"/>
            <w:vAlign w:val="center"/>
          </w:tcPr>
          <w:p w14:paraId="2FA46C5B" w14:textId="3735F0B0" w:rsidR="001610AC" w:rsidRPr="00890D8D" w:rsidRDefault="001610AC" w:rsidP="005F6106">
            <w:pPr>
              <w:jc w:val="center"/>
              <w:rPr>
                <w:rFonts w:ascii="Calibri" w:hAnsi="Calibri" w:cs="Calibri"/>
                <w:sz w:val="20"/>
                <w:szCs w:val="20"/>
              </w:rPr>
            </w:pPr>
          </w:p>
        </w:tc>
      </w:tr>
      <w:tr w:rsidR="001610AC" w:rsidRPr="00890D8D" w14:paraId="10EEC602" w14:textId="77777777" w:rsidTr="001610AC">
        <w:trPr>
          <w:jc w:val="center"/>
        </w:trPr>
        <w:tc>
          <w:tcPr>
            <w:tcW w:w="704" w:type="dxa"/>
            <w:shd w:val="clear" w:color="auto" w:fill="D9D9D9" w:themeFill="background1" w:themeFillShade="D9"/>
            <w:vAlign w:val="center"/>
          </w:tcPr>
          <w:p w14:paraId="40535504" w14:textId="754CF096"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2</w:t>
            </w:r>
          </w:p>
        </w:tc>
        <w:tc>
          <w:tcPr>
            <w:tcW w:w="2835" w:type="dxa"/>
            <w:vAlign w:val="center"/>
          </w:tcPr>
          <w:p w14:paraId="57F13E30" w14:textId="29CD5C9F" w:rsidR="001610AC" w:rsidRPr="00890D8D" w:rsidRDefault="001610AC" w:rsidP="001610AC">
            <w:pPr>
              <w:jc w:val="both"/>
              <w:rPr>
                <w:rFonts w:ascii="Calibri" w:hAnsi="Calibri" w:cs="Calibri"/>
                <w:sz w:val="20"/>
                <w:szCs w:val="20"/>
              </w:rPr>
            </w:pPr>
            <w:r w:rsidRPr="00890D8D">
              <w:rPr>
                <w:rFonts w:ascii="Calibri" w:hAnsi="Calibri" w:cs="Calibri"/>
                <w:sz w:val="18"/>
                <w:szCs w:val="18"/>
              </w:rPr>
              <w:t>Apontador com deposito cores sortidas,</w:t>
            </w:r>
            <w:r w:rsidRPr="00890D8D">
              <w:rPr>
                <w:rFonts w:ascii="Calibri" w:hAnsi="Calibri" w:cs="Calibri"/>
              </w:rPr>
              <w:t xml:space="preserve"> </w:t>
            </w:r>
            <w:r w:rsidRPr="00890D8D">
              <w:rPr>
                <w:rFonts w:ascii="Calibri" w:hAnsi="Calibri" w:cs="Calibri"/>
                <w:sz w:val="18"/>
                <w:szCs w:val="18"/>
              </w:rPr>
              <w:t>40Mm.</w:t>
            </w:r>
          </w:p>
        </w:tc>
        <w:tc>
          <w:tcPr>
            <w:tcW w:w="992" w:type="dxa"/>
            <w:vAlign w:val="center"/>
          </w:tcPr>
          <w:p w14:paraId="5CEB9911" w14:textId="77777777" w:rsidR="001610AC" w:rsidRPr="00890D8D" w:rsidRDefault="001610AC" w:rsidP="001610AC">
            <w:pPr>
              <w:jc w:val="both"/>
              <w:rPr>
                <w:rFonts w:ascii="Calibri" w:hAnsi="Calibri" w:cs="Calibri"/>
                <w:sz w:val="20"/>
                <w:szCs w:val="20"/>
              </w:rPr>
            </w:pPr>
          </w:p>
        </w:tc>
        <w:tc>
          <w:tcPr>
            <w:tcW w:w="1276" w:type="dxa"/>
            <w:vAlign w:val="center"/>
          </w:tcPr>
          <w:p w14:paraId="555C1504" w14:textId="32E06F96"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489F0D40" w14:textId="12116708"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18CC1F14" w14:textId="77777777" w:rsidR="001610AC" w:rsidRPr="00890D8D" w:rsidRDefault="001610AC" w:rsidP="005F6106">
            <w:pPr>
              <w:jc w:val="center"/>
              <w:rPr>
                <w:rFonts w:ascii="Calibri" w:hAnsi="Calibri" w:cs="Calibri"/>
                <w:sz w:val="20"/>
                <w:szCs w:val="20"/>
              </w:rPr>
            </w:pPr>
          </w:p>
        </w:tc>
        <w:tc>
          <w:tcPr>
            <w:tcW w:w="1229" w:type="dxa"/>
            <w:vAlign w:val="center"/>
          </w:tcPr>
          <w:p w14:paraId="69D0F909" w14:textId="77777777" w:rsidR="001610AC" w:rsidRPr="00890D8D" w:rsidRDefault="001610AC" w:rsidP="005F6106">
            <w:pPr>
              <w:jc w:val="center"/>
              <w:rPr>
                <w:rFonts w:ascii="Calibri" w:hAnsi="Calibri" w:cs="Calibri"/>
                <w:sz w:val="20"/>
                <w:szCs w:val="20"/>
              </w:rPr>
            </w:pPr>
          </w:p>
        </w:tc>
      </w:tr>
      <w:tr w:rsidR="001610AC" w:rsidRPr="00890D8D" w14:paraId="4A0BE10A" w14:textId="77777777" w:rsidTr="001610AC">
        <w:trPr>
          <w:jc w:val="center"/>
        </w:trPr>
        <w:tc>
          <w:tcPr>
            <w:tcW w:w="704" w:type="dxa"/>
            <w:shd w:val="clear" w:color="auto" w:fill="D9D9D9" w:themeFill="background1" w:themeFillShade="D9"/>
            <w:vAlign w:val="center"/>
          </w:tcPr>
          <w:p w14:paraId="6FDF8457" w14:textId="23B691F8"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3</w:t>
            </w:r>
          </w:p>
        </w:tc>
        <w:tc>
          <w:tcPr>
            <w:tcW w:w="2835" w:type="dxa"/>
            <w:vAlign w:val="center"/>
          </w:tcPr>
          <w:p w14:paraId="6CE4F0EB" w14:textId="46670A77" w:rsidR="001610AC" w:rsidRPr="00890D8D" w:rsidRDefault="001610AC" w:rsidP="001610AC">
            <w:pPr>
              <w:jc w:val="both"/>
              <w:rPr>
                <w:rFonts w:ascii="Calibri" w:hAnsi="Calibri" w:cs="Calibri"/>
                <w:sz w:val="20"/>
                <w:szCs w:val="20"/>
              </w:rPr>
            </w:pPr>
            <w:r w:rsidRPr="00890D8D">
              <w:rPr>
                <w:rFonts w:ascii="Calibri" w:hAnsi="Calibri" w:cs="Calibri"/>
                <w:sz w:val="18"/>
                <w:szCs w:val="18"/>
              </w:rPr>
              <w:t>Bandeja acrílica fume para documentos com 03 repartições hastes fixas,</w:t>
            </w:r>
            <w:r w:rsidRPr="00890D8D">
              <w:rPr>
                <w:rFonts w:ascii="Calibri" w:hAnsi="Calibri" w:cs="Calibri"/>
              </w:rPr>
              <w:t xml:space="preserve"> </w:t>
            </w:r>
            <w:r w:rsidRPr="00890D8D">
              <w:rPr>
                <w:rFonts w:ascii="Calibri" w:hAnsi="Calibri" w:cs="Calibri"/>
                <w:sz w:val="18"/>
                <w:szCs w:val="18"/>
              </w:rPr>
              <w:t>Medidas: 355 x 253 x 120 mm.</w:t>
            </w:r>
          </w:p>
        </w:tc>
        <w:tc>
          <w:tcPr>
            <w:tcW w:w="992" w:type="dxa"/>
            <w:vAlign w:val="center"/>
          </w:tcPr>
          <w:p w14:paraId="25FB5631" w14:textId="77777777" w:rsidR="001610AC" w:rsidRPr="00890D8D" w:rsidRDefault="001610AC" w:rsidP="001610AC">
            <w:pPr>
              <w:jc w:val="both"/>
              <w:rPr>
                <w:rFonts w:ascii="Calibri" w:hAnsi="Calibri" w:cs="Calibri"/>
                <w:sz w:val="20"/>
                <w:szCs w:val="20"/>
              </w:rPr>
            </w:pPr>
          </w:p>
        </w:tc>
        <w:tc>
          <w:tcPr>
            <w:tcW w:w="1276" w:type="dxa"/>
            <w:vAlign w:val="center"/>
          </w:tcPr>
          <w:p w14:paraId="36266227" w14:textId="2AD91652"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79904F87" w14:textId="40AA6BAF"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3047D452" w14:textId="77777777" w:rsidR="001610AC" w:rsidRPr="00890D8D" w:rsidRDefault="001610AC" w:rsidP="005F6106">
            <w:pPr>
              <w:jc w:val="center"/>
              <w:rPr>
                <w:rFonts w:ascii="Calibri" w:hAnsi="Calibri" w:cs="Calibri"/>
                <w:sz w:val="20"/>
                <w:szCs w:val="20"/>
              </w:rPr>
            </w:pPr>
          </w:p>
        </w:tc>
        <w:tc>
          <w:tcPr>
            <w:tcW w:w="1229" w:type="dxa"/>
            <w:vAlign w:val="center"/>
          </w:tcPr>
          <w:p w14:paraId="4EA92561" w14:textId="77777777" w:rsidR="001610AC" w:rsidRPr="00890D8D" w:rsidRDefault="001610AC" w:rsidP="005F6106">
            <w:pPr>
              <w:jc w:val="center"/>
              <w:rPr>
                <w:rFonts w:ascii="Calibri" w:hAnsi="Calibri" w:cs="Calibri"/>
                <w:sz w:val="20"/>
                <w:szCs w:val="20"/>
              </w:rPr>
            </w:pPr>
          </w:p>
        </w:tc>
      </w:tr>
      <w:tr w:rsidR="001610AC" w:rsidRPr="00890D8D" w14:paraId="18275008" w14:textId="77777777" w:rsidTr="001610AC">
        <w:trPr>
          <w:jc w:val="center"/>
        </w:trPr>
        <w:tc>
          <w:tcPr>
            <w:tcW w:w="704" w:type="dxa"/>
            <w:shd w:val="clear" w:color="auto" w:fill="D9D9D9" w:themeFill="background1" w:themeFillShade="D9"/>
            <w:vAlign w:val="center"/>
          </w:tcPr>
          <w:p w14:paraId="44C51E90" w14:textId="2E0AAB17"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4</w:t>
            </w:r>
          </w:p>
        </w:tc>
        <w:tc>
          <w:tcPr>
            <w:tcW w:w="2835" w:type="dxa"/>
            <w:vAlign w:val="center"/>
          </w:tcPr>
          <w:p w14:paraId="593263A9" w14:textId="7A0954BD"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Bloco autocolante </w:t>
            </w:r>
            <w:proofErr w:type="spellStart"/>
            <w:r w:rsidRPr="00890D8D">
              <w:rPr>
                <w:rFonts w:ascii="Calibri" w:hAnsi="Calibri" w:cs="Calibri"/>
                <w:sz w:val="18"/>
                <w:szCs w:val="18"/>
              </w:rPr>
              <w:t>post-it</w:t>
            </w:r>
            <w:proofErr w:type="spellEnd"/>
            <w:r w:rsidRPr="00890D8D">
              <w:rPr>
                <w:rFonts w:ascii="Calibri" w:hAnsi="Calibri" w:cs="Calibri"/>
                <w:sz w:val="18"/>
                <w:szCs w:val="18"/>
              </w:rPr>
              <w:t xml:space="preserve"> 38x50 mm amarelo pacote com 4 unidades de 100 folhas.</w:t>
            </w:r>
          </w:p>
        </w:tc>
        <w:tc>
          <w:tcPr>
            <w:tcW w:w="992" w:type="dxa"/>
            <w:vAlign w:val="center"/>
          </w:tcPr>
          <w:p w14:paraId="7D263311" w14:textId="77777777" w:rsidR="001610AC" w:rsidRPr="00890D8D" w:rsidRDefault="001610AC" w:rsidP="001610AC">
            <w:pPr>
              <w:jc w:val="both"/>
              <w:rPr>
                <w:rFonts w:ascii="Calibri" w:hAnsi="Calibri" w:cs="Calibri"/>
                <w:sz w:val="20"/>
                <w:szCs w:val="20"/>
              </w:rPr>
            </w:pPr>
          </w:p>
        </w:tc>
        <w:tc>
          <w:tcPr>
            <w:tcW w:w="1276" w:type="dxa"/>
            <w:vAlign w:val="center"/>
          </w:tcPr>
          <w:p w14:paraId="3D8209DD" w14:textId="653A06E0"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pct</w:t>
            </w:r>
            <w:proofErr w:type="spellEnd"/>
          </w:p>
        </w:tc>
        <w:tc>
          <w:tcPr>
            <w:tcW w:w="1558" w:type="dxa"/>
            <w:vAlign w:val="center"/>
          </w:tcPr>
          <w:p w14:paraId="40C13256" w14:textId="64F1E0E1"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1200</w:t>
            </w:r>
          </w:p>
        </w:tc>
        <w:tc>
          <w:tcPr>
            <w:tcW w:w="1276" w:type="dxa"/>
            <w:vAlign w:val="center"/>
          </w:tcPr>
          <w:p w14:paraId="4EB4D8EB" w14:textId="77777777" w:rsidR="001610AC" w:rsidRPr="00890D8D" w:rsidRDefault="001610AC" w:rsidP="005F6106">
            <w:pPr>
              <w:jc w:val="center"/>
              <w:rPr>
                <w:rFonts w:ascii="Calibri" w:hAnsi="Calibri" w:cs="Calibri"/>
                <w:sz w:val="20"/>
                <w:szCs w:val="20"/>
              </w:rPr>
            </w:pPr>
          </w:p>
        </w:tc>
        <w:tc>
          <w:tcPr>
            <w:tcW w:w="1229" w:type="dxa"/>
            <w:vAlign w:val="center"/>
          </w:tcPr>
          <w:p w14:paraId="0AF29ABF" w14:textId="77777777" w:rsidR="001610AC" w:rsidRPr="00890D8D" w:rsidRDefault="001610AC" w:rsidP="005F6106">
            <w:pPr>
              <w:jc w:val="center"/>
              <w:rPr>
                <w:rFonts w:ascii="Calibri" w:hAnsi="Calibri" w:cs="Calibri"/>
                <w:sz w:val="20"/>
                <w:szCs w:val="20"/>
              </w:rPr>
            </w:pPr>
          </w:p>
        </w:tc>
      </w:tr>
      <w:tr w:rsidR="001610AC" w:rsidRPr="00890D8D" w14:paraId="67AA6FE6" w14:textId="77777777" w:rsidTr="001610AC">
        <w:trPr>
          <w:jc w:val="center"/>
        </w:trPr>
        <w:tc>
          <w:tcPr>
            <w:tcW w:w="704" w:type="dxa"/>
            <w:shd w:val="clear" w:color="auto" w:fill="D9D9D9" w:themeFill="background1" w:themeFillShade="D9"/>
            <w:vAlign w:val="center"/>
          </w:tcPr>
          <w:p w14:paraId="0D0A4B0F" w14:textId="6A525C95"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5</w:t>
            </w:r>
          </w:p>
        </w:tc>
        <w:tc>
          <w:tcPr>
            <w:tcW w:w="2835" w:type="dxa"/>
            <w:vAlign w:val="center"/>
          </w:tcPr>
          <w:p w14:paraId="5EEE44F5" w14:textId="5304CAE0" w:rsidR="001610AC" w:rsidRPr="00890D8D" w:rsidRDefault="001610AC" w:rsidP="001610AC">
            <w:pPr>
              <w:jc w:val="both"/>
              <w:rPr>
                <w:rFonts w:ascii="Calibri" w:hAnsi="Calibri" w:cs="Calibri"/>
                <w:sz w:val="20"/>
                <w:szCs w:val="20"/>
              </w:rPr>
            </w:pPr>
            <w:r w:rsidRPr="00890D8D">
              <w:rPr>
                <w:rFonts w:ascii="Calibri" w:hAnsi="Calibri" w:cs="Calibri"/>
                <w:sz w:val="18"/>
                <w:szCs w:val="18"/>
              </w:rPr>
              <w:t>Borracha bicolor 20/40.</w:t>
            </w:r>
          </w:p>
        </w:tc>
        <w:tc>
          <w:tcPr>
            <w:tcW w:w="992" w:type="dxa"/>
            <w:vAlign w:val="center"/>
          </w:tcPr>
          <w:p w14:paraId="75D841EB" w14:textId="77777777" w:rsidR="001610AC" w:rsidRPr="00890D8D" w:rsidRDefault="001610AC" w:rsidP="001610AC">
            <w:pPr>
              <w:jc w:val="both"/>
              <w:rPr>
                <w:rFonts w:ascii="Calibri" w:hAnsi="Calibri" w:cs="Calibri"/>
                <w:sz w:val="20"/>
                <w:szCs w:val="20"/>
              </w:rPr>
            </w:pPr>
          </w:p>
        </w:tc>
        <w:tc>
          <w:tcPr>
            <w:tcW w:w="1276" w:type="dxa"/>
            <w:vAlign w:val="center"/>
          </w:tcPr>
          <w:p w14:paraId="0465C930" w14:textId="2F3A2652"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4FE3F0CE" w14:textId="2E4CFC71" w:rsidR="001610AC" w:rsidRPr="00890D8D" w:rsidRDefault="001610AC" w:rsidP="005F6106">
            <w:pPr>
              <w:jc w:val="center"/>
              <w:rPr>
                <w:rFonts w:ascii="Calibri" w:hAnsi="Calibri" w:cs="Calibri"/>
                <w:sz w:val="20"/>
                <w:szCs w:val="20"/>
              </w:rPr>
            </w:pPr>
            <w:r w:rsidRPr="00890D8D">
              <w:rPr>
                <w:rFonts w:ascii="Calibri" w:hAnsi="Calibri" w:cs="Calibri"/>
                <w:sz w:val="18"/>
                <w:szCs w:val="18"/>
              </w:rPr>
              <w:t>200</w:t>
            </w:r>
          </w:p>
        </w:tc>
        <w:tc>
          <w:tcPr>
            <w:tcW w:w="1276" w:type="dxa"/>
            <w:vAlign w:val="center"/>
          </w:tcPr>
          <w:p w14:paraId="7699FBC7" w14:textId="77777777" w:rsidR="001610AC" w:rsidRPr="00890D8D" w:rsidRDefault="001610AC" w:rsidP="005F6106">
            <w:pPr>
              <w:jc w:val="center"/>
              <w:rPr>
                <w:rFonts w:ascii="Calibri" w:hAnsi="Calibri" w:cs="Calibri"/>
                <w:sz w:val="20"/>
                <w:szCs w:val="20"/>
              </w:rPr>
            </w:pPr>
          </w:p>
        </w:tc>
        <w:tc>
          <w:tcPr>
            <w:tcW w:w="1229" w:type="dxa"/>
            <w:vAlign w:val="center"/>
          </w:tcPr>
          <w:p w14:paraId="0C5D058B" w14:textId="77777777" w:rsidR="001610AC" w:rsidRPr="00890D8D" w:rsidRDefault="001610AC" w:rsidP="005F6106">
            <w:pPr>
              <w:jc w:val="center"/>
              <w:rPr>
                <w:rFonts w:ascii="Calibri" w:hAnsi="Calibri" w:cs="Calibri"/>
                <w:sz w:val="20"/>
                <w:szCs w:val="20"/>
              </w:rPr>
            </w:pPr>
          </w:p>
        </w:tc>
      </w:tr>
      <w:tr w:rsidR="001610AC" w:rsidRPr="00890D8D" w14:paraId="0FDA7F50" w14:textId="77777777" w:rsidTr="001610AC">
        <w:trPr>
          <w:jc w:val="center"/>
        </w:trPr>
        <w:tc>
          <w:tcPr>
            <w:tcW w:w="704" w:type="dxa"/>
            <w:shd w:val="clear" w:color="auto" w:fill="D9D9D9" w:themeFill="background1" w:themeFillShade="D9"/>
            <w:vAlign w:val="center"/>
          </w:tcPr>
          <w:p w14:paraId="1093B28F" w14:textId="74B6A80D"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6</w:t>
            </w:r>
          </w:p>
        </w:tc>
        <w:tc>
          <w:tcPr>
            <w:tcW w:w="2835" w:type="dxa"/>
            <w:vAlign w:val="center"/>
          </w:tcPr>
          <w:p w14:paraId="0D35CFED" w14:textId="79E7C2B9"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Caixa arquivo morto </w:t>
            </w:r>
            <w:proofErr w:type="spellStart"/>
            <w:r w:rsidRPr="00890D8D">
              <w:rPr>
                <w:rFonts w:ascii="Calibri" w:hAnsi="Calibri" w:cs="Calibri"/>
                <w:sz w:val="18"/>
                <w:szCs w:val="18"/>
              </w:rPr>
              <w:t>polionda</w:t>
            </w:r>
            <w:proofErr w:type="spellEnd"/>
            <w:r w:rsidRPr="00890D8D">
              <w:rPr>
                <w:rFonts w:ascii="Calibri" w:hAnsi="Calibri" w:cs="Calibri"/>
                <w:sz w:val="18"/>
                <w:szCs w:val="18"/>
              </w:rPr>
              <w:t xml:space="preserve"> 360 x 130 x 240 mm cor azul.</w:t>
            </w:r>
          </w:p>
        </w:tc>
        <w:tc>
          <w:tcPr>
            <w:tcW w:w="992" w:type="dxa"/>
            <w:vAlign w:val="center"/>
          </w:tcPr>
          <w:p w14:paraId="64765E82" w14:textId="77777777" w:rsidR="001610AC" w:rsidRPr="00890D8D" w:rsidRDefault="001610AC" w:rsidP="001610AC">
            <w:pPr>
              <w:jc w:val="both"/>
              <w:rPr>
                <w:rFonts w:ascii="Calibri" w:hAnsi="Calibri" w:cs="Calibri"/>
                <w:sz w:val="20"/>
                <w:szCs w:val="20"/>
              </w:rPr>
            </w:pPr>
          </w:p>
        </w:tc>
        <w:tc>
          <w:tcPr>
            <w:tcW w:w="1276" w:type="dxa"/>
            <w:vAlign w:val="center"/>
          </w:tcPr>
          <w:p w14:paraId="2C148FE6" w14:textId="06A53369"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2BE128E6" w14:textId="5A7D59AF" w:rsidR="001610AC" w:rsidRPr="00890D8D" w:rsidRDefault="001610AC" w:rsidP="005F6106">
            <w:pPr>
              <w:jc w:val="center"/>
              <w:rPr>
                <w:rFonts w:ascii="Calibri" w:hAnsi="Calibri" w:cs="Calibri"/>
                <w:sz w:val="20"/>
                <w:szCs w:val="20"/>
              </w:rPr>
            </w:pPr>
            <w:r w:rsidRPr="00890D8D">
              <w:rPr>
                <w:rFonts w:ascii="Calibri" w:hAnsi="Calibri" w:cs="Calibri"/>
                <w:sz w:val="18"/>
                <w:szCs w:val="18"/>
              </w:rPr>
              <w:t>500</w:t>
            </w:r>
          </w:p>
        </w:tc>
        <w:tc>
          <w:tcPr>
            <w:tcW w:w="1276" w:type="dxa"/>
            <w:vAlign w:val="center"/>
          </w:tcPr>
          <w:p w14:paraId="77EAB7D3" w14:textId="77777777" w:rsidR="001610AC" w:rsidRPr="00890D8D" w:rsidRDefault="001610AC" w:rsidP="005F6106">
            <w:pPr>
              <w:jc w:val="center"/>
              <w:rPr>
                <w:rFonts w:ascii="Calibri" w:hAnsi="Calibri" w:cs="Calibri"/>
                <w:sz w:val="20"/>
                <w:szCs w:val="20"/>
              </w:rPr>
            </w:pPr>
          </w:p>
        </w:tc>
        <w:tc>
          <w:tcPr>
            <w:tcW w:w="1229" w:type="dxa"/>
            <w:vAlign w:val="center"/>
          </w:tcPr>
          <w:p w14:paraId="029B034E" w14:textId="77777777" w:rsidR="001610AC" w:rsidRPr="00890D8D" w:rsidRDefault="001610AC" w:rsidP="005F6106">
            <w:pPr>
              <w:jc w:val="center"/>
              <w:rPr>
                <w:rFonts w:ascii="Calibri" w:hAnsi="Calibri" w:cs="Calibri"/>
                <w:sz w:val="20"/>
                <w:szCs w:val="20"/>
              </w:rPr>
            </w:pPr>
          </w:p>
        </w:tc>
      </w:tr>
      <w:tr w:rsidR="001610AC" w:rsidRPr="00890D8D" w14:paraId="7009CC86" w14:textId="77777777" w:rsidTr="001610AC">
        <w:trPr>
          <w:jc w:val="center"/>
        </w:trPr>
        <w:tc>
          <w:tcPr>
            <w:tcW w:w="704" w:type="dxa"/>
            <w:shd w:val="clear" w:color="auto" w:fill="D9D9D9" w:themeFill="background1" w:themeFillShade="D9"/>
            <w:vAlign w:val="center"/>
          </w:tcPr>
          <w:p w14:paraId="4C52C77A" w14:textId="1E59F874"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7</w:t>
            </w:r>
          </w:p>
        </w:tc>
        <w:tc>
          <w:tcPr>
            <w:tcW w:w="2835" w:type="dxa"/>
            <w:vAlign w:val="center"/>
          </w:tcPr>
          <w:p w14:paraId="1EBB72A2" w14:textId="4B261AC2"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Caneta esferográfica ponta </w:t>
            </w:r>
            <w:proofErr w:type="spellStart"/>
            <w:r w:rsidRPr="00890D8D">
              <w:rPr>
                <w:rFonts w:ascii="Calibri" w:hAnsi="Calibri" w:cs="Calibri"/>
                <w:sz w:val="18"/>
                <w:szCs w:val="18"/>
              </w:rPr>
              <w:t>fina</w:t>
            </w:r>
            <w:proofErr w:type="spellEnd"/>
            <w:r w:rsidRPr="00890D8D">
              <w:rPr>
                <w:rFonts w:ascii="Calibri" w:hAnsi="Calibri" w:cs="Calibri"/>
                <w:sz w:val="18"/>
                <w:szCs w:val="18"/>
              </w:rPr>
              <w:t xml:space="preserve"> de 0.8mm, tinta azul ponta de aço com esfera de tungstênio escrita macia, largura da linha 0,4 mm, corpo hexagonal e transparente cristal, tampa e plug da mesma cor da tinta tampa ventilada.</w:t>
            </w:r>
            <w:r w:rsidRPr="00890D8D">
              <w:rPr>
                <w:rFonts w:ascii="Calibri" w:hAnsi="Calibri" w:cs="Calibri"/>
                <w:sz w:val="18"/>
                <w:szCs w:val="18"/>
              </w:rPr>
              <w:br/>
              <w:t>Referência: BIC</w:t>
            </w:r>
          </w:p>
        </w:tc>
        <w:tc>
          <w:tcPr>
            <w:tcW w:w="992" w:type="dxa"/>
            <w:vAlign w:val="center"/>
          </w:tcPr>
          <w:p w14:paraId="18296621" w14:textId="77777777" w:rsidR="001610AC" w:rsidRPr="00890D8D" w:rsidRDefault="001610AC" w:rsidP="001610AC">
            <w:pPr>
              <w:jc w:val="both"/>
              <w:rPr>
                <w:rFonts w:ascii="Calibri" w:hAnsi="Calibri" w:cs="Calibri"/>
                <w:sz w:val="20"/>
                <w:szCs w:val="20"/>
              </w:rPr>
            </w:pPr>
          </w:p>
        </w:tc>
        <w:tc>
          <w:tcPr>
            <w:tcW w:w="1276" w:type="dxa"/>
            <w:vAlign w:val="center"/>
          </w:tcPr>
          <w:p w14:paraId="073FB916" w14:textId="6A8829D3"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32AC4434" w14:textId="15E6783A" w:rsidR="001610AC" w:rsidRPr="00890D8D" w:rsidRDefault="001610AC" w:rsidP="005F6106">
            <w:pPr>
              <w:jc w:val="center"/>
              <w:rPr>
                <w:rFonts w:ascii="Calibri" w:hAnsi="Calibri" w:cs="Calibri"/>
                <w:sz w:val="20"/>
                <w:szCs w:val="20"/>
              </w:rPr>
            </w:pPr>
            <w:r w:rsidRPr="00890D8D">
              <w:rPr>
                <w:rFonts w:ascii="Calibri" w:hAnsi="Calibri" w:cs="Calibri"/>
                <w:sz w:val="18"/>
                <w:szCs w:val="18"/>
              </w:rPr>
              <w:t>4000</w:t>
            </w:r>
          </w:p>
        </w:tc>
        <w:tc>
          <w:tcPr>
            <w:tcW w:w="1276" w:type="dxa"/>
            <w:vAlign w:val="center"/>
          </w:tcPr>
          <w:p w14:paraId="15C1561C" w14:textId="77777777" w:rsidR="001610AC" w:rsidRPr="00890D8D" w:rsidRDefault="001610AC" w:rsidP="005F6106">
            <w:pPr>
              <w:jc w:val="center"/>
              <w:rPr>
                <w:rFonts w:ascii="Calibri" w:hAnsi="Calibri" w:cs="Calibri"/>
                <w:sz w:val="20"/>
                <w:szCs w:val="20"/>
              </w:rPr>
            </w:pPr>
          </w:p>
        </w:tc>
        <w:tc>
          <w:tcPr>
            <w:tcW w:w="1229" w:type="dxa"/>
            <w:vAlign w:val="center"/>
          </w:tcPr>
          <w:p w14:paraId="35113422" w14:textId="77777777" w:rsidR="001610AC" w:rsidRPr="00890D8D" w:rsidRDefault="001610AC" w:rsidP="005F6106">
            <w:pPr>
              <w:jc w:val="center"/>
              <w:rPr>
                <w:rFonts w:ascii="Calibri" w:hAnsi="Calibri" w:cs="Calibri"/>
                <w:sz w:val="20"/>
                <w:szCs w:val="20"/>
              </w:rPr>
            </w:pPr>
          </w:p>
        </w:tc>
      </w:tr>
      <w:tr w:rsidR="001610AC" w:rsidRPr="00890D8D" w14:paraId="4B41C57A" w14:textId="77777777" w:rsidTr="001610AC">
        <w:trPr>
          <w:jc w:val="center"/>
        </w:trPr>
        <w:tc>
          <w:tcPr>
            <w:tcW w:w="704" w:type="dxa"/>
            <w:shd w:val="clear" w:color="auto" w:fill="D9D9D9" w:themeFill="background1" w:themeFillShade="D9"/>
            <w:vAlign w:val="center"/>
          </w:tcPr>
          <w:p w14:paraId="42F81828" w14:textId="7C9D4C2F"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8</w:t>
            </w:r>
          </w:p>
        </w:tc>
        <w:tc>
          <w:tcPr>
            <w:tcW w:w="2835" w:type="dxa"/>
            <w:vAlign w:val="center"/>
          </w:tcPr>
          <w:p w14:paraId="42C38A87" w14:textId="0FDD5F85"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Caneta esferográfica ponta </w:t>
            </w:r>
            <w:proofErr w:type="spellStart"/>
            <w:r w:rsidRPr="00890D8D">
              <w:rPr>
                <w:rFonts w:ascii="Calibri" w:hAnsi="Calibri" w:cs="Calibri"/>
                <w:sz w:val="18"/>
                <w:szCs w:val="18"/>
              </w:rPr>
              <w:t>fina</w:t>
            </w:r>
            <w:proofErr w:type="spellEnd"/>
            <w:r w:rsidRPr="00890D8D">
              <w:rPr>
                <w:rFonts w:ascii="Calibri" w:hAnsi="Calibri" w:cs="Calibri"/>
                <w:sz w:val="18"/>
                <w:szCs w:val="18"/>
              </w:rPr>
              <w:t xml:space="preserve"> de 0.8mm, tinta preta, ponta de aço com esfera de tungstênio escrita macia, largura da linha 0,4 mm, corpo hexagonal e transparente cristal, tampa e plug da mesma cor </w:t>
            </w:r>
            <w:r w:rsidRPr="00890D8D">
              <w:rPr>
                <w:rFonts w:ascii="Calibri" w:hAnsi="Calibri" w:cs="Calibri"/>
                <w:sz w:val="18"/>
                <w:szCs w:val="18"/>
              </w:rPr>
              <w:lastRenderedPageBreak/>
              <w:t>da tinta tampa ventilada.</w:t>
            </w:r>
            <w:r w:rsidRPr="00890D8D">
              <w:rPr>
                <w:rFonts w:ascii="Calibri" w:hAnsi="Calibri" w:cs="Calibri"/>
                <w:sz w:val="18"/>
                <w:szCs w:val="18"/>
              </w:rPr>
              <w:br/>
              <w:t>Referência: BIC</w:t>
            </w:r>
          </w:p>
        </w:tc>
        <w:tc>
          <w:tcPr>
            <w:tcW w:w="992" w:type="dxa"/>
            <w:vAlign w:val="center"/>
          </w:tcPr>
          <w:p w14:paraId="62A62845" w14:textId="77777777" w:rsidR="001610AC" w:rsidRPr="00890D8D" w:rsidRDefault="001610AC" w:rsidP="001610AC">
            <w:pPr>
              <w:jc w:val="both"/>
              <w:rPr>
                <w:rFonts w:ascii="Calibri" w:hAnsi="Calibri" w:cs="Calibri"/>
                <w:sz w:val="20"/>
                <w:szCs w:val="20"/>
              </w:rPr>
            </w:pPr>
          </w:p>
        </w:tc>
        <w:tc>
          <w:tcPr>
            <w:tcW w:w="1276" w:type="dxa"/>
            <w:vAlign w:val="center"/>
          </w:tcPr>
          <w:p w14:paraId="1B63C6FF" w14:textId="5A664CDA"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5DD5D5A3" w14:textId="459F00E4" w:rsidR="001610AC" w:rsidRPr="00890D8D" w:rsidRDefault="001610AC" w:rsidP="005F6106">
            <w:pPr>
              <w:jc w:val="center"/>
              <w:rPr>
                <w:rFonts w:ascii="Calibri" w:hAnsi="Calibri" w:cs="Calibri"/>
                <w:sz w:val="20"/>
                <w:szCs w:val="20"/>
              </w:rPr>
            </w:pPr>
            <w:r w:rsidRPr="00890D8D">
              <w:rPr>
                <w:rFonts w:ascii="Calibri" w:hAnsi="Calibri" w:cs="Calibri"/>
                <w:sz w:val="18"/>
                <w:szCs w:val="18"/>
              </w:rPr>
              <w:t>4000</w:t>
            </w:r>
          </w:p>
        </w:tc>
        <w:tc>
          <w:tcPr>
            <w:tcW w:w="1276" w:type="dxa"/>
            <w:vAlign w:val="center"/>
          </w:tcPr>
          <w:p w14:paraId="6F71C679" w14:textId="77777777" w:rsidR="001610AC" w:rsidRPr="00890D8D" w:rsidRDefault="001610AC" w:rsidP="005F6106">
            <w:pPr>
              <w:jc w:val="center"/>
              <w:rPr>
                <w:rFonts w:ascii="Calibri" w:hAnsi="Calibri" w:cs="Calibri"/>
                <w:sz w:val="20"/>
                <w:szCs w:val="20"/>
              </w:rPr>
            </w:pPr>
          </w:p>
        </w:tc>
        <w:tc>
          <w:tcPr>
            <w:tcW w:w="1229" w:type="dxa"/>
            <w:vAlign w:val="center"/>
          </w:tcPr>
          <w:p w14:paraId="7AD7FE40" w14:textId="77777777" w:rsidR="001610AC" w:rsidRPr="00890D8D" w:rsidRDefault="001610AC" w:rsidP="005F6106">
            <w:pPr>
              <w:jc w:val="center"/>
              <w:rPr>
                <w:rFonts w:ascii="Calibri" w:hAnsi="Calibri" w:cs="Calibri"/>
                <w:sz w:val="20"/>
                <w:szCs w:val="20"/>
              </w:rPr>
            </w:pPr>
          </w:p>
        </w:tc>
      </w:tr>
      <w:tr w:rsidR="001610AC" w:rsidRPr="00890D8D" w14:paraId="38E8F9FE" w14:textId="77777777" w:rsidTr="001610AC">
        <w:trPr>
          <w:jc w:val="center"/>
        </w:trPr>
        <w:tc>
          <w:tcPr>
            <w:tcW w:w="704" w:type="dxa"/>
            <w:shd w:val="clear" w:color="auto" w:fill="D9D9D9" w:themeFill="background1" w:themeFillShade="D9"/>
            <w:vAlign w:val="center"/>
          </w:tcPr>
          <w:p w14:paraId="35955812" w14:textId="3980A34E"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9</w:t>
            </w:r>
          </w:p>
        </w:tc>
        <w:tc>
          <w:tcPr>
            <w:tcW w:w="2835" w:type="dxa"/>
            <w:vAlign w:val="center"/>
          </w:tcPr>
          <w:p w14:paraId="3D6083DB" w14:textId="3AA61907"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Caneta marca texto ponta poliéster cor amarela. </w:t>
            </w:r>
          </w:p>
        </w:tc>
        <w:tc>
          <w:tcPr>
            <w:tcW w:w="992" w:type="dxa"/>
            <w:vAlign w:val="center"/>
          </w:tcPr>
          <w:p w14:paraId="3AAF2FD1" w14:textId="77777777" w:rsidR="001610AC" w:rsidRPr="00890D8D" w:rsidRDefault="001610AC" w:rsidP="001610AC">
            <w:pPr>
              <w:jc w:val="both"/>
              <w:rPr>
                <w:rFonts w:ascii="Calibri" w:hAnsi="Calibri" w:cs="Calibri"/>
                <w:sz w:val="20"/>
                <w:szCs w:val="20"/>
              </w:rPr>
            </w:pPr>
          </w:p>
        </w:tc>
        <w:tc>
          <w:tcPr>
            <w:tcW w:w="1276" w:type="dxa"/>
            <w:vAlign w:val="center"/>
          </w:tcPr>
          <w:p w14:paraId="6DCA34CC" w14:textId="7363C9AD"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01586814" w14:textId="7FF21107" w:rsidR="001610AC" w:rsidRPr="00890D8D" w:rsidRDefault="001610AC" w:rsidP="005F6106">
            <w:pPr>
              <w:jc w:val="center"/>
              <w:rPr>
                <w:rFonts w:ascii="Calibri" w:hAnsi="Calibri" w:cs="Calibri"/>
                <w:sz w:val="20"/>
                <w:szCs w:val="20"/>
              </w:rPr>
            </w:pPr>
            <w:r w:rsidRPr="00890D8D">
              <w:rPr>
                <w:rFonts w:ascii="Calibri" w:hAnsi="Calibri" w:cs="Calibri"/>
                <w:sz w:val="18"/>
                <w:szCs w:val="18"/>
              </w:rPr>
              <w:t>300</w:t>
            </w:r>
          </w:p>
        </w:tc>
        <w:tc>
          <w:tcPr>
            <w:tcW w:w="1276" w:type="dxa"/>
            <w:vAlign w:val="center"/>
          </w:tcPr>
          <w:p w14:paraId="379D8562" w14:textId="77777777" w:rsidR="001610AC" w:rsidRPr="00890D8D" w:rsidRDefault="001610AC" w:rsidP="005F6106">
            <w:pPr>
              <w:jc w:val="center"/>
              <w:rPr>
                <w:rFonts w:ascii="Calibri" w:hAnsi="Calibri" w:cs="Calibri"/>
                <w:sz w:val="20"/>
                <w:szCs w:val="20"/>
              </w:rPr>
            </w:pPr>
          </w:p>
        </w:tc>
        <w:tc>
          <w:tcPr>
            <w:tcW w:w="1229" w:type="dxa"/>
            <w:vAlign w:val="center"/>
          </w:tcPr>
          <w:p w14:paraId="3112CA55" w14:textId="77777777" w:rsidR="001610AC" w:rsidRPr="00890D8D" w:rsidRDefault="001610AC" w:rsidP="005F6106">
            <w:pPr>
              <w:jc w:val="center"/>
              <w:rPr>
                <w:rFonts w:ascii="Calibri" w:hAnsi="Calibri" w:cs="Calibri"/>
                <w:sz w:val="20"/>
                <w:szCs w:val="20"/>
              </w:rPr>
            </w:pPr>
          </w:p>
        </w:tc>
      </w:tr>
      <w:tr w:rsidR="001610AC" w:rsidRPr="00890D8D" w14:paraId="10104388" w14:textId="77777777" w:rsidTr="001610AC">
        <w:trPr>
          <w:jc w:val="center"/>
        </w:trPr>
        <w:tc>
          <w:tcPr>
            <w:tcW w:w="704" w:type="dxa"/>
            <w:shd w:val="clear" w:color="auto" w:fill="D9D9D9" w:themeFill="background1" w:themeFillShade="D9"/>
            <w:vAlign w:val="center"/>
          </w:tcPr>
          <w:p w14:paraId="5CCB5A51" w14:textId="53C22228"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10</w:t>
            </w:r>
          </w:p>
        </w:tc>
        <w:tc>
          <w:tcPr>
            <w:tcW w:w="2835" w:type="dxa"/>
            <w:vAlign w:val="center"/>
          </w:tcPr>
          <w:p w14:paraId="0054B57D" w14:textId="111B05BA"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Caneta marca texto ponta poliéster cor laranja. </w:t>
            </w:r>
          </w:p>
        </w:tc>
        <w:tc>
          <w:tcPr>
            <w:tcW w:w="992" w:type="dxa"/>
            <w:vAlign w:val="center"/>
          </w:tcPr>
          <w:p w14:paraId="4CC32AA4" w14:textId="77777777" w:rsidR="001610AC" w:rsidRPr="00890D8D" w:rsidRDefault="001610AC" w:rsidP="001610AC">
            <w:pPr>
              <w:jc w:val="both"/>
              <w:rPr>
                <w:rFonts w:ascii="Calibri" w:hAnsi="Calibri" w:cs="Calibri"/>
                <w:sz w:val="20"/>
                <w:szCs w:val="20"/>
              </w:rPr>
            </w:pPr>
          </w:p>
        </w:tc>
        <w:tc>
          <w:tcPr>
            <w:tcW w:w="1276" w:type="dxa"/>
            <w:vAlign w:val="center"/>
          </w:tcPr>
          <w:p w14:paraId="7647B230" w14:textId="7A44384C"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378BD725" w14:textId="04843075" w:rsidR="001610AC" w:rsidRPr="00890D8D" w:rsidRDefault="001610AC" w:rsidP="005F6106">
            <w:pPr>
              <w:jc w:val="center"/>
              <w:rPr>
                <w:rFonts w:ascii="Calibri" w:hAnsi="Calibri" w:cs="Calibri"/>
                <w:sz w:val="20"/>
                <w:szCs w:val="20"/>
              </w:rPr>
            </w:pPr>
            <w:r w:rsidRPr="00890D8D">
              <w:rPr>
                <w:rFonts w:ascii="Calibri" w:hAnsi="Calibri" w:cs="Calibri"/>
                <w:sz w:val="18"/>
                <w:szCs w:val="18"/>
              </w:rPr>
              <w:t>300</w:t>
            </w:r>
          </w:p>
        </w:tc>
        <w:tc>
          <w:tcPr>
            <w:tcW w:w="1276" w:type="dxa"/>
            <w:vAlign w:val="center"/>
          </w:tcPr>
          <w:p w14:paraId="0AC97C17" w14:textId="77777777" w:rsidR="001610AC" w:rsidRPr="00890D8D" w:rsidRDefault="001610AC" w:rsidP="005F6106">
            <w:pPr>
              <w:jc w:val="center"/>
              <w:rPr>
                <w:rFonts w:ascii="Calibri" w:hAnsi="Calibri" w:cs="Calibri"/>
                <w:sz w:val="20"/>
                <w:szCs w:val="20"/>
              </w:rPr>
            </w:pPr>
          </w:p>
        </w:tc>
        <w:tc>
          <w:tcPr>
            <w:tcW w:w="1229" w:type="dxa"/>
            <w:vAlign w:val="center"/>
          </w:tcPr>
          <w:p w14:paraId="6EAA2311" w14:textId="77777777" w:rsidR="001610AC" w:rsidRPr="00890D8D" w:rsidRDefault="001610AC" w:rsidP="005F6106">
            <w:pPr>
              <w:jc w:val="center"/>
              <w:rPr>
                <w:rFonts w:ascii="Calibri" w:hAnsi="Calibri" w:cs="Calibri"/>
                <w:sz w:val="20"/>
                <w:szCs w:val="20"/>
              </w:rPr>
            </w:pPr>
          </w:p>
        </w:tc>
      </w:tr>
      <w:tr w:rsidR="001610AC" w:rsidRPr="00890D8D" w14:paraId="6F424C50" w14:textId="77777777" w:rsidTr="001610AC">
        <w:trPr>
          <w:jc w:val="center"/>
        </w:trPr>
        <w:tc>
          <w:tcPr>
            <w:tcW w:w="704" w:type="dxa"/>
            <w:shd w:val="clear" w:color="auto" w:fill="D9D9D9" w:themeFill="background1" w:themeFillShade="D9"/>
            <w:vAlign w:val="center"/>
          </w:tcPr>
          <w:p w14:paraId="5AFB71BA" w14:textId="31567A83"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11</w:t>
            </w:r>
          </w:p>
        </w:tc>
        <w:tc>
          <w:tcPr>
            <w:tcW w:w="2835" w:type="dxa"/>
            <w:vAlign w:val="center"/>
          </w:tcPr>
          <w:p w14:paraId="7B46C4AF" w14:textId="54B75E6D"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Cinta Elástica para unir processos -   material </w:t>
            </w:r>
            <w:proofErr w:type="spellStart"/>
            <w:r w:rsidRPr="00890D8D">
              <w:rPr>
                <w:rFonts w:ascii="Calibri" w:hAnsi="Calibri" w:cs="Calibri"/>
                <w:sz w:val="18"/>
                <w:szCs w:val="18"/>
              </w:rPr>
              <w:t>poliester</w:t>
            </w:r>
            <w:proofErr w:type="spellEnd"/>
            <w:r w:rsidRPr="00890D8D">
              <w:rPr>
                <w:rFonts w:ascii="Calibri" w:hAnsi="Calibri" w:cs="Calibri"/>
                <w:sz w:val="18"/>
                <w:szCs w:val="18"/>
              </w:rPr>
              <w:t xml:space="preserve"> c/</w:t>
            </w:r>
            <w:proofErr w:type="spellStart"/>
            <w:r w:rsidRPr="00890D8D">
              <w:rPr>
                <w:rFonts w:ascii="Calibri" w:hAnsi="Calibri" w:cs="Calibri"/>
                <w:sz w:val="18"/>
                <w:szCs w:val="18"/>
              </w:rPr>
              <w:t>elastóides</w:t>
            </w:r>
            <w:proofErr w:type="spellEnd"/>
            <w:r w:rsidRPr="00890D8D">
              <w:rPr>
                <w:rFonts w:ascii="Calibri" w:hAnsi="Calibri" w:cs="Calibri"/>
                <w:sz w:val="18"/>
                <w:szCs w:val="18"/>
              </w:rPr>
              <w:t xml:space="preserve"> 75% poliéster e 25% </w:t>
            </w:r>
            <w:proofErr w:type="spellStart"/>
            <w:r w:rsidRPr="00890D8D">
              <w:rPr>
                <w:rFonts w:ascii="Calibri" w:hAnsi="Calibri" w:cs="Calibri"/>
                <w:sz w:val="18"/>
                <w:szCs w:val="18"/>
              </w:rPr>
              <w:t>elastodieno</w:t>
            </w:r>
            <w:proofErr w:type="spellEnd"/>
            <w:r w:rsidRPr="00890D8D">
              <w:rPr>
                <w:rFonts w:ascii="Calibri" w:hAnsi="Calibri" w:cs="Calibri"/>
                <w:sz w:val="18"/>
                <w:szCs w:val="18"/>
              </w:rPr>
              <w:t xml:space="preserve"> faixa em elástico, costura dupla medidas 4 CM X 50 CM (25 CM FECHADA) COR.</w:t>
            </w:r>
          </w:p>
        </w:tc>
        <w:tc>
          <w:tcPr>
            <w:tcW w:w="992" w:type="dxa"/>
            <w:vAlign w:val="center"/>
          </w:tcPr>
          <w:p w14:paraId="64F45ECA" w14:textId="77777777" w:rsidR="001610AC" w:rsidRPr="00890D8D" w:rsidRDefault="001610AC" w:rsidP="001610AC">
            <w:pPr>
              <w:jc w:val="both"/>
              <w:rPr>
                <w:rFonts w:ascii="Calibri" w:hAnsi="Calibri" w:cs="Calibri"/>
                <w:sz w:val="20"/>
                <w:szCs w:val="20"/>
              </w:rPr>
            </w:pPr>
          </w:p>
        </w:tc>
        <w:tc>
          <w:tcPr>
            <w:tcW w:w="1276" w:type="dxa"/>
            <w:vAlign w:val="center"/>
          </w:tcPr>
          <w:p w14:paraId="0DE556E9" w14:textId="32CDB87C"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3243CEDC" w14:textId="5E43B62B"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1000</w:t>
            </w:r>
          </w:p>
        </w:tc>
        <w:tc>
          <w:tcPr>
            <w:tcW w:w="1276" w:type="dxa"/>
            <w:vAlign w:val="center"/>
          </w:tcPr>
          <w:p w14:paraId="6E6399D2" w14:textId="77777777" w:rsidR="001610AC" w:rsidRPr="00890D8D" w:rsidRDefault="001610AC" w:rsidP="005F6106">
            <w:pPr>
              <w:jc w:val="center"/>
              <w:rPr>
                <w:rFonts w:ascii="Calibri" w:hAnsi="Calibri" w:cs="Calibri"/>
                <w:sz w:val="20"/>
                <w:szCs w:val="20"/>
              </w:rPr>
            </w:pPr>
          </w:p>
        </w:tc>
        <w:tc>
          <w:tcPr>
            <w:tcW w:w="1229" w:type="dxa"/>
            <w:vAlign w:val="center"/>
          </w:tcPr>
          <w:p w14:paraId="7E110D90" w14:textId="77777777" w:rsidR="001610AC" w:rsidRPr="00890D8D" w:rsidRDefault="001610AC" w:rsidP="005F6106">
            <w:pPr>
              <w:jc w:val="center"/>
              <w:rPr>
                <w:rFonts w:ascii="Calibri" w:hAnsi="Calibri" w:cs="Calibri"/>
                <w:sz w:val="20"/>
                <w:szCs w:val="20"/>
              </w:rPr>
            </w:pPr>
          </w:p>
        </w:tc>
      </w:tr>
      <w:tr w:rsidR="001610AC" w:rsidRPr="00890D8D" w14:paraId="075EF4E8" w14:textId="77777777" w:rsidTr="001610AC">
        <w:trPr>
          <w:jc w:val="center"/>
        </w:trPr>
        <w:tc>
          <w:tcPr>
            <w:tcW w:w="704" w:type="dxa"/>
            <w:shd w:val="clear" w:color="auto" w:fill="D9D9D9" w:themeFill="background1" w:themeFillShade="D9"/>
            <w:vAlign w:val="center"/>
          </w:tcPr>
          <w:p w14:paraId="5D7694C5" w14:textId="62B0CBCE"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12</w:t>
            </w:r>
          </w:p>
        </w:tc>
        <w:tc>
          <w:tcPr>
            <w:tcW w:w="2835" w:type="dxa"/>
            <w:vAlign w:val="center"/>
          </w:tcPr>
          <w:p w14:paraId="29361F36" w14:textId="19AE5BBC" w:rsidR="001610AC" w:rsidRPr="00890D8D" w:rsidRDefault="001610AC" w:rsidP="001610AC">
            <w:pPr>
              <w:jc w:val="both"/>
              <w:rPr>
                <w:rFonts w:ascii="Calibri" w:hAnsi="Calibri" w:cs="Calibri"/>
                <w:sz w:val="20"/>
                <w:szCs w:val="20"/>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2/0 cx. com 500 g galvanizado.</w:t>
            </w:r>
          </w:p>
        </w:tc>
        <w:tc>
          <w:tcPr>
            <w:tcW w:w="992" w:type="dxa"/>
            <w:vAlign w:val="center"/>
          </w:tcPr>
          <w:p w14:paraId="1C5825B3" w14:textId="77777777" w:rsidR="001610AC" w:rsidRPr="00890D8D" w:rsidRDefault="001610AC" w:rsidP="001610AC">
            <w:pPr>
              <w:jc w:val="both"/>
              <w:rPr>
                <w:rFonts w:ascii="Calibri" w:hAnsi="Calibri" w:cs="Calibri"/>
                <w:sz w:val="20"/>
                <w:szCs w:val="20"/>
              </w:rPr>
            </w:pPr>
          </w:p>
        </w:tc>
        <w:tc>
          <w:tcPr>
            <w:tcW w:w="1276" w:type="dxa"/>
            <w:vAlign w:val="center"/>
          </w:tcPr>
          <w:p w14:paraId="7CAAF7A6" w14:textId="192B4637"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Cx</w:t>
            </w:r>
            <w:proofErr w:type="spellEnd"/>
          </w:p>
        </w:tc>
        <w:tc>
          <w:tcPr>
            <w:tcW w:w="1558" w:type="dxa"/>
            <w:vAlign w:val="center"/>
          </w:tcPr>
          <w:p w14:paraId="45EBA147" w14:textId="66B07C44"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7B96F1F0" w14:textId="77777777" w:rsidR="001610AC" w:rsidRPr="00890D8D" w:rsidRDefault="001610AC" w:rsidP="005F6106">
            <w:pPr>
              <w:jc w:val="center"/>
              <w:rPr>
                <w:rFonts w:ascii="Calibri" w:hAnsi="Calibri" w:cs="Calibri"/>
                <w:sz w:val="20"/>
                <w:szCs w:val="20"/>
              </w:rPr>
            </w:pPr>
          </w:p>
        </w:tc>
        <w:tc>
          <w:tcPr>
            <w:tcW w:w="1229" w:type="dxa"/>
            <w:vAlign w:val="center"/>
          </w:tcPr>
          <w:p w14:paraId="68CC7986" w14:textId="77777777" w:rsidR="001610AC" w:rsidRPr="00890D8D" w:rsidRDefault="001610AC" w:rsidP="005F6106">
            <w:pPr>
              <w:jc w:val="center"/>
              <w:rPr>
                <w:rFonts w:ascii="Calibri" w:hAnsi="Calibri" w:cs="Calibri"/>
                <w:sz w:val="20"/>
                <w:szCs w:val="20"/>
              </w:rPr>
            </w:pPr>
          </w:p>
        </w:tc>
      </w:tr>
      <w:tr w:rsidR="001610AC" w:rsidRPr="00890D8D" w14:paraId="45AA27F2" w14:textId="77777777" w:rsidTr="001610AC">
        <w:trPr>
          <w:jc w:val="center"/>
        </w:trPr>
        <w:tc>
          <w:tcPr>
            <w:tcW w:w="704" w:type="dxa"/>
            <w:shd w:val="clear" w:color="auto" w:fill="D9D9D9" w:themeFill="background1" w:themeFillShade="D9"/>
            <w:vAlign w:val="center"/>
          </w:tcPr>
          <w:p w14:paraId="60E618FC" w14:textId="70AAA6A3"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13</w:t>
            </w:r>
          </w:p>
        </w:tc>
        <w:tc>
          <w:tcPr>
            <w:tcW w:w="2835" w:type="dxa"/>
            <w:vAlign w:val="center"/>
          </w:tcPr>
          <w:p w14:paraId="765957EE" w14:textId="5101F07F" w:rsidR="001610AC" w:rsidRPr="00890D8D" w:rsidRDefault="001610AC" w:rsidP="001610AC">
            <w:pPr>
              <w:jc w:val="both"/>
              <w:rPr>
                <w:rFonts w:ascii="Calibri" w:hAnsi="Calibri" w:cs="Calibri"/>
                <w:sz w:val="20"/>
                <w:szCs w:val="20"/>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4/0 cx. com 500 g galvanizado.</w:t>
            </w:r>
          </w:p>
        </w:tc>
        <w:tc>
          <w:tcPr>
            <w:tcW w:w="992" w:type="dxa"/>
            <w:vAlign w:val="center"/>
          </w:tcPr>
          <w:p w14:paraId="5C8F443D" w14:textId="77777777" w:rsidR="001610AC" w:rsidRPr="00890D8D" w:rsidRDefault="001610AC" w:rsidP="001610AC">
            <w:pPr>
              <w:jc w:val="both"/>
              <w:rPr>
                <w:rFonts w:ascii="Calibri" w:hAnsi="Calibri" w:cs="Calibri"/>
                <w:sz w:val="20"/>
                <w:szCs w:val="20"/>
              </w:rPr>
            </w:pPr>
          </w:p>
        </w:tc>
        <w:tc>
          <w:tcPr>
            <w:tcW w:w="1276" w:type="dxa"/>
            <w:vAlign w:val="center"/>
          </w:tcPr>
          <w:p w14:paraId="7F39BEE2" w14:textId="2C31654D"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Cx</w:t>
            </w:r>
            <w:proofErr w:type="spellEnd"/>
          </w:p>
        </w:tc>
        <w:tc>
          <w:tcPr>
            <w:tcW w:w="1558" w:type="dxa"/>
            <w:vAlign w:val="center"/>
          </w:tcPr>
          <w:p w14:paraId="655CE56D" w14:textId="1B9C2515"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37DA7438" w14:textId="77777777" w:rsidR="001610AC" w:rsidRPr="00890D8D" w:rsidRDefault="001610AC" w:rsidP="005F6106">
            <w:pPr>
              <w:jc w:val="center"/>
              <w:rPr>
                <w:rFonts w:ascii="Calibri" w:hAnsi="Calibri" w:cs="Calibri"/>
                <w:sz w:val="20"/>
                <w:szCs w:val="20"/>
              </w:rPr>
            </w:pPr>
          </w:p>
        </w:tc>
        <w:tc>
          <w:tcPr>
            <w:tcW w:w="1229" w:type="dxa"/>
            <w:vAlign w:val="center"/>
          </w:tcPr>
          <w:p w14:paraId="52A95837" w14:textId="77777777" w:rsidR="001610AC" w:rsidRPr="00890D8D" w:rsidRDefault="001610AC" w:rsidP="005F6106">
            <w:pPr>
              <w:jc w:val="center"/>
              <w:rPr>
                <w:rFonts w:ascii="Calibri" w:hAnsi="Calibri" w:cs="Calibri"/>
                <w:sz w:val="20"/>
                <w:szCs w:val="20"/>
              </w:rPr>
            </w:pPr>
          </w:p>
        </w:tc>
      </w:tr>
      <w:tr w:rsidR="001610AC" w:rsidRPr="00890D8D" w14:paraId="4E32F265" w14:textId="77777777" w:rsidTr="001610AC">
        <w:trPr>
          <w:jc w:val="center"/>
        </w:trPr>
        <w:tc>
          <w:tcPr>
            <w:tcW w:w="704" w:type="dxa"/>
            <w:shd w:val="clear" w:color="auto" w:fill="D9D9D9" w:themeFill="background1" w:themeFillShade="D9"/>
            <w:vAlign w:val="center"/>
          </w:tcPr>
          <w:p w14:paraId="2BCB5352" w14:textId="4E6E77A8"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14</w:t>
            </w:r>
          </w:p>
        </w:tc>
        <w:tc>
          <w:tcPr>
            <w:tcW w:w="2835" w:type="dxa"/>
            <w:vAlign w:val="center"/>
          </w:tcPr>
          <w:p w14:paraId="3248338D" w14:textId="527410A0" w:rsidR="001610AC" w:rsidRPr="00890D8D" w:rsidRDefault="001610AC" w:rsidP="001610AC">
            <w:pPr>
              <w:jc w:val="both"/>
              <w:rPr>
                <w:rFonts w:ascii="Calibri" w:hAnsi="Calibri" w:cs="Calibri"/>
                <w:sz w:val="20"/>
                <w:szCs w:val="20"/>
              </w:rPr>
            </w:pPr>
            <w:proofErr w:type="spellStart"/>
            <w:r w:rsidRPr="00890D8D">
              <w:rPr>
                <w:rFonts w:ascii="Calibri" w:hAnsi="Calibri" w:cs="Calibri"/>
                <w:sz w:val="18"/>
                <w:szCs w:val="18"/>
              </w:rPr>
              <w:t>Clip´s</w:t>
            </w:r>
            <w:proofErr w:type="spellEnd"/>
            <w:r w:rsidRPr="00890D8D">
              <w:rPr>
                <w:rFonts w:ascii="Calibri" w:hAnsi="Calibri" w:cs="Calibri"/>
                <w:sz w:val="18"/>
                <w:szCs w:val="18"/>
              </w:rPr>
              <w:t xml:space="preserve"> 8/0 cx. com 500 g galvanizado.</w:t>
            </w:r>
          </w:p>
        </w:tc>
        <w:tc>
          <w:tcPr>
            <w:tcW w:w="992" w:type="dxa"/>
            <w:vAlign w:val="center"/>
          </w:tcPr>
          <w:p w14:paraId="16EE7BFF" w14:textId="77777777" w:rsidR="001610AC" w:rsidRPr="00890D8D" w:rsidRDefault="001610AC" w:rsidP="001610AC">
            <w:pPr>
              <w:jc w:val="both"/>
              <w:rPr>
                <w:rFonts w:ascii="Calibri" w:hAnsi="Calibri" w:cs="Calibri"/>
                <w:sz w:val="20"/>
                <w:szCs w:val="20"/>
              </w:rPr>
            </w:pPr>
          </w:p>
        </w:tc>
        <w:tc>
          <w:tcPr>
            <w:tcW w:w="1276" w:type="dxa"/>
            <w:vAlign w:val="center"/>
          </w:tcPr>
          <w:p w14:paraId="56179BF5" w14:textId="7E081316"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Cx</w:t>
            </w:r>
            <w:proofErr w:type="spellEnd"/>
          </w:p>
        </w:tc>
        <w:tc>
          <w:tcPr>
            <w:tcW w:w="1558" w:type="dxa"/>
            <w:vAlign w:val="center"/>
          </w:tcPr>
          <w:p w14:paraId="62C6FA4A" w14:textId="50474B14"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067CE57E" w14:textId="77777777" w:rsidR="001610AC" w:rsidRPr="00890D8D" w:rsidRDefault="001610AC" w:rsidP="005F6106">
            <w:pPr>
              <w:jc w:val="center"/>
              <w:rPr>
                <w:rFonts w:ascii="Calibri" w:hAnsi="Calibri" w:cs="Calibri"/>
                <w:sz w:val="20"/>
                <w:szCs w:val="20"/>
              </w:rPr>
            </w:pPr>
          </w:p>
        </w:tc>
        <w:tc>
          <w:tcPr>
            <w:tcW w:w="1229" w:type="dxa"/>
            <w:vAlign w:val="center"/>
          </w:tcPr>
          <w:p w14:paraId="007CC8E0" w14:textId="77777777" w:rsidR="001610AC" w:rsidRPr="00890D8D" w:rsidRDefault="001610AC" w:rsidP="005F6106">
            <w:pPr>
              <w:jc w:val="center"/>
              <w:rPr>
                <w:rFonts w:ascii="Calibri" w:hAnsi="Calibri" w:cs="Calibri"/>
                <w:sz w:val="20"/>
                <w:szCs w:val="20"/>
              </w:rPr>
            </w:pPr>
          </w:p>
        </w:tc>
      </w:tr>
      <w:tr w:rsidR="001610AC" w:rsidRPr="00890D8D" w14:paraId="6BF4EE45" w14:textId="77777777" w:rsidTr="001610AC">
        <w:trPr>
          <w:jc w:val="center"/>
        </w:trPr>
        <w:tc>
          <w:tcPr>
            <w:tcW w:w="704" w:type="dxa"/>
            <w:shd w:val="clear" w:color="auto" w:fill="D9D9D9" w:themeFill="background1" w:themeFillShade="D9"/>
            <w:vAlign w:val="center"/>
          </w:tcPr>
          <w:p w14:paraId="1389EF4D" w14:textId="0AD75E66"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15</w:t>
            </w:r>
          </w:p>
        </w:tc>
        <w:tc>
          <w:tcPr>
            <w:tcW w:w="2835" w:type="dxa"/>
            <w:vAlign w:val="center"/>
          </w:tcPr>
          <w:p w14:paraId="2DAE1D6A" w14:textId="49AEB7D2"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Cola em bastão 40 g livre de solventes e PVC. </w:t>
            </w:r>
          </w:p>
        </w:tc>
        <w:tc>
          <w:tcPr>
            <w:tcW w:w="992" w:type="dxa"/>
            <w:vAlign w:val="center"/>
          </w:tcPr>
          <w:p w14:paraId="0BAB2714" w14:textId="77777777" w:rsidR="001610AC" w:rsidRPr="00890D8D" w:rsidRDefault="001610AC" w:rsidP="001610AC">
            <w:pPr>
              <w:jc w:val="both"/>
              <w:rPr>
                <w:rFonts w:ascii="Calibri" w:hAnsi="Calibri" w:cs="Calibri"/>
                <w:sz w:val="20"/>
                <w:szCs w:val="20"/>
              </w:rPr>
            </w:pPr>
          </w:p>
        </w:tc>
        <w:tc>
          <w:tcPr>
            <w:tcW w:w="1276" w:type="dxa"/>
            <w:vAlign w:val="center"/>
          </w:tcPr>
          <w:p w14:paraId="4006ED40" w14:textId="7066F0C6"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64C898EC" w14:textId="5A181DCC"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7E9F8C6B" w14:textId="77777777" w:rsidR="001610AC" w:rsidRPr="00890D8D" w:rsidRDefault="001610AC" w:rsidP="005F6106">
            <w:pPr>
              <w:jc w:val="center"/>
              <w:rPr>
                <w:rFonts w:ascii="Calibri" w:hAnsi="Calibri" w:cs="Calibri"/>
                <w:sz w:val="20"/>
                <w:szCs w:val="20"/>
              </w:rPr>
            </w:pPr>
          </w:p>
        </w:tc>
        <w:tc>
          <w:tcPr>
            <w:tcW w:w="1229" w:type="dxa"/>
            <w:vAlign w:val="center"/>
          </w:tcPr>
          <w:p w14:paraId="49DADA49" w14:textId="77777777" w:rsidR="001610AC" w:rsidRPr="00890D8D" w:rsidRDefault="001610AC" w:rsidP="005F6106">
            <w:pPr>
              <w:jc w:val="center"/>
              <w:rPr>
                <w:rFonts w:ascii="Calibri" w:hAnsi="Calibri" w:cs="Calibri"/>
                <w:sz w:val="20"/>
                <w:szCs w:val="20"/>
              </w:rPr>
            </w:pPr>
          </w:p>
        </w:tc>
      </w:tr>
      <w:tr w:rsidR="001610AC" w:rsidRPr="00890D8D" w14:paraId="79FAB878" w14:textId="77777777" w:rsidTr="001610AC">
        <w:trPr>
          <w:jc w:val="center"/>
        </w:trPr>
        <w:tc>
          <w:tcPr>
            <w:tcW w:w="704" w:type="dxa"/>
            <w:shd w:val="clear" w:color="auto" w:fill="D9D9D9" w:themeFill="background1" w:themeFillShade="D9"/>
            <w:vAlign w:val="center"/>
          </w:tcPr>
          <w:p w14:paraId="2E65BF69" w14:textId="430FB79C"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16</w:t>
            </w:r>
          </w:p>
        </w:tc>
        <w:tc>
          <w:tcPr>
            <w:tcW w:w="2835" w:type="dxa"/>
            <w:vAlign w:val="center"/>
          </w:tcPr>
          <w:p w14:paraId="106CD9D1" w14:textId="4ECECA21"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Corretivo em fita 4,2 mm x 6 m. </w:t>
            </w:r>
          </w:p>
        </w:tc>
        <w:tc>
          <w:tcPr>
            <w:tcW w:w="992" w:type="dxa"/>
            <w:vAlign w:val="center"/>
          </w:tcPr>
          <w:p w14:paraId="3AECE305" w14:textId="77777777" w:rsidR="001610AC" w:rsidRPr="00890D8D" w:rsidRDefault="001610AC" w:rsidP="001610AC">
            <w:pPr>
              <w:jc w:val="both"/>
              <w:rPr>
                <w:rFonts w:ascii="Calibri" w:hAnsi="Calibri" w:cs="Calibri"/>
                <w:sz w:val="20"/>
                <w:szCs w:val="20"/>
              </w:rPr>
            </w:pPr>
          </w:p>
        </w:tc>
        <w:tc>
          <w:tcPr>
            <w:tcW w:w="1276" w:type="dxa"/>
            <w:vAlign w:val="center"/>
          </w:tcPr>
          <w:p w14:paraId="2CCE0438" w14:textId="1D200D11"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7684A42B" w14:textId="6A3C0BA6" w:rsidR="001610AC" w:rsidRPr="00890D8D" w:rsidRDefault="001610AC" w:rsidP="005F6106">
            <w:pPr>
              <w:jc w:val="center"/>
              <w:rPr>
                <w:rFonts w:ascii="Calibri" w:hAnsi="Calibri" w:cs="Calibri"/>
                <w:sz w:val="20"/>
                <w:szCs w:val="20"/>
              </w:rPr>
            </w:pPr>
            <w:r w:rsidRPr="00890D8D">
              <w:rPr>
                <w:rFonts w:ascii="Calibri" w:hAnsi="Calibri" w:cs="Calibri"/>
                <w:sz w:val="18"/>
                <w:szCs w:val="18"/>
              </w:rPr>
              <w:t>300</w:t>
            </w:r>
          </w:p>
        </w:tc>
        <w:tc>
          <w:tcPr>
            <w:tcW w:w="1276" w:type="dxa"/>
            <w:vAlign w:val="center"/>
          </w:tcPr>
          <w:p w14:paraId="599AFEEE" w14:textId="77777777" w:rsidR="001610AC" w:rsidRPr="00890D8D" w:rsidRDefault="001610AC" w:rsidP="005F6106">
            <w:pPr>
              <w:jc w:val="center"/>
              <w:rPr>
                <w:rFonts w:ascii="Calibri" w:hAnsi="Calibri" w:cs="Calibri"/>
                <w:sz w:val="20"/>
                <w:szCs w:val="20"/>
              </w:rPr>
            </w:pPr>
          </w:p>
        </w:tc>
        <w:tc>
          <w:tcPr>
            <w:tcW w:w="1229" w:type="dxa"/>
            <w:vAlign w:val="center"/>
          </w:tcPr>
          <w:p w14:paraId="2A32CD4C" w14:textId="77777777" w:rsidR="001610AC" w:rsidRPr="00890D8D" w:rsidRDefault="001610AC" w:rsidP="005F6106">
            <w:pPr>
              <w:jc w:val="center"/>
              <w:rPr>
                <w:rFonts w:ascii="Calibri" w:hAnsi="Calibri" w:cs="Calibri"/>
                <w:sz w:val="20"/>
                <w:szCs w:val="20"/>
              </w:rPr>
            </w:pPr>
          </w:p>
        </w:tc>
      </w:tr>
      <w:tr w:rsidR="001610AC" w:rsidRPr="00890D8D" w14:paraId="39E5F2FE" w14:textId="77777777" w:rsidTr="001610AC">
        <w:trPr>
          <w:jc w:val="center"/>
        </w:trPr>
        <w:tc>
          <w:tcPr>
            <w:tcW w:w="704" w:type="dxa"/>
            <w:shd w:val="clear" w:color="auto" w:fill="D9D9D9" w:themeFill="background1" w:themeFillShade="D9"/>
            <w:vAlign w:val="center"/>
          </w:tcPr>
          <w:p w14:paraId="1ED647A0" w14:textId="127EDD4B"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17</w:t>
            </w:r>
          </w:p>
        </w:tc>
        <w:tc>
          <w:tcPr>
            <w:tcW w:w="2835" w:type="dxa"/>
            <w:vAlign w:val="center"/>
          </w:tcPr>
          <w:p w14:paraId="1D867A67" w14:textId="6E2D41D5"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Envelope saco </w:t>
            </w:r>
            <w:proofErr w:type="spellStart"/>
            <w:r w:rsidRPr="00890D8D">
              <w:rPr>
                <w:rFonts w:ascii="Calibri" w:hAnsi="Calibri" w:cs="Calibri"/>
                <w:sz w:val="18"/>
                <w:szCs w:val="18"/>
              </w:rPr>
              <w:t>kraft</w:t>
            </w:r>
            <w:proofErr w:type="spellEnd"/>
            <w:r w:rsidRPr="00890D8D">
              <w:rPr>
                <w:rFonts w:ascii="Calibri" w:hAnsi="Calibri" w:cs="Calibri"/>
                <w:sz w:val="18"/>
                <w:szCs w:val="18"/>
              </w:rPr>
              <w:t xml:space="preserve"> branco 75gr 240x340 – caixa 100 unidades</w:t>
            </w:r>
          </w:p>
        </w:tc>
        <w:tc>
          <w:tcPr>
            <w:tcW w:w="992" w:type="dxa"/>
            <w:vAlign w:val="center"/>
          </w:tcPr>
          <w:p w14:paraId="4B127A83" w14:textId="77777777" w:rsidR="001610AC" w:rsidRPr="00890D8D" w:rsidRDefault="001610AC" w:rsidP="001610AC">
            <w:pPr>
              <w:jc w:val="both"/>
              <w:rPr>
                <w:rFonts w:ascii="Calibri" w:hAnsi="Calibri" w:cs="Calibri"/>
                <w:sz w:val="20"/>
                <w:szCs w:val="20"/>
              </w:rPr>
            </w:pPr>
          </w:p>
        </w:tc>
        <w:tc>
          <w:tcPr>
            <w:tcW w:w="1276" w:type="dxa"/>
            <w:vAlign w:val="center"/>
          </w:tcPr>
          <w:p w14:paraId="1EF2DD2B" w14:textId="71A206A9"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Cx</w:t>
            </w:r>
            <w:proofErr w:type="spellEnd"/>
          </w:p>
        </w:tc>
        <w:tc>
          <w:tcPr>
            <w:tcW w:w="1558" w:type="dxa"/>
            <w:vAlign w:val="center"/>
          </w:tcPr>
          <w:p w14:paraId="661B6B79" w14:textId="1C97D8C4"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w:t>
            </w:r>
          </w:p>
        </w:tc>
        <w:tc>
          <w:tcPr>
            <w:tcW w:w="1276" w:type="dxa"/>
            <w:vAlign w:val="center"/>
          </w:tcPr>
          <w:p w14:paraId="44F6EB48" w14:textId="77777777" w:rsidR="001610AC" w:rsidRPr="00890D8D" w:rsidRDefault="001610AC" w:rsidP="005F6106">
            <w:pPr>
              <w:jc w:val="center"/>
              <w:rPr>
                <w:rFonts w:ascii="Calibri" w:hAnsi="Calibri" w:cs="Calibri"/>
                <w:sz w:val="20"/>
                <w:szCs w:val="20"/>
              </w:rPr>
            </w:pPr>
          </w:p>
        </w:tc>
        <w:tc>
          <w:tcPr>
            <w:tcW w:w="1229" w:type="dxa"/>
            <w:vAlign w:val="center"/>
          </w:tcPr>
          <w:p w14:paraId="4FACF954" w14:textId="77777777" w:rsidR="001610AC" w:rsidRPr="00890D8D" w:rsidRDefault="001610AC" w:rsidP="005F6106">
            <w:pPr>
              <w:jc w:val="center"/>
              <w:rPr>
                <w:rFonts w:ascii="Calibri" w:hAnsi="Calibri" w:cs="Calibri"/>
                <w:sz w:val="20"/>
                <w:szCs w:val="20"/>
              </w:rPr>
            </w:pPr>
          </w:p>
        </w:tc>
      </w:tr>
      <w:tr w:rsidR="001610AC" w:rsidRPr="00890D8D" w14:paraId="64D329DC" w14:textId="77777777" w:rsidTr="001610AC">
        <w:trPr>
          <w:jc w:val="center"/>
        </w:trPr>
        <w:tc>
          <w:tcPr>
            <w:tcW w:w="704" w:type="dxa"/>
            <w:shd w:val="clear" w:color="auto" w:fill="D9D9D9" w:themeFill="background1" w:themeFillShade="D9"/>
            <w:vAlign w:val="center"/>
          </w:tcPr>
          <w:p w14:paraId="45A7CE31" w14:textId="1552DC72"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18</w:t>
            </w:r>
          </w:p>
        </w:tc>
        <w:tc>
          <w:tcPr>
            <w:tcW w:w="2835" w:type="dxa"/>
            <w:vAlign w:val="center"/>
          </w:tcPr>
          <w:p w14:paraId="519E186C" w14:textId="59436D28"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Envelope saco </w:t>
            </w:r>
            <w:proofErr w:type="spellStart"/>
            <w:r w:rsidRPr="00890D8D">
              <w:rPr>
                <w:rFonts w:ascii="Calibri" w:hAnsi="Calibri" w:cs="Calibri"/>
                <w:sz w:val="18"/>
                <w:szCs w:val="18"/>
              </w:rPr>
              <w:t>kraft</w:t>
            </w:r>
            <w:proofErr w:type="spellEnd"/>
            <w:r w:rsidRPr="00890D8D">
              <w:rPr>
                <w:rFonts w:ascii="Calibri" w:hAnsi="Calibri" w:cs="Calibri"/>
                <w:sz w:val="18"/>
                <w:szCs w:val="18"/>
              </w:rPr>
              <w:t xml:space="preserve"> ouro 75gr 240x340 – caixa 100 unidades</w:t>
            </w:r>
          </w:p>
        </w:tc>
        <w:tc>
          <w:tcPr>
            <w:tcW w:w="992" w:type="dxa"/>
            <w:vAlign w:val="center"/>
          </w:tcPr>
          <w:p w14:paraId="391BD348" w14:textId="77777777" w:rsidR="001610AC" w:rsidRPr="00890D8D" w:rsidRDefault="001610AC" w:rsidP="001610AC">
            <w:pPr>
              <w:jc w:val="both"/>
              <w:rPr>
                <w:rFonts w:ascii="Calibri" w:hAnsi="Calibri" w:cs="Calibri"/>
                <w:sz w:val="20"/>
                <w:szCs w:val="20"/>
              </w:rPr>
            </w:pPr>
          </w:p>
        </w:tc>
        <w:tc>
          <w:tcPr>
            <w:tcW w:w="1276" w:type="dxa"/>
            <w:vAlign w:val="center"/>
          </w:tcPr>
          <w:p w14:paraId="7B854825" w14:textId="6FE67827"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Cx</w:t>
            </w:r>
            <w:proofErr w:type="spellEnd"/>
          </w:p>
        </w:tc>
        <w:tc>
          <w:tcPr>
            <w:tcW w:w="1558" w:type="dxa"/>
            <w:vAlign w:val="center"/>
          </w:tcPr>
          <w:p w14:paraId="432DAF39" w14:textId="08639B8B"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w:t>
            </w:r>
          </w:p>
        </w:tc>
        <w:tc>
          <w:tcPr>
            <w:tcW w:w="1276" w:type="dxa"/>
            <w:vAlign w:val="center"/>
          </w:tcPr>
          <w:p w14:paraId="4AA7FA3E" w14:textId="77777777" w:rsidR="001610AC" w:rsidRPr="00890D8D" w:rsidRDefault="001610AC" w:rsidP="005F6106">
            <w:pPr>
              <w:jc w:val="center"/>
              <w:rPr>
                <w:rFonts w:ascii="Calibri" w:hAnsi="Calibri" w:cs="Calibri"/>
                <w:sz w:val="20"/>
                <w:szCs w:val="20"/>
              </w:rPr>
            </w:pPr>
          </w:p>
        </w:tc>
        <w:tc>
          <w:tcPr>
            <w:tcW w:w="1229" w:type="dxa"/>
            <w:vAlign w:val="center"/>
          </w:tcPr>
          <w:p w14:paraId="293802E1" w14:textId="77777777" w:rsidR="001610AC" w:rsidRPr="00890D8D" w:rsidRDefault="001610AC" w:rsidP="005F6106">
            <w:pPr>
              <w:jc w:val="center"/>
              <w:rPr>
                <w:rFonts w:ascii="Calibri" w:hAnsi="Calibri" w:cs="Calibri"/>
                <w:sz w:val="20"/>
                <w:szCs w:val="20"/>
              </w:rPr>
            </w:pPr>
          </w:p>
        </w:tc>
      </w:tr>
      <w:tr w:rsidR="001610AC" w:rsidRPr="00890D8D" w14:paraId="0B1BEA39" w14:textId="77777777" w:rsidTr="001610AC">
        <w:trPr>
          <w:jc w:val="center"/>
        </w:trPr>
        <w:tc>
          <w:tcPr>
            <w:tcW w:w="704" w:type="dxa"/>
            <w:shd w:val="clear" w:color="auto" w:fill="D9D9D9" w:themeFill="background1" w:themeFillShade="D9"/>
            <w:vAlign w:val="center"/>
          </w:tcPr>
          <w:p w14:paraId="13F9B8A3" w14:textId="725BBBC5"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19</w:t>
            </w:r>
          </w:p>
        </w:tc>
        <w:tc>
          <w:tcPr>
            <w:tcW w:w="2835" w:type="dxa"/>
            <w:vAlign w:val="center"/>
          </w:tcPr>
          <w:p w14:paraId="6E2D0547" w14:textId="0ABF7D36"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Extrator de grampo espátula zincado. </w:t>
            </w:r>
          </w:p>
        </w:tc>
        <w:tc>
          <w:tcPr>
            <w:tcW w:w="992" w:type="dxa"/>
            <w:vAlign w:val="center"/>
          </w:tcPr>
          <w:p w14:paraId="50305A3F" w14:textId="77777777" w:rsidR="001610AC" w:rsidRPr="00890D8D" w:rsidRDefault="001610AC" w:rsidP="001610AC">
            <w:pPr>
              <w:jc w:val="both"/>
              <w:rPr>
                <w:rFonts w:ascii="Calibri" w:hAnsi="Calibri" w:cs="Calibri"/>
                <w:sz w:val="20"/>
                <w:szCs w:val="20"/>
              </w:rPr>
            </w:pPr>
          </w:p>
        </w:tc>
        <w:tc>
          <w:tcPr>
            <w:tcW w:w="1276" w:type="dxa"/>
            <w:vAlign w:val="center"/>
          </w:tcPr>
          <w:p w14:paraId="6A02FAA0" w14:textId="470004BA"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0F55C0DE" w14:textId="7052C9C8"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67D4B7F9" w14:textId="77777777" w:rsidR="001610AC" w:rsidRPr="00890D8D" w:rsidRDefault="001610AC" w:rsidP="005F6106">
            <w:pPr>
              <w:jc w:val="center"/>
              <w:rPr>
                <w:rFonts w:ascii="Calibri" w:hAnsi="Calibri" w:cs="Calibri"/>
                <w:sz w:val="20"/>
                <w:szCs w:val="20"/>
              </w:rPr>
            </w:pPr>
          </w:p>
        </w:tc>
        <w:tc>
          <w:tcPr>
            <w:tcW w:w="1229" w:type="dxa"/>
            <w:vAlign w:val="center"/>
          </w:tcPr>
          <w:p w14:paraId="66A2B58E" w14:textId="77777777" w:rsidR="001610AC" w:rsidRPr="00890D8D" w:rsidRDefault="001610AC" w:rsidP="005F6106">
            <w:pPr>
              <w:jc w:val="center"/>
              <w:rPr>
                <w:rFonts w:ascii="Calibri" w:hAnsi="Calibri" w:cs="Calibri"/>
                <w:sz w:val="20"/>
                <w:szCs w:val="20"/>
              </w:rPr>
            </w:pPr>
          </w:p>
        </w:tc>
      </w:tr>
      <w:tr w:rsidR="001610AC" w:rsidRPr="00890D8D" w14:paraId="36C6AC46" w14:textId="77777777" w:rsidTr="001610AC">
        <w:trPr>
          <w:jc w:val="center"/>
        </w:trPr>
        <w:tc>
          <w:tcPr>
            <w:tcW w:w="704" w:type="dxa"/>
            <w:shd w:val="clear" w:color="auto" w:fill="D9D9D9" w:themeFill="background1" w:themeFillShade="D9"/>
            <w:vAlign w:val="center"/>
          </w:tcPr>
          <w:p w14:paraId="48F533D2" w14:textId="4E72DDB7"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20</w:t>
            </w:r>
          </w:p>
        </w:tc>
        <w:tc>
          <w:tcPr>
            <w:tcW w:w="2835" w:type="dxa"/>
            <w:vAlign w:val="center"/>
          </w:tcPr>
          <w:p w14:paraId="01D1D217" w14:textId="6F3346BF"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Fita Adesiva Transparente - 12 mm x 30 m.  </w:t>
            </w:r>
          </w:p>
        </w:tc>
        <w:tc>
          <w:tcPr>
            <w:tcW w:w="992" w:type="dxa"/>
            <w:vAlign w:val="center"/>
          </w:tcPr>
          <w:p w14:paraId="697564D1" w14:textId="77777777" w:rsidR="001610AC" w:rsidRPr="00890D8D" w:rsidRDefault="001610AC" w:rsidP="001610AC">
            <w:pPr>
              <w:jc w:val="both"/>
              <w:rPr>
                <w:rFonts w:ascii="Calibri" w:hAnsi="Calibri" w:cs="Calibri"/>
                <w:sz w:val="20"/>
                <w:szCs w:val="20"/>
              </w:rPr>
            </w:pPr>
          </w:p>
        </w:tc>
        <w:tc>
          <w:tcPr>
            <w:tcW w:w="1276" w:type="dxa"/>
            <w:vAlign w:val="center"/>
          </w:tcPr>
          <w:p w14:paraId="57A98310" w14:textId="3FB44514"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1D15E531" w14:textId="3313F6E4" w:rsidR="001610AC" w:rsidRPr="00890D8D" w:rsidRDefault="001610AC" w:rsidP="005F6106">
            <w:pPr>
              <w:jc w:val="center"/>
              <w:rPr>
                <w:rFonts w:ascii="Calibri" w:hAnsi="Calibri" w:cs="Calibri"/>
                <w:sz w:val="20"/>
                <w:szCs w:val="20"/>
              </w:rPr>
            </w:pPr>
            <w:r w:rsidRPr="00890D8D">
              <w:rPr>
                <w:rFonts w:ascii="Calibri" w:hAnsi="Calibri" w:cs="Calibri"/>
                <w:sz w:val="18"/>
                <w:szCs w:val="18"/>
              </w:rPr>
              <w:t>200</w:t>
            </w:r>
          </w:p>
        </w:tc>
        <w:tc>
          <w:tcPr>
            <w:tcW w:w="1276" w:type="dxa"/>
            <w:vAlign w:val="center"/>
          </w:tcPr>
          <w:p w14:paraId="6C063D40" w14:textId="77777777" w:rsidR="001610AC" w:rsidRPr="00890D8D" w:rsidRDefault="001610AC" w:rsidP="005F6106">
            <w:pPr>
              <w:jc w:val="center"/>
              <w:rPr>
                <w:rFonts w:ascii="Calibri" w:hAnsi="Calibri" w:cs="Calibri"/>
                <w:sz w:val="20"/>
                <w:szCs w:val="20"/>
              </w:rPr>
            </w:pPr>
          </w:p>
        </w:tc>
        <w:tc>
          <w:tcPr>
            <w:tcW w:w="1229" w:type="dxa"/>
            <w:vAlign w:val="center"/>
          </w:tcPr>
          <w:p w14:paraId="46689FC9" w14:textId="77777777" w:rsidR="001610AC" w:rsidRPr="00890D8D" w:rsidRDefault="001610AC" w:rsidP="005F6106">
            <w:pPr>
              <w:jc w:val="center"/>
              <w:rPr>
                <w:rFonts w:ascii="Calibri" w:hAnsi="Calibri" w:cs="Calibri"/>
                <w:sz w:val="20"/>
                <w:szCs w:val="20"/>
              </w:rPr>
            </w:pPr>
          </w:p>
        </w:tc>
      </w:tr>
      <w:tr w:rsidR="001610AC" w:rsidRPr="00890D8D" w14:paraId="0690EE1D" w14:textId="77777777" w:rsidTr="001610AC">
        <w:trPr>
          <w:jc w:val="center"/>
        </w:trPr>
        <w:tc>
          <w:tcPr>
            <w:tcW w:w="704" w:type="dxa"/>
            <w:shd w:val="clear" w:color="auto" w:fill="D9D9D9" w:themeFill="background1" w:themeFillShade="D9"/>
            <w:vAlign w:val="center"/>
          </w:tcPr>
          <w:p w14:paraId="7ECBD37D" w14:textId="55210DA3"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21</w:t>
            </w:r>
          </w:p>
        </w:tc>
        <w:tc>
          <w:tcPr>
            <w:tcW w:w="2835" w:type="dxa"/>
            <w:vAlign w:val="center"/>
          </w:tcPr>
          <w:p w14:paraId="6C7D6F59" w14:textId="1D2E0E31"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Fita adesiva transparente celofane 12 x 50 grande. </w:t>
            </w:r>
          </w:p>
        </w:tc>
        <w:tc>
          <w:tcPr>
            <w:tcW w:w="992" w:type="dxa"/>
            <w:vAlign w:val="center"/>
          </w:tcPr>
          <w:p w14:paraId="23259CCC" w14:textId="77777777" w:rsidR="001610AC" w:rsidRPr="00890D8D" w:rsidRDefault="001610AC" w:rsidP="001610AC">
            <w:pPr>
              <w:jc w:val="both"/>
              <w:rPr>
                <w:rFonts w:ascii="Calibri" w:hAnsi="Calibri" w:cs="Calibri"/>
                <w:sz w:val="20"/>
                <w:szCs w:val="20"/>
              </w:rPr>
            </w:pPr>
          </w:p>
        </w:tc>
        <w:tc>
          <w:tcPr>
            <w:tcW w:w="1276" w:type="dxa"/>
            <w:vAlign w:val="center"/>
          </w:tcPr>
          <w:p w14:paraId="74FD1480" w14:textId="613BD734"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2C085CE6" w14:textId="1FF35EC6" w:rsidR="001610AC" w:rsidRPr="00890D8D" w:rsidRDefault="001610AC" w:rsidP="005F6106">
            <w:pPr>
              <w:jc w:val="center"/>
              <w:rPr>
                <w:rFonts w:ascii="Calibri" w:hAnsi="Calibri" w:cs="Calibri"/>
                <w:sz w:val="20"/>
                <w:szCs w:val="20"/>
              </w:rPr>
            </w:pPr>
            <w:r w:rsidRPr="00890D8D">
              <w:rPr>
                <w:rFonts w:ascii="Calibri" w:hAnsi="Calibri" w:cs="Calibri"/>
                <w:sz w:val="18"/>
                <w:szCs w:val="18"/>
              </w:rPr>
              <w:t>200</w:t>
            </w:r>
          </w:p>
        </w:tc>
        <w:tc>
          <w:tcPr>
            <w:tcW w:w="1276" w:type="dxa"/>
            <w:vAlign w:val="center"/>
          </w:tcPr>
          <w:p w14:paraId="57E0BAB2" w14:textId="77777777" w:rsidR="001610AC" w:rsidRPr="00890D8D" w:rsidRDefault="001610AC" w:rsidP="005F6106">
            <w:pPr>
              <w:jc w:val="center"/>
              <w:rPr>
                <w:rFonts w:ascii="Calibri" w:hAnsi="Calibri" w:cs="Calibri"/>
                <w:sz w:val="20"/>
                <w:szCs w:val="20"/>
              </w:rPr>
            </w:pPr>
          </w:p>
        </w:tc>
        <w:tc>
          <w:tcPr>
            <w:tcW w:w="1229" w:type="dxa"/>
            <w:vAlign w:val="center"/>
          </w:tcPr>
          <w:p w14:paraId="63672204" w14:textId="77777777" w:rsidR="001610AC" w:rsidRPr="00890D8D" w:rsidRDefault="001610AC" w:rsidP="005F6106">
            <w:pPr>
              <w:jc w:val="center"/>
              <w:rPr>
                <w:rFonts w:ascii="Calibri" w:hAnsi="Calibri" w:cs="Calibri"/>
                <w:sz w:val="20"/>
                <w:szCs w:val="20"/>
              </w:rPr>
            </w:pPr>
          </w:p>
        </w:tc>
      </w:tr>
      <w:tr w:rsidR="001610AC" w:rsidRPr="00890D8D" w14:paraId="0C015961" w14:textId="77777777" w:rsidTr="001610AC">
        <w:trPr>
          <w:jc w:val="center"/>
        </w:trPr>
        <w:tc>
          <w:tcPr>
            <w:tcW w:w="704" w:type="dxa"/>
            <w:shd w:val="clear" w:color="auto" w:fill="D9D9D9" w:themeFill="background1" w:themeFillShade="D9"/>
            <w:vAlign w:val="center"/>
          </w:tcPr>
          <w:p w14:paraId="010B8F47" w14:textId="747B7F0B"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22</w:t>
            </w:r>
          </w:p>
        </w:tc>
        <w:tc>
          <w:tcPr>
            <w:tcW w:w="2835" w:type="dxa"/>
            <w:vAlign w:val="center"/>
          </w:tcPr>
          <w:p w14:paraId="338447DF" w14:textId="0AE32A92"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Fita empacotadora transparente adesiva 48 mm x 50 metros. </w:t>
            </w:r>
          </w:p>
        </w:tc>
        <w:tc>
          <w:tcPr>
            <w:tcW w:w="992" w:type="dxa"/>
            <w:vAlign w:val="center"/>
          </w:tcPr>
          <w:p w14:paraId="74C60EE0" w14:textId="77777777" w:rsidR="001610AC" w:rsidRPr="00890D8D" w:rsidRDefault="001610AC" w:rsidP="001610AC">
            <w:pPr>
              <w:jc w:val="both"/>
              <w:rPr>
                <w:rFonts w:ascii="Calibri" w:hAnsi="Calibri" w:cs="Calibri"/>
                <w:sz w:val="20"/>
                <w:szCs w:val="20"/>
              </w:rPr>
            </w:pPr>
          </w:p>
        </w:tc>
        <w:tc>
          <w:tcPr>
            <w:tcW w:w="1276" w:type="dxa"/>
            <w:vAlign w:val="center"/>
          </w:tcPr>
          <w:p w14:paraId="6D359D0C" w14:textId="715E0A1B"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3CD6CCB8" w14:textId="56879284" w:rsidR="001610AC" w:rsidRPr="00890D8D" w:rsidRDefault="001610AC" w:rsidP="005F6106">
            <w:pPr>
              <w:jc w:val="center"/>
              <w:rPr>
                <w:rFonts w:ascii="Calibri" w:hAnsi="Calibri" w:cs="Calibri"/>
                <w:sz w:val="20"/>
                <w:szCs w:val="20"/>
              </w:rPr>
            </w:pPr>
            <w:r w:rsidRPr="00890D8D">
              <w:rPr>
                <w:rFonts w:ascii="Calibri" w:hAnsi="Calibri" w:cs="Calibri"/>
                <w:sz w:val="18"/>
                <w:szCs w:val="18"/>
              </w:rPr>
              <w:t>300</w:t>
            </w:r>
          </w:p>
        </w:tc>
        <w:tc>
          <w:tcPr>
            <w:tcW w:w="1276" w:type="dxa"/>
            <w:vAlign w:val="center"/>
          </w:tcPr>
          <w:p w14:paraId="17789653" w14:textId="77777777" w:rsidR="001610AC" w:rsidRPr="00890D8D" w:rsidRDefault="001610AC" w:rsidP="005F6106">
            <w:pPr>
              <w:jc w:val="center"/>
              <w:rPr>
                <w:rFonts w:ascii="Calibri" w:hAnsi="Calibri" w:cs="Calibri"/>
                <w:sz w:val="20"/>
                <w:szCs w:val="20"/>
              </w:rPr>
            </w:pPr>
          </w:p>
        </w:tc>
        <w:tc>
          <w:tcPr>
            <w:tcW w:w="1229" w:type="dxa"/>
            <w:vAlign w:val="center"/>
          </w:tcPr>
          <w:p w14:paraId="082B9BB6" w14:textId="77777777" w:rsidR="001610AC" w:rsidRPr="00890D8D" w:rsidRDefault="001610AC" w:rsidP="005F6106">
            <w:pPr>
              <w:jc w:val="center"/>
              <w:rPr>
                <w:rFonts w:ascii="Calibri" w:hAnsi="Calibri" w:cs="Calibri"/>
                <w:sz w:val="20"/>
                <w:szCs w:val="20"/>
              </w:rPr>
            </w:pPr>
          </w:p>
        </w:tc>
      </w:tr>
      <w:tr w:rsidR="001610AC" w:rsidRPr="00890D8D" w14:paraId="09870F03" w14:textId="77777777" w:rsidTr="001610AC">
        <w:trPr>
          <w:jc w:val="center"/>
        </w:trPr>
        <w:tc>
          <w:tcPr>
            <w:tcW w:w="704" w:type="dxa"/>
            <w:shd w:val="clear" w:color="auto" w:fill="D9D9D9" w:themeFill="background1" w:themeFillShade="D9"/>
            <w:vAlign w:val="center"/>
          </w:tcPr>
          <w:p w14:paraId="2ACEA3EC" w14:textId="7CED107B"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23</w:t>
            </w:r>
          </w:p>
        </w:tc>
        <w:tc>
          <w:tcPr>
            <w:tcW w:w="2835" w:type="dxa"/>
            <w:vAlign w:val="center"/>
          </w:tcPr>
          <w:p w14:paraId="54736BBA" w14:textId="47E4E26E"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Grampeador de mesa MÉDIO 24/6 e 26/6 25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Características do Produto: Grampeador até 150 grampos grampeia até 25 folhas Formas Anatômicas, Tipo de Grampo 24/6 26/6 Dimensões 18 CM.</w:t>
            </w:r>
          </w:p>
        </w:tc>
        <w:tc>
          <w:tcPr>
            <w:tcW w:w="992" w:type="dxa"/>
            <w:vAlign w:val="center"/>
          </w:tcPr>
          <w:p w14:paraId="6AF893FC" w14:textId="77777777" w:rsidR="001610AC" w:rsidRPr="00890D8D" w:rsidRDefault="001610AC" w:rsidP="001610AC">
            <w:pPr>
              <w:jc w:val="both"/>
              <w:rPr>
                <w:rFonts w:ascii="Calibri" w:hAnsi="Calibri" w:cs="Calibri"/>
                <w:sz w:val="20"/>
                <w:szCs w:val="20"/>
              </w:rPr>
            </w:pPr>
          </w:p>
        </w:tc>
        <w:tc>
          <w:tcPr>
            <w:tcW w:w="1276" w:type="dxa"/>
            <w:vAlign w:val="center"/>
          </w:tcPr>
          <w:p w14:paraId="5D522D72" w14:textId="5B7E3A98"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34A654D8" w14:textId="2A0CC1D3"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6C11A18E" w14:textId="77777777" w:rsidR="001610AC" w:rsidRPr="00890D8D" w:rsidRDefault="001610AC" w:rsidP="005F6106">
            <w:pPr>
              <w:jc w:val="center"/>
              <w:rPr>
                <w:rFonts w:ascii="Calibri" w:hAnsi="Calibri" w:cs="Calibri"/>
                <w:sz w:val="20"/>
                <w:szCs w:val="20"/>
              </w:rPr>
            </w:pPr>
          </w:p>
        </w:tc>
        <w:tc>
          <w:tcPr>
            <w:tcW w:w="1229" w:type="dxa"/>
            <w:vAlign w:val="center"/>
          </w:tcPr>
          <w:p w14:paraId="7B6FC289" w14:textId="77777777" w:rsidR="001610AC" w:rsidRPr="00890D8D" w:rsidRDefault="001610AC" w:rsidP="005F6106">
            <w:pPr>
              <w:jc w:val="center"/>
              <w:rPr>
                <w:rFonts w:ascii="Calibri" w:hAnsi="Calibri" w:cs="Calibri"/>
                <w:sz w:val="20"/>
                <w:szCs w:val="20"/>
              </w:rPr>
            </w:pPr>
          </w:p>
        </w:tc>
      </w:tr>
      <w:tr w:rsidR="001610AC" w:rsidRPr="00890D8D" w14:paraId="0CFA982D" w14:textId="77777777" w:rsidTr="001610AC">
        <w:trPr>
          <w:jc w:val="center"/>
        </w:trPr>
        <w:tc>
          <w:tcPr>
            <w:tcW w:w="704" w:type="dxa"/>
            <w:shd w:val="clear" w:color="auto" w:fill="D9D9D9" w:themeFill="background1" w:themeFillShade="D9"/>
            <w:vAlign w:val="center"/>
          </w:tcPr>
          <w:p w14:paraId="1D57A8B4" w14:textId="29A60A62"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24</w:t>
            </w:r>
          </w:p>
        </w:tc>
        <w:tc>
          <w:tcPr>
            <w:tcW w:w="2835" w:type="dxa"/>
            <w:vAlign w:val="center"/>
          </w:tcPr>
          <w:p w14:paraId="46EFC739" w14:textId="2C1E36F1" w:rsidR="001610AC" w:rsidRPr="00890D8D" w:rsidRDefault="001610AC" w:rsidP="001610AC">
            <w:pPr>
              <w:jc w:val="both"/>
              <w:rPr>
                <w:rFonts w:ascii="Calibri" w:hAnsi="Calibri" w:cs="Calibri"/>
                <w:sz w:val="20"/>
                <w:szCs w:val="20"/>
              </w:rPr>
            </w:pPr>
            <w:r w:rsidRPr="00890D8D">
              <w:rPr>
                <w:rFonts w:ascii="Calibri" w:hAnsi="Calibri" w:cs="Calibri"/>
                <w:sz w:val="18"/>
                <w:szCs w:val="18"/>
              </w:rPr>
              <w:t>Grampo 23/13 galvanizado cx. com 5000 unidades.</w:t>
            </w:r>
          </w:p>
        </w:tc>
        <w:tc>
          <w:tcPr>
            <w:tcW w:w="992" w:type="dxa"/>
            <w:vAlign w:val="center"/>
          </w:tcPr>
          <w:p w14:paraId="77BABAA2" w14:textId="77777777" w:rsidR="001610AC" w:rsidRPr="00890D8D" w:rsidRDefault="001610AC" w:rsidP="001610AC">
            <w:pPr>
              <w:jc w:val="both"/>
              <w:rPr>
                <w:rFonts w:ascii="Calibri" w:hAnsi="Calibri" w:cs="Calibri"/>
                <w:sz w:val="20"/>
                <w:szCs w:val="20"/>
              </w:rPr>
            </w:pPr>
          </w:p>
        </w:tc>
        <w:tc>
          <w:tcPr>
            <w:tcW w:w="1276" w:type="dxa"/>
            <w:vAlign w:val="center"/>
          </w:tcPr>
          <w:p w14:paraId="5196CC64" w14:textId="149ACCC3"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Cx</w:t>
            </w:r>
            <w:proofErr w:type="spellEnd"/>
          </w:p>
        </w:tc>
        <w:tc>
          <w:tcPr>
            <w:tcW w:w="1558" w:type="dxa"/>
            <w:vAlign w:val="center"/>
          </w:tcPr>
          <w:p w14:paraId="212BF5C4" w14:textId="46747665" w:rsidR="001610AC" w:rsidRPr="00890D8D" w:rsidRDefault="001610AC" w:rsidP="005F6106">
            <w:pPr>
              <w:jc w:val="center"/>
              <w:rPr>
                <w:rFonts w:ascii="Calibri" w:hAnsi="Calibri" w:cs="Calibri"/>
                <w:sz w:val="20"/>
                <w:szCs w:val="20"/>
              </w:rPr>
            </w:pPr>
            <w:r w:rsidRPr="00890D8D">
              <w:rPr>
                <w:rFonts w:ascii="Calibri" w:hAnsi="Calibri" w:cs="Calibri"/>
                <w:sz w:val="18"/>
                <w:szCs w:val="18"/>
              </w:rPr>
              <w:t>20</w:t>
            </w:r>
          </w:p>
        </w:tc>
        <w:tc>
          <w:tcPr>
            <w:tcW w:w="1276" w:type="dxa"/>
            <w:vAlign w:val="center"/>
          </w:tcPr>
          <w:p w14:paraId="2E802716" w14:textId="77777777" w:rsidR="001610AC" w:rsidRPr="00890D8D" w:rsidRDefault="001610AC" w:rsidP="005F6106">
            <w:pPr>
              <w:jc w:val="center"/>
              <w:rPr>
                <w:rFonts w:ascii="Calibri" w:hAnsi="Calibri" w:cs="Calibri"/>
                <w:sz w:val="20"/>
                <w:szCs w:val="20"/>
              </w:rPr>
            </w:pPr>
          </w:p>
        </w:tc>
        <w:tc>
          <w:tcPr>
            <w:tcW w:w="1229" w:type="dxa"/>
            <w:vAlign w:val="center"/>
          </w:tcPr>
          <w:p w14:paraId="05684A64" w14:textId="77777777" w:rsidR="001610AC" w:rsidRPr="00890D8D" w:rsidRDefault="001610AC" w:rsidP="005F6106">
            <w:pPr>
              <w:jc w:val="center"/>
              <w:rPr>
                <w:rFonts w:ascii="Calibri" w:hAnsi="Calibri" w:cs="Calibri"/>
                <w:sz w:val="20"/>
                <w:szCs w:val="20"/>
              </w:rPr>
            </w:pPr>
          </w:p>
        </w:tc>
      </w:tr>
      <w:tr w:rsidR="001610AC" w:rsidRPr="00890D8D" w14:paraId="42BD6B2A" w14:textId="77777777" w:rsidTr="001610AC">
        <w:trPr>
          <w:jc w:val="center"/>
        </w:trPr>
        <w:tc>
          <w:tcPr>
            <w:tcW w:w="704" w:type="dxa"/>
            <w:shd w:val="clear" w:color="auto" w:fill="D9D9D9" w:themeFill="background1" w:themeFillShade="D9"/>
            <w:vAlign w:val="center"/>
          </w:tcPr>
          <w:p w14:paraId="04ACB285" w14:textId="498D7BB7"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25</w:t>
            </w:r>
          </w:p>
        </w:tc>
        <w:tc>
          <w:tcPr>
            <w:tcW w:w="2835" w:type="dxa"/>
            <w:vAlign w:val="center"/>
          </w:tcPr>
          <w:p w14:paraId="70494652" w14:textId="1E2E952B" w:rsidR="001610AC" w:rsidRPr="00890D8D" w:rsidRDefault="001610AC" w:rsidP="001610AC">
            <w:pPr>
              <w:jc w:val="both"/>
              <w:rPr>
                <w:rFonts w:ascii="Calibri" w:hAnsi="Calibri" w:cs="Calibri"/>
                <w:sz w:val="20"/>
                <w:szCs w:val="20"/>
              </w:rPr>
            </w:pPr>
            <w:r w:rsidRPr="00890D8D">
              <w:rPr>
                <w:rFonts w:ascii="Calibri" w:hAnsi="Calibri" w:cs="Calibri"/>
                <w:sz w:val="18"/>
                <w:szCs w:val="18"/>
              </w:rPr>
              <w:t>Grampo de aço galvanizado 26/6 cx. com 5000 unidades.</w:t>
            </w:r>
          </w:p>
        </w:tc>
        <w:tc>
          <w:tcPr>
            <w:tcW w:w="992" w:type="dxa"/>
            <w:vAlign w:val="center"/>
          </w:tcPr>
          <w:p w14:paraId="461BA5DC" w14:textId="77777777" w:rsidR="001610AC" w:rsidRPr="00890D8D" w:rsidRDefault="001610AC" w:rsidP="001610AC">
            <w:pPr>
              <w:jc w:val="both"/>
              <w:rPr>
                <w:rFonts w:ascii="Calibri" w:hAnsi="Calibri" w:cs="Calibri"/>
                <w:sz w:val="20"/>
                <w:szCs w:val="20"/>
              </w:rPr>
            </w:pPr>
          </w:p>
        </w:tc>
        <w:tc>
          <w:tcPr>
            <w:tcW w:w="1276" w:type="dxa"/>
            <w:vAlign w:val="center"/>
          </w:tcPr>
          <w:p w14:paraId="2DB6BC52" w14:textId="11AE0BC4"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Cx</w:t>
            </w:r>
            <w:proofErr w:type="spellEnd"/>
          </w:p>
        </w:tc>
        <w:tc>
          <w:tcPr>
            <w:tcW w:w="1558" w:type="dxa"/>
            <w:vAlign w:val="center"/>
          </w:tcPr>
          <w:p w14:paraId="56634FA2" w14:textId="7CEEEA1D" w:rsidR="001610AC" w:rsidRPr="00890D8D" w:rsidRDefault="001610AC" w:rsidP="005F6106">
            <w:pPr>
              <w:jc w:val="center"/>
              <w:rPr>
                <w:rFonts w:ascii="Calibri" w:hAnsi="Calibri" w:cs="Calibri"/>
                <w:sz w:val="20"/>
                <w:szCs w:val="20"/>
              </w:rPr>
            </w:pPr>
            <w:r w:rsidRPr="00890D8D">
              <w:rPr>
                <w:rFonts w:ascii="Calibri" w:hAnsi="Calibri" w:cs="Calibri"/>
                <w:sz w:val="18"/>
                <w:szCs w:val="18"/>
              </w:rPr>
              <w:t>300</w:t>
            </w:r>
          </w:p>
        </w:tc>
        <w:tc>
          <w:tcPr>
            <w:tcW w:w="1276" w:type="dxa"/>
            <w:vAlign w:val="center"/>
          </w:tcPr>
          <w:p w14:paraId="3AF2DC62" w14:textId="77777777" w:rsidR="001610AC" w:rsidRPr="00890D8D" w:rsidRDefault="001610AC" w:rsidP="005F6106">
            <w:pPr>
              <w:jc w:val="center"/>
              <w:rPr>
                <w:rFonts w:ascii="Calibri" w:hAnsi="Calibri" w:cs="Calibri"/>
                <w:sz w:val="20"/>
                <w:szCs w:val="20"/>
              </w:rPr>
            </w:pPr>
          </w:p>
        </w:tc>
        <w:tc>
          <w:tcPr>
            <w:tcW w:w="1229" w:type="dxa"/>
            <w:vAlign w:val="center"/>
          </w:tcPr>
          <w:p w14:paraId="11FD6FF9" w14:textId="77777777" w:rsidR="001610AC" w:rsidRPr="00890D8D" w:rsidRDefault="001610AC" w:rsidP="005F6106">
            <w:pPr>
              <w:jc w:val="center"/>
              <w:rPr>
                <w:rFonts w:ascii="Calibri" w:hAnsi="Calibri" w:cs="Calibri"/>
                <w:sz w:val="20"/>
                <w:szCs w:val="20"/>
              </w:rPr>
            </w:pPr>
          </w:p>
        </w:tc>
      </w:tr>
      <w:tr w:rsidR="001610AC" w:rsidRPr="00890D8D" w14:paraId="4CEFB921" w14:textId="77777777" w:rsidTr="001610AC">
        <w:trPr>
          <w:jc w:val="center"/>
        </w:trPr>
        <w:tc>
          <w:tcPr>
            <w:tcW w:w="704" w:type="dxa"/>
            <w:shd w:val="clear" w:color="auto" w:fill="D9D9D9" w:themeFill="background1" w:themeFillShade="D9"/>
            <w:vAlign w:val="center"/>
          </w:tcPr>
          <w:p w14:paraId="77C4FD93" w14:textId="6A0C1317"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26</w:t>
            </w:r>
          </w:p>
        </w:tc>
        <w:tc>
          <w:tcPr>
            <w:tcW w:w="2835" w:type="dxa"/>
            <w:vAlign w:val="center"/>
          </w:tcPr>
          <w:p w14:paraId="5B40F001" w14:textId="7C1D4F62" w:rsidR="001610AC" w:rsidRPr="00890D8D" w:rsidRDefault="001610AC" w:rsidP="001610AC">
            <w:pPr>
              <w:jc w:val="both"/>
              <w:rPr>
                <w:rFonts w:ascii="Calibri" w:hAnsi="Calibri" w:cs="Calibri"/>
                <w:sz w:val="20"/>
                <w:szCs w:val="20"/>
              </w:rPr>
            </w:pPr>
            <w:r w:rsidRPr="00890D8D">
              <w:rPr>
                <w:rFonts w:ascii="Calibri" w:hAnsi="Calibri" w:cs="Calibri"/>
                <w:sz w:val="18"/>
                <w:szCs w:val="18"/>
              </w:rPr>
              <w:t>Grampo plástico estendido para 600 fls. Cx. com 50 unidades.</w:t>
            </w:r>
          </w:p>
        </w:tc>
        <w:tc>
          <w:tcPr>
            <w:tcW w:w="992" w:type="dxa"/>
            <w:vAlign w:val="center"/>
          </w:tcPr>
          <w:p w14:paraId="65443D17" w14:textId="77777777" w:rsidR="001610AC" w:rsidRPr="00890D8D" w:rsidRDefault="001610AC" w:rsidP="001610AC">
            <w:pPr>
              <w:jc w:val="both"/>
              <w:rPr>
                <w:rFonts w:ascii="Calibri" w:hAnsi="Calibri" w:cs="Calibri"/>
                <w:sz w:val="20"/>
                <w:szCs w:val="20"/>
              </w:rPr>
            </w:pPr>
          </w:p>
        </w:tc>
        <w:tc>
          <w:tcPr>
            <w:tcW w:w="1276" w:type="dxa"/>
            <w:vAlign w:val="center"/>
          </w:tcPr>
          <w:p w14:paraId="05E87653" w14:textId="5D061726"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Cx</w:t>
            </w:r>
            <w:proofErr w:type="spellEnd"/>
          </w:p>
        </w:tc>
        <w:tc>
          <w:tcPr>
            <w:tcW w:w="1558" w:type="dxa"/>
            <w:vAlign w:val="center"/>
          </w:tcPr>
          <w:p w14:paraId="420FEEE5" w14:textId="74984A2D" w:rsidR="001610AC" w:rsidRPr="00890D8D" w:rsidRDefault="001610AC" w:rsidP="005F6106">
            <w:pPr>
              <w:jc w:val="center"/>
              <w:rPr>
                <w:rFonts w:ascii="Calibri" w:hAnsi="Calibri" w:cs="Calibri"/>
                <w:sz w:val="20"/>
                <w:szCs w:val="20"/>
              </w:rPr>
            </w:pPr>
            <w:r w:rsidRPr="00890D8D">
              <w:rPr>
                <w:rFonts w:ascii="Calibri" w:hAnsi="Calibri" w:cs="Calibri"/>
                <w:sz w:val="18"/>
                <w:szCs w:val="18"/>
              </w:rPr>
              <w:t>200</w:t>
            </w:r>
          </w:p>
        </w:tc>
        <w:tc>
          <w:tcPr>
            <w:tcW w:w="1276" w:type="dxa"/>
            <w:vAlign w:val="center"/>
          </w:tcPr>
          <w:p w14:paraId="784CAF7D" w14:textId="77777777" w:rsidR="001610AC" w:rsidRPr="00890D8D" w:rsidRDefault="001610AC" w:rsidP="005F6106">
            <w:pPr>
              <w:jc w:val="center"/>
              <w:rPr>
                <w:rFonts w:ascii="Calibri" w:hAnsi="Calibri" w:cs="Calibri"/>
                <w:sz w:val="20"/>
                <w:szCs w:val="20"/>
              </w:rPr>
            </w:pPr>
          </w:p>
        </w:tc>
        <w:tc>
          <w:tcPr>
            <w:tcW w:w="1229" w:type="dxa"/>
            <w:vAlign w:val="center"/>
          </w:tcPr>
          <w:p w14:paraId="30F5489F" w14:textId="77777777" w:rsidR="001610AC" w:rsidRPr="00890D8D" w:rsidRDefault="001610AC" w:rsidP="005F6106">
            <w:pPr>
              <w:jc w:val="center"/>
              <w:rPr>
                <w:rFonts w:ascii="Calibri" w:hAnsi="Calibri" w:cs="Calibri"/>
                <w:sz w:val="20"/>
                <w:szCs w:val="20"/>
              </w:rPr>
            </w:pPr>
          </w:p>
        </w:tc>
      </w:tr>
      <w:tr w:rsidR="001610AC" w:rsidRPr="00890D8D" w14:paraId="6BBEEF19" w14:textId="77777777" w:rsidTr="001610AC">
        <w:trPr>
          <w:jc w:val="center"/>
        </w:trPr>
        <w:tc>
          <w:tcPr>
            <w:tcW w:w="704" w:type="dxa"/>
            <w:shd w:val="clear" w:color="auto" w:fill="D9D9D9" w:themeFill="background1" w:themeFillShade="D9"/>
            <w:vAlign w:val="center"/>
          </w:tcPr>
          <w:p w14:paraId="239DF7C3" w14:textId="3A5042B8"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27</w:t>
            </w:r>
          </w:p>
        </w:tc>
        <w:tc>
          <w:tcPr>
            <w:tcW w:w="2835" w:type="dxa"/>
            <w:vAlign w:val="center"/>
          </w:tcPr>
          <w:p w14:paraId="7E36C655" w14:textId="0B7B6EB9"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Lápis preto nº 02 c/ borracha fixa HB2 corpo sextavado. </w:t>
            </w:r>
          </w:p>
        </w:tc>
        <w:tc>
          <w:tcPr>
            <w:tcW w:w="992" w:type="dxa"/>
            <w:vAlign w:val="center"/>
          </w:tcPr>
          <w:p w14:paraId="1663AA8F" w14:textId="77777777" w:rsidR="001610AC" w:rsidRPr="00890D8D" w:rsidRDefault="001610AC" w:rsidP="001610AC">
            <w:pPr>
              <w:jc w:val="both"/>
              <w:rPr>
                <w:rFonts w:ascii="Calibri" w:hAnsi="Calibri" w:cs="Calibri"/>
                <w:sz w:val="20"/>
                <w:szCs w:val="20"/>
              </w:rPr>
            </w:pPr>
          </w:p>
        </w:tc>
        <w:tc>
          <w:tcPr>
            <w:tcW w:w="1276" w:type="dxa"/>
            <w:vAlign w:val="center"/>
          </w:tcPr>
          <w:p w14:paraId="0892F736" w14:textId="638C1682"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09227C22" w14:textId="11629311" w:rsidR="001610AC" w:rsidRPr="00890D8D" w:rsidRDefault="001610AC" w:rsidP="005F6106">
            <w:pPr>
              <w:jc w:val="center"/>
              <w:rPr>
                <w:rFonts w:ascii="Calibri" w:hAnsi="Calibri" w:cs="Calibri"/>
                <w:sz w:val="20"/>
                <w:szCs w:val="20"/>
              </w:rPr>
            </w:pPr>
            <w:r w:rsidRPr="00890D8D">
              <w:rPr>
                <w:rFonts w:ascii="Calibri" w:hAnsi="Calibri" w:cs="Calibri"/>
                <w:sz w:val="18"/>
                <w:szCs w:val="18"/>
              </w:rPr>
              <w:t>500</w:t>
            </w:r>
          </w:p>
        </w:tc>
        <w:tc>
          <w:tcPr>
            <w:tcW w:w="1276" w:type="dxa"/>
            <w:vAlign w:val="center"/>
          </w:tcPr>
          <w:p w14:paraId="0B00C998" w14:textId="77777777" w:rsidR="001610AC" w:rsidRPr="00890D8D" w:rsidRDefault="001610AC" w:rsidP="005F6106">
            <w:pPr>
              <w:jc w:val="center"/>
              <w:rPr>
                <w:rFonts w:ascii="Calibri" w:hAnsi="Calibri" w:cs="Calibri"/>
                <w:sz w:val="20"/>
                <w:szCs w:val="20"/>
              </w:rPr>
            </w:pPr>
          </w:p>
        </w:tc>
        <w:tc>
          <w:tcPr>
            <w:tcW w:w="1229" w:type="dxa"/>
            <w:vAlign w:val="center"/>
          </w:tcPr>
          <w:p w14:paraId="38428A43" w14:textId="77777777" w:rsidR="001610AC" w:rsidRPr="00890D8D" w:rsidRDefault="001610AC" w:rsidP="005F6106">
            <w:pPr>
              <w:jc w:val="center"/>
              <w:rPr>
                <w:rFonts w:ascii="Calibri" w:hAnsi="Calibri" w:cs="Calibri"/>
                <w:sz w:val="20"/>
                <w:szCs w:val="20"/>
              </w:rPr>
            </w:pPr>
          </w:p>
        </w:tc>
      </w:tr>
      <w:tr w:rsidR="001610AC" w:rsidRPr="00890D8D" w14:paraId="4386466E" w14:textId="77777777" w:rsidTr="001610AC">
        <w:trPr>
          <w:jc w:val="center"/>
        </w:trPr>
        <w:tc>
          <w:tcPr>
            <w:tcW w:w="704" w:type="dxa"/>
            <w:shd w:val="clear" w:color="auto" w:fill="D9D9D9" w:themeFill="background1" w:themeFillShade="D9"/>
            <w:vAlign w:val="center"/>
          </w:tcPr>
          <w:p w14:paraId="16E78C38" w14:textId="3EE16D2A"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28</w:t>
            </w:r>
          </w:p>
        </w:tc>
        <w:tc>
          <w:tcPr>
            <w:tcW w:w="2835" w:type="dxa"/>
            <w:vAlign w:val="center"/>
          </w:tcPr>
          <w:p w14:paraId="4BFAF6D1" w14:textId="19535619" w:rsidR="001610AC" w:rsidRPr="00890D8D" w:rsidRDefault="001610AC" w:rsidP="001610AC">
            <w:pPr>
              <w:jc w:val="both"/>
              <w:rPr>
                <w:rFonts w:ascii="Calibri" w:hAnsi="Calibri" w:cs="Calibri"/>
                <w:sz w:val="20"/>
                <w:szCs w:val="20"/>
              </w:rPr>
            </w:pPr>
            <w:r w:rsidRPr="00890D8D">
              <w:rPr>
                <w:rFonts w:ascii="Calibri" w:hAnsi="Calibri" w:cs="Calibri"/>
                <w:sz w:val="18"/>
                <w:szCs w:val="18"/>
              </w:rPr>
              <w:t>Livro de ata numerada 220 x 330 com 200 folhas capa preta e dura.</w:t>
            </w:r>
          </w:p>
        </w:tc>
        <w:tc>
          <w:tcPr>
            <w:tcW w:w="992" w:type="dxa"/>
            <w:vAlign w:val="center"/>
          </w:tcPr>
          <w:p w14:paraId="75DB8BC9" w14:textId="77777777" w:rsidR="001610AC" w:rsidRPr="00890D8D" w:rsidRDefault="001610AC" w:rsidP="001610AC">
            <w:pPr>
              <w:jc w:val="both"/>
              <w:rPr>
                <w:rFonts w:ascii="Calibri" w:hAnsi="Calibri" w:cs="Calibri"/>
                <w:sz w:val="20"/>
                <w:szCs w:val="20"/>
              </w:rPr>
            </w:pPr>
          </w:p>
        </w:tc>
        <w:tc>
          <w:tcPr>
            <w:tcW w:w="1276" w:type="dxa"/>
            <w:vAlign w:val="center"/>
          </w:tcPr>
          <w:p w14:paraId="028E9263" w14:textId="440329B0"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329296E3" w14:textId="0DB0AA40" w:rsidR="001610AC" w:rsidRPr="00890D8D" w:rsidRDefault="001610AC" w:rsidP="005F6106">
            <w:pPr>
              <w:jc w:val="center"/>
              <w:rPr>
                <w:rFonts w:ascii="Calibri" w:hAnsi="Calibri" w:cs="Calibri"/>
                <w:sz w:val="20"/>
                <w:szCs w:val="20"/>
              </w:rPr>
            </w:pPr>
            <w:r w:rsidRPr="00890D8D">
              <w:rPr>
                <w:rFonts w:ascii="Calibri" w:hAnsi="Calibri" w:cs="Calibri"/>
                <w:sz w:val="18"/>
                <w:szCs w:val="18"/>
              </w:rPr>
              <w:t>50</w:t>
            </w:r>
          </w:p>
        </w:tc>
        <w:tc>
          <w:tcPr>
            <w:tcW w:w="1276" w:type="dxa"/>
            <w:vAlign w:val="center"/>
          </w:tcPr>
          <w:p w14:paraId="3CB361C7" w14:textId="77777777" w:rsidR="001610AC" w:rsidRPr="00890D8D" w:rsidRDefault="001610AC" w:rsidP="005F6106">
            <w:pPr>
              <w:jc w:val="center"/>
              <w:rPr>
                <w:rFonts w:ascii="Calibri" w:hAnsi="Calibri" w:cs="Calibri"/>
                <w:sz w:val="20"/>
                <w:szCs w:val="20"/>
              </w:rPr>
            </w:pPr>
          </w:p>
        </w:tc>
        <w:tc>
          <w:tcPr>
            <w:tcW w:w="1229" w:type="dxa"/>
            <w:vAlign w:val="center"/>
          </w:tcPr>
          <w:p w14:paraId="48BADB92" w14:textId="77777777" w:rsidR="001610AC" w:rsidRPr="00890D8D" w:rsidRDefault="001610AC" w:rsidP="005F6106">
            <w:pPr>
              <w:jc w:val="center"/>
              <w:rPr>
                <w:rFonts w:ascii="Calibri" w:hAnsi="Calibri" w:cs="Calibri"/>
                <w:sz w:val="20"/>
                <w:szCs w:val="20"/>
              </w:rPr>
            </w:pPr>
          </w:p>
        </w:tc>
      </w:tr>
      <w:tr w:rsidR="001610AC" w:rsidRPr="00890D8D" w14:paraId="415CC861" w14:textId="77777777" w:rsidTr="001610AC">
        <w:trPr>
          <w:jc w:val="center"/>
        </w:trPr>
        <w:tc>
          <w:tcPr>
            <w:tcW w:w="704" w:type="dxa"/>
            <w:shd w:val="clear" w:color="auto" w:fill="D9D9D9" w:themeFill="background1" w:themeFillShade="D9"/>
            <w:vAlign w:val="center"/>
          </w:tcPr>
          <w:p w14:paraId="1148D45D" w14:textId="6548B5CA"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29</w:t>
            </w:r>
          </w:p>
        </w:tc>
        <w:tc>
          <w:tcPr>
            <w:tcW w:w="2835" w:type="dxa"/>
            <w:vAlign w:val="center"/>
          </w:tcPr>
          <w:p w14:paraId="3207A491" w14:textId="2D1ABAF9" w:rsidR="001610AC" w:rsidRPr="00890D8D" w:rsidRDefault="001610AC" w:rsidP="001610AC">
            <w:pPr>
              <w:jc w:val="both"/>
              <w:rPr>
                <w:rFonts w:ascii="Calibri" w:hAnsi="Calibri" w:cs="Calibri"/>
                <w:sz w:val="20"/>
                <w:szCs w:val="20"/>
              </w:rPr>
            </w:pPr>
            <w:r w:rsidRPr="00890D8D">
              <w:rPr>
                <w:rFonts w:ascii="Calibri" w:hAnsi="Calibri" w:cs="Calibri"/>
                <w:sz w:val="18"/>
                <w:szCs w:val="18"/>
              </w:rPr>
              <w:t>Pasta de papelão com elástico cor azul – montadas.</w:t>
            </w:r>
          </w:p>
        </w:tc>
        <w:tc>
          <w:tcPr>
            <w:tcW w:w="992" w:type="dxa"/>
            <w:vAlign w:val="center"/>
          </w:tcPr>
          <w:p w14:paraId="6A410BAA" w14:textId="77777777" w:rsidR="001610AC" w:rsidRPr="00890D8D" w:rsidRDefault="001610AC" w:rsidP="001610AC">
            <w:pPr>
              <w:jc w:val="both"/>
              <w:rPr>
                <w:rFonts w:ascii="Calibri" w:hAnsi="Calibri" w:cs="Calibri"/>
                <w:sz w:val="20"/>
                <w:szCs w:val="20"/>
              </w:rPr>
            </w:pPr>
          </w:p>
        </w:tc>
        <w:tc>
          <w:tcPr>
            <w:tcW w:w="1276" w:type="dxa"/>
            <w:vAlign w:val="center"/>
          </w:tcPr>
          <w:p w14:paraId="5C69736A" w14:textId="2018ED84"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547D909C" w14:textId="4D802022" w:rsidR="001610AC" w:rsidRPr="00890D8D" w:rsidRDefault="001610AC" w:rsidP="005F6106">
            <w:pPr>
              <w:jc w:val="center"/>
              <w:rPr>
                <w:rFonts w:ascii="Calibri" w:hAnsi="Calibri" w:cs="Calibri"/>
                <w:sz w:val="20"/>
                <w:szCs w:val="20"/>
              </w:rPr>
            </w:pPr>
            <w:r w:rsidRPr="00890D8D">
              <w:rPr>
                <w:rFonts w:ascii="Calibri" w:hAnsi="Calibri" w:cs="Calibri"/>
                <w:sz w:val="18"/>
                <w:szCs w:val="18"/>
              </w:rPr>
              <w:t>500</w:t>
            </w:r>
          </w:p>
        </w:tc>
        <w:tc>
          <w:tcPr>
            <w:tcW w:w="1276" w:type="dxa"/>
            <w:vAlign w:val="center"/>
          </w:tcPr>
          <w:p w14:paraId="7021881C" w14:textId="77777777" w:rsidR="001610AC" w:rsidRPr="00890D8D" w:rsidRDefault="001610AC" w:rsidP="005F6106">
            <w:pPr>
              <w:jc w:val="center"/>
              <w:rPr>
                <w:rFonts w:ascii="Calibri" w:hAnsi="Calibri" w:cs="Calibri"/>
                <w:sz w:val="20"/>
                <w:szCs w:val="20"/>
              </w:rPr>
            </w:pPr>
          </w:p>
        </w:tc>
        <w:tc>
          <w:tcPr>
            <w:tcW w:w="1229" w:type="dxa"/>
            <w:vAlign w:val="center"/>
          </w:tcPr>
          <w:p w14:paraId="516F9966" w14:textId="77777777" w:rsidR="001610AC" w:rsidRPr="00890D8D" w:rsidRDefault="001610AC" w:rsidP="005F6106">
            <w:pPr>
              <w:jc w:val="center"/>
              <w:rPr>
                <w:rFonts w:ascii="Calibri" w:hAnsi="Calibri" w:cs="Calibri"/>
                <w:sz w:val="20"/>
                <w:szCs w:val="20"/>
              </w:rPr>
            </w:pPr>
          </w:p>
        </w:tc>
      </w:tr>
      <w:tr w:rsidR="001610AC" w:rsidRPr="00890D8D" w14:paraId="5DF61EF7" w14:textId="77777777" w:rsidTr="001610AC">
        <w:trPr>
          <w:jc w:val="center"/>
        </w:trPr>
        <w:tc>
          <w:tcPr>
            <w:tcW w:w="704" w:type="dxa"/>
            <w:shd w:val="clear" w:color="auto" w:fill="D9D9D9" w:themeFill="background1" w:themeFillShade="D9"/>
            <w:vAlign w:val="center"/>
          </w:tcPr>
          <w:p w14:paraId="1F80016A" w14:textId="237D496D"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30</w:t>
            </w:r>
          </w:p>
        </w:tc>
        <w:tc>
          <w:tcPr>
            <w:tcW w:w="2835" w:type="dxa"/>
            <w:vAlign w:val="center"/>
          </w:tcPr>
          <w:p w14:paraId="0CC300A0" w14:textId="7583BDA4" w:rsidR="001610AC" w:rsidRPr="00890D8D" w:rsidRDefault="001610AC" w:rsidP="001610AC">
            <w:pPr>
              <w:jc w:val="both"/>
              <w:rPr>
                <w:rFonts w:ascii="Calibri" w:hAnsi="Calibri" w:cs="Calibri"/>
                <w:sz w:val="20"/>
                <w:szCs w:val="20"/>
              </w:rPr>
            </w:pPr>
            <w:r w:rsidRPr="00890D8D">
              <w:rPr>
                <w:rFonts w:ascii="Calibri" w:hAnsi="Calibri" w:cs="Calibri"/>
                <w:sz w:val="18"/>
                <w:szCs w:val="18"/>
              </w:rPr>
              <w:t>Pasta de papelão com elástico cor preta - montadas.</w:t>
            </w:r>
          </w:p>
        </w:tc>
        <w:tc>
          <w:tcPr>
            <w:tcW w:w="992" w:type="dxa"/>
            <w:vAlign w:val="center"/>
          </w:tcPr>
          <w:p w14:paraId="2FFBA7AF" w14:textId="77777777" w:rsidR="001610AC" w:rsidRPr="00890D8D" w:rsidRDefault="001610AC" w:rsidP="001610AC">
            <w:pPr>
              <w:jc w:val="both"/>
              <w:rPr>
                <w:rFonts w:ascii="Calibri" w:hAnsi="Calibri" w:cs="Calibri"/>
                <w:sz w:val="20"/>
                <w:szCs w:val="20"/>
              </w:rPr>
            </w:pPr>
          </w:p>
        </w:tc>
        <w:tc>
          <w:tcPr>
            <w:tcW w:w="1276" w:type="dxa"/>
            <w:vAlign w:val="center"/>
          </w:tcPr>
          <w:p w14:paraId="645CA8D5" w14:textId="37C23A19"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51C5DF6D" w14:textId="475D8BBF" w:rsidR="001610AC" w:rsidRPr="00890D8D" w:rsidRDefault="001610AC" w:rsidP="005F6106">
            <w:pPr>
              <w:jc w:val="center"/>
              <w:rPr>
                <w:rFonts w:ascii="Calibri" w:hAnsi="Calibri" w:cs="Calibri"/>
                <w:sz w:val="20"/>
                <w:szCs w:val="20"/>
              </w:rPr>
            </w:pPr>
            <w:r w:rsidRPr="00890D8D">
              <w:rPr>
                <w:rFonts w:ascii="Calibri" w:hAnsi="Calibri" w:cs="Calibri"/>
                <w:sz w:val="18"/>
                <w:szCs w:val="18"/>
              </w:rPr>
              <w:t>500</w:t>
            </w:r>
          </w:p>
        </w:tc>
        <w:tc>
          <w:tcPr>
            <w:tcW w:w="1276" w:type="dxa"/>
            <w:vAlign w:val="center"/>
          </w:tcPr>
          <w:p w14:paraId="2F192F97" w14:textId="77777777" w:rsidR="001610AC" w:rsidRPr="00890D8D" w:rsidRDefault="001610AC" w:rsidP="005F6106">
            <w:pPr>
              <w:jc w:val="center"/>
              <w:rPr>
                <w:rFonts w:ascii="Calibri" w:hAnsi="Calibri" w:cs="Calibri"/>
                <w:sz w:val="20"/>
                <w:szCs w:val="20"/>
              </w:rPr>
            </w:pPr>
          </w:p>
        </w:tc>
        <w:tc>
          <w:tcPr>
            <w:tcW w:w="1229" w:type="dxa"/>
            <w:vAlign w:val="center"/>
          </w:tcPr>
          <w:p w14:paraId="74438945" w14:textId="77777777" w:rsidR="001610AC" w:rsidRPr="00890D8D" w:rsidRDefault="001610AC" w:rsidP="005F6106">
            <w:pPr>
              <w:jc w:val="center"/>
              <w:rPr>
                <w:rFonts w:ascii="Calibri" w:hAnsi="Calibri" w:cs="Calibri"/>
                <w:sz w:val="20"/>
                <w:szCs w:val="20"/>
              </w:rPr>
            </w:pPr>
          </w:p>
        </w:tc>
      </w:tr>
      <w:tr w:rsidR="001610AC" w:rsidRPr="00890D8D" w14:paraId="03102B5C" w14:textId="77777777" w:rsidTr="001610AC">
        <w:trPr>
          <w:jc w:val="center"/>
        </w:trPr>
        <w:tc>
          <w:tcPr>
            <w:tcW w:w="704" w:type="dxa"/>
            <w:shd w:val="clear" w:color="auto" w:fill="D9D9D9" w:themeFill="background1" w:themeFillShade="D9"/>
            <w:vAlign w:val="center"/>
          </w:tcPr>
          <w:p w14:paraId="460ED028" w14:textId="1B06949B"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31</w:t>
            </w:r>
          </w:p>
        </w:tc>
        <w:tc>
          <w:tcPr>
            <w:tcW w:w="2835" w:type="dxa"/>
            <w:vAlign w:val="center"/>
          </w:tcPr>
          <w:p w14:paraId="415473FC" w14:textId="5A0F3EF4"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Pasta plástica transparente cristal acrílica sem repartições, com elástico. </w:t>
            </w:r>
          </w:p>
        </w:tc>
        <w:tc>
          <w:tcPr>
            <w:tcW w:w="992" w:type="dxa"/>
            <w:vAlign w:val="center"/>
          </w:tcPr>
          <w:p w14:paraId="5FF26223" w14:textId="77777777" w:rsidR="001610AC" w:rsidRPr="00890D8D" w:rsidRDefault="001610AC" w:rsidP="001610AC">
            <w:pPr>
              <w:jc w:val="both"/>
              <w:rPr>
                <w:rFonts w:ascii="Calibri" w:hAnsi="Calibri" w:cs="Calibri"/>
                <w:sz w:val="20"/>
                <w:szCs w:val="20"/>
              </w:rPr>
            </w:pPr>
          </w:p>
        </w:tc>
        <w:tc>
          <w:tcPr>
            <w:tcW w:w="1276" w:type="dxa"/>
            <w:vAlign w:val="center"/>
          </w:tcPr>
          <w:p w14:paraId="70ABBF84" w14:textId="55DD16A7"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07DF0CE3" w14:textId="6AC6FE98" w:rsidR="001610AC" w:rsidRPr="00890D8D" w:rsidRDefault="001610AC" w:rsidP="005F6106">
            <w:pPr>
              <w:jc w:val="center"/>
              <w:rPr>
                <w:rFonts w:ascii="Calibri" w:hAnsi="Calibri" w:cs="Calibri"/>
                <w:sz w:val="20"/>
                <w:szCs w:val="20"/>
              </w:rPr>
            </w:pPr>
            <w:r w:rsidRPr="00890D8D">
              <w:rPr>
                <w:rFonts w:ascii="Calibri" w:hAnsi="Calibri" w:cs="Calibri"/>
                <w:sz w:val="18"/>
                <w:szCs w:val="18"/>
              </w:rPr>
              <w:t>300</w:t>
            </w:r>
          </w:p>
        </w:tc>
        <w:tc>
          <w:tcPr>
            <w:tcW w:w="1276" w:type="dxa"/>
            <w:vAlign w:val="center"/>
          </w:tcPr>
          <w:p w14:paraId="12FE2387" w14:textId="77777777" w:rsidR="001610AC" w:rsidRPr="00890D8D" w:rsidRDefault="001610AC" w:rsidP="005F6106">
            <w:pPr>
              <w:jc w:val="center"/>
              <w:rPr>
                <w:rFonts w:ascii="Calibri" w:hAnsi="Calibri" w:cs="Calibri"/>
                <w:sz w:val="20"/>
                <w:szCs w:val="20"/>
              </w:rPr>
            </w:pPr>
          </w:p>
        </w:tc>
        <w:tc>
          <w:tcPr>
            <w:tcW w:w="1229" w:type="dxa"/>
            <w:vAlign w:val="center"/>
          </w:tcPr>
          <w:p w14:paraId="3AA5BB53" w14:textId="77777777" w:rsidR="001610AC" w:rsidRPr="00890D8D" w:rsidRDefault="001610AC" w:rsidP="005F6106">
            <w:pPr>
              <w:jc w:val="center"/>
              <w:rPr>
                <w:rFonts w:ascii="Calibri" w:hAnsi="Calibri" w:cs="Calibri"/>
                <w:sz w:val="20"/>
                <w:szCs w:val="20"/>
              </w:rPr>
            </w:pPr>
          </w:p>
        </w:tc>
      </w:tr>
      <w:tr w:rsidR="001610AC" w:rsidRPr="00890D8D" w14:paraId="1E39C93E" w14:textId="77777777" w:rsidTr="001610AC">
        <w:trPr>
          <w:jc w:val="center"/>
        </w:trPr>
        <w:tc>
          <w:tcPr>
            <w:tcW w:w="704" w:type="dxa"/>
            <w:shd w:val="clear" w:color="auto" w:fill="D9D9D9" w:themeFill="background1" w:themeFillShade="D9"/>
            <w:vAlign w:val="center"/>
          </w:tcPr>
          <w:p w14:paraId="1E5C117C" w14:textId="4E805EE9"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lastRenderedPageBreak/>
              <w:t>32</w:t>
            </w:r>
          </w:p>
        </w:tc>
        <w:tc>
          <w:tcPr>
            <w:tcW w:w="2835" w:type="dxa"/>
            <w:vAlign w:val="center"/>
          </w:tcPr>
          <w:p w14:paraId="4D178A34" w14:textId="15EEF295"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Perfurador de papel 02 furos p/ 35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preto em metal guia plástica.</w:t>
            </w:r>
          </w:p>
        </w:tc>
        <w:tc>
          <w:tcPr>
            <w:tcW w:w="992" w:type="dxa"/>
            <w:vAlign w:val="center"/>
          </w:tcPr>
          <w:p w14:paraId="1B1DDAAA" w14:textId="77777777" w:rsidR="001610AC" w:rsidRPr="00890D8D" w:rsidRDefault="001610AC" w:rsidP="001610AC">
            <w:pPr>
              <w:jc w:val="both"/>
              <w:rPr>
                <w:rFonts w:ascii="Calibri" w:hAnsi="Calibri" w:cs="Calibri"/>
                <w:sz w:val="20"/>
                <w:szCs w:val="20"/>
              </w:rPr>
            </w:pPr>
          </w:p>
        </w:tc>
        <w:tc>
          <w:tcPr>
            <w:tcW w:w="1276" w:type="dxa"/>
            <w:vAlign w:val="center"/>
          </w:tcPr>
          <w:p w14:paraId="635A6334" w14:textId="2489B7D1"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1D9CAB9E" w14:textId="6F21EFBF" w:rsidR="001610AC" w:rsidRPr="00890D8D" w:rsidRDefault="001610AC" w:rsidP="005F6106">
            <w:pPr>
              <w:jc w:val="center"/>
              <w:rPr>
                <w:rFonts w:ascii="Calibri" w:hAnsi="Calibri" w:cs="Calibri"/>
                <w:sz w:val="20"/>
                <w:szCs w:val="20"/>
              </w:rPr>
            </w:pPr>
            <w:r w:rsidRPr="00890D8D">
              <w:rPr>
                <w:rFonts w:ascii="Calibri" w:hAnsi="Calibri" w:cs="Calibri"/>
                <w:sz w:val="18"/>
                <w:szCs w:val="18"/>
              </w:rPr>
              <w:t>50</w:t>
            </w:r>
          </w:p>
        </w:tc>
        <w:tc>
          <w:tcPr>
            <w:tcW w:w="1276" w:type="dxa"/>
            <w:vAlign w:val="center"/>
          </w:tcPr>
          <w:p w14:paraId="1E708B31" w14:textId="77777777" w:rsidR="001610AC" w:rsidRPr="00890D8D" w:rsidRDefault="001610AC" w:rsidP="005F6106">
            <w:pPr>
              <w:jc w:val="center"/>
              <w:rPr>
                <w:rFonts w:ascii="Calibri" w:hAnsi="Calibri" w:cs="Calibri"/>
                <w:sz w:val="20"/>
                <w:szCs w:val="20"/>
              </w:rPr>
            </w:pPr>
          </w:p>
        </w:tc>
        <w:tc>
          <w:tcPr>
            <w:tcW w:w="1229" w:type="dxa"/>
            <w:vAlign w:val="center"/>
          </w:tcPr>
          <w:p w14:paraId="5E989284" w14:textId="77777777" w:rsidR="001610AC" w:rsidRPr="00890D8D" w:rsidRDefault="001610AC" w:rsidP="005F6106">
            <w:pPr>
              <w:jc w:val="center"/>
              <w:rPr>
                <w:rFonts w:ascii="Calibri" w:hAnsi="Calibri" w:cs="Calibri"/>
                <w:sz w:val="20"/>
                <w:szCs w:val="20"/>
              </w:rPr>
            </w:pPr>
          </w:p>
        </w:tc>
      </w:tr>
      <w:tr w:rsidR="001610AC" w:rsidRPr="00890D8D" w14:paraId="4AECAFC2" w14:textId="77777777" w:rsidTr="001610AC">
        <w:trPr>
          <w:jc w:val="center"/>
        </w:trPr>
        <w:tc>
          <w:tcPr>
            <w:tcW w:w="704" w:type="dxa"/>
            <w:shd w:val="clear" w:color="auto" w:fill="D9D9D9" w:themeFill="background1" w:themeFillShade="D9"/>
            <w:vAlign w:val="center"/>
          </w:tcPr>
          <w:p w14:paraId="1DC294F8" w14:textId="3C87F8F1"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33</w:t>
            </w:r>
          </w:p>
        </w:tc>
        <w:tc>
          <w:tcPr>
            <w:tcW w:w="2835" w:type="dxa"/>
            <w:vAlign w:val="center"/>
          </w:tcPr>
          <w:p w14:paraId="4CD9C0BD" w14:textId="0ADCECBD"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Perfurador de papel 70 </w:t>
            </w:r>
            <w:proofErr w:type="spellStart"/>
            <w:r w:rsidRPr="00890D8D">
              <w:rPr>
                <w:rFonts w:ascii="Calibri" w:hAnsi="Calibri" w:cs="Calibri"/>
                <w:sz w:val="18"/>
                <w:szCs w:val="18"/>
              </w:rPr>
              <w:t>fls</w:t>
            </w:r>
            <w:proofErr w:type="spellEnd"/>
            <w:r w:rsidRPr="00890D8D">
              <w:rPr>
                <w:rFonts w:ascii="Calibri" w:hAnsi="Calibri" w:cs="Calibri"/>
                <w:sz w:val="18"/>
                <w:szCs w:val="18"/>
              </w:rPr>
              <w:t xml:space="preserve"> com régua na base para medir o espaçamento entre os furos de acordo com o tamanho do papel.</w:t>
            </w:r>
          </w:p>
        </w:tc>
        <w:tc>
          <w:tcPr>
            <w:tcW w:w="992" w:type="dxa"/>
            <w:vAlign w:val="center"/>
          </w:tcPr>
          <w:p w14:paraId="58C3F9E9" w14:textId="77777777" w:rsidR="001610AC" w:rsidRPr="00890D8D" w:rsidRDefault="001610AC" w:rsidP="001610AC">
            <w:pPr>
              <w:jc w:val="both"/>
              <w:rPr>
                <w:rFonts w:ascii="Calibri" w:hAnsi="Calibri" w:cs="Calibri"/>
                <w:sz w:val="20"/>
                <w:szCs w:val="20"/>
              </w:rPr>
            </w:pPr>
          </w:p>
        </w:tc>
        <w:tc>
          <w:tcPr>
            <w:tcW w:w="1276" w:type="dxa"/>
            <w:vAlign w:val="center"/>
          </w:tcPr>
          <w:p w14:paraId="71574505" w14:textId="687B3C6F"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3BFFC7CE" w14:textId="03F76D33" w:rsidR="001610AC" w:rsidRPr="00890D8D" w:rsidRDefault="001610AC" w:rsidP="005F6106">
            <w:pPr>
              <w:jc w:val="center"/>
              <w:rPr>
                <w:rFonts w:ascii="Calibri" w:hAnsi="Calibri" w:cs="Calibri"/>
                <w:sz w:val="20"/>
                <w:szCs w:val="20"/>
              </w:rPr>
            </w:pPr>
            <w:r w:rsidRPr="00890D8D">
              <w:rPr>
                <w:rFonts w:ascii="Calibri" w:hAnsi="Calibri" w:cs="Calibri"/>
                <w:sz w:val="18"/>
                <w:szCs w:val="18"/>
              </w:rPr>
              <w:t>50</w:t>
            </w:r>
          </w:p>
        </w:tc>
        <w:tc>
          <w:tcPr>
            <w:tcW w:w="1276" w:type="dxa"/>
            <w:vAlign w:val="center"/>
          </w:tcPr>
          <w:p w14:paraId="5EA0EE65" w14:textId="77777777" w:rsidR="001610AC" w:rsidRPr="00890D8D" w:rsidRDefault="001610AC" w:rsidP="005F6106">
            <w:pPr>
              <w:jc w:val="center"/>
              <w:rPr>
                <w:rFonts w:ascii="Calibri" w:hAnsi="Calibri" w:cs="Calibri"/>
                <w:sz w:val="20"/>
                <w:szCs w:val="20"/>
              </w:rPr>
            </w:pPr>
          </w:p>
        </w:tc>
        <w:tc>
          <w:tcPr>
            <w:tcW w:w="1229" w:type="dxa"/>
            <w:vAlign w:val="center"/>
          </w:tcPr>
          <w:p w14:paraId="5EE67A3F" w14:textId="77777777" w:rsidR="001610AC" w:rsidRPr="00890D8D" w:rsidRDefault="001610AC" w:rsidP="005F6106">
            <w:pPr>
              <w:jc w:val="center"/>
              <w:rPr>
                <w:rFonts w:ascii="Calibri" w:hAnsi="Calibri" w:cs="Calibri"/>
                <w:sz w:val="20"/>
                <w:szCs w:val="20"/>
              </w:rPr>
            </w:pPr>
          </w:p>
        </w:tc>
      </w:tr>
      <w:tr w:rsidR="001610AC" w:rsidRPr="00890D8D" w14:paraId="169909D9" w14:textId="77777777" w:rsidTr="001610AC">
        <w:trPr>
          <w:jc w:val="center"/>
        </w:trPr>
        <w:tc>
          <w:tcPr>
            <w:tcW w:w="704" w:type="dxa"/>
            <w:shd w:val="clear" w:color="auto" w:fill="D9D9D9" w:themeFill="background1" w:themeFillShade="D9"/>
            <w:vAlign w:val="center"/>
          </w:tcPr>
          <w:p w14:paraId="751F7C64" w14:textId="30133064"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34</w:t>
            </w:r>
          </w:p>
        </w:tc>
        <w:tc>
          <w:tcPr>
            <w:tcW w:w="2835" w:type="dxa"/>
            <w:vAlign w:val="center"/>
          </w:tcPr>
          <w:p w14:paraId="53F3FD24" w14:textId="5872C163" w:rsidR="001610AC" w:rsidRPr="00890D8D" w:rsidRDefault="001610AC" w:rsidP="001610AC">
            <w:pPr>
              <w:jc w:val="both"/>
              <w:rPr>
                <w:rFonts w:ascii="Calibri" w:hAnsi="Calibri" w:cs="Calibri"/>
                <w:sz w:val="20"/>
                <w:szCs w:val="20"/>
              </w:rPr>
            </w:pPr>
            <w:r w:rsidRPr="00890D8D">
              <w:rPr>
                <w:rFonts w:ascii="Calibri" w:hAnsi="Calibri" w:cs="Calibri"/>
                <w:sz w:val="18"/>
                <w:szCs w:val="18"/>
              </w:rPr>
              <w:t>Pilha Alcalina AA, pacote com 1 par, de longa duração.</w:t>
            </w:r>
          </w:p>
        </w:tc>
        <w:tc>
          <w:tcPr>
            <w:tcW w:w="992" w:type="dxa"/>
            <w:vAlign w:val="center"/>
          </w:tcPr>
          <w:p w14:paraId="52432ECF" w14:textId="77777777" w:rsidR="001610AC" w:rsidRPr="00890D8D" w:rsidRDefault="001610AC" w:rsidP="001610AC">
            <w:pPr>
              <w:jc w:val="both"/>
              <w:rPr>
                <w:rFonts w:ascii="Calibri" w:hAnsi="Calibri" w:cs="Calibri"/>
                <w:sz w:val="20"/>
                <w:szCs w:val="20"/>
              </w:rPr>
            </w:pPr>
          </w:p>
        </w:tc>
        <w:tc>
          <w:tcPr>
            <w:tcW w:w="1276" w:type="dxa"/>
            <w:vAlign w:val="center"/>
          </w:tcPr>
          <w:p w14:paraId="7667A824" w14:textId="5ACA4CCF"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Pct</w:t>
            </w:r>
            <w:proofErr w:type="spellEnd"/>
          </w:p>
        </w:tc>
        <w:tc>
          <w:tcPr>
            <w:tcW w:w="1558" w:type="dxa"/>
            <w:vAlign w:val="center"/>
          </w:tcPr>
          <w:p w14:paraId="01AA7155" w14:textId="4624E5EA" w:rsidR="001610AC" w:rsidRPr="00890D8D" w:rsidRDefault="001610AC" w:rsidP="005F6106">
            <w:pPr>
              <w:jc w:val="center"/>
              <w:rPr>
                <w:rFonts w:ascii="Calibri" w:hAnsi="Calibri" w:cs="Calibri"/>
                <w:sz w:val="20"/>
                <w:szCs w:val="20"/>
              </w:rPr>
            </w:pPr>
            <w:r w:rsidRPr="00890D8D">
              <w:rPr>
                <w:rFonts w:ascii="Calibri" w:hAnsi="Calibri" w:cs="Calibri"/>
                <w:sz w:val="18"/>
                <w:szCs w:val="18"/>
              </w:rPr>
              <w:t>500</w:t>
            </w:r>
          </w:p>
        </w:tc>
        <w:tc>
          <w:tcPr>
            <w:tcW w:w="1276" w:type="dxa"/>
            <w:vAlign w:val="center"/>
          </w:tcPr>
          <w:p w14:paraId="02CA6DEC" w14:textId="77777777" w:rsidR="001610AC" w:rsidRPr="00890D8D" w:rsidRDefault="001610AC" w:rsidP="005F6106">
            <w:pPr>
              <w:jc w:val="center"/>
              <w:rPr>
                <w:rFonts w:ascii="Calibri" w:hAnsi="Calibri" w:cs="Calibri"/>
                <w:sz w:val="20"/>
                <w:szCs w:val="20"/>
              </w:rPr>
            </w:pPr>
          </w:p>
        </w:tc>
        <w:tc>
          <w:tcPr>
            <w:tcW w:w="1229" w:type="dxa"/>
            <w:vAlign w:val="center"/>
          </w:tcPr>
          <w:p w14:paraId="2AE7B860" w14:textId="77777777" w:rsidR="001610AC" w:rsidRPr="00890D8D" w:rsidRDefault="001610AC" w:rsidP="005F6106">
            <w:pPr>
              <w:jc w:val="center"/>
              <w:rPr>
                <w:rFonts w:ascii="Calibri" w:hAnsi="Calibri" w:cs="Calibri"/>
                <w:sz w:val="20"/>
                <w:szCs w:val="20"/>
              </w:rPr>
            </w:pPr>
          </w:p>
        </w:tc>
      </w:tr>
      <w:tr w:rsidR="001610AC" w:rsidRPr="00890D8D" w14:paraId="56334C1E" w14:textId="77777777" w:rsidTr="001610AC">
        <w:trPr>
          <w:jc w:val="center"/>
        </w:trPr>
        <w:tc>
          <w:tcPr>
            <w:tcW w:w="704" w:type="dxa"/>
            <w:shd w:val="clear" w:color="auto" w:fill="D9D9D9" w:themeFill="background1" w:themeFillShade="D9"/>
            <w:vAlign w:val="center"/>
          </w:tcPr>
          <w:p w14:paraId="081B86E7" w14:textId="4E24606C"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35</w:t>
            </w:r>
          </w:p>
        </w:tc>
        <w:tc>
          <w:tcPr>
            <w:tcW w:w="2835" w:type="dxa"/>
            <w:vAlign w:val="center"/>
          </w:tcPr>
          <w:p w14:paraId="231300D2" w14:textId="4571CBAE" w:rsidR="001610AC" w:rsidRPr="00890D8D" w:rsidRDefault="001610AC" w:rsidP="001610AC">
            <w:pPr>
              <w:jc w:val="both"/>
              <w:rPr>
                <w:rFonts w:ascii="Calibri" w:hAnsi="Calibri" w:cs="Calibri"/>
                <w:sz w:val="20"/>
                <w:szCs w:val="20"/>
              </w:rPr>
            </w:pPr>
            <w:r w:rsidRPr="00890D8D">
              <w:rPr>
                <w:rFonts w:ascii="Calibri" w:hAnsi="Calibri" w:cs="Calibri"/>
                <w:sz w:val="18"/>
                <w:szCs w:val="18"/>
              </w:rPr>
              <w:t>Pilha Alcalina AAA, pacote com 1 par, de longa duração.</w:t>
            </w:r>
          </w:p>
        </w:tc>
        <w:tc>
          <w:tcPr>
            <w:tcW w:w="992" w:type="dxa"/>
            <w:vAlign w:val="center"/>
          </w:tcPr>
          <w:p w14:paraId="2B1334E8" w14:textId="77777777" w:rsidR="001610AC" w:rsidRPr="00890D8D" w:rsidRDefault="001610AC" w:rsidP="001610AC">
            <w:pPr>
              <w:jc w:val="both"/>
              <w:rPr>
                <w:rFonts w:ascii="Calibri" w:hAnsi="Calibri" w:cs="Calibri"/>
                <w:sz w:val="20"/>
                <w:szCs w:val="20"/>
              </w:rPr>
            </w:pPr>
          </w:p>
        </w:tc>
        <w:tc>
          <w:tcPr>
            <w:tcW w:w="1276" w:type="dxa"/>
            <w:vAlign w:val="center"/>
          </w:tcPr>
          <w:p w14:paraId="1AE1801A" w14:textId="1DF17CEA"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Pct</w:t>
            </w:r>
            <w:proofErr w:type="spellEnd"/>
          </w:p>
        </w:tc>
        <w:tc>
          <w:tcPr>
            <w:tcW w:w="1558" w:type="dxa"/>
            <w:vAlign w:val="center"/>
          </w:tcPr>
          <w:p w14:paraId="57FC146D" w14:textId="1095182E"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1000</w:t>
            </w:r>
          </w:p>
        </w:tc>
        <w:tc>
          <w:tcPr>
            <w:tcW w:w="1276" w:type="dxa"/>
            <w:vAlign w:val="center"/>
          </w:tcPr>
          <w:p w14:paraId="7CA86F2A" w14:textId="77777777" w:rsidR="001610AC" w:rsidRPr="00890D8D" w:rsidRDefault="001610AC" w:rsidP="005F6106">
            <w:pPr>
              <w:jc w:val="center"/>
              <w:rPr>
                <w:rFonts w:ascii="Calibri" w:hAnsi="Calibri" w:cs="Calibri"/>
                <w:sz w:val="20"/>
                <w:szCs w:val="20"/>
              </w:rPr>
            </w:pPr>
          </w:p>
        </w:tc>
        <w:tc>
          <w:tcPr>
            <w:tcW w:w="1229" w:type="dxa"/>
            <w:vAlign w:val="center"/>
          </w:tcPr>
          <w:p w14:paraId="64BD88BB" w14:textId="77777777" w:rsidR="001610AC" w:rsidRPr="00890D8D" w:rsidRDefault="001610AC" w:rsidP="005F6106">
            <w:pPr>
              <w:jc w:val="center"/>
              <w:rPr>
                <w:rFonts w:ascii="Calibri" w:hAnsi="Calibri" w:cs="Calibri"/>
                <w:sz w:val="20"/>
                <w:szCs w:val="20"/>
              </w:rPr>
            </w:pPr>
          </w:p>
        </w:tc>
      </w:tr>
      <w:tr w:rsidR="001610AC" w:rsidRPr="00890D8D" w14:paraId="5BBC0838" w14:textId="77777777" w:rsidTr="001610AC">
        <w:trPr>
          <w:jc w:val="center"/>
        </w:trPr>
        <w:tc>
          <w:tcPr>
            <w:tcW w:w="704" w:type="dxa"/>
            <w:shd w:val="clear" w:color="auto" w:fill="D9D9D9" w:themeFill="background1" w:themeFillShade="D9"/>
            <w:vAlign w:val="center"/>
          </w:tcPr>
          <w:p w14:paraId="08FC011B" w14:textId="1C976A97"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36</w:t>
            </w:r>
          </w:p>
        </w:tc>
        <w:tc>
          <w:tcPr>
            <w:tcW w:w="2835" w:type="dxa"/>
            <w:vAlign w:val="center"/>
          </w:tcPr>
          <w:p w14:paraId="46C312FE" w14:textId="399FAE73" w:rsidR="001610AC" w:rsidRPr="00890D8D" w:rsidRDefault="001610AC" w:rsidP="001610AC">
            <w:pPr>
              <w:jc w:val="both"/>
              <w:rPr>
                <w:rFonts w:ascii="Calibri" w:hAnsi="Calibri" w:cs="Calibri"/>
                <w:sz w:val="20"/>
                <w:szCs w:val="20"/>
              </w:rPr>
            </w:pPr>
            <w:r w:rsidRPr="00890D8D">
              <w:rPr>
                <w:rFonts w:ascii="Calibri" w:hAnsi="Calibri" w:cs="Calibri"/>
                <w:sz w:val="18"/>
                <w:szCs w:val="18"/>
              </w:rPr>
              <w:t>Tesoura doméstica com cabo anatômico, 21 cm lâmina em aço inox, cabo em polipropileno.</w:t>
            </w:r>
          </w:p>
        </w:tc>
        <w:tc>
          <w:tcPr>
            <w:tcW w:w="992" w:type="dxa"/>
            <w:vAlign w:val="center"/>
          </w:tcPr>
          <w:p w14:paraId="44BC7E3A" w14:textId="77777777" w:rsidR="001610AC" w:rsidRPr="00890D8D" w:rsidRDefault="001610AC" w:rsidP="001610AC">
            <w:pPr>
              <w:jc w:val="both"/>
              <w:rPr>
                <w:rFonts w:ascii="Calibri" w:hAnsi="Calibri" w:cs="Calibri"/>
                <w:sz w:val="20"/>
                <w:szCs w:val="20"/>
              </w:rPr>
            </w:pPr>
          </w:p>
        </w:tc>
        <w:tc>
          <w:tcPr>
            <w:tcW w:w="1276" w:type="dxa"/>
            <w:vAlign w:val="center"/>
          </w:tcPr>
          <w:p w14:paraId="0E435CC0" w14:textId="639AE0FD"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4949F7E2" w14:textId="42CD4BD7"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150</w:t>
            </w:r>
          </w:p>
        </w:tc>
        <w:tc>
          <w:tcPr>
            <w:tcW w:w="1276" w:type="dxa"/>
            <w:vAlign w:val="center"/>
          </w:tcPr>
          <w:p w14:paraId="35B7738A" w14:textId="77777777" w:rsidR="001610AC" w:rsidRPr="00890D8D" w:rsidRDefault="001610AC" w:rsidP="005F6106">
            <w:pPr>
              <w:jc w:val="center"/>
              <w:rPr>
                <w:rFonts w:ascii="Calibri" w:hAnsi="Calibri" w:cs="Calibri"/>
                <w:sz w:val="20"/>
                <w:szCs w:val="20"/>
              </w:rPr>
            </w:pPr>
          </w:p>
        </w:tc>
        <w:tc>
          <w:tcPr>
            <w:tcW w:w="1229" w:type="dxa"/>
            <w:vAlign w:val="center"/>
          </w:tcPr>
          <w:p w14:paraId="59D85830" w14:textId="77777777" w:rsidR="001610AC" w:rsidRPr="00890D8D" w:rsidRDefault="001610AC" w:rsidP="005F6106">
            <w:pPr>
              <w:jc w:val="center"/>
              <w:rPr>
                <w:rFonts w:ascii="Calibri" w:hAnsi="Calibri" w:cs="Calibri"/>
                <w:sz w:val="20"/>
                <w:szCs w:val="20"/>
              </w:rPr>
            </w:pPr>
          </w:p>
        </w:tc>
      </w:tr>
      <w:tr w:rsidR="001610AC" w:rsidRPr="00890D8D" w14:paraId="53F0A978" w14:textId="77777777" w:rsidTr="001610AC">
        <w:trPr>
          <w:jc w:val="center"/>
        </w:trPr>
        <w:tc>
          <w:tcPr>
            <w:tcW w:w="704" w:type="dxa"/>
            <w:shd w:val="clear" w:color="auto" w:fill="D9D9D9" w:themeFill="background1" w:themeFillShade="D9"/>
            <w:vAlign w:val="center"/>
          </w:tcPr>
          <w:p w14:paraId="579443EE" w14:textId="09123AF7"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37</w:t>
            </w:r>
          </w:p>
        </w:tc>
        <w:tc>
          <w:tcPr>
            <w:tcW w:w="2835" w:type="dxa"/>
            <w:vAlign w:val="center"/>
          </w:tcPr>
          <w:p w14:paraId="6DFED767" w14:textId="3DF43C42" w:rsidR="001610AC" w:rsidRPr="00890D8D" w:rsidRDefault="001610AC" w:rsidP="001610AC">
            <w:pPr>
              <w:jc w:val="both"/>
              <w:rPr>
                <w:rFonts w:ascii="Calibri" w:hAnsi="Calibri" w:cs="Calibri"/>
                <w:sz w:val="20"/>
                <w:szCs w:val="20"/>
              </w:rPr>
            </w:pPr>
            <w:r w:rsidRPr="00890D8D">
              <w:rPr>
                <w:rFonts w:ascii="Calibri" w:hAnsi="Calibri" w:cs="Calibri"/>
                <w:sz w:val="18"/>
                <w:szCs w:val="18"/>
              </w:rPr>
              <w:t>Etiqueta Adesiva Branca, multiuso, retangular, Tamanho da etiqueta (MM): 101,6 x 50,8, folha com 10 etiquetas. Pacote com 10.</w:t>
            </w:r>
          </w:p>
        </w:tc>
        <w:tc>
          <w:tcPr>
            <w:tcW w:w="992" w:type="dxa"/>
            <w:vAlign w:val="center"/>
          </w:tcPr>
          <w:p w14:paraId="649A715E" w14:textId="77777777" w:rsidR="001610AC" w:rsidRPr="00890D8D" w:rsidRDefault="001610AC" w:rsidP="001610AC">
            <w:pPr>
              <w:jc w:val="both"/>
              <w:rPr>
                <w:rFonts w:ascii="Calibri" w:hAnsi="Calibri" w:cs="Calibri"/>
                <w:sz w:val="20"/>
                <w:szCs w:val="20"/>
              </w:rPr>
            </w:pPr>
          </w:p>
        </w:tc>
        <w:tc>
          <w:tcPr>
            <w:tcW w:w="1276" w:type="dxa"/>
            <w:vAlign w:val="center"/>
          </w:tcPr>
          <w:p w14:paraId="13FC132B" w14:textId="36EFD016"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Pct</w:t>
            </w:r>
            <w:proofErr w:type="spellEnd"/>
          </w:p>
        </w:tc>
        <w:tc>
          <w:tcPr>
            <w:tcW w:w="1558" w:type="dxa"/>
            <w:vAlign w:val="center"/>
          </w:tcPr>
          <w:p w14:paraId="4878214D" w14:textId="58E35A9C"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43A26828" w14:textId="77777777" w:rsidR="001610AC" w:rsidRPr="00890D8D" w:rsidRDefault="001610AC" w:rsidP="005F6106">
            <w:pPr>
              <w:jc w:val="center"/>
              <w:rPr>
                <w:rFonts w:ascii="Calibri" w:hAnsi="Calibri" w:cs="Calibri"/>
                <w:sz w:val="20"/>
                <w:szCs w:val="20"/>
              </w:rPr>
            </w:pPr>
          </w:p>
        </w:tc>
        <w:tc>
          <w:tcPr>
            <w:tcW w:w="1229" w:type="dxa"/>
            <w:vAlign w:val="center"/>
          </w:tcPr>
          <w:p w14:paraId="4882908F" w14:textId="77777777" w:rsidR="001610AC" w:rsidRPr="00890D8D" w:rsidRDefault="001610AC" w:rsidP="005F6106">
            <w:pPr>
              <w:jc w:val="center"/>
              <w:rPr>
                <w:rFonts w:ascii="Calibri" w:hAnsi="Calibri" w:cs="Calibri"/>
                <w:sz w:val="20"/>
                <w:szCs w:val="20"/>
              </w:rPr>
            </w:pPr>
          </w:p>
        </w:tc>
      </w:tr>
      <w:tr w:rsidR="001610AC" w:rsidRPr="00890D8D" w14:paraId="694D629F" w14:textId="77777777" w:rsidTr="001610AC">
        <w:trPr>
          <w:jc w:val="center"/>
        </w:trPr>
        <w:tc>
          <w:tcPr>
            <w:tcW w:w="704" w:type="dxa"/>
            <w:shd w:val="clear" w:color="auto" w:fill="D9D9D9" w:themeFill="background1" w:themeFillShade="D9"/>
            <w:vAlign w:val="center"/>
          </w:tcPr>
          <w:p w14:paraId="52A25388" w14:textId="39A32E94"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38</w:t>
            </w:r>
          </w:p>
        </w:tc>
        <w:tc>
          <w:tcPr>
            <w:tcW w:w="2835" w:type="dxa"/>
            <w:vAlign w:val="center"/>
          </w:tcPr>
          <w:p w14:paraId="386B7AAC" w14:textId="5DB87895"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Tinta p/carimbo </w:t>
            </w:r>
            <w:proofErr w:type="spellStart"/>
            <w:r w:rsidRPr="00890D8D">
              <w:rPr>
                <w:rFonts w:ascii="Calibri" w:hAnsi="Calibri" w:cs="Calibri"/>
                <w:sz w:val="18"/>
                <w:szCs w:val="18"/>
              </w:rPr>
              <w:t>auto-entintados</w:t>
            </w:r>
            <w:proofErr w:type="spellEnd"/>
            <w:r w:rsidRPr="00890D8D">
              <w:rPr>
                <w:rFonts w:ascii="Calibri" w:hAnsi="Calibri" w:cs="Calibri"/>
                <w:sz w:val="18"/>
                <w:szCs w:val="18"/>
              </w:rPr>
              <w:t>, tubo c/ 28 ml, cor azul, para uso em carimbos automáticos, que reativa o funcionamento com algumas gotas, proporcionando ótima performance</w:t>
            </w:r>
          </w:p>
        </w:tc>
        <w:tc>
          <w:tcPr>
            <w:tcW w:w="992" w:type="dxa"/>
            <w:vAlign w:val="center"/>
          </w:tcPr>
          <w:p w14:paraId="0E4DF267" w14:textId="77777777" w:rsidR="001610AC" w:rsidRPr="00890D8D" w:rsidRDefault="001610AC" w:rsidP="001610AC">
            <w:pPr>
              <w:jc w:val="both"/>
              <w:rPr>
                <w:rFonts w:ascii="Calibri" w:hAnsi="Calibri" w:cs="Calibri"/>
                <w:sz w:val="20"/>
                <w:szCs w:val="20"/>
              </w:rPr>
            </w:pPr>
          </w:p>
        </w:tc>
        <w:tc>
          <w:tcPr>
            <w:tcW w:w="1276" w:type="dxa"/>
            <w:vAlign w:val="center"/>
          </w:tcPr>
          <w:p w14:paraId="5F590BB1" w14:textId="3598F016"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762280EE" w14:textId="2517F4E8"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w:t>
            </w:r>
          </w:p>
        </w:tc>
        <w:tc>
          <w:tcPr>
            <w:tcW w:w="1276" w:type="dxa"/>
            <w:vAlign w:val="center"/>
          </w:tcPr>
          <w:p w14:paraId="24B91F6D" w14:textId="77777777" w:rsidR="001610AC" w:rsidRPr="00890D8D" w:rsidRDefault="001610AC" w:rsidP="005F6106">
            <w:pPr>
              <w:jc w:val="center"/>
              <w:rPr>
                <w:rFonts w:ascii="Calibri" w:hAnsi="Calibri" w:cs="Calibri"/>
                <w:sz w:val="20"/>
                <w:szCs w:val="20"/>
              </w:rPr>
            </w:pPr>
          </w:p>
        </w:tc>
        <w:tc>
          <w:tcPr>
            <w:tcW w:w="1229" w:type="dxa"/>
            <w:vAlign w:val="center"/>
          </w:tcPr>
          <w:p w14:paraId="6CF760E7" w14:textId="77777777" w:rsidR="001610AC" w:rsidRPr="00890D8D" w:rsidRDefault="001610AC" w:rsidP="005F6106">
            <w:pPr>
              <w:jc w:val="center"/>
              <w:rPr>
                <w:rFonts w:ascii="Calibri" w:hAnsi="Calibri" w:cs="Calibri"/>
                <w:sz w:val="20"/>
                <w:szCs w:val="20"/>
              </w:rPr>
            </w:pPr>
          </w:p>
        </w:tc>
      </w:tr>
      <w:tr w:rsidR="001610AC" w:rsidRPr="00890D8D" w14:paraId="38840A44" w14:textId="77777777" w:rsidTr="001610AC">
        <w:trPr>
          <w:jc w:val="center"/>
        </w:trPr>
        <w:tc>
          <w:tcPr>
            <w:tcW w:w="704" w:type="dxa"/>
            <w:shd w:val="clear" w:color="auto" w:fill="D9D9D9" w:themeFill="background1" w:themeFillShade="D9"/>
            <w:vAlign w:val="center"/>
          </w:tcPr>
          <w:p w14:paraId="58CD4C65" w14:textId="359AF961"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39</w:t>
            </w:r>
          </w:p>
        </w:tc>
        <w:tc>
          <w:tcPr>
            <w:tcW w:w="2835" w:type="dxa"/>
            <w:vAlign w:val="center"/>
          </w:tcPr>
          <w:p w14:paraId="56F8A857" w14:textId="08F6C659"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Tinta p/carimbo </w:t>
            </w:r>
            <w:proofErr w:type="spellStart"/>
            <w:r w:rsidRPr="00890D8D">
              <w:rPr>
                <w:rFonts w:ascii="Calibri" w:hAnsi="Calibri" w:cs="Calibri"/>
                <w:sz w:val="18"/>
                <w:szCs w:val="18"/>
              </w:rPr>
              <w:t>auto-entintados</w:t>
            </w:r>
            <w:proofErr w:type="spellEnd"/>
            <w:r w:rsidRPr="00890D8D">
              <w:rPr>
                <w:rFonts w:ascii="Calibri" w:hAnsi="Calibri" w:cs="Calibri"/>
                <w:sz w:val="18"/>
                <w:szCs w:val="18"/>
              </w:rPr>
              <w:t xml:space="preserve">, tubo c/ 28 ml, cor preto, para uso em carimbos automáticos, que reativa o funcionamento com algumas gotas, proporcionando ótima performance. </w:t>
            </w:r>
          </w:p>
        </w:tc>
        <w:tc>
          <w:tcPr>
            <w:tcW w:w="992" w:type="dxa"/>
            <w:vAlign w:val="center"/>
          </w:tcPr>
          <w:p w14:paraId="1C5EEFCB" w14:textId="77777777" w:rsidR="001610AC" w:rsidRPr="00890D8D" w:rsidRDefault="001610AC" w:rsidP="001610AC">
            <w:pPr>
              <w:jc w:val="both"/>
              <w:rPr>
                <w:rFonts w:ascii="Calibri" w:hAnsi="Calibri" w:cs="Calibri"/>
                <w:sz w:val="20"/>
                <w:szCs w:val="20"/>
              </w:rPr>
            </w:pPr>
          </w:p>
        </w:tc>
        <w:tc>
          <w:tcPr>
            <w:tcW w:w="1276" w:type="dxa"/>
            <w:vAlign w:val="center"/>
          </w:tcPr>
          <w:p w14:paraId="0121FE97" w14:textId="473F3E4E"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1030910B" w14:textId="231B20C7" w:rsidR="001610AC" w:rsidRPr="00890D8D" w:rsidRDefault="001610AC" w:rsidP="005F6106">
            <w:pPr>
              <w:jc w:val="center"/>
              <w:rPr>
                <w:rFonts w:ascii="Calibri" w:hAnsi="Calibri" w:cs="Calibri"/>
                <w:sz w:val="20"/>
                <w:szCs w:val="20"/>
              </w:rPr>
            </w:pPr>
            <w:r w:rsidRPr="00890D8D">
              <w:rPr>
                <w:rFonts w:ascii="Calibri" w:hAnsi="Calibri" w:cs="Calibri"/>
                <w:sz w:val="18"/>
                <w:szCs w:val="18"/>
              </w:rPr>
              <w:t>30</w:t>
            </w:r>
          </w:p>
        </w:tc>
        <w:tc>
          <w:tcPr>
            <w:tcW w:w="1276" w:type="dxa"/>
            <w:vAlign w:val="center"/>
          </w:tcPr>
          <w:p w14:paraId="32391097" w14:textId="77777777" w:rsidR="001610AC" w:rsidRPr="00890D8D" w:rsidRDefault="001610AC" w:rsidP="005F6106">
            <w:pPr>
              <w:jc w:val="center"/>
              <w:rPr>
                <w:rFonts w:ascii="Calibri" w:hAnsi="Calibri" w:cs="Calibri"/>
                <w:sz w:val="20"/>
                <w:szCs w:val="20"/>
              </w:rPr>
            </w:pPr>
          </w:p>
        </w:tc>
        <w:tc>
          <w:tcPr>
            <w:tcW w:w="1229" w:type="dxa"/>
            <w:vAlign w:val="center"/>
          </w:tcPr>
          <w:p w14:paraId="523E3BAC" w14:textId="77777777" w:rsidR="001610AC" w:rsidRPr="00890D8D" w:rsidRDefault="001610AC" w:rsidP="005F6106">
            <w:pPr>
              <w:jc w:val="center"/>
              <w:rPr>
                <w:rFonts w:ascii="Calibri" w:hAnsi="Calibri" w:cs="Calibri"/>
                <w:sz w:val="20"/>
                <w:szCs w:val="20"/>
              </w:rPr>
            </w:pPr>
          </w:p>
        </w:tc>
      </w:tr>
      <w:tr w:rsidR="001610AC" w:rsidRPr="00890D8D" w14:paraId="74DB01F5" w14:textId="77777777" w:rsidTr="001610AC">
        <w:trPr>
          <w:jc w:val="center"/>
        </w:trPr>
        <w:tc>
          <w:tcPr>
            <w:tcW w:w="704" w:type="dxa"/>
            <w:shd w:val="clear" w:color="auto" w:fill="D9D9D9" w:themeFill="background1" w:themeFillShade="D9"/>
            <w:vAlign w:val="center"/>
          </w:tcPr>
          <w:p w14:paraId="3C8AAD84" w14:textId="4A2660BC"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40</w:t>
            </w:r>
          </w:p>
        </w:tc>
        <w:tc>
          <w:tcPr>
            <w:tcW w:w="2835" w:type="dxa"/>
            <w:vAlign w:val="center"/>
          </w:tcPr>
          <w:p w14:paraId="2F2F807D" w14:textId="7E23EC1E" w:rsidR="001610AC" w:rsidRPr="00890D8D" w:rsidRDefault="001610AC" w:rsidP="001610AC">
            <w:pPr>
              <w:jc w:val="both"/>
              <w:rPr>
                <w:rFonts w:ascii="Calibri" w:hAnsi="Calibri" w:cs="Calibri"/>
                <w:sz w:val="20"/>
                <w:szCs w:val="20"/>
              </w:rPr>
            </w:pPr>
            <w:r w:rsidRPr="00890D8D">
              <w:rPr>
                <w:rFonts w:ascii="Calibri" w:hAnsi="Calibri" w:cs="Calibri"/>
                <w:sz w:val="18"/>
                <w:szCs w:val="18"/>
              </w:rPr>
              <w:t>Protetor de crachá rígido, em PVC transparente, orientação vertical, dimensões 86x54mm.</w:t>
            </w:r>
          </w:p>
        </w:tc>
        <w:tc>
          <w:tcPr>
            <w:tcW w:w="992" w:type="dxa"/>
            <w:vAlign w:val="center"/>
          </w:tcPr>
          <w:p w14:paraId="4C610597" w14:textId="77777777" w:rsidR="001610AC" w:rsidRPr="00890D8D" w:rsidRDefault="001610AC" w:rsidP="001610AC">
            <w:pPr>
              <w:jc w:val="both"/>
              <w:rPr>
                <w:rFonts w:ascii="Calibri" w:hAnsi="Calibri" w:cs="Calibri"/>
                <w:sz w:val="20"/>
                <w:szCs w:val="20"/>
              </w:rPr>
            </w:pPr>
          </w:p>
        </w:tc>
        <w:tc>
          <w:tcPr>
            <w:tcW w:w="1276" w:type="dxa"/>
            <w:vAlign w:val="center"/>
          </w:tcPr>
          <w:p w14:paraId="412044F4" w14:textId="797A5071"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0E0208FB" w14:textId="62C54A7B" w:rsidR="001610AC" w:rsidRPr="00890D8D" w:rsidRDefault="001610AC" w:rsidP="005F6106">
            <w:pPr>
              <w:jc w:val="center"/>
              <w:rPr>
                <w:rFonts w:ascii="Calibri" w:hAnsi="Calibri" w:cs="Calibri"/>
                <w:sz w:val="20"/>
                <w:szCs w:val="20"/>
              </w:rPr>
            </w:pPr>
            <w:r w:rsidRPr="00890D8D">
              <w:rPr>
                <w:rFonts w:ascii="Calibri" w:hAnsi="Calibri" w:cs="Calibri"/>
                <w:sz w:val="18"/>
                <w:szCs w:val="18"/>
              </w:rPr>
              <w:t>400</w:t>
            </w:r>
          </w:p>
        </w:tc>
        <w:tc>
          <w:tcPr>
            <w:tcW w:w="1276" w:type="dxa"/>
            <w:vAlign w:val="center"/>
          </w:tcPr>
          <w:p w14:paraId="7F1F2B78" w14:textId="77777777" w:rsidR="001610AC" w:rsidRPr="00890D8D" w:rsidRDefault="001610AC" w:rsidP="005F6106">
            <w:pPr>
              <w:jc w:val="center"/>
              <w:rPr>
                <w:rFonts w:ascii="Calibri" w:hAnsi="Calibri" w:cs="Calibri"/>
                <w:sz w:val="20"/>
                <w:szCs w:val="20"/>
              </w:rPr>
            </w:pPr>
          </w:p>
        </w:tc>
        <w:tc>
          <w:tcPr>
            <w:tcW w:w="1229" w:type="dxa"/>
            <w:vAlign w:val="center"/>
          </w:tcPr>
          <w:p w14:paraId="69D393D3" w14:textId="77777777" w:rsidR="001610AC" w:rsidRPr="00890D8D" w:rsidRDefault="001610AC" w:rsidP="005F6106">
            <w:pPr>
              <w:jc w:val="center"/>
              <w:rPr>
                <w:rFonts w:ascii="Calibri" w:hAnsi="Calibri" w:cs="Calibri"/>
                <w:sz w:val="20"/>
                <w:szCs w:val="20"/>
              </w:rPr>
            </w:pPr>
          </w:p>
        </w:tc>
      </w:tr>
      <w:tr w:rsidR="001610AC" w:rsidRPr="00890D8D" w14:paraId="4A280DFA" w14:textId="77777777" w:rsidTr="001610AC">
        <w:trPr>
          <w:jc w:val="center"/>
        </w:trPr>
        <w:tc>
          <w:tcPr>
            <w:tcW w:w="704" w:type="dxa"/>
            <w:shd w:val="clear" w:color="auto" w:fill="D9D9D9" w:themeFill="background1" w:themeFillShade="D9"/>
            <w:vAlign w:val="center"/>
          </w:tcPr>
          <w:p w14:paraId="10E6FAF5" w14:textId="3B746EAF"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41</w:t>
            </w:r>
          </w:p>
        </w:tc>
        <w:tc>
          <w:tcPr>
            <w:tcW w:w="2835" w:type="dxa"/>
            <w:vAlign w:val="center"/>
          </w:tcPr>
          <w:p w14:paraId="083652AA" w14:textId="4326260C" w:rsidR="001610AC" w:rsidRPr="00890D8D" w:rsidRDefault="001610AC" w:rsidP="001610AC">
            <w:pPr>
              <w:jc w:val="both"/>
              <w:rPr>
                <w:rFonts w:ascii="Calibri" w:hAnsi="Calibri" w:cs="Calibri"/>
                <w:sz w:val="20"/>
                <w:szCs w:val="20"/>
              </w:rPr>
            </w:pPr>
            <w:r w:rsidRPr="00890D8D">
              <w:rPr>
                <w:rFonts w:ascii="Calibri" w:hAnsi="Calibri" w:cs="Calibri"/>
                <w:sz w:val="18"/>
                <w:szCs w:val="18"/>
              </w:rPr>
              <w:t>Cartão de PVC em Branco com 0,76 mm de espessura. Tamanho 8,6cm x 5,5cm espessura 0,76mm. (1.000 UNIDADES) por caixa.</w:t>
            </w:r>
          </w:p>
        </w:tc>
        <w:tc>
          <w:tcPr>
            <w:tcW w:w="992" w:type="dxa"/>
            <w:vAlign w:val="center"/>
          </w:tcPr>
          <w:p w14:paraId="270DE614" w14:textId="77777777" w:rsidR="001610AC" w:rsidRPr="00890D8D" w:rsidRDefault="001610AC" w:rsidP="001610AC">
            <w:pPr>
              <w:jc w:val="both"/>
              <w:rPr>
                <w:rFonts w:ascii="Calibri" w:hAnsi="Calibri" w:cs="Calibri"/>
                <w:sz w:val="20"/>
                <w:szCs w:val="20"/>
              </w:rPr>
            </w:pPr>
          </w:p>
        </w:tc>
        <w:tc>
          <w:tcPr>
            <w:tcW w:w="1276" w:type="dxa"/>
            <w:vAlign w:val="center"/>
          </w:tcPr>
          <w:p w14:paraId="5B404815" w14:textId="646CF117"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cx</w:t>
            </w:r>
            <w:proofErr w:type="spellEnd"/>
          </w:p>
        </w:tc>
        <w:tc>
          <w:tcPr>
            <w:tcW w:w="1558" w:type="dxa"/>
            <w:vAlign w:val="center"/>
          </w:tcPr>
          <w:p w14:paraId="4C1A3E05" w14:textId="45C748DE" w:rsidR="001610AC" w:rsidRPr="00890D8D" w:rsidRDefault="001610AC" w:rsidP="005F6106">
            <w:pPr>
              <w:jc w:val="center"/>
              <w:rPr>
                <w:rFonts w:ascii="Calibri" w:hAnsi="Calibri" w:cs="Calibri"/>
                <w:sz w:val="20"/>
                <w:szCs w:val="20"/>
              </w:rPr>
            </w:pPr>
            <w:r w:rsidRPr="00890D8D">
              <w:rPr>
                <w:rFonts w:ascii="Calibri" w:hAnsi="Calibri" w:cs="Calibri"/>
                <w:sz w:val="18"/>
                <w:szCs w:val="18"/>
              </w:rPr>
              <w:t>4</w:t>
            </w:r>
          </w:p>
        </w:tc>
        <w:tc>
          <w:tcPr>
            <w:tcW w:w="1276" w:type="dxa"/>
            <w:vAlign w:val="center"/>
          </w:tcPr>
          <w:p w14:paraId="25CA3157" w14:textId="77777777" w:rsidR="001610AC" w:rsidRPr="00890D8D" w:rsidRDefault="001610AC" w:rsidP="005F6106">
            <w:pPr>
              <w:jc w:val="center"/>
              <w:rPr>
                <w:rFonts w:ascii="Calibri" w:hAnsi="Calibri" w:cs="Calibri"/>
                <w:sz w:val="20"/>
                <w:szCs w:val="20"/>
              </w:rPr>
            </w:pPr>
          </w:p>
        </w:tc>
        <w:tc>
          <w:tcPr>
            <w:tcW w:w="1229" w:type="dxa"/>
            <w:vAlign w:val="center"/>
          </w:tcPr>
          <w:p w14:paraId="58D3A32E" w14:textId="77777777" w:rsidR="001610AC" w:rsidRPr="00890D8D" w:rsidRDefault="001610AC" w:rsidP="005F6106">
            <w:pPr>
              <w:jc w:val="center"/>
              <w:rPr>
                <w:rFonts w:ascii="Calibri" w:hAnsi="Calibri" w:cs="Calibri"/>
                <w:sz w:val="20"/>
                <w:szCs w:val="20"/>
              </w:rPr>
            </w:pPr>
          </w:p>
        </w:tc>
      </w:tr>
      <w:tr w:rsidR="001610AC" w:rsidRPr="00890D8D" w14:paraId="0EB3E679" w14:textId="77777777" w:rsidTr="001610AC">
        <w:trPr>
          <w:jc w:val="center"/>
        </w:trPr>
        <w:tc>
          <w:tcPr>
            <w:tcW w:w="704" w:type="dxa"/>
            <w:shd w:val="clear" w:color="auto" w:fill="D9D9D9" w:themeFill="background1" w:themeFillShade="D9"/>
            <w:vAlign w:val="center"/>
          </w:tcPr>
          <w:p w14:paraId="7DAD09BB" w14:textId="780398BB"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42</w:t>
            </w:r>
          </w:p>
        </w:tc>
        <w:tc>
          <w:tcPr>
            <w:tcW w:w="2835" w:type="dxa"/>
            <w:vAlign w:val="center"/>
          </w:tcPr>
          <w:p w14:paraId="725B49EF" w14:textId="298E6A9C" w:rsidR="001610AC" w:rsidRPr="00890D8D" w:rsidRDefault="001610AC" w:rsidP="001610AC">
            <w:pPr>
              <w:jc w:val="both"/>
              <w:rPr>
                <w:rFonts w:ascii="Calibri" w:hAnsi="Calibri" w:cs="Calibri"/>
                <w:sz w:val="20"/>
                <w:szCs w:val="20"/>
              </w:rPr>
            </w:pPr>
            <w:r w:rsidRPr="00890D8D">
              <w:rPr>
                <w:rFonts w:ascii="Calibri" w:hAnsi="Calibri" w:cs="Calibri"/>
                <w:sz w:val="18"/>
                <w:szCs w:val="18"/>
              </w:rPr>
              <w:t>Cordão p/crachá (poliéster) preto, com presilha jacaré metálica. Dimensões do Cordão tamanho padrão de 85 cm x 10mm de espessura. (Pacotes com 100 unidades)</w:t>
            </w:r>
          </w:p>
        </w:tc>
        <w:tc>
          <w:tcPr>
            <w:tcW w:w="992" w:type="dxa"/>
            <w:vAlign w:val="center"/>
          </w:tcPr>
          <w:p w14:paraId="33305188" w14:textId="77777777" w:rsidR="001610AC" w:rsidRPr="00890D8D" w:rsidRDefault="001610AC" w:rsidP="001610AC">
            <w:pPr>
              <w:jc w:val="both"/>
              <w:rPr>
                <w:rFonts w:ascii="Calibri" w:hAnsi="Calibri" w:cs="Calibri"/>
                <w:sz w:val="20"/>
                <w:szCs w:val="20"/>
              </w:rPr>
            </w:pPr>
          </w:p>
        </w:tc>
        <w:tc>
          <w:tcPr>
            <w:tcW w:w="1276" w:type="dxa"/>
            <w:vAlign w:val="center"/>
          </w:tcPr>
          <w:p w14:paraId="5FB4A40C" w14:textId="4269EAE1"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pct</w:t>
            </w:r>
            <w:proofErr w:type="spellEnd"/>
          </w:p>
        </w:tc>
        <w:tc>
          <w:tcPr>
            <w:tcW w:w="1558" w:type="dxa"/>
            <w:vAlign w:val="center"/>
          </w:tcPr>
          <w:p w14:paraId="300651CD" w14:textId="094353FA" w:rsidR="001610AC" w:rsidRPr="00890D8D" w:rsidRDefault="001610AC" w:rsidP="005F6106">
            <w:pPr>
              <w:jc w:val="center"/>
              <w:rPr>
                <w:rFonts w:ascii="Calibri" w:hAnsi="Calibri" w:cs="Calibri"/>
                <w:sz w:val="20"/>
                <w:szCs w:val="20"/>
              </w:rPr>
            </w:pPr>
            <w:r w:rsidRPr="00890D8D">
              <w:rPr>
                <w:rFonts w:ascii="Calibri" w:hAnsi="Calibri" w:cs="Calibri"/>
                <w:sz w:val="18"/>
                <w:szCs w:val="18"/>
              </w:rPr>
              <w:t>20</w:t>
            </w:r>
          </w:p>
        </w:tc>
        <w:tc>
          <w:tcPr>
            <w:tcW w:w="1276" w:type="dxa"/>
            <w:vAlign w:val="center"/>
          </w:tcPr>
          <w:p w14:paraId="7D7CFF75" w14:textId="77777777" w:rsidR="001610AC" w:rsidRPr="00890D8D" w:rsidRDefault="001610AC" w:rsidP="005F6106">
            <w:pPr>
              <w:jc w:val="center"/>
              <w:rPr>
                <w:rFonts w:ascii="Calibri" w:hAnsi="Calibri" w:cs="Calibri"/>
                <w:sz w:val="20"/>
                <w:szCs w:val="20"/>
              </w:rPr>
            </w:pPr>
          </w:p>
        </w:tc>
        <w:tc>
          <w:tcPr>
            <w:tcW w:w="1229" w:type="dxa"/>
            <w:vAlign w:val="center"/>
          </w:tcPr>
          <w:p w14:paraId="3F61317A" w14:textId="77777777" w:rsidR="001610AC" w:rsidRPr="00890D8D" w:rsidRDefault="001610AC" w:rsidP="005F6106">
            <w:pPr>
              <w:jc w:val="center"/>
              <w:rPr>
                <w:rFonts w:ascii="Calibri" w:hAnsi="Calibri" w:cs="Calibri"/>
                <w:sz w:val="20"/>
                <w:szCs w:val="20"/>
              </w:rPr>
            </w:pPr>
          </w:p>
        </w:tc>
      </w:tr>
      <w:tr w:rsidR="001610AC" w:rsidRPr="00890D8D" w14:paraId="1127A4AA" w14:textId="77777777" w:rsidTr="001610AC">
        <w:trPr>
          <w:jc w:val="center"/>
        </w:trPr>
        <w:tc>
          <w:tcPr>
            <w:tcW w:w="704" w:type="dxa"/>
            <w:shd w:val="clear" w:color="auto" w:fill="D9D9D9" w:themeFill="background1" w:themeFillShade="D9"/>
            <w:vAlign w:val="center"/>
          </w:tcPr>
          <w:p w14:paraId="269D5892" w14:textId="5B128903"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43</w:t>
            </w:r>
          </w:p>
        </w:tc>
        <w:tc>
          <w:tcPr>
            <w:tcW w:w="2835" w:type="dxa"/>
            <w:vAlign w:val="center"/>
          </w:tcPr>
          <w:p w14:paraId="7D5B9DBF" w14:textId="579CAAC0"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Furador </w:t>
            </w:r>
            <w:proofErr w:type="spellStart"/>
            <w:r w:rsidRPr="00890D8D">
              <w:rPr>
                <w:rFonts w:ascii="Calibri" w:hAnsi="Calibri" w:cs="Calibri"/>
                <w:sz w:val="18"/>
                <w:szCs w:val="18"/>
              </w:rPr>
              <w:t>Ovóide</w:t>
            </w:r>
            <w:proofErr w:type="spellEnd"/>
            <w:r w:rsidRPr="00890D8D">
              <w:rPr>
                <w:rFonts w:ascii="Calibri" w:hAnsi="Calibri" w:cs="Calibri"/>
                <w:sz w:val="18"/>
                <w:szCs w:val="18"/>
              </w:rPr>
              <w:t xml:space="preserve"> Para Crachá Formato Grampeador para mesa.</w:t>
            </w:r>
            <w:r w:rsidRPr="00890D8D">
              <w:rPr>
                <w:rFonts w:ascii="Calibri" w:hAnsi="Calibri" w:cs="Calibri"/>
                <w:sz w:val="18"/>
                <w:szCs w:val="18"/>
              </w:rPr>
              <w:br/>
              <w:t>Especificação Técnica:</w:t>
            </w:r>
            <w:r w:rsidRPr="00890D8D">
              <w:rPr>
                <w:rFonts w:ascii="Calibri" w:hAnsi="Calibri" w:cs="Calibri"/>
                <w:sz w:val="18"/>
                <w:szCs w:val="18"/>
              </w:rPr>
              <w:br/>
              <w:t>Capacidade: 1,2mm de espessura</w:t>
            </w:r>
            <w:r w:rsidRPr="00890D8D">
              <w:rPr>
                <w:rFonts w:ascii="Calibri" w:hAnsi="Calibri" w:cs="Calibri"/>
                <w:sz w:val="18"/>
                <w:szCs w:val="18"/>
              </w:rPr>
              <w:br/>
              <w:t>Tamanho do furo: 13mm x 3 mm</w:t>
            </w:r>
          </w:p>
        </w:tc>
        <w:tc>
          <w:tcPr>
            <w:tcW w:w="992" w:type="dxa"/>
            <w:vAlign w:val="center"/>
          </w:tcPr>
          <w:p w14:paraId="3EBF97E1" w14:textId="77777777" w:rsidR="001610AC" w:rsidRPr="00890D8D" w:rsidRDefault="001610AC" w:rsidP="001610AC">
            <w:pPr>
              <w:jc w:val="both"/>
              <w:rPr>
                <w:rFonts w:ascii="Calibri" w:hAnsi="Calibri" w:cs="Calibri"/>
                <w:sz w:val="20"/>
                <w:szCs w:val="20"/>
              </w:rPr>
            </w:pPr>
          </w:p>
        </w:tc>
        <w:tc>
          <w:tcPr>
            <w:tcW w:w="1276" w:type="dxa"/>
            <w:vAlign w:val="center"/>
          </w:tcPr>
          <w:p w14:paraId="5732775E" w14:textId="4F819D54"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461A28D1" w14:textId="76F963CD" w:rsidR="001610AC" w:rsidRPr="00890D8D" w:rsidRDefault="001610AC" w:rsidP="005F6106">
            <w:pPr>
              <w:jc w:val="center"/>
              <w:rPr>
                <w:rFonts w:ascii="Calibri" w:hAnsi="Calibri" w:cs="Calibri"/>
                <w:sz w:val="20"/>
                <w:szCs w:val="20"/>
              </w:rPr>
            </w:pPr>
            <w:r w:rsidRPr="00890D8D">
              <w:rPr>
                <w:rFonts w:ascii="Calibri" w:hAnsi="Calibri" w:cs="Calibri"/>
                <w:sz w:val="18"/>
                <w:szCs w:val="18"/>
              </w:rPr>
              <w:t>3</w:t>
            </w:r>
          </w:p>
        </w:tc>
        <w:tc>
          <w:tcPr>
            <w:tcW w:w="1276" w:type="dxa"/>
            <w:vAlign w:val="center"/>
          </w:tcPr>
          <w:p w14:paraId="749CA154" w14:textId="77777777" w:rsidR="001610AC" w:rsidRPr="00890D8D" w:rsidRDefault="001610AC" w:rsidP="005F6106">
            <w:pPr>
              <w:jc w:val="center"/>
              <w:rPr>
                <w:rFonts w:ascii="Calibri" w:hAnsi="Calibri" w:cs="Calibri"/>
                <w:sz w:val="20"/>
                <w:szCs w:val="20"/>
              </w:rPr>
            </w:pPr>
          </w:p>
        </w:tc>
        <w:tc>
          <w:tcPr>
            <w:tcW w:w="1229" w:type="dxa"/>
            <w:vAlign w:val="center"/>
          </w:tcPr>
          <w:p w14:paraId="37E617B1" w14:textId="77777777" w:rsidR="001610AC" w:rsidRPr="00890D8D" w:rsidRDefault="001610AC" w:rsidP="005F6106">
            <w:pPr>
              <w:jc w:val="center"/>
              <w:rPr>
                <w:rFonts w:ascii="Calibri" w:hAnsi="Calibri" w:cs="Calibri"/>
                <w:sz w:val="20"/>
                <w:szCs w:val="20"/>
              </w:rPr>
            </w:pPr>
          </w:p>
        </w:tc>
      </w:tr>
      <w:tr w:rsidR="001610AC" w:rsidRPr="00890D8D" w14:paraId="45665AC8" w14:textId="77777777" w:rsidTr="001610AC">
        <w:trPr>
          <w:jc w:val="center"/>
        </w:trPr>
        <w:tc>
          <w:tcPr>
            <w:tcW w:w="704" w:type="dxa"/>
            <w:shd w:val="clear" w:color="auto" w:fill="D9D9D9" w:themeFill="background1" w:themeFillShade="D9"/>
            <w:vAlign w:val="center"/>
          </w:tcPr>
          <w:p w14:paraId="4A5BADEA" w14:textId="409A2F5C"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44</w:t>
            </w:r>
          </w:p>
        </w:tc>
        <w:tc>
          <w:tcPr>
            <w:tcW w:w="2835" w:type="dxa"/>
            <w:vAlign w:val="center"/>
          </w:tcPr>
          <w:p w14:paraId="3A2BB576" w14:textId="304F7DEA" w:rsidR="001610AC" w:rsidRPr="00890D8D" w:rsidRDefault="001610AC" w:rsidP="001610AC">
            <w:pPr>
              <w:jc w:val="both"/>
              <w:rPr>
                <w:rFonts w:ascii="Calibri" w:hAnsi="Calibri" w:cs="Calibri"/>
                <w:sz w:val="20"/>
                <w:szCs w:val="20"/>
              </w:rPr>
            </w:pPr>
            <w:r w:rsidRPr="00890D8D">
              <w:rPr>
                <w:rFonts w:ascii="Calibri" w:hAnsi="Calibri" w:cs="Calibri"/>
                <w:sz w:val="18"/>
                <w:szCs w:val="18"/>
              </w:rPr>
              <w:t>Etiqueta Dk-2205 P/ Impressoras de Etiquetas Brother 62mm X 30.48m – rolo com 30m</w:t>
            </w:r>
          </w:p>
        </w:tc>
        <w:tc>
          <w:tcPr>
            <w:tcW w:w="992" w:type="dxa"/>
            <w:vAlign w:val="center"/>
          </w:tcPr>
          <w:p w14:paraId="39DD4656" w14:textId="77777777" w:rsidR="001610AC" w:rsidRPr="00890D8D" w:rsidRDefault="001610AC" w:rsidP="001610AC">
            <w:pPr>
              <w:jc w:val="both"/>
              <w:rPr>
                <w:rFonts w:ascii="Calibri" w:hAnsi="Calibri" w:cs="Calibri"/>
                <w:sz w:val="20"/>
                <w:szCs w:val="20"/>
              </w:rPr>
            </w:pPr>
          </w:p>
        </w:tc>
        <w:tc>
          <w:tcPr>
            <w:tcW w:w="1276" w:type="dxa"/>
            <w:vAlign w:val="center"/>
          </w:tcPr>
          <w:p w14:paraId="78E01C3E" w14:textId="1680E24E"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48A86FE8" w14:textId="5876A256" w:rsidR="001610AC" w:rsidRPr="00890D8D" w:rsidRDefault="001610AC" w:rsidP="005F6106">
            <w:pPr>
              <w:jc w:val="center"/>
              <w:rPr>
                <w:rFonts w:ascii="Calibri" w:hAnsi="Calibri" w:cs="Calibri"/>
                <w:sz w:val="20"/>
                <w:szCs w:val="20"/>
              </w:rPr>
            </w:pPr>
            <w:r w:rsidRPr="00890D8D">
              <w:rPr>
                <w:rFonts w:ascii="Calibri" w:hAnsi="Calibri" w:cs="Calibri"/>
                <w:sz w:val="18"/>
                <w:szCs w:val="18"/>
              </w:rPr>
              <w:t>200</w:t>
            </w:r>
          </w:p>
        </w:tc>
        <w:tc>
          <w:tcPr>
            <w:tcW w:w="1276" w:type="dxa"/>
            <w:vAlign w:val="center"/>
          </w:tcPr>
          <w:p w14:paraId="00D9FB04" w14:textId="77777777" w:rsidR="001610AC" w:rsidRPr="00890D8D" w:rsidRDefault="001610AC" w:rsidP="005F6106">
            <w:pPr>
              <w:jc w:val="center"/>
              <w:rPr>
                <w:rFonts w:ascii="Calibri" w:hAnsi="Calibri" w:cs="Calibri"/>
                <w:sz w:val="20"/>
                <w:szCs w:val="20"/>
              </w:rPr>
            </w:pPr>
          </w:p>
        </w:tc>
        <w:tc>
          <w:tcPr>
            <w:tcW w:w="1229" w:type="dxa"/>
            <w:vAlign w:val="center"/>
          </w:tcPr>
          <w:p w14:paraId="457F72DD" w14:textId="77777777" w:rsidR="001610AC" w:rsidRPr="00890D8D" w:rsidRDefault="001610AC" w:rsidP="005F6106">
            <w:pPr>
              <w:jc w:val="center"/>
              <w:rPr>
                <w:rFonts w:ascii="Calibri" w:hAnsi="Calibri" w:cs="Calibri"/>
                <w:sz w:val="20"/>
                <w:szCs w:val="20"/>
              </w:rPr>
            </w:pPr>
          </w:p>
        </w:tc>
      </w:tr>
      <w:tr w:rsidR="001610AC" w:rsidRPr="00890D8D" w14:paraId="15C2C602" w14:textId="77777777" w:rsidTr="001610AC">
        <w:trPr>
          <w:jc w:val="center"/>
        </w:trPr>
        <w:tc>
          <w:tcPr>
            <w:tcW w:w="704" w:type="dxa"/>
            <w:shd w:val="clear" w:color="auto" w:fill="D9D9D9" w:themeFill="background1" w:themeFillShade="D9"/>
            <w:vAlign w:val="center"/>
          </w:tcPr>
          <w:p w14:paraId="02B58F70" w14:textId="05C3A502"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45</w:t>
            </w:r>
          </w:p>
        </w:tc>
        <w:tc>
          <w:tcPr>
            <w:tcW w:w="2835" w:type="dxa"/>
            <w:vAlign w:val="center"/>
          </w:tcPr>
          <w:p w14:paraId="0A4C7AEE" w14:textId="749E3EA4"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Bloco autocolante </w:t>
            </w:r>
            <w:proofErr w:type="spellStart"/>
            <w:r w:rsidRPr="00890D8D">
              <w:rPr>
                <w:rFonts w:ascii="Calibri" w:hAnsi="Calibri" w:cs="Calibri"/>
                <w:sz w:val="18"/>
                <w:szCs w:val="18"/>
              </w:rPr>
              <w:t>post-it</w:t>
            </w:r>
            <w:proofErr w:type="spellEnd"/>
            <w:r w:rsidRPr="00890D8D">
              <w:rPr>
                <w:rFonts w:ascii="Calibri" w:hAnsi="Calibri" w:cs="Calibri"/>
                <w:sz w:val="18"/>
                <w:szCs w:val="18"/>
              </w:rPr>
              <w:t xml:space="preserve"> 76x102 mm, cor amarelo, pacote de 100 folhas.</w:t>
            </w:r>
          </w:p>
        </w:tc>
        <w:tc>
          <w:tcPr>
            <w:tcW w:w="992" w:type="dxa"/>
            <w:vAlign w:val="center"/>
          </w:tcPr>
          <w:p w14:paraId="3314BBA1" w14:textId="77777777" w:rsidR="001610AC" w:rsidRPr="00890D8D" w:rsidRDefault="001610AC" w:rsidP="001610AC">
            <w:pPr>
              <w:jc w:val="both"/>
              <w:rPr>
                <w:rFonts w:ascii="Calibri" w:hAnsi="Calibri" w:cs="Calibri"/>
                <w:sz w:val="20"/>
                <w:szCs w:val="20"/>
              </w:rPr>
            </w:pPr>
          </w:p>
        </w:tc>
        <w:tc>
          <w:tcPr>
            <w:tcW w:w="1276" w:type="dxa"/>
            <w:vAlign w:val="center"/>
          </w:tcPr>
          <w:p w14:paraId="3D6EDEAE" w14:textId="697691E4" w:rsidR="001610AC" w:rsidRPr="00890D8D" w:rsidRDefault="001610AC" w:rsidP="005F6106">
            <w:pPr>
              <w:jc w:val="center"/>
              <w:rPr>
                <w:rFonts w:ascii="Calibri" w:hAnsi="Calibri" w:cs="Calibri"/>
                <w:sz w:val="20"/>
                <w:szCs w:val="20"/>
              </w:rPr>
            </w:pPr>
            <w:r w:rsidRPr="00890D8D">
              <w:rPr>
                <w:rFonts w:ascii="Calibri" w:hAnsi="Calibri" w:cs="Calibri"/>
                <w:sz w:val="18"/>
                <w:szCs w:val="18"/>
              </w:rPr>
              <w:t>PCT</w:t>
            </w:r>
          </w:p>
        </w:tc>
        <w:tc>
          <w:tcPr>
            <w:tcW w:w="1558" w:type="dxa"/>
            <w:vAlign w:val="center"/>
          </w:tcPr>
          <w:p w14:paraId="61618393" w14:textId="5A3EA89D" w:rsidR="001610AC" w:rsidRPr="00890D8D" w:rsidRDefault="001610AC" w:rsidP="005F6106">
            <w:pPr>
              <w:jc w:val="center"/>
              <w:rPr>
                <w:rFonts w:ascii="Calibri" w:hAnsi="Calibri" w:cs="Calibri"/>
                <w:sz w:val="20"/>
                <w:szCs w:val="20"/>
              </w:rPr>
            </w:pPr>
            <w:r w:rsidRPr="00890D8D">
              <w:rPr>
                <w:rFonts w:ascii="Calibri" w:hAnsi="Calibri" w:cs="Calibri"/>
                <w:sz w:val="18"/>
                <w:szCs w:val="18"/>
              </w:rPr>
              <w:t>500</w:t>
            </w:r>
          </w:p>
        </w:tc>
        <w:tc>
          <w:tcPr>
            <w:tcW w:w="1276" w:type="dxa"/>
            <w:vAlign w:val="center"/>
          </w:tcPr>
          <w:p w14:paraId="75019623" w14:textId="77777777" w:rsidR="001610AC" w:rsidRPr="00890D8D" w:rsidRDefault="001610AC" w:rsidP="005F6106">
            <w:pPr>
              <w:jc w:val="center"/>
              <w:rPr>
                <w:rFonts w:ascii="Calibri" w:hAnsi="Calibri" w:cs="Calibri"/>
                <w:sz w:val="20"/>
                <w:szCs w:val="20"/>
              </w:rPr>
            </w:pPr>
          </w:p>
        </w:tc>
        <w:tc>
          <w:tcPr>
            <w:tcW w:w="1229" w:type="dxa"/>
            <w:vAlign w:val="center"/>
          </w:tcPr>
          <w:p w14:paraId="58E9A098" w14:textId="77777777" w:rsidR="001610AC" w:rsidRPr="00890D8D" w:rsidRDefault="001610AC" w:rsidP="005F6106">
            <w:pPr>
              <w:jc w:val="center"/>
              <w:rPr>
                <w:rFonts w:ascii="Calibri" w:hAnsi="Calibri" w:cs="Calibri"/>
                <w:sz w:val="20"/>
                <w:szCs w:val="20"/>
              </w:rPr>
            </w:pPr>
          </w:p>
        </w:tc>
      </w:tr>
      <w:tr w:rsidR="001610AC" w:rsidRPr="00890D8D" w14:paraId="769C2FC9" w14:textId="77777777" w:rsidTr="001610AC">
        <w:trPr>
          <w:jc w:val="center"/>
        </w:trPr>
        <w:tc>
          <w:tcPr>
            <w:tcW w:w="704" w:type="dxa"/>
            <w:shd w:val="clear" w:color="auto" w:fill="D9D9D9" w:themeFill="background1" w:themeFillShade="D9"/>
            <w:vAlign w:val="center"/>
          </w:tcPr>
          <w:p w14:paraId="6C32E595" w14:textId="6FED618B"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46</w:t>
            </w:r>
          </w:p>
        </w:tc>
        <w:tc>
          <w:tcPr>
            <w:tcW w:w="2835" w:type="dxa"/>
            <w:vAlign w:val="center"/>
          </w:tcPr>
          <w:p w14:paraId="779E816F" w14:textId="75D6021A" w:rsidR="001610AC" w:rsidRPr="00890D8D" w:rsidRDefault="001610AC" w:rsidP="001610AC">
            <w:pPr>
              <w:jc w:val="both"/>
              <w:rPr>
                <w:rFonts w:ascii="Calibri" w:hAnsi="Calibri" w:cs="Calibri"/>
                <w:sz w:val="20"/>
                <w:szCs w:val="20"/>
              </w:rPr>
            </w:pPr>
            <w:r w:rsidRPr="00890D8D">
              <w:rPr>
                <w:rFonts w:ascii="Calibri" w:hAnsi="Calibri" w:cs="Calibri"/>
                <w:sz w:val="18"/>
                <w:szCs w:val="18"/>
              </w:rPr>
              <w:t>Lixeira Aramada de escritório em aço 10L, cor preta.</w:t>
            </w:r>
          </w:p>
        </w:tc>
        <w:tc>
          <w:tcPr>
            <w:tcW w:w="992" w:type="dxa"/>
            <w:vAlign w:val="center"/>
          </w:tcPr>
          <w:p w14:paraId="16D8665A" w14:textId="77777777" w:rsidR="001610AC" w:rsidRPr="00890D8D" w:rsidRDefault="001610AC" w:rsidP="001610AC">
            <w:pPr>
              <w:jc w:val="both"/>
              <w:rPr>
                <w:rFonts w:ascii="Calibri" w:hAnsi="Calibri" w:cs="Calibri"/>
                <w:sz w:val="20"/>
                <w:szCs w:val="20"/>
              </w:rPr>
            </w:pPr>
          </w:p>
        </w:tc>
        <w:tc>
          <w:tcPr>
            <w:tcW w:w="1276" w:type="dxa"/>
            <w:vAlign w:val="center"/>
          </w:tcPr>
          <w:p w14:paraId="06DB5B3F" w14:textId="04C7C394"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28483D7B" w14:textId="30D7740A" w:rsidR="001610AC" w:rsidRPr="00890D8D" w:rsidRDefault="001610AC" w:rsidP="005F6106">
            <w:pPr>
              <w:jc w:val="center"/>
              <w:rPr>
                <w:rFonts w:ascii="Calibri" w:hAnsi="Calibri" w:cs="Calibri"/>
                <w:sz w:val="20"/>
                <w:szCs w:val="20"/>
              </w:rPr>
            </w:pPr>
            <w:r w:rsidRPr="00890D8D">
              <w:rPr>
                <w:rFonts w:ascii="Calibri" w:hAnsi="Calibri" w:cs="Calibri"/>
                <w:sz w:val="18"/>
                <w:szCs w:val="18"/>
              </w:rPr>
              <w:t>80</w:t>
            </w:r>
          </w:p>
        </w:tc>
        <w:tc>
          <w:tcPr>
            <w:tcW w:w="1276" w:type="dxa"/>
            <w:vAlign w:val="center"/>
          </w:tcPr>
          <w:p w14:paraId="766B56FF" w14:textId="77777777" w:rsidR="001610AC" w:rsidRPr="00890D8D" w:rsidRDefault="001610AC" w:rsidP="005F6106">
            <w:pPr>
              <w:jc w:val="center"/>
              <w:rPr>
                <w:rFonts w:ascii="Calibri" w:hAnsi="Calibri" w:cs="Calibri"/>
                <w:sz w:val="20"/>
                <w:szCs w:val="20"/>
              </w:rPr>
            </w:pPr>
          </w:p>
        </w:tc>
        <w:tc>
          <w:tcPr>
            <w:tcW w:w="1229" w:type="dxa"/>
            <w:vAlign w:val="center"/>
          </w:tcPr>
          <w:p w14:paraId="0EF56123" w14:textId="77777777" w:rsidR="001610AC" w:rsidRPr="00890D8D" w:rsidRDefault="001610AC" w:rsidP="005F6106">
            <w:pPr>
              <w:jc w:val="center"/>
              <w:rPr>
                <w:rFonts w:ascii="Calibri" w:hAnsi="Calibri" w:cs="Calibri"/>
                <w:sz w:val="20"/>
                <w:szCs w:val="20"/>
              </w:rPr>
            </w:pPr>
          </w:p>
        </w:tc>
      </w:tr>
      <w:tr w:rsidR="001610AC" w:rsidRPr="00890D8D" w14:paraId="4FC23306" w14:textId="77777777" w:rsidTr="001610AC">
        <w:trPr>
          <w:jc w:val="center"/>
        </w:trPr>
        <w:tc>
          <w:tcPr>
            <w:tcW w:w="704" w:type="dxa"/>
            <w:shd w:val="clear" w:color="auto" w:fill="D9D9D9" w:themeFill="background1" w:themeFillShade="D9"/>
            <w:vAlign w:val="center"/>
          </w:tcPr>
          <w:p w14:paraId="60E23B70" w14:textId="790AFE42"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lastRenderedPageBreak/>
              <w:t>47</w:t>
            </w:r>
          </w:p>
        </w:tc>
        <w:tc>
          <w:tcPr>
            <w:tcW w:w="2835" w:type="dxa"/>
            <w:vAlign w:val="center"/>
          </w:tcPr>
          <w:p w14:paraId="620F169F" w14:textId="2E1B8845" w:rsidR="001610AC" w:rsidRPr="00890D8D" w:rsidRDefault="001610AC" w:rsidP="001610AC">
            <w:pPr>
              <w:jc w:val="both"/>
              <w:rPr>
                <w:rFonts w:ascii="Calibri" w:hAnsi="Calibri" w:cs="Calibri"/>
                <w:sz w:val="20"/>
                <w:szCs w:val="20"/>
              </w:rPr>
            </w:pPr>
            <w:r w:rsidRPr="00890D8D">
              <w:rPr>
                <w:rFonts w:ascii="Calibri" w:hAnsi="Calibri" w:cs="Calibri"/>
                <w:sz w:val="18"/>
                <w:szCs w:val="18"/>
              </w:rPr>
              <w:t>Caderno Espiral, Capa Dura Universitário 1 Matéria, Preto 80 Folhas.</w:t>
            </w:r>
          </w:p>
        </w:tc>
        <w:tc>
          <w:tcPr>
            <w:tcW w:w="992" w:type="dxa"/>
            <w:vAlign w:val="center"/>
          </w:tcPr>
          <w:p w14:paraId="77E3B0EB" w14:textId="77777777" w:rsidR="001610AC" w:rsidRPr="00890D8D" w:rsidRDefault="001610AC" w:rsidP="001610AC">
            <w:pPr>
              <w:jc w:val="both"/>
              <w:rPr>
                <w:rFonts w:ascii="Calibri" w:hAnsi="Calibri" w:cs="Calibri"/>
                <w:sz w:val="20"/>
                <w:szCs w:val="20"/>
              </w:rPr>
            </w:pPr>
          </w:p>
        </w:tc>
        <w:tc>
          <w:tcPr>
            <w:tcW w:w="1276" w:type="dxa"/>
            <w:vAlign w:val="center"/>
          </w:tcPr>
          <w:p w14:paraId="75071B6F" w14:textId="3A7D7981"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2CB4591A" w14:textId="548B77C7"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150</w:t>
            </w:r>
          </w:p>
        </w:tc>
        <w:tc>
          <w:tcPr>
            <w:tcW w:w="1276" w:type="dxa"/>
            <w:vAlign w:val="center"/>
          </w:tcPr>
          <w:p w14:paraId="1DCB03F4" w14:textId="77777777" w:rsidR="001610AC" w:rsidRPr="00890D8D" w:rsidRDefault="001610AC" w:rsidP="005F6106">
            <w:pPr>
              <w:jc w:val="center"/>
              <w:rPr>
                <w:rFonts w:ascii="Calibri" w:hAnsi="Calibri" w:cs="Calibri"/>
                <w:sz w:val="20"/>
                <w:szCs w:val="20"/>
              </w:rPr>
            </w:pPr>
          </w:p>
        </w:tc>
        <w:tc>
          <w:tcPr>
            <w:tcW w:w="1229" w:type="dxa"/>
            <w:vAlign w:val="center"/>
          </w:tcPr>
          <w:p w14:paraId="10636263" w14:textId="77777777" w:rsidR="001610AC" w:rsidRPr="00890D8D" w:rsidRDefault="001610AC" w:rsidP="005F6106">
            <w:pPr>
              <w:jc w:val="center"/>
              <w:rPr>
                <w:rFonts w:ascii="Calibri" w:hAnsi="Calibri" w:cs="Calibri"/>
                <w:sz w:val="20"/>
                <w:szCs w:val="20"/>
              </w:rPr>
            </w:pPr>
          </w:p>
        </w:tc>
      </w:tr>
      <w:tr w:rsidR="001610AC" w:rsidRPr="00890D8D" w14:paraId="0E5AF039" w14:textId="77777777" w:rsidTr="001610AC">
        <w:trPr>
          <w:jc w:val="center"/>
        </w:trPr>
        <w:tc>
          <w:tcPr>
            <w:tcW w:w="704" w:type="dxa"/>
            <w:shd w:val="clear" w:color="auto" w:fill="D9D9D9" w:themeFill="background1" w:themeFillShade="D9"/>
            <w:vAlign w:val="center"/>
          </w:tcPr>
          <w:p w14:paraId="682C5CD2" w14:textId="02191BC7"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48</w:t>
            </w:r>
          </w:p>
        </w:tc>
        <w:tc>
          <w:tcPr>
            <w:tcW w:w="2835" w:type="dxa"/>
            <w:vAlign w:val="center"/>
          </w:tcPr>
          <w:p w14:paraId="08F1D6DC" w14:textId="71479D66" w:rsidR="001610AC" w:rsidRPr="00890D8D" w:rsidRDefault="001610AC" w:rsidP="001610AC">
            <w:pPr>
              <w:jc w:val="both"/>
              <w:rPr>
                <w:rFonts w:ascii="Calibri" w:hAnsi="Calibri" w:cs="Calibri"/>
                <w:sz w:val="20"/>
                <w:szCs w:val="20"/>
              </w:rPr>
            </w:pPr>
            <w:r w:rsidRPr="00890D8D">
              <w:rPr>
                <w:rFonts w:ascii="Calibri" w:hAnsi="Calibri" w:cs="Calibri"/>
                <w:sz w:val="18"/>
                <w:szCs w:val="18"/>
              </w:rPr>
              <w:t>Pasta Catalogo Oficio A4 Com 100 Envelopes Finos E Visor Cor Preto.</w:t>
            </w:r>
          </w:p>
        </w:tc>
        <w:tc>
          <w:tcPr>
            <w:tcW w:w="992" w:type="dxa"/>
            <w:vAlign w:val="center"/>
          </w:tcPr>
          <w:p w14:paraId="40CC5EFC" w14:textId="77777777" w:rsidR="001610AC" w:rsidRPr="00890D8D" w:rsidRDefault="001610AC" w:rsidP="001610AC">
            <w:pPr>
              <w:jc w:val="both"/>
              <w:rPr>
                <w:rFonts w:ascii="Calibri" w:hAnsi="Calibri" w:cs="Calibri"/>
                <w:sz w:val="20"/>
                <w:szCs w:val="20"/>
              </w:rPr>
            </w:pPr>
          </w:p>
        </w:tc>
        <w:tc>
          <w:tcPr>
            <w:tcW w:w="1276" w:type="dxa"/>
            <w:vAlign w:val="center"/>
          </w:tcPr>
          <w:p w14:paraId="7B64B1B3" w14:textId="5E1C2701"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61021D28" w14:textId="057EE676" w:rsidR="001610AC" w:rsidRPr="00890D8D" w:rsidRDefault="001610AC" w:rsidP="005F6106">
            <w:pPr>
              <w:jc w:val="center"/>
              <w:rPr>
                <w:rFonts w:ascii="Calibri" w:hAnsi="Calibri" w:cs="Calibri"/>
                <w:sz w:val="20"/>
                <w:szCs w:val="20"/>
              </w:rPr>
            </w:pPr>
            <w:r w:rsidRPr="00890D8D">
              <w:rPr>
                <w:rFonts w:ascii="Calibri" w:hAnsi="Calibri" w:cs="Calibri"/>
                <w:sz w:val="18"/>
                <w:szCs w:val="18"/>
              </w:rPr>
              <w:t>200</w:t>
            </w:r>
          </w:p>
        </w:tc>
        <w:tc>
          <w:tcPr>
            <w:tcW w:w="1276" w:type="dxa"/>
            <w:vAlign w:val="center"/>
          </w:tcPr>
          <w:p w14:paraId="29256E8F" w14:textId="77777777" w:rsidR="001610AC" w:rsidRPr="00890D8D" w:rsidRDefault="001610AC" w:rsidP="005F6106">
            <w:pPr>
              <w:jc w:val="center"/>
              <w:rPr>
                <w:rFonts w:ascii="Calibri" w:hAnsi="Calibri" w:cs="Calibri"/>
                <w:sz w:val="20"/>
                <w:szCs w:val="20"/>
              </w:rPr>
            </w:pPr>
          </w:p>
        </w:tc>
        <w:tc>
          <w:tcPr>
            <w:tcW w:w="1229" w:type="dxa"/>
            <w:vAlign w:val="center"/>
          </w:tcPr>
          <w:p w14:paraId="1C0F346D" w14:textId="77777777" w:rsidR="001610AC" w:rsidRPr="00890D8D" w:rsidRDefault="001610AC" w:rsidP="005F6106">
            <w:pPr>
              <w:jc w:val="center"/>
              <w:rPr>
                <w:rFonts w:ascii="Calibri" w:hAnsi="Calibri" w:cs="Calibri"/>
                <w:sz w:val="20"/>
                <w:szCs w:val="20"/>
              </w:rPr>
            </w:pPr>
          </w:p>
        </w:tc>
      </w:tr>
      <w:tr w:rsidR="001610AC" w:rsidRPr="00890D8D" w14:paraId="56AD52FA" w14:textId="77777777" w:rsidTr="001610AC">
        <w:trPr>
          <w:jc w:val="center"/>
        </w:trPr>
        <w:tc>
          <w:tcPr>
            <w:tcW w:w="704" w:type="dxa"/>
            <w:shd w:val="clear" w:color="auto" w:fill="D9D9D9" w:themeFill="background1" w:themeFillShade="D9"/>
            <w:vAlign w:val="center"/>
          </w:tcPr>
          <w:p w14:paraId="51BE7E24" w14:textId="1E1C6E71"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49</w:t>
            </w:r>
          </w:p>
        </w:tc>
        <w:tc>
          <w:tcPr>
            <w:tcW w:w="2835" w:type="dxa"/>
            <w:vAlign w:val="center"/>
          </w:tcPr>
          <w:p w14:paraId="13FA1734" w14:textId="636E4631" w:rsidR="001610AC" w:rsidRPr="00890D8D" w:rsidRDefault="001610AC" w:rsidP="001610AC">
            <w:pPr>
              <w:jc w:val="both"/>
              <w:rPr>
                <w:rFonts w:ascii="Calibri" w:hAnsi="Calibri" w:cs="Calibri"/>
                <w:sz w:val="20"/>
                <w:szCs w:val="20"/>
              </w:rPr>
            </w:pPr>
            <w:r w:rsidRPr="00890D8D">
              <w:rPr>
                <w:rFonts w:ascii="Calibri" w:hAnsi="Calibri" w:cs="Calibri"/>
                <w:sz w:val="18"/>
                <w:szCs w:val="18"/>
              </w:rPr>
              <w:t>Organizador De Mesa Metal Aramado Porta Papel Canetas, lápis, Clips,</w:t>
            </w:r>
            <w:r w:rsidRPr="00890D8D">
              <w:rPr>
                <w:rFonts w:ascii="Calibri" w:hAnsi="Calibri" w:cs="Calibri"/>
                <w:sz w:val="18"/>
                <w:szCs w:val="18"/>
                <w:shd w:val="clear" w:color="auto" w:fill="FFFFFF"/>
              </w:rPr>
              <w:t xml:space="preserve"> Dimensões: 15,4 x 9,8 x 10 cm</w:t>
            </w:r>
          </w:p>
        </w:tc>
        <w:tc>
          <w:tcPr>
            <w:tcW w:w="992" w:type="dxa"/>
            <w:vAlign w:val="center"/>
          </w:tcPr>
          <w:p w14:paraId="7C58DD7C" w14:textId="77777777" w:rsidR="001610AC" w:rsidRPr="00890D8D" w:rsidRDefault="001610AC" w:rsidP="001610AC">
            <w:pPr>
              <w:jc w:val="both"/>
              <w:rPr>
                <w:rFonts w:ascii="Calibri" w:hAnsi="Calibri" w:cs="Calibri"/>
                <w:sz w:val="20"/>
                <w:szCs w:val="20"/>
              </w:rPr>
            </w:pPr>
          </w:p>
        </w:tc>
        <w:tc>
          <w:tcPr>
            <w:tcW w:w="1276" w:type="dxa"/>
            <w:vAlign w:val="center"/>
          </w:tcPr>
          <w:p w14:paraId="7835D5B4" w14:textId="79112C66"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44545DBD" w14:textId="705BF62F" w:rsidR="001610AC" w:rsidRPr="00890D8D" w:rsidRDefault="001610AC" w:rsidP="005F6106">
            <w:pPr>
              <w:jc w:val="center"/>
              <w:rPr>
                <w:rFonts w:ascii="Calibri" w:hAnsi="Calibri" w:cs="Calibri"/>
                <w:sz w:val="20"/>
                <w:szCs w:val="20"/>
              </w:rPr>
            </w:pPr>
            <w:r w:rsidRPr="00890D8D">
              <w:rPr>
                <w:rFonts w:ascii="Calibri" w:hAnsi="Calibri" w:cs="Calibri"/>
                <w:sz w:val="18"/>
                <w:szCs w:val="18"/>
              </w:rPr>
              <w:t>200</w:t>
            </w:r>
          </w:p>
        </w:tc>
        <w:tc>
          <w:tcPr>
            <w:tcW w:w="1276" w:type="dxa"/>
            <w:vAlign w:val="center"/>
          </w:tcPr>
          <w:p w14:paraId="739D0588" w14:textId="77777777" w:rsidR="001610AC" w:rsidRPr="00890D8D" w:rsidRDefault="001610AC" w:rsidP="005F6106">
            <w:pPr>
              <w:jc w:val="center"/>
              <w:rPr>
                <w:rFonts w:ascii="Calibri" w:hAnsi="Calibri" w:cs="Calibri"/>
                <w:sz w:val="20"/>
                <w:szCs w:val="20"/>
              </w:rPr>
            </w:pPr>
          </w:p>
        </w:tc>
        <w:tc>
          <w:tcPr>
            <w:tcW w:w="1229" w:type="dxa"/>
            <w:vAlign w:val="center"/>
          </w:tcPr>
          <w:p w14:paraId="69EA257E" w14:textId="77777777" w:rsidR="001610AC" w:rsidRPr="00890D8D" w:rsidRDefault="001610AC" w:rsidP="005F6106">
            <w:pPr>
              <w:jc w:val="center"/>
              <w:rPr>
                <w:rFonts w:ascii="Calibri" w:hAnsi="Calibri" w:cs="Calibri"/>
                <w:sz w:val="20"/>
                <w:szCs w:val="20"/>
              </w:rPr>
            </w:pPr>
          </w:p>
        </w:tc>
      </w:tr>
      <w:tr w:rsidR="001610AC" w:rsidRPr="00890D8D" w14:paraId="2A85B76F" w14:textId="77777777" w:rsidTr="001610AC">
        <w:trPr>
          <w:jc w:val="center"/>
        </w:trPr>
        <w:tc>
          <w:tcPr>
            <w:tcW w:w="704" w:type="dxa"/>
            <w:shd w:val="clear" w:color="auto" w:fill="D9D9D9" w:themeFill="background1" w:themeFillShade="D9"/>
            <w:vAlign w:val="center"/>
          </w:tcPr>
          <w:p w14:paraId="5255127E" w14:textId="0E3447D2"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50</w:t>
            </w:r>
          </w:p>
        </w:tc>
        <w:tc>
          <w:tcPr>
            <w:tcW w:w="2835" w:type="dxa"/>
            <w:vAlign w:val="center"/>
          </w:tcPr>
          <w:p w14:paraId="24B3452A" w14:textId="1887B49F" w:rsidR="001610AC" w:rsidRPr="00890D8D" w:rsidRDefault="001610AC" w:rsidP="001610AC">
            <w:pPr>
              <w:jc w:val="both"/>
              <w:rPr>
                <w:rFonts w:ascii="Calibri" w:hAnsi="Calibri" w:cs="Calibri"/>
                <w:sz w:val="20"/>
                <w:szCs w:val="20"/>
              </w:rPr>
            </w:pPr>
            <w:r w:rsidRPr="00890D8D">
              <w:rPr>
                <w:rFonts w:ascii="Calibri" w:hAnsi="Calibri" w:cs="Calibri"/>
                <w:sz w:val="18"/>
                <w:szCs w:val="18"/>
              </w:rPr>
              <w:t>Fita adesiva dupla face transparente, 24 mm x 2m, suporta ATÉ 1kg.</w:t>
            </w:r>
          </w:p>
        </w:tc>
        <w:tc>
          <w:tcPr>
            <w:tcW w:w="992" w:type="dxa"/>
            <w:vAlign w:val="center"/>
          </w:tcPr>
          <w:p w14:paraId="0C712A7D" w14:textId="77777777" w:rsidR="001610AC" w:rsidRPr="00890D8D" w:rsidRDefault="001610AC" w:rsidP="001610AC">
            <w:pPr>
              <w:jc w:val="both"/>
              <w:rPr>
                <w:rFonts w:ascii="Calibri" w:hAnsi="Calibri" w:cs="Calibri"/>
                <w:sz w:val="20"/>
                <w:szCs w:val="20"/>
              </w:rPr>
            </w:pPr>
          </w:p>
        </w:tc>
        <w:tc>
          <w:tcPr>
            <w:tcW w:w="1276" w:type="dxa"/>
            <w:vAlign w:val="center"/>
          </w:tcPr>
          <w:p w14:paraId="6C77A2CC" w14:textId="22E1397F"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44AD5E73" w14:textId="1300678E"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4A0D42CF" w14:textId="77777777" w:rsidR="001610AC" w:rsidRPr="00890D8D" w:rsidRDefault="001610AC" w:rsidP="005F6106">
            <w:pPr>
              <w:jc w:val="center"/>
              <w:rPr>
                <w:rFonts w:ascii="Calibri" w:hAnsi="Calibri" w:cs="Calibri"/>
                <w:sz w:val="20"/>
                <w:szCs w:val="20"/>
              </w:rPr>
            </w:pPr>
          </w:p>
        </w:tc>
        <w:tc>
          <w:tcPr>
            <w:tcW w:w="1229" w:type="dxa"/>
            <w:vAlign w:val="center"/>
          </w:tcPr>
          <w:p w14:paraId="79C8E1A7" w14:textId="77777777" w:rsidR="001610AC" w:rsidRPr="00890D8D" w:rsidRDefault="001610AC" w:rsidP="005F6106">
            <w:pPr>
              <w:jc w:val="center"/>
              <w:rPr>
                <w:rFonts w:ascii="Calibri" w:hAnsi="Calibri" w:cs="Calibri"/>
                <w:sz w:val="20"/>
                <w:szCs w:val="20"/>
              </w:rPr>
            </w:pPr>
          </w:p>
        </w:tc>
      </w:tr>
      <w:tr w:rsidR="001610AC" w:rsidRPr="00890D8D" w14:paraId="28699D86" w14:textId="77777777" w:rsidTr="001610AC">
        <w:trPr>
          <w:jc w:val="center"/>
        </w:trPr>
        <w:tc>
          <w:tcPr>
            <w:tcW w:w="704" w:type="dxa"/>
            <w:shd w:val="clear" w:color="auto" w:fill="D9D9D9" w:themeFill="background1" w:themeFillShade="D9"/>
            <w:vAlign w:val="center"/>
          </w:tcPr>
          <w:p w14:paraId="66DAE939" w14:textId="4450295F"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51</w:t>
            </w:r>
          </w:p>
        </w:tc>
        <w:tc>
          <w:tcPr>
            <w:tcW w:w="2835" w:type="dxa"/>
            <w:vAlign w:val="center"/>
          </w:tcPr>
          <w:p w14:paraId="77322FFB" w14:textId="2929040A" w:rsidR="001610AC" w:rsidRPr="00890D8D" w:rsidRDefault="001610AC" w:rsidP="001610AC">
            <w:pPr>
              <w:jc w:val="both"/>
              <w:rPr>
                <w:rFonts w:ascii="Calibri" w:hAnsi="Calibri" w:cs="Calibri"/>
                <w:sz w:val="20"/>
                <w:szCs w:val="20"/>
              </w:rPr>
            </w:pPr>
            <w:r w:rsidRPr="00890D8D">
              <w:rPr>
                <w:rFonts w:ascii="Calibri" w:hAnsi="Calibri" w:cs="Calibri"/>
                <w:sz w:val="18"/>
                <w:szCs w:val="18"/>
              </w:rPr>
              <w:t>Calculadora Grande 12 Dígitos de Mesa Preta.</w:t>
            </w:r>
          </w:p>
        </w:tc>
        <w:tc>
          <w:tcPr>
            <w:tcW w:w="992" w:type="dxa"/>
            <w:vAlign w:val="center"/>
          </w:tcPr>
          <w:p w14:paraId="5B67AF30" w14:textId="77777777" w:rsidR="001610AC" w:rsidRPr="00890D8D" w:rsidRDefault="001610AC" w:rsidP="001610AC">
            <w:pPr>
              <w:jc w:val="both"/>
              <w:rPr>
                <w:rFonts w:ascii="Calibri" w:hAnsi="Calibri" w:cs="Calibri"/>
                <w:sz w:val="20"/>
                <w:szCs w:val="20"/>
              </w:rPr>
            </w:pPr>
          </w:p>
        </w:tc>
        <w:tc>
          <w:tcPr>
            <w:tcW w:w="1276" w:type="dxa"/>
            <w:vAlign w:val="center"/>
          </w:tcPr>
          <w:p w14:paraId="33B899C8" w14:textId="35677B1A"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4BF06339" w14:textId="11917D71" w:rsidR="001610AC" w:rsidRPr="00890D8D" w:rsidRDefault="001610AC" w:rsidP="005F6106">
            <w:pPr>
              <w:jc w:val="center"/>
              <w:rPr>
                <w:rFonts w:ascii="Calibri" w:hAnsi="Calibri" w:cs="Calibri"/>
                <w:sz w:val="20"/>
                <w:szCs w:val="20"/>
              </w:rPr>
            </w:pPr>
            <w:r w:rsidRPr="00890D8D">
              <w:rPr>
                <w:rFonts w:ascii="Calibri" w:hAnsi="Calibri" w:cs="Calibri"/>
                <w:sz w:val="18"/>
                <w:szCs w:val="18"/>
              </w:rPr>
              <w:t>80</w:t>
            </w:r>
          </w:p>
        </w:tc>
        <w:tc>
          <w:tcPr>
            <w:tcW w:w="1276" w:type="dxa"/>
            <w:vAlign w:val="center"/>
          </w:tcPr>
          <w:p w14:paraId="601B6C2E" w14:textId="77777777" w:rsidR="001610AC" w:rsidRPr="00890D8D" w:rsidRDefault="001610AC" w:rsidP="005F6106">
            <w:pPr>
              <w:jc w:val="center"/>
              <w:rPr>
                <w:rFonts w:ascii="Calibri" w:hAnsi="Calibri" w:cs="Calibri"/>
                <w:sz w:val="20"/>
                <w:szCs w:val="20"/>
              </w:rPr>
            </w:pPr>
          </w:p>
        </w:tc>
        <w:tc>
          <w:tcPr>
            <w:tcW w:w="1229" w:type="dxa"/>
            <w:vAlign w:val="center"/>
          </w:tcPr>
          <w:p w14:paraId="1711FED3" w14:textId="77777777" w:rsidR="001610AC" w:rsidRPr="00890D8D" w:rsidRDefault="001610AC" w:rsidP="005F6106">
            <w:pPr>
              <w:jc w:val="center"/>
              <w:rPr>
                <w:rFonts w:ascii="Calibri" w:hAnsi="Calibri" w:cs="Calibri"/>
                <w:sz w:val="20"/>
                <w:szCs w:val="20"/>
              </w:rPr>
            </w:pPr>
          </w:p>
        </w:tc>
      </w:tr>
      <w:tr w:rsidR="001610AC" w:rsidRPr="00890D8D" w14:paraId="75CF2D86" w14:textId="77777777" w:rsidTr="001610AC">
        <w:trPr>
          <w:jc w:val="center"/>
        </w:trPr>
        <w:tc>
          <w:tcPr>
            <w:tcW w:w="704" w:type="dxa"/>
            <w:shd w:val="clear" w:color="auto" w:fill="D9D9D9" w:themeFill="background1" w:themeFillShade="D9"/>
            <w:vAlign w:val="center"/>
          </w:tcPr>
          <w:p w14:paraId="76CCF258" w14:textId="6079083B"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52</w:t>
            </w:r>
          </w:p>
        </w:tc>
        <w:tc>
          <w:tcPr>
            <w:tcW w:w="2835" w:type="dxa"/>
            <w:vAlign w:val="center"/>
          </w:tcPr>
          <w:p w14:paraId="2F7A23EA" w14:textId="258CCA07" w:rsidR="001610AC" w:rsidRPr="00890D8D" w:rsidRDefault="001610AC" w:rsidP="001610AC">
            <w:pPr>
              <w:jc w:val="both"/>
              <w:rPr>
                <w:rFonts w:ascii="Calibri" w:hAnsi="Calibri" w:cs="Calibri"/>
                <w:sz w:val="20"/>
                <w:szCs w:val="20"/>
              </w:rPr>
            </w:pPr>
            <w:r w:rsidRPr="00890D8D">
              <w:rPr>
                <w:rFonts w:ascii="Calibri" w:hAnsi="Calibri" w:cs="Calibri"/>
                <w:sz w:val="18"/>
                <w:szCs w:val="18"/>
              </w:rPr>
              <w:t xml:space="preserve">Estilete Largo, Lâmina De 18 Mm, </w:t>
            </w:r>
            <w:r w:rsidRPr="00890D8D">
              <w:rPr>
                <w:rFonts w:ascii="Calibri" w:hAnsi="Calibri" w:cs="Calibri"/>
                <w:sz w:val="18"/>
                <w:szCs w:val="18"/>
                <w:shd w:val="clear" w:color="auto" w:fill="FFFFFF"/>
              </w:rPr>
              <w:t>Dimensões (A x C): 18 x 215mm</w:t>
            </w:r>
            <w:r w:rsidRPr="00890D8D">
              <w:rPr>
                <w:rFonts w:ascii="Calibri" w:hAnsi="Calibri" w:cs="Calibri"/>
                <w:sz w:val="18"/>
                <w:szCs w:val="18"/>
              </w:rPr>
              <w:t xml:space="preserve"> </w:t>
            </w:r>
            <w:r w:rsidRPr="00890D8D">
              <w:rPr>
                <w:rFonts w:ascii="Calibri" w:hAnsi="Calibri" w:cs="Calibri"/>
                <w:sz w:val="18"/>
                <w:szCs w:val="18"/>
                <w:shd w:val="clear" w:color="auto" w:fill="FFFFFF"/>
              </w:rPr>
              <w:t>com botão para travamento da lâmina mantendo-a retraída quando não está em uso.</w:t>
            </w:r>
          </w:p>
        </w:tc>
        <w:tc>
          <w:tcPr>
            <w:tcW w:w="992" w:type="dxa"/>
            <w:vAlign w:val="center"/>
          </w:tcPr>
          <w:p w14:paraId="7BC08AEA" w14:textId="77777777" w:rsidR="001610AC" w:rsidRPr="00890D8D" w:rsidRDefault="001610AC" w:rsidP="001610AC">
            <w:pPr>
              <w:jc w:val="both"/>
              <w:rPr>
                <w:rFonts w:ascii="Calibri" w:hAnsi="Calibri" w:cs="Calibri"/>
                <w:sz w:val="20"/>
                <w:szCs w:val="20"/>
              </w:rPr>
            </w:pPr>
          </w:p>
        </w:tc>
        <w:tc>
          <w:tcPr>
            <w:tcW w:w="1276" w:type="dxa"/>
            <w:vAlign w:val="center"/>
          </w:tcPr>
          <w:p w14:paraId="249E3B14" w14:textId="5DEA769A"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654D42B5" w14:textId="15861D23"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60050ECA" w14:textId="77777777" w:rsidR="001610AC" w:rsidRPr="00890D8D" w:rsidRDefault="001610AC" w:rsidP="005F6106">
            <w:pPr>
              <w:jc w:val="center"/>
              <w:rPr>
                <w:rFonts w:ascii="Calibri" w:hAnsi="Calibri" w:cs="Calibri"/>
                <w:sz w:val="20"/>
                <w:szCs w:val="20"/>
              </w:rPr>
            </w:pPr>
          </w:p>
        </w:tc>
        <w:tc>
          <w:tcPr>
            <w:tcW w:w="1229" w:type="dxa"/>
            <w:vAlign w:val="center"/>
          </w:tcPr>
          <w:p w14:paraId="3D1550F2" w14:textId="77777777" w:rsidR="001610AC" w:rsidRPr="00890D8D" w:rsidRDefault="001610AC" w:rsidP="005F6106">
            <w:pPr>
              <w:jc w:val="center"/>
              <w:rPr>
                <w:rFonts w:ascii="Calibri" w:hAnsi="Calibri" w:cs="Calibri"/>
                <w:sz w:val="20"/>
                <w:szCs w:val="20"/>
              </w:rPr>
            </w:pPr>
          </w:p>
        </w:tc>
      </w:tr>
      <w:tr w:rsidR="001610AC" w:rsidRPr="00890D8D" w14:paraId="4D087190" w14:textId="77777777" w:rsidTr="001610AC">
        <w:trPr>
          <w:jc w:val="center"/>
        </w:trPr>
        <w:tc>
          <w:tcPr>
            <w:tcW w:w="704" w:type="dxa"/>
            <w:shd w:val="clear" w:color="auto" w:fill="D9D9D9" w:themeFill="background1" w:themeFillShade="D9"/>
            <w:vAlign w:val="center"/>
          </w:tcPr>
          <w:p w14:paraId="2812772D" w14:textId="3C3F2353"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53</w:t>
            </w:r>
          </w:p>
        </w:tc>
        <w:tc>
          <w:tcPr>
            <w:tcW w:w="2835" w:type="dxa"/>
            <w:vAlign w:val="center"/>
          </w:tcPr>
          <w:p w14:paraId="6772B8CF" w14:textId="252F3294" w:rsidR="001610AC" w:rsidRPr="00890D8D" w:rsidRDefault="001610AC" w:rsidP="001610AC">
            <w:pPr>
              <w:jc w:val="both"/>
              <w:rPr>
                <w:rFonts w:ascii="Calibri" w:hAnsi="Calibri" w:cs="Calibri"/>
                <w:sz w:val="20"/>
                <w:szCs w:val="20"/>
              </w:rPr>
            </w:pPr>
            <w:r w:rsidRPr="00890D8D">
              <w:rPr>
                <w:rFonts w:ascii="Calibri" w:hAnsi="Calibri" w:cs="Calibri"/>
                <w:sz w:val="18"/>
                <w:szCs w:val="18"/>
              </w:rPr>
              <w:t>Pasta Sanfonada Organizadora A4, com 12 Divisórias Coloridas Cor Transparente.</w:t>
            </w:r>
          </w:p>
        </w:tc>
        <w:tc>
          <w:tcPr>
            <w:tcW w:w="992" w:type="dxa"/>
            <w:vAlign w:val="center"/>
          </w:tcPr>
          <w:p w14:paraId="3728D7A2" w14:textId="77777777" w:rsidR="001610AC" w:rsidRPr="00890D8D" w:rsidRDefault="001610AC" w:rsidP="001610AC">
            <w:pPr>
              <w:jc w:val="both"/>
              <w:rPr>
                <w:rFonts w:ascii="Calibri" w:hAnsi="Calibri" w:cs="Calibri"/>
                <w:sz w:val="20"/>
                <w:szCs w:val="20"/>
              </w:rPr>
            </w:pPr>
          </w:p>
        </w:tc>
        <w:tc>
          <w:tcPr>
            <w:tcW w:w="1276" w:type="dxa"/>
            <w:vAlign w:val="center"/>
          </w:tcPr>
          <w:p w14:paraId="34E5340D" w14:textId="06D4C9D7"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580A942A" w14:textId="55188D53"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28E2E700" w14:textId="77777777" w:rsidR="001610AC" w:rsidRPr="00890D8D" w:rsidRDefault="001610AC" w:rsidP="005F6106">
            <w:pPr>
              <w:jc w:val="center"/>
              <w:rPr>
                <w:rFonts w:ascii="Calibri" w:hAnsi="Calibri" w:cs="Calibri"/>
                <w:sz w:val="20"/>
                <w:szCs w:val="20"/>
              </w:rPr>
            </w:pPr>
          </w:p>
        </w:tc>
        <w:tc>
          <w:tcPr>
            <w:tcW w:w="1229" w:type="dxa"/>
            <w:vAlign w:val="center"/>
          </w:tcPr>
          <w:p w14:paraId="23C4B961" w14:textId="77777777" w:rsidR="001610AC" w:rsidRPr="00890D8D" w:rsidRDefault="001610AC" w:rsidP="005F6106">
            <w:pPr>
              <w:jc w:val="center"/>
              <w:rPr>
                <w:rFonts w:ascii="Calibri" w:hAnsi="Calibri" w:cs="Calibri"/>
                <w:sz w:val="20"/>
                <w:szCs w:val="20"/>
              </w:rPr>
            </w:pPr>
          </w:p>
        </w:tc>
      </w:tr>
      <w:tr w:rsidR="001610AC" w:rsidRPr="00890D8D" w14:paraId="0131E513" w14:textId="77777777" w:rsidTr="001610AC">
        <w:trPr>
          <w:jc w:val="center"/>
        </w:trPr>
        <w:tc>
          <w:tcPr>
            <w:tcW w:w="704" w:type="dxa"/>
            <w:shd w:val="clear" w:color="auto" w:fill="D9D9D9" w:themeFill="background1" w:themeFillShade="D9"/>
            <w:vAlign w:val="center"/>
          </w:tcPr>
          <w:p w14:paraId="57F98B69" w14:textId="3D9BCB2F"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54</w:t>
            </w:r>
          </w:p>
        </w:tc>
        <w:tc>
          <w:tcPr>
            <w:tcW w:w="2835" w:type="dxa"/>
            <w:vAlign w:val="center"/>
          </w:tcPr>
          <w:p w14:paraId="1B661CC7" w14:textId="1EB42EE9" w:rsidR="001610AC" w:rsidRPr="00890D8D" w:rsidRDefault="001610AC" w:rsidP="001610AC">
            <w:pPr>
              <w:jc w:val="both"/>
              <w:rPr>
                <w:rFonts w:ascii="Calibri" w:hAnsi="Calibri" w:cs="Calibri"/>
                <w:sz w:val="20"/>
                <w:szCs w:val="20"/>
              </w:rPr>
            </w:pPr>
            <w:r w:rsidRPr="00890D8D">
              <w:rPr>
                <w:rFonts w:ascii="Calibri" w:hAnsi="Calibri" w:cs="Calibri"/>
                <w:sz w:val="18"/>
                <w:szCs w:val="18"/>
              </w:rPr>
              <w:t>Régua em Poliestireno 30 cm.</w:t>
            </w:r>
          </w:p>
        </w:tc>
        <w:tc>
          <w:tcPr>
            <w:tcW w:w="992" w:type="dxa"/>
            <w:vAlign w:val="center"/>
          </w:tcPr>
          <w:p w14:paraId="376ACBC5" w14:textId="77777777" w:rsidR="001610AC" w:rsidRPr="00890D8D" w:rsidRDefault="001610AC" w:rsidP="001610AC">
            <w:pPr>
              <w:jc w:val="both"/>
              <w:rPr>
                <w:rFonts w:ascii="Calibri" w:hAnsi="Calibri" w:cs="Calibri"/>
                <w:sz w:val="20"/>
                <w:szCs w:val="20"/>
              </w:rPr>
            </w:pPr>
          </w:p>
        </w:tc>
        <w:tc>
          <w:tcPr>
            <w:tcW w:w="1276" w:type="dxa"/>
            <w:vAlign w:val="center"/>
          </w:tcPr>
          <w:p w14:paraId="1718175D" w14:textId="2C4FF30E"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1245199D" w14:textId="29F2792D"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7FF452CE" w14:textId="77777777" w:rsidR="001610AC" w:rsidRPr="00890D8D" w:rsidRDefault="001610AC" w:rsidP="005F6106">
            <w:pPr>
              <w:jc w:val="center"/>
              <w:rPr>
                <w:rFonts w:ascii="Calibri" w:hAnsi="Calibri" w:cs="Calibri"/>
                <w:sz w:val="20"/>
                <w:szCs w:val="20"/>
              </w:rPr>
            </w:pPr>
          </w:p>
        </w:tc>
        <w:tc>
          <w:tcPr>
            <w:tcW w:w="1229" w:type="dxa"/>
            <w:vAlign w:val="center"/>
          </w:tcPr>
          <w:p w14:paraId="5B19A092" w14:textId="77777777" w:rsidR="001610AC" w:rsidRPr="00890D8D" w:rsidRDefault="001610AC" w:rsidP="005F6106">
            <w:pPr>
              <w:jc w:val="center"/>
              <w:rPr>
                <w:rFonts w:ascii="Calibri" w:hAnsi="Calibri" w:cs="Calibri"/>
                <w:sz w:val="20"/>
                <w:szCs w:val="20"/>
              </w:rPr>
            </w:pPr>
          </w:p>
        </w:tc>
      </w:tr>
      <w:tr w:rsidR="001610AC" w:rsidRPr="00890D8D" w14:paraId="1C01D75E" w14:textId="77777777" w:rsidTr="001610AC">
        <w:trPr>
          <w:jc w:val="center"/>
        </w:trPr>
        <w:tc>
          <w:tcPr>
            <w:tcW w:w="704" w:type="dxa"/>
            <w:shd w:val="clear" w:color="auto" w:fill="D9D9D9" w:themeFill="background1" w:themeFillShade="D9"/>
            <w:vAlign w:val="center"/>
          </w:tcPr>
          <w:p w14:paraId="722DA9D2" w14:textId="3EEBD440" w:rsidR="001610AC" w:rsidRPr="00890D8D" w:rsidRDefault="001610AC" w:rsidP="001610AC">
            <w:pPr>
              <w:jc w:val="center"/>
              <w:rPr>
                <w:rFonts w:ascii="Calibri" w:hAnsi="Calibri" w:cs="Calibri"/>
                <w:b/>
                <w:bCs/>
                <w:sz w:val="20"/>
                <w:szCs w:val="20"/>
              </w:rPr>
            </w:pPr>
            <w:r w:rsidRPr="00890D8D">
              <w:rPr>
                <w:rFonts w:ascii="Calibri" w:hAnsi="Calibri" w:cs="Calibri"/>
                <w:b/>
                <w:bCs/>
                <w:sz w:val="20"/>
                <w:szCs w:val="20"/>
              </w:rPr>
              <w:t>55</w:t>
            </w:r>
          </w:p>
        </w:tc>
        <w:tc>
          <w:tcPr>
            <w:tcW w:w="2835" w:type="dxa"/>
            <w:vAlign w:val="center"/>
          </w:tcPr>
          <w:p w14:paraId="5CD8C5AA" w14:textId="01785DA4" w:rsidR="001610AC" w:rsidRPr="00890D8D" w:rsidRDefault="001610AC" w:rsidP="001610AC">
            <w:pPr>
              <w:jc w:val="both"/>
              <w:rPr>
                <w:rFonts w:ascii="Calibri" w:hAnsi="Calibri" w:cs="Calibri"/>
                <w:sz w:val="20"/>
                <w:szCs w:val="20"/>
              </w:rPr>
            </w:pPr>
            <w:r w:rsidRPr="00890D8D">
              <w:rPr>
                <w:rFonts w:ascii="Calibri" w:hAnsi="Calibri" w:cs="Calibri"/>
                <w:sz w:val="18"/>
                <w:szCs w:val="18"/>
              </w:rPr>
              <w:t>Cola Adesiva Instantânea 20g – Cola Rápida para Artesanato e Reparos.</w:t>
            </w:r>
          </w:p>
        </w:tc>
        <w:tc>
          <w:tcPr>
            <w:tcW w:w="992" w:type="dxa"/>
            <w:vAlign w:val="center"/>
          </w:tcPr>
          <w:p w14:paraId="0323F130" w14:textId="77777777" w:rsidR="001610AC" w:rsidRPr="00890D8D" w:rsidRDefault="001610AC" w:rsidP="001610AC">
            <w:pPr>
              <w:jc w:val="both"/>
              <w:rPr>
                <w:rFonts w:ascii="Calibri" w:hAnsi="Calibri" w:cs="Calibri"/>
                <w:sz w:val="20"/>
                <w:szCs w:val="20"/>
              </w:rPr>
            </w:pPr>
          </w:p>
        </w:tc>
        <w:tc>
          <w:tcPr>
            <w:tcW w:w="1276" w:type="dxa"/>
            <w:vAlign w:val="center"/>
          </w:tcPr>
          <w:p w14:paraId="14E87D88" w14:textId="122C3189" w:rsidR="001610AC" w:rsidRPr="00890D8D" w:rsidRDefault="001610AC" w:rsidP="005F6106">
            <w:pPr>
              <w:jc w:val="center"/>
              <w:rPr>
                <w:rFonts w:ascii="Calibri" w:hAnsi="Calibri" w:cs="Calibri"/>
                <w:sz w:val="20"/>
                <w:szCs w:val="20"/>
              </w:rPr>
            </w:pPr>
            <w:proofErr w:type="spellStart"/>
            <w:r w:rsidRPr="00890D8D">
              <w:rPr>
                <w:rFonts w:ascii="Calibri" w:hAnsi="Calibri" w:cs="Calibri"/>
                <w:sz w:val="18"/>
                <w:szCs w:val="18"/>
              </w:rPr>
              <w:t>Und</w:t>
            </w:r>
            <w:proofErr w:type="spellEnd"/>
          </w:p>
        </w:tc>
        <w:tc>
          <w:tcPr>
            <w:tcW w:w="1558" w:type="dxa"/>
            <w:vAlign w:val="center"/>
          </w:tcPr>
          <w:p w14:paraId="36247BA3" w14:textId="561F8CE3" w:rsidR="001610AC" w:rsidRPr="00890D8D" w:rsidRDefault="001610AC" w:rsidP="005F6106">
            <w:pPr>
              <w:jc w:val="center"/>
              <w:rPr>
                <w:rFonts w:ascii="Calibri" w:hAnsi="Calibri" w:cs="Calibri"/>
                <w:sz w:val="20"/>
                <w:szCs w:val="20"/>
              </w:rPr>
            </w:pPr>
            <w:r w:rsidRPr="00890D8D">
              <w:rPr>
                <w:rFonts w:ascii="Calibri" w:hAnsi="Calibri" w:cs="Calibri"/>
                <w:sz w:val="18"/>
                <w:szCs w:val="18"/>
              </w:rPr>
              <w:t>100</w:t>
            </w:r>
          </w:p>
        </w:tc>
        <w:tc>
          <w:tcPr>
            <w:tcW w:w="1276" w:type="dxa"/>
            <w:vAlign w:val="center"/>
          </w:tcPr>
          <w:p w14:paraId="30A7F3A8" w14:textId="77777777" w:rsidR="001610AC" w:rsidRPr="00890D8D" w:rsidRDefault="001610AC" w:rsidP="005F6106">
            <w:pPr>
              <w:jc w:val="center"/>
              <w:rPr>
                <w:rFonts w:ascii="Calibri" w:hAnsi="Calibri" w:cs="Calibri"/>
                <w:sz w:val="20"/>
                <w:szCs w:val="20"/>
              </w:rPr>
            </w:pPr>
          </w:p>
        </w:tc>
        <w:tc>
          <w:tcPr>
            <w:tcW w:w="1229" w:type="dxa"/>
            <w:vAlign w:val="center"/>
          </w:tcPr>
          <w:p w14:paraId="363B4CE6" w14:textId="77777777" w:rsidR="001610AC" w:rsidRPr="00890D8D" w:rsidRDefault="001610AC" w:rsidP="005F6106">
            <w:pPr>
              <w:jc w:val="center"/>
              <w:rPr>
                <w:rFonts w:ascii="Calibri" w:hAnsi="Calibri" w:cs="Calibri"/>
                <w:sz w:val="20"/>
                <w:szCs w:val="20"/>
              </w:rPr>
            </w:pPr>
          </w:p>
        </w:tc>
      </w:tr>
      <w:tr w:rsidR="00675289" w:rsidRPr="00890D8D" w14:paraId="2BF6413C" w14:textId="77777777" w:rsidTr="001610AC">
        <w:trPr>
          <w:jc w:val="center"/>
        </w:trPr>
        <w:tc>
          <w:tcPr>
            <w:tcW w:w="9870" w:type="dxa"/>
            <w:gridSpan w:val="7"/>
            <w:vAlign w:val="center"/>
          </w:tcPr>
          <w:p w14:paraId="332EF83E" w14:textId="77777777" w:rsidR="00675289" w:rsidRPr="00890D8D" w:rsidRDefault="00675289" w:rsidP="00890D8D">
            <w:pPr>
              <w:jc w:val="both"/>
              <w:rPr>
                <w:rFonts w:ascii="Calibri" w:hAnsi="Calibri" w:cs="Calibri"/>
                <w:sz w:val="20"/>
                <w:szCs w:val="20"/>
              </w:rPr>
            </w:pPr>
            <w:r w:rsidRPr="00890D8D">
              <w:rPr>
                <w:rFonts w:ascii="Calibri" w:hAnsi="Calibri" w:cs="Calibri"/>
                <w:sz w:val="20"/>
                <w:szCs w:val="20"/>
              </w:rPr>
              <w:t xml:space="preserve">Valor Total Geral: R$ </w:t>
            </w:r>
            <w:proofErr w:type="gramStart"/>
            <w:r w:rsidRPr="00890D8D">
              <w:rPr>
                <w:rFonts w:ascii="Calibri" w:hAnsi="Calibri" w:cs="Calibri"/>
                <w:sz w:val="20"/>
                <w:szCs w:val="20"/>
              </w:rPr>
              <w:t>XXX,XX</w:t>
            </w:r>
            <w:proofErr w:type="gramEnd"/>
            <w:r w:rsidRPr="00890D8D">
              <w:rPr>
                <w:rFonts w:ascii="Calibri" w:hAnsi="Calibri" w:cs="Calibri"/>
                <w:sz w:val="20"/>
                <w:szCs w:val="20"/>
              </w:rPr>
              <w:t xml:space="preserve"> (XXXXXXXXX)</w:t>
            </w:r>
          </w:p>
        </w:tc>
      </w:tr>
    </w:tbl>
    <w:p w14:paraId="09519D07" w14:textId="77777777" w:rsidR="00FA33EE" w:rsidRPr="00890D8D" w:rsidRDefault="00FA33EE" w:rsidP="00890D8D">
      <w:pPr>
        <w:autoSpaceDE w:val="0"/>
        <w:autoSpaceDN w:val="0"/>
        <w:adjustRightInd w:val="0"/>
        <w:spacing w:before="120" w:after="240"/>
        <w:ind w:firstLine="851"/>
        <w:jc w:val="both"/>
        <w:rPr>
          <w:rFonts w:ascii="Calibri" w:hAnsi="Calibri" w:cs="Calibri"/>
          <w:lang w:eastAsia="en-US"/>
        </w:rPr>
      </w:pPr>
    </w:p>
    <w:p w14:paraId="2131650E" w14:textId="19A27AE7" w:rsidR="00675289" w:rsidRPr="00890D8D" w:rsidRDefault="00675289" w:rsidP="00890D8D">
      <w:pPr>
        <w:autoSpaceDE w:val="0"/>
        <w:autoSpaceDN w:val="0"/>
        <w:adjustRightInd w:val="0"/>
        <w:spacing w:before="120" w:after="240"/>
        <w:ind w:firstLine="851"/>
        <w:jc w:val="both"/>
        <w:rPr>
          <w:rFonts w:ascii="Calibri" w:hAnsi="Calibri" w:cs="Calibri"/>
          <w:lang w:eastAsia="en-US"/>
        </w:rPr>
      </w:pPr>
      <w:r w:rsidRPr="00890D8D">
        <w:rPr>
          <w:rFonts w:ascii="Calibri" w:hAnsi="Calibri" w:cs="Calibri"/>
          <w:lang w:eastAsia="en-US"/>
        </w:rPr>
        <w:t>A apresentação da proposta implicará na plena aceitação das condições estabelecidas neste edital e seus anexos.</w:t>
      </w:r>
    </w:p>
    <w:p w14:paraId="7EFE7DC8" w14:textId="77777777" w:rsidR="00675289" w:rsidRPr="00890D8D" w:rsidRDefault="00675289" w:rsidP="00890D8D">
      <w:pPr>
        <w:autoSpaceDE w:val="0"/>
        <w:autoSpaceDN w:val="0"/>
        <w:adjustRightInd w:val="0"/>
        <w:spacing w:before="120" w:after="240"/>
        <w:ind w:firstLine="851"/>
        <w:jc w:val="both"/>
        <w:rPr>
          <w:rFonts w:ascii="Calibri" w:hAnsi="Calibri" w:cs="Calibri"/>
          <w:lang w:eastAsia="en-US"/>
        </w:rPr>
      </w:pPr>
    </w:p>
    <w:p w14:paraId="042C6E9A" w14:textId="77777777" w:rsidR="00675289" w:rsidRPr="00890D8D" w:rsidRDefault="00675289" w:rsidP="00890D8D">
      <w:pPr>
        <w:autoSpaceDE w:val="0"/>
        <w:autoSpaceDN w:val="0"/>
        <w:adjustRightInd w:val="0"/>
        <w:spacing w:before="120" w:after="240"/>
        <w:ind w:firstLine="851"/>
        <w:jc w:val="both"/>
        <w:rPr>
          <w:rFonts w:ascii="Calibri" w:hAnsi="Calibri" w:cs="Calibri"/>
          <w:lang w:eastAsia="en-US"/>
        </w:rPr>
      </w:pPr>
      <w:r w:rsidRPr="00890D8D">
        <w:rPr>
          <w:rFonts w:ascii="Calibri" w:hAnsi="Calibri" w:cs="Calibri"/>
          <w:lang w:eastAsia="en-US"/>
        </w:rPr>
        <w:t>Local e Data</w:t>
      </w:r>
    </w:p>
    <w:p w14:paraId="379BB0AF" w14:textId="77777777" w:rsidR="00675289" w:rsidRPr="00890D8D" w:rsidRDefault="00675289" w:rsidP="00890D8D">
      <w:pPr>
        <w:autoSpaceDE w:val="0"/>
        <w:autoSpaceDN w:val="0"/>
        <w:adjustRightInd w:val="0"/>
        <w:spacing w:before="120" w:after="240"/>
        <w:ind w:firstLine="851"/>
        <w:jc w:val="both"/>
        <w:rPr>
          <w:rFonts w:ascii="Calibri" w:hAnsi="Calibri" w:cs="Calibri"/>
          <w:lang w:eastAsia="en-US"/>
        </w:rPr>
      </w:pPr>
      <w:r w:rsidRPr="00890D8D">
        <w:rPr>
          <w:rFonts w:ascii="Calibri" w:hAnsi="Calibri" w:cs="Calibri"/>
          <w:lang w:eastAsia="en-US"/>
        </w:rPr>
        <w:t>Assinatura do Responsável pela Empresa</w:t>
      </w:r>
    </w:p>
    <w:p w14:paraId="6AD5FFE4" w14:textId="77777777" w:rsidR="00675289" w:rsidRPr="00890D8D" w:rsidRDefault="00675289" w:rsidP="00890D8D">
      <w:pPr>
        <w:spacing w:before="120" w:after="240"/>
        <w:ind w:firstLine="851"/>
        <w:jc w:val="both"/>
        <w:rPr>
          <w:rFonts w:ascii="Calibri" w:hAnsi="Calibri" w:cs="Calibri"/>
        </w:rPr>
      </w:pPr>
      <w:r w:rsidRPr="00890D8D">
        <w:rPr>
          <w:rFonts w:ascii="Calibri" w:hAnsi="Calibri" w:cs="Calibri"/>
          <w:lang w:eastAsia="en-US"/>
        </w:rPr>
        <w:t>(Nome Legível/Cargo)</w:t>
      </w:r>
    </w:p>
    <w:p w14:paraId="2E883858" w14:textId="77777777" w:rsidR="00E24947" w:rsidRDefault="00E24947" w:rsidP="00890D8D">
      <w:pPr>
        <w:spacing w:beforeLines="120" w:before="288" w:afterLines="120" w:after="288"/>
        <w:jc w:val="center"/>
        <w:rPr>
          <w:rFonts w:ascii="Calibri" w:eastAsia="MS Mincho" w:hAnsi="Calibri" w:cs="Calibri"/>
          <w:b/>
        </w:rPr>
      </w:pPr>
    </w:p>
    <w:p w14:paraId="47B13E81" w14:textId="413D5D68" w:rsidR="00E24947" w:rsidRDefault="00E24947" w:rsidP="004A6D7A">
      <w:pPr>
        <w:spacing w:beforeLines="120" w:before="288" w:afterLines="120" w:after="288"/>
        <w:rPr>
          <w:rFonts w:ascii="Calibri" w:eastAsia="MS Mincho" w:hAnsi="Calibri" w:cs="Calibri"/>
          <w:b/>
        </w:rPr>
      </w:pPr>
    </w:p>
    <w:p w14:paraId="6A352510" w14:textId="13DBBF31" w:rsidR="004A6D7A" w:rsidRDefault="004A6D7A" w:rsidP="004A6D7A">
      <w:pPr>
        <w:spacing w:beforeLines="120" w:before="288" w:afterLines="120" w:after="288"/>
        <w:rPr>
          <w:rFonts w:ascii="Calibri" w:eastAsia="MS Mincho" w:hAnsi="Calibri" w:cs="Calibri"/>
          <w:b/>
        </w:rPr>
      </w:pPr>
    </w:p>
    <w:p w14:paraId="48F3EE46" w14:textId="77777777" w:rsidR="004A6D7A" w:rsidRDefault="004A6D7A" w:rsidP="004A6D7A">
      <w:pPr>
        <w:spacing w:beforeLines="120" w:before="288" w:afterLines="120" w:after="288"/>
        <w:rPr>
          <w:rFonts w:ascii="Calibri" w:eastAsia="MS Mincho" w:hAnsi="Calibri" w:cs="Calibri"/>
          <w:b/>
        </w:rPr>
      </w:pPr>
    </w:p>
    <w:p w14:paraId="26598F82" w14:textId="77777777" w:rsidR="00E24947" w:rsidRDefault="00E24947" w:rsidP="00890D8D">
      <w:pPr>
        <w:spacing w:beforeLines="120" w:before="288" w:afterLines="120" w:after="288"/>
        <w:jc w:val="center"/>
        <w:rPr>
          <w:rFonts w:ascii="Calibri" w:eastAsia="MS Mincho" w:hAnsi="Calibri" w:cs="Calibri"/>
          <w:b/>
        </w:rPr>
      </w:pPr>
    </w:p>
    <w:p w14:paraId="2D0E9455" w14:textId="77777777" w:rsidR="00E24947" w:rsidRDefault="00E24947" w:rsidP="00890D8D">
      <w:pPr>
        <w:spacing w:beforeLines="120" w:before="288" w:afterLines="120" w:after="288"/>
        <w:jc w:val="center"/>
        <w:rPr>
          <w:rFonts w:ascii="Calibri" w:eastAsia="MS Mincho" w:hAnsi="Calibri" w:cs="Calibri"/>
          <w:b/>
        </w:rPr>
      </w:pPr>
    </w:p>
    <w:p w14:paraId="439AFC22" w14:textId="77777777" w:rsidR="004A6D7A" w:rsidRDefault="004A6D7A" w:rsidP="00890D8D">
      <w:pPr>
        <w:spacing w:beforeLines="120" w:before="288" w:afterLines="120" w:after="288"/>
        <w:jc w:val="center"/>
        <w:rPr>
          <w:rFonts w:ascii="Calibri" w:eastAsia="MS Mincho" w:hAnsi="Calibri" w:cs="Calibri"/>
          <w:b/>
        </w:rPr>
      </w:pPr>
    </w:p>
    <w:p w14:paraId="1D864364" w14:textId="77777777" w:rsidR="004A6D7A" w:rsidRDefault="004A6D7A" w:rsidP="00890D8D">
      <w:pPr>
        <w:spacing w:beforeLines="120" w:before="288" w:afterLines="120" w:after="288"/>
        <w:jc w:val="center"/>
        <w:rPr>
          <w:rFonts w:ascii="Calibri" w:eastAsia="MS Mincho" w:hAnsi="Calibri" w:cs="Calibri"/>
          <w:b/>
        </w:rPr>
      </w:pPr>
    </w:p>
    <w:p w14:paraId="5E23BB54" w14:textId="77777777" w:rsidR="004A6D7A" w:rsidRDefault="004A6D7A" w:rsidP="00890D8D">
      <w:pPr>
        <w:spacing w:beforeLines="120" w:before="288" w:afterLines="120" w:after="288"/>
        <w:jc w:val="center"/>
        <w:rPr>
          <w:rFonts w:ascii="Calibri" w:eastAsia="MS Mincho" w:hAnsi="Calibri" w:cs="Calibri"/>
          <w:b/>
        </w:rPr>
      </w:pPr>
    </w:p>
    <w:p w14:paraId="67B1536E" w14:textId="42D41B2F" w:rsidR="00A9799F" w:rsidRPr="00890D8D" w:rsidRDefault="00A9799F" w:rsidP="00890D8D">
      <w:pPr>
        <w:spacing w:beforeLines="120" w:before="288" w:afterLines="120" w:after="288"/>
        <w:jc w:val="center"/>
        <w:rPr>
          <w:rFonts w:ascii="Calibri" w:eastAsia="MS Mincho" w:hAnsi="Calibri" w:cs="Calibri"/>
          <w:b/>
        </w:rPr>
      </w:pPr>
      <w:r w:rsidRPr="00890D8D">
        <w:rPr>
          <w:rFonts w:ascii="Calibri" w:eastAsia="MS Mincho" w:hAnsi="Calibri" w:cs="Calibri"/>
          <w:b/>
        </w:rPr>
        <w:t>ANEXO III – MINUTA DE ATA DE REGISTRO DE PREÇOS</w:t>
      </w:r>
    </w:p>
    <w:p w14:paraId="18DA9980" w14:textId="71773248" w:rsidR="00A9799F" w:rsidRPr="00890D8D" w:rsidRDefault="00A9799F" w:rsidP="00890D8D">
      <w:pPr>
        <w:autoSpaceDE w:val="0"/>
        <w:autoSpaceDN w:val="0"/>
        <w:adjustRightInd w:val="0"/>
        <w:spacing w:before="120" w:after="240"/>
        <w:jc w:val="center"/>
        <w:rPr>
          <w:rFonts w:ascii="Calibri" w:hAnsi="Calibri" w:cs="Calibri"/>
          <w:color w:val="000000"/>
          <w:lang w:eastAsia="en-US"/>
        </w:rPr>
      </w:pPr>
      <w:r w:rsidRPr="00890D8D">
        <w:rPr>
          <w:rFonts w:ascii="Calibri" w:hAnsi="Calibri" w:cs="Calibri"/>
          <w:color w:val="000000"/>
          <w:lang w:eastAsia="en-US"/>
        </w:rPr>
        <w:t xml:space="preserve">ATA DE REGISTRO DE PREÇOS Nº___ VINCULADA AO PREGÃO ELETRÔNICO SRP Nº </w:t>
      </w:r>
      <w:sdt>
        <w:sdtPr>
          <w:rPr>
            <w:rFonts w:ascii="Calibri" w:hAnsi="Calibri" w:cs="Calibri"/>
            <w:color w:val="000000"/>
            <w:lang w:eastAsia="en-US"/>
          </w:rPr>
          <w:alias w:val="Título"/>
          <w:tag w:val=""/>
          <w:id w:val="-561335889"/>
          <w:placeholder>
            <w:docPart w:val="8F1E285832D14B0BA902ABA7E521CD5D"/>
          </w:placeholder>
          <w:dataBinding w:prefixMappings="xmlns:ns0='http://purl.org/dc/elements/1.1/' xmlns:ns1='http://schemas.openxmlformats.org/package/2006/metadata/core-properties' " w:xpath="/ns1:coreProperties[1]/ns0:title[1]" w:storeItemID="{6C3C8BC8-F283-45AE-878A-BAB7291924A1}"/>
          <w:text/>
        </w:sdtPr>
        <w:sdtEndPr/>
        <w:sdtContent>
          <w:r w:rsidRPr="00890D8D">
            <w:rPr>
              <w:rFonts w:ascii="Calibri" w:hAnsi="Calibri" w:cs="Calibri"/>
              <w:color w:val="000000"/>
              <w:lang w:eastAsia="en-US"/>
            </w:rPr>
            <w:t>008/2025</w:t>
          </w:r>
        </w:sdtContent>
      </w:sdt>
    </w:p>
    <w:p w14:paraId="153F849E" w14:textId="6AC5ADE8" w:rsidR="00A9799F" w:rsidRPr="00890D8D" w:rsidRDefault="00A9799F" w:rsidP="00890D8D">
      <w:pPr>
        <w:widowControl w:val="0"/>
        <w:autoSpaceDE w:val="0"/>
        <w:autoSpaceDN w:val="0"/>
        <w:jc w:val="both"/>
        <w:rPr>
          <w:rFonts w:ascii="Calibri" w:eastAsia="Arial MT" w:hAnsi="Calibri" w:cs="Calibri"/>
          <w:b/>
        </w:rPr>
      </w:pPr>
      <w:r w:rsidRPr="00890D8D">
        <w:rPr>
          <w:rFonts w:ascii="Calibri" w:hAnsi="Calibri" w:cs="Calibri"/>
          <w:color w:val="000000"/>
          <w:lang w:eastAsia="en-US"/>
        </w:rPr>
        <w:t xml:space="preserve">Aos ......... dias do mês de .............. do ano de dois mil e vinte e ......, a CÂMARA MUNICIPAL DE CAMPOS DOS GOYTACAZES, inscrita no CNPJ nº 30.407.977/0001-99, com sede na Av. Alberto Torres, nº 334, Campos dos Goytacazes/RJ, institui a Ata de Registro de Preços (ARP), nos termos do art. 82 da Lei Federal nº 14.133/2021, Ato Executivo nº 11/2024 e demais normas legais aplicáveis, em face da classificação das propostas apresentada no Pregão ELETRÔNICO SRP nº </w:t>
      </w:r>
      <w:sdt>
        <w:sdtPr>
          <w:rPr>
            <w:rFonts w:ascii="Calibri" w:hAnsi="Calibri" w:cs="Calibri"/>
            <w:color w:val="000000"/>
            <w:lang w:eastAsia="en-US"/>
          </w:rPr>
          <w:alias w:val="Título"/>
          <w:tag w:val=""/>
          <w:id w:val="544644183"/>
          <w:placeholder>
            <w:docPart w:val="1F531771A1F34E0994CF737379421264"/>
          </w:placeholder>
          <w:dataBinding w:prefixMappings="xmlns:ns0='http://purl.org/dc/elements/1.1/' xmlns:ns1='http://schemas.openxmlformats.org/package/2006/metadata/core-properties' " w:xpath="/ns1:coreProperties[1]/ns0:title[1]" w:storeItemID="{6C3C8BC8-F283-45AE-878A-BAB7291924A1}"/>
          <w:text/>
        </w:sdtPr>
        <w:sdtEndPr/>
        <w:sdtContent>
          <w:r w:rsidRPr="00890D8D">
            <w:rPr>
              <w:rFonts w:ascii="Calibri" w:hAnsi="Calibri" w:cs="Calibri"/>
              <w:color w:val="000000"/>
              <w:lang w:eastAsia="en-US"/>
            </w:rPr>
            <w:t>008/2025</w:t>
          </w:r>
        </w:sdtContent>
      </w:sdt>
      <w:r w:rsidRPr="00890D8D">
        <w:rPr>
          <w:rFonts w:ascii="Calibri" w:hAnsi="Calibri" w:cs="Calibri"/>
          <w:color w:val="000000"/>
          <w:lang w:eastAsia="en-US"/>
        </w:rPr>
        <w:t xml:space="preserve">, para futura e eventual </w:t>
      </w:r>
      <w:sdt>
        <w:sdtPr>
          <w:rPr>
            <w:rFonts w:ascii="Calibri" w:eastAsiaTheme="minorHAnsi" w:hAnsi="Calibri" w:cs="Calibri"/>
            <w:b/>
            <w:bCs/>
          </w:rPr>
          <w:alias w:val="Assunto"/>
          <w:tag w:val=""/>
          <w:id w:val="-267625377"/>
          <w:placeholder>
            <w:docPart w:val="39B3561F7DEC45B8913B8658495D20FA"/>
          </w:placeholder>
          <w:dataBinding w:prefixMappings="xmlns:ns0='http://purl.org/dc/elements/1.1/' xmlns:ns1='http://schemas.openxmlformats.org/package/2006/metadata/core-properties' " w:xpath="/ns1:coreProperties[1]/ns0:subject[1]" w:storeItemID="{6C3C8BC8-F283-45AE-878A-BAB7291924A1}"/>
          <w:text/>
        </w:sdtPr>
        <w:sdtEndPr/>
        <w:sdtContent>
          <w:r w:rsidR="004279D8">
            <w:rPr>
              <w:rFonts w:ascii="Calibri" w:eastAsiaTheme="minorHAnsi" w:hAnsi="Calibri" w:cs="Calibri"/>
              <w:b/>
              <w:bCs/>
            </w:rPr>
            <w:t>FUTURA OU EVENTUAL AQUISIÇÃO DE MATERIAL DE CONSUMO DE ESCRITÓRIO PARA A CÂMARA MUNICIPAL DE CAMPOS E ESCOLA LEGISLATIVA.</w:t>
          </w:r>
        </w:sdtContent>
      </w:sdt>
      <w:r w:rsidRPr="00890D8D">
        <w:rPr>
          <w:rFonts w:ascii="Calibri" w:eastAsiaTheme="minorHAnsi" w:hAnsi="Calibri" w:cs="Calibri"/>
          <w:b/>
          <w:bCs/>
        </w:rPr>
        <w:t>,</w:t>
      </w:r>
      <w:r w:rsidRPr="00890D8D">
        <w:rPr>
          <w:rFonts w:ascii="Calibri" w:hAnsi="Calibri" w:cs="Calibri"/>
          <w:color w:val="000000"/>
          <w:lang w:eastAsia="en-US"/>
        </w:rPr>
        <w:t xml:space="preserve"> pelo </w:t>
      </w:r>
      <w:r w:rsidRPr="00890D8D">
        <w:rPr>
          <w:rFonts w:ascii="Calibri" w:eastAsia="Arial MT" w:hAnsi="Calibri" w:cs="Calibri"/>
        </w:rPr>
        <w:t>, pelo Sistema de Registro de Preços, com Registro de Ata com</w:t>
      </w:r>
      <w:r w:rsidRPr="00890D8D">
        <w:rPr>
          <w:rFonts w:ascii="Calibri" w:eastAsia="Arial MT" w:hAnsi="Calibri" w:cs="Calibri"/>
          <w:spacing w:val="1"/>
        </w:rPr>
        <w:t xml:space="preserve"> </w:t>
      </w:r>
      <w:r w:rsidRPr="00890D8D">
        <w:rPr>
          <w:rFonts w:ascii="Calibri" w:eastAsia="Arial MT" w:hAnsi="Calibri" w:cs="Calibri"/>
        </w:rPr>
        <w:t>validade de 12 (doze) meses a fim de atender a CÂMARA MUNICIPAL DE CAMPOS</w:t>
      </w:r>
      <w:r w:rsidRPr="00890D8D">
        <w:rPr>
          <w:rFonts w:ascii="Calibri" w:eastAsia="Arial MT" w:hAnsi="Calibri" w:cs="Calibri"/>
          <w:spacing w:val="1"/>
        </w:rPr>
        <w:t xml:space="preserve"> </w:t>
      </w:r>
      <w:r w:rsidRPr="00890D8D">
        <w:rPr>
          <w:rFonts w:ascii="Calibri" w:eastAsia="Arial MT" w:hAnsi="Calibri" w:cs="Calibri"/>
        </w:rPr>
        <w:t>DOS GOYTACAZES.</w:t>
      </w:r>
    </w:p>
    <w:p w14:paraId="40CF4EF5" w14:textId="77777777" w:rsidR="00A9799F" w:rsidRPr="00890D8D" w:rsidRDefault="00A9799F" w:rsidP="00890D8D">
      <w:pPr>
        <w:widowControl w:val="0"/>
        <w:autoSpaceDE w:val="0"/>
        <w:autoSpaceDN w:val="0"/>
        <w:jc w:val="both"/>
        <w:rPr>
          <w:rFonts w:ascii="Calibri" w:eastAsia="Arial MT" w:hAnsi="Calibri" w:cs="Calibri"/>
        </w:rPr>
      </w:pPr>
    </w:p>
    <w:p w14:paraId="6C14D143" w14:textId="04397A62" w:rsidR="00A9799F" w:rsidRPr="00890D8D" w:rsidRDefault="00A9799F" w:rsidP="00890D8D">
      <w:pPr>
        <w:widowControl w:val="0"/>
        <w:autoSpaceDE w:val="0"/>
        <w:autoSpaceDN w:val="0"/>
        <w:jc w:val="both"/>
        <w:rPr>
          <w:rFonts w:ascii="Calibri" w:eastAsia="Arial MT" w:hAnsi="Calibri" w:cs="Calibri"/>
        </w:rPr>
      </w:pPr>
      <w:r w:rsidRPr="00890D8D">
        <w:rPr>
          <w:rFonts w:ascii="Calibri" w:eastAsia="Arial MT" w:hAnsi="Calibri" w:cs="Calibri"/>
        </w:rPr>
        <w:t xml:space="preserve">Processo n° </w:t>
      </w:r>
      <w:sdt>
        <w:sdtPr>
          <w:rPr>
            <w:rFonts w:ascii="Calibri" w:eastAsia="Arial MT" w:hAnsi="Calibri" w:cs="Calibri"/>
          </w:rPr>
          <w:alias w:val="Categoria"/>
          <w:tag w:val=""/>
          <w:id w:val="460542484"/>
          <w:placeholder>
            <w:docPart w:val="B688ED9E47384A689902CC463E3BC3B5"/>
          </w:placeholder>
          <w:dataBinding w:prefixMappings="xmlns:ns0='http://purl.org/dc/elements/1.1/' xmlns:ns1='http://schemas.openxmlformats.org/package/2006/metadata/core-properties' " w:xpath="/ns1:coreProperties[1]/ns1:category[1]" w:storeItemID="{6C3C8BC8-F283-45AE-878A-BAB7291924A1}"/>
          <w:text/>
        </w:sdtPr>
        <w:sdtEndPr/>
        <w:sdtContent>
          <w:r w:rsidRPr="00890D8D">
            <w:rPr>
              <w:rFonts w:ascii="Calibri" w:eastAsia="Arial MT" w:hAnsi="Calibri" w:cs="Calibri"/>
            </w:rPr>
            <w:t>369/2025</w:t>
          </w:r>
        </w:sdtContent>
      </w:sdt>
      <w:r w:rsidRPr="00890D8D">
        <w:rPr>
          <w:rFonts w:ascii="Calibri" w:eastAsia="Arial MT" w:hAnsi="Calibri" w:cs="Calibri"/>
        </w:rPr>
        <w:t>, a qual se constitui em documento vinculativo e obrigacional às partes, obedecendo às condições descritas no edital correspondente e seus Anexos, conforme segue:</w:t>
      </w:r>
    </w:p>
    <w:p w14:paraId="75ACE362" w14:textId="77777777" w:rsidR="00A9799F" w:rsidRPr="00890D8D" w:rsidRDefault="00A9799F" w:rsidP="00890D8D">
      <w:pPr>
        <w:widowControl w:val="0"/>
        <w:autoSpaceDE w:val="0"/>
        <w:autoSpaceDN w:val="0"/>
        <w:jc w:val="both"/>
        <w:rPr>
          <w:rFonts w:ascii="Calibri" w:eastAsia="Arial MT" w:hAnsi="Calibri" w:cs="Calibri"/>
        </w:rPr>
      </w:pPr>
    </w:p>
    <w:p w14:paraId="049C241C" w14:textId="77777777" w:rsidR="00A9799F" w:rsidRPr="00890D8D" w:rsidRDefault="00A9799F" w:rsidP="00890D8D">
      <w:pPr>
        <w:widowControl w:val="0"/>
        <w:autoSpaceDE w:val="0"/>
        <w:autoSpaceDN w:val="0"/>
        <w:jc w:val="both"/>
        <w:rPr>
          <w:rFonts w:ascii="Calibri" w:eastAsia="Arial MT" w:hAnsi="Calibri" w:cs="Calibri"/>
          <w:b/>
          <w:bCs/>
        </w:rPr>
      </w:pPr>
      <w:proofErr w:type="gramStart"/>
      <w:r w:rsidRPr="00890D8D">
        <w:rPr>
          <w:rFonts w:ascii="Calibri" w:eastAsia="Arial MT" w:hAnsi="Calibri" w:cs="Calibri"/>
          <w:b/>
          <w:bCs/>
        </w:rPr>
        <w:t>1 .</w:t>
      </w:r>
      <w:proofErr w:type="gramEnd"/>
      <w:r w:rsidRPr="00890D8D">
        <w:rPr>
          <w:rFonts w:ascii="Calibri" w:eastAsia="Arial MT" w:hAnsi="Calibri" w:cs="Calibri"/>
          <w:b/>
          <w:bCs/>
        </w:rPr>
        <w:t xml:space="preserve"> DETENTORA DA ATA</w:t>
      </w:r>
    </w:p>
    <w:tbl>
      <w:tblPr>
        <w:tblStyle w:val="TableNormal1"/>
        <w:tblW w:w="949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5"/>
      </w:tblGrid>
      <w:tr w:rsidR="00A9799F" w:rsidRPr="00890D8D" w14:paraId="34E3166D" w14:textId="77777777" w:rsidTr="000C5FF1">
        <w:trPr>
          <w:trHeight w:val="423"/>
        </w:trPr>
        <w:tc>
          <w:tcPr>
            <w:tcW w:w="9495" w:type="dxa"/>
            <w:tcBorders>
              <w:top w:val="single" w:sz="4" w:space="0" w:color="000000"/>
              <w:left w:val="single" w:sz="4" w:space="0" w:color="000000"/>
              <w:bottom w:val="single" w:sz="4" w:space="0" w:color="000000"/>
              <w:right w:val="single" w:sz="6" w:space="0" w:color="000000"/>
            </w:tcBorders>
            <w:hideMark/>
          </w:tcPr>
          <w:p w14:paraId="7522033C" w14:textId="77777777" w:rsidR="00A9799F" w:rsidRPr="00890D8D" w:rsidRDefault="00A9799F" w:rsidP="00890D8D">
            <w:pPr>
              <w:widowControl/>
              <w:autoSpaceDE/>
              <w:jc w:val="both"/>
              <w:rPr>
                <w:rFonts w:ascii="Calibri" w:eastAsia="Arial MT" w:hAnsi="Calibri" w:cs="Calibri"/>
                <w:lang w:val="pt-BR"/>
              </w:rPr>
            </w:pPr>
            <w:r w:rsidRPr="00890D8D">
              <w:rPr>
                <w:rFonts w:ascii="Calibri" w:eastAsia="Arial MT" w:hAnsi="Calibri" w:cs="Calibri"/>
                <w:lang w:val="pt-BR"/>
              </w:rPr>
              <w:t>Empresa:</w:t>
            </w:r>
          </w:p>
        </w:tc>
      </w:tr>
      <w:tr w:rsidR="00A9799F" w:rsidRPr="00890D8D" w14:paraId="5CE0A589" w14:textId="77777777" w:rsidTr="000C5FF1">
        <w:trPr>
          <w:trHeight w:val="415"/>
        </w:trPr>
        <w:tc>
          <w:tcPr>
            <w:tcW w:w="9495" w:type="dxa"/>
            <w:tcBorders>
              <w:top w:val="single" w:sz="4" w:space="0" w:color="000000"/>
              <w:left w:val="single" w:sz="4" w:space="0" w:color="000000"/>
              <w:bottom w:val="single" w:sz="4" w:space="0" w:color="000000"/>
              <w:right w:val="single" w:sz="6" w:space="0" w:color="000000"/>
            </w:tcBorders>
            <w:hideMark/>
          </w:tcPr>
          <w:p w14:paraId="06E0105E" w14:textId="77777777" w:rsidR="00A9799F" w:rsidRPr="00890D8D" w:rsidRDefault="00A9799F" w:rsidP="00890D8D">
            <w:pPr>
              <w:widowControl/>
              <w:autoSpaceDE/>
              <w:jc w:val="both"/>
              <w:rPr>
                <w:rFonts w:ascii="Calibri" w:eastAsia="Arial MT" w:hAnsi="Calibri" w:cs="Calibri"/>
                <w:lang w:val="pt-BR"/>
              </w:rPr>
            </w:pPr>
            <w:r w:rsidRPr="00890D8D">
              <w:rPr>
                <w:rFonts w:ascii="Calibri" w:eastAsia="Arial MT" w:hAnsi="Calibri" w:cs="Calibri"/>
                <w:lang w:val="pt-BR"/>
              </w:rPr>
              <w:t>CNPJ:</w:t>
            </w:r>
            <w:r w:rsidRPr="00890D8D">
              <w:rPr>
                <w:rFonts w:ascii="Calibri" w:eastAsia="Arial MT" w:hAnsi="Calibri" w:cs="Calibri"/>
                <w:lang w:val="pt-BR"/>
              </w:rPr>
              <w:tab/>
              <w:t xml:space="preserve">                                                                    Telefone:</w:t>
            </w:r>
          </w:p>
        </w:tc>
      </w:tr>
      <w:tr w:rsidR="00A9799F" w:rsidRPr="00890D8D" w14:paraId="4FB4101D" w14:textId="77777777" w:rsidTr="000C5FF1">
        <w:trPr>
          <w:trHeight w:val="421"/>
        </w:trPr>
        <w:tc>
          <w:tcPr>
            <w:tcW w:w="9495" w:type="dxa"/>
            <w:tcBorders>
              <w:top w:val="single" w:sz="4" w:space="0" w:color="000000"/>
              <w:left w:val="single" w:sz="4" w:space="0" w:color="000000"/>
              <w:bottom w:val="single" w:sz="4" w:space="0" w:color="000000"/>
              <w:right w:val="single" w:sz="6" w:space="0" w:color="000000"/>
            </w:tcBorders>
            <w:hideMark/>
          </w:tcPr>
          <w:p w14:paraId="313B6C3C" w14:textId="77777777" w:rsidR="00A9799F" w:rsidRPr="00890D8D" w:rsidRDefault="00A9799F" w:rsidP="00890D8D">
            <w:pPr>
              <w:widowControl/>
              <w:autoSpaceDE/>
              <w:jc w:val="both"/>
              <w:rPr>
                <w:rFonts w:ascii="Calibri" w:eastAsia="Arial MT" w:hAnsi="Calibri" w:cs="Calibri"/>
                <w:lang w:val="pt-BR"/>
              </w:rPr>
            </w:pPr>
            <w:r w:rsidRPr="00890D8D">
              <w:rPr>
                <w:rFonts w:ascii="Calibri" w:eastAsia="Arial MT" w:hAnsi="Calibri" w:cs="Calibri"/>
                <w:lang w:val="pt-BR"/>
              </w:rPr>
              <w:t>Endereço:</w:t>
            </w:r>
          </w:p>
        </w:tc>
      </w:tr>
      <w:tr w:rsidR="00A9799F" w:rsidRPr="00890D8D" w14:paraId="7366DDFE" w14:textId="77777777" w:rsidTr="000C5FF1">
        <w:trPr>
          <w:trHeight w:val="413"/>
        </w:trPr>
        <w:tc>
          <w:tcPr>
            <w:tcW w:w="9495" w:type="dxa"/>
            <w:tcBorders>
              <w:top w:val="single" w:sz="4" w:space="0" w:color="000000"/>
              <w:left w:val="single" w:sz="4" w:space="0" w:color="000000"/>
              <w:bottom w:val="single" w:sz="4" w:space="0" w:color="000000"/>
              <w:right w:val="single" w:sz="6" w:space="0" w:color="000000"/>
            </w:tcBorders>
            <w:hideMark/>
          </w:tcPr>
          <w:p w14:paraId="49DB0BF7" w14:textId="77777777" w:rsidR="00A9799F" w:rsidRPr="00890D8D" w:rsidRDefault="00A9799F" w:rsidP="00890D8D">
            <w:pPr>
              <w:widowControl/>
              <w:autoSpaceDE/>
              <w:jc w:val="both"/>
              <w:rPr>
                <w:rFonts w:ascii="Calibri" w:eastAsia="Arial MT" w:hAnsi="Calibri" w:cs="Calibri"/>
                <w:lang w:val="pt-BR"/>
              </w:rPr>
            </w:pPr>
            <w:r w:rsidRPr="00890D8D">
              <w:rPr>
                <w:rFonts w:ascii="Calibri" w:eastAsia="Arial MT" w:hAnsi="Calibri" w:cs="Calibri"/>
                <w:lang w:val="pt-BR"/>
              </w:rPr>
              <w:t>Contato:</w:t>
            </w:r>
          </w:p>
        </w:tc>
      </w:tr>
      <w:tr w:rsidR="00A9799F" w:rsidRPr="00890D8D" w14:paraId="7C976180" w14:textId="77777777" w:rsidTr="000C5FF1">
        <w:trPr>
          <w:trHeight w:val="413"/>
        </w:trPr>
        <w:tc>
          <w:tcPr>
            <w:tcW w:w="9495" w:type="dxa"/>
            <w:tcBorders>
              <w:top w:val="single" w:sz="4" w:space="0" w:color="000000"/>
              <w:left w:val="single" w:sz="4" w:space="0" w:color="000000"/>
              <w:bottom w:val="single" w:sz="4" w:space="0" w:color="000000"/>
              <w:right w:val="single" w:sz="6" w:space="0" w:color="000000"/>
            </w:tcBorders>
          </w:tcPr>
          <w:p w14:paraId="4C5F3C41" w14:textId="77777777" w:rsidR="00A9799F" w:rsidRPr="00890D8D" w:rsidRDefault="00A9799F" w:rsidP="00890D8D">
            <w:pPr>
              <w:jc w:val="both"/>
              <w:rPr>
                <w:rFonts w:ascii="Calibri" w:eastAsia="Arial MT" w:hAnsi="Calibri" w:cs="Calibri"/>
                <w:lang w:val="pt-BR"/>
              </w:rPr>
            </w:pPr>
            <w:r w:rsidRPr="00890D8D">
              <w:rPr>
                <w:rFonts w:ascii="Calibri" w:eastAsia="Arial MT" w:hAnsi="Calibri" w:cs="Calibri"/>
                <w:lang w:val="pt-BR"/>
              </w:rPr>
              <w:t>Representante Legal:</w:t>
            </w:r>
          </w:p>
        </w:tc>
      </w:tr>
    </w:tbl>
    <w:p w14:paraId="56846E2D" w14:textId="77777777" w:rsidR="00A9799F" w:rsidRPr="00890D8D" w:rsidRDefault="00A9799F" w:rsidP="00890D8D">
      <w:pPr>
        <w:widowControl w:val="0"/>
        <w:autoSpaceDE w:val="0"/>
        <w:autoSpaceDN w:val="0"/>
        <w:jc w:val="both"/>
        <w:rPr>
          <w:rFonts w:ascii="Calibri" w:eastAsia="Arial MT" w:hAnsi="Calibri" w:cs="Calibri"/>
          <w:lang w:eastAsia="en-US"/>
        </w:rPr>
      </w:pPr>
    </w:p>
    <w:p w14:paraId="318385CC" w14:textId="77777777" w:rsidR="00A9799F" w:rsidRPr="00890D8D" w:rsidRDefault="00A9799F" w:rsidP="00890D8D">
      <w:pPr>
        <w:widowControl w:val="0"/>
        <w:autoSpaceDE w:val="0"/>
        <w:autoSpaceDN w:val="0"/>
        <w:jc w:val="both"/>
        <w:rPr>
          <w:rFonts w:ascii="Calibri" w:eastAsia="Arial MT" w:hAnsi="Calibri" w:cs="Calibri"/>
          <w:b/>
          <w:bCs/>
        </w:rPr>
      </w:pPr>
      <w:proofErr w:type="gramStart"/>
      <w:r w:rsidRPr="00890D8D">
        <w:rPr>
          <w:rFonts w:ascii="Calibri" w:eastAsia="Arial MT" w:hAnsi="Calibri" w:cs="Calibri"/>
          <w:b/>
          <w:bCs/>
        </w:rPr>
        <w:t>2 .</w:t>
      </w:r>
      <w:proofErr w:type="gramEnd"/>
      <w:r w:rsidRPr="00890D8D">
        <w:rPr>
          <w:rFonts w:ascii="Calibri" w:eastAsia="Arial MT" w:hAnsi="Calibri" w:cs="Calibri"/>
          <w:b/>
          <w:bCs/>
        </w:rPr>
        <w:t xml:space="preserve"> DO OBJETO</w:t>
      </w:r>
    </w:p>
    <w:p w14:paraId="1DB0A799" w14:textId="2017CBAB" w:rsidR="00A9799F" w:rsidRPr="00890D8D" w:rsidRDefault="00A9799F" w:rsidP="00890D8D">
      <w:pPr>
        <w:autoSpaceDE w:val="0"/>
        <w:autoSpaceDN w:val="0"/>
        <w:adjustRightInd w:val="0"/>
        <w:jc w:val="both"/>
        <w:rPr>
          <w:rFonts w:ascii="Calibri" w:eastAsia="Arial MT" w:hAnsi="Calibri" w:cs="Calibri"/>
          <w:b/>
        </w:rPr>
      </w:pPr>
      <w:r w:rsidRPr="00890D8D">
        <w:rPr>
          <w:rFonts w:ascii="Calibri" w:eastAsia="Arial MT" w:hAnsi="Calibri" w:cs="Calibri"/>
          <w:bCs/>
        </w:rPr>
        <w:t>2.1</w:t>
      </w:r>
      <w:r w:rsidRPr="00890D8D">
        <w:rPr>
          <w:rFonts w:ascii="Calibri" w:eastAsia="Arial MT" w:hAnsi="Calibri" w:cs="Calibri"/>
          <w:b/>
        </w:rPr>
        <w:t xml:space="preserve"> </w:t>
      </w:r>
      <w:r w:rsidRPr="00890D8D">
        <w:rPr>
          <w:rFonts w:ascii="Calibri" w:hAnsi="Calibri" w:cs="Calibri"/>
          <w:lang w:eastAsia="en-US"/>
        </w:rPr>
        <w:t xml:space="preserve">A presente Ata tem por objeto o </w:t>
      </w:r>
      <w:sdt>
        <w:sdtPr>
          <w:rPr>
            <w:rFonts w:ascii="Calibri" w:eastAsiaTheme="minorHAnsi" w:hAnsi="Calibri" w:cs="Calibri"/>
            <w:b/>
            <w:bCs/>
          </w:rPr>
          <w:alias w:val="Assunto"/>
          <w:tag w:val=""/>
          <w:id w:val="-501656253"/>
          <w:placeholder>
            <w:docPart w:val="4302C5A7843448E4917A9AAA3B2894A3"/>
          </w:placeholder>
          <w:dataBinding w:prefixMappings="xmlns:ns0='http://purl.org/dc/elements/1.1/' xmlns:ns1='http://schemas.openxmlformats.org/package/2006/metadata/core-properties' " w:xpath="/ns1:coreProperties[1]/ns0:subject[1]" w:storeItemID="{6C3C8BC8-F283-45AE-878A-BAB7291924A1}"/>
          <w:text/>
        </w:sdtPr>
        <w:sdtEndPr/>
        <w:sdtContent>
          <w:r w:rsidR="004279D8">
            <w:rPr>
              <w:rFonts w:ascii="Calibri" w:eastAsiaTheme="minorHAnsi" w:hAnsi="Calibri" w:cs="Calibri"/>
              <w:b/>
              <w:bCs/>
            </w:rPr>
            <w:t>FUTURA OU EVENTUAL AQUISIÇÃO DE MATERIAL DE CONSUMO DE ESCRITÓRIO PARA A CÂMARA MUNICIPAL DE CAMPOS E ESCOLA LEGISLATIVA.</w:t>
          </w:r>
        </w:sdtContent>
      </w:sdt>
      <w:r w:rsidRPr="00890D8D">
        <w:rPr>
          <w:rFonts w:ascii="Calibri" w:hAnsi="Calibri" w:cs="Calibri"/>
          <w:lang w:eastAsia="en-US"/>
        </w:rPr>
        <w:t xml:space="preserve"> conforme especificações constantes no presente Termo de Referência, para fornecimento eventual e parcelado durante a vigência da Ata de Registro de Preços, conforme necessidade da CMCG.</w:t>
      </w:r>
    </w:p>
    <w:p w14:paraId="1D1A4CCF" w14:textId="77777777" w:rsidR="00A9799F" w:rsidRPr="00890D8D" w:rsidRDefault="00A9799F" w:rsidP="00890D8D">
      <w:pPr>
        <w:widowControl w:val="0"/>
        <w:autoSpaceDE w:val="0"/>
        <w:autoSpaceDN w:val="0"/>
        <w:jc w:val="both"/>
        <w:rPr>
          <w:rFonts w:ascii="Calibri" w:eastAsia="Arial MT" w:hAnsi="Calibri" w:cs="Calibri"/>
        </w:rPr>
      </w:pPr>
      <w:r w:rsidRPr="00890D8D">
        <w:rPr>
          <w:rFonts w:ascii="Calibri" w:eastAsia="Arial MT" w:hAnsi="Calibri" w:cs="Calibri"/>
        </w:rPr>
        <w:t xml:space="preserve">2.2 O(s) preço(s), a(s) quantidade(s) e as especificações do(s) serviço(s)/material(ais) </w:t>
      </w:r>
      <w:r w:rsidRPr="00890D8D">
        <w:rPr>
          <w:rFonts w:ascii="Calibri" w:eastAsia="Arial MT" w:hAnsi="Calibri" w:cs="Calibri"/>
        </w:rPr>
        <w:lastRenderedPageBreak/>
        <w:t>registrados nesta Ata, encontram-se indicados abaixo:</w:t>
      </w:r>
    </w:p>
    <w:p w14:paraId="15016BD5" w14:textId="77777777" w:rsidR="00A9799F" w:rsidRPr="00890D8D" w:rsidRDefault="00A9799F" w:rsidP="00890D8D">
      <w:pPr>
        <w:widowControl w:val="0"/>
        <w:autoSpaceDE w:val="0"/>
        <w:autoSpaceDN w:val="0"/>
        <w:jc w:val="both"/>
        <w:rPr>
          <w:rFonts w:ascii="Calibri" w:eastAsia="Arial MT" w:hAnsi="Calibri" w:cs="Calibri"/>
          <w:lang w:eastAsia="en-US"/>
        </w:rPr>
      </w:pP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3595"/>
        <w:gridCol w:w="1295"/>
        <w:gridCol w:w="1015"/>
        <w:gridCol w:w="1139"/>
        <w:gridCol w:w="977"/>
      </w:tblGrid>
      <w:tr w:rsidR="00A9799F" w:rsidRPr="00890D8D" w14:paraId="322CFA85" w14:textId="77777777" w:rsidTr="000C5FF1">
        <w:tc>
          <w:tcPr>
            <w:tcW w:w="702" w:type="dxa"/>
            <w:vAlign w:val="center"/>
          </w:tcPr>
          <w:p w14:paraId="72927A8E" w14:textId="77777777" w:rsidR="00A9799F" w:rsidRPr="00890D8D" w:rsidRDefault="00A9799F" w:rsidP="00890D8D">
            <w:pPr>
              <w:rPr>
                <w:rFonts w:ascii="Calibri" w:hAnsi="Calibri" w:cs="Calibri"/>
              </w:rPr>
            </w:pPr>
            <w:r w:rsidRPr="00890D8D">
              <w:rPr>
                <w:rFonts w:ascii="Calibri" w:hAnsi="Calibri" w:cs="Calibri"/>
              </w:rPr>
              <w:t>ITEM</w:t>
            </w:r>
          </w:p>
        </w:tc>
        <w:tc>
          <w:tcPr>
            <w:tcW w:w="3971" w:type="dxa"/>
            <w:vAlign w:val="center"/>
          </w:tcPr>
          <w:p w14:paraId="787491EB" w14:textId="77777777" w:rsidR="00A9799F" w:rsidRPr="00890D8D" w:rsidRDefault="00A9799F" w:rsidP="00890D8D">
            <w:pPr>
              <w:rPr>
                <w:rFonts w:ascii="Calibri" w:hAnsi="Calibri" w:cs="Calibri"/>
              </w:rPr>
            </w:pPr>
            <w:r w:rsidRPr="00890D8D">
              <w:rPr>
                <w:rFonts w:ascii="Calibri" w:hAnsi="Calibri" w:cs="Calibri"/>
              </w:rPr>
              <w:t>DESCRIÇÃO DOS PRODUTOS/MATERIAIS</w:t>
            </w:r>
          </w:p>
        </w:tc>
        <w:tc>
          <w:tcPr>
            <w:tcW w:w="1413" w:type="dxa"/>
            <w:vAlign w:val="center"/>
          </w:tcPr>
          <w:p w14:paraId="2B0ED9C9" w14:textId="77777777" w:rsidR="00A9799F" w:rsidRPr="00890D8D" w:rsidRDefault="00A9799F" w:rsidP="00890D8D">
            <w:pPr>
              <w:rPr>
                <w:rFonts w:ascii="Calibri" w:hAnsi="Calibri" w:cs="Calibri"/>
              </w:rPr>
            </w:pPr>
            <w:r w:rsidRPr="00890D8D">
              <w:rPr>
                <w:rFonts w:ascii="Calibri" w:hAnsi="Calibri" w:cs="Calibri"/>
              </w:rPr>
              <w:t>MARCA/MODELO</w:t>
            </w:r>
          </w:p>
        </w:tc>
        <w:tc>
          <w:tcPr>
            <w:tcW w:w="1102" w:type="dxa"/>
            <w:vAlign w:val="center"/>
          </w:tcPr>
          <w:p w14:paraId="73C5BFC5" w14:textId="77777777" w:rsidR="00A9799F" w:rsidRPr="00890D8D" w:rsidRDefault="00A9799F" w:rsidP="00890D8D">
            <w:pPr>
              <w:rPr>
                <w:rFonts w:ascii="Calibri" w:hAnsi="Calibri" w:cs="Calibri"/>
              </w:rPr>
            </w:pPr>
            <w:r w:rsidRPr="00890D8D">
              <w:rPr>
                <w:rFonts w:ascii="Calibri" w:hAnsi="Calibri" w:cs="Calibri"/>
              </w:rPr>
              <w:t>UNIDADE</w:t>
            </w:r>
          </w:p>
        </w:tc>
        <w:tc>
          <w:tcPr>
            <w:tcW w:w="1240" w:type="dxa"/>
            <w:vAlign w:val="center"/>
          </w:tcPr>
          <w:p w14:paraId="045ADAE9" w14:textId="77777777" w:rsidR="00A9799F" w:rsidRPr="00890D8D" w:rsidRDefault="00A9799F" w:rsidP="00890D8D">
            <w:pPr>
              <w:rPr>
                <w:rFonts w:ascii="Calibri" w:hAnsi="Calibri" w:cs="Calibri"/>
              </w:rPr>
            </w:pPr>
            <w:r w:rsidRPr="00890D8D">
              <w:rPr>
                <w:rFonts w:ascii="Calibri" w:hAnsi="Calibri" w:cs="Calibri"/>
              </w:rPr>
              <w:t>QUANTIDADE</w:t>
            </w:r>
          </w:p>
        </w:tc>
        <w:tc>
          <w:tcPr>
            <w:tcW w:w="1060" w:type="dxa"/>
            <w:vAlign w:val="center"/>
          </w:tcPr>
          <w:p w14:paraId="2C8CD751" w14:textId="77777777" w:rsidR="00A9799F" w:rsidRPr="00890D8D" w:rsidRDefault="00A9799F" w:rsidP="00890D8D">
            <w:pPr>
              <w:jc w:val="center"/>
              <w:rPr>
                <w:rFonts w:ascii="Calibri" w:hAnsi="Calibri" w:cs="Calibri"/>
              </w:rPr>
            </w:pPr>
            <w:r w:rsidRPr="00890D8D">
              <w:rPr>
                <w:rFonts w:ascii="Calibri" w:hAnsi="Calibri" w:cs="Calibri"/>
              </w:rPr>
              <w:t>VALOR UNITÁRIO</w:t>
            </w:r>
          </w:p>
        </w:tc>
      </w:tr>
      <w:tr w:rsidR="00A9799F" w:rsidRPr="00890D8D" w14:paraId="75552AD5" w14:textId="77777777" w:rsidTr="000C5FF1">
        <w:tc>
          <w:tcPr>
            <w:tcW w:w="702" w:type="dxa"/>
            <w:vAlign w:val="center"/>
          </w:tcPr>
          <w:p w14:paraId="02938DB9" w14:textId="77777777" w:rsidR="00A9799F" w:rsidRPr="00890D8D" w:rsidRDefault="00A9799F" w:rsidP="00890D8D">
            <w:pPr>
              <w:rPr>
                <w:rFonts w:ascii="Calibri" w:hAnsi="Calibri" w:cs="Calibri"/>
              </w:rPr>
            </w:pPr>
            <w:r w:rsidRPr="00890D8D">
              <w:rPr>
                <w:rFonts w:ascii="Calibri" w:hAnsi="Calibri" w:cs="Calibri"/>
              </w:rPr>
              <w:t>01</w:t>
            </w:r>
          </w:p>
        </w:tc>
        <w:tc>
          <w:tcPr>
            <w:tcW w:w="3971" w:type="dxa"/>
            <w:vAlign w:val="center"/>
          </w:tcPr>
          <w:p w14:paraId="71B097AB" w14:textId="77777777" w:rsidR="00A9799F" w:rsidRPr="00890D8D" w:rsidRDefault="00A9799F" w:rsidP="00890D8D">
            <w:pPr>
              <w:rPr>
                <w:rFonts w:ascii="Calibri" w:hAnsi="Calibri" w:cs="Calibri"/>
              </w:rPr>
            </w:pPr>
            <w:r w:rsidRPr="00890D8D">
              <w:rPr>
                <w:rFonts w:ascii="Calibri" w:hAnsi="Calibri" w:cs="Calibri"/>
              </w:rPr>
              <w:t>............</w:t>
            </w:r>
          </w:p>
        </w:tc>
        <w:tc>
          <w:tcPr>
            <w:tcW w:w="1413" w:type="dxa"/>
            <w:vAlign w:val="center"/>
          </w:tcPr>
          <w:p w14:paraId="1EB7746F" w14:textId="77777777" w:rsidR="00A9799F" w:rsidRPr="00890D8D" w:rsidRDefault="00A9799F" w:rsidP="00890D8D">
            <w:pPr>
              <w:rPr>
                <w:rFonts w:ascii="Calibri" w:hAnsi="Calibri" w:cs="Calibri"/>
              </w:rPr>
            </w:pPr>
            <w:r w:rsidRPr="00890D8D">
              <w:rPr>
                <w:rFonts w:ascii="Calibri" w:hAnsi="Calibri" w:cs="Calibri"/>
              </w:rPr>
              <w:t>...</w:t>
            </w:r>
          </w:p>
        </w:tc>
        <w:tc>
          <w:tcPr>
            <w:tcW w:w="1102" w:type="dxa"/>
            <w:vAlign w:val="center"/>
          </w:tcPr>
          <w:p w14:paraId="7EFA93B9" w14:textId="77777777" w:rsidR="00A9799F" w:rsidRPr="00890D8D" w:rsidRDefault="00A9799F" w:rsidP="00890D8D">
            <w:pPr>
              <w:rPr>
                <w:rFonts w:ascii="Calibri" w:hAnsi="Calibri" w:cs="Calibri"/>
              </w:rPr>
            </w:pPr>
            <w:r w:rsidRPr="00890D8D">
              <w:rPr>
                <w:rFonts w:ascii="Calibri" w:hAnsi="Calibri" w:cs="Calibri"/>
              </w:rPr>
              <w:t>....</w:t>
            </w:r>
          </w:p>
        </w:tc>
        <w:tc>
          <w:tcPr>
            <w:tcW w:w="1240" w:type="dxa"/>
            <w:vAlign w:val="center"/>
          </w:tcPr>
          <w:p w14:paraId="6E021265" w14:textId="77777777" w:rsidR="00A9799F" w:rsidRPr="00890D8D" w:rsidRDefault="00A9799F" w:rsidP="00890D8D">
            <w:pPr>
              <w:rPr>
                <w:rFonts w:ascii="Calibri" w:hAnsi="Calibri" w:cs="Calibri"/>
              </w:rPr>
            </w:pPr>
            <w:r w:rsidRPr="00890D8D">
              <w:rPr>
                <w:rFonts w:ascii="Calibri" w:hAnsi="Calibri" w:cs="Calibri"/>
              </w:rPr>
              <w:t>.....</w:t>
            </w:r>
          </w:p>
        </w:tc>
        <w:tc>
          <w:tcPr>
            <w:tcW w:w="1060" w:type="dxa"/>
            <w:vAlign w:val="center"/>
          </w:tcPr>
          <w:p w14:paraId="6088A600" w14:textId="77777777" w:rsidR="00A9799F" w:rsidRPr="00890D8D" w:rsidRDefault="00A9799F" w:rsidP="00890D8D">
            <w:pPr>
              <w:rPr>
                <w:rFonts w:ascii="Calibri" w:hAnsi="Calibri" w:cs="Calibri"/>
              </w:rPr>
            </w:pPr>
            <w:r w:rsidRPr="00890D8D">
              <w:rPr>
                <w:rFonts w:ascii="Calibri" w:hAnsi="Calibri" w:cs="Calibri"/>
              </w:rPr>
              <w:t>....</w:t>
            </w:r>
          </w:p>
        </w:tc>
      </w:tr>
      <w:tr w:rsidR="00A9799F" w:rsidRPr="00890D8D" w14:paraId="6D8FF62F" w14:textId="77777777" w:rsidTr="000C5FF1">
        <w:tc>
          <w:tcPr>
            <w:tcW w:w="702" w:type="dxa"/>
            <w:vAlign w:val="center"/>
          </w:tcPr>
          <w:p w14:paraId="5F592F9A" w14:textId="77777777" w:rsidR="00A9799F" w:rsidRPr="00890D8D" w:rsidRDefault="00A9799F" w:rsidP="00890D8D">
            <w:pPr>
              <w:rPr>
                <w:rFonts w:ascii="Calibri" w:hAnsi="Calibri" w:cs="Calibri"/>
              </w:rPr>
            </w:pPr>
            <w:r w:rsidRPr="00890D8D">
              <w:rPr>
                <w:rFonts w:ascii="Calibri" w:hAnsi="Calibri" w:cs="Calibri"/>
              </w:rPr>
              <w:t>...</w:t>
            </w:r>
          </w:p>
        </w:tc>
        <w:tc>
          <w:tcPr>
            <w:tcW w:w="3971" w:type="dxa"/>
            <w:vAlign w:val="center"/>
          </w:tcPr>
          <w:p w14:paraId="7B841B75" w14:textId="77777777" w:rsidR="00A9799F" w:rsidRPr="00890D8D" w:rsidRDefault="00A9799F" w:rsidP="00890D8D">
            <w:pPr>
              <w:rPr>
                <w:rFonts w:ascii="Calibri" w:hAnsi="Calibri" w:cs="Calibri"/>
              </w:rPr>
            </w:pPr>
          </w:p>
        </w:tc>
        <w:tc>
          <w:tcPr>
            <w:tcW w:w="1413" w:type="dxa"/>
            <w:vAlign w:val="center"/>
          </w:tcPr>
          <w:p w14:paraId="161E42A7" w14:textId="77777777" w:rsidR="00A9799F" w:rsidRPr="00890D8D" w:rsidRDefault="00A9799F" w:rsidP="00890D8D">
            <w:pPr>
              <w:rPr>
                <w:rFonts w:ascii="Calibri" w:hAnsi="Calibri" w:cs="Calibri"/>
              </w:rPr>
            </w:pPr>
          </w:p>
        </w:tc>
        <w:tc>
          <w:tcPr>
            <w:tcW w:w="1102" w:type="dxa"/>
            <w:vAlign w:val="center"/>
          </w:tcPr>
          <w:p w14:paraId="21EFD0EB" w14:textId="77777777" w:rsidR="00A9799F" w:rsidRPr="00890D8D" w:rsidRDefault="00A9799F" w:rsidP="00890D8D">
            <w:pPr>
              <w:rPr>
                <w:rFonts w:ascii="Calibri" w:hAnsi="Calibri" w:cs="Calibri"/>
              </w:rPr>
            </w:pPr>
          </w:p>
        </w:tc>
        <w:tc>
          <w:tcPr>
            <w:tcW w:w="1240" w:type="dxa"/>
            <w:vAlign w:val="center"/>
          </w:tcPr>
          <w:p w14:paraId="082E8F75" w14:textId="77777777" w:rsidR="00A9799F" w:rsidRPr="00890D8D" w:rsidRDefault="00A9799F" w:rsidP="00890D8D">
            <w:pPr>
              <w:rPr>
                <w:rFonts w:ascii="Calibri" w:hAnsi="Calibri" w:cs="Calibri"/>
              </w:rPr>
            </w:pPr>
          </w:p>
        </w:tc>
        <w:tc>
          <w:tcPr>
            <w:tcW w:w="1060" w:type="dxa"/>
            <w:vAlign w:val="center"/>
          </w:tcPr>
          <w:p w14:paraId="7D4224F0" w14:textId="77777777" w:rsidR="00A9799F" w:rsidRPr="00890D8D" w:rsidRDefault="00A9799F" w:rsidP="00890D8D">
            <w:pPr>
              <w:rPr>
                <w:rFonts w:ascii="Calibri" w:hAnsi="Calibri" w:cs="Calibri"/>
              </w:rPr>
            </w:pPr>
          </w:p>
        </w:tc>
      </w:tr>
    </w:tbl>
    <w:p w14:paraId="46E45199" w14:textId="77777777" w:rsidR="00A9799F" w:rsidRPr="00890D8D" w:rsidRDefault="00A9799F" w:rsidP="00890D8D">
      <w:pPr>
        <w:widowControl w:val="0"/>
        <w:autoSpaceDE w:val="0"/>
        <w:autoSpaceDN w:val="0"/>
        <w:jc w:val="both"/>
        <w:rPr>
          <w:rFonts w:ascii="Calibri" w:eastAsia="Arial MT" w:hAnsi="Calibri" w:cs="Calibri"/>
          <w:lang w:eastAsia="en-US"/>
        </w:rPr>
      </w:pPr>
    </w:p>
    <w:p w14:paraId="401B4368"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2.3. Este instrumento de registro de preços não obriga a administração a firmar as contratações com a Detentora da Ata, ficando-lhe facultada a utilização de outros meios, assegurados, nesta hipótese, a preferência do beneficiário do registro em igualdade de condições, nos termos do artigo 83 da Lei Federal nº 14.133/2021 e suas alterações.</w:t>
      </w:r>
    </w:p>
    <w:p w14:paraId="70F5CB0A"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3. DA VALIDADE DO REGISTRO DE PREÇOS</w:t>
      </w:r>
    </w:p>
    <w:p w14:paraId="207B2BCE"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3.1. A presente Ata terá validade por 12 (doze) meses, a partir data de sua publicação, podendo ser prorrogada por igual período desde que comprovada a sua vantajosidade de acordo com o art. 84 da Lei Federal</w:t>
      </w:r>
    </w:p>
    <w:p w14:paraId="304C4A57"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14.133/2021.</w:t>
      </w:r>
    </w:p>
    <w:p w14:paraId="79CCB089"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3.2. O contrato decorrente da ata de registro de preços terá sua vigência estabelecida em conformidade com as disposições nela contidas.</w:t>
      </w:r>
    </w:p>
    <w:p w14:paraId="3C9D7C2B"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3.3. É vedado efetuar acréscimos nos quantitativos fixados pela ata de registro de preços, inclusive o acréscimo de que trata o art. 125 da Lei Federal nº 14.133, de 2021.</w:t>
      </w:r>
    </w:p>
    <w:p w14:paraId="00B155F7"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4. DO PRAZO, LOCAL DE ENTREGA E CONDIÇÕES DE RECEBIMENTO</w:t>
      </w:r>
    </w:p>
    <w:p w14:paraId="2E3B9E21"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4.1. Os produtos/materiais, objeto desta licitação, deverão ser entregues, parceladamente, de acordo com as solicitações CMCG.</w:t>
      </w:r>
    </w:p>
    <w:p w14:paraId="402E10B6"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4.2. A(s) empresa(s) vencedora(s) e detentora(s) da Ata de Registro de Preços devera(</w:t>
      </w:r>
      <w:proofErr w:type="spellStart"/>
      <w:r w:rsidRPr="00890D8D">
        <w:rPr>
          <w:rFonts w:ascii="Calibri" w:hAnsi="Calibri" w:cs="Calibri"/>
          <w:color w:val="000000"/>
          <w:lang w:eastAsia="en-US"/>
        </w:rPr>
        <w:t>ão</w:t>
      </w:r>
      <w:proofErr w:type="spellEnd"/>
      <w:r w:rsidRPr="00890D8D">
        <w:rPr>
          <w:rFonts w:ascii="Calibri" w:hAnsi="Calibri" w:cs="Calibri"/>
          <w:color w:val="000000"/>
          <w:lang w:eastAsia="en-US"/>
        </w:rPr>
        <w:t>) atender as solicitações da CMCG, no prazo máximo de estipulado no Termo de Referência para efetuar a entrega.</w:t>
      </w:r>
    </w:p>
    <w:p w14:paraId="4243E85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4.3. As entregas se darão de forma parcelada (sem ônus de entrega), pelo período de vigência da Ata de Registro de Preços.</w:t>
      </w:r>
    </w:p>
    <w:p w14:paraId="423598C4"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5. CONDIÇÕES DE RECEBIMENTO DO OBJETO</w:t>
      </w:r>
    </w:p>
    <w:p w14:paraId="1D326967"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5.1. Os objetos deste contrato serão dados como recebido conforme dispõe o art. 140, da Lei nº 14.133/2021, e estipulações contidas no Termo de Referência.</w:t>
      </w:r>
    </w:p>
    <w:p w14:paraId="320251DC"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6. DA DETENTORA DA ATA</w:t>
      </w:r>
    </w:p>
    <w:p w14:paraId="1E0B3CA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6.1. Realizar o fornecimento decorrente desta contratação na forma e condições determinadas no Edital, e nesta Ata de Registro de Preços.</w:t>
      </w:r>
    </w:p>
    <w:p w14:paraId="30231422"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6.2. Manter, durante todo o prazo de execução do contrato, em compatibilidade com as obrigações assumidas, todas as condições de habilitação e qualificação exigidas na fase de habilitação da licitação.</w:t>
      </w:r>
    </w:p>
    <w:p w14:paraId="4CC8360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6.3. Assumir todos os encargos de possível demanda trabalhista, cível ou penal relacionada ao fornecimento, sendo de inteira responsabilidade do fornecedor a contratação de funcionários necessários à perfeita execução do fornecimento.</w:t>
      </w:r>
    </w:p>
    <w:p w14:paraId="37CE07BB"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lastRenderedPageBreak/>
        <w:t>6.4. Receber os valores que lhe forem devidos pelo fornecimento dos produtos, na forma disposta no Termo de Referência e neste instrumento.</w:t>
      </w:r>
    </w:p>
    <w:p w14:paraId="760B7290"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7. DO CONTRATANTE</w:t>
      </w:r>
    </w:p>
    <w:p w14:paraId="3036F227"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7.1. Requisitar o fornecimento do material, na forma prevista no Termo de Referência e na Ata de Registro de Preços.</w:t>
      </w:r>
    </w:p>
    <w:p w14:paraId="46F4951D"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7.2. Exigir do fornecedor o fiel cumprimento das obrigações decorrentes desta contratação.</w:t>
      </w:r>
    </w:p>
    <w:p w14:paraId="3009564C"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7.3. Verificar a manutenção pelo fornecedor das condições de habilitação estabelecidas na licitação.</w:t>
      </w:r>
    </w:p>
    <w:p w14:paraId="71407680"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7.4. Aplicar penalidades ao fornecedor, por descumprimento contratual.</w:t>
      </w:r>
    </w:p>
    <w:p w14:paraId="510F04FC"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6.5. Efetuar o pagamento ao fornecedor, de acordo com as condições de preço e prazo estabelecidos no Termo de Referência.</w:t>
      </w:r>
    </w:p>
    <w:p w14:paraId="483F1462"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7.6. A existência de preços registrados não obriga o CONTRATANTE a firmar contratações que deles poderão advir, ficando-lhe facultada a utilização de outros meios, respeitada a legislação relativa às licitações, sendo assegurado ao fornecedor beneficiário do Registro a preferência em igualdades de condições.</w:t>
      </w:r>
    </w:p>
    <w:p w14:paraId="36FDCF77"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8. DO PAGAMENTO</w:t>
      </w:r>
    </w:p>
    <w:p w14:paraId="420CD63B"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8.1. O pagamento será efetuado à CONTRATADA de acordo com as ordens de fornecimento, mediante apresentação da Nota Fiscal/Fatura a CONTRATANTE, em até 30 (trinta) dias após o recebimento definitivo do</w:t>
      </w:r>
    </w:p>
    <w:p w14:paraId="018372A6"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(s) objetos (s), desde que não haja fator impeditivo por parte da licitante adjudicada.</w:t>
      </w:r>
    </w:p>
    <w:p w14:paraId="2AD1FC49"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8.1.1. O respectivo pagamento somente será efetuado após efetivo cumprimento das obrigações assumidas decorrentes da contratação, em especial ao art. 92, inciso XVI da Lei Federal nº 14.133/2021.</w:t>
      </w:r>
    </w:p>
    <w:p w14:paraId="54C835E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8.1.2. Por ocasião da apresentação da nota fiscal, a licitante vencedora deverá anexar a cópia da Certidão de Regularidade Perante a Fazenda Federal, obtido junto ao RFB, bem como do CRF, obtido perante o FGTS (CEF), dentro dos seus respectivos prazos de validade, dentre outros documentos já citados no Termo de Referência. A não apresentação dos documentos citados implicará na retenção do pagamento.</w:t>
      </w:r>
    </w:p>
    <w:p w14:paraId="1FC93C98"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8.2. Nenhum pagamento será efetuado à licitante adjudicada enquanto pendente de liquidação qualquer obrigação financeira que lhe for imposta, em virtude de penalidade ou inadimplência, a qual poderá ser</w:t>
      </w:r>
    </w:p>
    <w:p w14:paraId="062668A4"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compensada com os pagamentos pendentes, sem que isso gere direito a acréscimos de qualquer natureza.</w:t>
      </w:r>
    </w:p>
    <w:p w14:paraId="0A8911C1"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8.3. Caso se faça necessária à reapresentação de qualquer documento, por culpa da fornecedora, o prazo de 30 (trinta) dias recomeçará a ser contado a partir da data da respectiva reapresentação.</w:t>
      </w:r>
    </w:p>
    <w:p w14:paraId="477AD91A"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9. DA FISCALIZAÇÃO DA ATA DE REGISTRO DE PREÇOS</w:t>
      </w:r>
    </w:p>
    <w:p w14:paraId="4EE798EE"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 xml:space="preserve">9.1. O recebimento do bem, a fiscalização será a acompanhamento por servidor nomeado para tal fim, com o fito de verificar a conformidade dele com as especificações técnicas dispostas no mesmo, junto ao representante da DETENTORA DA ATA, assim como solicitar a correção de eventuais falhas ou irregularidades que forem verificadas, as quais, se não </w:t>
      </w:r>
      <w:r w:rsidRPr="00890D8D">
        <w:rPr>
          <w:rFonts w:ascii="Calibri" w:hAnsi="Calibri" w:cs="Calibri"/>
          <w:color w:val="000000"/>
          <w:lang w:eastAsia="en-US"/>
        </w:rPr>
        <w:lastRenderedPageBreak/>
        <w:t>sanadas no prazo estabelecido, serão objeto de comunicação oficial à DETENTORA DA ATA, para aplicação das penalidades cabíveis.</w:t>
      </w:r>
    </w:p>
    <w:p w14:paraId="25E2BE2D"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10. DO CANCELAMENTO DA ATA</w:t>
      </w:r>
    </w:p>
    <w:p w14:paraId="06A6846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10.1. A Ata poderá ser cancelada de pleno direito total ou parcialmente, independentemente de notificação judicial ou extrajudicial, sem que a DETENTORA DA ATA assista o direito a qualquer indenização, se esta:</w:t>
      </w:r>
    </w:p>
    <w:p w14:paraId="3D329599"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10.1.1. Falir, entrar em concordata ou ocorrer dissolução da sociedade.</w:t>
      </w:r>
    </w:p>
    <w:p w14:paraId="58A1E62C"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10.1.2. Infringir qualquer cláusula desta Ata e/ou da Lei Federal nº 14.133/2021.</w:t>
      </w:r>
    </w:p>
    <w:p w14:paraId="56080CC9"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10.1.3. Não cumprir ou cumprir irregularmente as cláusulas desta Ata, especificações ou prazos.</w:t>
      </w:r>
    </w:p>
    <w:p w14:paraId="0DDF5CF4"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10.2. O cancelamento do Registro de Preços poderá ainda ocorrer quando houver:</w:t>
      </w:r>
    </w:p>
    <w:p w14:paraId="4CFDBFA0"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10.2.1. Alteração social ou modificação da finalidade ou da estrutura da empresa, que prejudique a execução do objeto contratado.</w:t>
      </w:r>
    </w:p>
    <w:p w14:paraId="3DAD45CD"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10.2.2. Caso fortuito ou força maior, regularmente comprovada, impeditivo da execução do Contrato.</w:t>
      </w:r>
    </w:p>
    <w:p w14:paraId="3B5B99CC"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10.2.3. Por razões de interesse público devidamente demonstrado e justificado pela CMCG.</w:t>
      </w:r>
    </w:p>
    <w:p w14:paraId="4427F629"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10.3. A solicitação da DETENTORA DA ATA, para cancelamento dos preços registrados deverá ser formulada com antecedência mínima de 30 (trinta) dias, facultado à CMCG a aplicação das penalidades previstas nesta Ata, caso não aceitas as razões do pedido.</w:t>
      </w:r>
    </w:p>
    <w:p w14:paraId="4C1B4E92"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10.4. A comunicação do cancelamento do preço registrado, nos casos previstos nesta cláusula, será feita pessoalmente ou por correspondência com aviso de recebimento, juntando-se o comprovante ao respectivo processo administrativo.</w:t>
      </w:r>
    </w:p>
    <w:p w14:paraId="4EA22269"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10.5. No caso de ser ignorado, incerto ou inacessível o endereço da DETENTORA DA ATA, a comunicação será feita por publicação no Diário Oficial da CMCG e pela Internet, considerando-se, assim, para todos os efeitos, cancelado o preço registrado.</w:t>
      </w:r>
    </w:p>
    <w:p w14:paraId="3D0EFB26" w14:textId="77777777" w:rsidR="00A9799F" w:rsidRPr="00890D8D" w:rsidRDefault="00A9799F" w:rsidP="00890D8D">
      <w:pPr>
        <w:autoSpaceDE w:val="0"/>
        <w:autoSpaceDN w:val="0"/>
        <w:adjustRightInd w:val="0"/>
        <w:jc w:val="both"/>
        <w:rPr>
          <w:rFonts w:ascii="Calibri" w:hAnsi="Calibri" w:cs="Calibri"/>
          <w:color w:val="000000"/>
          <w:lang w:eastAsia="en-US"/>
        </w:rPr>
      </w:pPr>
    </w:p>
    <w:p w14:paraId="02C5B4F4"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11. DO FORO</w:t>
      </w:r>
    </w:p>
    <w:p w14:paraId="75BBA770"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11.1. Para as questões decorrentes da execução deste instrumento que não possam ser dirimidas administrativamente, fica eleito o foro da Comarca de Campos dos Goytacazes/RJ, com referência expressa a qualquer</w:t>
      </w:r>
    </w:p>
    <w:p w14:paraId="3B1379BD"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outro por mais privilegiado que seja.</w:t>
      </w:r>
    </w:p>
    <w:p w14:paraId="7532106A" w14:textId="77777777" w:rsidR="00A9799F" w:rsidRPr="00890D8D" w:rsidRDefault="00A9799F" w:rsidP="00890D8D">
      <w:pPr>
        <w:widowControl w:val="0"/>
        <w:autoSpaceDE w:val="0"/>
        <w:autoSpaceDN w:val="0"/>
        <w:jc w:val="both"/>
        <w:rPr>
          <w:rFonts w:ascii="Calibri" w:eastAsia="Arial MT" w:hAnsi="Calibri" w:cs="Calibri"/>
        </w:rPr>
      </w:pPr>
    </w:p>
    <w:p w14:paraId="1CAC9AA9" w14:textId="77777777" w:rsidR="00A9799F" w:rsidRPr="00890D8D" w:rsidRDefault="00A9799F" w:rsidP="00890D8D">
      <w:pPr>
        <w:widowControl w:val="0"/>
        <w:autoSpaceDE w:val="0"/>
        <w:autoSpaceDN w:val="0"/>
        <w:jc w:val="both"/>
        <w:rPr>
          <w:rFonts w:ascii="Calibri" w:eastAsia="Arial MT" w:hAnsi="Calibri" w:cs="Calibri"/>
        </w:rPr>
      </w:pPr>
      <w:r w:rsidRPr="00890D8D">
        <w:rPr>
          <w:rFonts w:ascii="Calibri" w:eastAsia="Arial MT" w:hAnsi="Calibri" w:cs="Calibri"/>
        </w:rPr>
        <w:t>E,</w:t>
      </w:r>
      <w:r w:rsidRPr="00890D8D">
        <w:rPr>
          <w:rFonts w:ascii="Calibri" w:eastAsia="Arial MT" w:hAnsi="Calibri" w:cs="Calibri"/>
          <w:spacing w:val="1"/>
        </w:rPr>
        <w:t xml:space="preserve"> </w:t>
      </w:r>
      <w:r w:rsidRPr="00890D8D">
        <w:rPr>
          <w:rFonts w:ascii="Calibri" w:eastAsia="Arial MT" w:hAnsi="Calibri" w:cs="Calibri"/>
        </w:rPr>
        <w:t>por</w:t>
      </w:r>
      <w:r w:rsidRPr="00890D8D">
        <w:rPr>
          <w:rFonts w:ascii="Calibri" w:eastAsia="Arial MT" w:hAnsi="Calibri" w:cs="Calibri"/>
          <w:spacing w:val="1"/>
        </w:rPr>
        <w:t xml:space="preserve"> </w:t>
      </w:r>
      <w:r w:rsidRPr="00890D8D">
        <w:rPr>
          <w:rFonts w:ascii="Calibri" w:eastAsia="Arial MT" w:hAnsi="Calibri" w:cs="Calibri"/>
        </w:rPr>
        <w:t>estarem</w:t>
      </w:r>
      <w:r w:rsidRPr="00890D8D">
        <w:rPr>
          <w:rFonts w:ascii="Calibri" w:eastAsia="Arial MT" w:hAnsi="Calibri" w:cs="Calibri"/>
          <w:spacing w:val="1"/>
        </w:rPr>
        <w:t xml:space="preserve"> </w:t>
      </w:r>
      <w:r w:rsidRPr="00890D8D">
        <w:rPr>
          <w:rFonts w:ascii="Calibri" w:eastAsia="Arial MT" w:hAnsi="Calibri" w:cs="Calibri"/>
        </w:rPr>
        <w:t>justas</w:t>
      </w:r>
      <w:r w:rsidRPr="00890D8D">
        <w:rPr>
          <w:rFonts w:ascii="Calibri" w:eastAsia="Arial MT" w:hAnsi="Calibri" w:cs="Calibri"/>
          <w:spacing w:val="1"/>
        </w:rPr>
        <w:t xml:space="preserve"> </w:t>
      </w:r>
      <w:r w:rsidRPr="00890D8D">
        <w:rPr>
          <w:rFonts w:ascii="Calibri" w:eastAsia="Arial MT" w:hAnsi="Calibri" w:cs="Calibri"/>
        </w:rPr>
        <w:t>e</w:t>
      </w:r>
      <w:r w:rsidRPr="00890D8D">
        <w:rPr>
          <w:rFonts w:ascii="Calibri" w:eastAsia="Arial MT" w:hAnsi="Calibri" w:cs="Calibri"/>
          <w:spacing w:val="1"/>
        </w:rPr>
        <w:t xml:space="preserve"> </w:t>
      </w:r>
      <w:r w:rsidRPr="00890D8D">
        <w:rPr>
          <w:rFonts w:ascii="Calibri" w:eastAsia="Arial MT" w:hAnsi="Calibri" w:cs="Calibri"/>
        </w:rPr>
        <w:t>acertadas,</w:t>
      </w:r>
      <w:r w:rsidRPr="00890D8D">
        <w:rPr>
          <w:rFonts w:ascii="Calibri" w:eastAsia="Arial MT" w:hAnsi="Calibri" w:cs="Calibri"/>
          <w:spacing w:val="1"/>
        </w:rPr>
        <w:t xml:space="preserve"> </w:t>
      </w:r>
      <w:r w:rsidRPr="00890D8D">
        <w:rPr>
          <w:rFonts w:ascii="Calibri" w:eastAsia="Arial MT" w:hAnsi="Calibri" w:cs="Calibri"/>
        </w:rPr>
        <w:t>firmam</w:t>
      </w:r>
      <w:r w:rsidRPr="00890D8D">
        <w:rPr>
          <w:rFonts w:ascii="Calibri" w:eastAsia="Arial MT" w:hAnsi="Calibri" w:cs="Calibri"/>
          <w:spacing w:val="1"/>
        </w:rPr>
        <w:t xml:space="preserve"> </w:t>
      </w:r>
      <w:r w:rsidRPr="00890D8D">
        <w:rPr>
          <w:rFonts w:ascii="Calibri" w:eastAsia="Arial MT" w:hAnsi="Calibri" w:cs="Calibri"/>
        </w:rPr>
        <w:t>as</w:t>
      </w:r>
      <w:r w:rsidRPr="00890D8D">
        <w:rPr>
          <w:rFonts w:ascii="Calibri" w:eastAsia="Arial MT" w:hAnsi="Calibri" w:cs="Calibri"/>
          <w:spacing w:val="1"/>
        </w:rPr>
        <w:t xml:space="preserve"> </w:t>
      </w:r>
      <w:r w:rsidRPr="00890D8D">
        <w:rPr>
          <w:rFonts w:ascii="Calibri" w:eastAsia="Arial MT" w:hAnsi="Calibri" w:cs="Calibri"/>
        </w:rPr>
        <w:t>partes</w:t>
      </w:r>
      <w:r w:rsidRPr="00890D8D">
        <w:rPr>
          <w:rFonts w:ascii="Calibri" w:eastAsia="Arial MT" w:hAnsi="Calibri" w:cs="Calibri"/>
          <w:spacing w:val="1"/>
        </w:rPr>
        <w:t xml:space="preserve"> </w:t>
      </w:r>
      <w:r w:rsidRPr="00890D8D">
        <w:rPr>
          <w:rFonts w:ascii="Calibri" w:eastAsia="Arial MT" w:hAnsi="Calibri" w:cs="Calibri"/>
        </w:rPr>
        <w:t>o</w:t>
      </w:r>
      <w:r w:rsidRPr="00890D8D">
        <w:rPr>
          <w:rFonts w:ascii="Calibri" w:eastAsia="Arial MT" w:hAnsi="Calibri" w:cs="Calibri"/>
          <w:spacing w:val="1"/>
        </w:rPr>
        <w:t xml:space="preserve"> </w:t>
      </w:r>
      <w:r w:rsidRPr="00890D8D">
        <w:rPr>
          <w:rFonts w:ascii="Calibri" w:eastAsia="Arial MT" w:hAnsi="Calibri" w:cs="Calibri"/>
        </w:rPr>
        <w:t>presente</w:t>
      </w:r>
      <w:r w:rsidRPr="00890D8D">
        <w:rPr>
          <w:rFonts w:ascii="Calibri" w:eastAsia="Arial MT" w:hAnsi="Calibri" w:cs="Calibri"/>
          <w:spacing w:val="-64"/>
        </w:rPr>
        <w:t xml:space="preserve"> </w:t>
      </w:r>
      <w:r w:rsidRPr="00890D8D">
        <w:rPr>
          <w:rFonts w:ascii="Calibri" w:eastAsia="Arial MT" w:hAnsi="Calibri" w:cs="Calibri"/>
        </w:rPr>
        <w:t>instrumento</w:t>
      </w:r>
      <w:r w:rsidRPr="00890D8D">
        <w:rPr>
          <w:rFonts w:ascii="Calibri" w:eastAsia="Arial MT" w:hAnsi="Calibri" w:cs="Calibri"/>
          <w:spacing w:val="-2"/>
        </w:rPr>
        <w:t xml:space="preserve"> </w:t>
      </w:r>
      <w:r w:rsidRPr="00890D8D">
        <w:rPr>
          <w:rFonts w:ascii="Calibri" w:eastAsia="Arial MT" w:hAnsi="Calibri" w:cs="Calibri"/>
        </w:rPr>
        <w:t>em</w:t>
      </w:r>
      <w:r w:rsidRPr="00890D8D">
        <w:rPr>
          <w:rFonts w:ascii="Calibri" w:eastAsia="Arial MT" w:hAnsi="Calibri" w:cs="Calibri"/>
          <w:spacing w:val="1"/>
        </w:rPr>
        <w:t xml:space="preserve"> </w:t>
      </w:r>
      <w:r w:rsidRPr="00890D8D">
        <w:rPr>
          <w:rFonts w:ascii="Calibri" w:eastAsia="Arial MT" w:hAnsi="Calibri" w:cs="Calibri"/>
        </w:rPr>
        <w:t>2 (duas) vias</w:t>
      </w:r>
      <w:r w:rsidRPr="00890D8D">
        <w:rPr>
          <w:rFonts w:ascii="Calibri" w:eastAsia="Arial MT" w:hAnsi="Calibri" w:cs="Calibri"/>
          <w:spacing w:val="-1"/>
        </w:rPr>
        <w:t xml:space="preserve"> </w:t>
      </w:r>
      <w:r w:rsidRPr="00890D8D">
        <w:rPr>
          <w:rFonts w:ascii="Calibri" w:eastAsia="Arial MT" w:hAnsi="Calibri" w:cs="Calibri"/>
        </w:rPr>
        <w:t>de igual teor,</w:t>
      </w:r>
      <w:r w:rsidRPr="00890D8D">
        <w:rPr>
          <w:rFonts w:ascii="Calibri" w:eastAsia="Arial MT" w:hAnsi="Calibri" w:cs="Calibri"/>
          <w:spacing w:val="-3"/>
        </w:rPr>
        <w:t xml:space="preserve"> </w:t>
      </w:r>
      <w:r w:rsidRPr="00890D8D">
        <w:rPr>
          <w:rFonts w:ascii="Calibri" w:eastAsia="Arial MT" w:hAnsi="Calibri" w:cs="Calibri"/>
        </w:rPr>
        <w:t>forma</w:t>
      </w:r>
      <w:r w:rsidRPr="00890D8D">
        <w:rPr>
          <w:rFonts w:ascii="Calibri" w:eastAsia="Arial MT" w:hAnsi="Calibri" w:cs="Calibri"/>
          <w:spacing w:val="-1"/>
        </w:rPr>
        <w:t xml:space="preserve"> </w:t>
      </w:r>
      <w:r w:rsidRPr="00890D8D">
        <w:rPr>
          <w:rFonts w:ascii="Calibri" w:eastAsia="Arial MT" w:hAnsi="Calibri" w:cs="Calibri"/>
        </w:rPr>
        <w:t>e data.</w:t>
      </w:r>
    </w:p>
    <w:p w14:paraId="24B60B74" w14:textId="77777777" w:rsidR="00A9799F" w:rsidRPr="00890D8D" w:rsidRDefault="00A9799F" w:rsidP="00890D8D">
      <w:pPr>
        <w:widowControl w:val="0"/>
        <w:autoSpaceDE w:val="0"/>
        <w:autoSpaceDN w:val="0"/>
        <w:jc w:val="both"/>
        <w:rPr>
          <w:rFonts w:ascii="Calibri" w:eastAsia="Arial MT" w:hAnsi="Calibri" w:cs="Calibri"/>
        </w:rPr>
      </w:pPr>
    </w:p>
    <w:p w14:paraId="76E2349C" w14:textId="77777777" w:rsidR="00A9799F" w:rsidRPr="00890D8D" w:rsidRDefault="00A9799F" w:rsidP="00890D8D">
      <w:pPr>
        <w:widowControl w:val="0"/>
        <w:autoSpaceDE w:val="0"/>
        <w:autoSpaceDN w:val="0"/>
        <w:jc w:val="right"/>
        <w:rPr>
          <w:rFonts w:ascii="Calibri" w:eastAsia="Arial MT" w:hAnsi="Calibri" w:cs="Calibri"/>
        </w:rPr>
      </w:pPr>
      <w:r w:rsidRPr="00890D8D">
        <w:rPr>
          <w:rFonts w:ascii="Calibri" w:eastAsia="Arial MT" w:hAnsi="Calibri" w:cs="Calibri"/>
        </w:rPr>
        <w:t>Campos</w:t>
      </w:r>
      <w:r w:rsidRPr="00890D8D">
        <w:rPr>
          <w:rFonts w:ascii="Calibri" w:eastAsia="Arial MT" w:hAnsi="Calibri" w:cs="Calibri"/>
          <w:spacing w:val="26"/>
        </w:rPr>
        <w:t xml:space="preserve"> </w:t>
      </w:r>
      <w:r w:rsidRPr="00890D8D">
        <w:rPr>
          <w:rFonts w:ascii="Calibri" w:eastAsia="Arial MT" w:hAnsi="Calibri" w:cs="Calibri"/>
        </w:rPr>
        <w:t>dos</w:t>
      </w:r>
      <w:r w:rsidRPr="00890D8D">
        <w:rPr>
          <w:rFonts w:ascii="Calibri" w:eastAsia="Arial MT" w:hAnsi="Calibri" w:cs="Calibri"/>
          <w:spacing w:val="25"/>
        </w:rPr>
        <w:t xml:space="preserve"> </w:t>
      </w:r>
      <w:proofErr w:type="gramStart"/>
      <w:r w:rsidRPr="00890D8D">
        <w:rPr>
          <w:rFonts w:ascii="Calibri" w:eastAsia="Arial MT" w:hAnsi="Calibri" w:cs="Calibri"/>
        </w:rPr>
        <w:t xml:space="preserve">Goytacazes,   </w:t>
      </w:r>
      <w:proofErr w:type="gramEnd"/>
      <w:r w:rsidRPr="00890D8D">
        <w:rPr>
          <w:rFonts w:ascii="Calibri" w:eastAsia="Arial MT" w:hAnsi="Calibri" w:cs="Calibri"/>
        </w:rPr>
        <w:t xml:space="preserve">      de              </w:t>
      </w:r>
      <w:proofErr w:type="spellStart"/>
      <w:r w:rsidRPr="00890D8D">
        <w:rPr>
          <w:rFonts w:ascii="Calibri" w:eastAsia="Arial MT" w:hAnsi="Calibri" w:cs="Calibri"/>
        </w:rPr>
        <w:t>de</w:t>
      </w:r>
      <w:proofErr w:type="spellEnd"/>
      <w:r w:rsidRPr="00890D8D">
        <w:rPr>
          <w:rFonts w:ascii="Calibri" w:eastAsia="Arial MT" w:hAnsi="Calibri" w:cs="Calibri"/>
        </w:rPr>
        <w:t xml:space="preserve">  2025.</w:t>
      </w:r>
    </w:p>
    <w:p w14:paraId="5F092BD9" w14:textId="77777777" w:rsidR="00A9799F" w:rsidRPr="00890D8D" w:rsidRDefault="00A9799F" w:rsidP="00890D8D">
      <w:pPr>
        <w:widowControl w:val="0"/>
        <w:autoSpaceDE w:val="0"/>
        <w:autoSpaceDN w:val="0"/>
        <w:jc w:val="both"/>
        <w:rPr>
          <w:rFonts w:ascii="Calibri" w:eastAsia="Arial MT" w:hAnsi="Calibri" w:cs="Calibri"/>
        </w:rPr>
      </w:pPr>
    </w:p>
    <w:p w14:paraId="7DE40250" w14:textId="77777777" w:rsidR="00A9799F" w:rsidRPr="00890D8D" w:rsidRDefault="00A9799F" w:rsidP="00890D8D">
      <w:pPr>
        <w:widowControl w:val="0"/>
        <w:autoSpaceDE w:val="0"/>
        <w:autoSpaceDN w:val="0"/>
        <w:jc w:val="center"/>
        <w:rPr>
          <w:rFonts w:ascii="Calibri" w:eastAsia="Arial MT" w:hAnsi="Calibri" w:cs="Calibri"/>
        </w:rPr>
      </w:pPr>
      <w:r w:rsidRPr="00890D8D">
        <w:rPr>
          <w:rFonts w:ascii="Calibri" w:eastAsia="Arial MT" w:hAnsi="Calibri" w:cs="Calibri"/>
        </w:rPr>
        <w:t>________________________________________________________</w:t>
      </w:r>
    </w:p>
    <w:p w14:paraId="2F39B924" w14:textId="77777777" w:rsidR="00A9799F" w:rsidRPr="00890D8D" w:rsidRDefault="00A9799F" w:rsidP="00890D8D">
      <w:pPr>
        <w:tabs>
          <w:tab w:val="left" w:pos="7853"/>
        </w:tabs>
        <w:jc w:val="center"/>
        <w:rPr>
          <w:rFonts w:ascii="Calibri" w:eastAsia="Arial MT" w:hAnsi="Calibri" w:cs="Calibri"/>
        </w:rPr>
      </w:pPr>
      <w:r w:rsidRPr="00890D8D">
        <w:rPr>
          <w:rFonts w:ascii="Calibri" w:eastAsia="Arial MT" w:hAnsi="Calibri" w:cs="Calibri"/>
          <w:spacing w:val="-1"/>
        </w:rPr>
        <w:t>CÂMARA</w:t>
      </w:r>
      <w:r w:rsidRPr="00890D8D">
        <w:rPr>
          <w:rFonts w:ascii="Calibri" w:eastAsia="Arial MT" w:hAnsi="Calibri" w:cs="Calibri"/>
          <w:spacing w:val="-14"/>
        </w:rPr>
        <w:t xml:space="preserve"> </w:t>
      </w:r>
      <w:r w:rsidRPr="00890D8D">
        <w:rPr>
          <w:rFonts w:ascii="Calibri" w:eastAsia="Arial MT" w:hAnsi="Calibri" w:cs="Calibri"/>
          <w:spacing w:val="-1"/>
        </w:rPr>
        <w:t xml:space="preserve">MUNICIPAL </w:t>
      </w:r>
      <w:r w:rsidRPr="00890D8D">
        <w:rPr>
          <w:rFonts w:ascii="Calibri" w:eastAsia="Arial MT" w:hAnsi="Calibri" w:cs="Calibri"/>
        </w:rPr>
        <w:t>DE</w:t>
      </w:r>
      <w:r w:rsidRPr="00890D8D">
        <w:rPr>
          <w:rFonts w:ascii="Calibri" w:eastAsia="Arial MT" w:hAnsi="Calibri" w:cs="Calibri"/>
          <w:spacing w:val="1"/>
        </w:rPr>
        <w:t xml:space="preserve"> </w:t>
      </w:r>
      <w:r w:rsidRPr="00890D8D">
        <w:rPr>
          <w:rFonts w:ascii="Calibri" w:eastAsia="Arial MT" w:hAnsi="Calibri" w:cs="Calibri"/>
        </w:rPr>
        <w:t>CAMPOS</w:t>
      </w:r>
      <w:r w:rsidRPr="00890D8D">
        <w:rPr>
          <w:rFonts w:ascii="Calibri" w:eastAsia="Arial MT" w:hAnsi="Calibri" w:cs="Calibri"/>
          <w:spacing w:val="-1"/>
        </w:rPr>
        <w:t xml:space="preserve"> </w:t>
      </w:r>
      <w:r w:rsidRPr="00890D8D">
        <w:rPr>
          <w:rFonts w:ascii="Calibri" w:eastAsia="Arial MT" w:hAnsi="Calibri" w:cs="Calibri"/>
        </w:rPr>
        <w:t>DOS</w:t>
      </w:r>
      <w:r w:rsidRPr="00890D8D">
        <w:rPr>
          <w:rFonts w:ascii="Calibri" w:eastAsia="Arial MT" w:hAnsi="Calibri" w:cs="Calibri"/>
          <w:spacing w:val="-1"/>
        </w:rPr>
        <w:t xml:space="preserve"> </w:t>
      </w:r>
      <w:r w:rsidRPr="00890D8D">
        <w:rPr>
          <w:rFonts w:ascii="Calibri" w:eastAsia="Arial MT" w:hAnsi="Calibri" w:cs="Calibri"/>
        </w:rPr>
        <w:t>GOYTACAZES</w:t>
      </w:r>
    </w:p>
    <w:p w14:paraId="54805A24" w14:textId="77777777" w:rsidR="00A9799F" w:rsidRPr="00890D8D" w:rsidRDefault="00A9799F" w:rsidP="00890D8D">
      <w:pPr>
        <w:widowControl w:val="0"/>
        <w:autoSpaceDE w:val="0"/>
        <w:autoSpaceDN w:val="0"/>
        <w:jc w:val="center"/>
        <w:rPr>
          <w:rFonts w:ascii="Calibri" w:eastAsia="Arial MT" w:hAnsi="Calibri" w:cs="Calibri"/>
        </w:rPr>
      </w:pPr>
    </w:p>
    <w:p w14:paraId="5B0EFC88" w14:textId="77777777" w:rsidR="00A9799F" w:rsidRPr="00890D8D" w:rsidRDefault="00A9799F" w:rsidP="00890D8D">
      <w:pPr>
        <w:widowControl w:val="0"/>
        <w:autoSpaceDE w:val="0"/>
        <w:autoSpaceDN w:val="0"/>
        <w:jc w:val="center"/>
        <w:rPr>
          <w:rFonts w:ascii="Calibri" w:eastAsia="Arial MT" w:hAnsi="Calibri" w:cs="Calibri"/>
        </w:rPr>
      </w:pPr>
      <w:r w:rsidRPr="00890D8D">
        <w:rPr>
          <w:rFonts w:ascii="Calibri" w:eastAsia="Arial MT" w:hAnsi="Calibri" w:cs="Calibri"/>
        </w:rPr>
        <w:t>________________________________________________________________</w:t>
      </w:r>
    </w:p>
    <w:p w14:paraId="68FAC4FF" w14:textId="77777777" w:rsidR="00A9799F" w:rsidRPr="00890D8D" w:rsidRDefault="00A9799F" w:rsidP="00890D8D">
      <w:pPr>
        <w:widowControl w:val="0"/>
        <w:autoSpaceDE w:val="0"/>
        <w:autoSpaceDN w:val="0"/>
        <w:jc w:val="center"/>
        <w:rPr>
          <w:rFonts w:ascii="Calibri" w:eastAsia="Arial MT" w:hAnsi="Calibri" w:cs="Calibri"/>
        </w:rPr>
      </w:pPr>
      <w:r w:rsidRPr="00890D8D">
        <w:rPr>
          <w:rFonts w:ascii="Calibri" w:eastAsia="Arial MT" w:hAnsi="Calibri" w:cs="Calibri"/>
        </w:rPr>
        <w:t>EMPRESA</w:t>
      </w:r>
    </w:p>
    <w:p w14:paraId="7764516F" w14:textId="77777777" w:rsidR="00A9799F" w:rsidRPr="00890D8D" w:rsidRDefault="00A9799F" w:rsidP="00890D8D">
      <w:pPr>
        <w:widowControl w:val="0"/>
        <w:autoSpaceDE w:val="0"/>
        <w:autoSpaceDN w:val="0"/>
        <w:jc w:val="both"/>
        <w:rPr>
          <w:rFonts w:ascii="Calibri" w:eastAsia="Arial MT" w:hAnsi="Calibri" w:cs="Calibri"/>
        </w:rPr>
      </w:pPr>
    </w:p>
    <w:p w14:paraId="5E95179E" w14:textId="77777777" w:rsidR="00A9799F" w:rsidRPr="00890D8D" w:rsidRDefault="00A9799F" w:rsidP="00890D8D">
      <w:pPr>
        <w:widowControl w:val="0"/>
        <w:autoSpaceDE w:val="0"/>
        <w:autoSpaceDN w:val="0"/>
        <w:jc w:val="both"/>
        <w:rPr>
          <w:rFonts w:ascii="Calibri" w:eastAsia="Arial MT" w:hAnsi="Calibri" w:cs="Calibri"/>
        </w:rPr>
      </w:pPr>
      <w:r w:rsidRPr="00890D8D">
        <w:rPr>
          <w:rFonts w:ascii="Calibri" w:eastAsia="Arial MT" w:hAnsi="Calibri" w:cs="Calibri"/>
        </w:rPr>
        <w:t>Testemunhas:</w:t>
      </w:r>
      <w:r w:rsidRPr="00890D8D">
        <w:rPr>
          <w:rFonts w:ascii="Calibri" w:eastAsia="Arial MT" w:hAnsi="Calibri" w:cs="Calibri"/>
          <w:spacing w:val="-2"/>
        </w:rPr>
        <w:t xml:space="preserve"> </w:t>
      </w:r>
      <w:r w:rsidRPr="00890D8D">
        <w:rPr>
          <w:rFonts w:ascii="Calibri" w:eastAsia="Arial MT" w:hAnsi="Calibri" w:cs="Calibri"/>
        </w:rPr>
        <w:t>____________________________________________________</w:t>
      </w:r>
    </w:p>
    <w:p w14:paraId="18B7F1D3" w14:textId="77777777" w:rsidR="00A9799F" w:rsidRPr="00890D8D" w:rsidRDefault="00A9799F" w:rsidP="00890D8D">
      <w:pPr>
        <w:widowControl w:val="0"/>
        <w:autoSpaceDE w:val="0"/>
        <w:autoSpaceDN w:val="0"/>
        <w:jc w:val="both"/>
        <w:rPr>
          <w:rFonts w:ascii="Calibri" w:eastAsia="Arial MT" w:hAnsi="Calibri" w:cs="Calibri"/>
        </w:rPr>
      </w:pPr>
    </w:p>
    <w:p w14:paraId="63C4F4EE" w14:textId="77777777" w:rsidR="00A9799F" w:rsidRPr="00890D8D" w:rsidRDefault="00A9799F" w:rsidP="00890D8D">
      <w:pPr>
        <w:widowControl w:val="0"/>
        <w:autoSpaceDE w:val="0"/>
        <w:autoSpaceDN w:val="0"/>
        <w:jc w:val="both"/>
        <w:rPr>
          <w:rFonts w:ascii="Calibri" w:eastAsia="Arial MT" w:hAnsi="Calibri" w:cs="Calibri"/>
        </w:rPr>
      </w:pPr>
      <w:r w:rsidRPr="00890D8D">
        <w:rPr>
          <w:rFonts w:ascii="Calibri" w:eastAsia="Arial MT" w:hAnsi="Calibri" w:cs="Calibri"/>
        </w:rPr>
        <w:tab/>
      </w:r>
      <w:r w:rsidRPr="00890D8D">
        <w:rPr>
          <w:rFonts w:ascii="Calibri" w:eastAsia="Arial MT" w:hAnsi="Calibri" w:cs="Calibri"/>
        </w:rPr>
        <w:tab/>
        <w:t xml:space="preserve">          _______________________________________________________</w:t>
      </w:r>
    </w:p>
    <w:p w14:paraId="15F54107" w14:textId="77777777" w:rsidR="00A9799F" w:rsidRPr="00890D8D" w:rsidRDefault="00A9799F" w:rsidP="00890D8D">
      <w:pPr>
        <w:widowControl w:val="0"/>
        <w:autoSpaceDE w:val="0"/>
        <w:autoSpaceDN w:val="0"/>
        <w:jc w:val="both"/>
        <w:rPr>
          <w:rFonts w:ascii="Calibri" w:eastAsia="Arial MT" w:hAnsi="Calibri" w:cs="Calibri"/>
        </w:rPr>
      </w:pPr>
    </w:p>
    <w:p w14:paraId="4F8AD539" w14:textId="77777777" w:rsidR="00E24947" w:rsidRDefault="00E24947" w:rsidP="00890D8D">
      <w:pPr>
        <w:spacing w:beforeLines="120" w:before="288" w:afterLines="120" w:after="288"/>
        <w:jc w:val="center"/>
        <w:rPr>
          <w:rFonts w:ascii="Calibri" w:eastAsia="MS Mincho" w:hAnsi="Calibri" w:cs="Calibri"/>
          <w:b/>
        </w:rPr>
      </w:pPr>
    </w:p>
    <w:p w14:paraId="494B215B" w14:textId="77777777" w:rsidR="004A6D7A" w:rsidRDefault="004A6D7A" w:rsidP="00E24947">
      <w:pPr>
        <w:spacing w:beforeLines="120" w:before="288" w:afterLines="120" w:after="288"/>
        <w:jc w:val="center"/>
        <w:rPr>
          <w:rFonts w:ascii="Calibri" w:eastAsia="MS Mincho" w:hAnsi="Calibri" w:cs="Calibri"/>
          <w:b/>
        </w:rPr>
      </w:pPr>
    </w:p>
    <w:p w14:paraId="0EA180C8" w14:textId="77777777" w:rsidR="004A6D7A" w:rsidRDefault="004A6D7A" w:rsidP="00E24947">
      <w:pPr>
        <w:spacing w:beforeLines="120" w:before="288" w:afterLines="120" w:after="288"/>
        <w:jc w:val="center"/>
        <w:rPr>
          <w:rFonts w:ascii="Calibri" w:eastAsia="MS Mincho" w:hAnsi="Calibri" w:cs="Calibri"/>
          <w:b/>
        </w:rPr>
      </w:pPr>
    </w:p>
    <w:p w14:paraId="6E59794E" w14:textId="7FEBA839" w:rsidR="00A9799F" w:rsidRPr="00890D8D" w:rsidRDefault="00A9799F" w:rsidP="00E24947">
      <w:pPr>
        <w:spacing w:beforeLines="120" w:before="288" w:afterLines="120" w:after="288"/>
        <w:jc w:val="center"/>
        <w:rPr>
          <w:rFonts w:ascii="Calibri" w:eastAsia="MS Mincho" w:hAnsi="Calibri" w:cs="Calibri"/>
          <w:b/>
        </w:rPr>
      </w:pPr>
      <w:r w:rsidRPr="00890D8D">
        <w:rPr>
          <w:rFonts w:ascii="Calibri" w:eastAsia="MS Mincho" w:hAnsi="Calibri" w:cs="Calibri"/>
          <w:b/>
        </w:rPr>
        <w:t>ANEXO IV – MINUTA DE TERMO DE CONTRATO</w:t>
      </w:r>
    </w:p>
    <w:p w14:paraId="798F8AEF" w14:textId="0743D02D" w:rsidR="00A9799F" w:rsidRPr="00890D8D" w:rsidRDefault="00A9799F" w:rsidP="00890D8D">
      <w:pPr>
        <w:jc w:val="right"/>
        <w:rPr>
          <w:rFonts w:ascii="Calibri" w:hAnsi="Calibri" w:cs="Calibri"/>
          <w:b/>
        </w:rPr>
      </w:pPr>
      <w:r w:rsidRPr="00890D8D">
        <w:rPr>
          <w:rFonts w:ascii="Calibri" w:hAnsi="Calibri" w:cs="Calibri"/>
          <w:b/>
        </w:rPr>
        <w:t xml:space="preserve">PREGÃO ELETRÔNICO SRP Nº </w:t>
      </w:r>
      <w:sdt>
        <w:sdtPr>
          <w:rPr>
            <w:rFonts w:ascii="Calibri" w:hAnsi="Calibri" w:cs="Calibri"/>
            <w:b/>
          </w:rPr>
          <w:alias w:val="Título"/>
          <w:tag w:val=""/>
          <w:id w:val="-999036766"/>
          <w:placeholder>
            <w:docPart w:val="364897D0AFD94ED1B31E35A5EADEF053"/>
          </w:placeholder>
          <w:dataBinding w:prefixMappings="xmlns:ns0='http://purl.org/dc/elements/1.1/' xmlns:ns1='http://schemas.openxmlformats.org/package/2006/metadata/core-properties' " w:xpath="/ns1:coreProperties[1]/ns0:title[1]" w:storeItemID="{6C3C8BC8-F283-45AE-878A-BAB7291924A1}"/>
          <w:text/>
        </w:sdtPr>
        <w:sdtEndPr/>
        <w:sdtContent>
          <w:r w:rsidRPr="00890D8D">
            <w:rPr>
              <w:rFonts w:ascii="Calibri" w:hAnsi="Calibri" w:cs="Calibri"/>
              <w:b/>
            </w:rPr>
            <w:t>008/2025</w:t>
          </w:r>
        </w:sdtContent>
      </w:sdt>
    </w:p>
    <w:p w14:paraId="12D1FEB8" w14:textId="77777777" w:rsidR="00A9799F" w:rsidRPr="00E24947" w:rsidRDefault="00A9799F" w:rsidP="00890D8D">
      <w:pPr>
        <w:jc w:val="both"/>
        <w:rPr>
          <w:rFonts w:ascii="Calibri" w:hAnsi="Calibri" w:cs="Calibri"/>
          <w:sz w:val="16"/>
          <w:szCs w:val="16"/>
        </w:rPr>
      </w:pPr>
    </w:p>
    <w:p w14:paraId="1D25911E" w14:textId="77777777" w:rsidR="00A9799F" w:rsidRPr="00890D8D" w:rsidRDefault="00A9799F" w:rsidP="00890D8D">
      <w:pPr>
        <w:jc w:val="both"/>
        <w:rPr>
          <w:rFonts w:ascii="Calibri" w:hAnsi="Calibri" w:cs="Calibri"/>
        </w:rPr>
      </w:pPr>
      <w:r w:rsidRPr="00890D8D">
        <w:rPr>
          <w:rFonts w:ascii="Calibri" w:hAnsi="Calibri" w:cs="Calibri"/>
        </w:rPr>
        <w:t xml:space="preserve">CONTRATO QUE ENTRE SI CELEBRAM A CÂMARA MUNICIPAL DE CAMPOS DOS GOYTACAZES E A EMPRESA ___________________ </w:t>
      </w:r>
    </w:p>
    <w:p w14:paraId="453CEF2F" w14:textId="77777777" w:rsidR="00A9799F" w:rsidRPr="00E24947" w:rsidRDefault="00A9799F" w:rsidP="00890D8D">
      <w:pPr>
        <w:jc w:val="both"/>
        <w:rPr>
          <w:rFonts w:ascii="Calibri" w:hAnsi="Calibri" w:cs="Calibri"/>
          <w:sz w:val="20"/>
          <w:szCs w:val="20"/>
        </w:rPr>
      </w:pPr>
    </w:p>
    <w:p w14:paraId="4DB0BC42" w14:textId="4A9FB52C" w:rsidR="00A9799F" w:rsidRPr="00890D8D" w:rsidRDefault="00A9799F" w:rsidP="00890D8D">
      <w:pPr>
        <w:ind w:firstLine="851"/>
        <w:jc w:val="both"/>
        <w:rPr>
          <w:rFonts w:ascii="Calibri" w:hAnsi="Calibri" w:cs="Calibri"/>
          <w:color w:val="000000"/>
          <w:lang w:eastAsia="en-US"/>
        </w:rPr>
      </w:pPr>
      <w:r w:rsidRPr="00890D8D">
        <w:rPr>
          <w:rFonts w:ascii="Calibri" w:hAnsi="Calibri" w:cs="Calibri"/>
          <w:b/>
        </w:rPr>
        <w:t>A CÂMARA MUNICIPAL DE CAMPOS DOS GOYTACAZES</w:t>
      </w:r>
      <w:r w:rsidRPr="00890D8D">
        <w:rPr>
          <w:rFonts w:ascii="Calibri" w:hAnsi="Calibri" w:cs="Calibri"/>
        </w:rPr>
        <w:t xml:space="preserve">, com sede na Av. Alberto Torres, 334, Campos dos Goytacazes, RJ, inscrito no CNPJ/MF do Ministério da Fazenda sob o nº. 30.407.977/0001-99, doravante denominada, simplesmente, CONTRATANTE, neste ato representado pelo Ilustríssimo Presidente da Câmara Municipal, </w:t>
      </w:r>
      <w:r w:rsidRPr="00890D8D">
        <w:rPr>
          <w:rFonts w:ascii="Calibri" w:hAnsi="Calibri" w:cs="Calibri"/>
          <w:b/>
        </w:rPr>
        <w:t>Sr. Frederico de Mattos Rangel</w:t>
      </w:r>
      <w:r w:rsidRPr="00890D8D">
        <w:rPr>
          <w:rFonts w:ascii="Calibri" w:hAnsi="Calibri" w:cs="Calibri"/>
        </w:rPr>
        <w:t xml:space="preserve">, e a </w:t>
      </w:r>
      <w:r w:rsidRPr="00890D8D">
        <w:rPr>
          <w:rFonts w:ascii="Calibri" w:hAnsi="Calibri" w:cs="Calibri"/>
          <w:b/>
        </w:rPr>
        <w:t>empresa _________________________</w:t>
      </w:r>
      <w:r w:rsidRPr="00890D8D">
        <w:rPr>
          <w:rFonts w:ascii="Calibri" w:hAnsi="Calibri" w:cs="Calibri"/>
        </w:rPr>
        <w:t xml:space="preserve">doravante denominado simplesmente, CONTRATADA, com sede na _________________, inscrita no CNPJ/MF sob o nº. _________ neste ato representada pelo </w:t>
      </w:r>
      <w:r w:rsidRPr="00890D8D">
        <w:rPr>
          <w:rFonts w:ascii="Calibri" w:hAnsi="Calibri" w:cs="Calibri"/>
          <w:b/>
        </w:rPr>
        <w:t>Sr. ______________,</w:t>
      </w:r>
      <w:r w:rsidRPr="00890D8D">
        <w:rPr>
          <w:rFonts w:ascii="Calibri" w:hAnsi="Calibri" w:cs="Calibri"/>
        </w:rPr>
        <w:t xml:space="preserve"> portador do documento de identidade nº. __________, órgão expedidor ___, em decorrência do resultado do </w:t>
      </w:r>
      <w:r w:rsidRPr="00890D8D">
        <w:rPr>
          <w:rFonts w:ascii="Calibri" w:hAnsi="Calibri" w:cs="Calibri"/>
          <w:b/>
        </w:rPr>
        <w:t xml:space="preserve">Processo nº </w:t>
      </w:r>
      <w:sdt>
        <w:sdtPr>
          <w:rPr>
            <w:rFonts w:ascii="Calibri" w:hAnsi="Calibri" w:cs="Calibri"/>
            <w:b/>
          </w:rPr>
          <w:alias w:val="Categoria"/>
          <w:tag w:val=""/>
          <w:id w:val="-233698055"/>
          <w:placeholder>
            <w:docPart w:val="AE3B010BC27340D395379120893285A3"/>
          </w:placeholder>
          <w:dataBinding w:prefixMappings="xmlns:ns0='http://purl.org/dc/elements/1.1/' xmlns:ns1='http://schemas.openxmlformats.org/package/2006/metadata/core-properties' " w:xpath="/ns1:coreProperties[1]/ns1:category[1]" w:storeItemID="{6C3C8BC8-F283-45AE-878A-BAB7291924A1}"/>
          <w:text/>
        </w:sdtPr>
        <w:sdtEndPr/>
        <w:sdtContent>
          <w:r w:rsidRPr="00890D8D">
            <w:rPr>
              <w:rFonts w:ascii="Calibri" w:hAnsi="Calibri" w:cs="Calibri"/>
              <w:b/>
            </w:rPr>
            <w:t>369/2025</w:t>
          </w:r>
        </w:sdtContent>
      </w:sdt>
      <w:r w:rsidRPr="00890D8D">
        <w:rPr>
          <w:rFonts w:ascii="Calibri" w:hAnsi="Calibri" w:cs="Calibri"/>
        </w:rPr>
        <w:t xml:space="preserve">, na modalidade </w:t>
      </w:r>
      <w:r w:rsidRPr="00890D8D">
        <w:rPr>
          <w:rFonts w:ascii="Calibri" w:hAnsi="Calibri" w:cs="Calibri"/>
          <w:b/>
        </w:rPr>
        <w:t>Pregão Eletrônico</w:t>
      </w:r>
      <w:r w:rsidRPr="00890D8D">
        <w:rPr>
          <w:rFonts w:ascii="Calibri" w:hAnsi="Calibri" w:cs="Calibri"/>
        </w:rPr>
        <w:t xml:space="preserve">, na forma </w:t>
      </w:r>
      <w:r w:rsidRPr="00890D8D">
        <w:rPr>
          <w:rFonts w:ascii="Calibri" w:hAnsi="Calibri" w:cs="Calibri"/>
          <w:b/>
        </w:rPr>
        <w:t>SRP</w:t>
      </w:r>
      <w:r w:rsidRPr="00890D8D">
        <w:rPr>
          <w:rFonts w:ascii="Calibri" w:hAnsi="Calibri" w:cs="Calibri"/>
        </w:rPr>
        <w:t>, ajustam entre si o presente CONTRATO, que reger-se-á pela legislação aplicável à espécie, em especial pela Lei nº</w:t>
      </w:r>
      <w:r w:rsidRPr="00890D8D">
        <w:rPr>
          <w:rFonts w:ascii="Calibri" w:hAnsi="Calibri" w:cs="Calibri"/>
          <w:color w:val="000000"/>
          <w:lang w:eastAsia="en-US"/>
        </w:rPr>
        <w:t xml:space="preserve"> 14.133/2021 e suas alterações subsequentes, ajustam o presente contrato, mediante as seguintes cláusulas e condições.</w:t>
      </w:r>
    </w:p>
    <w:p w14:paraId="1033162F" w14:textId="77777777" w:rsidR="00A9799F" w:rsidRPr="00E24947" w:rsidRDefault="00A9799F" w:rsidP="00890D8D">
      <w:pPr>
        <w:autoSpaceDE w:val="0"/>
        <w:autoSpaceDN w:val="0"/>
        <w:adjustRightInd w:val="0"/>
        <w:jc w:val="both"/>
        <w:rPr>
          <w:rFonts w:ascii="Calibri" w:hAnsi="Calibri" w:cs="Calibri"/>
          <w:color w:val="000000"/>
          <w:sz w:val="16"/>
          <w:szCs w:val="16"/>
          <w:lang w:eastAsia="en-US"/>
        </w:rPr>
      </w:pPr>
    </w:p>
    <w:p w14:paraId="12E6B343"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PRIMEIRA – DO OBJETO</w:t>
      </w:r>
    </w:p>
    <w:p w14:paraId="3777CEEF" w14:textId="08CA1074"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 xml:space="preserve">O objeto do presente termo é </w:t>
      </w:r>
      <w:sdt>
        <w:sdtPr>
          <w:rPr>
            <w:rFonts w:ascii="Calibri" w:eastAsiaTheme="minorHAnsi" w:hAnsi="Calibri" w:cs="Calibri"/>
            <w:b/>
            <w:bCs/>
          </w:rPr>
          <w:alias w:val="Assunto"/>
          <w:tag w:val=""/>
          <w:id w:val="36788442"/>
          <w:placeholder>
            <w:docPart w:val="4ACDA392B89845C5965B2F662C230900"/>
          </w:placeholder>
          <w:dataBinding w:prefixMappings="xmlns:ns0='http://purl.org/dc/elements/1.1/' xmlns:ns1='http://schemas.openxmlformats.org/package/2006/metadata/core-properties' " w:xpath="/ns1:coreProperties[1]/ns0:subject[1]" w:storeItemID="{6C3C8BC8-F283-45AE-878A-BAB7291924A1}"/>
          <w:text/>
        </w:sdtPr>
        <w:sdtEndPr/>
        <w:sdtContent>
          <w:r w:rsidR="004279D8">
            <w:rPr>
              <w:rFonts w:ascii="Calibri" w:eastAsiaTheme="minorHAnsi" w:hAnsi="Calibri" w:cs="Calibri"/>
              <w:b/>
              <w:bCs/>
            </w:rPr>
            <w:t>FUTURA OU EVENTUAL AQUISIÇÃO DE MATERIAL DE CONSUMO DE ESCRITÓRIO PARA A CÂMARA MUNICIPAL DE CAMPOS E ESCOLA LEGISLATIVA.</w:t>
          </w:r>
        </w:sdtContent>
      </w:sdt>
      <w:r w:rsidRPr="00890D8D">
        <w:rPr>
          <w:rFonts w:ascii="Calibri" w:eastAsiaTheme="minorHAnsi" w:hAnsi="Calibri" w:cs="Calibri"/>
          <w:b/>
          <w:bCs/>
        </w:rPr>
        <w:t xml:space="preserve">, </w:t>
      </w:r>
      <w:r w:rsidRPr="00890D8D">
        <w:rPr>
          <w:rFonts w:ascii="Calibri" w:hAnsi="Calibri" w:cs="Calibri"/>
          <w:color w:val="000000"/>
          <w:lang w:eastAsia="en-US"/>
        </w:rPr>
        <w:t>conforme especificações constantes no presente Termo de Referência.</w:t>
      </w:r>
    </w:p>
    <w:p w14:paraId="0A4A6624" w14:textId="429AB5B3"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 xml:space="preserve">PARÁGRAFO ÚNICO – O fornecimento deverá ser em estrita obediência ao presente Contrato, assim como ao Edital do Pregão Eletrônico SRP nº </w:t>
      </w:r>
      <w:sdt>
        <w:sdtPr>
          <w:rPr>
            <w:rFonts w:ascii="Calibri" w:hAnsi="Calibri" w:cs="Calibri"/>
            <w:color w:val="000000"/>
            <w:lang w:eastAsia="en-US"/>
          </w:rPr>
          <w:alias w:val="Título"/>
          <w:tag w:val=""/>
          <w:id w:val="-549768298"/>
          <w:placeholder>
            <w:docPart w:val="71D3B47523BA4D1AA19D9E1217F62792"/>
          </w:placeholder>
          <w:dataBinding w:prefixMappings="xmlns:ns0='http://purl.org/dc/elements/1.1/' xmlns:ns1='http://schemas.openxmlformats.org/package/2006/metadata/core-properties' " w:xpath="/ns1:coreProperties[1]/ns0:title[1]" w:storeItemID="{6C3C8BC8-F283-45AE-878A-BAB7291924A1}"/>
          <w:text/>
        </w:sdtPr>
        <w:sdtEndPr/>
        <w:sdtContent>
          <w:r w:rsidRPr="00890D8D">
            <w:rPr>
              <w:rFonts w:ascii="Calibri" w:hAnsi="Calibri" w:cs="Calibri"/>
              <w:color w:val="000000"/>
              <w:lang w:eastAsia="en-US"/>
            </w:rPr>
            <w:t>008/2025</w:t>
          </w:r>
        </w:sdtContent>
      </w:sdt>
      <w:r w:rsidRPr="00890D8D">
        <w:rPr>
          <w:rFonts w:ascii="Calibri" w:hAnsi="Calibri" w:cs="Calibri"/>
          <w:color w:val="000000"/>
          <w:lang w:eastAsia="en-US"/>
        </w:rPr>
        <w:t>, observadas as especificações disponibilizadas nos anexos do referido instrumento.</w:t>
      </w:r>
    </w:p>
    <w:p w14:paraId="633D3936" w14:textId="77777777" w:rsidR="00A9799F" w:rsidRPr="00E24947" w:rsidRDefault="00A9799F" w:rsidP="00890D8D">
      <w:pPr>
        <w:autoSpaceDE w:val="0"/>
        <w:autoSpaceDN w:val="0"/>
        <w:adjustRightInd w:val="0"/>
        <w:jc w:val="both"/>
        <w:rPr>
          <w:rFonts w:ascii="Calibri" w:hAnsi="Calibri" w:cs="Calibri"/>
          <w:color w:val="000000"/>
          <w:sz w:val="16"/>
          <w:szCs w:val="16"/>
          <w:lang w:eastAsia="en-US"/>
        </w:rPr>
      </w:pPr>
    </w:p>
    <w:p w14:paraId="3EC8A70E"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SEGUNDA – DO PREÇO</w:t>
      </w:r>
    </w:p>
    <w:p w14:paraId="32BDA724"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 xml:space="preserve">O preço ajustado ao qual o CONTRATANTE se obriga a adimplir e o CONTRATADO concorda em receber é de </w:t>
      </w:r>
      <w:r w:rsidRPr="00890D8D">
        <w:rPr>
          <w:rFonts w:ascii="Calibri" w:hAnsi="Calibri" w:cs="Calibri"/>
          <w:b/>
          <w:bCs/>
          <w:color w:val="000000"/>
          <w:lang w:eastAsia="en-US"/>
        </w:rPr>
        <w:t>R$</w:t>
      </w:r>
      <w:proofErr w:type="gramStart"/>
      <w:r w:rsidRPr="00890D8D">
        <w:rPr>
          <w:rFonts w:ascii="Calibri" w:hAnsi="Calibri" w:cs="Calibri"/>
          <w:b/>
          <w:bCs/>
          <w:color w:val="000000"/>
          <w:lang w:eastAsia="en-US"/>
        </w:rPr>
        <w:t>.....</w:t>
      </w:r>
      <w:proofErr w:type="gramEnd"/>
      <w:r w:rsidRPr="00890D8D">
        <w:rPr>
          <w:rFonts w:ascii="Calibri" w:hAnsi="Calibri" w:cs="Calibri"/>
          <w:b/>
          <w:bCs/>
          <w:color w:val="000000"/>
          <w:lang w:eastAsia="en-US"/>
        </w:rPr>
        <w:t>(....)</w:t>
      </w:r>
      <w:r w:rsidRPr="00890D8D">
        <w:rPr>
          <w:rFonts w:ascii="Calibri" w:hAnsi="Calibri" w:cs="Calibri"/>
          <w:color w:val="000000"/>
          <w:lang w:eastAsia="en-US"/>
        </w:rPr>
        <w:t>.</w:t>
      </w:r>
    </w:p>
    <w:p w14:paraId="30C1EEDD"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lastRenderedPageBreak/>
        <w:t>PARÁGRAFO ÚNICO - O pagamento de quaisquer taxas ou emolumentos concernentes ao objeto do presente contrato será de responsabilidade exclusiva da CONTRATADA, bem como demais encargos inerentes e necessários para a completa execução das suas obrigações assumidas pelo presente contrato.</w:t>
      </w: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3077"/>
        <w:gridCol w:w="1293"/>
        <w:gridCol w:w="1014"/>
        <w:gridCol w:w="1138"/>
        <w:gridCol w:w="976"/>
        <w:gridCol w:w="1392"/>
      </w:tblGrid>
      <w:tr w:rsidR="00A9799F" w:rsidRPr="00890D8D" w14:paraId="484FB814" w14:textId="77777777" w:rsidTr="000C5FF1">
        <w:tc>
          <w:tcPr>
            <w:tcW w:w="701" w:type="dxa"/>
            <w:vAlign w:val="center"/>
          </w:tcPr>
          <w:p w14:paraId="1AF56583" w14:textId="77777777" w:rsidR="00A9799F" w:rsidRPr="00890D8D" w:rsidRDefault="00A9799F" w:rsidP="00890D8D">
            <w:pPr>
              <w:rPr>
                <w:rFonts w:ascii="Calibri" w:hAnsi="Calibri" w:cs="Calibri"/>
              </w:rPr>
            </w:pPr>
            <w:r w:rsidRPr="00890D8D">
              <w:rPr>
                <w:rFonts w:ascii="Calibri" w:hAnsi="Calibri" w:cs="Calibri"/>
              </w:rPr>
              <w:t>ITEM</w:t>
            </w:r>
          </w:p>
        </w:tc>
        <w:tc>
          <w:tcPr>
            <w:tcW w:w="3399" w:type="dxa"/>
            <w:vAlign w:val="center"/>
          </w:tcPr>
          <w:p w14:paraId="5344022B" w14:textId="77777777" w:rsidR="00A9799F" w:rsidRPr="00890D8D" w:rsidRDefault="00A9799F" w:rsidP="00890D8D">
            <w:pPr>
              <w:rPr>
                <w:rFonts w:ascii="Calibri" w:hAnsi="Calibri" w:cs="Calibri"/>
              </w:rPr>
            </w:pPr>
            <w:r w:rsidRPr="00890D8D">
              <w:rPr>
                <w:rFonts w:ascii="Calibri" w:hAnsi="Calibri" w:cs="Calibri"/>
              </w:rPr>
              <w:t>DESCRIÇÃO DOS PRODUTOS/MATERIAIS</w:t>
            </w:r>
          </w:p>
        </w:tc>
        <w:tc>
          <w:tcPr>
            <w:tcW w:w="1413" w:type="dxa"/>
            <w:vAlign w:val="center"/>
          </w:tcPr>
          <w:p w14:paraId="73141292" w14:textId="77777777" w:rsidR="00A9799F" w:rsidRPr="00890D8D" w:rsidRDefault="00A9799F" w:rsidP="00890D8D">
            <w:pPr>
              <w:rPr>
                <w:rFonts w:ascii="Calibri" w:hAnsi="Calibri" w:cs="Calibri"/>
              </w:rPr>
            </w:pPr>
            <w:r w:rsidRPr="00890D8D">
              <w:rPr>
                <w:rFonts w:ascii="Calibri" w:hAnsi="Calibri" w:cs="Calibri"/>
              </w:rPr>
              <w:t>MARCA/MODELO</w:t>
            </w:r>
          </w:p>
        </w:tc>
        <w:tc>
          <w:tcPr>
            <w:tcW w:w="1102" w:type="dxa"/>
            <w:vAlign w:val="center"/>
          </w:tcPr>
          <w:p w14:paraId="64195AE8" w14:textId="77777777" w:rsidR="00A9799F" w:rsidRPr="00890D8D" w:rsidRDefault="00A9799F" w:rsidP="00890D8D">
            <w:pPr>
              <w:rPr>
                <w:rFonts w:ascii="Calibri" w:hAnsi="Calibri" w:cs="Calibri"/>
              </w:rPr>
            </w:pPr>
            <w:r w:rsidRPr="00890D8D">
              <w:rPr>
                <w:rFonts w:ascii="Calibri" w:hAnsi="Calibri" w:cs="Calibri"/>
              </w:rPr>
              <w:t>UNIDADE</w:t>
            </w:r>
          </w:p>
        </w:tc>
        <w:tc>
          <w:tcPr>
            <w:tcW w:w="1240" w:type="dxa"/>
            <w:vAlign w:val="center"/>
          </w:tcPr>
          <w:p w14:paraId="3BC15777" w14:textId="77777777" w:rsidR="00A9799F" w:rsidRPr="00890D8D" w:rsidRDefault="00A9799F" w:rsidP="00890D8D">
            <w:pPr>
              <w:rPr>
                <w:rFonts w:ascii="Calibri" w:hAnsi="Calibri" w:cs="Calibri"/>
              </w:rPr>
            </w:pPr>
            <w:r w:rsidRPr="00890D8D">
              <w:rPr>
                <w:rFonts w:ascii="Calibri" w:hAnsi="Calibri" w:cs="Calibri"/>
              </w:rPr>
              <w:t>QUANTIDADE</w:t>
            </w:r>
          </w:p>
        </w:tc>
        <w:tc>
          <w:tcPr>
            <w:tcW w:w="1060" w:type="dxa"/>
            <w:vAlign w:val="center"/>
          </w:tcPr>
          <w:p w14:paraId="03453A43" w14:textId="77777777" w:rsidR="00A9799F" w:rsidRPr="00890D8D" w:rsidRDefault="00A9799F" w:rsidP="00890D8D">
            <w:pPr>
              <w:jc w:val="center"/>
              <w:rPr>
                <w:rFonts w:ascii="Calibri" w:hAnsi="Calibri" w:cs="Calibri"/>
              </w:rPr>
            </w:pPr>
            <w:r w:rsidRPr="00890D8D">
              <w:rPr>
                <w:rFonts w:ascii="Calibri" w:hAnsi="Calibri" w:cs="Calibri"/>
              </w:rPr>
              <w:t>VALOR UNITÁRIO</w:t>
            </w:r>
          </w:p>
        </w:tc>
        <w:tc>
          <w:tcPr>
            <w:tcW w:w="1523" w:type="dxa"/>
            <w:vAlign w:val="center"/>
          </w:tcPr>
          <w:p w14:paraId="11D8E180" w14:textId="77777777" w:rsidR="00A9799F" w:rsidRPr="00890D8D" w:rsidRDefault="00A9799F" w:rsidP="00890D8D">
            <w:pPr>
              <w:rPr>
                <w:rFonts w:ascii="Calibri" w:hAnsi="Calibri" w:cs="Calibri"/>
              </w:rPr>
            </w:pPr>
            <w:r w:rsidRPr="00890D8D">
              <w:rPr>
                <w:rFonts w:ascii="Calibri" w:hAnsi="Calibri" w:cs="Calibri"/>
              </w:rPr>
              <w:t>VALOR TOTAL</w:t>
            </w:r>
          </w:p>
        </w:tc>
      </w:tr>
      <w:tr w:rsidR="00A9799F" w:rsidRPr="00890D8D" w14:paraId="0687D0D2" w14:textId="77777777" w:rsidTr="000C5FF1">
        <w:tc>
          <w:tcPr>
            <w:tcW w:w="701" w:type="dxa"/>
            <w:vAlign w:val="center"/>
          </w:tcPr>
          <w:p w14:paraId="3555BA2C" w14:textId="77777777" w:rsidR="00A9799F" w:rsidRPr="00890D8D" w:rsidRDefault="00A9799F" w:rsidP="00890D8D">
            <w:pPr>
              <w:rPr>
                <w:rFonts w:ascii="Calibri" w:hAnsi="Calibri" w:cs="Calibri"/>
              </w:rPr>
            </w:pPr>
            <w:r w:rsidRPr="00890D8D">
              <w:rPr>
                <w:rFonts w:ascii="Calibri" w:hAnsi="Calibri" w:cs="Calibri"/>
              </w:rPr>
              <w:t>01</w:t>
            </w:r>
          </w:p>
        </w:tc>
        <w:tc>
          <w:tcPr>
            <w:tcW w:w="3399" w:type="dxa"/>
            <w:vAlign w:val="center"/>
          </w:tcPr>
          <w:p w14:paraId="34D3FAD5" w14:textId="77777777" w:rsidR="00A9799F" w:rsidRPr="00890D8D" w:rsidRDefault="00A9799F" w:rsidP="00890D8D">
            <w:pPr>
              <w:rPr>
                <w:rFonts w:ascii="Calibri" w:hAnsi="Calibri" w:cs="Calibri"/>
              </w:rPr>
            </w:pPr>
            <w:r w:rsidRPr="00890D8D">
              <w:rPr>
                <w:rFonts w:ascii="Calibri" w:hAnsi="Calibri" w:cs="Calibri"/>
              </w:rPr>
              <w:t>............</w:t>
            </w:r>
          </w:p>
        </w:tc>
        <w:tc>
          <w:tcPr>
            <w:tcW w:w="1413" w:type="dxa"/>
            <w:vAlign w:val="center"/>
          </w:tcPr>
          <w:p w14:paraId="434A96D8" w14:textId="77777777" w:rsidR="00A9799F" w:rsidRPr="00890D8D" w:rsidRDefault="00A9799F" w:rsidP="00890D8D">
            <w:pPr>
              <w:rPr>
                <w:rFonts w:ascii="Calibri" w:hAnsi="Calibri" w:cs="Calibri"/>
              </w:rPr>
            </w:pPr>
            <w:r w:rsidRPr="00890D8D">
              <w:rPr>
                <w:rFonts w:ascii="Calibri" w:hAnsi="Calibri" w:cs="Calibri"/>
              </w:rPr>
              <w:t>...</w:t>
            </w:r>
          </w:p>
        </w:tc>
        <w:tc>
          <w:tcPr>
            <w:tcW w:w="1102" w:type="dxa"/>
            <w:vAlign w:val="center"/>
          </w:tcPr>
          <w:p w14:paraId="1F89B1AA" w14:textId="77777777" w:rsidR="00A9799F" w:rsidRPr="00890D8D" w:rsidRDefault="00A9799F" w:rsidP="00890D8D">
            <w:pPr>
              <w:rPr>
                <w:rFonts w:ascii="Calibri" w:hAnsi="Calibri" w:cs="Calibri"/>
              </w:rPr>
            </w:pPr>
            <w:r w:rsidRPr="00890D8D">
              <w:rPr>
                <w:rFonts w:ascii="Calibri" w:hAnsi="Calibri" w:cs="Calibri"/>
              </w:rPr>
              <w:t>....</w:t>
            </w:r>
          </w:p>
        </w:tc>
        <w:tc>
          <w:tcPr>
            <w:tcW w:w="1240" w:type="dxa"/>
            <w:vAlign w:val="center"/>
          </w:tcPr>
          <w:p w14:paraId="00718E65" w14:textId="77777777" w:rsidR="00A9799F" w:rsidRPr="00890D8D" w:rsidRDefault="00A9799F" w:rsidP="00890D8D">
            <w:pPr>
              <w:rPr>
                <w:rFonts w:ascii="Calibri" w:hAnsi="Calibri" w:cs="Calibri"/>
              </w:rPr>
            </w:pPr>
            <w:r w:rsidRPr="00890D8D">
              <w:rPr>
                <w:rFonts w:ascii="Calibri" w:hAnsi="Calibri" w:cs="Calibri"/>
              </w:rPr>
              <w:t>.....</w:t>
            </w:r>
          </w:p>
        </w:tc>
        <w:tc>
          <w:tcPr>
            <w:tcW w:w="1060" w:type="dxa"/>
            <w:vAlign w:val="center"/>
          </w:tcPr>
          <w:p w14:paraId="1F705EAF" w14:textId="77777777" w:rsidR="00A9799F" w:rsidRPr="00890D8D" w:rsidRDefault="00A9799F" w:rsidP="00890D8D">
            <w:pPr>
              <w:rPr>
                <w:rFonts w:ascii="Calibri" w:hAnsi="Calibri" w:cs="Calibri"/>
              </w:rPr>
            </w:pPr>
            <w:r w:rsidRPr="00890D8D">
              <w:rPr>
                <w:rFonts w:ascii="Calibri" w:hAnsi="Calibri" w:cs="Calibri"/>
              </w:rPr>
              <w:t>....</w:t>
            </w:r>
          </w:p>
        </w:tc>
        <w:tc>
          <w:tcPr>
            <w:tcW w:w="1523" w:type="dxa"/>
            <w:vAlign w:val="center"/>
          </w:tcPr>
          <w:p w14:paraId="34ED1693" w14:textId="77777777" w:rsidR="00A9799F" w:rsidRPr="00890D8D" w:rsidRDefault="00A9799F" w:rsidP="00890D8D">
            <w:pPr>
              <w:rPr>
                <w:rFonts w:ascii="Calibri" w:hAnsi="Calibri" w:cs="Calibri"/>
              </w:rPr>
            </w:pPr>
            <w:r w:rsidRPr="00890D8D">
              <w:rPr>
                <w:rFonts w:ascii="Calibri" w:hAnsi="Calibri" w:cs="Calibri"/>
              </w:rPr>
              <w:t>.....</w:t>
            </w:r>
          </w:p>
        </w:tc>
      </w:tr>
      <w:tr w:rsidR="00A9799F" w:rsidRPr="00890D8D" w14:paraId="3C33D670" w14:textId="77777777" w:rsidTr="000C5FF1">
        <w:tc>
          <w:tcPr>
            <w:tcW w:w="701" w:type="dxa"/>
            <w:vAlign w:val="center"/>
          </w:tcPr>
          <w:p w14:paraId="2362C818" w14:textId="77777777" w:rsidR="00A9799F" w:rsidRPr="00890D8D" w:rsidRDefault="00A9799F" w:rsidP="00890D8D">
            <w:pPr>
              <w:rPr>
                <w:rFonts w:ascii="Calibri" w:hAnsi="Calibri" w:cs="Calibri"/>
              </w:rPr>
            </w:pPr>
            <w:r w:rsidRPr="00890D8D">
              <w:rPr>
                <w:rFonts w:ascii="Calibri" w:hAnsi="Calibri" w:cs="Calibri"/>
              </w:rPr>
              <w:t>...</w:t>
            </w:r>
          </w:p>
        </w:tc>
        <w:tc>
          <w:tcPr>
            <w:tcW w:w="3399" w:type="dxa"/>
            <w:vAlign w:val="center"/>
          </w:tcPr>
          <w:p w14:paraId="1FA2FA9A" w14:textId="77777777" w:rsidR="00A9799F" w:rsidRPr="00890D8D" w:rsidRDefault="00A9799F" w:rsidP="00890D8D">
            <w:pPr>
              <w:rPr>
                <w:rFonts w:ascii="Calibri" w:hAnsi="Calibri" w:cs="Calibri"/>
              </w:rPr>
            </w:pPr>
          </w:p>
        </w:tc>
        <w:tc>
          <w:tcPr>
            <w:tcW w:w="1413" w:type="dxa"/>
            <w:vAlign w:val="center"/>
          </w:tcPr>
          <w:p w14:paraId="4A74B8C7" w14:textId="77777777" w:rsidR="00A9799F" w:rsidRPr="00890D8D" w:rsidRDefault="00A9799F" w:rsidP="00890D8D">
            <w:pPr>
              <w:rPr>
                <w:rFonts w:ascii="Calibri" w:hAnsi="Calibri" w:cs="Calibri"/>
              </w:rPr>
            </w:pPr>
          </w:p>
        </w:tc>
        <w:tc>
          <w:tcPr>
            <w:tcW w:w="1102" w:type="dxa"/>
            <w:vAlign w:val="center"/>
          </w:tcPr>
          <w:p w14:paraId="7AE18FC8" w14:textId="77777777" w:rsidR="00A9799F" w:rsidRPr="00890D8D" w:rsidRDefault="00A9799F" w:rsidP="00890D8D">
            <w:pPr>
              <w:rPr>
                <w:rFonts w:ascii="Calibri" w:hAnsi="Calibri" w:cs="Calibri"/>
              </w:rPr>
            </w:pPr>
          </w:p>
        </w:tc>
        <w:tc>
          <w:tcPr>
            <w:tcW w:w="1240" w:type="dxa"/>
            <w:vAlign w:val="center"/>
          </w:tcPr>
          <w:p w14:paraId="3A55D9F4" w14:textId="77777777" w:rsidR="00A9799F" w:rsidRPr="00890D8D" w:rsidRDefault="00A9799F" w:rsidP="00890D8D">
            <w:pPr>
              <w:rPr>
                <w:rFonts w:ascii="Calibri" w:hAnsi="Calibri" w:cs="Calibri"/>
              </w:rPr>
            </w:pPr>
          </w:p>
        </w:tc>
        <w:tc>
          <w:tcPr>
            <w:tcW w:w="1060" w:type="dxa"/>
            <w:vAlign w:val="center"/>
          </w:tcPr>
          <w:p w14:paraId="0A972782" w14:textId="77777777" w:rsidR="00A9799F" w:rsidRPr="00890D8D" w:rsidRDefault="00A9799F" w:rsidP="00890D8D">
            <w:pPr>
              <w:rPr>
                <w:rFonts w:ascii="Calibri" w:hAnsi="Calibri" w:cs="Calibri"/>
              </w:rPr>
            </w:pPr>
          </w:p>
        </w:tc>
        <w:tc>
          <w:tcPr>
            <w:tcW w:w="1523" w:type="dxa"/>
            <w:vAlign w:val="center"/>
          </w:tcPr>
          <w:p w14:paraId="63D34CBD" w14:textId="77777777" w:rsidR="00A9799F" w:rsidRPr="00890D8D" w:rsidRDefault="00A9799F" w:rsidP="00890D8D">
            <w:pPr>
              <w:rPr>
                <w:rFonts w:ascii="Calibri" w:hAnsi="Calibri" w:cs="Calibri"/>
              </w:rPr>
            </w:pPr>
          </w:p>
        </w:tc>
      </w:tr>
      <w:tr w:rsidR="00A9799F" w:rsidRPr="00890D8D" w14:paraId="0C2C690A" w14:textId="77777777" w:rsidTr="000C5FF1">
        <w:tc>
          <w:tcPr>
            <w:tcW w:w="10438" w:type="dxa"/>
            <w:gridSpan w:val="7"/>
            <w:vAlign w:val="center"/>
          </w:tcPr>
          <w:p w14:paraId="2BB6501E" w14:textId="77777777" w:rsidR="00A9799F" w:rsidRPr="00890D8D" w:rsidRDefault="00A9799F" w:rsidP="00890D8D">
            <w:pPr>
              <w:rPr>
                <w:rFonts w:ascii="Calibri" w:hAnsi="Calibri" w:cs="Calibri"/>
              </w:rPr>
            </w:pPr>
            <w:r w:rsidRPr="00890D8D">
              <w:rPr>
                <w:rFonts w:ascii="Calibri" w:hAnsi="Calibri" w:cs="Calibri"/>
              </w:rPr>
              <w:t xml:space="preserve">Valor Total Geral: R$ </w:t>
            </w:r>
            <w:proofErr w:type="gramStart"/>
            <w:r w:rsidRPr="00890D8D">
              <w:rPr>
                <w:rFonts w:ascii="Calibri" w:hAnsi="Calibri" w:cs="Calibri"/>
              </w:rPr>
              <w:t>XXX,XX</w:t>
            </w:r>
            <w:proofErr w:type="gramEnd"/>
            <w:r w:rsidRPr="00890D8D">
              <w:rPr>
                <w:rFonts w:ascii="Calibri" w:hAnsi="Calibri" w:cs="Calibri"/>
              </w:rPr>
              <w:t xml:space="preserve"> (XXXXXXXXX)</w:t>
            </w:r>
          </w:p>
        </w:tc>
      </w:tr>
    </w:tbl>
    <w:p w14:paraId="1EC66BD1" w14:textId="5F3A7743" w:rsidR="00A9799F" w:rsidRDefault="00A9799F" w:rsidP="00890D8D">
      <w:pPr>
        <w:autoSpaceDE w:val="0"/>
        <w:autoSpaceDN w:val="0"/>
        <w:adjustRightInd w:val="0"/>
        <w:jc w:val="both"/>
        <w:rPr>
          <w:rFonts w:ascii="Calibri" w:hAnsi="Calibri" w:cs="Calibri"/>
          <w:color w:val="000000"/>
          <w:lang w:eastAsia="en-US"/>
        </w:rPr>
      </w:pPr>
    </w:p>
    <w:p w14:paraId="60FE3222" w14:textId="77777777" w:rsidR="00E24947" w:rsidRPr="00890D8D" w:rsidRDefault="00E24947" w:rsidP="00890D8D">
      <w:pPr>
        <w:autoSpaceDE w:val="0"/>
        <w:autoSpaceDN w:val="0"/>
        <w:adjustRightInd w:val="0"/>
        <w:jc w:val="both"/>
        <w:rPr>
          <w:rFonts w:ascii="Calibri" w:hAnsi="Calibri" w:cs="Calibri"/>
          <w:color w:val="000000"/>
          <w:lang w:eastAsia="en-US"/>
        </w:rPr>
      </w:pPr>
    </w:p>
    <w:p w14:paraId="528FC156" w14:textId="77777777" w:rsidR="00E24947" w:rsidRDefault="00E24947" w:rsidP="00890D8D">
      <w:pPr>
        <w:autoSpaceDE w:val="0"/>
        <w:autoSpaceDN w:val="0"/>
        <w:adjustRightInd w:val="0"/>
        <w:jc w:val="both"/>
        <w:rPr>
          <w:rFonts w:ascii="Calibri" w:hAnsi="Calibri" w:cs="Calibri"/>
          <w:b/>
          <w:bCs/>
          <w:color w:val="000000"/>
          <w:lang w:eastAsia="en-US"/>
        </w:rPr>
      </w:pPr>
    </w:p>
    <w:p w14:paraId="3D22F9D5" w14:textId="2392D205"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TERCEIRA – DO PAGAMENTO</w:t>
      </w:r>
    </w:p>
    <w:p w14:paraId="01D7301B"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Os pagamentos serão efetuados através transferência eletrônica para a conta bancária da CONTRATADA indicada pela mesma, em até 30 (trinta) dias, contados a partir da apresentação da nota fiscal, que deverá ser</w:t>
      </w:r>
    </w:p>
    <w:p w14:paraId="375D397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acompanhada de:</w:t>
      </w:r>
    </w:p>
    <w:p w14:paraId="0E72C39C"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 Certificado de Regularidade com o Fundo de Garantia por Tempo de Serviço – FGTS;</w:t>
      </w:r>
    </w:p>
    <w:p w14:paraId="63C6EA52"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b) Certidão Conjunta de Regularidade com a Fazenda Federal (Quitação de Tributos Contribuições Federais e Dívida Ativa da União da Fazenda Federal);</w:t>
      </w:r>
    </w:p>
    <w:p w14:paraId="611843E6"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c) Certidão Negativa de Tributos Estaduais e Municipais, emitida pelos respectivos órgãos.</w:t>
      </w:r>
    </w:p>
    <w:p w14:paraId="7AF1AEE9"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PRIMEIRO</w:t>
      </w:r>
      <w:r w:rsidRPr="00890D8D">
        <w:rPr>
          <w:rFonts w:ascii="Calibri" w:hAnsi="Calibri" w:cs="Calibri"/>
          <w:color w:val="000000"/>
          <w:lang w:eastAsia="en-US"/>
        </w:rPr>
        <w:t xml:space="preserve"> – Quaisquer erro ou omissão ocorridos na documentação fiscal será motivo de correção por parte da adjudicatária e haverá em decorrência, suspensão do prazo de pagamento até que o problema seja definitivamente sanado.</w:t>
      </w:r>
    </w:p>
    <w:p w14:paraId="24D0111D"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SEGUNDO</w:t>
      </w:r>
      <w:r w:rsidRPr="00890D8D">
        <w:rPr>
          <w:rFonts w:ascii="Calibri" w:hAnsi="Calibri" w:cs="Calibri"/>
          <w:color w:val="000000"/>
          <w:lang w:eastAsia="en-US"/>
        </w:rPr>
        <w:t xml:space="preserve"> – O respectivo pagamento somente será efetuado após efetivo cumprimento das obrigações assumidas decorrentes da contratação, em especial ao art. 92, inciso XVI da Lei Federal nº 14.133/2021.</w:t>
      </w:r>
    </w:p>
    <w:p w14:paraId="5D2D51BC"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TERCEIRO</w:t>
      </w:r>
      <w:r w:rsidRPr="00890D8D">
        <w:rPr>
          <w:rFonts w:ascii="Calibri" w:hAnsi="Calibri" w:cs="Calibri"/>
          <w:color w:val="000000"/>
          <w:lang w:eastAsia="en-US"/>
        </w:rPr>
        <w:t xml:space="preserve"> - As faturas deverão ser apresentadas pela CONTRATADA ao CONTRATANTE, em 01(uma) via, devidamente regularizada nos seus aspectos formais e legais.</w:t>
      </w:r>
    </w:p>
    <w:p w14:paraId="2EA58F16"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QUARTO</w:t>
      </w:r>
      <w:r w:rsidRPr="00890D8D">
        <w:rPr>
          <w:rFonts w:ascii="Calibri" w:hAnsi="Calibri" w:cs="Calibri"/>
          <w:color w:val="000000"/>
          <w:lang w:eastAsia="en-US"/>
        </w:rPr>
        <w:t xml:space="preserve"> - Nenhum pagamento pelo CONTRATANTE isentará a CONTRATADA das responsabilidades assumidas na forma deste contrato, independentemente de sua natureza, nem implicará na aprovação definitiva do recebimento do objeto.</w:t>
      </w:r>
    </w:p>
    <w:p w14:paraId="206F0726"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QUINTO</w:t>
      </w:r>
      <w:r w:rsidRPr="00890D8D">
        <w:rPr>
          <w:rFonts w:ascii="Calibri" w:hAnsi="Calibri" w:cs="Calibri"/>
          <w:color w:val="000000"/>
          <w:lang w:eastAsia="en-US"/>
        </w:rPr>
        <w:t xml:space="preserve"> – Caso seja apurada alguma irregularidade na fatura apresentada ao CONTRATANTE, o pagamento será sustado até que as providências pertinentes tenham sido tomadas por parte da CONTRATADA,</w:t>
      </w:r>
    </w:p>
    <w:p w14:paraId="5E721392"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para o saneamento da irregularidade.</w:t>
      </w:r>
    </w:p>
    <w:p w14:paraId="5965AEE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SEXTO</w:t>
      </w:r>
      <w:r w:rsidRPr="00890D8D">
        <w:rPr>
          <w:rFonts w:ascii="Calibri" w:hAnsi="Calibri" w:cs="Calibri"/>
          <w:color w:val="000000"/>
          <w:lang w:eastAsia="en-US"/>
        </w:rPr>
        <w:t xml:space="preserve"> – As faturas poderão ser entregues e protocoladas na sede do CONTRATANTE, no endereço descrito no preâmbulo deste contrato, durante o horário de expediente, ou ainda, encaminhadas via e-mail informado pelo CONTRATANTE, ou por qualquer outro canal digital disponibilizado pela CONTRATADA.</w:t>
      </w:r>
    </w:p>
    <w:p w14:paraId="2CF42FE9"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lastRenderedPageBreak/>
        <w:t>PARÁGRAFO SÉTIMO</w:t>
      </w:r>
      <w:r w:rsidRPr="00890D8D">
        <w:rPr>
          <w:rFonts w:ascii="Calibri" w:hAnsi="Calibri" w:cs="Calibri"/>
          <w:color w:val="000000"/>
          <w:lang w:eastAsia="en-US"/>
        </w:rPr>
        <w:t xml:space="preserve"> – Caso na data prevista para pagamento não haja expediente no MUNICÍPIO, o pagamento será efetuado no primeiro dia útil subsequente a esta.</w:t>
      </w:r>
    </w:p>
    <w:p w14:paraId="2EDEBC83"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hAnsi="Calibri" w:cs="Calibri"/>
          <w:b/>
          <w:bCs/>
          <w:color w:val="000000"/>
          <w:lang w:eastAsia="en-US"/>
        </w:rPr>
        <w:t>PARÁGRAFO OITAVO</w:t>
      </w:r>
      <w:r w:rsidRPr="00890D8D">
        <w:rPr>
          <w:rFonts w:ascii="Calibri" w:hAnsi="Calibri" w:cs="Calibri"/>
          <w:color w:val="000000"/>
          <w:lang w:eastAsia="en-US"/>
        </w:rPr>
        <w:t xml:space="preserve"> – </w:t>
      </w:r>
      <w:r w:rsidRPr="00890D8D">
        <w:rPr>
          <w:rFonts w:ascii="Calibri" w:eastAsiaTheme="minorHAnsi" w:hAnsi="Calibri" w:cs="Calibri"/>
        </w:rPr>
        <w:t>As despesas com a execução do presente contrato correrão à conta das seguintes dotações orçamentárias, para o corrente exercício de 2025.</w:t>
      </w:r>
    </w:p>
    <w:p w14:paraId="31F2B047" w14:textId="77777777" w:rsidR="00A9799F" w:rsidRPr="00E24947" w:rsidRDefault="00A9799F" w:rsidP="00890D8D">
      <w:pPr>
        <w:autoSpaceDE w:val="0"/>
        <w:autoSpaceDN w:val="0"/>
        <w:adjustRightInd w:val="0"/>
        <w:jc w:val="both"/>
        <w:rPr>
          <w:rFonts w:ascii="Calibri" w:eastAsiaTheme="minorHAnsi" w:hAnsi="Calibri" w:cs="Calibri"/>
          <w:sz w:val="16"/>
          <w:szCs w:val="16"/>
        </w:rPr>
      </w:pPr>
    </w:p>
    <w:p w14:paraId="46616098"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Unidade Orçamentária (UO):</w:t>
      </w:r>
    </w:p>
    <w:p w14:paraId="20C38807"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0001 –Câmara Municipal de Campos dos Goytacazes</w:t>
      </w:r>
    </w:p>
    <w:p w14:paraId="08464219"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Programa de Trabalho (PT):</w:t>
      </w:r>
    </w:p>
    <w:p w14:paraId="0A626C7D"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010101.0112200952.724 – APOIO ADMINISTRATIVO – CÂMARA MUNICIPAL</w:t>
      </w:r>
    </w:p>
    <w:p w14:paraId="7CE89BBF"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Ficha 08:</w:t>
      </w:r>
    </w:p>
    <w:p w14:paraId="02ABF244"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 xml:space="preserve">Natureza da Despesa (ND): </w:t>
      </w:r>
    </w:p>
    <w:p w14:paraId="1979C231"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3390.30.00 – Material de consumo</w:t>
      </w:r>
    </w:p>
    <w:p w14:paraId="6F1BA113" w14:textId="77777777" w:rsidR="00A9799F" w:rsidRPr="00890D8D" w:rsidRDefault="00A9799F" w:rsidP="00890D8D">
      <w:pPr>
        <w:autoSpaceDE w:val="0"/>
        <w:autoSpaceDN w:val="0"/>
        <w:adjustRightInd w:val="0"/>
        <w:jc w:val="both"/>
        <w:rPr>
          <w:rFonts w:ascii="Calibri" w:hAnsi="Calibri" w:cs="Calibri"/>
          <w:color w:val="FF0000"/>
          <w:lang w:eastAsia="en-US"/>
        </w:rPr>
      </w:pPr>
    </w:p>
    <w:p w14:paraId="3C3FE1DB" w14:textId="77777777" w:rsidR="00E24947" w:rsidRDefault="00E24947" w:rsidP="00890D8D">
      <w:pPr>
        <w:autoSpaceDE w:val="0"/>
        <w:autoSpaceDN w:val="0"/>
        <w:adjustRightInd w:val="0"/>
        <w:jc w:val="both"/>
        <w:rPr>
          <w:rFonts w:ascii="Calibri" w:hAnsi="Calibri" w:cs="Calibri"/>
          <w:b/>
          <w:bCs/>
          <w:color w:val="000000"/>
          <w:lang w:eastAsia="en-US"/>
        </w:rPr>
      </w:pPr>
    </w:p>
    <w:p w14:paraId="19A753BA" w14:textId="156F3B90" w:rsidR="00E24947" w:rsidRDefault="00E24947" w:rsidP="00890D8D">
      <w:pPr>
        <w:autoSpaceDE w:val="0"/>
        <w:autoSpaceDN w:val="0"/>
        <w:adjustRightInd w:val="0"/>
        <w:jc w:val="both"/>
        <w:rPr>
          <w:rFonts w:ascii="Calibri" w:hAnsi="Calibri" w:cs="Calibri"/>
          <w:b/>
          <w:bCs/>
          <w:color w:val="000000"/>
          <w:lang w:eastAsia="en-US"/>
        </w:rPr>
      </w:pPr>
    </w:p>
    <w:p w14:paraId="674CC0AD" w14:textId="77777777" w:rsidR="00E24947" w:rsidRDefault="00E24947" w:rsidP="00890D8D">
      <w:pPr>
        <w:autoSpaceDE w:val="0"/>
        <w:autoSpaceDN w:val="0"/>
        <w:adjustRightInd w:val="0"/>
        <w:jc w:val="both"/>
        <w:rPr>
          <w:rFonts w:ascii="Calibri" w:hAnsi="Calibri" w:cs="Calibri"/>
          <w:b/>
          <w:bCs/>
          <w:color w:val="000000"/>
          <w:lang w:eastAsia="en-US"/>
        </w:rPr>
      </w:pPr>
    </w:p>
    <w:p w14:paraId="11FF4D7E" w14:textId="79C87116"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QUARTA – DA VIGÊNCIA, DO LOCAL E DO PRAZO DE FORNECIMENTO</w:t>
      </w:r>
    </w:p>
    <w:p w14:paraId="0A4C8A5B"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PRIMEIRO</w:t>
      </w:r>
      <w:r w:rsidRPr="00890D8D">
        <w:rPr>
          <w:rFonts w:ascii="Calibri" w:hAnsi="Calibri" w:cs="Calibri"/>
          <w:color w:val="000000"/>
          <w:lang w:eastAsia="en-US"/>
        </w:rPr>
        <w:t xml:space="preserve"> - O prazo de vigência deste contrato será de </w:t>
      </w:r>
      <w:r w:rsidRPr="00890D8D">
        <w:rPr>
          <w:rFonts w:ascii="Calibri" w:hAnsi="Calibri" w:cs="Calibri"/>
          <w:b/>
          <w:bCs/>
          <w:color w:val="000000"/>
          <w:lang w:eastAsia="en-US"/>
        </w:rPr>
        <w:t>XX (</w:t>
      </w:r>
      <w:proofErr w:type="spellStart"/>
      <w:r w:rsidRPr="00890D8D">
        <w:rPr>
          <w:rFonts w:ascii="Calibri" w:hAnsi="Calibri" w:cs="Calibri"/>
          <w:b/>
          <w:bCs/>
          <w:color w:val="000000"/>
          <w:lang w:eastAsia="en-US"/>
        </w:rPr>
        <w:t>xxxxxxx</w:t>
      </w:r>
      <w:proofErr w:type="spellEnd"/>
      <w:r w:rsidRPr="00890D8D">
        <w:rPr>
          <w:rFonts w:ascii="Calibri" w:hAnsi="Calibri" w:cs="Calibri"/>
          <w:b/>
          <w:bCs/>
          <w:color w:val="000000"/>
          <w:lang w:eastAsia="en-US"/>
        </w:rPr>
        <w:t xml:space="preserve">) </w:t>
      </w:r>
      <w:r w:rsidRPr="00890D8D">
        <w:rPr>
          <w:rFonts w:ascii="Calibri" w:hAnsi="Calibri" w:cs="Calibri"/>
          <w:color w:val="000000"/>
          <w:lang w:eastAsia="en-US"/>
        </w:rPr>
        <w:t>meses, iniciar-se-á na data da publicação do contrato ou instrumento equivalente.</w:t>
      </w:r>
    </w:p>
    <w:p w14:paraId="356485A6" w14:textId="61F35CB6"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SEGUNDO</w:t>
      </w:r>
      <w:r w:rsidRPr="00890D8D">
        <w:rPr>
          <w:rFonts w:ascii="Calibri" w:hAnsi="Calibri" w:cs="Calibri"/>
          <w:color w:val="000000"/>
          <w:lang w:eastAsia="en-US"/>
        </w:rPr>
        <w:t xml:space="preserve"> - Local da entrega: a entrega deverá ser feita na sede da CM</w:t>
      </w:r>
      <w:r w:rsidR="003D2438">
        <w:rPr>
          <w:rFonts w:ascii="Calibri" w:hAnsi="Calibri" w:cs="Calibri"/>
          <w:color w:val="000000"/>
          <w:lang w:eastAsia="en-US"/>
        </w:rPr>
        <w:t>C</w:t>
      </w:r>
      <w:r w:rsidRPr="00890D8D">
        <w:rPr>
          <w:rFonts w:ascii="Calibri" w:hAnsi="Calibri" w:cs="Calibri"/>
          <w:color w:val="000000"/>
          <w:lang w:eastAsia="en-US"/>
        </w:rPr>
        <w:t>G, de segunda a sexta, de 9h às 17h.</w:t>
      </w:r>
    </w:p>
    <w:p w14:paraId="6C67FACF"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TERCEIRO</w:t>
      </w:r>
      <w:r w:rsidRPr="00890D8D">
        <w:rPr>
          <w:rFonts w:ascii="Calibri" w:hAnsi="Calibri" w:cs="Calibri"/>
          <w:color w:val="000000"/>
          <w:lang w:eastAsia="en-US"/>
        </w:rPr>
        <w:t xml:space="preserve"> - O fornecimento deverá ser realizado de forma parcial e terá o prazo conforme estipulado no Termo de Referência, podendo este prazo ser prorrogado, sob anuência da Administração.</w:t>
      </w:r>
    </w:p>
    <w:p w14:paraId="6C0DB84E" w14:textId="77777777" w:rsidR="00A9799F" w:rsidRPr="00E24947" w:rsidRDefault="00A9799F" w:rsidP="00890D8D">
      <w:pPr>
        <w:autoSpaceDE w:val="0"/>
        <w:autoSpaceDN w:val="0"/>
        <w:adjustRightInd w:val="0"/>
        <w:jc w:val="both"/>
        <w:rPr>
          <w:rFonts w:ascii="Calibri" w:hAnsi="Calibri" w:cs="Calibri"/>
          <w:color w:val="000000"/>
          <w:sz w:val="20"/>
          <w:szCs w:val="20"/>
          <w:lang w:eastAsia="en-US"/>
        </w:rPr>
      </w:pPr>
    </w:p>
    <w:p w14:paraId="656471C2"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QUINTA – DOS DIREITOS E RESPONSABILIDADES DAS PARTES</w:t>
      </w:r>
    </w:p>
    <w:p w14:paraId="596D0F32"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Constitui direito do CONTRATANTE receber o objeto deste Contrato nas condições ajustadas e da CONTRATADA perceber o valor pactuado na forma e prazo estabelecidos.</w:t>
      </w:r>
    </w:p>
    <w:p w14:paraId="47ECC456"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PRIMEIRO</w:t>
      </w:r>
      <w:r w:rsidRPr="00890D8D">
        <w:rPr>
          <w:rFonts w:ascii="Calibri" w:hAnsi="Calibri" w:cs="Calibri"/>
          <w:color w:val="000000"/>
          <w:lang w:eastAsia="en-US"/>
        </w:rPr>
        <w:t xml:space="preserve"> - Constituem obrigações do CONTRATANTE:</w:t>
      </w:r>
    </w:p>
    <w:p w14:paraId="6134E28B"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a)  Receber o(s) bem(</w:t>
      </w:r>
      <w:proofErr w:type="spellStart"/>
      <w:r w:rsidRPr="00890D8D">
        <w:rPr>
          <w:rFonts w:ascii="Calibri" w:eastAsiaTheme="minorHAnsi" w:hAnsi="Calibri" w:cs="Calibri"/>
        </w:rPr>
        <w:t>ns</w:t>
      </w:r>
      <w:proofErr w:type="spellEnd"/>
      <w:r w:rsidRPr="00890D8D">
        <w:rPr>
          <w:rFonts w:ascii="Calibri" w:eastAsiaTheme="minorHAnsi" w:hAnsi="Calibri" w:cs="Calibri"/>
        </w:rPr>
        <w:t>)/serviços no prazo e condições estabelecidas no Termo de Referência;</w:t>
      </w:r>
    </w:p>
    <w:p w14:paraId="44E3DD64" w14:textId="77777777" w:rsidR="00A9799F" w:rsidRPr="00890D8D" w:rsidRDefault="00A9799F" w:rsidP="00890D8D">
      <w:pPr>
        <w:autoSpaceDE w:val="0"/>
        <w:autoSpaceDN w:val="0"/>
        <w:adjustRightInd w:val="0"/>
        <w:jc w:val="both"/>
        <w:rPr>
          <w:rFonts w:ascii="Calibri" w:eastAsiaTheme="minorHAnsi" w:hAnsi="Calibri" w:cs="Calibri"/>
        </w:rPr>
      </w:pPr>
    </w:p>
    <w:p w14:paraId="74B11892"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b) Verificar minuciosamente, no prazo fixado, a conformidade do(s) bem(</w:t>
      </w:r>
      <w:proofErr w:type="spellStart"/>
      <w:r w:rsidRPr="00890D8D">
        <w:rPr>
          <w:rFonts w:ascii="Calibri" w:eastAsiaTheme="minorHAnsi" w:hAnsi="Calibri" w:cs="Calibri"/>
        </w:rPr>
        <w:t>ns</w:t>
      </w:r>
      <w:proofErr w:type="spellEnd"/>
      <w:r w:rsidRPr="00890D8D">
        <w:rPr>
          <w:rFonts w:ascii="Calibri" w:eastAsiaTheme="minorHAnsi" w:hAnsi="Calibri" w:cs="Calibri"/>
        </w:rPr>
        <w:t>)/serviços contratado(s);</w:t>
      </w:r>
    </w:p>
    <w:p w14:paraId="490891AC" w14:textId="77777777" w:rsidR="00A9799F" w:rsidRPr="00890D8D" w:rsidRDefault="00A9799F" w:rsidP="00890D8D">
      <w:pPr>
        <w:autoSpaceDE w:val="0"/>
        <w:autoSpaceDN w:val="0"/>
        <w:adjustRightInd w:val="0"/>
        <w:jc w:val="both"/>
        <w:rPr>
          <w:rFonts w:ascii="Calibri" w:eastAsiaTheme="minorHAnsi" w:hAnsi="Calibri" w:cs="Calibri"/>
        </w:rPr>
      </w:pPr>
    </w:p>
    <w:p w14:paraId="68C95E68"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c) Comunicar à Contratada, por escrito, sobre imperfeições, falhas ou irregularidades verificadas no(s) bem(</w:t>
      </w:r>
      <w:proofErr w:type="spellStart"/>
      <w:r w:rsidRPr="00890D8D">
        <w:rPr>
          <w:rFonts w:ascii="Calibri" w:eastAsiaTheme="minorHAnsi" w:hAnsi="Calibri" w:cs="Calibri"/>
        </w:rPr>
        <w:t>ns</w:t>
      </w:r>
      <w:proofErr w:type="spellEnd"/>
      <w:r w:rsidRPr="00890D8D">
        <w:rPr>
          <w:rFonts w:ascii="Calibri" w:eastAsiaTheme="minorHAnsi" w:hAnsi="Calibri" w:cs="Calibri"/>
        </w:rPr>
        <w:t>)/serviços contratado(s), para que seja substituído, reparado ou corrigido;</w:t>
      </w:r>
    </w:p>
    <w:p w14:paraId="10379D57" w14:textId="77777777" w:rsidR="00A9799F" w:rsidRPr="00890D8D" w:rsidRDefault="00A9799F" w:rsidP="00890D8D">
      <w:pPr>
        <w:autoSpaceDE w:val="0"/>
        <w:autoSpaceDN w:val="0"/>
        <w:adjustRightInd w:val="0"/>
        <w:jc w:val="both"/>
        <w:rPr>
          <w:rFonts w:ascii="Calibri" w:eastAsiaTheme="minorHAnsi" w:hAnsi="Calibri" w:cs="Calibri"/>
        </w:rPr>
      </w:pPr>
    </w:p>
    <w:p w14:paraId="409BD91D"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d) Acompanhar e fiscalizar o cumprimento das obrigações da Contratada, através de comissão/servidor especialmente designado;</w:t>
      </w:r>
    </w:p>
    <w:p w14:paraId="35E50474" w14:textId="77777777" w:rsidR="00A9799F" w:rsidRPr="00890D8D" w:rsidRDefault="00A9799F" w:rsidP="00890D8D">
      <w:pPr>
        <w:autoSpaceDE w:val="0"/>
        <w:autoSpaceDN w:val="0"/>
        <w:adjustRightInd w:val="0"/>
        <w:jc w:val="both"/>
        <w:rPr>
          <w:rFonts w:ascii="Calibri" w:eastAsiaTheme="minorHAnsi" w:hAnsi="Calibri" w:cs="Calibri"/>
        </w:rPr>
      </w:pPr>
    </w:p>
    <w:p w14:paraId="2DE8A498"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e) Efetuar o pagamento à Contratada no valor correspondente ao fornecimento do(s) bem(</w:t>
      </w:r>
      <w:proofErr w:type="spellStart"/>
      <w:r w:rsidRPr="00890D8D">
        <w:rPr>
          <w:rFonts w:ascii="Calibri" w:eastAsiaTheme="minorHAnsi" w:hAnsi="Calibri" w:cs="Calibri"/>
        </w:rPr>
        <w:t>ns</w:t>
      </w:r>
      <w:proofErr w:type="spellEnd"/>
      <w:r w:rsidRPr="00890D8D">
        <w:rPr>
          <w:rFonts w:ascii="Calibri" w:eastAsiaTheme="minorHAnsi" w:hAnsi="Calibri" w:cs="Calibri"/>
        </w:rPr>
        <w:t>)/serviços, no prazo e forma estabelecidos no Termo de Referência;</w:t>
      </w:r>
    </w:p>
    <w:p w14:paraId="50FF1583" w14:textId="77777777" w:rsidR="00A9799F" w:rsidRPr="00890D8D" w:rsidRDefault="00A9799F" w:rsidP="00890D8D">
      <w:pPr>
        <w:autoSpaceDE w:val="0"/>
        <w:autoSpaceDN w:val="0"/>
        <w:adjustRightInd w:val="0"/>
        <w:jc w:val="both"/>
        <w:rPr>
          <w:rFonts w:ascii="Calibri" w:eastAsiaTheme="minorHAnsi" w:hAnsi="Calibri" w:cs="Calibri"/>
        </w:rPr>
      </w:pPr>
    </w:p>
    <w:p w14:paraId="64E92891" w14:textId="77777777" w:rsidR="00A9799F" w:rsidRPr="00890D8D" w:rsidRDefault="00A9799F" w:rsidP="00890D8D">
      <w:pPr>
        <w:autoSpaceDE w:val="0"/>
        <w:autoSpaceDN w:val="0"/>
        <w:adjustRightInd w:val="0"/>
        <w:jc w:val="both"/>
        <w:rPr>
          <w:rFonts w:ascii="Calibri" w:eastAsiaTheme="minorHAnsi" w:hAnsi="Calibri" w:cs="Calibri"/>
        </w:rPr>
      </w:pPr>
      <w:r w:rsidRPr="00890D8D">
        <w:rPr>
          <w:rFonts w:ascii="Calibri" w:eastAsiaTheme="minorHAnsi" w:hAnsi="Calibri" w:cs="Calibri"/>
        </w:rPr>
        <w:t>f) A Administração não responderá por quaisquer compromissos assumidos pela Contratada com terceiros, ainda que vinculados à execução do presente Termo de Referência, bem como por qualquer dano causado a terceiros em decorrência de ato da Contratada, de seus empregados, prepostos ou subordinados.</w:t>
      </w:r>
    </w:p>
    <w:p w14:paraId="5FC624AE" w14:textId="77777777" w:rsidR="00A9799F" w:rsidRPr="00E24947" w:rsidRDefault="00A9799F" w:rsidP="00890D8D">
      <w:pPr>
        <w:autoSpaceDE w:val="0"/>
        <w:autoSpaceDN w:val="0"/>
        <w:adjustRightInd w:val="0"/>
        <w:jc w:val="both"/>
        <w:rPr>
          <w:rFonts w:ascii="Calibri" w:hAnsi="Calibri" w:cs="Calibri"/>
          <w:color w:val="000000"/>
          <w:sz w:val="20"/>
          <w:szCs w:val="20"/>
          <w:lang w:eastAsia="en-US"/>
        </w:rPr>
      </w:pPr>
    </w:p>
    <w:p w14:paraId="4F7A1787"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SEGUNDO</w:t>
      </w:r>
      <w:r w:rsidRPr="00890D8D">
        <w:rPr>
          <w:rFonts w:ascii="Calibri" w:hAnsi="Calibri" w:cs="Calibri"/>
          <w:color w:val="000000"/>
          <w:lang w:eastAsia="en-US"/>
        </w:rPr>
        <w:t xml:space="preserve"> - Constituem obrigações do CONTRATADO:</w:t>
      </w:r>
    </w:p>
    <w:p w14:paraId="19E57A99" w14:textId="77777777" w:rsidR="00A9799F" w:rsidRPr="00890D8D" w:rsidRDefault="00A9799F" w:rsidP="00890D8D">
      <w:pPr>
        <w:jc w:val="both"/>
        <w:rPr>
          <w:rFonts w:ascii="Calibri" w:eastAsiaTheme="minorHAnsi" w:hAnsi="Calibri" w:cs="Calibri"/>
        </w:rPr>
      </w:pPr>
      <w:r w:rsidRPr="00890D8D">
        <w:rPr>
          <w:rFonts w:ascii="Calibri" w:hAnsi="Calibri" w:cs="Calibri"/>
        </w:rPr>
        <w:t>a) Entregar os Produtos/Materiais, obedecendo rigorosamente às especificações discriminadas no Termo de Referência e principalmente aos preceitos instituídos pela Lei Federal de Licitações.</w:t>
      </w:r>
    </w:p>
    <w:p w14:paraId="139D1048" w14:textId="77777777" w:rsidR="00A9799F" w:rsidRPr="00890D8D" w:rsidRDefault="00A9799F" w:rsidP="00890D8D">
      <w:pPr>
        <w:jc w:val="both"/>
        <w:rPr>
          <w:rFonts w:ascii="Calibri" w:hAnsi="Calibri" w:cs="Calibri"/>
        </w:rPr>
      </w:pPr>
      <w:r w:rsidRPr="00890D8D">
        <w:rPr>
          <w:rFonts w:ascii="Calibri" w:hAnsi="Calibri" w:cs="Calibri"/>
        </w:rPr>
        <w:t xml:space="preserve">b) Manter durante a execução do contrato, em compatibilidade com as obrigações assumidas, todas as condições de habilitação e qualificação exigidas na contratação. </w:t>
      </w:r>
    </w:p>
    <w:p w14:paraId="0B8665B0" w14:textId="77777777" w:rsidR="00A9799F" w:rsidRPr="00890D8D" w:rsidRDefault="00A9799F" w:rsidP="00890D8D">
      <w:pPr>
        <w:jc w:val="both"/>
        <w:rPr>
          <w:rFonts w:ascii="Calibri" w:hAnsi="Calibri" w:cs="Calibri"/>
        </w:rPr>
      </w:pPr>
      <w:r w:rsidRPr="00890D8D">
        <w:rPr>
          <w:rFonts w:ascii="Calibri" w:hAnsi="Calibri" w:cs="Calibri"/>
        </w:rPr>
        <w:t xml:space="preserve">c) Não transferir para outrem, no todo ou em parte, o objeto do contrato a ser firmado. </w:t>
      </w:r>
    </w:p>
    <w:p w14:paraId="3DF7C803" w14:textId="77777777" w:rsidR="00A9799F" w:rsidRPr="00890D8D" w:rsidRDefault="00A9799F" w:rsidP="00890D8D">
      <w:pPr>
        <w:jc w:val="both"/>
        <w:rPr>
          <w:rFonts w:ascii="Calibri" w:hAnsi="Calibri" w:cs="Calibri"/>
        </w:rPr>
      </w:pPr>
      <w:r w:rsidRPr="00890D8D">
        <w:rPr>
          <w:rFonts w:ascii="Calibri" w:hAnsi="Calibri" w:cs="Calibri"/>
        </w:rPr>
        <w:t xml:space="preserve">d) Responsabilizar-se, exclusivamente por quaisquer ônus, direito e obrigações, vinculadas à legislação tributária, trabalhista, segurança e medicina do trabalho, previdenciária ou comercial, decorrente da contratação. </w:t>
      </w:r>
    </w:p>
    <w:p w14:paraId="65C0E1F8" w14:textId="77777777" w:rsidR="00A9799F" w:rsidRPr="00890D8D" w:rsidRDefault="00A9799F" w:rsidP="00890D8D">
      <w:pPr>
        <w:jc w:val="both"/>
        <w:rPr>
          <w:rFonts w:ascii="Calibri" w:hAnsi="Calibri" w:cs="Calibri"/>
        </w:rPr>
      </w:pPr>
      <w:r w:rsidRPr="00890D8D">
        <w:rPr>
          <w:rFonts w:ascii="Calibri" w:hAnsi="Calibri" w:cs="Calibri"/>
        </w:rPr>
        <w:t xml:space="preserve">e) Arcar com todas as despesas operacionais, correspondentes a deslocamentos, fretes, seguros, taxas, emolumentos, cópias e quaisquer outras necessárias à execução do objeto deste contrato. </w:t>
      </w:r>
    </w:p>
    <w:p w14:paraId="33A9E0DA" w14:textId="77777777" w:rsidR="00A9799F" w:rsidRPr="00890D8D" w:rsidRDefault="00A9799F" w:rsidP="00890D8D">
      <w:pPr>
        <w:jc w:val="both"/>
        <w:rPr>
          <w:rFonts w:ascii="Calibri" w:hAnsi="Calibri" w:cs="Calibri"/>
        </w:rPr>
      </w:pPr>
      <w:r w:rsidRPr="00890D8D">
        <w:rPr>
          <w:rFonts w:ascii="Calibri" w:hAnsi="Calibri" w:cs="Calibri"/>
        </w:rPr>
        <w:t xml:space="preserve">f) Executar o contrato através de pessoas idôneas, assumindo total responsabilidade por quaisquer danos ou faltas que os mesmos venham a cometer no desempenho das funções, podendo o Contratante exigir a retirada daquelas cujas condutas seja julgada inconveniente e obrigando-se também a indenizar o Contratante por todos os danos e prejuízos que eventualmente ocasionarem. </w:t>
      </w:r>
    </w:p>
    <w:p w14:paraId="1723EB68" w14:textId="77777777" w:rsidR="00A9799F" w:rsidRPr="00890D8D" w:rsidRDefault="00A9799F" w:rsidP="00890D8D">
      <w:pPr>
        <w:jc w:val="both"/>
        <w:rPr>
          <w:rFonts w:ascii="Calibri" w:hAnsi="Calibri" w:cs="Calibri"/>
        </w:rPr>
      </w:pPr>
      <w:r w:rsidRPr="00890D8D">
        <w:rPr>
          <w:rFonts w:ascii="Calibri" w:hAnsi="Calibri" w:cs="Calibri"/>
        </w:rPr>
        <w:t xml:space="preserve">g) Responder perante o Contratante por qualquer tipo de autuação ou ação que venha a sofrer em decorrência do objeto ora contratado, por atos de seus empregados, mesmo nos casos que envolvam eventuais decisões judiciais, assegurando ao Contratante o exercício do direito de regresso, eximindo-o de qualquer solidariedade ou responsabilidade de qualquer natureza. </w:t>
      </w:r>
    </w:p>
    <w:p w14:paraId="580AB0F3" w14:textId="77777777" w:rsidR="00A9799F" w:rsidRPr="00890D8D" w:rsidRDefault="00A9799F" w:rsidP="00890D8D">
      <w:pPr>
        <w:jc w:val="both"/>
        <w:rPr>
          <w:rFonts w:ascii="Calibri" w:hAnsi="Calibri" w:cs="Calibri"/>
        </w:rPr>
      </w:pPr>
      <w:r w:rsidRPr="00890D8D">
        <w:rPr>
          <w:rFonts w:ascii="Calibri" w:hAnsi="Calibri" w:cs="Calibri"/>
        </w:rPr>
        <w:t xml:space="preserve">h) Facilitar e permitir ao Contratante, a qualquer momento, a realização de vistoria, sem que isso incorra em isenção de responsabilidade ao Contratante, e esclarecer prontamente as questões relativas à execução do contrato, quando solicitada. </w:t>
      </w:r>
    </w:p>
    <w:p w14:paraId="2D332EA6" w14:textId="77777777" w:rsidR="00A9799F" w:rsidRPr="00890D8D" w:rsidRDefault="00A9799F" w:rsidP="00890D8D">
      <w:pPr>
        <w:jc w:val="both"/>
        <w:rPr>
          <w:rFonts w:ascii="Calibri" w:hAnsi="Calibri" w:cs="Calibri"/>
        </w:rPr>
      </w:pPr>
      <w:r w:rsidRPr="00890D8D">
        <w:rPr>
          <w:rFonts w:ascii="Calibri" w:hAnsi="Calibri" w:cs="Calibri"/>
        </w:rPr>
        <w:t xml:space="preserve">i) Não utilizar o nome do Câmara Municipal de Campos dos Goytacazes em quaisquer atividades de divulgação de sua empresa, como, por exemplo, em cartões de visita, anúncios e outros impressos. </w:t>
      </w:r>
    </w:p>
    <w:p w14:paraId="1F915E03" w14:textId="77777777" w:rsidR="00A9799F" w:rsidRPr="00890D8D" w:rsidRDefault="00A9799F" w:rsidP="00890D8D">
      <w:pPr>
        <w:jc w:val="both"/>
        <w:rPr>
          <w:rFonts w:ascii="Calibri" w:hAnsi="Calibri" w:cs="Calibri"/>
        </w:rPr>
      </w:pPr>
      <w:r w:rsidRPr="00890D8D">
        <w:rPr>
          <w:rFonts w:ascii="Calibri" w:hAnsi="Calibri" w:cs="Calibri"/>
        </w:rPr>
        <w:t xml:space="preserve">j) Não se pronunciar em nome do Câmara Municipal de Campos dos Goytacazes a órgãos da imprensa ou clientes sobre quaisquer assuntos relativos à sua atividade, bem como sobre o </w:t>
      </w:r>
      <w:proofErr w:type="gramStart"/>
      <w:r w:rsidRPr="00890D8D">
        <w:rPr>
          <w:rFonts w:ascii="Calibri" w:hAnsi="Calibri" w:cs="Calibri"/>
        </w:rPr>
        <w:t>objeto  ser</w:t>
      </w:r>
      <w:proofErr w:type="gramEnd"/>
      <w:r w:rsidRPr="00890D8D">
        <w:rPr>
          <w:rFonts w:ascii="Calibri" w:hAnsi="Calibri" w:cs="Calibri"/>
        </w:rPr>
        <w:t xml:space="preserve"> entregue.</w:t>
      </w:r>
    </w:p>
    <w:p w14:paraId="26D06C69" w14:textId="77777777" w:rsidR="00A9799F" w:rsidRPr="00890D8D" w:rsidRDefault="00A9799F" w:rsidP="00890D8D">
      <w:pPr>
        <w:jc w:val="both"/>
        <w:rPr>
          <w:rFonts w:ascii="Calibri" w:hAnsi="Calibri" w:cs="Calibri"/>
        </w:rPr>
      </w:pPr>
      <w:r w:rsidRPr="00890D8D">
        <w:rPr>
          <w:rFonts w:ascii="Calibri" w:hAnsi="Calibri" w:cs="Calibri"/>
        </w:rPr>
        <w:t xml:space="preserve">k) Comunicar ao Contratante, no prazo de 10 (dez) dias de antecedência, qualquer alteração na composição societária da empresa ou em seu quadro técnico. </w:t>
      </w:r>
    </w:p>
    <w:p w14:paraId="24DBD163" w14:textId="77777777" w:rsidR="00A9799F" w:rsidRPr="00890D8D" w:rsidRDefault="00A9799F" w:rsidP="00890D8D">
      <w:pPr>
        <w:jc w:val="both"/>
        <w:rPr>
          <w:rFonts w:ascii="Calibri" w:hAnsi="Calibri" w:cs="Calibri"/>
        </w:rPr>
      </w:pPr>
      <w:r w:rsidRPr="00890D8D">
        <w:rPr>
          <w:rFonts w:ascii="Calibri" w:hAnsi="Calibri" w:cs="Calibri"/>
        </w:rPr>
        <w:t xml:space="preserve">l) Comunicar ao Contratante, com antecedência mínima de 2 (dois) dias o pedido de afastamento temporário, bem como, quaisquer alterações cadastrais da empresa (end., tel., fax, e-mail). </w:t>
      </w:r>
    </w:p>
    <w:p w14:paraId="1FFC8341" w14:textId="77777777" w:rsidR="00A9799F" w:rsidRPr="00890D8D" w:rsidRDefault="00A9799F" w:rsidP="00890D8D">
      <w:pPr>
        <w:jc w:val="both"/>
        <w:rPr>
          <w:rFonts w:ascii="Calibri" w:hAnsi="Calibri" w:cs="Calibri"/>
        </w:rPr>
      </w:pPr>
      <w:r w:rsidRPr="00890D8D">
        <w:rPr>
          <w:rFonts w:ascii="Calibri" w:hAnsi="Calibri" w:cs="Calibri"/>
        </w:rPr>
        <w:lastRenderedPageBreak/>
        <w:t xml:space="preserve">m) Guardar por si, por seus empregados e prepostos, em relação aos dados, informações ou documentos de qualquer natureza, exibidos, manuseados, ou por qualquer forma ou modo venham tomar conhecimento, o mais completo e absoluto sigilo, em razão do fornecimento a serem confiados, ficando, portanto, por força da lei civil e criminal, responsável por sua indevida divulgação, descuidada e incorreta utilização, sem prejuízo da responsabilidade por perdas e danos a que der causa. </w:t>
      </w:r>
    </w:p>
    <w:p w14:paraId="3544289C" w14:textId="77777777" w:rsidR="00A9799F" w:rsidRPr="00890D8D" w:rsidRDefault="00A9799F" w:rsidP="00890D8D">
      <w:pPr>
        <w:jc w:val="both"/>
        <w:rPr>
          <w:rFonts w:ascii="Calibri" w:hAnsi="Calibri" w:cs="Calibri"/>
        </w:rPr>
      </w:pPr>
      <w:r w:rsidRPr="00890D8D">
        <w:rPr>
          <w:rFonts w:ascii="Calibri" w:hAnsi="Calibri" w:cs="Calibri"/>
        </w:rPr>
        <w:t xml:space="preserve">n) Obedecer às determinações legais ou emanadas das autoridades constituídas, sendo a única responsável pelas providencias necessárias e pelos efeitos decorrentes de eventuais inobservâncias delas. </w:t>
      </w:r>
    </w:p>
    <w:p w14:paraId="12D6B3E7" w14:textId="77777777" w:rsidR="00A9799F" w:rsidRPr="00890D8D" w:rsidRDefault="00A9799F" w:rsidP="00890D8D">
      <w:pPr>
        <w:jc w:val="both"/>
        <w:rPr>
          <w:rFonts w:ascii="Calibri" w:hAnsi="Calibri" w:cs="Calibri"/>
        </w:rPr>
      </w:pPr>
      <w:r w:rsidRPr="00890D8D">
        <w:rPr>
          <w:rFonts w:ascii="Calibri" w:hAnsi="Calibri" w:cs="Calibri"/>
        </w:rPr>
        <w:t>o) Apresentar ao Contratante, junto com a(s) nota(s) fiscal(</w:t>
      </w:r>
      <w:proofErr w:type="spellStart"/>
      <w:r w:rsidRPr="00890D8D">
        <w:rPr>
          <w:rFonts w:ascii="Calibri" w:hAnsi="Calibri" w:cs="Calibri"/>
        </w:rPr>
        <w:t>is</w:t>
      </w:r>
      <w:proofErr w:type="spellEnd"/>
      <w:r w:rsidRPr="00890D8D">
        <w:rPr>
          <w:rFonts w:ascii="Calibri" w:hAnsi="Calibri" w:cs="Calibri"/>
        </w:rPr>
        <w:t xml:space="preserve">), os documentos exigidos para pagamento, sob pena de retenção total ou parcial do pagamento. </w:t>
      </w:r>
    </w:p>
    <w:p w14:paraId="51C0667B" w14:textId="77777777" w:rsidR="00A9799F" w:rsidRPr="00890D8D" w:rsidRDefault="00A9799F" w:rsidP="00890D8D">
      <w:pPr>
        <w:jc w:val="both"/>
        <w:rPr>
          <w:rFonts w:ascii="Calibri" w:hAnsi="Calibri" w:cs="Calibri"/>
        </w:rPr>
      </w:pPr>
      <w:r w:rsidRPr="00890D8D">
        <w:rPr>
          <w:rFonts w:ascii="Calibri" w:hAnsi="Calibri" w:cs="Calibri"/>
        </w:rPr>
        <w:t xml:space="preserve">p) Assumir total responsabilidade pelos produtos/materiais que apresentarem não conformidade, má qualidade e/ou irregularidades, responsabilizando-se por eventuais danos e/ou prejuízos causados a terceiros e/ou a coisas e bens do Câmara Municipal, arcando com as respectivas indenizações, que poderão ser imediatamente retidas, e/ou reembolsando de imediato ao Câmara Municipal o valor do prejuízo acarretado. </w:t>
      </w:r>
    </w:p>
    <w:p w14:paraId="5D28540C" w14:textId="77777777" w:rsidR="00A9799F" w:rsidRPr="00890D8D" w:rsidRDefault="00A9799F" w:rsidP="00890D8D">
      <w:pPr>
        <w:jc w:val="both"/>
        <w:rPr>
          <w:rFonts w:ascii="Calibri" w:hAnsi="Calibri" w:cs="Calibri"/>
        </w:rPr>
      </w:pPr>
      <w:r w:rsidRPr="00890D8D">
        <w:rPr>
          <w:rFonts w:ascii="Calibri" w:hAnsi="Calibri" w:cs="Calibri"/>
        </w:rPr>
        <w:t xml:space="preserve">q) Substituir e/ou reparar, por sua conta e responsabilidade, os produtos/materiais considerados inadequados ou imperfeitos, ou que estiverem em descordo com o ora pactuado, respeitando os prazos fixados, ficando a critério do Contratante aprovar ou rejeitar, sem prejuízo das multas contratuais. </w:t>
      </w:r>
    </w:p>
    <w:p w14:paraId="6F2D489E" w14:textId="77777777" w:rsidR="00A9799F" w:rsidRPr="00890D8D" w:rsidRDefault="00A9799F" w:rsidP="00890D8D">
      <w:pPr>
        <w:jc w:val="both"/>
        <w:rPr>
          <w:rFonts w:ascii="Calibri" w:eastAsiaTheme="minorHAnsi" w:hAnsi="Calibri" w:cs="Calibri"/>
        </w:rPr>
      </w:pPr>
      <w:r w:rsidRPr="00890D8D">
        <w:rPr>
          <w:rFonts w:ascii="Calibri" w:hAnsi="Calibri" w:cs="Calibri"/>
        </w:rPr>
        <w:t>r) Requerer a exclusão da Câmara Municipal de Campos dos Goytacazes de lide que venha a ser movida por qualquer motivo relacionado aos compromissos aqui contratados, inclusive por seus funcionários, sob pena de ressarcimento dos prejuízos advindos do processo judicial, acrescido de perdas e danos, sem prejuízo de rescisão contratual.</w:t>
      </w:r>
    </w:p>
    <w:p w14:paraId="3747C3B2" w14:textId="77777777" w:rsidR="00A9799F" w:rsidRPr="00890D8D" w:rsidRDefault="00A9799F" w:rsidP="00890D8D">
      <w:pPr>
        <w:jc w:val="both"/>
        <w:rPr>
          <w:rFonts w:ascii="Calibri" w:hAnsi="Calibri" w:cs="Calibri"/>
        </w:rPr>
      </w:pPr>
      <w:r w:rsidRPr="00890D8D">
        <w:rPr>
          <w:rFonts w:ascii="Calibri" w:hAnsi="Calibri" w:cs="Calibri"/>
        </w:rPr>
        <w:t xml:space="preserve">s) Obter as Licenças junto às repartições competentes, necessárias ao cumprimento das obrigações contratuais e mantê-las atualizadas. </w:t>
      </w:r>
    </w:p>
    <w:p w14:paraId="572B4586" w14:textId="77777777" w:rsidR="00A9799F" w:rsidRPr="00890D8D" w:rsidRDefault="00A9799F" w:rsidP="00890D8D">
      <w:pPr>
        <w:jc w:val="both"/>
        <w:rPr>
          <w:rFonts w:ascii="Calibri" w:eastAsiaTheme="minorHAnsi" w:hAnsi="Calibri" w:cs="Calibri"/>
        </w:rPr>
      </w:pPr>
      <w:r w:rsidRPr="00890D8D">
        <w:rPr>
          <w:rFonts w:ascii="Calibri" w:hAnsi="Calibri" w:cs="Calibri"/>
        </w:rPr>
        <w:t>t) A Câmara Municipal de Campos dos Goytacazes não aceitará, sob pretexto algum, a transferência de responsabilidade da contratada, sejam fabricantes, técnicos ou quaisquer outros alegados.</w:t>
      </w:r>
    </w:p>
    <w:p w14:paraId="321718EC" w14:textId="77777777" w:rsidR="00A9799F" w:rsidRPr="00890D8D" w:rsidRDefault="00A9799F" w:rsidP="00890D8D">
      <w:pPr>
        <w:jc w:val="both"/>
        <w:rPr>
          <w:rFonts w:ascii="Calibri" w:eastAsiaTheme="minorHAnsi" w:hAnsi="Calibri" w:cs="Calibri"/>
        </w:rPr>
      </w:pPr>
      <w:r w:rsidRPr="00890D8D">
        <w:rPr>
          <w:rFonts w:ascii="Calibri" w:eastAsiaTheme="minorHAnsi" w:hAnsi="Calibri" w:cs="Calibri"/>
        </w:rPr>
        <w:t>u). Manter durante toda a execução do objeto as condições de regularidade junto ao FGTS, INSS, Fazenda Federal, Estadual e Municipal, Carteiras Profissionais devidamente registradas, apresentando os respectivos comprovantes, sempre que exigidos;</w:t>
      </w:r>
    </w:p>
    <w:p w14:paraId="3B23D726" w14:textId="77777777" w:rsidR="00A9799F" w:rsidRPr="00890D8D" w:rsidRDefault="00A9799F" w:rsidP="00890D8D">
      <w:pPr>
        <w:jc w:val="both"/>
        <w:rPr>
          <w:rFonts w:ascii="Calibri" w:eastAsiaTheme="minorHAnsi" w:hAnsi="Calibri" w:cs="Calibri"/>
        </w:rPr>
      </w:pPr>
      <w:r w:rsidRPr="00890D8D">
        <w:rPr>
          <w:rFonts w:ascii="Calibri" w:eastAsiaTheme="minorHAnsi" w:hAnsi="Calibri" w:cs="Calibri"/>
        </w:rPr>
        <w:t>v) Aceitar nas mesmas condições de sua proposta, os acréscimos ou supressões dos produtos ou serviços que porventura se fizerem necessários, a critério exclusivo da Câmara Municipal de Campos dos Goytacazes.</w:t>
      </w:r>
    </w:p>
    <w:p w14:paraId="6901963B" w14:textId="77777777" w:rsidR="00A9799F" w:rsidRPr="00E24947" w:rsidRDefault="00A9799F" w:rsidP="00890D8D">
      <w:pPr>
        <w:autoSpaceDE w:val="0"/>
        <w:autoSpaceDN w:val="0"/>
        <w:adjustRightInd w:val="0"/>
        <w:jc w:val="both"/>
        <w:rPr>
          <w:rFonts w:ascii="Calibri" w:hAnsi="Calibri" w:cs="Calibri"/>
          <w:color w:val="000000"/>
          <w:sz w:val="20"/>
          <w:szCs w:val="20"/>
          <w:lang w:eastAsia="en-US"/>
        </w:rPr>
      </w:pPr>
    </w:p>
    <w:p w14:paraId="7CED55EF"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SEXTA – DAS PENAS PELA INADIMPLÊNCIA</w:t>
      </w:r>
    </w:p>
    <w:p w14:paraId="38069F5F"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 CONTRATADA sujeitar-se-á, em caso de inadimplemento de suas obrigações, definidas no edital e neste contrato ou em outros que o complementem, as seguintes multas, sem prejuízo das sanções legais da lei nº 14.133/2021 e responsabilidades civil e criminal:</w:t>
      </w:r>
    </w:p>
    <w:p w14:paraId="711CC890"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 Advertência;</w:t>
      </w:r>
    </w:p>
    <w:p w14:paraId="78474055"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lastRenderedPageBreak/>
        <w:t>b) Pelo atraso injustificado na entrega do item objeto da licitação, será aplicada multa de 0,33% (trinta e três centésimos por cento) por dia de atraso, incidente sobre o valor da parcela inadimplida da obrigação, limitada a 30 (trinta) dias, a partir dos quais será causa de rescisão contratual. Contar-se-á o prazo a partir do término da data fixada para a entrega do item, ou após o prazo concedido às correções, quando o objeto licitado estiver em desacordo com as especificações requeridas;</w:t>
      </w:r>
    </w:p>
    <w:p w14:paraId="607BFF2D"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c) Multa de 10% (dez por cento) sobre o valor do contrato ou da parcela inadimplida, nos casos de qualquer outra situação de inexecução total ou parcial das obrigações assumidas;</w:t>
      </w:r>
    </w:p>
    <w:p w14:paraId="0FF95CC2"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d) Suspensão temporária de participação em licitação e impedimento de contratar com a Administração, por prazo não superior a 05 (cinco) anos;</w:t>
      </w:r>
    </w:p>
    <w:p w14:paraId="6C68382B"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e) Declaração de inidoneidade para licitar ou contratar com a Administração Pública, enquanto perdurarem os motivos determinantes da punição ou até que seja promovida a reabilitação, na forma da lei;</w:t>
      </w:r>
    </w:p>
    <w:p w14:paraId="753FC493"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f) Aquele que, convocado dentro do prazo de validade de sua proposta, não assinar o termo de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também ficará impedido de licitar e de contratar com a CMCG, pelo prazo de até 5 (cinco) anos, sem prejuízo das multas previstas em edital e no contrato, e das demais cominações legais.</w:t>
      </w:r>
    </w:p>
    <w:p w14:paraId="2A653E74"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g) As sanções de multas poderão ser aplicadas concomitantemente com as demais, facultada a defesa prévia do interessado, no prazo de 5 (cinco) dias úteis, contados a partir da data da notificação.</w:t>
      </w:r>
    </w:p>
    <w:p w14:paraId="0919B625" w14:textId="77777777" w:rsidR="00A9799F" w:rsidRPr="00E24947" w:rsidRDefault="00A9799F" w:rsidP="00890D8D">
      <w:pPr>
        <w:autoSpaceDE w:val="0"/>
        <w:autoSpaceDN w:val="0"/>
        <w:adjustRightInd w:val="0"/>
        <w:jc w:val="both"/>
        <w:rPr>
          <w:rFonts w:ascii="Calibri" w:hAnsi="Calibri" w:cs="Calibri"/>
          <w:color w:val="000000"/>
          <w:sz w:val="20"/>
          <w:szCs w:val="20"/>
          <w:lang w:eastAsia="en-US"/>
        </w:rPr>
      </w:pPr>
    </w:p>
    <w:p w14:paraId="3A6D604A"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SÉTIMA – DAS SANÇÕES ADMINISTRATIVAS</w:t>
      </w:r>
    </w:p>
    <w:p w14:paraId="1113CF3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No caso de descumprimento total ou parcial das condições do TR e do correspondente Edital para contratação do objeto, a CMCG, sem prejuízo das perdas e danos e das multas cabíveis, nos termos da lei civil, aplicará à Contratada, conforme o caso, as penalidades previstas nos art. 162, 163 e 155 da Lei Federal nº 14.133/2021, bem como o §5º do art. 156 do mesmo diploma legal;</w:t>
      </w:r>
    </w:p>
    <w:p w14:paraId="40019D77"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 multa moratória de 1% (um por cento) ao dia, por dia útil que exceder o prazo de fornecimento do objeto, sobre o valor do saldo não atendido, respeitados os limites da lei civil;</w:t>
      </w:r>
    </w:p>
    <w:p w14:paraId="1902BD51"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b) multa administrativa que corresponderá ao valor de até 5% (cinco por cento) sobre o valor da aquisição, aplicada de acordo com a gravidade da infração e proporcionalmente às parcelas não executadas.</w:t>
      </w:r>
    </w:p>
    <w:p w14:paraId="19259329"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c) poderá ser aplicada cumulativamente a qualquer outra;</w:t>
      </w:r>
    </w:p>
    <w:p w14:paraId="518B515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d) não tem caráter compensatório e seu pagamento não exime a responsabilidade por perdas e danos das infrações cometidas;</w:t>
      </w:r>
    </w:p>
    <w:p w14:paraId="68BCD225"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e) deverá ser graduada conforme a gravidade da infração;</w:t>
      </w:r>
    </w:p>
    <w:p w14:paraId="2ED6B739"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lastRenderedPageBreak/>
        <w:t>PARÁGRAFO PRIMEIRO</w:t>
      </w:r>
      <w:r w:rsidRPr="00890D8D">
        <w:rPr>
          <w:rFonts w:ascii="Calibri" w:hAnsi="Calibri" w:cs="Calibri"/>
          <w:color w:val="000000"/>
          <w:lang w:eastAsia="en-US"/>
        </w:rPr>
        <w:t xml:space="preserve"> - As multas moratórias e administrativas poderão ser aplicadas cumulativamente ou individualmente, não impedindo que a CMCG rescinda unilateralmente a Ata e aplique as demais sanções legais cabíveis.</w:t>
      </w:r>
    </w:p>
    <w:p w14:paraId="7E3FE11E"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SEGUNDO</w:t>
      </w:r>
      <w:r w:rsidRPr="00890D8D">
        <w:rPr>
          <w:rFonts w:ascii="Calibri" w:hAnsi="Calibri" w:cs="Calibri"/>
          <w:color w:val="000000"/>
          <w:lang w:eastAsia="en-US"/>
        </w:rPr>
        <w:t xml:space="preserve"> - Em não havendo êxito na cobrança administrativa para o seu pagamento voluntário, as multas administrativas e moratórias aplicadas serão descontadas dos pagamentos eventualmente devidos pela Administração ou, ainda, quando for o caso, cobrada judicialmente, em</w:t>
      </w:r>
    </w:p>
    <w:p w14:paraId="73AC2CD0"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consonância com o parágrafo 8º do artigo 156 da Lei Federal nº 14.133/2021.</w:t>
      </w:r>
    </w:p>
    <w:p w14:paraId="2F401D93"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TERCEIRO</w:t>
      </w:r>
      <w:r w:rsidRPr="00890D8D">
        <w:rPr>
          <w:rFonts w:ascii="Calibri" w:hAnsi="Calibri" w:cs="Calibri"/>
          <w:color w:val="000000"/>
          <w:lang w:eastAsia="en-US"/>
        </w:rPr>
        <w:t xml:space="preserve"> - A aplicação de multas não elidirá, em face do descumprimento do pactuado, o direito da CMCG de rescindir de pleno direito o contrato, independente de ação ou interpelação judicial ou extrajudicial, sem prejuízo das demais cominações legais e contratuais cabíveis, assegurados o contraditório e a ampla defesa.</w:t>
      </w:r>
    </w:p>
    <w:p w14:paraId="49BB6D8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QUARTO</w:t>
      </w:r>
      <w:r w:rsidRPr="00890D8D">
        <w:rPr>
          <w:rFonts w:ascii="Calibri" w:hAnsi="Calibri" w:cs="Calibri"/>
          <w:color w:val="000000"/>
          <w:lang w:eastAsia="en-US"/>
        </w:rPr>
        <w:t xml:space="preserve"> - A licitante que, convocada dentro do prazo de validade da sua proposta, não assinar o contrato ou instrumento equivalente, deixar de entregar a documentação exigida para a contratação, apresentar documentação falsa exigida para o certame, ensejar o retardamento da execução do seu objeto, não mantiver a proposta, falhar ou fraudar na execução da Ata de Registro de Preços, comportar-se de modo inidôneo ou cometer fraude fiscal, poderá, nos termos do §5º do art. 156 da Lei Federal nº 14.133/2021, ser impedida de licitar e contratar com a CMCG pelo prazo mínimo de 3 (três) anos até o prazo máximo de 6 (seis) anos, sem prejuízo da aplicação das demais cominações legais, proporcionalmente ao grau de culpabilidade da conduta apenada.</w:t>
      </w:r>
    </w:p>
    <w:p w14:paraId="22098C42" w14:textId="77777777" w:rsidR="00E24947" w:rsidRDefault="00E24947" w:rsidP="00890D8D">
      <w:pPr>
        <w:autoSpaceDE w:val="0"/>
        <w:autoSpaceDN w:val="0"/>
        <w:adjustRightInd w:val="0"/>
        <w:jc w:val="both"/>
        <w:rPr>
          <w:rFonts w:ascii="Calibri" w:hAnsi="Calibri" w:cs="Calibri"/>
          <w:b/>
          <w:bCs/>
          <w:color w:val="000000"/>
          <w:lang w:eastAsia="en-US"/>
        </w:rPr>
      </w:pPr>
    </w:p>
    <w:p w14:paraId="36661881" w14:textId="3B28A9DE"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OITAVA - DAS ALTERAÇÕES CONTRATUAIS</w:t>
      </w:r>
    </w:p>
    <w:p w14:paraId="05C6F0BF"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 CONTRATADA fica obrigada a aceitar, nas mesmas condições contratuais os acréscimos ou supressões contratuais que se fizerem necessárias em até 25% (vinte e cinco por cento) do valor inicial atualizado do Contrato.</w:t>
      </w:r>
    </w:p>
    <w:p w14:paraId="3C0E87BC" w14:textId="77777777" w:rsidR="00A9799F" w:rsidRPr="00E24947" w:rsidRDefault="00A9799F" w:rsidP="00890D8D">
      <w:pPr>
        <w:autoSpaceDE w:val="0"/>
        <w:autoSpaceDN w:val="0"/>
        <w:adjustRightInd w:val="0"/>
        <w:jc w:val="both"/>
        <w:rPr>
          <w:rFonts w:ascii="Calibri" w:hAnsi="Calibri" w:cs="Calibri"/>
          <w:color w:val="000000"/>
          <w:sz w:val="20"/>
          <w:szCs w:val="20"/>
          <w:lang w:eastAsia="en-US"/>
        </w:rPr>
      </w:pPr>
    </w:p>
    <w:p w14:paraId="147A018E"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NONA - DA RESCISÃO</w:t>
      </w:r>
    </w:p>
    <w:p w14:paraId="279A584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O presente contrato poderá ser rescindido de pleno direito pelo CONTRATANTE, independentemente de notificação Judicial da CONTRATADA, nas seguintes hipóteses:</w:t>
      </w:r>
    </w:p>
    <w:p w14:paraId="6739CF18"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 infringência de qualquer obrigação ajustada.</w:t>
      </w:r>
    </w:p>
    <w:p w14:paraId="2FCABF1C"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b) liquidação amigável ou judicial, concordata ou falência da CONTRATADA.</w:t>
      </w:r>
    </w:p>
    <w:p w14:paraId="10126486"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c) se a CONTRATADA, sem prévia autorização do CONTRATANTE, transferir, caucionar ou transacionar qualquer direito decorrente deste contrato.</w:t>
      </w:r>
    </w:p>
    <w:p w14:paraId="2CA729DE"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d) os demais mencionados no Artigo 137 da Lei Federal n° 14.133/2021.</w:t>
      </w:r>
    </w:p>
    <w:p w14:paraId="23FE048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PRIMEIRO</w:t>
      </w:r>
      <w:r w:rsidRPr="00890D8D">
        <w:rPr>
          <w:rFonts w:ascii="Calibri" w:hAnsi="Calibri" w:cs="Calibri"/>
          <w:color w:val="000000"/>
          <w:lang w:eastAsia="en-US"/>
        </w:rPr>
        <w:t xml:space="preserve"> - A CONTRATADA, indenizará o CONTRATANTE por todos os prejuízos que esta vier a sofrer em decorrência da rescisão por inadimplemento de suas obrigações contratuais.</w:t>
      </w:r>
    </w:p>
    <w:p w14:paraId="6300E245"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SEGUNDO</w:t>
      </w:r>
      <w:r w:rsidRPr="00890D8D">
        <w:rPr>
          <w:rFonts w:ascii="Calibri" w:hAnsi="Calibri" w:cs="Calibri"/>
          <w:color w:val="000000"/>
          <w:lang w:eastAsia="en-US"/>
        </w:rPr>
        <w:t xml:space="preserve"> - Caso ocorra a rescisão do Contrato, o CONTRATANTE, pagará à CONTRATADA, apenas os valores dos materiais entregues e aceitos até a data respectiva.</w:t>
      </w:r>
    </w:p>
    <w:p w14:paraId="33F55D7D" w14:textId="77777777" w:rsidR="00A9799F" w:rsidRPr="00E24947" w:rsidRDefault="00A9799F" w:rsidP="00890D8D">
      <w:pPr>
        <w:autoSpaceDE w:val="0"/>
        <w:autoSpaceDN w:val="0"/>
        <w:adjustRightInd w:val="0"/>
        <w:jc w:val="both"/>
        <w:rPr>
          <w:rFonts w:ascii="Calibri" w:hAnsi="Calibri" w:cs="Calibri"/>
          <w:color w:val="000000"/>
          <w:sz w:val="20"/>
          <w:szCs w:val="20"/>
          <w:lang w:eastAsia="en-US"/>
        </w:rPr>
      </w:pPr>
    </w:p>
    <w:p w14:paraId="671057E1"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DÉCIMA - DA LEGISLAÇÃO APLICÁVEL</w:t>
      </w:r>
    </w:p>
    <w:p w14:paraId="790839E9"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lastRenderedPageBreak/>
        <w:t>O presente instrumento contratual rege-se pelas disposições expressas na Lei nº 14.133, de 10.04.2021 e suas alterações posteriores, na Lei nº 8.078, de 11.09.1990 – Código de Defesa do Consumidor, no Código Civil Brasileiro, no Código Comercial Brasileiro e em outros referentes ao objeto, ainda que não explicitadas.</w:t>
      </w:r>
    </w:p>
    <w:p w14:paraId="398A719E" w14:textId="313BE48C" w:rsidR="00A9799F" w:rsidRPr="00890D8D" w:rsidRDefault="00A9799F" w:rsidP="00890D8D">
      <w:pPr>
        <w:autoSpaceDE w:val="0"/>
        <w:autoSpaceDN w:val="0"/>
        <w:adjustRightInd w:val="0"/>
        <w:jc w:val="both"/>
        <w:rPr>
          <w:rFonts w:ascii="Calibri" w:hAnsi="Calibri" w:cs="Calibri"/>
          <w:b/>
          <w:bCs/>
          <w:color w:val="000000"/>
          <w:lang w:eastAsia="en-US"/>
        </w:rPr>
      </w:pPr>
    </w:p>
    <w:p w14:paraId="0F357E96"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DÉCIMA PRIMEIRA – DA PUBLICIDADE</w:t>
      </w:r>
    </w:p>
    <w:p w14:paraId="1245FF36"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Uma vez firmado, o extrato do presente Contrato será publicado no Diário Oficial da CMCG e divulgado no Portal Nacional de Contratações Públicas (PNCP), pelo CONTRATANTE, em cumprimento ao disposto no art. 94, da Lei Federal 14.133/2021.</w:t>
      </w:r>
    </w:p>
    <w:p w14:paraId="225C6F5E" w14:textId="77777777" w:rsidR="00A9799F" w:rsidRPr="00E24947" w:rsidRDefault="00A9799F" w:rsidP="00890D8D">
      <w:pPr>
        <w:autoSpaceDE w:val="0"/>
        <w:autoSpaceDN w:val="0"/>
        <w:adjustRightInd w:val="0"/>
        <w:jc w:val="both"/>
        <w:rPr>
          <w:rFonts w:ascii="Calibri" w:hAnsi="Calibri" w:cs="Calibri"/>
          <w:color w:val="000000"/>
          <w:sz w:val="20"/>
          <w:szCs w:val="20"/>
          <w:lang w:eastAsia="en-US"/>
        </w:rPr>
      </w:pPr>
    </w:p>
    <w:p w14:paraId="4F293E31"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DÉCIMA SEGUNDA - DA REVOGAÇÃO E ANULAÇÃO</w:t>
      </w:r>
    </w:p>
    <w:p w14:paraId="7C43BDDB"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Fica assegurado a CMCG o direito de revogar a licitação por razões de</w:t>
      </w:r>
    </w:p>
    <w:p w14:paraId="4DD77584"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interesse público decorrentes de fato superveniente devidamente comprovado, ou anulá-la em virtude de vício insanável.</w:t>
      </w:r>
    </w:p>
    <w:p w14:paraId="5DC425A3"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PRIMEIRO</w:t>
      </w:r>
      <w:r w:rsidRPr="00890D8D">
        <w:rPr>
          <w:rFonts w:ascii="Calibri" w:hAnsi="Calibri" w:cs="Calibri"/>
          <w:color w:val="000000"/>
          <w:lang w:eastAsia="en-US"/>
        </w:rPr>
        <w:t xml:space="preserve"> - A declaração de nulidade de algum ato do procedimento somente resultará na nulidade dos atos que diretamente dele dependam.</w:t>
      </w:r>
    </w:p>
    <w:p w14:paraId="48E4D281"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SEGUNDO</w:t>
      </w:r>
      <w:r w:rsidRPr="00890D8D">
        <w:rPr>
          <w:rFonts w:ascii="Calibri" w:hAnsi="Calibri" w:cs="Calibri"/>
          <w:color w:val="000000"/>
          <w:lang w:eastAsia="en-US"/>
        </w:rPr>
        <w:t xml:space="preserve"> - Quando da declaração de nulidade de algum ato do procedimento, a autoridade competente indicará expressamente os atos a que ela se estende.</w:t>
      </w:r>
    </w:p>
    <w:p w14:paraId="0D6C751C"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TERCEIRO</w:t>
      </w:r>
      <w:r w:rsidRPr="00890D8D">
        <w:rPr>
          <w:rFonts w:ascii="Calibri" w:hAnsi="Calibri" w:cs="Calibri"/>
          <w:color w:val="000000"/>
          <w:lang w:eastAsia="en-US"/>
        </w:rPr>
        <w:t xml:space="preserve"> - A nulidade do procedimento de licitação não gera obrigação de indenizar pela Administração.</w:t>
      </w:r>
    </w:p>
    <w:p w14:paraId="14D56946"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QUARTO</w:t>
      </w:r>
      <w:r w:rsidRPr="00890D8D">
        <w:rPr>
          <w:rFonts w:ascii="Calibri" w:hAnsi="Calibri" w:cs="Calibri"/>
          <w:color w:val="000000"/>
          <w:lang w:eastAsia="en-US"/>
        </w:rPr>
        <w:t xml:space="preserve"> - A nulidade da contratação opera efeitos retroativamente, impedindo os efeitos jurídicos que o contrato, ordinariamente, deveria produzir, além de desconstituir os já produzidos.</w:t>
      </w:r>
    </w:p>
    <w:p w14:paraId="5A345B73"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QUINTO</w:t>
      </w:r>
      <w:r w:rsidRPr="00890D8D">
        <w:rPr>
          <w:rFonts w:ascii="Calibri" w:hAnsi="Calibri" w:cs="Calibri"/>
          <w:color w:val="000000"/>
          <w:lang w:eastAsia="en-US"/>
        </w:rPr>
        <w:t xml:space="preserve"> - Nenhum ato será declarado nulo se do vício não resultar prejuízo ao interesse público ou aos demais interessados.</w:t>
      </w:r>
    </w:p>
    <w:p w14:paraId="25A52D63"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SEXTO</w:t>
      </w:r>
      <w:r w:rsidRPr="00890D8D">
        <w:rPr>
          <w:rFonts w:ascii="Calibri" w:hAnsi="Calibri" w:cs="Calibri"/>
          <w:color w:val="000000"/>
          <w:lang w:eastAsia="en-US"/>
        </w:rPr>
        <w:t xml:space="preserve"> - A revogação ou anulação será precedida de procedimento administrativo, assegurado o contraditório e a ampla defesa, e formalizada mediante parecer escrito e devidamente fundamentado.</w:t>
      </w:r>
    </w:p>
    <w:p w14:paraId="4CCAE3F0"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SÉTIMO</w:t>
      </w:r>
      <w:r w:rsidRPr="00890D8D">
        <w:rPr>
          <w:rFonts w:ascii="Calibri" w:hAnsi="Calibri" w:cs="Calibri"/>
          <w:color w:val="000000"/>
          <w:lang w:eastAsia="en-US"/>
        </w:rPr>
        <w:t xml:space="preserve"> - A autoridade competente para anular ou revogar a licitação é o Presidente da CMCG.</w:t>
      </w:r>
    </w:p>
    <w:p w14:paraId="1E975823" w14:textId="77777777" w:rsidR="00A9799F" w:rsidRPr="00E24947" w:rsidRDefault="00A9799F" w:rsidP="00890D8D">
      <w:pPr>
        <w:autoSpaceDE w:val="0"/>
        <w:autoSpaceDN w:val="0"/>
        <w:adjustRightInd w:val="0"/>
        <w:jc w:val="both"/>
        <w:rPr>
          <w:rFonts w:ascii="Calibri" w:hAnsi="Calibri" w:cs="Calibri"/>
          <w:color w:val="000000"/>
          <w:sz w:val="20"/>
          <w:szCs w:val="20"/>
          <w:lang w:eastAsia="en-US"/>
        </w:rPr>
      </w:pPr>
    </w:p>
    <w:p w14:paraId="2F1D0A69"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DÉCIMA SEGUNDA – DAS DISPOSIÇÕES GERAIS</w:t>
      </w:r>
    </w:p>
    <w:p w14:paraId="082533DE"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Ao presente contrato se aplicam as seguintes disposições gerais:</w:t>
      </w:r>
    </w:p>
    <w:p w14:paraId="16437756"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 Em ocorrendo a rescisão do presente contrato, em razão do inadimplemento de obrigações da CONTRATADA, esta ficará impedida de participar de novos contratos com o CONTRATANTE, bem como, sofrerá as penalidades previstas no Artigo n° 156 da Lei 14.133/2021.</w:t>
      </w:r>
    </w:p>
    <w:p w14:paraId="3545CDBF"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b) A CONTRATADA assume exclusiva e integral responsabilidade pelo cumprimento de todas as obrigações decorrentes da execução deste contrato, sejam de natureza trabalhista, previdenciária, comercial, civil, penal ou fiscal, inexistindo solidariedade do CONTRATANTE relativamente a esses encargos, inclusive os que eventualmente advirem de prejuízos causados a terceiros.</w:t>
      </w:r>
    </w:p>
    <w:p w14:paraId="51F2F85E"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lastRenderedPageBreak/>
        <w:t>c) O presente Contrato Administrativo será encaminhado através de correio eletrônico, para o endereço de e-mail disponibilizado pelo licitante na fase de habilitação, competindo ao Contratado a impressão e assinatura do instrumento em 02 (duas) vias, providenciando a entrega da via original no Diretoria de Compras, Licitações e Contratos da CMCG, em até 05 (cinco) dias após o seu recebimento.</w:t>
      </w:r>
    </w:p>
    <w:p w14:paraId="712F2222"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d) A via deste instrumento destinada ao Contratado, devidamente assinada pelo Contratante, será disponibilizada por correio eletrônico, na forma do item antecedente, ou para retirada no Prédio da CMCG a partir de 05 (cinco) dias após o protocolo da entrega das</w:t>
      </w:r>
    </w:p>
    <w:p w14:paraId="383D7973"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vias originais.</w:t>
      </w:r>
    </w:p>
    <w:p w14:paraId="2968F770" w14:textId="77777777" w:rsidR="00A9799F" w:rsidRPr="00E24947" w:rsidRDefault="00A9799F" w:rsidP="00890D8D">
      <w:pPr>
        <w:autoSpaceDE w:val="0"/>
        <w:autoSpaceDN w:val="0"/>
        <w:adjustRightInd w:val="0"/>
        <w:jc w:val="both"/>
        <w:rPr>
          <w:rFonts w:ascii="Calibri" w:hAnsi="Calibri" w:cs="Calibri"/>
          <w:color w:val="000000"/>
          <w:sz w:val="20"/>
          <w:szCs w:val="20"/>
          <w:lang w:eastAsia="en-US"/>
        </w:rPr>
      </w:pPr>
    </w:p>
    <w:p w14:paraId="3AE9422E"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DÉCIMA TERCEIRA – DA FRAUDE E ANTICORRUPÇÃO</w:t>
      </w:r>
    </w:p>
    <w:p w14:paraId="219CA4EC"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w:t>
      </w:r>
    </w:p>
    <w:p w14:paraId="116FACC8" w14:textId="77777777" w:rsidR="00A9799F" w:rsidRPr="00E24947" w:rsidRDefault="00A9799F" w:rsidP="00890D8D">
      <w:pPr>
        <w:autoSpaceDE w:val="0"/>
        <w:autoSpaceDN w:val="0"/>
        <w:adjustRightInd w:val="0"/>
        <w:jc w:val="both"/>
        <w:rPr>
          <w:rFonts w:ascii="Calibri" w:hAnsi="Calibri" w:cs="Calibri"/>
          <w:color w:val="000000"/>
          <w:sz w:val="20"/>
          <w:szCs w:val="20"/>
          <w:lang w:eastAsia="en-US"/>
        </w:rPr>
      </w:pPr>
    </w:p>
    <w:p w14:paraId="04442D3B"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DÉCIMA QUARTA - DAS PARTES INTEGRANTES</w:t>
      </w:r>
    </w:p>
    <w:p w14:paraId="4687E93B" w14:textId="4A60A736"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 xml:space="preserve">As condições estabelecidas no edital e seus anexos, de Pregão Eletrônico SRP nº </w:t>
      </w:r>
      <w:sdt>
        <w:sdtPr>
          <w:rPr>
            <w:rFonts w:ascii="Calibri" w:hAnsi="Calibri" w:cs="Calibri"/>
            <w:color w:val="000000"/>
            <w:lang w:eastAsia="en-US"/>
          </w:rPr>
          <w:alias w:val="Título"/>
          <w:tag w:val=""/>
          <w:id w:val="604235624"/>
          <w:placeholder>
            <w:docPart w:val="F2FF43EFD6F442CB8AD350C050D52C3C"/>
          </w:placeholder>
          <w:dataBinding w:prefixMappings="xmlns:ns0='http://purl.org/dc/elements/1.1/' xmlns:ns1='http://schemas.openxmlformats.org/package/2006/metadata/core-properties' " w:xpath="/ns1:coreProperties[1]/ns0:title[1]" w:storeItemID="{6C3C8BC8-F283-45AE-878A-BAB7291924A1}"/>
          <w:text/>
        </w:sdtPr>
        <w:sdtEndPr/>
        <w:sdtContent>
          <w:r w:rsidRPr="00890D8D">
            <w:rPr>
              <w:rFonts w:ascii="Calibri" w:hAnsi="Calibri" w:cs="Calibri"/>
              <w:color w:val="000000"/>
              <w:lang w:eastAsia="en-US"/>
            </w:rPr>
            <w:t>008/2025</w:t>
          </w:r>
        </w:sdtContent>
      </w:sdt>
      <w:r w:rsidRPr="00890D8D">
        <w:rPr>
          <w:rFonts w:ascii="Calibri" w:hAnsi="Calibri" w:cs="Calibri"/>
          <w:color w:val="000000"/>
          <w:lang w:eastAsia="en-US"/>
        </w:rPr>
        <w:t xml:space="preserve"> e na proposta apresentada pela CONTRATADA, são partes integrantes deste instrumento, independentemente de transcrição.</w:t>
      </w:r>
    </w:p>
    <w:p w14:paraId="670B4A22"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b/>
          <w:bCs/>
          <w:color w:val="000000"/>
          <w:lang w:eastAsia="en-US"/>
        </w:rPr>
        <w:t>PARÁGRAFO ÚNICO</w:t>
      </w:r>
      <w:r w:rsidRPr="00890D8D">
        <w:rPr>
          <w:rFonts w:ascii="Calibri" w:hAnsi="Calibri" w:cs="Calibri"/>
          <w:color w:val="000000"/>
          <w:lang w:eastAsia="en-US"/>
        </w:rPr>
        <w:t xml:space="preserve"> - Serão incorporados a este contrato, mediante termos aditivos quaisquer modificações que venham a ser necessários durante a sua vigência, decorrentes das obrigações assumidas pelo CONTRATANTE e CONTRATADA, tais como a prorrogação de prazos e normas gerais de fornecimento.</w:t>
      </w:r>
    </w:p>
    <w:p w14:paraId="3727E20E" w14:textId="77777777" w:rsidR="00A9799F" w:rsidRPr="00E24947" w:rsidRDefault="00A9799F" w:rsidP="00890D8D">
      <w:pPr>
        <w:autoSpaceDE w:val="0"/>
        <w:autoSpaceDN w:val="0"/>
        <w:adjustRightInd w:val="0"/>
        <w:jc w:val="both"/>
        <w:rPr>
          <w:rFonts w:ascii="Calibri" w:hAnsi="Calibri" w:cs="Calibri"/>
          <w:color w:val="000000"/>
          <w:sz w:val="20"/>
          <w:szCs w:val="20"/>
          <w:lang w:eastAsia="en-US"/>
        </w:rPr>
      </w:pPr>
    </w:p>
    <w:p w14:paraId="1017F58D"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DÉCIMA QUINTA – DA GESTÃO E FISCALIZAÇÃO</w:t>
      </w:r>
    </w:p>
    <w:p w14:paraId="0233DA20"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 xml:space="preserve">O recebimento do bem, a gestão, a fiscalização e o acompanhamento da execução do contrato, </w:t>
      </w:r>
      <w:proofErr w:type="gramStart"/>
      <w:r w:rsidRPr="00890D8D">
        <w:rPr>
          <w:rFonts w:ascii="Calibri" w:hAnsi="Calibri" w:cs="Calibri"/>
          <w:color w:val="000000"/>
          <w:lang w:eastAsia="en-US"/>
        </w:rPr>
        <w:t>será</w:t>
      </w:r>
      <w:proofErr w:type="gramEnd"/>
      <w:r w:rsidRPr="00890D8D">
        <w:rPr>
          <w:rFonts w:ascii="Calibri" w:hAnsi="Calibri" w:cs="Calibri"/>
          <w:color w:val="000000"/>
          <w:lang w:eastAsia="en-US"/>
        </w:rPr>
        <w:t xml:space="preserve"> efetuado pelos(a) servidores(a):</w:t>
      </w:r>
    </w:p>
    <w:p w14:paraId="1A439E12"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GESTOR DE CONTRATO:</w:t>
      </w:r>
    </w:p>
    <w:p w14:paraId="2F13E4F8"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NOME: XXXXXXXX</w:t>
      </w:r>
    </w:p>
    <w:p w14:paraId="2943D310"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MATRÍCULA:XXXXXX</w:t>
      </w:r>
    </w:p>
    <w:p w14:paraId="2A04E5E7"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FISCAL DE CONTRATO:</w:t>
      </w:r>
    </w:p>
    <w:p w14:paraId="18F4A7A3"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NOME: XXXXXXXX</w:t>
      </w:r>
    </w:p>
    <w:p w14:paraId="7CCFCE16"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MATRÍCULA:XXXXXX</w:t>
      </w:r>
    </w:p>
    <w:p w14:paraId="4B2212D5" w14:textId="77777777" w:rsidR="00A9799F" w:rsidRPr="00E24947" w:rsidRDefault="00A9799F" w:rsidP="00890D8D">
      <w:pPr>
        <w:autoSpaceDE w:val="0"/>
        <w:autoSpaceDN w:val="0"/>
        <w:adjustRightInd w:val="0"/>
        <w:jc w:val="both"/>
        <w:rPr>
          <w:rFonts w:ascii="Calibri" w:hAnsi="Calibri" w:cs="Calibri"/>
          <w:color w:val="000000"/>
          <w:sz w:val="16"/>
          <w:szCs w:val="16"/>
          <w:lang w:eastAsia="en-US"/>
        </w:rPr>
      </w:pPr>
    </w:p>
    <w:p w14:paraId="7539647F"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SUPLENTE:</w:t>
      </w:r>
    </w:p>
    <w:p w14:paraId="35D1444A"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lastRenderedPageBreak/>
        <w:t>NOME: XXXXXXXX</w:t>
      </w:r>
    </w:p>
    <w:p w14:paraId="383590F1"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MATRÍCULA:XXXXXX</w:t>
      </w:r>
    </w:p>
    <w:p w14:paraId="7A064105" w14:textId="77777777" w:rsidR="00A9799F" w:rsidRPr="00E24947" w:rsidRDefault="00A9799F" w:rsidP="00890D8D">
      <w:pPr>
        <w:autoSpaceDE w:val="0"/>
        <w:autoSpaceDN w:val="0"/>
        <w:adjustRightInd w:val="0"/>
        <w:jc w:val="both"/>
        <w:rPr>
          <w:rFonts w:ascii="Calibri" w:hAnsi="Calibri" w:cs="Calibri"/>
          <w:color w:val="000000"/>
          <w:sz w:val="16"/>
          <w:szCs w:val="16"/>
          <w:lang w:eastAsia="en-US"/>
        </w:rPr>
      </w:pPr>
    </w:p>
    <w:p w14:paraId="5CF943FE"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afim de verificar a conformidade dele com as especificações técnicas dispostas no mesmo, junto ao representante da CONTRATADA, assim como solicitar a correção de eventuais falhas ou irregularidades que forem verificadas, as quais, se não sanadas no prazo estabelecido, serão objeto de comunicação oficial à CONTRATADA, para aplicação das penalidades cabíveis.</w:t>
      </w:r>
    </w:p>
    <w:p w14:paraId="61B245C2" w14:textId="77777777" w:rsidR="00A9799F" w:rsidRPr="00E24947" w:rsidRDefault="00A9799F" w:rsidP="00890D8D">
      <w:pPr>
        <w:autoSpaceDE w:val="0"/>
        <w:autoSpaceDN w:val="0"/>
        <w:adjustRightInd w:val="0"/>
        <w:jc w:val="both"/>
        <w:rPr>
          <w:rFonts w:ascii="Calibri" w:hAnsi="Calibri" w:cs="Calibri"/>
          <w:color w:val="000000"/>
          <w:sz w:val="16"/>
          <w:szCs w:val="16"/>
          <w:lang w:eastAsia="en-US"/>
        </w:rPr>
      </w:pPr>
    </w:p>
    <w:p w14:paraId="0F2AFF31" w14:textId="77777777" w:rsidR="00A9799F" w:rsidRPr="00890D8D" w:rsidRDefault="00A9799F" w:rsidP="00890D8D">
      <w:pPr>
        <w:autoSpaceDE w:val="0"/>
        <w:autoSpaceDN w:val="0"/>
        <w:adjustRightInd w:val="0"/>
        <w:jc w:val="both"/>
        <w:rPr>
          <w:rFonts w:ascii="Calibri" w:hAnsi="Calibri" w:cs="Calibri"/>
          <w:b/>
          <w:bCs/>
          <w:color w:val="000000"/>
          <w:lang w:eastAsia="en-US"/>
        </w:rPr>
      </w:pPr>
      <w:r w:rsidRPr="00890D8D">
        <w:rPr>
          <w:rFonts w:ascii="Calibri" w:hAnsi="Calibri" w:cs="Calibri"/>
          <w:b/>
          <w:bCs/>
          <w:color w:val="000000"/>
          <w:lang w:eastAsia="en-US"/>
        </w:rPr>
        <w:t>CLÁUSULA DÉCIMA SEXTA – DA SUCESSÃO E DO FORO</w:t>
      </w:r>
    </w:p>
    <w:p w14:paraId="7F8CBADC" w14:textId="77777777" w:rsidR="00A9799F" w:rsidRPr="00890D8D" w:rsidRDefault="00A9799F" w:rsidP="00890D8D">
      <w:pPr>
        <w:autoSpaceDE w:val="0"/>
        <w:autoSpaceDN w:val="0"/>
        <w:adjustRightInd w:val="0"/>
        <w:jc w:val="both"/>
        <w:rPr>
          <w:rFonts w:ascii="Calibri" w:hAnsi="Calibri" w:cs="Calibri"/>
          <w:color w:val="000000"/>
          <w:lang w:eastAsia="en-US"/>
        </w:rPr>
      </w:pPr>
      <w:r w:rsidRPr="00890D8D">
        <w:rPr>
          <w:rFonts w:ascii="Calibri" w:hAnsi="Calibri" w:cs="Calibri"/>
          <w:color w:val="000000"/>
          <w:lang w:eastAsia="en-US"/>
        </w:rPr>
        <w:t>As partes firmam o presente instrumento em 02 (duas) vias (impressas por sistema eletrônico de dados) de igual teor e forma, obrigando-se por si e seus sucessores, ao fiel cumprimento do que ora ficou ajustado, elegendo para Foro do mesmo a Comarca de Campos dos Goytacazes/RJ, não obstante qualquer mudança de domicílio da CONTRATADA, que em razão disso é obrigada a manter um representante com plenos poderes para receber notificações, citação inicial e outras em direito permitidas neste referido foro.</w:t>
      </w:r>
    </w:p>
    <w:p w14:paraId="54E995BD" w14:textId="77777777" w:rsidR="00A9799F" w:rsidRPr="00E24947" w:rsidRDefault="00A9799F" w:rsidP="00890D8D">
      <w:pPr>
        <w:autoSpaceDE w:val="0"/>
        <w:autoSpaceDN w:val="0"/>
        <w:adjustRightInd w:val="0"/>
        <w:jc w:val="right"/>
        <w:rPr>
          <w:rFonts w:ascii="Calibri" w:hAnsi="Calibri" w:cs="Calibri"/>
          <w:sz w:val="16"/>
          <w:szCs w:val="16"/>
        </w:rPr>
      </w:pPr>
    </w:p>
    <w:p w14:paraId="20224B67" w14:textId="77777777" w:rsidR="00A9799F" w:rsidRPr="00890D8D" w:rsidRDefault="00A9799F" w:rsidP="00890D8D">
      <w:pPr>
        <w:autoSpaceDE w:val="0"/>
        <w:autoSpaceDN w:val="0"/>
        <w:adjustRightInd w:val="0"/>
        <w:jc w:val="right"/>
        <w:rPr>
          <w:rFonts w:ascii="Calibri" w:hAnsi="Calibri" w:cs="Calibri"/>
          <w:color w:val="000000"/>
          <w:lang w:eastAsia="en-US"/>
        </w:rPr>
      </w:pPr>
      <w:r w:rsidRPr="00890D8D">
        <w:rPr>
          <w:rFonts w:ascii="Calibri" w:hAnsi="Calibri" w:cs="Calibri"/>
        </w:rPr>
        <w:t xml:space="preserve">Campos dos Goytacazes, _____ de_____________ </w:t>
      </w:r>
      <w:proofErr w:type="spellStart"/>
      <w:r w:rsidRPr="00890D8D">
        <w:rPr>
          <w:rFonts w:ascii="Calibri" w:hAnsi="Calibri" w:cs="Calibri"/>
        </w:rPr>
        <w:t>de</w:t>
      </w:r>
      <w:proofErr w:type="spellEnd"/>
      <w:r w:rsidRPr="00890D8D">
        <w:rPr>
          <w:rFonts w:ascii="Calibri" w:hAnsi="Calibri" w:cs="Calibri"/>
        </w:rPr>
        <w:t xml:space="preserve"> 2025.</w:t>
      </w:r>
    </w:p>
    <w:p w14:paraId="5EB37CCB" w14:textId="77777777" w:rsidR="00A9799F" w:rsidRPr="00890D8D" w:rsidRDefault="00A9799F" w:rsidP="00890D8D">
      <w:pPr>
        <w:autoSpaceDE w:val="0"/>
        <w:autoSpaceDN w:val="0"/>
        <w:adjustRightInd w:val="0"/>
        <w:jc w:val="center"/>
        <w:rPr>
          <w:rFonts w:ascii="Calibri" w:hAnsi="Calibri" w:cs="Calibri"/>
        </w:rPr>
      </w:pPr>
      <w:r w:rsidRPr="00890D8D">
        <w:rPr>
          <w:rFonts w:ascii="Calibri" w:hAnsi="Calibri" w:cs="Calibri"/>
        </w:rPr>
        <w:t>____________________________________________________________</w:t>
      </w:r>
    </w:p>
    <w:p w14:paraId="26C75170" w14:textId="77777777" w:rsidR="00A9799F" w:rsidRPr="00890D8D" w:rsidRDefault="00A9799F" w:rsidP="00890D8D">
      <w:pPr>
        <w:autoSpaceDE w:val="0"/>
        <w:autoSpaceDN w:val="0"/>
        <w:adjustRightInd w:val="0"/>
        <w:jc w:val="center"/>
        <w:rPr>
          <w:rFonts w:ascii="Calibri" w:hAnsi="Calibri" w:cs="Calibri"/>
        </w:rPr>
      </w:pPr>
      <w:r w:rsidRPr="00890D8D">
        <w:rPr>
          <w:rFonts w:ascii="Calibri" w:hAnsi="Calibri" w:cs="Calibri"/>
        </w:rPr>
        <w:t>CÂMARA MUNICIPAL DE CAMPOS DOS GOYTACAZES</w:t>
      </w:r>
    </w:p>
    <w:p w14:paraId="478BF96C" w14:textId="77777777" w:rsidR="00A9799F" w:rsidRPr="00890D8D" w:rsidRDefault="00A9799F" w:rsidP="00890D8D">
      <w:pPr>
        <w:autoSpaceDE w:val="0"/>
        <w:autoSpaceDN w:val="0"/>
        <w:adjustRightInd w:val="0"/>
        <w:jc w:val="center"/>
        <w:rPr>
          <w:rFonts w:ascii="Calibri" w:hAnsi="Calibri" w:cs="Calibri"/>
        </w:rPr>
      </w:pPr>
    </w:p>
    <w:p w14:paraId="5FEC85DD" w14:textId="77777777" w:rsidR="00A9799F" w:rsidRPr="00890D8D" w:rsidRDefault="00A9799F" w:rsidP="00890D8D">
      <w:pPr>
        <w:autoSpaceDE w:val="0"/>
        <w:autoSpaceDN w:val="0"/>
        <w:adjustRightInd w:val="0"/>
        <w:jc w:val="center"/>
        <w:rPr>
          <w:rFonts w:ascii="Calibri" w:hAnsi="Calibri" w:cs="Calibri"/>
        </w:rPr>
      </w:pPr>
      <w:r w:rsidRPr="00890D8D">
        <w:rPr>
          <w:rFonts w:ascii="Calibri" w:hAnsi="Calibri" w:cs="Calibri"/>
        </w:rPr>
        <w:t>____________________________________________________________</w:t>
      </w:r>
    </w:p>
    <w:p w14:paraId="0FD86321" w14:textId="77777777" w:rsidR="00A9799F" w:rsidRPr="00E24947" w:rsidRDefault="00A9799F" w:rsidP="00890D8D">
      <w:pPr>
        <w:autoSpaceDE w:val="0"/>
        <w:autoSpaceDN w:val="0"/>
        <w:adjustRightInd w:val="0"/>
        <w:jc w:val="center"/>
        <w:rPr>
          <w:rFonts w:ascii="Calibri" w:hAnsi="Calibri" w:cs="Calibri"/>
          <w:sz w:val="20"/>
          <w:szCs w:val="20"/>
        </w:rPr>
      </w:pPr>
    </w:p>
    <w:p w14:paraId="7B5F956B" w14:textId="77777777" w:rsidR="00A9799F" w:rsidRPr="00890D8D" w:rsidRDefault="00A9799F" w:rsidP="00890D8D">
      <w:pPr>
        <w:autoSpaceDE w:val="0"/>
        <w:autoSpaceDN w:val="0"/>
        <w:adjustRightInd w:val="0"/>
        <w:jc w:val="center"/>
        <w:rPr>
          <w:rFonts w:ascii="Calibri" w:hAnsi="Calibri" w:cs="Calibri"/>
        </w:rPr>
      </w:pPr>
      <w:r w:rsidRPr="00890D8D">
        <w:rPr>
          <w:rFonts w:ascii="Calibri" w:hAnsi="Calibri" w:cs="Calibri"/>
        </w:rPr>
        <w:t xml:space="preserve">EMPRESA </w:t>
      </w:r>
    </w:p>
    <w:p w14:paraId="1CF41F10" w14:textId="77777777" w:rsidR="00A9799F" w:rsidRPr="00890D8D" w:rsidRDefault="00A9799F" w:rsidP="00890D8D">
      <w:pPr>
        <w:autoSpaceDE w:val="0"/>
        <w:autoSpaceDN w:val="0"/>
        <w:adjustRightInd w:val="0"/>
        <w:jc w:val="center"/>
        <w:rPr>
          <w:rFonts w:ascii="Calibri" w:hAnsi="Calibri" w:cs="Calibri"/>
        </w:rPr>
      </w:pPr>
    </w:p>
    <w:p w14:paraId="772C36F2" w14:textId="77777777" w:rsidR="00E24947" w:rsidRDefault="00A9799F" w:rsidP="00E24947">
      <w:pPr>
        <w:autoSpaceDE w:val="0"/>
        <w:autoSpaceDN w:val="0"/>
        <w:adjustRightInd w:val="0"/>
        <w:rPr>
          <w:rFonts w:ascii="Calibri" w:hAnsi="Calibri" w:cs="Calibri"/>
        </w:rPr>
      </w:pPr>
      <w:r w:rsidRPr="00890D8D">
        <w:rPr>
          <w:rFonts w:ascii="Calibri" w:hAnsi="Calibri" w:cs="Calibri"/>
        </w:rPr>
        <w:t>Testemunhas:______________________________</w:t>
      </w:r>
    </w:p>
    <w:p w14:paraId="3E1FD27B" w14:textId="1AF0B6D8" w:rsidR="00D55C26" w:rsidRPr="00890D8D" w:rsidRDefault="00E24947" w:rsidP="00E24947">
      <w:pPr>
        <w:autoSpaceDE w:val="0"/>
        <w:autoSpaceDN w:val="0"/>
        <w:adjustRightInd w:val="0"/>
        <w:rPr>
          <w:rFonts w:ascii="Calibri" w:eastAsiaTheme="minorHAnsi" w:hAnsi="Calibri" w:cs="Calibri"/>
          <w:b/>
        </w:rPr>
      </w:pPr>
      <w:r>
        <w:rPr>
          <w:rFonts w:ascii="Calibri" w:hAnsi="Calibri" w:cs="Calibri"/>
        </w:rPr>
        <w:t xml:space="preserve">                         </w:t>
      </w:r>
      <w:r w:rsidR="00A9799F" w:rsidRPr="00890D8D">
        <w:rPr>
          <w:rFonts w:ascii="Calibri" w:hAnsi="Calibri" w:cs="Calibri"/>
        </w:rPr>
        <w:t>_____________________________</w:t>
      </w:r>
      <w:bookmarkEnd w:id="86"/>
    </w:p>
    <w:sectPr w:rsidR="00D55C26" w:rsidRPr="00890D8D" w:rsidSect="00FA2FD9">
      <w:headerReference w:type="default" r:id="rId44"/>
      <w:footerReference w:type="default" r:id="rId45"/>
      <w:headerReference w:type="first" r:id="rId46"/>
      <w:pgSz w:w="11906" w:h="16838"/>
      <w:pgMar w:top="57" w:right="1133" w:bottom="567" w:left="1701" w:header="567"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0416" w14:textId="77777777" w:rsidR="000D0E5E" w:rsidRDefault="000D0E5E">
      <w:r>
        <w:separator/>
      </w:r>
    </w:p>
  </w:endnote>
  <w:endnote w:type="continuationSeparator" w:id="0">
    <w:p w14:paraId="15507549" w14:textId="77777777" w:rsidR="000D0E5E" w:rsidRDefault="000D0E5E">
      <w:r>
        <w:continuationSeparator/>
      </w:r>
    </w:p>
  </w:endnote>
  <w:endnote w:type="continuationNotice" w:id="1">
    <w:p w14:paraId="666AAF8F" w14:textId="77777777" w:rsidR="000D0E5E" w:rsidRDefault="000D0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urich BT">
    <w:panose1 w:val="00000000000000000000"/>
    <w:charset w:val="00"/>
    <w:family w:val="roman"/>
    <w:notTrueType/>
    <w:pitch w:val="default"/>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101319"/>
      <w:docPartObj>
        <w:docPartGallery w:val="Page Numbers (Bottom of Page)"/>
        <w:docPartUnique/>
      </w:docPartObj>
    </w:sdtPr>
    <w:sdtEndPr/>
    <w:sdtContent>
      <w:p w14:paraId="737AD7DC" w14:textId="77777777" w:rsidR="004732BF" w:rsidRDefault="004732BF">
        <w:pPr>
          <w:pStyle w:val="Rodap"/>
          <w:jc w:val="right"/>
        </w:pPr>
        <w:r>
          <w:fldChar w:fldCharType="begin"/>
        </w:r>
        <w:r>
          <w:instrText>PAGE   \* MERGEFORMAT</w:instrText>
        </w:r>
        <w:r>
          <w:fldChar w:fldCharType="separate"/>
        </w:r>
        <w:r>
          <w:rPr>
            <w:noProof/>
          </w:rPr>
          <w:t>2</w:t>
        </w:r>
        <w:r>
          <w:fldChar w:fldCharType="end"/>
        </w:r>
      </w:p>
    </w:sdtContent>
  </w:sdt>
  <w:p w14:paraId="4AB80F3A" w14:textId="77777777" w:rsidR="004732BF" w:rsidRDefault="004732B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0C4E94" w:rsidRPr="007B5385" w:rsidRDefault="000C4E94"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5BA9DCC" w:rsidR="000C4E94" w:rsidRPr="00244403" w:rsidRDefault="000C4E94"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B405E4">
          <w:rPr>
            <w:rFonts w:ascii="Arial" w:hAnsi="Arial" w:cs="Arial"/>
            <w:noProof/>
            <w:color w:val="595959" w:themeColor="text1" w:themeTint="A6"/>
            <w:sz w:val="18"/>
            <w:szCs w:val="18"/>
          </w:rPr>
          <w:t>2</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B405E4">
          <w:rPr>
            <w:rFonts w:ascii="Arial" w:hAnsi="Arial" w:cs="Arial"/>
            <w:noProof/>
            <w:color w:val="595959" w:themeColor="text1" w:themeTint="A6"/>
            <w:sz w:val="18"/>
            <w:szCs w:val="18"/>
          </w:rPr>
          <w:t>9</w:t>
        </w:r>
        <w:r w:rsidRPr="00244403">
          <w:rPr>
            <w:rFonts w:ascii="Arial" w:hAnsi="Arial" w:cs="Arial"/>
            <w:color w:val="595959" w:themeColor="text1" w:themeTint="A6"/>
            <w:sz w:val="18"/>
            <w:szCs w:val="18"/>
          </w:rPr>
          <w:fldChar w:fldCharType="end"/>
        </w:r>
      </w:p>
      <w:p w14:paraId="239342FA" w14:textId="0418112B" w:rsidR="000C4E94" w:rsidRPr="00244403" w:rsidRDefault="00D86EE6" w:rsidP="00EF4A41">
        <w:pPr>
          <w:pStyle w:val="Rodap"/>
          <w:rPr>
            <w:rFonts w:ascii="Arial" w:hAnsi="Arial" w:cs="Arial"/>
            <w:sz w:val="14"/>
            <w:szCs w:val="14"/>
          </w:rPr>
        </w:pPr>
      </w:p>
    </w:sdtContent>
  </w:sdt>
  <w:p w14:paraId="7E6308F2" w14:textId="73E1414E" w:rsidR="000C4E94" w:rsidRPr="00842420" w:rsidRDefault="000C4E94"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11028" w14:textId="77777777" w:rsidR="000D0E5E" w:rsidRDefault="000D0E5E">
      <w:r>
        <w:separator/>
      </w:r>
    </w:p>
  </w:footnote>
  <w:footnote w:type="continuationSeparator" w:id="0">
    <w:p w14:paraId="10BD1453" w14:textId="77777777" w:rsidR="000D0E5E" w:rsidRDefault="000D0E5E">
      <w:r>
        <w:continuationSeparator/>
      </w:r>
    </w:p>
  </w:footnote>
  <w:footnote w:type="continuationNotice" w:id="1">
    <w:p w14:paraId="5743F690" w14:textId="77777777" w:rsidR="000D0E5E" w:rsidRDefault="000D0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4010" w14:textId="1BEA1067" w:rsidR="00A9799F" w:rsidRPr="00A81E03" w:rsidRDefault="00A9799F" w:rsidP="00A9799F">
    <w:pPr>
      <w:tabs>
        <w:tab w:val="left" w:pos="4790"/>
        <w:tab w:val="right" w:pos="7797"/>
      </w:tabs>
      <w:jc w:val="both"/>
      <w:rPr>
        <w:rFonts w:ascii="Arial Narrow" w:hAnsi="Arial Narrow" w:cs="Arial"/>
        <w:b/>
        <w:sz w:val="20"/>
      </w:rPr>
    </w:pPr>
    <w:r>
      <w:rPr>
        <w:rFonts w:ascii="Arial Narrow" w:hAnsi="Arial Narrow" w:cs="Arial"/>
        <w:noProof/>
        <w:sz w:val="20"/>
      </w:rPr>
      <w:drawing>
        <wp:anchor distT="0" distB="0" distL="114300" distR="114300" simplePos="0" relativeHeight="251667456" behindDoc="0" locked="0" layoutInCell="1" allowOverlap="1" wp14:anchorId="7D83EF4B" wp14:editId="328D91B0">
          <wp:simplePos x="0" y="0"/>
          <wp:positionH relativeFrom="column">
            <wp:posOffset>4682490</wp:posOffset>
          </wp:positionH>
          <wp:positionV relativeFrom="paragraph">
            <wp:posOffset>-306705</wp:posOffset>
          </wp:positionV>
          <wp:extent cx="1485900" cy="1485900"/>
          <wp:effectExtent l="0" t="0" r="0" b="0"/>
          <wp:wrapThrough wrapText="bothSides">
            <wp:wrapPolygon edited="0">
              <wp:start x="0" y="0"/>
              <wp:lineTo x="0" y="21323"/>
              <wp:lineTo x="21323" y="21323"/>
              <wp:lineTo x="2132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stretch>
                    <a:fillRect/>
                  </a:stretch>
                </pic:blipFill>
                <pic:spPr>
                  <a:xfrm>
                    <a:off x="0" y="0"/>
                    <a:ext cx="1485900" cy="1485900"/>
                  </a:xfrm>
                  <a:prstGeom prst="rect">
                    <a:avLst/>
                  </a:prstGeom>
                </pic:spPr>
              </pic:pic>
            </a:graphicData>
          </a:graphic>
          <wp14:sizeRelH relativeFrom="page">
            <wp14:pctWidth>0</wp14:pctWidth>
          </wp14:sizeRelH>
          <wp14:sizeRelV relativeFrom="page">
            <wp14:pctHeight>0</wp14:pctHeight>
          </wp14:sizeRelV>
        </wp:anchor>
      </w:drawing>
    </w:r>
    <w:r w:rsidRPr="00A81E03">
      <w:rPr>
        <w:rFonts w:ascii="Arial Narrow" w:hAnsi="Arial Narrow" w:cs="Arial"/>
        <w:noProof/>
        <w:sz w:val="20"/>
      </w:rPr>
      <w:drawing>
        <wp:anchor distT="0" distB="0" distL="114300" distR="114300" simplePos="0" relativeHeight="251666432" behindDoc="0" locked="0" layoutInCell="1" allowOverlap="1" wp14:anchorId="79C58F94" wp14:editId="2C850556">
          <wp:simplePos x="0" y="0"/>
          <wp:positionH relativeFrom="column">
            <wp:posOffset>99060</wp:posOffset>
          </wp:positionH>
          <wp:positionV relativeFrom="paragraph">
            <wp:posOffset>-69215</wp:posOffset>
          </wp:positionV>
          <wp:extent cx="885825" cy="990600"/>
          <wp:effectExtent l="0" t="0" r="9525" b="0"/>
          <wp:wrapThrough wrapText="bothSides">
            <wp:wrapPolygon edited="0">
              <wp:start x="0" y="0"/>
              <wp:lineTo x="0" y="21185"/>
              <wp:lineTo x="21368" y="21185"/>
              <wp:lineTo x="21368" y="0"/>
              <wp:lineTo x="0" y="0"/>
            </wp:wrapPolygon>
          </wp:wrapThrough>
          <wp:docPr id="2" name="Imagem 2"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1E03">
      <w:rPr>
        <w:rFonts w:ascii="Arial Narrow" w:hAnsi="Arial Narrow" w:cs="Arial"/>
        <w:b/>
        <w:sz w:val="20"/>
      </w:rPr>
      <w:t>ESTADO DO RIO DE JANEIRO</w:t>
    </w:r>
    <w:r w:rsidRPr="00A81E03">
      <w:rPr>
        <w:rFonts w:ascii="Arial Narrow" w:hAnsi="Arial Narrow" w:cs="Arial"/>
        <w:b/>
        <w:sz w:val="20"/>
      </w:rPr>
      <w:tab/>
    </w:r>
    <w:r w:rsidRPr="00A81E03">
      <w:rPr>
        <w:rFonts w:ascii="Arial Narrow" w:hAnsi="Arial Narrow" w:cs="Arial"/>
        <w:b/>
        <w:sz w:val="20"/>
      </w:rPr>
      <w:tab/>
    </w:r>
  </w:p>
  <w:p w14:paraId="352364C1" w14:textId="77777777" w:rsidR="00A9799F" w:rsidRPr="00A81E03" w:rsidRDefault="00A9799F" w:rsidP="00A9799F">
    <w:pPr>
      <w:keepNext/>
      <w:keepLines/>
      <w:jc w:val="both"/>
      <w:outlineLvl w:val="0"/>
      <w:rPr>
        <w:rFonts w:ascii="Arial Narrow" w:eastAsiaTheme="majorEastAsia" w:hAnsi="Arial Narrow" w:cs="Arial"/>
        <w:b/>
        <w:bCs/>
        <w:color w:val="365F91" w:themeColor="accent1" w:themeShade="BF"/>
        <w:sz w:val="20"/>
        <w:szCs w:val="28"/>
      </w:rPr>
    </w:pPr>
    <w:r w:rsidRPr="00A81E03">
      <w:rPr>
        <w:rFonts w:ascii="Arial Narrow" w:eastAsiaTheme="majorEastAsia" w:hAnsi="Arial Narrow" w:cs="Arial"/>
        <w:b/>
        <w:bCs/>
        <w:color w:val="365F91" w:themeColor="accent1" w:themeShade="BF"/>
        <w:sz w:val="20"/>
        <w:szCs w:val="28"/>
      </w:rPr>
      <w:t>CÂMARA MUNICIPAL DE CAMPOS DOS GOYTACAZES</w:t>
    </w:r>
  </w:p>
  <w:p w14:paraId="29DD09C5" w14:textId="77777777" w:rsidR="00A9799F" w:rsidRPr="00A81E03" w:rsidRDefault="00A9799F" w:rsidP="00A9799F">
    <w:pPr>
      <w:ind w:left="1418"/>
      <w:jc w:val="both"/>
      <w:rPr>
        <w:rFonts w:ascii="Arial Narrow" w:hAnsi="Arial Narrow" w:cs="Arial"/>
        <w:sz w:val="20"/>
      </w:rPr>
    </w:pPr>
    <w:r w:rsidRPr="00A81E03">
      <w:rPr>
        <w:rFonts w:ascii="Arial Narrow" w:hAnsi="Arial Narrow" w:cs="Arial"/>
        <w:sz w:val="20"/>
      </w:rPr>
      <w:t>Av. Alberto Torres, 334 - Campos dos Goytacazes/RJ - 28.035-582</w:t>
    </w:r>
  </w:p>
  <w:p w14:paraId="1FCC9340" w14:textId="77777777" w:rsidR="00A9799F" w:rsidRPr="00A81E03" w:rsidRDefault="00A9799F" w:rsidP="00A9799F">
    <w:pPr>
      <w:ind w:left="1418"/>
      <w:jc w:val="both"/>
      <w:rPr>
        <w:rFonts w:ascii="Arial Narrow" w:hAnsi="Arial Narrow" w:cs="Arial"/>
        <w:sz w:val="20"/>
      </w:rPr>
    </w:pPr>
    <w:r w:rsidRPr="00A81E03">
      <w:rPr>
        <w:rFonts w:ascii="Arial Narrow" w:hAnsi="Arial Narrow" w:cs="Arial"/>
        <w:sz w:val="20"/>
      </w:rPr>
      <w:t xml:space="preserve">Telefone (22) 2101-6350 - </w:t>
    </w:r>
  </w:p>
  <w:p w14:paraId="0639B913" w14:textId="77777777" w:rsidR="00A9799F" w:rsidRPr="00A81E03" w:rsidRDefault="00D86EE6" w:rsidP="00A9799F">
    <w:pPr>
      <w:ind w:left="1418"/>
      <w:jc w:val="both"/>
      <w:rPr>
        <w:rFonts w:ascii="Arial Narrow" w:hAnsi="Arial Narrow" w:cs="Arial"/>
        <w:color w:val="000080"/>
        <w:sz w:val="20"/>
        <w:u w:val="single"/>
      </w:rPr>
    </w:pPr>
    <w:hyperlink r:id="rId3" w:history="1">
      <w:r w:rsidR="00A9799F" w:rsidRPr="00A81E03">
        <w:rPr>
          <w:rFonts w:ascii="Arial Narrow" w:hAnsi="Arial Narrow" w:cs="Arial"/>
          <w:color w:val="000080"/>
          <w:sz w:val="20"/>
          <w:u w:val="single"/>
        </w:rPr>
        <w:t>licitacao@camaracampos.rj.gov.br</w:t>
      </w:r>
    </w:hyperlink>
  </w:p>
  <w:p w14:paraId="6F7DB191" w14:textId="77777777" w:rsidR="00A9799F" w:rsidRPr="00A81E03" w:rsidRDefault="00A9799F" w:rsidP="00A9799F">
    <w:pPr>
      <w:tabs>
        <w:tab w:val="left" w:pos="1418"/>
        <w:tab w:val="center" w:pos="4252"/>
        <w:tab w:val="right" w:pos="8504"/>
        <w:tab w:val="right" w:pos="9072"/>
      </w:tabs>
      <w:jc w:val="both"/>
      <w:rPr>
        <w:rFonts w:ascii="Arial Narrow" w:hAnsi="Arial Narrow"/>
        <w:sz w:val="20"/>
      </w:rPr>
    </w:pPr>
    <w:r w:rsidRPr="00A81E03">
      <w:rPr>
        <w:rFonts w:ascii="Arial Narrow" w:hAnsi="Arial Narrow" w:cs="Arial"/>
        <w:b/>
        <w:sz w:val="20"/>
      </w:rPr>
      <w:t>Licitação</w:t>
    </w:r>
    <w:r w:rsidRPr="00A81E03">
      <w:rPr>
        <w:rFonts w:ascii="Arial Narrow" w:hAnsi="Arial Narrow"/>
        <w:sz w:val="20"/>
      </w:rPr>
      <w:tab/>
    </w:r>
    <w:r w:rsidRPr="00A81E03">
      <w:rPr>
        <w:rFonts w:ascii="Arial Narrow" w:hAnsi="Arial Narrow"/>
        <w:sz w:val="20"/>
      </w:rPr>
      <w:tab/>
    </w:r>
  </w:p>
  <w:p w14:paraId="4007E7A1" w14:textId="4FCD95BB" w:rsidR="004732BF" w:rsidRDefault="004732BF" w:rsidP="0058267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32B9" w14:textId="40E23D93" w:rsidR="00367E1C" w:rsidRDefault="00367E1C" w:rsidP="008B4905">
    <w:pPr>
      <w:framePr w:w="1276" w:h="1660" w:hRule="exact" w:hSpace="180" w:wrap="around" w:vAnchor="text" w:hAnchor="page" w:x="1399" w:y="-138"/>
      <w:ind w:right="15"/>
      <w:jc w:val="center"/>
      <w:rPr>
        <w:rFonts w:ascii="Arial Narrow" w:hAnsi="Arial Narrow"/>
        <w:sz w:val="20"/>
      </w:rPr>
    </w:pPr>
    <w:bookmarkStart w:id="87" w:name="_Hlk165359606"/>
  </w:p>
  <w:sdt>
    <w:sdtPr>
      <w:rPr>
        <w:rFonts w:ascii="Arial Narrow" w:hAnsi="Arial Narrow"/>
        <w:sz w:val="20"/>
      </w:rPr>
      <w:id w:val="1306742002"/>
      <w:docPartObj>
        <w:docPartGallery w:val="Page Numbers (Top of Page)"/>
        <w:docPartUnique/>
      </w:docPartObj>
    </w:sdtPr>
    <w:sdtEndPr/>
    <w:sdtContent>
      <w:p w14:paraId="56EAEDAA" w14:textId="46D9B4DB" w:rsidR="00BB54EC" w:rsidRPr="006804CF" w:rsidRDefault="00BB54EC" w:rsidP="008B4905">
        <w:pPr>
          <w:framePr w:w="1276" w:h="1660" w:hRule="exact" w:hSpace="180" w:wrap="around" w:vAnchor="text" w:hAnchor="page" w:x="1399" w:y="-138"/>
          <w:ind w:right="15"/>
          <w:jc w:val="center"/>
          <w:rPr>
            <w:rFonts w:ascii="Arial Narrow" w:hAnsi="Arial Narrow" w:cs="Arial"/>
            <w:sz w:val="20"/>
          </w:rPr>
        </w:pPr>
      </w:p>
      <w:p w14:paraId="608FBC9B" w14:textId="77777777" w:rsidR="004A6D7A" w:rsidRPr="00A81E03" w:rsidRDefault="008B4905" w:rsidP="004A6D7A">
        <w:pPr>
          <w:tabs>
            <w:tab w:val="left" w:pos="4790"/>
            <w:tab w:val="right" w:pos="7797"/>
          </w:tabs>
          <w:jc w:val="both"/>
          <w:rPr>
            <w:rFonts w:ascii="Arial Narrow" w:hAnsi="Arial Narrow" w:cs="Arial"/>
            <w:b/>
            <w:sz w:val="20"/>
          </w:rPr>
        </w:pPr>
        <w:r w:rsidRPr="006804CF">
          <w:rPr>
            <w:rFonts w:ascii="Arial Narrow" w:hAnsi="Arial Narrow" w:cs="Arial"/>
            <w:noProof/>
            <w:sz w:val="20"/>
          </w:rPr>
          <w:drawing>
            <wp:anchor distT="0" distB="0" distL="114300" distR="114300" simplePos="0" relativeHeight="251663360" behindDoc="0" locked="0" layoutInCell="1" allowOverlap="1" wp14:anchorId="2CFE8945" wp14:editId="28B32605">
              <wp:simplePos x="0" y="0"/>
              <wp:positionH relativeFrom="column">
                <wp:posOffset>99060</wp:posOffset>
              </wp:positionH>
              <wp:positionV relativeFrom="paragraph">
                <wp:posOffset>-69215</wp:posOffset>
              </wp:positionV>
              <wp:extent cx="885825" cy="990600"/>
              <wp:effectExtent l="0" t="0" r="9525" b="0"/>
              <wp:wrapThrough wrapText="bothSides">
                <wp:wrapPolygon edited="0">
                  <wp:start x="0" y="0"/>
                  <wp:lineTo x="0" y="21185"/>
                  <wp:lineTo x="21368" y="21185"/>
                  <wp:lineTo x="21368" y="0"/>
                  <wp:lineTo x="0" y="0"/>
                </wp:wrapPolygon>
              </wp:wrapThrough>
              <wp:docPr id="7" name="Imagem 7"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54EC" w:rsidRPr="006804CF">
          <w:rPr>
            <w:rFonts w:ascii="Arial Narrow" w:hAnsi="Arial Narrow" w:cs="Arial"/>
            <w:b/>
            <w:sz w:val="20"/>
          </w:rPr>
          <w:t>ESTADO DO RIO DE JANEIRO</w:t>
        </w:r>
        <w:r w:rsidR="00BB54EC">
          <w:rPr>
            <w:rFonts w:ascii="Arial Narrow" w:hAnsi="Arial Narrow" w:cs="Arial"/>
            <w:b/>
            <w:sz w:val="20"/>
          </w:rPr>
          <w:tab/>
        </w:r>
        <w:r w:rsidR="009A6546">
          <w:rPr>
            <w:rFonts w:ascii="Arial Narrow" w:hAnsi="Arial Narrow" w:cs="Arial"/>
            <w:b/>
            <w:sz w:val="20"/>
          </w:rPr>
          <w:tab/>
        </w:r>
        <w:r w:rsidR="004A6D7A">
          <w:rPr>
            <w:rFonts w:ascii="Book Antiqua" w:hAnsi="Book Antiqua" w:cs="Courier New"/>
            <w:noProof/>
            <w:color w:val="5B5B5F"/>
          </w:rPr>
          <w:drawing>
            <wp:anchor distT="0" distB="0" distL="114300" distR="114300" simplePos="0" relativeHeight="251670528" behindDoc="0" locked="0" layoutInCell="1" allowOverlap="1" wp14:anchorId="0C1358EF" wp14:editId="5D478823">
              <wp:simplePos x="0" y="0"/>
              <wp:positionH relativeFrom="margin">
                <wp:align>right</wp:align>
              </wp:positionH>
              <wp:positionV relativeFrom="paragraph">
                <wp:posOffset>-213360</wp:posOffset>
              </wp:positionV>
              <wp:extent cx="1352550" cy="1352550"/>
              <wp:effectExtent l="0" t="0" r="0" b="0"/>
              <wp:wrapThrough wrapText="bothSides">
                <wp:wrapPolygon edited="0">
                  <wp:start x="0" y="0"/>
                  <wp:lineTo x="0" y="21296"/>
                  <wp:lineTo x="21296" y="21296"/>
                  <wp:lineTo x="21296" y="0"/>
                  <wp:lineTo x="0" y="0"/>
                </wp:wrapPolygon>
              </wp:wrapThrough>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m 47"/>
                      <pic:cNvPicPr/>
                    </pic:nvPicPr>
                    <pic:blipFill>
                      <a:blip r:embed="rId2"/>
                      <a:stretch>
                        <a:fillRect/>
                      </a:stretch>
                    </pic:blipFill>
                    <pic:spPr>
                      <a:xfrm>
                        <a:off x="0" y="0"/>
                        <a:ext cx="1352550" cy="1352550"/>
                      </a:xfrm>
                      <a:prstGeom prst="rect">
                        <a:avLst/>
                      </a:prstGeom>
                    </pic:spPr>
                  </pic:pic>
                </a:graphicData>
              </a:graphic>
              <wp14:sizeRelH relativeFrom="page">
                <wp14:pctWidth>0</wp14:pctWidth>
              </wp14:sizeRelH>
              <wp14:sizeRelV relativeFrom="page">
                <wp14:pctHeight>0</wp14:pctHeight>
              </wp14:sizeRelV>
            </wp:anchor>
          </w:drawing>
        </w:r>
        <w:r w:rsidR="004A6D7A" w:rsidRPr="00A81E03">
          <w:rPr>
            <w:rFonts w:ascii="Arial Narrow" w:hAnsi="Arial Narrow" w:cs="Arial"/>
            <w:noProof/>
            <w:sz w:val="20"/>
          </w:rPr>
          <w:drawing>
            <wp:anchor distT="0" distB="0" distL="114300" distR="114300" simplePos="0" relativeHeight="251669504" behindDoc="0" locked="0" layoutInCell="1" allowOverlap="1" wp14:anchorId="1C3E9337" wp14:editId="27A2590F">
              <wp:simplePos x="0" y="0"/>
              <wp:positionH relativeFrom="column">
                <wp:posOffset>99060</wp:posOffset>
              </wp:positionH>
              <wp:positionV relativeFrom="paragraph">
                <wp:posOffset>-69215</wp:posOffset>
              </wp:positionV>
              <wp:extent cx="885825" cy="990600"/>
              <wp:effectExtent l="0" t="0" r="9525" b="0"/>
              <wp:wrapThrough wrapText="bothSides">
                <wp:wrapPolygon edited="0">
                  <wp:start x="0" y="0"/>
                  <wp:lineTo x="0" y="21185"/>
                  <wp:lineTo x="21368" y="21185"/>
                  <wp:lineTo x="21368" y="0"/>
                  <wp:lineTo x="0" y="0"/>
                </wp:wrapPolygon>
              </wp:wrapThrough>
              <wp:docPr id="10" name="Imagem 10"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6D7A" w:rsidRPr="00A81E03">
          <w:rPr>
            <w:rFonts w:ascii="Arial Narrow" w:hAnsi="Arial Narrow" w:cs="Arial"/>
            <w:b/>
            <w:sz w:val="20"/>
          </w:rPr>
          <w:t>ESTADO DO RIO DE JANEIRO</w:t>
        </w:r>
        <w:r w:rsidR="004A6D7A" w:rsidRPr="00A81E03">
          <w:rPr>
            <w:rFonts w:ascii="Arial Narrow" w:hAnsi="Arial Narrow" w:cs="Arial"/>
            <w:b/>
            <w:sz w:val="20"/>
          </w:rPr>
          <w:tab/>
        </w:r>
        <w:r w:rsidR="004A6D7A" w:rsidRPr="00A81E03">
          <w:rPr>
            <w:rFonts w:ascii="Arial Narrow" w:hAnsi="Arial Narrow" w:cs="Arial"/>
            <w:b/>
            <w:sz w:val="20"/>
          </w:rPr>
          <w:tab/>
        </w:r>
      </w:p>
      <w:p w14:paraId="05436672" w14:textId="77777777" w:rsidR="004A6D7A" w:rsidRPr="00A81E03" w:rsidRDefault="004A6D7A" w:rsidP="004A6D7A">
        <w:pPr>
          <w:keepNext/>
          <w:keepLines/>
          <w:jc w:val="both"/>
          <w:outlineLvl w:val="0"/>
          <w:rPr>
            <w:rFonts w:ascii="Arial Narrow" w:eastAsiaTheme="majorEastAsia" w:hAnsi="Arial Narrow" w:cs="Arial"/>
            <w:b/>
            <w:bCs/>
            <w:color w:val="365F91" w:themeColor="accent1" w:themeShade="BF"/>
            <w:sz w:val="20"/>
            <w:szCs w:val="28"/>
          </w:rPr>
        </w:pPr>
        <w:r w:rsidRPr="00A81E03">
          <w:rPr>
            <w:rFonts w:ascii="Arial Narrow" w:eastAsiaTheme="majorEastAsia" w:hAnsi="Arial Narrow" w:cs="Arial"/>
            <w:b/>
            <w:bCs/>
            <w:color w:val="365F91" w:themeColor="accent1" w:themeShade="BF"/>
            <w:sz w:val="20"/>
            <w:szCs w:val="28"/>
          </w:rPr>
          <w:t>CÂMARA MUNICIPAL DE CAMPOS DOS GOYTACAZES</w:t>
        </w:r>
      </w:p>
      <w:p w14:paraId="05BDD89E" w14:textId="77777777" w:rsidR="004A6D7A" w:rsidRPr="00A81E03" w:rsidRDefault="004A6D7A" w:rsidP="004A6D7A">
        <w:pPr>
          <w:ind w:left="1418"/>
          <w:jc w:val="both"/>
          <w:rPr>
            <w:rFonts w:ascii="Arial Narrow" w:hAnsi="Arial Narrow" w:cs="Arial"/>
            <w:sz w:val="20"/>
          </w:rPr>
        </w:pPr>
        <w:r w:rsidRPr="00A81E03">
          <w:rPr>
            <w:rFonts w:ascii="Arial Narrow" w:hAnsi="Arial Narrow" w:cs="Arial"/>
            <w:sz w:val="20"/>
          </w:rPr>
          <w:t>Av. Alberto Torres, 334 - Campos dos Goytacazes/RJ - 28.035-582</w:t>
        </w:r>
      </w:p>
      <w:p w14:paraId="5F2BD786" w14:textId="77777777" w:rsidR="004A6D7A" w:rsidRPr="00A81E03" w:rsidRDefault="004A6D7A" w:rsidP="004A6D7A">
        <w:pPr>
          <w:ind w:left="1418"/>
          <w:jc w:val="both"/>
          <w:rPr>
            <w:rFonts w:ascii="Arial Narrow" w:hAnsi="Arial Narrow" w:cs="Arial"/>
            <w:sz w:val="20"/>
          </w:rPr>
        </w:pPr>
        <w:r w:rsidRPr="00A81E03">
          <w:rPr>
            <w:rFonts w:ascii="Arial Narrow" w:hAnsi="Arial Narrow" w:cs="Arial"/>
            <w:sz w:val="20"/>
          </w:rPr>
          <w:t xml:space="preserve">Telefone (22) 2101-6350 - </w:t>
        </w:r>
      </w:p>
      <w:p w14:paraId="2FF81D60" w14:textId="77777777" w:rsidR="004A6D7A" w:rsidRPr="00A81E03" w:rsidRDefault="00D86EE6" w:rsidP="004A6D7A">
        <w:pPr>
          <w:ind w:left="1418"/>
          <w:jc w:val="both"/>
          <w:rPr>
            <w:rFonts w:ascii="Arial Narrow" w:hAnsi="Arial Narrow" w:cs="Arial"/>
            <w:color w:val="000080"/>
            <w:sz w:val="20"/>
            <w:u w:val="single"/>
          </w:rPr>
        </w:pPr>
        <w:hyperlink r:id="rId3" w:history="1">
          <w:r w:rsidR="004A6D7A" w:rsidRPr="00A81E03">
            <w:rPr>
              <w:rFonts w:ascii="Arial Narrow" w:hAnsi="Arial Narrow" w:cs="Arial"/>
              <w:color w:val="000080"/>
              <w:sz w:val="20"/>
              <w:u w:val="single"/>
            </w:rPr>
            <w:t>licitacao@camaracampos.rj.gov.br</w:t>
          </w:r>
        </w:hyperlink>
      </w:p>
      <w:p w14:paraId="5C8BC2B7" w14:textId="77777777" w:rsidR="004A6D7A" w:rsidRPr="00A81E03" w:rsidRDefault="004A6D7A" w:rsidP="004A6D7A">
        <w:pPr>
          <w:tabs>
            <w:tab w:val="left" w:pos="1418"/>
            <w:tab w:val="center" w:pos="4252"/>
            <w:tab w:val="right" w:pos="8504"/>
            <w:tab w:val="right" w:pos="9072"/>
          </w:tabs>
          <w:jc w:val="both"/>
          <w:rPr>
            <w:rFonts w:ascii="Arial Narrow" w:hAnsi="Arial Narrow"/>
            <w:sz w:val="20"/>
          </w:rPr>
        </w:pPr>
        <w:r w:rsidRPr="00A81E03">
          <w:rPr>
            <w:rFonts w:ascii="Arial Narrow" w:hAnsi="Arial Narrow" w:cs="Arial"/>
            <w:b/>
            <w:sz w:val="20"/>
          </w:rPr>
          <w:t>Licitação</w:t>
        </w:r>
        <w:r w:rsidRPr="00A81E03">
          <w:rPr>
            <w:rFonts w:ascii="Arial Narrow" w:hAnsi="Arial Narrow"/>
            <w:sz w:val="20"/>
          </w:rPr>
          <w:tab/>
        </w:r>
        <w:r w:rsidRPr="00A81E03">
          <w:rPr>
            <w:rFonts w:ascii="Arial Narrow" w:hAnsi="Arial Narrow"/>
            <w:sz w:val="20"/>
          </w:rPr>
          <w:tab/>
        </w:r>
      </w:p>
      <w:p w14:paraId="0DAC79F0" w14:textId="78B9D452" w:rsidR="00BB54EC" w:rsidRPr="006804CF" w:rsidRDefault="00BB54EC" w:rsidP="009A6546">
        <w:pPr>
          <w:tabs>
            <w:tab w:val="left" w:pos="4790"/>
            <w:tab w:val="right" w:pos="7797"/>
          </w:tabs>
          <w:jc w:val="both"/>
          <w:rPr>
            <w:rFonts w:ascii="Arial Narrow" w:hAnsi="Arial Narrow" w:cs="Arial"/>
            <w:b/>
            <w:sz w:val="20"/>
          </w:rPr>
        </w:pPr>
      </w:p>
      <w:p w14:paraId="05D08EAF" w14:textId="0A0E8629" w:rsidR="00BB54EC" w:rsidRPr="004A6D7A" w:rsidRDefault="00BB54EC" w:rsidP="004A6D7A">
        <w:pPr>
          <w:pStyle w:val="Cabealho"/>
          <w:tabs>
            <w:tab w:val="left" w:pos="1418"/>
            <w:tab w:val="right" w:pos="9072"/>
          </w:tabs>
          <w:jc w:val="both"/>
          <w:rPr>
            <w:rFonts w:ascii="Arial Narrow" w:hAnsi="Arial Narrow"/>
            <w:sz w:val="20"/>
          </w:rPr>
        </w:pPr>
        <w:r w:rsidRPr="006804CF">
          <w:rPr>
            <w:rFonts w:ascii="Arial Narrow" w:hAnsi="Arial Narrow"/>
            <w:sz w:val="20"/>
          </w:rPr>
          <w:tab/>
        </w:r>
      </w:p>
    </w:sdtContent>
  </w:sdt>
  <w:bookmarkEnd w:id="87" w:displacedByCustomXml="prev"/>
  <w:p w14:paraId="2B37E0A6" w14:textId="0DC26171" w:rsidR="0060150A" w:rsidRDefault="00DB4434" w:rsidP="0060150A">
    <w:pPr>
      <w:pStyle w:val="Cabealho"/>
      <w:jc w:val="right"/>
      <w:rPr>
        <w:rFonts w:ascii="Arial" w:hAnsi="Arial" w:cs="Arial"/>
        <w:sz w:val="20"/>
        <w:szCs w:val="20"/>
      </w:rPr>
    </w:pPr>
    <w:r w:rsidRPr="00DB4434">
      <w:rPr>
        <w:rFonts w:ascii="Arial Narrow" w:hAnsi="Arial Narrow" w:cs="Arial"/>
        <w:noProof/>
        <w:color w:val="4F81BD" w:themeColor="accent1"/>
        <w:sz w:val="20"/>
      </w:rPr>
      <w:drawing>
        <wp:anchor distT="0" distB="0" distL="114300" distR="114300" simplePos="0" relativeHeight="251661312" behindDoc="1" locked="0" layoutInCell="1" allowOverlap="1" wp14:anchorId="455EFE21" wp14:editId="7B5455E7">
          <wp:simplePos x="0" y="0"/>
          <wp:positionH relativeFrom="margin">
            <wp:align>center</wp:align>
          </wp:positionH>
          <wp:positionV relativeFrom="paragraph">
            <wp:posOffset>1171563</wp:posOffset>
          </wp:positionV>
          <wp:extent cx="4710088" cy="5331125"/>
          <wp:effectExtent l="0" t="0" r="0" b="3175"/>
          <wp:wrapNone/>
          <wp:docPr id="8" name="Imagem 8"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4">
                    <a:alphaModFix amt="5000"/>
                    <a:extLst>
                      <a:ext uri="{28A0092B-C50C-407E-A947-70E740481C1C}">
                        <a14:useLocalDpi xmlns:a14="http://schemas.microsoft.com/office/drawing/2010/main" val="0"/>
                      </a:ext>
                    </a:extLst>
                  </a:blip>
                  <a:srcRect/>
                  <a:stretch>
                    <a:fillRect/>
                  </a:stretch>
                </pic:blipFill>
                <pic:spPr bwMode="auto">
                  <a:xfrm>
                    <a:off x="0" y="0"/>
                    <a:ext cx="4710088" cy="533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150A" w:rsidRPr="00244403">
      <w:rPr>
        <w:rFonts w:ascii="Arial" w:hAnsi="Arial" w:cs="Arial"/>
        <w:sz w:val="20"/>
        <w:szCs w:val="20"/>
      </w:rPr>
      <w:t>EDITAL - PREGÃO ELETRÔNICO</w:t>
    </w:r>
    <w:r w:rsidR="0086614E">
      <w:rPr>
        <w:rFonts w:ascii="Arial" w:hAnsi="Arial" w:cs="Arial"/>
        <w:sz w:val="20"/>
        <w:szCs w:val="20"/>
      </w:rPr>
      <w:t xml:space="preserve"> SRP</w:t>
    </w:r>
    <w:r w:rsidR="0060150A" w:rsidRPr="00244403">
      <w:rPr>
        <w:rFonts w:ascii="Arial" w:hAnsi="Arial" w:cs="Arial"/>
        <w:sz w:val="20"/>
        <w:szCs w:val="20"/>
      </w:rPr>
      <w:t xml:space="preserve"> Nº</w:t>
    </w:r>
    <w:r w:rsidR="00C339C5">
      <w:rPr>
        <w:rFonts w:ascii="Arial" w:hAnsi="Arial" w:cs="Arial"/>
        <w:sz w:val="20"/>
        <w:szCs w:val="20"/>
      </w:rPr>
      <w:t xml:space="preserve"> </w:t>
    </w:r>
    <w:sdt>
      <w:sdtPr>
        <w:rPr>
          <w:rFonts w:ascii="Arial" w:hAnsi="Arial" w:cs="Arial"/>
          <w:sz w:val="20"/>
          <w:szCs w:val="20"/>
        </w:rPr>
        <w:alias w:val="Título"/>
        <w:tag w:val=""/>
        <w:id w:val="849600576"/>
        <w:placeholder>
          <w:docPart w:val="707F75BC81A54B8A902D0432BD18A134"/>
        </w:placeholder>
        <w:dataBinding w:prefixMappings="xmlns:ns0='http://purl.org/dc/elements/1.1/' xmlns:ns1='http://schemas.openxmlformats.org/package/2006/metadata/core-properties' " w:xpath="/ns1:coreProperties[1]/ns0:title[1]" w:storeItemID="{6C3C8BC8-F283-45AE-878A-BAB7291924A1}"/>
        <w:text/>
      </w:sdtPr>
      <w:sdtEndPr/>
      <w:sdtContent>
        <w:r w:rsidR="00E47D0F">
          <w:rPr>
            <w:rFonts w:ascii="Arial" w:hAnsi="Arial" w:cs="Arial"/>
            <w:sz w:val="20"/>
            <w:szCs w:val="20"/>
          </w:rPr>
          <w:t>008/2025</w:t>
        </w:r>
      </w:sdtContent>
    </w:sdt>
  </w:p>
  <w:p w14:paraId="23047367" w14:textId="3E010BD1" w:rsidR="00291A7E" w:rsidRPr="00244403" w:rsidRDefault="00291A7E" w:rsidP="0060150A">
    <w:pPr>
      <w:pStyle w:val="Cabealho"/>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88" w:name="_Hlk175237247" w:displacedByCustomXml="next"/>
  <w:sdt>
    <w:sdtPr>
      <w:rPr>
        <w:rFonts w:ascii="Arial Narrow" w:hAnsi="Arial Narrow"/>
        <w:sz w:val="20"/>
      </w:rPr>
      <w:id w:val="-338781666"/>
      <w:docPartObj>
        <w:docPartGallery w:val="Page Numbers (Top of Page)"/>
        <w:docPartUnique/>
      </w:docPartObj>
    </w:sdtPr>
    <w:sdtEndPr/>
    <w:sdtContent>
      <w:p w14:paraId="48837771" w14:textId="2CD7F352" w:rsidR="0060150A" w:rsidRPr="006804CF" w:rsidRDefault="0060150A" w:rsidP="008B4905">
        <w:pPr>
          <w:framePr w:w="1426" w:h="1660" w:hRule="exact" w:hSpace="180" w:wrap="around" w:vAnchor="text" w:hAnchor="page" w:x="1399" w:y="-138"/>
          <w:ind w:right="15"/>
          <w:jc w:val="center"/>
          <w:rPr>
            <w:rFonts w:ascii="Arial Narrow" w:hAnsi="Arial Narrow" w:cs="Arial"/>
            <w:sz w:val="20"/>
          </w:rPr>
        </w:pPr>
      </w:p>
      <w:p w14:paraId="7689F3C7" w14:textId="739E5AE4" w:rsidR="0060150A" w:rsidRPr="006804CF" w:rsidRDefault="008B4905" w:rsidP="0060150A">
        <w:pPr>
          <w:tabs>
            <w:tab w:val="right" w:pos="7486"/>
          </w:tabs>
          <w:ind w:left="993"/>
          <w:jc w:val="both"/>
          <w:rPr>
            <w:rFonts w:ascii="Arial Narrow" w:hAnsi="Arial Narrow" w:cs="Arial"/>
            <w:b/>
            <w:sz w:val="20"/>
          </w:rPr>
        </w:pPr>
        <w:r w:rsidRPr="006804CF">
          <w:rPr>
            <w:rFonts w:ascii="Arial Narrow" w:hAnsi="Arial Narrow" w:cs="Arial"/>
            <w:noProof/>
            <w:sz w:val="20"/>
          </w:rPr>
          <w:drawing>
            <wp:anchor distT="0" distB="0" distL="114300" distR="114300" simplePos="0" relativeHeight="251664384" behindDoc="0" locked="0" layoutInCell="1" allowOverlap="1" wp14:anchorId="6973586F" wp14:editId="43BDD175">
              <wp:simplePos x="0" y="0"/>
              <wp:positionH relativeFrom="column">
                <wp:posOffset>186690</wp:posOffset>
              </wp:positionH>
              <wp:positionV relativeFrom="paragraph">
                <wp:posOffset>-109855</wp:posOffset>
              </wp:positionV>
              <wp:extent cx="863600" cy="977900"/>
              <wp:effectExtent l="0" t="0" r="0" b="0"/>
              <wp:wrapThrough wrapText="bothSides">
                <wp:wrapPolygon edited="0">
                  <wp:start x="0" y="0"/>
                  <wp:lineTo x="0" y="21039"/>
                  <wp:lineTo x="20965" y="21039"/>
                  <wp:lineTo x="20965" y="0"/>
                  <wp:lineTo x="0" y="0"/>
                </wp:wrapPolygon>
              </wp:wrapThrough>
              <wp:docPr id="9" name="Imagem 9" descr="logo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150A" w:rsidRPr="001C4512">
          <w:rPr>
            <w:rFonts w:ascii="Arial Narrow" w:hAnsi="Arial Narrow" w:cs="Arial"/>
            <w:b/>
            <w:noProof/>
            <w:sz w:val="20"/>
          </w:rPr>
          <mc:AlternateContent>
            <mc:Choice Requires="wps">
              <w:drawing>
                <wp:anchor distT="45720" distB="45720" distL="114300" distR="114300" simplePos="0" relativeHeight="251657216" behindDoc="1" locked="0" layoutInCell="1" allowOverlap="1" wp14:anchorId="748D74D4" wp14:editId="71C7D090">
                  <wp:simplePos x="0" y="0"/>
                  <wp:positionH relativeFrom="column">
                    <wp:posOffset>4559276</wp:posOffset>
                  </wp:positionH>
                  <wp:positionV relativeFrom="paragraph">
                    <wp:posOffset>110502</wp:posOffset>
                  </wp:positionV>
                  <wp:extent cx="628650" cy="284672"/>
                  <wp:effectExtent l="0" t="0" r="19050" b="20320"/>
                  <wp:wrapNone/>
                  <wp:docPr id="177763700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84672"/>
                          </a:xfrm>
                          <a:prstGeom prst="rect">
                            <a:avLst/>
                          </a:prstGeom>
                          <a:solidFill>
                            <a:srgbClr val="FFFFFF"/>
                          </a:solidFill>
                          <a:ln w="9525">
                            <a:solidFill>
                              <a:srgbClr val="000000"/>
                            </a:solidFill>
                            <a:miter lim="800000"/>
                            <a:headEnd/>
                            <a:tailEnd/>
                          </a:ln>
                        </wps:spPr>
                        <wps:txbx>
                          <w:txbxContent>
                            <w:p w14:paraId="6C0AF1D1" w14:textId="77777777" w:rsidR="0060150A" w:rsidRDefault="0060150A" w:rsidP="0060150A">
                              <w:r>
                                <w:t>CMCG</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D74D4" id="_x0000_t202" coordsize="21600,21600" o:spt="202" path="m,l,21600r21600,l21600,xe">
                  <v:stroke joinstyle="miter"/>
                  <v:path gradientshapeok="t" o:connecttype="rect"/>
                </v:shapetype>
                <v:shape id="_x0000_s1027" type="#_x0000_t202" style="position:absolute;left:0;text-align:left;margin-left:359pt;margin-top:8.7pt;width:49.5pt;height:2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">
                  <v:textbox inset="1mm,1mm,1mm,1mm">
                    <w:txbxContent>
                      <w:p w14:paraId="6C0AF1D1" w14:textId="77777777" w:rsidR="0060150A" w:rsidRDefault="0060150A" w:rsidP="0060150A">
                        <w:r>
                          <w:t>CMCG</w:t>
                        </w:r>
                      </w:p>
                    </w:txbxContent>
                  </v:textbox>
                </v:shape>
              </w:pict>
            </mc:Fallback>
          </mc:AlternateContent>
        </w:r>
        <w:r w:rsidR="0060150A" w:rsidRPr="001C4512">
          <w:rPr>
            <w:rFonts w:ascii="Arial Narrow" w:hAnsi="Arial Narrow" w:cs="Arial"/>
            <w:b/>
            <w:noProof/>
            <w:sz w:val="20"/>
          </w:rPr>
          <mc:AlternateContent>
            <mc:Choice Requires="wps">
              <w:drawing>
                <wp:anchor distT="45720" distB="45720" distL="114300" distR="114300" simplePos="0" relativeHeight="251658240" behindDoc="1" locked="0" layoutInCell="1" allowOverlap="1" wp14:anchorId="199925B7" wp14:editId="2348ABA2">
                  <wp:simplePos x="0" y="0"/>
                  <wp:positionH relativeFrom="column">
                    <wp:posOffset>5189004</wp:posOffset>
                  </wp:positionH>
                  <wp:positionV relativeFrom="paragraph">
                    <wp:posOffset>110502</wp:posOffset>
                  </wp:positionV>
                  <wp:extent cx="762000" cy="284672"/>
                  <wp:effectExtent l="0" t="0" r="19050" b="20320"/>
                  <wp:wrapNone/>
                  <wp:docPr id="96109047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4672"/>
                          </a:xfrm>
                          <a:prstGeom prst="rect">
                            <a:avLst/>
                          </a:prstGeom>
                          <a:solidFill>
                            <a:srgbClr val="FFFFFF"/>
                          </a:solidFill>
                          <a:ln w="9525">
                            <a:solidFill>
                              <a:srgbClr val="000000"/>
                            </a:solidFill>
                            <a:miter lim="800000"/>
                            <a:headEnd/>
                            <a:tailEnd/>
                          </a:ln>
                        </wps:spPr>
                        <wps:txbx>
                          <w:txbxContent>
                            <w:p w14:paraId="7AEBC7AC" w14:textId="77777777" w:rsidR="0060150A" w:rsidRDefault="0060150A" w:rsidP="0060150A">
                              <w:pPr>
                                <w:rPr>
                                  <w:sz w:val="16"/>
                                  <w:szCs w:val="16"/>
                                  <w14:textOutline w14:w="9525" w14:cap="rnd" w14:cmpd="sng" w14:algn="ctr">
                                    <w14:noFill/>
                                    <w14:prstDash w14:val="solid"/>
                                    <w14:bevel/>
                                  </w14:textOutline>
                                </w:rPr>
                              </w:pPr>
                              <w:r w:rsidRPr="00E75550">
                                <w:rPr>
                                  <w:sz w:val="16"/>
                                  <w:szCs w:val="16"/>
                                  <w14:textOutline w14:w="9525" w14:cap="rnd" w14:cmpd="sng" w14:algn="ctr">
                                    <w14:noFill/>
                                    <w14:prstDash w14:val="solid"/>
                                    <w14:bevel/>
                                  </w14:textOutline>
                                </w:rPr>
                                <w:t>Nº do Processo:</w:t>
                              </w:r>
                            </w:p>
                            <w:sdt>
                              <w:sdtPr>
                                <w:rPr>
                                  <w:sz w:val="16"/>
                                  <w:szCs w:val="16"/>
                                  <w14:textOutline w14:w="9525" w14:cap="rnd" w14:cmpd="sng" w14:algn="ctr">
                                    <w14:noFill/>
                                    <w14:prstDash w14:val="solid"/>
                                    <w14:bevel/>
                                  </w14:textOutline>
                                </w:rPr>
                                <w:alias w:val="Categoria"/>
                                <w:tag w:val=""/>
                                <w:id w:val="158206055"/>
                                <w:dataBinding w:prefixMappings="xmlns:ns0='http://purl.org/dc/elements/1.1/' xmlns:ns1='http://schemas.openxmlformats.org/package/2006/metadata/core-properties' " w:xpath="/ns1:coreProperties[1]/ns1:category[1]" w:storeItemID="{6C3C8BC8-F283-45AE-878A-BAB7291924A1}"/>
                                <w:text/>
                              </w:sdtPr>
                              <w:sdtEndPr/>
                              <w:sdtContent>
                                <w:p w14:paraId="42580F4A" w14:textId="37820195" w:rsidR="0060150A" w:rsidRPr="00E75550" w:rsidRDefault="005C5C29" w:rsidP="0060150A">
                                  <w:pPr>
                                    <w:jc w:val="center"/>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369/2025</w:t>
                                  </w:r>
                                </w:p>
                              </w:sdtContent>
                            </w:sdt>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925B7" id="_x0000_s1028" type="#_x0000_t202" style="position:absolute;left:0;text-align:left;margin-left:408.6pt;margin-top:8.7pt;width:60pt;height:2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">
                  <v:textbox inset="1mm,0,1mm,1mm">
                    <w:txbxContent>
                      <w:p w14:paraId="7AEBC7AC" w14:textId="77777777" w:rsidR="0060150A" w:rsidRDefault="0060150A" w:rsidP="0060150A">
                        <w:pPr>
                          <w:rPr>
                            <w:sz w:val="16"/>
                            <w:szCs w:val="16"/>
                            <w14:textOutline w14:w="9525" w14:cap="rnd" w14:cmpd="sng" w14:algn="ctr">
                              <w14:noFill/>
                              <w14:prstDash w14:val="solid"/>
                              <w14:bevel/>
                            </w14:textOutline>
                          </w:rPr>
                        </w:pPr>
                        <w:r w:rsidRPr="00E75550">
                          <w:rPr>
                            <w:sz w:val="16"/>
                            <w:szCs w:val="16"/>
                            <w14:textOutline w14:w="9525" w14:cap="rnd" w14:cmpd="sng" w14:algn="ctr">
                              <w14:noFill/>
                              <w14:prstDash w14:val="solid"/>
                              <w14:bevel/>
                            </w14:textOutline>
                          </w:rPr>
                          <w:t>Nº do Processo:</w:t>
                        </w:r>
                      </w:p>
                      <w:sdt>
                        <w:sdtPr>
                          <w:rPr>
                            <w:sz w:val="16"/>
                            <w:szCs w:val="16"/>
                            <w14:textOutline w14:w="9525" w14:cap="rnd" w14:cmpd="sng" w14:algn="ctr">
                              <w14:noFill/>
                              <w14:prstDash w14:val="solid"/>
                              <w14:bevel/>
                            </w14:textOutline>
                          </w:rPr>
                          <w:alias w:val="Categoria"/>
                          <w:tag w:val=""/>
                          <w:id w:val="158206055"/>
                          <w:dataBinding w:prefixMappings="xmlns:ns0='http://purl.org/dc/elements/1.1/' xmlns:ns1='http://schemas.openxmlformats.org/package/2006/metadata/core-properties' " w:xpath="/ns1:coreProperties[1]/ns1:category[1]" w:storeItemID="{6C3C8BC8-F283-45AE-878A-BAB7291924A1}"/>
                          <w:text/>
                        </w:sdtPr>
                        <w:sdtEndPr/>
                        <w:sdtContent>
                          <w:p w14:paraId="42580F4A" w14:textId="37820195" w:rsidR="0060150A" w:rsidRPr="00E75550" w:rsidRDefault="005C5C29" w:rsidP="0060150A">
                            <w:pPr>
                              <w:jc w:val="center"/>
                              <w:rPr>
                                <w:sz w:val="16"/>
                                <w:szCs w:val="16"/>
                                <w14:textOutline w14:w="9525" w14:cap="rnd" w14:cmpd="sng" w14:algn="ctr">
                                  <w14:noFill/>
                                  <w14:prstDash w14:val="solid"/>
                                  <w14:bevel/>
                                </w14:textOutline>
                              </w:rPr>
                            </w:pPr>
                            <w:r>
                              <w:rPr>
                                <w:sz w:val="16"/>
                                <w:szCs w:val="16"/>
                                <w14:textOutline w14:w="9525" w14:cap="rnd" w14:cmpd="sng" w14:algn="ctr">
                                  <w14:noFill/>
                                  <w14:prstDash w14:val="solid"/>
                                  <w14:bevel/>
                                </w14:textOutline>
                              </w:rPr>
                              <w:t>369/2025</w:t>
                            </w:r>
                          </w:p>
                        </w:sdtContent>
                      </w:sdt>
                    </w:txbxContent>
                  </v:textbox>
                </v:shape>
              </w:pict>
            </mc:Fallback>
          </mc:AlternateContent>
        </w:r>
        <w:r w:rsidR="0060150A" w:rsidRPr="006804CF">
          <w:rPr>
            <w:rFonts w:ascii="Arial Narrow" w:hAnsi="Arial Narrow" w:cs="Arial"/>
            <w:b/>
            <w:sz w:val="20"/>
          </w:rPr>
          <w:t>ESTADO DO RIO DE JANEIRO</w:t>
        </w:r>
        <w:r w:rsidR="0060150A">
          <w:rPr>
            <w:rFonts w:ascii="Arial Narrow" w:hAnsi="Arial Narrow" w:cs="Arial"/>
            <w:b/>
            <w:sz w:val="20"/>
          </w:rPr>
          <w:tab/>
        </w:r>
      </w:p>
      <w:p w14:paraId="255A0F4F" w14:textId="42B2C959" w:rsidR="0060150A" w:rsidRPr="006804CF" w:rsidRDefault="0060150A" w:rsidP="0060150A">
        <w:pPr>
          <w:pStyle w:val="Ttulo1"/>
          <w:spacing w:before="0"/>
          <w:ind w:left="1418"/>
          <w:jc w:val="both"/>
          <w:rPr>
            <w:rFonts w:ascii="Arial Narrow" w:hAnsi="Arial Narrow" w:cs="Arial"/>
            <w:sz w:val="20"/>
          </w:rPr>
        </w:pPr>
        <w:r w:rsidRPr="006804CF">
          <w:rPr>
            <w:rFonts w:ascii="Arial Narrow" w:hAnsi="Arial Narrow" w:cs="Arial"/>
            <w:sz w:val="20"/>
          </w:rPr>
          <w:t>CÂMARA MUNICIPAL DE CAMPOS DOS GOYTACAZES</w:t>
        </w:r>
      </w:p>
      <w:p w14:paraId="0B0A007A" w14:textId="74AD3034" w:rsidR="0060150A" w:rsidRPr="006804CF" w:rsidRDefault="0060150A" w:rsidP="00BA6F90">
        <w:pPr>
          <w:tabs>
            <w:tab w:val="left" w:pos="8760"/>
          </w:tabs>
          <w:ind w:left="1418"/>
          <w:jc w:val="both"/>
          <w:rPr>
            <w:rFonts w:ascii="Arial Narrow" w:hAnsi="Arial Narrow" w:cs="Arial"/>
            <w:sz w:val="20"/>
          </w:rPr>
        </w:pPr>
        <w:r w:rsidRPr="001C4512">
          <w:rPr>
            <w:rFonts w:ascii="Arial Narrow" w:hAnsi="Arial Narrow" w:cs="Arial"/>
            <w:b/>
            <w:noProof/>
            <w:sz w:val="20"/>
          </w:rPr>
          <mc:AlternateContent>
            <mc:Choice Requires="wps">
              <w:drawing>
                <wp:anchor distT="45720" distB="45720" distL="114300" distR="114300" simplePos="0" relativeHeight="251660288" behindDoc="1" locked="0" layoutInCell="1" allowOverlap="1" wp14:anchorId="35ED2AA3" wp14:editId="66897F50">
                  <wp:simplePos x="0" y="0"/>
                  <wp:positionH relativeFrom="column">
                    <wp:posOffset>5188585</wp:posOffset>
                  </wp:positionH>
                  <wp:positionV relativeFrom="paragraph">
                    <wp:posOffset>100965</wp:posOffset>
                  </wp:positionV>
                  <wp:extent cx="768985" cy="266700"/>
                  <wp:effectExtent l="0" t="0" r="12065" b="19050"/>
                  <wp:wrapNone/>
                  <wp:docPr id="95595116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66700"/>
                          </a:xfrm>
                          <a:prstGeom prst="rect">
                            <a:avLst/>
                          </a:prstGeom>
                          <a:solidFill>
                            <a:srgbClr val="FFFFFF"/>
                          </a:solidFill>
                          <a:ln w="9525">
                            <a:solidFill>
                              <a:srgbClr val="000000"/>
                            </a:solidFill>
                            <a:miter lim="800000"/>
                            <a:headEnd/>
                            <a:tailEnd/>
                          </a:ln>
                        </wps:spPr>
                        <wps:txbx>
                          <w:txbxContent>
                            <w:p w14:paraId="474F62D3" w14:textId="77777777" w:rsidR="0060150A" w:rsidRPr="00E75550" w:rsidRDefault="0060150A" w:rsidP="0060150A">
                              <w:pPr>
                                <w:rPr>
                                  <w:sz w:val="16"/>
                                  <w:szCs w:val="16"/>
                                </w:rPr>
                              </w:pPr>
                              <w:r w:rsidRPr="00E75550">
                                <w:rPr>
                                  <w:sz w:val="16"/>
                                  <w:szCs w:val="16"/>
                                </w:rPr>
                                <w:t>Rubrica</w:t>
                              </w:r>
                              <w:r>
                                <w:rPr>
                                  <w:sz w:val="16"/>
                                  <w:szCs w:val="16"/>
                                </w:rPr>
                                <w:t>:</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D2AA3" id="_x0000_s1029" type="#_x0000_t202" style="position:absolute;left:0;text-align:left;margin-left:408.55pt;margin-top:7.95pt;width:60.55pt;height:2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">
                  <v:textbox inset="1mm,0,1mm,1mm">
                    <w:txbxContent>
                      <w:p w14:paraId="474F62D3" w14:textId="77777777" w:rsidR="0060150A" w:rsidRPr="00E75550" w:rsidRDefault="0060150A" w:rsidP="0060150A">
                        <w:pPr>
                          <w:rPr>
                            <w:sz w:val="16"/>
                            <w:szCs w:val="16"/>
                          </w:rPr>
                        </w:pPr>
                        <w:r w:rsidRPr="00E75550">
                          <w:rPr>
                            <w:sz w:val="16"/>
                            <w:szCs w:val="16"/>
                          </w:rPr>
                          <w:t>Rubrica</w:t>
                        </w:r>
                        <w:r>
                          <w:rPr>
                            <w:sz w:val="16"/>
                            <w:szCs w:val="16"/>
                          </w:rPr>
                          <w:t>:</w:t>
                        </w:r>
                      </w:p>
                    </w:txbxContent>
                  </v:textbox>
                </v:shape>
              </w:pict>
            </mc:Fallback>
          </mc:AlternateContent>
        </w:r>
        <w:r w:rsidRPr="001C4512">
          <w:rPr>
            <w:rFonts w:ascii="Arial Narrow" w:hAnsi="Arial Narrow" w:cs="Arial"/>
            <w:b/>
            <w:noProof/>
            <w:sz w:val="20"/>
          </w:rPr>
          <mc:AlternateContent>
            <mc:Choice Requires="wps">
              <w:drawing>
                <wp:anchor distT="45720" distB="45720" distL="114300" distR="114300" simplePos="0" relativeHeight="251659264" behindDoc="1" locked="0" layoutInCell="1" allowOverlap="1" wp14:anchorId="43E60092" wp14:editId="69B0B914">
                  <wp:simplePos x="0" y="0"/>
                  <wp:positionH relativeFrom="column">
                    <wp:posOffset>4558665</wp:posOffset>
                  </wp:positionH>
                  <wp:positionV relativeFrom="paragraph">
                    <wp:posOffset>100965</wp:posOffset>
                  </wp:positionV>
                  <wp:extent cx="628650" cy="266700"/>
                  <wp:effectExtent l="0" t="0" r="19050" b="19050"/>
                  <wp:wrapNone/>
                  <wp:docPr id="20896034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66700"/>
                          </a:xfrm>
                          <a:prstGeom prst="rect">
                            <a:avLst/>
                          </a:prstGeom>
                          <a:solidFill>
                            <a:srgbClr val="FFFFFF"/>
                          </a:solidFill>
                          <a:ln w="9525">
                            <a:solidFill>
                              <a:srgbClr val="000000"/>
                            </a:solidFill>
                            <a:miter lim="800000"/>
                            <a:headEnd/>
                            <a:tailEnd/>
                          </a:ln>
                        </wps:spPr>
                        <wps:txbx>
                          <w:txbxContent>
                            <w:p w14:paraId="4B8F036E" w14:textId="77777777" w:rsidR="0060150A" w:rsidRPr="00E75550" w:rsidRDefault="0060150A" w:rsidP="0060150A">
                              <w:pPr>
                                <w:rPr>
                                  <w:sz w:val="16"/>
                                  <w:szCs w:val="16"/>
                                </w:rPr>
                              </w:pPr>
                              <w:r>
                                <w:rPr>
                                  <w:sz w:val="16"/>
                                  <w:szCs w:val="16"/>
                                </w:rPr>
                                <w:t>Fls.:</w:t>
                              </w:r>
                            </w:p>
                          </w:txbxContent>
                        </wps:txbx>
                        <wps:bodyPr rot="0" vert="horz" wrap="square" lIns="36000" tIns="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60092" id="_x0000_s1030" type="#_x0000_t202" style="position:absolute;left:0;text-align:left;margin-left:358.95pt;margin-top:7.95pt;width:49.5pt;height:2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">
                  <v:textbox inset="1mm,0,1mm,1mm">
                    <w:txbxContent>
                      <w:p w14:paraId="4B8F036E" w14:textId="77777777" w:rsidR="0060150A" w:rsidRPr="00E75550" w:rsidRDefault="0060150A" w:rsidP="0060150A">
                        <w:pPr>
                          <w:rPr>
                            <w:sz w:val="16"/>
                            <w:szCs w:val="16"/>
                          </w:rPr>
                        </w:pPr>
                        <w:r>
                          <w:rPr>
                            <w:sz w:val="16"/>
                            <w:szCs w:val="16"/>
                          </w:rPr>
                          <w:t>Fls.:</w:t>
                        </w:r>
                      </w:p>
                    </w:txbxContent>
                  </v:textbox>
                </v:shape>
              </w:pict>
            </mc:Fallback>
          </mc:AlternateContent>
        </w:r>
        <w:r w:rsidRPr="006804CF">
          <w:rPr>
            <w:rFonts w:ascii="Arial Narrow" w:hAnsi="Arial Narrow" w:cs="Arial"/>
            <w:sz w:val="20"/>
          </w:rPr>
          <w:t>Av. Alberto Torres, 334 - Campos dos Goytacazes/RJ - 28.035-582</w:t>
        </w:r>
      </w:p>
      <w:p w14:paraId="19C0F355" w14:textId="77777777" w:rsidR="0060150A" w:rsidRPr="006804CF" w:rsidRDefault="0060150A" w:rsidP="0060150A">
        <w:pPr>
          <w:ind w:left="1418"/>
          <w:jc w:val="both"/>
          <w:rPr>
            <w:rFonts w:ascii="Arial Narrow" w:hAnsi="Arial Narrow" w:cs="Arial"/>
            <w:sz w:val="20"/>
          </w:rPr>
        </w:pPr>
        <w:r w:rsidRPr="006804CF">
          <w:rPr>
            <w:rFonts w:ascii="Arial Narrow" w:hAnsi="Arial Narrow" w:cs="Arial"/>
            <w:sz w:val="20"/>
          </w:rPr>
          <w:t>Telefone (22) 2101-6350 - Fax (22) 2101-6391</w:t>
        </w:r>
      </w:p>
      <w:p w14:paraId="1A43C166" w14:textId="77777777" w:rsidR="0060150A" w:rsidRPr="006804CF" w:rsidRDefault="00D86EE6" w:rsidP="0060150A">
        <w:pPr>
          <w:ind w:left="1418"/>
          <w:jc w:val="both"/>
          <w:rPr>
            <w:rStyle w:val="Hyperlink"/>
            <w:rFonts w:ascii="Arial Narrow" w:hAnsi="Arial Narrow" w:cs="Arial"/>
            <w:sz w:val="20"/>
          </w:rPr>
        </w:pPr>
        <w:hyperlink r:id="rId2" w:history="1">
          <w:r w:rsidR="0060150A" w:rsidRPr="006804CF">
            <w:rPr>
              <w:rStyle w:val="Hyperlink"/>
              <w:rFonts w:ascii="Arial Narrow" w:hAnsi="Arial Narrow" w:cs="Arial"/>
              <w:sz w:val="20"/>
            </w:rPr>
            <w:t>aquisicoes@camaracampos.rj.gov.br</w:t>
          </w:r>
        </w:hyperlink>
      </w:p>
      <w:p w14:paraId="401E1FAC" w14:textId="11F06135" w:rsidR="0060150A" w:rsidRPr="0060150A" w:rsidRDefault="0060150A" w:rsidP="0060150A">
        <w:pPr>
          <w:pStyle w:val="Cabealho"/>
          <w:tabs>
            <w:tab w:val="left" w:pos="1418"/>
            <w:tab w:val="right" w:pos="9072"/>
          </w:tabs>
          <w:jc w:val="both"/>
          <w:rPr>
            <w:rFonts w:ascii="Arial Narrow" w:hAnsi="Arial Narrow"/>
            <w:sz w:val="20"/>
          </w:rPr>
        </w:pPr>
        <w:r w:rsidRPr="006804CF">
          <w:rPr>
            <w:rFonts w:ascii="Arial Narrow" w:hAnsi="Arial Narrow" w:cs="Arial"/>
            <w:b/>
            <w:sz w:val="20"/>
          </w:rPr>
          <w:t xml:space="preserve">DIRETORIA DE </w:t>
        </w:r>
        <w:r>
          <w:rPr>
            <w:rFonts w:ascii="Arial Narrow" w:hAnsi="Arial Narrow" w:cs="Arial"/>
            <w:b/>
            <w:sz w:val="20"/>
          </w:rPr>
          <w:t>COMPRAS, LICITAÇÕE E CONTRATOS</w:t>
        </w:r>
        <w:bookmarkEnd w:id="88"/>
        <w:r w:rsidRPr="006804CF">
          <w:rPr>
            <w:rFonts w:ascii="Arial Narrow" w:hAnsi="Arial Narrow"/>
            <w:sz w:val="20"/>
          </w:rPr>
          <w:tab/>
        </w:r>
        <w:r w:rsidRPr="006804CF">
          <w:rPr>
            <w:rFonts w:ascii="Arial Narrow" w:hAnsi="Arial Narrow"/>
            <w:sz w:val="20"/>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7DB1439"/>
    <w:multiLevelType w:val="hybridMultilevel"/>
    <w:tmpl w:val="8DFC65FC"/>
    <w:lvl w:ilvl="0" w:tplc="7F7AF812">
      <w:start w:val="2"/>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1D5C100D"/>
    <w:multiLevelType w:val="multilevel"/>
    <w:tmpl w:val="0AA24AF2"/>
    <w:lvl w:ilvl="0">
      <w:start w:val="1"/>
      <w:numFmt w:val="decimal"/>
      <w:pStyle w:val="Nivel01"/>
      <w:lvlText w:val="%1."/>
      <w:lvlJc w:val="left"/>
      <w:pPr>
        <w:ind w:left="360" w:hanging="360"/>
      </w:pPr>
      <w:rPr>
        <w:b/>
      </w:rPr>
    </w:lvl>
    <w:lvl w:ilvl="1">
      <w:start w:val="1"/>
      <w:numFmt w:val="decimal"/>
      <w:pStyle w:val="Nivel2"/>
      <w:lvlText w:val="%1.%2."/>
      <w:lvlJc w:val="left"/>
      <w:pPr>
        <w:ind w:left="715" w:hanging="432"/>
      </w:pPr>
      <w:rPr>
        <w:rFonts w:ascii="Courier New" w:hAnsi="Courier New" w:cs="Courier New" w:hint="default"/>
        <w:b w:val="0"/>
        <w:i w:val="0"/>
        <w:strike w:val="0"/>
        <w:color w:val="auto"/>
        <w:sz w:val="24"/>
        <w:szCs w:val="24"/>
        <w:u w:val="none"/>
      </w:rPr>
    </w:lvl>
    <w:lvl w:ilvl="2">
      <w:start w:val="1"/>
      <w:numFmt w:val="decimal"/>
      <w:pStyle w:val="Nivel3"/>
      <w:lvlText w:val="%1.%2.%3."/>
      <w:lvlJc w:val="left"/>
      <w:pPr>
        <w:ind w:left="1072" w:hanging="504"/>
      </w:pPr>
      <w:rPr>
        <w:rFonts w:ascii="Courier New" w:hAnsi="Courier New" w:cs="Courier New" w:hint="default"/>
        <w:b w:val="0"/>
        <w:i w:val="0"/>
        <w:strike w:val="0"/>
        <w:color w:val="auto"/>
        <w:sz w:val="24"/>
        <w:szCs w:val="24"/>
      </w:rPr>
    </w:lvl>
    <w:lvl w:ilvl="3">
      <w:start w:val="1"/>
      <w:numFmt w:val="decimal"/>
      <w:pStyle w:val="Nivel4"/>
      <w:lvlText w:val="%1.%2.%3.%4."/>
      <w:lvlJc w:val="left"/>
      <w:pPr>
        <w:ind w:left="2491" w:hanging="648"/>
      </w:pPr>
      <w:rPr>
        <w:b w:val="0"/>
        <w:bCs w:val="0"/>
        <w:sz w:val="24"/>
        <w:szCs w:val="24"/>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AA795B"/>
    <w:multiLevelType w:val="hybridMultilevel"/>
    <w:tmpl w:val="1B00451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060345"/>
    <w:multiLevelType w:val="multilevel"/>
    <w:tmpl w:val="42D2069E"/>
    <w:lvl w:ilvl="0">
      <w:start w:val="7"/>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89F7447"/>
    <w:multiLevelType w:val="hybridMultilevel"/>
    <w:tmpl w:val="1B00451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6FB43C1"/>
    <w:multiLevelType w:val="hybridMultilevel"/>
    <w:tmpl w:val="0C9AB0AE"/>
    <w:lvl w:ilvl="0" w:tplc="1512BF9A">
      <w:start w:val="1"/>
      <w:numFmt w:val="decimal"/>
      <w:lvlText w:val="%1."/>
      <w:lvlJc w:val="left"/>
      <w:pPr>
        <w:ind w:left="9218" w:hanging="57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D544455"/>
    <w:multiLevelType w:val="hybridMultilevel"/>
    <w:tmpl w:val="4A900C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D8B1D03"/>
    <w:multiLevelType w:val="hybridMultilevel"/>
    <w:tmpl w:val="4B58C6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num>
  <w:num w:numId="2">
    <w:abstractNumId w:val="0"/>
  </w:num>
  <w:num w:numId="3">
    <w:abstractNumId w:val="11"/>
  </w:num>
  <w:num w:numId="4">
    <w:abstractNumId w:val="13"/>
  </w:num>
  <w:num w:numId="5">
    <w:abstractNumId w:val="8"/>
  </w:num>
  <w:num w:numId="6">
    <w:abstractNumId w:val="5"/>
  </w:num>
  <w:num w:numId="7">
    <w:abstractNumId w:val="9"/>
  </w:num>
  <w:num w:numId="8">
    <w:abstractNumId w:val="10"/>
  </w:num>
  <w:num w:numId="9">
    <w:abstractNumId w:val="14"/>
  </w:num>
  <w:num w:numId="10">
    <w:abstractNumId w:val="1"/>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C18"/>
    <w:rsid w:val="00003F8B"/>
    <w:rsid w:val="00004D4F"/>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35B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4C1"/>
    <w:rsid w:val="00034A29"/>
    <w:rsid w:val="00034FD6"/>
    <w:rsid w:val="00035D80"/>
    <w:rsid w:val="00036982"/>
    <w:rsid w:val="00036DF4"/>
    <w:rsid w:val="000373BF"/>
    <w:rsid w:val="0003743B"/>
    <w:rsid w:val="0003760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5699F"/>
    <w:rsid w:val="000601F5"/>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969"/>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510"/>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995"/>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4BD6"/>
    <w:rsid w:val="000A50B2"/>
    <w:rsid w:val="000A5D6C"/>
    <w:rsid w:val="000A5E21"/>
    <w:rsid w:val="000A674F"/>
    <w:rsid w:val="000A6EF7"/>
    <w:rsid w:val="000A7471"/>
    <w:rsid w:val="000A797D"/>
    <w:rsid w:val="000A7A72"/>
    <w:rsid w:val="000A7A9F"/>
    <w:rsid w:val="000B01DF"/>
    <w:rsid w:val="000B02A1"/>
    <w:rsid w:val="000B0F42"/>
    <w:rsid w:val="000B1534"/>
    <w:rsid w:val="000B1626"/>
    <w:rsid w:val="000B1C01"/>
    <w:rsid w:val="000B226F"/>
    <w:rsid w:val="000B283A"/>
    <w:rsid w:val="000B37FE"/>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0E5E"/>
    <w:rsid w:val="000D239E"/>
    <w:rsid w:val="000D294B"/>
    <w:rsid w:val="000D2A6B"/>
    <w:rsid w:val="000D2AC3"/>
    <w:rsid w:val="000D2B1C"/>
    <w:rsid w:val="000D348F"/>
    <w:rsid w:val="000D34E2"/>
    <w:rsid w:val="000D3590"/>
    <w:rsid w:val="000D4159"/>
    <w:rsid w:val="000D4D3E"/>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A47"/>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B10"/>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4EA"/>
    <w:rsid w:val="001116F8"/>
    <w:rsid w:val="00111C8B"/>
    <w:rsid w:val="0011261C"/>
    <w:rsid w:val="00112A6A"/>
    <w:rsid w:val="00112ABD"/>
    <w:rsid w:val="0011358D"/>
    <w:rsid w:val="00113EEB"/>
    <w:rsid w:val="00114C63"/>
    <w:rsid w:val="001153ED"/>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3A6A"/>
    <w:rsid w:val="001342C0"/>
    <w:rsid w:val="00134694"/>
    <w:rsid w:val="00134FE4"/>
    <w:rsid w:val="0013520A"/>
    <w:rsid w:val="00135710"/>
    <w:rsid w:val="001359BE"/>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53A7"/>
    <w:rsid w:val="0014670B"/>
    <w:rsid w:val="001468D3"/>
    <w:rsid w:val="00146B7E"/>
    <w:rsid w:val="00146BDF"/>
    <w:rsid w:val="00147222"/>
    <w:rsid w:val="0014755F"/>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0AC"/>
    <w:rsid w:val="00162645"/>
    <w:rsid w:val="0016418C"/>
    <w:rsid w:val="00164870"/>
    <w:rsid w:val="001648FB"/>
    <w:rsid w:val="00164CC3"/>
    <w:rsid w:val="00164D3A"/>
    <w:rsid w:val="00164EBC"/>
    <w:rsid w:val="0016553F"/>
    <w:rsid w:val="00165573"/>
    <w:rsid w:val="00165577"/>
    <w:rsid w:val="0016584A"/>
    <w:rsid w:val="00165A3E"/>
    <w:rsid w:val="0016603C"/>
    <w:rsid w:val="001662D1"/>
    <w:rsid w:val="00166516"/>
    <w:rsid w:val="00166820"/>
    <w:rsid w:val="00170173"/>
    <w:rsid w:val="00170558"/>
    <w:rsid w:val="001705DE"/>
    <w:rsid w:val="001706E2"/>
    <w:rsid w:val="001708CD"/>
    <w:rsid w:val="00170CE1"/>
    <w:rsid w:val="00170D49"/>
    <w:rsid w:val="00171A80"/>
    <w:rsid w:val="001723DF"/>
    <w:rsid w:val="0017284B"/>
    <w:rsid w:val="00172A0F"/>
    <w:rsid w:val="0017326E"/>
    <w:rsid w:val="00173273"/>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2103"/>
    <w:rsid w:val="001935E5"/>
    <w:rsid w:val="001937C4"/>
    <w:rsid w:val="00194110"/>
    <w:rsid w:val="00194118"/>
    <w:rsid w:val="00194866"/>
    <w:rsid w:val="0019488D"/>
    <w:rsid w:val="00194F7C"/>
    <w:rsid w:val="0019503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771"/>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681"/>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D0F"/>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80"/>
    <w:rsid w:val="00222FA2"/>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2DE"/>
    <w:rsid w:val="0023260A"/>
    <w:rsid w:val="00232E32"/>
    <w:rsid w:val="002333D7"/>
    <w:rsid w:val="002345B4"/>
    <w:rsid w:val="002349BE"/>
    <w:rsid w:val="00235187"/>
    <w:rsid w:val="002357FF"/>
    <w:rsid w:val="00236150"/>
    <w:rsid w:val="00236166"/>
    <w:rsid w:val="00236EF6"/>
    <w:rsid w:val="00240B17"/>
    <w:rsid w:val="00240E5B"/>
    <w:rsid w:val="00241680"/>
    <w:rsid w:val="00241D78"/>
    <w:rsid w:val="00241F34"/>
    <w:rsid w:val="002430F2"/>
    <w:rsid w:val="00243760"/>
    <w:rsid w:val="00244403"/>
    <w:rsid w:val="00244E6A"/>
    <w:rsid w:val="0024516A"/>
    <w:rsid w:val="00245337"/>
    <w:rsid w:val="00245B04"/>
    <w:rsid w:val="00245C2C"/>
    <w:rsid w:val="002463C0"/>
    <w:rsid w:val="002463FA"/>
    <w:rsid w:val="00246DAE"/>
    <w:rsid w:val="00250C01"/>
    <w:rsid w:val="002514FE"/>
    <w:rsid w:val="002521DC"/>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1E95"/>
    <w:rsid w:val="002722EA"/>
    <w:rsid w:val="0027248A"/>
    <w:rsid w:val="00272E2D"/>
    <w:rsid w:val="0027301A"/>
    <w:rsid w:val="002735FF"/>
    <w:rsid w:val="00273748"/>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17"/>
    <w:rsid w:val="00291936"/>
    <w:rsid w:val="00291A77"/>
    <w:rsid w:val="00291A7E"/>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913"/>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7727"/>
    <w:rsid w:val="002B7EB0"/>
    <w:rsid w:val="002C006A"/>
    <w:rsid w:val="002C1258"/>
    <w:rsid w:val="002C17A8"/>
    <w:rsid w:val="002C2131"/>
    <w:rsid w:val="002C2C44"/>
    <w:rsid w:val="002C4E86"/>
    <w:rsid w:val="002C53B8"/>
    <w:rsid w:val="002C54C1"/>
    <w:rsid w:val="002C5E97"/>
    <w:rsid w:val="002C6278"/>
    <w:rsid w:val="002C661C"/>
    <w:rsid w:val="002C6793"/>
    <w:rsid w:val="002C6ABC"/>
    <w:rsid w:val="002C72B3"/>
    <w:rsid w:val="002C78B4"/>
    <w:rsid w:val="002C7B23"/>
    <w:rsid w:val="002C7C66"/>
    <w:rsid w:val="002C7FDB"/>
    <w:rsid w:val="002D04FB"/>
    <w:rsid w:val="002D07BF"/>
    <w:rsid w:val="002D07E2"/>
    <w:rsid w:val="002D14AB"/>
    <w:rsid w:val="002D1B50"/>
    <w:rsid w:val="002D21D8"/>
    <w:rsid w:val="002D381A"/>
    <w:rsid w:val="002D5122"/>
    <w:rsid w:val="002D5884"/>
    <w:rsid w:val="002D5AAD"/>
    <w:rsid w:val="002D5CA9"/>
    <w:rsid w:val="002D6984"/>
    <w:rsid w:val="002D6BF6"/>
    <w:rsid w:val="002D6CFB"/>
    <w:rsid w:val="002D6DBE"/>
    <w:rsid w:val="002D78B4"/>
    <w:rsid w:val="002D7C8E"/>
    <w:rsid w:val="002E124B"/>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836"/>
    <w:rsid w:val="002E590E"/>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A1"/>
    <w:rsid w:val="003105D9"/>
    <w:rsid w:val="003109E1"/>
    <w:rsid w:val="00310A00"/>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1D79"/>
    <w:rsid w:val="0032240E"/>
    <w:rsid w:val="003227EA"/>
    <w:rsid w:val="00322A3E"/>
    <w:rsid w:val="00322CB7"/>
    <w:rsid w:val="003238C3"/>
    <w:rsid w:val="00323E6D"/>
    <w:rsid w:val="00324781"/>
    <w:rsid w:val="00324BCD"/>
    <w:rsid w:val="00324F30"/>
    <w:rsid w:val="00325023"/>
    <w:rsid w:val="0032533F"/>
    <w:rsid w:val="00325FD8"/>
    <w:rsid w:val="003265B9"/>
    <w:rsid w:val="003265FC"/>
    <w:rsid w:val="00327125"/>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6C41"/>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A0"/>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1EF4"/>
    <w:rsid w:val="00352541"/>
    <w:rsid w:val="00354B78"/>
    <w:rsid w:val="00355EDF"/>
    <w:rsid w:val="0035658A"/>
    <w:rsid w:val="00357ADD"/>
    <w:rsid w:val="00357DC7"/>
    <w:rsid w:val="00360444"/>
    <w:rsid w:val="00360501"/>
    <w:rsid w:val="0036051A"/>
    <w:rsid w:val="003605CC"/>
    <w:rsid w:val="003605F6"/>
    <w:rsid w:val="003606BD"/>
    <w:rsid w:val="00361551"/>
    <w:rsid w:val="003618E3"/>
    <w:rsid w:val="00361D6F"/>
    <w:rsid w:val="00362847"/>
    <w:rsid w:val="003629E4"/>
    <w:rsid w:val="003639AA"/>
    <w:rsid w:val="00363E13"/>
    <w:rsid w:val="00364141"/>
    <w:rsid w:val="003648BA"/>
    <w:rsid w:val="00364911"/>
    <w:rsid w:val="00364F4B"/>
    <w:rsid w:val="00365393"/>
    <w:rsid w:val="00365C7D"/>
    <w:rsid w:val="00365F02"/>
    <w:rsid w:val="003664F7"/>
    <w:rsid w:val="00366705"/>
    <w:rsid w:val="0036700A"/>
    <w:rsid w:val="003671ED"/>
    <w:rsid w:val="00367D72"/>
    <w:rsid w:val="00367E1C"/>
    <w:rsid w:val="00367EF6"/>
    <w:rsid w:val="00370241"/>
    <w:rsid w:val="003703A0"/>
    <w:rsid w:val="00370FE8"/>
    <w:rsid w:val="0037125D"/>
    <w:rsid w:val="003716C9"/>
    <w:rsid w:val="00371E7E"/>
    <w:rsid w:val="00371EF6"/>
    <w:rsid w:val="00372512"/>
    <w:rsid w:val="00373E09"/>
    <w:rsid w:val="00373F2A"/>
    <w:rsid w:val="00374525"/>
    <w:rsid w:val="00374B6B"/>
    <w:rsid w:val="00374D92"/>
    <w:rsid w:val="003751AD"/>
    <w:rsid w:val="00375A0A"/>
    <w:rsid w:val="00375F9B"/>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D2"/>
    <w:rsid w:val="003A0D0D"/>
    <w:rsid w:val="003A0DE2"/>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C40"/>
    <w:rsid w:val="003B6D97"/>
    <w:rsid w:val="003B7226"/>
    <w:rsid w:val="003B74E1"/>
    <w:rsid w:val="003B791E"/>
    <w:rsid w:val="003B7EA4"/>
    <w:rsid w:val="003C0AA6"/>
    <w:rsid w:val="003C12D0"/>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C7B45"/>
    <w:rsid w:val="003D0233"/>
    <w:rsid w:val="003D023E"/>
    <w:rsid w:val="003D084B"/>
    <w:rsid w:val="003D1078"/>
    <w:rsid w:val="003D10F7"/>
    <w:rsid w:val="003D129F"/>
    <w:rsid w:val="003D2438"/>
    <w:rsid w:val="003D2C66"/>
    <w:rsid w:val="003D4284"/>
    <w:rsid w:val="003D4382"/>
    <w:rsid w:val="003D43E5"/>
    <w:rsid w:val="003D47AF"/>
    <w:rsid w:val="003D4C30"/>
    <w:rsid w:val="003D5314"/>
    <w:rsid w:val="003D57A2"/>
    <w:rsid w:val="003D584E"/>
    <w:rsid w:val="003D6065"/>
    <w:rsid w:val="003D6109"/>
    <w:rsid w:val="003D6C15"/>
    <w:rsid w:val="003D6D9F"/>
    <w:rsid w:val="003D717C"/>
    <w:rsid w:val="003D729D"/>
    <w:rsid w:val="003D7493"/>
    <w:rsid w:val="003D7B6B"/>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2A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5AF6"/>
    <w:rsid w:val="00406952"/>
    <w:rsid w:val="00406FCA"/>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636"/>
    <w:rsid w:val="00416A59"/>
    <w:rsid w:val="00416D8E"/>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9D8"/>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73C"/>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6FDA"/>
    <w:rsid w:val="0046744C"/>
    <w:rsid w:val="00467518"/>
    <w:rsid w:val="00471425"/>
    <w:rsid w:val="00471443"/>
    <w:rsid w:val="00472103"/>
    <w:rsid w:val="004728ED"/>
    <w:rsid w:val="004732BF"/>
    <w:rsid w:val="004737D0"/>
    <w:rsid w:val="00474332"/>
    <w:rsid w:val="00474F4B"/>
    <w:rsid w:val="004750E0"/>
    <w:rsid w:val="00475ACE"/>
    <w:rsid w:val="00475C7D"/>
    <w:rsid w:val="0047641C"/>
    <w:rsid w:val="00476A49"/>
    <w:rsid w:val="00476C51"/>
    <w:rsid w:val="00476CBE"/>
    <w:rsid w:val="004773FC"/>
    <w:rsid w:val="00477623"/>
    <w:rsid w:val="00477C37"/>
    <w:rsid w:val="00480328"/>
    <w:rsid w:val="004804EA"/>
    <w:rsid w:val="0048110E"/>
    <w:rsid w:val="00482163"/>
    <w:rsid w:val="00482621"/>
    <w:rsid w:val="00482AA9"/>
    <w:rsid w:val="004830F4"/>
    <w:rsid w:val="004834FC"/>
    <w:rsid w:val="00483B15"/>
    <w:rsid w:val="00483FB9"/>
    <w:rsid w:val="004845C8"/>
    <w:rsid w:val="004849BE"/>
    <w:rsid w:val="00485AD1"/>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FC7"/>
    <w:rsid w:val="0049669A"/>
    <w:rsid w:val="00496877"/>
    <w:rsid w:val="00496B3C"/>
    <w:rsid w:val="004974D8"/>
    <w:rsid w:val="004977C7"/>
    <w:rsid w:val="004A03F8"/>
    <w:rsid w:val="004A0EA0"/>
    <w:rsid w:val="004A13C4"/>
    <w:rsid w:val="004A1BC0"/>
    <w:rsid w:val="004A1F98"/>
    <w:rsid w:val="004A3794"/>
    <w:rsid w:val="004A3822"/>
    <w:rsid w:val="004A4C06"/>
    <w:rsid w:val="004A57D7"/>
    <w:rsid w:val="004A57DB"/>
    <w:rsid w:val="004A57F5"/>
    <w:rsid w:val="004A5D92"/>
    <w:rsid w:val="004A68E6"/>
    <w:rsid w:val="004A6AA4"/>
    <w:rsid w:val="004A6D7A"/>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1EFB"/>
    <w:rsid w:val="004C2123"/>
    <w:rsid w:val="004C2751"/>
    <w:rsid w:val="004C2864"/>
    <w:rsid w:val="004C2BFF"/>
    <w:rsid w:val="004C30A7"/>
    <w:rsid w:val="004C41A0"/>
    <w:rsid w:val="004C4681"/>
    <w:rsid w:val="004C49F0"/>
    <w:rsid w:val="004C4F8F"/>
    <w:rsid w:val="004C52CE"/>
    <w:rsid w:val="004C6779"/>
    <w:rsid w:val="004C77A7"/>
    <w:rsid w:val="004D067A"/>
    <w:rsid w:val="004D0C8C"/>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A53"/>
    <w:rsid w:val="004F2E9D"/>
    <w:rsid w:val="004F45F2"/>
    <w:rsid w:val="004F563A"/>
    <w:rsid w:val="004F56C3"/>
    <w:rsid w:val="004F5DF9"/>
    <w:rsid w:val="004F6042"/>
    <w:rsid w:val="004F65CC"/>
    <w:rsid w:val="004F66B4"/>
    <w:rsid w:val="004F6C38"/>
    <w:rsid w:val="004F706A"/>
    <w:rsid w:val="004F737D"/>
    <w:rsid w:val="004F78C6"/>
    <w:rsid w:val="0050032A"/>
    <w:rsid w:val="00500584"/>
    <w:rsid w:val="005009C7"/>
    <w:rsid w:val="00501352"/>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6CD0"/>
    <w:rsid w:val="005273E0"/>
    <w:rsid w:val="005276CE"/>
    <w:rsid w:val="00527D57"/>
    <w:rsid w:val="00530877"/>
    <w:rsid w:val="00530AE8"/>
    <w:rsid w:val="0053119E"/>
    <w:rsid w:val="0053132E"/>
    <w:rsid w:val="00531425"/>
    <w:rsid w:val="00532126"/>
    <w:rsid w:val="00532993"/>
    <w:rsid w:val="00532A04"/>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4C09"/>
    <w:rsid w:val="00545B8E"/>
    <w:rsid w:val="0054646D"/>
    <w:rsid w:val="00547069"/>
    <w:rsid w:val="0055057F"/>
    <w:rsid w:val="00551646"/>
    <w:rsid w:val="005517AC"/>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5A0"/>
    <w:rsid w:val="00581688"/>
    <w:rsid w:val="005817F5"/>
    <w:rsid w:val="00581981"/>
    <w:rsid w:val="005819EE"/>
    <w:rsid w:val="00581D87"/>
    <w:rsid w:val="00581EA5"/>
    <w:rsid w:val="0058251E"/>
    <w:rsid w:val="00582710"/>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56"/>
    <w:rsid w:val="00596AF1"/>
    <w:rsid w:val="00596C72"/>
    <w:rsid w:val="00597898"/>
    <w:rsid w:val="00597AC2"/>
    <w:rsid w:val="00597CA8"/>
    <w:rsid w:val="005A0202"/>
    <w:rsid w:val="005A0528"/>
    <w:rsid w:val="005A0C51"/>
    <w:rsid w:val="005A15DB"/>
    <w:rsid w:val="005A1DF1"/>
    <w:rsid w:val="005A29E3"/>
    <w:rsid w:val="005A3B20"/>
    <w:rsid w:val="005A3F8A"/>
    <w:rsid w:val="005A4174"/>
    <w:rsid w:val="005A445B"/>
    <w:rsid w:val="005A4A17"/>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5C29"/>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B08"/>
    <w:rsid w:val="005E2DD4"/>
    <w:rsid w:val="005E2E3E"/>
    <w:rsid w:val="005E37A0"/>
    <w:rsid w:val="005E389E"/>
    <w:rsid w:val="005E47F7"/>
    <w:rsid w:val="005E538B"/>
    <w:rsid w:val="005E5528"/>
    <w:rsid w:val="005E587B"/>
    <w:rsid w:val="005E60E9"/>
    <w:rsid w:val="005E6642"/>
    <w:rsid w:val="005E6C5D"/>
    <w:rsid w:val="005E6D43"/>
    <w:rsid w:val="005E7043"/>
    <w:rsid w:val="005E753C"/>
    <w:rsid w:val="005E7573"/>
    <w:rsid w:val="005E75AD"/>
    <w:rsid w:val="005F0676"/>
    <w:rsid w:val="005F1E76"/>
    <w:rsid w:val="005F2122"/>
    <w:rsid w:val="005F255F"/>
    <w:rsid w:val="005F2DC9"/>
    <w:rsid w:val="005F333B"/>
    <w:rsid w:val="005F34E6"/>
    <w:rsid w:val="005F37CF"/>
    <w:rsid w:val="005F4215"/>
    <w:rsid w:val="005F4F86"/>
    <w:rsid w:val="005F50D6"/>
    <w:rsid w:val="005F51D4"/>
    <w:rsid w:val="005F51F9"/>
    <w:rsid w:val="005F583D"/>
    <w:rsid w:val="005F6106"/>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50A"/>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1A0"/>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36BDF"/>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B25"/>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28E0"/>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BC"/>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289"/>
    <w:rsid w:val="00675EF4"/>
    <w:rsid w:val="00676AFD"/>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AF"/>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1E1"/>
    <w:rsid w:val="00697671"/>
    <w:rsid w:val="006A0069"/>
    <w:rsid w:val="006A02A7"/>
    <w:rsid w:val="006A075A"/>
    <w:rsid w:val="006A0976"/>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09F"/>
    <w:rsid w:val="006B51B2"/>
    <w:rsid w:val="006B5B2C"/>
    <w:rsid w:val="006B62A5"/>
    <w:rsid w:val="006B75A9"/>
    <w:rsid w:val="006B7B15"/>
    <w:rsid w:val="006B7FB0"/>
    <w:rsid w:val="006C0913"/>
    <w:rsid w:val="006C0D78"/>
    <w:rsid w:val="006C17A0"/>
    <w:rsid w:val="006C17D4"/>
    <w:rsid w:val="006C19E1"/>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1A1"/>
    <w:rsid w:val="006D3A60"/>
    <w:rsid w:val="006D3CFA"/>
    <w:rsid w:val="006D3DD5"/>
    <w:rsid w:val="006D4135"/>
    <w:rsid w:val="006D425F"/>
    <w:rsid w:val="006D472D"/>
    <w:rsid w:val="006D4818"/>
    <w:rsid w:val="006D490B"/>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3EC4"/>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17281"/>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0D0"/>
    <w:rsid w:val="00742372"/>
    <w:rsid w:val="007435AB"/>
    <w:rsid w:val="00744F18"/>
    <w:rsid w:val="0074508F"/>
    <w:rsid w:val="00746073"/>
    <w:rsid w:val="00746537"/>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B72"/>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03"/>
    <w:rsid w:val="007A0AF5"/>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87B"/>
    <w:rsid w:val="007A6B97"/>
    <w:rsid w:val="007A6FEB"/>
    <w:rsid w:val="007A791B"/>
    <w:rsid w:val="007A7CE5"/>
    <w:rsid w:val="007B02C3"/>
    <w:rsid w:val="007B04E7"/>
    <w:rsid w:val="007B07CA"/>
    <w:rsid w:val="007B0C6A"/>
    <w:rsid w:val="007B19CE"/>
    <w:rsid w:val="007B1E12"/>
    <w:rsid w:val="007B1E53"/>
    <w:rsid w:val="007B3291"/>
    <w:rsid w:val="007B3771"/>
    <w:rsid w:val="007B5385"/>
    <w:rsid w:val="007B53F0"/>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563E"/>
    <w:rsid w:val="007C608B"/>
    <w:rsid w:val="007C62E7"/>
    <w:rsid w:val="007C6623"/>
    <w:rsid w:val="007C671E"/>
    <w:rsid w:val="007C6AA3"/>
    <w:rsid w:val="007C6FA4"/>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D6E5F"/>
    <w:rsid w:val="007E01AF"/>
    <w:rsid w:val="007E02CE"/>
    <w:rsid w:val="007E103C"/>
    <w:rsid w:val="007E1221"/>
    <w:rsid w:val="007E24B8"/>
    <w:rsid w:val="007E2A27"/>
    <w:rsid w:val="007E300C"/>
    <w:rsid w:val="007E3133"/>
    <w:rsid w:val="007E313C"/>
    <w:rsid w:val="007E3995"/>
    <w:rsid w:val="007E39F0"/>
    <w:rsid w:val="007E3F65"/>
    <w:rsid w:val="007E4826"/>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8B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5C"/>
    <w:rsid w:val="008168D8"/>
    <w:rsid w:val="00816B57"/>
    <w:rsid w:val="00816D49"/>
    <w:rsid w:val="008203A8"/>
    <w:rsid w:val="00821833"/>
    <w:rsid w:val="00822C89"/>
    <w:rsid w:val="008241C6"/>
    <w:rsid w:val="008243C9"/>
    <w:rsid w:val="00824831"/>
    <w:rsid w:val="008251AB"/>
    <w:rsid w:val="008255A4"/>
    <w:rsid w:val="008257ED"/>
    <w:rsid w:val="00825ABA"/>
    <w:rsid w:val="008275D0"/>
    <w:rsid w:val="008278E9"/>
    <w:rsid w:val="0083086E"/>
    <w:rsid w:val="00830FF6"/>
    <w:rsid w:val="008311F1"/>
    <w:rsid w:val="00831204"/>
    <w:rsid w:val="00831208"/>
    <w:rsid w:val="00831253"/>
    <w:rsid w:val="0083136F"/>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85D"/>
    <w:rsid w:val="0084493A"/>
    <w:rsid w:val="00844A3C"/>
    <w:rsid w:val="00844CEC"/>
    <w:rsid w:val="00844E0E"/>
    <w:rsid w:val="008454BE"/>
    <w:rsid w:val="00845630"/>
    <w:rsid w:val="00845869"/>
    <w:rsid w:val="00845896"/>
    <w:rsid w:val="00845B40"/>
    <w:rsid w:val="008461D0"/>
    <w:rsid w:val="008466CC"/>
    <w:rsid w:val="00846A21"/>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14E"/>
    <w:rsid w:val="0086664D"/>
    <w:rsid w:val="00866F74"/>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64F1"/>
    <w:rsid w:val="008874C6"/>
    <w:rsid w:val="008877B1"/>
    <w:rsid w:val="00887874"/>
    <w:rsid w:val="00887B8D"/>
    <w:rsid w:val="00887E41"/>
    <w:rsid w:val="0089054E"/>
    <w:rsid w:val="008907FD"/>
    <w:rsid w:val="00890D8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905"/>
    <w:rsid w:val="008B4A65"/>
    <w:rsid w:val="008B4E9B"/>
    <w:rsid w:val="008B50A9"/>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31A9"/>
    <w:rsid w:val="008E3848"/>
    <w:rsid w:val="008E4F95"/>
    <w:rsid w:val="008E530B"/>
    <w:rsid w:val="008E5366"/>
    <w:rsid w:val="008E5533"/>
    <w:rsid w:val="008E6534"/>
    <w:rsid w:val="008E737B"/>
    <w:rsid w:val="008E775F"/>
    <w:rsid w:val="008F1A30"/>
    <w:rsid w:val="008F1C6E"/>
    <w:rsid w:val="008F1FC1"/>
    <w:rsid w:val="008F2238"/>
    <w:rsid w:val="008F2691"/>
    <w:rsid w:val="008F2DF6"/>
    <w:rsid w:val="008F2E3D"/>
    <w:rsid w:val="008F330B"/>
    <w:rsid w:val="008F35DC"/>
    <w:rsid w:val="008F478E"/>
    <w:rsid w:val="008F4D52"/>
    <w:rsid w:val="008F4E41"/>
    <w:rsid w:val="008F5276"/>
    <w:rsid w:val="008F54F8"/>
    <w:rsid w:val="008F6222"/>
    <w:rsid w:val="008F665E"/>
    <w:rsid w:val="008F670B"/>
    <w:rsid w:val="008F726A"/>
    <w:rsid w:val="008F7A00"/>
    <w:rsid w:val="00900C1C"/>
    <w:rsid w:val="00900F65"/>
    <w:rsid w:val="0090112C"/>
    <w:rsid w:val="009015BF"/>
    <w:rsid w:val="009029B0"/>
    <w:rsid w:val="00903014"/>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7B6"/>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2606"/>
    <w:rsid w:val="00922732"/>
    <w:rsid w:val="00922791"/>
    <w:rsid w:val="00922D31"/>
    <w:rsid w:val="009239F9"/>
    <w:rsid w:val="00923F34"/>
    <w:rsid w:val="009241E1"/>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181"/>
    <w:rsid w:val="0095083A"/>
    <w:rsid w:val="00950D81"/>
    <w:rsid w:val="00951BD9"/>
    <w:rsid w:val="009528A2"/>
    <w:rsid w:val="00952A05"/>
    <w:rsid w:val="00953831"/>
    <w:rsid w:val="00953F58"/>
    <w:rsid w:val="009543EB"/>
    <w:rsid w:val="00954978"/>
    <w:rsid w:val="00954B1B"/>
    <w:rsid w:val="00956DA5"/>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08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196"/>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30B"/>
    <w:rsid w:val="009A6546"/>
    <w:rsid w:val="009A6A6F"/>
    <w:rsid w:val="009A735F"/>
    <w:rsid w:val="009B04F1"/>
    <w:rsid w:val="009B07DC"/>
    <w:rsid w:val="009B08FB"/>
    <w:rsid w:val="009B1226"/>
    <w:rsid w:val="009B13B9"/>
    <w:rsid w:val="009B18A9"/>
    <w:rsid w:val="009B1AD4"/>
    <w:rsid w:val="009B1B69"/>
    <w:rsid w:val="009B1C41"/>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06F"/>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350"/>
    <w:rsid w:val="009F5EB6"/>
    <w:rsid w:val="009F62D9"/>
    <w:rsid w:val="009F6ED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2D55"/>
    <w:rsid w:val="00A1330E"/>
    <w:rsid w:val="00A138DE"/>
    <w:rsid w:val="00A138F2"/>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27E97"/>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4A1"/>
    <w:rsid w:val="00A4274E"/>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46F4"/>
    <w:rsid w:val="00A753C0"/>
    <w:rsid w:val="00A75510"/>
    <w:rsid w:val="00A761E5"/>
    <w:rsid w:val="00A76797"/>
    <w:rsid w:val="00A76D45"/>
    <w:rsid w:val="00A77212"/>
    <w:rsid w:val="00A77C2C"/>
    <w:rsid w:val="00A77E0D"/>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7ED"/>
    <w:rsid w:val="00A84F12"/>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5D37"/>
    <w:rsid w:val="00A9641B"/>
    <w:rsid w:val="00A9643B"/>
    <w:rsid w:val="00A967CF"/>
    <w:rsid w:val="00A96E21"/>
    <w:rsid w:val="00A96E34"/>
    <w:rsid w:val="00A9799F"/>
    <w:rsid w:val="00A979B1"/>
    <w:rsid w:val="00AA0AD4"/>
    <w:rsid w:val="00AA1165"/>
    <w:rsid w:val="00AA1480"/>
    <w:rsid w:val="00AA1904"/>
    <w:rsid w:val="00AA1C10"/>
    <w:rsid w:val="00AA1E32"/>
    <w:rsid w:val="00AA2601"/>
    <w:rsid w:val="00AA2720"/>
    <w:rsid w:val="00AA2A10"/>
    <w:rsid w:val="00AA2F7E"/>
    <w:rsid w:val="00AA3467"/>
    <w:rsid w:val="00AA3682"/>
    <w:rsid w:val="00AA397F"/>
    <w:rsid w:val="00AA3C09"/>
    <w:rsid w:val="00AA3F31"/>
    <w:rsid w:val="00AA437A"/>
    <w:rsid w:val="00AA4625"/>
    <w:rsid w:val="00AA5517"/>
    <w:rsid w:val="00AA6BB6"/>
    <w:rsid w:val="00AA7240"/>
    <w:rsid w:val="00AA7470"/>
    <w:rsid w:val="00AA7BCE"/>
    <w:rsid w:val="00AA7BF3"/>
    <w:rsid w:val="00AA7D57"/>
    <w:rsid w:val="00AB02E9"/>
    <w:rsid w:val="00AB10EA"/>
    <w:rsid w:val="00AB16B3"/>
    <w:rsid w:val="00AB1EFA"/>
    <w:rsid w:val="00AB1F1A"/>
    <w:rsid w:val="00AB2EE7"/>
    <w:rsid w:val="00AB31D7"/>
    <w:rsid w:val="00AB33AA"/>
    <w:rsid w:val="00AB3F0D"/>
    <w:rsid w:val="00AB4639"/>
    <w:rsid w:val="00AB48EC"/>
    <w:rsid w:val="00AB53E4"/>
    <w:rsid w:val="00AB5467"/>
    <w:rsid w:val="00AB5488"/>
    <w:rsid w:val="00AB6007"/>
    <w:rsid w:val="00AB6EAC"/>
    <w:rsid w:val="00AC00D2"/>
    <w:rsid w:val="00AC0699"/>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0C0"/>
    <w:rsid w:val="00AE1224"/>
    <w:rsid w:val="00AE12C5"/>
    <w:rsid w:val="00AE18A3"/>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AE3"/>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5FE0"/>
    <w:rsid w:val="00B06363"/>
    <w:rsid w:val="00B06A70"/>
    <w:rsid w:val="00B06B41"/>
    <w:rsid w:val="00B06BA8"/>
    <w:rsid w:val="00B06D0F"/>
    <w:rsid w:val="00B076BD"/>
    <w:rsid w:val="00B07A6A"/>
    <w:rsid w:val="00B07B44"/>
    <w:rsid w:val="00B07BE6"/>
    <w:rsid w:val="00B10A7B"/>
    <w:rsid w:val="00B10BBD"/>
    <w:rsid w:val="00B1121A"/>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5F0"/>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27D66"/>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BEF"/>
    <w:rsid w:val="00B412BD"/>
    <w:rsid w:val="00B419E4"/>
    <w:rsid w:val="00B41C6A"/>
    <w:rsid w:val="00B42043"/>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879"/>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112"/>
    <w:rsid w:val="00B61824"/>
    <w:rsid w:val="00B6244F"/>
    <w:rsid w:val="00B62BAE"/>
    <w:rsid w:val="00B62C84"/>
    <w:rsid w:val="00B6305A"/>
    <w:rsid w:val="00B63229"/>
    <w:rsid w:val="00B63483"/>
    <w:rsid w:val="00B6369D"/>
    <w:rsid w:val="00B63C73"/>
    <w:rsid w:val="00B642C5"/>
    <w:rsid w:val="00B6461F"/>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0AF5"/>
    <w:rsid w:val="00BA146F"/>
    <w:rsid w:val="00BA1705"/>
    <w:rsid w:val="00BA18B6"/>
    <w:rsid w:val="00BA2094"/>
    <w:rsid w:val="00BA2132"/>
    <w:rsid w:val="00BA22D3"/>
    <w:rsid w:val="00BA2524"/>
    <w:rsid w:val="00BA3049"/>
    <w:rsid w:val="00BA3224"/>
    <w:rsid w:val="00BA4295"/>
    <w:rsid w:val="00BA456F"/>
    <w:rsid w:val="00BA493D"/>
    <w:rsid w:val="00BA4D69"/>
    <w:rsid w:val="00BA5352"/>
    <w:rsid w:val="00BA5B58"/>
    <w:rsid w:val="00BA659C"/>
    <w:rsid w:val="00BA6F90"/>
    <w:rsid w:val="00BA728C"/>
    <w:rsid w:val="00BA73D4"/>
    <w:rsid w:val="00BA74F1"/>
    <w:rsid w:val="00BA78DC"/>
    <w:rsid w:val="00BA7C4B"/>
    <w:rsid w:val="00BB0200"/>
    <w:rsid w:val="00BB0275"/>
    <w:rsid w:val="00BB0338"/>
    <w:rsid w:val="00BB0479"/>
    <w:rsid w:val="00BB056B"/>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103"/>
    <w:rsid w:val="00BB54EC"/>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0F2"/>
    <w:rsid w:val="00C149DC"/>
    <w:rsid w:val="00C14C86"/>
    <w:rsid w:val="00C150EB"/>
    <w:rsid w:val="00C15313"/>
    <w:rsid w:val="00C15A5F"/>
    <w:rsid w:val="00C15E5C"/>
    <w:rsid w:val="00C15F63"/>
    <w:rsid w:val="00C1663E"/>
    <w:rsid w:val="00C17715"/>
    <w:rsid w:val="00C17B48"/>
    <w:rsid w:val="00C17E55"/>
    <w:rsid w:val="00C20227"/>
    <w:rsid w:val="00C2039E"/>
    <w:rsid w:val="00C20514"/>
    <w:rsid w:val="00C20A8D"/>
    <w:rsid w:val="00C20C76"/>
    <w:rsid w:val="00C21875"/>
    <w:rsid w:val="00C21B5C"/>
    <w:rsid w:val="00C21CFB"/>
    <w:rsid w:val="00C21F01"/>
    <w:rsid w:val="00C21F45"/>
    <w:rsid w:val="00C2265F"/>
    <w:rsid w:val="00C22916"/>
    <w:rsid w:val="00C229F8"/>
    <w:rsid w:val="00C22DD5"/>
    <w:rsid w:val="00C22FE4"/>
    <w:rsid w:val="00C232DB"/>
    <w:rsid w:val="00C2356F"/>
    <w:rsid w:val="00C2369A"/>
    <w:rsid w:val="00C23D71"/>
    <w:rsid w:val="00C24859"/>
    <w:rsid w:val="00C25365"/>
    <w:rsid w:val="00C2540C"/>
    <w:rsid w:val="00C2551B"/>
    <w:rsid w:val="00C25B02"/>
    <w:rsid w:val="00C25BA5"/>
    <w:rsid w:val="00C26223"/>
    <w:rsid w:val="00C2656A"/>
    <w:rsid w:val="00C270A4"/>
    <w:rsid w:val="00C27214"/>
    <w:rsid w:val="00C27BB6"/>
    <w:rsid w:val="00C30796"/>
    <w:rsid w:val="00C30F2D"/>
    <w:rsid w:val="00C312AB"/>
    <w:rsid w:val="00C31AFB"/>
    <w:rsid w:val="00C322F1"/>
    <w:rsid w:val="00C32CFA"/>
    <w:rsid w:val="00C33284"/>
    <w:rsid w:val="00C339C5"/>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1FEC"/>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560BE"/>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6774"/>
    <w:rsid w:val="00C869AB"/>
    <w:rsid w:val="00C87199"/>
    <w:rsid w:val="00C90404"/>
    <w:rsid w:val="00C90A32"/>
    <w:rsid w:val="00C912FD"/>
    <w:rsid w:val="00C91A3F"/>
    <w:rsid w:val="00C92316"/>
    <w:rsid w:val="00C92547"/>
    <w:rsid w:val="00C926FD"/>
    <w:rsid w:val="00C941A8"/>
    <w:rsid w:val="00C9558C"/>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C04"/>
    <w:rsid w:val="00CB7E10"/>
    <w:rsid w:val="00CC0560"/>
    <w:rsid w:val="00CC0D29"/>
    <w:rsid w:val="00CC0DEB"/>
    <w:rsid w:val="00CC1417"/>
    <w:rsid w:val="00CC1478"/>
    <w:rsid w:val="00CC1720"/>
    <w:rsid w:val="00CC191C"/>
    <w:rsid w:val="00CC1F0F"/>
    <w:rsid w:val="00CC2759"/>
    <w:rsid w:val="00CC2F44"/>
    <w:rsid w:val="00CC356D"/>
    <w:rsid w:val="00CC3FEB"/>
    <w:rsid w:val="00CC469A"/>
    <w:rsid w:val="00CC4FBE"/>
    <w:rsid w:val="00CC52D2"/>
    <w:rsid w:val="00CC5719"/>
    <w:rsid w:val="00CC6A5F"/>
    <w:rsid w:val="00CC6F87"/>
    <w:rsid w:val="00CC7262"/>
    <w:rsid w:val="00CC7A24"/>
    <w:rsid w:val="00CC7DFE"/>
    <w:rsid w:val="00CD0040"/>
    <w:rsid w:val="00CD0BEF"/>
    <w:rsid w:val="00CD0EF3"/>
    <w:rsid w:val="00CD109D"/>
    <w:rsid w:val="00CD1E9D"/>
    <w:rsid w:val="00CD243C"/>
    <w:rsid w:val="00CD2A30"/>
    <w:rsid w:val="00CD2D54"/>
    <w:rsid w:val="00CD4041"/>
    <w:rsid w:val="00CD4565"/>
    <w:rsid w:val="00CD461B"/>
    <w:rsid w:val="00CD4B0C"/>
    <w:rsid w:val="00CD5288"/>
    <w:rsid w:val="00CD57BE"/>
    <w:rsid w:val="00CD5972"/>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04D"/>
    <w:rsid w:val="00CE71E9"/>
    <w:rsid w:val="00CE7B1F"/>
    <w:rsid w:val="00CE7F9D"/>
    <w:rsid w:val="00CF0DEC"/>
    <w:rsid w:val="00CF10DB"/>
    <w:rsid w:val="00CF126F"/>
    <w:rsid w:val="00CF1A98"/>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1C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6CF3"/>
    <w:rsid w:val="00D070BF"/>
    <w:rsid w:val="00D07B0D"/>
    <w:rsid w:val="00D10E20"/>
    <w:rsid w:val="00D1160E"/>
    <w:rsid w:val="00D11969"/>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0CB0"/>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0CCB"/>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55"/>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BE9"/>
    <w:rsid w:val="00D54C21"/>
    <w:rsid w:val="00D54CCF"/>
    <w:rsid w:val="00D554E8"/>
    <w:rsid w:val="00D55C26"/>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2690"/>
    <w:rsid w:val="00D63253"/>
    <w:rsid w:val="00D636BE"/>
    <w:rsid w:val="00D63D7E"/>
    <w:rsid w:val="00D6411E"/>
    <w:rsid w:val="00D64482"/>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9D0"/>
    <w:rsid w:val="00D85B15"/>
    <w:rsid w:val="00D86EE6"/>
    <w:rsid w:val="00D8724C"/>
    <w:rsid w:val="00D8796D"/>
    <w:rsid w:val="00D87E37"/>
    <w:rsid w:val="00D87F3C"/>
    <w:rsid w:val="00D87F8C"/>
    <w:rsid w:val="00D9027A"/>
    <w:rsid w:val="00D90280"/>
    <w:rsid w:val="00D90A85"/>
    <w:rsid w:val="00D923F7"/>
    <w:rsid w:val="00D92936"/>
    <w:rsid w:val="00D929A3"/>
    <w:rsid w:val="00D93004"/>
    <w:rsid w:val="00D930C0"/>
    <w:rsid w:val="00D936B2"/>
    <w:rsid w:val="00D93711"/>
    <w:rsid w:val="00D938C1"/>
    <w:rsid w:val="00D939E9"/>
    <w:rsid w:val="00D942C4"/>
    <w:rsid w:val="00D94901"/>
    <w:rsid w:val="00D95413"/>
    <w:rsid w:val="00D963A9"/>
    <w:rsid w:val="00D96479"/>
    <w:rsid w:val="00D964FA"/>
    <w:rsid w:val="00D96D2A"/>
    <w:rsid w:val="00D96F2A"/>
    <w:rsid w:val="00D97571"/>
    <w:rsid w:val="00D978A0"/>
    <w:rsid w:val="00D97A50"/>
    <w:rsid w:val="00DA05BF"/>
    <w:rsid w:val="00DA0C2C"/>
    <w:rsid w:val="00DA193F"/>
    <w:rsid w:val="00DA1B0B"/>
    <w:rsid w:val="00DA2589"/>
    <w:rsid w:val="00DA29C7"/>
    <w:rsid w:val="00DA2AF8"/>
    <w:rsid w:val="00DA2C76"/>
    <w:rsid w:val="00DA37EF"/>
    <w:rsid w:val="00DA386A"/>
    <w:rsid w:val="00DA466E"/>
    <w:rsid w:val="00DA47A8"/>
    <w:rsid w:val="00DA524D"/>
    <w:rsid w:val="00DA7D61"/>
    <w:rsid w:val="00DB03F3"/>
    <w:rsid w:val="00DB0BB5"/>
    <w:rsid w:val="00DB14DD"/>
    <w:rsid w:val="00DB1890"/>
    <w:rsid w:val="00DB1B28"/>
    <w:rsid w:val="00DB1D21"/>
    <w:rsid w:val="00DB1F2C"/>
    <w:rsid w:val="00DB203C"/>
    <w:rsid w:val="00DB2897"/>
    <w:rsid w:val="00DB2E73"/>
    <w:rsid w:val="00DB328C"/>
    <w:rsid w:val="00DB3592"/>
    <w:rsid w:val="00DB4434"/>
    <w:rsid w:val="00DB47E5"/>
    <w:rsid w:val="00DB485B"/>
    <w:rsid w:val="00DB48A9"/>
    <w:rsid w:val="00DB4C93"/>
    <w:rsid w:val="00DB5421"/>
    <w:rsid w:val="00DB55E3"/>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08E8"/>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D93"/>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099"/>
    <w:rsid w:val="00E01B12"/>
    <w:rsid w:val="00E026ED"/>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4947"/>
    <w:rsid w:val="00E256E5"/>
    <w:rsid w:val="00E26411"/>
    <w:rsid w:val="00E264BC"/>
    <w:rsid w:val="00E26AC1"/>
    <w:rsid w:val="00E2720A"/>
    <w:rsid w:val="00E27AE8"/>
    <w:rsid w:val="00E27AEB"/>
    <w:rsid w:val="00E3008F"/>
    <w:rsid w:val="00E307B6"/>
    <w:rsid w:val="00E3142D"/>
    <w:rsid w:val="00E316F5"/>
    <w:rsid w:val="00E32E9C"/>
    <w:rsid w:val="00E339F2"/>
    <w:rsid w:val="00E3470A"/>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27"/>
    <w:rsid w:val="00E45B52"/>
    <w:rsid w:val="00E45C81"/>
    <w:rsid w:val="00E46268"/>
    <w:rsid w:val="00E462F2"/>
    <w:rsid w:val="00E468E6"/>
    <w:rsid w:val="00E46C38"/>
    <w:rsid w:val="00E46C51"/>
    <w:rsid w:val="00E46CC9"/>
    <w:rsid w:val="00E47919"/>
    <w:rsid w:val="00E47D0F"/>
    <w:rsid w:val="00E50255"/>
    <w:rsid w:val="00E50772"/>
    <w:rsid w:val="00E50D89"/>
    <w:rsid w:val="00E528F9"/>
    <w:rsid w:val="00E53522"/>
    <w:rsid w:val="00E545FA"/>
    <w:rsid w:val="00E546E8"/>
    <w:rsid w:val="00E5496E"/>
    <w:rsid w:val="00E55854"/>
    <w:rsid w:val="00E55BA5"/>
    <w:rsid w:val="00E56281"/>
    <w:rsid w:val="00E56707"/>
    <w:rsid w:val="00E56ACD"/>
    <w:rsid w:val="00E57279"/>
    <w:rsid w:val="00E57739"/>
    <w:rsid w:val="00E6045F"/>
    <w:rsid w:val="00E604F0"/>
    <w:rsid w:val="00E60CA2"/>
    <w:rsid w:val="00E62284"/>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067"/>
    <w:rsid w:val="00E923FD"/>
    <w:rsid w:val="00E924F7"/>
    <w:rsid w:val="00E9292A"/>
    <w:rsid w:val="00E9308C"/>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0B"/>
    <w:rsid w:val="00EC5199"/>
    <w:rsid w:val="00EC5D51"/>
    <w:rsid w:val="00EC6827"/>
    <w:rsid w:val="00EC6D38"/>
    <w:rsid w:val="00EC7169"/>
    <w:rsid w:val="00EC7B1E"/>
    <w:rsid w:val="00EC7C76"/>
    <w:rsid w:val="00EC7F14"/>
    <w:rsid w:val="00EC7FC4"/>
    <w:rsid w:val="00ED0190"/>
    <w:rsid w:val="00ED2B2B"/>
    <w:rsid w:val="00ED2EBD"/>
    <w:rsid w:val="00ED3078"/>
    <w:rsid w:val="00ED3187"/>
    <w:rsid w:val="00ED35A7"/>
    <w:rsid w:val="00ED3B24"/>
    <w:rsid w:val="00ED3BB6"/>
    <w:rsid w:val="00ED3EC1"/>
    <w:rsid w:val="00ED415E"/>
    <w:rsid w:val="00ED450E"/>
    <w:rsid w:val="00ED473B"/>
    <w:rsid w:val="00ED4969"/>
    <w:rsid w:val="00ED56D3"/>
    <w:rsid w:val="00ED6546"/>
    <w:rsid w:val="00ED7770"/>
    <w:rsid w:val="00ED78E4"/>
    <w:rsid w:val="00EE0C84"/>
    <w:rsid w:val="00EE1043"/>
    <w:rsid w:val="00EE13BC"/>
    <w:rsid w:val="00EE1A88"/>
    <w:rsid w:val="00EE1CA1"/>
    <w:rsid w:val="00EE220A"/>
    <w:rsid w:val="00EE2448"/>
    <w:rsid w:val="00EE249B"/>
    <w:rsid w:val="00EE2853"/>
    <w:rsid w:val="00EE2C2D"/>
    <w:rsid w:val="00EE3012"/>
    <w:rsid w:val="00EE31AF"/>
    <w:rsid w:val="00EE352A"/>
    <w:rsid w:val="00EE4A0C"/>
    <w:rsid w:val="00EE5F9E"/>
    <w:rsid w:val="00EE61B1"/>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10D"/>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797"/>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0CC5"/>
    <w:rsid w:val="00F21BE9"/>
    <w:rsid w:val="00F22750"/>
    <w:rsid w:val="00F23455"/>
    <w:rsid w:val="00F235D2"/>
    <w:rsid w:val="00F23A49"/>
    <w:rsid w:val="00F23CA1"/>
    <w:rsid w:val="00F2401A"/>
    <w:rsid w:val="00F24798"/>
    <w:rsid w:val="00F24B19"/>
    <w:rsid w:val="00F2516C"/>
    <w:rsid w:val="00F25683"/>
    <w:rsid w:val="00F257BB"/>
    <w:rsid w:val="00F25F88"/>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6F2"/>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2F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2B73"/>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7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DF"/>
    <w:rsid w:val="00FA267A"/>
    <w:rsid w:val="00FA280A"/>
    <w:rsid w:val="00FA2D0D"/>
    <w:rsid w:val="00FA2FD9"/>
    <w:rsid w:val="00FA33EE"/>
    <w:rsid w:val="00FA368A"/>
    <w:rsid w:val="00FA3832"/>
    <w:rsid w:val="00FA3EBF"/>
    <w:rsid w:val="00FA4C90"/>
    <w:rsid w:val="00FA4EEC"/>
    <w:rsid w:val="00FA5127"/>
    <w:rsid w:val="00FA6905"/>
    <w:rsid w:val="00FA7A01"/>
    <w:rsid w:val="00FB03E9"/>
    <w:rsid w:val="00FB040B"/>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0B9A"/>
    <w:rsid w:val="00FF1B0B"/>
    <w:rsid w:val="00FF1FBA"/>
    <w:rsid w:val="00FF2773"/>
    <w:rsid w:val="00FF2B42"/>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4A1E81C"/>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61"/>
    <w:lsdException w:name="Light Grid" w:uiPriority="62"/>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6D31A1"/>
    <w:pPr>
      <w:keepNext/>
      <w:tabs>
        <w:tab w:val="left" w:pos="540"/>
      </w:tabs>
      <w:jc w:val="center"/>
      <w:outlineLvl w:val="4"/>
    </w:pPr>
    <w:rPr>
      <w:rFonts w:ascii="Arial" w:eastAsia="Times New Roman" w:hAnsi="Arial" w:cs="Arial"/>
      <w:b/>
      <w:w w:val="99"/>
      <w:lang w:eastAsia="en-US"/>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uiPriority w:val="9"/>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4969"/>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ind w:left="3198"/>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styleId="MenoPendente">
    <w:name w:val="Unresolved Mention"/>
    <w:basedOn w:val="Fontepargpadro"/>
    <w:uiPriority w:val="99"/>
    <w:semiHidden/>
    <w:unhideWhenUsed/>
    <w:rsid w:val="000B37FE"/>
    <w:rPr>
      <w:color w:val="605E5C"/>
      <w:shd w:val="clear" w:color="auto" w:fill="E1DFDD"/>
    </w:rPr>
  </w:style>
  <w:style w:type="character" w:customStyle="1" w:styleId="Ttulo5Char">
    <w:name w:val="Título 5 Char"/>
    <w:basedOn w:val="Fontepargpadro"/>
    <w:link w:val="Ttulo5"/>
    <w:uiPriority w:val="9"/>
    <w:rsid w:val="006D31A1"/>
    <w:rPr>
      <w:rFonts w:ascii="Arial" w:eastAsia="Times New Roman" w:hAnsi="Arial" w:cs="Arial"/>
      <w:b/>
      <w:w w:val="99"/>
      <w:sz w:val="24"/>
      <w:szCs w:val="24"/>
    </w:rPr>
  </w:style>
  <w:style w:type="paragraph" w:styleId="SemEspaamento">
    <w:name w:val="No Spacing"/>
    <w:uiPriority w:val="1"/>
    <w:qFormat/>
    <w:rsid w:val="006D31A1"/>
    <w:rPr>
      <w:rFonts w:eastAsia="Times New Roman"/>
      <w:sz w:val="24"/>
    </w:rPr>
  </w:style>
  <w:style w:type="paragraph" w:styleId="Corpodetexto3">
    <w:name w:val="Body Text 3"/>
    <w:basedOn w:val="Normal"/>
    <w:link w:val="Corpodetexto3Char"/>
    <w:rsid w:val="006D31A1"/>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6D31A1"/>
    <w:rPr>
      <w:rFonts w:eastAsia="Times New Roman"/>
      <w:sz w:val="16"/>
      <w:szCs w:val="16"/>
      <w:lang w:eastAsia="pt-BR"/>
    </w:rPr>
  </w:style>
  <w:style w:type="paragraph" w:customStyle="1" w:styleId="Default">
    <w:name w:val="Default"/>
    <w:basedOn w:val="Normal"/>
    <w:rsid w:val="006D31A1"/>
    <w:pPr>
      <w:autoSpaceDE w:val="0"/>
      <w:autoSpaceDN w:val="0"/>
    </w:pPr>
    <w:rPr>
      <w:rFonts w:ascii="Times New Roman" w:eastAsia="Calibri" w:hAnsi="Times New Roman" w:cs="Times New Roman"/>
      <w:color w:val="000000"/>
    </w:rPr>
  </w:style>
  <w:style w:type="table" w:styleId="GradeClara">
    <w:name w:val="Light Grid"/>
    <w:basedOn w:val="Tabelanormal"/>
    <w:uiPriority w:val="62"/>
    <w:rsid w:val="006D31A1"/>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Recuodecorpodetexto">
    <w:name w:val="Body Text Indent"/>
    <w:basedOn w:val="Normal"/>
    <w:link w:val="RecuodecorpodetextoChar"/>
    <w:uiPriority w:val="99"/>
    <w:unhideWhenUsed/>
    <w:rsid w:val="006D31A1"/>
    <w:pPr>
      <w:autoSpaceDE w:val="0"/>
      <w:autoSpaceDN w:val="0"/>
      <w:adjustRightInd w:val="0"/>
      <w:ind w:left="709"/>
      <w:jc w:val="both"/>
    </w:pPr>
    <w:rPr>
      <w:rFonts w:ascii="Arial" w:eastAsiaTheme="minorHAnsi" w:hAnsi="Arial" w:cs="Arial"/>
      <w:lang w:eastAsia="en-US"/>
    </w:rPr>
  </w:style>
  <w:style w:type="character" w:customStyle="1" w:styleId="RecuodecorpodetextoChar">
    <w:name w:val="Recuo de corpo de texto Char"/>
    <w:basedOn w:val="Fontepargpadro"/>
    <w:link w:val="Recuodecorpodetexto"/>
    <w:uiPriority w:val="99"/>
    <w:rsid w:val="006D31A1"/>
    <w:rPr>
      <w:rFonts w:ascii="Arial" w:eastAsiaTheme="minorHAnsi" w:hAnsi="Arial" w:cs="Arial"/>
      <w:sz w:val="24"/>
      <w:szCs w:val="24"/>
    </w:rPr>
  </w:style>
  <w:style w:type="paragraph" w:styleId="Textodenotaderodap">
    <w:name w:val="footnote text"/>
    <w:basedOn w:val="Normal"/>
    <w:link w:val="TextodenotaderodapChar"/>
    <w:uiPriority w:val="99"/>
    <w:semiHidden/>
    <w:unhideWhenUsed/>
    <w:rsid w:val="006D31A1"/>
    <w:rPr>
      <w:rFonts w:ascii="Times New Roman" w:eastAsia="Times New Roman" w:hAnsi="Times New Roman"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6D31A1"/>
    <w:rPr>
      <w:rFonts w:eastAsia="Times New Roman"/>
    </w:rPr>
  </w:style>
  <w:style w:type="character" w:styleId="Refdenotaderodap">
    <w:name w:val="footnote reference"/>
    <w:basedOn w:val="Fontepargpadro"/>
    <w:uiPriority w:val="99"/>
    <w:semiHidden/>
    <w:unhideWhenUsed/>
    <w:rsid w:val="006D31A1"/>
    <w:rPr>
      <w:vertAlign w:val="superscript"/>
    </w:rPr>
  </w:style>
  <w:style w:type="character" w:styleId="Nmerodepgina">
    <w:name w:val="page number"/>
    <w:basedOn w:val="Fontepargpadro"/>
    <w:rsid w:val="006D31A1"/>
  </w:style>
  <w:style w:type="paragraph" w:styleId="Sumrio2">
    <w:name w:val="toc 2"/>
    <w:basedOn w:val="Normal"/>
    <w:next w:val="Normal"/>
    <w:autoRedefine/>
    <w:uiPriority w:val="39"/>
    <w:unhideWhenUsed/>
    <w:rsid w:val="006D31A1"/>
    <w:pPr>
      <w:spacing w:after="100"/>
      <w:ind w:left="240"/>
    </w:pPr>
    <w:rPr>
      <w:rFonts w:ascii="Times New Roman" w:eastAsia="Times New Roman" w:hAnsi="Times New Roman" w:cs="Times New Roman"/>
      <w:szCs w:val="20"/>
      <w:lang w:eastAsia="en-US"/>
    </w:rPr>
  </w:style>
  <w:style w:type="table" w:styleId="ListaClara">
    <w:name w:val="Light List"/>
    <w:basedOn w:val="Tabelanormal"/>
    <w:uiPriority w:val="61"/>
    <w:rsid w:val="006D31A1"/>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dro0">
    <w:name w:val="Padrão"/>
    <w:qFormat/>
    <w:rsid w:val="006D31A1"/>
    <w:pPr>
      <w:tabs>
        <w:tab w:val="left" w:pos="708"/>
      </w:tabs>
      <w:suppressAutoHyphens/>
      <w:spacing w:after="160" w:line="259" w:lineRule="auto"/>
    </w:pPr>
    <w:rPr>
      <w:rFonts w:eastAsia="SimSun" w:cs="Mangal"/>
      <w:sz w:val="24"/>
      <w:szCs w:val="24"/>
      <w:lang w:eastAsia="zh-CN" w:bidi="hi-IN"/>
    </w:rPr>
  </w:style>
  <w:style w:type="table" w:customStyle="1" w:styleId="TableNormal">
    <w:name w:val="Table Normal"/>
    <w:uiPriority w:val="2"/>
    <w:qFormat/>
    <w:rsid w:val="006D31A1"/>
    <w:pPr>
      <w:spacing w:line="276" w:lineRule="auto"/>
    </w:pPr>
    <w:rPr>
      <w:rFonts w:eastAsia="Times New Roman"/>
      <w:sz w:val="24"/>
      <w:szCs w:val="24"/>
      <w:lang w:eastAsia="pt-BR"/>
    </w:rPr>
    <w:tblPr>
      <w:tblCellMar>
        <w:top w:w="0" w:type="dxa"/>
        <w:left w:w="0" w:type="dxa"/>
        <w:bottom w:w="0" w:type="dxa"/>
        <w:right w:w="0" w:type="dxa"/>
      </w:tblCellMar>
    </w:tblPr>
  </w:style>
  <w:style w:type="table" w:customStyle="1" w:styleId="Tabelacomgrade1">
    <w:name w:val="Tabela com grade1"/>
    <w:basedOn w:val="Tabelanormal"/>
    <w:next w:val="Tabelacomgrade"/>
    <w:uiPriority w:val="59"/>
    <w:rsid w:val="006D31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31A1"/>
    <w:pPr>
      <w:widowControl w:val="0"/>
      <w:autoSpaceDE w:val="0"/>
      <w:autoSpaceDN w:val="0"/>
    </w:pPr>
    <w:rPr>
      <w:rFonts w:ascii="Calibri" w:eastAsia="Calibri" w:hAnsi="Calibri" w:cs="Calibri"/>
      <w:sz w:val="22"/>
      <w:szCs w:val="22"/>
      <w:lang w:val="pt-PT" w:eastAsia="en-US"/>
    </w:rPr>
  </w:style>
  <w:style w:type="table" w:customStyle="1" w:styleId="TableNormal1">
    <w:name w:val="Table Normal1"/>
    <w:uiPriority w:val="2"/>
    <w:semiHidden/>
    <w:qFormat/>
    <w:rsid w:val="00846A21"/>
    <w:pPr>
      <w:widowControl w:val="0"/>
      <w:autoSpaceDE w:val="0"/>
      <w:autoSpaceDN w:val="0"/>
    </w:pPr>
    <w:rPr>
      <w:rFonts w:asciiTheme="minorHAnsi" w:eastAsiaTheme="minorHAnsi" w:hAnsiTheme="minorHAnsi" w:cstheme="minorBid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79954663">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3904542">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3132172">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2306730">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planalto.gov.br/ccivil_03/leis/l6404consol.htm?origin=instituicao" TargetMode="External"/><Relationship Id="rId29" Type="http://schemas.openxmlformats.org/officeDocument/2006/relationships/hyperlink" Target="https://www.portaltransparencia.gov.br/sancoes/ceis" TargetMode="External"/><Relationship Id="rId11" Type="http://schemas.openxmlformats.org/officeDocument/2006/relationships/endnotes" Target="endnotes.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planalto.gov.br/ccivil_03/leis/l8429.htm"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citanet.com.br"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www.planalto.gov.br/ccivil_03/_ato2015-2018/2016/decreto/d8660.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eader" Target="header3.xm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camaracampos.rj.gov.br"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licitacao@camaracampos.rj.gov.br" TargetMode="External"/><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aquisicoes@camaracampos.rj.gov.br" TargetMode="External"/><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DE42AAE3794AF08ADAD04151666405"/>
        <w:category>
          <w:name w:val="Geral"/>
          <w:gallery w:val="placeholder"/>
        </w:category>
        <w:types>
          <w:type w:val="bbPlcHdr"/>
        </w:types>
        <w:behaviors>
          <w:behavior w:val="content"/>
        </w:behaviors>
        <w:guid w:val="{7EFBD726-92DD-41CB-AE5A-9B24FCA7F7EC}"/>
      </w:docPartPr>
      <w:docPartBody>
        <w:p w:rsidR="00E95DF8" w:rsidRDefault="00E95DF8">
          <w:r w:rsidRPr="00F20A81">
            <w:rPr>
              <w:rStyle w:val="TextodoEspaoReservado"/>
            </w:rPr>
            <w:t>[Categoria]</w:t>
          </w:r>
        </w:p>
      </w:docPartBody>
    </w:docPart>
    <w:docPart>
      <w:docPartPr>
        <w:name w:val="3AF46F8201F342D080ABC377DA00EE90"/>
        <w:category>
          <w:name w:val="Geral"/>
          <w:gallery w:val="placeholder"/>
        </w:category>
        <w:types>
          <w:type w:val="bbPlcHdr"/>
        </w:types>
        <w:behaviors>
          <w:behavior w:val="content"/>
        </w:behaviors>
        <w:guid w:val="{BFBFCBF6-0DF9-4041-A840-326AF6415B1F}"/>
      </w:docPartPr>
      <w:docPartBody>
        <w:p w:rsidR="00E95DF8" w:rsidRDefault="00E95DF8">
          <w:r w:rsidRPr="00F20A81">
            <w:rPr>
              <w:rStyle w:val="TextodoEspaoReservado"/>
            </w:rPr>
            <w:t>[Categoria]</w:t>
          </w:r>
        </w:p>
      </w:docPartBody>
    </w:docPart>
    <w:docPart>
      <w:docPartPr>
        <w:name w:val="F97FE5A752D74437A3FE8272A56EECFE"/>
        <w:category>
          <w:name w:val="Geral"/>
          <w:gallery w:val="placeholder"/>
        </w:category>
        <w:types>
          <w:type w:val="bbPlcHdr"/>
        </w:types>
        <w:behaviors>
          <w:behavior w:val="content"/>
        </w:behaviors>
        <w:guid w:val="{66574566-F1E3-408D-AF1A-962B3AED18F7}"/>
      </w:docPartPr>
      <w:docPartBody>
        <w:p w:rsidR="00E95DF8" w:rsidRDefault="00E95DF8">
          <w:r w:rsidRPr="00F20A81">
            <w:rPr>
              <w:rStyle w:val="TextodoEspaoReservado"/>
            </w:rPr>
            <w:t>[Assunto]</w:t>
          </w:r>
        </w:p>
      </w:docPartBody>
    </w:docPart>
    <w:docPart>
      <w:docPartPr>
        <w:name w:val="1C8DA646878145FD824C216BF40786AE"/>
        <w:category>
          <w:name w:val="Geral"/>
          <w:gallery w:val="placeholder"/>
        </w:category>
        <w:types>
          <w:type w:val="bbPlcHdr"/>
        </w:types>
        <w:behaviors>
          <w:behavior w:val="content"/>
        </w:behaviors>
        <w:guid w:val="{39D2B470-EFAF-49B2-997C-8DDD7057BC87}"/>
      </w:docPartPr>
      <w:docPartBody>
        <w:p w:rsidR="00E95DF8" w:rsidRDefault="00E95DF8">
          <w:r w:rsidRPr="00F20A81">
            <w:rPr>
              <w:rStyle w:val="TextodoEspaoReservado"/>
            </w:rPr>
            <w:t>[Assunto]</w:t>
          </w:r>
        </w:p>
      </w:docPartBody>
    </w:docPart>
    <w:docPart>
      <w:docPartPr>
        <w:name w:val="0567B929756849EDB2F0C4C90D65D680"/>
        <w:category>
          <w:name w:val="Geral"/>
          <w:gallery w:val="placeholder"/>
        </w:category>
        <w:types>
          <w:type w:val="bbPlcHdr"/>
        </w:types>
        <w:behaviors>
          <w:behavior w:val="content"/>
        </w:behaviors>
        <w:guid w:val="{E5EF3F0F-0F84-4095-81A7-B9B7AD6EE7DB}"/>
      </w:docPartPr>
      <w:docPartBody>
        <w:p w:rsidR="00E95DF8" w:rsidRDefault="00E95DF8">
          <w:r w:rsidRPr="00F20A81">
            <w:rPr>
              <w:rStyle w:val="TextodoEspaoReservado"/>
            </w:rPr>
            <w:t>[Comentários]</w:t>
          </w:r>
        </w:p>
      </w:docPartBody>
    </w:docPart>
    <w:docPart>
      <w:docPartPr>
        <w:name w:val="ACBB19DCF05D4DB7ADF9C29DCF2785A6"/>
        <w:category>
          <w:name w:val="Geral"/>
          <w:gallery w:val="placeholder"/>
        </w:category>
        <w:types>
          <w:type w:val="bbPlcHdr"/>
        </w:types>
        <w:behaviors>
          <w:behavior w:val="content"/>
        </w:behaviors>
        <w:guid w:val="{3FFC9F1C-9B64-45CC-84A2-BFB2F917E553}"/>
      </w:docPartPr>
      <w:docPartBody>
        <w:p w:rsidR="00E95DF8" w:rsidRDefault="00E95DF8">
          <w:r w:rsidRPr="00F20A81">
            <w:rPr>
              <w:rStyle w:val="TextodoEspaoReservado"/>
            </w:rPr>
            <w:t>[Comentários]</w:t>
          </w:r>
        </w:p>
      </w:docPartBody>
    </w:docPart>
    <w:docPart>
      <w:docPartPr>
        <w:name w:val="E0EDD934FAF94F8295A6879D7243119E"/>
        <w:category>
          <w:name w:val="Geral"/>
          <w:gallery w:val="placeholder"/>
        </w:category>
        <w:types>
          <w:type w:val="bbPlcHdr"/>
        </w:types>
        <w:behaviors>
          <w:behavior w:val="content"/>
        </w:behaviors>
        <w:guid w:val="{27744E2D-1C22-498A-B994-7B334FA60115}"/>
      </w:docPartPr>
      <w:docPartBody>
        <w:p w:rsidR="00E95DF8" w:rsidRDefault="00E95DF8">
          <w:r w:rsidRPr="00F20A81">
            <w:rPr>
              <w:rStyle w:val="TextodoEspaoReservado"/>
            </w:rPr>
            <w:t>[Comentários]</w:t>
          </w:r>
        </w:p>
      </w:docPartBody>
    </w:docPart>
    <w:docPart>
      <w:docPartPr>
        <w:name w:val="1B6CE726B8D74B2E8D2821279E5E04C1"/>
        <w:category>
          <w:name w:val="Geral"/>
          <w:gallery w:val="placeholder"/>
        </w:category>
        <w:types>
          <w:type w:val="bbPlcHdr"/>
        </w:types>
        <w:behaviors>
          <w:behavior w:val="content"/>
        </w:behaviors>
        <w:guid w:val="{283F4ADC-5014-48A2-AE1E-F6E52211B8DD}"/>
      </w:docPartPr>
      <w:docPartBody>
        <w:p w:rsidR="00E95DF8" w:rsidRDefault="00E95DF8">
          <w:r w:rsidRPr="00F20A81">
            <w:rPr>
              <w:rStyle w:val="TextodoEspaoReservado"/>
            </w:rPr>
            <w:t>[Título]</w:t>
          </w:r>
        </w:p>
      </w:docPartBody>
    </w:docPart>
    <w:docPart>
      <w:docPartPr>
        <w:name w:val="707F75BC81A54B8A902D0432BD18A134"/>
        <w:category>
          <w:name w:val="Geral"/>
          <w:gallery w:val="placeholder"/>
        </w:category>
        <w:types>
          <w:type w:val="bbPlcHdr"/>
        </w:types>
        <w:behaviors>
          <w:behavior w:val="content"/>
        </w:behaviors>
        <w:guid w:val="{789B37AB-FED3-4072-AB48-1A368060822E}"/>
      </w:docPartPr>
      <w:docPartBody>
        <w:p w:rsidR="00E95DF8" w:rsidRDefault="00E95DF8">
          <w:r w:rsidRPr="00F20A81">
            <w:rPr>
              <w:rStyle w:val="TextodoEspaoReservado"/>
            </w:rPr>
            <w:t>[Título]</w:t>
          </w:r>
        </w:p>
      </w:docPartBody>
    </w:docPart>
    <w:docPart>
      <w:docPartPr>
        <w:name w:val="30D327A3AAB044E685BFE62BC92423B7"/>
        <w:category>
          <w:name w:val="Geral"/>
          <w:gallery w:val="placeholder"/>
        </w:category>
        <w:types>
          <w:type w:val="bbPlcHdr"/>
        </w:types>
        <w:behaviors>
          <w:behavior w:val="content"/>
        </w:behaviors>
        <w:guid w:val="{33DC7969-EB66-4517-B20A-EF0F6CD6D5E2}"/>
      </w:docPartPr>
      <w:docPartBody>
        <w:p w:rsidR="00401853" w:rsidRDefault="00B752A6" w:rsidP="00B752A6">
          <w:pPr>
            <w:pStyle w:val="30D327A3AAB044E685BFE62BC92423B7"/>
          </w:pPr>
          <w:r w:rsidRPr="00F20A81">
            <w:rPr>
              <w:rStyle w:val="TextodoEspaoReservado"/>
            </w:rPr>
            <w:t>[Título]</w:t>
          </w:r>
        </w:p>
      </w:docPartBody>
    </w:docPart>
    <w:docPart>
      <w:docPartPr>
        <w:name w:val="F4B2C9C4FF27424BA68F4419E786D840"/>
        <w:category>
          <w:name w:val="Geral"/>
          <w:gallery w:val="placeholder"/>
        </w:category>
        <w:types>
          <w:type w:val="bbPlcHdr"/>
        </w:types>
        <w:behaviors>
          <w:behavior w:val="content"/>
        </w:behaviors>
        <w:guid w:val="{226CFE64-635D-4F1D-8105-EBF0F1177278}"/>
      </w:docPartPr>
      <w:docPartBody>
        <w:p w:rsidR="00401853" w:rsidRDefault="00B752A6" w:rsidP="00B752A6">
          <w:pPr>
            <w:pStyle w:val="F4B2C9C4FF27424BA68F4419E786D840"/>
          </w:pPr>
          <w:r w:rsidRPr="00F20A81">
            <w:rPr>
              <w:rStyle w:val="TextodoEspaoReservado"/>
            </w:rPr>
            <w:t>[Assunto]</w:t>
          </w:r>
        </w:p>
      </w:docPartBody>
    </w:docPart>
    <w:docPart>
      <w:docPartPr>
        <w:name w:val="8F1E285832D14B0BA902ABA7E521CD5D"/>
        <w:category>
          <w:name w:val="Geral"/>
          <w:gallery w:val="placeholder"/>
        </w:category>
        <w:types>
          <w:type w:val="bbPlcHdr"/>
        </w:types>
        <w:behaviors>
          <w:behavior w:val="content"/>
        </w:behaviors>
        <w:guid w:val="{70A9D7B3-9F98-477F-A8F6-BE3346BBE180}"/>
      </w:docPartPr>
      <w:docPartBody>
        <w:p w:rsidR="00401853" w:rsidRDefault="00B752A6" w:rsidP="00B752A6">
          <w:pPr>
            <w:pStyle w:val="8F1E285832D14B0BA902ABA7E521CD5D"/>
          </w:pPr>
          <w:r w:rsidRPr="00F20A81">
            <w:rPr>
              <w:rStyle w:val="TextodoEspaoReservado"/>
            </w:rPr>
            <w:t>[Título]</w:t>
          </w:r>
        </w:p>
      </w:docPartBody>
    </w:docPart>
    <w:docPart>
      <w:docPartPr>
        <w:name w:val="1F531771A1F34E0994CF737379421264"/>
        <w:category>
          <w:name w:val="Geral"/>
          <w:gallery w:val="placeholder"/>
        </w:category>
        <w:types>
          <w:type w:val="bbPlcHdr"/>
        </w:types>
        <w:behaviors>
          <w:behavior w:val="content"/>
        </w:behaviors>
        <w:guid w:val="{5803932D-6FCA-485A-AC78-DA0B80FCF925}"/>
      </w:docPartPr>
      <w:docPartBody>
        <w:p w:rsidR="00401853" w:rsidRDefault="00B752A6" w:rsidP="00B752A6">
          <w:pPr>
            <w:pStyle w:val="1F531771A1F34E0994CF737379421264"/>
          </w:pPr>
          <w:r w:rsidRPr="00F20A81">
            <w:rPr>
              <w:rStyle w:val="TextodoEspaoReservado"/>
            </w:rPr>
            <w:t>[Título]</w:t>
          </w:r>
        </w:p>
      </w:docPartBody>
    </w:docPart>
    <w:docPart>
      <w:docPartPr>
        <w:name w:val="39B3561F7DEC45B8913B8658495D20FA"/>
        <w:category>
          <w:name w:val="Geral"/>
          <w:gallery w:val="placeholder"/>
        </w:category>
        <w:types>
          <w:type w:val="bbPlcHdr"/>
        </w:types>
        <w:behaviors>
          <w:behavior w:val="content"/>
        </w:behaviors>
        <w:guid w:val="{5F9A58E6-F950-4A6C-B8E9-8054A7633CF0}"/>
      </w:docPartPr>
      <w:docPartBody>
        <w:p w:rsidR="00401853" w:rsidRDefault="00B752A6" w:rsidP="00B752A6">
          <w:pPr>
            <w:pStyle w:val="39B3561F7DEC45B8913B8658495D20FA"/>
          </w:pPr>
          <w:r w:rsidRPr="00F20A81">
            <w:rPr>
              <w:rStyle w:val="TextodoEspaoReservado"/>
            </w:rPr>
            <w:t>[Assunto]</w:t>
          </w:r>
        </w:p>
      </w:docPartBody>
    </w:docPart>
    <w:docPart>
      <w:docPartPr>
        <w:name w:val="B688ED9E47384A689902CC463E3BC3B5"/>
        <w:category>
          <w:name w:val="Geral"/>
          <w:gallery w:val="placeholder"/>
        </w:category>
        <w:types>
          <w:type w:val="bbPlcHdr"/>
        </w:types>
        <w:behaviors>
          <w:behavior w:val="content"/>
        </w:behaviors>
        <w:guid w:val="{59851F2F-919F-449C-A291-6E2FA93C5B1C}"/>
      </w:docPartPr>
      <w:docPartBody>
        <w:p w:rsidR="00401853" w:rsidRDefault="00B752A6" w:rsidP="00B752A6">
          <w:pPr>
            <w:pStyle w:val="B688ED9E47384A689902CC463E3BC3B5"/>
          </w:pPr>
          <w:r w:rsidRPr="00F20A81">
            <w:rPr>
              <w:rStyle w:val="TextodoEspaoReservado"/>
            </w:rPr>
            <w:t>[Categoria]</w:t>
          </w:r>
        </w:p>
      </w:docPartBody>
    </w:docPart>
    <w:docPart>
      <w:docPartPr>
        <w:name w:val="4302C5A7843448E4917A9AAA3B2894A3"/>
        <w:category>
          <w:name w:val="Geral"/>
          <w:gallery w:val="placeholder"/>
        </w:category>
        <w:types>
          <w:type w:val="bbPlcHdr"/>
        </w:types>
        <w:behaviors>
          <w:behavior w:val="content"/>
        </w:behaviors>
        <w:guid w:val="{E86D26C8-3378-4119-B774-45996C2CE73B}"/>
      </w:docPartPr>
      <w:docPartBody>
        <w:p w:rsidR="00401853" w:rsidRDefault="00B752A6" w:rsidP="00B752A6">
          <w:pPr>
            <w:pStyle w:val="4302C5A7843448E4917A9AAA3B2894A3"/>
          </w:pPr>
          <w:r w:rsidRPr="00F20A81">
            <w:rPr>
              <w:rStyle w:val="TextodoEspaoReservado"/>
            </w:rPr>
            <w:t>[Assunto]</w:t>
          </w:r>
        </w:p>
      </w:docPartBody>
    </w:docPart>
    <w:docPart>
      <w:docPartPr>
        <w:name w:val="364897D0AFD94ED1B31E35A5EADEF053"/>
        <w:category>
          <w:name w:val="Geral"/>
          <w:gallery w:val="placeholder"/>
        </w:category>
        <w:types>
          <w:type w:val="bbPlcHdr"/>
        </w:types>
        <w:behaviors>
          <w:behavior w:val="content"/>
        </w:behaviors>
        <w:guid w:val="{228B1A8F-8127-4BD9-8B07-EF2B9894E4DE}"/>
      </w:docPartPr>
      <w:docPartBody>
        <w:p w:rsidR="00401853" w:rsidRDefault="00B752A6" w:rsidP="00B752A6">
          <w:pPr>
            <w:pStyle w:val="364897D0AFD94ED1B31E35A5EADEF053"/>
          </w:pPr>
          <w:r w:rsidRPr="00F20A81">
            <w:rPr>
              <w:rStyle w:val="TextodoEspaoReservado"/>
            </w:rPr>
            <w:t>[Título]</w:t>
          </w:r>
        </w:p>
      </w:docPartBody>
    </w:docPart>
    <w:docPart>
      <w:docPartPr>
        <w:name w:val="AE3B010BC27340D395379120893285A3"/>
        <w:category>
          <w:name w:val="Geral"/>
          <w:gallery w:val="placeholder"/>
        </w:category>
        <w:types>
          <w:type w:val="bbPlcHdr"/>
        </w:types>
        <w:behaviors>
          <w:behavior w:val="content"/>
        </w:behaviors>
        <w:guid w:val="{61F339FC-3FC8-44A8-A0C3-5A0A20317507}"/>
      </w:docPartPr>
      <w:docPartBody>
        <w:p w:rsidR="00401853" w:rsidRDefault="00B752A6" w:rsidP="00B752A6">
          <w:pPr>
            <w:pStyle w:val="AE3B010BC27340D395379120893285A3"/>
          </w:pPr>
          <w:r w:rsidRPr="00F20A81">
            <w:rPr>
              <w:rStyle w:val="TextodoEspaoReservado"/>
            </w:rPr>
            <w:t>[Categoria]</w:t>
          </w:r>
        </w:p>
      </w:docPartBody>
    </w:docPart>
    <w:docPart>
      <w:docPartPr>
        <w:name w:val="4ACDA392B89845C5965B2F662C230900"/>
        <w:category>
          <w:name w:val="Geral"/>
          <w:gallery w:val="placeholder"/>
        </w:category>
        <w:types>
          <w:type w:val="bbPlcHdr"/>
        </w:types>
        <w:behaviors>
          <w:behavior w:val="content"/>
        </w:behaviors>
        <w:guid w:val="{63229C26-ACC7-44EC-AC53-BAA98DC1BA7A}"/>
      </w:docPartPr>
      <w:docPartBody>
        <w:p w:rsidR="00401853" w:rsidRDefault="00B752A6" w:rsidP="00B752A6">
          <w:pPr>
            <w:pStyle w:val="4ACDA392B89845C5965B2F662C230900"/>
          </w:pPr>
          <w:r w:rsidRPr="00F20A81">
            <w:rPr>
              <w:rStyle w:val="TextodoEspaoReservado"/>
            </w:rPr>
            <w:t>[Assunto]</w:t>
          </w:r>
        </w:p>
      </w:docPartBody>
    </w:docPart>
    <w:docPart>
      <w:docPartPr>
        <w:name w:val="71D3B47523BA4D1AA19D9E1217F62792"/>
        <w:category>
          <w:name w:val="Geral"/>
          <w:gallery w:val="placeholder"/>
        </w:category>
        <w:types>
          <w:type w:val="bbPlcHdr"/>
        </w:types>
        <w:behaviors>
          <w:behavior w:val="content"/>
        </w:behaviors>
        <w:guid w:val="{6C9B59AF-C1E7-43B5-B802-A9DB18AC1D90}"/>
      </w:docPartPr>
      <w:docPartBody>
        <w:p w:rsidR="00401853" w:rsidRDefault="00B752A6" w:rsidP="00B752A6">
          <w:pPr>
            <w:pStyle w:val="71D3B47523BA4D1AA19D9E1217F62792"/>
          </w:pPr>
          <w:r w:rsidRPr="00F20A81">
            <w:rPr>
              <w:rStyle w:val="TextodoEspaoReservado"/>
            </w:rPr>
            <w:t>[Título]</w:t>
          </w:r>
        </w:p>
      </w:docPartBody>
    </w:docPart>
    <w:docPart>
      <w:docPartPr>
        <w:name w:val="F2FF43EFD6F442CB8AD350C050D52C3C"/>
        <w:category>
          <w:name w:val="Geral"/>
          <w:gallery w:val="placeholder"/>
        </w:category>
        <w:types>
          <w:type w:val="bbPlcHdr"/>
        </w:types>
        <w:behaviors>
          <w:behavior w:val="content"/>
        </w:behaviors>
        <w:guid w:val="{494B2A68-6811-4C9C-A100-9A882D2763A0}"/>
      </w:docPartPr>
      <w:docPartBody>
        <w:p w:rsidR="00401853" w:rsidRDefault="00B752A6" w:rsidP="00B752A6">
          <w:pPr>
            <w:pStyle w:val="F2FF43EFD6F442CB8AD350C050D52C3C"/>
          </w:pPr>
          <w:r w:rsidRPr="00F20A81">
            <w:rPr>
              <w:rStyle w:val="TextodoEspaoReservado"/>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Zurich BT">
    <w:panose1 w:val="00000000000000000000"/>
    <w:charset w:val="00"/>
    <w:family w:val="roman"/>
    <w:notTrueType/>
    <w:pitch w:val="default"/>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F8"/>
    <w:rsid w:val="00033E58"/>
    <w:rsid w:val="00401853"/>
    <w:rsid w:val="00482428"/>
    <w:rsid w:val="00604CDF"/>
    <w:rsid w:val="00AA0CFF"/>
    <w:rsid w:val="00AC75D7"/>
    <w:rsid w:val="00B31736"/>
    <w:rsid w:val="00B66C98"/>
    <w:rsid w:val="00B752A6"/>
    <w:rsid w:val="00C2656A"/>
    <w:rsid w:val="00E4145A"/>
    <w:rsid w:val="00E95DF8"/>
    <w:rsid w:val="00E973A5"/>
    <w:rsid w:val="00EA0F1C"/>
    <w:rsid w:val="00EF2572"/>
    <w:rsid w:val="00FD48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F8"/>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67"/>
    <w:semiHidden/>
    <w:rsid w:val="00B752A6"/>
    <w:rPr>
      <w:color w:val="808080"/>
    </w:rPr>
  </w:style>
  <w:style w:type="paragraph" w:customStyle="1" w:styleId="30D327A3AAB044E685BFE62BC92423B7">
    <w:name w:val="30D327A3AAB044E685BFE62BC92423B7"/>
    <w:rsid w:val="00B752A6"/>
    <w:pPr>
      <w:spacing w:line="259" w:lineRule="auto"/>
    </w:pPr>
    <w:rPr>
      <w:kern w:val="0"/>
      <w:sz w:val="22"/>
      <w:szCs w:val="22"/>
      <w14:ligatures w14:val="none"/>
    </w:rPr>
  </w:style>
  <w:style w:type="paragraph" w:customStyle="1" w:styleId="F4B2C9C4FF27424BA68F4419E786D840">
    <w:name w:val="F4B2C9C4FF27424BA68F4419E786D840"/>
    <w:rsid w:val="00B752A6"/>
    <w:pPr>
      <w:spacing w:line="259" w:lineRule="auto"/>
    </w:pPr>
    <w:rPr>
      <w:kern w:val="0"/>
      <w:sz w:val="22"/>
      <w:szCs w:val="22"/>
      <w14:ligatures w14:val="none"/>
    </w:rPr>
  </w:style>
  <w:style w:type="paragraph" w:customStyle="1" w:styleId="8F1E285832D14B0BA902ABA7E521CD5D">
    <w:name w:val="8F1E285832D14B0BA902ABA7E521CD5D"/>
    <w:rsid w:val="00B752A6"/>
    <w:pPr>
      <w:spacing w:line="259" w:lineRule="auto"/>
    </w:pPr>
    <w:rPr>
      <w:kern w:val="0"/>
      <w:sz w:val="22"/>
      <w:szCs w:val="22"/>
      <w14:ligatures w14:val="none"/>
    </w:rPr>
  </w:style>
  <w:style w:type="paragraph" w:customStyle="1" w:styleId="1F531771A1F34E0994CF737379421264">
    <w:name w:val="1F531771A1F34E0994CF737379421264"/>
    <w:rsid w:val="00B752A6"/>
    <w:pPr>
      <w:spacing w:line="259" w:lineRule="auto"/>
    </w:pPr>
    <w:rPr>
      <w:kern w:val="0"/>
      <w:sz w:val="22"/>
      <w:szCs w:val="22"/>
      <w14:ligatures w14:val="none"/>
    </w:rPr>
  </w:style>
  <w:style w:type="paragraph" w:customStyle="1" w:styleId="39B3561F7DEC45B8913B8658495D20FA">
    <w:name w:val="39B3561F7DEC45B8913B8658495D20FA"/>
    <w:rsid w:val="00B752A6"/>
    <w:pPr>
      <w:spacing w:line="259" w:lineRule="auto"/>
    </w:pPr>
    <w:rPr>
      <w:kern w:val="0"/>
      <w:sz w:val="22"/>
      <w:szCs w:val="22"/>
      <w14:ligatures w14:val="none"/>
    </w:rPr>
  </w:style>
  <w:style w:type="paragraph" w:customStyle="1" w:styleId="B688ED9E47384A689902CC463E3BC3B5">
    <w:name w:val="B688ED9E47384A689902CC463E3BC3B5"/>
    <w:rsid w:val="00B752A6"/>
    <w:pPr>
      <w:spacing w:line="259" w:lineRule="auto"/>
    </w:pPr>
    <w:rPr>
      <w:kern w:val="0"/>
      <w:sz w:val="22"/>
      <w:szCs w:val="22"/>
      <w14:ligatures w14:val="none"/>
    </w:rPr>
  </w:style>
  <w:style w:type="paragraph" w:customStyle="1" w:styleId="4302C5A7843448E4917A9AAA3B2894A3">
    <w:name w:val="4302C5A7843448E4917A9AAA3B2894A3"/>
    <w:rsid w:val="00B752A6"/>
    <w:pPr>
      <w:spacing w:line="259" w:lineRule="auto"/>
    </w:pPr>
    <w:rPr>
      <w:kern w:val="0"/>
      <w:sz w:val="22"/>
      <w:szCs w:val="22"/>
      <w14:ligatures w14:val="none"/>
    </w:rPr>
  </w:style>
  <w:style w:type="paragraph" w:customStyle="1" w:styleId="364897D0AFD94ED1B31E35A5EADEF053">
    <w:name w:val="364897D0AFD94ED1B31E35A5EADEF053"/>
    <w:rsid w:val="00B752A6"/>
    <w:pPr>
      <w:spacing w:line="259" w:lineRule="auto"/>
    </w:pPr>
    <w:rPr>
      <w:kern w:val="0"/>
      <w:sz w:val="22"/>
      <w:szCs w:val="22"/>
      <w14:ligatures w14:val="none"/>
    </w:rPr>
  </w:style>
  <w:style w:type="paragraph" w:customStyle="1" w:styleId="AE3B010BC27340D395379120893285A3">
    <w:name w:val="AE3B010BC27340D395379120893285A3"/>
    <w:rsid w:val="00B752A6"/>
    <w:pPr>
      <w:spacing w:line="259" w:lineRule="auto"/>
    </w:pPr>
    <w:rPr>
      <w:kern w:val="0"/>
      <w:sz w:val="22"/>
      <w:szCs w:val="22"/>
      <w14:ligatures w14:val="none"/>
    </w:rPr>
  </w:style>
  <w:style w:type="paragraph" w:customStyle="1" w:styleId="4ACDA392B89845C5965B2F662C230900">
    <w:name w:val="4ACDA392B89845C5965B2F662C230900"/>
    <w:rsid w:val="00B752A6"/>
    <w:pPr>
      <w:spacing w:line="259" w:lineRule="auto"/>
    </w:pPr>
    <w:rPr>
      <w:kern w:val="0"/>
      <w:sz w:val="22"/>
      <w:szCs w:val="22"/>
      <w14:ligatures w14:val="none"/>
    </w:rPr>
  </w:style>
  <w:style w:type="paragraph" w:customStyle="1" w:styleId="71D3B47523BA4D1AA19D9E1217F62792">
    <w:name w:val="71D3B47523BA4D1AA19D9E1217F62792"/>
    <w:rsid w:val="00B752A6"/>
    <w:pPr>
      <w:spacing w:line="259" w:lineRule="auto"/>
    </w:pPr>
    <w:rPr>
      <w:kern w:val="0"/>
      <w:sz w:val="22"/>
      <w:szCs w:val="22"/>
      <w14:ligatures w14:val="none"/>
    </w:rPr>
  </w:style>
  <w:style w:type="paragraph" w:customStyle="1" w:styleId="F2FF43EFD6F442CB8AD350C050D52C3C">
    <w:name w:val="F2FF43EFD6F442CB8AD350C050D52C3C"/>
    <w:rsid w:val="00B752A6"/>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5" ma:contentTypeDescription="Create a new document." ma:contentTypeScope="" ma:versionID="0e00d62006eb9b8e91f0114b355cc7c4">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324939b654202ad772d31bdabc749fc2"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4793FF-58B0-4315-9900-D7344B3D85FF}">
  <ds:schemaRefs>
    <ds:schemaRef ds:uri="http://schemas.microsoft.com/office/2006/metadata/properties"/>
    <ds:schemaRef ds:uri="http://schemas.microsoft.com/office/infopath/2007/PartnerControls"/>
    <ds:schemaRef ds:uri="5099eeed-182b-4607-ad39-2b3e131c9b2e"/>
  </ds:schemaRefs>
</ds:datastoreItem>
</file>

<file path=customXml/itemProps3.xml><?xml version="1.0" encoding="utf-8"?>
<ds:datastoreItem xmlns:ds="http://schemas.openxmlformats.org/officeDocument/2006/customXml" ds:itemID="{80A9FF48-EAEF-49D2-A432-19ADC30B320B}">
  <ds:schemaRefs>
    <ds:schemaRef ds:uri="http://schemas.openxmlformats.org/officeDocument/2006/bibliography"/>
  </ds:schemaRefs>
</ds:datastoreItem>
</file>

<file path=customXml/itemProps4.xml><?xml version="1.0" encoding="utf-8"?>
<ds:datastoreItem xmlns:ds="http://schemas.openxmlformats.org/officeDocument/2006/customXml" ds:itemID="{3B2BC15D-131A-4E41-8521-0823DB0F46EC}">
  <ds:schemaRefs>
    <ds:schemaRef ds:uri="http://schemas.microsoft.com/sharepoint/v3/contenttype/forms"/>
  </ds:schemaRefs>
</ds:datastoreItem>
</file>

<file path=customXml/itemProps5.xml><?xml version="1.0" encoding="utf-8"?>
<ds:datastoreItem xmlns:ds="http://schemas.openxmlformats.org/officeDocument/2006/customXml" ds:itemID="{66199983-3716-417D-85B7-9BE54E5D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31040</Words>
  <Characters>167619</Characters>
  <Application>Microsoft Office Word</Application>
  <DocSecurity>0</DocSecurity>
  <Lines>1396</Lines>
  <Paragraphs>396</Paragraphs>
  <ScaleCrop>false</ScaleCrop>
  <HeadingPairs>
    <vt:vector size="2" baseType="variant">
      <vt:variant>
        <vt:lpstr>Título</vt:lpstr>
      </vt:variant>
      <vt:variant>
        <vt:i4>1</vt:i4>
      </vt:variant>
    </vt:vector>
  </HeadingPairs>
  <TitlesOfParts>
    <vt:vector size="1" baseType="lpstr">
      <vt:lpstr>008/2025</vt:lpstr>
    </vt:vector>
  </TitlesOfParts>
  <Manager/>
  <Company/>
  <LinksUpToDate>false</LinksUpToDate>
  <CharactersWithSpaces>198263</CharactersWithSpaces>
  <SharedDoc>false</SharedDoc>
  <HyperlinkBase/>
  <HLinks>
    <vt:vector size="540" baseType="variant">
      <vt:variant>
        <vt:i4>6881398</vt:i4>
      </vt:variant>
      <vt:variant>
        <vt:i4>309</vt:i4>
      </vt:variant>
      <vt:variant>
        <vt:i4>0</vt:i4>
      </vt:variant>
      <vt:variant>
        <vt:i4>5</vt:i4>
      </vt:variant>
      <vt:variant>
        <vt:lpwstr>http://www.planalto.gov.br/ccivil_03/_ato2019-2022/2021/lei/L14133.htm</vt:lpwstr>
      </vt:variant>
      <vt:variant>
        <vt:lpwstr/>
      </vt:variant>
      <vt:variant>
        <vt:i4>7471209</vt:i4>
      </vt:variant>
      <vt:variant>
        <vt:i4>306</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300</vt:i4>
      </vt:variant>
      <vt:variant>
        <vt:i4>0</vt:i4>
      </vt:variant>
      <vt:variant>
        <vt:i4>5</vt:i4>
      </vt:variant>
      <vt:variant>
        <vt:lpwstr>http://www.planalto.gov.br/ccivil_03/_ato2019-2022/2021/lei/L14133.htm</vt:lpwstr>
      </vt:variant>
      <vt:variant>
        <vt:lpwstr>art156§5</vt:lpwstr>
      </vt:variant>
      <vt:variant>
        <vt:i4>6881398</vt:i4>
      </vt:variant>
      <vt:variant>
        <vt:i4>240</vt:i4>
      </vt:variant>
      <vt:variant>
        <vt:i4>0</vt:i4>
      </vt:variant>
      <vt:variant>
        <vt:i4>5</vt:i4>
      </vt:variant>
      <vt:variant>
        <vt:lpwstr>http://www.planalto.gov.br/ccivil_03/_ato2019-2022/2021/lei/L14133.htm</vt:lpwstr>
      </vt:variant>
      <vt:variant>
        <vt:lpwstr/>
      </vt:variant>
      <vt:variant>
        <vt:i4>2162803</vt:i4>
      </vt:variant>
      <vt:variant>
        <vt:i4>237</vt:i4>
      </vt:variant>
      <vt:variant>
        <vt:i4>0</vt:i4>
      </vt:variant>
      <vt:variant>
        <vt:i4>5</vt:i4>
      </vt:variant>
      <vt:variant>
        <vt:lpwstr>https://www.planalto.gov.br/ccivil_03/_ato2011-2014/2013/lei/l12846.htm</vt:lpwstr>
      </vt:variant>
      <vt:variant>
        <vt:lpwstr>art5</vt:lpwstr>
      </vt:variant>
      <vt:variant>
        <vt:i4>9240660</vt:i4>
      </vt:variant>
      <vt:variant>
        <vt:i4>234</vt:i4>
      </vt:variant>
      <vt:variant>
        <vt:i4>0</vt:i4>
      </vt:variant>
      <vt:variant>
        <vt:i4>5</vt:i4>
      </vt:variant>
      <vt:variant>
        <vt:lpwstr>http://www.planalto.gov.br/ccivil_03/_ato2019-2022/2021/lei/L14133.htm</vt:lpwstr>
      </vt:variant>
      <vt:variant>
        <vt:lpwstr>art17§1</vt:lpwstr>
      </vt:variant>
      <vt:variant>
        <vt:i4>2031701</vt:i4>
      </vt:variant>
      <vt:variant>
        <vt:i4>231</vt:i4>
      </vt:variant>
      <vt:variant>
        <vt:i4>0</vt:i4>
      </vt:variant>
      <vt:variant>
        <vt:i4>5</vt:i4>
      </vt:variant>
      <vt:variant>
        <vt:lpwstr>http://www.planalto.gov.br/ccivil_03/_ato2019-2022/2021/lei/L14133.htm</vt:lpwstr>
      </vt:variant>
      <vt:variant>
        <vt:lpwstr>art165</vt:lpwstr>
      </vt:variant>
      <vt:variant>
        <vt:i4>7733375</vt:i4>
      </vt:variant>
      <vt:variant>
        <vt:i4>228</vt:i4>
      </vt:variant>
      <vt:variant>
        <vt:i4>0</vt:i4>
      </vt:variant>
      <vt:variant>
        <vt:i4>5</vt:i4>
      </vt:variant>
      <vt:variant>
        <vt:lpwstr>https://www.planalto.gov.br/ccivil_03/_ato2015-2018/2015/decreto/d8538.htm</vt:lpwstr>
      </vt:variant>
      <vt:variant>
        <vt:lpwstr>art4</vt:lpwstr>
      </vt:variant>
      <vt:variant>
        <vt:i4>7471209</vt:i4>
      </vt:variant>
      <vt:variant>
        <vt:i4>222</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219</vt:i4>
      </vt:variant>
      <vt:variant>
        <vt:i4>0</vt:i4>
      </vt:variant>
      <vt:variant>
        <vt:i4>5</vt:i4>
      </vt:variant>
      <vt:variant>
        <vt:lpwstr>http://www.planalto.gov.br/ccivil_03/_ato2019-2022/2021/lei/L14133.htm</vt:lpwstr>
      </vt:variant>
      <vt:variant>
        <vt:lpwstr>art64</vt:lpwstr>
      </vt:variant>
      <vt:variant>
        <vt:i4>7471209</vt:i4>
      </vt:variant>
      <vt:variant>
        <vt:i4>216</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213</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210</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207</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204</vt:i4>
      </vt:variant>
      <vt:variant>
        <vt:i4>0</vt:i4>
      </vt:variant>
      <vt:variant>
        <vt:i4>5</vt:i4>
      </vt:variant>
      <vt:variant>
        <vt:lpwstr>http://www.planalto.gov.br/ccivil_03/_ato2019-2022/2021/lei/L14133.htm</vt:lpwstr>
      </vt:variant>
      <vt:variant>
        <vt:lpwstr>art63</vt:lpwstr>
      </vt:variant>
      <vt:variant>
        <vt:i4>3670127</vt:i4>
      </vt:variant>
      <vt:variant>
        <vt:i4>201</vt:i4>
      </vt:variant>
      <vt:variant>
        <vt:i4>0</vt:i4>
      </vt:variant>
      <vt:variant>
        <vt:i4>5</vt:i4>
      </vt:variant>
      <vt:variant>
        <vt:lpwstr>https://www.planalto.gov.br/ccivil_03/_ato2015-2018/2016/decreto/d8660.htm</vt:lpwstr>
      </vt:variant>
      <vt:variant>
        <vt:lpwstr/>
      </vt:variant>
      <vt:variant>
        <vt:i4>2949219</vt:i4>
      </vt:variant>
      <vt:variant>
        <vt:i4>198</vt:i4>
      </vt:variant>
      <vt:variant>
        <vt:i4>0</vt:i4>
      </vt:variant>
      <vt:variant>
        <vt:i4>5</vt:i4>
      </vt:variant>
      <vt:variant>
        <vt:lpwstr>http://www.planalto.gov.br/ccivil_03/_ato2019-2022/2021/lei/L14133.htm</vt:lpwstr>
      </vt:variant>
      <vt:variant>
        <vt:lpwstr>art62</vt:lpwstr>
      </vt:variant>
      <vt:variant>
        <vt:i4>3276924</vt:i4>
      </vt:variant>
      <vt:variant>
        <vt:i4>195</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186</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183</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180</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177</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174</vt:i4>
      </vt:variant>
      <vt:variant>
        <vt:i4>0</vt:i4>
      </vt:variant>
      <vt:variant>
        <vt:i4>5</vt:i4>
      </vt:variant>
      <vt:variant>
        <vt:lpwstr>https://www.portaltransparencia.gov.br/sancoes/cnep</vt:lpwstr>
      </vt:variant>
      <vt:variant>
        <vt:lpwstr/>
      </vt:variant>
      <vt:variant>
        <vt:i4>3145778</vt:i4>
      </vt:variant>
      <vt:variant>
        <vt:i4>171</vt:i4>
      </vt:variant>
      <vt:variant>
        <vt:i4>0</vt:i4>
      </vt:variant>
      <vt:variant>
        <vt:i4>5</vt:i4>
      </vt:variant>
      <vt:variant>
        <vt:lpwstr>https://www.portaltransparencia.gov.br/sancoes/ceis</vt:lpwstr>
      </vt:variant>
      <vt:variant>
        <vt:lpwstr/>
      </vt:variant>
      <vt:variant>
        <vt:i4>2752611</vt:i4>
      </vt:variant>
      <vt:variant>
        <vt:i4>165</vt:i4>
      </vt:variant>
      <vt:variant>
        <vt:i4>0</vt:i4>
      </vt:variant>
      <vt:variant>
        <vt:i4>5</vt:i4>
      </vt:variant>
      <vt:variant>
        <vt:lpwstr>http://www.planalto.gov.br/ccivil_03/_ato2019-2022/2021/lei/L14133.htm</vt:lpwstr>
      </vt:variant>
      <vt:variant>
        <vt:lpwstr>art14</vt:lpwstr>
      </vt:variant>
      <vt:variant>
        <vt:i4>5963779</vt:i4>
      </vt:variant>
      <vt:variant>
        <vt:i4>162</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159</vt:i4>
      </vt:variant>
      <vt:variant>
        <vt:i4>0</vt:i4>
      </vt:variant>
      <vt:variant>
        <vt:i4>5</vt:i4>
      </vt:variant>
      <vt:variant>
        <vt:lpwstr>http://www.planalto.gov.br/ccivil_03/_ato2019-2022/2021/lei/L14133.htm</vt:lpwstr>
      </vt:variant>
      <vt:variant>
        <vt:lpwstr>art60</vt:lpwstr>
      </vt:variant>
      <vt:variant>
        <vt:i4>3211370</vt:i4>
      </vt:variant>
      <vt:variant>
        <vt:i4>156</vt:i4>
      </vt:variant>
      <vt:variant>
        <vt:i4>0</vt:i4>
      </vt:variant>
      <vt:variant>
        <vt:i4>5</vt:i4>
      </vt:variant>
      <vt:variant>
        <vt:lpwstr>https://www.planalto.gov.br/ccivil_03/_ato2015-2018/2015/decreto/d8539.htm</vt:lpwstr>
      </vt:variant>
      <vt:variant>
        <vt:lpwstr/>
      </vt:variant>
      <vt:variant>
        <vt:i4>4915244</vt:i4>
      </vt:variant>
      <vt:variant>
        <vt:i4>153</vt:i4>
      </vt:variant>
      <vt:variant>
        <vt:i4>0</vt:i4>
      </vt:variant>
      <vt:variant>
        <vt:i4>5</vt:i4>
      </vt:variant>
      <vt:variant>
        <vt:lpwstr>https://www.planalto.gov.br/ccivil_03/leis/lcp/lcp123.htm</vt:lpwstr>
      </vt:variant>
      <vt:variant>
        <vt:lpwstr>art44</vt:lpwstr>
      </vt:variant>
      <vt:variant>
        <vt:i4>1441853</vt:i4>
      </vt:variant>
      <vt:variant>
        <vt:i4>147</vt:i4>
      </vt:variant>
      <vt:variant>
        <vt:i4>0</vt:i4>
      </vt:variant>
      <vt:variant>
        <vt:i4>5</vt:i4>
      </vt:variant>
      <vt:variant>
        <vt:lpwstr>https://www.planalto.gov.br/ccivil_03/constituicao/constituicaocompilado.htm</vt:lpwstr>
      </vt:variant>
      <vt:variant>
        <vt:lpwstr/>
      </vt:variant>
      <vt:variant>
        <vt:i4>6881398</vt:i4>
      </vt:variant>
      <vt:variant>
        <vt:i4>141</vt:i4>
      </vt:variant>
      <vt:variant>
        <vt:i4>0</vt:i4>
      </vt:variant>
      <vt:variant>
        <vt:i4>5</vt:i4>
      </vt:variant>
      <vt:variant>
        <vt:lpwstr>http://www.planalto.gov.br/ccivil_03/_ato2019-2022/2021/lei/L14133.htm</vt:lpwstr>
      </vt:variant>
      <vt:variant>
        <vt:lpwstr/>
      </vt:variant>
      <vt:variant>
        <vt:i4>852025</vt:i4>
      </vt:variant>
      <vt:variant>
        <vt:i4>132</vt:i4>
      </vt:variant>
      <vt:variant>
        <vt:i4>0</vt:i4>
      </vt:variant>
      <vt:variant>
        <vt:i4>5</vt:i4>
      </vt:variant>
      <vt:variant>
        <vt:lpwstr>https://www.planalto.gov.br/ccivil_03/leis/lcp/lcp123.htm</vt:lpwstr>
      </vt:variant>
      <vt:variant>
        <vt:lpwstr/>
      </vt:variant>
      <vt:variant>
        <vt:i4>1966276</vt:i4>
      </vt:variant>
      <vt:variant>
        <vt:i4>129</vt:i4>
      </vt:variant>
      <vt:variant>
        <vt:i4>0</vt:i4>
      </vt:variant>
      <vt:variant>
        <vt:i4>5</vt:i4>
      </vt:variant>
      <vt:variant>
        <vt:lpwstr>http://www.planalto.gov.br/ccivil_03/_ato2019-2022/2021/lei/L14133.htm</vt:lpwstr>
      </vt:variant>
      <vt:variant>
        <vt:lpwstr>art4§1</vt:lpwstr>
      </vt:variant>
      <vt:variant>
        <vt:i4>4915244</vt:i4>
      </vt:variant>
      <vt:variant>
        <vt:i4>126</vt:i4>
      </vt:variant>
      <vt:variant>
        <vt:i4>0</vt:i4>
      </vt:variant>
      <vt:variant>
        <vt:i4>5</vt:i4>
      </vt:variant>
      <vt:variant>
        <vt:lpwstr>https://www.planalto.gov.br/ccivil_03/leis/lcp/lcp123.htm</vt:lpwstr>
      </vt:variant>
      <vt:variant>
        <vt:lpwstr>art42</vt:lpwstr>
      </vt:variant>
      <vt:variant>
        <vt:i4>4980780</vt:i4>
      </vt:variant>
      <vt:variant>
        <vt:i4>123</vt:i4>
      </vt:variant>
      <vt:variant>
        <vt:i4>0</vt:i4>
      </vt:variant>
      <vt:variant>
        <vt:i4>5</vt:i4>
      </vt:variant>
      <vt:variant>
        <vt:lpwstr>https://www.planalto.gov.br/ccivil_03/leis/lcp/lcp123.htm</vt:lpwstr>
      </vt:variant>
      <vt:variant>
        <vt:lpwstr>art3</vt:lpwstr>
      </vt:variant>
      <vt:variant>
        <vt:i4>2752611</vt:i4>
      </vt:variant>
      <vt:variant>
        <vt:i4>120</vt:i4>
      </vt:variant>
      <vt:variant>
        <vt:i4>0</vt:i4>
      </vt:variant>
      <vt:variant>
        <vt:i4>5</vt:i4>
      </vt:variant>
      <vt:variant>
        <vt:lpwstr>http://www.planalto.gov.br/ccivil_03/_ato2019-2022/2021/lei/L14133.htm</vt:lpwstr>
      </vt:variant>
      <vt:variant>
        <vt:lpwstr>art16</vt:lpwstr>
      </vt:variant>
      <vt:variant>
        <vt:i4>1441853</vt:i4>
      </vt:variant>
      <vt:variant>
        <vt:i4>117</vt:i4>
      </vt:variant>
      <vt:variant>
        <vt:i4>0</vt:i4>
      </vt:variant>
      <vt:variant>
        <vt:i4>5</vt:i4>
      </vt:variant>
      <vt:variant>
        <vt:lpwstr>https://www.planalto.gov.br/ccivil_03/constituicao/constituicaocompilado.htm</vt:lpwstr>
      </vt:variant>
      <vt:variant>
        <vt:lpwstr/>
      </vt:variant>
      <vt:variant>
        <vt:i4>5439528</vt:i4>
      </vt:variant>
      <vt:variant>
        <vt:i4>114</vt:i4>
      </vt:variant>
      <vt:variant>
        <vt:i4>0</vt:i4>
      </vt:variant>
      <vt:variant>
        <vt:i4>5</vt:i4>
      </vt:variant>
      <vt:variant>
        <vt:lpwstr>https://www.planalto.gov.br/ccivil_03/constituicao/constituicaocompilado.htm</vt:lpwstr>
      </vt:variant>
      <vt:variant>
        <vt:lpwstr>art7</vt:lpwstr>
      </vt:variant>
      <vt:variant>
        <vt:i4>6881398</vt:i4>
      </vt:variant>
      <vt:variant>
        <vt:i4>102</vt:i4>
      </vt:variant>
      <vt:variant>
        <vt:i4>0</vt:i4>
      </vt:variant>
      <vt:variant>
        <vt:i4>5</vt:i4>
      </vt:variant>
      <vt:variant>
        <vt:lpwstr>http://www.planalto.gov.br/ccivil_03/_ato2019-2022/2021/lei/L14133.htm</vt:lpwstr>
      </vt:variant>
      <vt:variant>
        <vt:lpwstr/>
      </vt:variant>
      <vt:variant>
        <vt:i4>1245380</vt:i4>
      </vt:variant>
      <vt:variant>
        <vt:i4>84</vt:i4>
      </vt:variant>
      <vt:variant>
        <vt:i4>0</vt:i4>
      </vt:variant>
      <vt:variant>
        <vt:i4>5</vt:i4>
      </vt:variant>
      <vt:variant>
        <vt:lpwstr>http://www.planalto.gov.br/ccivil_03/_ato2019-2022/2021/lei/L14133.htm</vt:lpwstr>
      </vt:variant>
      <vt:variant>
        <vt:lpwstr>art9§1</vt:lpwstr>
      </vt:variant>
      <vt:variant>
        <vt:i4>852025</vt:i4>
      </vt:variant>
      <vt:variant>
        <vt:i4>81</vt:i4>
      </vt:variant>
      <vt:variant>
        <vt:i4>0</vt:i4>
      </vt:variant>
      <vt:variant>
        <vt:i4>5</vt:i4>
      </vt:variant>
      <vt:variant>
        <vt:lpwstr>https://www.planalto.gov.br/ccivil_03/leis/lcp/lcp123.htm</vt:lpwstr>
      </vt:variant>
      <vt:variant>
        <vt:lpwstr/>
      </vt:variant>
      <vt:variant>
        <vt:i4>2752611</vt:i4>
      </vt:variant>
      <vt:variant>
        <vt:i4>78</vt:i4>
      </vt:variant>
      <vt:variant>
        <vt:i4>0</vt:i4>
      </vt:variant>
      <vt:variant>
        <vt:i4>5</vt:i4>
      </vt:variant>
      <vt:variant>
        <vt:lpwstr>http://www.planalto.gov.br/ccivil_03/_ato2019-2022/2021/lei/L14133.htm</vt:lpwstr>
      </vt:variant>
      <vt:variant>
        <vt:lpwstr>art16</vt:lpwstr>
      </vt:variant>
      <vt:variant>
        <vt:i4>852025</vt:i4>
      </vt:variant>
      <vt:variant>
        <vt:i4>75</vt:i4>
      </vt:variant>
      <vt:variant>
        <vt:i4>0</vt:i4>
      </vt:variant>
      <vt:variant>
        <vt:i4>5</vt:i4>
      </vt:variant>
      <vt:variant>
        <vt:lpwstr>https://www.planalto.gov.br/ccivil_03/leis/lcp/lcp123.htm</vt:lpwstr>
      </vt:variant>
      <vt:variant>
        <vt:lpwstr/>
      </vt:variant>
      <vt:variant>
        <vt:i4>589855</vt:i4>
      </vt:variant>
      <vt:variant>
        <vt:i4>72</vt:i4>
      </vt:variant>
      <vt:variant>
        <vt:i4>0</vt:i4>
      </vt:variant>
      <vt:variant>
        <vt:i4>5</vt:i4>
      </vt:variant>
      <vt:variant>
        <vt:lpwstr>http://www.gov.br/compras</vt:lpwstr>
      </vt:variant>
      <vt:variant>
        <vt:lpwstr/>
      </vt:variant>
      <vt:variant>
        <vt:i4>6881398</vt:i4>
      </vt:variant>
      <vt:variant>
        <vt:i4>69</vt:i4>
      </vt:variant>
      <vt:variant>
        <vt:i4>0</vt:i4>
      </vt:variant>
      <vt:variant>
        <vt:i4>5</vt:i4>
      </vt:variant>
      <vt:variant>
        <vt:lpwstr>http://www.planalto.gov.br/ccivil_03/_ato2019-2022/2021/lei/L14133.htm</vt:lpwstr>
      </vt:variant>
      <vt:variant>
        <vt:lpwstr/>
      </vt:variant>
      <vt:variant>
        <vt:i4>1310770</vt:i4>
      </vt:variant>
      <vt:variant>
        <vt:i4>62</vt:i4>
      </vt:variant>
      <vt:variant>
        <vt:i4>0</vt:i4>
      </vt:variant>
      <vt:variant>
        <vt:i4>5</vt:i4>
      </vt:variant>
      <vt:variant>
        <vt:lpwstr/>
      </vt:variant>
      <vt:variant>
        <vt:lpwstr>_Toc122606113</vt:lpwstr>
      </vt:variant>
      <vt:variant>
        <vt:i4>1310770</vt:i4>
      </vt:variant>
      <vt:variant>
        <vt:i4>56</vt:i4>
      </vt:variant>
      <vt:variant>
        <vt:i4>0</vt:i4>
      </vt:variant>
      <vt:variant>
        <vt:i4>5</vt:i4>
      </vt:variant>
      <vt:variant>
        <vt:lpwstr/>
      </vt:variant>
      <vt:variant>
        <vt:lpwstr>_Toc122606112</vt:lpwstr>
      </vt:variant>
      <vt:variant>
        <vt:i4>1310770</vt:i4>
      </vt:variant>
      <vt:variant>
        <vt:i4>50</vt:i4>
      </vt:variant>
      <vt:variant>
        <vt:i4>0</vt:i4>
      </vt:variant>
      <vt:variant>
        <vt:i4>5</vt:i4>
      </vt:variant>
      <vt:variant>
        <vt:lpwstr/>
      </vt:variant>
      <vt:variant>
        <vt:lpwstr>_Toc122606111</vt:lpwstr>
      </vt:variant>
      <vt:variant>
        <vt:i4>1310770</vt:i4>
      </vt:variant>
      <vt:variant>
        <vt:i4>44</vt:i4>
      </vt:variant>
      <vt:variant>
        <vt:i4>0</vt:i4>
      </vt:variant>
      <vt:variant>
        <vt:i4>5</vt:i4>
      </vt:variant>
      <vt:variant>
        <vt:lpwstr/>
      </vt:variant>
      <vt:variant>
        <vt:lpwstr>_Toc122606110</vt:lpwstr>
      </vt:variant>
      <vt:variant>
        <vt:i4>1376306</vt:i4>
      </vt:variant>
      <vt:variant>
        <vt:i4>38</vt:i4>
      </vt:variant>
      <vt:variant>
        <vt:i4>0</vt:i4>
      </vt:variant>
      <vt:variant>
        <vt:i4>5</vt:i4>
      </vt:variant>
      <vt:variant>
        <vt:lpwstr/>
      </vt:variant>
      <vt:variant>
        <vt:lpwstr>_Toc122606109</vt:lpwstr>
      </vt:variant>
      <vt:variant>
        <vt:i4>1376306</vt:i4>
      </vt:variant>
      <vt:variant>
        <vt:i4>32</vt:i4>
      </vt:variant>
      <vt:variant>
        <vt:i4>0</vt:i4>
      </vt:variant>
      <vt:variant>
        <vt:i4>5</vt:i4>
      </vt:variant>
      <vt:variant>
        <vt:lpwstr/>
      </vt:variant>
      <vt:variant>
        <vt:lpwstr>_Toc122606108</vt:lpwstr>
      </vt:variant>
      <vt:variant>
        <vt:i4>1376306</vt:i4>
      </vt:variant>
      <vt:variant>
        <vt:i4>26</vt:i4>
      </vt:variant>
      <vt:variant>
        <vt:i4>0</vt:i4>
      </vt:variant>
      <vt:variant>
        <vt:i4>5</vt:i4>
      </vt:variant>
      <vt:variant>
        <vt:lpwstr/>
      </vt:variant>
      <vt:variant>
        <vt:lpwstr>_Toc122606107</vt:lpwstr>
      </vt:variant>
      <vt:variant>
        <vt:i4>1376306</vt:i4>
      </vt:variant>
      <vt:variant>
        <vt:i4>20</vt:i4>
      </vt:variant>
      <vt:variant>
        <vt:i4>0</vt:i4>
      </vt:variant>
      <vt:variant>
        <vt:i4>5</vt:i4>
      </vt:variant>
      <vt:variant>
        <vt:lpwstr/>
      </vt:variant>
      <vt:variant>
        <vt:lpwstr>_Toc122606106</vt:lpwstr>
      </vt:variant>
      <vt:variant>
        <vt:i4>1376306</vt:i4>
      </vt:variant>
      <vt:variant>
        <vt:i4>14</vt:i4>
      </vt:variant>
      <vt:variant>
        <vt:i4>0</vt:i4>
      </vt:variant>
      <vt:variant>
        <vt:i4>5</vt:i4>
      </vt:variant>
      <vt:variant>
        <vt:lpwstr/>
      </vt:variant>
      <vt:variant>
        <vt:lpwstr>_Toc122606105</vt:lpwstr>
      </vt:variant>
      <vt:variant>
        <vt:i4>1376306</vt:i4>
      </vt:variant>
      <vt:variant>
        <vt:i4>8</vt:i4>
      </vt:variant>
      <vt:variant>
        <vt:i4>0</vt:i4>
      </vt:variant>
      <vt:variant>
        <vt:i4>5</vt:i4>
      </vt:variant>
      <vt:variant>
        <vt:lpwstr/>
      </vt:variant>
      <vt:variant>
        <vt:lpwstr>_Toc122606104</vt:lpwstr>
      </vt:variant>
      <vt:variant>
        <vt:i4>1376306</vt:i4>
      </vt:variant>
      <vt:variant>
        <vt:i4>2</vt:i4>
      </vt:variant>
      <vt:variant>
        <vt:i4>0</vt:i4>
      </vt:variant>
      <vt:variant>
        <vt:i4>5</vt:i4>
      </vt:variant>
      <vt:variant>
        <vt:lpwstr/>
      </vt:variant>
      <vt:variant>
        <vt:lpwstr>_Toc122606103</vt:lpwstr>
      </vt:variant>
      <vt:variant>
        <vt:i4>7471209</vt:i4>
      </vt:variant>
      <vt:variant>
        <vt:i4>99</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96</vt:i4>
      </vt:variant>
      <vt:variant>
        <vt:i4>0</vt:i4>
      </vt:variant>
      <vt:variant>
        <vt:i4>5</vt:i4>
      </vt:variant>
      <vt:variant>
        <vt:lpwstr>http://www.planalto.gov.br/ccivil_03/_ato2019-2022/2021/lei/L14133.htm</vt:lpwstr>
      </vt:variant>
      <vt:variant>
        <vt:lpwstr>art156§9</vt:lpwstr>
      </vt:variant>
      <vt:variant>
        <vt:i4>2294001</vt:i4>
      </vt:variant>
      <vt:variant>
        <vt:i4>93</vt:i4>
      </vt:variant>
      <vt:variant>
        <vt:i4>0</vt:i4>
      </vt:variant>
      <vt:variant>
        <vt:i4>5</vt:i4>
      </vt:variant>
      <vt:variant>
        <vt:lpwstr>http://www.planalto.gov.br/ccivil_03/_ato2019-2022/2021/lei/L14133.htm</vt:lpwstr>
      </vt:variant>
      <vt:variant>
        <vt:lpwstr>art158§1</vt:lpwstr>
      </vt:variant>
      <vt:variant>
        <vt:i4>2621681</vt:i4>
      </vt:variant>
      <vt:variant>
        <vt:i4>90</vt:i4>
      </vt:variant>
      <vt:variant>
        <vt:i4>0</vt:i4>
      </vt:variant>
      <vt:variant>
        <vt:i4>5</vt:i4>
      </vt:variant>
      <vt:variant>
        <vt:lpwstr>http://www.planalto.gov.br/ccivil_03/_ato2019-2022/2021/lei/L14133.htm</vt:lpwstr>
      </vt:variant>
      <vt:variant>
        <vt:lpwstr>art156§4</vt:lpwstr>
      </vt:variant>
      <vt:variant>
        <vt:i4>2031702</vt:i4>
      </vt:variant>
      <vt:variant>
        <vt:i4>87</vt:i4>
      </vt:variant>
      <vt:variant>
        <vt:i4>0</vt:i4>
      </vt:variant>
      <vt:variant>
        <vt:i4>5</vt:i4>
      </vt:variant>
      <vt:variant>
        <vt:lpwstr>http://www.planalto.gov.br/ccivil_03/_ato2019-2022/2021/lei/L14133.htm</vt:lpwstr>
      </vt:variant>
      <vt:variant>
        <vt:lpwstr>art155</vt:lpwstr>
      </vt:variant>
      <vt:variant>
        <vt:i4>3080433</vt:i4>
      </vt:variant>
      <vt:variant>
        <vt:i4>84</vt:i4>
      </vt:variant>
      <vt:variant>
        <vt:i4>0</vt:i4>
      </vt:variant>
      <vt:variant>
        <vt:i4>5</vt:i4>
      </vt:variant>
      <vt:variant>
        <vt:lpwstr>http://www.planalto.gov.br/ccivil_03/_ato2019-2022/2021/lei/L14133.htm</vt:lpwstr>
      </vt:variant>
      <vt:variant>
        <vt:lpwstr>art156§3</vt:lpwstr>
      </vt:variant>
      <vt:variant>
        <vt:i4>2949361</vt:i4>
      </vt:variant>
      <vt:variant>
        <vt:i4>81</vt:i4>
      </vt:variant>
      <vt:variant>
        <vt:i4>0</vt:i4>
      </vt:variant>
      <vt:variant>
        <vt:i4>5</vt:i4>
      </vt:variant>
      <vt:variant>
        <vt:lpwstr>http://www.planalto.gov.br/ccivil_03/_ato2019-2022/2021/lei/L14133.htm</vt:lpwstr>
      </vt:variant>
      <vt:variant>
        <vt:lpwstr>art156§1</vt:lpwstr>
      </vt:variant>
      <vt:variant>
        <vt:i4>6946939</vt:i4>
      </vt:variant>
      <vt:variant>
        <vt:i4>78</vt:i4>
      </vt:variant>
      <vt:variant>
        <vt:i4>0</vt:i4>
      </vt:variant>
      <vt:variant>
        <vt:i4>5</vt:i4>
      </vt:variant>
      <vt:variant>
        <vt:lpwstr>http://www.planalto.gov.br/CCIVIL_03/_Ato2019-2022/2019/Decreto/D10024.htm</vt:lpwstr>
      </vt:variant>
      <vt:variant>
        <vt:lpwstr/>
      </vt:variant>
      <vt:variant>
        <vt:i4>9044048</vt:i4>
      </vt:variant>
      <vt:variant>
        <vt:i4>75</vt:i4>
      </vt:variant>
      <vt:variant>
        <vt:i4>0</vt:i4>
      </vt:variant>
      <vt:variant>
        <vt:i4>5</vt:i4>
      </vt:variant>
      <vt:variant>
        <vt:lpwstr>http://www.planalto.gov.br/ccivil_03/_ato2019-2022/2021/lei/L14133.htm</vt:lpwstr>
      </vt:variant>
      <vt:variant>
        <vt:lpwstr>art63§3</vt:lpwstr>
      </vt:variant>
      <vt:variant>
        <vt:i4>1048613</vt:i4>
      </vt:variant>
      <vt:variant>
        <vt:i4>72</vt:i4>
      </vt:variant>
      <vt:variant>
        <vt:i4>0</vt:i4>
      </vt:variant>
      <vt:variant>
        <vt:i4>5</vt:i4>
      </vt:variant>
      <vt:variant>
        <vt:lpwstr>https://www.planalto.gov.br/ccivil_03/leis/l8666cons.htm</vt:lpwstr>
      </vt:variant>
      <vt:variant>
        <vt:lpwstr/>
      </vt:variant>
      <vt:variant>
        <vt:i4>9044048</vt:i4>
      </vt:variant>
      <vt:variant>
        <vt:i4>69</vt:i4>
      </vt:variant>
      <vt:variant>
        <vt:i4>0</vt:i4>
      </vt:variant>
      <vt:variant>
        <vt:i4>5</vt:i4>
      </vt:variant>
      <vt:variant>
        <vt:lpwstr>http://www.planalto.gov.br/ccivil_03/_ato2019-2022/2021/lei/L14133.htm</vt:lpwstr>
      </vt:variant>
      <vt:variant>
        <vt:lpwstr>art63§2</vt:lpwstr>
      </vt:variant>
      <vt:variant>
        <vt:i4>9044048</vt:i4>
      </vt:variant>
      <vt:variant>
        <vt:i4>66</vt:i4>
      </vt:variant>
      <vt:variant>
        <vt:i4>0</vt:i4>
      </vt:variant>
      <vt:variant>
        <vt:i4>5</vt:i4>
      </vt:variant>
      <vt:variant>
        <vt:lpwstr>http://www.planalto.gov.br/ccivil_03/_ato2019-2022/2021/lei/L14133.htm</vt:lpwstr>
      </vt:variant>
      <vt:variant>
        <vt:lpwstr>art63§3</vt:lpwstr>
      </vt:variant>
      <vt:variant>
        <vt:i4>9044048</vt:i4>
      </vt:variant>
      <vt:variant>
        <vt:i4>63</vt:i4>
      </vt:variant>
      <vt:variant>
        <vt:i4>0</vt:i4>
      </vt:variant>
      <vt:variant>
        <vt:i4>5</vt:i4>
      </vt:variant>
      <vt:variant>
        <vt:lpwstr>http://www.planalto.gov.br/ccivil_03/_ato2019-2022/2021/lei/L14133.htm</vt:lpwstr>
      </vt:variant>
      <vt:variant>
        <vt:lpwstr>art63§2</vt:lpwstr>
      </vt:variant>
      <vt:variant>
        <vt:i4>7471209</vt:i4>
      </vt:variant>
      <vt:variant>
        <vt:i4>60</vt:i4>
      </vt:variant>
      <vt:variant>
        <vt:i4>0</vt:i4>
      </vt:variant>
      <vt:variant>
        <vt:i4>5</vt:i4>
      </vt:variant>
      <vt:variant>
        <vt:lpwstr>https://www.gov.br/compras/pt-br/acesso-a-informacao/legislacao/instrucoes-normativas/instrucao-normativa-seges-me-no-73-de-30-de-setembro-de-2022</vt:lpwstr>
      </vt:variant>
      <vt:variant>
        <vt:lpwstr/>
      </vt:variant>
      <vt:variant>
        <vt:i4>3014755</vt:i4>
      </vt:variant>
      <vt:variant>
        <vt:i4>57</vt:i4>
      </vt:variant>
      <vt:variant>
        <vt:i4>0</vt:i4>
      </vt:variant>
      <vt:variant>
        <vt:i4>5</vt:i4>
      </vt:variant>
      <vt:variant>
        <vt:lpwstr>http://www.planalto.gov.br/ccivil_03/_ato2019-2022/2021/lei/L14133.htm</vt:lpwstr>
      </vt:variant>
      <vt:variant>
        <vt:lpwstr>art58</vt:lpwstr>
      </vt:variant>
      <vt:variant>
        <vt:i4>3014755</vt:i4>
      </vt:variant>
      <vt:variant>
        <vt:i4>54</vt:i4>
      </vt:variant>
      <vt:variant>
        <vt:i4>0</vt:i4>
      </vt:variant>
      <vt:variant>
        <vt:i4>5</vt:i4>
      </vt:variant>
      <vt:variant>
        <vt:lpwstr>http://www.planalto.gov.br/ccivil_03/_ato2019-2022/2021/lei/L14133.htm</vt:lpwstr>
      </vt:variant>
      <vt:variant>
        <vt:lpwstr>art58</vt:lpwstr>
      </vt:variant>
      <vt:variant>
        <vt:i4>8978522</vt:i4>
      </vt:variant>
      <vt:variant>
        <vt:i4>51</vt:i4>
      </vt:variant>
      <vt:variant>
        <vt:i4>0</vt:i4>
      </vt:variant>
      <vt:variant>
        <vt:i4>5</vt:i4>
      </vt:variant>
      <vt:variant>
        <vt:lpwstr>http://www.planalto.gov.br/ccivil_03/_ato2019-2022/2021/lei/L14133.htm</vt:lpwstr>
      </vt:variant>
      <vt:variant>
        <vt:lpwstr>art59§3</vt:lpwstr>
      </vt:variant>
      <vt:variant>
        <vt:i4>8716370</vt:i4>
      </vt:variant>
      <vt:variant>
        <vt:i4>48</vt:i4>
      </vt:variant>
      <vt:variant>
        <vt:i4>0</vt:i4>
      </vt:variant>
      <vt:variant>
        <vt:i4>5</vt:i4>
      </vt:variant>
      <vt:variant>
        <vt:lpwstr>http://www.planalto.gov.br/ccivil_03/_ato2019-2022/2021/lei/L14133.htm</vt:lpwstr>
      </vt:variant>
      <vt:variant>
        <vt:lpwstr>art91§4</vt:lpwstr>
      </vt:variant>
      <vt:variant>
        <vt:i4>7471209</vt:i4>
      </vt:variant>
      <vt:variant>
        <vt:i4>45</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42</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39</vt:i4>
      </vt:variant>
      <vt:variant>
        <vt:i4>0</vt:i4>
      </vt:variant>
      <vt:variant>
        <vt:i4>5</vt:i4>
      </vt:variant>
      <vt:variant>
        <vt:lpwstr>http://www.planalto.gov.br/ccivil_03/_ato2019-2022/2021/lei/L14133.htm</vt:lpwstr>
      </vt:variant>
      <vt:variant>
        <vt:lpwstr>art90§3</vt:lpwstr>
      </vt:variant>
      <vt:variant>
        <vt:i4>8716373</vt:i4>
      </vt:variant>
      <vt:variant>
        <vt:i4>36</vt:i4>
      </vt:variant>
      <vt:variant>
        <vt:i4>0</vt:i4>
      </vt:variant>
      <vt:variant>
        <vt:i4>5</vt:i4>
      </vt:variant>
      <vt:variant>
        <vt:lpwstr>http://www.planalto.gov.br/ccivil_03/_ato2019-2022/2021/lei/L14133.htm</vt:lpwstr>
      </vt:variant>
      <vt:variant>
        <vt:lpwstr>art96§1</vt:lpwstr>
      </vt:variant>
      <vt:variant>
        <vt:i4>3014755</vt:i4>
      </vt:variant>
      <vt:variant>
        <vt:i4>33</vt:i4>
      </vt:variant>
      <vt:variant>
        <vt:i4>0</vt:i4>
      </vt:variant>
      <vt:variant>
        <vt:i4>5</vt:i4>
      </vt:variant>
      <vt:variant>
        <vt:lpwstr>http://www.planalto.gov.br/ccivil_03/_ato2019-2022/2021/lei/L14133.htm</vt:lpwstr>
      </vt:variant>
      <vt:variant>
        <vt:lpwstr>art58</vt:lpwstr>
      </vt:variant>
      <vt:variant>
        <vt:i4>9830469</vt:i4>
      </vt:variant>
      <vt:variant>
        <vt:i4>30</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24</vt:i4>
      </vt:variant>
      <vt:variant>
        <vt:i4>0</vt:i4>
      </vt:variant>
      <vt:variant>
        <vt:i4>5</vt:i4>
      </vt:variant>
      <vt:variant>
        <vt:lpwstr>http://www.planalto.gov.br/ccivil_03/_ato2019-2022/2021/lei/L14133.htm</vt:lpwstr>
      </vt:variant>
      <vt:variant>
        <vt:lpwstr>art17§1</vt:lpwstr>
      </vt:variant>
      <vt:variant>
        <vt:i4>2752611</vt:i4>
      </vt:variant>
      <vt:variant>
        <vt:i4>21</vt:i4>
      </vt:variant>
      <vt:variant>
        <vt:i4>0</vt:i4>
      </vt:variant>
      <vt:variant>
        <vt:i4>5</vt:i4>
      </vt:variant>
      <vt:variant>
        <vt:lpwstr>http://www.planalto.gov.br/ccivil_03/_ato2019-2022/2021/lei/L14133.htm</vt:lpwstr>
      </vt:variant>
      <vt:variant>
        <vt:lpwstr>art15</vt:lpwstr>
      </vt:variant>
      <vt:variant>
        <vt:i4>1835204</vt:i4>
      </vt:variant>
      <vt:variant>
        <vt:i4>18</vt:i4>
      </vt:variant>
      <vt:variant>
        <vt:i4>0</vt:i4>
      </vt:variant>
      <vt:variant>
        <vt:i4>5</vt:i4>
      </vt:variant>
      <vt:variant>
        <vt:lpwstr>http://www.planalto.gov.br/ccivil_03/_ato2019-2022/2021/lei/L14133.htm</vt:lpwstr>
      </vt:variant>
      <vt:variant>
        <vt:lpwstr>art4§3</vt:lpwstr>
      </vt:variant>
      <vt:variant>
        <vt:i4>1966276</vt:i4>
      </vt:variant>
      <vt:variant>
        <vt:i4>15</vt:i4>
      </vt:variant>
      <vt:variant>
        <vt:i4>0</vt:i4>
      </vt:variant>
      <vt:variant>
        <vt:i4>5</vt:i4>
      </vt:variant>
      <vt:variant>
        <vt:lpwstr>http://www.planalto.gov.br/ccivil_03/_ato2019-2022/2021/lei/L14133.htm</vt:lpwstr>
      </vt:variant>
      <vt:variant>
        <vt:lpwstr>art4§1</vt:lpwstr>
      </vt:variant>
      <vt:variant>
        <vt:i4>4915244</vt:i4>
      </vt:variant>
      <vt:variant>
        <vt:i4>12</vt:i4>
      </vt:variant>
      <vt:variant>
        <vt:i4>0</vt:i4>
      </vt:variant>
      <vt:variant>
        <vt:i4>5</vt:i4>
      </vt:variant>
      <vt:variant>
        <vt:lpwstr>https://www.planalto.gov.br/ccivil_03/leis/lcp/lcp123.htm</vt:lpwstr>
      </vt:variant>
      <vt:variant>
        <vt:lpwstr>art48</vt:lpwstr>
      </vt:variant>
      <vt:variant>
        <vt:i4>8978518</vt:i4>
      </vt:variant>
      <vt:variant>
        <vt:i4>9</vt:i4>
      </vt:variant>
      <vt:variant>
        <vt:i4>0</vt:i4>
      </vt:variant>
      <vt:variant>
        <vt:i4>5</vt:i4>
      </vt:variant>
      <vt:variant>
        <vt:lpwstr>http://www.planalto.gov.br/ccivil_03/_ato2019-2022/2021/lei/L14133.htm</vt:lpwstr>
      </vt:variant>
      <vt:variant>
        <vt:lpwstr>art55§2</vt:lpwstr>
      </vt:variant>
      <vt:variant>
        <vt:i4>3014755</vt:i4>
      </vt:variant>
      <vt:variant>
        <vt:i4>6</vt:i4>
      </vt:variant>
      <vt:variant>
        <vt:i4>0</vt:i4>
      </vt:variant>
      <vt:variant>
        <vt:i4>5</vt:i4>
      </vt:variant>
      <vt:variant>
        <vt:lpwstr>http://www.planalto.gov.br/ccivil_03/_ato2019-2022/2021/lei/L14133.htm</vt:lpwstr>
      </vt:variant>
      <vt:variant>
        <vt:lpwstr>art55</vt:lpwstr>
      </vt:variant>
      <vt:variant>
        <vt:i4>2752611</vt:i4>
      </vt:variant>
      <vt:variant>
        <vt:i4>3</vt:i4>
      </vt:variant>
      <vt:variant>
        <vt:i4>0</vt:i4>
      </vt:variant>
      <vt:variant>
        <vt:i4>5</vt:i4>
      </vt:variant>
      <vt:variant>
        <vt:lpwstr>http://www.planalto.gov.br/ccivil_03/_ato2019-2022/2021/lei/L14133.htm</vt:lpwstr>
      </vt:variant>
      <vt:variant>
        <vt:lpwstr>art19</vt:lpwstr>
      </vt:variant>
      <vt:variant>
        <vt:i4>1835074</vt:i4>
      </vt:variant>
      <vt:variant>
        <vt:i4>0</vt:i4>
      </vt:variant>
      <vt:variant>
        <vt:i4>0</vt:i4>
      </vt:variant>
      <vt:variant>
        <vt:i4>5</vt:i4>
      </vt:variant>
      <vt:variant>
        <vt:lpwstr>https://www.gov.br/agu/pt-br/composicao/cgu/cgu/modelos/licitacoesecontratos/modelos-antigos-e-registros-de-alteracao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008/2025</dc:title>
  <dc:subject>FUTURA OU EVENTUAL AQUISIÇÃO DE MATERIAL DE CONSUMO DE ESCRITÓRIO PARA A CÂMARA MUNICIPAL DE CAMPOS E ESCOLA LEGISLATIVA.</dc:subject>
  <dc:creator/>
  <cp:keywords/>
  <dc:description>ABERTO</dc:description>
  <cp:lastModifiedBy/>
  <cp:revision>1</cp:revision>
  <dcterms:created xsi:type="dcterms:W3CDTF">2025-11-13T13:35:00Z</dcterms:created>
  <dcterms:modified xsi:type="dcterms:W3CDTF">2026-02-06T13:37:00Z</dcterms:modified>
  <cp:category>369/2025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y fmtid="{D5CDD505-2E9C-101B-9397-08002B2CF9AE}" pid="3" name="MediaServiceImageTags">
    <vt:lpwstr/>
  </property>
</Properties>
</file>