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BC4873" w14:textId="77777777" w:rsidR="00203931" w:rsidRPr="008548EF" w:rsidRDefault="00203931" w:rsidP="00203931">
      <w:pPr>
        <w:jc w:val="center"/>
        <w:rPr>
          <w:rFonts w:ascii="Arial" w:eastAsia="Arial" w:hAnsi="Arial" w:cs="Arial"/>
          <w:b/>
          <w:bCs/>
          <w:sz w:val="22"/>
          <w:szCs w:val="22"/>
        </w:rPr>
      </w:pPr>
      <w:r w:rsidRPr="008548EF">
        <w:rPr>
          <w:rFonts w:ascii="Arial" w:eastAsia="Arial" w:hAnsi="Arial" w:cs="Arial"/>
          <w:b/>
          <w:bCs/>
          <w:sz w:val="22"/>
          <w:szCs w:val="22"/>
        </w:rPr>
        <w:t>ANEXO II – MINUTA DA PROPOSTA</w:t>
      </w:r>
    </w:p>
    <w:p w14:paraId="3C345080" w14:textId="77777777" w:rsidR="00203931" w:rsidRPr="008548EF" w:rsidRDefault="00203931" w:rsidP="00203931">
      <w:pPr>
        <w:spacing w:line="276" w:lineRule="auto"/>
        <w:ind w:right="2"/>
        <w:rPr>
          <w:rFonts w:ascii="Arial" w:eastAsia="Arial" w:hAnsi="Arial" w:cs="Arial"/>
          <w:b/>
          <w:bCs/>
          <w:sz w:val="22"/>
          <w:szCs w:val="22"/>
        </w:rPr>
      </w:pPr>
    </w:p>
    <w:p w14:paraId="3E01078E" w14:textId="77777777" w:rsidR="00203931" w:rsidRPr="008548EF" w:rsidRDefault="00203931" w:rsidP="00203931">
      <w:pPr>
        <w:spacing w:line="276" w:lineRule="auto"/>
        <w:ind w:right="2"/>
        <w:rPr>
          <w:rFonts w:ascii="Arial" w:hAnsi="Arial" w:cs="Arial"/>
          <w:b/>
          <w:sz w:val="22"/>
          <w:szCs w:val="22"/>
        </w:rPr>
      </w:pPr>
      <w:r w:rsidRPr="008548EF">
        <w:rPr>
          <w:rFonts w:ascii="Arial" w:hAnsi="Arial" w:cs="Arial"/>
          <w:b/>
          <w:sz w:val="22"/>
          <w:szCs w:val="22"/>
        </w:rPr>
        <w:t>Processo Licitatório nº 080/2025</w:t>
      </w:r>
    </w:p>
    <w:p w14:paraId="488BB03F" w14:textId="77777777" w:rsidR="00203931" w:rsidRPr="008548EF" w:rsidRDefault="00203931" w:rsidP="00203931">
      <w:pPr>
        <w:spacing w:line="276" w:lineRule="auto"/>
        <w:ind w:right="2"/>
        <w:rPr>
          <w:rFonts w:ascii="Arial" w:hAnsi="Arial" w:cs="Arial"/>
          <w:b/>
          <w:sz w:val="22"/>
          <w:szCs w:val="22"/>
        </w:rPr>
      </w:pPr>
      <w:r w:rsidRPr="008548EF">
        <w:rPr>
          <w:rFonts w:ascii="Arial" w:hAnsi="Arial" w:cs="Arial"/>
          <w:b/>
          <w:sz w:val="22"/>
          <w:szCs w:val="22"/>
        </w:rPr>
        <w:t xml:space="preserve">Dispensa de licitação nº </w:t>
      </w:r>
      <w:r w:rsidRPr="008548EF">
        <w:rPr>
          <w:rFonts w:ascii="Arial" w:hAnsi="Arial" w:cs="Arial"/>
          <w:b/>
          <w:spacing w:val="-2"/>
          <w:sz w:val="22"/>
          <w:szCs w:val="22"/>
        </w:rPr>
        <w:t>001/2026</w:t>
      </w:r>
    </w:p>
    <w:p w14:paraId="31F53CAD" w14:textId="77777777" w:rsidR="00203931" w:rsidRPr="008548EF" w:rsidRDefault="00203931" w:rsidP="00203931">
      <w:pPr>
        <w:spacing w:line="276" w:lineRule="auto"/>
        <w:ind w:right="2"/>
        <w:rPr>
          <w:rFonts w:ascii="Arial" w:eastAsia="Times New Roman" w:hAnsi="Arial" w:cs="Arial"/>
          <w:sz w:val="22"/>
          <w:szCs w:val="22"/>
          <w:shd w:val="clear" w:color="auto" w:fill="FFFFFF"/>
        </w:rPr>
      </w:pPr>
    </w:p>
    <w:p w14:paraId="28257FE2" w14:textId="77777777" w:rsidR="00203931" w:rsidRPr="008548EF" w:rsidRDefault="00203931" w:rsidP="00203931">
      <w:pPr>
        <w:spacing w:line="276" w:lineRule="auto"/>
        <w:rPr>
          <w:rStyle w:val="Forte"/>
          <w:rFonts w:ascii="Arial" w:eastAsiaTheme="minorHAnsi" w:hAnsi="Arial" w:cs="Arial"/>
          <w:b w:val="0"/>
          <w:bCs w:val="0"/>
          <w:sz w:val="22"/>
          <w:szCs w:val="22"/>
          <w:lang w:eastAsia="en-US"/>
        </w:rPr>
      </w:pPr>
      <w:r w:rsidRPr="008548EF">
        <w:rPr>
          <w:rStyle w:val="Forte"/>
          <w:rFonts w:ascii="Arial" w:hAnsi="Arial" w:cs="Arial"/>
          <w:sz w:val="22"/>
          <w:szCs w:val="22"/>
          <w:shd w:val="clear" w:color="auto" w:fill="FFFFFF"/>
        </w:rPr>
        <w:t>Cliente:</w:t>
      </w:r>
      <w:r w:rsidRPr="008548EF">
        <w:rPr>
          <w:rFonts w:ascii="Arial" w:hAnsi="Arial" w:cs="Arial"/>
          <w:sz w:val="22"/>
          <w:szCs w:val="22"/>
          <w:shd w:val="clear" w:color="auto" w:fill="FFFFFF"/>
        </w:rPr>
        <w:t> Câmara Municipal de Vitória da Conquista/BA</w:t>
      </w:r>
    </w:p>
    <w:p w14:paraId="41A7BC12" w14:textId="77777777" w:rsidR="00203931" w:rsidRPr="008548EF" w:rsidRDefault="00203931" w:rsidP="00203931">
      <w:pPr>
        <w:rPr>
          <w:rStyle w:val="Forte"/>
          <w:rFonts w:ascii="Arial" w:hAnsi="Arial" w:cs="Arial"/>
          <w:sz w:val="22"/>
          <w:szCs w:val="22"/>
        </w:rPr>
      </w:pPr>
      <w:r w:rsidRPr="008548EF">
        <w:rPr>
          <w:rFonts w:ascii="Arial" w:hAnsi="Arial" w:cs="Arial"/>
          <w:sz w:val="22"/>
          <w:szCs w:val="22"/>
          <w:shd w:val="clear" w:color="auto" w:fill="FFFFFF"/>
        </w:rPr>
        <w:br/>
      </w:r>
      <w:r w:rsidRPr="008548EF">
        <w:rPr>
          <w:rStyle w:val="Forte"/>
          <w:rFonts w:ascii="Arial" w:hAnsi="Arial" w:cs="Arial"/>
          <w:sz w:val="22"/>
          <w:szCs w:val="22"/>
          <w:shd w:val="clear" w:color="auto" w:fill="FFFFFF"/>
        </w:rPr>
        <w:t>1. DADOS DA EMPRESA</w:t>
      </w:r>
    </w:p>
    <w:tbl>
      <w:tblPr>
        <w:tblStyle w:val="Tabelacomgrade"/>
        <w:tblW w:w="0" w:type="auto"/>
        <w:tblLook w:val="04A0" w:firstRow="1" w:lastRow="0" w:firstColumn="1" w:lastColumn="0" w:noHBand="0" w:noVBand="1"/>
      </w:tblPr>
      <w:tblGrid>
        <w:gridCol w:w="1023"/>
        <w:gridCol w:w="1637"/>
        <w:gridCol w:w="1755"/>
        <w:gridCol w:w="1248"/>
        <w:gridCol w:w="96"/>
        <w:gridCol w:w="584"/>
        <w:gridCol w:w="2151"/>
      </w:tblGrid>
      <w:tr w:rsidR="00203931" w:rsidRPr="008548EF" w14:paraId="3352B6C5" w14:textId="77777777" w:rsidTr="0075279E">
        <w:tc>
          <w:tcPr>
            <w:tcW w:w="2972" w:type="dxa"/>
            <w:gridSpan w:val="2"/>
            <w:tcBorders>
              <w:top w:val="single" w:sz="4" w:space="0" w:color="auto"/>
              <w:left w:val="single" w:sz="4" w:space="0" w:color="auto"/>
              <w:bottom w:val="single" w:sz="4" w:space="0" w:color="auto"/>
              <w:right w:val="single" w:sz="4" w:space="0" w:color="auto"/>
            </w:tcBorders>
            <w:hideMark/>
          </w:tcPr>
          <w:p w14:paraId="5AE6D681" w14:textId="77777777" w:rsidR="00203931" w:rsidRPr="008548EF" w:rsidRDefault="00203931" w:rsidP="0075279E">
            <w:pPr>
              <w:rPr>
                <w:rStyle w:val="Forte"/>
                <w:rFonts w:ascii="Arial" w:hAnsi="Arial" w:cs="Arial"/>
                <w:sz w:val="22"/>
                <w:szCs w:val="22"/>
                <w:shd w:val="clear" w:color="auto" w:fill="FFFFFF"/>
              </w:rPr>
            </w:pPr>
            <w:r w:rsidRPr="008548EF">
              <w:rPr>
                <w:rFonts w:ascii="Arial" w:hAnsi="Arial" w:cs="Arial"/>
                <w:b/>
                <w:bCs/>
                <w:sz w:val="22"/>
                <w:szCs w:val="22"/>
              </w:rPr>
              <w:t>Razão social da empresa:</w:t>
            </w:r>
          </w:p>
        </w:tc>
        <w:tc>
          <w:tcPr>
            <w:tcW w:w="6660" w:type="dxa"/>
            <w:gridSpan w:val="5"/>
            <w:tcBorders>
              <w:top w:val="single" w:sz="4" w:space="0" w:color="auto"/>
              <w:left w:val="single" w:sz="4" w:space="0" w:color="auto"/>
              <w:bottom w:val="single" w:sz="4" w:space="0" w:color="auto"/>
              <w:right w:val="single" w:sz="4" w:space="0" w:color="auto"/>
            </w:tcBorders>
          </w:tcPr>
          <w:p w14:paraId="64BFF624" w14:textId="77777777" w:rsidR="00203931" w:rsidRPr="008548EF" w:rsidRDefault="00203931" w:rsidP="0075279E">
            <w:pPr>
              <w:rPr>
                <w:rStyle w:val="Forte"/>
                <w:rFonts w:ascii="Arial" w:hAnsi="Arial" w:cs="Arial"/>
                <w:sz w:val="22"/>
                <w:szCs w:val="22"/>
                <w:shd w:val="clear" w:color="auto" w:fill="FFFFFF"/>
              </w:rPr>
            </w:pPr>
          </w:p>
        </w:tc>
      </w:tr>
      <w:tr w:rsidR="00203931" w:rsidRPr="008548EF" w14:paraId="709DF948" w14:textId="77777777" w:rsidTr="0075279E">
        <w:tc>
          <w:tcPr>
            <w:tcW w:w="1023" w:type="dxa"/>
            <w:tcBorders>
              <w:top w:val="single" w:sz="4" w:space="0" w:color="auto"/>
              <w:left w:val="single" w:sz="4" w:space="0" w:color="auto"/>
              <w:bottom w:val="single" w:sz="4" w:space="0" w:color="auto"/>
              <w:right w:val="single" w:sz="4" w:space="0" w:color="auto"/>
            </w:tcBorders>
            <w:hideMark/>
          </w:tcPr>
          <w:p w14:paraId="073A686E" w14:textId="77777777" w:rsidR="00203931" w:rsidRPr="008548EF" w:rsidRDefault="00203931" w:rsidP="0075279E">
            <w:pPr>
              <w:rPr>
                <w:rStyle w:val="Forte"/>
                <w:rFonts w:ascii="Arial" w:hAnsi="Arial" w:cs="Arial"/>
                <w:sz w:val="22"/>
                <w:szCs w:val="22"/>
                <w:shd w:val="clear" w:color="auto" w:fill="FFFFFF"/>
              </w:rPr>
            </w:pPr>
            <w:r w:rsidRPr="008548EF">
              <w:rPr>
                <w:rStyle w:val="Forte"/>
                <w:rFonts w:ascii="Arial" w:hAnsi="Arial" w:cs="Arial"/>
                <w:sz w:val="22"/>
                <w:szCs w:val="22"/>
                <w:shd w:val="clear" w:color="auto" w:fill="FFFFFF"/>
              </w:rPr>
              <w:t>C</w:t>
            </w:r>
            <w:r w:rsidRPr="008548EF">
              <w:rPr>
                <w:rStyle w:val="Forte"/>
                <w:rFonts w:ascii="Arial" w:hAnsi="Arial" w:cs="Arial"/>
                <w:sz w:val="22"/>
                <w:szCs w:val="22"/>
              </w:rPr>
              <w:t>NPJ.:</w:t>
            </w:r>
          </w:p>
        </w:tc>
        <w:tc>
          <w:tcPr>
            <w:tcW w:w="4080" w:type="dxa"/>
            <w:gridSpan w:val="2"/>
            <w:tcBorders>
              <w:top w:val="single" w:sz="4" w:space="0" w:color="auto"/>
              <w:left w:val="single" w:sz="4" w:space="0" w:color="auto"/>
              <w:bottom w:val="single" w:sz="4" w:space="0" w:color="auto"/>
              <w:right w:val="single" w:sz="4" w:space="0" w:color="auto"/>
            </w:tcBorders>
          </w:tcPr>
          <w:p w14:paraId="66C4F4AA" w14:textId="77777777" w:rsidR="00203931" w:rsidRPr="008548EF" w:rsidRDefault="00203931" w:rsidP="0075279E">
            <w:pPr>
              <w:rPr>
                <w:rStyle w:val="Forte"/>
                <w:rFonts w:ascii="Arial" w:hAnsi="Arial" w:cs="Arial"/>
                <w:sz w:val="22"/>
                <w:szCs w:val="22"/>
                <w:shd w:val="clear" w:color="auto" w:fill="FFFFFF"/>
              </w:rPr>
            </w:pPr>
          </w:p>
        </w:tc>
        <w:tc>
          <w:tcPr>
            <w:tcW w:w="1260" w:type="dxa"/>
            <w:tcBorders>
              <w:top w:val="single" w:sz="4" w:space="0" w:color="auto"/>
              <w:left w:val="single" w:sz="4" w:space="0" w:color="auto"/>
              <w:bottom w:val="single" w:sz="4" w:space="0" w:color="auto"/>
              <w:right w:val="single" w:sz="4" w:space="0" w:color="auto"/>
            </w:tcBorders>
            <w:hideMark/>
          </w:tcPr>
          <w:p w14:paraId="2CEAFA25" w14:textId="77777777" w:rsidR="00203931" w:rsidRPr="008548EF" w:rsidRDefault="00203931" w:rsidP="0075279E">
            <w:pPr>
              <w:rPr>
                <w:rStyle w:val="Forte"/>
                <w:rFonts w:ascii="Arial" w:hAnsi="Arial" w:cs="Arial"/>
                <w:sz w:val="22"/>
                <w:szCs w:val="22"/>
                <w:shd w:val="clear" w:color="auto" w:fill="FFFFFF"/>
              </w:rPr>
            </w:pPr>
            <w:r w:rsidRPr="008548EF">
              <w:rPr>
                <w:rStyle w:val="Forte"/>
                <w:rFonts w:ascii="Arial" w:hAnsi="Arial" w:cs="Arial"/>
                <w:sz w:val="22"/>
                <w:szCs w:val="22"/>
                <w:shd w:val="clear" w:color="auto" w:fill="FFFFFF"/>
              </w:rPr>
              <w:t>T</w:t>
            </w:r>
            <w:r w:rsidRPr="008548EF">
              <w:rPr>
                <w:rStyle w:val="Forte"/>
                <w:rFonts w:ascii="Arial" w:hAnsi="Arial" w:cs="Arial"/>
                <w:sz w:val="22"/>
                <w:szCs w:val="22"/>
              </w:rPr>
              <w:t>elefone:</w:t>
            </w:r>
          </w:p>
        </w:tc>
        <w:tc>
          <w:tcPr>
            <w:tcW w:w="3269" w:type="dxa"/>
            <w:gridSpan w:val="3"/>
            <w:tcBorders>
              <w:top w:val="single" w:sz="4" w:space="0" w:color="auto"/>
              <w:left w:val="single" w:sz="4" w:space="0" w:color="auto"/>
              <w:bottom w:val="single" w:sz="4" w:space="0" w:color="auto"/>
              <w:right w:val="single" w:sz="4" w:space="0" w:color="auto"/>
            </w:tcBorders>
          </w:tcPr>
          <w:p w14:paraId="4D8B35DB" w14:textId="77777777" w:rsidR="00203931" w:rsidRPr="008548EF" w:rsidRDefault="00203931" w:rsidP="0075279E">
            <w:pPr>
              <w:rPr>
                <w:rStyle w:val="Forte"/>
                <w:rFonts w:ascii="Arial" w:hAnsi="Arial" w:cs="Arial"/>
                <w:sz w:val="22"/>
                <w:szCs w:val="22"/>
                <w:shd w:val="clear" w:color="auto" w:fill="FFFFFF"/>
              </w:rPr>
            </w:pPr>
          </w:p>
        </w:tc>
      </w:tr>
      <w:tr w:rsidR="00203931" w:rsidRPr="008548EF" w14:paraId="4612B5A3" w14:textId="77777777" w:rsidTr="0075279E">
        <w:tc>
          <w:tcPr>
            <w:tcW w:w="1023" w:type="dxa"/>
            <w:tcBorders>
              <w:top w:val="single" w:sz="4" w:space="0" w:color="auto"/>
              <w:left w:val="single" w:sz="4" w:space="0" w:color="auto"/>
              <w:bottom w:val="single" w:sz="4" w:space="0" w:color="auto"/>
              <w:right w:val="single" w:sz="4" w:space="0" w:color="auto"/>
            </w:tcBorders>
            <w:hideMark/>
          </w:tcPr>
          <w:p w14:paraId="7771407B" w14:textId="77777777" w:rsidR="00203931" w:rsidRPr="008548EF" w:rsidRDefault="00203931" w:rsidP="0075279E">
            <w:pPr>
              <w:rPr>
                <w:rStyle w:val="Forte"/>
                <w:rFonts w:ascii="Arial" w:hAnsi="Arial" w:cs="Arial"/>
                <w:sz w:val="22"/>
                <w:szCs w:val="22"/>
                <w:shd w:val="clear" w:color="auto" w:fill="FFFFFF"/>
              </w:rPr>
            </w:pPr>
            <w:r w:rsidRPr="008548EF">
              <w:rPr>
                <w:rStyle w:val="Forte"/>
                <w:rFonts w:ascii="Arial" w:hAnsi="Arial" w:cs="Arial"/>
                <w:sz w:val="22"/>
                <w:szCs w:val="22"/>
                <w:shd w:val="clear" w:color="auto" w:fill="FFFFFF"/>
              </w:rPr>
              <w:t>C</w:t>
            </w:r>
            <w:r w:rsidRPr="008548EF">
              <w:rPr>
                <w:rStyle w:val="Forte"/>
                <w:rFonts w:ascii="Arial" w:hAnsi="Arial" w:cs="Arial"/>
                <w:sz w:val="22"/>
                <w:szCs w:val="22"/>
              </w:rPr>
              <w:t>idade:</w:t>
            </w:r>
          </w:p>
        </w:tc>
        <w:tc>
          <w:tcPr>
            <w:tcW w:w="5456" w:type="dxa"/>
            <w:gridSpan w:val="4"/>
            <w:tcBorders>
              <w:top w:val="single" w:sz="4" w:space="0" w:color="auto"/>
              <w:left w:val="single" w:sz="4" w:space="0" w:color="auto"/>
              <w:bottom w:val="single" w:sz="4" w:space="0" w:color="auto"/>
              <w:right w:val="single" w:sz="4" w:space="0" w:color="auto"/>
            </w:tcBorders>
          </w:tcPr>
          <w:p w14:paraId="4EC39C4E" w14:textId="77777777" w:rsidR="00203931" w:rsidRPr="008548EF" w:rsidRDefault="00203931" w:rsidP="0075279E">
            <w:pPr>
              <w:rPr>
                <w:rStyle w:val="Forte"/>
                <w:rFonts w:ascii="Arial" w:hAnsi="Arial" w:cs="Arial"/>
                <w:sz w:val="22"/>
                <w:szCs w:val="22"/>
                <w:shd w:val="clear" w:color="auto" w:fill="FFFFFF"/>
              </w:rPr>
            </w:pPr>
          </w:p>
        </w:tc>
        <w:tc>
          <w:tcPr>
            <w:tcW w:w="584" w:type="dxa"/>
            <w:tcBorders>
              <w:top w:val="single" w:sz="4" w:space="0" w:color="auto"/>
              <w:left w:val="single" w:sz="4" w:space="0" w:color="auto"/>
              <w:bottom w:val="single" w:sz="4" w:space="0" w:color="auto"/>
              <w:right w:val="single" w:sz="4" w:space="0" w:color="auto"/>
            </w:tcBorders>
            <w:hideMark/>
          </w:tcPr>
          <w:p w14:paraId="41502C49" w14:textId="77777777" w:rsidR="00203931" w:rsidRPr="008548EF" w:rsidRDefault="00203931" w:rsidP="0075279E">
            <w:pPr>
              <w:rPr>
                <w:rStyle w:val="Forte"/>
                <w:rFonts w:ascii="Arial" w:hAnsi="Arial" w:cs="Arial"/>
                <w:sz w:val="22"/>
                <w:szCs w:val="22"/>
                <w:shd w:val="clear" w:color="auto" w:fill="FFFFFF"/>
              </w:rPr>
            </w:pPr>
            <w:r w:rsidRPr="008548EF">
              <w:rPr>
                <w:rStyle w:val="Forte"/>
                <w:rFonts w:ascii="Arial" w:hAnsi="Arial" w:cs="Arial"/>
                <w:sz w:val="22"/>
                <w:szCs w:val="22"/>
                <w:shd w:val="clear" w:color="auto" w:fill="FFFFFF"/>
              </w:rPr>
              <w:t>UF:</w:t>
            </w:r>
          </w:p>
        </w:tc>
        <w:tc>
          <w:tcPr>
            <w:tcW w:w="2569" w:type="dxa"/>
            <w:tcBorders>
              <w:top w:val="single" w:sz="4" w:space="0" w:color="auto"/>
              <w:left w:val="single" w:sz="4" w:space="0" w:color="auto"/>
              <w:bottom w:val="single" w:sz="4" w:space="0" w:color="auto"/>
              <w:right w:val="single" w:sz="4" w:space="0" w:color="auto"/>
            </w:tcBorders>
          </w:tcPr>
          <w:p w14:paraId="3BBFBF17" w14:textId="77777777" w:rsidR="00203931" w:rsidRPr="008548EF" w:rsidRDefault="00203931" w:rsidP="0075279E">
            <w:pPr>
              <w:rPr>
                <w:rStyle w:val="Forte"/>
                <w:rFonts w:ascii="Arial" w:hAnsi="Arial" w:cs="Arial"/>
                <w:sz w:val="22"/>
                <w:szCs w:val="22"/>
                <w:shd w:val="clear" w:color="auto" w:fill="FFFFFF"/>
              </w:rPr>
            </w:pPr>
          </w:p>
        </w:tc>
      </w:tr>
      <w:tr w:rsidR="00203931" w:rsidRPr="008548EF" w14:paraId="2742A904" w14:textId="77777777" w:rsidTr="0075279E">
        <w:tc>
          <w:tcPr>
            <w:tcW w:w="1023" w:type="dxa"/>
            <w:tcBorders>
              <w:top w:val="single" w:sz="4" w:space="0" w:color="auto"/>
              <w:left w:val="single" w:sz="4" w:space="0" w:color="auto"/>
              <w:bottom w:val="single" w:sz="4" w:space="0" w:color="auto"/>
              <w:right w:val="single" w:sz="4" w:space="0" w:color="auto"/>
            </w:tcBorders>
            <w:hideMark/>
          </w:tcPr>
          <w:p w14:paraId="56CF17B6" w14:textId="77777777" w:rsidR="00203931" w:rsidRPr="008548EF" w:rsidRDefault="00203931" w:rsidP="0075279E">
            <w:pPr>
              <w:rPr>
                <w:rStyle w:val="Forte"/>
                <w:rFonts w:ascii="Arial" w:hAnsi="Arial" w:cs="Arial"/>
                <w:sz w:val="22"/>
                <w:szCs w:val="22"/>
                <w:shd w:val="clear" w:color="auto" w:fill="FFFFFF"/>
              </w:rPr>
            </w:pPr>
            <w:r w:rsidRPr="008548EF">
              <w:rPr>
                <w:rStyle w:val="Forte"/>
                <w:rFonts w:ascii="Arial" w:hAnsi="Arial" w:cs="Arial"/>
                <w:sz w:val="22"/>
                <w:szCs w:val="22"/>
                <w:shd w:val="clear" w:color="auto" w:fill="FFFFFF"/>
              </w:rPr>
              <w:t>E-</w:t>
            </w:r>
            <w:r w:rsidRPr="008548EF">
              <w:rPr>
                <w:rStyle w:val="Forte"/>
                <w:rFonts w:ascii="Arial" w:hAnsi="Arial" w:cs="Arial"/>
                <w:sz w:val="22"/>
                <w:szCs w:val="22"/>
              </w:rPr>
              <w:t>mail</w:t>
            </w:r>
          </w:p>
        </w:tc>
        <w:tc>
          <w:tcPr>
            <w:tcW w:w="8609" w:type="dxa"/>
            <w:gridSpan w:val="6"/>
            <w:tcBorders>
              <w:top w:val="single" w:sz="4" w:space="0" w:color="auto"/>
              <w:left w:val="single" w:sz="4" w:space="0" w:color="auto"/>
              <w:bottom w:val="single" w:sz="4" w:space="0" w:color="auto"/>
              <w:right w:val="single" w:sz="4" w:space="0" w:color="auto"/>
            </w:tcBorders>
          </w:tcPr>
          <w:p w14:paraId="61CD97BA" w14:textId="77777777" w:rsidR="00203931" w:rsidRPr="008548EF" w:rsidRDefault="00203931" w:rsidP="0075279E">
            <w:pPr>
              <w:rPr>
                <w:rStyle w:val="Forte"/>
                <w:rFonts w:ascii="Arial" w:hAnsi="Arial" w:cs="Arial"/>
                <w:sz w:val="22"/>
                <w:szCs w:val="22"/>
                <w:shd w:val="clear" w:color="auto" w:fill="FFFFFF"/>
              </w:rPr>
            </w:pPr>
          </w:p>
        </w:tc>
      </w:tr>
    </w:tbl>
    <w:p w14:paraId="435ACE40" w14:textId="77777777" w:rsidR="00203931" w:rsidRPr="008548EF" w:rsidRDefault="00203931" w:rsidP="00203931">
      <w:pPr>
        <w:spacing w:line="276" w:lineRule="auto"/>
        <w:jc w:val="both"/>
        <w:rPr>
          <w:rStyle w:val="Forte"/>
          <w:rFonts w:ascii="Arial" w:hAnsi="Arial" w:cs="Arial"/>
          <w:kern w:val="2"/>
          <w:sz w:val="22"/>
          <w:szCs w:val="22"/>
          <w:shd w:val="clear" w:color="auto" w:fill="FFFFFF"/>
          <w:lang w:eastAsia="en-US"/>
          <w14:ligatures w14:val="standardContextual"/>
        </w:rPr>
      </w:pPr>
    </w:p>
    <w:p w14:paraId="0DA75840" w14:textId="77777777" w:rsidR="00203931" w:rsidRPr="008548EF" w:rsidRDefault="00203931" w:rsidP="00203931">
      <w:pPr>
        <w:spacing w:line="276" w:lineRule="auto"/>
        <w:jc w:val="both"/>
        <w:rPr>
          <w:rFonts w:ascii="Arial" w:hAnsi="Arial" w:cs="Arial"/>
          <w:sz w:val="22"/>
          <w:szCs w:val="22"/>
        </w:rPr>
      </w:pPr>
      <w:r w:rsidRPr="008548EF">
        <w:rPr>
          <w:rFonts w:ascii="Arial" w:hAnsi="Arial" w:cs="Arial"/>
          <w:b/>
          <w:bCs/>
          <w:sz w:val="22"/>
          <w:szCs w:val="22"/>
          <w:shd w:val="clear" w:color="auto" w:fill="FFFFFF"/>
        </w:rPr>
        <w:t>Dados do Representante para fim de apresentação da proposta e assinatura do contrato:</w:t>
      </w:r>
    </w:p>
    <w:tbl>
      <w:tblPr>
        <w:tblStyle w:val="Tabelacomgrade"/>
        <w:tblW w:w="0" w:type="auto"/>
        <w:tblLook w:val="04A0" w:firstRow="1" w:lastRow="0" w:firstColumn="1" w:lastColumn="0" w:noHBand="0" w:noVBand="1"/>
      </w:tblPr>
      <w:tblGrid>
        <w:gridCol w:w="2192"/>
        <w:gridCol w:w="2279"/>
        <w:gridCol w:w="1978"/>
        <w:gridCol w:w="2045"/>
      </w:tblGrid>
      <w:tr w:rsidR="00203931" w:rsidRPr="008548EF" w14:paraId="6934557B" w14:textId="77777777" w:rsidTr="0075279E">
        <w:tc>
          <w:tcPr>
            <w:tcW w:w="2434" w:type="dxa"/>
            <w:tcBorders>
              <w:top w:val="single" w:sz="4" w:space="0" w:color="auto"/>
              <w:left w:val="single" w:sz="4" w:space="0" w:color="auto"/>
              <w:bottom w:val="single" w:sz="4" w:space="0" w:color="auto"/>
              <w:right w:val="single" w:sz="4" w:space="0" w:color="auto"/>
            </w:tcBorders>
            <w:hideMark/>
          </w:tcPr>
          <w:p w14:paraId="67F15169" w14:textId="77777777" w:rsidR="00203931" w:rsidRPr="008548EF" w:rsidRDefault="00203931" w:rsidP="0075279E">
            <w:pPr>
              <w:spacing w:line="276" w:lineRule="auto"/>
              <w:jc w:val="both"/>
              <w:rPr>
                <w:rFonts w:ascii="Arial" w:hAnsi="Arial" w:cs="Arial"/>
                <w:b/>
                <w:bCs/>
                <w:sz w:val="22"/>
                <w:szCs w:val="22"/>
                <w:shd w:val="clear" w:color="auto" w:fill="FFFFFF"/>
              </w:rPr>
            </w:pPr>
            <w:r w:rsidRPr="008548EF">
              <w:rPr>
                <w:rFonts w:ascii="Arial" w:hAnsi="Arial" w:cs="Arial"/>
                <w:b/>
                <w:bCs/>
                <w:sz w:val="22"/>
                <w:szCs w:val="22"/>
                <w:shd w:val="clear" w:color="auto" w:fill="FFFFFF"/>
              </w:rPr>
              <w:t>Nome:</w:t>
            </w:r>
          </w:p>
        </w:tc>
        <w:tc>
          <w:tcPr>
            <w:tcW w:w="7198" w:type="dxa"/>
            <w:gridSpan w:val="3"/>
            <w:tcBorders>
              <w:top w:val="single" w:sz="4" w:space="0" w:color="auto"/>
              <w:left w:val="single" w:sz="4" w:space="0" w:color="auto"/>
              <w:bottom w:val="single" w:sz="4" w:space="0" w:color="auto"/>
              <w:right w:val="single" w:sz="4" w:space="0" w:color="auto"/>
            </w:tcBorders>
          </w:tcPr>
          <w:p w14:paraId="2FCD11E5" w14:textId="77777777" w:rsidR="00203931" w:rsidRPr="008548EF" w:rsidRDefault="00203931" w:rsidP="0075279E">
            <w:pPr>
              <w:spacing w:line="276" w:lineRule="auto"/>
              <w:jc w:val="both"/>
              <w:rPr>
                <w:rFonts w:ascii="Arial" w:hAnsi="Arial" w:cs="Arial"/>
                <w:b/>
                <w:bCs/>
                <w:sz w:val="22"/>
                <w:szCs w:val="22"/>
                <w:shd w:val="clear" w:color="auto" w:fill="FFFFFF"/>
              </w:rPr>
            </w:pPr>
          </w:p>
        </w:tc>
      </w:tr>
      <w:tr w:rsidR="00203931" w:rsidRPr="008548EF" w14:paraId="73527197" w14:textId="77777777" w:rsidTr="0075279E">
        <w:tc>
          <w:tcPr>
            <w:tcW w:w="2434" w:type="dxa"/>
            <w:tcBorders>
              <w:top w:val="single" w:sz="4" w:space="0" w:color="auto"/>
              <w:left w:val="single" w:sz="4" w:space="0" w:color="auto"/>
              <w:bottom w:val="single" w:sz="4" w:space="0" w:color="auto"/>
              <w:right w:val="single" w:sz="4" w:space="0" w:color="auto"/>
            </w:tcBorders>
            <w:hideMark/>
          </w:tcPr>
          <w:p w14:paraId="17C040FA" w14:textId="77777777" w:rsidR="00203931" w:rsidRPr="008548EF" w:rsidRDefault="00203931" w:rsidP="0075279E">
            <w:pPr>
              <w:spacing w:line="276" w:lineRule="auto"/>
              <w:jc w:val="both"/>
              <w:rPr>
                <w:rFonts w:ascii="Arial" w:hAnsi="Arial" w:cs="Arial"/>
                <w:b/>
                <w:bCs/>
                <w:sz w:val="22"/>
                <w:szCs w:val="22"/>
                <w:shd w:val="clear" w:color="auto" w:fill="FFFFFF"/>
              </w:rPr>
            </w:pPr>
            <w:r w:rsidRPr="008548EF">
              <w:rPr>
                <w:rFonts w:ascii="Arial" w:hAnsi="Arial" w:cs="Arial"/>
                <w:b/>
                <w:bCs/>
                <w:sz w:val="22"/>
                <w:szCs w:val="22"/>
                <w:shd w:val="clear" w:color="auto" w:fill="FFFFFF"/>
              </w:rPr>
              <w:t>CPF:</w:t>
            </w:r>
          </w:p>
        </w:tc>
        <w:tc>
          <w:tcPr>
            <w:tcW w:w="2664" w:type="dxa"/>
            <w:tcBorders>
              <w:top w:val="single" w:sz="4" w:space="0" w:color="auto"/>
              <w:left w:val="single" w:sz="4" w:space="0" w:color="auto"/>
              <w:bottom w:val="single" w:sz="4" w:space="0" w:color="auto"/>
              <w:right w:val="single" w:sz="4" w:space="0" w:color="auto"/>
            </w:tcBorders>
          </w:tcPr>
          <w:p w14:paraId="458982DF" w14:textId="77777777" w:rsidR="00203931" w:rsidRPr="008548EF" w:rsidRDefault="00203931" w:rsidP="0075279E">
            <w:pPr>
              <w:spacing w:line="276" w:lineRule="auto"/>
              <w:jc w:val="both"/>
              <w:rPr>
                <w:rFonts w:ascii="Arial" w:hAnsi="Arial" w:cs="Arial"/>
                <w:b/>
                <w:bCs/>
                <w:sz w:val="22"/>
                <w:szCs w:val="22"/>
                <w:shd w:val="clear" w:color="auto" w:fill="FFFFFF"/>
              </w:rPr>
            </w:pPr>
          </w:p>
        </w:tc>
        <w:tc>
          <w:tcPr>
            <w:tcW w:w="2148" w:type="dxa"/>
            <w:tcBorders>
              <w:top w:val="single" w:sz="4" w:space="0" w:color="auto"/>
              <w:left w:val="single" w:sz="4" w:space="0" w:color="auto"/>
              <w:bottom w:val="single" w:sz="4" w:space="0" w:color="auto"/>
              <w:right w:val="single" w:sz="4" w:space="0" w:color="auto"/>
            </w:tcBorders>
            <w:hideMark/>
          </w:tcPr>
          <w:p w14:paraId="476E8CDD" w14:textId="77777777" w:rsidR="00203931" w:rsidRPr="008548EF" w:rsidRDefault="00203931" w:rsidP="0075279E">
            <w:pPr>
              <w:spacing w:line="276" w:lineRule="auto"/>
              <w:jc w:val="both"/>
              <w:rPr>
                <w:rFonts w:ascii="Arial" w:hAnsi="Arial" w:cs="Arial"/>
                <w:b/>
                <w:bCs/>
                <w:sz w:val="22"/>
                <w:szCs w:val="22"/>
                <w:shd w:val="clear" w:color="auto" w:fill="FFFFFF"/>
              </w:rPr>
            </w:pPr>
            <w:r w:rsidRPr="008548EF">
              <w:rPr>
                <w:rFonts w:ascii="Arial" w:hAnsi="Arial" w:cs="Arial"/>
                <w:b/>
                <w:bCs/>
                <w:sz w:val="22"/>
                <w:szCs w:val="22"/>
                <w:shd w:val="clear" w:color="auto" w:fill="FFFFFF"/>
              </w:rPr>
              <w:t>Cargo / Função:</w:t>
            </w:r>
          </w:p>
        </w:tc>
        <w:tc>
          <w:tcPr>
            <w:tcW w:w="2386" w:type="dxa"/>
            <w:tcBorders>
              <w:top w:val="single" w:sz="4" w:space="0" w:color="auto"/>
              <w:left w:val="single" w:sz="4" w:space="0" w:color="auto"/>
              <w:bottom w:val="single" w:sz="4" w:space="0" w:color="auto"/>
              <w:right w:val="single" w:sz="4" w:space="0" w:color="auto"/>
            </w:tcBorders>
          </w:tcPr>
          <w:p w14:paraId="771ECAAE" w14:textId="77777777" w:rsidR="00203931" w:rsidRPr="008548EF" w:rsidRDefault="00203931" w:rsidP="0075279E">
            <w:pPr>
              <w:spacing w:line="276" w:lineRule="auto"/>
              <w:jc w:val="both"/>
              <w:rPr>
                <w:rFonts w:ascii="Arial" w:hAnsi="Arial" w:cs="Arial"/>
                <w:b/>
                <w:bCs/>
                <w:sz w:val="22"/>
                <w:szCs w:val="22"/>
                <w:shd w:val="clear" w:color="auto" w:fill="FFFFFF"/>
              </w:rPr>
            </w:pPr>
          </w:p>
        </w:tc>
      </w:tr>
      <w:tr w:rsidR="00203931" w:rsidRPr="008548EF" w14:paraId="18B13C34" w14:textId="77777777" w:rsidTr="0075279E">
        <w:tc>
          <w:tcPr>
            <w:tcW w:w="2434" w:type="dxa"/>
            <w:tcBorders>
              <w:top w:val="single" w:sz="4" w:space="0" w:color="auto"/>
              <w:left w:val="single" w:sz="4" w:space="0" w:color="auto"/>
              <w:bottom w:val="single" w:sz="4" w:space="0" w:color="auto"/>
              <w:right w:val="single" w:sz="4" w:space="0" w:color="auto"/>
            </w:tcBorders>
            <w:hideMark/>
          </w:tcPr>
          <w:p w14:paraId="3CDC9BC7" w14:textId="77777777" w:rsidR="00203931" w:rsidRPr="008548EF" w:rsidRDefault="00203931" w:rsidP="0075279E">
            <w:pPr>
              <w:spacing w:line="276" w:lineRule="auto"/>
              <w:jc w:val="both"/>
              <w:rPr>
                <w:rFonts w:ascii="Arial" w:hAnsi="Arial" w:cs="Arial"/>
                <w:b/>
                <w:bCs/>
                <w:sz w:val="22"/>
                <w:szCs w:val="22"/>
                <w:shd w:val="clear" w:color="auto" w:fill="FFFFFF"/>
              </w:rPr>
            </w:pPr>
            <w:r w:rsidRPr="008548EF">
              <w:rPr>
                <w:rFonts w:ascii="Arial" w:hAnsi="Arial" w:cs="Arial"/>
                <w:b/>
                <w:bCs/>
                <w:sz w:val="22"/>
                <w:szCs w:val="22"/>
                <w:shd w:val="clear" w:color="auto" w:fill="FFFFFF"/>
              </w:rPr>
              <w:t>E-mail:</w:t>
            </w:r>
          </w:p>
        </w:tc>
        <w:tc>
          <w:tcPr>
            <w:tcW w:w="7198" w:type="dxa"/>
            <w:gridSpan w:val="3"/>
            <w:tcBorders>
              <w:top w:val="single" w:sz="4" w:space="0" w:color="auto"/>
              <w:left w:val="single" w:sz="4" w:space="0" w:color="auto"/>
              <w:bottom w:val="single" w:sz="4" w:space="0" w:color="auto"/>
              <w:right w:val="single" w:sz="4" w:space="0" w:color="auto"/>
            </w:tcBorders>
          </w:tcPr>
          <w:p w14:paraId="7650E6C0" w14:textId="77777777" w:rsidR="00203931" w:rsidRPr="008548EF" w:rsidRDefault="00203931" w:rsidP="0075279E">
            <w:pPr>
              <w:spacing w:line="276" w:lineRule="auto"/>
              <w:jc w:val="both"/>
              <w:rPr>
                <w:rFonts w:ascii="Arial" w:hAnsi="Arial" w:cs="Arial"/>
                <w:b/>
                <w:bCs/>
                <w:sz w:val="22"/>
                <w:szCs w:val="22"/>
                <w:shd w:val="clear" w:color="auto" w:fill="FFFFFF"/>
              </w:rPr>
            </w:pPr>
          </w:p>
        </w:tc>
      </w:tr>
    </w:tbl>
    <w:p w14:paraId="625F5275" w14:textId="77777777" w:rsidR="00203931" w:rsidRPr="008548EF" w:rsidRDefault="00203931" w:rsidP="00203931">
      <w:pPr>
        <w:spacing w:line="276" w:lineRule="auto"/>
        <w:jc w:val="both"/>
        <w:rPr>
          <w:rFonts w:ascii="Arial" w:hAnsi="Arial" w:cs="Arial"/>
          <w:b/>
          <w:bCs/>
          <w:kern w:val="2"/>
          <w:sz w:val="22"/>
          <w:szCs w:val="22"/>
          <w:shd w:val="clear" w:color="auto" w:fill="FFFFFF"/>
          <w:lang w:eastAsia="en-US"/>
          <w14:ligatures w14:val="standardContextual"/>
        </w:rPr>
      </w:pPr>
    </w:p>
    <w:p w14:paraId="7DEB3BDA" w14:textId="77777777" w:rsidR="00203931" w:rsidRPr="008548EF" w:rsidRDefault="00203931" w:rsidP="00203931">
      <w:pPr>
        <w:pBdr>
          <w:top w:val="nil"/>
          <w:left w:val="nil"/>
          <w:bottom w:val="nil"/>
          <w:right w:val="nil"/>
          <w:between w:val="nil"/>
        </w:pBdr>
        <w:tabs>
          <w:tab w:val="left" w:pos="426"/>
        </w:tabs>
        <w:spacing w:line="276" w:lineRule="auto"/>
        <w:jc w:val="both"/>
        <w:rPr>
          <w:rFonts w:ascii="Arial" w:eastAsia="Arial" w:hAnsi="Arial" w:cs="Arial"/>
          <w:color w:val="000000"/>
          <w:sz w:val="22"/>
          <w:szCs w:val="22"/>
        </w:rPr>
      </w:pPr>
      <w:r w:rsidRPr="008548EF">
        <w:rPr>
          <w:rStyle w:val="Forte"/>
          <w:rFonts w:ascii="Arial" w:hAnsi="Arial" w:cs="Arial"/>
          <w:sz w:val="22"/>
          <w:szCs w:val="22"/>
          <w:shd w:val="clear" w:color="auto" w:fill="FFFFFF"/>
        </w:rPr>
        <w:t xml:space="preserve">2. OBJETO: </w:t>
      </w:r>
      <w:r w:rsidRPr="008548EF">
        <w:rPr>
          <w:rFonts w:ascii="Arial" w:eastAsia="Arial" w:hAnsi="Arial" w:cs="Arial"/>
          <w:color w:val="000000"/>
          <w:sz w:val="22"/>
          <w:szCs w:val="22"/>
        </w:rPr>
        <w:t>Aquisição de materiais destinados à conservação, reparos e melhorias na infraestrutura física, bem como à reposição de equipamentos e à adequação das dependências da Câmara Municipal de Vitória da Conquista.</w:t>
      </w:r>
    </w:p>
    <w:p w14:paraId="446402DF" w14:textId="77777777" w:rsidR="00203931" w:rsidRPr="008548EF" w:rsidRDefault="00203931" w:rsidP="00203931">
      <w:pPr>
        <w:spacing w:line="276" w:lineRule="auto"/>
        <w:jc w:val="both"/>
        <w:rPr>
          <w:rFonts w:ascii="Arial" w:hAnsi="Arial" w:cs="Arial"/>
          <w:sz w:val="22"/>
          <w:szCs w:val="22"/>
        </w:rPr>
      </w:pPr>
    </w:p>
    <w:p w14:paraId="4BCEF569" w14:textId="77777777" w:rsidR="00203931" w:rsidRPr="008548EF" w:rsidRDefault="00203931" w:rsidP="00203931">
      <w:pPr>
        <w:spacing w:line="276" w:lineRule="auto"/>
        <w:jc w:val="both"/>
        <w:rPr>
          <w:rFonts w:ascii="Arial" w:eastAsia="Times New Roman" w:hAnsi="Arial" w:cs="Arial"/>
          <w:b/>
          <w:bCs/>
          <w:sz w:val="22"/>
          <w:szCs w:val="22"/>
          <w:shd w:val="clear" w:color="auto" w:fill="FFFFFF"/>
        </w:rPr>
      </w:pPr>
      <w:r w:rsidRPr="008548EF">
        <w:rPr>
          <w:rFonts w:ascii="Arial" w:eastAsia="Times New Roman" w:hAnsi="Arial" w:cs="Arial"/>
          <w:b/>
          <w:bCs/>
          <w:sz w:val="22"/>
          <w:szCs w:val="22"/>
          <w:shd w:val="clear" w:color="auto" w:fill="FFFFFF"/>
        </w:rPr>
        <w:t xml:space="preserve">3. VALORES DA PROPOSTA </w:t>
      </w:r>
    </w:p>
    <w:p w14:paraId="5DA99329" w14:textId="77777777" w:rsidR="00203931" w:rsidRPr="008548EF" w:rsidRDefault="00203931" w:rsidP="00203931">
      <w:pPr>
        <w:pStyle w:val="Nvel02"/>
        <w:numPr>
          <w:ilvl w:val="0"/>
          <w:numId w:val="0"/>
        </w:numPr>
        <w:suppressAutoHyphens/>
        <w:rPr>
          <w:b/>
          <w:bCs/>
          <w:iCs w:val="0"/>
          <w:sz w:val="22"/>
          <w:szCs w:val="22"/>
        </w:rPr>
      </w:pPr>
      <w:r w:rsidRPr="008548EF">
        <w:rPr>
          <w:b/>
          <w:bCs/>
          <w:iCs w:val="0"/>
          <w:sz w:val="22"/>
          <w:szCs w:val="22"/>
        </w:rPr>
        <w:t>LOTE I</w:t>
      </w:r>
    </w:p>
    <w:tbl>
      <w:tblPr>
        <w:tblW w:w="9634" w:type="dxa"/>
        <w:tblLayout w:type="fixed"/>
        <w:tblLook w:val="0000" w:firstRow="0" w:lastRow="0" w:firstColumn="0" w:lastColumn="0" w:noHBand="0" w:noVBand="0"/>
      </w:tblPr>
      <w:tblGrid>
        <w:gridCol w:w="815"/>
        <w:gridCol w:w="881"/>
        <w:gridCol w:w="1276"/>
        <w:gridCol w:w="3686"/>
        <w:gridCol w:w="1417"/>
        <w:gridCol w:w="1559"/>
      </w:tblGrid>
      <w:tr w:rsidR="00203931" w:rsidRPr="008548EF" w14:paraId="4454C0DF" w14:textId="77777777" w:rsidTr="0075279E">
        <w:trPr>
          <w:trHeight w:val="257"/>
        </w:trPr>
        <w:tc>
          <w:tcPr>
            <w:tcW w:w="815" w:type="dxa"/>
            <w:tcBorders>
              <w:top w:val="single" w:sz="4" w:space="0" w:color="000000"/>
              <w:left w:val="single" w:sz="4" w:space="0" w:color="000000"/>
              <w:bottom w:val="single" w:sz="4" w:space="0" w:color="000000"/>
              <w:right w:val="single" w:sz="4" w:space="0" w:color="000000"/>
            </w:tcBorders>
            <w:shd w:val="clear" w:color="auto" w:fill="A6A6A6"/>
          </w:tcPr>
          <w:p w14:paraId="4D7F79D0" w14:textId="77777777" w:rsidR="00203931" w:rsidRPr="008548EF" w:rsidRDefault="00203931" w:rsidP="0075279E">
            <w:pPr>
              <w:pBdr>
                <w:top w:val="nil"/>
                <w:left w:val="nil"/>
                <w:bottom w:val="nil"/>
                <w:right w:val="nil"/>
                <w:between w:val="nil"/>
              </w:pBdr>
              <w:spacing w:line="276" w:lineRule="auto"/>
              <w:jc w:val="center"/>
              <w:rPr>
                <w:rFonts w:ascii="Arial" w:eastAsia="Arial" w:hAnsi="Arial" w:cs="Arial"/>
                <w:b/>
                <w:bCs/>
                <w:color w:val="000000"/>
                <w:sz w:val="22"/>
                <w:szCs w:val="22"/>
              </w:rPr>
            </w:pPr>
            <w:r w:rsidRPr="008548EF">
              <w:rPr>
                <w:rFonts w:ascii="Arial" w:eastAsia="Arial" w:hAnsi="Arial" w:cs="Arial"/>
                <w:b/>
                <w:bCs/>
                <w:color w:val="000000"/>
                <w:sz w:val="22"/>
                <w:szCs w:val="22"/>
              </w:rPr>
              <w:t>ITEM</w:t>
            </w:r>
          </w:p>
        </w:tc>
        <w:tc>
          <w:tcPr>
            <w:tcW w:w="881" w:type="dxa"/>
            <w:tcBorders>
              <w:top w:val="single" w:sz="4" w:space="0" w:color="000000"/>
              <w:left w:val="single" w:sz="4" w:space="0" w:color="000000"/>
              <w:bottom w:val="single" w:sz="4" w:space="0" w:color="000000"/>
            </w:tcBorders>
            <w:shd w:val="clear" w:color="auto" w:fill="A6A6A6"/>
          </w:tcPr>
          <w:p w14:paraId="2E710C50" w14:textId="77777777" w:rsidR="00203931" w:rsidRPr="008548EF" w:rsidRDefault="00203931" w:rsidP="0075279E">
            <w:pPr>
              <w:pBdr>
                <w:top w:val="nil"/>
                <w:left w:val="nil"/>
                <w:bottom w:val="nil"/>
                <w:right w:val="nil"/>
                <w:between w:val="nil"/>
              </w:pBdr>
              <w:spacing w:line="276" w:lineRule="auto"/>
              <w:jc w:val="center"/>
              <w:rPr>
                <w:rFonts w:ascii="Arial" w:eastAsia="Arial" w:hAnsi="Arial" w:cs="Arial"/>
                <w:b/>
                <w:bCs/>
                <w:color w:val="000000"/>
                <w:sz w:val="22"/>
                <w:szCs w:val="22"/>
              </w:rPr>
            </w:pPr>
            <w:r w:rsidRPr="008548EF">
              <w:rPr>
                <w:rFonts w:ascii="Arial" w:eastAsia="Arial" w:hAnsi="Arial" w:cs="Arial"/>
                <w:b/>
                <w:bCs/>
                <w:color w:val="000000"/>
                <w:sz w:val="22"/>
                <w:szCs w:val="22"/>
              </w:rPr>
              <w:t>UND</w:t>
            </w:r>
          </w:p>
        </w:tc>
        <w:tc>
          <w:tcPr>
            <w:tcW w:w="1276" w:type="dxa"/>
            <w:tcBorders>
              <w:top w:val="single" w:sz="4" w:space="0" w:color="000000"/>
              <w:left w:val="single" w:sz="4" w:space="0" w:color="000000"/>
              <w:bottom w:val="single" w:sz="4" w:space="0" w:color="000000"/>
              <w:right w:val="single" w:sz="4" w:space="0" w:color="000000"/>
            </w:tcBorders>
            <w:shd w:val="clear" w:color="auto" w:fill="A6A6A6"/>
          </w:tcPr>
          <w:p w14:paraId="41F2142E" w14:textId="77777777" w:rsidR="00203931" w:rsidRPr="008548EF" w:rsidRDefault="00203931" w:rsidP="0075279E">
            <w:pPr>
              <w:pBdr>
                <w:top w:val="nil"/>
                <w:left w:val="nil"/>
                <w:bottom w:val="nil"/>
                <w:right w:val="nil"/>
                <w:between w:val="nil"/>
              </w:pBdr>
              <w:spacing w:line="276" w:lineRule="auto"/>
              <w:jc w:val="center"/>
              <w:rPr>
                <w:rFonts w:ascii="Arial" w:eastAsia="Arial" w:hAnsi="Arial" w:cs="Arial"/>
                <w:b/>
                <w:bCs/>
                <w:color w:val="000000"/>
                <w:sz w:val="22"/>
                <w:szCs w:val="22"/>
              </w:rPr>
            </w:pPr>
            <w:r w:rsidRPr="008548EF">
              <w:rPr>
                <w:rFonts w:ascii="Arial" w:eastAsia="Arial" w:hAnsi="Arial" w:cs="Arial"/>
                <w:b/>
                <w:bCs/>
                <w:color w:val="000000"/>
                <w:sz w:val="22"/>
                <w:szCs w:val="22"/>
              </w:rPr>
              <w:t>QUANT.</w:t>
            </w:r>
          </w:p>
        </w:tc>
        <w:tc>
          <w:tcPr>
            <w:tcW w:w="3686" w:type="dxa"/>
            <w:tcBorders>
              <w:top w:val="single" w:sz="4" w:space="0" w:color="000000"/>
              <w:left w:val="single" w:sz="4" w:space="0" w:color="000000"/>
              <w:bottom w:val="single" w:sz="4" w:space="0" w:color="000000"/>
              <w:right w:val="single" w:sz="4" w:space="0" w:color="000000"/>
            </w:tcBorders>
            <w:shd w:val="clear" w:color="auto" w:fill="A6A6A6"/>
          </w:tcPr>
          <w:p w14:paraId="7EFD0E9C" w14:textId="77777777" w:rsidR="00203931" w:rsidRPr="008548EF" w:rsidRDefault="00203931" w:rsidP="0075279E">
            <w:pPr>
              <w:pBdr>
                <w:top w:val="nil"/>
                <w:left w:val="nil"/>
                <w:bottom w:val="nil"/>
                <w:right w:val="nil"/>
                <w:between w:val="nil"/>
              </w:pBdr>
              <w:spacing w:line="276" w:lineRule="auto"/>
              <w:jc w:val="center"/>
              <w:rPr>
                <w:rFonts w:ascii="Arial" w:eastAsia="Arial" w:hAnsi="Arial" w:cs="Arial"/>
                <w:b/>
                <w:bCs/>
                <w:color w:val="000000"/>
                <w:sz w:val="22"/>
                <w:szCs w:val="22"/>
              </w:rPr>
            </w:pPr>
            <w:r w:rsidRPr="008548EF">
              <w:rPr>
                <w:rFonts w:ascii="Arial" w:eastAsia="Arial" w:hAnsi="Arial" w:cs="Arial"/>
                <w:b/>
                <w:bCs/>
                <w:color w:val="000000"/>
                <w:sz w:val="22"/>
                <w:szCs w:val="22"/>
              </w:rPr>
              <w:t>ESPECIFICAÇÃO</w:t>
            </w:r>
          </w:p>
        </w:tc>
        <w:tc>
          <w:tcPr>
            <w:tcW w:w="1417" w:type="dxa"/>
            <w:tcBorders>
              <w:top w:val="single" w:sz="4" w:space="0" w:color="000000"/>
              <w:left w:val="single" w:sz="4" w:space="0" w:color="000000"/>
              <w:bottom w:val="single" w:sz="4" w:space="0" w:color="000000"/>
              <w:right w:val="single" w:sz="4" w:space="0" w:color="000000"/>
            </w:tcBorders>
            <w:shd w:val="clear" w:color="auto" w:fill="A6A6A6"/>
          </w:tcPr>
          <w:p w14:paraId="4D267813" w14:textId="77777777" w:rsidR="00203931" w:rsidRPr="008548EF" w:rsidRDefault="00203931" w:rsidP="0075279E">
            <w:pPr>
              <w:pBdr>
                <w:top w:val="nil"/>
                <w:left w:val="nil"/>
                <w:bottom w:val="nil"/>
                <w:right w:val="nil"/>
                <w:between w:val="nil"/>
              </w:pBdr>
              <w:spacing w:line="276" w:lineRule="auto"/>
              <w:jc w:val="center"/>
              <w:rPr>
                <w:rFonts w:ascii="Arial" w:eastAsia="Arial" w:hAnsi="Arial" w:cs="Arial"/>
                <w:b/>
                <w:bCs/>
                <w:color w:val="000000"/>
                <w:sz w:val="22"/>
                <w:szCs w:val="22"/>
              </w:rPr>
            </w:pPr>
            <w:r w:rsidRPr="008548EF">
              <w:rPr>
                <w:rFonts w:ascii="Arial" w:eastAsia="Arial" w:hAnsi="Arial" w:cs="Arial"/>
                <w:b/>
                <w:bCs/>
                <w:color w:val="000000"/>
                <w:sz w:val="22"/>
                <w:szCs w:val="22"/>
              </w:rPr>
              <w:t>VALOR UNITÁRIO</w:t>
            </w:r>
          </w:p>
        </w:tc>
        <w:tc>
          <w:tcPr>
            <w:tcW w:w="1559" w:type="dxa"/>
            <w:tcBorders>
              <w:top w:val="single" w:sz="4" w:space="0" w:color="000000"/>
              <w:left w:val="single" w:sz="4" w:space="0" w:color="000000"/>
              <w:bottom w:val="single" w:sz="4" w:space="0" w:color="000000"/>
              <w:right w:val="single" w:sz="4" w:space="0" w:color="000000"/>
            </w:tcBorders>
            <w:shd w:val="clear" w:color="auto" w:fill="A6A6A6"/>
          </w:tcPr>
          <w:p w14:paraId="57D93F0D" w14:textId="77777777" w:rsidR="00203931" w:rsidRPr="008548EF" w:rsidRDefault="00203931" w:rsidP="0075279E">
            <w:pPr>
              <w:pBdr>
                <w:top w:val="nil"/>
                <w:left w:val="nil"/>
                <w:bottom w:val="nil"/>
                <w:right w:val="nil"/>
                <w:between w:val="nil"/>
              </w:pBdr>
              <w:spacing w:line="276" w:lineRule="auto"/>
              <w:jc w:val="center"/>
              <w:rPr>
                <w:rFonts w:ascii="Arial" w:eastAsia="Arial" w:hAnsi="Arial" w:cs="Arial"/>
                <w:b/>
                <w:bCs/>
                <w:color w:val="000000"/>
                <w:sz w:val="22"/>
                <w:szCs w:val="22"/>
              </w:rPr>
            </w:pPr>
            <w:r w:rsidRPr="008548EF">
              <w:rPr>
                <w:rFonts w:ascii="Arial" w:eastAsia="Arial" w:hAnsi="Arial" w:cs="Arial"/>
                <w:b/>
                <w:bCs/>
                <w:color w:val="000000"/>
                <w:sz w:val="22"/>
                <w:szCs w:val="22"/>
              </w:rPr>
              <w:t>VALOR TOTAL</w:t>
            </w:r>
          </w:p>
        </w:tc>
      </w:tr>
      <w:tr w:rsidR="00203931" w:rsidRPr="008548EF" w14:paraId="1EB93BB5" w14:textId="77777777" w:rsidTr="0075279E">
        <w:trPr>
          <w:trHeight w:val="499"/>
        </w:trPr>
        <w:tc>
          <w:tcPr>
            <w:tcW w:w="815" w:type="dxa"/>
            <w:tcBorders>
              <w:left w:val="single" w:sz="4" w:space="0" w:color="000000"/>
              <w:bottom w:val="single" w:sz="4" w:space="0" w:color="000000"/>
              <w:right w:val="single" w:sz="4" w:space="0" w:color="000000"/>
            </w:tcBorders>
            <w:vAlign w:val="center"/>
          </w:tcPr>
          <w:p w14:paraId="0277FB1D" w14:textId="77777777" w:rsidR="00203931" w:rsidRPr="008548EF" w:rsidRDefault="00203931" w:rsidP="0075279E">
            <w:pPr>
              <w:spacing w:line="276" w:lineRule="auto"/>
              <w:jc w:val="center"/>
              <w:rPr>
                <w:rFonts w:ascii="Arial" w:eastAsia="Arial" w:hAnsi="Arial" w:cs="Arial"/>
                <w:color w:val="000000"/>
                <w:sz w:val="22"/>
                <w:szCs w:val="22"/>
              </w:rPr>
            </w:pPr>
            <w:r w:rsidRPr="008548EF">
              <w:rPr>
                <w:rFonts w:ascii="Arial" w:eastAsia="Arial" w:hAnsi="Arial" w:cs="Arial"/>
                <w:sz w:val="22"/>
                <w:szCs w:val="22"/>
              </w:rPr>
              <w:t>1</w:t>
            </w:r>
          </w:p>
        </w:tc>
        <w:tc>
          <w:tcPr>
            <w:tcW w:w="881" w:type="dxa"/>
            <w:tcBorders>
              <w:left w:val="single" w:sz="4" w:space="0" w:color="000000"/>
              <w:bottom w:val="single" w:sz="4" w:space="0" w:color="000000"/>
            </w:tcBorders>
            <w:vAlign w:val="center"/>
          </w:tcPr>
          <w:p w14:paraId="4FE941AE" w14:textId="77777777" w:rsidR="00203931" w:rsidRPr="008548EF" w:rsidRDefault="00203931" w:rsidP="0075279E">
            <w:pPr>
              <w:spacing w:line="276" w:lineRule="auto"/>
              <w:jc w:val="center"/>
              <w:rPr>
                <w:rFonts w:ascii="Arial" w:eastAsia="Arial" w:hAnsi="Arial" w:cs="Arial"/>
                <w:color w:val="000000"/>
                <w:sz w:val="22"/>
                <w:szCs w:val="22"/>
              </w:rPr>
            </w:pPr>
            <w:proofErr w:type="spellStart"/>
            <w:r w:rsidRPr="008548EF">
              <w:rPr>
                <w:rFonts w:ascii="Arial" w:eastAsia="Arial" w:hAnsi="Arial" w:cs="Arial"/>
                <w:color w:val="000000"/>
                <w:sz w:val="22"/>
                <w:szCs w:val="22"/>
              </w:rPr>
              <w:t>Und</w:t>
            </w:r>
            <w:proofErr w:type="spellEnd"/>
          </w:p>
        </w:tc>
        <w:tc>
          <w:tcPr>
            <w:tcW w:w="1276" w:type="dxa"/>
            <w:tcBorders>
              <w:left w:val="single" w:sz="4" w:space="0" w:color="000000"/>
              <w:bottom w:val="single" w:sz="4" w:space="0" w:color="000000"/>
              <w:right w:val="single" w:sz="4" w:space="0" w:color="000000"/>
            </w:tcBorders>
            <w:vAlign w:val="center"/>
          </w:tcPr>
          <w:p w14:paraId="42898841" w14:textId="77777777" w:rsidR="00203931" w:rsidRPr="008548EF" w:rsidRDefault="00203931" w:rsidP="0075279E">
            <w:pPr>
              <w:spacing w:line="276" w:lineRule="auto"/>
              <w:jc w:val="center"/>
              <w:rPr>
                <w:rFonts w:ascii="Arial" w:eastAsia="Arial" w:hAnsi="Arial" w:cs="Arial"/>
                <w:color w:val="000000"/>
                <w:sz w:val="22"/>
                <w:szCs w:val="22"/>
              </w:rPr>
            </w:pPr>
            <w:r w:rsidRPr="008548EF">
              <w:rPr>
                <w:rFonts w:ascii="Arial" w:eastAsia="Arial" w:hAnsi="Arial" w:cs="Arial"/>
                <w:color w:val="000000"/>
                <w:sz w:val="22"/>
                <w:szCs w:val="22"/>
              </w:rPr>
              <w:t>01</w:t>
            </w:r>
          </w:p>
        </w:tc>
        <w:tc>
          <w:tcPr>
            <w:tcW w:w="3686" w:type="dxa"/>
            <w:tcBorders>
              <w:left w:val="single" w:sz="4" w:space="0" w:color="000000"/>
              <w:bottom w:val="single" w:sz="4" w:space="0" w:color="000000"/>
              <w:right w:val="single" w:sz="4" w:space="0" w:color="000000"/>
            </w:tcBorders>
            <w:vAlign w:val="bottom"/>
          </w:tcPr>
          <w:p w14:paraId="313D0081" w14:textId="77777777" w:rsidR="00203931" w:rsidRPr="008548EF" w:rsidRDefault="00203931" w:rsidP="0075279E">
            <w:pPr>
              <w:spacing w:line="276" w:lineRule="auto"/>
              <w:jc w:val="both"/>
              <w:rPr>
                <w:rFonts w:ascii="Arial" w:eastAsia="Arial" w:hAnsi="Arial" w:cs="Arial"/>
                <w:sz w:val="22"/>
                <w:szCs w:val="22"/>
              </w:rPr>
            </w:pPr>
            <w:r w:rsidRPr="008548EF">
              <w:rPr>
                <w:rFonts w:ascii="Arial" w:eastAsia="Arial" w:hAnsi="Arial" w:cs="Arial"/>
                <w:b/>
                <w:bCs/>
                <w:sz w:val="22"/>
                <w:szCs w:val="22"/>
              </w:rPr>
              <w:t>Alicate de corte diagonal</w:t>
            </w:r>
            <w:r w:rsidRPr="008548EF">
              <w:rPr>
                <w:rFonts w:ascii="Arial" w:eastAsia="Arial" w:hAnsi="Arial" w:cs="Arial"/>
                <w:sz w:val="22"/>
                <w:szCs w:val="22"/>
              </w:rPr>
              <w:t>, 6” (150 mm), em aço carbono temperado, cabo anatômico e isolado.</w:t>
            </w:r>
          </w:p>
        </w:tc>
        <w:tc>
          <w:tcPr>
            <w:tcW w:w="1417" w:type="dxa"/>
            <w:tcBorders>
              <w:left w:val="single" w:sz="4" w:space="0" w:color="000000"/>
              <w:bottom w:val="single" w:sz="4" w:space="0" w:color="000000"/>
              <w:right w:val="single" w:sz="4" w:space="0" w:color="000000"/>
            </w:tcBorders>
            <w:vAlign w:val="center"/>
          </w:tcPr>
          <w:p w14:paraId="0C491501" w14:textId="77777777" w:rsidR="00203931" w:rsidRPr="008548EF" w:rsidRDefault="00203931" w:rsidP="0075279E">
            <w:pPr>
              <w:spacing w:line="276" w:lineRule="auto"/>
              <w:jc w:val="center"/>
              <w:rPr>
                <w:rFonts w:ascii="Arial" w:eastAsia="Arial" w:hAnsi="Arial" w:cs="Arial"/>
                <w:sz w:val="22"/>
                <w:szCs w:val="22"/>
              </w:rPr>
            </w:pPr>
          </w:p>
        </w:tc>
        <w:tc>
          <w:tcPr>
            <w:tcW w:w="1559" w:type="dxa"/>
            <w:tcBorders>
              <w:left w:val="single" w:sz="4" w:space="0" w:color="000000"/>
              <w:bottom w:val="single" w:sz="4" w:space="0" w:color="000000"/>
              <w:right w:val="single" w:sz="4" w:space="0" w:color="000000"/>
            </w:tcBorders>
            <w:vAlign w:val="center"/>
          </w:tcPr>
          <w:p w14:paraId="6AB78D6B" w14:textId="77777777" w:rsidR="00203931" w:rsidRPr="008548EF" w:rsidRDefault="00203931" w:rsidP="0075279E">
            <w:pPr>
              <w:spacing w:line="276" w:lineRule="auto"/>
              <w:jc w:val="center"/>
              <w:rPr>
                <w:rFonts w:ascii="Arial" w:eastAsia="Arial" w:hAnsi="Arial" w:cs="Arial"/>
                <w:b/>
                <w:bCs/>
                <w:sz w:val="22"/>
                <w:szCs w:val="22"/>
              </w:rPr>
            </w:pPr>
          </w:p>
        </w:tc>
      </w:tr>
      <w:tr w:rsidR="00203931" w:rsidRPr="008548EF" w14:paraId="0F5EDF49" w14:textId="77777777" w:rsidTr="0075279E">
        <w:trPr>
          <w:trHeight w:val="499"/>
        </w:trPr>
        <w:tc>
          <w:tcPr>
            <w:tcW w:w="815" w:type="dxa"/>
            <w:tcBorders>
              <w:left w:val="single" w:sz="4" w:space="0" w:color="000000"/>
              <w:bottom w:val="single" w:sz="4" w:space="0" w:color="000000"/>
              <w:right w:val="single" w:sz="4" w:space="0" w:color="000000"/>
            </w:tcBorders>
            <w:vAlign w:val="center"/>
          </w:tcPr>
          <w:p w14:paraId="43344F91" w14:textId="77777777" w:rsidR="00203931" w:rsidRPr="008548EF" w:rsidRDefault="00203931" w:rsidP="0075279E">
            <w:pPr>
              <w:spacing w:line="276" w:lineRule="auto"/>
              <w:jc w:val="center"/>
              <w:rPr>
                <w:rFonts w:ascii="Arial" w:eastAsia="Arial" w:hAnsi="Arial" w:cs="Arial"/>
                <w:color w:val="000000"/>
                <w:sz w:val="22"/>
                <w:szCs w:val="22"/>
              </w:rPr>
            </w:pPr>
            <w:r w:rsidRPr="008548EF">
              <w:rPr>
                <w:rFonts w:ascii="Arial" w:eastAsia="Arial" w:hAnsi="Arial" w:cs="Arial"/>
                <w:sz w:val="22"/>
                <w:szCs w:val="22"/>
              </w:rPr>
              <w:t>2</w:t>
            </w:r>
          </w:p>
        </w:tc>
        <w:tc>
          <w:tcPr>
            <w:tcW w:w="881" w:type="dxa"/>
            <w:tcBorders>
              <w:left w:val="single" w:sz="4" w:space="0" w:color="000000"/>
              <w:bottom w:val="single" w:sz="4" w:space="0" w:color="000000"/>
            </w:tcBorders>
            <w:vAlign w:val="center"/>
          </w:tcPr>
          <w:p w14:paraId="48DD4C16" w14:textId="77777777" w:rsidR="00203931" w:rsidRPr="008548EF" w:rsidRDefault="00203931" w:rsidP="0075279E">
            <w:pPr>
              <w:spacing w:line="276" w:lineRule="auto"/>
              <w:jc w:val="center"/>
              <w:rPr>
                <w:rFonts w:ascii="Arial" w:eastAsia="Arial" w:hAnsi="Arial" w:cs="Arial"/>
                <w:color w:val="000000"/>
                <w:sz w:val="22"/>
                <w:szCs w:val="22"/>
              </w:rPr>
            </w:pPr>
            <w:proofErr w:type="spellStart"/>
            <w:r w:rsidRPr="008548EF">
              <w:rPr>
                <w:rFonts w:ascii="Arial" w:eastAsia="Arial" w:hAnsi="Arial" w:cs="Arial"/>
                <w:color w:val="000000"/>
                <w:sz w:val="22"/>
                <w:szCs w:val="22"/>
              </w:rPr>
              <w:t>Und</w:t>
            </w:r>
            <w:proofErr w:type="spellEnd"/>
          </w:p>
        </w:tc>
        <w:tc>
          <w:tcPr>
            <w:tcW w:w="1276" w:type="dxa"/>
            <w:tcBorders>
              <w:left w:val="single" w:sz="4" w:space="0" w:color="000000"/>
              <w:bottom w:val="single" w:sz="4" w:space="0" w:color="000000"/>
              <w:right w:val="single" w:sz="4" w:space="0" w:color="000000"/>
            </w:tcBorders>
            <w:vAlign w:val="center"/>
          </w:tcPr>
          <w:p w14:paraId="6CBCBCBC" w14:textId="77777777" w:rsidR="00203931" w:rsidRPr="008548EF" w:rsidRDefault="00203931" w:rsidP="0075279E">
            <w:pPr>
              <w:spacing w:line="276" w:lineRule="auto"/>
              <w:jc w:val="center"/>
              <w:rPr>
                <w:rFonts w:ascii="Arial" w:eastAsia="Arial" w:hAnsi="Arial" w:cs="Arial"/>
                <w:color w:val="000000"/>
                <w:sz w:val="22"/>
                <w:szCs w:val="22"/>
              </w:rPr>
            </w:pPr>
            <w:r w:rsidRPr="008548EF">
              <w:rPr>
                <w:rFonts w:ascii="Arial" w:eastAsia="Arial" w:hAnsi="Arial" w:cs="Arial"/>
                <w:color w:val="000000"/>
                <w:sz w:val="22"/>
                <w:szCs w:val="22"/>
              </w:rPr>
              <w:t>01</w:t>
            </w:r>
          </w:p>
        </w:tc>
        <w:tc>
          <w:tcPr>
            <w:tcW w:w="3686" w:type="dxa"/>
            <w:tcBorders>
              <w:left w:val="single" w:sz="4" w:space="0" w:color="000000"/>
              <w:bottom w:val="single" w:sz="4" w:space="0" w:color="000000"/>
              <w:right w:val="single" w:sz="4" w:space="0" w:color="000000"/>
            </w:tcBorders>
            <w:vAlign w:val="bottom"/>
          </w:tcPr>
          <w:p w14:paraId="1FA162D9" w14:textId="77777777" w:rsidR="00203931" w:rsidRPr="008548EF" w:rsidRDefault="00203931" w:rsidP="0075279E">
            <w:pPr>
              <w:spacing w:line="276" w:lineRule="auto"/>
              <w:jc w:val="both"/>
              <w:rPr>
                <w:rFonts w:ascii="Arial" w:eastAsia="Arial" w:hAnsi="Arial" w:cs="Arial"/>
                <w:sz w:val="22"/>
                <w:szCs w:val="22"/>
              </w:rPr>
            </w:pPr>
            <w:r w:rsidRPr="008548EF">
              <w:rPr>
                <w:rFonts w:ascii="Arial" w:eastAsia="Arial" w:hAnsi="Arial" w:cs="Arial"/>
                <w:b/>
                <w:bCs/>
                <w:sz w:val="22"/>
                <w:szCs w:val="22"/>
              </w:rPr>
              <w:t>Alicate tipo bico longo</w:t>
            </w:r>
            <w:r w:rsidRPr="008548EF">
              <w:rPr>
                <w:rFonts w:ascii="Arial" w:eastAsia="Arial" w:hAnsi="Arial" w:cs="Arial"/>
                <w:sz w:val="22"/>
                <w:szCs w:val="22"/>
              </w:rPr>
              <w:t>, 6” (150 mm), em aço carbono temperado, empunhadura emborrachada.</w:t>
            </w:r>
          </w:p>
        </w:tc>
        <w:tc>
          <w:tcPr>
            <w:tcW w:w="1417" w:type="dxa"/>
            <w:tcBorders>
              <w:left w:val="single" w:sz="4" w:space="0" w:color="000000"/>
              <w:bottom w:val="single" w:sz="4" w:space="0" w:color="000000"/>
              <w:right w:val="single" w:sz="4" w:space="0" w:color="000000"/>
            </w:tcBorders>
            <w:vAlign w:val="center"/>
          </w:tcPr>
          <w:p w14:paraId="0D59DDB3" w14:textId="77777777" w:rsidR="00203931" w:rsidRPr="008548EF" w:rsidRDefault="00203931" w:rsidP="0075279E">
            <w:pPr>
              <w:spacing w:line="276" w:lineRule="auto"/>
              <w:jc w:val="center"/>
              <w:rPr>
                <w:rFonts w:ascii="Arial" w:eastAsia="Arial" w:hAnsi="Arial" w:cs="Arial"/>
                <w:b/>
                <w:bCs/>
                <w:sz w:val="22"/>
                <w:szCs w:val="22"/>
              </w:rPr>
            </w:pPr>
          </w:p>
        </w:tc>
        <w:tc>
          <w:tcPr>
            <w:tcW w:w="1559" w:type="dxa"/>
            <w:tcBorders>
              <w:left w:val="single" w:sz="4" w:space="0" w:color="000000"/>
              <w:bottom w:val="single" w:sz="4" w:space="0" w:color="000000"/>
              <w:right w:val="single" w:sz="4" w:space="0" w:color="000000"/>
            </w:tcBorders>
            <w:vAlign w:val="center"/>
          </w:tcPr>
          <w:p w14:paraId="4B9ADEB7" w14:textId="77777777" w:rsidR="00203931" w:rsidRPr="008548EF" w:rsidRDefault="00203931" w:rsidP="0075279E">
            <w:pPr>
              <w:spacing w:line="276" w:lineRule="auto"/>
              <w:jc w:val="center"/>
              <w:rPr>
                <w:rFonts w:ascii="Arial" w:eastAsia="Arial" w:hAnsi="Arial" w:cs="Arial"/>
                <w:b/>
                <w:bCs/>
                <w:sz w:val="22"/>
                <w:szCs w:val="22"/>
              </w:rPr>
            </w:pPr>
          </w:p>
        </w:tc>
      </w:tr>
      <w:tr w:rsidR="00203931" w:rsidRPr="008548EF" w14:paraId="3497F5EB" w14:textId="77777777" w:rsidTr="0075279E">
        <w:trPr>
          <w:trHeight w:val="773"/>
        </w:trPr>
        <w:tc>
          <w:tcPr>
            <w:tcW w:w="815" w:type="dxa"/>
            <w:tcBorders>
              <w:left w:val="single" w:sz="4" w:space="0" w:color="000000"/>
              <w:bottom w:val="single" w:sz="4" w:space="0" w:color="000000"/>
              <w:right w:val="single" w:sz="4" w:space="0" w:color="000000"/>
            </w:tcBorders>
            <w:vAlign w:val="center"/>
          </w:tcPr>
          <w:p w14:paraId="45A8ADF7" w14:textId="77777777" w:rsidR="00203931" w:rsidRPr="008548EF" w:rsidRDefault="00203931" w:rsidP="0075279E">
            <w:pPr>
              <w:spacing w:line="276" w:lineRule="auto"/>
              <w:jc w:val="center"/>
              <w:rPr>
                <w:rFonts w:ascii="Arial" w:eastAsia="Arial" w:hAnsi="Arial" w:cs="Arial"/>
                <w:color w:val="000000"/>
                <w:sz w:val="22"/>
                <w:szCs w:val="22"/>
              </w:rPr>
            </w:pPr>
            <w:r w:rsidRPr="008548EF">
              <w:rPr>
                <w:rFonts w:ascii="Arial" w:eastAsia="Arial" w:hAnsi="Arial" w:cs="Arial"/>
                <w:sz w:val="22"/>
                <w:szCs w:val="22"/>
              </w:rPr>
              <w:t>3</w:t>
            </w:r>
          </w:p>
        </w:tc>
        <w:tc>
          <w:tcPr>
            <w:tcW w:w="881" w:type="dxa"/>
            <w:tcBorders>
              <w:left w:val="single" w:sz="4" w:space="0" w:color="000000"/>
              <w:bottom w:val="single" w:sz="4" w:space="0" w:color="000000"/>
            </w:tcBorders>
            <w:vAlign w:val="center"/>
          </w:tcPr>
          <w:p w14:paraId="7326AA47" w14:textId="77777777" w:rsidR="00203931" w:rsidRPr="008548EF" w:rsidRDefault="00203931" w:rsidP="0075279E">
            <w:pPr>
              <w:spacing w:line="276" w:lineRule="auto"/>
              <w:jc w:val="center"/>
              <w:rPr>
                <w:rFonts w:ascii="Arial" w:eastAsia="Arial" w:hAnsi="Arial" w:cs="Arial"/>
                <w:color w:val="000000"/>
                <w:sz w:val="22"/>
                <w:szCs w:val="22"/>
              </w:rPr>
            </w:pPr>
            <w:proofErr w:type="spellStart"/>
            <w:r w:rsidRPr="008548EF">
              <w:rPr>
                <w:rFonts w:ascii="Arial" w:eastAsia="Arial" w:hAnsi="Arial" w:cs="Arial"/>
                <w:color w:val="000000"/>
                <w:sz w:val="22"/>
                <w:szCs w:val="22"/>
              </w:rPr>
              <w:t>Und</w:t>
            </w:r>
            <w:proofErr w:type="spellEnd"/>
          </w:p>
        </w:tc>
        <w:tc>
          <w:tcPr>
            <w:tcW w:w="1276" w:type="dxa"/>
            <w:tcBorders>
              <w:left w:val="single" w:sz="4" w:space="0" w:color="000000"/>
              <w:bottom w:val="single" w:sz="4" w:space="0" w:color="000000"/>
              <w:right w:val="single" w:sz="4" w:space="0" w:color="000000"/>
            </w:tcBorders>
            <w:vAlign w:val="center"/>
          </w:tcPr>
          <w:p w14:paraId="2D5F65EC" w14:textId="77777777" w:rsidR="00203931" w:rsidRPr="008548EF" w:rsidRDefault="00203931" w:rsidP="0075279E">
            <w:pPr>
              <w:spacing w:line="276" w:lineRule="auto"/>
              <w:jc w:val="center"/>
              <w:rPr>
                <w:rFonts w:ascii="Arial" w:eastAsia="Arial" w:hAnsi="Arial" w:cs="Arial"/>
                <w:color w:val="000000"/>
                <w:sz w:val="22"/>
                <w:szCs w:val="22"/>
              </w:rPr>
            </w:pPr>
            <w:r w:rsidRPr="008548EF">
              <w:rPr>
                <w:rFonts w:ascii="Arial" w:eastAsia="Arial" w:hAnsi="Arial" w:cs="Arial"/>
                <w:color w:val="000000"/>
                <w:sz w:val="22"/>
                <w:szCs w:val="22"/>
              </w:rPr>
              <w:t>01</w:t>
            </w:r>
          </w:p>
        </w:tc>
        <w:tc>
          <w:tcPr>
            <w:tcW w:w="3686" w:type="dxa"/>
            <w:tcBorders>
              <w:left w:val="single" w:sz="4" w:space="0" w:color="000000"/>
              <w:bottom w:val="single" w:sz="4" w:space="0" w:color="000000"/>
              <w:right w:val="single" w:sz="4" w:space="0" w:color="000000"/>
            </w:tcBorders>
            <w:vAlign w:val="bottom"/>
          </w:tcPr>
          <w:p w14:paraId="3FD5D997" w14:textId="77777777" w:rsidR="00203931" w:rsidRPr="008548EF" w:rsidRDefault="00203931" w:rsidP="0075279E">
            <w:pPr>
              <w:spacing w:line="276" w:lineRule="auto"/>
              <w:jc w:val="both"/>
              <w:rPr>
                <w:rFonts w:ascii="Arial" w:eastAsia="Arial" w:hAnsi="Arial" w:cs="Arial"/>
                <w:sz w:val="22"/>
                <w:szCs w:val="22"/>
              </w:rPr>
            </w:pPr>
            <w:r w:rsidRPr="008548EF">
              <w:rPr>
                <w:rFonts w:ascii="Arial" w:eastAsia="Arial" w:hAnsi="Arial" w:cs="Arial"/>
                <w:b/>
                <w:bCs/>
                <w:sz w:val="22"/>
                <w:szCs w:val="22"/>
              </w:rPr>
              <w:t>Alicate universal</w:t>
            </w:r>
            <w:r w:rsidRPr="008548EF">
              <w:rPr>
                <w:rFonts w:ascii="Arial" w:eastAsia="Arial" w:hAnsi="Arial" w:cs="Arial"/>
                <w:sz w:val="22"/>
                <w:szCs w:val="22"/>
              </w:rPr>
              <w:t xml:space="preserve"> de 8” (200 mm), em aço carbono forjado e temperado, empunhadura ergonômica isolada até 1000V conforme NR-10.</w:t>
            </w:r>
          </w:p>
        </w:tc>
        <w:tc>
          <w:tcPr>
            <w:tcW w:w="1417" w:type="dxa"/>
            <w:tcBorders>
              <w:left w:val="single" w:sz="4" w:space="0" w:color="000000"/>
              <w:bottom w:val="single" w:sz="4" w:space="0" w:color="000000"/>
              <w:right w:val="single" w:sz="4" w:space="0" w:color="000000"/>
            </w:tcBorders>
            <w:vAlign w:val="center"/>
          </w:tcPr>
          <w:p w14:paraId="0A093AF1" w14:textId="77777777" w:rsidR="00203931" w:rsidRPr="008548EF" w:rsidRDefault="00203931" w:rsidP="0075279E">
            <w:pPr>
              <w:spacing w:line="276" w:lineRule="auto"/>
              <w:jc w:val="center"/>
              <w:rPr>
                <w:rFonts w:ascii="Arial" w:eastAsia="Arial" w:hAnsi="Arial" w:cs="Arial"/>
                <w:b/>
                <w:bCs/>
                <w:sz w:val="22"/>
                <w:szCs w:val="22"/>
              </w:rPr>
            </w:pPr>
          </w:p>
        </w:tc>
        <w:tc>
          <w:tcPr>
            <w:tcW w:w="1559" w:type="dxa"/>
            <w:tcBorders>
              <w:left w:val="single" w:sz="4" w:space="0" w:color="000000"/>
              <w:bottom w:val="single" w:sz="4" w:space="0" w:color="000000"/>
              <w:right w:val="single" w:sz="4" w:space="0" w:color="000000"/>
            </w:tcBorders>
            <w:vAlign w:val="center"/>
          </w:tcPr>
          <w:p w14:paraId="1F26F529" w14:textId="77777777" w:rsidR="00203931" w:rsidRPr="008548EF" w:rsidRDefault="00203931" w:rsidP="0075279E">
            <w:pPr>
              <w:spacing w:line="276" w:lineRule="auto"/>
              <w:jc w:val="center"/>
              <w:rPr>
                <w:rFonts w:ascii="Arial" w:eastAsia="Arial" w:hAnsi="Arial" w:cs="Arial"/>
                <w:b/>
                <w:bCs/>
                <w:sz w:val="22"/>
                <w:szCs w:val="22"/>
              </w:rPr>
            </w:pPr>
          </w:p>
        </w:tc>
      </w:tr>
      <w:tr w:rsidR="00203931" w:rsidRPr="008548EF" w14:paraId="234DAEE7" w14:textId="77777777" w:rsidTr="0075279E">
        <w:trPr>
          <w:trHeight w:val="1015"/>
        </w:trPr>
        <w:tc>
          <w:tcPr>
            <w:tcW w:w="815" w:type="dxa"/>
            <w:tcBorders>
              <w:left w:val="single" w:sz="4" w:space="0" w:color="000000"/>
              <w:bottom w:val="single" w:sz="4" w:space="0" w:color="000000"/>
              <w:right w:val="single" w:sz="4" w:space="0" w:color="000000"/>
            </w:tcBorders>
            <w:vAlign w:val="center"/>
          </w:tcPr>
          <w:p w14:paraId="44C211E9" w14:textId="77777777" w:rsidR="00203931" w:rsidRPr="008548EF" w:rsidRDefault="00203931" w:rsidP="0075279E">
            <w:pPr>
              <w:spacing w:line="276" w:lineRule="auto"/>
              <w:jc w:val="center"/>
              <w:rPr>
                <w:rFonts w:ascii="Arial" w:eastAsia="Arial" w:hAnsi="Arial" w:cs="Arial"/>
                <w:color w:val="000000"/>
                <w:sz w:val="22"/>
                <w:szCs w:val="22"/>
              </w:rPr>
            </w:pPr>
            <w:r w:rsidRPr="008548EF">
              <w:rPr>
                <w:rFonts w:ascii="Arial" w:eastAsia="Arial" w:hAnsi="Arial" w:cs="Arial"/>
                <w:sz w:val="22"/>
                <w:szCs w:val="22"/>
              </w:rPr>
              <w:t>4</w:t>
            </w:r>
          </w:p>
        </w:tc>
        <w:tc>
          <w:tcPr>
            <w:tcW w:w="881" w:type="dxa"/>
            <w:tcBorders>
              <w:left w:val="single" w:sz="4" w:space="0" w:color="000000"/>
              <w:bottom w:val="single" w:sz="4" w:space="0" w:color="000000"/>
            </w:tcBorders>
            <w:vAlign w:val="center"/>
          </w:tcPr>
          <w:p w14:paraId="6435F3CE" w14:textId="77777777" w:rsidR="00203931" w:rsidRPr="008548EF" w:rsidRDefault="00203931" w:rsidP="0075279E">
            <w:pPr>
              <w:spacing w:line="276" w:lineRule="auto"/>
              <w:jc w:val="center"/>
              <w:rPr>
                <w:rFonts w:ascii="Arial" w:eastAsia="Arial" w:hAnsi="Arial" w:cs="Arial"/>
                <w:color w:val="000000"/>
                <w:sz w:val="22"/>
                <w:szCs w:val="22"/>
              </w:rPr>
            </w:pPr>
            <w:proofErr w:type="spellStart"/>
            <w:r w:rsidRPr="008548EF">
              <w:rPr>
                <w:rFonts w:ascii="Arial" w:eastAsia="Arial" w:hAnsi="Arial" w:cs="Arial"/>
                <w:color w:val="000000"/>
                <w:sz w:val="22"/>
                <w:szCs w:val="22"/>
              </w:rPr>
              <w:t>Und</w:t>
            </w:r>
            <w:proofErr w:type="spellEnd"/>
          </w:p>
        </w:tc>
        <w:tc>
          <w:tcPr>
            <w:tcW w:w="1276" w:type="dxa"/>
            <w:tcBorders>
              <w:left w:val="single" w:sz="4" w:space="0" w:color="000000"/>
              <w:bottom w:val="single" w:sz="4" w:space="0" w:color="000000"/>
              <w:right w:val="single" w:sz="4" w:space="0" w:color="000000"/>
            </w:tcBorders>
            <w:vAlign w:val="center"/>
          </w:tcPr>
          <w:p w14:paraId="04D70FB7" w14:textId="77777777" w:rsidR="00203931" w:rsidRPr="008548EF" w:rsidRDefault="00203931" w:rsidP="0075279E">
            <w:pPr>
              <w:spacing w:line="276" w:lineRule="auto"/>
              <w:jc w:val="center"/>
              <w:rPr>
                <w:rFonts w:ascii="Arial" w:eastAsia="Arial" w:hAnsi="Arial" w:cs="Arial"/>
                <w:color w:val="000000"/>
                <w:sz w:val="22"/>
                <w:szCs w:val="22"/>
              </w:rPr>
            </w:pPr>
            <w:r w:rsidRPr="008548EF">
              <w:rPr>
                <w:rFonts w:ascii="Arial" w:eastAsia="Arial" w:hAnsi="Arial" w:cs="Arial"/>
                <w:color w:val="000000"/>
                <w:sz w:val="22"/>
                <w:szCs w:val="22"/>
              </w:rPr>
              <w:t>01</w:t>
            </w:r>
          </w:p>
        </w:tc>
        <w:tc>
          <w:tcPr>
            <w:tcW w:w="3686" w:type="dxa"/>
            <w:tcBorders>
              <w:left w:val="single" w:sz="4" w:space="0" w:color="000000"/>
              <w:bottom w:val="single" w:sz="4" w:space="0" w:color="000000"/>
              <w:right w:val="single" w:sz="4" w:space="0" w:color="000000"/>
            </w:tcBorders>
            <w:vAlign w:val="bottom"/>
          </w:tcPr>
          <w:p w14:paraId="498285D8" w14:textId="77777777" w:rsidR="00203931" w:rsidRPr="008548EF" w:rsidRDefault="00203931" w:rsidP="0075279E">
            <w:pPr>
              <w:spacing w:line="276" w:lineRule="auto"/>
              <w:jc w:val="both"/>
              <w:rPr>
                <w:rFonts w:ascii="Arial" w:eastAsia="Arial" w:hAnsi="Arial" w:cs="Arial"/>
                <w:sz w:val="22"/>
                <w:szCs w:val="22"/>
              </w:rPr>
            </w:pPr>
            <w:r w:rsidRPr="008548EF">
              <w:rPr>
                <w:rFonts w:ascii="Arial" w:eastAsia="Arial" w:hAnsi="Arial" w:cs="Arial"/>
                <w:b/>
                <w:bCs/>
                <w:sz w:val="22"/>
                <w:szCs w:val="22"/>
              </w:rPr>
              <w:t>Arco de serra manual</w:t>
            </w:r>
            <w:r w:rsidRPr="008548EF">
              <w:rPr>
                <w:rFonts w:ascii="Arial" w:eastAsia="Arial" w:hAnsi="Arial" w:cs="Arial"/>
                <w:sz w:val="22"/>
                <w:szCs w:val="22"/>
              </w:rPr>
              <w:t xml:space="preserve"> em aço carbono ou alumínio reforçado, compatível com lâmina de 300 mm (12”), empunhadura ergonômica e isolada. Acompanha 01 lâmina de aço temperado para corte de metais.</w:t>
            </w:r>
          </w:p>
        </w:tc>
        <w:tc>
          <w:tcPr>
            <w:tcW w:w="1417" w:type="dxa"/>
            <w:tcBorders>
              <w:left w:val="single" w:sz="4" w:space="0" w:color="000000"/>
              <w:bottom w:val="single" w:sz="4" w:space="0" w:color="000000"/>
              <w:right w:val="single" w:sz="4" w:space="0" w:color="000000"/>
            </w:tcBorders>
            <w:vAlign w:val="center"/>
          </w:tcPr>
          <w:p w14:paraId="2F55894F" w14:textId="77777777" w:rsidR="00203931" w:rsidRPr="008548EF" w:rsidRDefault="00203931" w:rsidP="0075279E">
            <w:pPr>
              <w:spacing w:line="276" w:lineRule="auto"/>
              <w:jc w:val="center"/>
              <w:rPr>
                <w:rFonts w:ascii="Arial" w:eastAsia="Arial" w:hAnsi="Arial" w:cs="Arial"/>
                <w:b/>
                <w:bCs/>
                <w:sz w:val="22"/>
                <w:szCs w:val="22"/>
              </w:rPr>
            </w:pPr>
          </w:p>
        </w:tc>
        <w:tc>
          <w:tcPr>
            <w:tcW w:w="1559" w:type="dxa"/>
            <w:tcBorders>
              <w:left w:val="single" w:sz="4" w:space="0" w:color="000000"/>
              <w:bottom w:val="single" w:sz="4" w:space="0" w:color="000000"/>
              <w:right w:val="single" w:sz="4" w:space="0" w:color="000000"/>
            </w:tcBorders>
            <w:vAlign w:val="center"/>
          </w:tcPr>
          <w:p w14:paraId="7F816D5E" w14:textId="77777777" w:rsidR="00203931" w:rsidRPr="008548EF" w:rsidRDefault="00203931" w:rsidP="0075279E">
            <w:pPr>
              <w:spacing w:line="276" w:lineRule="auto"/>
              <w:jc w:val="center"/>
              <w:rPr>
                <w:rFonts w:ascii="Arial" w:eastAsia="Arial" w:hAnsi="Arial" w:cs="Arial"/>
                <w:b/>
                <w:bCs/>
                <w:sz w:val="22"/>
                <w:szCs w:val="22"/>
              </w:rPr>
            </w:pPr>
          </w:p>
        </w:tc>
      </w:tr>
      <w:tr w:rsidR="00203931" w:rsidRPr="008548EF" w14:paraId="08230869" w14:textId="77777777" w:rsidTr="0075279E">
        <w:trPr>
          <w:trHeight w:val="499"/>
        </w:trPr>
        <w:tc>
          <w:tcPr>
            <w:tcW w:w="815" w:type="dxa"/>
            <w:tcBorders>
              <w:left w:val="single" w:sz="4" w:space="0" w:color="000000"/>
              <w:bottom w:val="single" w:sz="4" w:space="0" w:color="000000"/>
              <w:right w:val="single" w:sz="4" w:space="0" w:color="000000"/>
            </w:tcBorders>
            <w:vAlign w:val="center"/>
          </w:tcPr>
          <w:p w14:paraId="763BA237" w14:textId="77777777" w:rsidR="00203931" w:rsidRPr="008548EF" w:rsidRDefault="00203931" w:rsidP="0075279E">
            <w:pPr>
              <w:spacing w:line="276" w:lineRule="auto"/>
              <w:jc w:val="center"/>
              <w:rPr>
                <w:rFonts w:ascii="Arial" w:eastAsia="Arial" w:hAnsi="Arial" w:cs="Arial"/>
                <w:sz w:val="22"/>
                <w:szCs w:val="22"/>
              </w:rPr>
            </w:pPr>
            <w:r w:rsidRPr="008548EF">
              <w:rPr>
                <w:rFonts w:ascii="Arial" w:eastAsia="Arial" w:hAnsi="Arial" w:cs="Arial"/>
                <w:color w:val="000000"/>
                <w:sz w:val="22"/>
                <w:szCs w:val="22"/>
              </w:rPr>
              <w:t>5</w:t>
            </w:r>
          </w:p>
        </w:tc>
        <w:tc>
          <w:tcPr>
            <w:tcW w:w="881" w:type="dxa"/>
            <w:tcBorders>
              <w:left w:val="single" w:sz="4" w:space="0" w:color="000000"/>
              <w:bottom w:val="single" w:sz="4" w:space="0" w:color="000000"/>
            </w:tcBorders>
            <w:vAlign w:val="center"/>
          </w:tcPr>
          <w:p w14:paraId="68CB1110" w14:textId="77777777" w:rsidR="00203931" w:rsidRPr="008548EF" w:rsidRDefault="00203931" w:rsidP="0075279E">
            <w:pPr>
              <w:spacing w:line="276" w:lineRule="auto"/>
              <w:jc w:val="center"/>
              <w:rPr>
                <w:rFonts w:ascii="Arial" w:eastAsia="Arial" w:hAnsi="Arial" w:cs="Arial"/>
                <w:sz w:val="22"/>
                <w:szCs w:val="22"/>
              </w:rPr>
            </w:pPr>
            <w:proofErr w:type="spellStart"/>
            <w:r w:rsidRPr="008548EF">
              <w:rPr>
                <w:rFonts w:ascii="Arial" w:eastAsia="Arial" w:hAnsi="Arial" w:cs="Arial"/>
                <w:color w:val="000000"/>
                <w:sz w:val="22"/>
                <w:szCs w:val="22"/>
              </w:rPr>
              <w:t>Und</w:t>
            </w:r>
            <w:proofErr w:type="spellEnd"/>
          </w:p>
        </w:tc>
        <w:tc>
          <w:tcPr>
            <w:tcW w:w="1276" w:type="dxa"/>
            <w:tcBorders>
              <w:left w:val="single" w:sz="4" w:space="0" w:color="000000"/>
              <w:bottom w:val="single" w:sz="4" w:space="0" w:color="000000"/>
              <w:right w:val="single" w:sz="4" w:space="0" w:color="000000"/>
            </w:tcBorders>
            <w:vAlign w:val="center"/>
          </w:tcPr>
          <w:p w14:paraId="515A8108" w14:textId="77777777" w:rsidR="00203931" w:rsidRPr="008548EF" w:rsidRDefault="00203931" w:rsidP="0075279E">
            <w:pPr>
              <w:spacing w:line="276" w:lineRule="auto"/>
              <w:jc w:val="center"/>
              <w:rPr>
                <w:rFonts w:ascii="Arial" w:eastAsia="Arial" w:hAnsi="Arial" w:cs="Arial"/>
                <w:sz w:val="22"/>
                <w:szCs w:val="22"/>
              </w:rPr>
            </w:pPr>
            <w:r w:rsidRPr="008548EF">
              <w:rPr>
                <w:rFonts w:ascii="Arial" w:eastAsia="Arial" w:hAnsi="Arial" w:cs="Arial"/>
                <w:color w:val="000000"/>
                <w:sz w:val="22"/>
                <w:szCs w:val="22"/>
              </w:rPr>
              <w:t>1000</w:t>
            </w:r>
          </w:p>
        </w:tc>
        <w:tc>
          <w:tcPr>
            <w:tcW w:w="3686" w:type="dxa"/>
            <w:tcBorders>
              <w:left w:val="single" w:sz="4" w:space="0" w:color="000000"/>
              <w:bottom w:val="single" w:sz="4" w:space="0" w:color="000000"/>
              <w:right w:val="single" w:sz="4" w:space="0" w:color="000000"/>
            </w:tcBorders>
            <w:vAlign w:val="bottom"/>
          </w:tcPr>
          <w:p w14:paraId="1814F12A" w14:textId="77777777" w:rsidR="00203931" w:rsidRPr="008548EF" w:rsidRDefault="00203931" w:rsidP="0075279E">
            <w:pPr>
              <w:spacing w:line="276" w:lineRule="auto"/>
              <w:jc w:val="both"/>
              <w:rPr>
                <w:rFonts w:ascii="Arial" w:eastAsia="Arial" w:hAnsi="Arial" w:cs="Arial"/>
                <w:sz w:val="22"/>
                <w:szCs w:val="22"/>
              </w:rPr>
            </w:pPr>
            <w:r w:rsidRPr="008548EF">
              <w:rPr>
                <w:rFonts w:ascii="Arial" w:eastAsia="Arial" w:hAnsi="Arial" w:cs="Arial"/>
                <w:b/>
                <w:bCs/>
                <w:sz w:val="22"/>
                <w:szCs w:val="22"/>
              </w:rPr>
              <w:t xml:space="preserve">Bucha Nº 06 para Concreto </w:t>
            </w:r>
            <w:r w:rsidRPr="008548EF">
              <w:rPr>
                <w:rFonts w:ascii="Arial" w:eastAsia="Arial" w:hAnsi="Arial" w:cs="Arial"/>
                <w:sz w:val="22"/>
                <w:szCs w:val="22"/>
              </w:rPr>
              <w:t xml:space="preserve">- Bucha plástica nº 06, fabricada em </w:t>
            </w:r>
            <w:r w:rsidRPr="008548EF">
              <w:rPr>
                <w:rFonts w:ascii="Arial" w:eastAsia="Arial" w:hAnsi="Arial" w:cs="Arial"/>
                <w:sz w:val="22"/>
                <w:szCs w:val="22"/>
              </w:rPr>
              <w:lastRenderedPageBreak/>
              <w:t>polietileno ou nylon.</w:t>
            </w:r>
            <w:r w:rsidRPr="008548EF">
              <w:rPr>
                <w:rFonts w:ascii="Arial" w:eastAsia="Arial" w:hAnsi="Arial" w:cs="Arial"/>
                <w:b/>
                <w:bCs/>
                <w:sz w:val="22"/>
                <w:szCs w:val="22"/>
              </w:rPr>
              <w:t xml:space="preserve"> </w:t>
            </w:r>
            <w:r w:rsidRPr="008548EF">
              <w:rPr>
                <w:rFonts w:ascii="Arial" w:eastAsia="Arial" w:hAnsi="Arial" w:cs="Arial"/>
                <w:sz w:val="22"/>
                <w:szCs w:val="22"/>
              </w:rPr>
              <w:t>Pacote com 1000 un.</w:t>
            </w:r>
          </w:p>
        </w:tc>
        <w:tc>
          <w:tcPr>
            <w:tcW w:w="1417" w:type="dxa"/>
            <w:tcBorders>
              <w:left w:val="single" w:sz="4" w:space="0" w:color="000000"/>
              <w:bottom w:val="single" w:sz="4" w:space="0" w:color="000000"/>
              <w:right w:val="single" w:sz="4" w:space="0" w:color="000000"/>
            </w:tcBorders>
            <w:vAlign w:val="center"/>
          </w:tcPr>
          <w:p w14:paraId="7674A941" w14:textId="77777777" w:rsidR="00203931" w:rsidRPr="008548EF" w:rsidRDefault="00203931" w:rsidP="0075279E">
            <w:pPr>
              <w:spacing w:line="276" w:lineRule="auto"/>
              <w:jc w:val="center"/>
              <w:rPr>
                <w:rFonts w:ascii="Arial" w:eastAsia="Arial" w:hAnsi="Arial" w:cs="Arial"/>
                <w:b/>
                <w:bCs/>
                <w:sz w:val="22"/>
                <w:szCs w:val="22"/>
              </w:rPr>
            </w:pPr>
          </w:p>
        </w:tc>
        <w:tc>
          <w:tcPr>
            <w:tcW w:w="1559" w:type="dxa"/>
            <w:tcBorders>
              <w:left w:val="single" w:sz="4" w:space="0" w:color="000000"/>
              <w:bottom w:val="single" w:sz="4" w:space="0" w:color="000000"/>
              <w:right w:val="single" w:sz="4" w:space="0" w:color="000000"/>
            </w:tcBorders>
            <w:vAlign w:val="center"/>
          </w:tcPr>
          <w:p w14:paraId="748E0A03" w14:textId="77777777" w:rsidR="00203931" w:rsidRPr="008548EF" w:rsidRDefault="00203931" w:rsidP="0075279E">
            <w:pPr>
              <w:spacing w:line="276" w:lineRule="auto"/>
              <w:jc w:val="center"/>
              <w:rPr>
                <w:rFonts w:ascii="Arial" w:eastAsia="Arial" w:hAnsi="Arial" w:cs="Arial"/>
                <w:b/>
                <w:bCs/>
                <w:sz w:val="22"/>
                <w:szCs w:val="22"/>
              </w:rPr>
            </w:pPr>
          </w:p>
        </w:tc>
      </w:tr>
      <w:tr w:rsidR="00203931" w:rsidRPr="008548EF" w14:paraId="0D6FA2F1" w14:textId="77777777" w:rsidTr="0075279E">
        <w:trPr>
          <w:trHeight w:val="514"/>
        </w:trPr>
        <w:tc>
          <w:tcPr>
            <w:tcW w:w="815" w:type="dxa"/>
            <w:tcBorders>
              <w:left w:val="single" w:sz="4" w:space="0" w:color="000000"/>
              <w:bottom w:val="single" w:sz="4" w:space="0" w:color="000000"/>
              <w:right w:val="single" w:sz="4" w:space="0" w:color="000000"/>
            </w:tcBorders>
            <w:vAlign w:val="center"/>
          </w:tcPr>
          <w:p w14:paraId="4306463D" w14:textId="77777777" w:rsidR="00203931" w:rsidRPr="008548EF" w:rsidRDefault="00203931" w:rsidP="0075279E">
            <w:pPr>
              <w:spacing w:line="276" w:lineRule="auto"/>
              <w:jc w:val="center"/>
              <w:rPr>
                <w:rFonts w:ascii="Arial" w:eastAsia="Arial" w:hAnsi="Arial" w:cs="Arial"/>
                <w:sz w:val="22"/>
                <w:szCs w:val="22"/>
              </w:rPr>
            </w:pPr>
            <w:r w:rsidRPr="008548EF">
              <w:rPr>
                <w:rFonts w:ascii="Arial" w:eastAsia="Arial" w:hAnsi="Arial" w:cs="Arial"/>
                <w:color w:val="000000"/>
                <w:sz w:val="22"/>
                <w:szCs w:val="22"/>
              </w:rPr>
              <w:t>6</w:t>
            </w:r>
          </w:p>
        </w:tc>
        <w:tc>
          <w:tcPr>
            <w:tcW w:w="881" w:type="dxa"/>
            <w:tcBorders>
              <w:left w:val="single" w:sz="4" w:space="0" w:color="000000"/>
              <w:bottom w:val="single" w:sz="4" w:space="0" w:color="000000"/>
            </w:tcBorders>
            <w:vAlign w:val="center"/>
          </w:tcPr>
          <w:p w14:paraId="62C15E6F" w14:textId="77777777" w:rsidR="00203931" w:rsidRPr="008548EF" w:rsidRDefault="00203931" w:rsidP="0075279E">
            <w:pPr>
              <w:spacing w:line="276" w:lineRule="auto"/>
              <w:jc w:val="center"/>
              <w:rPr>
                <w:rFonts w:ascii="Arial" w:eastAsia="Arial" w:hAnsi="Arial" w:cs="Arial"/>
                <w:sz w:val="22"/>
                <w:szCs w:val="22"/>
              </w:rPr>
            </w:pPr>
            <w:proofErr w:type="spellStart"/>
            <w:r w:rsidRPr="008548EF">
              <w:rPr>
                <w:rFonts w:ascii="Arial" w:eastAsia="Arial" w:hAnsi="Arial" w:cs="Arial"/>
                <w:sz w:val="22"/>
                <w:szCs w:val="22"/>
              </w:rPr>
              <w:t>Und</w:t>
            </w:r>
            <w:proofErr w:type="spellEnd"/>
          </w:p>
        </w:tc>
        <w:tc>
          <w:tcPr>
            <w:tcW w:w="1276" w:type="dxa"/>
            <w:tcBorders>
              <w:left w:val="single" w:sz="4" w:space="0" w:color="000000"/>
              <w:bottom w:val="single" w:sz="4" w:space="0" w:color="000000"/>
              <w:right w:val="single" w:sz="4" w:space="0" w:color="000000"/>
            </w:tcBorders>
            <w:vAlign w:val="center"/>
          </w:tcPr>
          <w:p w14:paraId="2F50C515" w14:textId="77777777" w:rsidR="00203931" w:rsidRPr="008548EF" w:rsidRDefault="00203931" w:rsidP="0075279E">
            <w:pPr>
              <w:spacing w:line="276" w:lineRule="auto"/>
              <w:jc w:val="center"/>
              <w:rPr>
                <w:rFonts w:ascii="Arial" w:eastAsia="Arial" w:hAnsi="Arial" w:cs="Arial"/>
                <w:sz w:val="22"/>
                <w:szCs w:val="22"/>
              </w:rPr>
            </w:pPr>
            <w:r w:rsidRPr="008548EF">
              <w:rPr>
                <w:rFonts w:ascii="Arial" w:eastAsia="Arial" w:hAnsi="Arial" w:cs="Arial"/>
                <w:color w:val="000000"/>
                <w:sz w:val="22"/>
                <w:szCs w:val="22"/>
              </w:rPr>
              <w:t>1000</w:t>
            </w:r>
          </w:p>
        </w:tc>
        <w:tc>
          <w:tcPr>
            <w:tcW w:w="3686" w:type="dxa"/>
            <w:tcBorders>
              <w:left w:val="single" w:sz="4" w:space="0" w:color="000000"/>
              <w:bottom w:val="single" w:sz="4" w:space="0" w:color="000000"/>
              <w:right w:val="single" w:sz="4" w:space="0" w:color="000000"/>
            </w:tcBorders>
            <w:vAlign w:val="bottom"/>
          </w:tcPr>
          <w:p w14:paraId="48A57AAA" w14:textId="77777777" w:rsidR="00203931" w:rsidRPr="008548EF" w:rsidRDefault="00203931" w:rsidP="0075279E">
            <w:pPr>
              <w:spacing w:line="276" w:lineRule="auto"/>
              <w:jc w:val="both"/>
              <w:rPr>
                <w:rFonts w:ascii="Arial" w:eastAsia="Arial" w:hAnsi="Arial" w:cs="Arial"/>
                <w:sz w:val="22"/>
                <w:szCs w:val="22"/>
              </w:rPr>
            </w:pPr>
            <w:r w:rsidRPr="008548EF">
              <w:rPr>
                <w:rFonts w:ascii="Arial" w:eastAsia="Arial" w:hAnsi="Arial" w:cs="Arial"/>
                <w:b/>
                <w:bCs/>
                <w:sz w:val="22"/>
                <w:szCs w:val="22"/>
              </w:rPr>
              <w:t xml:space="preserve">Bucha Nº 08 para Concreto </w:t>
            </w:r>
            <w:r w:rsidRPr="008548EF">
              <w:rPr>
                <w:rFonts w:ascii="Arial" w:eastAsia="Arial" w:hAnsi="Arial" w:cs="Arial"/>
                <w:sz w:val="22"/>
                <w:szCs w:val="22"/>
              </w:rPr>
              <w:t>- Bucha plástica nº 08, fabricada em polietileno ou nylon.</w:t>
            </w:r>
            <w:r w:rsidRPr="008548EF">
              <w:rPr>
                <w:rFonts w:ascii="Arial" w:eastAsia="Arial" w:hAnsi="Arial" w:cs="Arial"/>
                <w:b/>
                <w:bCs/>
                <w:sz w:val="22"/>
                <w:szCs w:val="22"/>
              </w:rPr>
              <w:t xml:space="preserve"> </w:t>
            </w:r>
            <w:r w:rsidRPr="008548EF">
              <w:rPr>
                <w:rFonts w:ascii="Arial" w:eastAsia="Arial" w:hAnsi="Arial" w:cs="Arial"/>
                <w:sz w:val="22"/>
                <w:szCs w:val="22"/>
              </w:rPr>
              <w:t>Pacote com 1000 un.</w:t>
            </w:r>
          </w:p>
        </w:tc>
        <w:tc>
          <w:tcPr>
            <w:tcW w:w="1417" w:type="dxa"/>
            <w:tcBorders>
              <w:left w:val="single" w:sz="4" w:space="0" w:color="000000"/>
              <w:bottom w:val="single" w:sz="4" w:space="0" w:color="000000"/>
              <w:right w:val="single" w:sz="4" w:space="0" w:color="000000"/>
            </w:tcBorders>
            <w:vAlign w:val="center"/>
          </w:tcPr>
          <w:p w14:paraId="0F5FA2E7" w14:textId="77777777" w:rsidR="00203931" w:rsidRPr="008548EF" w:rsidRDefault="00203931" w:rsidP="0075279E">
            <w:pPr>
              <w:spacing w:line="276" w:lineRule="auto"/>
              <w:jc w:val="center"/>
              <w:rPr>
                <w:rFonts w:ascii="Arial" w:eastAsia="Arial" w:hAnsi="Arial" w:cs="Arial"/>
                <w:b/>
                <w:bCs/>
                <w:sz w:val="22"/>
                <w:szCs w:val="22"/>
              </w:rPr>
            </w:pPr>
          </w:p>
        </w:tc>
        <w:tc>
          <w:tcPr>
            <w:tcW w:w="1559" w:type="dxa"/>
            <w:tcBorders>
              <w:left w:val="single" w:sz="4" w:space="0" w:color="000000"/>
              <w:bottom w:val="single" w:sz="4" w:space="0" w:color="000000"/>
              <w:right w:val="single" w:sz="4" w:space="0" w:color="000000"/>
            </w:tcBorders>
            <w:vAlign w:val="center"/>
          </w:tcPr>
          <w:p w14:paraId="62F934E8" w14:textId="77777777" w:rsidR="00203931" w:rsidRPr="008548EF" w:rsidRDefault="00203931" w:rsidP="0075279E">
            <w:pPr>
              <w:spacing w:line="276" w:lineRule="auto"/>
              <w:jc w:val="center"/>
              <w:rPr>
                <w:rFonts w:ascii="Arial" w:eastAsia="Arial" w:hAnsi="Arial" w:cs="Arial"/>
                <w:b/>
                <w:bCs/>
                <w:sz w:val="22"/>
                <w:szCs w:val="22"/>
              </w:rPr>
            </w:pPr>
          </w:p>
        </w:tc>
      </w:tr>
      <w:tr w:rsidR="00203931" w:rsidRPr="008548EF" w14:paraId="508F4744" w14:textId="77777777" w:rsidTr="0075279E">
        <w:trPr>
          <w:trHeight w:val="499"/>
        </w:trPr>
        <w:tc>
          <w:tcPr>
            <w:tcW w:w="815" w:type="dxa"/>
            <w:tcBorders>
              <w:top w:val="single" w:sz="4" w:space="0" w:color="000000"/>
              <w:left w:val="single" w:sz="4" w:space="0" w:color="000000"/>
              <w:bottom w:val="single" w:sz="4" w:space="0" w:color="000000"/>
              <w:right w:val="single" w:sz="4" w:space="0" w:color="000000"/>
            </w:tcBorders>
            <w:vAlign w:val="center"/>
          </w:tcPr>
          <w:p w14:paraId="0ECAB84B" w14:textId="77777777" w:rsidR="00203931" w:rsidRPr="008548EF" w:rsidRDefault="00203931" w:rsidP="0075279E">
            <w:pPr>
              <w:spacing w:line="276" w:lineRule="auto"/>
              <w:jc w:val="center"/>
              <w:rPr>
                <w:rFonts w:ascii="Arial" w:eastAsia="Arial" w:hAnsi="Arial" w:cs="Arial"/>
                <w:sz w:val="22"/>
                <w:szCs w:val="22"/>
              </w:rPr>
            </w:pPr>
            <w:r w:rsidRPr="008548EF">
              <w:rPr>
                <w:rFonts w:ascii="Arial" w:eastAsia="Arial" w:hAnsi="Arial" w:cs="Arial"/>
                <w:color w:val="000000"/>
                <w:sz w:val="22"/>
                <w:szCs w:val="22"/>
              </w:rPr>
              <w:t>7</w:t>
            </w:r>
          </w:p>
        </w:tc>
        <w:tc>
          <w:tcPr>
            <w:tcW w:w="881" w:type="dxa"/>
            <w:tcBorders>
              <w:top w:val="single" w:sz="4" w:space="0" w:color="000000"/>
              <w:left w:val="single" w:sz="4" w:space="0" w:color="000000"/>
              <w:bottom w:val="single" w:sz="4" w:space="0" w:color="000000"/>
              <w:right w:val="single" w:sz="4" w:space="0" w:color="000000"/>
            </w:tcBorders>
            <w:vAlign w:val="center"/>
          </w:tcPr>
          <w:p w14:paraId="120CC654" w14:textId="77777777" w:rsidR="00203931" w:rsidRPr="008548EF" w:rsidRDefault="00203931" w:rsidP="0075279E">
            <w:pPr>
              <w:spacing w:line="276" w:lineRule="auto"/>
              <w:jc w:val="center"/>
              <w:rPr>
                <w:rFonts w:ascii="Arial" w:eastAsia="Arial" w:hAnsi="Arial" w:cs="Arial"/>
                <w:sz w:val="22"/>
                <w:szCs w:val="22"/>
              </w:rPr>
            </w:pPr>
            <w:proofErr w:type="spellStart"/>
            <w:r w:rsidRPr="008548EF">
              <w:rPr>
                <w:rFonts w:ascii="Arial" w:eastAsia="Arial" w:hAnsi="Arial" w:cs="Arial"/>
                <w:sz w:val="22"/>
                <w:szCs w:val="22"/>
              </w:rPr>
              <w:t>Und</w:t>
            </w:r>
            <w:proofErr w:type="spellEnd"/>
          </w:p>
        </w:tc>
        <w:tc>
          <w:tcPr>
            <w:tcW w:w="1276" w:type="dxa"/>
            <w:tcBorders>
              <w:top w:val="single" w:sz="4" w:space="0" w:color="000000"/>
              <w:left w:val="single" w:sz="4" w:space="0" w:color="000000"/>
              <w:bottom w:val="single" w:sz="4" w:space="0" w:color="000000"/>
              <w:right w:val="single" w:sz="4" w:space="0" w:color="000000"/>
            </w:tcBorders>
            <w:vAlign w:val="center"/>
          </w:tcPr>
          <w:p w14:paraId="0F213705" w14:textId="77777777" w:rsidR="00203931" w:rsidRPr="008548EF" w:rsidRDefault="00203931" w:rsidP="0075279E">
            <w:pPr>
              <w:spacing w:line="276" w:lineRule="auto"/>
              <w:jc w:val="center"/>
              <w:rPr>
                <w:rFonts w:ascii="Arial" w:eastAsia="Arial" w:hAnsi="Arial" w:cs="Arial"/>
                <w:sz w:val="22"/>
                <w:szCs w:val="22"/>
              </w:rPr>
            </w:pPr>
            <w:r w:rsidRPr="008548EF">
              <w:rPr>
                <w:rFonts w:ascii="Arial" w:eastAsia="Arial" w:hAnsi="Arial" w:cs="Arial"/>
                <w:color w:val="000000"/>
                <w:sz w:val="22"/>
                <w:szCs w:val="22"/>
              </w:rPr>
              <w:t>1000</w:t>
            </w:r>
          </w:p>
        </w:tc>
        <w:tc>
          <w:tcPr>
            <w:tcW w:w="3686" w:type="dxa"/>
            <w:tcBorders>
              <w:top w:val="single" w:sz="4" w:space="0" w:color="000000"/>
              <w:left w:val="single" w:sz="4" w:space="0" w:color="000000"/>
              <w:bottom w:val="single" w:sz="4" w:space="0" w:color="000000"/>
              <w:right w:val="single" w:sz="4" w:space="0" w:color="000000"/>
            </w:tcBorders>
            <w:vAlign w:val="bottom"/>
          </w:tcPr>
          <w:p w14:paraId="08487EA1" w14:textId="77777777" w:rsidR="00203931" w:rsidRPr="008548EF" w:rsidRDefault="00203931" w:rsidP="0075279E">
            <w:pPr>
              <w:pBdr>
                <w:top w:val="nil"/>
                <w:left w:val="nil"/>
                <w:bottom w:val="nil"/>
                <w:right w:val="nil"/>
                <w:between w:val="nil"/>
              </w:pBdr>
              <w:tabs>
                <w:tab w:val="left" w:pos="455"/>
              </w:tabs>
              <w:spacing w:line="276" w:lineRule="auto"/>
              <w:jc w:val="both"/>
              <w:rPr>
                <w:rFonts w:ascii="Arial" w:eastAsia="Arial" w:hAnsi="Arial" w:cs="Arial"/>
                <w:color w:val="000000"/>
                <w:sz w:val="22"/>
                <w:szCs w:val="22"/>
              </w:rPr>
            </w:pPr>
            <w:r w:rsidRPr="008548EF">
              <w:rPr>
                <w:rFonts w:ascii="Arial" w:eastAsia="Arial" w:hAnsi="Arial" w:cs="Arial"/>
                <w:b/>
                <w:bCs/>
                <w:color w:val="000000"/>
                <w:sz w:val="22"/>
                <w:szCs w:val="22"/>
              </w:rPr>
              <w:t xml:space="preserve">Bucha Nº 10 para Concreto </w:t>
            </w:r>
            <w:r w:rsidRPr="008548EF">
              <w:rPr>
                <w:rFonts w:ascii="Arial" w:eastAsia="Arial" w:hAnsi="Arial" w:cs="Arial"/>
                <w:color w:val="000000"/>
                <w:sz w:val="22"/>
                <w:szCs w:val="22"/>
              </w:rPr>
              <w:t>- Bucha plástica nº 10, fabricada em polietileno ou nylon. Pacote com 1000 un.</w:t>
            </w:r>
          </w:p>
        </w:tc>
        <w:tc>
          <w:tcPr>
            <w:tcW w:w="1417" w:type="dxa"/>
            <w:tcBorders>
              <w:top w:val="single" w:sz="4" w:space="0" w:color="000000"/>
              <w:left w:val="single" w:sz="4" w:space="0" w:color="000000"/>
              <w:bottom w:val="single" w:sz="4" w:space="0" w:color="000000"/>
              <w:right w:val="single" w:sz="4" w:space="0" w:color="000000"/>
            </w:tcBorders>
            <w:vAlign w:val="center"/>
          </w:tcPr>
          <w:p w14:paraId="602EA8B9" w14:textId="77777777" w:rsidR="00203931" w:rsidRPr="008548EF" w:rsidRDefault="00203931" w:rsidP="0075279E">
            <w:pPr>
              <w:pBdr>
                <w:top w:val="nil"/>
                <w:left w:val="nil"/>
                <w:bottom w:val="nil"/>
                <w:right w:val="nil"/>
                <w:between w:val="nil"/>
              </w:pBdr>
              <w:tabs>
                <w:tab w:val="left" w:pos="455"/>
              </w:tabs>
              <w:spacing w:line="276" w:lineRule="auto"/>
              <w:jc w:val="center"/>
              <w:rPr>
                <w:rFonts w:ascii="Arial" w:eastAsia="Arial" w:hAnsi="Arial" w:cs="Arial"/>
                <w:b/>
                <w:bCs/>
                <w:color w:val="000000"/>
                <w:sz w:val="22"/>
                <w:szCs w:val="22"/>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790BB0EC" w14:textId="77777777" w:rsidR="00203931" w:rsidRPr="008548EF" w:rsidRDefault="00203931" w:rsidP="0075279E">
            <w:pPr>
              <w:pBdr>
                <w:top w:val="nil"/>
                <w:left w:val="nil"/>
                <w:bottom w:val="nil"/>
                <w:right w:val="nil"/>
                <w:between w:val="nil"/>
              </w:pBdr>
              <w:tabs>
                <w:tab w:val="left" w:pos="455"/>
              </w:tabs>
              <w:spacing w:line="276" w:lineRule="auto"/>
              <w:jc w:val="center"/>
              <w:rPr>
                <w:rFonts w:ascii="Arial" w:eastAsia="Arial" w:hAnsi="Arial" w:cs="Arial"/>
                <w:b/>
                <w:bCs/>
                <w:color w:val="000000"/>
                <w:sz w:val="22"/>
                <w:szCs w:val="22"/>
              </w:rPr>
            </w:pPr>
          </w:p>
        </w:tc>
      </w:tr>
      <w:tr w:rsidR="00203931" w:rsidRPr="008548EF" w14:paraId="7477E430" w14:textId="77777777" w:rsidTr="0075279E">
        <w:trPr>
          <w:trHeight w:val="70"/>
        </w:trPr>
        <w:tc>
          <w:tcPr>
            <w:tcW w:w="815" w:type="dxa"/>
            <w:tcBorders>
              <w:top w:val="single" w:sz="4" w:space="0" w:color="000000"/>
              <w:left w:val="single" w:sz="4" w:space="0" w:color="000000"/>
              <w:bottom w:val="single" w:sz="4" w:space="0" w:color="000000"/>
              <w:right w:val="single" w:sz="4" w:space="0" w:color="000000"/>
            </w:tcBorders>
            <w:vAlign w:val="center"/>
          </w:tcPr>
          <w:p w14:paraId="23ADED85" w14:textId="77777777" w:rsidR="00203931" w:rsidRPr="008548EF" w:rsidRDefault="00203931" w:rsidP="0075279E">
            <w:pPr>
              <w:spacing w:line="276" w:lineRule="auto"/>
              <w:jc w:val="center"/>
              <w:rPr>
                <w:rFonts w:ascii="Arial" w:eastAsia="Arial" w:hAnsi="Arial" w:cs="Arial"/>
                <w:color w:val="000000"/>
                <w:sz w:val="22"/>
                <w:szCs w:val="22"/>
              </w:rPr>
            </w:pPr>
            <w:r w:rsidRPr="008548EF">
              <w:rPr>
                <w:rFonts w:ascii="Arial" w:eastAsia="Arial" w:hAnsi="Arial" w:cs="Arial"/>
                <w:color w:val="000000"/>
                <w:sz w:val="22"/>
                <w:szCs w:val="22"/>
              </w:rPr>
              <w:t>8</w:t>
            </w:r>
          </w:p>
        </w:tc>
        <w:tc>
          <w:tcPr>
            <w:tcW w:w="881" w:type="dxa"/>
            <w:tcBorders>
              <w:top w:val="single" w:sz="4" w:space="0" w:color="000000"/>
              <w:left w:val="single" w:sz="4" w:space="0" w:color="000000"/>
              <w:bottom w:val="single" w:sz="4" w:space="0" w:color="000000"/>
              <w:right w:val="single" w:sz="4" w:space="0" w:color="000000"/>
            </w:tcBorders>
            <w:vAlign w:val="center"/>
          </w:tcPr>
          <w:p w14:paraId="627DDDC8" w14:textId="77777777" w:rsidR="00203931" w:rsidRPr="008548EF" w:rsidRDefault="00203931" w:rsidP="0075279E">
            <w:pPr>
              <w:spacing w:line="276" w:lineRule="auto"/>
              <w:jc w:val="center"/>
              <w:rPr>
                <w:rFonts w:ascii="Arial" w:eastAsia="Arial" w:hAnsi="Arial" w:cs="Arial"/>
                <w:color w:val="000000"/>
                <w:sz w:val="22"/>
                <w:szCs w:val="22"/>
              </w:rPr>
            </w:pPr>
            <w:proofErr w:type="spellStart"/>
            <w:r w:rsidRPr="008548EF">
              <w:rPr>
                <w:rFonts w:ascii="Arial" w:eastAsia="Arial" w:hAnsi="Arial" w:cs="Arial"/>
                <w:sz w:val="22"/>
                <w:szCs w:val="22"/>
              </w:rPr>
              <w:t>Und</w:t>
            </w:r>
            <w:proofErr w:type="spellEnd"/>
          </w:p>
        </w:tc>
        <w:tc>
          <w:tcPr>
            <w:tcW w:w="1276" w:type="dxa"/>
            <w:tcBorders>
              <w:top w:val="single" w:sz="4" w:space="0" w:color="000000"/>
              <w:left w:val="single" w:sz="4" w:space="0" w:color="000000"/>
              <w:bottom w:val="single" w:sz="4" w:space="0" w:color="000000"/>
              <w:right w:val="single" w:sz="4" w:space="0" w:color="000000"/>
            </w:tcBorders>
            <w:vAlign w:val="center"/>
          </w:tcPr>
          <w:p w14:paraId="11B23307" w14:textId="77777777" w:rsidR="00203931" w:rsidRPr="008548EF" w:rsidRDefault="00203931" w:rsidP="0075279E">
            <w:pPr>
              <w:spacing w:line="276" w:lineRule="auto"/>
              <w:jc w:val="center"/>
              <w:rPr>
                <w:rFonts w:ascii="Arial" w:eastAsia="Arial" w:hAnsi="Arial" w:cs="Arial"/>
                <w:color w:val="000000"/>
                <w:sz w:val="22"/>
                <w:szCs w:val="22"/>
              </w:rPr>
            </w:pPr>
            <w:r w:rsidRPr="008548EF">
              <w:rPr>
                <w:rFonts w:ascii="Arial" w:eastAsia="Arial" w:hAnsi="Arial" w:cs="Arial"/>
                <w:color w:val="000000"/>
                <w:sz w:val="22"/>
                <w:szCs w:val="22"/>
              </w:rPr>
              <w:t>1000</w:t>
            </w:r>
          </w:p>
        </w:tc>
        <w:tc>
          <w:tcPr>
            <w:tcW w:w="3686" w:type="dxa"/>
            <w:tcBorders>
              <w:top w:val="single" w:sz="4" w:space="0" w:color="000000"/>
              <w:left w:val="single" w:sz="4" w:space="0" w:color="000000"/>
              <w:bottom w:val="single" w:sz="4" w:space="0" w:color="000000"/>
              <w:right w:val="single" w:sz="4" w:space="0" w:color="000000"/>
            </w:tcBorders>
            <w:vAlign w:val="bottom"/>
          </w:tcPr>
          <w:p w14:paraId="7C5C4032" w14:textId="77777777" w:rsidR="00203931" w:rsidRPr="008548EF" w:rsidRDefault="00203931" w:rsidP="0075279E">
            <w:pPr>
              <w:pBdr>
                <w:top w:val="nil"/>
                <w:left w:val="nil"/>
                <w:bottom w:val="nil"/>
                <w:right w:val="nil"/>
                <w:between w:val="nil"/>
              </w:pBdr>
              <w:tabs>
                <w:tab w:val="left" w:pos="455"/>
              </w:tabs>
              <w:spacing w:line="276" w:lineRule="auto"/>
              <w:jc w:val="both"/>
              <w:rPr>
                <w:rFonts w:ascii="Arial" w:eastAsia="Arial" w:hAnsi="Arial" w:cs="Arial"/>
                <w:color w:val="000000"/>
                <w:sz w:val="22"/>
                <w:szCs w:val="22"/>
              </w:rPr>
            </w:pPr>
            <w:r w:rsidRPr="008548EF">
              <w:rPr>
                <w:rFonts w:ascii="Arial" w:eastAsia="Arial" w:hAnsi="Arial" w:cs="Arial"/>
                <w:b/>
                <w:bCs/>
                <w:color w:val="000000"/>
                <w:sz w:val="22"/>
                <w:szCs w:val="22"/>
              </w:rPr>
              <w:t xml:space="preserve">Bucha para </w:t>
            </w:r>
            <w:proofErr w:type="spellStart"/>
            <w:r w:rsidRPr="008548EF">
              <w:rPr>
                <w:rFonts w:ascii="Arial" w:eastAsia="Arial" w:hAnsi="Arial" w:cs="Arial"/>
                <w:b/>
                <w:bCs/>
                <w:color w:val="000000"/>
                <w:sz w:val="22"/>
                <w:szCs w:val="22"/>
              </w:rPr>
              <w:t>drywall</w:t>
            </w:r>
            <w:proofErr w:type="spellEnd"/>
            <w:r w:rsidRPr="008548EF">
              <w:rPr>
                <w:rFonts w:ascii="Arial" w:eastAsia="Arial" w:hAnsi="Arial" w:cs="Arial"/>
                <w:b/>
                <w:bCs/>
                <w:color w:val="000000"/>
                <w:sz w:val="22"/>
                <w:szCs w:val="22"/>
              </w:rPr>
              <w:t>/gesso Nº 08</w:t>
            </w:r>
            <w:r w:rsidRPr="008548EF">
              <w:rPr>
                <w:rFonts w:ascii="Arial" w:eastAsia="Arial" w:hAnsi="Arial" w:cs="Arial"/>
                <w:color w:val="000000"/>
                <w:sz w:val="22"/>
                <w:szCs w:val="22"/>
              </w:rPr>
              <w:t xml:space="preserve"> - Bucha para </w:t>
            </w:r>
            <w:proofErr w:type="spellStart"/>
            <w:r w:rsidRPr="008548EF">
              <w:rPr>
                <w:rFonts w:ascii="Arial" w:eastAsia="Arial" w:hAnsi="Arial" w:cs="Arial"/>
                <w:color w:val="000000"/>
                <w:sz w:val="22"/>
                <w:szCs w:val="22"/>
              </w:rPr>
              <w:t>drywall</w:t>
            </w:r>
            <w:proofErr w:type="spellEnd"/>
            <w:r w:rsidRPr="008548EF">
              <w:rPr>
                <w:rFonts w:ascii="Arial" w:eastAsia="Arial" w:hAnsi="Arial" w:cs="Arial"/>
                <w:color w:val="000000"/>
                <w:sz w:val="22"/>
                <w:szCs w:val="22"/>
              </w:rPr>
              <w:t>/gesso nº 08, material em nylon.</w:t>
            </w:r>
            <w:r w:rsidRPr="008548EF">
              <w:rPr>
                <w:rFonts w:ascii="Arial" w:eastAsia="Arial" w:hAnsi="Arial" w:cs="Arial"/>
                <w:b/>
                <w:bCs/>
                <w:color w:val="000000"/>
                <w:sz w:val="22"/>
                <w:szCs w:val="22"/>
              </w:rPr>
              <w:t xml:space="preserve"> </w:t>
            </w:r>
            <w:r w:rsidRPr="008548EF">
              <w:rPr>
                <w:rFonts w:ascii="Arial" w:eastAsia="Arial" w:hAnsi="Arial" w:cs="Arial"/>
                <w:color w:val="000000"/>
                <w:sz w:val="22"/>
                <w:szCs w:val="22"/>
              </w:rPr>
              <w:t>Pacote com 1000 un.</w:t>
            </w:r>
          </w:p>
        </w:tc>
        <w:tc>
          <w:tcPr>
            <w:tcW w:w="1417" w:type="dxa"/>
            <w:tcBorders>
              <w:top w:val="single" w:sz="4" w:space="0" w:color="000000"/>
              <w:left w:val="single" w:sz="4" w:space="0" w:color="000000"/>
              <w:bottom w:val="single" w:sz="4" w:space="0" w:color="000000"/>
              <w:right w:val="single" w:sz="4" w:space="0" w:color="000000"/>
            </w:tcBorders>
            <w:vAlign w:val="center"/>
          </w:tcPr>
          <w:p w14:paraId="7A17C841" w14:textId="77777777" w:rsidR="00203931" w:rsidRPr="008548EF" w:rsidRDefault="00203931" w:rsidP="0075279E">
            <w:pPr>
              <w:pBdr>
                <w:top w:val="nil"/>
                <w:left w:val="nil"/>
                <w:bottom w:val="nil"/>
                <w:right w:val="nil"/>
                <w:between w:val="nil"/>
              </w:pBdr>
              <w:tabs>
                <w:tab w:val="left" w:pos="455"/>
              </w:tabs>
              <w:spacing w:line="276" w:lineRule="auto"/>
              <w:jc w:val="center"/>
              <w:rPr>
                <w:rFonts w:ascii="Arial" w:eastAsia="Arial" w:hAnsi="Arial" w:cs="Arial"/>
                <w:b/>
                <w:bCs/>
                <w:color w:val="000000"/>
                <w:sz w:val="22"/>
                <w:szCs w:val="22"/>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7D6A5CD2" w14:textId="77777777" w:rsidR="00203931" w:rsidRPr="008548EF" w:rsidRDefault="00203931" w:rsidP="0075279E">
            <w:pPr>
              <w:pBdr>
                <w:top w:val="nil"/>
                <w:left w:val="nil"/>
                <w:bottom w:val="nil"/>
                <w:right w:val="nil"/>
                <w:between w:val="nil"/>
              </w:pBdr>
              <w:tabs>
                <w:tab w:val="left" w:pos="455"/>
              </w:tabs>
              <w:spacing w:line="276" w:lineRule="auto"/>
              <w:jc w:val="center"/>
              <w:rPr>
                <w:rFonts w:ascii="Arial" w:eastAsia="Arial" w:hAnsi="Arial" w:cs="Arial"/>
                <w:b/>
                <w:bCs/>
                <w:color w:val="000000"/>
                <w:sz w:val="22"/>
                <w:szCs w:val="22"/>
              </w:rPr>
            </w:pPr>
          </w:p>
        </w:tc>
      </w:tr>
      <w:tr w:rsidR="00203931" w:rsidRPr="008548EF" w14:paraId="29F619B2" w14:textId="77777777" w:rsidTr="0075279E">
        <w:trPr>
          <w:trHeight w:val="399"/>
        </w:trPr>
        <w:tc>
          <w:tcPr>
            <w:tcW w:w="815" w:type="dxa"/>
            <w:tcBorders>
              <w:top w:val="single" w:sz="4" w:space="0" w:color="000000"/>
              <w:left w:val="single" w:sz="4" w:space="0" w:color="000000"/>
              <w:bottom w:val="single" w:sz="4" w:space="0" w:color="000000"/>
              <w:right w:val="single" w:sz="4" w:space="0" w:color="000000"/>
            </w:tcBorders>
            <w:vAlign w:val="center"/>
          </w:tcPr>
          <w:p w14:paraId="367A080A" w14:textId="77777777" w:rsidR="00203931" w:rsidRPr="008548EF" w:rsidRDefault="00203931" w:rsidP="0075279E">
            <w:pPr>
              <w:spacing w:line="276" w:lineRule="auto"/>
              <w:jc w:val="center"/>
              <w:rPr>
                <w:rFonts w:ascii="Arial" w:eastAsia="Arial" w:hAnsi="Arial" w:cs="Arial"/>
                <w:color w:val="000000"/>
                <w:sz w:val="22"/>
                <w:szCs w:val="22"/>
              </w:rPr>
            </w:pPr>
            <w:r w:rsidRPr="008548EF">
              <w:rPr>
                <w:rFonts w:ascii="Arial" w:eastAsia="Arial" w:hAnsi="Arial" w:cs="Arial"/>
                <w:sz w:val="22"/>
                <w:szCs w:val="22"/>
              </w:rPr>
              <w:t>9</w:t>
            </w:r>
          </w:p>
        </w:tc>
        <w:tc>
          <w:tcPr>
            <w:tcW w:w="881" w:type="dxa"/>
            <w:tcBorders>
              <w:top w:val="single" w:sz="4" w:space="0" w:color="000000"/>
              <w:left w:val="single" w:sz="4" w:space="0" w:color="000000"/>
              <w:bottom w:val="single" w:sz="4" w:space="0" w:color="000000"/>
              <w:right w:val="single" w:sz="4" w:space="0" w:color="000000"/>
            </w:tcBorders>
            <w:vAlign w:val="center"/>
          </w:tcPr>
          <w:p w14:paraId="02933231" w14:textId="77777777" w:rsidR="00203931" w:rsidRPr="008548EF" w:rsidRDefault="00203931" w:rsidP="0075279E">
            <w:pPr>
              <w:spacing w:line="276" w:lineRule="auto"/>
              <w:jc w:val="center"/>
              <w:rPr>
                <w:rFonts w:ascii="Arial" w:eastAsia="Arial" w:hAnsi="Arial" w:cs="Arial"/>
                <w:color w:val="000000"/>
                <w:sz w:val="22"/>
                <w:szCs w:val="22"/>
              </w:rPr>
            </w:pPr>
            <w:proofErr w:type="spellStart"/>
            <w:r w:rsidRPr="008548EF">
              <w:rPr>
                <w:rFonts w:ascii="Arial" w:eastAsia="Arial" w:hAnsi="Arial" w:cs="Arial"/>
                <w:color w:val="000000"/>
                <w:sz w:val="22"/>
                <w:szCs w:val="22"/>
              </w:rPr>
              <w:t>Und</w:t>
            </w:r>
            <w:proofErr w:type="spellEnd"/>
          </w:p>
        </w:tc>
        <w:tc>
          <w:tcPr>
            <w:tcW w:w="1276" w:type="dxa"/>
            <w:tcBorders>
              <w:top w:val="single" w:sz="4" w:space="0" w:color="000000"/>
              <w:left w:val="single" w:sz="4" w:space="0" w:color="000000"/>
              <w:bottom w:val="single" w:sz="4" w:space="0" w:color="000000"/>
              <w:right w:val="single" w:sz="4" w:space="0" w:color="000000"/>
            </w:tcBorders>
            <w:vAlign w:val="center"/>
          </w:tcPr>
          <w:p w14:paraId="63F92B02" w14:textId="77777777" w:rsidR="00203931" w:rsidRPr="008548EF" w:rsidRDefault="00203931" w:rsidP="0075279E">
            <w:pPr>
              <w:spacing w:line="276" w:lineRule="auto"/>
              <w:jc w:val="center"/>
              <w:rPr>
                <w:rFonts w:ascii="Arial" w:eastAsia="Arial" w:hAnsi="Arial" w:cs="Arial"/>
                <w:color w:val="000000"/>
                <w:sz w:val="22"/>
                <w:szCs w:val="22"/>
              </w:rPr>
            </w:pPr>
            <w:r w:rsidRPr="008548EF">
              <w:rPr>
                <w:rFonts w:ascii="Arial" w:eastAsia="Arial" w:hAnsi="Arial" w:cs="Arial"/>
                <w:color w:val="000000"/>
                <w:sz w:val="22"/>
                <w:szCs w:val="22"/>
              </w:rPr>
              <w:t>1000</w:t>
            </w:r>
          </w:p>
        </w:tc>
        <w:tc>
          <w:tcPr>
            <w:tcW w:w="3686" w:type="dxa"/>
            <w:tcBorders>
              <w:top w:val="single" w:sz="4" w:space="0" w:color="000000"/>
              <w:left w:val="single" w:sz="4" w:space="0" w:color="000000"/>
              <w:bottom w:val="single" w:sz="4" w:space="0" w:color="000000"/>
              <w:right w:val="single" w:sz="4" w:space="0" w:color="000000"/>
            </w:tcBorders>
            <w:vAlign w:val="bottom"/>
          </w:tcPr>
          <w:p w14:paraId="68F3E82F" w14:textId="77777777" w:rsidR="00203931" w:rsidRPr="008548EF" w:rsidRDefault="00203931" w:rsidP="0075279E">
            <w:pPr>
              <w:pBdr>
                <w:top w:val="nil"/>
                <w:left w:val="nil"/>
                <w:bottom w:val="nil"/>
                <w:right w:val="nil"/>
                <w:between w:val="nil"/>
              </w:pBdr>
              <w:tabs>
                <w:tab w:val="left" w:pos="455"/>
              </w:tabs>
              <w:spacing w:line="276" w:lineRule="auto"/>
              <w:jc w:val="both"/>
              <w:rPr>
                <w:rFonts w:ascii="Arial" w:eastAsia="Arial" w:hAnsi="Arial" w:cs="Arial"/>
                <w:color w:val="000000"/>
                <w:sz w:val="22"/>
                <w:szCs w:val="22"/>
              </w:rPr>
            </w:pPr>
            <w:r w:rsidRPr="008548EF">
              <w:rPr>
                <w:rFonts w:ascii="Arial" w:eastAsia="Arial" w:hAnsi="Arial" w:cs="Arial"/>
                <w:b/>
                <w:bCs/>
                <w:color w:val="000000"/>
                <w:sz w:val="22"/>
                <w:szCs w:val="22"/>
              </w:rPr>
              <w:t xml:space="preserve">Bucha para </w:t>
            </w:r>
            <w:proofErr w:type="spellStart"/>
            <w:r w:rsidRPr="008548EF">
              <w:rPr>
                <w:rFonts w:ascii="Arial" w:eastAsia="Arial" w:hAnsi="Arial" w:cs="Arial"/>
                <w:b/>
                <w:bCs/>
                <w:color w:val="000000"/>
                <w:sz w:val="22"/>
                <w:szCs w:val="22"/>
              </w:rPr>
              <w:t>drywall</w:t>
            </w:r>
            <w:proofErr w:type="spellEnd"/>
            <w:r w:rsidRPr="008548EF">
              <w:rPr>
                <w:rFonts w:ascii="Arial" w:eastAsia="Arial" w:hAnsi="Arial" w:cs="Arial"/>
                <w:b/>
                <w:bCs/>
                <w:color w:val="000000"/>
                <w:sz w:val="22"/>
                <w:szCs w:val="22"/>
              </w:rPr>
              <w:t xml:space="preserve">/gesso Nº 10 </w:t>
            </w:r>
            <w:r w:rsidRPr="008548EF">
              <w:rPr>
                <w:rFonts w:ascii="Arial" w:eastAsia="Arial" w:hAnsi="Arial" w:cs="Arial"/>
                <w:color w:val="000000"/>
                <w:sz w:val="22"/>
                <w:szCs w:val="22"/>
              </w:rPr>
              <w:t xml:space="preserve">- Bucha para </w:t>
            </w:r>
            <w:proofErr w:type="spellStart"/>
            <w:r w:rsidRPr="008548EF">
              <w:rPr>
                <w:rFonts w:ascii="Arial" w:eastAsia="Arial" w:hAnsi="Arial" w:cs="Arial"/>
                <w:color w:val="000000"/>
                <w:sz w:val="22"/>
                <w:szCs w:val="22"/>
              </w:rPr>
              <w:t>drywall</w:t>
            </w:r>
            <w:proofErr w:type="spellEnd"/>
            <w:r w:rsidRPr="008548EF">
              <w:rPr>
                <w:rFonts w:ascii="Arial" w:eastAsia="Arial" w:hAnsi="Arial" w:cs="Arial"/>
                <w:color w:val="000000"/>
                <w:sz w:val="22"/>
                <w:szCs w:val="22"/>
              </w:rPr>
              <w:t>/gesso nº 10, material em nylon.</w:t>
            </w:r>
            <w:r w:rsidRPr="008548EF">
              <w:rPr>
                <w:rFonts w:ascii="Arial" w:eastAsia="Arial" w:hAnsi="Arial" w:cs="Arial"/>
                <w:b/>
                <w:bCs/>
                <w:color w:val="000000"/>
                <w:sz w:val="22"/>
                <w:szCs w:val="22"/>
              </w:rPr>
              <w:t xml:space="preserve"> </w:t>
            </w:r>
            <w:r w:rsidRPr="008548EF">
              <w:rPr>
                <w:rFonts w:ascii="Arial" w:eastAsia="Arial" w:hAnsi="Arial" w:cs="Arial"/>
                <w:color w:val="000000"/>
                <w:sz w:val="22"/>
                <w:szCs w:val="22"/>
              </w:rPr>
              <w:t>Pacote com 1000 un.</w:t>
            </w:r>
          </w:p>
        </w:tc>
        <w:tc>
          <w:tcPr>
            <w:tcW w:w="1417" w:type="dxa"/>
            <w:tcBorders>
              <w:top w:val="single" w:sz="4" w:space="0" w:color="000000"/>
              <w:left w:val="single" w:sz="4" w:space="0" w:color="000000"/>
              <w:bottom w:val="single" w:sz="4" w:space="0" w:color="000000"/>
              <w:right w:val="single" w:sz="4" w:space="0" w:color="000000"/>
            </w:tcBorders>
            <w:vAlign w:val="center"/>
          </w:tcPr>
          <w:p w14:paraId="701F3899" w14:textId="77777777" w:rsidR="00203931" w:rsidRPr="008548EF" w:rsidRDefault="00203931" w:rsidP="0075279E">
            <w:pPr>
              <w:pBdr>
                <w:top w:val="nil"/>
                <w:left w:val="nil"/>
                <w:bottom w:val="nil"/>
                <w:right w:val="nil"/>
                <w:between w:val="nil"/>
              </w:pBdr>
              <w:tabs>
                <w:tab w:val="left" w:pos="455"/>
              </w:tabs>
              <w:spacing w:line="276" w:lineRule="auto"/>
              <w:jc w:val="center"/>
              <w:rPr>
                <w:rFonts w:ascii="Arial" w:eastAsia="Arial" w:hAnsi="Arial" w:cs="Arial"/>
                <w:b/>
                <w:bCs/>
                <w:color w:val="000000"/>
                <w:sz w:val="22"/>
                <w:szCs w:val="22"/>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78CB4A80" w14:textId="77777777" w:rsidR="00203931" w:rsidRPr="008548EF" w:rsidRDefault="00203931" w:rsidP="0075279E">
            <w:pPr>
              <w:pBdr>
                <w:top w:val="nil"/>
                <w:left w:val="nil"/>
                <w:bottom w:val="nil"/>
                <w:right w:val="nil"/>
                <w:between w:val="nil"/>
              </w:pBdr>
              <w:tabs>
                <w:tab w:val="left" w:pos="455"/>
              </w:tabs>
              <w:spacing w:line="276" w:lineRule="auto"/>
              <w:jc w:val="center"/>
              <w:rPr>
                <w:rFonts w:ascii="Arial" w:eastAsia="Arial" w:hAnsi="Arial" w:cs="Arial"/>
                <w:b/>
                <w:bCs/>
                <w:color w:val="000000"/>
                <w:sz w:val="22"/>
                <w:szCs w:val="22"/>
              </w:rPr>
            </w:pPr>
          </w:p>
        </w:tc>
      </w:tr>
      <w:tr w:rsidR="00203931" w:rsidRPr="008548EF" w14:paraId="0B39FE8D" w14:textId="77777777" w:rsidTr="0075279E">
        <w:trPr>
          <w:trHeight w:val="693"/>
        </w:trPr>
        <w:tc>
          <w:tcPr>
            <w:tcW w:w="815" w:type="dxa"/>
            <w:tcBorders>
              <w:top w:val="single" w:sz="4" w:space="0" w:color="000000"/>
              <w:left w:val="single" w:sz="4" w:space="0" w:color="000000"/>
              <w:bottom w:val="single" w:sz="4" w:space="0" w:color="000000"/>
              <w:right w:val="single" w:sz="4" w:space="0" w:color="000000"/>
            </w:tcBorders>
            <w:vAlign w:val="center"/>
          </w:tcPr>
          <w:p w14:paraId="61448B9E" w14:textId="77777777" w:rsidR="00203931" w:rsidRPr="008548EF" w:rsidRDefault="00203931" w:rsidP="0075279E">
            <w:pPr>
              <w:spacing w:line="276" w:lineRule="auto"/>
              <w:jc w:val="center"/>
              <w:rPr>
                <w:rFonts w:ascii="Arial" w:eastAsia="Arial" w:hAnsi="Arial" w:cs="Arial"/>
                <w:sz w:val="22"/>
                <w:szCs w:val="22"/>
              </w:rPr>
            </w:pPr>
            <w:r w:rsidRPr="008548EF">
              <w:rPr>
                <w:rFonts w:ascii="Arial" w:eastAsia="Arial" w:hAnsi="Arial" w:cs="Arial"/>
                <w:sz w:val="22"/>
                <w:szCs w:val="22"/>
              </w:rPr>
              <w:t>10</w:t>
            </w:r>
          </w:p>
        </w:tc>
        <w:tc>
          <w:tcPr>
            <w:tcW w:w="881" w:type="dxa"/>
            <w:tcBorders>
              <w:top w:val="single" w:sz="4" w:space="0" w:color="000000"/>
              <w:left w:val="single" w:sz="4" w:space="0" w:color="000000"/>
              <w:bottom w:val="single" w:sz="4" w:space="0" w:color="000000"/>
              <w:right w:val="single" w:sz="4" w:space="0" w:color="000000"/>
            </w:tcBorders>
            <w:vAlign w:val="center"/>
          </w:tcPr>
          <w:p w14:paraId="1DAD10F4" w14:textId="77777777" w:rsidR="00203931" w:rsidRPr="008548EF" w:rsidRDefault="00203931" w:rsidP="0075279E">
            <w:pPr>
              <w:spacing w:line="276" w:lineRule="auto"/>
              <w:jc w:val="center"/>
              <w:rPr>
                <w:rFonts w:ascii="Arial" w:eastAsia="Arial" w:hAnsi="Arial" w:cs="Arial"/>
                <w:sz w:val="22"/>
                <w:szCs w:val="22"/>
              </w:rPr>
            </w:pPr>
            <w:proofErr w:type="spellStart"/>
            <w:r w:rsidRPr="008548EF">
              <w:rPr>
                <w:rFonts w:ascii="Arial" w:eastAsia="Arial" w:hAnsi="Arial" w:cs="Arial"/>
                <w:color w:val="000000"/>
                <w:sz w:val="22"/>
                <w:szCs w:val="22"/>
              </w:rPr>
              <w:t>Und</w:t>
            </w:r>
            <w:proofErr w:type="spellEnd"/>
          </w:p>
        </w:tc>
        <w:tc>
          <w:tcPr>
            <w:tcW w:w="1276" w:type="dxa"/>
            <w:tcBorders>
              <w:top w:val="single" w:sz="4" w:space="0" w:color="000000"/>
              <w:left w:val="single" w:sz="4" w:space="0" w:color="000000"/>
              <w:bottom w:val="single" w:sz="4" w:space="0" w:color="000000"/>
              <w:right w:val="single" w:sz="4" w:space="0" w:color="000000"/>
            </w:tcBorders>
            <w:vAlign w:val="center"/>
          </w:tcPr>
          <w:p w14:paraId="13703157" w14:textId="77777777" w:rsidR="00203931" w:rsidRPr="008548EF" w:rsidRDefault="00203931" w:rsidP="0075279E">
            <w:pPr>
              <w:spacing w:line="276" w:lineRule="auto"/>
              <w:jc w:val="center"/>
              <w:rPr>
                <w:rFonts w:ascii="Arial" w:eastAsia="Arial" w:hAnsi="Arial" w:cs="Arial"/>
                <w:sz w:val="22"/>
                <w:szCs w:val="22"/>
              </w:rPr>
            </w:pPr>
            <w:r w:rsidRPr="008548EF">
              <w:rPr>
                <w:rFonts w:ascii="Arial" w:eastAsia="Arial" w:hAnsi="Arial" w:cs="Arial"/>
                <w:color w:val="000000"/>
                <w:sz w:val="22"/>
                <w:szCs w:val="22"/>
              </w:rPr>
              <w:t>01</w:t>
            </w:r>
          </w:p>
        </w:tc>
        <w:tc>
          <w:tcPr>
            <w:tcW w:w="3686" w:type="dxa"/>
            <w:tcBorders>
              <w:top w:val="single" w:sz="4" w:space="0" w:color="000000"/>
              <w:left w:val="single" w:sz="4" w:space="0" w:color="000000"/>
              <w:bottom w:val="single" w:sz="4" w:space="0" w:color="000000"/>
              <w:right w:val="single" w:sz="4" w:space="0" w:color="000000"/>
            </w:tcBorders>
            <w:vAlign w:val="bottom"/>
          </w:tcPr>
          <w:p w14:paraId="5221A222" w14:textId="77777777" w:rsidR="00203931" w:rsidRPr="008548EF" w:rsidRDefault="00203931" w:rsidP="0075279E">
            <w:pPr>
              <w:spacing w:line="276" w:lineRule="auto"/>
              <w:jc w:val="both"/>
              <w:rPr>
                <w:rFonts w:ascii="Arial" w:eastAsia="Arial" w:hAnsi="Arial" w:cs="Arial"/>
                <w:sz w:val="22"/>
                <w:szCs w:val="22"/>
              </w:rPr>
            </w:pPr>
            <w:r w:rsidRPr="008548EF">
              <w:rPr>
                <w:rFonts w:ascii="Arial" w:eastAsia="Arial" w:hAnsi="Arial" w:cs="Arial"/>
                <w:b/>
                <w:bCs/>
                <w:sz w:val="22"/>
                <w:szCs w:val="22"/>
              </w:rPr>
              <w:t>Furadeira e Parafusadeira</w:t>
            </w:r>
            <w:r w:rsidRPr="008548EF">
              <w:rPr>
                <w:rFonts w:ascii="Arial" w:eastAsia="Arial" w:hAnsi="Arial" w:cs="Arial"/>
                <w:sz w:val="22"/>
                <w:szCs w:val="22"/>
              </w:rPr>
              <w:t xml:space="preserve"> - Ferramenta elétrica sem fio, tipo furadeira e parafusadeira com impacto, de uso semiprofissional, alimentação: bateria recarregável de íons de lítio (Li-Ion), tensão mínima 12V, torque ajustável até 18 níveis, mais função de perfuração, 2 (duas) velocidades mecânicas, com controle eletrônico de rotação (velocidade variável e reversível), mandril de aperto rápido (sem chave), com capacidade mínima de 3/8” (10 mm);</w:t>
            </w:r>
          </w:p>
          <w:p w14:paraId="6F55CFC9" w14:textId="77777777" w:rsidR="00203931" w:rsidRPr="008548EF" w:rsidRDefault="00203931" w:rsidP="0075279E">
            <w:pPr>
              <w:spacing w:line="276" w:lineRule="auto"/>
              <w:rPr>
                <w:rFonts w:ascii="Arial" w:eastAsia="Arial" w:hAnsi="Arial" w:cs="Arial"/>
                <w:b/>
                <w:bCs/>
                <w:sz w:val="22"/>
                <w:szCs w:val="22"/>
              </w:rPr>
            </w:pPr>
            <w:r w:rsidRPr="008548EF">
              <w:rPr>
                <w:rFonts w:ascii="Arial" w:eastAsia="Arial" w:hAnsi="Arial" w:cs="Arial"/>
                <w:b/>
                <w:bCs/>
                <w:sz w:val="22"/>
                <w:szCs w:val="22"/>
              </w:rPr>
              <w:t>Acessórios inclusos:</w:t>
            </w:r>
          </w:p>
          <w:p w14:paraId="4A113F44" w14:textId="77777777" w:rsidR="00203931" w:rsidRPr="008548EF" w:rsidRDefault="00203931" w:rsidP="00203931">
            <w:pPr>
              <w:numPr>
                <w:ilvl w:val="0"/>
                <w:numId w:val="1"/>
              </w:numPr>
              <w:pBdr>
                <w:top w:val="nil"/>
                <w:left w:val="nil"/>
                <w:bottom w:val="nil"/>
                <w:right w:val="nil"/>
                <w:between w:val="nil"/>
              </w:pBdr>
              <w:spacing w:line="276" w:lineRule="auto"/>
              <w:rPr>
                <w:rFonts w:ascii="Arial" w:eastAsia="Arial" w:hAnsi="Arial" w:cs="Arial"/>
                <w:color w:val="000000"/>
                <w:sz w:val="22"/>
                <w:szCs w:val="22"/>
              </w:rPr>
            </w:pPr>
            <w:r w:rsidRPr="008548EF">
              <w:rPr>
                <w:rFonts w:ascii="Arial" w:eastAsia="Arial" w:hAnsi="Arial" w:cs="Arial"/>
                <w:color w:val="000000"/>
                <w:sz w:val="22"/>
                <w:szCs w:val="22"/>
              </w:rPr>
              <w:t>1 (uma) maleta rígida ou estojo de transporte;</w:t>
            </w:r>
          </w:p>
          <w:p w14:paraId="12B4E740" w14:textId="77777777" w:rsidR="00203931" w:rsidRPr="008548EF" w:rsidRDefault="00203931" w:rsidP="00203931">
            <w:pPr>
              <w:numPr>
                <w:ilvl w:val="0"/>
                <w:numId w:val="1"/>
              </w:numPr>
              <w:pBdr>
                <w:top w:val="nil"/>
                <w:left w:val="nil"/>
                <w:bottom w:val="nil"/>
                <w:right w:val="nil"/>
                <w:between w:val="nil"/>
              </w:pBdr>
              <w:spacing w:line="276" w:lineRule="auto"/>
              <w:rPr>
                <w:rFonts w:ascii="Arial" w:eastAsia="Arial" w:hAnsi="Arial" w:cs="Arial"/>
                <w:color w:val="000000"/>
                <w:sz w:val="22"/>
                <w:szCs w:val="22"/>
              </w:rPr>
            </w:pPr>
            <w:r w:rsidRPr="008548EF">
              <w:rPr>
                <w:rFonts w:ascii="Arial" w:eastAsia="Arial" w:hAnsi="Arial" w:cs="Arial"/>
                <w:color w:val="000000"/>
                <w:sz w:val="22"/>
                <w:szCs w:val="22"/>
              </w:rPr>
              <w:t>1 (uma) baterias de íons de lítio recarregáveis;</w:t>
            </w:r>
          </w:p>
          <w:p w14:paraId="41184A08" w14:textId="77777777" w:rsidR="00203931" w:rsidRPr="008548EF" w:rsidRDefault="00203931" w:rsidP="00203931">
            <w:pPr>
              <w:numPr>
                <w:ilvl w:val="0"/>
                <w:numId w:val="1"/>
              </w:numPr>
              <w:pBdr>
                <w:top w:val="nil"/>
                <w:left w:val="nil"/>
                <w:bottom w:val="nil"/>
                <w:right w:val="nil"/>
                <w:between w:val="nil"/>
              </w:pBdr>
              <w:spacing w:line="276" w:lineRule="auto"/>
              <w:rPr>
                <w:rFonts w:ascii="Arial" w:eastAsia="Arial" w:hAnsi="Arial" w:cs="Arial"/>
                <w:color w:val="000000"/>
                <w:sz w:val="22"/>
                <w:szCs w:val="22"/>
              </w:rPr>
            </w:pPr>
            <w:r w:rsidRPr="008548EF">
              <w:rPr>
                <w:rFonts w:ascii="Arial" w:eastAsia="Arial" w:hAnsi="Arial" w:cs="Arial"/>
                <w:color w:val="000000"/>
                <w:sz w:val="22"/>
                <w:szCs w:val="22"/>
              </w:rPr>
              <w:t>1 (um) carregador bivolt automático;</w:t>
            </w:r>
          </w:p>
          <w:p w14:paraId="5BDCEF32" w14:textId="77777777" w:rsidR="00203931" w:rsidRPr="008548EF" w:rsidRDefault="00203931" w:rsidP="0075279E">
            <w:pPr>
              <w:pBdr>
                <w:top w:val="nil"/>
                <w:left w:val="nil"/>
                <w:bottom w:val="nil"/>
                <w:right w:val="nil"/>
                <w:between w:val="nil"/>
              </w:pBdr>
              <w:tabs>
                <w:tab w:val="left" w:pos="455"/>
              </w:tabs>
              <w:spacing w:line="276" w:lineRule="auto"/>
              <w:jc w:val="both"/>
              <w:rPr>
                <w:rFonts w:ascii="Arial" w:eastAsia="Arial" w:hAnsi="Arial" w:cs="Arial"/>
                <w:color w:val="000000"/>
                <w:sz w:val="22"/>
                <w:szCs w:val="22"/>
              </w:rPr>
            </w:pPr>
            <w:r w:rsidRPr="008548EF">
              <w:rPr>
                <w:rFonts w:ascii="Arial" w:eastAsia="Arial" w:hAnsi="Arial" w:cs="Arial"/>
                <w:color w:val="000000"/>
                <w:sz w:val="22"/>
                <w:szCs w:val="22"/>
              </w:rPr>
              <w:t>Kit com pontas e brocas (mínimo de 13 peças).</w:t>
            </w:r>
          </w:p>
        </w:tc>
        <w:tc>
          <w:tcPr>
            <w:tcW w:w="1417" w:type="dxa"/>
            <w:tcBorders>
              <w:top w:val="single" w:sz="4" w:space="0" w:color="000000"/>
              <w:left w:val="single" w:sz="4" w:space="0" w:color="000000"/>
              <w:bottom w:val="single" w:sz="4" w:space="0" w:color="000000"/>
              <w:right w:val="single" w:sz="4" w:space="0" w:color="000000"/>
            </w:tcBorders>
            <w:vAlign w:val="center"/>
          </w:tcPr>
          <w:p w14:paraId="45D12648" w14:textId="77777777" w:rsidR="00203931" w:rsidRPr="008548EF" w:rsidRDefault="00203931" w:rsidP="0075279E">
            <w:pPr>
              <w:spacing w:line="276" w:lineRule="auto"/>
              <w:jc w:val="center"/>
              <w:rPr>
                <w:rFonts w:ascii="Arial" w:eastAsia="Arial" w:hAnsi="Arial" w:cs="Arial"/>
                <w:b/>
                <w:bCs/>
                <w:sz w:val="22"/>
                <w:szCs w:val="22"/>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03B67F30" w14:textId="77777777" w:rsidR="00203931" w:rsidRPr="008548EF" w:rsidRDefault="00203931" w:rsidP="0075279E">
            <w:pPr>
              <w:spacing w:line="276" w:lineRule="auto"/>
              <w:jc w:val="center"/>
              <w:rPr>
                <w:rFonts w:ascii="Arial" w:eastAsia="Arial" w:hAnsi="Arial" w:cs="Arial"/>
                <w:b/>
                <w:bCs/>
                <w:sz w:val="22"/>
                <w:szCs w:val="22"/>
              </w:rPr>
            </w:pPr>
          </w:p>
        </w:tc>
      </w:tr>
      <w:tr w:rsidR="00203931" w:rsidRPr="008548EF" w14:paraId="767C9A36" w14:textId="77777777" w:rsidTr="0075279E">
        <w:trPr>
          <w:trHeight w:val="144"/>
        </w:trPr>
        <w:tc>
          <w:tcPr>
            <w:tcW w:w="815" w:type="dxa"/>
            <w:tcBorders>
              <w:top w:val="single" w:sz="4" w:space="0" w:color="000000"/>
              <w:left w:val="single" w:sz="4" w:space="0" w:color="000000"/>
              <w:bottom w:val="single" w:sz="4" w:space="0" w:color="000000"/>
              <w:right w:val="single" w:sz="4" w:space="0" w:color="000000"/>
            </w:tcBorders>
            <w:vAlign w:val="center"/>
          </w:tcPr>
          <w:p w14:paraId="4AE71DD8" w14:textId="77777777" w:rsidR="00203931" w:rsidRPr="008548EF" w:rsidRDefault="00203931" w:rsidP="0075279E">
            <w:pPr>
              <w:spacing w:line="276" w:lineRule="auto"/>
              <w:jc w:val="center"/>
              <w:rPr>
                <w:rFonts w:ascii="Arial" w:eastAsia="Arial" w:hAnsi="Arial" w:cs="Arial"/>
                <w:color w:val="FF0000"/>
                <w:sz w:val="22"/>
                <w:szCs w:val="22"/>
              </w:rPr>
            </w:pPr>
            <w:r w:rsidRPr="008548EF">
              <w:rPr>
                <w:rFonts w:ascii="Arial" w:eastAsia="Arial" w:hAnsi="Arial" w:cs="Arial"/>
                <w:sz w:val="22"/>
                <w:szCs w:val="22"/>
              </w:rPr>
              <w:t>11</w:t>
            </w:r>
          </w:p>
        </w:tc>
        <w:tc>
          <w:tcPr>
            <w:tcW w:w="881" w:type="dxa"/>
            <w:tcBorders>
              <w:top w:val="single" w:sz="4" w:space="0" w:color="000000"/>
              <w:left w:val="single" w:sz="4" w:space="0" w:color="000000"/>
              <w:bottom w:val="single" w:sz="4" w:space="0" w:color="000000"/>
              <w:right w:val="single" w:sz="4" w:space="0" w:color="000000"/>
            </w:tcBorders>
            <w:vAlign w:val="center"/>
          </w:tcPr>
          <w:p w14:paraId="1F70D145" w14:textId="77777777" w:rsidR="00203931" w:rsidRPr="008548EF" w:rsidRDefault="00203931" w:rsidP="0075279E">
            <w:pPr>
              <w:spacing w:line="276" w:lineRule="auto"/>
              <w:jc w:val="center"/>
              <w:rPr>
                <w:rFonts w:ascii="Arial" w:eastAsia="Arial" w:hAnsi="Arial" w:cs="Arial"/>
                <w:sz w:val="22"/>
                <w:szCs w:val="22"/>
              </w:rPr>
            </w:pPr>
            <w:proofErr w:type="spellStart"/>
            <w:r w:rsidRPr="008548EF">
              <w:rPr>
                <w:rFonts w:ascii="Arial" w:eastAsia="Arial" w:hAnsi="Arial" w:cs="Arial"/>
                <w:color w:val="000000"/>
                <w:sz w:val="22"/>
                <w:szCs w:val="22"/>
              </w:rPr>
              <w:t>Und</w:t>
            </w:r>
            <w:proofErr w:type="spellEnd"/>
          </w:p>
        </w:tc>
        <w:tc>
          <w:tcPr>
            <w:tcW w:w="1276" w:type="dxa"/>
            <w:tcBorders>
              <w:top w:val="single" w:sz="4" w:space="0" w:color="000000"/>
              <w:left w:val="single" w:sz="4" w:space="0" w:color="000000"/>
              <w:bottom w:val="single" w:sz="4" w:space="0" w:color="000000"/>
              <w:right w:val="single" w:sz="4" w:space="0" w:color="000000"/>
            </w:tcBorders>
            <w:vAlign w:val="center"/>
          </w:tcPr>
          <w:p w14:paraId="461909D3" w14:textId="77777777" w:rsidR="00203931" w:rsidRPr="008548EF" w:rsidRDefault="00203931" w:rsidP="0075279E">
            <w:pPr>
              <w:spacing w:line="276" w:lineRule="auto"/>
              <w:jc w:val="center"/>
              <w:rPr>
                <w:rFonts w:ascii="Arial" w:eastAsia="Arial" w:hAnsi="Arial" w:cs="Arial"/>
                <w:sz w:val="22"/>
                <w:szCs w:val="22"/>
              </w:rPr>
            </w:pPr>
            <w:r w:rsidRPr="008548EF">
              <w:rPr>
                <w:rFonts w:ascii="Arial" w:eastAsia="Arial" w:hAnsi="Arial" w:cs="Arial"/>
                <w:color w:val="000000"/>
                <w:sz w:val="22"/>
                <w:szCs w:val="22"/>
              </w:rPr>
              <w:t>01</w:t>
            </w:r>
          </w:p>
        </w:tc>
        <w:tc>
          <w:tcPr>
            <w:tcW w:w="3686" w:type="dxa"/>
            <w:tcBorders>
              <w:top w:val="single" w:sz="4" w:space="0" w:color="000000"/>
              <w:left w:val="single" w:sz="4" w:space="0" w:color="000000"/>
              <w:bottom w:val="single" w:sz="4" w:space="0" w:color="000000"/>
              <w:right w:val="single" w:sz="4" w:space="0" w:color="000000"/>
            </w:tcBorders>
            <w:vAlign w:val="bottom"/>
          </w:tcPr>
          <w:p w14:paraId="499AC19D" w14:textId="77777777" w:rsidR="00203931" w:rsidRPr="008548EF" w:rsidRDefault="00203931" w:rsidP="0075279E">
            <w:pPr>
              <w:pBdr>
                <w:top w:val="nil"/>
                <w:left w:val="nil"/>
                <w:bottom w:val="nil"/>
                <w:right w:val="nil"/>
                <w:between w:val="nil"/>
              </w:pBdr>
              <w:tabs>
                <w:tab w:val="left" w:pos="455"/>
              </w:tabs>
              <w:spacing w:line="276" w:lineRule="auto"/>
              <w:jc w:val="both"/>
              <w:rPr>
                <w:rFonts w:ascii="Arial" w:eastAsia="Arial" w:hAnsi="Arial" w:cs="Arial"/>
                <w:color w:val="000000"/>
                <w:sz w:val="22"/>
                <w:szCs w:val="22"/>
              </w:rPr>
            </w:pPr>
            <w:r w:rsidRPr="008548EF">
              <w:rPr>
                <w:rFonts w:ascii="Arial" w:eastAsia="Arial" w:hAnsi="Arial" w:cs="Arial"/>
                <w:b/>
                <w:bCs/>
                <w:color w:val="000000"/>
                <w:sz w:val="22"/>
                <w:szCs w:val="22"/>
              </w:rPr>
              <w:t>Lima chata bastarda</w:t>
            </w:r>
            <w:r w:rsidRPr="008548EF">
              <w:rPr>
                <w:rFonts w:ascii="Arial" w:eastAsia="Arial" w:hAnsi="Arial" w:cs="Arial"/>
                <w:color w:val="000000"/>
                <w:sz w:val="22"/>
                <w:szCs w:val="22"/>
              </w:rPr>
              <w:t xml:space="preserve"> com comprimento total de 4 polegadas (100 mm), confeccionada em aço carbono de alta qualidade, temperado e revenido, garantindo elevada resistência ao desgaste e </w:t>
            </w:r>
            <w:r w:rsidRPr="008548EF">
              <w:rPr>
                <w:rFonts w:ascii="Arial" w:eastAsia="Arial" w:hAnsi="Arial" w:cs="Arial"/>
                <w:color w:val="000000"/>
                <w:sz w:val="22"/>
                <w:szCs w:val="22"/>
              </w:rPr>
              <w:lastRenderedPageBreak/>
              <w:t>longa durabilidade. Norma de referência: ABNT NBR 11585 ou equivalente internacional.</w:t>
            </w:r>
          </w:p>
        </w:tc>
        <w:tc>
          <w:tcPr>
            <w:tcW w:w="1417" w:type="dxa"/>
            <w:tcBorders>
              <w:top w:val="single" w:sz="4" w:space="0" w:color="000000"/>
              <w:left w:val="single" w:sz="4" w:space="0" w:color="000000"/>
              <w:bottom w:val="single" w:sz="4" w:space="0" w:color="000000"/>
              <w:right w:val="single" w:sz="4" w:space="0" w:color="000000"/>
            </w:tcBorders>
            <w:vAlign w:val="center"/>
          </w:tcPr>
          <w:p w14:paraId="51027555" w14:textId="77777777" w:rsidR="00203931" w:rsidRPr="008548EF" w:rsidRDefault="00203931" w:rsidP="0075279E">
            <w:pPr>
              <w:pBdr>
                <w:top w:val="nil"/>
                <w:left w:val="nil"/>
                <w:bottom w:val="nil"/>
                <w:right w:val="nil"/>
                <w:between w:val="nil"/>
              </w:pBdr>
              <w:tabs>
                <w:tab w:val="left" w:pos="455"/>
              </w:tabs>
              <w:spacing w:line="276" w:lineRule="auto"/>
              <w:jc w:val="center"/>
              <w:rPr>
                <w:rFonts w:ascii="Arial" w:eastAsia="Arial" w:hAnsi="Arial" w:cs="Arial"/>
                <w:b/>
                <w:bCs/>
                <w:color w:val="000000"/>
                <w:sz w:val="22"/>
                <w:szCs w:val="22"/>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665C1ACA" w14:textId="77777777" w:rsidR="00203931" w:rsidRPr="008548EF" w:rsidRDefault="00203931" w:rsidP="0075279E">
            <w:pPr>
              <w:pBdr>
                <w:top w:val="nil"/>
                <w:left w:val="nil"/>
                <w:bottom w:val="nil"/>
                <w:right w:val="nil"/>
                <w:between w:val="nil"/>
              </w:pBdr>
              <w:tabs>
                <w:tab w:val="left" w:pos="455"/>
              </w:tabs>
              <w:spacing w:line="276" w:lineRule="auto"/>
              <w:jc w:val="center"/>
              <w:rPr>
                <w:rFonts w:ascii="Arial" w:eastAsia="Arial" w:hAnsi="Arial" w:cs="Arial"/>
                <w:b/>
                <w:bCs/>
                <w:color w:val="000000"/>
                <w:sz w:val="22"/>
                <w:szCs w:val="22"/>
              </w:rPr>
            </w:pPr>
          </w:p>
        </w:tc>
      </w:tr>
      <w:tr w:rsidR="00203931" w:rsidRPr="008548EF" w14:paraId="0736E314" w14:textId="77777777" w:rsidTr="0075279E">
        <w:trPr>
          <w:trHeight w:val="144"/>
        </w:trPr>
        <w:tc>
          <w:tcPr>
            <w:tcW w:w="815" w:type="dxa"/>
            <w:tcBorders>
              <w:left w:val="single" w:sz="4" w:space="0" w:color="000000"/>
              <w:bottom w:val="single" w:sz="4" w:space="0" w:color="000000"/>
              <w:right w:val="single" w:sz="4" w:space="0" w:color="000000"/>
            </w:tcBorders>
            <w:vAlign w:val="center"/>
          </w:tcPr>
          <w:p w14:paraId="2534F9DD" w14:textId="77777777" w:rsidR="00203931" w:rsidRPr="008548EF" w:rsidRDefault="00203931" w:rsidP="0075279E">
            <w:pPr>
              <w:spacing w:line="276" w:lineRule="auto"/>
              <w:jc w:val="center"/>
              <w:rPr>
                <w:rFonts w:ascii="Arial" w:eastAsia="Arial" w:hAnsi="Arial" w:cs="Arial"/>
                <w:sz w:val="22"/>
                <w:szCs w:val="22"/>
              </w:rPr>
            </w:pPr>
            <w:r w:rsidRPr="008548EF">
              <w:rPr>
                <w:rFonts w:ascii="Arial" w:eastAsia="Arial" w:hAnsi="Arial" w:cs="Arial"/>
                <w:sz w:val="22"/>
                <w:szCs w:val="22"/>
              </w:rPr>
              <w:t>12</w:t>
            </w:r>
          </w:p>
        </w:tc>
        <w:tc>
          <w:tcPr>
            <w:tcW w:w="881" w:type="dxa"/>
            <w:tcBorders>
              <w:left w:val="single" w:sz="4" w:space="0" w:color="000000"/>
              <w:bottom w:val="single" w:sz="4" w:space="0" w:color="000000"/>
            </w:tcBorders>
            <w:vAlign w:val="center"/>
          </w:tcPr>
          <w:p w14:paraId="7C624AA7" w14:textId="77777777" w:rsidR="00203931" w:rsidRPr="008548EF" w:rsidRDefault="00203931" w:rsidP="0075279E">
            <w:pPr>
              <w:spacing w:line="276" w:lineRule="auto"/>
              <w:jc w:val="center"/>
              <w:rPr>
                <w:rFonts w:ascii="Arial" w:eastAsia="Arial" w:hAnsi="Arial" w:cs="Arial"/>
                <w:sz w:val="22"/>
                <w:szCs w:val="22"/>
              </w:rPr>
            </w:pPr>
            <w:proofErr w:type="spellStart"/>
            <w:r w:rsidRPr="008548EF">
              <w:rPr>
                <w:rFonts w:ascii="Arial" w:eastAsia="Arial" w:hAnsi="Arial" w:cs="Arial"/>
                <w:color w:val="000000"/>
                <w:sz w:val="22"/>
                <w:szCs w:val="22"/>
              </w:rPr>
              <w:t>Und</w:t>
            </w:r>
            <w:proofErr w:type="spellEnd"/>
          </w:p>
        </w:tc>
        <w:tc>
          <w:tcPr>
            <w:tcW w:w="1276" w:type="dxa"/>
            <w:tcBorders>
              <w:left w:val="single" w:sz="4" w:space="0" w:color="000000"/>
              <w:bottom w:val="single" w:sz="4" w:space="0" w:color="000000"/>
              <w:right w:val="single" w:sz="4" w:space="0" w:color="000000"/>
            </w:tcBorders>
            <w:vAlign w:val="center"/>
          </w:tcPr>
          <w:p w14:paraId="61D6F1C9" w14:textId="77777777" w:rsidR="00203931" w:rsidRPr="008548EF" w:rsidRDefault="00203931" w:rsidP="0075279E">
            <w:pPr>
              <w:spacing w:line="276" w:lineRule="auto"/>
              <w:jc w:val="center"/>
              <w:rPr>
                <w:rFonts w:ascii="Arial" w:eastAsia="Arial" w:hAnsi="Arial" w:cs="Arial"/>
                <w:sz w:val="22"/>
                <w:szCs w:val="22"/>
              </w:rPr>
            </w:pPr>
            <w:r w:rsidRPr="008548EF">
              <w:rPr>
                <w:rFonts w:ascii="Arial" w:eastAsia="Arial" w:hAnsi="Arial" w:cs="Arial"/>
                <w:color w:val="000000"/>
                <w:sz w:val="22"/>
                <w:szCs w:val="22"/>
              </w:rPr>
              <w:t>01</w:t>
            </w:r>
          </w:p>
        </w:tc>
        <w:tc>
          <w:tcPr>
            <w:tcW w:w="3686" w:type="dxa"/>
            <w:tcBorders>
              <w:left w:val="single" w:sz="4" w:space="0" w:color="000000"/>
              <w:bottom w:val="single" w:sz="4" w:space="0" w:color="000000"/>
              <w:right w:val="single" w:sz="4" w:space="0" w:color="000000"/>
            </w:tcBorders>
            <w:vAlign w:val="bottom"/>
          </w:tcPr>
          <w:p w14:paraId="0E069572" w14:textId="77777777" w:rsidR="00203931" w:rsidRPr="008548EF" w:rsidRDefault="00203931" w:rsidP="0075279E">
            <w:pPr>
              <w:spacing w:line="276" w:lineRule="auto"/>
              <w:jc w:val="both"/>
              <w:rPr>
                <w:rFonts w:ascii="Arial" w:eastAsia="Arial" w:hAnsi="Arial" w:cs="Arial"/>
                <w:sz w:val="22"/>
                <w:szCs w:val="22"/>
              </w:rPr>
            </w:pPr>
            <w:r w:rsidRPr="008548EF">
              <w:rPr>
                <w:rFonts w:ascii="Arial" w:eastAsia="Arial" w:hAnsi="Arial" w:cs="Arial"/>
                <w:b/>
                <w:bCs/>
                <w:sz w:val="22"/>
                <w:szCs w:val="22"/>
              </w:rPr>
              <w:t>Martelo</w:t>
            </w:r>
            <w:r w:rsidRPr="008548EF">
              <w:rPr>
                <w:rFonts w:ascii="Arial" w:eastAsia="Arial" w:hAnsi="Arial" w:cs="Arial"/>
                <w:sz w:val="22"/>
                <w:szCs w:val="22"/>
              </w:rPr>
              <w:t xml:space="preserve"> tipo unha, cabeça forjada em aço carbono temperado, diâmetro da face de impacto de 27 mm, cabo em fibra de vidro revestido com borracha antideslizante, fixação segura da cabeça (sistema epóxi ou equivalente), comprimento total mínimo 300 mm.</w:t>
            </w:r>
          </w:p>
        </w:tc>
        <w:tc>
          <w:tcPr>
            <w:tcW w:w="1417" w:type="dxa"/>
            <w:tcBorders>
              <w:left w:val="single" w:sz="4" w:space="0" w:color="000000"/>
              <w:bottom w:val="single" w:sz="4" w:space="0" w:color="000000"/>
              <w:right w:val="single" w:sz="4" w:space="0" w:color="000000"/>
            </w:tcBorders>
            <w:vAlign w:val="center"/>
          </w:tcPr>
          <w:p w14:paraId="2D9FFFB2" w14:textId="77777777" w:rsidR="00203931" w:rsidRPr="008548EF" w:rsidRDefault="00203931" w:rsidP="0075279E">
            <w:pPr>
              <w:spacing w:line="276" w:lineRule="auto"/>
              <w:jc w:val="center"/>
              <w:rPr>
                <w:rFonts w:ascii="Arial" w:eastAsia="Arial" w:hAnsi="Arial" w:cs="Arial"/>
                <w:b/>
                <w:bCs/>
                <w:sz w:val="22"/>
                <w:szCs w:val="22"/>
              </w:rPr>
            </w:pPr>
          </w:p>
        </w:tc>
        <w:tc>
          <w:tcPr>
            <w:tcW w:w="1559" w:type="dxa"/>
            <w:tcBorders>
              <w:left w:val="single" w:sz="4" w:space="0" w:color="000000"/>
              <w:bottom w:val="single" w:sz="4" w:space="0" w:color="000000"/>
              <w:right w:val="single" w:sz="4" w:space="0" w:color="000000"/>
            </w:tcBorders>
            <w:vAlign w:val="center"/>
          </w:tcPr>
          <w:p w14:paraId="6E211BDD" w14:textId="77777777" w:rsidR="00203931" w:rsidRPr="008548EF" w:rsidRDefault="00203931" w:rsidP="0075279E">
            <w:pPr>
              <w:spacing w:line="276" w:lineRule="auto"/>
              <w:jc w:val="center"/>
              <w:rPr>
                <w:rFonts w:ascii="Arial" w:eastAsia="Arial" w:hAnsi="Arial" w:cs="Arial"/>
                <w:b/>
                <w:bCs/>
                <w:sz w:val="22"/>
                <w:szCs w:val="22"/>
              </w:rPr>
            </w:pPr>
          </w:p>
        </w:tc>
      </w:tr>
      <w:tr w:rsidR="00203931" w:rsidRPr="008548EF" w14:paraId="66B85759" w14:textId="77777777" w:rsidTr="0075279E">
        <w:trPr>
          <w:trHeight w:val="144"/>
        </w:trPr>
        <w:tc>
          <w:tcPr>
            <w:tcW w:w="815" w:type="dxa"/>
            <w:tcBorders>
              <w:left w:val="single" w:sz="4" w:space="0" w:color="000000"/>
              <w:bottom w:val="single" w:sz="4" w:space="0" w:color="000000"/>
              <w:right w:val="single" w:sz="4" w:space="0" w:color="000000"/>
            </w:tcBorders>
            <w:vAlign w:val="center"/>
          </w:tcPr>
          <w:p w14:paraId="5FB2180F" w14:textId="77777777" w:rsidR="00203931" w:rsidRPr="008548EF" w:rsidRDefault="00203931" w:rsidP="0075279E">
            <w:pPr>
              <w:spacing w:line="276" w:lineRule="auto"/>
              <w:jc w:val="center"/>
              <w:rPr>
                <w:rFonts w:ascii="Arial" w:eastAsia="Arial" w:hAnsi="Arial" w:cs="Arial"/>
                <w:sz w:val="22"/>
                <w:szCs w:val="22"/>
              </w:rPr>
            </w:pPr>
            <w:r w:rsidRPr="008548EF">
              <w:rPr>
                <w:rFonts w:ascii="Arial" w:eastAsia="Arial" w:hAnsi="Arial" w:cs="Arial"/>
                <w:sz w:val="22"/>
                <w:szCs w:val="22"/>
              </w:rPr>
              <w:t>13</w:t>
            </w:r>
          </w:p>
        </w:tc>
        <w:tc>
          <w:tcPr>
            <w:tcW w:w="881" w:type="dxa"/>
            <w:tcBorders>
              <w:left w:val="single" w:sz="4" w:space="0" w:color="000000"/>
              <w:bottom w:val="single" w:sz="4" w:space="0" w:color="000000"/>
            </w:tcBorders>
            <w:vAlign w:val="center"/>
          </w:tcPr>
          <w:p w14:paraId="4E51CE37" w14:textId="77777777" w:rsidR="00203931" w:rsidRPr="008548EF" w:rsidRDefault="00203931" w:rsidP="0075279E">
            <w:pPr>
              <w:spacing w:line="276" w:lineRule="auto"/>
              <w:jc w:val="center"/>
              <w:rPr>
                <w:rFonts w:ascii="Arial" w:eastAsia="Arial" w:hAnsi="Arial" w:cs="Arial"/>
                <w:sz w:val="22"/>
                <w:szCs w:val="22"/>
              </w:rPr>
            </w:pPr>
            <w:proofErr w:type="spellStart"/>
            <w:r w:rsidRPr="008548EF">
              <w:rPr>
                <w:rFonts w:ascii="Arial" w:eastAsia="Arial" w:hAnsi="Arial" w:cs="Arial"/>
                <w:color w:val="000000"/>
                <w:sz w:val="22"/>
                <w:szCs w:val="22"/>
              </w:rPr>
              <w:t>Und</w:t>
            </w:r>
            <w:proofErr w:type="spellEnd"/>
          </w:p>
        </w:tc>
        <w:tc>
          <w:tcPr>
            <w:tcW w:w="1276" w:type="dxa"/>
            <w:tcBorders>
              <w:left w:val="single" w:sz="4" w:space="0" w:color="000000"/>
              <w:bottom w:val="single" w:sz="4" w:space="0" w:color="000000"/>
              <w:right w:val="single" w:sz="4" w:space="0" w:color="000000"/>
            </w:tcBorders>
            <w:vAlign w:val="center"/>
          </w:tcPr>
          <w:p w14:paraId="3360FADC" w14:textId="77777777" w:rsidR="00203931" w:rsidRPr="008548EF" w:rsidRDefault="00203931" w:rsidP="0075279E">
            <w:pPr>
              <w:spacing w:line="276" w:lineRule="auto"/>
              <w:jc w:val="center"/>
              <w:rPr>
                <w:rFonts w:ascii="Arial" w:eastAsia="Arial" w:hAnsi="Arial" w:cs="Arial"/>
                <w:sz w:val="22"/>
                <w:szCs w:val="22"/>
              </w:rPr>
            </w:pPr>
            <w:r w:rsidRPr="008548EF">
              <w:rPr>
                <w:rFonts w:ascii="Arial" w:eastAsia="Arial" w:hAnsi="Arial" w:cs="Arial"/>
                <w:sz w:val="22"/>
                <w:szCs w:val="22"/>
              </w:rPr>
              <w:t>1000</w:t>
            </w:r>
          </w:p>
        </w:tc>
        <w:tc>
          <w:tcPr>
            <w:tcW w:w="3686" w:type="dxa"/>
            <w:tcBorders>
              <w:left w:val="single" w:sz="4" w:space="0" w:color="000000"/>
              <w:bottom w:val="single" w:sz="4" w:space="0" w:color="000000"/>
              <w:right w:val="single" w:sz="4" w:space="0" w:color="000000"/>
            </w:tcBorders>
            <w:vAlign w:val="bottom"/>
          </w:tcPr>
          <w:p w14:paraId="2A848C76" w14:textId="77777777" w:rsidR="00203931" w:rsidRPr="008548EF" w:rsidRDefault="00203931" w:rsidP="0075279E">
            <w:pPr>
              <w:spacing w:line="276" w:lineRule="auto"/>
              <w:jc w:val="both"/>
              <w:rPr>
                <w:rFonts w:ascii="Arial" w:eastAsia="Arial" w:hAnsi="Arial" w:cs="Arial"/>
                <w:sz w:val="22"/>
                <w:szCs w:val="22"/>
              </w:rPr>
            </w:pPr>
            <w:r w:rsidRPr="008548EF">
              <w:rPr>
                <w:rFonts w:ascii="Arial" w:eastAsia="Arial" w:hAnsi="Arial" w:cs="Arial"/>
                <w:b/>
                <w:bCs/>
                <w:color w:val="000000"/>
                <w:sz w:val="22"/>
                <w:szCs w:val="22"/>
              </w:rPr>
              <w:t xml:space="preserve">Parafuso 4,5 × 40 mm - </w:t>
            </w:r>
            <w:r w:rsidRPr="008548EF">
              <w:rPr>
                <w:rFonts w:ascii="Arial" w:eastAsia="Arial" w:hAnsi="Arial" w:cs="Arial"/>
                <w:color w:val="000000"/>
                <w:sz w:val="22"/>
                <w:szCs w:val="22"/>
              </w:rPr>
              <w:t>Parafuso metálico fabricado em aço carbono de alta resistência, com tratamento anticorrosivo (zincado ou equivalente). Dimensões: 4,5 mm de diâmetro nominal e 40 mm de comprimento total. Deve possuir cabeça chata com encaixe Philips, adequado para uso em buchas de 6 mm e aplicações gerais em alvenaria, concreto ou superfícies compatíveis.</w:t>
            </w:r>
          </w:p>
        </w:tc>
        <w:tc>
          <w:tcPr>
            <w:tcW w:w="1417" w:type="dxa"/>
            <w:tcBorders>
              <w:left w:val="single" w:sz="4" w:space="0" w:color="000000"/>
              <w:bottom w:val="single" w:sz="4" w:space="0" w:color="000000"/>
              <w:right w:val="single" w:sz="4" w:space="0" w:color="000000"/>
            </w:tcBorders>
            <w:vAlign w:val="center"/>
          </w:tcPr>
          <w:p w14:paraId="3A0D49BC" w14:textId="77777777" w:rsidR="00203931" w:rsidRPr="008548EF" w:rsidRDefault="00203931" w:rsidP="0075279E">
            <w:pPr>
              <w:spacing w:line="276" w:lineRule="auto"/>
              <w:jc w:val="center"/>
              <w:rPr>
                <w:rFonts w:ascii="Arial" w:eastAsia="Arial" w:hAnsi="Arial" w:cs="Arial"/>
                <w:b/>
                <w:bCs/>
                <w:color w:val="000000"/>
                <w:sz w:val="22"/>
                <w:szCs w:val="22"/>
              </w:rPr>
            </w:pPr>
          </w:p>
        </w:tc>
        <w:tc>
          <w:tcPr>
            <w:tcW w:w="1559" w:type="dxa"/>
            <w:tcBorders>
              <w:left w:val="single" w:sz="4" w:space="0" w:color="000000"/>
              <w:bottom w:val="single" w:sz="4" w:space="0" w:color="000000"/>
              <w:right w:val="single" w:sz="4" w:space="0" w:color="000000"/>
            </w:tcBorders>
            <w:vAlign w:val="center"/>
          </w:tcPr>
          <w:p w14:paraId="2AD273FC" w14:textId="77777777" w:rsidR="00203931" w:rsidRPr="008548EF" w:rsidRDefault="00203931" w:rsidP="0075279E">
            <w:pPr>
              <w:spacing w:line="276" w:lineRule="auto"/>
              <w:jc w:val="center"/>
              <w:rPr>
                <w:rFonts w:ascii="Arial" w:eastAsia="Arial" w:hAnsi="Arial" w:cs="Arial"/>
                <w:b/>
                <w:bCs/>
                <w:color w:val="000000"/>
                <w:sz w:val="22"/>
                <w:szCs w:val="22"/>
              </w:rPr>
            </w:pPr>
          </w:p>
        </w:tc>
      </w:tr>
      <w:tr w:rsidR="00203931" w:rsidRPr="008548EF" w14:paraId="3C7C0E50" w14:textId="77777777" w:rsidTr="0075279E">
        <w:trPr>
          <w:trHeight w:val="144"/>
        </w:trPr>
        <w:tc>
          <w:tcPr>
            <w:tcW w:w="815" w:type="dxa"/>
            <w:tcBorders>
              <w:left w:val="single" w:sz="4" w:space="0" w:color="000000"/>
              <w:bottom w:val="single" w:sz="4" w:space="0" w:color="000000"/>
              <w:right w:val="single" w:sz="4" w:space="0" w:color="000000"/>
            </w:tcBorders>
            <w:vAlign w:val="center"/>
          </w:tcPr>
          <w:p w14:paraId="48FBD224" w14:textId="77777777" w:rsidR="00203931" w:rsidRPr="008548EF" w:rsidRDefault="00203931" w:rsidP="0075279E">
            <w:pPr>
              <w:spacing w:line="276" w:lineRule="auto"/>
              <w:jc w:val="center"/>
              <w:rPr>
                <w:rFonts w:ascii="Arial" w:eastAsia="Arial" w:hAnsi="Arial" w:cs="Arial"/>
                <w:sz w:val="22"/>
                <w:szCs w:val="22"/>
              </w:rPr>
            </w:pPr>
            <w:r w:rsidRPr="008548EF">
              <w:rPr>
                <w:rFonts w:ascii="Arial" w:eastAsia="Arial" w:hAnsi="Arial" w:cs="Arial"/>
                <w:sz w:val="22"/>
                <w:szCs w:val="22"/>
              </w:rPr>
              <w:t>14</w:t>
            </w:r>
          </w:p>
        </w:tc>
        <w:tc>
          <w:tcPr>
            <w:tcW w:w="881" w:type="dxa"/>
            <w:tcBorders>
              <w:left w:val="single" w:sz="4" w:space="0" w:color="000000"/>
              <w:bottom w:val="single" w:sz="4" w:space="0" w:color="000000"/>
            </w:tcBorders>
            <w:vAlign w:val="center"/>
          </w:tcPr>
          <w:p w14:paraId="7FB97CA0" w14:textId="77777777" w:rsidR="00203931" w:rsidRPr="008548EF" w:rsidRDefault="00203931" w:rsidP="0075279E">
            <w:pPr>
              <w:spacing w:line="276" w:lineRule="auto"/>
              <w:jc w:val="center"/>
              <w:rPr>
                <w:rFonts w:ascii="Arial" w:eastAsia="Arial" w:hAnsi="Arial" w:cs="Arial"/>
                <w:sz w:val="22"/>
                <w:szCs w:val="22"/>
              </w:rPr>
            </w:pPr>
            <w:proofErr w:type="spellStart"/>
            <w:r w:rsidRPr="008548EF">
              <w:rPr>
                <w:rFonts w:ascii="Arial" w:eastAsia="Arial" w:hAnsi="Arial" w:cs="Arial"/>
                <w:color w:val="000000"/>
                <w:sz w:val="22"/>
                <w:szCs w:val="22"/>
              </w:rPr>
              <w:t>Und</w:t>
            </w:r>
            <w:proofErr w:type="spellEnd"/>
          </w:p>
        </w:tc>
        <w:tc>
          <w:tcPr>
            <w:tcW w:w="1276" w:type="dxa"/>
            <w:tcBorders>
              <w:left w:val="single" w:sz="4" w:space="0" w:color="000000"/>
              <w:bottom w:val="single" w:sz="4" w:space="0" w:color="000000"/>
              <w:right w:val="single" w:sz="4" w:space="0" w:color="000000"/>
            </w:tcBorders>
            <w:vAlign w:val="center"/>
          </w:tcPr>
          <w:p w14:paraId="09EF0642" w14:textId="77777777" w:rsidR="00203931" w:rsidRPr="008548EF" w:rsidRDefault="00203931" w:rsidP="0075279E">
            <w:pPr>
              <w:spacing w:line="276" w:lineRule="auto"/>
              <w:jc w:val="center"/>
              <w:rPr>
                <w:rFonts w:ascii="Arial" w:eastAsia="Arial" w:hAnsi="Arial" w:cs="Arial"/>
                <w:sz w:val="22"/>
                <w:szCs w:val="22"/>
              </w:rPr>
            </w:pPr>
            <w:r w:rsidRPr="008548EF">
              <w:rPr>
                <w:rFonts w:ascii="Arial" w:eastAsia="Arial" w:hAnsi="Arial" w:cs="Arial"/>
                <w:sz w:val="22"/>
                <w:szCs w:val="22"/>
              </w:rPr>
              <w:t>2000</w:t>
            </w:r>
          </w:p>
        </w:tc>
        <w:tc>
          <w:tcPr>
            <w:tcW w:w="3686" w:type="dxa"/>
            <w:tcBorders>
              <w:left w:val="single" w:sz="4" w:space="0" w:color="000000"/>
              <w:bottom w:val="single" w:sz="4" w:space="0" w:color="000000"/>
              <w:right w:val="single" w:sz="4" w:space="0" w:color="000000"/>
            </w:tcBorders>
            <w:vAlign w:val="bottom"/>
          </w:tcPr>
          <w:p w14:paraId="31CFB678" w14:textId="77777777" w:rsidR="00203931" w:rsidRPr="008548EF" w:rsidRDefault="00203931" w:rsidP="0075279E">
            <w:pPr>
              <w:spacing w:line="276" w:lineRule="auto"/>
              <w:jc w:val="both"/>
              <w:rPr>
                <w:rFonts w:ascii="Arial" w:eastAsia="Arial" w:hAnsi="Arial" w:cs="Arial"/>
                <w:sz w:val="22"/>
                <w:szCs w:val="22"/>
                <w:highlight w:val="yellow"/>
              </w:rPr>
            </w:pPr>
            <w:r w:rsidRPr="008548EF">
              <w:rPr>
                <w:rFonts w:ascii="Arial" w:eastAsia="Arial" w:hAnsi="Arial" w:cs="Arial"/>
                <w:b/>
                <w:bCs/>
                <w:color w:val="000000"/>
                <w:sz w:val="22"/>
                <w:szCs w:val="22"/>
              </w:rPr>
              <w:t xml:space="preserve">Parafuso 5 × 60 mm - </w:t>
            </w:r>
            <w:r w:rsidRPr="008548EF">
              <w:rPr>
                <w:rFonts w:ascii="Arial" w:eastAsia="Arial" w:hAnsi="Arial" w:cs="Arial"/>
                <w:color w:val="000000"/>
                <w:sz w:val="22"/>
                <w:szCs w:val="22"/>
              </w:rPr>
              <w:t>Parafuso metálico fabricado em aço carbono de alta resistência, com tratamento anticorrosivo (zincado ou equivalente). Dimensões: 5 mm de diâmetro nominal e 60 mm de comprimento total. Deve possuir cabeça chata com encaixe Philips, adequado para uso em buchas de 8 mm e aplicações gerais em alvenaria, concreto ou superfícies compatíveis.</w:t>
            </w:r>
          </w:p>
        </w:tc>
        <w:tc>
          <w:tcPr>
            <w:tcW w:w="1417" w:type="dxa"/>
            <w:tcBorders>
              <w:left w:val="single" w:sz="4" w:space="0" w:color="000000"/>
              <w:bottom w:val="single" w:sz="4" w:space="0" w:color="000000"/>
              <w:right w:val="single" w:sz="4" w:space="0" w:color="000000"/>
            </w:tcBorders>
            <w:vAlign w:val="center"/>
          </w:tcPr>
          <w:p w14:paraId="0897DEAE" w14:textId="77777777" w:rsidR="00203931" w:rsidRPr="008548EF" w:rsidRDefault="00203931" w:rsidP="0075279E">
            <w:pPr>
              <w:spacing w:line="276" w:lineRule="auto"/>
              <w:jc w:val="center"/>
              <w:rPr>
                <w:rFonts w:ascii="Arial" w:eastAsia="Arial" w:hAnsi="Arial" w:cs="Arial"/>
                <w:b/>
                <w:bCs/>
                <w:color w:val="000000"/>
                <w:sz w:val="22"/>
                <w:szCs w:val="22"/>
              </w:rPr>
            </w:pPr>
          </w:p>
        </w:tc>
        <w:tc>
          <w:tcPr>
            <w:tcW w:w="1559" w:type="dxa"/>
            <w:tcBorders>
              <w:left w:val="single" w:sz="4" w:space="0" w:color="000000"/>
              <w:bottom w:val="single" w:sz="4" w:space="0" w:color="000000"/>
              <w:right w:val="single" w:sz="4" w:space="0" w:color="000000"/>
            </w:tcBorders>
            <w:vAlign w:val="center"/>
          </w:tcPr>
          <w:p w14:paraId="45467ED2" w14:textId="77777777" w:rsidR="00203931" w:rsidRPr="008548EF" w:rsidRDefault="00203931" w:rsidP="0075279E">
            <w:pPr>
              <w:spacing w:line="276" w:lineRule="auto"/>
              <w:jc w:val="center"/>
              <w:rPr>
                <w:rFonts w:ascii="Arial" w:eastAsia="Arial" w:hAnsi="Arial" w:cs="Arial"/>
                <w:b/>
                <w:bCs/>
                <w:color w:val="000000"/>
                <w:sz w:val="22"/>
                <w:szCs w:val="22"/>
              </w:rPr>
            </w:pPr>
          </w:p>
        </w:tc>
      </w:tr>
      <w:tr w:rsidR="00203931" w:rsidRPr="008548EF" w14:paraId="194C88ED" w14:textId="77777777" w:rsidTr="0075279E">
        <w:trPr>
          <w:trHeight w:val="144"/>
        </w:trPr>
        <w:tc>
          <w:tcPr>
            <w:tcW w:w="815" w:type="dxa"/>
            <w:tcBorders>
              <w:left w:val="single" w:sz="4" w:space="0" w:color="000000"/>
              <w:bottom w:val="single" w:sz="4" w:space="0" w:color="000000"/>
              <w:right w:val="single" w:sz="4" w:space="0" w:color="000000"/>
            </w:tcBorders>
            <w:vAlign w:val="center"/>
          </w:tcPr>
          <w:p w14:paraId="7E3DEC99" w14:textId="77777777" w:rsidR="00203931" w:rsidRPr="008548EF" w:rsidRDefault="00203931" w:rsidP="0075279E">
            <w:pPr>
              <w:spacing w:line="276" w:lineRule="auto"/>
              <w:jc w:val="center"/>
              <w:rPr>
                <w:rFonts w:ascii="Arial" w:eastAsia="Arial" w:hAnsi="Arial" w:cs="Arial"/>
                <w:sz w:val="22"/>
                <w:szCs w:val="22"/>
              </w:rPr>
            </w:pPr>
            <w:r w:rsidRPr="008548EF">
              <w:rPr>
                <w:rFonts w:ascii="Arial" w:eastAsia="Arial" w:hAnsi="Arial" w:cs="Arial"/>
                <w:sz w:val="22"/>
                <w:szCs w:val="22"/>
              </w:rPr>
              <w:t>15</w:t>
            </w:r>
          </w:p>
        </w:tc>
        <w:tc>
          <w:tcPr>
            <w:tcW w:w="881" w:type="dxa"/>
            <w:tcBorders>
              <w:left w:val="single" w:sz="4" w:space="0" w:color="000000"/>
              <w:bottom w:val="single" w:sz="4" w:space="0" w:color="000000"/>
            </w:tcBorders>
            <w:vAlign w:val="center"/>
          </w:tcPr>
          <w:p w14:paraId="28AAAC1C" w14:textId="77777777" w:rsidR="00203931" w:rsidRPr="008548EF" w:rsidRDefault="00203931" w:rsidP="0075279E">
            <w:pPr>
              <w:spacing w:line="276" w:lineRule="auto"/>
              <w:jc w:val="center"/>
              <w:rPr>
                <w:rFonts w:ascii="Arial" w:eastAsia="Arial" w:hAnsi="Arial" w:cs="Arial"/>
                <w:sz w:val="22"/>
                <w:szCs w:val="22"/>
              </w:rPr>
            </w:pPr>
            <w:proofErr w:type="spellStart"/>
            <w:r w:rsidRPr="008548EF">
              <w:rPr>
                <w:rFonts w:ascii="Arial" w:eastAsia="Arial" w:hAnsi="Arial" w:cs="Arial"/>
                <w:color w:val="000000"/>
                <w:sz w:val="22"/>
                <w:szCs w:val="22"/>
              </w:rPr>
              <w:t>Und</w:t>
            </w:r>
            <w:proofErr w:type="spellEnd"/>
          </w:p>
        </w:tc>
        <w:tc>
          <w:tcPr>
            <w:tcW w:w="1276" w:type="dxa"/>
            <w:tcBorders>
              <w:left w:val="single" w:sz="4" w:space="0" w:color="000000"/>
              <w:bottom w:val="single" w:sz="4" w:space="0" w:color="000000"/>
              <w:right w:val="single" w:sz="4" w:space="0" w:color="000000"/>
            </w:tcBorders>
            <w:vAlign w:val="center"/>
          </w:tcPr>
          <w:p w14:paraId="369971D5" w14:textId="77777777" w:rsidR="00203931" w:rsidRPr="008548EF" w:rsidRDefault="00203931" w:rsidP="0075279E">
            <w:pPr>
              <w:spacing w:line="276" w:lineRule="auto"/>
              <w:jc w:val="center"/>
              <w:rPr>
                <w:rFonts w:ascii="Arial" w:eastAsia="Arial" w:hAnsi="Arial" w:cs="Arial"/>
                <w:sz w:val="22"/>
                <w:szCs w:val="22"/>
              </w:rPr>
            </w:pPr>
            <w:r w:rsidRPr="008548EF">
              <w:rPr>
                <w:rFonts w:ascii="Arial" w:eastAsia="Arial" w:hAnsi="Arial" w:cs="Arial"/>
                <w:sz w:val="22"/>
                <w:szCs w:val="22"/>
              </w:rPr>
              <w:t>2000</w:t>
            </w:r>
          </w:p>
        </w:tc>
        <w:tc>
          <w:tcPr>
            <w:tcW w:w="3686" w:type="dxa"/>
            <w:tcBorders>
              <w:left w:val="single" w:sz="4" w:space="0" w:color="000000"/>
              <w:bottom w:val="single" w:sz="4" w:space="0" w:color="000000"/>
              <w:right w:val="single" w:sz="4" w:space="0" w:color="000000"/>
            </w:tcBorders>
            <w:vAlign w:val="bottom"/>
          </w:tcPr>
          <w:p w14:paraId="37B0D30B" w14:textId="77777777" w:rsidR="00203931" w:rsidRPr="008548EF" w:rsidRDefault="00203931" w:rsidP="0075279E">
            <w:pPr>
              <w:spacing w:line="276" w:lineRule="auto"/>
              <w:jc w:val="both"/>
              <w:rPr>
                <w:rFonts w:ascii="Arial" w:eastAsia="Arial" w:hAnsi="Arial" w:cs="Arial"/>
                <w:sz w:val="22"/>
                <w:szCs w:val="22"/>
              </w:rPr>
            </w:pPr>
            <w:r w:rsidRPr="008548EF">
              <w:rPr>
                <w:rFonts w:ascii="Arial" w:eastAsia="Arial" w:hAnsi="Arial" w:cs="Arial"/>
                <w:b/>
                <w:bCs/>
                <w:color w:val="000000"/>
                <w:sz w:val="22"/>
                <w:szCs w:val="22"/>
              </w:rPr>
              <w:t xml:space="preserve">Parafuso 6 × 80 mm - </w:t>
            </w:r>
            <w:r w:rsidRPr="008548EF">
              <w:rPr>
                <w:rFonts w:ascii="Arial" w:eastAsia="Arial" w:hAnsi="Arial" w:cs="Arial"/>
                <w:color w:val="000000"/>
                <w:sz w:val="22"/>
                <w:szCs w:val="22"/>
              </w:rPr>
              <w:t xml:space="preserve">Parafuso metálico fabricado em aço carbono de alta resistência, com tratamento anticorrosivo (zincado ou equivalente). Dimensões: 6 mm de diâmetro nominal e 80 mm de comprimento total. Deve possuir cabeça chata com encaixe Philips, adequado para uso em buchas de 10 mm e aplicações gerais em </w:t>
            </w:r>
            <w:r w:rsidRPr="008548EF">
              <w:rPr>
                <w:rFonts w:ascii="Arial" w:eastAsia="Arial" w:hAnsi="Arial" w:cs="Arial"/>
                <w:color w:val="000000"/>
                <w:sz w:val="22"/>
                <w:szCs w:val="22"/>
              </w:rPr>
              <w:lastRenderedPageBreak/>
              <w:t>alvenaria, concreto ou superfícies compatíveis.</w:t>
            </w:r>
          </w:p>
        </w:tc>
        <w:tc>
          <w:tcPr>
            <w:tcW w:w="1417" w:type="dxa"/>
            <w:tcBorders>
              <w:left w:val="single" w:sz="4" w:space="0" w:color="000000"/>
              <w:bottom w:val="single" w:sz="4" w:space="0" w:color="000000"/>
              <w:right w:val="single" w:sz="4" w:space="0" w:color="000000"/>
            </w:tcBorders>
            <w:vAlign w:val="center"/>
          </w:tcPr>
          <w:p w14:paraId="159D1E99" w14:textId="77777777" w:rsidR="00203931" w:rsidRPr="008548EF" w:rsidRDefault="00203931" w:rsidP="0075279E">
            <w:pPr>
              <w:spacing w:line="276" w:lineRule="auto"/>
              <w:jc w:val="center"/>
              <w:rPr>
                <w:rFonts w:ascii="Arial" w:eastAsia="Arial" w:hAnsi="Arial" w:cs="Arial"/>
                <w:b/>
                <w:bCs/>
                <w:color w:val="000000"/>
                <w:sz w:val="22"/>
                <w:szCs w:val="22"/>
              </w:rPr>
            </w:pPr>
          </w:p>
        </w:tc>
        <w:tc>
          <w:tcPr>
            <w:tcW w:w="1559" w:type="dxa"/>
            <w:tcBorders>
              <w:left w:val="single" w:sz="4" w:space="0" w:color="000000"/>
              <w:bottom w:val="single" w:sz="4" w:space="0" w:color="000000"/>
              <w:right w:val="single" w:sz="4" w:space="0" w:color="000000"/>
            </w:tcBorders>
            <w:vAlign w:val="center"/>
          </w:tcPr>
          <w:p w14:paraId="47AB7FA4" w14:textId="77777777" w:rsidR="00203931" w:rsidRPr="008548EF" w:rsidRDefault="00203931" w:rsidP="0075279E">
            <w:pPr>
              <w:spacing w:line="276" w:lineRule="auto"/>
              <w:jc w:val="center"/>
              <w:rPr>
                <w:rFonts w:ascii="Arial" w:eastAsia="Arial" w:hAnsi="Arial" w:cs="Arial"/>
                <w:b/>
                <w:bCs/>
                <w:color w:val="000000"/>
                <w:sz w:val="22"/>
                <w:szCs w:val="22"/>
              </w:rPr>
            </w:pPr>
          </w:p>
        </w:tc>
      </w:tr>
      <w:tr w:rsidR="00203931" w:rsidRPr="008548EF" w14:paraId="14297EE0" w14:textId="77777777" w:rsidTr="0075279E">
        <w:trPr>
          <w:trHeight w:val="637"/>
        </w:trPr>
        <w:tc>
          <w:tcPr>
            <w:tcW w:w="815" w:type="dxa"/>
            <w:tcBorders>
              <w:top w:val="single" w:sz="4" w:space="0" w:color="000000"/>
              <w:left w:val="single" w:sz="4" w:space="0" w:color="000000"/>
              <w:bottom w:val="single" w:sz="4" w:space="0" w:color="000000"/>
              <w:right w:val="single" w:sz="4" w:space="0" w:color="000000"/>
            </w:tcBorders>
            <w:vAlign w:val="center"/>
          </w:tcPr>
          <w:p w14:paraId="282DB77A" w14:textId="77777777" w:rsidR="00203931" w:rsidRPr="008548EF" w:rsidRDefault="00203931" w:rsidP="0075279E">
            <w:pPr>
              <w:spacing w:line="276" w:lineRule="auto"/>
              <w:jc w:val="center"/>
              <w:rPr>
                <w:rFonts w:ascii="Arial" w:eastAsia="Arial" w:hAnsi="Arial" w:cs="Arial"/>
                <w:color w:val="000000"/>
                <w:sz w:val="22"/>
                <w:szCs w:val="22"/>
              </w:rPr>
            </w:pPr>
            <w:r w:rsidRPr="008548EF">
              <w:rPr>
                <w:rFonts w:ascii="Arial" w:eastAsia="Arial" w:hAnsi="Arial" w:cs="Arial"/>
                <w:sz w:val="22"/>
                <w:szCs w:val="22"/>
              </w:rPr>
              <w:t>16</w:t>
            </w:r>
          </w:p>
        </w:tc>
        <w:tc>
          <w:tcPr>
            <w:tcW w:w="881" w:type="dxa"/>
            <w:tcBorders>
              <w:top w:val="single" w:sz="4" w:space="0" w:color="000000"/>
              <w:left w:val="single" w:sz="4" w:space="0" w:color="000000"/>
              <w:bottom w:val="single" w:sz="4" w:space="0" w:color="000000"/>
              <w:right w:val="single" w:sz="4" w:space="0" w:color="000000"/>
            </w:tcBorders>
            <w:vAlign w:val="center"/>
          </w:tcPr>
          <w:p w14:paraId="7CE492D1" w14:textId="77777777" w:rsidR="00203931" w:rsidRPr="008548EF" w:rsidRDefault="00203931" w:rsidP="0075279E">
            <w:pPr>
              <w:spacing w:line="276" w:lineRule="auto"/>
              <w:jc w:val="center"/>
              <w:rPr>
                <w:rFonts w:ascii="Arial" w:eastAsia="Arial" w:hAnsi="Arial" w:cs="Arial"/>
                <w:color w:val="000000"/>
                <w:sz w:val="22"/>
                <w:szCs w:val="22"/>
              </w:rPr>
            </w:pPr>
            <w:proofErr w:type="spellStart"/>
            <w:r w:rsidRPr="008548EF">
              <w:rPr>
                <w:rFonts w:ascii="Arial" w:eastAsia="Arial" w:hAnsi="Arial" w:cs="Arial"/>
                <w:color w:val="000000"/>
                <w:sz w:val="22"/>
                <w:szCs w:val="22"/>
              </w:rPr>
              <w:t>Und</w:t>
            </w:r>
            <w:proofErr w:type="spellEnd"/>
          </w:p>
        </w:tc>
        <w:tc>
          <w:tcPr>
            <w:tcW w:w="1276" w:type="dxa"/>
            <w:tcBorders>
              <w:top w:val="single" w:sz="4" w:space="0" w:color="000000"/>
              <w:left w:val="single" w:sz="4" w:space="0" w:color="000000"/>
              <w:bottom w:val="single" w:sz="4" w:space="0" w:color="000000"/>
              <w:right w:val="single" w:sz="4" w:space="0" w:color="000000"/>
            </w:tcBorders>
            <w:vAlign w:val="center"/>
          </w:tcPr>
          <w:p w14:paraId="67E15169" w14:textId="77777777" w:rsidR="00203931" w:rsidRPr="008548EF" w:rsidRDefault="00203931" w:rsidP="0075279E">
            <w:pPr>
              <w:spacing w:line="276" w:lineRule="auto"/>
              <w:jc w:val="center"/>
              <w:rPr>
                <w:rFonts w:ascii="Arial" w:eastAsia="Arial" w:hAnsi="Arial" w:cs="Arial"/>
                <w:color w:val="000000"/>
                <w:sz w:val="22"/>
                <w:szCs w:val="22"/>
              </w:rPr>
            </w:pPr>
            <w:r w:rsidRPr="008548EF">
              <w:rPr>
                <w:rFonts w:ascii="Arial" w:eastAsia="Arial" w:hAnsi="Arial" w:cs="Arial"/>
                <w:color w:val="000000"/>
                <w:sz w:val="22"/>
                <w:szCs w:val="22"/>
              </w:rPr>
              <w:t>01</w:t>
            </w:r>
          </w:p>
        </w:tc>
        <w:tc>
          <w:tcPr>
            <w:tcW w:w="3686" w:type="dxa"/>
            <w:tcBorders>
              <w:top w:val="single" w:sz="4" w:space="0" w:color="000000"/>
              <w:left w:val="single" w:sz="4" w:space="0" w:color="000000"/>
              <w:bottom w:val="single" w:sz="4" w:space="0" w:color="000000"/>
              <w:right w:val="single" w:sz="4" w:space="0" w:color="000000"/>
            </w:tcBorders>
            <w:vAlign w:val="bottom"/>
          </w:tcPr>
          <w:p w14:paraId="49FD2227" w14:textId="77777777" w:rsidR="00203931" w:rsidRPr="008548EF" w:rsidRDefault="00203931" w:rsidP="0075279E">
            <w:pPr>
              <w:pBdr>
                <w:top w:val="nil"/>
                <w:left w:val="nil"/>
                <w:bottom w:val="nil"/>
                <w:right w:val="nil"/>
                <w:between w:val="nil"/>
              </w:pBdr>
              <w:tabs>
                <w:tab w:val="left" w:pos="455"/>
              </w:tabs>
              <w:spacing w:line="276" w:lineRule="auto"/>
              <w:jc w:val="both"/>
              <w:rPr>
                <w:rFonts w:ascii="Arial" w:eastAsia="Arial" w:hAnsi="Arial" w:cs="Arial"/>
                <w:color w:val="000000"/>
                <w:sz w:val="22"/>
                <w:szCs w:val="22"/>
              </w:rPr>
            </w:pPr>
            <w:r w:rsidRPr="008548EF">
              <w:rPr>
                <w:rFonts w:ascii="Arial" w:eastAsia="Arial" w:hAnsi="Arial" w:cs="Arial"/>
                <w:b/>
                <w:bCs/>
                <w:color w:val="000000"/>
                <w:sz w:val="22"/>
                <w:szCs w:val="22"/>
              </w:rPr>
              <w:t>Trena metálica</w:t>
            </w:r>
            <w:r w:rsidRPr="008548EF">
              <w:rPr>
                <w:rFonts w:ascii="Arial" w:eastAsia="Arial" w:hAnsi="Arial" w:cs="Arial"/>
                <w:color w:val="000000"/>
                <w:sz w:val="22"/>
                <w:szCs w:val="22"/>
              </w:rPr>
              <w:t xml:space="preserve"> de 10 m, fita em aço com revestimento antiferrugem e graduação em milímetros e polegadas. Corpo em ABS resistente, com trava de fita e presilha para cinto.</w:t>
            </w:r>
          </w:p>
        </w:tc>
        <w:tc>
          <w:tcPr>
            <w:tcW w:w="1417" w:type="dxa"/>
            <w:tcBorders>
              <w:top w:val="single" w:sz="4" w:space="0" w:color="000000"/>
              <w:left w:val="single" w:sz="4" w:space="0" w:color="000000"/>
              <w:bottom w:val="single" w:sz="4" w:space="0" w:color="000000"/>
              <w:right w:val="single" w:sz="4" w:space="0" w:color="000000"/>
            </w:tcBorders>
            <w:vAlign w:val="center"/>
          </w:tcPr>
          <w:p w14:paraId="0F14196C" w14:textId="77777777" w:rsidR="00203931" w:rsidRPr="008548EF" w:rsidRDefault="00203931" w:rsidP="0075279E">
            <w:pPr>
              <w:pBdr>
                <w:top w:val="nil"/>
                <w:left w:val="nil"/>
                <w:bottom w:val="nil"/>
                <w:right w:val="nil"/>
                <w:between w:val="nil"/>
              </w:pBdr>
              <w:tabs>
                <w:tab w:val="left" w:pos="455"/>
              </w:tabs>
              <w:spacing w:line="276" w:lineRule="auto"/>
              <w:jc w:val="center"/>
              <w:rPr>
                <w:rFonts w:ascii="Arial" w:eastAsia="Arial" w:hAnsi="Arial" w:cs="Arial"/>
                <w:b/>
                <w:bCs/>
                <w:color w:val="000000"/>
                <w:sz w:val="22"/>
                <w:szCs w:val="22"/>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11200341" w14:textId="77777777" w:rsidR="00203931" w:rsidRPr="008548EF" w:rsidRDefault="00203931" w:rsidP="0075279E">
            <w:pPr>
              <w:pBdr>
                <w:top w:val="nil"/>
                <w:left w:val="nil"/>
                <w:bottom w:val="nil"/>
                <w:right w:val="nil"/>
                <w:between w:val="nil"/>
              </w:pBdr>
              <w:tabs>
                <w:tab w:val="left" w:pos="455"/>
              </w:tabs>
              <w:spacing w:line="276" w:lineRule="auto"/>
              <w:jc w:val="center"/>
              <w:rPr>
                <w:rFonts w:ascii="Arial" w:eastAsia="Arial" w:hAnsi="Arial" w:cs="Arial"/>
                <w:b/>
                <w:bCs/>
                <w:color w:val="000000"/>
                <w:sz w:val="22"/>
                <w:szCs w:val="22"/>
              </w:rPr>
            </w:pPr>
          </w:p>
        </w:tc>
      </w:tr>
      <w:tr w:rsidR="00203931" w:rsidRPr="008548EF" w14:paraId="5699531C" w14:textId="77777777" w:rsidTr="0075279E">
        <w:trPr>
          <w:trHeight w:val="415"/>
        </w:trPr>
        <w:tc>
          <w:tcPr>
            <w:tcW w:w="8075" w:type="dxa"/>
            <w:gridSpan w:val="5"/>
            <w:tcBorders>
              <w:top w:val="single" w:sz="4" w:space="0" w:color="000000"/>
              <w:left w:val="single" w:sz="4" w:space="0" w:color="000000"/>
              <w:bottom w:val="single" w:sz="4" w:space="0" w:color="000000"/>
              <w:right w:val="single" w:sz="4" w:space="0" w:color="000000"/>
            </w:tcBorders>
            <w:vAlign w:val="center"/>
          </w:tcPr>
          <w:p w14:paraId="16F51BF0" w14:textId="77777777" w:rsidR="00203931" w:rsidRPr="008548EF" w:rsidRDefault="00203931" w:rsidP="0075279E">
            <w:pPr>
              <w:pBdr>
                <w:top w:val="nil"/>
                <w:left w:val="nil"/>
                <w:bottom w:val="nil"/>
                <w:right w:val="nil"/>
                <w:between w:val="nil"/>
              </w:pBdr>
              <w:tabs>
                <w:tab w:val="left" w:pos="455"/>
              </w:tabs>
              <w:spacing w:line="276" w:lineRule="auto"/>
              <w:jc w:val="right"/>
              <w:rPr>
                <w:rFonts w:ascii="Arial" w:eastAsia="Arial" w:hAnsi="Arial" w:cs="Arial"/>
                <w:b/>
                <w:bCs/>
                <w:sz w:val="22"/>
                <w:szCs w:val="22"/>
              </w:rPr>
            </w:pPr>
            <w:r w:rsidRPr="008548EF">
              <w:rPr>
                <w:rFonts w:ascii="Arial" w:eastAsia="Arial" w:hAnsi="Arial" w:cs="Arial"/>
                <w:b/>
                <w:bCs/>
                <w:sz w:val="22"/>
                <w:szCs w:val="22"/>
              </w:rPr>
              <w:t>TOTAL LOTE I</w:t>
            </w:r>
          </w:p>
        </w:tc>
        <w:tc>
          <w:tcPr>
            <w:tcW w:w="1559" w:type="dxa"/>
            <w:tcBorders>
              <w:top w:val="single" w:sz="4" w:space="0" w:color="000000"/>
              <w:left w:val="single" w:sz="4" w:space="0" w:color="000000"/>
              <w:bottom w:val="single" w:sz="4" w:space="0" w:color="000000"/>
              <w:right w:val="single" w:sz="4" w:space="0" w:color="000000"/>
            </w:tcBorders>
            <w:vAlign w:val="center"/>
          </w:tcPr>
          <w:p w14:paraId="543D8161" w14:textId="77777777" w:rsidR="00203931" w:rsidRPr="008548EF" w:rsidRDefault="00203931" w:rsidP="0075279E">
            <w:pPr>
              <w:jc w:val="center"/>
              <w:rPr>
                <w:rFonts w:ascii="Arial" w:hAnsi="Arial" w:cs="Arial"/>
                <w:b/>
                <w:bCs/>
                <w:color w:val="000000"/>
                <w:sz w:val="22"/>
                <w:szCs w:val="22"/>
              </w:rPr>
            </w:pPr>
          </w:p>
        </w:tc>
      </w:tr>
    </w:tbl>
    <w:p w14:paraId="53163016" w14:textId="77777777" w:rsidR="00203931" w:rsidRPr="008548EF" w:rsidRDefault="00203931" w:rsidP="00203931">
      <w:pPr>
        <w:spacing w:line="276" w:lineRule="auto"/>
        <w:rPr>
          <w:rFonts w:ascii="Arial" w:eastAsia="Times New Roman" w:hAnsi="Arial" w:cs="Arial"/>
          <w:sz w:val="22"/>
          <w:szCs w:val="22"/>
        </w:rPr>
      </w:pPr>
      <w:r w:rsidRPr="008548EF">
        <w:rPr>
          <w:rFonts w:ascii="Arial" w:eastAsia="Times New Roman" w:hAnsi="Arial" w:cs="Arial"/>
          <w:sz w:val="22"/>
          <w:szCs w:val="22"/>
          <w:shd w:val="clear" w:color="auto" w:fill="FFFFFF"/>
        </w:rPr>
        <w:t xml:space="preserve">Valor total do lote por extenso: </w:t>
      </w:r>
      <w:r w:rsidRPr="008548EF">
        <w:rPr>
          <w:rFonts w:ascii="Arial" w:eastAsia="Times New Roman" w:hAnsi="Arial" w:cs="Arial"/>
          <w:b/>
          <w:bCs/>
          <w:sz w:val="22"/>
          <w:szCs w:val="22"/>
          <w:highlight w:val="yellow"/>
        </w:rPr>
        <w:t>(Valor total por extenso)</w:t>
      </w:r>
    </w:p>
    <w:p w14:paraId="153FB0CF" w14:textId="77777777" w:rsidR="00203931" w:rsidRPr="008548EF" w:rsidRDefault="00203931" w:rsidP="00203931">
      <w:pPr>
        <w:suppressAutoHyphens/>
        <w:spacing w:line="276" w:lineRule="auto"/>
        <w:jc w:val="both"/>
        <w:rPr>
          <w:rFonts w:ascii="Arial" w:eastAsia="Times New Roman" w:hAnsi="Arial" w:cs="Arial"/>
          <w:b/>
          <w:color w:val="FF0000"/>
          <w:sz w:val="22"/>
          <w:szCs w:val="22"/>
          <w:highlight w:val="cyan"/>
        </w:rPr>
      </w:pPr>
    </w:p>
    <w:p w14:paraId="476EAF7E" w14:textId="77777777" w:rsidR="00203931" w:rsidRPr="008548EF" w:rsidRDefault="00203931" w:rsidP="00203931">
      <w:pPr>
        <w:suppressAutoHyphens/>
        <w:spacing w:line="276" w:lineRule="auto"/>
        <w:jc w:val="both"/>
        <w:rPr>
          <w:rFonts w:ascii="Arial" w:eastAsia="Times New Roman" w:hAnsi="Arial" w:cs="Arial"/>
          <w:b/>
          <w:sz w:val="22"/>
          <w:szCs w:val="22"/>
        </w:rPr>
      </w:pPr>
      <w:r w:rsidRPr="008548EF">
        <w:rPr>
          <w:rFonts w:ascii="Arial" w:eastAsia="Times New Roman" w:hAnsi="Arial" w:cs="Arial"/>
          <w:b/>
          <w:sz w:val="22"/>
          <w:szCs w:val="22"/>
        </w:rPr>
        <w:t>LOTE II</w:t>
      </w:r>
    </w:p>
    <w:tbl>
      <w:tblPr>
        <w:tblW w:w="9632" w:type="dxa"/>
        <w:tblLook w:val="0000" w:firstRow="0" w:lastRow="0" w:firstColumn="0" w:lastColumn="0" w:noHBand="0" w:noVBand="0"/>
      </w:tblPr>
      <w:tblGrid>
        <w:gridCol w:w="790"/>
        <w:gridCol w:w="736"/>
        <w:gridCol w:w="1136"/>
        <w:gridCol w:w="3969"/>
        <w:gridCol w:w="1376"/>
        <w:gridCol w:w="1625"/>
      </w:tblGrid>
      <w:tr w:rsidR="00203931" w:rsidRPr="008548EF" w14:paraId="72B39240" w14:textId="77777777" w:rsidTr="0075279E">
        <w:trPr>
          <w:trHeight w:val="257"/>
        </w:trPr>
        <w:tc>
          <w:tcPr>
            <w:tcW w:w="790" w:type="dxa"/>
            <w:tcBorders>
              <w:top w:val="single" w:sz="4" w:space="0" w:color="000000"/>
              <w:left w:val="single" w:sz="4" w:space="0" w:color="000000"/>
              <w:bottom w:val="single" w:sz="4" w:space="0" w:color="000000"/>
              <w:right w:val="single" w:sz="4" w:space="0" w:color="000000"/>
            </w:tcBorders>
            <w:shd w:val="clear" w:color="auto" w:fill="A6A6A6"/>
          </w:tcPr>
          <w:p w14:paraId="7C4F5ABF" w14:textId="77777777" w:rsidR="00203931" w:rsidRPr="008548EF" w:rsidRDefault="00203931" w:rsidP="0075279E">
            <w:pPr>
              <w:pStyle w:val="Standard"/>
              <w:spacing w:line="276" w:lineRule="auto"/>
              <w:jc w:val="center"/>
              <w:rPr>
                <w:rFonts w:ascii="Arial" w:hAnsi="Arial"/>
                <w:b/>
                <w:bCs/>
                <w:sz w:val="22"/>
                <w:szCs w:val="22"/>
              </w:rPr>
            </w:pPr>
            <w:r w:rsidRPr="008548EF">
              <w:rPr>
                <w:rFonts w:ascii="Arial" w:hAnsi="Arial"/>
                <w:b/>
                <w:bCs/>
                <w:sz w:val="22"/>
                <w:szCs w:val="22"/>
              </w:rPr>
              <w:t>ITEM</w:t>
            </w:r>
          </w:p>
        </w:tc>
        <w:tc>
          <w:tcPr>
            <w:tcW w:w="736" w:type="dxa"/>
            <w:tcBorders>
              <w:top w:val="single" w:sz="4" w:space="0" w:color="000000"/>
              <w:left w:val="single" w:sz="4" w:space="0" w:color="000000"/>
              <w:bottom w:val="single" w:sz="4" w:space="0" w:color="000000"/>
            </w:tcBorders>
            <w:shd w:val="clear" w:color="auto" w:fill="A6A6A6"/>
          </w:tcPr>
          <w:p w14:paraId="0B5959C2" w14:textId="77777777" w:rsidR="00203931" w:rsidRPr="008548EF" w:rsidRDefault="00203931" w:rsidP="0075279E">
            <w:pPr>
              <w:pStyle w:val="Standard"/>
              <w:spacing w:line="276" w:lineRule="auto"/>
              <w:jc w:val="center"/>
              <w:rPr>
                <w:rFonts w:ascii="Arial" w:hAnsi="Arial"/>
                <w:b/>
                <w:bCs/>
                <w:sz w:val="22"/>
                <w:szCs w:val="22"/>
              </w:rPr>
            </w:pPr>
            <w:r w:rsidRPr="008548EF">
              <w:rPr>
                <w:rFonts w:ascii="Arial" w:hAnsi="Arial"/>
                <w:b/>
                <w:bCs/>
                <w:sz w:val="22"/>
                <w:szCs w:val="22"/>
              </w:rPr>
              <w:t>UND</w:t>
            </w:r>
          </w:p>
        </w:tc>
        <w:tc>
          <w:tcPr>
            <w:tcW w:w="1136" w:type="dxa"/>
            <w:tcBorders>
              <w:top w:val="single" w:sz="4" w:space="0" w:color="000000"/>
              <w:left w:val="single" w:sz="4" w:space="0" w:color="000000"/>
              <w:bottom w:val="single" w:sz="4" w:space="0" w:color="000000"/>
              <w:right w:val="single" w:sz="4" w:space="0" w:color="000000"/>
            </w:tcBorders>
            <w:shd w:val="clear" w:color="auto" w:fill="A6A6A6"/>
          </w:tcPr>
          <w:p w14:paraId="7DD5316D" w14:textId="77777777" w:rsidR="00203931" w:rsidRPr="008548EF" w:rsidRDefault="00203931" w:rsidP="0075279E">
            <w:pPr>
              <w:pStyle w:val="Standard"/>
              <w:spacing w:line="276" w:lineRule="auto"/>
              <w:jc w:val="center"/>
              <w:rPr>
                <w:rFonts w:ascii="Arial" w:hAnsi="Arial"/>
                <w:b/>
                <w:bCs/>
                <w:sz w:val="22"/>
                <w:szCs w:val="22"/>
              </w:rPr>
            </w:pPr>
            <w:r w:rsidRPr="008548EF">
              <w:rPr>
                <w:rFonts w:ascii="Arial" w:hAnsi="Arial"/>
                <w:b/>
                <w:bCs/>
                <w:sz w:val="22"/>
                <w:szCs w:val="22"/>
              </w:rPr>
              <w:t>QUANT.</w:t>
            </w:r>
          </w:p>
        </w:tc>
        <w:tc>
          <w:tcPr>
            <w:tcW w:w="3969" w:type="dxa"/>
            <w:tcBorders>
              <w:top w:val="single" w:sz="4" w:space="0" w:color="000000"/>
              <w:left w:val="single" w:sz="4" w:space="0" w:color="000000"/>
              <w:bottom w:val="single" w:sz="4" w:space="0" w:color="000000"/>
              <w:right w:val="single" w:sz="4" w:space="0" w:color="000000"/>
            </w:tcBorders>
            <w:shd w:val="clear" w:color="auto" w:fill="A6A6A6"/>
          </w:tcPr>
          <w:p w14:paraId="76D62D83" w14:textId="77777777" w:rsidR="00203931" w:rsidRPr="008548EF" w:rsidRDefault="00203931" w:rsidP="0075279E">
            <w:pPr>
              <w:pStyle w:val="Standard"/>
              <w:spacing w:line="276" w:lineRule="auto"/>
              <w:jc w:val="center"/>
              <w:rPr>
                <w:rFonts w:ascii="Arial" w:hAnsi="Arial"/>
                <w:b/>
                <w:bCs/>
                <w:sz w:val="22"/>
                <w:szCs w:val="22"/>
              </w:rPr>
            </w:pPr>
            <w:r w:rsidRPr="008548EF">
              <w:rPr>
                <w:rFonts w:ascii="Arial" w:hAnsi="Arial"/>
                <w:b/>
                <w:bCs/>
                <w:sz w:val="22"/>
                <w:szCs w:val="22"/>
              </w:rPr>
              <w:t>ESPECIFICAÇÃO</w:t>
            </w:r>
          </w:p>
        </w:tc>
        <w:tc>
          <w:tcPr>
            <w:tcW w:w="1376" w:type="dxa"/>
            <w:tcBorders>
              <w:top w:val="single" w:sz="4" w:space="0" w:color="000000"/>
              <w:left w:val="single" w:sz="4" w:space="0" w:color="000000"/>
              <w:bottom w:val="single" w:sz="4" w:space="0" w:color="000000"/>
              <w:right w:val="single" w:sz="4" w:space="0" w:color="000000"/>
            </w:tcBorders>
            <w:shd w:val="clear" w:color="auto" w:fill="A6A6A6"/>
          </w:tcPr>
          <w:p w14:paraId="119CF1CE" w14:textId="77777777" w:rsidR="00203931" w:rsidRPr="008548EF" w:rsidRDefault="00203931" w:rsidP="0075279E">
            <w:pPr>
              <w:pStyle w:val="Standard"/>
              <w:spacing w:line="276" w:lineRule="auto"/>
              <w:jc w:val="center"/>
              <w:rPr>
                <w:rFonts w:ascii="Arial" w:hAnsi="Arial"/>
                <w:b/>
                <w:bCs/>
                <w:sz w:val="22"/>
                <w:szCs w:val="22"/>
              </w:rPr>
            </w:pPr>
            <w:r w:rsidRPr="008548EF">
              <w:rPr>
                <w:rFonts w:ascii="Arial" w:eastAsia="Arial" w:hAnsi="Arial"/>
                <w:b/>
                <w:bCs/>
                <w:color w:val="000000"/>
                <w:sz w:val="22"/>
                <w:szCs w:val="22"/>
              </w:rPr>
              <w:t>VALOR UNITÁRIO</w:t>
            </w:r>
          </w:p>
        </w:tc>
        <w:tc>
          <w:tcPr>
            <w:tcW w:w="1625" w:type="dxa"/>
            <w:tcBorders>
              <w:top w:val="single" w:sz="4" w:space="0" w:color="000000"/>
              <w:left w:val="single" w:sz="4" w:space="0" w:color="000000"/>
              <w:bottom w:val="single" w:sz="4" w:space="0" w:color="000000"/>
              <w:right w:val="single" w:sz="4" w:space="0" w:color="000000"/>
            </w:tcBorders>
            <w:shd w:val="clear" w:color="auto" w:fill="A6A6A6"/>
          </w:tcPr>
          <w:p w14:paraId="4CF51F03" w14:textId="77777777" w:rsidR="00203931" w:rsidRPr="008548EF" w:rsidRDefault="00203931" w:rsidP="0075279E">
            <w:pPr>
              <w:pStyle w:val="Standard"/>
              <w:spacing w:line="276" w:lineRule="auto"/>
              <w:jc w:val="center"/>
              <w:rPr>
                <w:rFonts w:ascii="Arial" w:hAnsi="Arial"/>
                <w:b/>
                <w:bCs/>
                <w:sz w:val="22"/>
                <w:szCs w:val="22"/>
              </w:rPr>
            </w:pPr>
            <w:r w:rsidRPr="008548EF">
              <w:rPr>
                <w:rFonts w:ascii="Arial" w:eastAsia="Arial" w:hAnsi="Arial"/>
                <w:b/>
                <w:bCs/>
                <w:color w:val="000000"/>
                <w:sz w:val="22"/>
                <w:szCs w:val="22"/>
              </w:rPr>
              <w:t>VALOR TOTAL</w:t>
            </w:r>
          </w:p>
        </w:tc>
      </w:tr>
      <w:tr w:rsidR="00203931" w:rsidRPr="008548EF" w14:paraId="270278D3" w14:textId="77777777" w:rsidTr="0075279E">
        <w:trPr>
          <w:trHeight w:val="499"/>
        </w:trPr>
        <w:tc>
          <w:tcPr>
            <w:tcW w:w="790" w:type="dxa"/>
            <w:tcBorders>
              <w:left w:val="single" w:sz="4" w:space="0" w:color="000000"/>
              <w:bottom w:val="single" w:sz="4" w:space="0" w:color="000000"/>
              <w:right w:val="single" w:sz="4" w:space="0" w:color="000000"/>
            </w:tcBorders>
            <w:vAlign w:val="center"/>
          </w:tcPr>
          <w:p w14:paraId="6DFE8B1F" w14:textId="77777777" w:rsidR="00203931" w:rsidRPr="008548EF" w:rsidRDefault="00203931" w:rsidP="0075279E">
            <w:pPr>
              <w:suppressAutoHyphens/>
              <w:spacing w:line="276" w:lineRule="auto"/>
              <w:jc w:val="center"/>
              <w:rPr>
                <w:rFonts w:ascii="Arial" w:hAnsi="Arial" w:cs="Arial"/>
                <w:color w:val="000000"/>
                <w:sz w:val="22"/>
                <w:szCs w:val="22"/>
              </w:rPr>
            </w:pPr>
            <w:r w:rsidRPr="008548EF">
              <w:rPr>
                <w:rFonts w:ascii="Arial" w:eastAsia="Arial" w:hAnsi="Arial" w:cs="Arial"/>
                <w:sz w:val="22"/>
                <w:szCs w:val="22"/>
              </w:rPr>
              <w:t>1</w:t>
            </w:r>
          </w:p>
        </w:tc>
        <w:tc>
          <w:tcPr>
            <w:tcW w:w="736" w:type="dxa"/>
            <w:tcBorders>
              <w:left w:val="single" w:sz="4" w:space="0" w:color="000000"/>
              <w:bottom w:val="single" w:sz="4" w:space="0" w:color="000000"/>
            </w:tcBorders>
            <w:vAlign w:val="center"/>
          </w:tcPr>
          <w:p w14:paraId="592C176D" w14:textId="77777777" w:rsidR="00203931" w:rsidRPr="008548EF" w:rsidRDefault="00203931" w:rsidP="0075279E">
            <w:pPr>
              <w:suppressAutoHyphens/>
              <w:spacing w:line="276" w:lineRule="auto"/>
              <w:jc w:val="center"/>
              <w:rPr>
                <w:rFonts w:ascii="Arial" w:hAnsi="Arial" w:cs="Arial"/>
                <w:color w:val="000000"/>
                <w:sz w:val="22"/>
                <w:szCs w:val="22"/>
              </w:rPr>
            </w:pPr>
            <w:proofErr w:type="spellStart"/>
            <w:r w:rsidRPr="008548EF">
              <w:rPr>
                <w:rFonts w:ascii="Arial" w:hAnsi="Arial" w:cs="Arial"/>
                <w:color w:val="000000"/>
                <w:sz w:val="22"/>
                <w:szCs w:val="22"/>
              </w:rPr>
              <w:t>Und</w:t>
            </w:r>
            <w:proofErr w:type="spellEnd"/>
          </w:p>
        </w:tc>
        <w:tc>
          <w:tcPr>
            <w:tcW w:w="1136" w:type="dxa"/>
            <w:tcBorders>
              <w:left w:val="single" w:sz="4" w:space="0" w:color="000000"/>
              <w:bottom w:val="single" w:sz="4" w:space="0" w:color="000000"/>
              <w:right w:val="single" w:sz="4" w:space="0" w:color="000000"/>
            </w:tcBorders>
            <w:vAlign w:val="center"/>
          </w:tcPr>
          <w:p w14:paraId="0B8B917C" w14:textId="77777777" w:rsidR="00203931" w:rsidRPr="008548EF" w:rsidRDefault="00203931" w:rsidP="0075279E">
            <w:pPr>
              <w:suppressAutoHyphens/>
              <w:spacing w:line="276" w:lineRule="auto"/>
              <w:jc w:val="center"/>
              <w:rPr>
                <w:rFonts w:ascii="Arial" w:hAnsi="Arial" w:cs="Arial"/>
                <w:color w:val="000000"/>
                <w:sz w:val="22"/>
                <w:szCs w:val="22"/>
              </w:rPr>
            </w:pPr>
            <w:r w:rsidRPr="008548EF">
              <w:rPr>
                <w:rFonts w:ascii="Arial" w:hAnsi="Arial" w:cs="Arial"/>
                <w:color w:val="000000"/>
                <w:sz w:val="22"/>
                <w:szCs w:val="22"/>
              </w:rPr>
              <w:t>10</w:t>
            </w:r>
          </w:p>
        </w:tc>
        <w:tc>
          <w:tcPr>
            <w:tcW w:w="3969" w:type="dxa"/>
            <w:tcBorders>
              <w:left w:val="single" w:sz="4" w:space="0" w:color="000000"/>
              <w:bottom w:val="single" w:sz="4" w:space="0" w:color="000000"/>
              <w:right w:val="single" w:sz="4" w:space="0" w:color="000000"/>
            </w:tcBorders>
            <w:vAlign w:val="bottom"/>
          </w:tcPr>
          <w:p w14:paraId="0458F035" w14:textId="77777777" w:rsidR="00203931" w:rsidRPr="008548EF" w:rsidRDefault="00203931" w:rsidP="0075279E">
            <w:pPr>
              <w:suppressAutoHyphens/>
              <w:spacing w:line="276" w:lineRule="auto"/>
              <w:jc w:val="both"/>
              <w:rPr>
                <w:rFonts w:ascii="Arial" w:hAnsi="Arial" w:cs="Arial"/>
                <w:sz w:val="22"/>
                <w:szCs w:val="22"/>
              </w:rPr>
            </w:pPr>
            <w:r w:rsidRPr="008548EF">
              <w:rPr>
                <w:rFonts w:ascii="Arial" w:hAnsi="Arial" w:cs="Arial"/>
                <w:b/>
                <w:bCs/>
                <w:sz w:val="22"/>
                <w:szCs w:val="22"/>
              </w:rPr>
              <w:t>Assento sanitário</w:t>
            </w:r>
            <w:r w:rsidRPr="008548EF">
              <w:rPr>
                <w:rFonts w:ascii="Arial" w:hAnsi="Arial" w:cs="Arial"/>
                <w:sz w:val="22"/>
                <w:szCs w:val="22"/>
              </w:rPr>
              <w:t xml:space="preserve"> – confeccionado em plástico injetado de alta resistência, anatômico, cor branca, com dobradiças reforçadas, compatível com vasos de modelo universal (ou conforme padrão do órgão).</w:t>
            </w:r>
          </w:p>
        </w:tc>
        <w:tc>
          <w:tcPr>
            <w:tcW w:w="1376" w:type="dxa"/>
            <w:tcBorders>
              <w:left w:val="single" w:sz="4" w:space="0" w:color="000000"/>
              <w:bottom w:val="single" w:sz="4" w:space="0" w:color="000000"/>
              <w:right w:val="single" w:sz="4" w:space="0" w:color="000000"/>
            </w:tcBorders>
            <w:vAlign w:val="center"/>
          </w:tcPr>
          <w:p w14:paraId="6303D088" w14:textId="77777777" w:rsidR="00203931" w:rsidRPr="008548EF" w:rsidRDefault="00203931" w:rsidP="0075279E">
            <w:pPr>
              <w:suppressAutoHyphens/>
              <w:spacing w:line="276" w:lineRule="auto"/>
              <w:jc w:val="center"/>
              <w:rPr>
                <w:rFonts w:ascii="Arial" w:hAnsi="Arial" w:cs="Arial"/>
                <w:sz w:val="22"/>
                <w:szCs w:val="22"/>
              </w:rPr>
            </w:pPr>
          </w:p>
        </w:tc>
        <w:tc>
          <w:tcPr>
            <w:tcW w:w="1625" w:type="dxa"/>
            <w:tcBorders>
              <w:left w:val="single" w:sz="4" w:space="0" w:color="000000"/>
              <w:bottom w:val="single" w:sz="4" w:space="0" w:color="000000"/>
              <w:right w:val="single" w:sz="4" w:space="0" w:color="000000"/>
            </w:tcBorders>
            <w:vAlign w:val="center"/>
          </w:tcPr>
          <w:p w14:paraId="2463E2DA" w14:textId="77777777" w:rsidR="00203931" w:rsidRPr="008548EF" w:rsidRDefault="00203931" w:rsidP="0075279E">
            <w:pPr>
              <w:suppressAutoHyphens/>
              <w:spacing w:line="276" w:lineRule="auto"/>
              <w:jc w:val="center"/>
              <w:rPr>
                <w:rFonts w:ascii="Arial" w:hAnsi="Arial" w:cs="Arial"/>
                <w:b/>
                <w:bCs/>
                <w:sz w:val="22"/>
                <w:szCs w:val="22"/>
              </w:rPr>
            </w:pPr>
          </w:p>
        </w:tc>
      </w:tr>
      <w:tr w:rsidR="00203931" w:rsidRPr="008548EF" w14:paraId="4880815C" w14:textId="77777777" w:rsidTr="0075279E">
        <w:trPr>
          <w:trHeight w:val="144"/>
        </w:trPr>
        <w:tc>
          <w:tcPr>
            <w:tcW w:w="790" w:type="dxa"/>
            <w:tcBorders>
              <w:left w:val="single" w:sz="4" w:space="0" w:color="000000"/>
              <w:bottom w:val="single" w:sz="4" w:space="0" w:color="000000"/>
              <w:right w:val="single" w:sz="4" w:space="0" w:color="000000"/>
            </w:tcBorders>
            <w:vAlign w:val="center"/>
          </w:tcPr>
          <w:p w14:paraId="24E1EFE6" w14:textId="77777777" w:rsidR="00203931" w:rsidRPr="008548EF" w:rsidRDefault="00203931" w:rsidP="0075279E">
            <w:pPr>
              <w:suppressAutoHyphens/>
              <w:spacing w:line="276" w:lineRule="auto"/>
              <w:jc w:val="center"/>
              <w:rPr>
                <w:rFonts w:ascii="Arial" w:hAnsi="Arial" w:cs="Arial"/>
                <w:color w:val="000000"/>
                <w:sz w:val="22"/>
                <w:szCs w:val="22"/>
              </w:rPr>
            </w:pPr>
            <w:r w:rsidRPr="008548EF">
              <w:rPr>
                <w:rFonts w:ascii="Arial" w:eastAsia="Arial" w:hAnsi="Arial" w:cs="Arial"/>
                <w:sz w:val="22"/>
                <w:szCs w:val="22"/>
              </w:rPr>
              <w:t>2</w:t>
            </w:r>
          </w:p>
        </w:tc>
        <w:tc>
          <w:tcPr>
            <w:tcW w:w="736" w:type="dxa"/>
            <w:tcBorders>
              <w:left w:val="single" w:sz="4" w:space="0" w:color="000000"/>
              <w:bottom w:val="single" w:sz="4" w:space="0" w:color="000000"/>
            </w:tcBorders>
            <w:vAlign w:val="center"/>
          </w:tcPr>
          <w:p w14:paraId="0ABD1BB5" w14:textId="77777777" w:rsidR="00203931" w:rsidRPr="008548EF" w:rsidRDefault="00203931" w:rsidP="0075279E">
            <w:pPr>
              <w:suppressAutoHyphens/>
              <w:spacing w:line="276" w:lineRule="auto"/>
              <w:jc w:val="center"/>
              <w:rPr>
                <w:rFonts w:ascii="Arial" w:hAnsi="Arial" w:cs="Arial"/>
                <w:color w:val="000000"/>
                <w:sz w:val="22"/>
                <w:szCs w:val="22"/>
              </w:rPr>
            </w:pPr>
            <w:proofErr w:type="spellStart"/>
            <w:r w:rsidRPr="008548EF">
              <w:rPr>
                <w:rFonts w:ascii="Arial" w:hAnsi="Arial" w:cs="Arial"/>
                <w:color w:val="000000"/>
                <w:sz w:val="22"/>
                <w:szCs w:val="22"/>
              </w:rPr>
              <w:t>Und</w:t>
            </w:r>
            <w:proofErr w:type="spellEnd"/>
          </w:p>
        </w:tc>
        <w:tc>
          <w:tcPr>
            <w:tcW w:w="1136" w:type="dxa"/>
            <w:tcBorders>
              <w:left w:val="single" w:sz="4" w:space="0" w:color="000000"/>
              <w:bottom w:val="single" w:sz="4" w:space="0" w:color="000000"/>
              <w:right w:val="single" w:sz="4" w:space="0" w:color="000000"/>
            </w:tcBorders>
            <w:vAlign w:val="center"/>
          </w:tcPr>
          <w:p w14:paraId="13DC975E" w14:textId="77777777" w:rsidR="00203931" w:rsidRPr="008548EF" w:rsidRDefault="00203931" w:rsidP="0075279E">
            <w:pPr>
              <w:suppressAutoHyphens/>
              <w:spacing w:line="276" w:lineRule="auto"/>
              <w:jc w:val="center"/>
              <w:rPr>
                <w:rFonts w:ascii="Arial" w:hAnsi="Arial" w:cs="Arial"/>
                <w:color w:val="000000"/>
                <w:sz w:val="22"/>
                <w:szCs w:val="22"/>
              </w:rPr>
            </w:pPr>
            <w:r w:rsidRPr="008548EF">
              <w:rPr>
                <w:rFonts w:ascii="Arial" w:hAnsi="Arial" w:cs="Arial"/>
                <w:color w:val="000000"/>
                <w:sz w:val="22"/>
                <w:szCs w:val="22"/>
              </w:rPr>
              <w:t>04</w:t>
            </w:r>
          </w:p>
        </w:tc>
        <w:tc>
          <w:tcPr>
            <w:tcW w:w="3969" w:type="dxa"/>
            <w:tcBorders>
              <w:left w:val="single" w:sz="4" w:space="0" w:color="000000"/>
              <w:bottom w:val="single" w:sz="4" w:space="0" w:color="000000"/>
              <w:right w:val="single" w:sz="4" w:space="0" w:color="000000"/>
            </w:tcBorders>
            <w:vAlign w:val="bottom"/>
          </w:tcPr>
          <w:p w14:paraId="10A7B5DC" w14:textId="77777777" w:rsidR="00203931" w:rsidRPr="008548EF" w:rsidRDefault="00203931" w:rsidP="0075279E">
            <w:pPr>
              <w:suppressAutoHyphens/>
              <w:spacing w:line="276" w:lineRule="auto"/>
              <w:jc w:val="both"/>
              <w:rPr>
                <w:rFonts w:ascii="Arial" w:hAnsi="Arial" w:cs="Arial"/>
                <w:sz w:val="22"/>
                <w:szCs w:val="22"/>
              </w:rPr>
            </w:pPr>
            <w:r w:rsidRPr="008548EF">
              <w:rPr>
                <w:rFonts w:ascii="Arial" w:hAnsi="Arial" w:cs="Arial"/>
                <w:b/>
                <w:bCs/>
                <w:sz w:val="22"/>
                <w:szCs w:val="22"/>
              </w:rPr>
              <w:t>Boia simples para tanque</w:t>
            </w:r>
            <w:r w:rsidRPr="008548EF">
              <w:rPr>
                <w:rFonts w:ascii="Arial" w:hAnsi="Arial" w:cs="Arial"/>
                <w:sz w:val="22"/>
                <w:szCs w:val="22"/>
              </w:rPr>
              <w:t>, tipo boia de nível, corpo em latão ou plástico de alta resistência, compatível com rosca padrão de entrada de água, com haste ajustável.</w:t>
            </w:r>
          </w:p>
        </w:tc>
        <w:tc>
          <w:tcPr>
            <w:tcW w:w="1376" w:type="dxa"/>
            <w:tcBorders>
              <w:left w:val="single" w:sz="4" w:space="0" w:color="000000"/>
              <w:bottom w:val="single" w:sz="4" w:space="0" w:color="000000"/>
              <w:right w:val="single" w:sz="4" w:space="0" w:color="000000"/>
            </w:tcBorders>
            <w:vAlign w:val="center"/>
          </w:tcPr>
          <w:p w14:paraId="0CF8820E" w14:textId="77777777" w:rsidR="00203931" w:rsidRPr="008548EF" w:rsidRDefault="00203931" w:rsidP="0075279E">
            <w:pPr>
              <w:suppressAutoHyphens/>
              <w:spacing w:line="276" w:lineRule="auto"/>
              <w:jc w:val="center"/>
              <w:rPr>
                <w:rFonts w:ascii="Arial" w:hAnsi="Arial" w:cs="Arial"/>
                <w:b/>
                <w:bCs/>
                <w:sz w:val="22"/>
                <w:szCs w:val="22"/>
              </w:rPr>
            </w:pPr>
          </w:p>
        </w:tc>
        <w:tc>
          <w:tcPr>
            <w:tcW w:w="1625" w:type="dxa"/>
            <w:tcBorders>
              <w:left w:val="single" w:sz="4" w:space="0" w:color="000000"/>
              <w:bottom w:val="single" w:sz="4" w:space="0" w:color="000000"/>
              <w:right w:val="single" w:sz="4" w:space="0" w:color="000000"/>
            </w:tcBorders>
            <w:vAlign w:val="center"/>
          </w:tcPr>
          <w:p w14:paraId="34A2115A" w14:textId="77777777" w:rsidR="00203931" w:rsidRPr="008548EF" w:rsidRDefault="00203931" w:rsidP="0075279E">
            <w:pPr>
              <w:suppressAutoHyphens/>
              <w:spacing w:line="276" w:lineRule="auto"/>
              <w:jc w:val="center"/>
              <w:rPr>
                <w:rFonts w:ascii="Arial" w:hAnsi="Arial" w:cs="Arial"/>
                <w:b/>
                <w:bCs/>
                <w:sz w:val="22"/>
                <w:szCs w:val="22"/>
              </w:rPr>
            </w:pPr>
          </w:p>
        </w:tc>
      </w:tr>
      <w:tr w:rsidR="00203931" w:rsidRPr="008548EF" w14:paraId="2D17F814" w14:textId="77777777" w:rsidTr="0075279E">
        <w:trPr>
          <w:trHeight w:val="144"/>
        </w:trPr>
        <w:tc>
          <w:tcPr>
            <w:tcW w:w="790" w:type="dxa"/>
            <w:tcBorders>
              <w:left w:val="single" w:sz="4" w:space="0" w:color="000000"/>
              <w:bottom w:val="single" w:sz="4" w:space="0" w:color="000000"/>
              <w:right w:val="single" w:sz="4" w:space="0" w:color="000000"/>
            </w:tcBorders>
            <w:vAlign w:val="center"/>
          </w:tcPr>
          <w:p w14:paraId="04EF9432" w14:textId="77777777" w:rsidR="00203931" w:rsidRPr="008548EF" w:rsidRDefault="00203931" w:rsidP="0075279E">
            <w:pPr>
              <w:suppressAutoHyphens/>
              <w:spacing w:line="276" w:lineRule="auto"/>
              <w:jc w:val="center"/>
              <w:rPr>
                <w:rFonts w:ascii="Arial" w:hAnsi="Arial" w:cs="Arial"/>
                <w:color w:val="000000"/>
                <w:sz w:val="22"/>
                <w:szCs w:val="22"/>
              </w:rPr>
            </w:pPr>
            <w:r w:rsidRPr="008548EF">
              <w:rPr>
                <w:rFonts w:ascii="Arial" w:eastAsia="Arial" w:hAnsi="Arial" w:cs="Arial"/>
                <w:sz w:val="22"/>
                <w:szCs w:val="22"/>
              </w:rPr>
              <w:t>3</w:t>
            </w:r>
          </w:p>
        </w:tc>
        <w:tc>
          <w:tcPr>
            <w:tcW w:w="736" w:type="dxa"/>
            <w:tcBorders>
              <w:left w:val="single" w:sz="4" w:space="0" w:color="000000"/>
              <w:bottom w:val="single" w:sz="4" w:space="0" w:color="000000"/>
            </w:tcBorders>
            <w:vAlign w:val="center"/>
          </w:tcPr>
          <w:p w14:paraId="7614F99C" w14:textId="77777777" w:rsidR="00203931" w:rsidRPr="008548EF" w:rsidRDefault="00203931" w:rsidP="0075279E">
            <w:pPr>
              <w:suppressAutoHyphens/>
              <w:spacing w:line="276" w:lineRule="auto"/>
              <w:jc w:val="center"/>
              <w:rPr>
                <w:rFonts w:ascii="Arial" w:hAnsi="Arial" w:cs="Arial"/>
                <w:color w:val="000000"/>
                <w:sz w:val="22"/>
                <w:szCs w:val="22"/>
              </w:rPr>
            </w:pPr>
            <w:proofErr w:type="spellStart"/>
            <w:r w:rsidRPr="008548EF">
              <w:rPr>
                <w:rFonts w:ascii="Arial" w:hAnsi="Arial" w:cs="Arial"/>
                <w:color w:val="000000"/>
                <w:sz w:val="22"/>
                <w:szCs w:val="22"/>
              </w:rPr>
              <w:t>Und</w:t>
            </w:r>
            <w:proofErr w:type="spellEnd"/>
          </w:p>
        </w:tc>
        <w:tc>
          <w:tcPr>
            <w:tcW w:w="1136" w:type="dxa"/>
            <w:tcBorders>
              <w:left w:val="single" w:sz="4" w:space="0" w:color="000000"/>
              <w:bottom w:val="single" w:sz="4" w:space="0" w:color="000000"/>
              <w:right w:val="single" w:sz="4" w:space="0" w:color="000000"/>
            </w:tcBorders>
            <w:vAlign w:val="center"/>
          </w:tcPr>
          <w:p w14:paraId="1DB8BF66" w14:textId="77777777" w:rsidR="00203931" w:rsidRPr="008548EF" w:rsidRDefault="00203931" w:rsidP="0075279E">
            <w:pPr>
              <w:suppressAutoHyphens/>
              <w:spacing w:line="276" w:lineRule="auto"/>
              <w:jc w:val="center"/>
              <w:rPr>
                <w:rFonts w:ascii="Arial" w:hAnsi="Arial" w:cs="Arial"/>
                <w:color w:val="000000"/>
                <w:sz w:val="22"/>
                <w:szCs w:val="22"/>
              </w:rPr>
            </w:pPr>
            <w:r w:rsidRPr="008548EF">
              <w:rPr>
                <w:rFonts w:ascii="Arial" w:hAnsi="Arial" w:cs="Arial"/>
                <w:color w:val="000000"/>
                <w:sz w:val="22"/>
                <w:szCs w:val="22"/>
              </w:rPr>
              <w:t>01</w:t>
            </w:r>
          </w:p>
        </w:tc>
        <w:tc>
          <w:tcPr>
            <w:tcW w:w="3969" w:type="dxa"/>
            <w:tcBorders>
              <w:left w:val="single" w:sz="4" w:space="0" w:color="000000"/>
              <w:bottom w:val="single" w:sz="4" w:space="0" w:color="000000"/>
              <w:right w:val="single" w:sz="4" w:space="0" w:color="000000"/>
            </w:tcBorders>
            <w:vAlign w:val="bottom"/>
          </w:tcPr>
          <w:p w14:paraId="53936AEB" w14:textId="77777777" w:rsidR="00203931" w:rsidRPr="008548EF" w:rsidRDefault="00203931" w:rsidP="0075279E">
            <w:pPr>
              <w:suppressAutoHyphens/>
              <w:spacing w:line="276" w:lineRule="auto"/>
              <w:jc w:val="both"/>
              <w:rPr>
                <w:rFonts w:ascii="Arial" w:hAnsi="Arial" w:cs="Arial"/>
                <w:sz w:val="22"/>
                <w:szCs w:val="22"/>
              </w:rPr>
            </w:pPr>
            <w:r w:rsidRPr="008548EF">
              <w:rPr>
                <w:rFonts w:ascii="Arial" w:hAnsi="Arial" w:cs="Arial"/>
                <w:b/>
                <w:bCs/>
                <w:sz w:val="22"/>
                <w:szCs w:val="22"/>
              </w:rPr>
              <w:t>Cola para PVC</w:t>
            </w:r>
            <w:r w:rsidRPr="008548EF">
              <w:rPr>
                <w:rFonts w:ascii="Arial" w:hAnsi="Arial" w:cs="Arial"/>
                <w:sz w:val="22"/>
                <w:szCs w:val="22"/>
              </w:rPr>
              <w:t xml:space="preserve">, adesivo solvente próprio para tubulações e conexões de PVC rígido, indicado para sistemas de água fria. A embalagem deve conter informações do fabricante, data de validade e instruções de uso. O produto deve atender às normas aplicáveis (como ABNT NBR 5648/5688 ou equivalentes). </w:t>
            </w:r>
          </w:p>
        </w:tc>
        <w:tc>
          <w:tcPr>
            <w:tcW w:w="1376" w:type="dxa"/>
            <w:tcBorders>
              <w:left w:val="single" w:sz="4" w:space="0" w:color="000000"/>
              <w:bottom w:val="single" w:sz="4" w:space="0" w:color="000000"/>
              <w:right w:val="single" w:sz="4" w:space="0" w:color="000000"/>
            </w:tcBorders>
            <w:vAlign w:val="center"/>
          </w:tcPr>
          <w:p w14:paraId="5979A26B" w14:textId="77777777" w:rsidR="00203931" w:rsidRPr="008548EF" w:rsidRDefault="00203931" w:rsidP="0075279E">
            <w:pPr>
              <w:suppressAutoHyphens/>
              <w:spacing w:line="276" w:lineRule="auto"/>
              <w:jc w:val="center"/>
              <w:rPr>
                <w:rFonts w:ascii="Arial" w:hAnsi="Arial" w:cs="Arial"/>
                <w:b/>
                <w:bCs/>
                <w:sz w:val="22"/>
                <w:szCs w:val="22"/>
              </w:rPr>
            </w:pPr>
          </w:p>
        </w:tc>
        <w:tc>
          <w:tcPr>
            <w:tcW w:w="1625" w:type="dxa"/>
            <w:tcBorders>
              <w:left w:val="single" w:sz="4" w:space="0" w:color="000000"/>
              <w:bottom w:val="single" w:sz="4" w:space="0" w:color="000000"/>
              <w:right w:val="single" w:sz="4" w:space="0" w:color="000000"/>
            </w:tcBorders>
            <w:vAlign w:val="center"/>
          </w:tcPr>
          <w:p w14:paraId="2A58D60A" w14:textId="77777777" w:rsidR="00203931" w:rsidRPr="008548EF" w:rsidRDefault="00203931" w:rsidP="0075279E">
            <w:pPr>
              <w:suppressAutoHyphens/>
              <w:spacing w:line="276" w:lineRule="auto"/>
              <w:jc w:val="center"/>
              <w:rPr>
                <w:rFonts w:ascii="Arial" w:hAnsi="Arial" w:cs="Arial"/>
                <w:b/>
                <w:bCs/>
                <w:sz w:val="22"/>
                <w:szCs w:val="22"/>
              </w:rPr>
            </w:pPr>
          </w:p>
        </w:tc>
      </w:tr>
      <w:tr w:rsidR="00203931" w:rsidRPr="008548EF" w14:paraId="3F006AB4" w14:textId="77777777" w:rsidTr="0075279E">
        <w:trPr>
          <w:trHeight w:val="144"/>
        </w:trPr>
        <w:tc>
          <w:tcPr>
            <w:tcW w:w="790" w:type="dxa"/>
            <w:tcBorders>
              <w:left w:val="single" w:sz="4" w:space="0" w:color="000000"/>
              <w:bottom w:val="single" w:sz="4" w:space="0" w:color="000000"/>
              <w:right w:val="single" w:sz="4" w:space="0" w:color="000000"/>
            </w:tcBorders>
            <w:vAlign w:val="center"/>
          </w:tcPr>
          <w:p w14:paraId="0B94E4D2" w14:textId="77777777" w:rsidR="00203931" w:rsidRPr="008548EF" w:rsidRDefault="00203931" w:rsidP="0075279E">
            <w:pPr>
              <w:suppressAutoHyphens/>
              <w:spacing w:line="276" w:lineRule="auto"/>
              <w:jc w:val="center"/>
              <w:rPr>
                <w:rFonts w:ascii="Arial" w:hAnsi="Arial" w:cs="Arial"/>
                <w:color w:val="000000"/>
                <w:sz w:val="22"/>
                <w:szCs w:val="22"/>
              </w:rPr>
            </w:pPr>
            <w:r w:rsidRPr="008548EF">
              <w:rPr>
                <w:rFonts w:ascii="Arial" w:eastAsia="Arial" w:hAnsi="Arial" w:cs="Arial"/>
                <w:sz w:val="22"/>
                <w:szCs w:val="22"/>
              </w:rPr>
              <w:t>4</w:t>
            </w:r>
          </w:p>
        </w:tc>
        <w:tc>
          <w:tcPr>
            <w:tcW w:w="736" w:type="dxa"/>
            <w:tcBorders>
              <w:left w:val="single" w:sz="4" w:space="0" w:color="000000"/>
              <w:bottom w:val="single" w:sz="4" w:space="0" w:color="000000"/>
            </w:tcBorders>
            <w:vAlign w:val="center"/>
          </w:tcPr>
          <w:p w14:paraId="6A1AFFB0" w14:textId="77777777" w:rsidR="00203931" w:rsidRPr="008548EF" w:rsidRDefault="00203931" w:rsidP="0075279E">
            <w:pPr>
              <w:suppressAutoHyphens/>
              <w:spacing w:line="276" w:lineRule="auto"/>
              <w:jc w:val="center"/>
              <w:rPr>
                <w:rFonts w:ascii="Arial" w:hAnsi="Arial" w:cs="Arial"/>
                <w:color w:val="000000"/>
                <w:sz w:val="22"/>
                <w:szCs w:val="22"/>
              </w:rPr>
            </w:pPr>
            <w:proofErr w:type="spellStart"/>
            <w:r w:rsidRPr="008548EF">
              <w:rPr>
                <w:rFonts w:ascii="Arial" w:hAnsi="Arial" w:cs="Arial"/>
                <w:color w:val="000000"/>
                <w:sz w:val="22"/>
                <w:szCs w:val="22"/>
              </w:rPr>
              <w:t>Und</w:t>
            </w:r>
            <w:proofErr w:type="spellEnd"/>
          </w:p>
        </w:tc>
        <w:tc>
          <w:tcPr>
            <w:tcW w:w="1136" w:type="dxa"/>
            <w:tcBorders>
              <w:left w:val="single" w:sz="4" w:space="0" w:color="000000"/>
              <w:bottom w:val="single" w:sz="4" w:space="0" w:color="000000"/>
              <w:right w:val="single" w:sz="4" w:space="0" w:color="000000"/>
            </w:tcBorders>
            <w:vAlign w:val="center"/>
          </w:tcPr>
          <w:p w14:paraId="28CFF402" w14:textId="77777777" w:rsidR="00203931" w:rsidRPr="008548EF" w:rsidRDefault="00203931" w:rsidP="0075279E">
            <w:pPr>
              <w:suppressAutoHyphens/>
              <w:spacing w:line="276" w:lineRule="auto"/>
              <w:jc w:val="center"/>
              <w:rPr>
                <w:rFonts w:ascii="Arial" w:hAnsi="Arial" w:cs="Arial"/>
                <w:color w:val="000000"/>
                <w:sz w:val="22"/>
                <w:szCs w:val="22"/>
              </w:rPr>
            </w:pPr>
            <w:r w:rsidRPr="008548EF">
              <w:rPr>
                <w:rFonts w:ascii="Arial" w:hAnsi="Arial" w:cs="Arial"/>
                <w:color w:val="000000"/>
                <w:sz w:val="22"/>
                <w:szCs w:val="22"/>
              </w:rPr>
              <w:t>07</w:t>
            </w:r>
          </w:p>
        </w:tc>
        <w:tc>
          <w:tcPr>
            <w:tcW w:w="3969" w:type="dxa"/>
            <w:tcBorders>
              <w:left w:val="single" w:sz="4" w:space="0" w:color="000000"/>
              <w:bottom w:val="single" w:sz="4" w:space="0" w:color="000000"/>
              <w:right w:val="single" w:sz="4" w:space="0" w:color="000000"/>
            </w:tcBorders>
            <w:vAlign w:val="center"/>
          </w:tcPr>
          <w:p w14:paraId="4CD0A7E0" w14:textId="77777777" w:rsidR="00203931" w:rsidRPr="008548EF" w:rsidRDefault="00203931" w:rsidP="0075279E">
            <w:pPr>
              <w:suppressAutoHyphens/>
              <w:spacing w:line="276" w:lineRule="auto"/>
              <w:jc w:val="both"/>
              <w:rPr>
                <w:rFonts w:ascii="Arial" w:hAnsi="Arial" w:cs="Arial"/>
                <w:sz w:val="22"/>
                <w:szCs w:val="22"/>
              </w:rPr>
            </w:pPr>
            <w:r w:rsidRPr="008548EF">
              <w:rPr>
                <w:rFonts w:ascii="Arial" w:eastAsia="Arial" w:hAnsi="Arial" w:cs="Arial"/>
                <w:b/>
                <w:bCs/>
                <w:sz w:val="22"/>
                <w:szCs w:val="22"/>
              </w:rPr>
              <w:t>Fechadura de embutir</w:t>
            </w:r>
            <w:r w:rsidRPr="008548EF">
              <w:rPr>
                <w:rFonts w:ascii="Arial" w:eastAsia="Arial" w:hAnsi="Arial" w:cs="Arial"/>
                <w:sz w:val="22"/>
                <w:szCs w:val="22"/>
              </w:rPr>
              <w:t xml:space="preserve"> específica para porta de banheiro, confeccionada em aço ou </w:t>
            </w:r>
            <w:proofErr w:type="spellStart"/>
            <w:r w:rsidRPr="008548EF">
              <w:rPr>
                <w:rFonts w:ascii="Arial" w:eastAsia="Arial" w:hAnsi="Arial" w:cs="Arial"/>
                <w:sz w:val="22"/>
                <w:szCs w:val="22"/>
              </w:rPr>
              <w:t>zamac</w:t>
            </w:r>
            <w:proofErr w:type="spellEnd"/>
            <w:r w:rsidRPr="008548EF">
              <w:rPr>
                <w:rFonts w:ascii="Arial" w:eastAsia="Arial" w:hAnsi="Arial" w:cs="Arial"/>
                <w:sz w:val="22"/>
                <w:szCs w:val="22"/>
              </w:rPr>
              <w:t xml:space="preserve"> com acabamento cromado ou escovado. Sistema de travamento interno tipo botão ou roseta, com destravamento externo de emergência. Compatível com portas de 30 mm a 40 mm de espessura. Acompanha parafusos e contra testa.</w:t>
            </w:r>
          </w:p>
        </w:tc>
        <w:tc>
          <w:tcPr>
            <w:tcW w:w="1376" w:type="dxa"/>
            <w:tcBorders>
              <w:left w:val="single" w:sz="4" w:space="0" w:color="000000"/>
              <w:bottom w:val="single" w:sz="4" w:space="0" w:color="000000"/>
              <w:right w:val="single" w:sz="4" w:space="0" w:color="000000"/>
            </w:tcBorders>
            <w:vAlign w:val="center"/>
          </w:tcPr>
          <w:p w14:paraId="7BC50A39" w14:textId="77777777" w:rsidR="00203931" w:rsidRPr="008548EF" w:rsidRDefault="00203931" w:rsidP="0075279E">
            <w:pPr>
              <w:suppressAutoHyphens/>
              <w:spacing w:line="276" w:lineRule="auto"/>
              <w:jc w:val="center"/>
              <w:rPr>
                <w:rFonts w:ascii="Arial" w:eastAsia="Arial" w:hAnsi="Arial" w:cs="Arial"/>
                <w:b/>
                <w:bCs/>
                <w:sz w:val="22"/>
                <w:szCs w:val="22"/>
              </w:rPr>
            </w:pPr>
          </w:p>
        </w:tc>
        <w:tc>
          <w:tcPr>
            <w:tcW w:w="1625" w:type="dxa"/>
            <w:tcBorders>
              <w:left w:val="single" w:sz="4" w:space="0" w:color="000000"/>
              <w:bottom w:val="single" w:sz="4" w:space="0" w:color="000000"/>
              <w:right w:val="single" w:sz="4" w:space="0" w:color="000000"/>
            </w:tcBorders>
            <w:vAlign w:val="center"/>
          </w:tcPr>
          <w:p w14:paraId="51262258" w14:textId="77777777" w:rsidR="00203931" w:rsidRPr="008548EF" w:rsidRDefault="00203931" w:rsidP="0075279E">
            <w:pPr>
              <w:suppressAutoHyphens/>
              <w:spacing w:line="276" w:lineRule="auto"/>
              <w:jc w:val="center"/>
              <w:rPr>
                <w:rFonts w:ascii="Arial" w:eastAsia="Arial" w:hAnsi="Arial" w:cs="Arial"/>
                <w:b/>
                <w:bCs/>
                <w:sz w:val="22"/>
                <w:szCs w:val="22"/>
              </w:rPr>
            </w:pPr>
          </w:p>
        </w:tc>
      </w:tr>
      <w:tr w:rsidR="00203931" w:rsidRPr="008548EF" w14:paraId="2BE76350" w14:textId="77777777" w:rsidTr="0075279E">
        <w:trPr>
          <w:trHeight w:val="144"/>
        </w:trPr>
        <w:tc>
          <w:tcPr>
            <w:tcW w:w="790" w:type="dxa"/>
            <w:tcBorders>
              <w:left w:val="single" w:sz="4" w:space="0" w:color="000000"/>
              <w:bottom w:val="single" w:sz="4" w:space="0" w:color="000000"/>
              <w:right w:val="single" w:sz="4" w:space="0" w:color="000000"/>
            </w:tcBorders>
            <w:vAlign w:val="center"/>
          </w:tcPr>
          <w:p w14:paraId="0E0A41FA" w14:textId="77777777" w:rsidR="00203931" w:rsidRPr="008548EF" w:rsidRDefault="00203931" w:rsidP="0075279E">
            <w:pPr>
              <w:suppressAutoHyphens/>
              <w:spacing w:line="276" w:lineRule="auto"/>
              <w:jc w:val="center"/>
              <w:rPr>
                <w:rFonts w:ascii="Arial" w:eastAsia="Arial" w:hAnsi="Arial" w:cs="Arial"/>
                <w:sz w:val="22"/>
                <w:szCs w:val="22"/>
              </w:rPr>
            </w:pPr>
            <w:r w:rsidRPr="008548EF">
              <w:rPr>
                <w:rFonts w:ascii="Arial" w:hAnsi="Arial" w:cs="Arial"/>
                <w:color w:val="000000"/>
                <w:sz w:val="22"/>
                <w:szCs w:val="22"/>
              </w:rPr>
              <w:t>5</w:t>
            </w:r>
          </w:p>
        </w:tc>
        <w:tc>
          <w:tcPr>
            <w:tcW w:w="736" w:type="dxa"/>
            <w:tcBorders>
              <w:left w:val="single" w:sz="4" w:space="0" w:color="000000"/>
              <w:bottom w:val="single" w:sz="4" w:space="0" w:color="000000"/>
            </w:tcBorders>
            <w:vAlign w:val="center"/>
          </w:tcPr>
          <w:p w14:paraId="3A91CB58" w14:textId="77777777" w:rsidR="00203931" w:rsidRPr="008548EF" w:rsidRDefault="00203931" w:rsidP="0075279E">
            <w:pPr>
              <w:suppressAutoHyphens/>
              <w:spacing w:line="276" w:lineRule="auto"/>
              <w:jc w:val="center"/>
              <w:rPr>
                <w:rFonts w:ascii="Arial" w:eastAsia="Arial" w:hAnsi="Arial" w:cs="Arial"/>
                <w:sz w:val="22"/>
                <w:szCs w:val="22"/>
              </w:rPr>
            </w:pPr>
            <w:proofErr w:type="spellStart"/>
            <w:r w:rsidRPr="008548EF">
              <w:rPr>
                <w:rFonts w:ascii="Arial" w:hAnsi="Arial" w:cs="Arial"/>
                <w:color w:val="000000"/>
                <w:sz w:val="22"/>
                <w:szCs w:val="22"/>
              </w:rPr>
              <w:t>Und</w:t>
            </w:r>
            <w:proofErr w:type="spellEnd"/>
          </w:p>
        </w:tc>
        <w:tc>
          <w:tcPr>
            <w:tcW w:w="1136" w:type="dxa"/>
            <w:tcBorders>
              <w:left w:val="single" w:sz="4" w:space="0" w:color="000000"/>
              <w:bottom w:val="single" w:sz="4" w:space="0" w:color="000000"/>
              <w:right w:val="single" w:sz="4" w:space="0" w:color="000000"/>
            </w:tcBorders>
            <w:vAlign w:val="center"/>
          </w:tcPr>
          <w:p w14:paraId="0632B94D" w14:textId="77777777" w:rsidR="00203931" w:rsidRPr="008548EF" w:rsidRDefault="00203931" w:rsidP="0075279E">
            <w:pPr>
              <w:suppressAutoHyphens/>
              <w:spacing w:line="276" w:lineRule="auto"/>
              <w:jc w:val="center"/>
              <w:rPr>
                <w:rFonts w:ascii="Arial" w:hAnsi="Arial" w:cs="Arial"/>
                <w:sz w:val="22"/>
                <w:szCs w:val="22"/>
              </w:rPr>
            </w:pPr>
            <w:r w:rsidRPr="008548EF">
              <w:rPr>
                <w:rFonts w:ascii="Arial" w:hAnsi="Arial" w:cs="Arial"/>
                <w:color w:val="000000"/>
                <w:sz w:val="22"/>
                <w:szCs w:val="22"/>
              </w:rPr>
              <w:t>06</w:t>
            </w:r>
          </w:p>
        </w:tc>
        <w:tc>
          <w:tcPr>
            <w:tcW w:w="3969" w:type="dxa"/>
            <w:tcBorders>
              <w:left w:val="single" w:sz="4" w:space="0" w:color="000000"/>
              <w:bottom w:val="single" w:sz="4" w:space="0" w:color="000000"/>
              <w:right w:val="single" w:sz="4" w:space="0" w:color="000000"/>
            </w:tcBorders>
            <w:vAlign w:val="center"/>
          </w:tcPr>
          <w:p w14:paraId="62FB79A4" w14:textId="77777777" w:rsidR="00203931" w:rsidRPr="008548EF" w:rsidRDefault="00203931" w:rsidP="0075279E">
            <w:pPr>
              <w:suppressAutoHyphens/>
              <w:spacing w:line="276" w:lineRule="auto"/>
              <w:jc w:val="both"/>
              <w:rPr>
                <w:rFonts w:ascii="Arial" w:eastAsia="Arial" w:hAnsi="Arial" w:cs="Arial"/>
                <w:sz w:val="22"/>
                <w:szCs w:val="22"/>
              </w:rPr>
            </w:pPr>
            <w:r w:rsidRPr="008548EF">
              <w:rPr>
                <w:rFonts w:ascii="Arial" w:eastAsia="Arial" w:hAnsi="Arial" w:cs="Arial"/>
                <w:b/>
                <w:bCs/>
                <w:sz w:val="22"/>
                <w:szCs w:val="22"/>
              </w:rPr>
              <w:t>Fechadura de embutir</w:t>
            </w:r>
            <w:r w:rsidRPr="008548EF">
              <w:rPr>
                <w:rFonts w:ascii="Arial" w:eastAsia="Arial" w:hAnsi="Arial" w:cs="Arial"/>
                <w:sz w:val="22"/>
                <w:szCs w:val="22"/>
              </w:rPr>
              <w:t xml:space="preserve"> para porta de madeira, modelo comum (entrada), confeccionada em aço ou </w:t>
            </w:r>
            <w:proofErr w:type="spellStart"/>
            <w:r w:rsidRPr="008548EF">
              <w:rPr>
                <w:rFonts w:ascii="Arial" w:eastAsia="Arial" w:hAnsi="Arial" w:cs="Arial"/>
                <w:sz w:val="22"/>
                <w:szCs w:val="22"/>
              </w:rPr>
              <w:t>zamac</w:t>
            </w:r>
            <w:proofErr w:type="spellEnd"/>
            <w:r w:rsidRPr="008548EF">
              <w:rPr>
                <w:rFonts w:ascii="Arial" w:eastAsia="Arial" w:hAnsi="Arial" w:cs="Arial"/>
                <w:sz w:val="22"/>
                <w:szCs w:val="22"/>
              </w:rPr>
              <w:t xml:space="preserve"> com </w:t>
            </w:r>
            <w:r w:rsidRPr="008548EF">
              <w:rPr>
                <w:rFonts w:ascii="Arial" w:eastAsia="Arial" w:hAnsi="Arial" w:cs="Arial"/>
                <w:sz w:val="22"/>
                <w:szCs w:val="22"/>
              </w:rPr>
              <w:lastRenderedPageBreak/>
              <w:t>acabamento niquelado ou cromado. Possuir cilindro com chave tipo Yale, lingueta e trinco reversível, compatível com portas de 30 mm a 40 mm de espessura. Acompanha todos os acessórios para instalação (contra testa, parafusos e chaves).</w:t>
            </w:r>
          </w:p>
        </w:tc>
        <w:tc>
          <w:tcPr>
            <w:tcW w:w="1376" w:type="dxa"/>
            <w:tcBorders>
              <w:left w:val="single" w:sz="4" w:space="0" w:color="000000"/>
              <w:bottom w:val="single" w:sz="4" w:space="0" w:color="000000"/>
              <w:right w:val="single" w:sz="4" w:space="0" w:color="000000"/>
            </w:tcBorders>
            <w:vAlign w:val="center"/>
          </w:tcPr>
          <w:p w14:paraId="64766B08" w14:textId="77777777" w:rsidR="00203931" w:rsidRPr="008548EF" w:rsidRDefault="00203931" w:rsidP="0075279E">
            <w:pPr>
              <w:suppressAutoHyphens/>
              <w:spacing w:line="276" w:lineRule="auto"/>
              <w:jc w:val="center"/>
              <w:rPr>
                <w:rFonts w:ascii="Arial" w:eastAsia="Arial" w:hAnsi="Arial" w:cs="Arial"/>
                <w:b/>
                <w:bCs/>
                <w:sz w:val="22"/>
                <w:szCs w:val="22"/>
              </w:rPr>
            </w:pPr>
          </w:p>
        </w:tc>
        <w:tc>
          <w:tcPr>
            <w:tcW w:w="1625" w:type="dxa"/>
            <w:tcBorders>
              <w:left w:val="single" w:sz="4" w:space="0" w:color="000000"/>
              <w:bottom w:val="single" w:sz="4" w:space="0" w:color="000000"/>
              <w:right w:val="single" w:sz="4" w:space="0" w:color="000000"/>
            </w:tcBorders>
            <w:vAlign w:val="center"/>
          </w:tcPr>
          <w:p w14:paraId="2DF505AC" w14:textId="77777777" w:rsidR="00203931" w:rsidRPr="008548EF" w:rsidRDefault="00203931" w:rsidP="0075279E">
            <w:pPr>
              <w:suppressAutoHyphens/>
              <w:spacing w:line="276" w:lineRule="auto"/>
              <w:jc w:val="center"/>
              <w:rPr>
                <w:rFonts w:ascii="Arial" w:eastAsia="Arial" w:hAnsi="Arial" w:cs="Arial"/>
                <w:b/>
                <w:bCs/>
                <w:sz w:val="22"/>
                <w:szCs w:val="22"/>
              </w:rPr>
            </w:pPr>
          </w:p>
        </w:tc>
      </w:tr>
      <w:tr w:rsidR="00203931" w:rsidRPr="008548EF" w14:paraId="7FF1C597" w14:textId="77777777" w:rsidTr="0075279E">
        <w:trPr>
          <w:trHeight w:val="144"/>
        </w:trPr>
        <w:tc>
          <w:tcPr>
            <w:tcW w:w="790" w:type="dxa"/>
            <w:tcBorders>
              <w:left w:val="single" w:sz="4" w:space="0" w:color="000000"/>
              <w:bottom w:val="single" w:sz="4" w:space="0" w:color="000000"/>
              <w:right w:val="single" w:sz="4" w:space="0" w:color="000000"/>
            </w:tcBorders>
            <w:vAlign w:val="center"/>
          </w:tcPr>
          <w:p w14:paraId="66D9C702" w14:textId="77777777" w:rsidR="00203931" w:rsidRPr="008548EF" w:rsidRDefault="00203931" w:rsidP="0075279E">
            <w:pPr>
              <w:suppressAutoHyphens/>
              <w:spacing w:line="276" w:lineRule="auto"/>
              <w:jc w:val="center"/>
              <w:rPr>
                <w:rFonts w:ascii="Arial" w:eastAsia="Arial" w:hAnsi="Arial" w:cs="Arial"/>
                <w:sz w:val="22"/>
                <w:szCs w:val="22"/>
              </w:rPr>
            </w:pPr>
            <w:r w:rsidRPr="008548EF">
              <w:rPr>
                <w:rFonts w:ascii="Arial" w:hAnsi="Arial" w:cs="Arial"/>
                <w:color w:val="000000"/>
                <w:sz w:val="22"/>
                <w:szCs w:val="22"/>
              </w:rPr>
              <w:t>6</w:t>
            </w:r>
          </w:p>
        </w:tc>
        <w:tc>
          <w:tcPr>
            <w:tcW w:w="736" w:type="dxa"/>
            <w:tcBorders>
              <w:left w:val="single" w:sz="4" w:space="0" w:color="000000"/>
              <w:bottom w:val="single" w:sz="4" w:space="0" w:color="000000"/>
            </w:tcBorders>
            <w:vAlign w:val="center"/>
          </w:tcPr>
          <w:p w14:paraId="4BB4747D" w14:textId="77777777" w:rsidR="00203931" w:rsidRPr="008548EF" w:rsidRDefault="00203931" w:rsidP="0075279E">
            <w:pPr>
              <w:suppressAutoHyphens/>
              <w:spacing w:line="276" w:lineRule="auto"/>
              <w:jc w:val="center"/>
              <w:rPr>
                <w:rFonts w:ascii="Arial" w:eastAsia="Arial" w:hAnsi="Arial" w:cs="Arial"/>
                <w:sz w:val="22"/>
                <w:szCs w:val="22"/>
              </w:rPr>
            </w:pPr>
            <w:proofErr w:type="spellStart"/>
            <w:r w:rsidRPr="008548EF">
              <w:rPr>
                <w:rFonts w:ascii="Arial" w:eastAsia="Arial" w:hAnsi="Arial" w:cs="Arial"/>
                <w:sz w:val="22"/>
                <w:szCs w:val="22"/>
              </w:rPr>
              <w:t>Und</w:t>
            </w:r>
            <w:proofErr w:type="spellEnd"/>
          </w:p>
        </w:tc>
        <w:tc>
          <w:tcPr>
            <w:tcW w:w="1136" w:type="dxa"/>
            <w:tcBorders>
              <w:left w:val="single" w:sz="4" w:space="0" w:color="000000"/>
              <w:bottom w:val="single" w:sz="4" w:space="0" w:color="000000"/>
              <w:right w:val="single" w:sz="4" w:space="0" w:color="000000"/>
            </w:tcBorders>
            <w:vAlign w:val="center"/>
          </w:tcPr>
          <w:p w14:paraId="64E5B44D" w14:textId="77777777" w:rsidR="00203931" w:rsidRPr="008548EF" w:rsidRDefault="00203931" w:rsidP="0075279E">
            <w:pPr>
              <w:suppressAutoHyphens/>
              <w:spacing w:line="276" w:lineRule="auto"/>
              <w:jc w:val="center"/>
              <w:rPr>
                <w:rFonts w:ascii="Arial" w:hAnsi="Arial" w:cs="Arial"/>
                <w:sz w:val="22"/>
                <w:szCs w:val="22"/>
              </w:rPr>
            </w:pPr>
            <w:r w:rsidRPr="008548EF">
              <w:rPr>
                <w:rFonts w:ascii="Arial" w:hAnsi="Arial" w:cs="Arial"/>
                <w:color w:val="000000"/>
                <w:sz w:val="22"/>
                <w:szCs w:val="22"/>
              </w:rPr>
              <w:t>01</w:t>
            </w:r>
          </w:p>
        </w:tc>
        <w:tc>
          <w:tcPr>
            <w:tcW w:w="3969" w:type="dxa"/>
            <w:tcBorders>
              <w:left w:val="single" w:sz="4" w:space="0" w:color="000000"/>
              <w:bottom w:val="single" w:sz="4" w:space="0" w:color="000000"/>
              <w:right w:val="single" w:sz="4" w:space="0" w:color="000000"/>
            </w:tcBorders>
            <w:vAlign w:val="bottom"/>
          </w:tcPr>
          <w:p w14:paraId="5B42E675" w14:textId="77777777" w:rsidR="00203931" w:rsidRPr="008548EF" w:rsidRDefault="00203931" w:rsidP="0075279E">
            <w:pPr>
              <w:suppressAutoHyphens/>
              <w:spacing w:line="276" w:lineRule="auto"/>
              <w:jc w:val="both"/>
              <w:rPr>
                <w:rFonts w:ascii="Arial" w:eastAsia="Arial" w:hAnsi="Arial" w:cs="Arial"/>
                <w:sz w:val="22"/>
                <w:szCs w:val="22"/>
              </w:rPr>
            </w:pPr>
            <w:r w:rsidRPr="008548EF">
              <w:rPr>
                <w:rFonts w:ascii="Arial" w:hAnsi="Arial" w:cs="Arial"/>
                <w:b/>
                <w:bCs/>
                <w:sz w:val="22"/>
                <w:szCs w:val="22"/>
              </w:rPr>
              <w:t>Luva de correr para tubo de 1/2”</w:t>
            </w:r>
            <w:r w:rsidRPr="008548EF">
              <w:rPr>
                <w:rFonts w:ascii="Arial" w:hAnsi="Arial" w:cs="Arial"/>
                <w:sz w:val="22"/>
                <w:szCs w:val="22"/>
              </w:rPr>
              <w:t xml:space="preserve"> fabricada em PVC para utilização em reparos ou ajustes de tubulações soldáveis de 1/2" (meia polegada), encaixe padrão soldável, resistência química e mecânica adequada para sistemas de água fria. Conformidade com normas técnicas aplicáveis (como ABNT NBR 5648 ou equivalentes).</w:t>
            </w:r>
          </w:p>
        </w:tc>
        <w:tc>
          <w:tcPr>
            <w:tcW w:w="1376" w:type="dxa"/>
            <w:tcBorders>
              <w:left w:val="single" w:sz="4" w:space="0" w:color="000000"/>
              <w:bottom w:val="single" w:sz="4" w:space="0" w:color="000000"/>
              <w:right w:val="single" w:sz="4" w:space="0" w:color="000000"/>
            </w:tcBorders>
            <w:vAlign w:val="center"/>
          </w:tcPr>
          <w:p w14:paraId="308FF357" w14:textId="77777777" w:rsidR="00203931" w:rsidRPr="008548EF" w:rsidRDefault="00203931" w:rsidP="0075279E">
            <w:pPr>
              <w:suppressAutoHyphens/>
              <w:spacing w:line="276" w:lineRule="auto"/>
              <w:jc w:val="center"/>
              <w:rPr>
                <w:rFonts w:ascii="Arial" w:hAnsi="Arial" w:cs="Arial"/>
                <w:b/>
                <w:bCs/>
                <w:sz w:val="22"/>
                <w:szCs w:val="22"/>
              </w:rPr>
            </w:pPr>
          </w:p>
        </w:tc>
        <w:tc>
          <w:tcPr>
            <w:tcW w:w="1625" w:type="dxa"/>
            <w:tcBorders>
              <w:left w:val="single" w:sz="4" w:space="0" w:color="000000"/>
              <w:bottom w:val="single" w:sz="4" w:space="0" w:color="000000"/>
              <w:right w:val="single" w:sz="4" w:space="0" w:color="000000"/>
            </w:tcBorders>
            <w:vAlign w:val="center"/>
          </w:tcPr>
          <w:p w14:paraId="1D772C78" w14:textId="77777777" w:rsidR="00203931" w:rsidRPr="008548EF" w:rsidRDefault="00203931" w:rsidP="0075279E">
            <w:pPr>
              <w:suppressAutoHyphens/>
              <w:spacing w:line="276" w:lineRule="auto"/>
              <w:jc w:val="center"/>
              <w:rPr>
                <w:rFonts w:ascii="Arial" w:hAnsi="Arial" w:cs="Arial"/>
                <w:b/>
                <w:bCs/>
                <w:sz w:val="22"/>
                <w:szCs w:val="22"/>
              </w:rPr>
            </w:pPr>
          </w:p>
        </w:tc>
      </w:tr>
      <w:tr w:rsidR="00203931" w:rsidRPr="008548EF" w14:paraId="29DBBA08" w14:textId="77777777" w:rsidTr="0075279E">
        <w:trPr>
          <w:trHeight w:val="144"/>
        </w:trPr>
        <w:tc>
          <w:tcPr>
            <w:tcW w:w="790" w:type="dxa"/>
            <w:tcBorders>
              <w:top w:val="single" w:sz="4" w:space="0" w:color="auto"/>
              <w:left w:val="single" w:sz="4" w:space="0" w:color="auto"/>
              <w:bottom w:val="single" w:sz="4" w:space="0" w:color="auto"/>
              <w:right w:val="single" w:sz="4" w:space="0" w:color="auto"/>
            </w:tcBorders>
            <w:vAlign w:val="center"/>
          </w:tcPr>
          <w:p w14:paraId="7936356D" w14:textId="77777777" w:rsidR="00203931" w:rsidRPr="008548EF" w:rsidRDefault="00203931" w:rsidP="0075279E">
            <w:pPr>
              <w:suppressAutoHyphens/>
              <w:spacing w:line="276" w:lineRule="auto"/>
              <w:jc w:val="center"/>
              <w:rPr>
                <w:rFonts w:ascii="Arial" w:eastAsia="Arial" w:hAnsi="Arial" w:cs="Arial"/>
                <w:sz w:val="22"/>
                <w:szCs w:val="22"/>
              </w:rPr>
            </w:pPr>
            <w:r w:rsidRPr="008548EF">
              <w:rPr>
                <w:rFonts w:ascii="Arial" w:hAnsi="Arial" w:cs="Arial"/>
                <w:color w:val="000000"/>
                <w:sz w:val="22"/>
                <w:szCs w:val="22"/>
              </w:rPr>
              <w:t>7</w:t>
            </w:r>
          </w:p>
        </w:tc>
        <w:tc>
          <w:tcPr>
            <w:tcW w:w="736" w:type="dxa"/>
            <w:tcBorders>
              <w:top w:val="single" w:sz="4" w:space="0" w:color="auto"/>
              <w:left w:val="single" w:sz="4" w:space="0" w:color="auto"/>
              <w:bottom w:val="single" w:sz="4" w:space="0" w:color="auto"/>
              <w:right w:val="single" w:sz="4" w:space="0" w:color="auto"/>
            </w:tcBorders>
            <w:vAlign w:val="center"/>
          </w:tcPr>
          <w:p w14:paraId="2FAC954D" w14:textId="77777777" w:rsidR="00203931" w:rsidRPr="008548EF" w:rsidRDefault="00203931" w:rsidP="0075279E">
            <w:pPr>
              <w:suppressAutoHyphens/>
              <w:spacing w:line="276" w:lineRule="auto"/>
              <w:jc w:val="center"/>
              <w:rPr>
                <w:rFonts w:ascii="Arial" w:eastAsia="Arial" w:hAnsi="Arial" w:cs="Arial"/>
                <w:sz w:val="22"/>
                <w:szCs w:val="22"/>
              </w:rPr>
            </w:pPr>
            <w:proofErr w:type="spellStart"/>
            <w:r w:rsidRPr="008548EF">
              <w:rPr>
                <w:rFonts w:ascii="Arial" w:eastAsia="Arial" w:hAnsi="Arial" w:cs="Arial"/>
                <w:sz w:val="22"/>
                <w:szCs w:val="22"/>
              </w:rPr>
              <w:t>Und</w:t>
            </w:r>
            <w:proofErr w:type="spellEnd"/>
          </w:p>
        </w:tc>
        <w:tc>
          <w:tcPr>
            <w:tcW w:w="1136" w:type="dxa"/>
            <w:tcBorders>
              <w:top w:val="single" w:sz="4" w:space="0" w:color="auto"/>
              <w:left w:val="single" w:sz="4" w:space="0" w:color="auto"/>
              <w:bottom w:val="single" w:sz="4" w:space="0" w:color="auto"/>
              <w:right w:val="single" w:sz="4" w:space="0" w:color="auto"/>
            </w:tcBorders>
            <w:vAlign w:val="center"/>
          </w:tcPr>
          <w:p w14:paraId="0AE88ACF" w14:textId="77777777" w:rsidR="00203931" w:rsidRPr="008548EF" w:rsidRDefault="00203931" w:rsidP="0075279E">
            <w:pPr>
              <w:suppressAutoHyphens/>
              <w:spacing w:line="276" w:lineRule="auto"/>
              <w:jc w:val="center"/>
              <w:rPr>
                <w:rFonts w:ascii="Arial" w:hAnsi="Arial" w:cs="Arial"/>
                <w:sz w:val="22"/>
                <w:szCs w:val="22"/>
              </w:rPr>
            </w:pPr>
            <w:r w:rsidRPr="008548EF">
              <w:rPr>
                <w:rFonts w:ascii="Arial" w:hAnsi="Arial" w:cs="Arial"/>
                <w:color w:val="000000"/>
                <w:sz w:val="22"/>
                <w:szCs w:val="22"/>
              </w:rPr>
              <w:t>02</w:t>
            </w:r>
          </w:p>
        </w:tc>
        <w:tc>
          <w:tcPr>
            <w:tcW w:w="3969" w:type="dxa"/>
            <w:tcBorders>
              <w:top w:val="single" w:sz="4" w:space="0" w:color="auto"/>
              <w:left w:val="single" w:sz="4" w:space="0" w:color="auto"/>
              <w:bottom w:val="single" w:sz="4" w:space="0" w:color="auto"/>
              <w:right w:val="single" w:sz="4" w:space="0" w:color="auto"/>
            </w:tcBorders>
            <w:vAlign w:val="bottom"/>
          </w:tcPr>
          <w:p w14:paraId="1621E6E4" w14:textId="77777777" w:rsidR="00203931" w:rsidRPr="008548EF" w:rsidRDefault="00203931" w:rsidP="0075279E">
            <w:pPr>
              <w:pStyle w:val="PargrafodaLista"/>
              <w:tabs>
                <w:tab w:val="left" w:pos="455"/>
              </w:tabs>
              <w:suppressAutoHyphens/>
              <w:spacing w:line="276" w:lineRule="auto"/>
              <w:ind w:left="0"/>
              <w:jc w:val="both"/>
              <w:rPr>
                <w:rFonts w:ascii="Arial" w:hAnsi="Arial" w:cs="Arial"/>
                <w:sz w:val="22"/>
                <w:szCs w:val="22"/>
              </w:rPr>
            </w:pPr>
            <w:r w:rsidRPr="008548EF">
              <w:rPr>
                <w:rFonts w:ascii="Arial" w:hAnsi="Arial" w:cs="Arial"/>
                <w:b/>
                <w:bCs/>
                <w:sz w:val="22"/>
                <w:szCs w:val="22"/>
              </w:rPr>
              <w:t>Mangueira -</w:t>
            </w:r>
            <w:r w:rsidRPr="008548EF">
              <w:rPr>
                <w:rFonts w:ascii="Arial" w:hAnsi="Arial" w:cs="Arial"/>
                <w:sz w:val="22"/>
                <w:szCs w:val="22"/>
              </w:rPr>
              <w:t xml:space="preserve"> Mangueira para Jardim, tamanho mínimo 35m, flexível e de baixa dureza Produzida com materiais mais resistentes e de qualidade, também possui camadas duplas de PVC. Mangueira com interno de ½ polegada ou 12,7 mm Parede interna reforçada com 2 mm.</w:t>
            </w:r>
          </w:p>
        </w:tc>
        <w:tc>
          <w:tcPr>
            <w:tcW w:w="1376" w:type="dxa"/>
            <w:tcBorders>
              <w:top w:val="single" w:sz="4" w:space="0" w:color="auto"/>
              <w:left w:val="single" w:sz="4" w:space="0" w:color="auto"/>
              <w:bottom w:val="single" w:sz="4" w:space="0" w:color="auto"/>
              <w:right w:val="single" w:sz="4" w:space="0" w:color="auto"/>
            </w:tcBorders>
            <w:vAlign w:val="center"/>
          </w:tcPr>
          <w:p w14:paraId="2DA37B71" w14:textId="77777777" w:rsidR="00203931" w:rsidRPr="008548EF" w:rsidRDefault="00203931" w:rsidP="0075279E">
            <w:pPr>
              <w:pStyle w:val="PargrafodaLista"/>
              <w:tabs>
                <w:tab w:val="left" w:pos="455"/>
              </w:tabs>
              <w:suppressAutoHyphens/>
              <w:spacing w:line="276" w:lineRule="auto"/>
              <w:ind w:left="0"/>
              <w:jc w:val="center"/>
              <w:rPr>
                <w:rFonts w:ascii="Arial" w:hAnsi="Arial" w:cs="Arial"/>
                <w:b/>
                <w:bCs/>
                <w:sz w:val="22"/>
                <w:szCs w:val="22"/>
              </w:rPr>
            </w:pPr>
          </w:p>
        </w:tc>
        <w:tc>
          <w:tcPr>
            <w:tcW w:w="1625" w:type="dxa"/>
            <w:tcBorders>
              <w:top w:val="single" w:sz="4" w:space="0" w:color="auto"/>
              <w:left w:val="single" w:sz="4" w:space="0" w:color="auto"/>
              <w:bottom w:val="single" w:sz="4" w:space="0" w:color="auto"/>
              <w:right w:val="single" w:sz="4" w:space="0" w:color="auto"/>
            </w:tcBorders>
            <w:vAlign w:val="center"/>
          </w:tcPr>
          <w:p w14:paraId="73C363E2" w14:textId="77777777" w:rsidR="00203931" w:rsidRPr="008548EF" w:rsidRDefault="00203931" w:rsidP="0075279E">
            <w:pPr>
              <w:pStyle w:val="PargrafodaLista"/>
              <w:tabs>
                <w:tab w:val="left" w:pos="455"/>
              </w:tabs>
              <w:suppressAutoHyphens/>
              <w:spacing w:line="276" w:lineRule="auto"/>
              <w:ind w:left="0"/>
              <w:jc w:val="center"/>
              <w:rPr>
                <w:rFonts w:ascii="Arial" w:hAnsi="Arial" w:cs="Arial"/>
                <w:b/>
                <w:bCs/>
                <w:sz w:val="22"/>
                <w:szCs w:val="22"/>
              </w:rPr>
            </w:pPr>
          </w:p>
        </w:tc>
      </w:tr>
      <w:tr w:rsidR="00203931" w:rsidRPr="008548EF" w14:paraId="12DB2D90" w14:textId="77777777" w:rsidTr="0075279E">
        <w:trPr>
          <w:trHeight w:val="144"/>
        </w:trPr>
        <w:tc>
          <w:tcPr>
            <w:tcW w:w="790" w:type="dxa"/>
            <w:tcBorders>
              <w:top w:val="single" w:sz="4" w:space="0" w:color="auto"/>
              <w:left w:val="single" w:sz="4" w:space="0" w:color="auto"/>
              <w:bottom w:val="single" w:sz="4" w:space="0" w:color="auto"/>
              <w:right w:val="single" w:sz="4" w:space="0" w:color="auto"/>
            </w:tcBorders>
            <w:vAlign w:val="center"/>
          </w:tcPr>
          <w:p w14:paraId="6D7C9228" w14:textId="77777777" w:rsidR="00203931" w:rsidRPr="008548EF" w:rsidRDefault="00203931" w:rsidP="0075279E">
            <w:pPr>
              <w:suppressAutoHyphens/>
              <w:spacing w:line="276" w:lineRule="auto"/>
              <w:jc w:val="center"/>
              <w:rPr>
                <w:rFonts w:ascii="Arial" w:hAnsi="Arial" w:cs="Arial"/>
                <w:color w:val="000000"/>
                <w:sz w:val="22"/>
                <w:szCs w:val="22"/>
              </w:rPr>
            </w:pPr>
            <w:r w:rsidRPr="008548EF">
              <w:rPr>
                <w:rFonts w:ascii="Arial" w:hAnsi="Arial" w:cs="Arial"/>
                <w:color w:val="000000"/>
                <w:sz w:val="22"/>
                <w:szCs w:val="22"/>
              </w:rPr>
              <w:t>8</w:t>
            </w:r>
          </w:p>
        </w:tc>
        <w:tc>
          <w:tcPr>
            <w:tcW w:w="736" w:type="dxa"/>
            <w:tcBorders>
              <w:top w:val="single" w:sz="4" w:space="0" w:color="auto"/>
              <w:left w:val="single" w:sz="4" w:space="0" w:color="auto"/>
              <w:bottom w:val="single" w:sz="4" w:space="0" w:color="auto"/>
              <w:right w:val="single" w:sz="4" w:space="0" w:color="auto"/>
            </w:tcBorders>
            <w:vAlign w:val="center"/>
          </w:tcPr>
          <w:p w14:paraId="5EFFECC9" w14:textId="77777777" w:rsidR="00203931" w:rsidRPr="008548EF" w:rsidRDefault="00203931" w:rsidP="0075279E">
            <w:pPr>
              <w:suppressAutoHyphens/>
              <w:spacing w:line="276" w:lineRule="auto"/>
              <w:jc w:val="center"/>
              <w:rPr>
                <w:rFonts w:ascii="Arial" w:hAnsi="Arial" w:cs="Arial"/>
                <w:color w:val="000000"/>
                <w:sz w:val="22"/>
                <w:szCs w:val="22"/>
              </w:rPr>
            </w:pPr>
            <w:proofErr w:type="spellStart"/>
            <w:r w:rsidRPr="008548EF">
              <w:rPr>
                <w:rFonts w:ascii="Arial" w:eastAsia="Arial" w:hAnsi="Arial" w:cs="Arial"/>
                <w:sz w:val="22"/>
                <w:szCs w:val="22"/>
              </w:rPr>
              <w:t>Und</w:t>
            </w:r>
            <w:proofErr w:type="spellEnd"/>
          </w:p>
        </w:tc>
        <w:tc>
          <w:tcPr>
            <w:tcW w:w="1136" w:type="dxa"/>
            <w:tcBorders>
              <w:top w:val="single" w:sz="4" w:space="0" w:color="auto"/>
              <w:left w:val="single" w:sz="4" w:space="0" w:color="auto"/>
              <w:bottom w:val="single" w:sz="4" w:space="0" w:color="auto"/>
              <w:right w:val="single" w:sz="4" w:space="0" w:color="auto"/>
            </w:tcBorders>
            <w:vAlign w:val="center"/>
          </w:tcPr>
          <w:p w14:paraId="1B2BB65C" w14:textId="77777777" w:rsidR="00203931" w:rsidRPr="008548EF" w:rsidRDefault="00203931" w:rsidP="0075279E">
            <w:pPr>
              <w:suppressAutoHyphens/>
              <w:spacing w:line="276" w:lineRule="auto"/>
              <w:jc w:val="center"/>
              <w:rPr>
                <w:rFonts w:ascii="Arial" w:hAnsi="Arial" w:cs="Arial"/>
                <w:color w:val="000000"/>
                <w:sz w:val="22"/>
                <w:szCs w:val="22"/>
              </w:rPr>
            </w:pPr>
            <w:r w:rsidRPr="008548EF">
              <w:rPr>
                <w:rFonts w:ascii="Arial" w:hAnsi="Arial" w:cs="Arial"/>
                <w:color w:val="000000"/>
                <w:sz w:val="22"/>
                <w:szCs w:val="22"/>
              </w:rPr>
              <w:t>02</w:t>
            </w:r>
          </w:p>
        </w:tc>
        <w:tc>
          <w:tcPr>
            <w:tcW w:w="3969" w:type="dxa"/>
            <w:tcBorders>
              <w:top w:val="single" w:sz="4" w:space="0" w:color="auto"/>
              <w:left w:val="single" w:sz="4" w:space="0" w:color="auto"/>
              <w:bottom w:val="single" w:sz="4" w:space="0" w:color="auto"/>
              <w:right w:val="single" w:sz="4" w:space="0" w:color="auto"/>
            </w:tcBorders>
            <w:vAlign w:val="bottom"/>
          </w:tcPr>
          <w:p w14:paraId="76FFAB01" w14:textId="77777777" w:rsidR="00203931" w:rsidRPr="008548EF" w:rsidRDefault="00203931" w:rsidP="0075279E">
            <w:pPr>
              <w:pStyle w:val="PargrafodaLista"/>
              <w:tabs>
                <w:tab w:val="left" w:pos="455"/>
              </w:tabs>
              <w:suppressAutoHyphens/>
              <w:spacing w:line="276" w:lineRule="auto"/>
              <w:ind w:left="0"/>
              <w:jc w:val="both"/>
              <w:rPr>
                <w:rFonts w:ascii="Arial" w:hAnsi="Arial" w:cs="Arial"/>
                <w:sz w:val="22"/>
                <w:szCs w:val="22"/>
              </w:rPr>
            </w:pPr>
            <w:r w:rsidRPr="008548EF">
              <w:rPr>
                <w:rFonts w:ascii="Arial" w:hAnsi="Arial" w:cs="Arial"/>
                <w:b/>
                <w:bCs/>
                <w:sz w:val="22"/>
                <w:szCs w:val="22"/>
              </w:rPr>
              <w:t>Mecanismo de entrada para descarga</w:t>
            </w:r>
            <w:r w:rsidRPr="008548EF">
              <w:rPr>
                <w:rFonts w:ascii="Arial" w:hAnsi="Arial" w:cs="Arial"/>
                <w:sz w:val="22"/>
                <w:szCs w:val="22"/>
              </w:rPr>
              <w:t xml:space="preserve"> de caixa acoplada, modelo universal, compatível com as principais marcas de louças sanitárias, com regulagem de altura e entrada lateral.</w:t>
            </w:r>
          </w:p>
        </w:tc>
        <w:tc>
          <w:tcPr>
            <w:tcW w:w="1376" w:type="dxa"/>
            <w:tcBorders>
              <w:top w:val="single" w:sz="4" w:space="0" w:color="auto"/>
              <w:left w:val="single" w:sz="4" w:space="0" w:color="auto"/>
              <w:bottom w:val="single" w:sz="4" w:space="0" w:color="auto"/>
              <w:right w:val="single" w:sz="4" w:space="0" w:color="auto"/>
            </w:tcBorders>
            <w:vAlign w:val="center"/>
          </w:tcPr>
          <w:p w14:paraId="49503F6C" w14:textId="77777777" w:rsidR="00203931" w:rsidRPr="008548EF" w:rsidRDefault="00203931" w:rsidP="0075279E">
            <w:pPr>
              <w:pStyle w:val="PargrafodaLista"/>
              <w:tabs>
                <w:tab w:val="left" w:pos="455"/>
              </w:tabs>
              <w:suppressAutoHyphens/>
              <w:spacing w:line="276" w:lineRule="auto"/>
              <w:ind w:left="0"/>
              <w:jc w:val="center"/>
              <w:rPr>
                <w:rFonts w:ascii="Arial" w:hAnsi="Arial" w:cs="Arial"/>
                <w:b/>
                <w:bCs/>
                <w:sz w:val="22"/>
                <w:szCs w:val="22"/>
              </w:rPr>
            </w:pPr>
          </w:p>
        </w:tc>
        <w:tc>
          <w:tcPr>
            <w:tcW w:w="1625" w:type="dxa"/>
            <w:tcBorders>
              <w:top w:val="single" w:sz="4" w:space="0" w:color="auto"/>
              <w:left w:val="single" w:sz="4" w:space="0" w:color="auto"/>
              <w:bottom w:val="single" w:sz="4" w:space="0" w:color="auto"/>
              <w:right w:val="single" w:sz="4" w:space="0" w:color="auto"/>
            </w:tcBorders>
            <w:vAlign w:val="center"/>
          </w:tcPr>
          <w:p w14:paraId="269DE807" w14:textId="77777777" w:rsidR="00203931" w:rsidRPr="008548EF" w:rsidRDefault="00203931" w:rsidP="0075279E">
            <w:pPr>
              <w:pStyle w:val="PargrafodaLista"/>
              <w:tabs>
                <w:tab w:val="left" w:pos="455"/>
              </w:tabs>
              <w:suppressAutoHyphens/>
              <w:spacing w:line="276" w:lineRule="auto"/>
              <w:ind w:left="0"/>
              <w:jc w:val="center"/>
              <w:rPr>
                <w:rFonts w:ascii="Arial" w:hAnsi="Arial" w:cs="Arial"/>
                <w:b/>
                <w:bCs/>
                <w:sz w:val="22"/>
                <w:szCs w:val="22"/>
              </w:rPr>
            </w:pPr>
          </w:p>
        </w:tc>
      </w:tr>
      <w:tr w:rsidR="00203931" w:rsidRPr="008548EF" w14:paraId="3FD07A07" w14:textId="77777777" w:rsidTr="0075279E">
        <w:trPr>
          <w:trHeight w:val="144"/>
        </w:trPr>
        <w:tc>
          <w:tcPr>
            <w:tcW w:w="790" w:type="dxa"/>
            <w:tcBorders>
              <w:top w:val="single" w:sz="4" w:space="0" w:color="auto"/>
              <w:left w:val="single" w:sz="4" w:space="0" w:color="auto"/>
              <w:bottom w:val="single" w:sz="4" w:space="0" w:color="auto"/>
              <w:right w:val="single" w:sz="4" w:space="0" w:color="auto"/>
            </w:tcBorders>
            <w:vAlign w:val="center"/>
          </w:tcPr>
          <w:p w14:paraId="7D6F98B1" w14:textId="77777777" w:rsidR="00203931" w:rsidRPr="008548EF" w:rsidRDefault="00203931" w:rsidP="0075279E">
            <w:pPr>
              <w:suppressAutoHyphens/>
              <w:spacing w:line="276" w:lineRule="auto"/>
              <w:jc w:val="center"/>
              <w:rPr>
                <w:rFonts w:ascii="Arial" w:hAnsi="Arial" w:cs="Arial"/>
                <w:color w:val="000000"/>
                <w:sz w:val="22"/>
                <w:szCs w:val="22"/>
              </w:rPr>
            </w:pPr>
            <w:r w:rsidRPr="008548EF">
              <w:rPr>
                <w:rFonts w:ascii="Arial" w:eastAsia="Arial" w:hAnsi="Arial" w:cs="Arial"/>
                <w:sz w:val="22"/>
                <w:szCs w:val="22"/>
              </w:rPr>
              <w:t>9</w:t>
            </w:r>
          </w:p>
        </w:tc>
        <w:tc>
          <w:tcPr>
            <w:tcW w:w="736" w:type="dxa"/>
            <w:tcBorders>
              <w:top w:val="single" w:sz="4" w:space="0" w:color="auto"/>
              <w:left w:val="single" w:sz="4" w:space="0" w:color="auto"/>
              <w:bottom w:val="single" w:sz="4" w:space="0" w:color="auto"/>
              <w:right w:val="single" w:sz="4" w:space="0" w:color="auto"/>
            </w:tcBorders>
            <w:vAlign w:val="center"/>
          </w:tcPr>
          <w:p w14:paraId="3D41C506" w14:textId="77777777" w:rsidR="00203931" w:rsidRPr="008548EF" w:rsidRDefault="00203931" w:rsidP="0075279E">
            <w:pPr>
              <w:suppressAutoHyphens/>
              <w:spacing w:line="276" w:lineRule="auto"/>
              <w:jc w:val="center"/>
              <w:rPr>
                <w:rFonts w:ascii="Arial" w:hAnsi="Arial" w:cs="Arial"/>
                <w:color w:val="000000"/>
                <w:sz w:val="22"/>
                <w:szCs w:val="22"/>
              </w:rPr>
            </w:pPr>
            <w:proofErr w:type="spellStart"/>
            <w:r w:rsidRPr="008548EF">
              <w:rPr>
                <w:rFonts w:ascii="Arial" w:hAnsi="Arial" w:cs="Arial"/>
                <w:color w:val="000000"/>
                <w:sz w:val="22"/>
                <w:szCs w:val="22"/>
              </w:rPr>
              <w:t>Und</w:t>
            </w:r>
            <w:proofErr w:type="spellEnd"/>
          </w:p>
        </w:tc>
        <w:tc>
          <w:tcPr>
            <w:tcW w:w="1136" w:type="dxa"/>
            <w:tcBorders>
              <w:top w:val="single" w:sz="4" w:space="0" w:color="auto"/>
              <w:left w:val="single" w:sz="4" w:space="0" w:color="auto"/>
              <w:bottom w:val="single" w:sz="4" w:space="0" w:color="auto"/>
              <w:right w:val="single" w:sz="4" w:space="0" w:color="auto"/>
            </w:tcBorders>
            <w:vAlign w:val="center"/>
          </w:tcPr>
          <w:p w14:paraId="1F304170" w14:textId="77777777" w:rsidR="00203931" w:rsidRPr="008548EF" w:rsidRDefault="00203931" w:rsidP="0075279E">
            <w:pPr>
              <w:suppressAutoHyphens/>
              <w:spacing w:line="276" w:lineRule="auto"/>
              <w:jc w:val="center"/>
              <w:rPr>
                <w:rFonts w:ascii="Arial" w:hAnsi="Arial" w:cs="Arial"/>
                <w:color w:val="000000"/>
                <w:sz w:val="22"/>
                <w:szCs w:val="22"/>
              </w:rPr>
            </w:pPr>
            <w:r w:rsidRPr="008548EF">
              <w:rPr>
                <w:rFonts w:ascii="Arial" w:hAnsi="Arial" w:cs="Arial"/>
                <w:color w:val="000000"/>
                <w:sz w:val="22"/>
                <w:szCs w:val="22"/>
              </w:rPr>
              <w:t>02</w:t>
            </w:r>
          </w:p>
        </w:tc>
        <w:tc>
          <w:tcPr>
            <w:tcW w:w="3969" w:type="dxa"/>
            <w:tcBorders>
              <w:top w:val="single" w:sz="4" w:space="0" w:color="auto"/>
              <w:left w:val="single" w:sz="4" w:space="0" w:color="auto"/>
              <w:bottom w:val="single" w:sz="4" w:space="0" w:color="auto"/>
              <w:right w:val="single" w:sz="4" w:space="0" w:color="auto"/>
            </w:tcBorders>
            <w:vAlign w:val="bottom"/>
          </w:tcPr>
          <w:p w14:paraId="194B1964" w14:textId="77777777" w:rsidR="00203931" w:rsidRPr="008548EF" w:rsidRDefault="00203931" w:rsidP="0075279E">
            <w:pPr>
              <w:pStyle w:val="PargrafodaLista"/>
              <w:tabs>
                <w:tab w:val="left" w:pos="455"/>
              </w:tabs>
              <w:suppressAutoHyphens/>
              <w:spacing w:line="276" w:lineRule="auto"/>
              <w:ind w:left="0"/>
              <w:jc w:val="both"/>
              <w:rPr>
                <w:rFonts w:ascii="Arial" w:hAnsi="Arial" w:cs="Arial"/>
                <w:sz w:val="22"/>
                <w:szCs w:val="22"/>
              </w:rPr>
            </w:pPr>
            <w:r w:rsidRPr="008548EF">
              <w:rPr>
                <w:rFonts w:ascii="Arial" w:hAnsi="Arial" w:cs="Arial"/>
                <w:b/>
                <w:bCs/>
                <w:sz w:val="22"/>
                <w:szCs w:val="22"/>
              </w:rPr>
              <w:t>Mecanismo de saída para descarga</w:t>
            </w:r>
            <w:r w:rsidRPr="008548EF">
              <w:rPr>
                <w:rFonts w:ascii="Arial" w:hAnsi="Arial" w:cs="Arial"/>
                <w:sz w:val="22"/>
                <w:szCs w:val="22"/>
              </w:rPr>
              <w:t xml:space="preserve"> de caixa acoplada, acionamento superior, compatível com caixas acopladas convencionais, fabricado em plástico resistente e vedação em borracha nitrílica.</w:t>
            </w:r>
          </w:p>
        </w:tc>
        <w:tc>
          <w:tcPr>
            <w:tcW w:w="1376" w:type="dxa"/>
            <w:tcBorders>
              <w:top w:val="single" w:sz="4" w:space="0" w:color="auto"/>
              <w:left w:val="single" w:sz="4" w:space="0" w:color="auto"/>
              <w:bottom w:val="single" w:sz="4" w:space="0" w:color="auto"/>
              <w:right w:val="single" w:sz="4" w:space="0" w:color="auto"/>
            </w:tcBorders>
            <w:vAlign w:val="center"/>
          </w:tcPr>
          <w:p w14:paraId="7119D18A" w14:textId="77777777" w:rsidR="00203931" w:rsidRPr="008548EF" w:rsidRDefault="00203931" w:rsidP="0075279E">
            <w:pPr>
              <w:pStyle w:val="PargrafodaLista"/>
              <w:tabs>
                <w:tab w:val="left" w:pos="455"/>
              </w:tabs>
              <w:suppressAutoHyphens/>
              <w:spacing w:line="276" w:lineRule="auto"/>
              <w:ind w:left="0"/>
              <w:jc w:val="center"/>
              <w:rPr>
                <w:rFonts w:ascii="Arial" w:hAnsi="Arial" w:cs="Arial"/>
                <w:b/>
                <w:bCs/>
                <w:sz w:val="22"/>
                <w:szCs w:val="22"/>
              </w:rPr>
            </w:pPr>
          </w:p>
        </w:tc>
        <w:tc>
          <w:tcPr>
            <w:tcW w:w="1625" w:type="dxa"/>
            <w:tcBorders>
              <w:top w:val="single" w:sz="4" w:space="0" w:color="auto"/>
              <w:left w:val="single" w:sz="4" w:space="0" w:color="auto"/>
              <w:bottom w:val="single" w:sz="4" w:space="0" w:color="auto"/>
              <w:right w:val="single" w:sz="4" w:space="0" w:color="auto"/>
            </w:tcBorders>
            <w:vAlign w:val="center"/>
          </w:tcPr>
          <w:p w14:paraId="06888E87" w14:textId="77777777" w:rsidR="00203931" w:rsidRPr="008548EF" w:rsidRDefault="00203931" w:rsidP="0075279E">
            <w:pPr>
              <w:pStyle w:val="PargrafodaLista"/>
              <w:tabs>
                <w:tab w:val="left" w:pos="455"/>
              </w:tabs>
              <w:suppressAutoHyphens/>
              <w:spacing w:line="276" w:lineRule="auto"/>
              <w:ind w:left="0"/>
              <w:jc w:val="center"/>
              <w:rPr>
                <w:rFonts w:ascii="Arial" w:hAnsi="Arial" w:cs="Arial"/>
                <w:b/>
                <w:bCs/>
                <w:sz w:val="22"/>
                <w:szCs w:val="22"/>
              </w:rPr>
            </w:pPr>
          </w:p>
        </w:tc>
      </w:tr>
      <w:tr w:rsidR="00203931" w:rsidRPr="008548EF" w14:paraId="71DD8614" w14:textId="77777777" w:rsidTr="0075279E">
        <w:trPr>
          <w:trHeight w:val="930"/>
        </w:trPr>
        <w:tc>
          <w:tcPr>
            <w:tcW w:w="790" w:type="dxa"/>
            <w:tcBorders>
              <w:top w:val="single" w:sz="4" w:space="0" w:color="auto"/>
              <w:left w:val="single" w:sz="4" w:space="0" w:color="auto"/>
              <w:bottom w:val="single" w:sz="4" w:space="0" w:color="auto"/>
              <w:right w:val="single" w:sz="4" w:space="0" w:color="auto"/>
            </w:tcBorders>
            <w:vAlign w:val="center"/>
          </w:tcPr>
          <w:p w14:paraId="3BE64618" w14:textId="77777777" w:rsidR="00203931" w:rsidRPr="008548EF" w:rsidRDefault="00203931" w:rsidP="0075279E">
            <w:pPr>
              <w:suppressAutoHyphens/>
              <w:spacing w:line="276" w:lineRule="auto"/>
              <w:jc w:val="center"/>
              <w:rPr>
                <w:rFonts w:ascii="Arial" w:eastAsia="Arial" w:hAnsi="Arial" w:cs="Arial"/>
                <w:sz w:val="22"/>
                <w:szCs w:val="22"/>
              </w:rPr>
            </w:pPr>
            <w:r w:rsidRPr="008548EF">
              <w:rPr>
                <w:rFonts w:ascii="Arial" w:eastAsia="Arial" w:hAnsi="Arial" w:cs="Arial"/>
                <w:sz w:val="22"/>
                <w:szCs w:val="22"/>
              </w:rPr>
              <w:t>10</w:t>
            </w:r>
          </w:p>
        </w:tc>
        <w:tc>
          <w:tcPr>
            <w:tcW w:w="736" w:type="dxa"/>
            <w:tcBorders>
              <w:top w:val="single" w:sz="4" w:space="0" w:color="auto"/>
              <w:left w:val="single" w:sz="4" w:space="0" w:color="auto"/>
              <w:bottom w:val="single" w:sz="4" w:space="0" w:color="auto"/>
              <w:right w:val="single" w:sz="4" w:space="0" w:color="auto"/>
            </w:tcBorders>
            <w:vAlign w:val="center"/>
          </w:tcPr>
          <w:p w14:paraId="0C1BE19C" w14:textId="77777777" w:rsidR="00203931" w:rsidRPr="008548EF" w:rsidRDefault="00203931" w:rsidP="0075279E">
            <w:pPr>
              <w:suppressAutoHyphens/>
              <w:spacing w:line="276" w:lineRule="auto"/>
              <w:jc w:val="center"/>
              <w:rPr>
                <w:rFonts w:ascii="Arial" w:eastAsia="Arial" w:hAnsi="Arial" w:cs="Arial"/>
                <w:sz w:val="22"/>
                <w:szCs w:val="22"/>
              </w:rPr>
            </w:pPr>
            <w:proofErr w:type="spellStart"/>
            <w:r w:rsidRPr="008548EF">
              <w:rPr>
                <w:rFonts w:ascii="Arial" w:hAnsi="Arial" w:cs="Arial"/>
                <w:color w:val="000000"/>
                <w:sz w:val="22"/>
                <w:szCs w:val="22"/>
              </w:rPr>
              <w:t>Und</w:t>
            </w:r>
            <w:proofErr w:type="spellEnd"/>
          </w:p>
        </w:tc>
        <w:tc>
          <w:tcPr>
            <w:tcW w:w="1136" w:type="dxa"/>
            <w:tcBorders>
              <w:top w:val="single" w:sz="4" w:space="0" w:color="auto"/>
              <w:left w:val="single" w:sz="4" w:space="0" w:color="auto"/>
              <w:bottom w:val="single" w:sz="4" w:space="0" w:color="auto"/>
              <w:right w:val="single" w:sz="4" w:space="0" w:color="auto"/>
            </w:tcBorders>
            <w:vAlign w:val="center"/>
          </w:tcPr>
          <w:p w14:paraId="24AADDD0" w14:textId="77777777" w:rsidR="00203931" w:rsidRPr="008548EF" w:rsidRDefault="00203931" w:rsidP="0075279E">
            <w:pPr>
              <w:suppressAutoHyphens/>
              <w:spacing w:line="276" w:lineRule="auto"/>
              <w:jc w:val="center"/>
              <w:rPr>
                <w:rFonts w:ascii="Arial" w:hAnsi="Arial" w:cs="Arial"/>
                <w:sz w:val="22"/>
                <w:szCs w:val="22"/>
              </w:rPr>
            </w:pPr>
            <w:r w:rsidRPr="008548EF">
              <w:rPr>
                <w:rFonts w:ascii="Arial" w:hAnsi="Arial" w:cs="Arial"/>
                <w:color w:val="000000"/>
                <w:sz w:val="22"/>
                <w:szCs w:val="22"/>
              </w:rPr>
              <w:t>04</w:t>
            </w:r>
          </w:p>
        </w:tc>
        <w:tc>
          <w:tcPr>
            <w:tcW w:w="3969" w:type="dxa"/>
            <w:tcBorders>
              <w:top w:val="single" w:sz="4" w:space="0" w:color="auto"/>
              <w:left w:val="single" w:sz="4" w:space="0" w:color="auto"/>
              <w:bottom w:val="single" w:sz="4" w:space="0" w:color="auto"/>
              <w:right w:val="single" w:sz="4" w:space="0" w:color="auto"/>
            </w:tcBorders>
            <w:vAlign w:val="bottom"/>
          </w:tcPr>
          <w:p w14:paraId="4A0C3A9F" w14:textId="77777777" w:rsidR="00203931" w:rsidRPr="008548EF" w:rsidRDefault="00203931" w:rsidP="0075279E">
            <w:pPr>
              <w:pStyle w:val="PargrafodaLista"/>
              <w:tabs>
                <w:tab w:val="left" w:pos="455"/>
              </w:tabs>
              <w:suppressAutoHyphens/>
              <w:spacing w:line="276" w:lineRule="auto"/>
              <w:ind w:left="0"/>
              <w:jc w:val="both"/>
              <w:rPr>
                <w:rFonts w:ascii="Arial" w:hAnsi="Arial" w:cs="Arial"/>
                <w:sz w:val="22"/>
                <w:szCs w:val="22"/>
              </w:rPr>
            </w:pPr>
            <w:r w:rsidRPr="008548EF">
              <w:rPr>
                <w:rFonts w:ascii="Arial" w:hAnsi="Arial" w:cs="Arial"/>
                <w:b/>
                <w:bCs/>
                <w:sz w:val="22"/>
                <w:szCs w:val="22"/>
              </w:rPr>
              <w:t>Mola aérea</w:t>
            </w:r>
            <w:r w:rsidRPr="008548EF">
              <w:rPr>
                <w:rFonts w:ascii="Arial" w:hAnsi="Arial" w:cs="Arial"/>
                <w:sz w:val="22"/>
                <w:szCs w:val="22"/>
              </w:rPr>
              <w:t xml:space="preserve"> de fechamento automático para porta de madeira, com corpo em alumínio ou aço, acabamento pintado ou cromado. Potência 2, ângulo de abertura mínimo de 180°. Acompanha acessórios para fixação e manual de instalação.</w:t>
            </w:r>
          </w:p>
        </w:tc>
        <w:tc>
          <w:tcPr>
            <w:tcW w:w="1376" w:type="dxa"/>
            <w:tcBorders>
              <w:top w:val="single" w:sz="4" w:space="0" w:color="auto"/>
              <w:left w:val="single" w:sz="4" w:space="0" w:color="auto"/>
              <w:bottom w:val="single" w:sz="4" w:space="0" w:color="auto"/>
              <w:right w:val="single" w:sz="4" w:space="0" w:color="auto"/>
            </w:tcBorders>
            <w:vAlign w:val="center"/>
          </w:tcPr>
          <w:p w14:paraId="5231B93B" w14:textId="77777777" w:rsidR="00203931" w:rsidRPr="008548EF" w:rsidRDefault="00203931" w:rsidP="0075279E">
            <w:pPr>
              <w:pStyle w:val="PargrafodaLista"/>
              <w:tabs>
                <w:tab w:val="left" w:pos="455"/>
              </w:tabs>
              <w:suppressAutoHyphens/>
              <w:spacing w:line="276" w:lineRule="auto"/>
              <w:ind w:left="0"/>
              <w:jc w:val="center"/>
              <w:rPr>
                <w:rFonts w:ascii="Arial" w:hAnsi="Arial" w:cs="Arial"/>
                <w:b/>
                <w:bCs/>
                <w:sz w:val="22"/>
                <w:szCs w:val="22"/>
              </w:rPr>
            </w:pPr>
          </w:p>
        </w:tc>
        <w:tc>
          <w:tcPr>
            <w:tcW w:w="1625" w:type="dxa"/>
            <w:tcBorders>
              <w:top w:val="single" w:sz="4" w:space="0" w:color="auto"/>
              <w:left w:val="single" w:sz="4" w:space="0" w:color="auto"/>
              <w:bottom w:val="single" w:sz="4" w:space="0" w:color="auto"/>
              <w:right w:val="single" w:sz="4" w:space="0" w:color="auto"/>
            </w:tcBorders>
            <w:vAlign w:val="center"/>
          </w:tcPr>
          <w:p w14:paraId="589BF39C" w14:textId="77777777" w:rsidR="00203931" w:rsidRPr="008548EF" w:rsidRDefault="00203931" w:rsidP="0075279E">
            <w:pPr>
              <w:pStyle w:val="PargrafodaLista"/>
              <w:tabs>
                <w:tab w:val="left" w:pos="455"/>
              </w:tabs>
              <w:suppressAutoHyphens/>
              <w:spacing w:line="276" w:lineRule="auto"/>
              <w:ind w:left="0"/>
              <w:jc w:val="center"/>
              <w:rPr>
                <w:rFonts w:ascii="Arial" w:hAnsi="Arial" w:cs="Arial"/>
                <w:b/>
                <w:bCs/>
                <w:sz w:val="22"/>
                <w:szCs w:val="22"/>
              </w:rPr>
            </w:pPr>
          </w:p>
        </w:tc>
      </w:tr>
      <w:tr w:rsidR="00203931" w:rsidRPr="008548EF" w14:paraId="73B5B15E" w14:textId="77777777" w:rsidTr="0075279E">
        <w:trPr>
          <w:trHeight w:val="419"/>
        </w:trPr>
        <w:tc>
          <w:tcPr>
            <w:tcW w:w="790" w:type="dxa"/>
            <w:tcBorders>
              <w:left w:val="single" w:sz="4" w:space="0" w:color="000000"/>
              <w:bottom w:val="single" w:sz="4" w:space="0" w:color="000000"/>
              <w:right w:val="single" w:sz="4" w:space="0" w:color="000000"/>
            </w:tcBorders>
            <w:vAlign w:val="center"/>
          </w:tcPr>
          <w:p w14:paraId="5A6DA85F" w14:textId="77777777" w:rsidR="00203931" w:rsidRPr="008548EF" w:rsidRDefault="00203931" w:rsidP="0075279E">
            <w:pPr>
              <w:suppressAutoHyphens/>
              <w:spacing w:line="276" w:lineRule="auto"/>
              <w:jc w:val="center"/>
              <w:rPr>
                <w:rFonts w:ascii="Arial" w:eastAsia="Arial" w:hAnsi="Arial" w:cs="Arial"/>
                <w:sz w:val="22"/>
                <w:szCs w:val="22"/>
              </w:rPr>
            </w:pPr>
            <w:r w:rsidRPr="008548EF">
              <w:rPr>
                <w:rFonts w:ascii="Arial" w:eastAsia="Arial" w:hAnsi="Arial" w:cs="Arial"/>
                <w:sz w:val="22"/>
                <w:szCs w:val="22"/>
              </w:rPr>
              <w:t>11</w:t>
            </w:r>
          </w:p>
        </w:tc>
        <w:tc>
          <w:tcPr>
            <w:tcW w:w="736" w:type="dxa"/>
            <w:tcBorders>
              <w:left w:val="single" w:sz="4" w:space="0" w:color="000000"/>
              <w:bottom w:val="single" w:sz="4" w:space="0" w:color="000000"/>
            </w:tcBorders>
            <w:vAlign w:val="center"/>
          </w:tcPr>
          <w:p w14:paraId="3BE12F23" w14:textId="77777777" w:rsidR="00203931" w:rsidRPr="008548EF" w:rsidRDefault="00203931" w:rsidP="0075279E">
            <w:pPr>
              <w:suppressAutoHyphens/>
              <w:spacing w:line="276" w:lineRule="auto"/>
              <w:jc w:val="center"/>
              <w:rPr>
                <w:rFonts w:ascii="Arial" w:eastAsia="Arial" w:hAnsi="Arial" w:cs="Arial"/>
                <w:sz w:val="22"/>
                <w:szCs w:val="22"/>
              </w:rPr>
            </w:pPr>
            <w:proofErr w:type="spellStart"/>
            <w:r w:rsidRPr="008548EF">
              <w:rPr>
                <w:rFonts w:ascii="Arial" w:hAnsi="Arial" w:cs="Arial"/>
                <w:color w:val="000000"/>
                <w:sz w:val="22"/>
                <w:szCs w:val="22"/>
              </w:rPr>
              <w:t>Und</w:t>
            </w:r>
            <w:proofErr w:type="spellEnd"/>
          </w:p>
        </w:tc>
        <w:tc>
          <w:tcPr>
            <w:tcW w:w="1136" w:type="dxa"/>
            <w:tcBorders>
              <w:left w:val="single" w:sz="4" w:space="0" w:color="000000"/>
              <w:bottom w:val="single" w:sz="4" w:space="0" w:color="000000"/>
              <w:right w:val="single" w:sz="4" w:space="0" w:color="000000"/>
            </w:tcBorders>
            <w:vAlign w:val="center"/>
          </w:tcPr>
          <w:p w14:paraId="48DA1766" w14:textId="77777777" w:rsidR="00203931" w:rsidRPr="008548EF" w:rsidRDefault="00203931" w:rsidP="0075279E">
            <w:pPr>
              <w:suppressAutoHyphens/>
              <w:spacing w:line="276" w:lineRule="auto"/>
              <w:jc w:val="center"/>
              <w:rPr>
                <w:rFonts w:ascii="Arial" w:hAnsi="Arial" w:cs="Arial"/>
                <w:sz w:val="22"/>
                <w:szCs w:val="22"/>
              </w:rPr>
            </w:pPr>
            <w:r w:rsidRPr="008548EF">
              <w:rPr>
                <w:rFonts w:ascii="Arial" w:hAnsi="Arial" w:cs="Arial"/>
                <w:color w:val="000000"/>
                <w:sz w:val="22"/>
                <w:szCs w:val="22"/>
              </w:rPr>
              <w:t>06</w:t>
            </w:r>
          </w:p>
        </w:tc>
        <w:tc>
          <w:tcPr>
            <w:tcW w:w="3969" w:type="dxa"/>
            <w:tcBorders>
              <w:left w:val="single" w:sz="4" w:space="0" w:color="000000"/>
              <w:bottom w:val="single" w:sz="4" w:space="0" w:color="000000"/>
              <w:right w:val="single" w:sz="4" w:space="0" w:color="000000"/>
            </w:tcBorders>
            <w:vAlign w:val="bottom"/>
          </w:tcPr>
          <w:p w14:paraId="71C07B0B" w14:textId="77777777" w:rsidR="00203931" w:rsidRPr="008548EF" w:rsidRDefault="00203931" w:rsidP="0075279E">
            <w:pPr>
              <w:suppressAutoHyphens/>
              <w:spacing w:line="276" w:lineRule="auto"/>
              <w:jc w:val="both"/>
              <w:rPr>
                <w:rFonts w:ascii="Arial" w:eastAsia="Arial" w:hAnsi="Arial" w:cs="Arial"/>
                <w:sz w:val="22"/>
                <w:szCs w:val="22"/>
              </w:rPr>
            </w:pPr>
            <w:r w:rsidRPr="008548EF">
              <w:rPr>
                <w:rFonts w:ascii="Arial" w:hAnsi="Arial" w:cs="Arial"/>
                <w:b/>
                <w:bCs/>
                <w:sz w:val="22"/>
                <w:szCs w:val="22"/>
              </w:rPr>
              <w:t>Ralo para banheiro</w:t>
            </w:r>
            <w:r w:rsidRPr="008548EF">
              <w:rPr>
                <w:rFonts w:ascii="Arial" w:hAnsi="Arial" w:cs="Arial"/>
                <w:sz w:val="22"/>
                <w:szCs w:val="22"/>
              </w:rPr>
              <w:t xml:space="preserve">, com tampa removível, corpo em PVC ou inox, diâmetro padrão de 100 mm, com fecho hídrico ou sistema </w:t>
            </w:r>
            <w:proofErr w:type="spellStart"/>
            <w:r w:rsidRPr="008548EF">
              <w:rPr>
                <w:rFonts w:ascii="Arial" w:hAnsi="Arial" w:cs="Arial"/>
                <w:sz w:val="22"/>
                <w:szCs w:val="22"/>
              </w:rPr>
              <w:t>antiodor</w:t>
            </w:r>
            <w:proofErr w:type="spellEnd"/>
            <w:r w:rsidRPr="008548EF">
              <w:rPr>
                <w:rFonts w:ascii="Arial" w:hAnsi="Arial" w:cs="Arial"/>
                <w:sz w:val="22"/>
                <w:szCs w:val="22"/>
              </w:rPr>
              <w:t>.</w:t>
            </w:r>
          </w:p>
        </w:tc>
        <w:tc>
          <w:tcPr>
            <w:tcW w:w="1376" w:type="dxa"/>
            <w:tcBorders>
              <w:left w:val="single" w:sz="4" w:space="0" w:color="000000"/>
              <w:bottom w:val="single" w:sz="4" w:space="0" w:color="000000"/>
              <w:right w:val="single" w:sz="4" w:space="0" w:color="000000"/>
            </w:tcBorders>
            <w:vAlign w:val="center"/>
          </w:tcPr>
          <w:p w14:paraId="003D50C8" w14:textId="77777777" w:rsidR="00203931" w:rsidRPr="008548EF" w:rsidRDefault="00203931" w:rsidP="0075279E">
            <w:pPr>
              <w:suppressAutoHyphens/>
              <w:spacing w:line="276" w:lineRule="auto"/>
              <w:jc w:val="center"/>
              <w:rPr>
                <w:rFonts w:ascii="Arial" w:hAnsi="Arial" w:cs="Arial"/>
                <w:b/>
                <w:bCs/>
                <w:sz w:val="22"/>
                <w:szCs w:val="22"/>
              </w:rPr>
            </w:pPr>
          </w:p>
        </w:tc>
        <w:tc>
          <w:tcPr>
            <w:tcW w:w="1625" w:type="dxa"/>
            <w:tcBorders>
              <w:left w:val="single" w:sz="4" w:space="0" w:color="000000"/>
              <w:bottom w:val="single" w:sz="4" w:space="0" w:color="000000"/>
              <w:right w:val="single" w:sz="4" w:space="0" w:color="000000"/>
            </w:tcBorders>
            <w:vAlign w:val="center"/>
          </w:tcPr>
          <w:p w14:paraId="4B50BED4" w14:textId="77777777" w:rsidR="00203931" w:rsidRPr="008548EF" w:rsidRDefault="00203931" w:rsidP="0075279E">
            <w:pPr>
              <w:suppressAutoHyphens/>
              <w:spacing w:line="276" w:lineRule="auto"/>
              <w:jc w:val="center"/>
              <w:rPr>
                <w:rFonts w:ascii="Arial" w:hAnsi="Arial" w:cs="Arial"/>
                <w:b/>
                <w:bCs/>
                <w:sz w:val="22"/>
                <w:szCs w:val="22"/>
              </w:rPr>
            </w:pPr>
          </w:p>
        </w:tc>
      </w:tr>
      <w:tr w:rsidR="00203931" w:rsidRPr="008548EF" w14:paraId="2B3AB6B8" w14:textId="77777777" w:rsidTr="0075279E">
        <w:trPr>
          <w:trHeight w:val="1261"/>
        </w:trPr>
        <w:tc>
          <w:tcPr>
            <w:tcW w:w="790" w:type="dxa"/>
            <w:tcBorders>
              <w:left w:val="single" w:sz="4" w:space="0" w:color="000000"/>
              <w:bottom w:val="single" w:sz="4" w:space="0" w:color="000000"/>
              <w:right w:val="single" w:sz="4" w:space="0" w:color="000000"/>
            </w:tcBorders>
            <w:vAlign w:val="center"/>
          </w:tcPr>
          <w:p w14:paraId="1C625006" w14:textId="77777777" w:rsidR="00203931" w:rsidRPr="008548EF" w:rsidRDefault="00203931" w:rsidP="0075279E">
            <w:pPr>
              <w:suppressAutoHyphens/>
              <w:spacing w:line="276" w:lineRule="auto"/>
              <w:jc w:val="center"/>
              <w:rPr>
                <w:rFonts w:ascii="Arial" w:eastAsia="Arial" w:hAnsi="Arial" w:cs="Arial"/>
                <w:sz w:val="22"/>
                <w:szCs w:val="22"/>
              </w:rPr>
            </w:pPr>
            <w:r w:rsidRPr="008548EF">
              <w:rPr>
                <w:rFonts w:ascii="Arial" w:eastAsia="Arial" w:hAnsi="Arial" w:cs="Arial"/>
                <w:sz w:val="22"/>
                <w:szCs w:val="22"/>
              </w:rPr>
              <w:lastRenderedPageBreak/>
              <w:t>12</w:t>
            </w:r>
          </w:p>
        </w:tc>
        <w:tc>
          <w:tcPr>
            <w:tcW w:w="736" w:type="dxa"/>
            <w:tcBorders>
              <w:left w:val="single" w:sz="4" w:space="0" w:color="000000"/>
              <w:bottom w:val="single" w:sz="4" w:space="0" w:color="000000"/>
            </w:tcBorders>
            <w:vAlign w:val="center"/>
          </w:tcPr>
          <w:p w14:paraId="02A4A6D0" w14:textId="77777777" w:rsidR="00203931" w:rsidRPr="008548EF" w:rsidRDefault="00203931" w:rsidP="0075279E">
            <w:pPr>
              <w:suppressAutoHyphens/>
              <w:spacing w:line="276" w:lineRule="auto"/>
              <w:jc w:val="center"/>
              <w:rPr>
                <w:rFonts w:ascii="Arial" w:eastAsia="Arial" w:hAnsi="Arial" w:cs="Arial"/>
                <w:sz w:val="22"/>
                <w:szCs w:val="22"/>
              </w:rPr>
            </w:pPr>
            <w:proofErr w:type="spellStart"/>
            <w:r w:rsidRPr="008548EF">
              <w:rPr>
                <w:rFonts w:ascii="Arial" w:hAnsi="Arial" w:cs="Arial"/>
                <w:color w:val="000000"/>
                <w:sz w:val="22"/>
                <w:szCs w:val="22"/>
              </w:rPr>
              <w:t>Und</w:t>
            </w:r>
            <w:proofErr w:type="spellEnd"/>
          </w:p>
        </w:tc>
        <w:tc>
          <w:tcPr>
            <w:tcW w:w="1136" w:type="dxa"/>
            <w:tcBorders>
              <w:left w:val="single" w:sz="4" w:space="0" w:color="000000"/>
              <w:bottom w:val="single" w:sz="4" w:space="0" w:color="000000"/>
              <w:right w:val="single" w:sz="4" w:space="0" w:color="000000"/>
            </w:tcBorders>
            <w:vAlign w:val="center"/>
          </w:tcPr>
          <w:p w14:paraId="01A0289F" w14:textId="77777777" w:rsidR="00203931" w:rsidRPr="008548EF" w:rsidRDefault="00203931" w:rsidP="0075279E">
            <w:pPr>
              <w:suppressAutoHyphens/>
              <w:spacing w:line="276" w:lineRule="auto"/>
              <w:jc w:val="center"/>
              <w:rPr>
                <w:rFonts w:ascii="Arial" w:hAnsi="Arial" w:cs="Arial"/>
                <w:sz w:val="22"/>
                <w:szCs w:val="22"/>
              </w:rPr>
            </w:pPr>
            <w:r w:rsidRPr="008548EF">
              <w:rPr>
                <w:rFonts w:ascii="Arial" w:hAnsi="Arial" w:cs="Arial"/>
                <w:color w:val="000000"/>
                <w:sz w:val="22"/>
                <w:szCs w:val="22"/>
              </w:rPr>
              <w:t>01</w:t>
            </w:r>
          </w:p>
        </w:tc>
        <w:tc>
          <w:tcPr>
            <w:tcW w:w="3969" w:type="dxa"/>
            <w:tcBorders>
              <w:left w:val="single" w:sz="4" w:space="0" w:color="000000"/>
              <w:bottom w:val="single" w:sz="4" w:space="0" w:color="000000"/>
              <w:right w:val="single" w:sz="4" w:space="0" w:color="000000"/>
            </w:tcBorders>
            <w:vAlign w:val="bottom"/>
          </w:tcPr>
          <w:p w14:paraId="784311EF" w14:textId="77777777" w:rsidR="00203931" w:rsidRPr="008548EF" w:rsidRDefault="00203931" w:rsidP="0075279E">
            <w:pPr>
              <w:suppressAutoHyphens/>
              <w:spacing w:line="276" w:lineRule="auto"/>
              <w:jc w:val="both"/>
              <w:rPr>
                <w:rFonts w:ascii="Arial" w:eastAsia="Arial" w:hAnsi="Arial" w:cs="Arial"/>
                <w:sz w:val="22"/>
                <w:szCs w:val="22"/>
              </w:rPr>
            </w:pPr>
            <w:r w:rsidRPr="008548EF">
              <w:rPr>
                <w:rFonts w:ascii="Arial" w:hAnsi="Arial" w:cs="Arial"/>
                <w:b/>
                <w:bCs/>
                <w:sz w:val="22"/>
                <w:szCs w:val="22"/>
              </w:rPr>
              <w:t>Registro de esfera plástico soldável para tubo de 1/2"</w:t>
            </w:r>
            <w:r w:rsidRPr="008548EF">
              <w:rPr>
                <w:rFonts w:ascii="Arial" w:hAnsi="Arial" w:cs="Arial"/>
                <w:sz w:val="22"/>
                <w:szCs w:val="22"/>
              </w:rPr>
              <w:t xml:space="preserve"> fabricado em PVC ou CPVC, padrão soldável, destinado ao controle de fluxo em sistemas hidráulicos de água fria, bitolas compatíveis com tubos de 1/2" (meia polegada), acionamento por esfera interna de alta resistência e manopla ergonômica para abertura e fechamento. Conformidade com normas técnicas aplicáveis (como ABNT NBR 5648 ou equivalentes). </w:t>
            </w:r>
          </w:p>
        </w:tc>
        <w:tc>
          <w:tcPr>
            <w:tcW w:w="1376" w:type="dxa"/>
            <w:tcBorders>
              <w:left w:val="single" w:sz="4" w:space="0" w:color="000000"/>
              <w:bottom w:val="single" w:sz="4" w:space="0" w:color="000000"/>
              <w:right w:val="single" w:sz="4" w:space="0" w:color="000000"/>
            </w:tcBorders>
            <w:vAlign w:val="center"/>
          </w:tcPr>
          <w:p w14:paraId="4013FB2C" w14:textId="77777777" w:rsidR="00203931" w:rsidRPr="008548EF" w:rsidRDefault="00203931" w:rsidP="0075279E">
            <w:pPr>
              <w:suppressAutoHyphens/>
              <w:spacing w:line="276" w:lineRule="auto"/>
              <w:jc w:val="center"/>
              <w:rPr>
                <w:rFonts w:ascii="Arial" w:hAnsi="Arial" w:cs="Arial"/>
                <w:b/>
                <w:bCs/>
                <w:sz w:val="22"/>
                <w:szCs w:val="22"/>
              </w:rPr>
            </w:pPr>
          </w:p>
        </w:tc>
        <w:tc>
          <w:tcPr>
            <w:tcW w:w="1625" w:type="dxa"/>
            <w:tcBorders>
              <w:left w:val="single" w:sz="4" w:space="0" w:color="000000"/>
              <w:bottom w:val="single" w:sz="4" w:space="0" w:color="000000"/>
              <w:right w:val="single" w:sz="4" w:space="0" w:color="000000"/>
            </w:tcBorders>
            <w:vAlign w:val="center"/>
          </w:tcPr>
          <w:p w14:paraId="5997AFA8" w14:textId="77777777" w:rsidR="00203931" w:rsidRPr="008548EF" w:rsidRDefault="00203931" w:rsidP="0075279E">
            <w:pPr>
              <w:suppressAutoHyphens/>
              <w:spacing w:line="276" w:lineRule="auto"/>
              <w:jc w:val="center"/>
              <w:rPr>
                <w:rFonts w:ascii="Arial" w:hAnsi="Arial" w:cs="Arial"/>
                <w:b/>
                <w:bCs/>
                <w:sz w:val="22"/>
                <w:szCs w:val="22"/>
              </w:rPr>
            </w:pPr>
          </w:p>
        </w:tc>
      </w:tr>
      <w:tr w:rsidR="00203931" w:rsidRPr="008548EF" w14:paraId="044DAD1A" w14:textId="77777777" w:rsidTr="0075279E">
        <w:trPr>
          <w:trHeight w:val="556"/>
        </w:trPr>
        <w:tc>
          <w:tcPr>
            <w:tcW w:w="790" w:type="dxa"/>
            <w:tcBorders>
              <w:left w:val="single" w:sz="4" w:space="0" w:color="000000"/>
              <w:bottom w:val="single" w:sz="4" w:space="0" w:color="000000"/>
              <w:right w:val="single" w:sz="4" w:space="0" w:color="000000"/>
            </w:tcBorders>
            <w:vAlign w:val="center"/>
          </w:tcPr>
          <w:p w14:paraId="06807FE6" w14:textId="77777777" w:rsidR="00203931" w:rsidRPr="008548EF" w:rsidRDefault="00203931" w:rsidP="0075279E">
            <w:pPr>
              <w:suppressAutoHyphens/>
              <w:spacing w:line="276" w:lineRule="auto"/>
              <w:jc w:val="center"/>
              <w:rPr>
                <w:rFonts w:ascii="Arial" w:eastAsia="Arial" w:hAnsi="Arial" w:cs="Arial"/>
                <w:sz w:val="22"/>
                <w:szCs w:val="22"/>
              </w:rPr>
            </w:pPr>
            <w:r w:rsidRPr="008548EF">
              <w:rPr>
                <w:rFonts w:ascii="Arial" w:eastAsia="Arial" w:hAnsi="Arial" w:cs="Arial"/>
                <w:sz w:val="22"/>
                <w:szCs w:val="22"/>
              </w:rPr>
              <w:t>13</w:t>
            </w:r>
          </w:p>
        </w:tc>
        <w:tc>
          <w:tcPr>
            <w:tcW w:w="736" w:type="dxa"/>
            <w:tcBorders>
              <w:left w:val="single" w:sz="4" w:space="0" w:color="000000"/>
              <w:bottom w:val="single" w:sz="4" w:space="0" w:color="000000"/>
            </w:tcBorders>
            <w:vAlign w:val="center"/>
          </w:tcPr>
          <w:p w14:paraId="0AB73FDF" w14:textId="77777777" w:rsidR="00203931" w:rsidRPr="008548EF" w:rsidRDefault="00203931" w:rsidP="0075279E">
            <w:pPr>
              <w:suppressAutoHyphens/>
              <w:spacing w:line="276" w:lineRule="auto"/>
              <w:jc w:val="center"/>
              <w:rPr>
                <w:rFonts w:ascii="Arial" w:eastAsia="Arial" w:hAnsi="Arial" w:cs="Arial"/>
                <w:sz w:val="22"/>
                <w:szCs w:val="22"/>
              </w:rPr>
            </w:pPr>
            <w:proofErr w:type="spellStart"/>
            <w:r w:rsidRPr="008548EF">
              <w:rPr>
                <w:rFonts w:ascii="Arial" w:hAnsi="Arial" w:cs="Arial"/>
                <w:color w:val="000000"/>
                <w:sz w:val="22"/>
                <w:szCs w:val="22"/>
              </w:rPr>
              <w:t>Und</w:t>
            </w:r>
            <w:proofErr w:type="spellEnd"/>
          </w:p>
        </w:tc>
        <w:tc>
          <w:tcPr>
            <w:tcW w:w="1136" w:type="dxa"/>
            <w:tcBorders>
              <w:left w:val="single" w:sz="4" w:space="0" w:color="000000"/>
              <w:bottom w:val="single" w:sz="4" w:space="0" w:color="000000"/>
              <w:right w:val="single" w:sz="4" w:space="0" w:color="000000"/>
            </w:tcBorders>
            <w:vAlign w:val="center"/>
          </w:tcPr>
          <w:p w14:paraId="331A1306" w14:textId="77777777" w:rsidR="00203931" w:rsidRPr="008548EF" w:rsidRDefault="00203931" w:rsidP="0075279E">
            <w:pPr>
              <w:suppressAutoHyphens/>
              <w:spacing w:line="276" w:lineRule="auto"/>
              <w:jc w:val="center"/>
              <w:rPr>
                <w:rFonts w:ascii="Arial" w:hAnsi="Arial" w:cs="Arial"/>
                <w:sz w:val="22"/>
                <w:szCs w:val="22"/>
              </w:rPr>
            </w:pPr>
            <w:r w:rsidRPr="008548EF">
              <w:rPr>
                <w:rFonts w:ascii="Arial" w:hAnsi="Arial" w:cs="Arial"/>
                <w:color w:val="000000"/>
                <w:sz w:val="22"/>
                <w:szCs w:val="22"/>
              </w:rPr>
              <w:t>02</w:t>
            </w:r>
          </w:p>
        </w:tc>
        <w:tc>
          <w:tcPr>
            <w:tcW w:w="3969" w:type="dxa"/>
            <w:tcBorders>
              <w:left w:val="single" w:sz="4" w:space="0" w:color="000000"/>
              <w:bottom w:val="single" w:sz="4" w:space="0" w:color="000000"/>
              <w:right w:val="single" w:sz="4" w:space="0" w:color="000000"/>
            </w:tcBorders>
            <w:vAlign w:val="bottom"/>
          </w:tcPr>
          <w:p w14:paraId="0A588BD3" w14:textId="77777777" w:rsidR="00203931" w:rsidRPr="008548EF" w:rsidRDefault="00203931" w:rsidP="0075279E">
            <w:pPr>
              <w:suppressAutoHyphens/>
              <w:spacing w:line="276" w:lineRule="auto"/>
              <w:jc w:val="both"/>
              <w:rPr>
                <w:rFonts w:ascii="Arial" w:eastAsia="Arial" w:hAnsi="Arial" w:cs="Arial"/>
                <w:sz w:val="22"/>
                <w:szCs w:val="22"/>
                <w:highlight w:val="yellow"/>
              </w:rPr>
            </w:pPr>
            <w:r w:rsidRPr="008548EF">
              <w:rPr>
                <w:rFonts w:ascii="Arial" w:hAnsi="Arial" w:cs="Arial"/>
                <w:b/>
                <w:bCs/>
                <w:sz w:val="22"/>
                <w:szCs w:val="22"/>
              </w:rPr>
              <w:t>Sifão duplo para pia</w:t>
            </w:r>
            <w:r w:rsidRPr="008548EF">
              <w:rPr>
                <w:rFonts w:ascii="Arial" w:hAnsi="Arial" w:cs="Arial"/>
                <w:sz w:val="22"/>
                <w:szCs w:val="22"/>
              </w:rPr>
              <w:t>, modelo sanfonado, fabricado em PVC, com conexões para duas saídas (</w:t>
            </w:r>
            <w:proofErr w:type="spellStart"/>
            <w:r w:rsidRPr="008548EF">
              <w:rPr>
                <w:rFonts w:ascii="Arial" w:hAnsi="Arial" w:cs="Arial"/>
                <w:sz w:val="22"/>
                <w:szCs w:val="22"/>
              </w:rPr>
              <w:t>ex</w:t>
            </w:r>
            <w:proofErr w:type="spellEnd"/>
            <w:r w:rsidRPr="008548EF">
              <w:rPr>
                <w:rFonts w:ascii="Arial" w:hAnsi="Arial" w:cs="Arial"/>
                <w:sz w:val="22"/>
                <w:szCs w:val="22"/>
              </w:rPr>
              <w:t>: pia com duas cubas), com vedação inclusa e roscas de 1.1/2".</w:t>
            </w:r>
          </w:p>
        </w:tc>
        <w:tc>
          <w:tcPr>
            <w:tcW w:w="1376" w:type="dxa"/>
            <w:tcBorders>
              <w:left w:val="single" w:sz="4" w:space="0" w:color="000000"/>
              <w:bottom w:val="single" w:sz="4" w:space="0" w:color="000000"/>
              <w:right w:val="single" w:sz="4" w:space="0" w:color="000000"/>
            </w:tcBorders>
            <w:vAlign w:val="center"/>
          </w:tcPr>
          <w:p w14:paraId="01F8CB70" w14:textId="77777777" w:rsidR="00203931" w:rsidRPr="008548EF" w:rsidRDefault="00203931" w:rsidP="0075279E">
            <w:pPr>
              <w:suppressAutoHyphens/>
              <w:spacing w:line="276" w:lineRule="auto"/>
              <w:jc w:val="center"/>
              <w:rPr>
                <w:rFonts w:ascii="Arial" w:hAnsi="Arial" w:cs="Arial"/>
                <w:b/>
                <w:bCs/>
                <w:sz w:val="22"/>
                <w:szCs w:val="22"/>
              </w:rPr>
            </w:pPr>
          </w:p>
        </w:tc>
        <w:tc>
          <w:tcPr>
            <w:tcW w:w="1625" w:type="dxa"/>
            <w:tcBorders>
              <w:left w:val="single" w:sz="4" w:space="0" w:color="000000"/>
              <w:bottom w:val="single" w:sz="4" w:space="0" w:color="000000"/>
              <w:right w:val="single" w:sz="4" w:space="0" w:color="000000"/>
            </w:tcBorders>
            <w:vAlign w:val="center"/>
          </w:tcPr>
          <w:p w14:paraId="40A13A7D" w14:textId="77777777" w:rsidR="00203931" w:rsidRPr="008548EF" w:rsidRDefault="00203931" w:rsidP="0075279E">
            <w:pPr>
              <w:suppressAutoHyphens/>
              <w:spacing w:line="276" w:lineRule="auto"/>
              <w:jc w:val="center"/>
              <w:rPr>
                <w:rFonts w:ascii="Arial" w:hAnsi="Arial" w:cs="Arial"/>
                <w:b/>
                <w:bCs/>
                <w:sz w:val="22"/>
                <w:szCs w:val="22"/>
              </w:rPr>
            </w:pPr>
          </w:p>
        </w:tc>
      </w:tr>
      <w:tr w:rsidR="00203931" w:rsidRPr="008548EF" w14:paraId="0394C515" w14:textId="77777777" w:rsidTr="0075279E">
        <w:trPr>
          <w:trHeight w:val="353"/>
        </w:trPr>
        <w:tc>
          <w:tcPr>
            <w:tcW w:w="790" w:type="dxa"/>
            <w:tcBorders>
              <w:left w:val="single" w:sz="4" w:space="0" w:color="000000"/>
              <w:bottom w:val="single" w:sz="4" w:space="0" w:color="auto"/>
              <w:right w:val="single" w:sz="4" w:space="0" w:color="000000"/>
            </w:tcBorders>
            <w:vAlign w:val="center"/>
          </w:tcPr>
          <w:p w14:paraId="32F660D7" w14:textId="77777777" w:rsidR="00203931" w:rsidRPr="008548EF" w:rsidRDefault="00203931" w:rsidP="0075279E">
            <w:pPr>
              <w:suppressAutoHyphens/>
              <w:spacing w:line="276" w:lineRule="auto"/>
              <w:jc w:val="center"/>
              <w:rPr>
                <w:rFonts w:ascii="Arial" w:eastAsia="Arial" w:hAnsi="Arial" w:cs="Arial"/>
                <w:sz w:val="22"/>
                <w:szCs w:val="22"/>
              </w:rPr>
            </w:pPr>
            <w:r w:rsidRPr="008548EF">
              <w:rPr>
                <w:rFonts w:ascii="Arial" w:eastAsia="Arial" w:hAnsi="Arial" w:cs="Arial"/>
                <w:sz w:val="22"/>
                <w:szCs w:val="22"/>
              </w:rPr>
              <w:t>14</w:t>
            </w:r>
          </w:p>
        </w:tc>
        <w:tc>
          <w:tcPr>
            <w:tcW w:w="736" w:type="dxa"/>
            <w:tcBorders>
              <w:left w:val="single" w:sz="4" w:space="0" w:color="000000"/>
              <w:bottom w:val="single" w:sz="4" w:space="0" w:color="auto"/>
            </w:tcBorders>
            <w:vAlign w:val="center"/>
          </w:tcPr>
          <w:p w14:paraId="30EDD9E5" w14:textId="77777777" w:rsidR="00203931" w:rsidRPr="008548EF" w:rsidRDefault="00203931" w:rsidP="0075279E">
            <w:pPr>
              <w:suppressAutoHyphens/>
              <w:spacing w:line="276" w:lineRule="auto"/>
              <w:jc w:val="center"/>
              <w:rPr>
                <w:rFonts w:ascii="Arial" w:eastAsia="Arial" w:hAnsi="Arial" w:cs="Arial"/>
                <w:sz w:val="22"/>
                <w:szCs w:val="22"/>
              </w:rPr>
            </w:pPr>
            <w:proofErr w:type="spellStart"/>
            <w:r w:rsidRPr="008548EF">
              <w:rPr>
                <w:rFonts w:ascii="Arial" w:hAnsi="Arial" w:cs="Arial"/>
                <w:color w:val="000000"/>
                <w:sz w:val="22"/>
                <w:szCs w:val="22"/>
              </w:rPr>
              <w:t>Und</w:t>
            </w:r>
            <w:proofErr w:type="spellEnd"/>
          </w:p>
        </w:tc>
        <w:tc>
          <w:tcPr>
            <w:tcW w:w="1136" w:type="dxa"/>
            <w:tcBorders>
              <w:left w:val="single" w:sz="4" w:space="0" w:color="000000"/>
              <w:bottom w:val="single" w:sz="4" w:space="0" w:color="auto"/>
              <w:right w:val="single" w:sz="4" w:space="0" w:color="000000"/>
            </w:tcBorders>
            <w:vAlign w:val="center"/>
          </w:tcPr>
          <w:p w14:paraId="2FCCEC1A" w14:textId="77777777" w:rsidR="00203931" w:rsidRPr="008548EF" w:rsidRDefault="00203931" w:rsidP="0075279E">
            <w:pPr>
              <w:suppressAutoHyphens/>
              <w:spacing w:line="276" w:lineRule="auto"/>
              <w:jc w:val="center"/>
              <w:rPr>
                <w:rFonts w:ascii="Arial" w:hAnsi="Arial" w:cs="Arial"/>
                <w:sz w:val="22"/>
                <w:szCs w:val="22"/>
              </w:rPr>
            </w:pPr>
            <w:r w:rsidRPr="008548EF">
              <w:rPr>
                <w:rFonts w:ascii="Arial" w:hAnsi="Arial" w:cs="Arial"/>
                <w:color w:val="000000"/>
                <w:sz w:val="22"/>
                <w:szCs w:val="22"/>
              </w:rPr>
              <w:t>10</w:t>
            </w:r>
          </w:p>
        </w:tc>
        <w:tc>
          <w:tcPr>
            <w:tcW w:w="3969" w:type="dxa"/>
            <w:tcBorders>
              <w:left w:val="single" w:sz="4" w:space="0" w:color="000000"/>
              <w:bottom w:val="single" w:sz="4" w:space="0" w:color="auto"/>
              <w:right w:val="single" w:sz="4" w:space="0" w:color="000000"/>
            </w:tcBorders>
            <w:vAlign w:val="bottom"/>
          </w:tcPr>
          <w:p w14:paraId="638A66FA" w14:textId="77777777" w:rsidR="00203931" w:rsidRPr="008548EF" w:rsidRDefault="00203931" w:rsidP="0075279E">
            <w:pPr>
              <w:suppressAutoHyphens/>
              <w:spacing w:line="276" w:lineRule="auto"/>
              <w:jc w:val="both"/>
              <w:rPr>
                <w:rFonts w:ascii="Arial" w:hAnsi="Arial" w:cs="Arial"/>
                <w:sz w:val="22"/>
                <w:szCs w:val="22"/>
              </w:rPr>
            </w:pPr>
            <w:r w:rsidRPr="008548EF">
              <w:rPr>
                <w:rFonts w:ascii="Arial" w:hAnsi="Arial" w:cs="Arial"/>
                <w:b/>
                <w:bCs/>
                <w:sz w:val="22"/>
                <w:szCs w:val="22"/>
              </w:rPr>
              <w:t>Sifão flexível para pia</w:t>
            </w:r>
            <w:r w:rsidRPr="008548EF">
              <w:rPr>
                <w:rFonts w:ascii="Arial" w:hAnsi="Arial" w:cs="Arial"/>
                <w:sz w:val="22"/>
                <w:szCs w:val="22"/>
              </w:rPr>
              <w:t>, modelo sanfonado, em PVC, com rosca padrão de 1.1/2", comprimento ajustável, com vedação e conexões inclusas.</w:t>
            </w:r>
          </w:p>
        </w:tc>
        <w:tc>
          <w:tcPr>
            <w:tcW w:w="1376" w:type="dxa"/>
            <w:tcBorders>
              <w:left w:val="single" w:sz="4" w:space="0" w:color="000000"/>
              <w:bottom w:val="single" w:sz="4" w:space="0" w:color="auto"/>
              <w:right w:val="single" w:sz="4" w:space="0" w:color="000000"/>
            </w:tcBorders>
            <w:vAlign w:val="center"/>
          </w:tcPr>
          <w:p w14:paraId="4F9D743D" w14:textId="77777777" w:rsidR="00203931" w:rsidRPr="008548EF" w:rsidRDefault="00203931" w:rsidP="0075279E">
            <w:pPr>
              <w:suppressAutoHyphens/>
              <w:spacing w:line="276" w:lineRule="auto"/>
              <w:jc w:val="center"/>
              <w:rPr>
                <w:rFonts w:ascii="Arial" w:hAnsi="Arial" w:cs="Arial"/>
                <w:b/>
                <w:bCs/>
                <w:sz w:val="22"/>
                <w:szCs w:val="22"/>
              </w:rPr>
            </w:pPr>
          </w:p>
        </w:tc>
        <w:tc>
          <w:tcPr>
            <w:tcW w:w="1625" w:type="dxa"/>
            <w:tcBorders>
              <w:left w:val="single" w:sz="4" w:space="0" w:color="000000"/>
              <w:bottom w:val="single" w:sz="4" w:space="0" w:color="auto"/>
              <w:right w:val="single" w:sz="4" w:space="0" w:color="000000"/>
            </w:tcBorders>
            <w:vAlign w:val="center"/>
          </w:tcPr>
          <w:p w14:paraId="668125D2" w14:textId="77777777" w:rsidR="00203931" w:rsidRPr="008548EF" w:rsidRDefault="00203931" w:rsidP="0075279E">
            <w:pPr>
              <w:suppressAutoHyphens/>
              <w:spacing w:line="276" w:lineRule="auto"/>
              <w:jc w:val="center"/>
              <w:rPr>
                <w:rFonts w:ascii="Arial" w:hAnsi="Arial" w:cs="Arial"/>
                <w:b/>
                <w:bCs/>
                <w:sz w:val="22"/>
                <w:szCs w:val="22"/>
              </w:rPr>
            </w:pPr>
          </w:p>
        </w:tc>
      </w:tr>
      <w:tr w:rsidR="00203931" w:rsidRPr="008548EF" w14:paraId="5679F897" w14:textId="77777777" w:rsidTr="0075279E">
        <w:trPr>
          <w:trHeight w:val="353"/>
        </w:trPr>
        <w:tc>
          <w:tcPr>
            <w:tcW w:w="8007" w:type="dxa"/>
            <w:gridSpan w:val="5"/>
            <w:tcBorders>
              <w:top w:val="single" w:sz="4" w:space="0" w:color="auto"/>
              <w:left w:val="single" w:sz="4" w:space="0" w:color="auto"/>
              <w:bottom w:val="single" w:sz="4" w:space="0" w:color="auto"/>
              <w:right w:val="single" w:sz="4" w:space="0" w:color="auto"/>
            </w:tcBorders>
            <w:vAlign w:val="center"/>
          </w:tcPr>
          <w:p w14:paraId="7D59574B" w14:textId="77777777" w:rsidR="00203931" w:rsidRPr="008548EF" w:rsidRDefault="00203931" w:rsidP="0075279E">
            <w:pPr>
              <w:suppressAutoHyphens/>
              <w:spacing w:line="276" w:lineRule="auto"/>
              <w:jc w:val="right"/>
              <w:rPr>
                <w:rFonts w:ascii="Arial" w:hAnsi="Arial" w:cs="Arial"/>
                <w:b/>
                <w:bCs/>
                <w:sz w:val="22"/>
                <w:szCs w:val="22"/>
              </w:rPr>
            </w:pPr>
            <w:r w:rsidRPr="008548EF">
              <w:rPr>
                <w:rFonts w:ascii="Arial" w:hAnsi="Arial" w:cs="Arial"/>
                <w:b/>
                <w:bCs/>
                <w:sz w:val="22"/>
                <w:szCs w:val="22"/>
              </w:rPr>
              <w:t>TOTAL LOTE II</w:t>
            </w:r>
          </w:p>
        </w:tc>
        <w:tc>
          <w:tcPr>
            <w:tcW w:w="1625" w:type="dxa"/>
            <w:tcBorders>
              <w:top w:val="single" w:sz="4" w:space="0" w:color="auto"/>
              <w:left w:val="single" w:sz="4" w:space="0" w:color="auto"/>
              <w:bottom w:val="single" w:sz="4" w:space="0" w:color="auto"/>
              <w:right w:val="single" w:sz="4" w:space="0" w:color="auto"/>
            </w:tcBorders>
            <w:vAlign w:val="center"/>
          </w:tcPr>
          <w:p w14:paraId="6776DFF0" w14:textId="77777777" w:rsidR="00203931" w:rsidRPr="008548EF" w:rsidRDefault="00203931" w:rsidP="0075279E">
            <w:pPr>
              <w:jc w:val="center"/>
              <w:rPr>
                <w:rFonts w:ascii="Arial" w:hAnsi="Arial" w:cs="Arial"/>
                <w:b/>
                <w:bCs/>
                <w:color w:val="000000"/>
                <w:sz w:val="22"/>
                <w:szCs w:val="22"/>
              </w:rPr>
            </w:pPr>
          </w:p>
        </w:tc>
      </w:tr>
    </w:tbl>
    <w:p w14:paraId="2042A31B" w14:textId="77777777" w:rsidR="00203931" w:rsidRPr="008548EF" w:rsidRDefault="00203931" w:rsidP="00203931">
      <w:pPr>
        <w:spacing w:line="276" w:lineRule="auto"/>
        <w:rPr>
          <w:rFonts w:ascii="Arial" w:eastAsia="Times New Roman" w:hAnsi="Arial" w:cs="Arial"/>
          <w:sz w:val="22"/>
          <w:szCs w:val="22"/>
        </w:rPr>
      </w:pPr>
      <w:r w:rsidRPr="008548EF">
        <w:rPr>
          <w:rFonts w:ascii="Arial" w:eastAsia="Times New Roman" w:hAnsi="Arial" w:cs="Arial"/>
          <w:sz w:val="22"/>
          <w:szCs w:val="22"/>
          <w:shd w:val="clear" w:color="auto" w:fill="FFFFFF"/>
        </w:rPr>
        <w:t xml:space="preserve">Valor total do lote por extenso: </w:t>
      </w:r>
      <w:r w:rsidRPr="008548EF">
        <w:rPr>
          <w:rFonts w:ascii="Arial" w:eastAsia="Times New Roman" w:hAnsi="Arial" w:cs="Arial"/>
          <w:b/>
          <w:bCs/>
          <w:sz w:val="22"/>
          <w:szCs w:val="22"/>
          <w:highlight w:val="yellow"/>
        </w:rPr>
        <w:t>(Valor total por extenso)</w:t>
      </w:r>
    </w:p>
    <w:p w14:paraId="37780C04" w14:textId="77777777" w:rsidR="00203931" w:rsidRPr="008548EF" w:rsidRDefault="00203931" w:rsidP="00203931">
      <w:pPr>
        <w:suppressAutoHyphens/>
        <w:spacing w:line="276" w:lineRule="auto"/>
        <w:jc w:val="both"/>
        <w:rPr>
          <w:rFonts w:ascii="Arial" w:eastAsia="Times New Roman" w:hAnsi="Arial" w:cs="Arial"/>
          <w:b/>
          <w:color w:val="FF0000"/>
          <w:sz w:val="22"/>
          <w:szCs w:val="22"/>
          <w:highlight w:val="cyan"/>
        </w:rPr>
      </w:pPr>
    </w:p>
    <w:p w14:paraId="1371BAB1" w14:textId="77777777" w:rsidR="00203931" w:rsidRPr="008548EF" w:rsidRDefault="00203931" w:rsidP="00203931">
      <w:pPr>
        <w:suppressAutoHyphens/>
        <w:spacing w:line="276" w:lineRule="auto"/>
        <w:jc w:val="both"/>
        <w:rPr>
          <w:rFonts w:ascii="Arial" w:eastAsia="Times New Roman" w:hAnsi="Arial" w:cs="Arial"/>
          <w:b/>
          <w:sz w:val="22"/>
          <w:szCs w:val="22"/>
        </w:rPr>
      </w:pPr>
      <w:r w:rsidRPr="008548EF">
        <w:rPr>
          <w:rFonts w:ascii="Arial" w:eastAsia="Times New Roman" w:hAnsi="Arial" w:cs="Arial"/>
          <w:b/>
          <w:sz w:val="22"/>
          <w:szCs w:val="22"/>
        </w:rPr>
        <w:t>LOTE III</w:t>
      </w:r>
    </w:p>
    <w:tbl>
      <w:tblPr>
        <w:tblW w:w="9632" w:type="dxa"/>
        <w:tblLook w:val="0000" w:firstRow="0" w:lastRow="0" w:firstColumn="0" w:lastColumn="0" w:noHBand="0" w:noVBand="0"/>
      </w:tblPr>
      <w:tblGrid>
        <w:gridCol w:w="790"/>
        <w:gridCol w:w="736"/>
        <w:gridCol w:w="1136"/>
        <w:gridCol w:w="4069"/>
        <w:gridCol w:w="1376"/>
        <w:gridCol w:w="1525"/>
      </w:tblGrid>
      <w:tr w:rsidR="00203931" w:rsidRPr="008548EF" w14:paraId="17E791B5" w14:textId="77777777" w:rsidTr="0075279E">
        <w:trPr>
          <w:trHeight w:val="259"/>
        </w:trPr>
        <w:tc>
          <w:tcPr>
            <w:tcW w:w="790" w:type="dxa"/>
            <w:tcBorders>
              <w:top w:val="single" w:sz="4" w:space="0" w:color="000000"/>
              <w:left w:val="single" w:sz="4" w:space="0" w:color="000000"/>
              <w:bottom w:val="single" w:sz="4" w:space="0" w:color="000000"/>
              <w:right w:val="single" w:sz="4" w:space="0" w:color="000000"/>
            </w:tcBorders>
            <w:shd w:val="clear" w:color="auto" w:fill="A6A6A6"/>
          </w:tcPr>
          <w:p w14:paraId="0D13C57C" w14:textId="77777777" w:rsidR="00203931" w:rsidRPr="008548EF" w:rsidRDefault="00203931" w:rsidP="0075279E">
            <w:pPr>
              <w:pStyle w:val="Standard"/>
              <w:spacing w:line="276" w:lineRule="auto"/>
              <w:jc w:val="center"/>
              <w:rPr>
                <w:rFonts w:ascii="Arial" w:hAnsi="Arial"/>
                <w:b/>
                <w:bCs/>
                <w:sz w:val="22"/>
                <w:szCs w:val="22"/>
              </w:rPr>
            </w:pPr>
            <w:r w:rsidRPr="008548EF">
              <w:rPr>
                <w:rFonts w:ascii="Arial" w:hAnsi="Arial"/>
                <w:b/>
                <w:bCs/>
                <w:sz w:val="22"/>
                <w:szCs w:val="22"/>
              </w:rPr>
              <w:t>ITEM</w:t>
            </w:r>
          </w:p>
        </w:tc>
        <w:tc>
          <w:tcPr>
            <w:tcW w:w="736" w:type="dxa"/>
            <w:tcBorders>
              <w:top w:val="single" w:sz="4" w:space="0" w:color="000000"/>
              <w:left w:val="single" w:sz="4" w:space="0" w:color="000000"/>
              <w:bottom w:val="single" w:sz="4" w:space="0" w:color="000000"/>
            </w:tcBorders>
            <w:shd w:val="clear" w:color="auto" w:fill="A6A6A6"/>
          </w:tcPr>
          <w:p w14:paraId="4A8BEDD4" w14:textId="77777777" w:rsidR="00203931" w:rsidRPr="008548EF" w:rsidRDefault="00203931" w:rsidP="0075279E">
            <w:pPr>
              <w:pStyle w:val="Standard"/>
              <w:spacing w:line="276" w:lineRule="auto"/>
              <w:jc w:val="center"/>
              <w:rPr>
                <w:rFonts w:ascii="Arial" w:hAnsi="Arial"/>
                <w:b/>
                <w:bCs/>
                <w:sz w:val="22"/>
                <w:szCs w:val="22"/>
              </w:rPr>
            </w:pPr>
            <w:r w:rsidRPr="008548EF">
              <w:rPr>
                <w:rFonts w:ascii="Arial" w:hAnsi="Arial"/>
                <w:b/>
                <w:bCs/>
                <w:sz w:val="22"/>
                <w:szCs w:val="22"/>
              </w:rPr>
              <w:t>UND</w:t>
            </w:r>
          </w:p>
        </w:tc>
        <w:tc>
          <w:tcPr>
            <w:tcW w:w="1136" w:type="dxa"/>
            <w:tcBorders>
              <w:top w:val="single" w:sz="4" w:space="0" w:color="000000"/>
              <w:left w:val="single" w:sz="4" w:space="0" w:color="000000"/>
              <w:bottom w:val="single" w:sz="4" w:space="0" w:color="000000"/>
              <w:right w:val="single" w:sz="4" w:space="0" w:color="000000"/>
            </w:tcBorders>
            <w:shd w:val="clear" w:color="auto" w:fill="A6A6A6"/>
          </w:tcPr>
          <w:p w14:paraId="752FB84D" w14:textId="77777777" w:rsidR="00203931" w:rsidRPr="008548EF" w:rsidRDefault="00203931" w:rsidP="0075279E">
            <w:pPr>
              <w:pStyle w:val="Standard"/>
              <w:spacing w:line="276" w:lineRule="auto"/>
              <w:jc w:val="center"/>
              <w:rPr>
                <w:rFonts w:ascii="Arial" w:hAnsi="Arial"/>
                <w:b/>
                <w:bCs/>
                <w:sz w:val="22"/>
                <w:szCs w:val="22"/>
              </w:rPr>
            </w:pPr>
            <w:r w:rsidRPr="008548EF">
              <w:rPr>
                <w:rFonts w:ascii="Arial" w:hAnsi="Arial"/>
                <w:b/>
                <w:bCs/>
                <w:sz w:val="22"/>
                <w:szCs w:val="22"/>
              </w:rPr>
              <w:t>QUANT.</w:t>
            </w:r>
          </w:p>
        </w:tc>
        <w:tc>
          <w:tcPr>
            <w:tcW w:w="4069" w:type="dxa"/>
            <w:tcBorders>
              <w:top w:val="single" w:sz="4" w:space="0" w:color="000000"/>
              <w:left w:val="single" w:sz="4" w:space="0" w:color="000000"/>
              <w:bottom w:val="single" w:sz="4" w:space="0" w:color="000000"/>
              <w:right w:val="single" w:sz="4" w:space="0" w:color="000000"/>
            </w:tcBorders>
            <w:shd w:val="clear" w:color="auto" w:fill="A6A6A6"/>
          </w:tcPr>
          <w:p w14:paraId="42BE5D74" w14:textId="77777777" w:rsidR="00203931" w:rsidRPr="008548EF" w:rsidRDefault="00203931" w:rsidP="0075279E">
            <w:pPr>
              <w:pStyle w:val="Standard"/>
              <w:spacing w:line="276" w:lineRule="auto"/>
              <w:jc w:val="center"/>
              <w:rPr>
                <w:rFonts w:ascii="Arial" w:hAnsi="Arial"/>
                <w:b/>
                <w:bCs/>
                <w:sz w:val="22"/>
                <w:szCs w:val="22"/>
              </w:rPr>
            </w:pPr>
            <w:r w:rsidRPr="008548EF">
              <w:rPr>
                <w:rFonts w:ascii="Arial" w:hAnsi="Arial"/>
                <w:b/>
                <w:bCs/>
                <w:sz w:val="22"/>
                <w:szCs w:val="22"/>
              </w:rPr>
              <w:t>ESPECIFICAÇÃO</w:t>
            </w:r>
          </w:p>
        </w:tc>
        <w:tc>
          <w:tcPr>
            <w:tcW w:w="1376" w:type="dxa"/>
            <w:tcBorders>
              <w:top w:val="single" w:sz="4" w:space="0" w:color="000000"/>
              <w:left w:val="single" w:sz="4" w:space="0" w:color="000000"/>
              <w:bottom w:val="single" w:sz="4" w:space="0" w:color="000000"/>
              <w:right w:val="single" w:sz="4" w:space="0" w:color="000000"/>
            </w:tcBorders>
            <w:shd w:val="clear" w:color="auto" w:fill="A6A6A6"/>
          </w:tcPr>
          <w:p w14:paraId="1C14122B" w14:textId="77777777" w:rsidR="00203931" w:rsidRPr="008548EF" w:rsidRDefault="00203931" w:rsidP="0075279E">
            <w:pPr>
              <w:pStyle w:val="Standard"/>
              <w:spacing w:line="276" w:lineRule="auto"/>
              <w:jc w:val="center"/>
              <w:rPr>
                <w:rFonts w:ascii="Arial" w:hAnsi="Arial"/>
                <w:b/>
                <w:bCs/>
                <w:sz w:val="22"/>
                <w:szCs w:val="22"/>
              </w:rPr>
            </w:pPr>
            <w:r w:rsidRPr="008548EF">
              <w:rPr>
                <w:rFonts w:ascii="Arial" w:eastAsia="Arial" w:hAnsi="Arial"/>
                <w:b/>
                <w:bCs/>
                <w:color w:val="000000"/>
                <w:sz w:val="22"/>
                <w:szCs w:val="22"/>
              </w:rPr>
              <w:t>VALOR UNITÁRIO</w:t>
            </w:r>
          </w:p>
        </w:tc>
        <w:tc>
          <w:tcPr>
            <w:tcW w:w="1525" w:type="dxa"/>
            <w:tcBorders>
              <w:top w:val="single" w:sz="4" w:space="0" w:color="000000"/>
              <w:left w:val="single" w:sz="4" w:space="0" w:color="000000"/>
              <w:bottom w:val="single" w:sz="4" w:space="0" w:color="000000"/>
              <w:right w:val="single" w:sz="4" w:space="0" w:color="000000"/>
            </w:tcBorders>
            <w:shd w:val="clear" w:color="auto" w:fill="A6A6A6"/>
          </w:tcPr>
          <w:p w14:paraId="4909CC18" w14:textId="77777777" w:rsidR="00203931" w:rsidRPr="008548EF" w:rsidRDefault="00203931" w:rsidP="0075279E">
            <w:pPr>
              <w:pStyle w:val="Standard"/>
              <w:spacing w:line="276" w:lineRule="auto"/>
              <w:jc w:val="center"/>
              <w:rPr>
                <w:rFonts w:ascii="Arial" w:hAnsi="Arial"/>
                <w:b/>
                <w:bCs/>
                <w:sz w:val="22"/>
                <w:szCs w:val="22"/>
              </w:rPr>
            </w:pPr>
            <w:r w:rsidRPr="008548EF">
              <w:rPr>
                <w:rFonts w:ascii="Arial" w:eastAsia="Arial" w:hAnsi="Arial"/>
                <w:b/>
                <w:bCs/>
                <w:color w:val="000000"/>
                <w:sz w:val="22"/>
                <w:szCs w:val="22"/>
              </w:rPr>
              <w:t>VALOR TOTAL</w:t>
            </w:r>
          </w:p>
        </w:tc>
      </w:tr>
      <w:tr w:rsidR="00203931" w:rsidRPr="008548EF" w14:paraId="3A351812" w14:textId="77777777" w:rsidTr="0075279E">
        <w:trPr>
          <w:trHeight w:val="1209"/>
        </w:trPr>
        <w:tc>
          <w:tcPr>
            <w:tcW w:w="790" w:type="dxa"/>
            <w:tcBorders>
              <w:left w:val="single" w:sz="4" w:space="0" w:color="000000"/>
              <w:bottom w:val="single" w:sz="4" w:space="0" w:color="000000"/>
              <w:right w:val="single" w:sz="4" w:space="0" w:color="000000"/>
            </w:tcBorders>
            <w:vAlign w:val="center"/>
          </w:tcPr>
          <w:p w14:paraId="29CD9031" w14:textId="77777777" w:rsidR="00203931" w:rsidRPr="008548EF" w:rsidRDefault="00203931" w:rsidP="0075279E">
            <w:pPr>
              <w:suppressAutoHyphens/>
              <w:spacing w:line="276" w:lineRule="auto"/>
              <w:jc w:val="center"/>
              <w:rPr>
                <w:rFonts w:ascii="Arial" w:hAnsi="Arial" w:cs="Arial"/>
                <w:color w:val="000000"/>
                <w:sz w:val="22"/>
                <w:szCs w:val="22"/>
              </w:rPr>
            </w:pPr>
            <w:r w:rsidRPr="008548EF">
              <w:rPr>
                <w:rFonts w:ascii="Arial" w:eastAsia="Arial" w:hAnsi="Arial" w:cs="Arial"/>
                <w:sz w:val="22"/>
                <w:szCs w:val="22"/>
              </w:rPr>
              <w:t>1</w:t>
            </w:r>
          </w:p>
        </w:tc>
        <w:tc>
          <w:tcPr>
            <w:tcW w:w="736" w:type="dxa"/>
            <w:tcBorders>
              <w:left w:val="single" w:sz="4" w:space="0" w:color="000000"/>
              <w:bottom w:val="single" w:sz="4" w:space="0" w:color="000000"/>
            </w:tcBorders>
            <w:vAlign w:val="center"/>
          </w:tcPr>
          <w:p w14:paraId="4E216D8F" w14:textId="77777777" w:rsidR="00203931" w:rsidRPr="008548EF" w:rsidRDefault="00203931" w:rsidP="0075279E">
            <w:pPr>
              <w:suppressAutoHyphens/>
              <w:spacing w:line="276" w:lineRule="auto"/>
              <w:jc w:val="center"/>
              <w:rPr>
                <w:rFonts w:ascii="Arial" w:hAnsi="Arial" w:cs="Arial"/>
                <w:color w:val="000000"/>
                <w:sz w:val="22"/>
                <w:szCs w:val="22"/>
              </w:rPr>
            </w:pPr>
            <w:proofErr w:type="spellStart"/>
            <w:r w:rsidRPr="008548EF">
              <w:rPr>
                <w:rFonts w:ascii="Arial" w:hAnsi="Arial" w:cs="Arial"/>
                <w:color w:val="000000"/>
                <w:sz w:val="22"/>
                <w:szCs w:val="22"/>
              </w:rPr>
              <w:t>Und</w:t>
            </w:r>
            <w:proofErr w:type="spellEnd"/>
          </w:p>
        </w:tc>
        <w:tc>
          <w:tcPr>
            <w:tcW w:w="1136" w:type="dxa"/>
            <w:tcBorders>
              <w:left w:val="single" w:sz="4" w:space="0" w:color="000000"/>
              <w:bottom w:val="single" w:sz="4" w:space="0" w:color="000000"/>
              <w:right w:val="single" w:sz="4" w:space="0" w:color="000000"/>
            </w:tcBorders>
            <w:vAlign w:val="center"/>
          </w:tcPr>
          <w:p w14:paraId="7374E4E8" w14:textId="77777777" w:rsidR="00203931" w:rsidRPr="008548EF" w:rsidRDefault="00203931" w:rsidP="0075279E">
            <w:pPr>
              <w:suppressAutoHyphens/>
              <w:spacing w:line="276" w:lineRule="auto"/>
              <w:jc w:val="center"/>
              <w:rPr>
                <w:rFonts w:ascii="Arial" w:hAnsi="Arial" w:cs="Arial"/>
                <w:color w:val="000000"/>
                <w:sz w:val="22"/>
                <w:szCs w:val="22"/>
              </w:rPr>
            </w:pPr>
            <w:r w:rsidRPr="008548EF">
              <w:rPr>
                <w:rFonts w:ascii="Arial" w:hAnsi="Arial" w:cs="Arial"/>
                <w:color w:val="000000"/>
                <w:sz w:val="22"/>
                <w:szCs w:val="22"/>
              </w:rPr>
              <w:t>08</w:t>
            </w:r>
          </w:p>
        </w:tc>
        <w:tc>
          <w:tcPr>
            <w:tcW w:w="4069" w:type="dxa"/>
            <w:tcBorders>
              <w:left w:val="single" w:sz="4" w:space="0" w:color="000000"/>
              <w:bottom w:val="single" w:sz="4" w:space="0" w:color="000000"/>
              <w:right w:val="single" w:sz="4" w:space="0" w:color="000000"/>
            </w:tcBorders>
            <w:vAlign w:val="bottom"/>
          </w:tcPr>
          <w:p w14:paraId="667E8FF1" w14:textId="77777777" w:rsidR="00203931" w:rsidRPr="008548EF" w:rsidRDefault="00203931" w:rsidP="0075279E">
            <w:pPr>
              <w:suppressAutoHyphens/>
              <w:spacing w:line="276" w:lineRule="auto"/>
              <w:jc w:val="both"/>
              <w:rPr>
                <w:rFonts w:ascii="Arial" w:hAnsi="Arial" w:cs="Arial"/>
                <w:sz w:val="22"/>
                <w:szCs w:val="22"/>
              </w:rPr>
            </w:pPr>
            <w:r w:rsidRPr="008548EF">
              <w:rPr>
                <w:rFonts w:ascii="Arial" w:hAnsi="Arial" w:cs="Arial"/>
                <w:b/>
                <w:bCs/>
                <w:sz w:val="22"/>
                <w:szCs w:val="22"/>
              </w:rPr>
              <w:t>Rodízio giratório</w:t>
            </w:r>
            <w:r w:rsidRPr="008548EF">
              <w:rPr>
                <w:rFonts w:ascii="Arial" w:hAnsi="Arial" w:cs="Arial"/>
                <w:sz w:val="22"/>
                <w:szCs w:val="22"/>
              </w:rPr>
              <w:t xml:space="preserve"> com pneu de borracha maciça, aro em aço galvanizado ou polipropileno reforçado, com diâmetro de 125 mm (5”) e largura mínima de 32 mm. Eixo em aço zincado com rolamento de esferas, garantindo movimentação suave e silenciosa.</w:t>
            </w:r>
          </w:p>
          <w:p w14:paraId="2064ED8A" w14:textId="77777777" w:rsidR="00203931" w:rsidRPr="008548EF" w:rsidRDefault="00203931" w:rsidP="0075279E">
            <w:pPr>
              <w:suppressAutoHyphens/>
              <w:spacing w:line="276" w:lineRule="auto"/>
              <w:jc w:val="both"/>
              <w:rPr>
                <w:rFonts w:ascii="Arial" w:hAnsi="Arial" w:cs="Arial"/>
                <w:sz w:val="22"/>
                <w:szCs w:val="22"/>
              </w:rPr>
            </w:pPr>
            <w:r w:rsidRPr="008548EF">
              <w:rPr>
                <w:rFonts w:ascii="Arial" w:hAnsi="Arial" w:cs="Arial"/>
                <w:sz w:val="22"/>
                <w:szCs w:val="22"/>
              </w:rPr>
              <w:t>Suporte giratório em chapa de aço espessura mínima de 2,5 mm, com acabamento zincado. Capacidade de carga mínima: 80 kg por rodízio.</w:t>
            </w:r>
          </w:p>
        </w:tc>
        <w:tc>
          <w:tcPr>
            <w:tcW w:w="1376" w:type="dxa"/>
            <w:tcBorders>
              <w:left w:val="single" w:sz="4" w:space="0" w:color="000000"/>
              <w:bottom w:val="single" w:sz="4" w:space="0" w:color="000000"/>
              <w:right w:val="single" w:sz="4" w:space="0" w:color="000000"/>
            </w:tcBorders>
            <w:vAlign w:val="center"/>
          </w:tcPr>
          <w:p w14:paraId="5AF98A91" w14:textId="77777777" w:rsidR="00203931" w:rsidRPr="008548EF" w:rsidRDefault="00203931" w:rsidP="0075279E">
            <w:pPr>
              <w:jc w:val="center"/>
              <w:rPr>
                <w:rFonts w:ascii="Arial" w:hAnsi="Arial" w:cs="Arial"/>
                <w:color w:val="000000"/>
                <w:sz w:val="22"/>
                <w:szCs w:val="22"/>
              </w:rPr>
            </w:pPr>
          </w:p>
        </w:tc>
        <w:tc>
          <w:tcPr>
            <w:tcW w:w="1525" w:type="dxa"/>
            <w:tcBorders>
              <w:left w:val="single" w:sz="4" w:space="0" w:color="000000"/>
              <w:bottom w:val="single" w:sz="4" w:space="0" w:color="000000"/>
              <w:right w:val="single" w:sz="4" w:space="0" w:color="000000"/>
            </w:tcBorders>
            <w:vAlign w:val="center"/>
          </w:tcPr>
          <w:p w14:paraId="3245C8CC" w14:textId="77777777" w:rsidR="00203931" w:rsidRPr="008548EF" w:rsidRDefault="00203931" w:rsidP="0075279E">
            <w:pPr>
              <w:jc w:val="center"/>
              <w:rPr>
                <w:rFonts w:ascii="Arial" w:hAnsi="Arial" w:cs="Arial"/>
                <w:b/>
                <w:bCs/>
                <w:color w:val="000000"/>
                <w:sz w:val="22"/>
                <w:szCs w:val="22"/>
              </w:rPr>
            </w:pPr>
          </w:p>
        </w:tc>
      </w:tr>
    </w:tbl>
    <w:p w14:paraId="21E93BD7" w14:textId="77777777" w:rsidR="00203931" w:rsidRPr="008548EF" w:rsidRDefault="00203931" w:rsidP="00203931">
      <w:pPr>
        <w:spacing w:line="276" w:lineRule="auto"/>
        <w:rPr>
          <w:rFonts w:ascii="Arial" w:eastAsia="Times New Roman" w:hAnsi="Arial" w:cs="Arial"/>
          <w:sz w:val="22"/>
          <w:szCs w:val="22"/>
        </w:rPr>
      </w:pPr>
      <w:r w:rsidRPr="008548EF">
        <w:rPr>
          <w:rFonts w:ascii="Arial" w:eastAsia="Times New Roman" w:hAnsi="Arial" w:cs="Arial"/>
          <w:sz w:val="22"/>
          <w:szCs w:val="22"/>
          <w:shd w:val="clear" w:color="auto" w:fill="FFFFFF"/>
        </w:rPr>
        <w:t xml:space="preserve">Valor total do lote por extenso: </w:t>
      </w:r>
      <w:r w:rsidRPr="008548EF">
        <w:rPr>
          <w:rFonts w:ascii="Arial" w:eastAsia="Times New Roman" w:hAnsi="Arial" w:cs="Arial"/>
          <w:b/>
          <w:bCs/>
          <w:sz w:val="22"/>
          <w:szCs w:val="22"/>
          <w:highlight w:val="yellow"/>
        </w:rPr>
        <w:t>(Valor total por extenso)</w:t>
      </w:r>
    </w:p>
    <w:p w14:paraId="0BA95DA8" w14:textId="77777777" w:rsidR="00203931" w:rsidRPr="008548EF" w:rsidRDefault="00203931" w:rsidP="00203931">
      <w:pPr>
        <w:suppressAutoHyphens/>
        <w:spacing w:line="276" w:lineRule="auto"/>
        <w:jc w:val="both"/>
        <w:rPr>
          <w:rFonts w:ascii="Arial" w:eastAsia="Times New Roman" w:hAnsi="Arial" w:cs="Arial"/>
          <w:b/>
          <w:sz w:val="22"/>
          <w:szCs w:val="22"/>
        </w:rPr>
      </w:pPr>
    </w:p>
    <w:p w14:paraId="7B7AB27F" w14:textId="77777777" w:rsidR="00203931" w:rsidRPr="008548EF" w:rsidRDefault="00203931" w:rsidP="00203931">
      <w:pPr>
        <w:suppressAutoHyphens/>
        <w:spacing w:line="276" w:lineRule="auto"/>
        <w:jc w:val="both"/>
        <w:rPr>
          <w:rFonts w:ascii="Arial" w:eastAsia="Times New Roman" w:hAnsi="Arial" w:cs="Arial"/>
          <w:b/>
          <w:sz w:val="22"/>
          <w:szCs w:val="22"/>
        </w:rPr>
      </w:pPr>
      <w:r w:rsidRPr="008548EF">
        <w:rPr>
          <w:rFonts w:ascii="Arial" w:eastAsia="Times New Roman" w:hAnsi="Arial" w:cs="Arial"/>
          <w:b/>
          <w:sz w:val="22"/>
          <w:szCs w:val="22"/>
        </w:rPr>
        <w:t>LOTE IV</w:t>
      </w:r>
    </w:p>
    <w:tbl>
      <w:tblPr>
        <w:tblW w:w="9632" w:type="dxa"/>
        <w:tblLayout w:type="fixed"/>
        <w:tblLook w:val="0000" w:firstRow="0" w:lastRow="0" w:firstColumn="0" w:lastColumn="0" w:noHBand="0" w:noVBand="0"/>
      </w:tblPr>
      <w:tblGrid>
        <w:gridCol w:w="790"/>
        <w:gridCol w:w="736"/>
        <w:gridCol w:w="1136"/>
        <w:gridCol w:w="3854"/>
        <w:gridCol w:w="1417"/>
        <w:gridCol w:w="1699"/>
      </w:tblGrid>
      <w:tr w:rsidR="00203931" w:rsidRPr="008548EF" w14:paraId="16BB318C" w14:textId="77777777" w:rsidTr="0075279E">
        <w:trPr>
          <w:trHeight w:val="259"/>
        </w:trPr>
        <w:tc>
          <w:tcPr>
            <w:tcW w:w="790" w:type="dxa"/>
            <w:tcBorders>
              <w:top w:val="single" w:sz="4" w:space="0" w:color="000000"/>
              <w:left w:val="single" w:sz="4" w:space="0" w:color="000000"/>
              <w:bottom w:val="single" w:sz="4" w:space="0" w:color="000000"/>
              <w:right w:val="single" w:sz="4" w:space="0" w:color="000000"/>
            </w:tcBorders>
            <w:shd w:val="clear" w:color="auto" w:fill="A6A6A6"/>
          </w:tcPr>
          <w:p w14:paraId="2D1EA261" w14:textId="77777777" w:rsidR="00203931" w:rsidRPr="008548EF" w:rsidRDefault="00203931" w:rsidP="0075279E">
            <w:pPr>
              <w:pStyle w:val="Standard"/>
              <w:spacing w:line="276" w:lineRule="auto"/>
              <w:jc w:val="center"/>
              <w:rPr>
                <w:rFonts w:ascii="Arial" w:hAnsi="Arial"/>
                <w:b/>
                <w:bCs/>
                <w:sz w:val="22"/>
                <w:szCs w:val="22"/>
              </w:rPr>
            </w:pPr>
            <w:r w:rsidRPr="008548EF">
              <w:rPr>
                <w:rFonts w:ascii="Arial" w:hAnsi="Arial"/>
                <w:b/>
                <w:bCs/>
                <w:sz w:val="22"/>
                <w:szCs w:val="22"/>
              </w:rPr>
              <w:t>ITEM</w:t>
            </w:r>
          </w:p>
        </w:tc>
        <w:tc>
          <w:tcPr>
            <w:tcW w:w="736" w:type="dxa"/>
            <w:tcBorders>
              <w:top w:val="single" w:sz="4" w:space="0" w:color="000000"/>
              <w:left w:val="single" w:sz="4" w:space="0" w:color="000000"/>
              <w:bottom w:val="single" w:sz="4" w:space="0" w:color="000000"/>
            </w:tcBorders>
            <w:shd w:val="clear" w:color="auto" w:fill="A6A6A6"/>
          </w:tcPr>
          <w:p w14:paraId="0B4840FA" w14:textId="77777777" w:rsidR="00203931" w:rsidRPr="008548EF" w:rsidRDefault="00203931" w:rsidP="0075279E">
            <w:pPr>
              <w:pStyle w:val="Standard"/>
              <w:spacing w:line="276" w:lineRule="auto"/>
              <w:jc w:val="center"/>
              <w:rPr>
                <w:rFonts w:ascii="Arial" w:hAnsi="Arial"/>
                <w:b/>
                <w:bCs/>
                <w:sz w:val="22"/>
                <w:szCs w:val="22"/>
              </w:rPr>
            </w:pPr>
            <w:r w:rsidRPr="008548EF">
              <w:rPr>
                <w:rFonts w:ascii="Arial" w:hAnsi="Arial"/>
                <w:b/>
                <w:bCs/>
                <w:sz w:val="22"/>
                <w:szCs w:val="22"/>
              </w:rPr>
              <w:t>UND</w:t>
            </w:r>
          </w:p>
        </w:tc>
        <w:tc>
          <w:tcPr>
            <w:tcW w:w="1136" w:type="dxa"/>
            <w:tcBorders>
              <w:top w:val="single" w:sz="4" w:space="0" w:color="000000"/>
              <w:left w:val="single" w:sz="4" w:space="0" w:color="000000"/>
              <w:bottom w:val="single" w:sz="4" w:space="0" w:color="000000"/>
              <w:right w:val="single" w:sz="4" w:space="0" w:color="000000"/>
            </w:tcBorders>
            <w:shd w:val="clear" w:color="auto" w:fill="A6A6A6"/>
          </w:tcPr>
          <w:p w14:paraId="6DF17336" w14:textId="77777777" w:rsidR="00203931" w:rsidRPr="008548EF" w:rsidRDefault="00203931" w:rsidP="0075279E">
            <w:pPr>
              <w:pStyle w:val="Standard"/>
              <w:spacing w:line="276" w:lineRule="auto"/>
              <w:jc w:val="center"/>
              <w:rPr>
                <w:rFonts w:ascii="Arial" w:hAnsi="Arial"/>
                <w:b/>
                <w:bCs/>
                <w:sz w:val="22"/>
                <w:szCs w:val="22"/>
              </w:rPr>
            </w:pPr>
            <w:r w:rsidRPr="008548EF">
              <w:rPr>
                <w:rFonts w:ascii="Arial" w:hAnsi="Arial"/>
                <w:b/>
                <w:bCs/>
                <w:sz w:val="22"/>
                <w:szCs w:val="22"/>
              </w:rPr>
              <w:t>QUANT.</w:t>
            </w:r>
          </w:p>
        </w:tc>
        <w:tc>
          <w:tcPr>
            <w:tcW w:w="3854" w:type="dxa"/>
            <w:tcBorders>
              <w:top w:val="single" w:sz="4" w:space="0" w:color="000000"/>
              <w:left w:val="single" w:sz="4" w:space="0" w:color="000000"/>
              <w:bottom w:val="single" w:sz="4" w:space="0" w:color="000000"/>
              <w:right w:val="single" w:sz="4" w:space="0" w:color="000000"/>
            </w:tcBorders>
            <w:shd w:val="clear" w:color="auto" w:fill="A6A6A6"/>
          </w:tcPr>
          <w:p w14:paraId="62DDC7E4" w14:textId="77777777" w:rsidR="00203931" w:rsidRPr="008548EF" w:rsidRDefault="00203931" w:rsidP="0075279E">
            <w:pPr>
              <w:pStyle w:val="Standard"/>
              <w:spacing w:line="276" w:lineRule="auto"/>
              <w:jc w:val="center"/>
              <w:rPr>
                <w:rFonts w:ascii="Arial" w:hAnsi="Arial"/>
                <w:b/>
                <w:bCs/>
                <w:sz w:val="22"/>
                <w:szCs w:val="22"/>
              </w:rPr>
            </w:pPr>
            <w:r w:rsidRPr="008548EF">
              <w:rPr>
                <w:rFonts w:ascii="Arial" w:hAnsi="Arial"/>
                <w:b/>
                <w:bCs/>
                <w:sz w:val="22"/>
                <w:szCs w:val="22"/>
              </w:rPr>
              <w:t>ESPECIFICAÇÃO</w:t>
            </w:r>
          </w:p>
        </w:tc>
        <w:tc>
          <w:tcPr>
            <w:tcW w:w="1417" w:type="dxa"/>
            <w:tcBorders>
              <w:top w:val="single" w:sz="4" w:space="0" w:color="000000"/>
              <w:left w:val="single" w:sz="4" w:space="0" w:color="000000"/>
              <w:bottom w:val="single" w:sz="4" w:space="0" w:color="000000"/>
              <w:right w:val="single" w:sz="4" w:space="0" w:color="000000"/>
            </w:tcBorders>
            <w:shd w:val="clear" w:color="auto" w:fill="A6A6A6"/>
          </w:tcPr>
          <w:p w14:paraId="714A579B" w14:textId="77777777" w:rsidR="00203931" w:rsidRPr="008548EF" w:rsidRDefault="00203931" w:rsidP="0075279E">
            <w:pPr>
              <w:pStyle w:val="Standard"/>
              <w:spacing w:line="276" w:lineRule="auto"/>
              <w:jc w:val="center"/>
              <w:rPr>
                <w:rFonts w:ascii="Arial" w:hAnsi="Arial"/>
                <w:b/>
                <w:bCs/>
                <w:sz w:val="22"/>
                <w:szCs w:val="22"/>
              </w:rPr>
            </w:pPr>
            <w:r w:rsidRPr="008548EF">
              <w:rPr>
                <w:rFonts w:ascii="Arial" w:eastAsia="Arial" w:hAnsi="Arial"/>
                <w:b/>
                <w:bCs/>
                <w:color w:val="000000"/>
                <w:sz w:val="22"/>
                <w:szCs w:val="22"/>
              </w:rPr>
              <w:t>VALOR UNITÁRIO</w:t>
            </w:r>
          </w:p>
        </w:tc>
        <w:tc>
          <w:tcPr>
            <w:tcW w:w="1699" w:type="dxa"/>
            <w:tcBorders>
              <w:top w:val="single" w:sz="4" w:space="0" w:color="000000"/>
              <w:left w:val="single" w:sz="4" w:space="0" w:color="000000"/>
              <w:bottom w:val="single" w:sz="4" w:space="0" w:color="000000"/>
              <w:right w:val="single" w:sz="4" w:space="0" w:color="000000"/>
            </w:tcBorders>
            <w:shd w:val="clear" w:color="auto" w:fill="A6A6A6"/>
          </w:tcPr>
          <w:p w14:paraId="4C0FD715" w14:textId="77777777" w:rsidR="00203931" w:rsidRPr="008548EF" w:rsidRDefault="00203931" w:rsidP="0075279E">
            <w:pPr>
              <w:pStyle w:val="Standard"/>
              <w:spacing w:line="276" w:lineRule="auto"/>
              <w:jc w:val="center"/>
              <w:rPr>
                <w:rFonts w:ascii="Arial" w:hAnsi="Arial"/>
                <w:b/>
                <w:bCs/>
                <w:sz w:val="22"/>
                <w:szCs w:val="22"/>
              </w:rPr>
            </w:pPr>
            <w:r w:rsidRPr="008548EF">
              <w:rPr>
                <w:rFonts w:ascii="Arial" w:eastAsia="Arial" w:hAnsi="Arial"/>
                <w:b/>
                <w:bCs/>
                <w:color w:val="000000"/>
                <w:sz w:val="22"/>
                <w:szCs w:val="22"/>
              </w:rPr>
              <w:t>VALOR TOTAL</w:t>
            </w:r>
          </w:p>
        </w:tc>
      </w:tr>
      <w:tr w:rsidR="00203931" w:rsidRPr="008548EF" w14:paraId="37506D91" w14:textId="77777777" w:rsidTr="0075279E">
        <w:trPr>
          <w:trHeight w:val="734"/>
        </w:trPr>
        <w:tc>
          <w:tcPr>
            <w:tcW w:w="790" w:type="dxa"/>
            <w:tcBorders>
              <w:left w:val="single" w:sz="4" w:space="0" w:color="000000"/>
              <w:bottom w:val="single" w:sz="4" w:space="0" w:color="000000"/>
              <w:right w:val="single" w:sz="4" w:space="0" w:color="000000"/>
            </w:tcBorders>
            <w:vAlign w:val="center"/>
          </w:tcPr>
          <w:p w14:paraId="2668976F" w14:textId="77777777" w:rsidR="00203931" w:rsidRPr="008548EF" w:rsidRDefault="00203931" w:rsidP="0075279E">
            <w:pPr>
              <w:suppressAutoHyphens/>
              <w:spacing w:line="276" w:lineRule="auto"/>
              <w:jc w:val="center"/>
              <w:rPr>
                <w:rFonts w:ascii="Arial" w:hAnsi="Arial" w:cs="Arial"/>
                <w:color w:val="000000"/>
                <w:sz w:val="22"/>
                <w:szCs w:val="22"/>
              </w:rPr>
            </w:pPr>
            <w:r w:rsidRPr="008548EF">
              <w:rPr>
                <w:rFonts w:ascii="Arial" w:eastAsia="Arial" w:hAnsi="Arial" w:cs="Arial"/>
                <w:sz w:val="22"/>
                <w:szCs w:val="22"/>
              </w:rPr>
              <w:t>1</w:t>
            </w:r>
          </w:p>
        </w:tc>
        <w:tc>
          <w:tcPr>
            <w:tcW w:w="736" w:type="dxa"/>
            <w:tcBorders>
              <w:left w:val="single" w:sz="4" w:space="0" w:color="000000"/>
              <w:bottom w:val="single" w:sz="4" w:space="0" w:color="000000"/>
            </w:tcBorders>
            <w:vAlign w:val="center"/>
          </w:tcPr>
          <w:p w14:paraId="1586536B" w14:textId="77777777" w:rsidR="00203931" w:rsidRPr="008548EF" w:rsidRDefault="00203931" w:rsidP="0075279E">
            <w:pPr>
              <w:suppressAutoHyphens/>
              <w:spacing w:line="276" w:lineRule="auto"/>
              <w:jc w:val="center"/>
              <w:rPr>
                <w:rFonts w:ascii="Arial" w:hAnsi="Arial" w:cs="Arial"/>
                <w:color w:val="000000"/>
                <w:sz w:val="22"/>
                <w:szCs w:val="22"/>
              </w:rPr>
            </w:pPr>
            <w:proofErr w:type="spellStart"/>
            <w:r w:rsidRPr="008548EF">
              <w:rPr>
                <w:rFonts w:ascii="Arial" w:hAnsi="Arial" w:cs="Arial"/>
                <w:color w:val="000000"/>
                <w:sz w:val="22"/>
                <w:szCs w:val="22"/>
              </w:rPr>
              <w:t>Und</w:t>
            </w:r>
            <w:proofErr w:type="spellEnd"/>
          </w:p>
        </w:tc>
        <w:tc>
          <w:tcPr>
            <w:tcW w:w="1136" w:type="dxa"/>
            <w:tcBorders>
              <w:left w:val="single" w:sz="4" w:space="0" w:color="000000"/>
              <w:bottom w:val="single" w:sz="4" w:space="0" w:color="000000"/>
              <w:right w:val="single" w:sz="4" w:space="0" w:color="000000"/>
            </w:tcBorders>
            <w:vAlign w:val="center"/>
          </w:tcPr>
          <w:p w14:paraId="5D3AFE65" w14:textId="77777777" w:rsidR="00203931" w:rsidRPr="008548EF" w:rsidRDefault="00203931" w:rsidP="0075279E">
            <w:pPr>
              <w:suppressAutoHyphens/>
              <w:spacing w:line="276" w:lineRule="auto"/>
              <w:jc w:val="center"/>
              <w:rPr>
                <w:rFonts w:ascii="Arial" w:hAnsi="Arial" w:cs="Arial"/>
                <w:color w:val="000000"/>
                <w:sz w:val="22"/>
                <w:szCs w:val="22"/>
              </w:rPr>
            </w:pPr>
            <w:r w:rsidRPr="008548EF">
              <w:rPr>
                <w:rFonts w:ascii="Arial" w:hAnsi="Arial" w:cs="Arial"/>
                <w:sz w:val="22"/>
                <w:szCs w:val="22"/>
              </w:rPr>
              <w:t>25</w:t>
            </w:r>
          </w:p>
        </w:tc>
        <w:tc>
          <w:tcPr>
            <w:tcW w:w="3854" w:type="dxa"/>
            <w:tcBorders>
              <w:left w:val="single" w:sz="4" w:space="0" w:color="000000"/>
              <w:bottom w:val="single" w:sz="4" w:space="0" w:color="000000"/>
              <w:right w:val="single" w:sz="4" w:space="0" w:color="000000"/>
            </w:tcBorders>
          </w:tcPr>
          <w:p w14:paraId="3B3E5051" w14:textId="77777777" w:rsidR="00203931" w:rsidRPr="008548EF" w:rsidRDefault="00203931" w:rsidP="0075279E">
            <w:pPr>
              <w:suppressAutoHyphens/>
              <w:spacing w:line="276" w:lineRule="auto"/>
              <w:jc w:val="both"/>
              <w:rPr>
                <w:rFonts w:ascii="Arial" w:hAnsi="Arial" w:cs="Arial"/>
                <w:sz w:val="22"/>
                <w:szCs w:val="22"/>
              </w:rPr>
            </w:pPr>
            <w:r w:rsidRPr="008548EF">
              <w:rPr>
                <w:rFonts w:ascii="Arial" w:hAnsi="Arial" w:cs="Arial"/>
                <w:b/>
                <w:bCs/>
                <w:sz w:val="22"/>
                <w:szCs w:val="22"/>
              </w:rPr>
              <w:t>Balde de lixo 15 litros</w:t>
            </w:r>
            <w:r w:rsidRPr="008548EF">
              <w:rPr>
                <w:rFonts w:ascii="Arial" w:hAnsi="Arial" w:cs="Arial"/>
                <w:sz w:val="22"/>
                <w:szCs w:val="22"/>
              </w:rPr>
              <w:t xml:space="preserve"> com tampa e pedal, medindo aproximadamente 40 cm de altura x 30 cm de largura e 28 </w:t>
            </w:r>
            <w:r w:rsidRPr="008548EF">
              <w:rPr>
                <w:rFonts w:ascii="Arial" w:hAnsi="Arial" w:cs="Arial"/>
                <w:sz w:val="22"/>
                <w:szCs w:val="22"/>
              </w:rPr>
              <w:lastRenderedPageBreak/>
              <w:t xml:space="preserve">cm de profundidade (PLÁSTICO COR PRETO) </w:t>
            </w:r>
          </w:p>
        </w:tc>
        <w:tc>
          <w:tcPr>
            <w:tcW w:w="1417" w:type="dxa"/>
            <w:tcBorders>
              <w:left w:val="single" w:sz="4" w:space="0" w:color="000000"/>
              <w:bottom w:val="single" w:sz="4" w:space="0" w:color="000000"/>
              <w:right w:val="single" w:sz="4" w:space="0" w:color="000000"/>
            </w:tcBorders>
            <w:vAlign w:val="center"/>
          </w:tcPr>
          <w:p w14:paraId="609C1548" w14:textId="77777777" w:rsidR="00203931" w:rsidRPr="008548EF" w:rsidRDefault="00203931" w:rsidP="0075279E">
            <w:pPr>
              <w:suppressAutoHyphens/>
              <w:spacing w:line="276" w:lineRule="auto"/>
              <w:jc w:val="center"/>
              <w:rPr>
                <w:rFonts w:ascii="Arial" w:hAnsi="Arial" w:cs="Arial"/>
                <w:sz w:val="22"/>
                <w:szCs w:val="22"/>
              </w:rPr>
            </w:pPr>
          </w:p>
        </w:tc>
        <w:tc>
          <w:tcPr>
            <w:tcW w:w="1699" w:type="dxa"/>
            <w:tcBorders>
              <w:left w:val="single" w:sz="4" w:space="0" w:color="000000"/>
              <w:bottom w:val="single" w:sz="4" w:space="0" w:color="000000"/>
              <w:right w:val="single" w:sz="4" w:space="0" w:color="000000"/>
            </w:tcBorders>
            <w:vAlign w:val="center"/>
          </w:tcPr>
          <w:p w14:paraId="5EE94D89" w14:textId="77777777" w:rsidR="00203931" w:rsidRPr="008548EF" w:rsidRDefault="00203931" w:rsidP="0075279E">
            <w:pPr>
              <w:suppressAutoHyphens/>
              <w:spacing w:line="276" w:lineRule="auto"/>
              <w:jc w:val="center"/>
              <w:rPr>
                <w:rFonts w:ascii="Arial" w:hAnsi="Arial" w:cs="Arial"/>
                <w:b/>
                <w:bCs/>
                <w:sz w:val="22"/>
                <w:szCs w:val="22"/>
              </w:rPr>
            </w:pPr>
          </w:p>
        </w:tc>
      </w:tr>
      <w:tr w:rsidR="00203931" w:rsidRPr="008548EF" w14:paraId="27FE859F" w14:textId="77777777" w:rsidTr="0075279E">
        <w:trPr>
          <w:trHeight w:val="702"/>
        </w:trPr>
        <w:tc>
          <w:tcPr>
            <w:tcW w:w="790" w:type="dxa"/>
            <w:tcBorders>
              <w:left w:val="single" w:sz="4" w:space="0" w:color="000000"/>
              <w:bottom w:val="single" w:sz="4" w:space="0" w:color="000000"/>
              <w:right w:val="single" w:sz="4" w:space="0" w:color="000000"/>
            </w:tcBorders>
            <w:vAlign w:val="center"/>
          </w:tcPr>
          <w:p w14:paraId="238823A0" w14:textId="77777777" w:rsidR="00203931" w:rsidRPr="008548EF" w:rsidRDefault="00203931" w:rsidP="0075279E">
            <w:pPr>
              <w:suppressAutoHyphens/>
              <w:spacing w:line="276" w:lineRule="auto"/>
              <w:jc w:val="center"/>
              <w:rPr>
                <w:rFonts w:ascii="Arial" w:hAnsi="Arial" w:cs="Arial"/>
                <w:color w:val="000000"/>
                <w:sz w:val="22"/>
                <w:szCs w:val="22"/>
              </w:rPr>
            </w:pPr>
            <w:r w:rsidRPr="008548EF">
              <w:rPr>
                <w:rFonts w:ascii="Arial" w:eastAsia="Arial" w:hAnsi="Arial" w:cs="Arial"/>
                <w:sz w:val="22"/>
                <w:szCs w:val="22"/>
              </w:rPr>
              <w:t>2</w:t>
            </w:r>
          </w:p>
        </w:tc>
        <w:tc>
          <w:tcPr>
            <w:tcW w:w="736" w:type="dxa"/>
            <w:tcBorders>
              <w:left w:val="single" w:sz="4" w:space="0" w:color="000000"/>
              <w:bottom w:val="single" w:sz="4" w:space="0" w:color="000000"/>
            </w:tcBorders>
            <w:vAlign w:val="center"/>
          </w:tcPr>
          <w:p w14:paraId="38CB83B2" w14:textId="77777777" w:rsidR="00203931" w:rsidRPr="008548EF" w:rsidRDefault="00203931" w:rsidP="0075279E">
            <w:pPr>
              <w:suppressAutoHyphens/>
              <w:spacing w:line="276" w:lineRule="auto"/>
              <w:jc w:val="center"/>
              <w:rPr>
                <w:rFonts w:ascii="Arial" w:hAnsi="Arial" w:cs="Arial"/>
                <w:color w:val="000000"/>
                <w:sz w:val="22"/>
                <w:szCs w:val="22"/>
              </w:rPr>
            </w:pPr>
            <w:proofErr w:type="spellStart"/>
            <w:r w:rsidRPr="008548EF">
              <w:rPr>
                <w:rFonts w:ascii="Arial" w:hAnsi="Arial" w:cs="Arial"/>
                <w:color w:val="000000"/>
                <w:sz w:val="22"/>
                <w:szCs w:val="22"/>
              </w:rPr>
              <w:t>Und</w:t>
            </w:r>
            <w:proofErr w:type="spellEnd"/>
          </w:p>
        </w:tc>
        <w:tc>
          <w:tcPr>
            <w:tcW w:w="1136" w:type="dxa"/>
            <w:tcBorders>
              <w:left w:val="single" w:sz="4" w:space="0" w:color="000000"/>
              <w:bottom w:val="single" w:sz="4" w:space="0" w:color="000000"/>
              <w:right w:val="single" w:sz="4" w:space="0" w:color="000000"/>
            </w:tcBorders>
            <w:vAlign w:val="center"/>
          </w:tcPr>
          <w:p w14:paraId="728823F2" w14:textId="77777777" w:rsidR="00203931" w:rsidRPr="008548EF" w:rsidRDefault="00203931" w:rsidP="0075279E">
            <w:pPr>
              <w:suppressAutoHyphens/>
              <w:spacing w:line="276" w:lineRule="auto"/>
              <w:jc w:val="center"/>
              <w:rPr>
                <w:rFonts w:ascii="Arial" w:hAnsi="Arial" w:cs="Arial"/>
                <w:color w:val="000000"/>
                <w:sz w:val="22"/>
                <w:szCs w:val="22"/>
              </w:rPr>
            </w:pPr>
            <w:r w:rsidRPr="008548EF">
              <w:rPr>
                <w:rFonts w:ascii="Arial" w:hAnsi="Arial" w:cs="Arial"/>
                <w:sz w:val="22"/>
                <w:szCs w:val="22"/>
              </w:rPr>
              <w:t>15</w:t>
            </w:r>
          </w:p>
        </w:tc>
        <w:tc>
          <w:tcPr>
            <w:tcW w:w="3854" w:type="dxa"/>
            <w:tcBorders>
              <w:left w:val="single" w:sz="4" w:space="0" w:color="000000"/>
              <w:bottom w:val="single" w:sz="4" w:space="0" w:color="000000"/>
              <w:right w:val="single" w:sz="4" w:space="0" w:color="000000"/>
            </w:tcBorders>
          </w:tcPr>
          <w:p w14:paraId="6BD7E469" w14:textId="77777777" w:rsidR="00203931" w:rsidRPr="008548EF" w:rsidRDefault="00203931" w:rsidP="0075279E">
            <w:pPr>
              <w:suppressAutoHyphens/>
              <w:spacing w:line="276" w:lineRule="auto"/>
              <w:jc w:val="both"/>
              <w:rPr>
                <w:rFonts w:ascii="Arial" w:hAnsi="Arial" w:cs="Arial"/>
                <w:sz w:val="22"/>
                <w:szCs w:val="22"/>
              </w:rPr>
            </w:pPr>
            <w:r w:rsidRPr="008548EF">
              <w:rPr>
                <w:rFonts w:ascii="Arial" w:hAnsi="Arial" w:cs="Arial"/>
                <w:b/>
                <w:bCs/>
                <w:sz w:val="22"/>
                <w:szCs w:val="22"/>
              </w:rPr>
              <w:t>Balde de lixo 30 litros</w:t>
            </w:r>
            <w:r w:rsidRPr="008548EF">
              <w:rPr>
                <w:rFonts w:ascii="Arial" w:hAnsi="Arial" w:cs="Arial"/>
                <w:sz w:val="22"/>
                <w:szCs w:val="22"/>
              </w:rPr>
              <w:t xml:space="preserve"> com tampa e pedal, medindo aproximadamente 50 cm de altura x 40 cm de largura e 30 cm de profundidade (PLÁSTICO COR PRETO)</w:t>
            </w:r>
          </w:p>
        </w:tc>
        <w:tc>
          <w:tcPr>
            <w:tcW w:w="1417" w:type="dxa"/>
            <w:tcBorders>
              <w:left w:val="single" w:sz="4" w:space="0" w:color="000000"/>
              <w:bottom w:val="single" w:sz="4" w:space="0" w:color="000000"/>
              <w:right w:val="single" w:sz="4" w:space="0" w:color="000000"/>
            </w:tcBorders>
            <w:vAlign w:val="center"/>
          </w:tcPr>
          <w:p w14:paraId="546286C1" w14:textId="77777777" w:rsidR="00203931" w:rsidRPr="008548EF" w:rsidRDefault="00203931" w:rsidP="0075279E">
            <w:pPr>
              <w:suppressAutoHyphens/>
              <w:spacing w:line="276" w:lineRule="auto"/>
              <w:jc w:val="center"/>
              <w:rPr>
                <w:rFonts w:ascii="Arial" w:hAnsi="Arial" w:cs="Arial"/>
                <w:b/>
                <w:bCs/>
                <w:sz w:val="22"/>
                <w:szCs w:val="22"/>
              </w:rPr>
            </w:pPr>
          </w:p>
        </w:tc>
        <w:tc>
          <w:tcPr>
            <w:tcW w:w="1699" w:type="dxa"/>
            <w:tcBorders>
              <w:left w:val="single" w:sz="4" w:space="0" w:color="000000"/>
              <w:bottom w:val="single" w:sz="4" w:space="0" w:color="000000"/>
              <w:right w:val="single" w:sz="4" w:space="0" w:color="000000"/>
            </w:tcBorders>
            <w:vAlign w:val="center"/>
          </w:tcPr>
          <w:p w14:paraId="62D888A1" w14:textId="77777777" w:rsidR="00203931" w:rsidRPr="008548EF" w:rsidRDefault="00203931" w:rsidP="0075279E">
            <w:pPr>
              <w:suppressAutoHyphens/>
              <w:spacing w:line="276" w:lineRule="auto"/>
              <w:jc w:val="center"/>
              <w:rPr>
                <w:rFonts w:ascii="Arial" w:hAnsi="Arial" w:cs="Arial"/>
                <w:b/>
                <w:bCs/>
                <w:sz w:val="22"/>
                <w:szCs w:val="22"/>
              </w:rPr>
            </w:pPr>
          </w:p>
        </w:tc>
      </w:tr>
      <w:tr w:rsidR="00203931" w:rsidRPr="008548EF" w14:paraId="5D49A148" w14:textId="77777777" w:rsidTr="0075279E">
        <w:trPr>
          <w:trHeight w:val="503"/>
        </w:trPr>
        <w:tc>
          <w:tcPr>
            <w:tcW w:w="790" w:type="dxa"/>
            <w:tcBorders>
              <w:left w:val="single" w:sz="4" w:space="0" w:color="000000"/>
              <w:bottom w:val="single" w:sz="4" w:space="0" w:color="000000"/>
              <w:right w:val="single" w:sz="4" w:space="0" w:color="000000"/>
            </w:tcBorders>
            <w:vAlign w:val="center"/>
          </w:tcPr>
          <w:p w14:paraId="6A58E546" w14:textId="77777777" w:rsidR="00203931" w:rsidRPr="008548EF" w:rsidRDefault="00203931" w:rsidP="0075279E">
            <w:pPr>
              <w:suppressAutoHyphens/>
              <w:spacing w:line="276" w:lineRule="auto"/>
              <w:jc w:val="center"/>
              <w:rPr>
                <w:rFonts w:ascii="Arial" w:hAnsi="Arial" w:cs="Arial"/>
                <w:color w:val="000000"/>
                <w:sz w:val="22"/>
                <w:szCs w:val="22"/>
              </w:rPr>
            </w:pPr>
            <w:r w:rsidRPr="008548EF">
              <w:rPr>
                <w:rFonts w:ascii="Arial" w:eastAsia="Arial" w:hAnsi="Arial" w:cs="Arial"/>
                <w:sz w:val="22"/>
                <w:szCs w:val="22"/>
              </w:rPr>
              <w:t>3</w:t>
            </w:r>
          </w:p>
        </w:tc>
        <w:tc>
          <w:tcPr>
            <w:tcW w:w="736" w:type="dxa"/>
            <w:tcBorders>
              <w:left w:val="single" w:sz="4" w:space="0" w:color="000000"/>
              <w:bottom w:val="single" w:sz="4" w:space="0" w:color="000000"/>
            </w:tcBorders>
            <w:vAlign w:val="center"/>
          </w:tcPr>
          <w:p w14:paraId="6F609754" w14:textId="77777777" w:rsidR="00203931" w:rsidRPr="008548EF" w:rsidRDefault="00203931" w:rsidP="0075279E">
            <w:pPr>
              <w:suppressAutoHyphens/>
              <w:spacing w:line="276" w:lineRule="auto"/>
              <w:jc w:val="center"/>
              <w:rPr>
                <w:rFonts w:ascii="Arial" w:hAnsi="Arial" w:cs="Arial"/>
                <w:color w:val="000000"/>
                <w:sz w:val="22"/>
                <w:szCs w:val="22"/>
              </w:rPr>
            </w:pPr>
            <w:proofErr w:type="spellStart"/>
            <w:r w:rsidRPr="008548EF">
              <w:rPr>
                <w:rFonts w:ascii="Arial" w:hAnsi="Arial" w:cs="Arial"/>
                <w:color w:val="000000"/>
                <w:sz w:val="22"/>
                <w:szCs w:val="22"/>
              </w:rPr>
              <w:t>Und</w:t>
            </w:r>
            <w:proofErr w:type="spellEnd"/>
          </w:p>
        </w:tc>
        <w:tc>
          <w:tcPr>
            <w:tcW w:w="1136" w:type="dxa"/>
            <w:tcBorders>
              <w:left w:val="single" w:sz="4" w:space="0" w:color="000000"/>
              <w:bottom w:val="single" w:sz="4" w:space="0" w:color="000000"/>
              <w:right w:val="single" w:sz="4" w:space="0" w:color="000000"/>
            </w:tcBorders>
            <w:vAlign w:val="center"/>
          </w:tcPr>
          <w:p w14:paraId="679A56BE" w14:textId="77777777" w:rsidR="00203931" w:rsidRPr="008548EF" w:rsidRDefault="00203931" w:rsidP="0075279E">
            <w:pPr>
              <w:suppressAutoHyphens/>
              <w:spacing w:line="276" w:lineRule="auto"/>
              <w:jc w:val="center"/>
              <w:rPr>
                <w:rFonts w:ascii="Arial" w:hAnsi="Arial" w:cs="Arial"/>
                <w:color w:val="000000"/>
                <w:sz w:val="22"/>
                <w:szCs w:val="22"/>
              </w:rPr>
            </w:pPr>
            <w:r w:rsidRPr="008548EF">
              <w:rPr>
                <w:rFonts w:ascii="Arial" w:hAnsi="Arial" w:cs="Arial"/>
                <w:sz w:val="22"/>
                <w:szCs w:val="22"/>
              </w:rPr>
              <w:t>10</w:t>
            </w:r>
          </w:p>
        </w:tc>
        <w:tc>
          <w:tcPr>
            <w:tcW w:w="3854" w:type="dxa"/>
            <w:tcBorders>
              <w:left w:val="single" w:sz="4" w:space="0" w:color="000000"/>
              <w:bottom w:val="single" w:sz="4" w:space="0" w:color="000000"/>
              <w:right w:val="single" w:sz="4" w:space="0" w:color="000000"/>
            </w:tcBorders>
          </w:tcPr>
          <w:p w14:paraId="26FEA026" w14:textId="77777777" w:rsidR="00203931" w:rsidRPr="008548EF" w:rsidRDefault="00203931" w:rsidP="0075279E">
            <w:pPr>
              <w:suppressAutoHyphens/>
              <w:spacing w:line="276" w:lineRule="auto"/>
              <w:jc w:val="both"/>
              <w:rPr>
                <w:rFonts w:ascii="Arial" w:hAnsi="Arial" w:cs="Arial"/>
                <w:sz w:val="22"/>
                <w:szCs w:val="22"/>
              </w:rPr>
            </w:pPr>
            <w:r w:rsidRPr="008548EF">
              <w:rPr>
                <w:rFonts w:ascii="Arial" w:hAnsi="Arial" w:cs="Arial"/>
                <w:b/>
                <w:bCs/>
                <w:sz w:val="22"/>
                <w:szCs w:val="22"/>
              </w:rPr>
              <w:t>Balde de lixo de 100 litros</w:t>
            </w:r>
            <w:r w:rsidRPr="008548EF">
              <w:rPr>
                <w:rFonts w:ascii="Arial" w:hAnsi="Arial" w:cs="Arial"/>
                <w:sz w:val="22"/>
                <w:szCs w:val="22"/>
              </w:rPr>
              <w:t xml:space="preserve"> aço inox basculante, medindo aproximadamente 80cm de altura, diâmetro do aro: 38cm </w:t>
            </w:r>
          </w:p>
        </w:tc>
        <w:tc>
          <w:tcPr>
            <w:tcW w:w="1417" w:type="dxa"/>
            <w:tcBorders>
              <w:left w:val="single" w:sz="4" w:space="0" w:color="000000"/>
              <w:bottom w:val="single" w:sz="4" w:space="0" w:color="000000"/>
              <w:right w:val="single" w:sz="4" w:space="0" w:color="000000"/>
            </w:tcBorders>
            <w:vAlign w:val="center"/>
          </w:tcPr>
          <w:p w14:paraId="1152A594" w14:textId="77777777" w:rsidR="00203931" w:rsidRPr="008548EF" w:rsidRDefault="00203931" w:rsidP="0075279E">
            <w:pPr>
              <w:suppressAutoHyphens/>
              <w:spacing w:line="276" w:lineRule="auto"/>
              <w:jc w:val="center"/>
              <w:rPr>
                <w:rFonts w:ascii="Arial" w:hAnsi="Arial" w:cs="Arial"/>
                <w:b/>
                <w:bCs/>
                <w:sz w:val="22"/>
                <w:szCs w:val="22"/>
              </w:rPr>
            </w:pPr>
          </w:p>
        </w:tc>
        <w:tc>
          <w:tcPr>
            <w:tcW w:w="1699" w:type="dxa"/>
            <w:tcBorders>
              <w:left w:val="single" w:sz="4" w:space="0" w:color="000000"/>
              <w:bottom w:val="single" w:sz="4" w:space="0" w:color="000000"/>
              <w:right w:val="single" w:sz="4" w:space="0" w:color="000000"/>
            </w:tcBorders>
            <w:vAlign w:val="center"/>
          </w:tcPr>
          <w:p w14:paraId="2AA6D517" w14:textId="77777777" w:rsidR="00203931" w:rsidRPr="008548EF" w:rsidRDefault="00203931" w:rsidP="0075279E">
            <w:pPr>
              <w:suppressAutoHyphens/>
              <w:spacing w:line="276" w:lineRule="auto"/>
              <w:jc w:val="center"/>
              <w:rPr>
                <w:rFonts w:ascii="Arial" w:hAnsi="Arial" w:cs="Arial"/>
                <w:b/>
                <w:bCs/>
                <w:sz w:val="22"/>
                <w:szCs w:val="22"/>
              </w:rPr>
            </w:pPr>
          </w:p>
        </w:tc>
      </w:tr>
      <w:tr w:rsidR="00203931" w:rsidRPr="008548EF" w14:paraId="46F31879" w14:textId="77777777" w:rsidTr="0075279E">
        <w:trPr>
          <w:trHeight w:val="606"/>
        </w:trPr>
        <w:tc>
          <w:tcPr>
            <w:tcW w:w="790" w:type="dxa"/>
            <w:tcBorders>
              <w:left w:val="single" w:sz="4" w:space="0" w:color="000000"/>
              <w:bottom w:val="single" w:sz="4" w:space="0" w:color="000000"/>
              <w:right w:val="single" w:sz="4" w:space="0" w:color="000000"/>
            </w:tcBorders>
            <w:vAlign w:val="center"/>
          </w:tcPr>
          <w:p w14:paraId="6CBD1D65" w14:textId="77777777" w:rsidR="00203931" w:rsidRPr="008548EF" w:rsidRDefault="00203931" w:rsidP="0075279E">
            <w:pPr>
              <w:suppressAutoHyphens/>
              <w:spacing w:line="276" w:lineRule="auto"/>
              <w:jc w:val="center"/>
              <w:rPr>
                <w:rFonts w:ascii="Arial" w:hAnsi="Arial" w:cs="Arial"/>
                <w:color w:val="000000"/>
                <w:sz w:val="22"/>
                <w:szCs w:val="22"/>
              </w:rPr>
            </w:pPr>
            <w:r w:rsidRPr="008548EF">
              <w:rPr>
                <w:rFonts w:ascii="Arial" w:eastAsia="Arial" w:hAnsi="Arial" w:cs="Arial"/>
                <w:sz w:val="22"/>
                <w:szCs w:val="22"/>
              </w:rPr>
              <w:t>4</w:t>
            </w:r>
          </w:p>
        </w:tc>
        <w:tc>
          <w:tcPr>
            <w:tcW w:w="736" w:type="dxa"/>
            <w:tcBorders>
              <w:left w:val="single" w:sz="4" w:space="0" w:color="000000"/>
              <w:bottom w:val="single" w:sz="4" w:space="0" w:color="000000"/>
            </w:tcBorders>
            <w:vAlign w:val="center"/>
          </w:tcPr>
          <w:p w14:paraId="2E1DAE85" w14:textId="77777777" w:rsidR="00203931" w:rsidRPr="008548EF" w:rsidRDefault="00203931" w:rsidP="0075279E">
            <w:pPr>
              <w:suppressAutoHyphens/>
              <w:spacing w:line="276" w:lineRule="auto"/>
              <w:jc w:val="center"/>
              <w:rPr>
                <w:rFonts w:ascii="Arial" w:hAnsi="Arial" w:cs="Arial"/>
                <w:color w:val="000000"/>
                <w:sz w:val="22"/>
                <w:szCs w:val="22"/>
              </w:rPr>
            </w:pPr>
            <w:proofErr w:type="spellStart"/>
            <w:r w:rsidRPr="008548EF">
              <w:rPr>
                <w:rFonts w:ascii="Arial" w:hAnsi="Arial" w:cs="Arial"/>
                <w:color w:val="000000"/>
                <w:sz w:val="22"/>
                <w:szCs w:val="22"/>
              </w:rPr>
              <w:t>Und</w:t>
            </w:r>
            <w:proofErr w:type="spellEnd"/>
          </w:p>
        </w:tc>
        <w:tc>
          <w:tcPr>
            <w:tcW w:w="1136" w:type="dxa"/>
            <w:tcBorders>
              <w:left w:val="single" w:sz="4" w:space="0" w:color="000000"/>
              <w:bottom w:val="single" w:sz="4" w:space="0" w:color="000000"/>
              <w:right w:val="single" w:sz="4" w:space="0" w:color="000000"/>
            </w:tcBorders>
            <w:vAlign w:val="center"/>
          </w:tcPr>
          <w:p w14:paraId="43BCDD7D" w14:textId="77777777" w:rsidR="00203931" w:rsidRPr="008548EF" w:rsidRDefault="00203931" w:rsidP="0075279E">
            <w:pPr>
              <w:suppressAutoHyphens/>
              <w:spacing w:line="276" w:lineRule="auto"/>
              <w:jc w:val="center"/>
              <w:rPr>
                <w:rFonts w:ascii="Arial" w:hAnsi="Arial" w:cs="Arial"/>
                <w:color w:val="000000"/>
                <w:sz w:val="22"/>
                <w:szCs w:val="22"/>
              </w:rPr>
            </w:pPr>
            <w:r w:rsidRPr="008548EF">
              <w:rPr>
                <w:rFonts w:ascii="Arial" w:hAnsi="Arial" w:cs="Arial"/>
                <w:color w:val="000000"/>
                <w:sz w:val="22"/>
                <w:szCs w:val="22"/>
              </w:rPr>
              <w:t>04</w:t>
            </w:r>
          </w:p>
        </w:tc>
        <w:tc>
          <w:tcPr>
            <w:tcW w:w="3854" w:type="dxa"/>
            <w:tcBorders>
              <w:left w:val="single" w:sz="4" w:space="0" w:color="000000"/>
              <w:bottom w:val="single" w:sz="4" w:space="0" w:color="000000"/>
              <w:right w:val="single" w:sz="4" w:space="0" w:color="000000"/>
            </w:tcBorders>
            <w:vAlign w:val="bottom"/>
          </w:tcPr>
          <w:p w14:paraId="3F89CE97" w14:textId="77777777" w:rsidR="00203931" w:rsidRPr="008548EF" w:rsidRDefault="00203931" w:rsidP="0075279E">
            <w:pPr>
              <w:suppressAutoHyphens/>
              <w:spacing w:line="276" w:lineRule="auto"/>
              <w:jc w:val="both"/>
              <w:rPr>
                <w:rFonts w:ascii="Arial" w:hAnsi="Arial" w:cs="Arial"/>
                <w:sz w:val="22"/>
                <w:szCs w:val="22"/>
              </w:rPr>
            </w:pPr>
            <w:r w:rsidRPr="008548EF">
              <w:rPr>
                <w:rFonts w:ascii="Arial" w:hAnsi="Arial" w:cs="Arial"/>
                <w:b/>
                <w:bCs/>
                <w:sz w:val="22"/>
                <w:szCs w:val="22"/>
              </w:rPr>
              <w:t>Lixeira para copos descartáveis</w:t>
            </w:r>
            <w:r w:rsidRPr="008548EF">
              <w:rPr>
                <w:rFonts w:ascii="Arial" w:hAnsi="Arial" w:cs="Arial"/>
                <w:sz w:val="22"/>
                <w:szCs w:val="22"/>
              </w:rPr>
              <w:t xml:space="preserve">, em polipropileno ou aço pintado, com compartimento separador e capacidade mínima para 100 copos de 200 </w:t>
            </w:r>
            <w:proofErr w:type="spellStart"/>
            <w:r w:rsidRPr="008548EF">
              <w:rPr>
                <w:rFonts w:ascii="Arial" w:hAnsi="Arial" w:cs="Arial"/>
                <w:sz w:val="22"/>
                <w:szCs w:val="22"/>
              </w:rPr>
              <w:t>mL</w:t>
            </w:r>
            <w:proofErr w:type="spellEnd"/>
            <w:r w:rsidRPr="008548EF">
              <w:rPr>
                <w:rFonts w:ascii="Arial" w:hAnsi="Arial" w:cs="Arial"/>
                <w:sz w:val="22"/>
                <w:szCs w:val="22"/>
              </w:rPr>
              <w:t>.</w:t>
            </w:r>
          </w:p>
        </w:tc>
        <w:tc>
          <w:tcPr>
            <w:tcW w:w="1417" w:type="dxa"/>
            <w:tcBorders>
              <w:left w:val="single" w:sz="4" w:space="0" w:color="000000"/>
              <w:bottom w:val="single" w:sz="4" w:space="0" w:color="000000"/>
              <w:right w:val="single" w:sz="4" w:space="0" w:color="000000"/>
            </w:tcBorders>
            <w:vAlign w:val="center"/>
          </w:tcPr>
          <w:p w14:paraId="24C749F4" w14:textId="77777777" w:rsidR="00203931" w:rsidRPr="008548EF" w:rsidRDefault="00203931" w:rsidP="0075279E">
            <w:pPr>
              <w:suppressAutoHyphens/>
              <w:spacing w:line="276" w:lineRule="auto"/>
              <w:jc w:val="center"/>
              <w:rPr>
                <w:rFonts w:ascii="Arial" w:hAnsi="Arial" w:cs="Arial"/>
                <w:b/>
                <w:bCs/>
                <w:sz w:val="22"/>
                <w:szCs w:val="22"/>
              </w:rPr>
            </w:pPr>
          </w:p>
        </w:tc>
        <w:tc>
          <w:tcPr>
            <w:tcW w:w="1699" w:type="dxa"/>
            <w:tcBorders>
              <w:left w:val="single" w:sz="4" w:space="0" w:color="000000"/>
              <w:bottom w:val="single" w:sz="4" w:space="0" w:color="000000"/>
              <w:right w:val="single" w:sz="4" w:space="0" w:color="000000"/>
            </w:tcBorders>
            <w:vAlign w:val="center"/>
          </w:tcPr>
          <w:p w14:paraId="0C6CD9FB" w14:textId="77777777" w:rsidR="00203931" w:rsidRPr="008548EF" w:rsidRDefault="00203931" w:rsidP="0075279E">
            <w:pPr>
              <w:suppressAutoHyphens/>
              <w:spacing w:line="276" w:lineRule="auto"/>
              <w:jc w:val="center"/>
              <w:rPr>
                <w:rFonts w:ascii="Arial" w:hAnsi="Arial" w:cs="Arial"/>
                <w:b/>
                <w:bCs/>
                <w:sz w:val="22"/>
                <w:szCs w:val="22"/>
              </w:rPr>
            </w:pPr>
          </w:p>
        </w:tc>
      </w:tr>
      <w:tr w:rsidR="00203931" w:rsidRPr="008548EF" w14:paraId="05DB602D" w14:textId="77777777" w:rsidTr="0075279E">
        <w:trPr>
          <w:trHeight w:val="503"/>
        </w:trPr>
        <w:tc>
          <w:tcPr>
            <w:tcW w:w="790" w:type="dxa"/>
            <w:tcBorders>
              <w:left w:val="single" w:sz="4" w:space="0" w:color="000000"/>
              <w:bottom w:val="single" w:sz="4" w:space="0" w:color="000000"/>
              <w:right w:val="single" w:sz="4" w:space="0" w:color="000000"/>
            </w:tcBorders>
            <w:vAlign w:val="center"/>
          </w:tcPr>
          <w:p w14:paraId="76FEACD3" w14:textId="77777777" w:rsidR="00203931" w:rsidRPr="008548EF" w:rsidRDefault="00203931" w:rsidP="0075279E">
            <w:pPr>
              <w:suppressAutoHyphens/>
              <w:spacing w:line="276" w:lineRule="auto"/>
              <w:jc w:val="center"/>
              <w:rPr>
                <w:rFonts w:ascii="Arial" w:eastAsia="Arial" w:hAnsi="Arial" w:cs="Arial"/>
                <w:sz w:val="22"/>
                <w:szCs w:val="22"/>
              </w:rPr>
            </w:pPr>
            <w:r w:rsidRPr="008548EF">
              <w:rPr>
                <w:rFonts w:ascii="Arial" w:hAnsi="Arial" w:cs="Arial"/>
                <w:color w:val="000000"/>
                <w:sz w:val="22"/>
                <w:szCs w:val="22"/>
              </w:rPr>
              <w:t>5</w:t>
            </w:r>
          </w:p>
        </w:tc>
        <w:tc>
          <w:tcPr>
            <w:tcW w:w="736" w:type="dxa"/>
            <w:tcBorders>
              <w:left w:val="single" w:sz="4" w:space="0" w:color="000000"/>
              <w:bottom w:val="single" w:sz="4" w:space="0" w:color="000000"/>
            </w:tcBorders>
            <w:vAlign w:val="center"/>
          </w:tcPr>
          <w:p w14:paraId="233916D0" w14:textId="77777777" w:rsidR="00203931" w:rsidRPr="008548EF" w:rsidRDefault="00203931" w:rsidP="0075279E">
            <w:pPr>
              <w:suppressAutoHyphens/>
              <w:spacing w:line="276" w:lineRule="auto"/>
              <w:jc w:val="center"/>
              <w:rPr>
                <w:rFonts w:ascii="Arial" w:eastAsia="Arial" w:hAnsi="Arial" w:cs="Arial"/>
                <w:sz w:val="22"/>
                <w:szCs w:val="22"/>
              </w:rPr>
            </w:pPr>
            <w:proofErr w:type="spellStart"/>
            <w:r w:rsidRPr="008548EF">
              <w:rPr>
                <w:rFonts w:ascii="Arial" w:hAnsi="Arial" w:cs="Arial"/>
                <w:color w:val="000000"/>
                <w:sz w:val="22"/>
                <w:szCs w:val="22"/>
              </w:rPr>
              <w:t>Und</w:t>
            </w:r>
            <w:proofErr w:type="spellEnd"/>
          </w:p>
        </w:tc>
        <w:tc>
          <w:tcPr>
            <w:tcW w:w="1136" w:type="dxa"/>
            <w:tcBorders>
              <w:left w:val="single" w:sz="4" w:space="0" w:color="000000"/>
              <w:bottom w:val="single" w:sz="4" w:space="0" w:color="000000"/>
              <w:right w:val="single" w:sz="4" w:space="0" w:color="000000"/>
            </w:tcBorders>
            <w:vAlign w:val="center"/>
          </w:tcPr>
          <w:p w14:paraId="602CDC4A" w14:textId="77777777" w:rsidR="00203931" w:rsidRPr="008548EF" w:rsidRDefault="00203931" w:rsidP="0075279E">
            <w:pPr>
              <w:suppressAutoHyphens/>
              <w:spacing w:line="276" w:lineRule="auto"/>
              <w:jc w:val="center"/>
              <w:rPr>
                <w:rFonts w:ascii="Arial" w:hAnsi="Arial" w:cs="Arial"/>
                <w:sz w:val="22"/>
                <w:szCs w:val="22"/>
              </w:rPr>
            </w:pPr>
            <w:r w:rsidRPr="008548EF">
              <w:rPr>
                <w:rFonts w:ascii="Arial" w:hAnsi="Arial" w:cs="Arial"/>
                <w:color w:val="000000"/>
                <w:sz w:val="22"/>
                <w:szCs w:val="22"/>
              </w:rPr>
              <w:t>06</w:t>
            </w:r>
          </w:p>
        </w:tc>
        <w:tc>
          <w:tcPr>
            <w:tcW w:w="3854" w:type="dxa"/>
            <w:tcBorders>
              <w:left w:val="single" w:sz="4" w:space="0" w:color="000000"/>
              <w:bottom w:val="single" w:sz="4" w:space="0" w:color="000000"/>
              <w:right w:val="single" w:sz="4" w:space="0" w:color="000000"/>
            </w:tcBorders>
            <w:vAlign w:val="bottom"/>
          </w:tcPr>
          <w:p w14:paraId="340BDB99" w14:textId="77777777" w:rsidR="00203931" w:rsidRPr="008548EF" w:rsidRDefault="00203931" w:rsidP="0075279E">
            <w:pPr>
              <w:suppressAutoHyphens/>
              <w:spacing w:line="276" w:lineRule="auto"/>
              <w:jc w:val="both"/>
              <w:rPr>
                <w:rFonts w:ascii="Arial" w:eastAsia="Arial" w:hAnsi="Arial" w:cs="Arial"/>
                <w:sz w:val="22"/>
                <w:szCs w:val="22"/>
              </w:rPr>
            </w:pPr>
            <w:proofErr w:type="spellStart"/>
            <w:r w:rsidRPr="008548EF">
              <w:rPr>
                <w:rFonts w:ascii="Arial" w:hAnsi="Arial" w:cs="Arial"/>
                <w:b/>
                <w:bCs/>
                <w:sz w:val="22"/>
                <w:szCs w:val="22"/>
              </w:rPr>
              <w:t>Dispenser</w:t>
            </w:r>
            <w:proofErr w:type="spellEnd"/>
            <w:r w:rsidRPr="008548EF">
              <w:rPr>
                <w:rFonts w:ascii="Arial" w:hAnsi="Arial" w:cs="Arial"/>
                <w:b/>
                <w:bCs/>
                <w:sz w:val="22"/>
                <w:szCs w:val="22"/>
              </w:rPr>
              <w:t xml:space="preserve"> para copos descartáveis de 200 </w:t>
            </w:r>
            <w:proofErr w:type="spellStart"/>
            <w:r w:rsidRPr="008548EF">
              <w:rPr>
                <w:rFonts w:ascii="Arial" w:hAnsi="Arial" w:cs="Arial"/>
                <w:b/>
                <w:bCs/>
                <w:sz w:val="22"/>
                <w:szCs w:val="22"/>
              </w:rPr>
              <w:t>mL</w:t>
            </w:r>
            <w:proofErr w:type="spellEnd"/>
            <w:r w:rsidRPr="008548EF">
              <w:rPr>
                <w:rFonts w:ascii="Arial" w:hAnsi="Arial" w:cs="Arial"/>
                <w:sz w:val="22"/>
                <w:szCs w:val="22"/>
              </w:rPr>
              <w:t>, em poliestireno ou ABS, com capacidade mínima para 100 copos, com visor de nível e sistema de retirada individual. Cor branca ou neutra.</w:t>
            </w:r>
          </w:p>
        </w:tc>
        <w:tc>
          <w:tcPr>
            <w:tcW w:w="1417" w:type="dxa"/>
            <w:tcBorders>
              <w:left w:val="single" w:sz="4" w:space="0" w:color="000000"/>
              <w:bottom w:val="single" w:sz="4" w:space="0" w:color="000000"/>
              <w:right w:val="single" w:sz="4" w:space="0" w:color="000000"/>
            </w:tcBorders>
            <w:vAlign w:val="center"/>
          </w:tcPr>
          <w:p w14:paraId="45F458D2" w14:textId="77777777" w:rsidR="00203931" w:rsidRPr="008548EF" w:rsidRDefault="00203931" w:rsidP="0075279E">
            <w:pPr>
              <w:suppressAutoHyphens/>
              <w:spacing w:line="276" w:lineRule="auto"/>
              <w:jc w:val="center"/>
              <w:rPr>
                <w:rFonts w:ascii="Arial" w:hAnsi="Arial" w:cs="Arial"/>
                <w:b/>
                <w:bCs/>
                <w:sz w:val="22"/>
                <w:szCs w:val="22"/>
              </w:rPr>
            </w:pPr>
          </w:p>
        </w:tc>
        <w:tc>
          <w:tcPr>
            <w:tcW w:w="1699" w:type="dxa"/>
            <w:tcBorders>
              <w:left w:val="single" w:sz="4" w:space="0" w:color="000000"/>
              <w:bottom w:val="single" w:sz="4" w:space="0" w:color="000000"/>
              <w:right w:val="single" w:sz="4" w:space="0" w:color="000000"/>
            </w:tcBorders>
            <w:vAlign w:val="center"/>
          </w:tcPr>
          <w:p w14:paraId="4A003AC4" w14:textId="77777777" w:rsidR="00203931" w:rsidRPr="008548EF" w:rsidRDefault="00203931" w:rsidP="0075279E">
            <w:pPr>
              <w:suppressAutoHyphens/>
              <w:spacing w:line="276" w:lineRule="auto"/>
              <w:jc w:val="center"/>
              <w:rPr>
                <w:rFonts w:ascii="Arial" w:hAnsi="Arial" w:cs="Arial"/>
                <w:b/>
                <w:bCs/>
                <w:sz w:val="22"/>
                <w:szCs w:val="22"/>
              </w:rPr>
            </w:pPr>
          </w:p>
        </w:tc>
      </w:tr>
      <w:tr w:rsidR="00203931" w:rsidRPr="008548EF" w14:paraId="374B330F" w14:textId="77777777" w:rsidTr="0075279E">
        <w:trPr>
          <w:trHeight w:val="146"/>
        </w:trPr>
        <w:tc>
          <w:tcPr>
            <w:tcW w:w="790" w:type="dxa"/>
            <w:tcBorders>
              <w:left w:val="single" w:sz="4" w:space="0" w:color="000000"/>
              <w:bottom w:val="single" w:sz="4" w:space="0" w:color="000000"/>
              <w:right w:val="single" w:sz="4" w:space="0" w:color="000000"/>
            </w:tcBorders>
            <w:vAlign w:val="center"/>
          </w:tcPr>
          <w:p w14:paraId="4C055233" w14:textId="77777777" w:rsidR="00203931" w:rsidRPr="008548EF" w:rsidRDefault="00203931" w:rsidP="0075279E">
            <w:pPr>
              <w:suppressAutoHyphens/>
              <w:spacing w:line="276" w:lineRule="auto"/>
              <w:jc w:val="center"/>
              <w:rPr>
                <w:rFonts w:ascii="Arial" w:eastAsia="Arial" w:hAnsi="Arial" w:cs="Arial"/>
                <w:sz w:val="22"/>
                <w:szCs w:val="22"/>
              </w:rPr>
            </w:pPr>
            <w:r w:rsidRPr="008548EF">
              <w:rPr>
                <w:rFonts w:ascii="Arial" w:hAnsi="Arial" w:cs="Arial"/>
                <w:color w:val="000000"/>
                <w:sz w:val="22"/>
                <w:szCs w:val="22"/>
              </w:rPr>
              <w:t>6</w:t>
            </w:r>
          </w:p>
        </w:tc>
        <w:tc>
          <w:tcPr>
            <w:tcW w:w="736" w:type="dxa"/>
            <w:tcBorders>
              <w:left w:val="single" w:sz="4" w:space="0" w:color="000000"/>
              <w:bottom w:val="single" w:sz="4" w:space="0" w:color="000000"/>
            </w:tcBorders>
            <w:vAlign w:val="center"/>
          </w:tcPr>
          <w:p w14:paraId="032F3CAE" w14:textId="77777777" w:rsidR="00203931" w:rsidRPr="008548EF" w:rsidRDefault="00203931" w:rsidP="0075279E">
            <w:pPr>
              <w:suppressAutoHyphens/>
              <w:spacing w:line="276" w:lineRule="auto"/>
              <w:jc w:val="center"/>
              <w:rPr>
                <w:rFonts w:ascii="Arial" w:eastAsia="Arial" w:hAnsi="Arial" w:cs="Arial"/>
                <w:sz w:val="22"/>
                <w:szCs w:val="22"/>
              </w:rPr>
            </w:pPr>
            <w:proofErr w:type="spellStart"/>
            <w:r w:rsidRPr="008548EF">
              <w:rPr>
                <w:rFonts w:ascii="Arial" w:eastAsia="Arial" w:hAnsi="Arial" w:cs="Arial"/>
                <w:sz w:val="22"/>
                <w:szCs w:val="22"/>
              </w:rPr>
              <w:t>Und</w:t>
            </w:r>
            <w:proofErr w:type="spellEnd"/>
          </w:p>
        </w:tc>
        <w:tc>
          <w:tcPr>
            <w:tcW w:w="1136" w:type="dxa"/>
            <w:tcBorders>
              <w:left w:val="single" w:sz="4" w:space="0" w:color="000000"/>
              <w:bottom w:val="single" w:sz="4" w:space="0" w:color="000000"/>
              <w:right w:val="single" w:sz="4" w:space="0" w:color="000000"/>
            </w:tcBorders>
            <w:vAlign w:val="center"/>
          </w:tcPr>
          <w:p w14:paraId="4637A3FF" w14:textId="77777777" w:rsidR="00203931" w:rsidRPr="008548EF" w:rsidRDefault="00203931" w:rsidP="0075279E">
            <w:pPr>
              <w:suppressAutoHyphens/>
              <w:spacing w:line="276" w:lineRule="auto"/>
              <w:jc w:val="center"/>
              <w:rPr>
                <w:rFonts w:ascii="Arial" w:hAnsi="Arial" w:cs="Arial"/>
                <w:sz w:val="22"/>
                <w:szCs w:val="22"/>
              </w:rPr>
            </w:pPr>
            <w:r w:rsidRPr="008548EF">
              <w:rPr>
                <w:rFonts w:ascii="Arial" w:hAnsi="Arial" w:cs="Arial"/>
                <w:color w:val="000000"/>
                <w:sz w:val="22"/>
                <w:szCs w:val="22"/>
              </w:rPr>
              <w:t>10</w:t>
            </w:r>
          </w:p>
        </w:tc>
        <w:tc>
          <w:tcPr>
            <w:tcW w:w="3854" w:type="dxa"/>
            <w:tcBorders>
              <w:left w:val="single" w:sz="4" w:space="0" w:color="000000"/>
              <w:bottom w:val="single" w:sz="4" w:space="0" w:color="000000"/>
              <w:right w:val="single" w:sz="4" w:space="0" w:color="000000"/>
            </w:tcBorders>
            <w:vAlign w:val="center"/>
          </w:tcPr>
          <w:p w14:paraId="5F9B3DBC" w14:textId="77777777" w:rsidR="00203931" w:rsidRPr="008548EF" w:rsidRDefault="00203931" w:rsidP="0075279E">
            <w:pPr>
              <w:suppressAutoHyphens/>
              <w:spacing w:line="276" w:lineRule="auto"/>
              <w:jc w:val="both"/>
              <w:rPr>
                <w:rFonts w:ascii="Arial" w:eastAsia="Arial" w:hAnsi="Arial" w:cs="Arial"/>
                <w:sz w:val="22"/>
                <w:szCs w:val="22"/>
              </w:rPr>
            </w:pPr>
            <w:proofErr w:type="spellStart"/>
            <w:r w:rsidRPr="008548EF">
              <w:rPr>
                <w:rFonts w:ascii="Arial" w:hAnsi="Arial" w:cs="Arial"/>
                <w:b/>
                <w:bCs/>
                <w:sz w:val="22"/>
                <w:szCs w:val="22"/>
              </w:rPr>
              <w:t>Dispenser</w:t>
            </w:r>
            <w:proofErr w:type="spellEnd"/>
            <w:r w:rsidRPr="008548EF">
              <w:rPr>
                <w:rFonts w:ascii="Arial" w:hAnsi="Arial" w:cs="Arial"/>
                <w:b/>
                <w:bCs/>
                <w:sz w:val="22"/>
                <w:szCs w:val="22"/>
              </w:rPr>
              <w:t xml:space="preserve"> para sabonete líquido</w:t>
            </w:r>
            <w:r w:rsidRPr="008548EF">
              <w:rPr>
                <w:rFonts w:ascii="Arial" w:hAnsi="Arial" w:cs="Arial"/>
                <w:sz w:val="22"/>
                <w:szCs w:val="22"/>
              </w:rPr>
              <w:t>, em plástico ABS, com capacidade mínima de 800 ml, sistema de acionamento por botão ou alavanca. Acompanha kit de fixação.</w:t>
            </w:r>
          </w:p>
        </w:tc>
        <w:tc>
          <w:tcPr>
            <w:tcW w:w="1417" w:type="dxa"/>
            <w:tcBorders>
              <w:left w:val="single" w:sz="4" w:space="0" w:color="000000"/>
              <w:bottom w:val="single" w:sz="4" w:space="0" w:color="000000"/>
              <w:right w:val="single" w:sz="4" w:space="0" w:color="000000"/>
            </w:tcBorders>
            <w:vAlign w:val="center"/>
          </w:tcPr>
          <w:p w14:paraId="619C4CCE" w14:textId="77777777" w:rsidR="00203931" w:rsidRPr="008548EF" w:rsidRDefault="00203931" w:rsidP="0075279E">
            <w:pPr>
              <w:suppressAutoHyphens/>
              <w:spacing w:line="276" w:lineRule="auto"/>
              <w:jc w:val="center"/>
              <w:rPr>
                <w:rFonts w:ascii="Arial" w:hAnsi="Arial" w:cs="Arial"/>
                <w:b/>
                <w:bCs/>
                <w:sz w:val="22"/>
                <w:szCs w:val="22"/>
              </w:rPr>
            </w:pPr>
          </w:p>
        </w:tc>
        <w:tc>
          <w:tcPr>
            <w:tcW w:w="1699" w:type="dxa"/>
            <w:tcBorders>
              <w:left w:val="single" w:sz="4" w:space="0" w:color="000000"/>
              <w:bottom w:val="single" w:sz="4" w:space="0" w:color="000000"/>
              <w:right w:val="single" w:sz="4" w:space="0" w:color="000000"/>
            </w:tcBorders>
            <w:vAlign w:val="center"/>
          </w:tcPr>
          <w:p w14:paraId="443B702C" w14:textId="77777777" w:rsidR="00203931" w:rsidRPr="008548EF" w:rsidRDefault="00203931" w:rsidP="0075279E">
            <w:pPr>
              <w:suppressAutoHyphens/>
              <w:spacing w:line="276" w:lineRule="auto"/>
              <w:jc w:val="center"/>
              <w:rPr>
                <w:rFonts w:ascii="Arial" w:hAnsi="Arial" w:cs="Arial"/>
                <w:b/>
                <w:bCs/>
                <w:sz w:val="22"/>
                <w:szCs w:val="22"/>
              </w:rPr>
            </w:pPr>
          </w:p>
        </w:tc>
      </w:tr>
      <w:tr w:rsidR="00203931" w:rsidRPr="008548EF" w14:paraId="371F6D07" w14:textId="77777777" w:rsidTr="0075279E">
        <w:trPr>
          <w:trHeight w:val="146"/>
        </w:trPr>
        <w:tc>
          <w:tcPr>
            <w:tcW w:w="790" w:type="dxa"/>
            <w:tcBorders>
              <w:top w:val="single" w:sz="4" w:space="0" w:color="auto"/>
              <w:left w:val="single" w:sz="4" w:space="0" w:color="auto"/>
              <w:bottom w:val="single" w:sz="4" w:space="0" w:color="auto"/>
              <w:right w:val="single" w:sz="4" w:space="0" w:color="auto"/>
            </w:tcBorders>
            <w:vAlign w:val="center"/>
          </w:tcPr>
          <w:p w14:paraId="5AF28F94" w14:textId="77777777" w:rsidR="00203931" w:rsidRPr="008548EF" w:rsidRDefault="00203931" w:rsidP="0075279E">
            <w:pPr>
              <w:suppressAutoHyphens/>
              <w:spacing w:line="276" w:lineRule="auto"/>
              <w:jc w:val="center"/>
              <w:rPr>
                <w:rFonts w:ascii="Arial" w:eastAsia="Arial" w:hAnsi="Arial" w:cs="Arial"/>
                <w:sz w:val="22"/>
                <w:szCs w:val="22"/>
              </w:rPr>
            </w:pPr>
            <w:r w:rsidRPr="008548EF">
              <w:rPr>
                <w:rFonts w:ascii="Arial" w:hAnsi="Arial" w:cs="Arial"/>
                <w:color w:val="000000"/>
                <w:sz w:val="22"/>
                <w:szCs w:val="22"/>
              </w:rPr>
              <w:t>7</w:t>
            </w:r>
          </w:p>
        </w:tc>
        <w:tc>
          <w:tcPr>
            <w:tcW w:w="736" w:type="dxa"/>
            <w:tcBorders>
              <w:top w:val="single" w:sz="4" w:space="0" w:color="auto"/>
              <w:left w:val="single" w:sz="4" w:space="0" w:color="auto"/>
              <w:bottom w:val="single" w:sz="4" w:space="0" w:color="auto"/>
              <w:right w:val="single" w:sz="4" w:space="0" w:color="auto"/>
            </w:tcBorders>
            <w:vAlign w:val="center"/>
          </w:tcPr>
          <w:p w14:paraId="267B0565" w14:textId="77777777" w:rsidR="00203931" w:rsidRPr="008548EF" w:rsidRDefault="00203931" w:rsidP="0075279E">
            <w:pPr>
              <w:suppressAutoHyphens/>
              <w:spacing w:line="276" w:lineRule="auto"/>
              <w:jc w:val="center"/>
              <w:rPr>
                <w:rFonts w:ascii="Arial" w:eastAsia="Arial" w:hAnsi="Arial" w:cs="Arial"/>
                <w:sz w:val="22"/>
                <w:szCs w:val="22"/>
              </w:rPr>
            </w:pPr>
            <w:proofErr w:type="spellStart"/>
            <w:r w:rsidRPr="008548EF">
              <w:rPr>
                <w:rFonts w:ascii="Arial" w:eastAsia="Arial" w:hAnsi="Arial" w:cs="Arial"/>
                <w:sz w:val="22"/>
                <w:szCs w:val="22"/>
              </w:rPr>
              <w:t>Und</w:t>
            </w:r>
            <w:proofErr w:type="spellEnd"/>
          </w:p>
        </w:tc>
        <w:tc>
          <w:tcPr>
            <w:tcW w:w="1136" w:type="dxa"/>
            <w:tcBorders>
              <w:top w:val="single" w:sz="4" w:space="0" w:color="auto"/>
              <w:left w:val="single" w:sz="4" w:space="0" w:color="auto"/>
              <w:bottom w:val="single" w:sz="4" w:space="0" w:color="auto"/>
              <w:right w:val="single" w:sz="4" w:space="0" w:color="auto"/>
            </w:tcBorders>
            <w:vAlign w:val="center"/>
          </w:tcPr>
          <w:p w14:paraId="588ACB5B" w14:textId="77777777" w:rsidR="00203931" w:rsidRPr="008548EF" w:rsidRDefault="00203931" w:rsidP="0075279E">
            <w:pPr>
              <w:suppressAutoHyphens/>
              <w:spacing w:line="276" w:lineRule="auto"/>
              <w:jc w:val="center"/>
              <w:rPr>
                <w:rFonts w:ascii="Arial" w:hAnsi="Arial" w:cs="Arial"/>
                <w:sz w:val="22"/>
                <w:szCs w:val="22"/>
              </w:rPr>
            </w:pPr>
            <w:r w:rsidRPr="008548EF">
              <w:rPr>
                <w:rFonts w:ascii="Arial" w:hAnsi="Arial" w:cs="Arial"/>
                <w:color w:val="000000"/>
                <w:sz w:val="22"/>
                <w:szCs w:val="22"/>
              </w:rPr>
              <w:t>10</w:t>
            </w:r>
          </w:p>
        </w:tc>
        <w:tc>
          <w:tcPr>
            <w:tcW w:w="3854" w:type="dxa"/>
            <w:tcBorders>
              <w:top w:val="single" w:sz="4" w:space="0" w:color="auto"/>
              <w:left w:val="single" w:sz="4" w:space="0" w:color="auto"/>
              <w:bottom w:val="single" w:sz="4" w:space="0" w:color="auto"/>
              <w:right w:val="single" w:sz="4" w:space="0" w:color="auto"/>
            </w:tcBorders>
            <w:vAlign w:val="bottom"/>
          </w:tcPr>
          <w:p w14:paraId="5FA84FD4" w14:textId="77777777" w:rsidR="00203931" w:rsidRPr="008548EF" w:rsidRDefault="00203931" w:rsidP="0075279E">
            <w:pPr>
              <w:pStyle w:val="PargrafodaLista"/>
              <w:tabs>
                <w:tab w:val="left" w:pos="455"/>
              </w:tabs>
              <w:suppressAutoHyphens/>
              <w:spacing w:line="276" w:lineRule="auto"/>
              <w:ind w:left="0"/>
              <w:jc w:val="both"/>
              <w:rPr>
                <w:rFonts w:ascii="Arial" w:hAnsi="Arial" w:cs="Arial"/>
                <w:sz w:val="22"/>
                <w:szCs w:val="22"/>
              </w:rPr>
            </w:pPr>
            <w:r w:rsidRPr="008548EF">
              <w:rPr>
                <w:rFonts w:ascii="Arial" w:hAnsi="Arial" w:cs="Arial"/>
                <w:b/>
                <w:bCs/>
                <w:sz w:val="22"/>
                <w:szCs w:val="22"/>
              </w:rPr>
              <w:t>Porta papel higiênico</w:t>
            </w:r>
            <w:r w:rsidRPr="008548EF">
              <w:rPr>
                <w:rFonts w:ascii="Arial" w:hAnsi="Arial" w:cs="Arial"/>
                <w:sz w:val="22"/>
                <w:szCs w:val="22"/>
              </w:rPr>
              <w:t xml:space="preserve"> para rolo de 500m, em plástico ABS ou aço inox, com visor de nível, sistema de travamento com chave, para fixação em parede.</w:t>
            </w:r>
          </w:p>
        </w:tc>
        <w:tc>
          <w:tcPr>
            <w:tcW w:w="1417" w:type="dxa"/>
            <w:tcBorders>
              <w:top w:val="single" w:sz="4" w:space="0" w:color="auto"/>
              <w:left w:val="single" w:sz="4" w:space="0" w:color="auto"/>
              <w:bottom w:val="single" w:sz="4" w:space="0" w:color="auto"/>
              <w:right w:val="single" w:sz="4" w:space="0" w:color="auto"/>
            </w:tcBorders>
            <w:vAlign w:val="center"/>
          </w:tcPr>
          <w:p w14:paraId="570B55D3" w14:textId="77777777" w:rsidR="00203931" w:rsidRPr="008548EF" w:rsidRDefault="00203931" w:rsidP="0075279E">
            <w:pPr>
              <w:pStyle w:val="PargrafodaLista"/>
              <w:tabs>
                <w:tab w:val="left" w:pos="455"/>
              </w:tabs>
              <w:suppressAutoHyphens/>
              <w:spacing w:line="276" w:lineRule="auto"/>
              <w:ind w:left="0"/>
              <w:jc w:val="center"/>
              <w:rPr>
                <w:rFonts w:ascii="Arial" w:hAnsi="Arial" w:cs="Arial"/>
                <w:b/>
                <w:bCs/>
                <w:sz w:val="22"/>
                <w:szCs w:val="22"/>
              </w:rPr>
            </w:pPr>
          </w:p>
        </w:tc>
        <w:tc>
          <w:tcPr>
            <w:tcW w:w="1699" w:type="dxa"/>
            <w:tcBorders>
              <w:top w:val="single" w:sz="4" w:space="0" w:color="auto"/>
              <w:left w:val="single" w:sz="4" w:space="0" w:color="auto"/>
              <w:bottom w:val="single" w:sz="4" w:space="0" w:color="auto"/>
              <w:right w:val="single" w:sz="4" w:space="0" w:color="auto"/>
            </w:tcBorders>
            <w:vAlign w:val="center"/>
          </w:tcPr>
          <w:p w14:paraId="68E86960" w14:textId="77777777" w:rsidR="00203931" w:rsidRPr="008548EF" w:rsidRDefault="00203931" w:rsidP="0075279E">
            <w:pPr>
              <w:pStyle w:val="PargrafodaLista"/>
              <w:tabs>
                <w:tab w:val="left" w:pos="455"/>
              </w:tabs>
              <w:suppressAutoHyphens/>
              <w:spacing w:line="276" w:lineRule="auto"/>
              <w:ind w:left="0"/>
              <w:jc w:val="center"/>
              <w:rPr>
                <w:rFonts w:ascii="Arial" w:hAnsi="Arial" w:cs="Arial"/>
                <w:b/>
                <w:bCs/>
                <w:sz w:val="22"/>
                <w:szCs w:val="22"/>
              </w:rPr>
            </w:pPr>
          </w:p>
        </w:tc>
      </w:tr>
      <w:tr w:rsidR="00203931" w:rsidRPr="008548EF" w14:paraId="5BF67D96" w14:textId="77777777" w:rsidTr="0075279E">
        <w:trPr>
          <w:trHeight w:val="487"/>
        </w:trPr>
        <w:tc>
          <w:tcPr>
            <w:tcW w:w="790" w:type="dxa"/>
            <w:tcBorders>
              <w:top w:val="single" w:sz="4" w:space="0" w:color="auto"/>
              <w:left w:val="single" w:sz="4" w:space="0" w:color="auto"/>
              <w:bottom w:val="single" w:sz="4" w:space="0" w:color="auto"/>
              <w:right w:val="single" w:sz="4" w:space="0" w:color="auto"/>
            </w:tcBorders>
            <w:vAlign w:val="center"/>
          </w:tcPr>
          <w:p w14:paraId="4BA687A0" w14:textId="77777777" w:rsidR="00203931" w:rsidRPr="008548EF" w:rsidRDefault="00203931" w:rsidP="0075279E">
            <w:pPr>
              <w:suppressAutoHyphens/>
              <w:spacing w:line="276" w:lineRule="auto"/>
              <w:jc w:val="center"/>
              <w:rPr>
                <w:rFonts w:ascii="Arial" w:hAnsi="Arial" w:cs="Arial"/>
                <w:color w:val="000000"/>
                <w:sz w:val="22"/>
                <w:szCs w:val="22"/>
              </w:rPr>
            </w:pPr>
            <w:r w:rsidRPr="008548EF">
              <w:rPr>
                <w:rFonts w:ascii="Arial" w:hAnsi="Arial" w:cs="Arial"/>
                <w:color w:val="000000"/>
                <w:sz w:val="22"/>
                <w:szCs w:val="22"/>
              </w:rPr>
              <w:t>8</w:t>
            </w:r>
          </w:p>
        </w:tc>
        <w:tc>
          <w:tcPr>
            <w:tcW w:w="736" w:type="dxa"/>
            <w:tcBorders>
              <w:top w:val="single" w:sz="4" w:space="0" w:color="auto"/>
              <w:left w:val="single" w:sz="4" w:space="0" w:color="auto"/>
              <w:bottom w:val="single" w:sz="4" w:space="0" w:color="auto"/>
              <w:right w:val="single" w:sz="4" w:space="0" w:color="auto"/>
            </w:tcBorders>
            <w:vAlign w:val="center"/>
          </w:tcPr>
          <w:p w14:paraId="4EADD60C" w14:textId="77777777" w:rsidR="00203931" w:rsidRPr="008548EF" w:rsidRDefault="00203931" w:rsidP="0075279E">
            <w:pPr>
              <w:suppressAutoHyphens/>
              <w:spacing w:line="276" w:lineRule="auto"/>
              <w:jc w:val="center"/>
              <w:rPr>
                <w:rFonts w:ascii="Arial" w:hAnsi="Arial" w:cs="Arial"/>
                <w:color w:val="000000"/>
                <w:sz w:val="22"/>
                <w:szCs w:val="22"/>
              </w:rPr>
            </w:pPr>
            <w:proofErr w:type="spellStart"/>
            <w:r w:rsidRPr="008548EF">
              <w:rPr>
                <w:rFonts w:ascii="Arial" w:eastAsia="Arial" w:hAnsi="Arial" w:cs="Arial"/>
                <w:sz w:val="22"/>
                <w:szCs w:val="22"/>
              </w:rPr>
              <w:t>Und</w:t>
            </w:r>
            <w:proofErr w:type="spellEnd"/>
          </w:p>
        </w:tc>
        <w:tc>
          <w:tcPr>
            <w:tcW w:w="1136" w:type="dxa"/>
            <w:tcBorders>
              <w:top w:val="single" w:sz="4" w:space="0" w:color="auto"/>
              <w:left w:val="single" w:sz="4" w:space="0" w:color="auto"/>
              <w:bottom w:val="single" w:sz="4" w:space="0" w:color="auto"/>
              <w:right w:val="single" w:sz="4" w:space="0" w:color="auto"/>
            </w:tcBorders>
            <w:vAlign w:val="center"/>
          </w:tcPr>
          <w:p w14:paraId="7DF96ACA" w14:textId="77777777" w:rsidR="00203931" w:rsidRPr="008548EF" w:rsidRDefault="00203931" w:rsidP="0075279E">
            <w:pPr>
              <w:suppressAutoHyphens/>
              <w:spacing w:line="276" w:lineRule="auto"/>
              <w:jc w:val="center"/>
              <w:rPr>
                <w:rFonts w:ascii="Arial" w:hAnsi="Arial" w:cs="Arial"/>
                <w:color w:val="000000"/>
                <w:sz w:val="22"/>
                <w:szCs w:val="22"/>
              </w:rPr>
            </w:pPr>
            <w:r w:rsidRPr="008548EF">
              <w:rPr>
                <w:rFonts w:ascii="Arial" w:hAnsi="Arial" w:cs="Arial"/>
                <w:color w:val="000000"/>
                <w:sz w:val="22"/>
                <w:szCs w:val="22"/>
              </w:rPr>
              <w:t>10</w:t>
            </w:r>
          </w:p>
        </w:tc>
        <w:tc>
          <w:tcPr>
            <w:tcW w:w="3854" w:type="dxa"/>
            <w:tcBorders>
              <w:top w:val="single" w:sz="4" w:space="0" w:color="auto"/>
              <w:left w:val="single" w:sz="4" w:space="0" w:color="auto"/>
              <w:bottom w:val="single" w:sz="4" w:space="0" w:color="auto"/>
              <w:right w:val="single" w:sz="4" w:space="0" w:color="auto"/>
            </w:tcBorders>
            <w:vAlign w:val="bottom"/>
          </w:tcPr>
          <w:p w14:paraId="6482BED1" w14:textId="77777777" w:rsidR="00203931" w:rsidRPr="008548EF" w:rsidRDefault="00203931" w:rsidP="0075279E">
            <w:pPr>
              <w:pStyle w:val="PargrafodaLista"/>
              <w:tabs>
                <w:tab w:val="left" w:pos="455"/>
              </w:tabs>
              <w:suppressAutoHyphens/>
              <w:spacing w:line="276" w:lineRule="auto"/>
              <w:ind w:left="0"/>
              <w:jc w:val="both"/>
              <w:rPr>
                <w:rFonts w:ascii="Arial" w:hAnsi="Arial" w:cs="Arial"/>
                <w:sz w:val="22"/>
                <w:szCs w:val="22"/>
              </w:rPr>
            </w:pPr>
            <w:r w:rsidRPr="008548EF">
              <w:rPr>
                <w:rFonts w:ascii="Arial" w:hAnsi="Arial" w:cs="Arial"/>
                <w:b/>
                <w:bCs/>
                <w:sz w:val="22"/>
                <w:szCs w:val="22"/>
              </w:rPr>
              <w:t>Porta papel toalha</w:t>
            </w:r>
            <w:r w:rsidRPr="008548EF">
              <w:rPr>
                <w:rFonts w:ascii="Arial" w:hAnsi="Arial" w:cs="Arial"/>
                <w:sz w:val="22"/>
                <w:szCs w:val="22"/>
              </w:rPr>
              <w:t xml:space="preserve">, para folhas </w:t>
            </w:r>
            <w:proofErr w:type="spellStart"/>
            <w:r w:rsidRPr="008548EF">
              <w:rPr>
                <w:rFonts w:ascii="Arial" w:hAnsi="Arial" w:cs="Arial"/>
                <w:sz w:val="22"/>
                <w:szCs w:val="22"/>
              </w:rPr>
              <w:t>interfolhadas</w:t>
            </w:r>
            <w:proofErr w:type="spellEnd"/>
            <w:r w:rsidRPr="008548EF">
              <w:rPr>
                <w:rFonts w:ascii="Arial" w:hAnsi="Arial" w:cs="Arial"/>
                <w:sz w:val="22"/>
                <w:szCs w:val="22"/>
              </w:rPr>
              <w:t>, capacidade mínima de 200 folhas, em plástico ABS ou equivalente, com visor frontal de nível.</w:t>
            </w:r>
          </w:p>
        </w:tc>
        <w:tc>
          <w:tcPr>
            <w:tcW w:w="1417" w:type="dxa"/>
            <w:tcBorders>
              <w:top w:val="single" w:sz="4" w:space="0" w:color="auto"/>
              <w:left w:val="single" w:sz="4" w:space="0" w:color="auto"/>
              <w:bottom w:val="single" w:sz="4" w:space="0" w:color="auto"/>
              <w:right w:val="single" w:sz="4" w:space="0" w:color="auto"/>
            </w:tcBorders>
            <w:vAlign w:val="center"/>
          </w:tcPr>
          <w:p w14:paraId="06DF4673" w14:textId="77777777" w:rsidR="00203931" w:rsidRPr="008548EF" w:rsidRDefault="00203931" w:rsidP="0075279E">
            <w:pPr>
              <w:pStyle w:val="PargrafodaLista"/>
              <w:tabs>
                <w:tab w:val="left" w:pos="455"/>
              </w:tabs>
              <w:suppressAutoHyphens/>
              <w:spacing w:line="276" w:lineRule="auto"/>
              <w:ind w:left="0"/>
              <w:jc w:val="center"/>
              <w:rPr>
                <w:rFonts w:ascii="Arial" w:hAnsi="Arial" w:cs="Arial"/>
                <w:b/>
                <w:bCs/>
                <w:sz w:val="22"/>
                <w:szCs w:val="22"/>
              </w:rPr>
            </w:pPr>
          </w:p>
        </w:tc>
        <w:tc>
          <w:tcPr>
            <w:tcW w:w="1699" w:type="dxa"/>
            <w:tcBorders>
              <w:top w:val="single" w:sz="4" w:space="0" w:color="auto"/>
              <w:left w:val="single" w:sz="4" w:space="0" w:color="auto"/>
              <w:bottom w:val="single" w:sz="4" w:space="0" w:color="auto"/>
              <w:right w:val="single" w:sz="4" w:space="0" w:color="auto"/>
            </w:tcBorders>
            <w:vAlign w:val="center"/>
          </w:tcPr>
          <w:p w14:paraId="3E9E5A2E" w14:textId="77777777" w:rsidR="00203931" w:rsidRPr="008548EF" w:rsidRDefault="00203931" w:rsidP="0075279E">
            <w:pPr>
              <w:pStyle w:val="PargrafodaLista"/>
              <w:tabs>
                <w:tab w:val="left" w:pos="455"/>
              </w:tabs>
              <w:suppressAutoHyphens/>
              <w:spacing w:line="276" w:lineRule="auto"/>
              <w:ind w:left="0"/>
              <w:jc w:val="center"/>
              <w:rPr>
                <w:rFonts w:ascii="Arial" w:hAnsi="Arial" w:cs="Arial"/>
                <w:b/>
                <w:bCs/>
                <w:sz w:val="22"/>
                <w:szCs w:val="22"/>
              </w:rPr>
            </w:pPr>
          </w:p>
        </w:tc>
      </w:tr>
      <w:tr w:rsidR="00203931" w:rsidRPr="008548EF" w14:paraId="480119A3" w14:textId="77777777" w:rsidTr="0075279E">
        <w:trPr>
          <w:trHeight w:val="487"/>
        </w:trPr>
        <w:tc>
          <w:tcPr>
            <w:tcW w:w="7933" w:type="dxa"/>
            <w:gridSpan w:val="5"/>
            <w:tcBorders>
              <w:top w:val="single" w:sz="4" w:space="0" w:color="auto"/>
              <w:left w:val="single" w:sz="4" w:space="0" w:color="auto"/>
              <w:bottom w:val="single" w:sz="4" w:space="0" w:color="auto"/>
              <w:right w:val="single" w:sz="4" w:space="0" w:color="auto"/>
            </w:tcBorders>
            <w:vAlign w:val="center"/>
          </w:tcPr>
          <w:p w14:paraId="1A3CCC65" w14:textId="77777777" w:rsidR="00203931" w:rsidRPr="008548EF" w:rsidRDefault="00203931" w:rsidP="0075279E">
            <w:pPr>
              <w:pStyle w:val="PargrafodaLista"/>
              <w:tabs>
                <w:tab w:val="left" w:pos="455"/>
              </w:tabs>
              <w:suppressAutoHyphens/>
              <w:spacing w:line="276" w:lineRule="auto"/>
              <w:ind w:left="0"/>
              <w:jc w:val="right"/>
              <w:rPr>
                <w:rFonts w:ascii="Arial" w:hAnsi="Arial" w:cs="Arial"/>
                <w:b/>
                <w:bCs/>
                <w:sz w:val="22"/>
                <w:szCs w:val="22"/>
              </w:rPr>
            </w:pPr>
            <w:r w:rsidRPr="008548EF">
              <w:rPr>
                <w:rFonts w:ascii="Arial" w:hAnsi="Arial" w:cs="Arial"/>
                <w:b/>
                <w:bCs/>
                <w:sz w:val="22"/>
                <w:szCs w:val="22"/>
              </w:rPr>
              <w:t>TOTAL LOITE IV</w:t>
            </w:r>
          </w:p>
        </w:tc>
        <w:tc>
          <w:tcPr>
            <w:tcW w:w="1699" w:type="dxa"/>
            <w:tcBorders>
              <w:top w:val="single" w:sz="4" w:space="0" w:color="auto"/>
              <w:left w:val="single" w:sz="4" w:space="0" w:color="auto"/>
              <w:bottom w:val="single" w:sz="4" w:space="0" w:color="auto"/>
              <w:right w:val="single" w:sz="4" w:space="0" w:color="auto"/>
            </w:tcBorders>
            <w:vAlign w:val="center"/>
          </w:tcPr>
          <w:p w14:paraId="2979FD8F" w14:textId="77777777" w:rsidR="00203931" w:rsidRPr="008548EF" w:rsidRDefault="00203931" w:rsidP="0075279E">
            <w:pPr>
              <w:jc w:val="center"/>
              <w:rPr>
                <w:rFonts w:ascii="Arial" w:hAnsi="Arial" w:cs="Arial"/>
                <w:b/>
                <w:bCs/>
                <w:color w:val="000000"/>
                <w:sz w:val="22"/>
                <w:szCs w:val="22"/>
              </w:rPr>
            </w:pPr>
          </w:p>
        </w:tc>
      </w:tr>
    </w:tbl>
    <w:p w14:paraId="6D414F04" w14:textId="77777777" w:rsidR="00203931" w:rsidRPr="008548EF" w:rsidRDefault="00203931" w:rsidP="00203931">
      <w:pPr>
        <w:spacing w:line="276" w:lineRule="auto"/>
        <w:rPr>
          <w:rFonts w:ascii="Arial" w:eastAsia="Times New Roman" w:hAnsi="Arial" w:cs="Arial"/>
          <w:sz w:val="22"/>
          <w:szCs w:val="22"/>
        </w:rPr>
      </w:pPr>
      <w:r w:rsidRPr="008548EF">
        <w:rPr>
          <w:rFonts w:ascii="Arial" w:eastAsia="Times New Roman" w:hAnsi="Arial" w:cs="Arial"/>
          <w:sz w:val="22"/>
          <w:szCs w:val="22"/>
          <w:shd w:val="clear" w:color="auto" w:fill="FFFFFF"/>
        </w:rPr>
        <w:t xml:space="preserve">Valor total do lote por extenso: </w:t>
      </w:r>
      <w:r w:rsidRPr="008548EF">
        <w:rPr>
          <w:rFonts w:ascii="Arial" w:eastAsia="Times New Roman" w:hAnsi="Arial" w:cs="Arial"/>
          <w:b/>
          <w:bCs/>
          <w:sz w:val="22"/>
          <w:szCs w:val="22"/>
          <w:highlight w:val="yellow"/>
        </w:rPr>
        <w:t>(Valor total por extenso)</w:t>
      </w:r>
    </w:p>
    <w:p w14:paraId="7D812D42" w14:textId="77777777" w:rsidR="00203931" w:rsidRPr="008548EF" w:rsidRDefault="00203931" w:rsidP="00203931">
      <w:pPr>
        <w:spacing w:line="276" w:lineRule="auto"/>
        <w:jc w:val="both"/>
        <w:rPr>
          <w:rFonts w:ascii="Arial" w:eastAsia="Times New Roman" w:hAnsi="Arial" w:cs="Arial"/>
          <w:b/>
          <w:bCs/>
          <w:sz w:val="22"/>
          <w:szCs w:val="22"/>
          <w:shd w:val="clear" w:color="auto" w:fill="FFFFFF"/>
        </w:rPr>
      </w:pPr>
    </w:p>
    <w:p w14:paraId="5FB230E4" w14:textId="77777777" w:rsidR="00203931" w:rsidRPr="008548EF" w:rsidRDefault="00203931" w:rsidP="00203931">
      <w:pPr>
        <w:rPr>
          <w:rFonts w:ascii="Arial" w:eastAsia="Times New Roman" w:hAnsi="Arial" w:cs="Arial"/>
          <w:sz w:val="22"/>
          <w:szCs w:val="22"/>
        </w:rPr>
      </w:pPr>
    </w:p>
    <w:p w14:paraId="520A74AB" w14:textId="77777777" w:rsidR="00203931" w:rsidRPr="00BF44C5" w:rsidRDefault="00203931" w:rsidP="00203931">
      <w:pPr>
        <w:spacing w:line="276" w:lineRule="auto"/>
        <w:jc w:val="both"/>
        <w:rPr>
          <w:rFonts w:ascii="Arial" w:eastAsia="Times New Roman" w:hAnsi="Arial" w:cs="Arial"/>
          <w:b/>
          <w:bCs/>
          <w:sz w:val="22"/>
          <w:szCs w:val="22"/>
        </w:rPr>
      </w:pPr>
      <w:r w:rsidRPr="00BF44C5">
        <w:rPr>
          <w:rFonts w:ascii="Arial" w:eastAsia="Times New Roman" w:hAnsi="Arial" w:cs="Arial"/>
          <w:b/>
          <w:bCs/>
          <w:sz w:val="22"/>
          <w:szCs w:val="22"/>
        </w:rPr>
        <w:t>4. OBSERVAÇÕES</w:t>
      </w:r>
    </w:p>
    <w:p w14:paraId="762A95CA" w14:textId="77777777" w:rsidR="00203931" w:rsidRPr="00BF44C5" w:rsidRDefault="00203931" w:rsidP="00203931">
      <w:pPr>
        <w:spacing w:line="276" w:lineRule="auto"/>
        <w:jc w:val="both"/>
        <w:rPr>
          <w:rFonts w:ascii="Arial" w:eastAsia="Times New Roman" w:hAnsi="Arial" w:cs="Arial"/>
          <w:b/>
          <w:bCs/>
          <w:sz w:val="22"/>
          <w:szCs w:val="22"/>
        </w:rPr>
      </w:pPr>
      <w:r w:rsidRPr="00BF44C5">
        <w:rPr>
          <w:rFonts w:ascii="Arial" w:eastAsia="Times New Roman" w:hAnsi="Arial" w:cs="Arial"/>
          <w:b/>
          <w:bCs/>
          <w:sz w:val="22"/>
          <w:szCs w:val="22"/>
        </w:rPr>
        <w:t xml:space="preserve">Declaramos que: </w:t>
      </w:r>
    </w:p>
    <w:p w14:paraId="5AC16622" w14:textId="77777777" w:rsidR="00203931" w:rsidRPr="00BF44C5" w:rsidRDefault="00203931" w:rsidP="00203931">
      <w:pPr>
        <w:spacing w:line="276" w:lineRule="auto"/>
        <w:jc w:val="both"/>
        <w:rPr>
          <w:rFonts w:ascii="Arial" w:eastAsia="Times New Roman" w:hAnsi="Arial" w:cs="Arial"/>
          <w:sz w:val="22"/>
          <w:szCs w:val="22"/>
        </w:rPr>
      </w:pPr>
      <w:r w:rsidRPr="00BF44C5">
        <w:rPr>
          <w:rFonts w:ascii="Arial" w:eastAsia="Times New Roman" w:hAnsi="Arial" w:cs="Arial"/>
          <w:b/>
          <w:bCs/>
          <w:sz w:val="22"/>
          <w:szCs w:val="22"/>
        </w:rPr>
        <w:t>a)</w:t>
      </w:r>
      <w:r w:rsidRPr="00BF44C5">
        <w:rPr>
          <w:rFonts w:ascii="Arial" w:eastAsia="Times New Roman" w:hAnsi="Arial" w:cs="Arial"/>
          <w:sz w:val="22"/>
          <w:szCs w:val="22"/>
        </w:rPr>
        <w:t> tomamos ciência de todas as informações para o cumprimento do objeto da contratação; </w:t>
      </w:r>
    </w:p>
    <w:p w14:paraId="48781B04" w14:textId="77777777" w:rsidR="00203931" w:rsidRPr="00BF44C5" w:rsidRDefault="00203931" w:rsidP="00203931">
      <w:pPr>
        <w:spacing w:line="276" w:lineRule="auto"/>
        <w:jc w:val="both"/>
        <w:rPr>
          <w:rFonts w:ascii="Arial" w:eastAsia="Times New Roman" w:hAnsi="Arial" w:cs="Arial"/>
          <w:sz w:val="22"/>
          <w:szCs w:val="22"/>
        </w:rPr>
      </w:pPr>
      <w:r w:rsidRPr="00BF44C5">
        <w:rPr>
          <w:rFonts w:ascii="Arial" w:eastAsia="Times New Roman" w:hAnsi="Arial" w:cs="Arial"/>
          <w:b/>
          <w:bCs/>
          <w:sz w:val="22"/>
          <w:szCs w:val="22"/>
        </w:rPr>
        <w:lastRenderedPageBreak/>
        <w:t>b) </w:t>
      </w:r>
      <w:r w:rsidRPr="00BF44C5">
        <w:rPr>
          <w:rFonts w:ascii="Arial" w:eastAsia="Times New Roman" w:hAnsi="Arial" w:cs="Arial"/>
          <w:sz w:val="22"/>
          <w:szCs w:val="22"/>
        </w:rPr>
        <w:t>a proposta comercial: tem validade de 60 dias; que foi elaborada considerando todos os requisitos e informações previstas no Avido de Contratação Direta e seus anexos; </w:t>
      </w:r>
    </w:p>
    <w:p w14:paraId="42B13B2D" w14:textId="77777777" w:rsidR="00203931" w:rsidRPr="00BF44C5" w:rsidRDefault="00203931" w:rsidP="00203931">
      <w:pPr>
        <w:spacing w:line="276" w:lineRule="auto"/>
        <w:jc w:val="both"/>
        <w:rPr>
          <w:rFonts w:ascii="Arial" w:eastAsia="Times New Roman" w:hAnsi="Arial" w:cs="Arial"/>
          <w:sz w:val="22"/>
          <w:szCs w:val="22"/>
        </w:rPr>
      </w:pPr>
      <w:r w:rsidRPr="00BF44C5">
        <w:rPr>
          <w:rFonts w:ascii="Arial" w:eastAsia="Times New Roman" w:hAnsi="Arial" w:cs="Arial"/>
          <w:b/>
          <w:bCs/>
          <w:sz w:val="22"/>
          <w:szCs w:val="22"/>
        </w:rPr>
        <w:t>c) </w:t>
      </w:r>
      <w:r w:rsidRPr="00BF44C5">
        <w:rPr>
          <w:rFonts w:ascii="Arial" w:eastAsia="Times New Roman" w:hAnsi="Arial" w:cs="Arial"/>
          <w:sz w:val="22"/>
          <w:szCs w:val="22"/>
        </w:rPr>
        <w:t xml:space="preserve">dentro do valor proposto estão inclusas todas as despesas que compõem o preço final, como encargos, provisões, benefícios, impostos, taxas, dentre outras de quaisquer naturezas;  </w:t>
      </w:r>
    </w:p>
    <w:p w14:paraId="2437F535" w14:textId="77777777" w:rsidR="00203931" w:rsidRPr="00BF44C5" w:rsidRDefault="00203931" w:rsidP="00203931">
      <w:pPr>
        <w:spacing w:line="276" w:lineRule="auto"/>
        <w:jc w:val="both"/>
        <w:rPr>
          <w:rFonts w:ascii="Arial" w:eastAsia="Times New Roman" w:hAnsi="Arial" w:cs="Arial"/>
          <w:sz w:val="22"/>
          <w:szCs w:val="22"/>
        </w:rPr>
      </w:pPr>
      <w:r w:rsidRPr="00BF44C5">
        <w:rPr>
          <w:rFonts w:ascii="Arial" w:eastAsia="Times New Roman" w:hAnsi="Arial" w:cs="Arial"/>
          <w:b/>
          <w:bCs/>
          <w:sz w:val="22"/>
          <w:szCs w:val="22"/>
        </w:rPr>
        <w:t>d)</w:t>
      </w:r>
      <w:r w:rsidRPr="00BF44C5">
        <w:rPr>
          <w:rFonts w:ascii="Arial" w:eastAsia="Times New Roman" w:hAnsi="Arial" w:cs="Arial"/>
          <w:sz w:val="22"/>
          <w:szCs w:val="22"/>
        </w:rPr>
        <w:t xml:space="preserve"> a apresentação das propostas implica na obrigatoriedade do cumprimento das disposições nelas contidas, em conformidade com o que dispõe as exigências do processo, assumindo o proponente o compromisso de executar a entrega nos seus termos; e </w:t>
      </w:r>
    </w:p>
    <w:p w14:paraId="11C6AD27" w14:textId="77777777" w:rsidR="00203931" w:rsidRPr="00BF44C5" w:rsidRDefault="00203931" w:rsidP="00203931">
      <w:pPr>
        <w:spacing w:line="276" w:lineRule="auto"/>
        <w:jc w:val="both"/>
        <w:rPr>
          <w:rFonts w:ascii="Arial" w:eastAsia="Times New Roman" w:hAnsi="Arial" w:cs="Arial"/>
          <w:sz w:val="22"/>
          <w:szCs w:val="22"/>
        </w:rPr>
      </w:pPr>
      <w:r w:rsidRPr="00BF44C5">
        <w:rPr>
          <w:rFonts w:ascii="Arial" w:eastAsia="Times New Roman" w:hAnsi="Arial" w:cs="Arial"/>
          <w:b/>
          <w:bCs/>
          <w:sz w:val="22"/>
          <w:szCs w:val="22"/>
        </w:rPr>
        <w:t xml:space="preserve">e) </w:t>
      </w:r>
      <w:r w:rsidRPr="00BF44C5">
        <w:rPr>
          <w:rFonts w:ascii="Arial" w:eastAsia="Times New Roman" w:hAnsi="Arial" w:cs="Arial"/>
          <w:sz w:val="22"/>
          <w:szCs w:val="22"/>
        </w:rPr>
        <w:t>temos ciência que haverá direito de cobrança apenas para os quantitativos solicitados/adquiridos pela contratante.</w:t>
      </w:r>
    </w:p>
    <w:p w14:paraId="0DED5BCE" w14:textId="77777777" w:rsidR="00203931" w:rsidRPr="008548EF" w:rsidRDefault="00203931" w:rsidP="00203931">
      <w:pPr>
        <w:spacing w:line="276" w:lineRule="auto"/>
        <w:jc w:val="both"/>
        <w:rPr>
          <w:rFonts w:ascii="Arial" w:eastAsiaTheme="minorHAnsi" w:hAnsi="Arial" w:cs="Arial"/>
          <w:sz w:val="22"/>
          <w:szCs w:val="22"/>
          <w:shd w:val="clear" w:color="auto" w:fill="FFFFFF"/>
          <w:lang w:eastAsia="en-US"/>
        </w:rPr>
      </w:pPr>
    </w:p>
    <w:p w14:paraId="65E7AEDF" w14:textId="77777777" w:rsidR="00203931" w:rsidRPr="008548EF" w:rsidRDefault="00203931" w:rsidP="00203931">
      <w:pPr>
        <w:spacing w:line="276" w:lineRule="auto"/>
        <w:jc w:val="both"/>
        <w:rPr>
          <w:rFonts w:ascii="Arial" w:eastAsia="Times New Roman" w:hAnsi="Arial" w:cs="Arial"/>
          <w:b/>
          <w:bCs/>
          <w:sz w:val="22"/>
          <w:szCs w:val="22"/>
          <w:shd w:val="clear" w:color="auto" w:fill="FFFFFF"/>
        </w:rPr>
      </w:pPr>
    </w:p>
    <w:p w14:paraId="042C9455" w14:textId="77777777" w:rsidR="00203931" w:rsidRPr="008548EF" w:rsidRDefault="00203931" w:rsidP="00203931">
      <w:pPr>
        <w:shd w:val="clear" w:color="auto" w:fill="FFFFFF"/>
        <w:spacing w:line="276" w:lineRule="auto"/>
        <w:jc w:val="center"/>
        <w:rPr>
          <w:rFonts w:ascii="Arial" w:eastAsia="Times New Roman" w:hAnsi="Arial" w:cs="Arial"/>
          <w:sz w:val="22"/>
          <w:szCs w:val="22"/>
        </w:rPr>
      </w:pPr>
      <w:r w:rsidRPr="008548EF">
        <w:rPr>
          <w:rFonts w:ascii="Arial" w:eastAsia="Times New Roman" w:hAnsi="Arial" w:cs="Arial"/>
          <w:sz w:val="22"/>
          <w:szCs w:val="22"/>
        </w:rPr>
        <w:t xml:space="preserve">Cidade/UF, </w:t>
      </w:r>
      <w:proofErr w:type="spellStart"/>
      <w:r w:rsidRPr="008548EF">
        <w:rPr>
          <w:rFonts w:ascii="Arial" w:eastAsia="Times New Roman" w:hAnsi="Arial" w:cs="Arial"/>
          <w:sz w:val="22"/>
          <w:szCs w:val="22"/>
        </w:rPr>
        <w:t>em</w:t>
      </w:r>
      <w:proofErr w:type="spellEnd"/>
      <w:r w:rsidRPr="008548EF">
        <w:rPr>
          <w:rFonts w:ascii="Arial" w:eastAsia="Times New Roman" w:hAnsi="Arial" w:cs="Arial"/>
          <w:sz w:val="22"/>
          <w:szCs w:val="22"/>
        </w:rPr>
        <w:t>.</w:t>
      </w:r>
      <w:r w:rsidRPr="008548EF">
        <w:rPr>
          <w:rFonts w:ascii="Arial" w:eastAsia="Times New Roman" w:hAnsi="Arial" w:cs="Arial"/>
          <w:sz w:val="22"/>
          <w:szCs w:val="22"/>
          <w:highlight w:val="yellow"/>
        </w:rPr>
        <w:t>.....</w:t>
      </w:r>
      <w:r w:rsidRPr="008548EF">
        <w:rPr>
          <w:rFonts w:ascii="Arial" w:eastAsia="Times New Roman" w:hAnsi="Arial" w:cs="Arial"/>
          <w:sz w:val="22"/>
          <w:szCs w:val="22"/>
        </w:rPr>
        <w:t xml:space="preserve"> de </w:t>
      </w:r>
      <w:r w:rsidRPr="008548EF">
        <w:rPr>
          <w:rFonts w:ascii="Arial" w:eastAsia="Times New Roman" w:hAnsi="Arial" w:cs="Arial"/>
          <w:sz w:val="22"/>
          <w:szCs w:val="22"/>
          <w:highlight w:val="yellow"/>
        </w:rPr>
        <w:t>.............</w:t>
      </w:r>
      <w:r w:rsidRPr="008548EF">
        <w:rPr>
          <w:rFonts w:ascii="Arial" w:eastAsia="Times New Roman" w:hAnsi="Arial" w:cs="Arial"/>
          <w:sz w:val="22"/>
          <w:szCs w:val="22"/>
        </w:rPr>
        <w:t xml:space="preserve"> de 2026.</w:t>
      </w:r>
      <w:r w:rsidRPr="008548EF">
        <w:rPr>
          <w:rFonts w:ascii="Arial" w:eastAsia="Times New Roman" w:hAnsi="Arial" w:cs="Arial"/>
          <w:sz w:val="22"/>
          <w:szCs w:val="22"/>
        </w:rPr>
        <w:br/>
      </w:r>
    </w:p>
    <w:p w14:paraId="3D4322E6" w14:textId="77777777" w:rsidR="00203931" w:rsidRPr="008548EF" w:rsidRDefault="00203931" w:rsidP="00203931">
      <w:pPr>
        <w:shd w:val="clear" w:color="auto" w:fill="FFFFFF"/>
        <w:spacing w:line="276" w:lineRule="auto"/>
        <w:jc w:val="center"/>
        <w:rPr>
          <w:rFonts w:ascii="Arial" w:eastAsiaTheme="minorHAnsi" w:hAnsi="Arial" w:cs="Arial"/>
          <w:sz w:val="22"/>
          <w:szCs w:val="22"/>
          <w:lang w:eastAsia="en-US"/>
        </w:rPr>
      </w:pPr>
      <w:r w:rsidRPr="008548EF">
        <w:rPr>
          <w:rFonts w:ascii="Arial" w:eastAsia="Times New Roman" w:hAnsi="Arial" w:cs="Arial"/>
          <w:b/>
          <w:bCs/>
          <w:sz w:val="22"/>
          <w:szCs w:val="22"/>
        </w:rPr>
        <w:t>[Assinatura digital]</w:t>
      </w:r>
      <w:r w:rsidRPr="008548EF">
        <w:rPr>
          <w:rFonts w:ascii="Arial" w:eastAsia="Times New Roman" w:hAnsi="Arial" w:cs="Arial"/>
          <w:sz w:val="22"/>
          <w:szCs w:val="22"/>
        </w:rPr>
        <w:br/>
      </w:r>
      <w:r w:rsidRPr="008548EF">
        <w:rPr>
          <w:rFonts w:ascii="Arial" w:hAnsi="Arial" w:cs="Arial"/>
          <w:b/>
          <w:bCs/>
          <w:sz w:val="22"/>
          <w:szCs w:val="22"/>
          <w:highlight w:val="yellow"/>
        </w:rPr>
        <w:t>[Nome do responsável que está assinando]</w:t>
      </w:r>
      <w:r w:rsidRPr="008548EF">
        <w:rPr>
          <w:rFonts w:ascii="Arial" w:hAnsi="Arial" w:cs="Arial"/>
          <w:sz w:val="22"/>
          <w:szCs w:val="22"/>
          <w:highlight w:val="yellow"/>
        </w:rPr>
        <w:br/>
        <w:t>[Cargo]</w:t>
      </w:r>
    </w:p>
    <w:p w14:paraId="6AA1BA7B" w14:textId="77777777" w:rsidR="007B011B" w:rsidRDefault="007B011B"/>
    <w:sectPr w:rsidR="007B011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iberation Serif">
    <w:altName w:val="Times New Roman"/>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644E2C"/>
    <w:multiLevelType w:val="multilevel"/>
    <w:tmpl w:val="56C4345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2020568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3931"/>
    <w:rsid w:val="00203931"/>
    <w:rsid w:val="007B011B"/>
    <w:rsid w:val="00810304"/>
    <w:rsid w:val="00BD25E2"/>
    <w:rsid w:val="00EF774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4E60E2"/>
  <w15:chartTrackingRefBased/>
  <w15:docId w15:val="{4E8EAFE6-75B5-4F4E-AB0C-D3E9B8C97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3931"/>
    <w:pPr>
      <w:spacing w:after="0" w:line="240" w:lineRule="auto"/>
    </w:pPr>
    <w:rPr>
      <w:rFonts w:ascii="Calibri" w:eastAsia="Calibri" w:hAnsi="Calibri" w:cs="Calibri"/>
      <w:kern w:val="0"/>
      <w:sz w:val="24"/>
      <w:szCs w:val="24"/>
      <w:lang w:eastAsia="pt-BR"/>
      <w14:ligatures w14:val="none"/>
    </w:rPr>
  </w:style>
  <w:style w:type="paragraph" w:styleId="Ttulo1">
    <w:name w:val="heading 1"/>
    <w:basedOn w:val="Normal"/>
    <w:next w:val="Normal"/>
    <w:link w:val="Ttulo1Char"/>
    <w:uiPriority w:val="9"/>
    <w:qFormat/>
    <w:rsid w:val="00203931"/>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tulo2">
    <w:name w:val="heading 2"/>
    <w:basedOn w:val="Normal"/>
    <w:next w:val="Normal"/>
    <w:link w:val="Ttulo2Char"/>
    <w:uiPriority w:val="9"/>
    <w:semiHidden/>
    <w:unhideWhenUsed/>
    <w:qFormat/>
    <w:rsid w:val="00203931"/>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har"/>
    <w:uiPriority w:val="9"/>
    <w:semiHidden/>
    <w:unhideWhenUsed/>
    <w:qFormat/>
    <w:rsid w:val="00203931"/>
    <w:pPr>
      <w:keepNext/>
      <w:keepLines/>
      <w:spacing w:before="160" w:after="80"/>
      <w:outlineLvl w:val="2"/>
    </w:pPr>
    <w:rPr>
      <w:rFonts w:eastAsiaTheme="majorEastAsia" w:cstheme="majorBidi"/>
      <w:color w:val="2E74B5" w:themeColor="accent1" w:themeShade="BF"/>
      <w:sz w:val="28"/>
      <w:szCs w:val="28"/>
    </w:rPr>
  </w:style>
  <w:style w:type="paragraph" w:styleId="Ttulo4">
    <w:name w:val="heading 4"/>
    <w:basedOn w:val="Normal"/>
    <w:next w:val="Normal"/>
    <w:link w:val="Ttulo4Char"/>
    <w:uiPriority w:val="9"/>
    <w:semiHidden/>
    <w:unhideWhenUsed/>
    <w:qFormat/>
    <w:rsid w:val="00203931"/>
    <w:pPr>
      <w:keepNext/>
      <w:keepLines/>
      <w:spacing w:before="80" w:after="40"/>
      <w:outlineLvl w:val="3"/>
    </w:pPr>
    <w:rPr>
      <w:rFonts w:eastAsiaTheme="majorEastAsia" w:cstheme="majorBidi"/>
      <w:i/>
      <w:iCs/>
      <w:color w:val="2E74B5" w:themeColor="accent1" w:themeShade="BF"/>
    </w:rPr>
  </w:style>
  <w:style w:type="paragraph" w:styleId="Ttulo5">
    <w:name w:val="heading 5"/>
    <w:basedOn w:val="Normal"/>
    <w:next w:val="Normal"/>
    <w:link w:val="Ttulo5Char"/>
    <w:uiPriority w:val="9"/>
    <w:semiHidden/>
    <w:unhideWhenUsed/>
    <w:qFormat/>
    <w:rsid w:val="00203931"/>
    <w:pPr>
      <w:keepNext/>
      <w:keepLines/>
      <w:spacing w:before="80" w:after="40"/>
      <w:outlineLvl w:val="4"/>
    </w:pPr>
    <w:rPr>
      <w:rFonts w:eastAsiaTheme="majorEastAsia" w:cstheme="majorBidi"/>
      <w:color w:val="2E74B5" w:themeColor="accent1" w:themeShade="BF"/>
    </w:rPr>
  </w:style>
  <w:style w:type="paragraph" w:styleId="Ttulo6">
    <w:name w:val="heading 6"/>
    <w:basedOn w:val="Normal"/>
    <w:next w:val="Normal"/>
    <w:link w:val="Ttulo6Char"/>
    <w:uiPriority w:val="9"/>
    <w:semiHidden/>
    <w:unhideWhenUsed/>
    <w:qFormat/>
    <w:rsid w:val="00203931"/>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203931"/>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203931"/>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203931"/>
    <w:pPr>
      <w:keepNext/>
      <w:keepLines/>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203931"/>
    <w:rPr>
      <w:rFonts w:asciiTheme="majorHAnsi" w:eastAsiaTheme="majorEastAsia" w:hAnsiTheme="majorHAnsi" w:cstheme="majorBidi"/>
      <w:color w:val="2E74B5" w:themeColor="accent1" w:themeShade="BF"/>
      <w:sz w:val="40"/>
      <w:szCs w:val="40"/>
    </w:rPr>
  </w:style>
  <w:style w:type="character" w:customStyle="1" w:styleId="Ttulo2Char">
    <w:name w:val="Título 2 Char"/>
    <w:basedOn w:val="Fontepargpadro"/>
    <w:link w:val="Ttulo2"/>
    <w:uiPriority w:val="9"/>
    <w:semiHidden/>
    <w:rsid w:val="00203931"/>
    <w:rPr>
      <w:rFonts w:asciiTheme="majorHAnsi" w:eastAsiaTheme="majorEastAsia" w:hAnsiTheme="majorHAnsi" w:cstheme="majorBidi"/>
      <w:color w:val="2E74B5" w:themeColor="accent1" w:themeShade="BF"/>
      <w:sz w:val="32"/>
      <w:szCs w:val="32"/>
    </w:rPr>
  </w:style>
  <w:style w:type="character" w:customStyle="1" w:styleId="Ttulo3Char">
    <w:name w:val="Título 3 Char"/>
    <w:basedOn w:val="Fontepargpadro"/>
    <w:link w:val="Ttulo3"/>
    <w:uiPriority w:val="9"/>
    <w:semiHidden/>
    <w:rsid w:val="00203931"/>
    <w:rPr>
      <w:rFonts w:eastAsiaTheme="majorEastAsia" w:cstheme="majorBidi"/>
      <w:color w:val="2E74B5" w:themeColor="accent1" w:themeShade="BF"/>
      <w:sz w:val="28"/>
      <w:szCs w:val="28"/>
    </w:rPr>
  </w:style>
  <w:style w:type="character" w:customStyle="1" w:styleId="Ttulo4Char">
    <w:name w:val="Título 4 Char"/>
    <w:basedOn w:val="Fontepargpadro"/>
    <w:link w:val="Ttulo4"/>
    <w:uiPriority w:val="9"/>
    <w:semiHidden/>
    <w:rsid w:val="00203931"/>
    <w:rPr>
      <w:rFonts w:eastAsiaTheme="majorEastAsia" w:cstheme="majorBidi"/>
      <w:i/>
      <w:iCs/>
      <w:color w:val="2E74B5" w:themeColor="accent1" w:themeShade="BF"/>
    </w:rPr>
  </w:style>
  <w:style w:type="character" w:customStyle="1" w:styleId="Ttulo5Char">
    <w:name w:val="Título 5 Char"/>
    <w:basedOn w:val="Fontepargpadro"/>
    <w:link w:val="Ttulo5"/>
    <w:uiPriority w:val="9"/>
    <w:semiHidden/>
    <w:rsid w:val="00203931"/>
    <w:rPr>
      <w:rFonts w:eastAsiaTheme="majorEastAsia" w:cstheme="majorBidi"/>
      <w:color w:val="2E74B5" w:themeColor="accent1" w:themeShade="BF"/>
    </w:rPr>
  </w:style>
  <w:style w:type="character" w:customStyle="1" w:styleId="Ttulo6Char">
    <w:name w:val="Título 6 Char"/>
    <w:basedOn w:val="Fontepargpadro"/>
    <w:link w:val="Ttulo6"/>
    <w:uiPriority w:val="9"/>
    <w:semiHidden/>
    <w:rsid w:val="00203931"/>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203931"/>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203931"/>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203931"/>
    <w:rPr>
      <w:rFonts w:eastAsiaTheme="majorEastAsia" w:cstheme="majorBidi"/>
      <w:color w:val="272727" w:themeColor="text1" w:themeTint="D8"/>
    </w:rPr>
  </w:style>
  <w:style w:type="paragraph" w:styleId="Ttulo">
    <w:name w:val="Title"/>
    <w:basedOn w:val="Normal"/>
    <w:next w:val="Normal"/>
    <w:link w:val="TtuloChar"/>
    <w:uiPriority w:val="10"/>
    <w:qFormat/>
    <w:rsid w:val="00203931"/>
    <w:pPr>
      <w:spacing w:after="80"/>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20393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203931"/>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203931"/>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203931"/>
    <w:pPr>
      <w:spacing w:before="160"/>
      <w:jc w:val="center"/>
    </w:pPr>
    <w:rPr>
      <w:i/>
      <w:iCs/>
      <w:color w:val="404040" w:themeColor="text1" w:themeTint="BF"/>
    </w:rPr>
  </w:style>
  <w:style w:type="character" w:customStyle="1" w:styleId="CitaoChar">
    <w:name w:val="Citação Char"/>
    <w:basedOn w:val="Fontepargpadro"/>
    <w:link w:val="Citao"/>
    <w:uiPriority w:val="29"/>
    <w:rsid w:val="00203931"/>
    <w:rPr>
      <w:i/>
      <w:iCs/>
      <w:color w:val="404040" w:themeColor="text1" w:themeTint="BF"/>
    </w:rPr>
  </w:style>
  <w:style w:type="paragraph" w:styleId="PargrafodaLista">
    <w:name w:val="List Paragraph"/>
    <w:basedOn w:val="Normal"/>
    <w:link w:val="PargrafodaListaChar"/>
    <w:qFormat/>
    <w:rsid w:val="00203931"/>
    <w:pPr>
      <w:ind w:left="720"/>
      <w:contextualSpacing/>
    </w:pPr>
  </w:style>
  <w:style w:type="character" w:styleId="nfaseIntensa">
    <w:name w:val="Intense Emphasis"/>
    <w:basedOn w:val="Fontepargpadro"/>
    <w:uiPriority w:val="21"/>
    <w:qFormat/>
    <w:rsid w:val="00203931"/>
    <w:rPr>
      <w:i/>
      <w:iCs/>
      <w:color w:val="2E74B5" w:themeColor="accent1" w:themeShade="BF"/>
    </w:rPr>
  </w:style>
  <w:style w:type="paragraph" w:styleId="CitaoIntensa">
    <w:name w:val="Intense Quote"/>
    <w:basedOn w:val="Normal"/>
    <w:next w:val="Normal"/>
    <w:link w:val="CitaoIntensaChar"/>
    <w:uiPriority w:val="30"/>
    <w:qFormat/>
    <w:rsid w:val="00203931"/>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oIntensaChar">
    <w:name w:val="Citação Intensa Char"/>
    <w:basedOn w:val="Fontepargpadro"/>
    <w:link w:val="CitaoIntensa"/>
    <w:uiPriority w:val="30"/>
    <w:rsid w:val="00203931"/>
    <w:rPr>
      <w:i/>
      <w:iCs/>
      <w:color w:val="2E74B5" w:themeColor="accent1" w:themeShade="BF"/>
    </w:rPr>
  </w:style>
  <w:style w:type="character" w:styleId="RefernciaIntensa">
    <w:name w:val="Intense Reference"/>
    <w:basedOn w:val="Fontepargpadro"/>
    <w:uiPriority w:val="32"/>
    <w:qFormat/>
    <w:rsid w:val="00203931"/>
    <w:rPr>
      <w:b/>
      <w:bCs/>
      <w:smallCaps/>
      <w:color w:val="2E74B5" w:themeColor="accent1" w:themeShade="BF"/>
      <w:spacing w:val="5"/>
    </w:rPr>
  </w:style>
  <w:style w:type="character" w:styleId="Forte">
    <w:name w:val="Strong"/>
    <w:basedOn w:val="Fontepargpadro"/>
    <w:uiPriority w:val="22"/>
    <w:qFormat/>
    <w:rsid w:val="00203931"/>
    <w:rPr>
      <w:b/>
      <w:bCs/>
    </w:rPr>
  </w:style>
  <w:style w:type="paragraph" w:customStyle="1" w:styleId="Standard">
    <w:name w:val="Standard"/>
    <w:qFormat/>
    <w:rsid w:val="00203931"/>
    <w:pPr>
      <w:spacing w:after="0" w:line="240" w:lineRule="auto"/>
      <w:textAlignment w:val="baseline"/>
    </w:pPr>
    <w:rPr>
      <w:rFonts w:ascii="Liberation Serif" w:eastAsia="NSimSun" w:hAnsi="Liberation Serif" w:cs="Arial"/>
      <w:kern w:val="0"/>
      <w:sz w:val="24"/>
      <w:szCs w:val="24"/>
      <w:lang w:eastAsia="zh-CN" w:bidi="hi-IN"/>
      <w14:ligatures w14:val="none"/>
    </w:rPr>
  </w:style>
  <w:style w:type="table" w:styleId="Tabelacomgrade">
    <w:name w:val="Table Grid"/>
    <w:basedOn w:val="Tabelanormal"/>
    <w:uiPriority w:val="39"/>
    <w:rsid w:val="00203931"/>
    <w:pPr>
      <w:spacing w:after="0" w:line="240" w:lineRule="auto"/>
    </w:pPr>
    <w:rPr>
      <w:rFonts w:ascii="Calibri" w:eastAsia="Calibri" w:hAnsi="Calibri" w:cs="Calibri"/>
      <w:kern w:val="0"/>
      <w:sz w:val="24"/>
      <w:szCs w:val="24"/>
      <w:lang w:eastAsia="pt-B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grafodaListaChar">
    <w:name w:val="Parágrafo da Lista Char"/>
    <w:basedOn w:val="Fontepargpadro"/>
    <w:link w:val="PargrafodaLista"/>
    <w:qFormat/>
    <w:rsid w:val="00203931"/>
  </w:style>
  <w:style w:type="paragraph" w:customStyle="1" w:styleId="Nvel02">
    <w:name w:val="Nível 02"/>
    <w:basedOn w:val="Normal"/>
    <w:link w:val="Nvel02Char"/>
    <w:qFormat/>
    <w:rsid w:val="00203931"/>
    <w:pPr>
      <w:numPr>
        <w:ilvl w:val="1"/>
      </w:numPr>
      <w:spacing w:line="276" w:lineRule="auto"/>
      <w:jc w:val="both"/>
    </w:pPr>
    <w:rPr>
      <w:rFonts w:ascii="Arial" w:eastAsia="Arial" w:hAnsi="Arial" w:cs="Arial"/>
      <w:iCs/>
      <w:sz w:val="20"/>
      <w:szCs w:val="20"/>
    </w:rPr>
  </w:style>
  <w:style w:type="character" w:customStyle="1" w:styleId="Nvel02Char">
    <w:name w:val="Nível 02 Char"/>
    <w:basedOn w:val="Fontepargpadro"/>
    <w:link w:val="Nvel02"/>
    <w:qFormat/>
    <w:rsid w:val="00203931"/>
    <w:rPr>
      <w:rFonts w:ascii="Arial" w:eastAsia="Arial" w:hAnsi="Arial" w:cs="Arial"/>
      <w:iCs/>
      <w:kern w:val="0"/>
      <w:sz w:val="20"/>
      <w:szCs w:val="20"/>
      <w:lang w:eastAsia="pt-B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1701</Words>
  <Characters>9191</Characters>
  <Application>Microsoft Office Word</Application>
  <DocSecurity>0</DocSecurity>
  <Lines>76</Lines>
  <Paragraphs>21</Paragraphs>
  <ScaleCrop>false</ScaleCrop>
  <Company/>
  <LinksUpToDate>false</LinksUpToDate>
  <CharactersWithSpaces>10871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dc:creator>
  <cp:keywords/>
  <dc:description/>
  <cp:lastModifiedBy>Usuário</cp:lastModifiedBy>
  <cp:revision>1</cp:revision>
  <dcterms:created xsi:type="dcterms:W3CDTF">2026-03-18T13:11:00Z</dcterms:created>
  <dcterms:modified xsi:type="dcterms:W3CDTF">2026-03-18T13:11:00Z</dcterms:modified>
</cp:coreProperties>
</file>