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34"/>
          <w:szCs w:val="34"/>
        </w:rPr>
      </w:pPr>
      <w:bookmarkStart w:id="0" w:name="_GoBack"/>
      <w:r>
        <w:rPr>
          <w:rFonts w:ascii="Arial-BoldMT" w:hAnsi="Arial-BoldMT" w:cs="Arial-BoldMT"/>
          <w:b/>
          <w:bCs/>
          <w:color w:val="000000"/>
          <w:sz w:val="34"/>
          <w:szCs w:val="34"/>
        </w:rPr>
        <w:t>DECRETO Nº 22.674, DE 15 DE JUNHO DE 2023.</w:t>
      </w:r>
    </w:p>
    <w:bookmarkEnd w:id="0"/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Designa os membros do Conselho de Gestão das Organizações Sociais – COGEOS e dá outras providências.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A </w:t>
      </w:r>
      <w:r>
        <w:rPr>
          <w:rFonts w:ascii="Arial-BoldMT" w:hAnsi="Arial-BoldMT" w:cs="Arial-BoldMT"/>
          <w:b/>
          <w:bCs/>
          <w:color w:val="000000"/>
          <w:sz w:val="21"/>
          <w:szCs w:val="21"/>
        </w:rPr>
        <w:t xml:space="preserve">PREFEITA MUNICIPAL DE VITÓRIA DA </w:t>
      </w:r>
      <w:proofErr w:type="gramStart"/>
      <w:r>
        <w:rPr>
          <w:rFonts w:ascii="Arial-BoldMT" w:hAnsi="Arial-BoldMT" w:cs="Arial-BoldMT"/>
          <w:b/>
          <w:bCs/>
          <w:color w:val="000000"/>
          <w:sz w:val="21"/>
          <w:szCs w:val="21"/>
        </w:rPr>
        <w:t xml:space="preserve">CONQUISTA </w:t>
      </w:r>
      <w:r>
        <w:rPr>
          <w:rFonts w:ascii="ArialMT" w:hAnsi="ArialMT" w:cs="ArialMT"/>
          <w:color w:val="000000"/>
          <w:sz w:val="21"/>
          <w:szCs w:val="21"/>
        </w:rPr>
        <w:t>,</w:t>
      </w:r>
      <w:proofErr w:type="gramEnd"/>
      <w:r>
        <w:rPr>
          <w:rFonts w:ascii="ArialMT" w:hAnsi="ArialMT" w:cs="ArialMT"/>
          <w:color w:val="000000"/>
          <w:sz w:val="21"/>
          <w:szCs w:val="21"/>
        </w:rPr>
        <w:t xml:space="preserve"> Estado da Bahia, no exercício das atribuições que lhe são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proofErr w:type="gramStart"/>
      <w:r>
        <w:rPr>
          <w:rFonts w:ascii="ArialMT" w:hAnsi="ArialMT" w:cs="ArialMT"/>
          <w:color w:val="000000"/>
          <w:sz w:val="21"/>
          <w:szCs w:val="21"/>
        </w:rPr>
        <w:t>conferidas</w:t>
      </w:r>
      <w:proofErr w:type="gramEnd"/>
      <w:r>
        <w:rPr>
          <w:rFonts w:ascii="ArialMT" w:hAnsi="ArialMT" w:cs="ArialMT"/>
          <w:color w:val="000000"/>
          <w:sz w:val="21"/>
          <w:szCs w:val="21"/>
        </w:rPr>
        <w:t xml:space="preserve"> pelo artigo 75, inciso XI, da Lei Orgânica do Município; e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-BoldMT" w:hAnsi="Arial-BoldMT" w:cs="Arial-BoldMT"/>
          <w:b/>
          <w:bCs/>
          <w:color w:val="000000"/>
          <w:sz w:val="21"/>
          <w:szCs w:val="21"/>
        </w:rPr>
        <w:t xml:space="preserve">CONSIDERANDO </w:t>
      </w:r>
      <w:r>
        <w:rPr>
          <w:rFonts w:ascii="ArialMT" w:hAnsi="ArialMT" w:cs="ArialMT"/>
          <w:color w:val="000000"/>
          <w:sz w:val="21"/>
          <w:szCs w:val="21"/>
        </w:rPr>
        <w:t>a Lei federal nº 9.637/98, que dispõe sobre a qualificação de entidades como organizações sociais,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proofErr w:type="gramStart"/>
      <w:r>
        <w:rPr>
          <w:rFonts w:ascii="ArialMT" w:hAnsi="ArialMT" w:cs="ArialMT"/>
          <w:color w:val="000000"/>
          <w:sz w:val="21"/>
          <w:szCs w:val="21"/>
        </w:rPr>
        <w:t>a</w:t>
      </w:r>
      <w:proofErr w:type="gramEnd"/>
      <w:r>
        <w:rPr>
          <w:rFonts w:ascii="ArialMT" w:hAnsi="ArialMT" w:cs="ArialMT"/>
          <w:color w:val="000000"/>
          <w:sz w:val="21"/>
          <w:szCs w:val="21"/>
        </w:rPr>
        <w:t xml:space="preserve"> criação do Programa Nacional de </w:t>
      </w:r>
      <w:proofErr w:type="spellStart"/>
      <w:r>
        <w:rPr>
          <w:rFonts w:ascii="ArialMT" w:hAnsi="ArialMT" w:cs="ArialMT"/>
          <w:color w:val="000000"/>
          <w:sz w:val="21"/>
          <w:szCs w:val="21"/>
        </w:rPr>
        <w:t>Publicização</w:t>
      </w:r>
      <w:proofErr w:type="spellEnd"/>
      <w:r>
        <w:rPr>
          <w:rFonts w:ascii="ArialMT" w:hAnsi="ArialMT" w:cs="ArialMT"/>
          <w:color w:val="000000"/>
          <w:sz w:val="21"/>
          <w:szCs w:val="21"/>
        </w:rPr>
        <w:t>, a extinção dos órgãos e entidades que menciona e a absorção de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proofErr w:type="gramStart"/>
      <w:r>
        <w:rPr>
          <w:rFonts w:ascii="ArialMT" w:hAnsi="ArialMT" w:cs="ArialMT"/>
          <w:color w:val="000000"/>
          <w:sz w:val="21"/>
          <w:szCs w:val="21"/>
        </w:rPr>
        <w:t>suas</w:t>
      </w:r>
      <w:proofErr w:type="gramEnd"/>
      <w:r>
        <w:rPr>
          <w:rFonts w:ascii="ArialMT" w:hAnsi="ArialMT" w:cs="ArialMT"/>
          <w:color w:val="000000"/>
          <w:sz w:val="21"/>
          <w:szCs w:val="21"/>
        </w:rPr>
        <w:t xml:space="preserve"> atividades por organizações sociais;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-BoldMT" w:hAnsi="Arial-BoldMT" w:cs="Arial-BoldMT"/>
          <w:b/>
          <w:bCs/>
          <w:color w:val="000000"/>
          <w:sz w:val="21"/>
          <w:szCs w:val="21"/>
        </w:rPr>
        <w:t xml:space="preserve">CONSIDERANDO </w:t>
      </w:r>
      <w:r>
        <w:rPr>
          <w:rFonts w:ascii="ArialMT" w:hAnsi="ArialMT" w:cs="ArialMT"/>
          <w:color w:val="000000"/>
          <w:sz w:val="21"/>
          <w:szCs w:val="21"/>
        </w:rPr>
        <w:t>a regulamentação das organizações sociais em âmbito municipal, por meio da Lei nº 2.592/2022,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proofErr w:type="gramStart"/>
      <w:r>
        <w:rPr>
          <w:rFonts w:ascii="ArialMT" w:hAnsi="ArialMT" w:cs="ArialMT"/>
          <w:color w:val="000000"/>
          <w:sz w:val="21"/>
          <w:szCs w:val="21"/>
        </w:rPr>
        <w:t>que</w:t>
      </w:r>
      <w:proofErr w:type="gramEnd"/>
      <w:r>
        <w:rPr>
          <w:rFonts w:ascii="ArialMT" w:hAnsi="ArialMT" w:cs="ArialMT"/>
          <w:color w:val="000000"/>
          <w:sz w:val="21"/>
          <w:szCs w:val="21"/>
        </w:rPr>
        <w:t xml:space="preserve"> dispõe sobre autorização ao Poder Executivo para firmar Contrato de Gestão com as entidades qualificadas como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Organizações Sociais; disciplina as relações do Município de Vitória da Conquista com as Organizações Sociais e </w:t>
      </w:r>
      <w:proofErr w:type="gramStart"/>
      <w:r>
        <w:rPr>
          <w:rFonts w:ascii="ArialMT" w:hAnsi="ArialMT" w:cs="ArialMT"/>
          <w:color w:val="000000"/>
          <w:sz w:val="21"/>
          <w:szCs w:val="21"/>
        </w:rPr>
        <w:t>dá</w:t>
      </w:r>
      <w:proofErr w:type="gramEnd"/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proofErr w:type="gramStart"/>
      <w:r>
        <w:rPr>
          <w:rFonts w:ascii="ArialMT" w:hAnsi="ArialMT" w:cs="ArialMT"/>
          <w:color w:val="000000"/>
          <w:sz w:val="21"/>
          <w:szCs w:val="21"/>
        </w:rPr>
        <w:t>outras</w:t>
      </w:r>
      <w:proofErr w:type="gramEnd"/>
      <w:r>
        <w:rPr>
          <w:rFonts w:ascii="ArialMT" w:hAnsi="ArialMT" w:cs="ArialMT"/>
          <w:color w:val="000000"/>
          <w:sz w:val="21"/>
          <w:szCs w:val="21"/>
        </w:rPr>
        <w:t xml:space="preserve"> providências;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-BoldMT" w:hAnsi="Arial-BoldMT" w:cs="Arial-BoldMT"/>
          <w:b/>
          <w:bCs/>
          <w:color w:val="000000"/>
          <w:sz w:val="21"/>
          <w:szCs w:val="21"/>
        </w:rPr>
        <w:t xml:space="preserve">CONSIDERANDO </w:t>
      </w:r>
      <w:r>
        <w:rPr>
          <w:rFonts w:ascii="ArialMT" w:hAnsi="ArialMT" w:cs="ArialMT"/>
          <w:color w:val="000000"/>
          <w:sz w:val="21"/>
          <w:szCs w:val="21"/>
        </w:rPr>
        <w:t>que a Lei municipal nº 2.592/2022 estabelece a criação do Conselho de Gestão das Organizações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Sociais - COGEOS, órgão colegiado, de caráter permanente, consultivo, deliberativo e de supervisão, vinculado </w:t>
      </w:r>
      <w:proofErr w:type="gramStart"/>
      <w:r>
        <w:rPr>
          <w:rFonts w:ascii="ArialMT" w:hAnsi="ArialMT" w:cs="ArialMT"/>
          <w:color w:val="000000"/>
          <w:sz w:val="21"/>
          <w:szCs w:val="21"/>
        </w:rPr>
        <w:t>à</w:t>
      </w:r>
      <w:proofErr w:type="gramEnd"/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Secretaria Municipal de Gestão e Inovação, com a finalidade de fomentar, planejar, coordenar, acompanhar </w:t>
      </w:r>
      <w:proofErr w:type="gramStart"/>
      <w:r>
        <w:rPr>
          <w:rFonts w:ascii="ArialMT" w:hAnsi="ArialMT" w:cs="ArialMT"/>
          <w:color w:val="000000"/>
          <w:sz w:val="21"/>
          <w:szCs w:val="21"/>
        </w:rPr>
        <w:t>e</w:t>
      </w:r>
      <w:proofErr w:type="gramEnd"/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proofErr w:type="gramStart"/>
      <w:r>
        <w:rPr>
          <w:rFonts w:ascii="ArialMT" w:hAnsi="ArialMT" w:cs="ArialMT"/>
          <w:color w:val="000000"/>
          <w:sz w:val="21"/>
          <w:szCs w:val="21"/>
        </w:rPr>
        <w:t>implementar</w:t>
      </w:r>
      <w:proofErr w:type="gramEnd"/>
      <w:r>
        <w:rPr>
          <w:rFonts w:ascii="ArialMT" w:hAnsi="ArialMT" w:cs="ArialMT"/>
          <w:color w:val="000000"/>
          <w:sz w:val="21"/>
          <w:szCs w:val="21"/>
        </w:rPr>
        <w:t xml:space="preserve"> as ações de transferência dos serviços às Organizações Sociais;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-BoldMT" w:hAnsi="Arial-BoldMT" w:cs="Arial-BoldMT"/>
          <w:b/>
          <w:bCs/>
          <w:color w:val="000000"/>
          <w:sz w:val="21"/>
          <w:szCs w:val="21"/>
        </w:rPr>
        <w:t xml:space="preserve">CONSIDERANDO </w:t>
      </w:r>
      <w:r>
        <w:rPr>
          <w:rFonts w:ascii="ArialMT" w:hAnsi="ArialMT" w:cs="ArialMT"/>
          <w:color w:val="000000"/>
          <w:sz w:val="21"/>
          <w:szCs w:val="21"/>
        </w:rPr>
        <w:t xml:space="preserve">que a participação no COGEOS não será remunerada; </w:t>
      </w:r>
      <w:proofErr w:type="gramStart"/>
      <w:r>
        <w:rPr>
          <w:rFonts w:ascii="ArialMT" w:hAnsi="ArialMT" w:cs="ArialMT"/>
          <w:color w:val="000000"/>
          <w:sz w:val="21"/>
          <w:szCs w:val="21"/>
        </w:rPr>
        <w:t>e</w:t>
      </w:r>
      <w:proofErr w:type="gramEnd"/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-BoldMT" w:hAnsi="Arial-BoldMT" w:cs="Arial-BoldMT"/>
          <w:b/>
          <w:bCs/>
          <w:color w:val="000000"/>
          <w:sz w:val="21"/>
          <w:szCs w:val="21"/>
        </w:rPr>
        <w:t xml:space="preserve">CONSIDERANDO </w:t>
      </w:r>
      <w:r>
        <w:rPr>
          <w:rFonts w:ascii="ArialMT" w:hAnsi="ArialMT" w:cs="ArialMT"/>
          <w:color w:val="000000"/>
          <w:sz w:val="21"/>
          <w:szCs w:val="21"/>
        </w:rPr>
        <w:t xml:space="preserve">a previsão do art. 3º, §§ 1º e 4º, da Lei municipal nº 2.592/2022, de que o COGEOS será </w:t>
      </w:r>
      <w:proofErr w:type="gramStart"/>
      <w:r>
        <w:rPr>
          <w:rFonts w:ascii="ArialMT" w:hAnsi="ArialMT" w:cs="ArialMT"/>
          <w:color w:val="000000"/>
          <w:sz w:val="21"/>
          <w:szCs w:val="21"/>
        </w:rPr>
        <w:t>composto</w:t>
      </w:r>
      <w:proofErr w:type="gramEnd"/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proofErr w:type="gramStart"/>
      <w:r>
        <w:rPr>
          <w:rFonts w:ascii="ArialMT" w:hAnsi="ArialMT" w:cs="ArialMT"/>
          <w:color w:val="000000"/>
          <w:sz w:val="21"/>
          <w:szCs w:val="21"/>
        </w:rPr>
        <w:t>pelos</w:t>
      </w:r>
      <w:proofErr w:type="gramEnd"/>
      <w:r>
        <w:rPr>
          <w:rFonts w:ascii="ArialMT" w:hAnsi="ArialMT" w:cs="ArialMT"/>
          <w:color w:val="000000"/>
          <w:sz w:val="21"/>
          <w:szCs w:val="21"/>
        </w:rPr>
        <w:t xml:space="preserve"> gestores titulares da Secretaria Municipal de Gestão e Inovação; Secretaria Municipal de Saúde; Secretaria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Municipal de Desenvolvimento Social; Secretaria Municipal de Finanças; Secretaria Municipal de Meio Ambiente;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Secretaria Municipal de Educação; representantes da Sociedade Civil, nomeados </w:t>
      </w:r>
      <w:proofErr w:type="gramStart"/>
      <w:r>
        <w:rPr>
          <w:rFonts w:ascii="ArialMT" w:hAnsi="ArialMT" w:cs="ArialMT"/>
          <w:color w:val="000000"/>
          <w:sz w:val="21"/>
          <w:szCs w:val="21"/>
        </w:rPr>
        <w:t>pela Chefe</w:t>
      </w:r>
      <w:proofErr w:type="gramEnd"/>
      <w:r>
        <w:rPr>
          <w:rFonts w:ascii="ArialMT" w:hAnsi="ArialMT" w:cs="ArialMT"/>
          <w:color w:val="000000"/>
          <w:sz w:val="21"/>
          <w:szCs w:val="21"/>
        </w:rPr>
        <w:t xml:space="preserve"> do Poder Executivo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Municipal; e, dois representantes do Poder Legislativo Municipal, sendo um membro indicado pela bancada de situação,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proofErr w:type="gramStart"/>
      <w:r>
        <w:rPr>
          <w:rFonts w:ascii="ArialMT" w:hAnsi="ArialMT" w:cs="ArialMT"/>
          <w:color w:val="000000"/>
          <w:sz w:val="21"/>
          <w:szCs w:val="21"/>
        </w:rPr>
        <w:t>e</w:t>
      </w:r>
      <w:proofErr w:type="gramEnd"/>
      <w:r>
        <w:rPr>
          <w:rFonts w:ascii="ArialMT" w:hAnsi="ArialMT" w:cs="ArialMT"/>
          <w:color w:val="000000"/>
          <w:sz w:val="21"/>
          <w:szCs w:val="21"/>
        </w:rPr>
        <w:t xml:space="preserve"> um membro indicado pela bancada de oposição;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1"/>
          <w:szCs w:val="21"/>
        </w:rPr>
      </w:pPr>
      <w:r>
        <w:rPr>
          <w:rFonts w:ascii="Arial-BoldMT" w:hAnsi="Arial-BoldMT" w:cs="Arial-BoldMT"/>
          <w:b/>
          <w:bCs/>
          <w:color w:val="000000"/>
          <w:sz w:val="21"/>
          <w:szCs w:val="21"/>
        </w:rPr>
        <w:t>DECRETA: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-BoldMT" w:hAnsi="Arial-BoldMT" w:cs="Arial-BoldMT"/>
          <w:b/>
          <w:bCs/>
          <w:color w:val="000000"/>
          <w:sz w:val="21"/>
          <w:szCs w:val="21"/>
        </w:rPr>
        <w:t xml:space="preserve">Art. 1º </w:t>
      </w:r>
      <w:r>
        <w:rPr>
          <w:rFonts w:ascii="ArialMT" w:hAnsi="ArialMT" w:cs="ArialMT"/>
          <w:color w:val="000000"/>
          <w:sz w:val="21"/>
          <w:szCs w:val="21"/>
        </w:rPr>
        <w:t>Ficam designados os cidadãos abaixo relacionados para exercerem a função de Membros do Conselho de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Gestão das Organizações Sociais – COGEOS, nas seguintes condições, conforme as disposições Lei municipal </w:t>
      </w:r>
      <w:proofErr w:type="gramStart"/>
      <w:r>
        <w:rPr>
          <w:rFonts w:ascii="ArialMT" w:hAnsi="ArialMT" w:cs="ArialMT"/>
          <w:color w:val="000000"/>
          <w:sz w:val="21"/>
          <w:szCs w:val="21"/>
        </w:rPr>
        <w:t>nº</w:t>
      </w:r>
      <w:proofErr w:type="gramEnd"/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2.592/2022: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I – como representantes da Administração Pública municipal: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proofErr w:type="gramStart"/>
      <w:r>
        <w:rPr>
          <w:rFonts w:ascii="ArialMT" w:hAnsi="ArialMT" w:cs="ArialMT"/>
          <w:color w:val="000000"/>
          <w:sz w:val="21"/>
          <w:szCs w:val="21"/>
        </w:rPr>
        <w:t>a</w:t>
      </w:r>
      <w:proofErr w:type="gramEnd"/>
      <w:r>
        <w:rPr>
          <w:rFonts w:ascii="ArialMT" w:hAnsi="ArialMT" w:cs="ArialMT"/>
          <w:color w:val="000000"/>
          <w:sz w:val="21"/>
          <w:szCs w:val="21"/>
        </w:rPr>
        <w:t xml:space="preserve"> ) o Sr. </w:t>
      </w:r>
      <w:proofErr w:type="spellStart"/>
      <w:r>
        <w:rPr>
          <w:rFonts w:ascii="Arial-BoldMT" w:hAnsi="Arial-BoldMT" w:cs="Arial-BoldMT"/>
          <w:b/>
          <w:bCs/>
          <w:color w:val="000000"/>
          <w:sz w:val="21"/>
          <w:szCs w:val="21"/>
        </w:rPr>
        <w:t>Edimário</w:t>
      </w:r>
      <w:proofErr w:type="spellEnd"/>
      <w:r>
        <w:rPr>
          <w:rFonts w:ascii="Arial-BoldMT" w:hAnsi="Arial-BoldMT" w:cs="Arial-BoldMT"/>
          <w:b/>
          <w:bCs/>
          <w:color w:val="000000"/>
          <w:sz w:val="21"/>
          <w:szCs w:val="21"/>
        </w:rPr>
        <w:t xml:space="preserve"> Freitas de Andrade Júnior </w:t>
      </w:r>
      <w:r>
        <w:rPr>
          <w:rFonts w:ascii="ArialMT" w:hAnsi="ArialMT" w:cs="ArialMT"/>
          <w:color w:val="000000"/>
          <w:sz w:val="21"/>
          <w:szCs w:val="21"/>
        </w:rPr>
        <w:t>, matrícula nº 248846, como Conselheiro Titular, representante da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Secretaria Municipal de Gestão e Inovação;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b) a </w:t>
      </w:r>
      <w:proofErr w:type="gramStart"/>
      <w:r>
        <w:rPr>
          <w:rFonts w:ascii="ArialMT" w:hAnsi="ArialMT" w:cs="ArialMT"/>
          <w:color w:val="000000"/>
          <w:sz w:val="21"/>
          <w:szCs w:val="21"/>
        </w:rPr>
        <w:t>Sr.ª</w:t>
      </w:r>
      <w:proofErr w:type="gramEnd"/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/>
          <w:sz w:val="21"/>
          <w:szCs w:val="21"/>
        </w:rPr>
        <w:t>Patricia</w:t>
      </w:r>
      <w:proofErr w:type="spellEnd"/>
      <w:r>
        <w:rPr>
          <w:rFonts w:ascii="Arial-BoldMT" w:hAnsi="Arial-BoldMT" w:cs="Arial-BoldMT"/>
          <w:b/>
          <w:bCs/>
          <w:color w:val="000000"/>
          <w:sz w:val="21"/>
          <w:szCs w:val="21"/>
        </w:rPr>
        <w:t xml:space="preserve"> Silva Amorim de Sousa</w:t>
      </w:r>
      <w:r>
        <w:rPr>
          <w:rFonts w:ascii="ArialMT" w:hAnsi="ArialMT" w:cs="ArialMT"/>
          <w:color w:val="000000"/>
          <w:sz w:val="21"/>
          <w:szCs w:val="21"/>
        </w:rPr>
        <w:t xml:space="preserve">, matrícula nº 24774-7 </w:t>
      </w:r>
      <w:r>
        <w:rPr>
          <w:rFonts w:ascii="Arial-BoldMT" w:hAnsi="Arial-BoldMT" w:cs="Arial-BoldMT"/>
          <w:b/>
          <w:bCs/>
          <w:color w:val="000000"/>
          <w:sz w:val="21"/>
          <w:szCs w:val="21"/>
        </w:rPr>
        <w:t xml:space="preserve">, </w:t>
      </w:r>
      <w:r>
        <w:rPr>
          <w:rFonts w:ascii="ArialMT" w:hAnsi="ArialMT" w:cs="ArialMT"/>
          <w:color w:val="000000"/>
          <w:sz w:val="21"/>
          <w:szCs w:val="21"/>
        </w:rPr>
        <w:t>como Conselheira Titular, representante da Secretária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Municipal de Saúde;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proofErr w:type="gramStart"/>
      <w:r>
        <w:rPr>
          <w:rFonts w:ascii="ArialMT" w:hAnsi="ArialMT" w:cs="ArialMT"/>
          <w:color w:val="000000"/>
          <w:sz w:val="21"/>
          <w:szCs w:val="21"/>
        </w:rPr>
        <w:t>c )</w:t>
      </w:r>
      <w:proofErr w:type="gramEnd"/>
      <w:r>
        <w:rPr>
          <w:rFonts w:ascii="ArialMT" w:hAnsi="ArialMT" w:cs="ArialMT"/>
          <w:color w:val="000000"/>
          <w:sz w:val="21"/>
          <w:szCs w:val="21"/>
        </w:rPr>
        <w:t xml:space="preserve"> o Sr. </w:t>
      </w:r>
      <w:r>
        <w:rPr>
          <w:rFonts w:ascii="Arial-BoldMT" w:hAnsi="Arial-BoldMT" w:cs="Arial-BoldMT"/>
          <w:b/>
          <w:bCs/>
          <w:color w:val="000000"/>
          <w:sz w:val="21"/>
          <w:szCs w:val="21"/>
        </w:rPr>
        <w:t>Henrique Lima de Souza</w:t>
      </w:r>
      <w:r>
        <w:rPr>
          <w:rFonts w:ascii="ArialMT" w:hAnsi="ArialMT" w:cs="ArialMT"/>
          <w:color w:val="000000"/>
          <w:sz w:val="21"/>
          <w:szCs w:val="21"/>
        </w:rPr>
        <w:t xml:space="preserve">, matrícula nº 24437-5 </w:t>
      </w:r>
      <w:r>
        <w:rPr>
          <w:rFonts w:ascii="Arial-BoldMT" w:hAnsi="Arial-BoldMT" w:cs="Arial-BoldMT"/>
          <w:b/>
          <w:bCs/>
          <w:color w:val="000000"/>
          <w:sz w:val="21"/>
          <w:szCs w:val="21"/>
        </w:rPr>
        <w:t xml:space="preserve">, </w:t>
      </w:r>
      <w:r>
        <w:rPr>
          <w:rFonts w:ascii="ArialMT" w:hAnsi="ArialMT" w:cs="ArialMT"/>
          <w:color w:val="000000"/>
          <w:sz w:val="21"/>
          <w:szCs w:val="21"/>
        </w:rPr>
        <w:t>como Conselheiro Suplente, representante da Secretária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Municipal de Saúde;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d) a </w:t>
      </w:r>
      <w:proofErr w:type="gramStart"/>
      <w:r>
        <w:rPr>
          <w:rFonts w:ascii="ArialMT" w:hAnsi="ArialMT" w:cs="ArialMT"/>
          <w:color w:val="000000"/>
          <w:sz w:val="21"/>
          <w:szCs w:val="21"/>
        </w:rPr>
        <w:t>Sr.ª</w:t>
      </w:r>
      <w:proofErr w:type="gramEnd"/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1"/>
          <w:szCs w:val="21"/>
        </w:rPr>
        <w:t xml:space="preserve">Karine Gomes Leite, </w:t>
      </w:r>
      <w:r>
        <w:rPr>
          <w:rFonts w:ascii="ArialMT" w:hAnsi="ArialMT" w:cs="ArialMT"/>
          <w:color w:val="000000"/>
          <w:sz w:val="21"/>
          <w:szCs w:val="21"/>
        </w:rPr>
        <w:t>matrícula nº 24694-3, como Conselheira Titular, representante da Secretaria Municipal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proofErr w:type="gramStart"/>
      <w:r>
        <w:rPr>
          <w:rFonts w:ascii="ArialMT" w:hAnsi="ArialMT" w:cs="ArialMT"/>
          <w:color w:val="000000"/>
          <w:sz w:val="21"/>
          <w:szCs w:val="21"/>
        </w:rPr>
        <w:t>de</w:t>
      </w:r>
      <w:proofErr w:type="gramEnd"/>
      <w:r>
        <w:rPr>
          <w:rFonts w:ascii="ArialMT" w:hAnsi="ArialMT" w:cs="ArialMT"/>
          <w:color w:val="000000"/>
          <w:sz w:val="21"/>
          <w:szCs w:val="21"/>
        </w:rPr>
        <w:t xml:space="preserve"> Desenvolvimento Social;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lastRenderedPageBreak/>
        <w:t xml:space="preserve">e) o Sr. </w:t>
      </w:r>
      <w:proofErr w:type="spellStart"/>
      <w:r>
        <w:rPr>
          <w:rFonts w:ascii="Arial-BoldMT" w:hAnsi="Arial-BoldMT" w:cs="Arial-BoldMT"/>
          <w:b/>
          <w:bCs/>
          <w:color w:val="000000"/>
          <w:sz w:val="21"/>
          <w:szCs w:val="21"/>
        </w:rPr>
        <w:t>Yury</w:t>
      </w:r>
      <w:proofErr w:type="spellEnd"/>
      <w:r>
        <w:rPr>
          <w:rFonts w:ascii="Arial-BoldMT" w:hAnsi="Arial-BoldMT" w:cs="Arial-BoldMT"/>
          <w:b/>
          <w:bCs/>
          <w:color w:val="000000"/>
          <w:sz w:val="21"/>
          <w:szCs w:val="21"/>
        </w:rPr>
        <w:t xml:space="preserve"> Nunes Lima, </w:t>
      </w:r>
      <w:r>
        <w:rPr>
          <w:rFonts w:ascii="ArialMT" w:hAnsi="ArialMT" w:cs="ArialMT"/>
          <w:color w:val="000000"/>
          <w:sz w:val="21"/>
          <w:szCs w:val="21"/>
        </w:rPr>
        <w:t xml:space="preserve">matrícula nº 24819-7, como Conselheiro Suplente, representante da Secretaria Municipal </w:t>
      </w:r>
      <w:proofErr w:type="gramStart"/>
      <w:r>
        <w:rPr>
          <w:rFonts w:ascii="ArialMT" w:hAnsi="ArialMT" w:cs="ArialMT"/>
          <w:color w:val="000000"/>
          <w:sz w:val="21"/>
          <w:szCs w:val="21"/>
        </w:rPr>
        <w:t>de</w:t>
      </w:r>
      <w:proofErr w:type="gramEnd"/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Desenvolvimento Social;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f) a Sr.ª </w:t>
      </w:r>
      <w:r>
        <w:rPr>
          <w:rFonts w:ascii="Arial-BoldMT" w:hAnsi="Arial-BoldMT" w:cs="Arial-BoldMT"/>
          <w:b/>
          <w:bCs/>
          <w:color w:val="000000"/>
          <w:sz w:val="21"/>
          <w:szCs w:val="21"/>
        </w:rPr>
        <w:t xml:space="preserve">Karina </w:t>
      </w:r>
      <w:proofErr w:type="spellStart"/>
      <w:r>
        <w:rPr>
          <w:rFonts w:ascii="Arial-BoldMT" w:hAnsi="Arial-BoldMT" w:cs="Arial-BoldMT"/>
          <w:b/>
          <w:bCs/>
          <w:color w:val="000000"/>
          <w:sz w:val="21"/>
          <w:szCs w:val="21"/>
        </w:rPr>
        <w:t>Melchisedeck</w:t>
      </w:r>
      <w:proofErr w:type="spellEnd"/>
      <w:r>
        <w:rPr>
          <w:rFonts w:ascii="Arial-BoldMT" w:hAnsi="Arial-BoldMT" w:cs="Arial-BoldMT"/>
          <w:b/>
          <w:bCs/>
          <w:color w:val="000000"/>
          <w:sz w:val="21"/>
          <w:szCs w:val="21"/>
        </w:rPr>
        <w:t xml:space="preserve"> Meira, </w:t>
      </w:r>
      <w:r>
        <w:rPr>
          <w:rFonts w:ascii="ArialMT" w:hAnsi="ArialMT" w:cs="ArialMT"/>
          <w:color w:val="000000"/>
          <w:sz w:val="21"/>
          <w:szCs w:val="21"/>
        </w:rPr>
        <w:t>como Conselheira Titular, representante da Secretaria Municipal de Educação;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proofErr w:type="gramStart"/>
      <w:r>
        <w:rPr>
          <w:rFonts w:ascii="ArialMT" w:hAnsi="ArialMT" w:cs="ArialMT"/>
          <w:color w:val="000000"/>
          <w:sz w:val="21"/>
          <w:szCs w:val="21"/>
        </w:rPr>
        <w:t>g )</w:t>
      </w:r>
      <w:proofErr w:type="gramEnd"/>
      <w:r>
        <w:rPr>
          <w:rFonts w:ascii="ArialMT" w:hAnsi="ArialMT" w:cs="ArialMT"/>
          <w:color w:val="000000"/>
          <w:sz w:val="21"/>
          <w:szCs w:val="21"/>
        </w:rPr>
        <w:t xml:space="preserve"> a Sr.ª </w:t>
      </w:r>
      <w:proofErr w:type="spellStart"/>
      <w:r>
        <w:rPr>
          <w:rFonts w:ascii="Arial-BoldMT" w:hAnsi="Arial-BoldMT" w:cs="Arial-BoldMT"/>
          <w:b/>
          <w:bCs/>
          <w:color w:val="000000"/>
          <w:sz w:val="21"/>
          <w:szCs w:val="21"/>
        </w:rPr>
        <w:t>Cléia</w:t>
      </w:r>
      <w:proofErr w:type="spellEnd"/>
      <w:r>
        <w:rPr>
          <w:rFonts w:ascii="Arial-BoldMT" w:hAnsi="Arial-BoldMT" w:cs="Arial-BoldMT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/>
          <w:sz w:val="21"/>
          <w:szCs w:val="21"/>
        </w:rPr>
        <w:t>Geane</w:t>
      </w:r>
      <w:proofErr w:type="spellEnd"/>
      <w:r>
        <w:rPr>
          <w:rFonts w:ascii="Arial-BoldMT" w:hAnsi="Arial-BoldMT" w:cs="Arial-BoldMT"/>
          <w:b/>
          <w:bCs/>
          <w:color w:val="000000"/>
          <w:sz w:val="21"/>
          <w:szCs w:val="21"/>
        </w:rPr>
        <w:t xml:space="preserve"> Oliveira Lopes, </w:t>
      </w:r>
      <w:r>
        <w:rPr>
          <w:rFonts w:ascii="ArialMT" w:hAnsi="ArialMT" w:cs="ArialMT"/>
          <w:color w:val="000000"/>
          <w:sz w:val="21"/>
          <w:szCs w:val="21"/>
        </w:rPr>
        <w:t>como Conselheira Suplente, representante da Secretaria Municipal de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Educação;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h) o Sr. </w:t>
      </w:r>
      <w:r>
        <w:rPr>
          <w:rFonts w:ascii="Arial-BoldMT" w:hAnsi="Arial-BoldMT" w:cs="Arial-BoldMT"/>
          <w:b/>
          <w:bCs/>
          <w:color w:val="000000"/>
          <w:sz w:val="21"/>
          <w:szCs w:val="21"/>
        </w:rPr>
        <w:t xml:space="preserve">Adriano Gama, </w:t>
      </w:r>
      <w:r>
        <w:rPr>
          <w:rFonts w:ascii="ArialMT" w:hAnsi="ArialMT" w:cs="ArialMT"/>
          <w:color w:val="000000"/>
          <w:sz w:val="21"/>
          <w:szCs w:val="21"/>
        </w:rPr>
        <w:t>como Conselheiro Titular, representante da Secretaria Municipal de Meio Ambiente;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i) o Sr. </w:t>
      </w:r>
      <w:r>
        <w:rPr>
          <w:rFonts w:ascii="Arial-BoldMT" w:hAnsi="Arial-BoldMT" w:cs="Arial-BoldMT"/>
          <w:b/>
          <w:bCs/>
          <w:color w:val="000000"/>
          <w:sz w:val="21"/>
          <w:szCs w:val="21"/>
        </w:rPr>
        <w:t xml:space="preserve">Maurício Robinson O. Santos, </w:t>
      </w:r>
      <w:r>
        <w:rPr>
          <w:rFonts w:ascii="ArialMT" w:hAnsi="ArialMT" w:cs="ArialMT"/>
          <w:color w:val="000000"/>
          <w:sz w:val="21"/>
          <w:szCs w:val="21"/>
        </w:rPr>
        <w:t xml:space="preserve">como Conselheiro Suplente, representante da Secretaria Municipal de </w:t>
      </w:r>
      <w:proofErr w:type="gramStart"/>
      <w:r>
        <w:rPr>
          <w:rFonts w:ascii="ArialMT" w:hAnsi="ArialMT" w:cs="ArialMT"/>
          <w:color w:val="000000"/>
          <w:sz w:val="21"/>
          <w:szCs w:val="21"/>
        </w:rPr>
        <w:t>Meio</w:t>
      </w:r>
      <w:proofErr w:type="gramEnd"/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Ambiente;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proofErr w:type="gramStart"/>
      <w:r>
        <w:rPr>
          <w:rFonts w:ascii="ArialMT" w:hAnsi="ArialMT" w:cs="ArialMT"/>
          <w:color w:val="000000"/>
          <w:sz w:val="21"/>
          <w:szCs w:val="21"/>
        </w:rPr>
        <w:t>j )</w:t>
      </w:r>
      <w:proofErr w:type="gramEnd"/>
      <w:r>
        <w:rPr>
          <w:rFonts w:ascii="ArialMT" w:hAnsi="ArialMT" w:cs="ArialMT"/>
          <w:color w:val="000000"/>
          <w:sz w:val="21"/>
          <w:szCs w:val="21"/>
        </w:rPr>
        <w:t xml:space="preserve"> o Sr. </w:t>
      </w:r>
      <w:r>
        <w:rPr>
          <w:rFonts w:ascii="Arial-BoldMT" w:hAnsi="Arial-BoldMT" w:cs="Arial-BoldMT"/>
          <w:b/>
          <w:bCs/>
          <w:color w:val="000000"/>
          <w:sz w:val="21"/>
          <w:szCs w:val="21"/>
        </w:rPr>
        <w:t>Rodrigo Cardoso Bulhões</w:t>
      </w:r>
      <w:r>
        <w:rPr>
          <w:rFonts w:ascii="ArialMT" w:hAnsi="ArialMT" w:cs="ArialMT"/>
          <w:color w:val="000000"/>
          <w:sz w:val="21"/>
          <w:szCs w:val="21"/>
        </w:rPr>
        <w:t>, matrícula nº 24500-4, como Conselheiro Titular, representante da Secretaria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Municipal de Finanças e Execução Orçamentária;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proofErr w:type="gramStart"/>
      <w:r>
        <w:rPr>
          <w:rFonts w:ascii="ArialMT" w:hAnsi="ArialMT" w:cs="ArialMT"/>
          <w:color w:val="000000"/>
          <w:sz w:val="21"/>
          <w:szCs w:val="21"/>
        </w:rPr>
        <w:t>k )</w:t>
      </w:r>
      <w:proofErr w:type="gramEnd"/>
      <w:r>
        <w:rPr>
          <w:rFonts w:ascii="ArialMT" w:hAnsi="ArialMT" w:cs="ArialMT"/>
          <w:color w:val="000000"/>
          <w:sz w:val="21"/>
          <w:szCs w:val="21"/>
        </w:rPr>
        <w:t xml:space="preserve"> a Sr.ª </w:t>
      </w:r>
      <w:r>
        <w:rPr>
          <w:rFonts w:ascii="Arial-BoldMT" w:hAnsi="Arial-BoldMT" w:cs="Arial-BoldMT"/>
          <w:b/>
          <w:bCs/>
          <w:color w:val="000000"/>
          <w:sz w:val="21"/>
          <w:szCs w:val="21"/>
        </w:rPr>
        <w:t xml:space="preserve">Suelen Novais Andrade </w:t>
      </w:r>
      <w:r>
        <w:rPr>
          <w:rFonts w:ascii="ArialMT" w:hAnsi="ArialMT" w:cs="ArialMT"/>
          <w:color w:val="000000"/>
          <w:sz w:val="21"/>
          <w:szCs w:val="21"/>
        </w:rPr>
        <w:t>, matrícula nº 24817-6, como Conselheira Suplente, representante da Secretaria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Municipal de Finanças e Execução Orçamentária;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II – como representantes do Poder Legislativo Municipal: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FFFFFF"/>
          <w:sz w:val="20"/>
          <w:szCs w:val="20"/>
        </w:rPr>
      </w:pPr>
      <w:proofErr w:type="spellStart"/>
      <w:proofErr w:type="gramStart"/>
      <w:r>
        <w:rPr>
          <w:rFonts w:ascii="NimbusSanL-Regu" w:hAnsi="NimbusSanL-Regu" w:cs="NimbusSanL-Regu"/>
          <w:color w:val="FFFFFF"/>
          <w:sz w:val="20"/>
          <w:szCs w:val="20"/>
        </w:rPr>
        <w:t>Vit</w:t>
      </w:r>
      <w:proofErr w:type="spellEnd"/>
      <w:r>
        <w:rPr>
          <w:rFonts w:ascii="NimbusSanL-Regu" w:hAnsi="NimbusSanL-Regu" w:cs="NimbusSanL-Regu"/>
          <w:color w:val="FFFFFF"/>
          <w:sz w:val="20"/>
          <w:szCs w:val="20"/>
        </w:rPr>
        <w:t xml:space="preserve"> ´ </w:t>
      </w:r>
      <w:proofErr w:type="spellStart"/>
      <w:r>
        <w:rPr>
          <w:rFonts w:ascii="NimbusSanL-Regu" w:hAnsi="NimbusSanL-Regu" w:cs="NimbusSanL-Regu"/>
          <w:color w:val="FFFFFF"/>
          <w:sz w:val="20"/>
          <w:szCs w:val="20"/>
        </w:rPr>
        <w:t>oria</w:t>
      </w:r>
      <w:proofErr w:type="spellEnd"/>
      <w:proofErr w:type="gramEnd"/>
      <w:r>
        <w:rPr>
          <w:rFonts w:ascii="NimbusSanL-Regu" w:hAnsi="NimbusSanL-Regu" w:cs="NimbusSanL-Regu"/>
          <w:color w:val="FFFFFF"/>
          <w:sz w:val="20"/>
          <w:szCs w:val="20"/>
        </w:rPr>
        <w:t xml:space="preserve"> da Conquista - Bahia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FFFFFF"/>
          <w:sz w:val="20"/>
          <w:szCs w:val="20"/>
        </w:rPr>
      </w:pPr>
      <w:r>
        <w:rPr>
          <w:rFonts w:ascii="NimbusSanL-Regu" w:hAnsi="NimbusSanL-Regu" w:cs="NimbusSanL-Regu"/>
          <w:color w:val="FFFFFF"/>
          <w:sz w:val="20"/>
          <w:szCs w:val="20"/>
        </w:rPr>
        <w:t xml:space="preserve">Ano 16 — </w:t>
      </w:r>
      <w:proofErr w:type="spellStart"/>
      <w:r>
        <w:rPr>
          <w:rFonts w:ascii="NimbusSanL-Regu" w:hAnsi="NimbusSanL-Regu" w:cs="NimbusSanL-Regu"/>
          <w:color w:val="FFFFFF"/>
          <w:sz w:val="20"/>
          <w:szCs w:val="20"/>
        </w:rPr>
        <w:t>Edic</w:t>
      </w:r>
      <w:proofErr w:type="spellEnd"/>
      <w:r>
        <w:rPr>
          <w:rFonts w:ascii="NimbusSanL-Regu" w:hAnsi="NimbusSanL-Regu" w:cs="NimbusSanL-Regu"/>
          <w:color w:val="FFFFFF"/>
          <w:sz w:val="20"/>
          <w:szCs w:val="20"/>
        </w:rPr>
        <w:t>¸ ˜</w:t>
      </w:r>
      <w:proofErr w:type="gramStart"/>
      <w:r>
        <w:rPr>
          <w:rFonts w:ascii="NimbusSanL-Regu" w:hAnsi="NimbusSanL-Regu" w:cs="NimbusSanL-Regu"/>
          <w:color w:val="FFFFFF"/>
          <w:sz w:val="20"/>
          <w:szCs w:val="20"/>
        </w:rPr>
        <w:t>ao 3.471</w:t>
      </w:r>
      <w:proofErr w:type="gramEnd"/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FFFFFF"/>
          <w:sz w:val="20"/>
          <w:szCs w:val="20"/>
        </w:rPr>
      </w:pPr>
      <w:proofErr w:type="gramStart"/>
      <w:r>
        <w:rPr>
          <w:rFonts w:ascii="NimbusSanL-Regu" w:hAnsi="NimbusSanL-Regu" w:cs="NimbusSanL-Regu"/>
          <w:color w:val="FFFFFF"/>
          <w:sz w:val="20"/>
          <w:szCs w:val="20"/>
        </w:rPr>
        <w:t>sexta</w:t>
      </w:r>
      <w:proofErr w:type="gramEnd"/>
      <w:r>
        <w:rPr>
          <w:rFonts w:ascii="NimbusSanL-Regu" w:hAnsi="NimbusSanL-Regu" w:cs="NimbusSanL-Regu"/>
          <w:color w:val="FFFFFF"/>
          <w:sz w:val="20"/>
          <w:szCs w:val="20"/>
        </w:rPr>
        <w:t>, 16 de junho de 2023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FFFFFF"/>
          <w:sz w:val="20"/>
          <w:szCs w:val="20"/>
        </w:rPr>
      </w:pPr>
      <w:proofErr w:type="spellStart"/>
      <w:r>
        <w:rPr>
          <w:rFonts w:ascii="NimbusSanL-Regu" w:hAnsi="NimbusSanL-Regu" w:cs="NimbusSanL-Regu"/>
          <w:color w:val="FFFFFF"/>
          <w:sz w:val="20"/>
          <w:szCs w:val="20"/>
        </w:rPr>
        <w:t>P´agina</w:t>
      </w:r>
      <w:proofErr w:type="spellEnd"/>
      <w:r>
        <w:rPr>
          <w:rFonts w:ascii="NimbusSanL-Regu" w:hAnsi="NimbusSanL-Regu" w:cs="NimbusSanL-Regu"/>
          <w:color w:val="FFFFFF"/>
          <w:sz w:val="20"/>
          <w:szCs w:val="20"/>
        </w:rPr>
        <w:t xml:space="preserve"> 40 de 47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"/>
          <w:szCs w:val="2"/>
        </w:rPr>
      </w:pPr>
      <w:r>
        <w:rPr>
          <w:rFonts w:ascii="Arial-BoldMT" w:hAnsi="Arial-BoldMT" w:cs="Arial-BoldMT"/>
          <w:b/>
          <w:bCs/>
          <w:color w:val="000000"/>
          <w:sz w:val="2"/>
          <w:szCs w:val="2"/>
        </w:rPr>
        <w:t>__D2655A129568__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a) o Sr. </w:t>
      </w:r>
      <w:proofErr w:type="spellStart"/>
      <w:r>
        <w:rPr>
          <w:rFonts w:ascii="Arial-BoldMT" w:hAnsi="Arial-BoldMT" w:cs="Arial-BoldMT"/>
          <w:b/>
          <w:bCs/>
          <w:color w:val="000000"/>
          <w:sz w:val="21"/>
          <w:szCs w:val="21"/>
        </w:rPr>
        <w:t>Edjaime</w:t>
      </w:r>
      <w:proofErr w:type="spellEnd"/>
      <w:r>
        <w:rPr>
          <w:rFonts w:ascii="Arial-BoldMT" w:hAnsi="Arial-BoldMT" w:cs="Arial-BoldMT"/>
          <w:b/>
          <w:bCs/>
          <w:color w:val="000000"/>
          <w:sz w:val="21"/>
          <w:szCs w:val="21"/>
        </w:rPr>
        <w:t xml:space="preserve"> Rosa </w:t>
      </w:r>
      <w:r>
        <w:rPr>
          <w:rFonts w:ascii="ArialMT" w:hAnsi="ArialMT" w:cs="ArialMT"/>
          <w:color w:val="000000"/>
          <w:sz w:val="21"/>
          <w:szCs w:val="21"/>
        </w:rPr>
        <w:t xml:space="preserve">(MDB), como Conselheiro Titular, representante do Poder Legislativo, indicado pela bancada </w:t>
      </w:r>
      <w:proofErr w:type="gramStart"/>
      <w:r>
        <w:rPr>
          <w:rFonts w:ascii="ArialMT" w:hAnsi="ArialMT" w:cs="ArialMT"/>
          <w:color w:val="000000"/>
          <w:sz w:val="21"/>
          <w:szCs w:val="21"/>
        </w:rPr>
        <w:t>de</w:t>
      </w:r>
      <w:proofErr w:type="gramEnd"/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proofErr w:type="gramStart"/>
      <w:r>
        <w:rPr>
          <w:rFonts w:ascii="ArialMT" w:hAnsi="ArialMT" w:cs="ArialMT"/>
          <w:color w:val="000000"/>
          <w:sz w:val="21"/>
          <w:szCs w:val="21"/>
        </w:rPr>
        <w:t>situação</w:t>
      </w:r>
      <w:proofErr w:type="gramEnd"/>
      <w:r>
        <w:rPr>
          <w:rFonts w:ascii="ArialMT" w:hAnsi="ArialMT" w:cs="ArialMT"/>
          <w:color w:val="000000"/>
          <w:sz w:val="21"/>
          <w:szCs w:val="21"/>
        </w:rPr>
        <w:t>;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proofErr w:type="gramStart"/>
      <w:r>
        <w:rPr>
          <w:rFonts w:ascii="ArialMT" w:hAnsi="ArialMT" w:cs="ArialMT"/>
          <w:color w:val="000000"/>
          <w:sz w:val="21"/>
          <w:szCs w:val="21"/>
        </w:rPr>
        <w:t>b )</w:t>
      </w:r>
      <w:proofErr w:type="gramEnd"/>
      <w:r>
        <w:rPr>
          <w:rFonts w:ascii="ArialMT" w:hAnsi="ArialMT" w:cs="ArialMT"/>
          <w:color w:val="000000"/>
          <w:sz w:val="21"/>
          <w:szCs w:val="21"/>
        </w:rPr>
        <w:t xml:space="preserve"> o Sr. </w:t>
      </w:r>
      <w:r>
        <w:rPr>
          <w:rFonts w:ascii="Arial-BoldMT" w:hAnsi="Arial-BoldMT" w:cs="Arial-BoldMT"/>
          <w:b/>
          <w:bCs/>
          <w:color w:val="000000"/>
          <w:sz w:val="21"/>
          <w:szCs w:val="21"/>
        </w:rPr>
        <w:t xml:space="preserve">Gilvan Nunes Pereira </w:t>
      </w:r>
      <w:r>
        <w:rPr>
          <w:rFonts w:ascii="ArialMT" w:hAnsi="ArialMT" w:cs="ArialMT"/>
          <w:color w:val="000000"/>
          <w:sz w:val="21"/>
          <w:szCs w:val="21"/>
        </w:rPr>
        <w:t>(</w:t>
      </w:r>
      <w:r>
        <w:rPr>
          <w:rFonts w:ascii="Arial-ItalicMT" w:hAnsi="Arial-ItalicMT" w:cs="Arial-ItalicMT"/>
          <w:i/>
          <w:iCs/>
          <w:color w:val="000000"/>
          <w:sz w:val="21"/>
          <w:szCs w:val="21"/>
        </w:rPr>
        <w:t xml:space="preserve">Dinho dos Campinhos </w:t>
      </w:r>
      <w:r>
        <w:rPr>
          <w:rFonts w:ascii="ArialMT" w:hAnsi="ArialMT" w:cs="ArialMT"/>
          <w:color w:val="000000"/>
          <w:sz w:val="21"/>
          <w:szCs w:val="21"/>
        </w:rPr>
        <w:t>– PP), como Conselheiro Suplente, representante do Poder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Legislativo, indicado pela bancada de situação;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c) a Sr.ª </w:t>
      </w:r>
      <w:r>
        <w:rPr>
          <w:rFonts w:ascii="Arial-BoldMT" w:hAnsi="Arial-BoldMT" w:cs="Arial-BoldMT"/>
          <w:b/>
          <w:bCs/>
          <w:color w:val="000000"/>
          <w:sz w:val="21"/>
          <w:szCs w:val="21"/>
        </w:rPr>
        <w:t xml:space="preserve">Lúcia Rocha </w:t>
      </w:r>
      <w:r>
        <w:rPr>
          <w:rFonts w:ascii="ArialMT" w:hAnsi="ArialMT" w:cs="ArialMT"/>
          <w:color w:val="000000"/>
          <w:sz w:val="21"/>
          <w:szCs w:val="21"/>
        </w:rPr>
        <w:t xml:space="preserve">(MDB), como Conselheira Titular, representante do Poder Legislativo, indicada pela bancada </w:t>
      </w:r>
      <w:proofErr w:type="gramStart"/>
      <w:r>
        <w:rPr>
          <w:rFonts w:ascii="ArialMT" w:hAnsi="ArialMT" w:cs="ArialMT"/>
          <w:color w:val="000000"/>
          <w:sz w:val="21"/>
          <w:szCs w:val="21"/>
        </w:rPr>
        <w:t>de</w:t>
      </w:r>
      <w:proofErr w:type="gramEnd"/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proofErr w:type="gramStart"/>
      <w:r>
        <w:rPr>
          <w:rFonts w:ascii="ArialMT" w:hAnsi="ArialMT" w:cs="ArialMT"/>
          <w:color w:val="000000"/>
          <w:sz w:val="21"/>
          <w:szCs w:val="21"/>
        </w:rPr>
        <w:t>oposição</w:t>
      </w:r>
      <w:proofErr w:type="gramEnd"/>
      <w:r>
        <w:rPr>
          <w:rFonts w:ascii="ArialMT" w:hAnsi="ArialMT" w:cs="ArialMT"/>
          <w:color w:val="000000"/>
          <w:sz w:val="21"/>
          <w:szCs w:val="21"/>
        </w:rPr>
        <w:t>;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d) o Sr. </w:t>
      </w:r>
      <w:r>
        <w:rPr>
          <w:rFonts w:ascii="Arial-BoldMT" w:hAnsi="Arial-BoldMT" w:cs="Arial-BoldMT"/>
          <w:b/>
          <w:bCs/>
          <w:color w:val="000000"/>
          <w:sz w:val="21"/>
          <w:szCs w:val="21"/>
        </w:rPr>
        <w:t xml:space="preserve">Alexandre Garcia </w:t>
      </w:r>
      <w:r>
        <w:rPr>
          <w:rFonts w:ascii="ArialMT" w:hAnsi="ArialMT" w:cs="ArialMT"/>
          <w:color w:val="000000"/>
          <w:sz w:val="21"/>
          <w:szCs w:val="21"/>
        </w:rPr>
        <w:t>(</w:t>
      </w:r>
      <w:proofErr w:type="spellStart"/>
      <w:r>
        <w:rPr>
          <w:rFonts w:ascii="Arial-ItalicMT" w:hAnsi="Arial-ItalicMT" w:cs="Arial-ItalicMT"/>
          <w:i/>
          <w:iCs/>
          <w:color w:val="000000"/>
          <w:sz w:val="21"/>
          <w:szCs w:val="21"/>
        </w:rPr>
        <w:t>Xandó</w:t>
      </w:r>
      <w:proofErr w:type="spellEnd"/>
      <w:r>
        <w:rPr>
          <w:rFonts w:ascii="Arial-ItalicMT" w:hAnsi="Arial-ItalicMT" w:cs="Arial-ItalicMT"/>
          <w:i/>
          <w:iCs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 xml:space="preserve">– PT), como Conselheiro Suplente, representante do Poder Legislativo, indicado </w:t>
      </w:r>
      <w:proofErr w:type="gramStart"/>
      <w:r>
        <w:rPr>
          <w:rFonts w:ascii="ArialMT" w:hAnsi="ArialMT" w:cs="ArialMT"/>
          <w:color w:val="000000"/>
          <w:sz w:val="21"/>
          <w:szCs w:val="21"/>
        </w:rPr>
        <w:t>pela</w:t>
      </w:r>
      <w:proofErr w:type="gramEnd"/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proofErr w:type="gramStart"/>
      <w:r>
        <w:rPr>
          <w:rFonts w:ascii="ArialMT" w:hAnsi="ArialMT" w:cs="ArialMT"/>
          <w:color w:val="000000"/>
          <w:sz w:val="21"/>
          <w:szCs w:val="21"/>
        </w:rPr>
        <w:t>bancada</w:t>
      </w:r>
      <w:proofErr w:type="gramEnd"/>
      <w:r>
        <w:rPr>
          <w:rFonts w:ascii="ArialMT" w:hAnsi="ArialMT" w:cs="ArialMT"/>
          <w:color w:val="000000"/>
          <w:sz w:val="21"/>
          <w:szCs w:val="21"/>
        </w:rPr>
        <w:t xml:space="preserve"> de oposição;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III – Como representantes da Sociedade Civil (Público Feminino):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a) a </w:t>
      </w:r>
      <w:proofErr w:type="gramStart"/>
      <w:r>
        <w:rPr>
          <w:rFonts w:ascii="ArialMT" w:hAnsi="ArialMT" w:cs="ArialMT"/>
          <w:color w:val="000000"/>
          <w:sz w:val="21"/>
          <w:szCs w:val="21"/>
        </w:rPr>
        <w:t>Sr.ª</w:t>
      </w:r>
      <w:proofErr w:type="gramEnd"/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1"/>
          <w:szCs w:val="21"/>
        </w:rPr>
        <w:t>Poliana Tanajura Lima</w:t>
      </w:r>
      <w:r>
        <w:rPr>
          <w:rFonts w:ascii="ArialMT" w:hAnsi="ArialMT" w:cs="ArialMT"/>
          <w:color w:val="000000"/>
          <w:sz w:val="21"/>
          <w:szCs w:val="21"/>
        </w:rPr>
        <w:t>, como Conselheira Titular;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b) a Sr.ª </w:t>
      </w:r>
      <w:r>
        <w:rPr>
          <w:rFonts w:ascii="Arial-BoldMT" w:hAnsi="Arial-BoldMT" w:cs="Arial-BoldMT"/>
          <w:b/>
          <w:bCs/>
          <w:color w:val="000000"/>
          <w:sz w:val="21"/>
          <w:szCs w:val="21"/>
        </w:rPr>
        <w:t>Isabella Santana Andrade</w:t>
      </w:r>
      <w:r>
        <w:rPr>
          <w:rFonts w:ascii="ArialMT" w:hAnsi="ArialMT" w:cs="ArialMT"/>
          <w:color w:val="000000"/>
          <w:sz w:val="21"/>
          <w:szCs w:val="21"/>
        </w:rPr>
        <w:t>, como Conselheira Titular;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c) a </w:t>
      </w:r>
      <w:proofErr w:type="gramStart"/>
      <w:r>
        <w:rPr>
          <w:rFonts w:ascii="ArialMT" w:hAnsi="ArialMT" w:cs="ArialMT"/>
          <w:color w:val="000000"/>
          <w:sz w:val="21"/>
          <w:szCs w:val="21"/>
        </w:rPr>
        <w:t>Sr.ª</w:t>
      </w:r>
      <w:proofErr w:type="gramEnd"/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1"/>
          <w:szCs w:val="21"/>
        </w:rPr>
        <w:t>Dinorah Maia Oliveira</w:t>
      </w:r>
      <w:r>
        <w:rPr>
          <w:rFonts w:ascii="ArialMT" w:hAnsi="ArialMT" w:cs="ArialMT"/>
          <w:color w:val="000000"/>
          <w:sz w:val="21"/>
          <w:szCs w:val="21"/>
        </w:rPr>
        <w:t>, como Conselheira Titular;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d) a Sr.ª </w:t>
      </w:r>
      <w:r>
        <w:rPr>
          <w:rFonts w:ascii="Arial-BoldMT" w:hAnsi="Arial-BoldMT" w:cs="Arial-BoldMT"/>
          <w:b/>
          <w:bCs/>
          <w:color w:val="000000"/>
          <w:sz w:val="21"/>
          <w:szCs w:val="21"/>
        </w:rPr>
        <w:t>Kelly Caroline dos Santos Xavier</w:t>
      </w:r>
      <w:r>
        <w:rPr>
          <w:rFonts w:ascii="ArialMT" w:hAnsi="ArialMT" w:cs="ArialMT"/>
          <w:color w:val="000000"/>
          <w:sz w:val="21"/>
          <w:szCs w:val="21"/>
        </w:rPr>
        <w:t>, como Conselheira Titular;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e) a </w:t>
      </w:r>
      <w:proofErr w:type="gramStart"/>
      <w:r>
        <w:rPr>
          <w:rFonts w:ascii="ArialMT" w:hAnsi="ArialMT" w:cs="ArialMT"/>
          <w:color w:val="000000"/>
          <w:sz w:val="21"/>
          <w:szCs w:val="21"/>
        </w:rPr>
        <w:t>Sr.ª</w:t>
      </w:r>
      <w:proofErr w:type="gramEnd"/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/>
          <w:sz w:val="21"/>
          <w:szCs w:val="21"/>
        </w:rPr>
        <w:t>Monisie</w:t>
      </w:r>
      <w:proofErr w:type="spellEnd"/>
      <w:r>
        <w:rPr>
          <w:rFonts w:ascii="Arial-BoldMT" w:hAnsi="Arial-BoldMT" w:cs="Arial-BoldMT"/>
          <w:b/>
          <w:bCs/>
          <w:color w:val="000000"/>
          <w:sz w:val="21"/>
          <w:szCs w:val="21"/>
        </w:rPr>
        <w:t xml:space="preserve"> Miranda Oliveira</w:t>
      </w:r>
      <w:r>
        <w:rPr>
          <w:rFonts w:ascii="ArialMT" w:hAnsi="ArialMT" w:cs="ArialMT"/>
          <w:color w:val="000000"/>
          <w:sz w:val="21"/>
          <w:szCs w:val="21"/>
        </w:rPr>
        <w:t>, como 1ª Conselheira Suplente;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f) a </w:t>
      </w:r>
      <w:proofErr w:type="gramStart"/>
      <w:r>
        <w:rPr>
          <w:rFonts w:ascii="ArialMT" w:hAnsi="ArialMT" w:cs="ArialMT"/>
          <w:color w:val="000000"/>
          <w:sz w:val="21"/>
          <w:szCs w:val="21"/>
        </w:rPr>
        <w:t>Sr.ª</w:t>
      </w:r>
      <w:proofErr w:type="gramEnd"/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/>
          <w:sz w:val="21"/>
          <w:szCs w:val="21"/>
        </w:rPr>
        <w:t>Sanny</w:t>
      </w:r>
      <w:proofErr w:type="spellEnd"/>
      <w:r>
        <w:rPr>
          <w:rFonts w:ascii="Arial-BoldMT" w:hAnsi="Arial-BoldMT" w:cs="Arial-BoldMT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/>
          <w:sz w:val="21"/>
          <w:szCs w:val="21"/>
        </w:rPr>
        <w:t>Mikaelly</w:t>
      </w:r>
      <w:proofErr w:type="spellEnd"/>
      <w:r>
        <w:rPr>
          <w:rFonts w:ascii="Arial-BoldMT" w:hAnsi="Arial-BoldMT" w:cs="Arial-BoldMT"/>
          <w:b/>
          <w:bCs/>
          <w:color w:val="000000"/>
          <w:sz w:val="21"/>
          <w:szCs w:val="21"/>
        </w:rPr>
        <w:t xml:space="preserve"> Bomfim Almeida Santos</w:t>
      </w:r>
      <w:r>
        <w:rPr>
          <w:rFonts w:ascii="ArialMT" w:hAnsi="ArialMT" w:cs="ArialMT"/>
          <w:color w:val="000000"/>
          <w:sz w:val="21"/>
          <w:szCs w:val="21"/>
        </w:rPr>
        <w:t>, como 2ª Conselheira Suplente;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g) a </w:t>
      </w:r>
      <w:proofErr w:type="gramStart"/>
      <w:r>
        <w:rPr>
          <w:rFonts w:ascii="ArialMT" w:hAnsi="ArialMT" w:cs="ArialMT"/>
          <w:color w:val="000000"/>
          <w:sz w:val="21"/>
          <w:szCs w:val="21"/>
        </w:rPr>
        <w:t>Sr.ª</w:t>
      </w:r>
      <w:proofErr w:type="gramEnd"/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/>
          <w:sz w:val="21"/>
          <w:szCs w:val="21"/>
        </w:rPr>
        <w:t>Enecida</w:t>
      </w:r>
      <w:proofErr w:type="spellEnd"/>
      <w:r>
        <w:rPr>
          <w:rFonts w:ascii="Arial-BoldMT" w:hAnsi="Arial-BoldMT" w:cs="Arial-BoldMT"/>
          <w:b/>
          <w:bCs/>
          <w:color w:val="000000"/>
          <w:sz w:val="21"/>
          <w:szCs w:val="21"/>
        </w:rPr>
        <w:t xml:space="preserve"> de Oliveira Pereira</w:t>
      </w:r>
      <w:r>
        <w:rPr>
          <w:rFonts w:ascii="ArialMT" w:hAnsi="ArialMT" w:cs="ArialMT"/>
          <w:color w:val="000000"/>
          <w:sz w:val="21"/>
          <w:szCs w:val="21"/>
        </w:rPr>
        <w:t>, como 3ª Conselheira Suplente;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h) a </w:t>
      </w:r>
      <w:proofErr w:type="gramStart"/>
      <w:r>
        <w:rPr>
          <w:rFonts w:ascii="ArialMT" w:hAnsi="ArialMT" w:cs="ArialMT"/>
          <w:color w:val="000000"/>
          <w:sz w:val="21"/>
          <w:szCs w:val="21"/>
        </w:rPr>
        <w:t>Sr.ª</w:t>
      </w:r>
      <w:proofErr w:type="gramEnd"/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/>
          <w:sz w:val="21"/>
          <w:szCs w:val="21"/>
        </w:rPr>
        <w:t>Rozana</w:t>
      </w:r>
      <w:proofErr w:type="spellEnd"/>
      <w:r>
        <w:rPr>
          <w:rFonts w:ascii="Arial-BoldMT" w:hAnsi="Arial-BoldMT" w:cs="Arial-BoldMT"/>
          <w:b/>
          <w:bCs/>
          <w:color w:val="000000"/>
          <w:sz w:val="21"/>
          <w:szCs w:val="21"/>
        </w:rPr>
        <w:t xml:space="preserve"> Lucena Silveira</w:t>
      </w:r>
      <w:r>
        <w:rPr>
          <w:rFonts w:ascii="ArialMT" w:hAnsi="ArialMT" w:cs="ArialMT"/>
          <w:color w:val="000000"/>
          <w:sz w:val="21"/>
          <w:szCs w:val="21"/>
        </w:rPr>
        <w:t>, como 4ª Conselheira Suplente;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IV – Como representantes da Sociedade Civil (Público Masculino):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a) </w:t>
      </w:r>
      <w:proofErr w:type="gramStart"/>
      <w:r>
        <w:rPr>
          <w:rFonts w:ascii="ArialMT" w:hAnsi="ArialMT" w:cs="ArialMT"/>
          <w:color w:val="000000"/>
          <w:sz w:val="21"/>
          <w:szCs w:val="21"/>
        </w:rPr>
        <w:t xml:space="preserve">o Sr. </w:t>
      </w:r>
      <w:r>
        <w:rPr>
          <w:rFonts w:ascii="Arial-BoldMT" w:hAnsi="Arial-BoldMT" w:cs="Arial-BoldMT"/>
          <w:b/>
          <w:bCs/>
          <w:color w:val="000000"/>
          <w:sz w:val="21"/>
          <w:szCs w:val="21"/>
        </w:rPr>
        <w:t>Rafael Virgens dos Santos</w:t>
      </w:r>
      <w:proofErr w:type="gramEnd"/>
      <w:r>
        <w:rPr>
          <w:rFonts w:ascii="ArialMT" w:hAnsi="ArialMT" w:cs="ArialMT"/>
          <w:color w:val="000000"/>
          <w:sz w:val="21"/>
          <w:szCs w:val="21"/>
        </w:rPr>
        <w:t>, como Conselheiro Titular;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b) o Sr. </w:t>
      </w:r>
      <w:r>
        <w:rPr>
          <w:rFonts w:ascii="Arial-BoldMT" w:hAnsi="Arial-BoldMT" w:cs="Arial-BoldMT"/>
          <w:b/>
          <w:bCs/>
          <w:color w:val="000000"/>
          <w:sz w:val="21"/>
          <w:szCs w:val="21"/>
        </w:rPr>
        <w:t xml:space="preserve">Ítalo Dias </w:t>
      </w:r>
      <w:proofErr w:type="spellStart"/>
      <w:r>
        <w:rPr>
          <w:rFonts w:ascii="Arial-BoldMT" w:hAnsi="Arial-BoldMT" w:cs="Arial-BoldMT"/>
          <w:b/>
          <w:bCs/>
          <w:color w:val="000000"/>
          <w:sz w:val="21"/>
          <w:szCs w:val="21"/>
        </w:rPr>
        <w:t>Espinola</w:t>
      </w:r>
      <w:proofErr w:type="spellEnd"/>
      <w:r>
        <w:rPr>
          <w:rFonts w:ascii="ArialMT" w:hAnsi="ArialMT" w:cs="ArialMT"/>
          <w:color w:val="000000"/>
          <w:sz w:val="21"/>
          <w:szCs w:val="21"/>
        </w:rPr>
        <w:t>, como Conselheiro Titular;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c) o Sr. </w:t>
      </w:r>
      <w:r>
        <w:rPr>
          <w:rFonts w:ascii="Arial-BoldMT" w:hAnsi="Arial-BoldMT" w:cs="Arial-BoldMT"/>
          <w:b/>
          <w:bCs/>
          <w:color w:val="000000"/>
          <w:sz w:val="21"/>
          <w:szCs w:val="21"/>
        </w:rPr>
        <w:t>Daniel Campos da Silva</w:t>
      </w:r>
      <w:r>
        <w:rPr>
          <w:rFonts w:ascii="ArialMT" w:hAnsi="ArialMT" w:cs="ArialMT"/>
          <w:color w:val="000000"/>
          <w:sz w:val="21"/>
          <w:szCs w:val="21"/>
        </w:rPr>
        <w:t>, como Conselheiro Titular;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d) o Sr. </w:t>
      </w:r>
      <w:r>
        <w:rPr>
          <w:rFonts w:ascii="Arial-BoldMT" w:hAnsi="Arial-BoldMT" w:cs="Arial-BoldMT"/>
          <w:b/>
          <w:bCs/>
          <w:color w:val="000000"/>
          <w:sz w:val="21"/>
          <w:szCs w:val="21"/>
        </w:rPr>
        <w:t>Rafael Augusto Oliveira Sodré Leal</w:t>
      </w:r>
      <w:r>
        <w:rPr>
          <w:rFonts w:ascii="ArialMT" w:hAnsi="ArialMT" w:cs="ArialMT"/>
          <w:color w:val="000000"/>
          <w:sz w:val="21"/>
          <w:szCs w:val="21"/>
        </w:rPr>
        <w:t>, como Conselheiro Titular;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e) o Sr. </w:t>
      </w:r>
      <w:r>
        <w:rPr>
          <w:rFonts w:ascii="Arial-BoldMT" w:hAnsi="Arial-BoldMT" w:cs="Arial-BoldMT"/>
          <w:b/>
          <w:bCs/>
          <w:color w:val="000000"/>
          <w:sz w:val="21"/>
          <w:szCs w:val="21"/>
        </w:rPr>
        <w:t>Wellington Amorim da Silva</w:t>
      </w:r>
      <w:r>
        <w:rPr>
          <w:rFonts w:ascii="ArialMT" w:hAnsi="ArialMT" w:cs="ArialMT"/>
          <w:color w:val="000000"/>
          <w:sz w:val="21"/>
          <w:szCs w:val="21"/>
        </w:rPr>
        <w:t>, como 1º Conselheiro Suplente;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f) o Sr. </w:t>
      </w:r>
      <w:r>
        <w:rPr>
          <w:rFonts w:ascii="Arial-BoldMT" w:hAnsi="Arial-BoldMT" w:cs="Arial-BoldMT"/>
          <w:b/>
          <w:bCs/>
          <w:color w:val="000000"/>
          <w:sz w:val="21"/>
          <w:szCs w:val="21"/>
        </w:rPr>
        <w:t>Felipe Nery de Souza Neto</w:t>
      </w:r>
      <w:r>
        <w:rPr>
          <w:rFonts w:ascii="ArialMT" w:hAnsi="ArialMT" w:cs="ArialMT"/>
          <w:color w:val="000000"/>
          <w:sz w:val="21"/>
          <w:szCs w:val="21"/>
        </w:rPr>
        <w:t>, como 2º Conselheiro Suplente;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g) o Sr. </w:t>
      </w:r>
      <w:proofErr w:type="spellStart"/>
      <w:r>
        <w:rPr>
          <w:rFonts w:ascii="Arial-BoldMT" w:hAnsi="Arial-BoldMT" w:cs="Arial-BoldMT"/>
          <w:b/>
          <w:bCs/>
          <w:color w:val="000000"/>
          <w:sz w:val="21"/>
          <w:szCs w:val="21"/>
        </w:rPr>
        <w:t>Wester</w:t>
      </w:r>
      <w:proofErr w:type="spellEnd"/>
      <w:r>
        <w:rPr>
          <w:rFonts w:ascii="Arial-BoldMT" w:hAnsi="Arial-BoldMT" w:cs="Arial-BoldMT"/>
          <w:b/>
          <w:bCs/>
          <w:color w:val="000000"/>
          <w:sz w:val="21"/>
          <w:szCs w:val="21"/>
        </w:rPr>
        <w:t xml:space="preserve"> da </w:t>
      </w:r>
      <w:proofErr w:type="spellStart"/>
      <w:r>
        <w:rPr>
          <w:rFonts w:ascii="Arial-BoldMT" w:hAnsi="Arial-BoldMT" w:cs="Arial-BoldMT"/>
          <w:b/>
          <w:bCs/>
          <w:color w:val="000000"/>
          <w:sz w:val="21"/>
          <w:szCs w:val="21"/>
        </w:rPr>
        <w:t>Siva</w:t>
      </w:r>
      <w:proofErr w:type="spellEnd"/>
      <w:r>
        <w:rPr>
          <w:rFonts w:ascii="Arial-BoldMT" w:hAnsi="Arial-BoldMT" w:cs="Arial-BoldMT"/>
          <w:b/>
          <w:bCs/>
          <w:color w:val="000000"/>
          <w:sz w:val="21"/>
          <w:szCs w:val="21"/>
        </w:rPr>
        <w:t xml:space="preserve"> Vieira</w:t>
      </w:r>
      <w:r>
        <w:rPr>
          <w:rFonts w:ascii="ArialMT" w:hAnsi="ArialMT" w:cs="ArialMT"/>
          <w:color w:val="000000"/>
          <w:sz w:val="21"/>
          <w:szCs w:val="21"/>
        </w:rPr>
        <w:t>, como 3º Conselheiro Suplente;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h) o Sr. </w:t>
      </w:r>
      <w:proofErr w:type="spellStart"/>
      <w:r>
        <w:rPr>
          <w:rFonts w:ascii="Arial-BoldMT" w:hAnsi="Arial-BoldMT" w:cs="Arial-BoldMT"/>
          <w:b/>
          <w:bCs/>
          <w:color w:val="000000"/>
          <w:sz w:val="21"/>
          <w:szCs w:val="21"/>
        </w:rPr>
        <w:t>Micael</w:t>
      </w:r>
      <w:proofErr w:type="spellEnd"/>
      <w:r>
        <w:rPr>
          <w:rFonts w:ascii="Arial-BoldMT" w:hAnsi="Arial-BoldMT" w:cs="Arial-BoldMT"/>
          <w:b/>
          <w:bCs/>
          <w:color w:val="000000"/>
          <w:sz w:val="21"/>
          <w:szCs w:val="21"/>
        </w:rPr>
        <w:t xml:space="preserve"> Vargens Xavier</w:t>
      </w:r>
      <w:r>
        <w:rPr>
          <w:rFonts w:ascii="ArialMT" w:hAnsi="ArialMT" w:cs="ArialMT"/>
          <w:color w:val="000000"/>
          <w:sz w:val="21"/>
          <w:szCs w:val="21"/>
        </w:rPr>
        <w:t>, como 4º Conselheiro Suplente.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-BoldMT" w:hAnsi="Arial-BoldMT" w:cs="Arial-BoldMT"/>
          <w:b/>
          <w:bCs/>
          <w:color w:val="000000"/>
          <w:sz w:val="21"/>
          <w:szCs w:val="21"/>
        </w:rPr>
        <w:t xml:space="preserve">Art. 2º </w:t>
      </w:r>
      <w:r>
        <w:rPr>
          <w:rFonts w:ascii="ArialMT" w:hAnsi="ArialMT" w:cs="ArialMT"/>
          <w:color w:val="000000"/>
          <w:sz w:val="21"/>
          <w:szCs w:val="21"/>
        </w:rPr>
        <w:t xml:space="preserve">Fica designado o Sr. </w:t>
      </w:r>
      <w:proofErr w:type="spellStart"/>
      <w:r>
        <w:rPr>
          <w:rFonts w:ascii="ArialMT" w:hAnsi="ArialMT" w:cs="ArialMT"/>
          <w:color w:val="000000"/>
          <w:sz w:val="21"/>
          <w:szCs w:val="21"/>
        </w:rPr>
        <w:t>Edimário</w:t>
      </w:r>
      <w:proofErr w:type="spellEnd"/>
      <w:r>
        <w:rPr>
          <w:rFonts w:ascii="ArialMT" w:hAnsi="ArialMT" w:cs="ArialMT"/>
          <w:color w:val="000000"/>
          <w:sz w:val="21"/>
          <w:szCs w:val="21"/>
        </w:rPr>
        <w:t xml:space="preserve"> Freitas de Andrade Júnior, Secretário Municipal de Gestão e Inovação, </w:t>
      </w:r>
      <w:proofErr w:type="gramStart"/>
      <w:r>
        <w:rPr>
          <w:rFonts w:ascii="ArialMT" w:hAnsi="ArialMT" w:cs="ArialMT"/>
          <w:color w:val="000000"/>
          <w:sz w:val="21"/>
          <w:szCs w:val="21"/>
        </w:rPr>
        <w:t>como</w:t>
      </w:r>
      <w:proofErr w:type="gramEnd"/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Presidente do Conselho de Gestão das Organizações Sociais, nos termos do art. 3º, §1º da Lei Municipal </w:t>
      </w:r>
      <w:proofErr w:type="gramStart"/>
      <w:r>
        <w:rPr>
          <w:rFonts w:ascii="ArialMT" w:hAnsi="ArialMT" w:cs="ArialMT"/>
          <w:color w:val="000000"/>
          <w:sz w:val="21"/>
          <w:szCs w:val="21"/>
        </w:rPr>
        <w:t>nº</w:t>
      </w:r>
      <w:proofErr w:type="gramEnd"/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lastRenderedPageBreak/>
        <w:t>2.592/2022.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-BoldMT" w:hAnsi="Arial-BoldMT" w:cs="Arial-BoldMT"/>
          <w:b/>
          <w:bCs/>
          <w:color w:val="000000"/>
          <w:sz w:val="21"/>
          <w:szCs w:val="21"/>
        </w:rPr>
        <w:t xml:space="preserve">Art. 3º </w:t>
      </w:r>
      <w:r>
        <w:rPr>
          <w:rFonts w:ascii="ArialMT" w:hAnsi="ArialMT" w:cs="ArialMT"/>
          <w:color w:val="000000"/>
          <w:sz w:val="21"/>
          <w:szCs w:val="21"/>
        </w:rPr>
        <w:t xml:space="preserve">Os mandatos dos membros do COGEOS serão coincidentes com o período da gestão Municipal, podendo </w:t>
      </w:r>
      <w:proofErr w:type="gramStart"/>
      <w:r>
        <w:rPr>
          <w:rFonts w:ascii="ArialMT" w:hAnsi="ArialMT" w:cs="ArialMT"/>
          <w:color w:val="000000"/>
          <w:sz w:val="21"/>
          <w:szCs w:val="21"/>
        </w:rPr>
        <w:t>ser</w:t>
      </w:r>
      <w:proofErr w:type="gramEnd"/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proofErr w:type="gramStart"/>
      <w:r>
        <w:rPr>
          <w:rFonts w:ascii="ArialMT" w:hAnsi="ArialMT" w:cs="ArialMT"/>
          <w:color w:val="000000"/>
          <w:sz w:val="21"/>
          <w:szCs w:val="21"/>
        </w:rPr>
        <w:t>renovados</w:t>
      </w:r>
      <w:proofErr w:type="gramEnd"/>
      <w:r>
        <w:rPr>
          <w:rFonts w:ascii="ArialMT" w:hAnsi="ArialMT" w:cs="ArialMT"/>
          <w:color w:val="000000"/>
          <w:sz w:val="21"/>
          <w:szCs w:val="21"/>
        </w:rPr>
        <w:t>, por igual período.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-BoldMT" w:hAnsi="Arial-BoldMT" w:cs="Arial-BoldMT"/>
          <w:b/>
          <w:bCs/>
          <w:color w:val="000000"/>
          <w:sz w:val="21"/>
          <w:szCs w:val="21"/>
        </w:rPr>
        <w:t xml:space="preserve">Art. 4º </w:t>
      </w:r>
      <w:r>
        <w:rPr>
          <w:rFonts w:ascii="ArialMT" w:hAnsi="ArialMT" w:cs="ArialMT"/>
          <w:color w:val="000000"/>
          <w:sz w:val="21"/>
          <w:szCs w:val="21"/>
        </w:rPr>
        <w:t>Este Decreto entra em vigência na data de sua publicação, ficando revogadas todas as disposições em contrário.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Vitória da Conquista – BA, 15 de junho de 2023.</w:t>
      </w:r>
    </w:p>
    <w:p w:rsidR="00E35C6E" w:rsidRDefault="00E35C6E" w:rsidP="00E35C6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1"/>
          <w:szCs w:val="21"/>
        </w:rPr>
      </w:pPr>
      <w:r>
        <w:rPr>
          <w:rFonts w:ascii="Arial-BoldMT" w:hAnsi="Arial-BoldMT" w:cs="Arial-BoldMT"/>
          <w:b/>
          <w:bCs/>
          <w:color w:val="000000"/>
          <w:sz w:val="21"/>
          <w:szCs w:val="21"/>
        </w:rPr>
        <w:t>Ana Sheila Lemos Andrade</w:t>
      </w:r>
    </w:p>
    <w:p w:rsidR="00EE0FCD" w:rsidRDefault="00E35C6E" w:rsidP="00E35C6E">
      <w:r>
        <w:rPr>
          <w:rFonts w:ascii="Arial-BoldMT" w:hAnsi="Arial-BoldMT" w:cs="Arial-BoldMT"/>
          <w:b/>
          <w:bCs/>
          <w:color w:val="000000"/>
          <w:sz w:val="21"/>
          <w:szCs w:val="21"/>
        </w:rPr>
        <w:t>Prefeita Municipal</w:t>
      </w:r>
    </w:p>
    <w:sectPr w:rsidR="00EE0F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C6E"/>
    <w:rsid w:val="00E35C6E"/>
    <w:rsid w:val="00EE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977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2026-01-26T18:56:00Z</dcterms:created>
  <dcterms:modified xsi:type="dcterms:W3CDTF">2026-01-26T18:57:00Z</dcterms:modified>
</cp:coreProperties>
</file>