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2BB3" w:rsidRPr="00E600B6" w:rsidRDefault="001B5C45" w:rsidP="00B531EA">
      <w:pPr>
        <w:rPr>
          <w:rFonts w:ascii="Times New Roman" w:hAnsi="Times New Roman"/>
          <w:b/>
          <w:sz w:val="40"/>
          <w:szCs w:val="40"/>
        </w:rPr>
        <w:sectPr w:rsidR="00442BB3" w:rsidRPr="00E600B6" w:rsidSect="00442BB3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vAlign w:val="center"/>
          <w:docGrid w:linePitch="312" w:charSpace="-6145"/>
        </w:sectPr>
      </w:pPr>
      <w:bookmarkStart w:id="0" w:name="_Toc324231967"/>
      <w:r w:rsidRPr="00E600B6">
        <w:rPr>
          <w:rFonts w:ascii="Times New Roman" w:hAnsi="Times New Roman"/>
          <w:b/>
          <w:sz w:val="40"/>
          <w:szCs w:val="40"/>
        </w:rPr>
        <w:t>RELATORIO MENSAL DO CONTROLE INTERNO</w:t>
      </w:r>
      <w:bookmarkEnd w:id="0"/>
    </w:p>
    <w:p w:rsidR="00256243" w:rsidRDefault="00256243" w:rsidP="00442BB3">
      <w:pPr>
        <w:pStyle w:val="Ttulo"/>
        <w:spacing w:before="0" w:after="0" w:line="480" w:lineRule="auto"/>
        <w:rPr>
          <w:rFonts w:ascii="Times New Roman" w:hAnsi="Times New Roman"/>
          <w:sz w:val="36"/>
          <w:szCs w:val="36"/>
        </w:rPr>
      </w:pPr>
    </w:p>
    <w:p w:rsidR="00442BB3" w:rsidRPr="00E600B6" w:rsidRDefault="00442BB3" w:rsidP="00E600B6">
      <w:pPr>
        <w:jc w:val="center"/>
        <w:rPr>
          <w:rFonts w:ascii="Times New Roman" w:hAnsi="Times New Roman"/>
          <w:b/>
          <w:sz w:val="40"/>
          <w:szCs w:val="40"/>
        </w:rPr>
      </w:pPr>
      <w:bookmarkStart w:id="1" w:name="_Toc324231968"/>
      <w:r w:rsidRPr="00E600B6">
        <w:rPr>
          <w:rFonts w:ascii="Times New Roman" w:hAnsi="Times New Roman"/>
          <w:b/>
          <w:sz w:val="40"/>
          <w:szCs w:val="40"/>
        </w:rPr>
        <w:t>RELATORIO MENSAL DO CONTROLE INTERNO</w:t>
      </w:r>
      <w:bookmarkEnd w:id="1"/>
    </w:p>
    <w:p w:rsidR="00442BB3" w:rsidRDefault="00442BB3" w:rsidP="00442BB3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42BB3">
        <w:rPr>
          <w:rFonts w:ascii="Times New Roman" w:hAnsi="Times New Roman"/>
          <w:sz w:val="28"/>
          <w:szCs w:val="28"/>
        </w:rPr>
        <w:t>Elaborado pela Controladoria</w:t>
      </w:r>
      <w:r>
        <w:rPr>
          <w:rFonts w:ascii="Times New Roman" w:hAnsi="Times New Roman"/>
          <w:sz w:val="28"/>
          <w:szCs w:val="28"/>
        </w:rPr>
        <w:t xml:space="preserve"> da Câmara Municipal de Itapeva.</w:t>
      </w:r>
    </w:p>
    <w:p w:rsidR="00442BB3" w:rsidRDefault="00442BB3" w:rsidP="00442BB3">
      <w:pPr>
        <w:spacing w:after="0" w:line="360" w:lineRule="auto"/>
        <w:ind w:left="5103"/>
        <w:jc w:val="both"/>
        <w:rPr>
          <w:rFonts w:ascii="Times New Roman" w:hAnsi="Times New Roman"/>
          <w:sz w:val="36"/>
          <w:szCs w:val="36"/>
        </w:rPr>
        <w:sectPr w:rsidR="00442BB3" w:rsidSect="00442BB3">
          <w:pgSz w:w="11906" w:h="16838"/>
          <w:pgMar w:top="1134" w:right="1134" w:bottom="1134" w:left="1134" w:header="720" w:footer="720" w:gutter="0"/>
          <w:cols w:space="720"/>
          <w:vAlign w:val="center"/>
          <w:docGrid w:linePitch="312" w:charSpace="-6145"/>
        </w:sectPr>
      </w:pPr>
    </w:p>
    <w:p w:rsidR="00DE2149" w:rsidRPr="002E23F7" w:rsidRDefault="00DE2149" w:rsidP="00DE2149">
      <w:pPr>
        <w:pStyle w:val="Ttulo4"/>
        <w:numPr>
          <w:ilvl w:val="0"/>
          <w:numId w:val="0"/>
        </w:numPr>
        <w:spacing w:line="240" w:lineRule="auto"/>
        <w:ind w:left="360" w:hanging="360"/>
        <w:jc w:val="right"/>
        <w:rPr>
          <w:color w:val="000000"/>
          <w:sz w:val="24"/>
          <w:szCs w:val="24"/>
          <w:u w:val="none"/>
        </w:rPr>
      </w:pPr>
      <w:r w:rsidRPr="002E23F7">
        <w:rPr>
          <w:color w:val="000000"/>
          <w:sz w:val="24"/>
          <w:szCs w:val="24"/>
          <w:u w:val="none"/>
        </w:rPr>
        <w:lastRenderedPageBreak/>
        <w:t>Itapeva/MG</w:t>
      </w:r>
      <w:r w:rsidRPr="00FC2DE7">
        <w:rPr>
          <w:color w:val="auto"/>
          <w:sz w:val="24"/>
          <w:szCs w:val="24"/>
          <w:u w:val="none"/>
        </w:rPr>
        <w:t>,</w:t>
      </w:r>
      <w:r w:rsidR="006574C4" w:rsidRPr="00FC2DE7">
        <w:rPr>
          <w:color w:val="auto"/>
          <w:sz w:val="24"/>
          <w:szCs w:val="24"/>
          <w:u w:val="none"/>
          <w:lang w:val="pt-BR"/>
        </w:rPr>
        <w:t xml:space="preserve"> </w:t>
      </w:r>
      <w:r w:rsidR="00C90D08">
        <w:rPr>
          <w:color w:val="auto"/>
          <w:sz w:val="24"/>
          <w:szCs w:val="24"/>
          <w:u w:val="none"/>
          <w:lang w:val="pt-BR"/>
        </w:rPr>
        <w:t>23</w:t>
      </w:r>
      <w:r w:rsidR="00FC2DE7" w:rsidRPr="00FC2DE7">
        <w:rPr>
          <w:color w:val="auto"/>
          <w:sz w:val="24"/>
          <w:szCs w:val="24"/>
          <w:u w:val="none"/>
          <w:lang w:val="pt-BR"/>
        </w:rPr>
        <w:t xml:space="preserve"> de </w:t>
      </w:r>
      <w:r w:rsidR="008154A3">
        <w:rPr>
          <w:color w:val="auto"/>
          <w:sz w:val="24"/>
          <w:szCs w:val="24"/>
          <w:u w:val="none"/>
          <w:lang w:val="pt-BR"/>
        </w:rPr>
        <w:t>Abril</w:t>
      </w:r>
      <w:r w:rsidR="00BB1ACF" w:rsidRPr="00FC2DE7">
        <w:rPr>
          <w:color w:val="auto"/>
          <w:sz w:val="24"/>
          <w:szCs w:val="24"/>
          <w:u w:val="none"/>
          <w:lang w:val="pt-BR"/>
        </w:rPr>
        <w:t xml:space="preserve"> </w:t>
      </w:r>
      <w:r w:rsidR="00714051" w:rsidRPr="00FC2DE7">
        <w:rPr>
          <w:color w:val="auto"/>
          <w:sz w:val="24"/>
          <w:szCs w:val="24"/>
          <w:u w:val="none"/>
          <w:lang w:val="pt-BR"/>
        </w:rPr>
        <w:t>de</w:t>
      </w:r>
      <w:r w:rsidR="00FC2DE7">
        <w:rPr>
          <w:color w:val="auto"/>
          <w:sz w:val="24"/>
          <w:szCs w:val="24"/>
          <w:u w:val="none"/>
          <w:lang w:val="pt-BR"/>
        </w:rPr>
        <w:t xml:space="preserve"> </w:t>
      </w:r>
      <w:r w:rsidRPr="002E23F7">
        <w:rPr>
          <w:color w:val="000000"/>
          <w:sz w:val="24"/>
          <w:szCs w:val="24"/>
          <w:u w:val="none"/>
        </w:rPr>
        <w:t>20</w:t>
      </w:r>
      <w:r w:rsidR="001C5BEA" w:rsidRPr="002E23F7">
        <w:rPr>
          <w:color w:val="000000"/>
          <w:sz w:val="24"/>
          <w:szCs w:val="24"/>
          <w:u w:val="none"/>
          <w:lang w:val="pt-BR"/>
        </w:rPr>
        <w:t>2</w:t>
      </w:r>
      <w:r w:rsidR="007A39E0">
        <w:rPr>
          <w:color w:val="000000"/>
          <w:sz w:val="24"/>
          <w:szCs w:val="24"/>
          <w:u w:val="none"/>
          <w:lang w:val="pt-BR"/>
        </w:rPr>
        <w:t>5</w:t>
      </w:r>
      <w:r w:rsidRPr="002E23F7">
        <w:rPr>
          <w:color w:val="000000"/>
          <w:sz w:val="24"/>
          <w:szCs w:val="24"/>
          <w:u w:val="none"/>
        </w:rPr>
        <w:t>.</w:t>
      </w:r>
    </w:p>
    <w:p w:rsidR="00DE2149" w:rsidRPr="002F3CD3" w:rsidRDefault="00DE2149" w:rsidP="00DE2149">
      <w:pPr>
        <w:pStyle w:val="Ttulo4"/>
        <w:numPr>
          <w:ilvl w:val="0"/>
          <w:numId w:val="0"/>
        </w:numPr>
        <w:spacing w:line="240" w:lineRule="auto"/>
        <w:ind w:left="360" w:hanging="360"/>
        <w:jc w:val="both"/>
        <w:rPr>
          <w:color w:val="FF0000"/>
          <w:sz w:val="24"/>
          <w:szCs w:val="24"/>
          <w:u w:val="none"/>
          <w:lang w:val="pt-BR"/>
        </w:rPr>
      </w:pPr>
    </w:p>
    <w:p w:rsidR="00DE2149" w:rsidRPr="00E600B6" w:rsidRDefault="00DE2149" w:rsidP="00E600B6">
      <w:pPr>
        <w:rPr>
          <w:rFonts w:ascii="Times New Roman" w:hAnsi="Times New Roman"/>
          <w:sz w:val="24"/>
          <w:szCs w:val="24"/>
        </w:rPr>
      </w:pPr>
      <w:r w:rsidRPr="00E600B6">
        <w:rPr>
          <w:rFonts w:ascii="Times New Roman" w:hAnsi="Times New Roman"/>
          <w:sz w:val="24"/>
          <w:szCs w:val="24"/>
        </w:rPr>
        <w:t xml:space="preserve">Ao </w:t>
      </w:r>
      <w:proofErr w:type="gramStart"/>
      <w:r w:rsidRPr="00E600B6">
        <w:rPr>
          <w:rFonts w:ascii="Times New Roman" w:hAnsi="Times New Roman"/>
          <w:sz w:val="24"/>
          <w:szCs w:val="24"/>
        </w:rPr>
        <w:t>Sr.</w:t>
      </w:r>
      <w:proofErr w:type="gramEnd"/>
      <w:r w:rsidRPr="00E600B6">
        <w:rPr>
          <w:rFonts w:ascii="Times New Roman" w:hAnsi="Times New Roman"/>
          <w:sz w:val="24"/>
          <w:szCs w:val="24"/>
        </w:rPr>
        <w:t xml:space="preserve"> Presidente da Câmara Municipal de Itapeva</w:t>
      </w:r>
    </w:p>
    <w:p w:rsidR="00DE2149" w:rsidRPr="00E600B6" w:rsidRDefault="00DE2149" w:rsidP="00E600B6">
      <w:pPr>
        <w:rPr>
          <w:rFonts w:ascii="Times New Roman" w:hAnsi="Times New Roman"/>
          <w:sz w:val="24"/>
          <w:szCs w:val="24"/>
          <w:lang w:eastAsia="ar-SA"/>
        </w:rPr>
      </w:pPr>
    </w:p>
    <w:p w:rsidR="00DE2149" w:rsidRPr="00E600B6" w:rsidRDefault="00DE2149" w:rsidP="00E600B6">
      <w:pPr>
        <w:rPr>
          <w:rFonts w:ascii="Times New Roman" w:hAnsi="Times New Roman"/>
          <w:b/>
          <w:bCs/>
          <w:sz w:val="24"/>
          <w:szCs w:val="24"/>
        </w:rPr>
      </w:pPr>
      <w:r w:rsidRPr="00E600B6">
        <w:rPr>
          <w:rFonts w:ascii="Times New Roman" w:hAnsi="Times New Roman"/>
          <w:b/>
          <w:bCs/>
          <w:sz w:val="24"/>
          <w:szCs w:val="24"/>
        </w:rPr>
        <w:t>Ref.: Relatório Mensal do Controle Interno</w:t>
      </w:r>
    </w:p>
    <w:p w:rsidR="00DE2149" w:rsidRPr="00E600B6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 xml:space="preserve">Exmo. </w:t>
      </w:r>
      <w:proofErr w:type="gramStart"/>
      <w:r w:rsidRPr="00DE2149">
        <w:rPr>
          <w:rFonts w:ascii="Times New Roman" w:hAnsi="Times New Roman"/>
          <w:color w:val="000000"/>
          <w:sz w:val="24"/>
          <w:szCs w:val="24"/>
        </w:rPr>
        <w:t>Sr.</w:t>
      </w:r>
      <w:proofErr w:type="gramEnd"/>
      <w:r w:rsidRPr="00DE2149">
        <w:rPr>
          <w:rFonts w:ascii="Times New Roman" w:hAnsi="Times New Roman"/>
          <w:color w:val="000000"/>
          <w:sz w:val="24"/>
          <w:szCs w:val="24"/>
        </w:rPr>
        <w:t xml:space="preserve"> Presidente da Câmara Municipal de Itapeva,</w:t>
      </w: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O Tribunal de Contas do Estado de Minas Gerais, por meio da Instrução Normativa nº 06/04 que alterou a Instrução Normativa nº 08/03, passou a exigir, a partir de janeiro de 2005, a emissão de relatório mensal de controle interno:</w:t>
      </w:r>
    </w:p>
    <w:p w:rsidR="001737EF" w:rsidRPr="00DE2149" w:rsidRDefault="001737EF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1737EF" w:rsidRDefault="00DE2149" w:rsidP="001737EF">
      <w:pPr>
        <w:pStyle w:val="Recuodecorpodetexto31"/>
        <w:spacing w:before="0" w:after="0"/>
        <w:ind w:left="1701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1737EF">
        <w:rPr>
          <w:rFonts w:ascii="Times New Roman" w:hAnsi="Times New Roman" w:cs="Times New Roman"/>
          <w:bCs/>
          <w:i/>
          <w:iCs/>
          <w:color w:val="000000"/>
        </w:rPr>
        <w:t xml:space="preserve">“Art. 5º </w:t>
      </w:r>
      <w:proofErr w:type="gramStart"/>
      <w:r w:rsidRPr="001737EF">
        <w:rPr>
          <w:rFonts w:ascii="Times New Roman" w:hAnsi="Times New Roman" w:cs="Times New Roman"/>
          <w:bCs/>
          <w:i/>
          <w:iCs/>
          <w:color w:val="000000"/>
        </w:rPr>
        <w:t>- ...</w:t>
      </w:r>
      <w:proofErr w:type="gramEnd"/>
    </w:p>
    <w:p w:rsidR="00DE2149" w:rsidRPr="001737EF" w:rsidRDefault="00DE2149" w:rsidP="001737EF">
      <w:pPr>
        <w:pStyle w:val="Recuodecorpodetexto31"/>
        <w:spacing w:before="0" w:after="0"/>
        <w:ind w:left="1701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1737EF">
        <w:rPr>
          <w:rFonts w:ascii="Times New Roman" w:hAnsi="Times New Roman" w:cs="Times New Roman"/>
          <w:bCs/>
          <w:i/>
          <w:iCs/>
          <w:color w:val="000000"/>
        </w:rPr>
        <w:t>XII - instituição de sistema de controle interno (conjunto de normas e rotinas de procedimentos escritos),</w:t>
      </w:r>
      <w:r w:rsidR="001737EF" w:rsidRPr="001737E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Pr="001737EF">
        <w:rPr>
          <w:rFonts w:ascii="Times New Roman" w:hAnsi="Times New Roman" w:cs="Times New Roman"/>
          <w:bCs/>
          <w:i/>
          <w:iCs/>
          <w:color w:val="000000"/>
        </w:rPr>
        <w:t xml:space="preserve">sujeito ao acompanhamento e avaliação por pessoa ou comissão previamente designada ou órgão criado para tal finalidade, sendo vedada a terceirização desta atividade observando-se, nas rotinas de procedimentos fixadas para o exercício do controle externo, dentre outras, a seguinte: </w:t>
      </w:r>
    </w:p>
    <w:p w:rsidR="00DE2149" w:rsidRPr="001737EF" w:rsidRDefault="00DE2149" w:rsidP="001737EF">
      <w:pPr>
        <w:pStyle w:val="Corpodetexto"/>
        <w:tabs>
          <w:tab w:val="left" w:pos="360"/>
        </w:tabs>
        <w:spacing w:after="0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a) </w:t>
      </w: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>emissão de relatório mensal pelo responsável pelo controle interno,</w:t>
      </w: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que deverá conter os resultados obtidos mediante o acompanhamento e a avaliação dos controles existentes, os quais deverão ser informados ao gestor, juntamente com as medidas adotadas ou a adotar, e que visa sanear distorções porventura existentes entre as normas escritas e os procedimentos adotados;” </w:t>
      </w:r>
      <w:r w:rsidR="00C3416E">
        <w:rPr>
          <w:rFonts w:ascii="Times New Roman" w:hAnsi="Times New Roman"/>
          <w:color w:val="000000"/>
          <w:sz w:val="24"/>
          <w:szCs w:val="24"/>
        </w:rPr>
        <w:t>(grifos meus</w:t>
      </w:r>
      <w:proofErr w:type="gramStart"/>
      <w:r w:rsidR="00C3416E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DE2149" w:rsidRPr="00DE2149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Cumprindo com esta determinação, apresent</w:t>
      </w:r>
      <w:r w:rsidR="00CE6D14">
        <w:rPr>
          <w:rFonts w:ascii="Times New Roman" w:hAnsi="Times New Roman"/>
          <w:color w:val="000000"/>
          <w:sz w:val="24"/>
          <w:szCs w:val="24"/>
        </w:rPr>
        <w:t>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, em anexo, </w:t>
      </w:r>
      <w:r w:rsidRPr="00DE2149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149">
        <w:rPr>
          <w:rFonts w:ascii="Times New Roman" w:hAnsi="Times New Roman"/>
          <w:bCs/>
          <w:color w:val="000000"/>
          <w:sz w:val="24"/>
          <w:szCs w:val="24"/>
        </w:rPr>
        <w:t>relatório mensal de controle interno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 do mês de </w:t>
      </w:r>
      <w:r w:rsidR="00C90D08">
        <w:rPr>
          <w:rFonts w:ascii="Times New Roman" w:hAnsi="Times New Roman"/>
          <w:color w:val="000000"/>
          <w:sz w:val="24"/>
          <w:szCs w:val="24"/>
        </w:rPr>
        <w:t>Març</w:t>
      </w:r>
      <w:r w:rsidR="007A39E0">
        <w:rPr>
          <w:rFonts w:ascii="Times New Roman" w:hAnsi="Times New Roman"/>
          <w:color w:val="000000"/>
          <w:sz w:val="24"/>
          <w:szCs w:val="24"/>
        </w:rPr>
        <w:t>o</w:t>
      </w:r>
      <w:r w:rsidR="001C5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212F">
        <w:rPr>
          <w:rFonts w:ascii="Times New Roman" w:hAnsi="Times New Roman"/>
          <w:color w:val="000000"/>
          <w:sz w:val="24"/>
          <w:szCs w:val="24"/>
        </w:rPr>
        <w:t>de 20</w:t>
      </w:r>
      <w:r w:rsidR="001C5BEA">
        <w:rPr>
          <w:rFonts w:ascii="Times New Roman" w:hAnsi="Times New Roman"/>
          <w:color w:val="000000"/>
          <w:sz w:val="24"/>
          <w:szCs w:val="24"/>
        </w:rPr>
        <w:t>2</w:t>
      </w:r>
      <w:r w:rsidR="007A39E0">
        <w:rPr>
          <w:rFonts w:ascii="Times New Roman" w:hAnsi="Times New Roman"/>
          <w:color w:val="000000"/>
          <w:sz w:val="24"/>
          <w:szCs w:val="24"/>
        </w:rPr>
        <w:t>5</w:t>
      </w:r>
      <w:r w:rsidRPr="00DE2149">
        <w:rPr>
          <w:rFonts w:ascii="Times New Roman" w:hAnsi="Times New Roman"/>
          <w:color w:val="000000"/>
          <w:sz w:val="24"/>
          <w:szCs w:val="24"/>
        </w:rPr>
        <w:t>.</w:t>
      </w: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Atenciosamente,</w:t>
      </w:r>
    </w:p>
    <w:p w:rsidR="00DE2149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7EF" w:rsidRDefault="001737EF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7EF" w:rsidRPr="00DE2149" w:rsidRDefault="001737EF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1737EF" w:rsidRDefault="003A22F4" w:rsidP="00DE21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Mônica Aparecida de Almeida</w:t>
      </w:r>
    </w:p>
    <w:p w:rsidR="00DE2149" w:rsidRPr="001737EF" w:rsidRDefault="00DE2149" w:rsidP="00DE21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37EF">
        <w:rPr>
          <w:rFonts w:ascii="Times New Roman" w:hAnsi="Times New Roman"/>
          <w:b/>
          <w:color w:val="000000"/>
          <w:sz w:val="24"/>
          <w:szCs w:val="24"/>
        </w:rPr>
        <w:t>Controle Interno</w:t>
      </w:r>
    </w:p>
    <w:p w:rsidR="00803F6F" w:rsidRPr="00E600B6" w:rsidRDefault="007F0E3B" w:rsidP="00F53EFF">
      <w:pPr>
        <w:jc w:val="center"/>
        <w:rPr>
          <w:rFonts w:ascii="Times New Roman" w:hAnsi="Times New Roman"/>
          <w:b/>
          <w:sz w:val="32"/>
          <w:szCs w:val="32"/>
        </w:rPr>
      </w:pPr>
      <w:r>
        <w:br w:type="page"/>
      </w:r>
      <w:bookmarkStart w:id="2" w:name="_Toc324231969"/>
      <w:r w:rsidR="00C47491">
        <w:rPr>
          <w:rFonts w:ascii="Times New Roman" w:hAnsi="Times New Roman"/>
          <w:b/>
          <w:sz w:val="32"/>
          <w:szCs w:val="32"/>
        </w:rPr>
        <w:lastRenderedPageBreak/>
        <w:t>Sumá</w:t>
      </w:r>
      <w:r w:rsidR="00DE2149" w:rsidRPr="00E600B6">
        <w:rPr>
          <w:rFonts w:ascii="Times New Roman" w:hAnsi="Times New Roman"/>
          <w:b/>
          <w:sz w:val="32"/>
          <w:szCs w:val="32"/>
        </w:rPr>
        <w:t>rio</w:t>
      </w:r>
      <w:bookmarkEnd w:id="2"/>
    </w:p>
    <w:p w:rsidR="00FF56FA" w:rsidRDefault="00E36E38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5610531" w:history="1">
        <w:r w:rsidR="00FF56FA" w:rsidRPr="00620928">
          <w:rPr>
            <w:rStyle w:val="Hyperlink"/>
            <w:noProof/>
          </w:rPr>
          <w:t>Introdução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_Toc195610531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5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2" w:history="1">
        <w:r w:rsidR="00FF56FA" w:rsidRPr="00620928">
          <w:rPr>
            <w:rStyle w:val="Hyperlink"/>
            <w:rFonts w:eastAsia="TimesNewRomanPSMT"/>
            <w:noProof/>
          </w:rPr>
          <w:t>I – Informações Preliminares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_Toc195610532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6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3" w:history="1">
        <w:r w:rsidR="00FF56FA" w:rsidRPr="00620928">
          <w:rPr>
            <w:rStyle w:val="Hyperlink"/>
            <w:rFonts w:eastAsia="TimesNewRomanPSMT"/>
            <w:noProof/>
          </w:rPr>
          <w:t>II – Contabilidade e Orçamento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_Toc195610533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7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4" w:history="1">
        <w:r w:rsidR="00FF56FA" w:rsidRPr="00620928">
          <w:rPr>
            <w:rStyle w:val="Hyperlink"/>
            <w:noProof/>
          </w:rPr>
          <w:t>III– Pessoal e RH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_Toc195610534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12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5" w:history="1">
        <w:r w:rsidR="00FF56FA" w:rsidRPr="00620928">
          <w:rPr>
            <w:rStyle w:val="Hyperlink"/>
            <w:rFonts w:eastAsia="TimesNewRomanPSMT"/>
            <w:noProof/>
          </w:rPr>
          <w:t>IV – Patrimônio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_Toc195610535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15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6" w:history="1">
        <w:r w:rsidR="00FF56FA" w:rsidRPr="00620928">
          <w:rPr>
            <w:rStyle w:val="Hyperlink"/>
            <w:rFonts w:eastAsia="TimesNewRomanPSMT"/>
            <w:noProof/>
          </w:rPr>
          <w:t>V – Almoxarifado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_Toc195610536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16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7" w:history="1">
        <w:r w:rsidR="00FF56FA" w:rsidRPr="00620928">
          <w:rPr>
            <w:rStyle w:val="Hyperlink"/>
            <w:rFonts w:eastAsia="TimesNewRomanPSMT"/>
            <w:noProof/>
          </w:rPr>
          <w:t>VI – Compras e Licitação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_Toc195610537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17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8" w:history="1">
        <w:r w:rsidR="00FF56FA" w:rsidRPr="00620928">
          <w:rPr>
            <w:rStyle w:val="Hyperlink"/>
            <w:noProof/>
          </w:rPr>
          <w:t>VII – Tesouraria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_Toc195610538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19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9" w:history="1">
        <w:r w:rsidR="00FF56FA" w:rsidRPr="00620928">
          <w:rPr>
            <w:rStyle w:val="Hyperlink"/>
            <w:noProof/>
          </w:rPr>
          <w:t>VIII - Diversos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_Toc195610539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22</w:t>
        </w:r>
        <w:r w:rsidR="00FF56FA">
          <w:rPr>
            <w:noProof/>
            <w:webHidden/>
          </w:rPr>
          <w:fldChar w:fldCharType="end"/>
        </w:r>
      </w:hyperlink>
    </w:p>
    <w:p w:rsidR="00FF56FA" w:rsidRPr="00FF56FA" w:rsidRDefault="00562B8A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0" w:history="1">
        <w:r w:rsidR="00FF56FA" w:rsidRPr="00FF56FA">
          <w:rPr>
            <w:rStyle w:val="Hyperlink"/>
            <w:noProof/>
          </w:rPr>
          <w:t>I - Publicações</w:t>
        </w:r>
        <w:r w:rsidR="00FF56FA" w:rsidRPr="00FF56FA">
          <w:rPr>
            <w:noProof/>
            <w:webHidden/>
          </w:rPr>
          <w:tab/>
        </w:r>
        <w:r w:rsidR="00FF56FA" w:rsidRPr="00FF56FA">
          <w:rPr>
            <w:noProof/>
            <w:webHidden/>
          </w:rPr>
          <w:fldChar w:fldCharType="begin"/>
        </w:r>
        <w:r w:rsidR="00FF56FA" w:rsidRPr="00FF56FA">
          <w:rPr>
            <w:noProof/>
            <w:webHidden/>
          </w:rPr>
          <w:instrText xml:space="preserve"> PAGEREF _Toc195610540 \h </w:instrText>
        </w:r>
        <w:r w:rsidR="00FF56FA" w:rsidRPr="00FF56FA">
          <w:rPr>
            <w:noProof/>
            <w:webHidden/>
          </w:rPr>
        </w:r>
        <w:r w:rsidR="00FF56FA" w:rsidRPr="00FF56FA">
          <w:rPr>
            <w:noProof/>
            <w:webHidden/>
          </w:rPr>
          <w:fldChar w:fldCharType="separate"/>
        </w:r>
        <w:r w:rsidR="00FF56FA" w:rsidRPr="00FF56FA">
          <w:rPr>
            <w:noProof/>
            <w:webHidden/>
          </w:rPr>
          <w:t>22</w:t>
        </w:r>
        <w:r w:rsidR="00FF56FA" w:rsidRPr="00FF56FA">
          <w:rPr>
            <w:noProof/>
            <w:webHidden/>
          </w:rPr>
          <w:fldChar w:fldCharType="end"/>
        </w:r>
      </w:hyperlink>
    </w:p>
    <w:p w:rsidR="00FF56FA" w:rsidRPr="00FF56FA" w:rsidRDefault="00562B8A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1" w:history="1">
        <w:r w:rsidR="00FF56FA" w:rsidRPr="00FF56FA">
          <w:rPr>
            <w:rStyle w:val="Hyperlink"/>
            <w:noProof/>
          </w:rPr>
          <w:t>II - Diárias e Reembolsos</w:t>
        </w:r>
        <w:r w:rsidR="00FF56FA" w:rsidRPr="00FF56FA">
          <w:rPr>
            <w:noProof/>
            <w:webHidden/>
          </w:rPr>
          <w:tab/>
        </w:r>
        <w:r w:rsidR="00FF56FA" w:rsidRPr="00FF56FA">
          <w:rPr>
            <w:noProof/>
            <w:webHidden/>
          </w:rPr>
          <w:fldChar w:fldCharType="begin"/>
        </w:r>
        <w:r w:rsidR="00FF56FA" w:rsidRPr="00FF56FA">
          <w:rPr>
            <w:noProof/>
            <w:webHidden/>
          </w:rPr>
          <w:instrText xml:space="preserve"> PAGEREF _Toc195610541 \h </w:instrText>
        </w:r>
        <w:r w:rsidR="00FF56FA" w:rsidRPr="00FF56FA">
          <w:rPr>
            <w:noProof/>
            <w:webHidden/>
          </w:rPr>
        </w:r>
        <w:r w:rsidR="00FF56FA" w:rsidRPr="00FF56FA">
          <w:rPr>
            <w:noProof/>
            <w:webHidden/>
          </w:rPr>
          <w:fldChar w:fldCharType="separate"/>
        </w:r>
        <w:r w:rsidR="00FF56FA" w:rsidRPr="00FF56FA">
          <w:rPr>
            <w:noProof/>
            <w:webHidden/>
          </w:rPr>
          <w:t>22</w:t>
        </w:r>
        <w:r w:rsidR="00FF56FA" w:rsidRPr="00FF56FA">
          <w:rPr>
            <w:noProof/>
            <w:webHidden/>
          </w:rPr>
          <w:fldChar w:fldCharType="end"/>
        </w:r>
      </w:hyperlink>
    </w:p>
    <w:p w:rsidR="00FF56FA" w:rsidRPr="00FF56FA" w:rsidRDefault="00562B8A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2" w:history="1">
        <w:r w:rsidR="00FF56FA" w:rsidRPr="00FF56FA">
          <w:rPr>
            <w:rStyle w:val="Hyperlink"/>
            <w:noProof/>
          </w:rPr>
          <w:t>III - Controle de uso do Veiculo</w:t>
        </w:r>
        <w:r w:rsidR="00FF56FA" w:rsidRPr="00FF56FA">
          <w:rPr>
            <w:noProof/>
            <w:webHidden/>
          </w:rPr>
          <w:tab/>
        </w:r>
        <w:r w:rsidR="00FF56FA" w:rsidRPr="00FF56FA">
          <w:rPr>
            <w:noProof/>
            <w:webHidden/>
          </w:rPr>
          <w:fldChar w:fldCharType="begin"/>
        </w:r>
        <w:r w:rsidR="00FF56FA" w:rsidRPr="00FF56FA">
          <w:rPr>
            <w:noProof/>
            <w:webHidden/>
          </w:rPr>
          <w:instrText xml:space="preserve"> PAGEREF _Toc195610542 \h </w:instrText>
        </w:r>
        <w:r w:rsidR="00FF56FA" w:rsidRPr="00FF56FA">
          <w:rPr>
            <w:noProof/>
            <w:webHidden/>
          </w:rPr>
        </w:r>
        <w:r w:rsidR="00FF56FA" w:rsidRPr="00FF56FA">
          <w:rPr>
            <w:noProof/>
            <w:webHidden/>
          </w:rPr>
          <w:fldChar w:fldCharType="separate"/>
        </w:r>
        <w:r w:rsidR="00FF56FA" w:rsidRPr="00FF56FA">
          <w:rPr>
            <w:noProof/>
            <w:webHidden/>
          </w:rPr>
          <w:t>24</w:t>
        </w:r>
        <w:r w:rsidR="00FF56FA" w:rsidRPr="00FF56FA">
          <w:rPr>
            <w:noProof/>
            <w:webHidden/>
          </w:rPr>
          <w:fldChar w:fldCharType="end"/>
        </w:r>
      </w:hyperlink>
    </w:p>
    <w:p w:rsidR="00FF56FA" w:rsidRPr="00FF56FA" w:rsidRDefault="00562B8A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3" w:history="1">
        <w:r w:rsidR="00FF56FA" w:rsidRPr="00FF56FA">
          <w:rPr>
            <w:rStyle w:val="Hyperlink"/>
            <w:noProof/>
          </w:rPr>
          <w:t>IV - Ofícios e Pareceres Internos</w:t>
        </w:r>
        <w:r w:rsidR="00FF56FA" w:rsidRPr="00FF56FA">
          <w:rPr>
            <w:noProof/>
            <w:webHidden/>
          </w:rPr>
          <w:tab/>
        </w:r>
        <w:r w:rsidR="00FF56FA" w:rsidRPr="00FF56FA">
          <w:rPr>
            <w:noProof/>
            <w:webHidden/>
          </w:rPr>
          <w:fldChar w:fldCharType="begin"/>
        </w:r>
        <w:r w:rsidR="00FF56FA" w:rsidRPr="00FF56FA">
          <w:rPr>
            <w:noProof/>
            <w:webHidden/>
          </w:rPr>
          <w:instrText xml:space="preserve"> PAGEREF _Toc195610543 \h </w:instrText>
        </w:r>
        <w:r w:rsidR="00FF56FA" w:rsidRPr="00FF56FA">
          <w:rPr>
            <w:noProof/>
            <w:webHidden/>
          </w:rPr>
        </w:r>
        <w:r w:rsidR="00FF56FA" w:rsidRPr="00FF56FA">
          <w:rPr>
            <w:noProof/>
            <w:webHidden/>
          </w:rPr>
          <w:fldChar w:fldCharType="separate"/>
        </w:r>
        <w:r w:rsidR="00FF56FA" w:rsidRPr="00FF56FA">
          <w:rPr>
            <w:noProof/>
            <w:webHidden/>
          </w:rPr>
          <w:t>25</w:t>
        </w:r>
        <w:r w:rsidR="00FF56FA" w:rsidRPr="00FF56FA">
          <w:rPr>
            <w:noProof/>
            <w:webHidden/>
          </w:rPr>
          <w:fldChar w:fldCharType="end"/>
        </w:r>
      </w:hyperlink>
    </w:p>
    <w:p w:rsidR="00FF56FA" w:rsidRDefault="00562B8A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4" w:history="1">
        <w:r w:rsidR="00FF56FA" w:rsidRPr="00620928">
          <w:rPr>
            <w:rStyle w:val="Hyperlink"/>
            <w:noProof/>
          </w:rPr>
          <w:t>X - Considerações Finais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_Toc195610544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26</w:t>
        </w:r>
        <w:r w:rsidR="00FF56FA">
          <w:rPr>
            <w:noProof/>
            <w:webHidden/>
          </w:rPr>
          <w:fldChar w:fldCharType="end"/>
        </w:r>
      </w:hyperlink>
    </w:p>
    <w:p w:rsidR="00E600B6" w:rsidRPr="00E600B6" w:rsidRDefault="00E36E38" w:rsidP="00E600B6">
      <w:r>
        <w:fldChar w:fldCharType="end"/>
      </w:r>
    </w:p>
    <w:p w:rsidR="00AE59D9" w:rsidRPr="00C13437" w:rsidRDefault="00C13A3B" w:rsidP="00D33D7C">
      <w:pPr>
        <w:pStyle w:val="Ttulo"/>
        <w:rPr>
          <w:rFonts w:ascii="Times New Roman" w:hAnsi="Times New Roman"/>
          <w:lang w:val="pt-BR"/>
        </w:rPr>
        <w:sectPr w:rsidR="00AE59D9" w:rsidRPr="00C13437" w:rsidSect="00AE59D9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pgNumType w:start="2"/>
          <w:cols w:space="720"/>
          <w:titlePg/>
          <w:docGrid w:linePitch="312" w:charSpace="-6145"/>
        </w:sectPr>
      </w:pPr>
      <w:r>
        <w:rPr>
          <w:rFonts w:ascii="Times New Roman" w:hAnsi="Times New Roman"/>
          <w:lang w:val="pt-BR"/>
        </w:rPr>
        <w:t xml:space="preserve">       </w:t>
      </w:r>
    </w:p>
    <w:p w:rsidR="00D5769B" w:rsidRPr="00A1184D" w:rsidRDefault="00B25CEC" w:rsidP="00357656">
      <w:pPr>
        <w:pStyle w:val="Ttulo"/>
        <w:spacing w:before="0" w:after="0" w:line="480" w:lineRule="auto"/>
        <w:rPr>
          <w:rFonts w:ascii="Times New Roman" w:hAnsi="Times New Roman"/>
        </w:rPr>
      </w:pPr>
      <w:bookmarkStart w:id="3" w:name="_Toc324231970"/>
      <w:bookmarkStart w:id="4" w:name="_Toc324232231"/>
      <w:bookmarkStart w:id="5" w:name="_Toc324232593"/>
      <w:bookmarkStart w:id="6" w:name="_Toc195610531"/>
      <w:r w:rsidRPr="00A1184D">
        <w:rPr>
          <w:rFonts w:ascii="Times New Roman" w:hAnsi="Times New Roman"/>
        </w:rPr>
        <w:lastRenderedPageBreak/>
        <w:t>Introdução</w:t>
      </w:r>
      <w:bookmarkEnd w:id="3"/>
      <w:bookmarkEnd w:id="4"/>
      <w:bookmarkEnd w:id="5"/>
      <w:bookmarkEnd w:id="6"/>
      <w:r w:rsidR="00D5769B" w:rsidRPr="00A1184D">
        <w:rPr>
          <w:rFonts w:ascii="Times New Roman" w:hAnsi="Times New Roman"/>
        </w:rPr>
        <w:t xml:space="preserve"> </w:t>
      </w:r>
    </w:p>
    <w:p w:rsidR="00A1184D" w:rsidRPr="007F0E3B" w:rsidRDefault="00D5769B" w:rsidP="0004175F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F0E3B">
        <w:rPr>
          <w:rFonts w:ascii="Times New Roman" w:eastAsia="Times New Roman" w:hAnsi="Times New Roman"/>
          <w:sz w:val="24"/>
          <w:szCs w:val="24"/>
        </w:rPr>
        <w:t xml:space="preserve">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A Controladoria Geral da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Câmara</w:t>
      </w:r>
      <w:r w:rsidR="007F0E3B" w:rsidRPr="007F0E3B">
        <w:rPr>
          <w:rFonts w:ascii="Times New Roman" w:eastAsia="Times New Roman" w:hAnsi="Times New Roman"/>
          <w:bCs/>
          <w:sz w:val="24"/>
          <w:szCs w:val="24"/>
        </w:rPr>
        <w:t xml:space="preserve"> Municipal de Itapeva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é exercida</w:t>
      </w:r>
      <w:r w:rsidR="00F6518D"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052B">
        <w:rPr>
          <w:rFonts w:ascii="Times New Roman" w:eastAsia="Times New Roman" w:hAnsi="Times New Roman"/>
          <w:bCs/>
          <w:sz w:val="24"/>
          <w:szCs w:val="24"/>
        </w:rPr>
        <w:t>desde</w:t>
      </w:r>
      <w:r w:rsidR="00F6518D"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150FD">
        <w:rPr>
          <w:rFonts w:ascii="Times New Roman" w:eastAsia="Times New Roman" w:hAnsi="Times New Roman"/>
          <w:bCs/>
          <w:sz w:val="24"/>
          <w:szCs w:val="24"/>
        </w:rPr>
        <w:t>Fevereiro de 2012,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pela servidora Mônica Aparecida de Almeida, nos termos do art. 31,70 e 74 da Constituição Federal de 1988, art. 59 da Lei Complementar nº. 101/2000 e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art.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75 a 80 da Lei Federal n.º 4.320, de 17 de março de 1964 e com suas atribuições definidas no art. 8° da Resolução n° 003 de 18 de Abril de 2011.</w:t>
      </w:r>
      <w:r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Assim </w:t>
      </w:r>
      <w:r w:rsidR="007F0E3B">
        <w:rPr>
          <w:rFonts w:ascii="Times New Roman" w:eastAsia="Times New Roman" w:hAnsi="Times New Roman"/>
          <w:bCs/>
          <w:sz w:val="24"/>
          <w:szCs w:val="24"/>
        </w:rPr>
        <w:t xml:space="preserve">é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>apresenta</w:t>
      </w:r>
      <w:r w:rsidR="007F0E3B">
        <w:rPr>
          <w:rFonts w:ascii="Times New Roman" w:eastAsia="Times New Roman" w:hAnsi="Times New Roman"/>
          <w:bCs/>
          <w:sz w:val="24"/>
          <w:szCs w:val="24"/>
        </w:rPr>
        <w:t>do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o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Relatório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Mensal </w:t>
      </w:r>
      <w:r w:rsidR="007F0E3B">
        <w:rPr>
          <w:rFonts w:ascii="Times New Roman" w:eastAsia="Times New Roman" w:hAnsi="Times New Roman"/>
          <w:bCs/>
          <w:sz w:val="24"/>
          <w:szCs w:val="24"/>
        </w:rPr>
        <w:t xml:space="preserve">do Controle Interno </w:t>
      </w:r>
      <w:r w:rsidR="00D814D0">
        <w:rPr>
          <w:rFonts w:ascii="Times New Roman" w:eastAsia="Times New Roman" w:hAnsi="Times New Roman"/>
          <w:bCs/>
          <w:sz w:val="24"/>
          <w:szCs w:val="24"/>
        </w:rPr>
        <w:t xml:space="preserve">do mês de </w:t>
      </w:r>
      <w:r w:rsidR="00C90D08">
        <w:rPr>
          <w:rFonts w:ascii="Times New Roman" w:eastAsia="Times New Roman" w:hAnsi="Times New Roman"/>
          <w:bCs/>
          <w:sz w:val="24"/>
          <w:szCs w:val="24"/>
        </w:rPr>
        <w:t>Março</w:t>
      </w:r>
      <w:r w:rsidR="007A39E0">
        <w:rPr>
          <w:rFonts w:ascii="Times New Roman" w:eastAsia="Times New Roman" w:hAnsi="Times New Roman"/>
          <w:bCs/>
          <w:sz w:val="24"/>
          <w:szCs w:val="24"/>
        </w:rPr>
        <w:t>/2025</w:t>
      </w:r>
      <w:r w:rsidR="007F0E3B">
        <w:rPr>
          <w:rFonts w:ascii="Times New Roman" w:eastAsia="Times New Roman" w:hAnsi="Times New Roman"/>
          <w:bCs/>
          <w:sz w:val="24"/>
          <w:szCs w:val="24"/>
        </w:rPr>
        <w:t>.</w:t>
      </w:r>
      <w:r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A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emissão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de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Relatório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Mensal pelo órgão de controle interno é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exigência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do Tribunal de Contas do estado de Minas Gerais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através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da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alínea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a, do inciso XII, do art. 5° da Instrução Normativa n°</w:t>
      </w:r>
      <w:r w:rsidR="006A11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84D">
        <w:rPr>
          <w:rFonts w:ascii="Times New Roman" w:eastAsia="Times New Roman" w:hAnsi="Times New Roman"/>
          <w:sz w:val="24"/>
          <w:szCs w:val="24"/>
        </w:rPr>
        <w:t>008/2003, acrescentada pela Instrução Normativa n° 006/2004.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O objetivo do presente relatório é verificar os atos praticados pela </w:t>
      </w:r>
      <w:r w:rsidR="00963F83" w:rsidRPr="00A1184D">
        <w:rPr>
          <w:rFonts w:ascii="Times New Roman" w:eastAsia="Times New Roman" w:hAnsi="Times New Roman"/>
          <w:sz w:val="24"/>
          <w:szCs w:val="24"/>
        </w:rPr>
        <w:t>Câmara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Municipal, com avaliação </w:t>
      </w:r>
      <w:r w:rsidRPr="00A1184D">
        <w:rPr>
          <w:rFonts w:ascii="Times New Roman" w:eastAsia="TimesNewRomanPSMT" w:hAnsi="Times New Roman"/>
          <w:sz w:val="24"/>
          <w:szCs w:val="24"/>
        </w:rPr>
        <w:t xml:space="preserve">de ordem </w:t>
      </w:r>
      <w:r w:rsidR="00963F83" w:rsidRPr="00A1184D">
        <w:rPr>
          <w:rFonts w:ascii="Times New Roman" w:eastAsia="TimesNewRomanPSMT" w:hAnsi="Times New Roman"/>
          <w:sz w:val="24"/>
          <w:szCs w:val="24"/>
        </w:rPr>
        <w:t>contábil</w:t>
      </w:r>
      <w:r w:rsidRPr="00A1184D">
        <w:rPr>
          <w:rFonts w:ascii="Times New Roman" w:eastAsia="TimesNewRomanPSMT" w:hAnsi="Times New Roman"/>
          <w:sz w:val="24"/>
          <w:szCs w:val="24"/>
        </w:rPr>
        <w:t xml:space="preserve">, financeira, patrimonial, orçamentária e operacional,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quanto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à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legalidade,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legitimidade,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eficiência,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economicidade,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impessoalidade,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moralidade,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equidade,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efetividade,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publicidade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transparência.</w:t>
      </w:r>
      <w:r w:rsidR="00D5769B"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Com esse intuito, foi realizado o levantamento de dados, a verificação das despesas e os procedimentos internos executados,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além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das demonstrações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contábeis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da entidade no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período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, de modo a avaliar a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eficiência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e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eficácia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dos mesmos.</w:t>
      </w:r>
      <w:r w:rsidR="007F0E3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A1184D" w:rsidRPr="00A1184D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Portanto, </w:t>
      </w:r>
      <w:r w:rsidR="007F0E3B">
        <w:rPr>
          <w:rFonts w:ascii="Times New Roman" w:eastAsia="TimesNewRomanPSMT" w:hAnsi="Times New Roman"/>
          <w:color w:val="000000"/>
          <w:sz w:val="24"/>
          <w:szCs w:val="24"/>
        </w:rPr>
        <w:t>c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base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nos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exames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realizados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informações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vieram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F150FD">
        <w:rPr>
          <w:rFonts w:ascii="Times New Roman" w:eastAsia="Arial" w:hAnsi="Times New Roman"/>
          <w:color w:val="000000"/>
          <w:sz w:val="24"/>
          <w:szCs w:val="24"/>
        </w:rPr>
        <w:t>meu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conhecimento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durante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decurso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normal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trabalhos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inspeção,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F0E3B">
        <w:rPr>
          <w:rFonts w:ascii="Times New Roman" w:eastAsia="Arial" w:hAnsi="Times New Roman"/>
          <w:color w:val="000000"/>
          <w:sz w:val="24"/>
          <w:szCs w:val="24"/>
        </w:rPr>
        <w:t xml:space="preserve">segue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relatório,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F0E3B">
        <w:rPr>
          <w:rFonts w:ascii="Times New Roman" w:eastAsia="Arial" w:hAnsi="Times New Roman"/>
          <w:color w:val="000000"/>
          <w:sz w:val="24"/>
          <w:szCs w:val="24"/>
        </w:rPr>
        <w:t>n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qual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contém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descrição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situação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encontrada,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comentários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sobre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inconformidades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recomendações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medidas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adotadas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adotar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para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corrigir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prevenir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reincidência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falhas,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visando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aprimoramento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controles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internos,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redução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custos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melhoramento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práticas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contábeis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administrativas.</w:t>
      </w:r>
      <w:r w:rsidR="00D5769B"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5769B" w:rsidRPr="00A1184D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</w:p>
    <w:p w:rsidR="00A1184D" w:rsidRPr="000810D3" w:rsidRDefault="00A1184D" w:rsidP="00357656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Fonts w:eastAsia="TimesNewRomanPSMT"/>
        </w:rPr>
        <w:br w:type="page"/>
      </w:r>
      <w:bookmarkStart w:id="7" w:name="_Toc324231971"/>
      <w:bookmarkStart w:id="8" w:name="_Toc324232232"/>
      <w:bookmarkStart w:id="9" w:name="_Toc324232594"/>
      <w:bookmarkStart w:id="10" w:name="_Toc195610532"/>
      <w:r w:rsidR="001737EF" w:rsidRPr="000810D3">
        <w:rPr>
          <w:rFonts w:ascii="Times New Roman" w:eastAsia="TimesNewRomanPSMT" w:hAnsi="Times New Roman"/>
        </w:rPr>
        <w:lastRenderedPageBreak/>
        <w:t xml:space="preserve">I </w:t>
      </w:r>
      <w:r w:rsidR="00B25CEC" w:rsidRPr="000810D3">
        <w:rPr>
          <w:rStyle w:val="TtuloChar"/>
          <w:rFonts w:ascii="Times New Roman" w:eastAsia="TimesNewRomanPSMT" w:hAnsi="Times New Roman"/>
          <w:b/>
        </w:rPr>
        <w:t>– Informações Preliminares</w:t>
      </w:r>
      <w:bookmarkEnd w:id="7"/>
      <w:bookmarkEnd w:id="8"/>
      <w:bookmarkEnd w:id="9"/>
      <w:bookmarkEnd w:id="10"/>
    </w:p>
    <w:p w:rsidR="001737EF" w:rsidRPr="000810D3" w:rsidRDefault="00B25CEC" w:rsidP="001737EF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1 – Dados da Entidade</w:t>
      </w:r>
      <w:r w:rsidR="001737EF" w:rsidRPr="000810D3">
        <w:rPr>
          <w:rFonts w:ascii="Times New Roman" w:eastAsia="TimesNewRomanPSMT" w:hAnsi="Times New Roman"/>
          <w:sz w:val="24"/>
          <w:szCs w:val="24"/>
        </w:rPr>
        <w:t>: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Nome: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Câmara</w:t>
      </w:r>
      <w:r w:rsidRPr="000810D3">
        <w:rPr>
          <w:rFonts w:ascii="Times New Roman" w:eastAsia="TimesNewRomanPSMT" w:hAnsi="Times New Roman"/>
          <w:sz w:val="24"/>
          <w:szCs w:val="24"/>
        </w:rPr>
        <w:t xml:space="preserve"> Municipal de Itapeva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CNPJ: 19.053.594/0001-27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Endereço: Rua Otavio Lemes da Silva, n° 152, </w:t>
      </w:r>
      <w:proofErr w:type="gramStart"/>
      <w:r w:rsidRPr="000810D3">
        <w:rPr>
          <w:rFonts w:ascii="Times New Roman" w:eastAsia="TimesNewRomanPSMT" w:hAnsi="Times New Roman"/>
          <w:sz w:val="24"/>
          <w:szCs w:val="24"/>
        </w:rPr>
        <w:t>Centro</w:t>
      </w:r>
      <w:proofErr w:type="gramEnd"/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8523B7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Cidade: Itapeva/MG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CEP: 37.655-000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C637A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2 –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Período</w:t>
      </w:r>
      <w:r w:rsidR="0061212F">
        <w:rPr>
          <w:rFonts w:ascii="Times New Roman" w:eastAsia="TimesNewRomanPSMT" w:hAnsi="Times New Roman"/>
          <w:sz w:val="24"/>
          <w:szCs w:val="24"/>
        </w:rPr>
        <w:t>: 01/</w:t>
      </w:r>
      <w:r w:rsidR="007A39E0">
        <w:rPr>
          <w:rFonts w:ascii="Times New Roman" w:eastAsia="TimesNewRomanPSMT" w:hAnsi="Times New Roman"/>
          <w:sz w:val="24"/>
          <w:szCs w:val="24"/>
        </w:rPr>
        <w:t>0</w:t>
      </w:r>
      <w:r w:rsidR="00C90D08">
        <w:rPr>
          <w:rFonts w:ascii="Times New Roman" w:eastAsia="TimesNewRomanPSMT" w:hAnsi="Times New Roman"/>
          <w:sz w:val="24"/>
          <w:szCs w:val="24"/>
        </w:rPr>
        <w:t>3</w:t>
      </w:r>
      <w:r w:rsidR="007A39E0">
        <w:rPr>
          <w:rFonts w:ascii="Times New Roman" w:eastAsia="TimesNewRomanPSMT" w:hAnsi="Times New Roman"/>
          <w:sz w:val="24"/>
          <w:szCs w:val="24"/>
        </w:rPr>
        <w:t>/</w:t>
      </w:r>
      <w:r w:rsidR="000672C4">
        <w:rPr>
          <w:rFonts w:ascii="Times New Roman" w:eastAsia="TimesNewRomanPSMT" w:hAnsi="Times New Roman"/>
          <w:sz w:val="24"/>
          <w:szCs w:val="24"/>
        </w:rPr>
        <w:t>202</w:t>
      </w:r>
      <w:r w:rsidR="007A39E0">
        <w:rPr>
          <w:rFonts w:ascii="Times New Roman" w:eastAsia="TimesNewRomanPSMT" w:hAnsi="Times New Roman"/>
          <w:sz w:val="24"/>
          <w:szCs w:val="24"/>
        </w:rPr>
        <w:t>5</w:t>
      </w:r>
      <w:r w:rsidR="00C90D08">
        <w:rPr>
          <w:rFonts w:ascii="Times New Roman" w:eastAsia="TimesNewRomanPSMT" w:hAnsi="Times New Roman"/>
          <w:sz w:val="24"/>
          <w:szCs w:val="24"/>
        </w:rPr>
        <w:t xml:space="preserve"> a 31</w:t>
      </w:r>
      <w:r w:rsidR="007A39E0">
        <w:rPr>
          <w:rFonts w:ascii="Times New Roman" w:eastAsia="TimesNewRomanPSMT" w:hAnsi="Times New Roman"/>
          <w:sz w:val="24"/>
          <w:szCs w:val="24"/>
        </w:rPr>
        <w:t>/0</w:t>
      </w:r>
      <w:r w:rsidR="00C90D08">
        <w:rPr>
          <w:rFonts w:ascii="Times New Roman" w:eastAsia="TimesNewRomanPSMT" w:hAnsi="Times New Roman"/>
          <w:sz w:val="24"/>
          <w:szCs w:val="24"/>
        </w:rPr>
        <w:t>3</w:t>
      </w:r>
      <w:r w:rsidR="007A39E0">
        <w:rPr>
          <w:rFonts w:ascii="Times New Roman" w:eastAsia="TimesNewRomanPSMT" w:hAnsi="Times New Roman"/>
          <w:sz w:val="24"/>
          <w:szCs w:val="24"/>
        </w:rPr>
        <w:t>/2025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737EF" w:rsidRPr="000810D3" w:rsidRDefault="00D5769B" w:rsidP="008523B7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B25CEC" w:rsidRPr="000810D3">
        <w:rPr>
          <w:rFonts w:ascii="Times New Roman" w:eastAsia="TimesNewRomanPSMT" w:hAnsi="Times New Roman"/>
          <w:sz w:val="24"/>
          <w:szCs w:val="24"/>
        </w:rPr>
        <w:t xml:space="preserve">3 –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Responsável</w:t>
      </w:r>
      <w:r w:rsidR="00B25CEC" w:rsidRPr="000810D3">
        <w:rPr>
          <w:rFonts w:ascii="Times New Roman" w:eastAsia="TimesNewRomanPSMT" w:hAnsi="Times New Roman"/>
          <w:sz w:val="24"/>
          <w:szCs w:val="24"/>
        </w:rPr>
        <w:t xml:space="preserve"> Controle Interno</w:t>
      </w:r>
      <w:r w:rsidR="001737EF" w:rsidRPr="000810D3">
        <w:rPr>
          <w:rFonts w:ascii="Times New Roman" w:eastAsia="TimesNewRomanPSMT" w:hAnsi="Times New Roman"/>
          <w:sz w:val="24"/>
          <w:szCs w:val="24"/>
        </w:rPr>
        <w:t>:</w:t>
      </w:r>
    </w:p>
    <w:p w:rsidR="000672C4" w:rsidRPr="000810D3" w:rsidRDefault="000672C4" w:rsidP="000672C4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Nome: </w:t>
      </w:r>
      <w:r>
        <w:rPr>
          <w:rFonts w:ascii="Times New Roman" w:eastAsia="TimesNewRomanPSMT" w:hAnsi="Times New Roman"/>
          <w:sz w:val="24"/>
          <w:szCs w:val="24"/>
        </w:rPr>
        <w:t>Mônica Aparecida de Almeida</w:t>
      </w:r>
      <w:r>
        <w:rPr>
          <w:rFonts w:ascii="Times New Roman" w:eastAsia="TimesNewRomanPSMT" w:hAnsi="Times New Roman"/>
          <w:sz w:val="24"/>
          <w:szCs w:val="24"/>
        </w:rPr>
        <w:tab/>
      </w:r>
    </w:p>
    <w:p w:rsidR="000672C4" w:rsidRPr="000810D3" w:rsidRDefault="000672C4" w:rsidP="000672C4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CPF: </w:t>
      </w:r>
      <w:r>
        <w:rPr>
          <w:rFonts w:ascii="Times New Roman" w:eastAsia="TimesNewRomanPSMT" w:hAnsi="Times New Roman"/>
          <w:sz w:val="24"/>
          <w:szCs w:val="24"/>
        </w:rPr>
        <w:t>091.955.966-23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3301E" w:rsidRPr="000810D3" w:rsidRDefault="00D5769B" w:rsidP="00B3301E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B3301E" w:rsidRPr="000810D3">
        <w:rPr>
          <w:rFonts w:ascii="Times New Roman" w:eastAsia="TimesNewRomanPSMT" w:hAnsi="Times New Roman"/>
          <w:sz w:val="24"/>
          <w:szCs w:val="24"/>
        </w:rPr>
        <w:t xml:space="preserve">4 </w:t>
      </w:r>
      <w:r w:rsidR="00D15D97">
        <w:rPr>
          <w:rFonts w:ascii="Times New Roman" w:eastAsia="TimesNewRomanPSMT" w:hAnsi="Times New Roman"/>
          <w:sz w:val="24"/>
          <w:szCs w:val="24"/>
        </w:rPr>
        <w:t>–</w:t>
      </w:r>
      <w:r w:rsidR="00B3301E" w:rsidRPr="000810D3">
        <w:rPr>
          <w:rFonts w:ascii="Times New Roman" w:eastAsia="TimesNewRomanPSMT" w:hAnsi="Times New Roman"/>
          <w:sz w:val="24"/>
          <w:szCs w:val="24"/>
        </w:rPr>
        <w:t xml:space="preserve"> Responsáveis pelos Setores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1306"/>
      </w:tblGrid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Período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7A39E0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Tony Sandro de Lima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Presidente da Câmara/Ordenador da Despesa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BD5602" w:rsidP="007A39E0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01</w:t>
            </w:r>
            <w:r w:rsidR="004A717D">
              <w:rPr>
                <w:rFonts w:ascii="Times New Roman" w:eastAsia="TimesNewRomanPSMT" w:hAnsi="Times New Roman"/>
                <w:sz w:val="24"/>
                <w:szCs w:val="24"/>
              </w:rPr>
              <w:t>/202</w:t>
            </w:r>
            <w:r w:rsidR="007A39E0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DF6E9C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Nivaldo Donizete de Almeida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Tesoureiro/Pessoal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4A717D" w:rsidP="00DF6E9C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09/2013</w:t>
            </w:r>
          </w:p>
        </w:tc>
      </w:tr>
      <w:tr w:rsidR="004A717D" w:rsidRPr="000810D3" w:rsidTr="00D40FC6">
        <w:tc>
          <w:tcPr>
            <w:tcW w:w="3652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Mônica Aparecida de Almeida</w:t>
            </w:r>
          </w:p>
        </w:tc>
        <w:tc>
          <w:tcPr>
            <w:tcW w:w="4820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Controle Interno</w:t>
            </w:r>
          </w:p>
        </w:tc>
        <w:tc>
          <w:tcPr>
            <w:tcW w:w="1306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02/2012</w:t>
            </w:r>
          </w:p>
        </w:tc>
      </w:tr>
      <w:tr w:rsidR="002D6CA5" w:rsidRPr="000810D3" w:rsidTr="00F5605E">
        <w:tc>
          <w:tcPr>
            <w:tcW w:w="3652" w:type="dxa"/>
            <w:shd w:val="clear" w:color="auto" w:fill="auto"/>
          </w:tcPr>
          <w:p w:rsidR="002D6CA5" w:rsidRPr="000810D3" w:rsidRDefault="0061212F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Lizandra Lima</w:t>
            </w:r>
          </w:p>
        </w:tc>
        <w:tc>
          <w:tcPr>
            <w:tcW w:w="4820" w:type="dxa"/>
            <w:shd w:val="clear" w:color="auto" w:fill="auto"/>
          </w:tcPr>
          <w:p w:rsidR="002D6CA5" w:rsidRPr="000810D3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Patrimônio/Frotas/Almoxarifado</w:t>
            </w:r>
          </w:p>
        </w:tc>
        <w:tc>
          <w:tcPr>
            <w:tcW w:w="1306" w:type="dxa"/>
            <w:shd w:val="clear" w:color="auto" w:fill="auto"/>
          </w:tcPr>
          <w:p w:rsidR="002D6CA5" w:rsidRPr="000810D3" w:rsidRDefault="0061212F" w:rsidP="002D6CA5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01/2014</w:t>
            </w:r>
          </w:p>
        </w:tc>
      </w:tr>
      <w:tr w:rsidR="002D6CA5" w:rsidRPr="000810D3" w:rsidTr="00F5605E">
        <w:tc>
          <w:tcPr>
            <w:tcW w:w="3652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Claudio Bueno</w:t>
            </w:r>
          </w:p>
        </w:tc>
        <w:tc>
          <w:tcPr>
            <w:tcW w:w="4820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Compras/Licitações/Contratos</w:t>
            </w:r>
          </w:p>
        </w:tc>
        <w:tc>
          <w:tcPr>
            <w:tcW w:w="1306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03/2013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6A11C7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 xml:space="preserve">Jose </w:t>
            </w:r>
            <w:r w:rsidR="00F347C6">
              <w:rPr>
                <w:rFonts w:ascii="Times New Roman" w:eastAsia="TimesNewRomanPSMT" w:hAnsi="Times New Roman"/>
                <w:sz w:val="24"/>
                <w:szCs w:val="24"/>
              </w:rPr>
              <w:t xml:space="preserve">Antônio </w:t>
            </w: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da Rocha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6A11C7" w:rsidP="00C154FF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A</w:t>
            </w:r>
            <w:r w:rsidR="00C154FF">
              <w:rPr>
                <w:rFonts w:ascii="Times New Roman" w:eastAsia="TimesNewRomanPSMT" w:hAnsi="Times New Roman"/>
                <w:sz w:val="24"/>
                <w:szCs w:val="24"/>
              </w:rPr>
              <w:t>ssessor Jurídico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D03899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01/2009</w:t>
            </w:r>
          </w:p>
        </w:tc>
      </w:tr>
      <w:tr w:rsidR="001C5BEA" w:rsidRPr="000810D3" w:rsidTr="00F5605E">
        <w:tc>
          <w:tcPr>
            <w:tcW w:w="3652" w:type="dxa"/>
            <w:shd w:val="clear" w:color="auto" w:fill="auto"/>
          </w:tcPr>
          <w:p w:rsidR="001C5BEA" w:rsidRPr="000810D3" w:rsidRDefault="004A717D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Kelli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Cristina do Couto</w:t>
            </w:r>
          </w:p>
        </w:tc>
        <w:tc>
          <w:tcPr>
            <w:tcW w:w="4820" w:type="dxa"/>
            <w:shd w:val="clear" w:color="auto" w:fill="auto"/>
          </w:tcPr>
          <w:p w:rsidR="001C5BEA" w:rsidRPr="000810D3" w:rsidRDefault="004A717D" w:rsidP="004A717D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Contadora</w:t>
            </w:r>
          </w:p>
        </w:tc>
        <w:tc>
          <w:tcPr>
            <w:tcW w:w="1306" w:type="dxa"/>
            <w:shd w:val="clear" w:color="auto" w:fill="auto"/>
          </w:tcPr>
          <w:p w:rsidR="001C5BEA" w:rsidRPr="000810D3" w:rsidRDefault="004A717D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10/2022</w:t>
            </w:r>
          </w:p>
        </w:tc>
      </w:tr>
      <w:tr w:rsidR="00D15D97" w:rsidRPr="000810D3" w:rsidTr="00F5605E">
        <w:tc>
          <w:tcPr>
            <w:tcW w:w="3652" w:type="dxa"/>
            <w:shd w:val="clear" w:color="auto" w:fill="auto"/>
          </w:tcPr>
          <w:p w:rsidR="00D15D97" w:rsidRDefault="00377D8A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4820" w:type="dxa"/>
            <w:shd w:val="clear" w:color="auto" w:fill="auto"/>
          </w:tcPr>
          <w:p w:rsidR="00D15D97" w:rsidRDefault="00D15D97" w:rsidP="004A717D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Assessora de Comunicação</w:t>
            </w:r>
          </w:p>
        </w:tc>
        <w:tc>
          <w:tcPr>
            <w:tcW w:w="1306" w:type="dxa"/>
            <w:shd w:val="clear" w:color="auto" w:fill="auto"/>
          </w:tcPr>
          <w:p w:rsidR="00D15D97" w:rsidRDefault="00D15D97" w:rsidP="00377D8A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  <w:r w:rsidR="00377D8A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/2023</w:t>
            </w:r>
          </w:p>
        </w:tc>
      </w:tr>
    </w:tbl>
    <w:p w:rsidR="00B3301E" w:rsidRDefault="00B3301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C73DAD" w:rsidRPr="000810D3" w:rsidRDefault="00C73DAD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3301E" w:rsidRPr="000810D3" w:rsidRDefault="0017762E" w:rsidP="008523B7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5 - Informações Complementares</w:t>
      </w:r>
    </w:p>
    <w:p w:rsidR="0017762E" w:rsidRPr="000810D3" w:rsidRDefault="0017762E" w:rsidP="0017762E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1° Período de Recesso: 16/07 a 31/07</w:t>
      </w:r>
    </w:p>
    <w:p w:rsidR="0017762E" w:rsidRPr="000810D3" w:rsidRDefault="0017762E" w:rsidP="0017762E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2° Período de Recesso: 16/12 a 31/01</w:t>
      </w:r>
    </w:p>
    <w:p w:rsidR="0017762E" w:rsidRPr="000810D3" w:rsidRDefault="0017762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(Art. 16 da Lei Orgânica Municipal, com redação dada pela Emenda Organizacional n° 003/2005</w:t>
      </w:r>
      <w:proofErr w:type="gramStart"/>
      <w:r w:rsidRPr="000810D3">
        <w:rPr>
          <w:rFonts w:ascii="Times New Roman" w:eastAsia="TimesNewRomanPSMT" w:hAnsi="Times New Roman"/>
          <w:sz w:val="24"/>
          <w:szCs w:val="24"/>
        </w:rPr>
        <w:t>)</w:t>
      </w:r>
      <w:proofErr w:type="gramEnd"/>
    </w:p>
    <w:p w:rsidR="0017762E" w:rsidRPr="000810D3" w:rsidRDefault="0017762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1184D" w:rsidRPr="00A1184D" w:rsidRDefault="00A1184D" w:rsidP="00357656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Fonts w:ascii="TimesNewRomanPSMT" w:eastAsia="TimesNewRomanPSMT" w:hAnsi="TimesNewRomanPSMT"/>
        </w:rPr>
        <w:br w:type="page"/>
      </w:r>
      <w:bookmarkStart w:id="11" w:name="_Toc324231972"/>
      <w:bookmarkStart w:id="12" w:name="_Toc324232233"/>
      <w:bookmarkStart w:id="13" w:name="_Toc324232595"/>
      <w:bookmarkStart w:id="14" w:name="_Toc195610533"/>
      <w:r w:rsidR="00B25CEC" w:rsidRPr="00A1184D">
        <w:rPr>
          <w:rStyle w:val="TtuloChar"/>
          <w:rFonts w:ascii="Times New Roman" w:eastAsia="TimesNewRomanPSMT" w:hAnsi="Times New Roman"/>
          <w:b/>
        </w:rPr>
        <w:lastRenderedPageBreak/>
        <w:t xml:space="preserve">II – </w:t>
      </w:r>
      <w:r w:rsidR="00F01512">
        <w:rPr>
          <w:rStyle w:val="TtuloChar"/>
          <w:rFonts w:ascii="Times New Roman" w:eastAsia="TimesNewRomanPSMT" w:hAnsi="Times New Roman"/>
          <w:b/>
        </w:rPr>
        <w:t>Contabilidade e Orçamento</w:t>
      </w:r>
      <w:bookmarkEnd w:id="11"/>
      <w:bookmarkEnd w:id="12"/>
      <w:bookmarkEnd w:id="13"/>
      <w:bookmarkEnd w:id="14"/>
    </w:p>
    <w:p w:rsidR="001F0BCF" w:rsidRPr="001E2400" w:rsidRDefault="001F0BCF" w:rsidP="00285901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E2400">
        <w:rPr>
          <w:rFonts w:ascii="Times New Roman" w:eastAsia="TimesNewRomanPSMT" w:hAnsi="Times New Roman"/>
          <w:sz w:val="24"/>
          <w:szCs w:val="24"/>
        </w:rPr>
        <w:t>O PPA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(Plano Plurianual)</w:t>
      </w:r>
      <w:r w:rsidRPr="001E2400">
        <w:rPr>
          <w:rFonts w:ascii="Times New Roman" w:eastAsia="TimesNewRomanPSMT" w:hAnsi="Times New Roman"/>
          <w:sz w:val="24"/>
          <w:szCs w:val="24"/>
        </w:rPr>
        <w:t xml:space="preserve"> </w:t>
      </w:r>
      <w:r w:rsidR="001E2400" w:rsidRPr="001E2400">
        <w:rPr>
          <w:rFonts w:ascii="Times New Roman" w:eastAsia="TimesNewRomanPSMT" w:hAnsi="Times New Roman"/>
          <w:sz w:val="24"/>
          <w:szCs w:val="24"/>
        </w:rPr>
        <w:t>para o quadriênio 2022-2025 foi aprovado através da Lei n° 1.564 de 01 de Dezembro de 2021.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Ele estabelece as diretrizes, os objetivos e as metas a serem seguidos </w:t>
      </w:r>
      <w:r w:rsidR="00683B48" w:rsidRPr="001E2400">
        <w:rPr>
          <w:rFonts w:ascii="Times New Roman" w:eastAsia="TimesNewRomanPSMT" w:hAnsi="Times New Roman"/>
          <w:sz w:val="24"/>
          <w:szCs w:val="24"/>
        </w:rPr>
        <w:t>em médio prazo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pelo </w:t>
      </w:r>
      <w:r w:rsidR="003E005A" w:rsidRPr="001E2400">
        <w:rPr>
          <w:rFonts w:ascii="Times New Roman" w:eastAsia="TimesNewRomanPSMT" w:hAnsi="Times New Roman"/>
          <w:sz w:val="24"/>
          <w:szCs w:val="24"/>
        </w:rPr>
        <w:t>município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1E2400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00409A" w:rsidRDefault="00034FFF" w:rsidP="00034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47C">
        <w:rPr>
          <w:rFonts w:ascii="Times New Roman" w:eastAsia="TimesNewRomanPSMT" w:hAnsi="Times New Roman"/>
          <w:sz w:val="24"/>
          <w:szCs w:val="24"/>
        </w:rPr>
        <w:t xml:space="preserve">A Lei Municipal n° </w:t>
      </w:r>
      <w:r>
        <w:rPr>
          <w:rFonts w:ascii="Times New Roman" w:eastAsia="TimesNewRomanPSMT" w:hAnsi="Times New Roman"/>
          <w:sz w:val="24"/>
          <w:szCs w:val="24"/>
        </w:rPr>
        <w:t>1.</w:t>
      </w:r>
      <w:r w:rsidR="00FE1D25">
        <w:rPr>
          <w:rFonts w:ascii="Times New Roman" w:eastAsia="TimesNewRomanPSMT" w:hAnsi="Times New Roman"/>
          <w:sz w:val="24"/>
          <w:szCs w:val="24"/>
        </w:rPr>
        <w:t>6</w:t>
      </w:r>
      <w:r w:rsidR="007A39E0">
        <w:rPr>
          <w:rFonts w:ascii="Times New Roman" w:eastAsia="TimesNewRomanPSMT" w:hAnsi="Times New Roman"/>
          <w:sz w:val="24"/>
          <w:szCs w:val="24"/>
        </w:rPr>
        <w:t>86</w:t>
      </w:r>
      <w:r w:rsidR="000439E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do dia </w:t>
      </w:r>
      <w:r w:rsidR="007A39E0">
        <w:rPr>
          <w:rFonts w:ascii="Times New Roman" w:eastAsia="TimesNewRomanPSMT" w:hAnsi="Times New Roman"/>
          <w:sz w:val="24"/>
          <w:szCs w:val="24"/>
        </w:rPr>
        <w:t>18</w:t>
      </w:r>
      <w:r w:rsidR="002A7EC2">
        <w:rPr>
          <w:rFonts w:ascii="Times New Roman" w:eastAsia="TimesNewRomanPSMT" w:hAnsi="Times New Roman"/>
          <w:sz w:val="24"/>
          <w:szCs w:val="24"/>
        </w:rPr>
        <w:t xml:space="preserve"> d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e </w:t>
      </w:r>
      <w:r w:rsidR="002F3CD3">
        <w:rPr>
          <w:rFonts w:ascii="Times New Roman" w:eastAsia="TimesNewRomanPSMT" w:hAnsi="Times New Roman"/>
          <w:sz w:val="24"/>
          <w:szCs w:val="24"/>
        </w:rPr>
        <w:t>Dezembro</w:t>
      </w:r>
      <w:r w:rsidR="001C5BEA">
        <w:rPr>
          <w:rFonts w:ascii="Times New Roman" w:eastAsia="TimesNewRomanPSMT" w:hAnsi="Times New Roman"/>
          <w:sz w:val="24"/>
          <w:szCs w:val="24"/>
        </w:rPr>
        <w:t xml:space="preserve"> de 202</w:t>
      </w:r>
      <w:r w:rsidR="007A39E0">
        <w:rPr>
          <w:rFonts w:ascii="Times New Roman" w:eastAsia="TimesNewRomanPSMT" w:hAnsi="Times New Roman"/>
          <w:sz w:val="24"/>
          <w:szCs w:val="24"/>
        </w:rPr>
        <w:t>4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aprovou o</w:t>
      </w:r>
      <w:r w:rsidR="00B25CEC" w:rsidRPr="00A1184D">
        <w:rPr>
          <w:rFonts w:ascii="Times New Roman" w:hAnsi="Times New Roman"/>
          <w:sz w:val="24"/>
          <w:szCs w:val="24"/>
        </w:rPr>
        <w:t xml:space="preserve"> orçamento da </w:t>
      </w:r>
      <w:r w:rsidR="00963F83" w:rsidRPr="00A1184D">
        <w:rPr>
          <w:rFonts w:ascii="Times New Roman" w:hAnsi="Times New Roman"/>
          <w:sz w:val="24"/>
          <w:szCs w:val="24"/>
        </w:rPr>
        <w:t>Câmara</w:t>
      </w:r>
      <w:r w:rsidR="00B25CEC" w:rsidRPr="00A1184D">
        <w:rPr>
          <w:rFonts w:ascii="Times New Roman" w:hAnsi="Times New Roman"/>
          <w:sz w:val="24"/>
          <w:szCs w:val="24"/>
        </w:rPr>
        <w:t xml:space="preserve"> Municipal de Itapeva conte</w:t>
      </w:r>
      <w:r>
        <w:rPr>
          <w:rFonts w:ascii="Times New Roman" w:hAnsi="Times New Roman"/>
          <w:sz w:val="24"/>
          <w:szCs w:val="24"/>
        </w:rPr>
        <w:t>ndo</w:t>
      </w:r>
      <w:r w:rsidR="00B25CEC" w:rsidRPr="00A1184D">
        <w:rPr>
          <w:rFonts w:ascii="Times New Roman" w:hAnsi="Times New Roman"/>
          <w:sz w:val="24"/>
          <w:szCs w:val="24"/>
        </w:rPr>
        <w:t xml:space="preserve"> os programas e a</w:t>
      </w:r>
      <w:r w:rsidR="003E6CA5">
        <w:rPr>
          <w:rFonts w:ascii="Times New Roman" w:hAnsi="Times New Roman"/>
          <w:sz w:val="24"/>
          <w:szCs w:val="24"/>
        </w:rPr>
        <w:t>ções previstos na LDO e no PPA, no valor de R$</w:t>
      </w:r>
      <w:r w:rsidR="002A7EC2">
        <w:rPr>
          <w:rFonts w:ascii="Times New Roman" w:hAnsi="Times New Roman"/>
          <w:sz w:val="24"/>
          <w:szCs w:val="24"/>
        </w:rPr>
        <w:t xml:space="preserve"> </w:t>
      </w:r>
      <w:r w:rsidR="0085145E">
        <w:rPr>
          <w:rFonts w:ascii="Times New Roman" w:hAnsi="Times New Roman"/>
          <w:sz w:val="24"/>
          <w:szCs w:val="24"/>
        </w:rPr>
        <w:t>4</w:t>
      </w:r>
      <w:r w:rsidR="002F3CD3">
        <w:rPr>
          <w:rFonts w:ascii="Times New Roman" w:hAnsi="Times New Roman"/>
          <w:sz w:val="24"/>
          <w:szCs w:val="24"/>
        </w:rPr>
        <w:t>.</w:t>
      </w:r>
      <w:r w:rsidR="0085145E">
        <w:rPr>
          <w:rFonts w:ascii="Times New Roman" w:hAnsi="Times New Roman"/>
          <w:sz w:val="24"/>
          <w:szCs w:val="24"/>
        </w:rPr>
        <w:t>2</w:t>
      </w:r>
      <w:r w:rsidR="002F3CD3">
        <w:rPr>
          <w:rFonts w:ascii="Times New Roman" w:hAnsi="Times New Roman"/>
          <w:sz w:val="24"/>
          <w:szCs w:val="24"/>
        </w:rPr>
        <w:t>00</w:t>
      </w:r>
      <w:r w:rsidR="00FE1D25">
        <w:rPr>
          <w:rFonts w:ascii="Times New Roman" w:hAnsi="Times New Roman"/>
          <w:sz w:val="24"/>
          <w:szCs w:val="24"/>
        </w:rPr>
        <w:t>.000</w:t>
      </w:r>
      <w:r w:rsidR="003E6CA5">
        <w:rPr>
          <w:rFonts w:ascii="Times New Roman" w:hAnsi="Times New Roman"/>
          <w:sz w:val="24"/>
          <w:szCs w:val="24"/>
        </w:rPr>
        <w:t>,</w:t>
      </w:r>
      <w:r w:rsidR="003E6CA5" w:rsidRPr="00A1184D">
        <w:rPr>
          <w:rFonts w:ascii="Times New Roman" w:hAnsi="Times New Roman"/>
          <w:sz w:val="24"/>
          <w:szCs w:val="24"/>
        </w:rPr>
        <w:t>00</w:t>
      </w:r>
      <w:r w:rsidR="003E6CA5">
        <w:rPr>
          <w:rFonts w:ascii="Times New Roman" w:hAnsi="Times New Roman"/>
          <w:sz w:val="24"/>
          <w:szCs w:val="24"/>
        </w:rPr>
        <w:t>.</w:t>
      </w:r>
    </w:p>
    <w:p w:rsidR="0000409A" w:rsidRDefault="00034FFF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dispõe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que o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Município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poderá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abrir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Créditos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Suplementares até o limite de </w:t>
      </w:r>
      <w:r w:rsidR="007A39E0">
        <w:rPr>
          <w:rFonts w:ascii="Times New Roman" w:eastAsia="TimesNewRomanPSMT" w:hAnsi="Times New Roman"/>
          <w:sz w:val="24"/>
          <w:szCs w:val="24"/>
        </w:rPr>
        <w:t>29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>% (</w:t>
      </w:r>
      <w:r w:rsidR="007A39E0">
        <w:rPr>
          <w:rFonts w:ascii="Times New Roman" w:eastAsia="TimesNewRomanPSMT" w:hAnsi="Times New Roman"/>
          <w:sz w:val="24"/>
          <w:szCs w:val="24"/>
        </w:rPr>
        <w:t>vinte e nov</w:t>
      </w:r>
      <w:r w:rsidR="002F3CD3">
        <w:rPr>
          <w:rFonts w:ascii="Times New Roman" w:eastAsia="TimesNewRomanPSMT" w:hAnsi="Times New Roman"/>
          <w:sz w:val="24"/>
          <w:szCs w:val="24"/>
        </w:rPr>
        <w:t>e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</w:t>
      </w:r>
      <w:r w:rsidR="00D002CF" w:rsidRPr="007A547C">
        <w:rPr>
          <w:rFonts w:ascii="Times New Roman" w:eastAsia="TimesNewRomanPSMT" w:hAnsi="Times New Roman"/>
          <w:sz w:val="24"/>
          <w:szCs w:val="24"/>
        </w:rPr>
        <w:t>por cento) do montante da despesa t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>otal fixada no orçamento,</w:t>
      </w:r>
      <w:r w:rsidR="00B25CEC" w:rsidRPr="00A1184D">
        <w:rPr>
          <w:rFonts w:ascii="Times New Roman" w:eastAsia="TimesNewRomanPSMT" w:hAnsi="Times New Roman"/>
          <w:sz w:val="24"/>
          <w:szCs w:val="24"/>
        </w:rPr>
        <w:t xml:space="preserve"> conforme o inciso I, artigo 7°, da Lei Federal n° 4.320/1964.</w:t>
      </w:r>
      <w:r w:rsidR="00D5769B" w:rsidRPr="00A1184D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5070B7" w:rsidRDefault="005070B7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Os créditos suplementares e especiais do Poder Legislativo devem ser autorizados por lei e abertos por decreto do Poder Executivo, </w:t>
      </w:r>
      <w:r w:rsidRPr="005070B7">
        <w:rPr>
          <w:rFonts w:ascii="Times New Roman" w:hAnsi="Times New Roman"/>
          <w:color w:val="000000"/>
          <w:sz w:val="24"/>
        </w:rPr>
        <w:t>conforme determina o art. 42 da Lei Federal nº 4.320/64 e art. 167, inciso V da Constituição Federal</w:t>
      </w:r>
      <w:r>
        <w:rPr>
          <w:rFonts w:ascii="Times New Roman" w:hAnsi="Times New Roman"/>
          <w:color w:val="000000"/>
          <w:sz w:val="24"/>
        </w:rPr>
        <w:t>.</w:t>
      </w:r>
    </w:p>
    <w:p w:rsidR="00C354A5" w:rsidRPr="00345AD3" w:rsidRDefault="00065A1A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45AD3">
        <w:rPr>
          <w:rFonts w:ascii="Times New Roman" w:eastAsia="TimesNewRomanPSMT" w:hAnsi="Times New Roman"/>
          <w:sz w:val="24"/>
          <w:szCs w:val="24"/>
        </w:rPr>
        <w:t xml:space="preserve">No </w:t>
      </w:r>
      <w:r w:rsidR="00402238">
        <w:rPr>
          <w:rFonts w:ascii="Times New Roman" w:eastAsia="TimesNewRomanPSMT" w:hAnsi="Times New Roman"/>
          <w:sz w:val="24"/>
          <w:szCs w:val="24"/>
        </w:rPr>
        <w:t xml:space="preserve">mês de </w:t>
      </w:r>
      <w:r w:rsidR="00C90D08">
        <w:rPr>
          <w:rFonts w:ascii="Times New Roman" w:eastAsia="TimesNewRomanPSMT" w:hAnsi="Times New Roman"/>
          <w:sz w:val="24"/>
          <w:szCs w:val="24"/>
        </w:rPr>
        <w:t>Março</w:t>
      </w:r>
      <w:r w:rsidR="00532423">
        <w:rPr>
          <w:rFonts w:ascii="Times New Roman" w:eastAsia="TimesNewRomanPSMT" w:hAnsi="Times New Roman"/>
          <w:sz w:val="24"/>
          <w:szCs w:val="24"/>
        </w:rPr>
        <w:t xml:space="preserve"> não</w:t>
      </w:r>
      <w:r w:rsidR="0050132E">
        <w:rPr>
          <w:rFonts w:ascii="Times New Roman" w:eastAsia="TimesNewRomanPSMT" w:hAnsi="Times New Roman"/>
          <w:sz w:val="24"/>
          <w:szCs w:val="24"/>
        </w:rPr>
        <w:t xml:space="preserve"> </w:t>
      </w:r>
      <w:r w:rsidR="00FE1D25">
        <w:rPr>
          <w:rFonts w:ascii="Times New Roman" w:eastAsia="TimesNewRomanPSMT" w:hAnsi="Times New Roman"/>
          <w:sz w:val="24"/>
          <w:szCs w:val="24"/>
        </w:rPr>
        <w:t>fo</w:t>
      </w:r>
      <w:r w:rsidR="004059CE">
        <w:rPr>
          <w:rFonts w:ascii="Times New Roman" w:eastAsia="TimesNewRomanPSMT" w:hAnsi="Times New Roman"/>
          <w:sz w:val="24"/>
          <w:szCs w:val="24"/>
        </w:rPr>
        <w:t>ram</w:t>
      </w:r>
      <w:r w:rsidR="00FE1D25">
        <w:rPr>
          <w:rFonts w:ascii="Times New Roman" w:eastAsia="TimesNewRomanPSMT" w:hAnsi="Times New Roman"/>
          <w:sz w:val="24"/>
          <w:szCs w:val="24"/>
        </w:rPr>
        <w:t xml:space="preserve"> aberto</w:t>
      </w:r>
      <w:r w:rsidR="004059CE">
        <w:rPr>
          <w:rFonts w:ascii="Times New Roman" w:eastAsia="TimesNewRomanPSMT" w:hAnsi="Times New Roman"/>
          <w:sz w:val="24"/>
          <w:szCs w:val="24"/>
        </w:rPr>
        <w:t>s</w:t>
      </w:r>
      <w:r w:rsidR="00BC15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767FC">
        <w:rPr>
          <w:rFonts w:ascii="Times New Roman" w:eastAsia="TimesNewRomanPSMT" w:hAnsi="Times New Roman"/>
          <w:sz w:val="24"/>
          <w:szCs w:val="24"/>
        </w:rPr>
        <w:t>crédito</w:t>
      </w:r>
      <w:r w:rsidR="004059CE">
        <w:rPr>
          <w:rFonts w:ascii="Times New Roman" w:eastAsia="TimesNewRomanPSMT" w:hAnsi="Times New Roman"/>
          <w:sz w:val="24"/>
          <w:szCs w:val="24"/>
        </w:rPr>
        <w:t>s</w:t>
      </w:r>
      <w:r w:rsidR="003767FC">
        <w:rPr>
          <w:rFonts w:ascii="Times New Roman" w:eastAsia="TimesNewRomanPSMT" w:hAnsi="Times New Roman"/>
          <w:sz w:val="24"/>
          <w:szCs w:val="24"/>
        </w:rPr>
        <w:t xml:space="preserve"> </w:t>
      </w:r>
      <w:r w:rsidR="001C5BEA">
        <w:rPr>
          <w:rFonts w:ascii="Times New Roman" w:eastAsia="TimesNewRomanPSMT" w:hAnsi="Times New Roman"/>
          <w:sz w:val="24"/>
          <w:szCs w:val="24"/>
        </w:rPr>
        <w:t>adiciona</w:t>
      </w:r>
      <w:r w:rsidR="004059CE">
        <w:rPr>
          <w:rFonts w:ascii="Times New Roman" w:eastAsia="TimesNewRomanPSMT" w:hAnsi="Times New Roman"/>
          <w:sz w:val="24"/>
          <w:szCs w:val="24"/>
        </w:rPr>
        <w:t>is</w:t>
      </w:r>
      <w:r w:rsidR="00796C33">
        <w:rPr>
          <w:rFonts w:ascii="Times New Roman" w:eastAsia="TimesNewRomanPSMT" w:hAnsi="Times New Roman"/>
          <w:sz w:val="24"/>
          <w:szCs w:val="24"/>
        </w:rPr>
        <w:t xml:space="preserve"> no </w:t>
      </w:r>
      <w:r w:rsidR="002F3CD3">
        <w:rPr>
          <w:rFonts w:ascii="Times New Roman" w:eastAsia="TimesNewRomanPSMT" w:hAnsi="Times New Roman"/>
          <w:sz w:val="24"/>
          <w:szCs w:val="24"/>
        </w:rPr>
        <w:t xml:space="preserve">orçamento da Câmara, </w:t>
      </w:r>
      <w:r w:rsidR="0021736B">
        <w:rPr>
          <w:rFonts w:ascii="Times New Roman" w:eastAsia="TimesNewRomanPSMT" w:hAnsi="Times New Roman"/>
          <w:sz w:val="24"/>
          <w:szCs w:val="24"/>
        </w:rPr>
        <w:t>conforme quadro abaixo:</w:t>
      </w:r>
    </w:p>
    <w:p w:rsidR="007F5109" w:rsidRDefault="007F5109" w:rsidP="00BF110E">
      <w:pPr>
        <w:spacing w:after="0" w:line="360" w:lineRule="auto"/>
        <w:ind w:left="397"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BF110E" w:rsidRPr="0000409A" w:rsidRDefault="00BF110E" w:rsidP="00BF110E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Suplementações e A</w:t>
      </w:r>
      <w:r w:rsidRPr="0000409A">
        <w:rPr>
          <w:rFonts w:ascii="Times New Roman" w:hAnsi="Times New Roman"/>
          <w:b/>
          <w:sz w:val="24"/>
          <w:szCs w:val="24"/>
          <w:u w:val="single"/>
        </w:rPr>
        <w:t>nulações</w:t>
      </w:r>
    </w:p>
    <w:tbl>
      <w:tblPr>
        <w:tblW w:w="0" w:type="auto"/>
        <w:jc w:val="center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247"/>
        <w:gridCol w:w="3679"/>
        <w:gridCol w:w="1161"/>
        <w:gridCol w:w="2052"/>
      </w:tblGrid>
      <w:tr w:rsidR="0073159E" w:rsidRPr="003F4AA4" w:rsidTr="001C5BEA">
        <w:trPr>
          <w:jc w:val="center"/>
        </w:trPr>
        <w:tc>
          <w:tcPr>
            <w:tcW w:w="841" w:type="dxa"/>
            <w:shd w:val="clear" w:color="auto" w:fill="auto"/>
          </w:tcPr>
          <w:p w:rsidR="0073159E" w:rsidRPr="003F4AA4" w:rsidRDefault="0073159E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47" w:type="dxa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Decreto</w:t>
            </w:r>
          </w:p>
        </w:tc>
        <w:tc>
          <w:tcPr>
            <w:tcW w:w="3679" w:type="dxa"/>
            <w:shd w:val="clear" w:color="auto" w:fill="auto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Suplementação/ Anulação</w:t>
            </w:r>
          </w:p>
        </w:tc>
        <w:tc>
          <w:tcPr>
            <w:tcW w:w="1161" w:type="dxa"/>
            <w:shd w:val="clear" w:color="auto" w:fill="auto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Dotações</w:t>
            </w:r>
          </w:p>
        </w:tc>
        <w:tc>
          <w:tcPr>
            <w:tcW w:w="2052" w:type="dxa"/>
            <w:shd w:val="clear" w:color="auto" w:fill="auto"/>
          </w:tcPr>
          <w:p w:rsidR="0073159E" w:rsidRPr="003F4AA4" w:rsidRDefault="0073159E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73159E" w:rsidRPr="003F4AA4" w:rsidTr="001C5BEA">
        <w:trPr>
          <w:jc w:val="center"/>
        </w:trPr>
        <w:tc>
          <w:tcPr>
            <w:tcW w:w="841" w:type="dxa"/>
            <w:shd w:val="clear" w:color="auto" w:fill="auto"/>
          </w:tcPr>
          <w:p w:rsidR="0073159E" w:rsidRDefault="00532423" w:rsidP="004B14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3159E" w:rsidRDefault="00532423" w:rsidP="009E24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9" w:type="dxa"/>
            <w:shd w:val="clear" w:color="auto" w:fill="auto"/>
          </w:tcPr>
          <w:p w:rsidR="005E6A75" w:rsidRDefault="00532423" w:rsidP="004033D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5E6A75" w:rsidRDefault="00532423" w:rsidP="009E24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shd w:val="clear" w:color="auto" w:fill="auto"/>
          </w:tcPr>
          <w:p w:rsidR="005E6A75" w:rsidRDefault="00532423" w:rsidP="00B74B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3DA" w:rsidRPr="004033DA" w:rsidTr="00152DBD">
        <w:trPr>
          <w:jc w:val="center"/>
        </w:trPr>
        <w:tc>
          <w:tcPr>
            <w:tcW w:w="6928" w:type="dxa"/>
            <w:gridSpan w:val="4"/>
            <w:shd w:val="clear" w:color="auto" w:fill="auto"/>
          </w:tcPr>
          <w:p w:rsidR="004033DA" w:rsidRPr="004033DA" w:rsidRDefault="004033DA" w:rsidP="004033D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3D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52" w:type="dxa"/>
            <w:shd w:val="clear" w:color="auto" w:fill="auto"/>
          </w:tcPr>
          <w:p w:rsidR="004033DA" w:rsidRPr="004033DA" w:rsidRDefault="00532423" w:rsidP="004033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D1B44" w:rsidRDefault="004033DA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53CFF" w:rsidRDefault="00820CB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853CFF">
        <w:rPr>
          <w:rFonts w:ascii="Times New Roman" w:hAnsi="Times New Roman"/>
          <w:sz w:val="24"/>
          <w:szCs w:val="24"/>
        </w:rPr>
        <w:t>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recursos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financeiros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destinados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Câmara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Municipal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são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contabilizados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como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receita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proofErr w:type="gramStart"/>
      <w:r w:rsidRPr="00853CFF">
        <w:rPr>
          <w:rFonts w:ascii="Times New Roman" w:eastAsia="Verdana" w:hAnsi="Times New Roman"/>
          <w:sz w:val="24"/>
          <w:szCs w:val="24"/>
        </w:rPr>
        <w:t xml:space="preserve">extra </w:t>
      </w:r>
      <w:r w:rsidRPr="00853CFF">
        <w:rPr>
          <w:rFonts w:ascii="Times New Roman" w:hAnsi="Times New Roman"/>
          <w:sz w:val="24"/>
          <w:szCs w:val="24"/>
        </w:rPr>
        <w:t>orçamentária</w:t>
      </w:r>
      <w:proofErr w:type="gramEnd"/>
      <w:r w:rsidRPr="00853CFF">
        <w:rPr>
          <w:rFonts w:ascii="Times New Roman" w:hAnsi="Times New Roman"/>
          <w:sz w:val="24"/>
          <w:szCs w:val="24"/>
        </w:rPr>
        <w:t xml:space="preserve">. </w:t>
      </w:r>
    </w:p>
    <w:p w:rsidR="0086353C" w:rsidRDefault="00B25CE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772329">
        <w:rPr>
          <w:rFonts w:ascii="Times New Roman" w:hAnsi="Times New Roman"/>
          <w:sz w:val="24"/>
          <w:szCs w:val="24"/>
        </w:rPr>
        <w:t>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repasse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financeiro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para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Câmara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Municipal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 xml:space="preserve">deve </w:t>
      </w:r>
      <w:r w:rsidR="00C154FF" w:rsidRPr="00772329">
        <w:rPr>
          <w:rFonts w:ascii="Times New Roman" w:hAnsi="Times New Roman"/>
          <w:sz w:val="24"/>
          <w:szCs w:val="24"/>
        </w:rPr>
        <w:t>obedece</w:t>
      </w:r>
      <w:r w:rsidR="00C154FF">
        <w:rPr>
          <w:rFonts w:ascii="Times New Roman" w:hAnsi="Times New Roman"/>
          <w:sz w:val="24"/>
          <w:szCs w:val="24"/>
        </w:rPr>
        <w:t>r ao</w:t>
      </w:r>
      <w:r w:rsidR="0086353C">
        <w:rPr>
          <w:rFonts w:ascii="Times New Roman" w:hAnsi="Times New Roman"/>
          <w:sz w:val="24"/>
          <w:szCs w:val="24"/>
        </w:rPr>
        <w:t xml:space="preserve"> disposto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>n</w:t>
      </w:r>
      <w:r w:rsidRPr="00772329">
        <w:rPr>
          <w:rFonts w:ascii="Times New Roman" w:hAnsi="Times New Roman"/>
          <w:sz w:val="24"/>
          <w:szCs w:val="24"/>
        </w:rPr>
        <w:t>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Emenda</w:t>
      </w:r>
      <w:r w:rsidRPr="00772329">
        <w:rPr>
          <w:rFonts w:ascii="Times New Roman" w:eastAsia="Verdana" w:hAnsi="Times New Roman"/>
          <w:sz w:val="24"/>
          <w:szCs w:val="24"/>
        </w:rPr>
        <w:t xml:space="preserve"> C</w:t>
      </w:r>
      <w:r w:rsidRPr="00772329">
        <w:rPr>
          <w:rFonts w:ascii="Times New Roman" w:hAnsi="Times New Roman"/>
          <w:sz w:val="24"/>
          <w:szCs w:val="24"/>
        </w:rPr>
        <w:t>onstitucional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F43155">
        <w:rPr>
          <w:rFonts w:ascii="Times New Roman" w:eastAsia="Verdana" w:hAnsi="Times New Roman"/>
          <w:sz w:val="24"/>
          <w:szCs w:val="24"/>
        </w:rPr>
        <w:t xml:space="preserve">n° </w:t>
      </w:r>
      <w:r w:rsidR="0086353C">
        <w:rPr>
          <w:rFonts w:ascii="Times New Roman" w:eastAsia="Verdana" w:hAnsi="Times New Roman"/>
          <w:sz w:val="24"/>
          <w:szCs w:val="24"/>
        </w:rPr>
        <w:t>058/2009</w:t>
      </w:r>
      <w:r w:rsidRPr="00772329">
        <w:rPr>
          <w:rFonts w:ascii="Times New Roman" w:hAnsi="Times New Roman"/>
          <w:sz w:val="24"/>
          <w:szCs w:val="24"/>
        </w:rPr>
        <w:t>,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 xml:space="preserve">que acrescentou o </w:t>
      </w:r>
      <w:r w:rsidRPr="00772329">
        <w:rPr>
          <w:rFonts w:ascii="Times New Roman" w:hAnsi="Times New Roman"/>
          <w:sz w:val="24"/>
          <w:szCs w:val="24"/>
        </w:rPr>
        <w:t>artigo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F43155">
        <w:rPr>
          <w:rFonts w:ascii="Times New Roman" w:hAnsi="Times New Roman"/>
          <w:sz w:val="24"/>
          <w:szCs w:val="24"/>
        </w:rPr>
        <w:t xml:space="preserve">29-A, inciso I, na CF/1988. Nele é determinado o repasse </w:t>
      </w:r>
      <w:r w:rsidR="00F94206">
        <w:rPr>
          <w:rFonts w:ascii="Times New Roman" w:hAnsi="Times New Roman"/>
          <w:sz w:val="24"/>
          <w:szCs w:val="24"/>
        </w:rPr>
        <w:t xml:space="preserve">ao Poder Legislativo </w:t>
      </w:r>
      <w:r w:rsidR="00F43155">
        <w:rPr>
          <w:rFonts w:ascii="Times New Roman" w:hAnsi="Times New Roman"/>
          <w:sz w:val="24"/>
          <w:szCs w:val="24"/>
        </w:rPr>
        <w:t>com base na população do município.</w:t>
      </w:r>
    </w:p>
    <w:p w:rsidR="00DB0C1D" w:rsidRDefault="0086353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população do Munícipio </w:t>
      </w:r>
      <w:r w:rsidR="00F43155">
        <w:rPr>
          <w:rFonts w:ascii="Times New Roman" w:hAnsi="Times New Roman"/>
          <w:sz w:val="24"/>
          <w:szCs w:val="24"/>
        </w:rPr>
        <w:t xml:space="preserve">de Itapeva é de </w:t>
      </w:r>
      <w:r w:rsidR="00667AC7">
        <w:rPr>
          <w:rFonts w:ascii="Times New Roman" w:hAnsi="Times New Roman"/>
          <w:sz w:val="24"/>
          <w:szCs w:val="24"/>
        </w:rPr>
        <w:t>12.692</w:t>
      </w:r>
      <w:r w:rsidR="00F43155">
        <w:rPr>
          <w:rFonts w:ascii="Times New Roman" w:hAnsi="Times New Roman"/>
          <w:sz w:val="24"/>
          <w:szCs w:val="24"/>
        </w:rPr>
        <w:t xml:space="preserve"> habitantes, conforme dados do IBGE/20</w:t>
      </w:r>
      <w:r w:rsidR="00667AC7">
        <w:rPr>
          <w:rFonts w:ascii="Times New Roman" w:hAnsi="Times New Roman"/>
          <w:sz w:val="24"/>
          <w:szCs w:val="24"/>
        </w:rPr>
        <w:t>22</w:t>
      </w:r>
      <w:r w:rsidR="00F43155">
        <w:rPr>
          <w:rFonts w:ascii="Times New Roman" w:hAnsi="Times New Roman"/>
          <w:sz w:val="24"/>
          <w:szCs w:val="24"/>
        </w:rPr>
        <w:t xml:space="preserve">. Portanto a despesa </w:t>
      </w:r>
      <w:r>
        <w:rPr>
          <w:rFonts w:ascii="Times New Roman" w:hAnsi="Times New Roman"/>
          <w:sz w:val="24"/>
          <w:szCs w:val="24"/>
        </w:rPr>
        <w:t>total do Poder Legislativo</w:t>
      </w:r>
      <w:r w:rsidR="00B25CEC" w:rsidRPr="007723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 pode ultrapassar</w:t>
      </w:r>
      <w:r w:rsidR="00F43155">
        <w:rPr>
          <w:rFonts w:ascii="Times New Roman" w:hAnsi="Times New Roman"/>
          <w:sz w:val="24"/>
          <w:szCs w:val="24"/>
        </w:rPr>
        <w:t xml:space="preserve"> o percentual de 7% do somatório da receita tributaria e de transferências efetivamente realizadas no exercício anterior.</w:t>
      </w:r>
    </w:p>
    <w:p w:rsidR="00C90D08" w:rsidRDefault="00D8573A" w:rsidP="00C90D08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14627C">
        <w:rPr>
          <w:rFonts w:ascii="Times New Roman" w:hAnsi="Times New Roman"/>
          <w:sz w:val="24"/>
          <w:szCs w:val="24"/>
        </w:rPr>
        <w:t xml:space="preserve">Considerando que as receitas </w:t>
      </w:r>
      <w:r w:rsidR="00D673D8" w:rsidRPr="0014627C">
        <w:rPr>
          <w:rFonts w:ascii="Times New Roman" w:hAnsi="Times New Roman"/>
          <w:sz w:val="24"/>
          <w:szCs w:val="24"/>
        </w:rPr>
        <w:t xml:space="preserve">base de calculo do repasse </w:t>
      </w:r>
      <w:r w:rsidR="001C5BEA" w:rsidRPr="0014627C">
        <w:rPr>
          <w:rFonts w:ascii="Times New Roman" w:hAnsi="Times New Roman"/>
          <w:sz w:val="24"/>
          <w:szCs w:val="24"/>
        </w:rPr>
        <w:t>de 202</w:t>
      </w:r>
      <w:r w:rsidR="00532423">
        <w:rPr>
          <w:rFonts w:ascii="Times New Roman" w:hAnsi="Times New Roman"/>
          <w:sz w:val="24"/>
          <w:szCs w:val="24"/>
        </w:rPr>
        <w:t>5</w:t>
      </w:r>
      <w:r w:rsidRPr="0014627C">
        <w:rPr>
          <w:rFonts w:ascii="Times New Roman" w:hAnsi="Times New Roman"/>
          <w:sz w:val="24"/>
          <w:szCs w:val="24"/>
        </w:rPr>
        <w:t xml:space="preserve"> totalizaram R$</w:t>
      </w:r>
      <w:r w:rsidR="00D673D8" w:rsidRPr="0014627C">
        <w:rPr>
          <w:rFonts w:ascii="Times New Roman" w:hAnsi="Times New Roman"/>
          <w:sz w:val="24"/>
          <w:szCs w:val="24"/>
        </w:rPr>
        <w:t xml:space="preserve"> </w:t>
      </w:r>
      <w:r w:rsidR="00120B88">
        <w:rPr>
          <w:rFonts w:ascii="Times New Roman" w:hAnsi="Times New Roman"/>
          <w:sz w:val="24"/>
          <w:szCs w:val="24"/>
        </w:rPr>
        <w:t>63.030.953,11</w:t>
      </w:r>
      <w:r w:rsidRPr="0014627C">
        <w:rPr>
          <w:rFonts w:ascii="Times New Roman" w:hAnsi="Times New Roman"/>
          <w:sz w:val="24"/>
          <w:szCs w:val="24"/>
        </w:rPr>
        <w:t xml:space="preserve"> o orçamento da Câmara para 20</w:t>
      </w:r>
      <w:r w:rsidR="001C5BEA" w:rsidRPr="0014627C">
        <w:rPr>
          <w:rFonts w:ascii="Times New Roman" w:hAnsi="Times New Roman"/>
          <w:sz w:val="24"/>
          <w:szCs w:val="24"/>
        </w:rPr>
        <w:t>2</w:t>
      </w:r>
      <w:r w:rsidR="00120B88">
        <w:rPr>
          <w:rFonts w:ascii="Times New Roman" w:hAnsi="Times New Roman"/>
          <w:sz w:val="24"/>
          <w:szCs w:val="24"/>
        </w:rPr>
        <w:t>5</w:t>
      </w:r>
      <w:r w:rsidRPr="0014627C">
        <w:rPr>
          <w:rFonts w:ascii="Times New Roman" w:hAnsi="Times New Roman"/>
          <w:sz w:val="24"/>
          <w:szCs w:val="24"/>
        </w:rPr>
        <w:t xml:space="preserve"> não pod</w:t>
      </w:r>
      <w:r w:rsidR="00A5392E" w:rsidRPr="0014627C">
        <w:rPr>
          <w:rFonts w:ascii="Times New Roman" w:hAnsi="Times New Roman"/>
          <w:sz w:val="24"/>
          <w:szCs w:val="24"/>
        </w:rPr>
        <w:t xml:space="preserve">eria ultrapassar o montante de </w:t>
      </w:r>
      <w:r w:rsidRPr="0014627C">
        <w:rPr>
          <w:rFonts w:ascii="Times New Roman" w:hAnsi="Times New Roman"/>
          <w:sz w:val="24"/>
          <w:szCs w:val="24"/>
        </w:rPr>
        <w:t xml:space="preserve">R$ </w:t>
      </w:r>
      <w:r w:rsidR="00120B88">
        <w:rPr>
          <w:rFonts w:ascii="Times New Roman" w:hAnsi="Times New Roman"/>
          <w:sz w:val="24"/>
          <w:szCs w:val="24"/>
        </w:rPr>
        <w:lastRenderedPageBreak/>
        <w:t>4.318.314,52, já considerando as despesas com inativos</w:t>
      </w:r>
      <w:r w:rsidRPr="0014627C">
        <w:rPr>
          <w:rFonts w:ascii="Times New Roman" w:hAnsi="Times New Roman"/>
          <w:sz w:val="24"/>
          <w:szCs w:val="24"/>
        </w:rPr>
        <w:t xml:space="preserve">. </w:t>
      </w:r>
      <w:r w:rsidR="0031785C" w:rsidRPr="0014627C">
        <w:rPr>
          <w:rFonts w:ascii="Times New Roman" w:hAnsi="Times New Roman"/>
          <w:sz w:val="24"/>
          <w:szCs w:val="24"/>
        </w:rPr>
        <w:t xml:space="preserve">Assim, como foi aprovado o orçamento de R$ </w:t>
      </w:r>
      <w:r w:rsidR="00120B88">
        <w:rPr>
          <w:rFonts w:ascii="Times New Roman" w:hAnsi="Times New Roman"/>
          <w:sz w:val="24"/>
          <w:szCs w:val="24"/>
        </w:rPr>
        <w:t>4.200</w:t>
      </w:r>
      <w:r w:rsidR="008E2E3F" w:rsidRPr="0014627C">
        <w:rPr>
          <w:rFonts w:ascii="Times New Roman" w:hAnsi="Times New Roman"/>
          <w:sz w:val="24"/>
          <w:szCs w:val="24"/>
        </w:rPr>
        <w:t>.000</w:t>
      </w:r>
      <w:r w:rsidR="00211D97" w:rsidRPr="0014627C">
        <w:rPr>
          <w:rFonts w:ascii="Times New Roman" w:hAnsi="Times New Roman"/>
          <w:sz w:val="24"/>
          <w:szCs w:val="24"/>
        </w:rPr>
        <w:t>,00</w:t>
      </w:r>
      <w:r w:rsidR="0031785C" w:rsidRPr="0014627C">
        <w:rPr>
          <w:rFonts w:ascii="Times New Roman" w:hAnsi="Times New Roman"/>
          <w:sz w:val="24"/>
          <w:szCs w:val="24"/>
        </w:rPr>
        <w:t>, o limite estab</w:t>
      </w:r>
      <w:r w:rsidR="00D97EDB" w:rsidRPr="0014627C">
        <w:rPr>
          <w:rFonts w:ascii="Times New Roman" w:hAnsi="Times New Roman"/>
          <w:sz w:val="24"/>
          <w:szCs w:val="24"/>
        </w:rPr>
        <w:t>elecido na CF/88 foi respeitado</w:t>
      </w:r>
      <w:r w:rsidR="00211D97" w:rsidRPr="0014627C">
        <w:rPr>
          <w:rFonts w:ascii="Times New Roman" w:hAnsi="Times New Roman"/>
          <w:sz w:val="24"/>
          <w:szCs w:val="24"/>
        </w:rPr>
        <w:t>.</w:t>
      </w:r>
    </w:p>
    <w:p w:rsidR="00B8510E" w:rsidRPr="00D814D0" w:rsidRDefault="00761628" w:rsidP="00C90D08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</w:rPr>
      </w:pPr>
      <w:r w:rsidRPr="00761628">
        <w:rPr>
          <w:rFonts w:ascii="Times New Roman" w:hAnsi="Times New Roman"/>
          <w:color w:val="000000"/>
          <w:sz w:val="24"/>
        </w:rPr>
        <w:t>O</w:t>
      </w:r>
      <w:r w:rsidR="000A27FA">
        <w:rPr>
          <w:rFonts w:ascii="Times New Roman" w:hAnsi="Times New Roman"/>
          <w:color w:val="000000"/>
          <w:sz w:val="24"/>
        </w:rPr>
        <w:t xml:space="preserve"> repasse</w:t>
      </w:r>
      <w:r w:rsidRPr="00761628">
        <w:rPr>
          <w:rFonts w:ascii="Times New Roman" w:hAnsi="Times New Roman"/>
          <w:color w:val="000000"/>
          <w:sz w:val="24"/>
        </w:rPr>
        <w:t xml:space="preserve"> </w:t>
      </w:r>
      <w:r w:rsidR="00605318">
        <w:rPr>
          <w:rFonts w:ascii="Times New Roman" w:hAnsi="Times New Roman"/>
          <w:color w:val="000000"/>
          <w:sz w:val="24"/>
        </w:rPr>
        <w:t xml:space="preserve">de </w:t>
      </w:r>
      <w:r w:rsidR="00C90D08">
        <w:rPr>
          <w:rFonts w:ascii="Times New Roman" w:hAnsi="Times New Roman"/>
          <w:color w:val="000000"/>
          <w:sz w:val="24"/>
        </w:rPr>
        <w:t>Março</w:t>
      </w:r>
      <w:r w:rsidR="004033DA">
        <w:rPr>
          <w:rFonts w:ascii="Times New Roman" w:hAnsi="Times New Roman"/>
          <w:color w:val="000000"/>
          <w:sz w:val="24"/>
        </w:rPr>
        <w:t xml:space="preserve"> </w:t>
      </w:r>
      <w:r w:rsidR="00A80C26">
        <w:rPr>
          <w:rFonts w:ascii="Times New Roman" w:hAnsi="Times New Roman"/>
          <w:color w:val="000000"/>
          <w:sz w:val="24"/>
        </w:rPr>
        <w:t>foi</w:t>
      </w:r>
      <w:r w:rsidR="000A27FA">
        <w:rPr>
          <w:rFonts w:ascii="Times New Roman" w:hAnsi="Times New Roman"/>
          <w:color w:val="000000"/>
          <w:sz w:val="24"/>
        </w:rPr>
        <w:t xml:space="preserve"> </w:t>
      </w:r>
      <w:r w:rsidR="0099717A">
        <w:rPr>
          <w:rFonts w:ascii="Times New Roman" w:hAnsi="Times New Roman"/>
          <w:color w:val="000000"/>
          <w:sz w:val="24"/>
        </w:rPr>
        <w:t xml:space="preserve">efetuado </w:t>
      </w:r>
      <w:r w:rsidR="003E6CA5">
        <w:rPr>
          <w:rFonts w:ascii="Times New Roman" w:hAnsi="Times New Roman"/>
          <w:color w:val="000000"/>
          <w:sz w:val="24"/>
        </w:rPr>
        <w:t>n</w:t>
      </w:r>
      <w:r w:rsidR="006C205B">
        <w:rPr>
          <w:rFonts w:ascii="Times New Roman" w:hAnsi="Times New Roman"/>
          <w:color w:val="000000"/>
          <w:sz w:val="24"/>
        </w:rPr>
        <w:t xml:space="preserve">o dia </w:t>
      </w:r>
      <w:r w:rsidR="008154A3">
        <w:rPr>
          <w:rFonts w:ascii="Times New Roman" w:hAnsi="Times New Roman"/>
          <w:color w:val="000000"/>
          <w:sz w:val="24"/>
        </w:rPr>
        <w:t>20</w:t>
      </w:r>
      <w:r w:rsidR="00D97EDB">
        <w:rPr>
          <w:rFonts w:ascii="Times New Roman" w:hAnsi="Times New Roman"/>
          <w:color w:val="000000"/>
          <w:sz w:val="24"/>
        </w:rPr>
        <w:t xml:space="preserve"> </w:t>
      </w:r>
      <w:r w:rsidR="0099717A" w:rsidRPr="00D814D0">
        <w:rPr>
          <w:rFonts w:ascii="Times New Roman" w:hAnsi="Times New Roman"/>
          <w:sz w:val="24"/>
        </w:rPr>
        <w:t>do mês.</w:t>
      </w:r>
    </w:p>
    <w:p w:rsidR="00182F1B" w:rsidRPr="00761628" w:rsidRDefault="00182F1B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0C1D" w:rsidRDefault="00DB0C1D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Movimentação Financeira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69"/>
        <w:gridCol w:w="2644"/>
        <w:gridCol w:w="2091"/>
      </w:tblGrid>
      <w:tr w:rsidR="00B8510E" w:rsidRPr="003F4AA4" w:rsidTr="00FC49BB">
        <w:trPr>
          <w:trHeight w:val="297"/>
        </w:trPr>
        <w:tc>
          <w:tcPr>
            <w:tcW w:w="2353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Saldo Inicial</w:t>
            </w:r>
          </w:p>
        </w:tc>
        <w:tc>
          <w:tcPr>
            <w:tcW w:w="2369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Recebido</w:t>
            </w:r>
            <w:r w:rsidR="00100B5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644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Pagamentos Efetuados</w:t>
            </w:r>
          </w:p>
        </w:tc>
        <w:tc>
          <w:tcPr>
            <w:tcW w:w="2091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 xml:space="preserve">Saldo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</w:tr>
      <w:tr w:rsidR="00B8510E" w:rsidRPr="003F4AA4">
        <w:tc>
          <w:tcPr>
            <w:tcW w:w="2353" w:type="dxa"/>
            <w:shd w:val="clear" w:color="auto" w:fill="auto"/>
          </w:tcPr>
          <w:p w:rsidR="0039735D" w:rsidRPr="003F4AA4" w:rsidRDefault="00FC0315" w:rsidP="005818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639.920,49</w:t>
            </w:r>
          </w:p>
        </w:tc>
        <w:tc>
          <w:tcPr>
            <w:tcW w:w="2369" w:type="dxa"/>
            <w:shd w:val="clear" w:color="auto" w:fill="auto"/>
          </w:tcPr>
          <w:p w:rsidR="000944D8" w:rsidRPr="003F4AA4" w:rsidRDefault="00FC0315" w:rsidP="005E6A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355.189,47</w:t>
            </w:r>
          </w:p>
        </w:tc>
        <w:tc>
          <w:tcPr>
            <w:tcW w:w="2644" w:type="dxa"/>
            <w:shd w:val="clear" w:color="auto" w:fill="auto"/>
          </w:tcPr>
          <w:p w:rsidR="004733BE" w:rsidRPr="003F4AA4" w:rsidRDefault="00FC0315" w:rsidP="003117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160.685,59</w:t>
            </w:r>
          </w:p>
        </w:tc>
        <w:tc>
          <w:tcPr>
            <w:tcW w:w="2091" w:type="dxa"/>
            <w:shd w:val="clear" w:color="auto" w:fill="auto"/>
          </w:tcPr>
          <w:p w:rsidR="0081024D" w:rsidRPr="003F4AA4" w:rsidRDefault="000E1D6D" w:rsidP="008102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834.424,37</w:t>
            </w:r>
          </w:p>
        </w:tc>
      </w:tr>
    </w:tbl>
    <w:p w:rsidR="00B8510E" w:rsidRDefault="00B8510E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A045CB" w:rsidRDefault="00E479B9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Conciliação </w:t>
      </w:r>
      <w:r w:rsidR="00493CFD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1D6D">
        <w:rPr>
          <w:rFonts w:ascii="Times New Roman" w:hAnsi="Times New Roman"/>
          <w:b/>
          <w:sz w:val="24"/>
          <w:szCs w:val="24"/>
          <w:u w:val="single"/>
        </w:rPr>
        <w:t>Març</w:t>
      </w:r>
      <w:r w:rsidR="004E7D91">
        <w:rPr>
          <w:rFonts w:ascii="Times New Roman" w:hAnsi="Times New Roman"/>
          <w:b/>
          <w:sz w:val="24"/>
          <w:szCs w:val="24"/>
          <w:u w:val="single"/>
        </w:rPr>
        <w:t>o</w:t>
      </w:r>
      <w:r w:rsidR="00995C76">
        <w:rPr>
          <w:rFonts w:ascii="Times New Roman" w:hAnsi="Times New Roman"/>
          <w:b/>
          <w:sz w:val="24"/>
          <w:szCs w:val="24"/>
          <w:u w:val="single"/>
        </w:rPr>
        <w:t>/</w:t>
      </w:r>
      <w:r w:rsidR="00256F07">
        <w:rPr>
          <w:rFonts w:ascii="Times New Roman" w:hAnsi="Times New Roman"/>
          <w:b/>
          <w:sz w:val="24"/>
          <w:szCs w:val="24"/>
          <w:u w:val="single"/>
        </w:rPr>
        <w:t>202</w:t>
      </w:r>
      <w:r w:rsidR="00120B88">
        <w:rPr>
          <w:rFonts w:ascii="Times New Roman" w:hAnsi="Times New Roman"/>
          <w:b/>
          <w:sz w:val="24"/>
          <w:szCs w:val="24"/>
          <w:u w:val="single"/>
        </w:rPr>
        <w:t>5</w:t>
      </w:r>
    </w:p>
    <w:tbl>
      <w:tblPr>
        <w:tblW w:w="9462" w:type="dxa"/>
        <w:jc w:val="right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4111"/>
        <w:gridCol w:w="1382"/>
      </w:tblGrid>
      <w:tr w:rsidR="004F5062" w:rsidRPr="001E1416" w:rsidTr="00C026D4">
        <w:trPr>
          <w:jc w:val="right"/>
        </w:trPr>
        <w:tc>
          <w:tcPr>
            <w:tcW w:w="2551" w:type="dxa"/>
            <w:vMerge w:val="restart"/>
          </w:tcPr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Banco do Brasil S.A</w:t>
            </w:r>
          </w:p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Agencia: 1706 - X</w:t>
            </w:r>
          </w:p>
          <w:p w:rsidR="004F5062" w:rsidRPr="001E1416" w:rsidRDefault="004F5062" w:rsidP="004C07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C/C - 8.566-9</w:t>
            </w:r>
          </w:p>
        </w:tc>
        <w:tc>
          <w:tcPr>
            <w:tcW w:w="1418" w:type="dxa"/>
            <w:shd w:val="clear" w:color="auto" w:fill="auto"/>
          </w:tcPr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Saldo Bancário</w:t>
            </w:r>
          </w:p>
        </w:tc>
        <w:tc>
          <w:tcPr>
            <w:tcW w:w="4111" w:type="dxa"/>
            <w:shd w:val="clear" w:color="auto" w:fill="auto"/>
          </w:tcPr>
          <w:p w:rsidR="00FA72DA" w:rsidRPr="001E1416" w:rsidRDefault="00FA72DA" w:rsidP="00FA72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Movimento</w:t>
            </w:r>
          </w:p>
        </w:tc>
        <w:tc>
          <w:tcPr>
            <w:tcW w:w="1382" w:type="dxa"/>
            <w:shd w:val="clear" w:color="auto" w:fill="auto"/>
          </w:tcPr>
          <w:p w:rsidR="004F5062" w:rsidRPr="001E1416" w:rsidRDefault="004F506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Saldo Contábil</w:t>
            </w:r>
          </w:p>
        </w:tc>
      </w:tr>
      <w:tr w:rsidR="004F5062" w:rsidRPr="001E1416" w:rsidTr="00C026D4">
        <w:trPr>
          <w:jc w:val="right"/>
        </w:trPr>
        <w:tc>
          <w:tcPr>
            <w:tcW w:w="2551" w:type="dxa"/>
            <w:vMerge/>
          </w:tcPr>
          <w:p w:rsidR="004F5062" w:rsidRPr="001E1416" w:rsidRDefault="004F506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5062" w:rsidRPr="001E1416" w:rsidRDefault="00A162B9" w:rsidP="000E1D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0E1D6D">
              <w:rPr>
                <w:rFonts w:ascii="Times New Roman" w:hAnsi="Times New Roman"/>
                <w:sz w:val="24"/>
                <w:szCs w:val="24"/>
              </w:rPr>
              <w:t>327,89</w:t>
            </w:r>
          </w:p>
        </w:tc>
        <w:tc>
          <w:tcPr>
            <w:tcW w:w="4111" w:type="dxa"/>
            <w:shd w:val="clear" w:color="auto" w:fill="auto"/>
          </w:tcPr>
          <w:p w:rsidR="009006DD" w:rsidRPr="001E1416" w:rsidRDefault="001E1416" w:rsidP="00512B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9006DD" w:rsidRPr="001E1416" w:rsidRDefault="00A162B9" w:rsidP="000E1D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0E1D6D">
              <w:rPr>
                <w:rFonts w:ascii="Times New Roman" w:hAnsi="Times New Roman"/>
                <w:sz w:val="24"/>
                <w:szCs w:val="24"/>
              </w:rPr>
              <w:t>327,89</w:t>
            </w:r>
          </w:p>
        </w:tc>
      </w:tr>
      <w:tr w:rsidR="00791CFC" w:rsidRPr="001E1416" w:rsidTr="00C026D4">
        <w:trPr>
          <w:jc w:val="right"/>
        </w:trPr>
        <w:tc>
          <w:tcPr>
            <w:tcW w:w="2551" w:type="dxa"/>
          </w:tcPr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 xml:space="preserve">Caixa Econômica Federal 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Agencia: 1470 - 2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C/C - 00000140-4</w:t>
            </w:r>
          </w:p>
        </w:tc>
        <w:tc>
          <w:tcPr>
            <w:tcW w:w="1418" w:type="dxa"/>
            <w:shd w:val="clear" w:color="auto" w:fill="auto"/>
          </w:tcPr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0E1D6D" w:rsidP="007011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746.158,72</w:t>
            </w:r>
          </w:p>
        </w:tc>
        <w:tc>
          <w:tcPr>
            <w:tcW w:w="4111" w:type="dxa"/>
            <w:shd w:val="clear" w:color="auto" w:fill="auto"/>
          </w:tcPr>
          <w:p w:rsidR="00791CFC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CFC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0E1D6D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746.158,72</w:t>
            </w:r>
          </w:p>
        </w:tc>
      </w:tr>
      <w:tr w:rsidR="00791CFC" w:rsidRPr="001E1416" w:rsidTr="00C026D4">
        <w:trPr>
          <w:jc w:val="right"/>
        </w:trPr>
        <w:tc>
          <w:tcPr>
            <w:tcW w:w="2551" w:type="dxa"/>
          </w:tcPr>
          <w:p w:rsidR="00791CFC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Sicredi</w:t>
            </w:r>
            <w:proofErr w:type="spellEnd"/>
          </w:p>
          <w:p w:rsidR="00791CFC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Agencia: 0230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C/C – 69628-8</w:t>
            </w:r>
          </w:p>
        </w:tc>
        <w:tc>
          <w:tcPr>
            <w:tcW w:w="1418" w:type="dxa"/>
            <w:shd w:val="clear" w:color="auto" w:fill="auto"/>
          </w:tcPr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E3ACE" w:rsidP="000E1D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  <w:r w:rsidR="000E1D6D">
              <w:rPr>
                <w:rFonts w:ascii="Times New Roman" w:hAnsi="Times New Roman"/>
                <w:sz w:val="24"/>
                <w:szCs w:val="24"/>
              </w:rPr>
              <w:t>937,76</w:t>
            </w:r>
          </w:p>
        </w:tc>
        <w:tc>
          <w:tcPr>
            <w:tcW w:w="4111" w:type="dxa"/>
            <w:shd w:val="clear" w:color="auto" w:fill="auto"/>
          </w:tcPr>
          <w:p w:rsidR="00791CFC" w:rsidRDefault="00791CFC" w:rsidP="006C08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6C08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E3ACE" w:rsidP="000E1D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E1D6D">
              <w:rPr>
                <w:rFonts w:ascii="Times New Roman" w:hAnsi="Times New Roman"/>
                <w:sz w:val="24"/>
                <w:szCs w:val="24"/>
              </w:rPr>
              <w:t>.937,76</w:t>
            </w:r>
          </w:p>
        </w:tc>
      </w:tr>
    </w:tbl>
    <w:p w:rsidR="009006DD" w:rsidRDefault="009006DD" w:rsidP="007968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7667" w:rsidRDefault="00B8510E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saldo contábil e </w:t>
      </w:r>
      <w:r w:rsidR="00022A6E">
        <w:rPr>
          <w:rFonts w:ascii="Times New Roman" w:hAnsi="Times New Roman"/>
          <w:sz w:val="24"/>
          <w:szCs w:val="24"/>
        </w:rPr>
        <w:t xml:space="preserve">o saldo </w:t>
      </w:r>
      <w:r w:rsidR="00820CBC">
        <w:rPr>
          <w:rFonts w:ascii="Times New Roman" w:hAnsi="Times New Roman"/>
          <w:sz w:val="24"/>
          <w:szCs w:val="24"/>
        </w:rPr>
        <w:t>bancário</w:t>
      </w:r>
      <w:r w:rsidR="002B4EE5">
        <w:rPr>
          <w:rFonts w:ascii="Times New Roman" w:hAnsi="Times New Roman"/>
          <w:sz w:val="24"/>
          <w:szCs w:val="24"/>
        </w:rPr>
        <w:t xml:space="preserve"> devem ser conciliados m</w:t>
      </w:r>
      <w:r w:rsidR="0068131A">
        <w:rPr>
          <w:rFonts w:ascii="Times New Roman" w:hAnsi="Times New Roman"/>
          <w:sz w:val="24"/>
          <w:szCs w:val="24"/>
        </w:rPr>
        <w:t>ensalmente e estã</w:t>
      </w:r>
      <w:r w:rsidR="00D93DE5">
        <w:rPr>
          <w:rFonts w:ascii="Times New Roman" w:hAnsi="Times New Roman"/>
          <w:sz w:val="24"/>
          <w:szCs w:val="24"/>
        </w:rPr>
        <w:t>o sendo realizados corretamente.</w:t>
      </w:r>
    </w:p>
    <w:p w:rsidR="00A7741E" w:rsidRDefault="0079681E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Todas as fases das despesas </w:t>
      </w:r>
      <w:r w:rsidR="00BE62B5">
        <w:rPr>
          <w:rFonts w:ascii="Times New Roman" w:hAnsi="Times New Roman"/>
          <w:sz w:val="24"/>
          <w:szCs w:val="24"/>
        </w:rPr>
        <w:t>estão</w:t>
      </w:r>
      <w:r>
        <w:rPr>
          <w:rFonts w:ascii="Times New Roman" w:hAnsi="Times New Roman"/>
          <w:sz w:val="24"/>
          <w:szCs w:val="24"/>
        </w:rPr>
        <w:t xml:space="preserve"> sendo executadas conforme disposto </w:t>
      </w:r>
      <w:r w:rsidR="00BE62B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 Lei n° 4.320/1964.</w:t>
      </w:r>
      <w:r w:rsidR="00BE62B5">
        <w:rPr>
          <w:rFonts w:ascii="Times New Roman" w:hAnsi="Times New Roman"/>
          <w:sz w:val="24"/>
          <w:szCs w:val="24"/>
        </w:rPr>
        <w:t xml:space="preserve"> </w:t>
      </w:r>
    </w:p>
    <w:p w:rsidR="00A7741E" w:rsidRDefault="00BE62B5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Nenhuma despesa é realizada sem prévio </w:t>
      </w:r>
      <w:r w:rsidR="00A7741E">
        <w:rPr>
          <w:rFonts w:ascii="Times New Roman" w:hAnsi="Times New Roman"/>
          <w:sz w:val="24"/>
          <w:szCs w:val="24"/>
        </w:rPr>
        <w:t>empenho.</w:t>
      </w:r>
    </w:p>
    <w:p w:rsidR="00B8682A" w:rsidRPr="00875543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>As Notas de Empenho possuem todas as informações básicas previstas no art. 61 da refer</w:t>
      </w:r>
      <w:r w:rsidR="00641EDC" w:rsidRPr="00875543">
        <w:rPr>
          <w:rFonts w:ascii="Times New Roman" w:hAnsi="Times New Roman"/>
          <w:sz w:val="24"/>
          <w:szCs w:val="24"/>
        </w:rPr>
        <w:t>ida lei, acompanhadas dos comprovantes legais nec</w:t>
      </w:r>
      <w:r w:rsidR="00A37EB4" w:rsidRPr="00875543">
        <w:rPr>
          <w:rFonts w:ascii="Times New Roman" w:hAnsi="Times New Roman"/>
          <w:sz w:val="24"/>
          <w:szCs w:val="24"/>
        </w:rPr>
        <w:t xml:space="preserve">essários </w:t>
      </w:r>
      <w:r w:rsidR="00822B00" w:rsidRPr="00875543">
        <w:rPr>
          <w:rFonts w:ascii="Times New Roman" w:hAnsi="Times New Roman"/>
          <w:sz w:val="24"/>
          <w:szCs w:val="24"/>
        </w:rPr>
        <w:t>à</w:t>
      </w:r>
      <w:r w:rsidR="00A37EB4" w:rsidRPr="00875543">
        <w:rPr>
          <w:rFonts w:ascii="Times New Roman" w:hAnsi="Times New Roman"/>
          <w:sz w:val="24"/>
          <w:szCs w:val="24"/>
        </w:rPr>
        <w:t xml:space="preserve"> liquidação da despesa.</w:t>
      </w:r>
    </w:p>
    <w:p w:rsidR="00A7741E" w:rsidRPr="00875543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>Estão sendo emitidos empenhos por estimativas e empenhos globais para as despesas.</w:t>
      </w:r>
    </w:p>
    <w:p w:rsidR="005B5D56" w:rsidRDefault="003B5AB3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 xml:space="preserve">As </w:t>
      </w:r>
      <w:r w:rsidR="005B5D56" w:rsidRPr="00875543">
        <w:rPr>
          <w:rFonts w:ascii="Times New Roman" w:hAnsi="Times New Roman"/>
          <w:sz w:val="24"/>
          <w:szCs w:val="24"/>
        </w:rPr>
        <w:t xml:space="preserve">liquidações </w:t>
      </w:r>
      <w:r w:rsidRPr="00875543">
        <w:rPr>
          <w:rFonts w:ascii="Times New Roman" w:hAnsi="Times New Roman"/>
          <w:sz w:val="24"/>
          <w:szCs w:val="24"/>
        </w:rPr>
        <w:t>foram realizadas em data adequada,</w:t>
      </w:r>
      <w:r w:rsidR="005B5D56" w:rsidRPr="00875543">
        <w:rPr>
          <w:rFonts w:ascii="Times New Roman" w:hAnsi="Times New Roman"/>
          <w:sz w:val="24"/>
          <w:szCs w:val="24"/>
        </w:rPr>
        <w:t xml:space="preserve"> de acordo com a legislação,</w:t>
      </w:r>
      <w:r w:rsidRPr="00875543">
        <w:rPr>
          <w:rFonts w:ascii="Times New Roman" w:hAnsi="Times New Roman"/>
          <w:sz w:val="24"/>
          <w:szCs w:val="24"/>
        </w:rPr>
        <w:t xml:space="preserve"> j</w:t>
      </w:r>
      <w:r w:rsidR="005B5D56" w:rsidRPr="00875543">
        <w:rPr>
          <w:rFonts w:ascii="Times New Roman" w:hAnsi="Times New Roman"/>
          <w:sz w:val="24"/>
          <w:szCs w:val="24"/>
        </w:rPr>
        <w:t>untamente no sistema de contabilidade.</w:t>
      </w:r>
    </w:p>
    <w:p w:rsidR="00B25CEC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a</w:t>
      </w:r>
      <w:r w:rsidR="00B25CEC" w:rsidRPr="00A1184D">
        <w:rPr>
          <w:rFonts w:ascii="Times New Roman" w:hAnsi="Times New Roman"/>
          <w:sz w:val="24"/>
          <w:szCs w:val="24"/>
        </w:rPr>
        <w:t xml:space="preserve"> execução orçamentaria da despesa</w:t>
      </w:r>
      <w:r w:rsidR="009C0EBB">
        <w:rPr>
          <w:rFonts w:ascii="Times New Roman" w:hAnsi="Times New Roman"/>
          <w:sz w:val="24"/>
          <w:szCs w:val="24"/>
        </w:rPr>
        <w:t xml:space="preserve"> do mês de </w:t>
      </w:r>
      <w:r w:rsidR="000E1D6D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>:</w:t>
      </w:r>
      <w:r w:rsidR="00D5769B" w:rsidRPr="00A1184D">
        <w:rPr>
          <w:rFonts w:ascii="Times New Roman" w:hAnsi="Times New Roman"/>
          <w:sz w:val="24"/>
          <w:szCs w:val="24"/>
        </w:rPr>
        <w:t xml:space="preserve"> </w:t>
      </w:r>
    </w:p>
    <w:p w:rsidR="00A045CB" w:rsidRDefault="00A045CB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022A6E" w:rsidRDefault="00A045CB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45CB">
        <w:rPr>
          <w:rFonts w:ascii="Times New Roman" w:hAnsi="Times New Roman"/>
          <w:b/>
          <w:sz w:val="24"/>
          <w:szCs w:val="24"/>
          <w:u w:val="single"/>
        </w:rPr>
        <w:t>Balancete da Despesa</w:t>
      </w:r>
    </w:p>
    <w:tbl>
      <w:tblPr>
        <w:tblW w:w="0" w:type="auto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227"/>
        <w:gridCol w:w="2126"/>
        <w:gridCol w:w="1701"/>
        <w:gridCol w:w="1808"/>
      </w:tblGrid>
      <w:tr w:rsidR="00820CBC" w:rsidRPr="003F4AA4" w:rsidTr="00B3361F">
        <w:trPr>
          <w:jc w:val="center"/>
        </w:trPr>
        <w:tc>
          <w:tcPr>
            <w:tcW w:w="1595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Saldo Inicial</w:t>
            </w:r>
          </w:p>
        </w:tc>
        <w:tc>
          <w:tcPr>
            <w:tcW w:w="2227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Empenhado no mês</w:t>
            </w:r>
          </w:p>
        </w:tc>
        <w:tc>
          <w:tcPr>
            <w:tcW w:w="2126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Liquidados no mês</w:t>
            </w:r>
          </w:p>
        </w:tc>
        <w:tc>
          <w:tcPr>
            <w:tcW w:w="1701" w:type="dxa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Paga no mês</w:t>
            </w:r>
          </w:p>
        </w:tc>
        <w:tc>
          <w:tcPr>
            <w:tcW w:w="1808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Saldo Orçamentário</w:t>
            </w:r>
          </w:p>
        </w:tc>
      </w:tr>
      <w:tr w:rsidR="00820CBC" w:rsidRPr="00E846F4" w:rsidTr="002440A6">
        <w:trPr>
          <w:trHeight w:val="282"/>
          <w:jc w:val="center"/>
        </w:trPr>
        <w:tc>
          <w:tcPr>
            <w:tcW w:w="1595" w:type="dxa"/>
            <w:shd w:val="clear" w:color="auto" w:fill="auto"/>
          </w:tcPr>
          <w:p w:rsidR="00820CBC" w:rsidRPr="00E846F4" w:rsidRDefault="000E1D6D" w:rsidP="00563C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1.594.146,20</w:t>
            </w:r>
          </w:p>
        </w:tc>
        <w:tc>
          <w:tcPr>
            <w:tcW w:w="2227" w:type="dxa"/>
            <w:shd w:val="clear" w:color="auto" w:fill="auto"/>
          </w:tcPr>
          <w:p w:rsidR="00AD2E83" w:rsidRPr="00E846F4" w:rsidRDefault="000E1D6D" w:rsidP="00EB3B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3.241,00</w:t>
            </w:r>
          </w:p>
        </w:tc>
        <w:tc>
          <w:tcPr>
            <w:tcW w:w="2126" w:type="dxa"/>
            <w:shd w:val="clear" w:color="auto" w:fill="auto"/>
          </w:tcPr>
          <w:p w:rsidR="00820CBC" w:rsidRPr="00E846F4" w:rsidRDefault="000E1D6D" w:rsidP="00AC28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135.102,89</w:t>
            </w:r>
          </w:p>
        </w:tc>
        <w:tc>
          <w:tcPr>
            <w:tcW w:w="1701" w:type="dxa"/>
          </w:tcPr>
          <w:p w:rsidR="00820CBC" w:rsidRPr="00E846F4" w:rsidRDefault="000E1D6D" w:rsidP="001317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160.431,62</w:t>
            </w:r>
            <w:r w:rsidR="00131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F036E2" w:rsidRPr="00E846F4" w:rsidRDefault="007E3ACE" w:rsidP="000E1D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E1D6D">
              <w:rPr>
                <w:rFonts w:ascii="Times New Roman" w:hAnsi="Times New Roman"/>
                <w:sz w:val="24"/>
                <w:szCs w:val="24"/>
              </w:rPr>
              <w:t>590.905,20</w:t>
            </w:r>
          </w:p>
        </w:tc>
      </w:tr>
    </w:tbl>
    <w:p w:rsidR="008A4218" w:rsidRDefault="008A4218" w:rsidP="00A1184D">
      <w:pPr>
        <w:spacing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6B6ACB" w:rsidRDefault="0052146D" w:rsidP="006B6ACB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Execução O</w:t>
      </w:r>
      <w:r w:rsidR="006B6ACB">
        <w:rPr>
          <w:rFonts w:ascii="Times New Roman" w:hAnsi="Times New Roman"/>
          <w:b/>
          <w:sz w:val="24"/>
          <w:szCs w:val="24"/>
          <w:u w:val="single"/>
        </w:rPr>
        <w:t xml:space="preserve">rçamentária por conta – </w:t>
      </w:r>
      <w:r w:rsidR="000E1D6D">
        <w:rPr>
          <w:rFonts w:ascii="Times New Roman" w:hAnsi="Times New Roman"/>
          <w:b/>
          <w:sz w:val="24"/>
          <w:szCs w:val="24"/>
          <w:u w:val="single"/>
        </w:rPr>
        <w:t>Março</w:t>
      </w:r>
      <w:r w:rsidR="006B6ACB">
        <w:rPr>
          <w:rFonts w:ascii="Times New Roman" w:hAnsi="Times New Roman"/>
          <w:b/>
          <w:sz w:val="24"/>
          <w:szCs w:val="24"/>
          <w:u w:val="single"/>
        </w:rPr>
        <w:t>/2025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972"/>
        <w:gridCol w:w="1941"/>
        <w:gridCol w:w="1941"/>
      </w:tblGrid>
      <w:tr w:rsidR="006B6ACB" w:rsidRPr="006B6ACB" w:rsidTr="00D5602D">
        <w:tc>
          <w:tcPr>
            <w:tcW w:w="4015" w:type="pct"/>
            <w:gridSpan w:val="2"/>
          </w:tcPr>
          <w:p w:rsidR="006B6ACB" w:rsidRPr="006B6ACB" w:rsidRDefault="006B6ACB" w:rsidP="000E1D6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 xml:space="preserve">Orçamento executado – </w:t>
            </w:r>
            <w:r w:rsidR="000E1D6D">
              <w:rPr>
                <w:rFonts w:ascii="Times New Roman" w:hAnsi="Times New Roman"/>
                <w:b/>
                <w:color w:val="000000"/>
                <w:sz w:val="24"/>
              </w:rPr>
              <w:t>Março</w:t>
            </w: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/2025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(Liquidadas)</w:t>
            </w:r>
          </w:p>
        </w:tc>
        <w:tc>
          <w:tcPr>
            <w:tcW w:w="985" w:type="pct"/>
          </w:tcPr>
          <w:p w:rsidR="006B6ACB" w:rsidRPr="006B6ACB" w:rsidRDefault="006B6ACB" w:rsidP="006B6AC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Análise Vertical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Investimentos</w:t>
            </w:r>
          </w:p>
        </w:tc>
        <w:tc>
          <w:tcPr>
            <w:tcW w:w="985" w:type="pct"/>
          </w:tcPr>
          <w:p w:rsidR="006B6ACB" w:rsidRPr="00C369A5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69A5">
              <w:rPr>
                <w:rFonts w:ascii="Times New Roman" w:hAnsi="Times New Roman"/>
                <w:b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Pr="00D5602D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Obras e Instalações </w:t>
            </w:r>
          </w:p>
        </w:tc>
        <w:tc>
          <w:tcPr>
            <w:tcW w:w="985" w:type="pct"/>
          </w:tcPr>
          <w:p w:rsidR="006B6ACB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Equipamentos e Material Permanente</w:t>
            </w:r>
          </w:p>
        </w:tc>
        <w:tc>
          <w:tcPr>
            <w:tcW w:w="985" w:type="pct"/>
          </w:tcPr>
          <w:p w:rsidR="006B6ACB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Pessoal</w:t>
            </w:r>
          </w:p>
        </w:tc>
        <w:tc>
          <w:tcPr>
            <w:tcW w:w="985" w:type="pct"/>
          </w:tcPr>
          <w:p w:rsidR="006B6ACB" w:rsidRPr="00D5602D" w:rsidRDefault="002A42E9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89.763,95</w:t>
            </w:r>
          </w:p>
        </w:tc>
        <w:tc>
          <w:tcPr>
            <w:tcW w:w="985" w:type="pct"/>
          </w:tcPr>
          <w:p w:rsidR="006B6ACB" w:rsidRPr="00D5602D" w:rsidRDefault="000E0D44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66,44% 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color w:val="000000"/>
                <w:sz w:val="24"/>
              </w:rPr>
              <w:t>Vencimentos e Vantagens Fixas – Pessoal Civil</w:t>
            </w:r>
          </w:p>
        </w:tc>
        <w:tc>
          <w:tcPr>
            <w:tcW w:w="985" w:type="pct"/>
          </w:tcPr>
          <w:p w:rsidR="006B6ACB" w:rsidRDefault="00AF688E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72.661,16</w:t>
            </w:r>
          </w:p>
        </w:tc>
        <w:tc>
          <w:tcPr>
            <w:tcW w:w="985" w:type="pct"/>
          </w:tcPr>
          <w:p w:rsidR="006B6ACB" w:rsidRDefault="000E0D44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53,78%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Obrigações Patronais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Inss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pct"/>
          </w:tcPr>
          <w:p w:rsidR="006B6ACB" w:rsidRDefault="00AF688E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5.427,91</w:t>
            </w:r>
          </w:p>
        </w:tc>
        <w:tc>
          <w:tcPr>
            <w:tcW w:w="985" w:type="pct"/>
          </w:tcPr>
          <w:p w:rsidR="006B6ACB" w:rsidRDefault="000E0D44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4,02%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Obrigações Patronais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Fapemi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pct"/>
          </w:tcPr>
          <w:p w:rsidR="006B6ACB" w:rsidRDefault="00AF688E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11.674,88</w:t>
            </w:r>
          </w:p>
        </w:tc>
        <w:tc>
          <w:tcPr>
            <w:tcW w:w="985" w:type="pct"/>
          </w:tcPr>
          <w:p w:rsidR="006B6ACB" w:rsidRDefault="000E0D44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8,64%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Custeio</w:t>
            </w:r>
          </w:p>
        </w:tc>
        <w:tc>
          <w:tcPr>
            <w:tcW w:w="985" w:type="pct"/>
          </w:tcPr>
          <w:p w:rsidR="006B6ACB" w:rsidRPr="00D5602D" w:rsidRDefault="002A42E9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45.338,94</w:t>
            </w:r>
          </w:p>
        </w:tc>
        <w:tc>
          <w:tcPr>
            <w:tcW w:w="985" w:type="pct"/>
          </w:tcPr>
          <w:p w:rsidR="006B6ACB" w:rsidRPr="00D5602D" w:rsidRDefault="000E0D44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33,56%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Diárias – Pessoal Civil</w:t>
            </w:r>
          </w:p>
        </w:tc>
        <w:tc>
          <w:tcPr>
            <w:tcW w:w="985" w:type="pct"/>
          </w:tcPr>
          <w:p w:rsidR="006B6ACB" w:rsidRDefault="00AF688E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2.800,47</w:t>
            </w:r>
          </w:p>
        </w:tc>
        <w:tc>
          <w:tcPr>
            <w:tcW w:w="985" w:type="pct"/>
          </w:tcPr>
          <w:p w:rsidR="006B6ACB" w:rsidRDefault="000E0D44" w:rsidP="000E0D4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2,07%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Material de Consumo</w:t>
            </w:r>
          </w:p>
        </w:tc>
        <w:tc>
          <w:tcPr>
            <w:tcW w:w="985" w:type="pct"/>
          </w:tcPr>
          <w:p w:rsidR="006B6ACB" w:rsidRDefault="00AF688E" w:rsidP="00CD619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255,80</w:t>
            </w:r>
          </w:p>
        </w:tc>
        <w:tc>
          <w:tcPr>
            <w:tcW w:w="985" w:type="pct"/>
          </w:tcPr>
          <w:p w:rsidR="006B6ACB" w:rsidRDefault="00506964" w:rsidP="0050696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0,19</w:t>
            </w:r>
            <w:r w:rsidR="000E0D44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Passagens e Despesas com locomoção</w:t>
            </w:r>
          </w:p>
        </w:tc>
        <w:tc>
          <w:tcPr>
            <w:tcW w:w="985" w:type="pct"/>
          </w:tcPr>
          <w:p w:rsidR="006B6ACB" w:rsidRDefault="00AF688E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0E0D44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Outros Serviços de Terceiros – Pessoa Física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0E0D44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 w:rsidR="006B6ACB" w:rsidTr="00D5602D">
        <w:tc>
          <w:tcPr>
            <w:tcW w:w="3030" w:type="pct"/>
          </w:tcPr>
          <w:p w:rsidR="006B6ACB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Outros Serviços de Terceiros – Pessoa Jurídica</w:t>
            </w:r>
            <w:proofErr w:type="gramEnd"/>
          </w:p>
        </w:tc>
        <w:tc>
          <w:tcPr>
            <w:tcW w:w="985" w:type="pct"/>
          </w:tcPr>
          <w:p w:rsidR="006B6ACB" w:rsidRDefault="00AF688E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33.180,95</w:t>
            </w:r>
          </w:p>
        </w:tc>
        <w:tc>
          <w:tcPr>
            <w:tcW w:w="985" w:type="pct"/>
          </w:tcPr>
          <w:p w:rsidR="006B6ACB" w:rsidRDefault="00506964" w:rsidP="0050696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24,56</w:t>
            </w:r>
            <w:r w:rsidR="000E0D44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D04616" w:rsidTr="00D5602D">
        <w:tc>
          <w:tcPr>
            <w:tcW w:w="3030" w:type="pct"/>
          </w:tcPr>
          <w:p w:rsidR="00D04616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Serviços de Tecnologia da Informação e Comunicação</w:t>
            </w:r>
          </w:p>
        </w:tc>
        <w:tc>
          <w:tcPr>
            <w:tcW w:w="985" w:type="pct"/>
          </w:tcPr>
          <w:p w:rsidR="00D04616" w:rsidRDefault="00AF688E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5.532,20</w:t>
            </w:r>
          </w:p>
        </w:tc>
        <w:tc>
          <w:tcPr>
            <w:tcW w:w="985" w:type="pct"/>
          </w:tcPr>
          <w:p w:rsidR="00D04616" w:rsidRDefault="00506964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4,09</w:t>
            </w:r>
            <w:r w:rsidR="000E0D44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D04616" w:rsidTr="00D5602D">
        <w:tc>
          <w:tcPr>
            <w:tcW w:w="3030" w:type="pct"/>
          </w:tcPr>
          <w:p w:rsidR="00D04616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Auxilio Alimentação</w:t>
            </w:r>
          </w:p>
        </w:tc>
        <w:tc>
          <w:tcPr>
            <w:tcW w:w="985" w:type="pct"/>
          </w:tcPr>
          <w:p w:rsidR="00D04616" w:rsidRDefault="00AF688E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3.569,52</w:t>
            </w:r>
          </w:p>
        </w:tc>
        <w:tc>
          <w:tcPr>
            <w:tcW w:w="985" w:type="pct"/>
          </w:tcPr>
          <w:p w:rsidR="00D04616" w:rsidRDefault="00506964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2,64</w:t>
            </w:r>
            <w:r w:rsidR="000E0D44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C369A5" w:rsidTr="00D5602D">
        <w:tc>
          <w:tcPr>
            <w:tcW w:w="3030" w:type="pct"/>
          </w:tcPr>
          <w:p w:rsidR="00C369A5" w:rsidRPr="00C369A5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69A5">
              <w:rPr>
                <w:rFonts w:ascii="Times New Roman" w:hAnsi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985" w:type="pct"/>
          </w:tcPr>
          <w:p w:rsidR="00C369A5" w:rsidRPr="00D5602D" w:rsidRDefault="000E0D44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  <w:r w:rsidR="002A42E9">
              <w:rPr>
                <w:rFonts w:ascii="Times New Roman" w:hAnsi="Times New Roman"/>
                <w:b/>
                <w:color w:val="000000"/>
                <w:sz w:val="24"/>
              </w:rPr>
              <w:t>5.102,89</w:t>
            </w:r>
          </w:p>
        </w:tc>
        <w:tc>
          <w:tcPr>
            <w:tcW w:w="985" w:type="pct"/>
          </w:tcPr>
          <w:p w:rsidR="00C369A5" w:rsidRPr="00D5602D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100%</w:t>
            </w:r>
          </w:p>
        </w:tc>
      </w:tr>
    </w:tbl>
    <w:p w:rsidR="006B6ACB" w:rsidRDefault="006B6ACB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243B82" w:rsidRDefault="00D04616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As despesas da Câmara são em maioria despesas de custeio tendo em vista sua principal função que é a</w:t>
      </w:r>
      <w:r w:rsidR="00C369A5">
        <w:rPr>
          <w:rFonts w:ascii="Times New Roman" w:hAnsi="Times New Roman"/>
          <w:color w:val="000000"/>
          <w:sz w:val="24"/>
        </w:rPr>
        <w:t xml:space="preserve"> de</w:t>
      </w:r>
      <w:r>
        <w:rPr>
          <w:rFonts w:ascii="Times New Roman" w:hAnsi="Times New Roman"/>
          <w:color w:val="000000"/>
          <w:sz w:val="24"/>
        </w:rPr>
        <w:t xml:space="preserve"> legislar.</w:t>
      </w:r>
    </w:p>
    <w:p w:rsidR="009110B4" w:rsidRDefault="00D20301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20301">
        <w:rPr>
          <w:rFonts w:ascii="Times New Roman" w:hAnsi="Times New Roman"/>
          <w:color w:val="000000"/>
          <w:sz w:val="24"/>
        </w:rPr>
        <w:t xml:space="preserve">Todas as obrigações da Câmara, em curto prazo (restos a pagar, depósitos e consignações e débitos de tesouraria) estão demonstradas através de sua origem na Dívida Flutuante. </w:t>
      </w:r>
    </w:p>
    <w:p w:rsidR="00022A6E" w:rsidRDefault="00077C92" w:rsidP="00D74194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33643">
        <w:rPr>
          <w:rFonts w:ascii="Times New Roman" w:hAnsi="Times New Roman"/>
          <w:sz w:val="24"/>
          <w:szCs w:val="24"/>
        </w:rPr>
        <w:t xml:space="preserve">o mês de </w:t>
      </w:r>
      <w:r w:rsidR="00506964">
        <w:rPr>
          <w:rFonts w:ascii="Times New Roman" w:hAnsi="Times New Roman"/>
          <w:sz w:val="24"/>
          <w:szCs w:val="24"/>
        </w:rPr>
        <w:t>Março</w:t>
      </w:r>
      <w:r w:rsidR="00B455F5">
        <w:rPr>
          <w:rFonts w:ascii="Times New Roman" w:hAnsi="Times New Roman"/>
          <w:sz w:val="24"/>
          <w:szCs w:val="24"/>
        </w:rPr>
        <w:t xml:space="preserve"> </w:t>
      </w:r>
      <w:r w:rsidR="00022A6E" w:rsidRPr="00D2030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icou</w:t>
      </w:r>
      <w:r w:rsidR="00022A6E" w:rsidRPr="00D20301">
        <w:rPr>
          <w:rFonts w:ascii="Times New Roman" w:hAnsi="Times New Roman"/>
          <w:sz w:val="24"/>
          <w:szCs w:val="24"/>
        </w:rPr>
        <w:t xml:space="preserve"> assim dispost</w:t>
      </w:r>
      <w:r w:rsidR="00701A85">
        <w:rPr>
          <w:rFonts w:ascii="Times New Roman" w:hAnsi="Times New Roman"/>
          <w:sz w:val="24"/>
          <w:szCs w:val="24"/>
        </w:rPr>
        <w:t>a</w:t>
      </w:r>
      <w:r w:rsidR="00022A6E">
        <w:rPr>
          <w:rFonts w:ascii="Times New Roman" w:hAnsi="Times New Roman"/>
          <w:sz w:val="24"/>
          <w:szCs w:val="24"/>
        </w:rPr>
        <w:t>:</w:t>
      </w:r>
    </w:p>
    <w:p w:rsidR="00A045CB" w:rsidRDefault="00A045CB" w:rsidP="00022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A6E" w:rsidRDefault="00A045CB" w:rsidP="007255E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45CB">
        <w:rPr>
          <w:rFonts w:ascii="Times New Roman" w:hAnsi="Times New Roman"/>
          <w:b/>
          <w:sz w:val="24"/>
          <w:szCs w:val="24"/>
          <w:u w:val="single"/>
        </w:rPr>
        <w:t>Divida Flutuante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50"/>
        <w:gridCol w:w="1947"/>
        <w:gridCol w:w="1656"/>
        <w:gridCol w:w="2018"/>
      </w:tblGrid>
      <w:tr w:rsidR="0052146D" w:rsidRPr="003F4AA4" w:rsidTr="0052146D">
        <w:tc>
          <w:tcPr>
            <w:tcW w:w="1838" w:type="dxa"/>
          </w:tcPr>
          <w:p w:rsidR="0052146D" w:rsidRPr="003F4AA4" w:rsidRDefault="0052146D" w:rsidP="00022A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52146D" w:rsidRPr="003F4AA4" w:rsidRDefault="0052146D" w:rsidP="00022A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 xml:space="preserve">Saldo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mês anterior</w:t>
            </w:r>
          </w:p>
        </w:tc>
        <w:tc>
          <w:tcPr>
            <w:tcW w:w="1947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Inscrição no mês</w:t>
            </w:r>
          </w:p>
        </w:tc>
        <w:tc>
          <w:tcPr>
            <w:tcW w:w="1656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Baixa no </w:t>
            </w: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mês</w:t>
            </w:r>
          </w:p>
        </w:tc>
        <w:tc>
          <w:tcPr>
            <w:tcW w:w="2018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Saldo para mês seguinte</w:t>
            </w:r>
          </w:p>
        </w:tc>
      </w:tr>
      <w:tr w:rsidR="00F1027E" w:rsidRPr="00B531EA" w:rsidTr="0052146D">
        <w:trPr>
          <w:trHeight w:val="245"/>
        </w:trPr>
        <w:tc>
          <w:tcPr>
            <w:tcW w:w="1838" w:type="dxa"/>
          </w:tcPr>
          <w:p w:rsidR="00F1027E" w:rsidRDefault="00F1027E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Restos a Pagar</w:t>
            </w:r>
          </w:p>
        </w:tc>
        <w:tc>
          <w:tcPr>
            <w:tcW w:w="1750" w:type="dxa"/>
            <w:shd w:val="clear" w:color="auto" w:fill="auto"/>
          </w:tcPr>
          <w:p w:rsidR="00F1027E" w:rsidRPr="00B531EA" w:rsidRDefault="00F1027E" w:rsidP="006A35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190.725,17</w:t>
            </w:r>
          </w:p>
        </w:tc>
        <w:tc>
          <w:tcPr>
            <w:tcW w:w="1947" w:type="dxa"/>
            <w:shd w:val="clear" w:color="auto" w:fill="auto"/>
          </w:tcPr>
          <w:p w:rsidR="00F1027E" w:rsidRPr="00B531EA" w:rsidRDefault="00F1027E" w:rsidP="000472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F1027E" w:rsidRPr="00B531EA" w:rsidRDefault="00F1027E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F1027E" w:rsidRPr="00B531EA" w:rsidRDefault="00F1027E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190.725,17</w:t>
            </w:r>
          </w:p>
        </w:tc>
      </w:tr>
      <w:tr w:rsidR="00F1027E" w:rsidRPr="00B531EA" w:rsidTr="0052146D">
        <w:trPr>
          <w:trHeight w:val="245"/>
        </w:trPr>
        <w:tc>
          <w:tcPr>
            <w:tcW w:w="1838" w:type="dxa"/>
          </w:tcPr>
          <w:p w:rsidR="00F1027E" w:rsidRDefault="00F1027E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Consignações</w:t>
            </w:r>
          </w:p>
        </w:tc>
        <w:tc>
          <w:tcPr>
            <w:tcW w:w="1750" w:type="dxa"/>
            <w:shd w:val="clear" w:color="auto" w:fill="auto"/>
          </w:tcPr>
          <w:p w:rsidR="00F1027E" w:rsidRDefault="00F1027E" w:rsidP="006A35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45.838,35</w:t>
            </w:r>
          </w:p>
        </w:tc>
        <w:tc>
          <w:tcPr>
            <w:tcW w:w="1947" w:type="dxa"/>
            <w:shd w:val="clear" w:color="auto" w:fill="auto"/>
          </w:tcPr>
          <w:p w:rsidR="00F1027E" w:rsidRDefault="00F1027E" w:rsidP="000472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21.152,11</w:t>
            </w:r>
          </w:p>
        </w:tc>
        <w:tc>
          <w:tcPr>
            <w:tcW w:w="1656" w:type="dxa"/>
            <w:shd w:val="clear" w:color="auto" w:fill="auto"/>
          </w:tcPr>
          <w:p w:rsidR="00F1027E" w:rsidRDefault="00F1027E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21.406,08</w:t>
            </w:r>
          </w:p>
        </w:tc>
        <w:tc>
          <w:tcPr>
            <w:tcW w:w="2018" w:type="dxa"/>
            <w:shd w:val="clear" w:color="auto" w:fill="auto"/>
          </w:tcPr>
          <w:p w:rsidR="00F1027E" w:rsidRDefault="00F1027E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45.584,38</w:t>
            </w:r>
          </w:p>
        </w:tc>
      </w:tr>
      <w:tr w:rsidR="00F1027E" w:rsidRPr="00B531EA" w:rsidTr="0052146D">
        <w:trPr>
          <w:trHeight w:val="245"/>
        </w:trPr>
        <w:tc>
          <w:tcPr>
            <w:tcW w:w="1838" w:type="dxa"/>
          </w:tcPr>
          <w:p w:rsidR="00F1027E" w:rsidRDefault="00F1027E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Depósitos</w:t>
            </w:r>
          </w:p>
        </w:tc>
        <w:tc>
          <w:tcPr>
            <w:tcW w:w="1750" w:type="dxa"/>
            <w:shd w:val="clear" w:color="auto" w:fill="auto"/>
          </w:tcPr>
          <w:p w:rsidR="00F1027E" w:rsidRDefault="00F1027E" w:rsidP="006A35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13.980,12</w:t>
            </w:r>
          </w:p>
        </w:tc>
        <w:tc>
          <w:tcPr>
            <w:tcW w:w="1947" w:type="dxa"/>
            <w:shd w:val="clear" w:color="auto" w:fill="auto"/>
          </w:tcPr>
          <w:p w:rsidR="00F1027E" w:rsidRDefault="00F1027E" w:rsidP="00C714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5.189,47</w:t>
            </w:r>
          </w:p>
        </w:tc>
        <w:tc>
          <w:tcPr>
            <w:tcW w:w="1656" w:type="dxa"/>
            <w:shd w:val="clear" w:color="auto" w:fill="auto"/>
          </w:tcPr>
          <w:p w:rsidR="00F1027E" w:rsidRDefault="00F1027E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F1027E" w:rsidRDefault="00F1027E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19.169,59</w:t>
            </w:r>
          </w:p>
        </w:tc>
      </w:tr>
      <w:tr w:rsidR="00F1027E" w:rsidRPr="0052146D" w:rsidTr="0052146D">
        <w:trPr>
          <w:trHeight w:val="245"/>
        </w:trPr>
        <w:tc>
          <w:tcPr>
            <w:tcW w:w="1838" w:type="dxa"/>
          </w:tcPr>
          <w:p w:rsidR="00F1027E" w:rsidRPr="0052146D" w:rsidRDefault="00F1027E" w:rsidP="00C46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6D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Geral</w:t>
            </w:r>
          </w:p>
        </w:tc>
        <w:tc>
          <w:tcPr>
            <w:tcW w:w="1750" w:type="dxa"/>
            <w:shd w:val="clear" w:color="auto" w:fill="auto"/>
          </w:tcPr>
          <w:p w:rsidR="00F1027E" w:rsidRPr="0052146D" w:rsidRDefault="00F1027E" w:rsidP="006A35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250.543,64</w:t>
            </w:r>
          </w:p>
        </w:tc>
        <w:tc>
          <w:tcPr>
            <w:tcW w:w="1947" w:type="dxa"/>
            <w:shd w:val="clear" w:color="auto" w:fill="auto"/>
          </w:tcPr>
          <w:p w:rsidR="00F1027E" w:rsidRPr="0052146D" w:rsidRDefault="00F1027E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26.341,58</w:t>
            </w:r>
          </w:p>
        </w:tc>
        <w:tc>
          <w:tcPr>
            <w:tcW w:w="1656" w:type="dxa"/>
            <w:shd w:val="clear" w:color="auto" w:fill="auto"/>
          </w:tcPr>
          <w:p w:rsidR="00F1027E" w:rsidRPr="0052146D" w:rsidRDefault="00F1027E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21.406,08</w:t>
            </w:r>
          </w:p>
        </w:tc>
        <w:tc>
          <w:tcPr>
            <w:tcW w:w="2018" w:type="dxa"/>
            <w:shd w:val="clear" w:color="auto" w:fill="auto"/>
          </w:tcPr>
          <w:p w:rsidR="00F1027E" w:rsidRPr="0052146D" w:rsidRDefault="00F1027E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255.479,14</w:t>
            </w:r>
          </w:p>
        </w:tc>
      </w:tr>
    </w:tbl>
    <w:p w:rsidR="007C73AB" w:rsidRDefault="007C73AB" w:rsidP="005C5E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36F" w:rsidRPr="00E15107" w:rsidRDefault="00820CBC" w:rsidP="004754D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E15107">
        <w:rPr>
          <w:rFonts w:ascii="Times New Roman" w:hAnsi="Times New Roman"/>
          <w:sz w:val="24"/>
          <w:szCs w:val="24"/>
        </w:rPr>
        <w:t>Os documentos da</w:t>
      </w:r>
      <w:r w:rsidR="009110B4" w:rsidRPr="00E15107">
        <w:rPr>
          <w:rFonts w:ascii="Times New Roman" w:hAnsi="Times New Roman"/>
          <w:sz w:val="24"/>
          <w:szCs w:val="24"/>
        </w:rPr>
        <w:t>s</w:t>
      </w:r>
      <w:r w:rsidRPr="00E15107">
        <w:rPr>
          <w:rFonts w:ascii="Times New Roman" w:hAnsi="Times New Roman"/>
          <w:sz w:val="24"/>
          <w:szCs w:val="24"/>
        </w:rPr>
        <w:t xml:space="preserve"> despesas </w:t>
      </w:r>
      <w:r w:rsidR="00C46B26" w:rsidRPr="00E15107">
        <w:rPr>
          <w:rFonts w:ascii="Times New Roman" w:hAnsi="Times New Roman"/>
          <w:sz w:val="24"/>
          <w:szCs w:val="24"/>
        </w:rPr>
        <w:t xml:space="preserve">de </w:t>
      </w:r>
      <w:r w:rsidR="00F1027E">
        <w:rPr>
          <w:rFonts w:ascii="Times New Roman" w:hAnsi="Times New Roman"/>
          <w:sz w:val="24"/>
          <w:szCs w:val="24"/>
        </w:rPr>
        <w:t>Março</w:t>
      </w:r>
      <w:r w:rsidR="00274D15">
        <w:rPr>
          <w:rFonts w:ascii="Times New Roman" w:hAnsi="Times New Roman"/>
          <w:sz w:val="24"/>
          <w:szCs w:val="24"/>
        </w:rPr>
        <w:t xml:space="preserve"> </w:t>
      </w:r>
      <w:r w:rsidR="007D602D">
        <w:rPr>
          <w:rFonts w:ascii="Times New Roman" w:hAnsi="Times New Roman"/>
          <w:sz w:val="24"/>
          <w:szCs w:val="24"/>
        </w:rPr>
        <w:t xml:space="preserve">ainda não </w:t>
      </w:r>
      <w:r w:rsidR="00664503" w:rsidRPr="00E15107">
        <w:rPr>
          <w:rFonts w:ascii="Times New Roman" w:hAnsi="Times New Roman"/>
          <w:sz w:val="24"/>
          <w:szCs w:val="24"/>
        </w:rPr>
        <w:t>estão</w:t>
      </w:r>
      <w:r w:rsidRPr="00E15107">
        <w:rPr>
          <w:rFonts w:ascii="Times New Roman" w:hAnsi="Times New Roman"/>
          <w:sz w:val="24"/>
          <w:szCs w:val="24"/>
        </w:rPr>
        <w:t xml:space="preserve"> arquivados</w:t>
      </w:r>
      <w:r w:rsidR="006306A0" w:rsidRPr="00E15107">
        <w:rPr>
          <w:rFonts w:ascii="Times New Roman" w:hAnsi="Times New Roman"/>
          <w:sz w:val="24"/>
          <w:szCs w:val="24"/>
        </w:rPr>
        <w:t xml:space="preserve"> e ordenados sequencialmente </w:t>
      </w:r>
      <w:r w:rsidRPr="00E15107">
        <w:rPr>
          <w:rFonts w:ascii="Times New Roman" w:hAnsi="Times New Roman"/>
          <w:sz w:val="24"/>
          <w:szCs w:val="24"/>
        </w:rPr>
        <w:t>de acordo com</w:t>
      </w:r>
      <w:r w:rsidR="006306A0" w:rsidRPr="00E15107">
        <w:rPr>
          <w:rFonts w:ascii="Times New Roman" w:hAnsi="Times New Roman"/>
          <w:sz w:val="24"/>
          <w:szCs w:val="24"/>
        </w:rPr>
        <w:t xml:space="preserve"> a classificação funcional programática e exame aritmético, estabelecido n</w:t>
      </w:r>
      <w:r w:rsidR="00E55CED">
        <w:rPr>
          <w:rFonts w:ascii="Times New Roman" w:hAnsi="Times New Roman"/>
          <w:sz w:val="24"/>
          <w:szCs w:val="24"/>
        </w:rPr>
        <w:t>a IN n° 08/2003 do TCE/MG</w:t>
      </w:r>
      <w:r w:rsidR="00DB3333" w:rsidRPr="00E15107">
        <w:rPr>
          <w:rFonts w:ascii="Times New Roman" w:hAnsi="Times New Roman"/>
          <w:sz w:val="24"/>
          <w:szCs w:val="24"/>
        </w:rPr>
        <w:t>.</w:t>
      </w:r>
    </w:p>
    <w:p w:rsidR="007F04A7" w:rsidRDefault="001F39CF" w:rsidP="00475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B4CD2">
        <w:rPr>
          <w:rFonts w:ascii="Times New Roman" w:hAnsi="Times New Roman"/>
          <w:sz w:val="24"/>
          <w:szCs w:val="24"/>
        </w:rPr>
        <w:t xml:space="preserve">stão sendo </w:t>
      </w:r>
      <w:proofErr w:type="gramStart"/>
      <w:r w:rsidR="00932A54">
        <w:rPr>
          <w:rFonts w:ascii="Times New Roman" w:hAnsi="Times New Roman"/>
          <w:sz w:val="24"/>
          <w:szCs w:val="24"/>
        </w:rPr>
        <w:t>encaminhadas a Prefeitura</w:t>
      </w:r>
      <w:proofErr w:type="gramEnd"/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AC57B3" w:rsidRPr="002B4CD2">
        <w:rPr>
          <w:rFonts w:ascii="Times New Roman" w:hAnsi="Times New Roman"/>
          <w:sz w:val="24"/>
          <w:szCs w:val="24"/>
        </w:rPr>
        <w:t>às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informações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contábeis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para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serem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consolidadas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na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contabilidade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geral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do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Município</w:t>
      </w:r>
      <w:r w:rsidR="007510B9" w:rsidRPr="002B4CD2">
        <w:rPr>
          <w:rFonts w:ascii="Times New Roman" w:hAnsi="Times New Roman"/>
          <w:sz w:val="24"/>
          <w:szCs w:val="24"/>
        </w:rPr>
        <w:t xml:space="preserve">, </w:t>
      </w:r>
      <w:r w:rsidR="0004728F">
        <w:rPr>
          <w:rFonts w:ascii="Times New Roman" w:hAnsi="Times New Roman"/>
          <w:sz w:val="24"/>
          <w:szCs w:val="24"/>
        </w:rPr>
        <w:t xml:space="preserve">em </w:t>
      </w:r>
      <w:r w:rsidR="00E55CED">
        <w:rPr>
          <w:rFonts w:ascii="Times New Roman" w:hAnsi="Times New Roman"/>
          <w:sz w:val="24"/>
          <w:szCs w:val="24"/>
        </w:rPr>
        <w:t>c</w:t>
      </w:r>
      <w:r w:rsidR="0004728F">
        <w:rPr>
          <w:rFonts w:ascii="Times New Roman" w:hAnsi="Times New Roman"/>
          <w:sz w:val="24"/>
          <w:szCs w:val="24"/>
        </w:rPr>
        <w:t>onformidade com o</w:t>
      </w:r>
      <w:r w:rsidR="007510B9" w:rsidRPr="002B4CD2">
        <w:rPr>
          <w:rFonts w:ascii="Times New Roman" w:hAnsi="Times New Roman"/>
          <w:sz w:val="24"/>
          <w:szCs w:val="24"/>
        </w:rPr>
        <w:t xml:space="preserve"> estabelecido na IN n° 08/2003 do TCEMG.</w:t>
      </w:r>
    </w:p>
    <w:p w:rsidR="001A0993" w:rsidRPr="00AD41E8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_Toc324231973"/>
      <w:bookmarkStart w:id="16" w:name="_Toc324232234"/>
      <w:bookmarkStart w:id="17" w:name="_Toc324232596"/>
      <w:r w:rsidRPr="0055008A">
        <w:rPr>
          <w:rFonts w:ascii="Times New Roman" w:hAnsi="Times New Roman"/>
          <w:sz w:val="24"/>
          <w:szCs w:val="24"/>
        </w:rPr>
        <w:t xml:space="preserve">O Relatório da Gestão Fiscal (RGF) deve ser elaborado ao final de cada quadrimestre e publicado em ate trinta dias. Nos municípios com população inferior a 50 mil habitantes é facultativo optar pela divulgação semestral, que nesse caso será publicado trinta dias após o </w:t>
      </w:r>
      <w:r w:rsidRPr="00AD41E8">
        <w:rPr>
          <w:rFonts w:ascii="Times New Roman" w:hAnsi="Times New Roman"/>
          <w:sz w:val="24"/>
          <w:szCs w:val="24"/>
        </w:rPr>
        <w:t>encerramento do semestre.</w:t>
      </w:r>
    </w:p>
    <w:p w:rsidR="001A0993" w:rsidRPr="00AD41E8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1E8">
        <w:rPr>
          <w:rFonts w:ascii="Times New Roman" w:hAnsi="Times New Roman"/>
          <w:sz w:val="24"/>
          <w:szCs w:val="24"/>
        </w:rPr>
        <w:t>No caso da Câmara Municipal de Itapeva a obrigatoriedade é de envio sem</w:t>
      </w:r>
      <w:r>
        <w:rPr>
          <w:rFonts w:ascii="Times New Roman" w:hAnsi="Times New Roman"/>
          <w:sz w:val="24"/>
          <w:szCs w:val="24"/>
        </w:rPr>
        <w:t xml:space="preserve">estral. Ela deve enviar </w:t>
      </w:r>
      <w:r w:rsidRPr="00AD41E8">
        <w:rPr>
          <w:rFonts w:ascii="Times New Roman" w:hAnsi="Times New Roman"/>
          <w:sz w:val="24"/>
          <w:szCs w:val="24"/>
        </w:rPr>
        <w:t xml:space="preserve">por meio do </w:t>
      </w:r>
      <w:r>
        <w:rPr>
          <w:rFonts w:ascii="Times New Roman" w:hAnsi="Times New Roman"/>
          <w:sz w:val="24"/>
          <w:szCs w:val="24"/>
        </w:rPr>
        <w:t>SICONFI</w:t>
      </w:r>
      <w:r w:rsidRPr="00AD41E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Secretaria do Tesouro Nacional no ultimo dia do mês subsequente ao termino do semestre.</w:t>
      </w:r>
    </w:p>
    <w:p w:rsidR="001A0993" w:rsidRPr="006D7BCF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RGF para o SICONFI</w:t>
      </w:r>
      <w:r w:rsidRPr="006D7BCF">
        <w:rPr>
          <w:rFonts w:ascii="Times New Roman" w:hAnsi="Times New Roman"/>
          <w:sz w:val="24"/>
          <w:szCs w:val="24"/>
        </w:rPr>
        <w:t xml:space="preserve"> referente ao </w:t>
      </w:r>
      <w:r w:rsidR="00F1027E">
        <w:rPr>
          <w:rFonts w:ascii="Times New Roman" w:hAnsi="Times New Roman"/>
          <w:sz w:val="24"/>
          <w:szCs w:val="24"/>
        </w:rPr>
        <w:t>2</w:t>
      </w:r>
      <w:r w:rsidRPr="006D7BCF">
        <w:rPr>
          <w:rFonts w:ascii="Times New Roman" w:hAnsi="Times New Roman"/>
          <w:sz w:val="24"/>
          <w:szCs w:val="24"/>
        </w:rPr>
        <w:t>° Semestre de 20</w:t>
      </w:r>
      <w:r w:rsidR="00BD219D">
        <w:rPr>
          <w:rFonts w:ascii="Times New Roman" w:hAnsi="Times New Roman"/>
          <w:sz w:val="24"/>
          <w:szCs w:val="24"/>
        </w:rPr>
        <w:t>2</w:t>
      </w:r>
      <w:r w:rsidR="004E3D37">
        <w:rPr>
          <w:rFonts w:ascii="Times New Roman" w:hAnsi="Times New Roman"/>
          <w:sz w:val="24"/>
          <w:szCs w:val="24"/>
        </w:rPr>
        <w:t>4</w:t>
      </w:r>
      <w:r w:rsidR="001F7A32">
        <w:rPr>
          <w:rFonts w:ascii="Times New Roman" w:hAnsi="Times New Roman"/>
          <w:sz w:val="24"/>
          <w:szCs w:val="24"/>
        </w:rPr>
        <w:t xml:space="preserve"> </w:t>
      </w:r>
      <w:r w:rsidRPr="006D7BCF">
        <w:rPr>
          <w:rFonts w:ascii="Times New Roman" w:hAnsi="Times New Roman"/>
          <w:sz w:val="24"/>
          <w:szCs w:val="24"/>
        </w:rPr>
        <w:t>foi enviado e homolog</w:t>
      </w:r>
      <w:r w:rsidR="001F7A32">
        <w:rPr>
          <w:rFonts w:ascii="Times New Roman" w:hAnsi="Times New Roman"/>
          <w:sz w:val="24"/>
          <w:szCs w:val="24"/>
        </w:rPr>
        <w:t>ado</w:t>
      </w:r>
      <w:r w:rsidR="002806BF">
        <w:rPr>
          <w:rFonts w:ascii="Times New Roman" w:hAnsi="Times New Roman"/>
          <w:sz w:val="24"/>
          <w:szCs w:val="24"/>
        </w:rPr>
        <w:t xml:space="preserve"> no dia </w:t>
      </w:r>
      <w:r w:rsidR="00DB7032">
        <w:rPr>
          <w:rFonts w:ascii="Times New Roman" w:hAnsi="Times New Roman"/>
          <w:sz w:val="24"/>
          <w:szCs w:val="24"/>
        </w:rPr>
        <w:t>07 de Fevereiro</w:t>
      </w:r>
      <w:r w:rsidR="0027748C">
        <w:rPr>
          <w:rFonts w:ascii="Times New Roman" w:hAnsi="Times New Roman"/>
          <w:sz w:val="24"/>
          <w:szCs w:val="24"/>
        </w:rPr>
        <w:t xml:space="preserve"> de 202</w:t>
      </w:r>
      <w:r w:rsidR="00DB7032">
        <w:rPr>
          <w:rFonts w:ascii="Times New Roman" w:hAnsi="Times New Roman"/>
          <w:sz w:val="24"/>
          <w:szCs w:val="24"/>
        </w:rPr>
        <w:t>5</w:t>
      </w:r>
      <w:r w:rsidR="002806BF">
        <w:rPr>
          <w:rFonts w:ascii="Times New Roman" w:hAnsi="Times New Roman"/>
          <w:sz w:val="24"/>
          <w:szCs w:val="24"/>
        </w:rPr>
        <w:t>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61B">
        <w:rPr>
          <w:rFonts w:ascii="Times New Roman" w:hAnsi="Times New Roman"/>
          <w:sz w:val="24"/>
          <w:szCs w:val="24"/>
        </w:rPr>
        <w:t xml:space="preserve">O Tribunal de Contas de Minas Gerais disciplinou </w:t>
      </w:r>
      <w:r w:rsidRPr="00F05AB4">
        <w:rPr>
          <w:rFonts w:ascii="Times New Roman" w:hAnsi="Times New Roman"/>
          <w:sz w:val="24"/>
          <w:szCs w:val="24"/>
        </w:rPr>
        <w:t>que as informações relativas à execução orçamentaria</w:t>
      </w:r>
      <w:r>
        <w:rPr>
          <w:rFonts w:ascii="Times New Roman" w:hAnsi="Times New Roman"/>
          <w:sz w:val="24"/>
          <w:szCs w:val="24"/>
        </w:rPr>
        <w:t>,</w:t>
      </w:r>
      <w:r w:rsidRPr="00F05AB4">
        <w:rPr>
          <w:rFonts w:ascii="Times New Roman" w:hAnsi="Times New Roman"/>
          <w:sz w:val="24"/>
          <w:szCs w:val="24"/>
        </w:rPr>
        <w:t xml:space="preserve"> financeira</w:t>
      </w:r>
      <w:r>
        <w:rPr>
          <w:rFonts w:ascii="Times New Roman" w:hAnsi="Times New Roman"/>
          <w:sz w:val="24"/>
          <w:szCs w:val="24"/>
        </w:rPr>
        <w:t>, contábil, operacional e patrimonial</w:t>
      </w:r>
      <w:r w:rsidRPr="00F05AB4">
        <w:rPr>
          <w:rFonts w:ascii="Times New Roman" w:hAnsi="Times New Roman"/>
          <w:sz w:val="24"/>
          <w:szCs w:val="24"/>
        </w:rPr>
        <w:t xml:space="preserve"> dos municípios </w:t>
      </w:r>
      <w:r>
        <w:rPr>
          <w:rFonts w:ascii="Times New Roman" w:hAnsi="Times New Roman"/>
          <w:sz w:val="24"/>
          <w:szCs w:val="24"/>
        </w:rPr>
        <w:t>mineiros deve ser</w:t>
      </w:r>
      <w:r w:rsidRPr="00F05AB4">
        <w:rPr>
          <w:rFonts w:ascii="Times New Roman" w:hAnsi="Times New Roman"/>
          <w:sz w:val="24"/>
          <w:szCs w:val="24"/>
        </w:rPr>
        <w:t xml:space="preserve"> por meio do Sistema Informatizado de</w:t>
      </w:r>
      <w:r>
        <w:rPr>
          <w:rFonts w:ascii="Times New Roman" w:hAnsi="Times New Roman"/>
          <w:sz w:val="24"/>
          <w:szCs w:val="24"/>
        </w:rPr>
        <w:t xml:space="preserve"> Contas dos Municípios - SICOM, enviadas exclusivamente por meio do Portal SICOM, através dos módulos: Instrumentos de Planejamento - IP; Acompanhamento Mensal - AM; </w:t>
      </w:r>
      <w:proofErr w:type="gramStart"/>
      <w:r>
        <w:rPr>
          <w:rFonts w:ascii="Times New Roman" w:hAnsi="Times New Roman"/>
          <w:sz w:val="24"/>
          <w:szCs w:val="24"/>
        </w:rPr>
        <w:t>Balancete Contábil e Demonstrações Contábeis Aplicadas ao Setor Publico</w:t>
      </w:r>
      <w:proofErr w:type="gramEnd"/>
      <w:r>
        <w:rPr>
          <w:rFonts w:ascii="Times New Roman" w:hAnsi="Times New Roman"/>
          <w:sz w:val="24"/>
          <w:szCs w:val="24"/>
        </w:rPr>
        <w:t xml:space="preserve"> - DCASP, conforme IN 003/2015 do TCE/MG</w:t>
      </w:r>
    </w:p>
    <w:p w:rsidR="001F7A32" w:rsidRDefault="001A0993" w:rsidP="001F7A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disciplinado ainda que as informações relativas à folha de pagamento de pessoal também devem ser encaminhadas mensalmente,</w:t>
      </w:r>
      <w:r w:rsidR="001F7A32">
        <w:rPr>
          <w:rFonts w:ascii="Times New Roman" w:hAnsi="Times New Roman"/>
          <w:sz w:val="24"/>
          <w:szCs w:val="24"/>
        </w:rPr>
        <w:t xml:space="preserve"> conforme IN 004/2015 do TCE/MG, bem como </w:t>
      </w:r>
      <w:proofErr w:type="gramStart"/>
      <w:r w:rsidR="001F7A32">
        <w:rPr>
          <w:rFonts w:ascii="Times New Roman" w:hAnsi="Times New Roman"/>
          <w:sz w:val="24"/>
          <w:szCs w:val="24"/>
        </w:rPr>
        <w:t>os módulos Edital</w:t>
      </w:r>
      <w:proofErr w:type="gramEnd"/>
      <w:r w:rsidR="001F7A32">
        <w:rPr>
          <w:rFonts w:ascii="Times New Roman" w:hAnsi="Times New Roman"/>
          <w:sz w:val="24"/>
          <w:szCs w:val="24"/>
        </w:rPr>
        <w:t xml:space="preserve"> e Obras.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informações encaminhadas serão consideradas na prestação de contas anual e no acompanhamento dos atos de gestão.</w:t>
      </w:r>
    </w:p>
    <w:p w:rsidR="001F7A32" w:rsidRDefault="001F7A32" w:rsidP="001F7A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deve enviar mensalmente os módulos de Acompanhamento Mensal, Obras, Edital, Balancete e Folha,</w:t>
      </w:r>
      <w:r w:rsidR="00CC7EA2">
        <w:rPr>
          <w:rFonts w:ascii="Times New Roman" w:hAnsi="Times New Roman"/>
          <w:sz w:val="24"/>
          <w:szCs w:val="24"/>
        </w:rPr>
        <w:t xml:space="preserve"> até</w:t>
      </w:r>
      <w:r w:rsidRPr="00F05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ultimo dia do mês subsequente ao mês de referencia.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As demonstrações contábeis devem ser enviadas ate o dia 31 de março do exercício financeiro subsequente.</w:t>
      </w:r>
    </w:p>
    <w:p w:rsidR="003C0803" w:rsidRPr="00DF7524" w:rsidRDefault="003C0803" w:rsidP="003C080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demonstrações contábeis </w:t>
      </w:r>
      <w:r w:rsidR="00C714FC">
        <w:rPr>
          <w:rFonts w:ascii="Times New Roman" w:hAnsi="Times New Roman"/>
          <w:sz w:val="24"/>
          <w:szCs w:val="24"/>
        </w:rPr>
        <w:t>de 2024</w:t>
      </w:r>
      <w:r w:rsidR="00DB7032">
        <w:rPr>
          <w:rFonts w:ascii="Times New Roman" w:hAnsi="Times New Roman"/>
          <w:sz w:val="24"/>
          <w:szCs w:val="24"/>
        </w:rPr>
        <w:t xml:space="preserve"> foram enviadas no dia 26 de março.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controle interno enfatiza a necessidade de envio tempestivo das informações, tendo em vista a possibilidade de aplicação de sanções previstas na Lei Complementar Estadual n° 102 de 17/01/2008. </w:t>
      </w:r>
    </w:p>
    <w:p w:rsidR="001A0993" w:rsidRDefault="00F85899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Foram enviados </w:t>
      </w:r>
      <w:r w:rsidR="001A0993">
        <w:rPr>
          <w:rFonts w:ascii="Times New Roman" w:hAnsi="Times New Roman"/>
          <w:sz w:val="24"/>
          <w:szCs w:val="24"/>
        </w:rPr>
        <w:t>o</w:t>
      </w:r>
      <w:r w:rsidR="001A0993" w:rsidRPr="004C0A57">
        <w:rPr>
          <w:rFonts w:ascii="Times New Roman" w:hAnsi="Times New Roman"/>
          <w:sz w:val="24"/>
          <w:szCs w:val="24"/>
        </w:rPr>
        <w:t>s anexos de A</w:t>
      </w:r>
      <w:r w:rsidR="001A0993">
        <w:rPr>
          <w:rFonts w:ascii="Times New Roman" w:hAnsi="Times New Roman"/>
          <w:sz w:val="24"/>
          <w:szCs w:val="24"/>
        </w:rPr>
        <w:t>companhamento</w:t>
      </w:r>
      <w:r w:rsidR="003C0803">
        <w:rPr>
          <w:rFonts w:ascii="Times New Roman" w:hAnsi="Times New Roman"/>
          <w:sz w:val="24"/>
          <w:szCs w:val="24"/>
        </w:rPr>
        <w:t xml:space="preserve"> Mensal</w:t>
      </w:r>
      <w:r w:rsidR="001F7A32">
        <w:rPr>
          <w:rFonts w:ascii="Times New Roman" w:hAnsi="Times New Roman"/>
          <w:sz w:val="24"/>
          <w:szCs w:val="24"/>
        </w:rPr>
        <w:t xml:space="preserve">, </w:t>
      </w:r>
      <w:r w:rsidR="003C0803">
        <w:rPr>
          <w:rFonts w:ascii="Times New Roman" w:hAnsi="Times New Roman"/>
          <w:sz w:val="24"/>
          <w:szCs w:val="24"/>
        </w:rPr>
        <w:t>Balancete</w:t>
      </w:r>
      <w:r w:rsidR="001F7A32">
        <w:rPr>
          <w:rFonts w:ascii="Times New Roman" w:hAnsi="Times New Roman"/>
          <w:sz w:val="24"/>
          <w:szCs w:val="24"/>
        </w:rPr>
        <w:t>, Folha, Obras e Edital</w:t>
      </w:r>
      <w:r w:rsidR="003C0803">
        <w:rPr>
          <w:rFonts w:ascii="Times New Roman" w:hAnsi="Times New Roman"/>
          <w:sz w:val="24"/>
          <w:szCs w:val="24"/>
        </w:rPr>
        <w:t xml:space="preserve"> </w:t>
      </w:r>
      <w:r w:rsidR="00D06964">
        <w:rPr>
          <w:rFonts w:ascii="Times New Roman" w:hAnsi="Times New Roman"/>
          <w:sz w:val="24"/>
          <w:szCs w:val="24"/>
        </w:rPr>
        <w:t xml:space="preserve">de </w:t>
      </w:r>
      <w:r w:rsidR="00DB7032">
        <w:rPr>
          <w:rFonts w:ascii="Times New Roman" w:hAnsi="Times New Roman"/>
          <w:sz w:val="24"/>
          <w:szCs w:val="24"/>
        </w:rPr>
        <w:t>Março</w:t>
      </w:r>
      <w:r w:rsidR="003C0803">
        <w:rPr>
          <w:rFonts w:ascii="Times New Roman" w:hAnsi="Times New Roman"/>
          <w:sz w:val="24"/>
          <w:szCs w:val="24"/>
        </w:rPr>
        <w:t xml:space="preserve"> dentro do prazo</w:t>
      </w:r>
      <w:r>
        <w:rPr>
          <w:rFonts w:ascii="Times New Roman" w:hAnsi="Times New Roman"/>
          <w:sz w:val="24"/>
          <w:szCs w:val="24"/>
        </w:rPr>
        <w:t>.</w:t>
      </w:r>
    </w:p>
    <w:p w:rsidR="00A1184D" w:rsidRPr="00A1184D" w:rsidRDefault="001A0993" w:rsidP="001A0993">
      <w:pPr>
        <w:pStyle w:val="Ttulo"/>
        <w:spacing w:before="0" w:after="0" w:line="480" w:lineRule="auto"/>
        <w:rPr>
          <w:rFonts w:ascii="Times New Roman" w:hAnsi="Times New Roman"/>
        </w:rPr>
      </w:pPr>
      <w:r w:rsidRPr="00E7700F">
        <w:rPr>
          <w:sz w:val="24"/>
          <w:szCs w:val="24"/>
        </w:rPr>
        <w:br w:type="page"/>
      </w:r>
      <w:bookmarkStart w:id="18" w:name="_Toc195610534"/>
      <w:r w:rsidR="00B25CEC" w:rsidRPr="00A1184D">
        <w:rPr>
          <w:rStyle w:val="TtuloChar"/>
          <w:rFonts w:ascii="Times New Roman" w:hAnsi="Times New Roman"/>
          <w:b/>
          <w:bCs/>
        </w:rPr>
        <w:lastRenderedPageBreak/>
        <w:t>I</w:t>
      </w:r>
      <w:r w:rsidR="00B8510E">
        <w:rPr>
          <w:rStyle w:val="TtuloChar"/>
          <w:rFonts w:ascii="Times New Roman" w:hAnsi="Times New Roman"/>
          <w:b/>
          <w:bCs/>
        </w:rPr>
        <w:t>II</w:t>
      </w:r>
      <w:r w:rsidR="00B25CEC" w:rsidRPr="00A1184D">
        <w:rPr>
          <w:rStyle w:val="TtuloChar"/>
          <w:rFonts w:ascii="Times New Roman" w:hAnsi="Times New Roman"/>
          <w:b/>
          <w:bCs/>
        </w:rPr>
        <w:t>– Pessoal</w:t>
      </w:r>
      <w:r w:rsidR="00B8510E">
        <w:rPr>
          <w:rStyle w:val="TtuloChar"/>
          <w:rFonts w:ascii="Times New Roman" w:hAnsi="Times New Roman"/>
          <w:b/>
          <w:bCs/>
        </w:rPr>
        <w:t xml:space="preserve"> e RH</w:t>
      </w:r>
      <w:bookmarkEnd w:id="15"/>
      <w:bookmarkEnd w:id="16"/>
      <w:bookmarkEnd w:id="17"/>
      <w:bookmarkEnd w:id="18"/>
    </w:p>
    <w:p w:rsidR="00C04778" w:rsidRDefault="00B25CEC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778">
        <w:rPr>
          <w:rFonts w:ascii="Times New Roman" w:hAnsi="Times New Roman"/>
          <w:sz w:val="24"/>
          <w:szCs w:val="24"/>
        </w:rPr>
        <w:t xml:space="preserve">A </w:t>
      </w:r>
      <w:r w:rsidR="00963F83" w:rsidRPr="00C04778">
        <w:rPr>
          <w:rFonts w:ascii="Times New Roman" w:hAnsi="Times New Roman"/>
          <w:sz w:val="24"/>
          <w:szCs w:val="24"/>
        </w:rPr>
        <w:t>Câmara</w:t>
      </w:r>
      <w:r w:rsidRPr="00C04778">
        <w:rPr>
          <w:rFonts w:ascii="Times New Roman" w:hAnsi="Times New Roman"/>
          <w:sz w:val="24"/>
          <w:szCs w:val="24"/>
        </w:rPr>
        <w:t xml:space="preserve"> Municipal de Itapeva </w:t>
      </w:r>
      <w:r w:rsidR="00876F71">
        <w:rPr>
          <w:rFonts w:ascii="Times New Roman" w:hAnsi="Times New Roman"/>
          <w:sz w:val="24"/>
          <w:szCs w:val="24"/>
        </w:rPr>
        <w:t xml:space="preserve">tem </w:t>
      </w:r>
      <w:r w:rsidR="006733AD" w:rsidRPr="00C04778">
        <w:rPr>
          <w:rFonts w:ascii="Times New Roman" w:hAnsi="Times New Roman"/>
          <w:sz w:val="24"/>
          <w:szCs w:val="24"/>
        </w:rPr>
        <w:t>seu Quadro de Pessoal, Plano de Carreiras e Vencimentos dos servidores estabelecido</w:t>
      </w:r>
      <w:r w:rsidR="00DB3333">
        <w:rPr>
          <w:rFonts w:ascii="Times New Roman" w:hAnsi="Times New Roman"/>
          <w:sz w:val="24"/>
          <w:szCs w:val="24"/>
        </w:rPr>
        <w:t>s</w:t>
      </w:r>
      <w:r w:rsidR="006733AD" w:rsidRPr="00C04778">
        <w:rPr>
          <w:rFonts w:ascii="Times New Roman" w:hAnsi="Times New Roman"/>
          <w:sz w:val="24"/>
          <w:szCs w:val="24"/>
        </w:rPr>
        <w:t xml:space="preserve"> através</w:t>
      </w:r>
      <w:r w:rsidR="00876F71">
        <w:rPr>
          <w:rFonts w:ascii="Times New Roman" w:hAnsi="Times New Roman"/>
          <w:sz w:val="24"/>
          <w:szCs w:val="24"/>
        </w:rPr>
        <w:t xml:space="preserve"> d</w:t>
      </w:r>
      <w:r w:rsidR="00C04778">
        <w:rPr>
          <w:rFonts w:ascii="Times New Roman" w:hAnsi="Times New Roman"/>
          <w:sz w:val="24"/>
          <w:szCs w:val="24"/>
        </w:rPr>
        <w:t xml:space="preserve">a Lei Complementar n° 022, </w:t>
      </w:r>
      <w:r w:rsidR="00876F71">
        <w:rPr>
          <w:rFonts w:ascii="Times New Roman" w:hAnsi="Times New Roman"/>
          <w:sz w:val="24"/>
          <w:szCs w:val="24"/>
        </w:rPr>
        <w:t>de 26 de Junho de 2012</w:t>
      </w:r>
      <w:r w:rsidR="00C04778">
        <w:rPr>
          <w:rFonts w:ascii="Times New Roman" w:hAnsi="Times New Roman"/>
          <w:sz w:val="24"/>
          <w:szCs w:val="24"/>
        </w:rPr>
        <w:t xml:space="preserve">. </w:t>
      </w:r>
    </w:p>
    <w:p w:rsidR="00714C57" w:rsidRDefault="00047679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c</w:t>
      </w:r>
      <w:r w:rsidR="006733AD">
        <w:rPr>
          <w:rFonts w:ascii="Times New Roman" w:hAnsi="Times New Roman"/>
          <w:sz w:val="24"/>
          <w:szCs w:val="24"/>
        </w:rPr>
        <w:t>onta</w:t>
      </w:r>
      <w:r w:rsidR="00B25CEC" w:rsidRPr="00A1184D">
        <w:rPr>
          <w:rFonts w:ascii="Times New Roman" w:hAnsi="Times New Roman"/>
          <w:sz w:val="24"/>
          <w:szCs w:val="24"/>
        </w:rPr>
        <w:t xml:space="preserve"> com o total de </w:t>
      </w:r>
      <w:proofErr w:type="gramStart"/>
      <w:r w:rsidR="002A0338">
        <w:rPr>
          <w:rFonts w:ascii="Times New Roman" w:hAnsi="Times New Roman"/>
          <w:sz w:val="24"/>
          <w:szCs w:val="24"/>
        </w:rPr>
        <w:t>7</w:t>
      </w:r>
      <w:proofErr w:type="gramEnd"/>
      <w:r w:rsidR="00994F3E">
        <w:rPr>
          <w:rFonts w:ascii="Times New Roman" w:hAnsi="Times New Roman"/>
          <w:sz w:val="24"/>
          <w:szCs w:val="24"/>
        </w:rPr>
        <w:t xml:space="preserve"> (</w:t>
      </w:r>
      <w:r w:rsidR="00AE5452">
        <w:rPr>
          <w:rFonts w:ascii="Times New Roman" w:hAnsi="Times New Roman"/>
          <w:sz w:val="24"/>
          <w:szCs w:val="24"/>
        </w:rPr>
        <w:t>Se</w:t>
      </w:r>
      <w:r w:rsidR="002A0338">
        <w:rPr>
          <w:rFonts w:ascii="Times New Roman" w:hAnsi="Times New Roman"/>
          <w:sz w:val="24"/>
          <w:szCs w:val="24"/>
        </w:rPr>
        <w:t>te</w:t>
      </w:r>
      <w:r w:rsidR="006733AD">
        <w:rPr>
          <w:rFonts w:ascii="Times New Roman" w:hAnsi="Times New Roman"/>
          <w:sz w:val="24"/>
          <w:szCs w:val="24"/>
        </w:rPr>
        <w:t>)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 w:rsidR="00B25CEC" w:rsidRPr="00A1184D">
        <w:rPr>
          <w:rFonts w:ascii="Times New Roman" w:hAnsi="Times New Roman"/>
          <w:sz w:val="24"/>
          <w:szCs w:val="24"/>
        </w:rPr>
        <w:t xml:space="preserve">servidores, dos quais </w:t>
      </w:r>
      <w:r w:rsidR="008C2CF0">
        <w:rPr>
          <w:rFonts w:ascii="Times New Roman" w:hAnsi="Times New Roman"/>
          <w:sz w:val="24"/>
          <w:szCs w:val="24"/>
        </w:rPr>
        <w:t>5</w:t>
      </w:r>
      <w:r w:rsidR="00994F3E">
        <w:rPr>
          <w:rFonts w:ascii="Times New Roman" w:hAnsi="Times New Roman"/>
          <w:sz w:val="24"/>
          <w:szCs w:val="24"/>
        </w:rPr>
        <w:t xml:space="preserve"> (</w:t>
      </w:r>
      <w:r w:rsidR="008C2CF0">
        <w:rPr>
          <w:rFonts w:ascii="Times New Roman" w:hAnsi="Times New Roman"/>
          <w:sz w:val="24"/>
          <w:szCs w:val="24"/>
        </w:rPr>
        <w:t>Cinco</w:t>
      </w:r>
      <w:r w:rsidR="00B5766C">
        <w:rPr>
          <w:rFonts w:ascii="Times New Roman" w:hAnsi="Times New Roman"/>
          <w:sz w:val="24"/>
          <w:szCs w:val="24"/>
        </w:rPr>
        <w:t>)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 efetivos e</w:t>
      </w:r>
      <w:r w:rsidR="00B25CEC" w:rsidRPr="00A1184D">
        <w:rPr>
          <w:rFonts w:ascii="Times New Roman" w:hAnsi="Times New Roman"/>
          <w:sz w:val="24"/>
          <w:szCs w:val="24"/>
        </w:rPr>
        <w:t xml:space="preserve"> </w:t>
      </w:r>
      <w:r w:rsidR="002A0338">
        <w:rPr>
          <w:rFonts w:ascii="Times New Roman" w:hAnsi="Times New Roman"/>
          <w:sz w:val="24"/>
          <w:szCs w:val="24"/>
        </w:rPr>
        <w:t>2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 w:rsidR="00B5766C">
        <w:rPr>
          <w:rFonts w:ascii="Times New Roman" w:hAnsi="Times New Roman"/>
          <w:sz w:val="24"/>
          <w:szCs w:val="24"/>
        </w:rPr>
        <w:t>(</w:t>
      </w:r>
      <w:r w:rsidR="002A0338">
        <w:rPr>
          <w:rFonts w:ascii="Times New Roman" w:hAnsi="Times New Roman"/>
          <w:sz w:val="24"/>
          <w:szCs w:val="24"/>
        </w:rPr>
        <w:t>Dois</w:t>
      </w:r>
      <w:r w:rsidR="00B5766C">
        <w:rPr>
          <w:rFonts w:ascii="Times New Roman" w:hAnsi="Times New Roman"/>
          <w:sz w:val="24"/>
          <w:szCs w:val="24"/>
        </w:rPr>
        <w:t xml:space="preserve">) </w:t>
      </w:r>
      <w:r w:rsidR="00B25CEC" w:rsidRPr="00A1184D">
        <w:rPr>
          <w:rFonts w:ascii="Times New Roman" w:hAnsi="Times New Roman"/>
          <w:sz w:val="24"/>
          <w:szCs w:val="24"/>
        </w:rPr>
        <w:t>comissionado</w:t>
      </w:r>
      <w:r w:rsidR="002A033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não possuindo </w:t>
      </w:r>
      <w:r w:rsidR="00B25CEC" w:rsidRPr="00A1184D">
        <w:rPr>
          <w:rFonts w:ascii="Times New Roman" w:hAnsi="Times New Roman"/>
          <w:sz w:val="24"/>
          <w:szCs w:val="24"/>
        </w:rPr>
        <w:t xml:space="preserve">nenhum com função gratificada. </w:t>
      </w:r>
    </w:p>
    <w:p w:rsidR="00A35D51" w:rsidRDefault="00554806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quadro com todos os servidores</w:t>
      </w:r>
      <w:r w:rsidR="008C02BB">
        <w:rPr>
          <w:rFonts w:ascii="Times New Roman" w:hAnsi="Times New Roman"/>
          <w:sz w:val="24"/>
          <w:szCs w:val="24"/>
        </w:rPr>
        <w:t xml:space="preserve"> no mês considerado</w:t>
      </w:r>
      <w:r w:rsidR="00A35D51">
        <w:rPr>
          <w:rFonts w:ascii="Times New Roman" w:hAnsi="Times New Roman"/>
          <w:sz w:val="24"/>
          <w:szCs w:val="24"/>
        </w:rPr>
        <w:t>:</w:t>
      </w:r>
    </w:p>
    <w:p w:rsidR="00D03899" w:rsidRPr="007B45DC" w:rsidRDefault="003D6EDD" w:rsidP="00714C5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5FA8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:rsidR="00B25CEC" w:rsidRDefault="00B25CEC" w:rsidP="00B5766C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184D">
        <w:rPr>
          <w:rFonts w:ascii="Times New Roman" w:hAnsi="Times New Roman"/>
          <w:b/>
          <w:bCs/>
          <w:sz w:val="24"/>
          <w:szCs w:val="24"/>
          <w:u w:val="single"/>
        </w:rPr>
        <w:t>Quadro de servidores</w:t>
      </w:r>
    </w:p>
    <w:tbl>
      <w:tblPr>
        <w:tblW w:w="9492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843"/>
        <w:gridCol w:w="3118"/>
        <w:gridCol w:w="1276"/>
      </w:tblGrid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Servidores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  <w:p w:rsidR="006D644C" w:rsidRPr="00613CAD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Inicio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Nivaldo Donizete de Almeida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050.423.376-95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Secretario da Câmara I</w:t>
            </w:r>
            <w:r w:rsidR="000B6CB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02/2002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04767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Doralice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Silva Nunes</w:t>
            </w:r>
          </w:p>
        </w:tc>
        <w:tc>
          <w:tcPr>
            <w:tcW w:w="1843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007.404.918-65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de Serviços Gerais I</w:t>
            </w:r>
            <w:r w:rsidR="007A77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06/2002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Jose Antônio da Rocha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601.201.936-04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Assessor Jurídico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01/2009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D0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Mônica Aparecida de Almeida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091.955.966-23</w:t>
            </w:r>
          </w:p>
        </w:tc>
        <w:tc>
          <w:tcPr>
            <w:tcW w:w="3118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Controlador Interno I</w:t>
            </w:r>
            <w:r w:rsidR="00BB75C0">
              <w:rPr>
                <w:rFonts w:ascii="Times New Roman" w:hAnsi="Times New Roman"/>
                <w:sz w:val="24"/>
                <w:szCs w:val="24"/>
              </w:rPr>
              <w:t>I</w:t>
            </w:r>
            <w:r w:rsidR="008346C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02/2012</w:t>
            </w:r>
          </w:p>
        </w:tc>
      </w:tr>
      <w:tr w:rsidR="00994F3E" w:rsidRPr="003F4AA4" w:rsidTr="006D644C">
        <w:tc>
          <w:tcPr>
            <w:tcW w:w="3255" w:type="dxa"/>
            <w:shd w:val="clear" w:color="auto" w:fill="auto"/>
          </w:tcPr>
          <w:p w:rsidR="00994F3E" w:rsidRDefault="00994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Claudio Bueno</w:t>
            </w:r>
          </w:p>
        </w:tc>
        <w:tc>
          <w:tcPr>
            <w:tcW w:w="1843" w:type="dxa"/>
            <w:shd w:val="clear" w:color="auto" w:fill="auto"/>
          </w:tcPr>
          <w:p w:rsidR="00994F3E" w:rsidRDefault="004855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549.383.766-87</w:t>
            </w:r>
          </w:p>
        </w:tc>
        <w:tc>
          <w:tcPr>
            <w:tcW w:w="3118" w:type="dxa"/>
            <w:shd w:val="clear" w:color="auto" w:fill="auto"/>
          </w:tcPr>
          <w:p w:rsidR="00994F3E" w:rsidRDefault="00994F3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Administrativo I</w:t>
            </w:r>
            <w:r w:rsidR="0085347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994F3E" w:rsidRDefault="00994F3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03/2013</w:t>
            </w:r>
          </w:p>
        </w:tc>
      </w:tr>
      <w:tr w:rsidR="00406E62" w:rsidRPr="00DB3333" w:rsidTr="006D644C">
        <w:tc>
          <w:tcPr>
            <w:tcW w:w="3255" w:type="dxa"/>
            <w:shd w:val="clear" w:color="auto" w:fill="auto"/>
          </w:tcPr>
          <w:p w:rsidR="00406E62" w:rsidRPr="00DB3333" w:rsidRDefault="00406E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Lizandra Lima</w:t>
            </w:r>
          </w:p>
        </w:tc>
        <w:tc>
          <w:tcPr>
            <w:tcW w:w="1843" w:type="dxa"/>
            <w:shd w:val="clear" w:color="auto" w:fill="auto"/>
          </w:tcPr>
          <w:p w:rsidR="00406E62" w:rsidRPr="00DB3333" w:rsidRDefault="00DB33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876.154.796-49</w:t>
            </w:r>
          </w:p>
        </w:tc>
        <w:tc>
          <w:tcPr>
            <w:tcW w:w="3118" w:type="dxa"/>
            <w:shd w:val="clear" w:color="auto" w:fill="auto"/>
          </w:tcPr>
          <w:p w:rsidR="00406E62" w:rsidRPr="00DB3333" w:rsidRDefault="00406E6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Auxiliar Administrativo I</w:t>
            </w:r>
            <w:r w:rsidR="003C080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406E62" w:rsidRPr="00DB3333" w:rsidRDefault="00406E6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01/2014</w:t>
            </w:r>
          </w:p>
        </w:tc>
      </w:tr>
      <w:tr w:rsidR="002A0338" w:rsidRPr="00DB3333" w:rsidTr="006D644C">
        <w:tc>
          <w:tcPr>
            <w:tcW w:w="3255" w:type="dxa"/>
            <w:shd w:val="clear" w:color="auto" w:fill="auto"/>
          </w:tcPr>
          <w:p w:rsidR="002A0338" w:rsidRPr="00DB3333" w:rsidRDefault="00B6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1843" w:type="dxa"/>
            <w:shd w:val="clear" w:color="auto" w:fill="auto"/>
          </w:tcPr>
          <w:p w:rsidR="002A0338" w:rsidRPr="00DB3333" w:rsidRDefault="00B6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065.729.464-01</w:t>
            </w:r>
          </w:p>
        </w:tc>
        <w:tc>
          <w:tcPr>
            <w:tcW w:w="3118" w:type="dxa"/>
            <w:shd w:val="clear" w:color="auto" w:fill="auto"/>
          </w:tcPr>
          <w:p w:rsidR="002A0338" w:rsidRPr="00DB3333" w:rsidRDefault="002A033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Assessora de Comunicação</w:t>
            </w:r>
          </w:p>
        </w:tc>
        <w:tc>
          <w:tcPr>
            <w:tcW w:w="1276" w:type="dxa"/>
            <w:shd w:val="clear" w:color="auto" w:fill="auto"/>
          </w:tcPr>
          <w:p w:rsidR="002A0338" w:rsidRPr="00DB3333" w:rsidRDefault="00B6350D" w:rsidP="00B6350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06/2023</w:t>
            </w:r>
          </w:p>
        </w:tc>
      </w:tr>
    </w:tbl>
    <w:p w:rsidR="00E55CED" w:rsidRDefault="00E55CED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44C" w:rsidRDefault="008851B8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 w:rsidR="006D644C">
        <w:rPr>
          <w:rFonts w:ascii="Times New Roman" w:hAnsi="Times New Roman"/>
          <w:sz w:val="24"/>
          <w:szCs w:val="24"/>
        </w:rPr>
        <w:t xml:space="preserve"> remunerações dos servidores</w:t>
      </w:r>
      <w:r w:rsidR="005929E7">
        <w:rPr>
          <w:rFonts w:ascii="Times New Roman" w:hAnsi="Times New Roman"/>
          <w:sz w:val="24"/>
          <w:szCs w:val="24"/>
        </w:rPr>
        <w:t xml:space="preserve"> com o reajuste autorizado pela Lei n° 1.6</w:t>
      </w:r>
      <w:r w:rsidR="009B2197">
        <w:rPr>
          <w:rFonts w:ascii="Times New Roman" w:hAnsi="Times New Roman"/>
          <w:sz w:val="24"/>
          <w:szCs w:val="24"/>
        </w:rPr>
        <w:t>92 de 11</w:t>
      </w:r>
      <w:r w:rsidR="005929E7">
        <w:rPr>
          <w:rFonts w:ascii="Times New Roman" w:hAnsi="Times New Roman"/>
          <w:sz w:val="24"/>
          <w:szCs w:val="24"/>
        </w:rPr>
        <w:t xml:space="preserve"> de Fevereiro de 202</w:t>
      </w:r>
      <w:r w:rsidR="009B2197">
        <w:rPr>
          <w:rFonts w:ascii="Times New Roman" w:hAnsi="Times New Roman"/>
          <w:sz w:val="24"/>
          <w:szCs w:val="24"/>
        </w:rPr>
        <w:t>5</w:t>
      </w:r>
      <w:r w:rsidR="005929E7">
        <w:rPr>
          <w:rFonts w:ascii="Times New Roman" w:hAnsi="Times New Roman"/>
          <w:sz w:val="24"/>
          <w:szCs w:val="24"/>
        </w:rPr>
        <w:t xml:space="preserve"> de 4,</w:t>
      </w:r>
      <w:r w:rsidR="009B2197">
        <w:rPr>
          <w:rFonts w:ascii="Times New Roman" w:hAnsi="Times New Roman"/>
          <w:sz w:val="24"/>
          <w:szCs w:val="24"/>
        </w:rPr>
        <w:t>83</w:t>
      </w:r>
      <w:r w:rsidR="005929E7">
        <w:rPr>
          <w:rFonts w:ascii="Times New Roman" w:hAnsi="Times New Roman"/>
          <w:sz w:val="24"/>
          <w:szCs w:val="24"/>
        </w:rPr>
        <w:t>% (conforme índice acumulado IPCA-IBGE, referente ao período de janeiro a dezembro de 202</w:t>
      </w:r>
      <w:r w:rsidR="009B2197">
        <w:rPr>
          <w:rFonts w:ascii="Times New Roman" w:hAnsi="Times New Roman"/>
          <w:sz w:val="24"/>
          <w:szCs w:val="24"/>
        </w:rPr>
        <w:t>4</w:t>
      </w:r>
      <w:r w:rsidR="005929E7">
        <w:rPr>
          <w:rFonts w:ascii="Times New Roman" w:hAnsi="Times New Roman"/>
          <w:sz w:val="24"/>
          <w:szCs w:val="24"/>
        </w:rPr>
        <w:t>)</w:t>
      </w:r>
      <w:r w:rsidR="006D644C">
        <w:rPr>
          <w:rFonts w:ascii="Times New Roman" w:hAnsi="Times New Roman"/>
          <w:sz w:val="24"/>
          <w:szCs w:val="24"/>
        </w:rPr>
        <w:t>, incluídos os benefícios como quinquênios, promoções, bem como o Nível e Grau em que se encontram estão assim dispostos:</w:t>
      </w:r>
    </w:p>
    <w:p w:rsidR="006D644C" w:rsidRDefault="006D644C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410"/>
        <w:gridCol w:w="2268"/>
        <w:gridCol w:w="1701"/>
      </w:tblGrid>
      <w:tr w:rsidR="005B4940" w:rsidRPr="002B31E2" w:rsidTr="00AD6E30">
        <w:tc>
          <w:tcPr>
            <w:tcW w:w="3255" w:type="dxa"/>
            <w:shd w:val="clear" w:color="auto" w:fill="auto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Servidores</w:t>
            </w:r>
          </w:p>
        </w:tc>
        <w:tc>
          <w:tcPr>
            <w:tcW w:w="2410" w:type="dxa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Salario Base Atualizado</w:t>
            </w:r>
          </w:p>
        </w:tc>
        <w:tc>
          <w:tcPr>
            <w:tcW w:w="2268" w:type="dxa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Nível/Grau</w:t>
            </w:r>
          </w:p>
        </w:tc>
        <w:tc>
          <w:tcPr>
            <w:tcW w:w="1701" w:type="dxa"/>
            <w:shd w:val="clear" w:color="auto" w:fill="auto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 xml:space="preserve">Benefícios 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Nivaldo Donizete de Almeida</w:t>
            </w:r>
          </w:p>
        </w:tc>
        <w:tc>
          <w:tcPr>
            <w:tcW w:w="2410" w:type="dxa"/>
          </w:tcPr>
          <w:p w:rsidR="007A775A" w:rsidRPr="006017D1" w:rsidRDefault="008B31AE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10.901,02</w:t>
            </w:r>
          </w:p>
        </w:tc>
        <w:tc>
          <w:tcPr>
            <w:tcW w:w="2268" w:type="dxa"/>
          </w:tcPr>
          <w:p w:rsidR="007A775A" w:rsidRPr="006017D1" w:rsidRDefault="007A775A" w:rsidP="00AE4A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</w:t>
            </w:r>
            <w:r w:rsidR="00EA71A3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D6E30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  <w:r w:rsidR="008C2CF0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Quinquênios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Doralice </w:t>
            </w:r>
            <w:proofErr w:type="spell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Fermino</w:t>
            </w:r>
            <w:proofErr w:type="spellEnd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Silva Nunes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2.330,76</w:t>
            </w:r>
          </w:p>
        </w:tc>
        <w:tc>
          <w:tcPr>
            <w:tcW w:w="2268" w:type="dxa"/>
          </w:tcPr>
          <w:p w:rsidR="007A775A" w:rsidRPr="006017D1" w:rsidRDefault="007A775A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E4ABB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Jose Antônio da Rocha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5.044,62</w:t>
            </w:r>
          </w:p>
        </w:tc>
        <w:tc>
          <w:tcPr>
            <w:tcW w:w="2268" w:type="dxa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Mônica Aparecida de Almeida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8.310,58</w:t>
            </w:r>
          </w:p>
        </w:tc>
        <w:tc>
          <w:tcPr>
            <w:tcW w:w="2268" w:type="dxa"/>
          </w:tcPr>
          <w:p w:rsidR="007A775A" w:rsidRPr="006017D1" w:rsidRDefault="00AE4ABB" w:rsidP="00AE4A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Nível 27</w:t>
            </w:r>
            <w:r w:rsidR="00E55CED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E4ABB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 w:rsidR="009356D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Claudio Bueno</w:t>
            </w:r>
          </w:p>
        </w:tc>
        <w:tc>
          <w:tcPr>
            <w:tcW w:w="2410" w:type="dxa"/>
          </w:tcPr>
          <w:p w:rsidR="007A775A" w:rsidRPr="006017D1" w:rsidRDefault="004C117C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5.316,46</w:t>
            </w:r>
          </w:p>
        </w:tc>
        <w:tc>
          <w:tcPr>
            <w:tcW w:w="2268" w:type="dxa"/>
          </w:tcPr>
          <w:p w:rsidR="007A775A" w:rsidRPr="006017D1" w:rsidRDefault="00EA71A3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 w:rsidR="009356D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Lizandra Lima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4.586,03</w:t>
            </w:r>
          </w:p>
        </w:tc>
        <w:tc>
          <w:tcPr>
            <w:tcW w:w="2268" w:type="dxa"/>
          </w:tcPr>
          <w:p w:rsidR="007A775A" w:rsidRPr="006017D1" w:rsidRDefault="00E55CED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9356D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="003C0803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BE0107" w:rsidRPr="006017D1" w:rsidTr="00AD6E30">
        <w:tc>
          <w:tcPr>
            <w:tcW w:w="3255" w:type="dxa"/>
            <w:shd w:val="clear" w:color="auto" w:fill="auto"/>
          </w:tcPr>
          <w:p w:rsidR="00BE0107" w:rsidRPr="006017D1" w:rsidRDefault="00B6350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2410" w:type="dxa"/>
          </w:tcPr>
          <w:p w:rsidR="00BE0107" w:rsidRPr="006017D1" w:rsidRDefault="00BE0107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9A09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16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863,53</w:t>
            </w:r>
          </w:p>
        </w:tc>
        <w:tc>
          <w:tcPr>
            <w:tcW w:w="2268" w:type="dxa"/>
          </w:tcPr>
          <w:p w:rsidR="00BE0107" w:rsidRPr="006017D1" w:rsidRDefault="00BE0107" w:rsidP="00AE4AB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  <w:tc>
          <w:tcPr>
            <w:tcW w:w="1701" w:type="dxa"/>
            <w:shd w:val="clear" w:color="auto" w:fill="auto"/>
          </w:tcPr>
          <w:p w:rsidR="00BE0107" w:rsidRPr="006017D1" w:rsidRDefault="00BE010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</w:tr>
    </w:tbl>
    <w:p w:rsidR="00E55CED" w:rsidRDefault="00E55CED" w:rsidP="00F20F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3F9" w:rsidRDefault="00B25CEC" w:rsidP="00F20F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 xml:space="preserve">Os vereadores são em numero de </w:t>
      </w:r>
      <w:proofErr w:type="gramStart"/>
      <w:r w:rsidRPr="00A1184D">
        <w:rPr>
          <w:rFonts w:ascii="Times New Roman" w:hAnsi="Times New Roman"/>
          <w:sz w:val="24"/>
          <w:szCs w:val="24"/>
        </w:rPr>
        <w:t>9</w:t>
      </w:r>
      <w:proofErr w:type="gramEnd"/>
      <w:r w:rsidR="00D073F9">
        <w:rPr>
          <w:rFonts w:ascii="Times New Roman" w:hAnsi="Times New Roman"/>
          <w:sz w:val="24"/>
          <w:szCs w:val="24"/>
        </w:rPr>
        <w:t xml:space="preserve"> (nove), em conformidade com EC n° 58/2009 que dispõe sobre a composição das Câmaras Municipais.</w:t>
      </w:r>
      <w:r w:rsidRPr="00A1184D">
        <w:rPr>
          <w:rFonts w:ascii="Times New Roman" w:hAnsi="Times New Roman"/>
          <w:sz w:val="24"/>
          <w:szCs w:val="24"/>
        </w:rPr>
        <w:t xml:space="preserve"> </w:t>
      </w:r>
    </w:p>
    <w:p w:rsidR="006D09BE" w:rsidRDefault="00D073F9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subsidio </w:t>
      </w:r>
      <w:r w:rsidR="006D09BE">
        <w:rPr>
          <w:rFonts w:ascii="Times New Roman" w:hAnsi="Times New Roman"/>
          <w:sz w:val="24"/>
          <w:szCs w:val="24"/>
        </w:rPr>
        <w:t>dos vereadores deve ser fixado em cada legislatura, para a subsequente.</w:t>
      </w:r>
    </w:p>
    <w:p w:rsidR="006D09BE" w:rsidRDefault="00492C4C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a legislatura 20</w:t>
      </w:r>
      <w:r w:rsidR="008346C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/202</w:t>
      </w:r>
      <w:r w:rsidR="008346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não foi fixado o subsidio, permanecendo assim o ultimo </w:t>
      </w:r>
      <w:r w:rsidR="00A1711A">
        <w:rPr>
          <w:rFonts w:ascii="Times New Roman" w:hAnsi="Times New Roman"/>
          <w:sz w:val="24"/>
          <w:szCs w:val="24"/>
        </w:rPr>
        <w:t xml:space="preserve">valor </w:t>
      </w:r>
      <w:r>
        <w:rPr>
          <w:rFonts w:ascii="Times New Roman" w:hAnsi="Times New Roman"/>
          <w:sz w:val="24"/>
          <w:szCs w:val="24"/>
        </w:rPr>
        <w:t>vigente em dezembro, admitida a atualização dos valores, conforme disciplina o art. 179 da Constituição do Estado de Minas Gerais.</w:t>
      </w:r>
    </w:p>
    <w:p w:rsidR="00F1585E" w:rsidRPr="00EB29F2" w:rsidRDefault="00F1585E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9F2">
        <w:rPr>
          <w:rFonts w:ascii="Times New Roman" w:hAnsi="Times New Roman"/>
          <w:sz w:val="24"/>
          <w:szCs w:val="24"/>
        </w:rPr>
        <w:t>Foi</w:t>
      </w:r>
      <w:proofErr w:type="gramEnd"/>
      <w:r w:rsidRPr="00EB29F2">
        <w:rPr>
          <w:rFonts w:ascii="Times New Roman" w:hAnsi="Times New Roman"/>
          <w:sz w:val="24"/>
          <w:szCs w:val="24"/>
        </w:rPr>
        <w:t xml:space="preserve"> aprovado através da Lei n° 1.</w:t>
      </w:r>
      <w:r w:rsidR="008346C0" w:rsidRPr="00EB29F2">
        <w:rPr>
          <w:rFonts w:ascii="Times New Roman" w:hAnsi="Times New Roman"/>
          <w:sz w:val="24"/>
          <w:szCs w:val="24"/>
        </w:rPr>
        <w:t>6</w:t>
      </w:r>
      <w:r w:rsidR="00EB29F2">
        <w:rPr>
          <w:rFonts w:ascii="Times New Roman" w:hAnsi="Times New Roman"/>
          <w:sz w:val="24"/>
          <w:szCs w:val="24"/>
        </w:rPr>
        <w:t>95</w:t>
      </w:r>
      <w:r w:rsidR="008C2CF0" w:rsidRPr="00EB29F2">
        <w:rPr>
          <w:rFonts w:ascii="Times New Roman" w:hAnsi="Times New Roman"/>
          <w:sz w:val="24"/>
          <w:szCs w:val="24"/>
        </w:rPr>
        <w:t xml:space="preserve"> </w:t>
      </w:r>
      <w:r w:rsidR="008346C0" w:rsidRPr="00EB29F2">
        <w:rPr>
          <w:rFonts w:ascii="Times New Roman" w:hAnsi="Times New Roman"/>
          <w:sz w:val="24"/>
          <w:szCs w:val="24"/>
        </w:rPr>
        <w:t xml:space="preserve">de </w:t>
      </w:r>
      <w:r w:rsidR="005929E7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0</w:t>
      </w:r>
      <w:r w:rsidRPr="00EB29F2">
        <w:rPr>
          <w:rFonts w:ascii="Times New Roman" w:hAnsi="Times New Roman"/>
          <w:sz w:val="24"/>
          <w:szCs w:val="24"/>
        </w:rPr>
        <w:t xml:space="preserve"> de </w:t>
      </w:r>
      <w:r w:rsidR="00EB29F2">
        <w:rPr>
          <w:rFonts w:ascii="Times New Roman" w:hAnsi="Times New Roman"/>
          <w:sz w:val="24"/>
          <w:szCs w:val="24"/>
        </w:rPr>
        <w:t>Março</w:t>
      </w:r>
      <w:r w:rsidRPr="00EB29F2">
        <w:rPr>
          <w:rFonts w:ascii="Times New Roman" w:hAnsi="Times New Roman"/>
          <w:sz w:val="24"/>
          <w:szCs w:val="24"/>
        </w:rPr>
        <w:t xml:space="preserve"> de 20</w:t>
      </w:r>
      <w:r w:rsidR="008C2CF0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5</w:t>
      </w:r>
      <w:r w:rsidRPr="00EB29F2">
        <w:rPr>
          <w:rFonts w:ascii="Times New Roman" w:hAnsi="Times New Roman"/>
          <w:sz w:val="24"/>
          <w:szCs w:val="24"/>
        </w:rPr>
        <w:t xml:space="preserve"> a atualização do subsidio no valor de </w:t>
      </w:r>
      <w:r w:rsidR="005929E7" w:rsidRPr="00EB29F2">
        <w:rPr>
          <w:rFonts w:ascii="Times New Roman" w:hAnsi="Times New Roman"/>
          <w:sz w:val="24"/>
          <w:szCs w:val="24"/>
        </w:rPr>
        <w:t>4,</w:t>
      </w:r>
      <w:r w:rsidR="00EB29F2">
        <w:rPr>
          <w:rFonts w:ascii="Times New Roman" w:hAnsi="Times New Roman"/>
          <w:sz w:val="24"/>
          <w:szCs w:val="24"/>
        </w:rPr>
        <w:t>83</w:t>
      </w:r>
      <w:r w:rsidRPr="00EB29F2">
        <w:rPr>
          <w:rFonts w:ascii="Times New Roman" w:hAnsi="Times New Roman"/>
          <w:sz w:val="24"/>
          <w:szCs w:val="24"/>
        </w:rPr>
        <w:t>% conforme índice acumulado IPCA-IBGE, referente ao período de janeiro a dezembro de 20</w:t>
      </w:r>
      <w:r w:rsidR="008346C0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4</w:t>
      </w:r>
      <w:r w:rsidRPr="00EB29F2">
        <w:rPr>
          <w:rFonts w:ascii="Times New Roman" w:hAnsi="Times New Roman"/>
          <w:sz w:val="24"/>
          <w:szCs w:val="24"/>
        </w:rPr>
        <w:t>.</w:t>
      </w:r>
    </w:p>
    <w:p w:rsidR="000A5707" w:rsidRPr="00EB29F2" w:rsidRDefault="00492C4C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F2">
        <w:rPr>
          <w:rFonts w:ascii="Times New Roman" w:hAnsi="Times New Roman"/>
          <w:sz w:val="24"/>
          <w:szCs w:val="24"/>
        </w:rPr>
        <w:t>Desse modo, o</w:t>
      </w:r>
      <w:r w:rsidR="00C07626" w:rsidRPr="00EB29F2">
        <w:rPr>
          <w:rFonts w:ascii="Times New Roman" w:hAnsi="Times New Roman"/>
          <w:sz w:val="24"/>
          <w:szCs w:val="24"/>
        </w:rPr>
        <w:t xml:space="preserve"> valor </w:t>
      </w:r>
      <w:r w:rsidRPr="00EB29F2">
        <w:rPr>
          <w:rFonts w:ascii="Times New Roman" w:hAnsi="Times New Roman"/>
          <w:sz w:val="24"/>
          <w:szCs w:val="24"/>
        </w:rPr>
        <w:t xml:space="preserve">do subsidio </w:t>
      </w:r>
      <w:r w:rsidR="00376F67" w:rsidRPr="00EB29F2">
        <w:rPr>
          <w:rFonts w:ascii="Times New Roman" w:hAnsi="Times New Roman"/>
          <w:sz w:val="24"/>
          <w:szCs w:val="24"/>
        </w:rPr>
        <w:t xml:space="preserve">atualmente </w:t>
      </w:r>
      <w:r w:rsidR="00B61085" w:rsidRPr="00EB29F2">
        <w:rPr>
          <w:rFonts w:ascii="Times New Roman" w:hAnsi="Times New Roman"/>
          <w:sz w:val="24"/>
          <w:szCs w:val="24"/>
        </w:rPr>
        <w:t xml:space="preserve">é de </w:t>
      </w:r>
      <w:r w:rsidR="000A5707" w:rsidRPr="00EB29F2">
        <w:rPr>
          <w:rFonts w:ascii="Times New Roman" w:hAnsi="Times New Roman"/>
          <w:sz w:val="24"/>
          <w:szCs w:val="24"/>
        </w:rPr>
        <w:t xml:space="preserve">R$ </w:t>
      </w:r>
      <w:r w:rsidR="00EB29F2">
        <w:rPr>
          <w:rFonts w:ascii="Times New Roman" w:hAnsi="Times New Roman"/>
          <w:sz w:val="24"/>
          <w:szCs w:val="24"/>
        </w:rPr>
        <w:t>3.942,1</w:t>
      </w:r>
      <w:r w:rsidR="00F75CDD">
        <w:rPr>
          <w:rFonts w:ascii="Times New Roman" w:hAnsi="Times New Roman"/>
          <w:sz w:val="24"/>
          <w:szCs w:val="24"/>
        </w:rPr>
        <w:t>8</w:t>
      </w:r>
      <w:r w:rsidR="00955AA4" w:rsidRPr="00EB29F2">
        <w:rPr>
          <w:rFonts w:ascii="Times New Roman" w:hAnsi="Times New Roman"/>
          <w:sz w:val="24"/>
          <w:szCs w:val="24"/>
        </w:rPr>
        <w:t>.</w:t>
      </w:r>
    </w:p>
    <w:p w:rsidR="009C480D" w:rsidRDefault="009C480D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CEC" w:rsidRDefault="00B25CEC" w:rsidP="00E75DCD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184D">
        <w:rPr>
          <w:rFonts w:ascii="Times New Roman" w:hAnsi="Times New Roman"/>
          <w:b/>
          <w:bCs/>
          <w:sz w:val="24"/>
          <w:szCs w:val="24"/>
          <w:u w:val="single"/>
        </w:rPr>
        <w:t>Quadro de Vereadores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843"/>
        <w:gridCol w:w="2977"/>
        <w:gridCol w:w="1382"/>
      </w:tblGrid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Vereadores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</w:tr>
      <w:tr w:rsidR="004B47C5" w:rsidRPr="004B47C5" w:rsidTr="00275A73">
        <w:tc>
          <w:tcPr>
            <w:tcW w:w="3255" w:type="dxa"/>
            <w:shd w:val="clear" w:color="auto" w:fill="auto"/>
          </w:tcPr>
          <w:p w:rsidR="004B47C5" w:rsidRPr="004B47C5" w:rsidRDefault="004B47C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5">
              <w:rPr>
                <w:rFonts w:ascii="Times New Roman" w:hAnsi="Times New Roman"/>
                <w:sz w:val="24"/>
                <w:szCs w:val="24"/>
              </w:rPr>
              <w:t>Ailton Soares Xavier</w:t>
            </w:r>
          </w:p>
        </w:tc>
        <w:tc>
          <w:tcPr>
            <w:tcW w:w="1843" w:type="dxa"/>
            <w:shd w:val="clear" w:color="auto" w:fill="auto"/>
          </w:tcPr>
          <w:p w:rsidR="004B47C5" w:rsidRPr="004B47C5" w:rsidRDefault="004B47C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066.398.266.90</w:t>
            </w:r>
          </w:p>
        </w:tc>
        <w:tc>
          <w:tcPr>
            <w:tcW w:w="2977" w:type="dxa"/>
            <w:shd w:val="clear" w:color="auto" w:fill="auto"/>
          </w:tcPr>
          <w:p w:rsidR="004B47C5" w:rsidRPr="004B47C5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Vereador/1°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Secretario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4B47C5" w:rsidRPr="004B47C5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 Samuel Messias Borges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055.805.986-45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AE4ABB" w:rsidP="00B44D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A1711A" w:rsidRPr="003F4AA4" w:rsidTr="00275A73">
        <w:tc>
          <w:tcPr>
            <w:tcW w:w="3255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Alves de Souza</w:t>
            </w:r>
          </w:p>
        </w:tc>
        <w:tc>
          <w:tcPr>
            <w:tcW w:w="1843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028.074.556-70</w:t>
            </w:r>
          </w:p>
        </w:tc>
        <w:tc>
          <w:tcPr>
            <w:tcW w:w="2977" w:type="dxa"/>
            <w:shd w:val="clear" w:color="auto" w:fill="auto"/>
          </w:tcPr>
          <w:p w:rsidR="00A1711A" w:rsidRDefault="00A1711A" w:rsidP="00B44D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B60AFF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Ivonete Almeida B. Marcelino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042.384.136-01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AE4ABB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B60AF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853476" w:rsidP="006B51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</w:t>
            </w:r>
            <w:r w:rsidR="00B60A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B51E4" w:rsidRPr="003F4AA4" w:rsidTr="00275A73">
        <w:tc>
          <w:tcPr>
            <w:tcW w:w="3255" w:type="dxa"/>
            <w:shd w:val="clear" w:color="auto" w:fill="auto"/>
          </w:tcPr>
          <w:p w:rsidR="006B51E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Luiz Paulo Ferreira Silva</w:t>
            </w:r>
          </w:p>
        </w:tc>
        <w:tc>
          <w:tcPr>
            <w:tcW w:w="1843" w:type="dxa"/>
            <w:shd w:val="clear" w:color="auto" w:fill="auto"/>
          </w:tcPr>
          <w:p w:rsidR="006B51E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026.598.366-55</w:t>
            </w:r>
          </w:p>
        </w:tc>
        <w:tc>
          <w:tcPr>
            <w:tcW w:w="2977" w:type="dxa"/>
            <w:shd w:val="clear" w:color="auto" w:fill="auto"/>
          </w:tcPr>
          <w:p w:rsidR="006B51E4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6B51E4" w:rsidRDefault="00B60AFF" w:rsidP="006B51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B6478" w:rsidRPr="003F4AA4" w:rsidTr="006275BD">
        <w:tc>
          <w:tcPr>
            <w:tcW w:w="3255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Oliveira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072.611.026-44</w:t>
            </w:r>
          </w:p>
        </w:tc>
        <w:tc>
          <w:tcPr>
            <w:tcW w:w="2977" w:type="dxa"/>
            <w:shd w:val="clear" w:color="auto" w:fill="auto"/>
          </w:tcPr>
          <w:p w:rsidR="000B6478" w:rsidRPr="003F4AA4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B60AF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2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F360B" w:rsidRPr="003F4AA4" w:rsidTr="00275A73">
        <w:tc>
          <w:tcPr>
            <w:tcW w:w="3255" w:type="dxa"/>
            <w:shd w:val="clear" w:color="auto" w:fill="auto"/>
          </w:tcPr>
          <w:p w:rsidR="000F360B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Segantin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Garcia</w:t>
            </w:r>
          </w:p>
        </w:tc>
        <w:tc>
          <w:tcPr>
            <w:tcW w:w="1843" w:type="dxa"/>
            <w:shd w:val="clear" w:color="auto" w:fill="auto"/>
          </w:tcPr>
          <w:p w:rsidR="000F360B" w:rsidRDefault="00B60AFF" w:rsidP="000F36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269.324.168-59</w:t>
            </w:r>
          </w:p>
        </w:tc>
        <w:tc>
          <w:tcPr>
            <w:tcW w:w="2977" w:type="dxa"/>
            <w:shd w:val="clear" w:color="auto" w:fill="auto"/>
          </w:tcPr>
          <w:p w:rsidR="000F360B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0F360B" w:rsidRDefault="00B60AFF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B6478" w:rsidRPr="003F4AA4" w:rsidTr="00275A73">
        <w:tc>
          <w:tcPr>
            <w:tcW w:w="3255" w:type="dxa"/>
            <w:shd w:val="clear" w:color="auto" w:fill="auto"/>
          </w:tcPr>
          <w:p w:rsidR="000B6478" w:rsidRDefault="000B6478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Toshio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Yamashita</w:t>
            </w:r>
          </w:p>
        </w:tc>
        <w:tc>
          <w:tcPr>
            <w:tcW w:w="1843" w:type="dxa"/>
            <w:shd w:val="clear" w:color="auto" w:fill="auto"/>
          </w:tcPr>
          <w:p w:rsidR="000B6478" w:rsidRDefault="00FE759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034.340.536-97</w:t>
            </w:r>
          </w:p>
        </w:tc>
        <w:tc>
          <w:tcPr>
            <w:tcW w:w="2977" w:type="dxa"/>
            <w:shd w:val="clear" w:color="auto" w:fill="auto"/>
          </w:tcPr>
          <w:p w:rsidR="000B6478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Vereador/</w:t>
            </w:r>
            <w:proofErr w:type="spellStart"/>
            <w:r w:rsidR="00B60AFF">
              <w:rPr>
                <w:rFonts w:ascii="Times New Roman" w:hAnsi="Times New Roman"/>
                <w:sz w:val="24"/>
                <w:szCs w:val="24"/>
              </w:rPr>
              <w:t>Vice-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Secretario</w:t>
            </w:r>
            <w:proofErr w:type="spellEnd"/>
            <w:proofErr w:type="gramEnd"/>
          </w:p>
        </w:tc>
        <w:tc>
          <w:tcPr>
            <w:tcW w:w="1382" w:type="dxa"/>
            <w:shd w:val="clear" w:color="auto" w:fill="auto"/>
          </w:tcPr>
          <w:p w:rsidR="000B6478" w:rsidRDefault="00B60AFF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567F83" w:rsidRPr="003F4AA4" w:rsidTr="00275A73">
        <w:tc>
          <w:tcPr>
            <w:tcW w:w="3255" w:type="dxa"/>
            <w:shd w:val="clear" w:color="auto" w:fill="auto"/>
          </w:tcPr>
          <w:p w:rsidR="00567F83" w:rsidRDefault="00567F83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Tony Sandro de Lima</w:t>
            </w:r>
          </w:p>
        </w:tc>
        <w:tc>
          <w:tcPr>
            <w:tcW w:w="1843" w:type="dxa"/>
            <w:shd w:val="clear" w:color="auto" w:fill="auto"/>
          </w:tcPr>
          <w:p w:rsidR="00567F83" w:rsidRDefault="00567F83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114.384.568-40</w:t>
            </w:r>
          </w:p>
        </w:tc>
        <w:tc>
          <w:tcPr>
            <w:tcW w:w="2977" w:type="dxa"/>
            <w:shd w:val="clear" w:color="auto" w:fill="auto"/>
          </w:tcPr>
          <w:p w:rsidR="00567F83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4B47C5">
              <w:rPr>
                <w:rFonts w:ascii="Times New Roman" w:hAnsi="Times New Roman"/>
                <w:sz w:val="24"/>
                <w:szCs w:val="24"/>
              </w:rPr>
              <w:t>/Presidente</w:t>
            </w:r>
          </w:p>
        </w:tc>
        <w:tc>
          <w:tcPr>
            <w:tcW w:w="1382" w:type="dxa"/>
            <w:shd w:val="clear" w:color="auto" w:fill="auto"/>
          </w:tcPr>
          <w:p w:rsidR="00567F83" w:rsidRDefault="00567F83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</w:t>
            </w:r>
            <w:r w:rsidR="00B60A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04E02" w:rsidRDefault="00904E02" w:rsidP="0004309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E6D48" w:rsidRDefault="007E6D48" w:rsidP="005977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adicional de férias </w:t>
      </w:r>
      <w:r w:rsidR="00C4215D" w:rsidRPr="00613CAD">
        <w:rPr>
          <w:rFonts w:ascii="Times New Roman" w:hAnsi="Times New Roman"/>
          <w:sz w:val="24"/>
          <w:szCs w:val="24"/>
        </w:rPr>
        <w:t xml:space="preserve">corresponde </w:t>
      </w:r>
      <w:r w:rsidR="009C782E" w:rsidRPr="00613CAD">
        <w:rPr>
          <w:rFonts w:ascii="Times New Roman" w:hAnsi="Times New Roman"/>
          <w:sz w:val="24"/>
          <w:szCs w:val="24"/>
        </w:rPr>
        <w:t>à</w:t>
      </w:r>
      <w:r w:rsidR="00C4215D" w:rsidRPr="00613CAD">
        <w:rPr>
          <w:rFonts w:ascii="Times New Roman" w:hAnsi="Times New Roman"/>
          <w:sz w:val="24"/>
          <w:szCs w:val="24"/>
        </w:rPr>
        <w:t xml:space="preserve"> integralidade da remuneração auferida no mês de inicio da fruição, de acordo c</w:t>
      </w:r>
      <w:r>
        <w:rPr>
          <w:rFonts w:ascii="Times New Roman" w:hAnsi="Times New Roman"/>
          <w:sz w:val="24"/>
          <w:szCs w:val="24"/>
        </w:rPr>
        <w:t>om o Art. 30 da LC n° 022/2012 aprovada em 26 de Junho de 2012.</w:t>
      </w:r>
    </w:p>
    <w:p w:rsidR="0004175F" w:rsidRPr="00613CAD" w:rsidRDefault="00B25CEC" w:rsidP="005977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verificação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das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rotinas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de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pessoal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tom</w:t>
      </w:r>
      <w:r w:rsidR="00736371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por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base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Lei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="00F36A48" w:rsidRPr="00613CAD">
        <w:rPr>
          <w:rFonts w:ascii="Times New Roman" w:hAnsi="Times New Roman"/>
          <w:sz w:val="24"/>
          <w:szCs w:val="24"/>
        </w:rPr>
        <w:t>n° 529 de 27 de Dezembro de 1994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(Estatuto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dos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Servidores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Públicos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Municipais)</w:t>
      </w:r>
      <w:r w:rsidR="00C04778" w:rsidRPr="00613CAD">
        <w:rPr>
          <w:rFonts w:ascii="Times New Roman" w:hAnsi="Times New Roman"/>
          <w:sz w:val="24"/>
          <w:szCs w:val="24"/>
        </w:rPr>
        <w:t>,</w:t>
      </w:r>
      <w:r w:rsidR="00F36A48"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IN/TC</w:t>
      </w:r>
      <w:r w:rsidR="00B41070">
        <w:rPr>
          <w:rFonts w:ascii="Times New Roman" w:hAnsi="Times New Roman"/>
          <w:sz w:val="24"/>
          <w:szCs w:val="24"/>
        </w:rPr>
        <w:t>MG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="00F36A48" w:rsidRPr="00613CAD">
        <w:rPr>
          <w:rFonts w:ascii="Times New Roman" w:eastAsia="Verdana" w:hAnsi="Times New Roman"/>
          <w:sz w:val="24"/>
          <w:szCs w:val="24"/>
        </w:rPr>
        <w:t xml:space="preserve">n° </w:t>
      </w:r>
      <w:r w:rsidR="00C04778" w:rsidRPr="00613CAD">
        <w:rPr>
          <w:rFonts w:ascii="Times New Roman" w:hAnsi="Times New Roman"/>
          <w:sz w:val="24"/>
          <w:szCs w:val="24"/>
        </w:rPr>
        <w:t>08/2003 e a LC 22/2012 que trata do plano de carreira dos servidores do legislativo municipal.</w:t>
      </w:r>
    </w:p>
    <w:p w:rsidR="00C40A4B" w:rsidRDefault="00D5769B" w:rsidP="005977E1">
      <w:pPr>
        <w:spacing w:after="0"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 xml:space="preserve"> 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A Câmara Municipal não </w:t>
      </w:r>
      <w:r w:rsidR="00F36A48">
        <w:rPr>
          <w:rFonts w:ascii="Times New Roman" w:eastAsia="Verdana" w:hAnsi="Times New Roman"/>
          <w:color w:val="000000"/>
          <w:sz w:val="24"/>
          <w:szCs w:val="24"/>
        </w:rPr>
        <w:t>autoriza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a realização de horas extras, </w:t>
      </w:r>
      <w:r w:rsidR="00736371">
        <w:rPr>
          <w:rFonts w:ascii="Times New Roman" w:eastAsia="Verdana" w:hAnsi="Times New Roman"/>
          <w:color w:val="000000"/>
          <w:sz w:val="24"/>
          <w:szCs w:val="24"/>
        </w:rPr>
        <w:t>uma vez que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não há </w:t>
      </w:r>
      <w:r w:rsidR="00C40A4B" w:rsidRPr="00A1184D">
        <w:rPr>
          <w:rFonts w:ascii="Times New Roman" w:eastAsia="Verdana" w:hAnsi="Times New Roman"/>
          <w:color w:val="000000"/>
          <w:sz w:val="24"/>
          <w:szCs w:val="24"/>
        </w:rPr>
        <w:t>previsão</w:t>
      </w:r>
      <w:r w:rsidR="00E94BC8">
        <w:rPr>
          <w:rFonts w:ascii="Times New Roman" w:eastAsia="Verdana" w:hAnsi="Times New Roman"/>
          <w:color w:val="000000"/>
          <w:sz w:val="24"/>
          <w:szCs w:val="24"/>
        </w:rPr>
        <w:t xml:space="preserve"> orçamentaria para o pagamento e existe o Banco de Compensação de Horas.</w:t>
      </w:r>
    </w:p>
    <w:p w:rsidR="00D343B3" w:rsidRPr="005F2472" w:rsidRDefault="00D343B3" w:rsidP="005F2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600B2">
        <w:rPr>
          <w:rFonts w:ascii="Times New Roman" w:eastAsia="Times New Roman" w:hAnsi="Times New Roman"/>
          <w:sz w:val="24"/>
          <w:szCs w:val="24"/>
        </w:rPr>
        <w:t>Os gastos com pessoal no Poder Legislativo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343B3">
        <w:rPr>
          <w:rFonts w:ascii="Times New Roman" w:eastAsia="Times New Roman" w:hAnsi="Times New Roman"/>
          <w:sz w:val="24"/>
          <w:szCs w:val="24"/>
        </w:rPr>
        <w:t xml:space="preserve"> </w:t>
      </w:r>
      <w:r w:rsidR="009A09D1">
        <w:rPr>
          <w:rFonts w:ascii="Times New Roman" w:eastAsia="Times New Roman" w:hAnsi="Times New Roman"/>
          <w:sz w:val="24"/>
          <w:szCs w:val="24"/>
        </w:rPr>
        <w:t xml:space="preserve">referente à </w:t>
      </w:r>
      <w:r w:rsidR="000C5890">
        <w:rPr>
          <w:rFonts w:ascii="Times New Roman" w:eastAsia="Times New Roman" w:hAnsi="Times New Roman"/>
          <w:sz w:val="24"/>
          <w:szCs w:val="24"/>
        </w:rPr>
        <w:t>Março</w:t>
      </w:r>
      <w:r>
        <w:rPr>
          <w:rFonts w:ascii="Times New Roman" w:eastAsia="Times New Roman" w:hAnsi="Times New Roman"/>
          <w:sz w:val="24"/>
          <w:szCs w:val="24"/>
        </w:rPr>
        <w:t>, incluídos os encargos, representaram o total de R$</w:t>
      </w:r>
      <w:r w:rsidR="00B60AFF">
        <w:rPr>
          <w:rFonts w:ascii="Times New Roman" w:eastAsia="Times New Roman" w:hAnsi="Times New Roman"/>
          <w:sz w:val="24"/>
          <w:szCs w:val="24"/>
        </w:rPr>
        <w:t xml:space="preserve"> </w:t>
      </w:r>
      <w:r w:rsidR="000C5890">
        <w:rPr>
          <w:rFonts w:ascii="Times New Roman" w:eastAsia="Times New Roman" w:hAnsi="Times New Roman"/>
          <w:sz w:val="24"/>
          <w:szCs w:val="24"/>
        </w:rPr>
        <w:t>89.763,95</w:t>
      </w:r>
      <w:r>
        <w:rPr>
          <w:rFonts w:ascii="Times New Roman" w:eastAsia="Times New Roman" w:hAnsi="Times New Roman"/>
          <w:sz w:val="24"/>
          <w:szCs w:val="24"/>
        </w:rPr>
        <w:t>, estando assim distribuída:</w:t>
      </w:r>
    </w:p>
    <w:p w:rsidR="00D343B3" w:rsidRDefault="00D343B3" w:rsidP="00D343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3B3" w:rsidRPr="001A5D6D" w:rsidRDefault="00D343B3" w:rsidP="00D343B3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Despesas</w:t>
      </w:r>
      <w:r w:rsidRPr="001A5D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C782E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Pessoal</w:t>
      </w:r>
    </w:p>
    <w:tbl>
      <w:tblPr>
        <w:tblW w:w="9141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713"/>
        <w:gridCol w:w="2040"/>
        <w:gridCol w:w="2010"/>
        <w:gridCol w:w="1741"/>
      </w:tblGrid>
      <w:tr w:rsidR="00D343B3" w:rsidRPr="003F4AA4" w:rsidTr="00C73D11">
        <w:trPr>
          <w:jc w:val="center"/>
        </w:trPr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3B3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Subsídios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Vencimentos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Encargos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343B3" w:rsidRPr="002D4FA8" w:rsidTr="00C73D11">
        <w:trPr>
          <w:trHeight w:val="4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3" w:rsidRPr="002D4FA8" w:rsidRDefault="000C5890" w:rsidP="000C58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Março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3" w:rsidRPr="002D4FA8" w:rsidRDefault="00FA4497" w:rsidP="006E25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33.845,04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5B" w:rsidRPr="002D4FA8" w:rsidRDefault="000C5890" w:rsidP="00580C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38.816,12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8F" w:rsidRPr="002D4FA8" w:rsidRDefault="000C5890" w:rsidP="008613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17.102,79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F3" w:rsidRPr="002D4FA8" w:rsidRDefault="000C5890" w:rsidP="00111B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89.763,95</w:t>
            </w:r>
          </w:p>
        </w:tc>
      </w:tr>
    </w:tbl>
    <w:p w:rsidR="00D343B3" w:rsidRDefault="00D343B3" w:rsidP="00D343B3">
      <w:pPr>
        <w:spacing w:after="0"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:rsidR="00682B1D" w:rsidRDefault="00B25CEC" w:rsidP="005977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As despesas com pessoal no Poder Legislativo não podem ultrapassar 6% da Receita Corrente Líquida (RCL), devendo-se atentar ainda para a contenção destes gastos quando atingirem o limite de alerta de 90% e </w:t>
      </w:r>
      <w:r w:rsidR="00682B1D">
        <w:rPr>
          <w:rFonts w:ascii="Times New Roman" w:eastAsia="Times New Roman" w:hAnsi="Times New Roman"/>
          <w:sz w:val="24"/>
          <w:szCs w:val="24"/>
        </w:rPr>
        <w:t xml:space="preserve">o </w:t>
      </w:r>
      <w:r w:rsidRPr="00A1184D">
        <w:rPr>
          <w:rFonts w:ascii="Times New Roman" w:eastAsia="Times New Roman" w:hAnsi="Times New Roman"/>
          <w:sz w:val="24"/>
          <w:szCs w:val="24"/>
        </w:rPr>
        <w:t>prudenc</w:t>
      </w:r>
      <w:r w:rsidR="006B3202">
        <w:rPr>
          <w:rFonts w:ascii="Times New Roman" w:eastAsia="Times New Roman" w:hAnsi="Times New Roman"/>
          <w:sz w:val="24"/>
          <w:szCs w:val="24"/>
        </w:rPr>
        <w:t>ial de 95% do percentual máximo, conforme a Lei Complementar n° 101/00 (Lei de Responsabilidade Fiscal).</w:t>
      </w:r>
    </w:p>
    <w:p w:rsidR="000059B4" w:rsidRPr="00E2080A" w:rsidRDefault="000059B4" w:rsidP="005977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20</w:t>
      </w:r>
      <w:r w:rsidR="00517169">
        <w:rPr>
          <w:rFonts w:ascii="Times New Roman" w:eastAsia="Times New Roman" w:hAnsi="Times New Roman"/>
          <w:sz w:val="24"/>
          <w:szCs w:val="24"/>
        </w:rPr>
        <w:t>2</w:t>
      </w:r>
      <w:r w:rsidR="0078523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as despesas de pessoal representaram o total de </w:t>
      </w:r>
      <w:r w:rsidR="00785239">
        <w:rPr>
          <w:rFonts w:ascii="Times New Roman" w:eastAsia="Times New Roman" w:hAnsi="Times New Roman"/>
          <w:sz w:val="24"/>
          <w:szCs w:val="24"/>
        </w:rPr>
        <w:t>1,91</w:t>
      </w:r>
      <w:r w:rsidRPr="00E2080A">
        <w:rPr>
          <w:rFonts w:ascii="Times New Roman" w:eastAsia="Times New Roman" w:hAnsi="Times New Roman"/>
          <w:sz w:val="24"/>
          <w:szCs w:val="24"/>
        </w:rPr>
        <w:t>% da receita corrente liquida.</w:t>
      </w:r>
    </w:p>
    <w:p w:rsidR="008013E8" w:rsidRDefault="00B25CEC" w:rsidP="002828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_11741150461"/>
      <w:bookmarkStart w:id="20" w:name="_11741150581"/>
      <w:bookmarkStart w:id="21" w:name="_11741151021"/>
      <w:bookmarkStart w:id="22" w:name="_11741153561"/>
      <w:bookmarkStart w:id="23" w:name="_11741153601"/>
      <w:bookmarkStart w:id="24" w:name="_11741153951"/>
      <w:bookmarkStart w:id="25" w:name="_11741156181"/>
      <w:bookmarkStart w:id="26" w:name="_11741157001"/>
      <w:bookmarkStart w:id="27" w:name="_11741157071"/>
      <w:bookmarkStart w:id="28" w:name="_11741157691"/>
      <w:bookmarkStart w:id="29" w:name="_11741158571"/>
      <w:bookmarkStart w:id="30" w:name="_11741190051"/>
      <w:bookmarkStart w:id="31" w:name="_11741312051"/>
      <w:bookmarkStart w:id="32" w:name="_11741312211"/>
      <w:bookmarkStart w:id="33" w:name="_11741312501"/>
      <w:bookmarkStart w:id="34" w:name="_11741312621"/>
      <w:bookmarkStart w:id="35" w:name="_11741312741"/>
      <w:bookmarkStart w:id="36" w:name="_11741312861"/>
      <w:bookmarkStart w:id="37" w:name="_11741313201"/>
      <w:bookmarkStart w:id="38" w:name="_11743886321"/>
      <w:bookmarkStart w:id="39" w:name="_11743886461"/>
      <w:bookmarkStart w:id="40" w:name="_11743888591"/>
      <w:bookmarkStart w:id="41" w:name="_11743888761"/>
      <w:bookmarkStart w:id="42" w:name="_11743889151"/>
      <w:bookmarkStart w:id="43" w:name="_11743889271"/>
      <w:bookmarkStart w:id="44" w:name="_11743889491"/>
      <w:bookmarkStart w:id="45" w:name="_11743889621"/>
      <w:bookmarkStart w:id="46" w:name="_11743889741"/>
      <w:bookmarkStart w:id="47" w:name="_11747353071"/>
      <w:bookmarkStart w:id="48" w:name="_11747355441"/>
      <w:bookmarkStart w:id="49" w:name="_11747356221"/>
      <w:bookmarkStart w:id="50" w:name="_12340003141"/>
      <w:bookmarkStart w:id="51" w:name="_12367638231"/>
      <w:bookmarkStart w:id="52" w:name="_12367639161"/>
      <w:bookmarkStart w:id="53" w:name="_12384085231"/>
      <w:bookmarkStart w:id="54" w:name="_12384117731"/>
      <w:bookmarkStart w:id="55" w:name="_12384118011"/>
      <w:bookmarkStart w:id="56" w:name="_12416034141"/>
      <w:bookmarkStart w:id="57" w:name="_12438553071"/>
      <w:bookmarkStart w:id="58" w:name="_12467845951"/>
      <w:bookmarkStart w:id="59" w:name="_12468669781"/>
      <w:bookmarkStart w:id="60" w:name="_12493810161"/>
      <w:bookmarkStart w:id="61" w:name="_12493875831"/>
      <w:bookmarkStart w:id="62" w:name="_12493876681"/>
      <w:bookmarkStart w:id="63" w:name="_12509436751"/>
      <w:bookmarkStart w:id="64" w:name="_12512790251"/>
      <w:bookmarkStart w:id="65" w:name="_12512791761"/>
      <w:bookmarkStart w:id="66" w:name="_12512792911"/>
      <w:bookmarkStart w:id="67" w:name="_12524916331"/>
      <w:bookmarkStart w:id="68" w:name="_12535263061"/>
      <w:bookmarkStart w:id="69" w:name="_12535263121"/>
      <w:bookmarkStart w:id="70" w:name="_12535263601"/>
      <w:bookmarkStart w:id="71" w:name="_12554314881"/>
      <w:bookmarkStart w:id="72" w:name="_12554315681"/>
      <w:bookmarkStart w:id="73" w:name="_12554315911"/>
      <w:bookmarkStart w:id="74" w:name="_12576820561"/>
      <w:bookmarkStart w:id="75" w:name="_12588927011"/>
      <w:bookmarkStart w:id="76" w:name="_12588928241"/>
      <w:bookmarkStart w:id="77" w:name="_12594940661"/>
      <w:bookmarkStart w:id="78" w:name="_12594940701"/>
      <w:bookmarkStart w:id="79" w:name="_12594941951"/>
      <w:bookmarkStart w:id="80" w:name="_12597574991"/>
      <w:bookmarkStart w:id="81" w:name="_12597575141"/>
      <w:bookmarkStart w:id="82" w:name="_12597575271"/>
      <w:bookmarkStart w:id="83" w:name="_12643345981"/>
      <w:bookmarkStart w:id="84" w:name="_12643346481"/>
      <w:bookmarkStart w:id="85" w:name="_12643346561"/>
      <w:bookmarkStart w:id="86" w:name="_12643346651"/>
      <w:bookmarkStart w:id="87" w:name="_12651757711"/>
      <w:bookmarkStart w:id="88" w:name="_12972370211"/>
      <w:bookmarkStart w:id="89" w:name="_12972370241"/>
      <w:bookmarkStart w:id="90" w:name="_13268023981"/>
      <w:bookmarkStart w:id="91" w:name="_13284384421"/>
      <w:bookmarkStart w:id="92" w:name="_13284384561"/>
      <w:bookmarkStart w:id="93" w:name="_13284391091"/>
      <w:bookmarkStart w:id="94" w:name="_13321576591"/>
      <w:bookmarkStart w:id="95" w:name="_13321577201"/>
      <w:bookmarkStart w:id="96" w:name="_13321602981"/>
      <w:bookmarkStart w:id="97" w:name="_13340516501"/>
      <w:bookmarkStart w:id="98" w:name="_13345690691"/>
      <w:bookmarkStart w:id="99" w:name="_13358725781"/>
      <w:bookmarkStart w:id="100" w:name="_13374226441"/>
      <w:bookmarkStart w:id="101" w:name="_13374243431"/>
      <w:bookmarkStart w:id="102" w:name="_13582447581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A1184D">
        <w:rPr>
          <w:rFonts w:ascii="Times New Roman" w:hAnsi="Times New Roman"/>
          <w:sz w:val="24"/>
          <w:szCs w:val="24"/>
        </w:rPr>
        <w:t>A despesa de pessoal do Poder Legislativo, de acordo com a EC n° 25/20</w:t>
      </w:r>
      <w:r w:rsidR="00723ADF">
        <w:rPr>
          <w:rFonts w:ascii="Times New Roman" w:hAnsi="Times New Roman"/>
          <w:sz w:val="24"/>
          <w:szCs w:val="24"/>
        </w:rPr>
        <w:t>0</w:t>
      </w:r>
      <w:r w:rsidRPr="00A1184D">
        <w:rPr>
          <w:rFonts w:ascii="Times New Roman" w:hAnsi="Times New Roman"/>
          <w:sz w:val="24"/>
          <w:szCs w:val="24"/>
        </w:rPr>
        <w:t xml:space="preserve">0, </w:t>
      </w:r>
      <w:r w:rsidR="00963F83" w:rsidRPr="00A1184D">
        <w:rPr>
          <w:rFonts w:ascii="Times New Roman" w:hAnsi="Times New Roman"/>
          <w:sz w:val="24"/>
          <w:szCs w:val="24"/>
        </w:rPr>
        <w:t>também</w:t>
      </w:r>
      <w:r w:rsidRPr="00A1184D">
        <w:rPr>
          <w:rFonts w:ascii="Times New Roman" w:hAnsi="Times New Roman"/>
          <w:sz w:val="24"/>
          <w:szCs w:val="24"/>
        </w:rPr>
        <w:t xml:space="preserve"> não pode ultrapassar 70% </w:t>
      </w:r>
      <w:r w:rsidR="008013E8">
        <w:rPr>
          <w:rFonts w:ascii="Times New Roman" w:hAnsi="Times New Roman"/>
          <w:sz w:val="24"/>
          <w:szCs w:val="24"/>
        </w:rPr>
        <w:t xml:space="preserve">do total dos repasses </w:t>
      </w:r>
      <w:r w:rsidR="0007479A">
        <w:rPr>
          <w:rFonts w:ascii="Times New Roman" w:hAnsi="Times New Roman"/>
          <w:sz w:val="24"/>
          <w:szCs w:val="24"/>
        </w:rPr>
        <w:t xml:space="preserve">efetivamente </w:t>
      </w:r>
      <w:r w:rsidR="008013E8">
        <w:rPr>
          <w:rFonts w:ascii="Times New Roman" w:hAnsi="Times New Roman"/>
          <w:sz w:val="24"/>
          <w:szCs w:val="24"/>
        </w:rPr>
        <w:t>recebidos</w:t>
      </w:r>
      <w:r w:rsidRPr="00A1184D">
        <w:rPr>
          <w:rFonts w:ascii="Times New Roman" w:hAnsi="Times New Roman"/>
          <w:sz w:val="24"/>
          <w:szCs w:val="24"/>
        </w:rPr>
        <w:t xml:space="preserve">, </w:t>
      </w:r>
      <w:r w:rsidR="008013E8">
        <w:rPr>
          <w:rFonts w:ascii="Times New Roman" w:hAnsi="Times New Roman"/>
          <w:sz w:val="24"/>
          <w:szCs w:val="24"/>
        </w:rPr>
        <w:t xml:space="preserve">incluídos os gastos com subsídios dos vereadores, </w:t>
      </w:r>
      <w:r w:rsidR="00963F83" w:rsidRPr="00A1184D">
        <w:rPr>
          <w:rFonts w:ascii="Times New Roman" w:hAnsi="Times New Roman"/>
          <w:sz w:val="24"/>
          <w:szCs w:val="24"/>
        </w:rPr>
        <w:t>exceto</w:t>
      </w:r>
      <w:r w:rsidRPr="00A1184D">
        <w:rPr>
          <w:rFonts w:ascii="Times New Roman" w:hAnsi="Times New Roman"/>
          <w:sz w:val="24"/>
          <w:szCs w:val="24"/>
        </w:rPr>
        <w:t xml:space="preserve"> encargos</w:t>
      </w:r>
      <w:r w:rsidR="008013E8">
        <w:rPr>
          <w:rFonts w:ascii="Times New Roman" w:hAnsi="Times New Roman"/>
          <w:sz w:val="24"/>
          <w:szCs w:val="24"/>
        </w:rPr>
        <w:t xml:space="preserve"> sociais e contribuições patronais</w:t>
      </w:r>
      <w:r w:rsidRPr="00A1184D">
        <w:rPr>
          <w:rFonts w:ascii="Times New Roman" w:hAnsi="Times New Roman"/>
          <w:sz w:val="24"/>
          <w:szCs w:val="24"/>
        </w:rPr>
        <w:t xml:space="preserve">. </w:t>
      </w:r>
      <w:r w:rsidR="00F36A48">
        <w:rPr>
          <w:rFonts w:ascii="Times New Roman" w:hAnsi="Times New Roman"/>
          <w:sz w:val="24"/>
          <w:szCs w:val="24"/>
        </w:rPr>
        <w:t>O</w:t>
      </w:r>
      <w:r w:rsidR="008013E8">
        <w:rPr>
          <w:rFonts w:ascii="Times New Roman" w:hAnsi="Times New Roman"/>
          <w:sz w:val="24"/>
          <w:szCs w:val="24"/>
        </w:rPr>
        <w:t xml:space="preserve"> período de apuração do índice compreende 01 de Janeiro a 31 de Dezembro de cada ano.</w:t>
      </w:r>
      <w:r w:rsidR="008E3136">
        <w:rPr>
          <w:rFonts w:ascii="Times New Roman" w:hAnsi="Times New Roman"/>
          <w:sz w:val="24"/>
          <w:szCs w:val="24"/>
        </w:rPr>
        <w:t xml:space="preserve"> Em 20</w:t>
      </w:r>
      <w:r w:rsidR="00CA41E4">
        <w:rPr>
          <w:rFonts w:ascii="Times New Roman" w:hAnsi="Times New Roman"/>
          <w:sz w:val="24"/>
          <w:szCs w:val="24"/>
        </w:rPr>
        <w:t>2</w:t>
      </w:r>
      <w:r w:rsidR="00785239">
        <w:rPr>
          <w:rFonts w:ascii="Times New Roman" w:hAnsi="Times New Roman"/>
          <w:sz w:val="24"/>
          <w:szCs w:val="24"/>
        </w:rPr>
        <w:t>4</w:t>
      </w:r>
      <w:r w:rsidR="008E3136">
        <w:rPr>
          <w:rFonts w:ascii="Times New Roman" w:hAnsi="Times New Roman"/>
          <w:sz w:val="24"/>
          <w:szCs w:val="24"/>
        </w:rPr>
        <w:t xml:space="preserve"> esse percentual foi de </w:t>
      </w:r>
      <w:r w:rsidR="00785239">
        <w:rPr>
          <w:rFonts w:ascii="Times New Roman" w:hAnsi="Times New Roman"/>
          <w:sz w:val="24"/>
          <w:szCs w:val="24"/>
        </w:rPr>
        <w:t>35,75</w:t>
      </w:r>
      <w:r w:rsidR="008E3136">
        <w:rPr>
          <w:rFonts w:ascii="Times New Roman" w:hAnsi="Times New Roman"/>
          <w:sz w:val="24"/>
          <w:szCs w:val="24"/>
        </w:rPr>
        <w:t>%.</w:t>
      </w:r>
    </w:p>
    <w:p w:rsidR="00403E3F" w:rsidRDefault="00B25CEC" w:rsidP="00403E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184D">
        <w:rPr>
          <w:rFonts w:ascii="Times New Roman" w:hAnsi="Times New Roman"/>
          <w:color w:val="000000"/>
          <w:sz w:val="24"/>
          <w:szCs w:val="24"/>
        </w:rPr>
        <w:t xml:space="preserve">Vale ressaltar que a </w:t>
      </w:r>
      <w:r w:rsidR="00963F83" w:rsidRPr="00A1184D">
        <w:rPr>
          <w:rFonts w:ascii="Times New Roman" w:hAnsi="Times New Roman"/>
          <w:color w:val="000000"/>
          <w:sz w:val="24"/>
          <w:szCs w:val="24"/>
        </w:rPr>
        <w:t>Câmara</w:t>
      </w:r>
      <w:r w:rsidRPr="00A1184D">
        <w:rPr>
          <w:rFonts w:ascii="Times New Roman" w:hAnsi="Times New Roman"/>
          <w:color w:val="000000"/>
          <w:sz w:val="24"/>
          <w:szCs w:val="24"/>
        </w:rPr>
        <w:t xml:space="preserve"> Municipal de Itapeva, ate a presente data, não possui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dividas com</w:t>
      </w:r>
      <w:r w:rsidR="00403E3F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o Fundo </w:t>
      </w:r>
      <w:r w:rsidR="00963F83" w:rsidRPr="00A1184D">
        <w:rPr>
          <w:rFonts w:ascii="Times New Roman" w:eastAsia="Verdana" w:hAnsi="Times New Roman"/>
          <w:color w:val="000000"/>
          <w:sz w:val="24"/>
          <w:szCs w:val="24"/>
        </w:rPr>
        <w:t>Próprio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de </w:t>
      </w:r>
      <w:r w:rsidR="00963F83" w:rsidRPr="00A1184D">
        <w:rPr>
          <w:rFonts w:ascii="Times New Roman" w:eastAsia="Verdana" w:hAnsi="Times New Roman"/>
          <w:color w:val="000000"/>
          <w:sz w:val="24"/>
          <w:szCs w:val="24"/>
        </w:rPr>
        <w:t>Previdência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(FAPEMI) e com o INSS</w:t>
      </w:r>
      <w:r w:rsidRPr="00A1184D">
        <w:rPr>
          <w:rFonts w:ascii="Times New Roman" w:hAnsi="Times New Roman"/>
          <w:color w:val="000000"/>
          <w:sz w:val="24"/>
          <w:szCs w:val="24"/>
        </w:rPr>
        <w:t>.</w:t>
      </w:r>
      <w:r w:rsidR="00D5769B" w:rsidRPr="00A118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4D95" w:rsidRDefault="00EC4D95" w:rsidP="00403E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Somente a contribuição patronal ao FAPEMI </w:t>
      </w:r>
      <w:r w:rsidRPr="00A1184D">
        <w:rPr>
          <w:rFonts w:ascii="Times New Roman" w:eastAsia="Verdana" w:hAnsi="Times New Roman"/>
          <w:sz w:val="24"/>
          <w:szCs w:val="24"/>
        </w:rPr>
        <w:t>(Fundo de Aposentadoria e Pensão dos Servidores Públicos de Itapeva)</w:t>
      </w:r>
      <w:r>
        <w:rPr>
          <w:rFonts w:ascii="Times New Roman" w:hAnsi="Times New Roman"/>
          <w:sz w:val="24"/>
          <w:szCs w:val="24"/>
        </w:rPr>
        <w:t xml:space="preserve"> que é de 19%, tem aumento de </w:t>
      </w:r>
      <w:r w:rsidR="00785239">
        <w:rPr>
          <w:rFonts w:ascii="Times New Roman" w:hAnsi="Times New Roman"/>
          <w:sz w:val="24"/>
          <w:szCs w:val="24"/>
        </w:rPr>
        <w:t>1,30</w:t>
      </w:r>
      <w:r>
        <w:rPr>
          <w:rFonts w:ascii="Times New Roman" w:hAnsi="Times New Roman"/>
          <w:sz w:val="24"/>
          <w:szCs w:val="24"/>
        </w:rPr>
        <w:t>% por ano, durante 2</w:t>
      </w:r>
      <w:r w:rsidR="007852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anos, mas com o objetivo de amortizar o déficit encontrado por avaliação atuarial, </w:t>
      </w:r>
      <w:r w:rsidR="00785239">
        <w:rPr>
          <w:rFonts w:ascii="Times New Roman" w:hAnsi="Times New Roman"/>
          <w:sz w:val="24"/>
          <w:szCs w:val="24"/>
        </w:rPr>
        <w:t>conforme a Lei Ordinária n° 1.605 de 06 de Outubro de 2022</w:t>
      </w:r>
      <w:r>
        <w:rPr>
          <w:rFonts w:ascii="Times New Roman" w:hAnsi="Times New Roman"/>
          <w:sz w:val="24"/>
          <w:szCs w:val="24"/>
        </w:rPr>
        <w:t>.</w:t>
      </w:r>
      <w:r w:rsidR="00281A46">
        <w:rPr>
          <w:rFonts w:ascii="Times New Roman" w:hAnsi="Times New Roman"/>
          <w:sz w:val="24"/>
          <w:szCs w:val="24"/>
        </w:rPr>
        <w:t xml:space="preserve"> No momento ela se encontra em </w:t>
      </w:r>
      <w:r w:rsidR="00785239">
        <w:rPr>
          <w:rFonts w:ascii="Times New Roman" w:hAnsi="Times New Roman"/>
          <w:sz w:val="24"/>
          <w:szCs w:val="24"/>
        </w:rPr>
        <w:t>39,68</w:t>
      </w:r>
      <w:r w:rsidR="00281A46">
        <w:rPr>
          <w:rFonts w:ascii="Times New Roman" w:hAnsi="Times New Roman"/>
          <w:sz w:val="24"/>
          <w:szCs w:val="24"/>
        </w:rPr>
        <w:t>%.</w:t>
      </w:r>
    </w:p>
    <w:p w:rsidR="00C40A4B" w:rsidRDefault="00C40A4B" w:rsidP="00C40A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>A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contribuição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previdenciária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(patronal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e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do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 xml:space="preserve">servidor) </w:t>
      </w:r>
      <w:r w:rsidRPr="00A1184D">
        <w:rPr>
          <w:rFonts w:ascii="Times New Roman" w:eastAsia="Verdana" w:hAnsi="Times New Roman"/>
          <w:sz w:val="24"/>
          <w:szCs w:val="24"/>
        </w:rPr>
        <w:t xml:space="preserve">para o FAPEMI </w:t>
      </w:r>
      <w:r w:rsidR="0010096F">
        <w:rPr>
          <w:rFonts w:ascii="Times New Roman" w:eastAsia="Verdana" w:hAnsi="Times New Roman"/>
          <w:sz w:val="24"/>
          <w:szCs w:val="24"/>
        </w:rPr>
        <w:t>deve ser recolhida</w:t>
      </w:r>
      <w:r w:rsidR="00252982">
        <w:rPr>
          <w:rFonts w:ascii="Times New Roman" w:eastAsia="Verdana" w:hAnsi="Times New Roman"/>
          <w:sz w:val="24"/>
          <w:szCs w:val="24"/>
        </w:rPr>
        <w:t xml:space="preserve"> </w:t>
      </w:r>
      <w:r w:rsidR="005272A4">
        <w:rPr>
          <w:rFonts w:ascii="Times New Roman" w:eastAsia="Verdana" w:hAnsi="Times New Roman"/>
          <w:sz w:val="24"/>
          <w:szCs w:val="24"/>
        </w:rPr>
        <w:t xml:space="preserve">ate </w:t>
      </w:r>
      <w:r w:rsidR="0010096F">
        <w:rPr>
          <w:rFonts w:ascii="Times New Roman" w:eastAsia="Verdana" w:hAnsi="Times New Roman"/>
          <w:sz w:val="24"/>
          <w:szCs w:val="24"/>
        </w:rPr>
        <w:t xml:space="preserve">o </w:t>
      </w:r>
      <w:r w:rsidR="00C330EE">
        <w:rPr>
          <w:rFonts w:ascii="Times New Roman" w:eastAsia="Verdana" w:hAnsi="Times New Roman"/>
          <w:sz w:val="24"/>
          <w:szCs w:val="24"/>
        </w:rPr>
        <w:t>2</w:t>
      </w:r>
      <w:r w:rsidR="0010096F">
        <w:rPr>
          <w:rFonts w:ascii="Times New Roman" w:eastAsia="Verdana" w:hAnsi="Times New Roman"/>
          <w:sz w:val="24"/>
          <w:szCs w:val="24"/>
        </w:rPr>
        <w:t>0</w:t>
      </w:r>
      <w:r w:rsidR="00C330EE">
        <w:rPr>
          <w:rFonts w:ascii="Times New Roman" w:eastAsia="Verdana" w:hAnsi="Times New Roman"/>
          <w:sz w:val="24"/>
          <w:szCs w:val="24"/>
        </w:rPr>
        <w:t xml:space="preserve"> (vigésimo)</w:t>
      </w:r>
      <w:r w:rsidR="0010096F">
        <w:rPr>
          <w:rFonts w:ascii="Times New Roman" w:eastAsia="Verdana" w:hAnsi="Times New Roman"/>
          <w:sz w:val="24"/>
          <w:szCs w:val="24"/>
        </w:rPr>
        <w:t xml:space="preserve"> </w:t>
      </w:r>
      <w:r w:rsidR="00C330EE">
        <w:rPr>
          <w:rFonts w:ascii="Times New Roman" w:eastAsia="Verdana" w:hAnsi="Times New Roman"/>
          <w:sz w:val="24"/>
          <w:szCs w:val="24"/>
        </w:rPr>
        <w:t xml:space="preserve">dia após a data de pagamento da remuneração dos servidores municipais, conforme </w:t>
      </w:r>
      <w:r w:rsidR="0010096F">
        <w:rPr>
          <w:rFonts w:ascii="Times New Roman" w:eastAsia="Verdana" w:hAnsi="Times New Roman"/>
          <w:sz w:val="24"/>
          <w:szCs w:val="24"/>
        </w:rPr>
        <w:t xml:space="preserve">aprovado pela Lei n° </w:t>
      </w:r>
      <w:r w:rsidR="00C330EE">
        <w:rPr>
          <w:rFonts w:ascii="Times New Roman" w:eastAsia="Verdana" w:hAnsi="Times New Roman"/>
          <w:sz w:val="24"/>
          <w:szCs w:val="24"/>
        </w:rPr>
        <w:t>1.261 de 25 de março de 2014</w:t>
      </w:r>
      <w:r w:rsidR="00F3659B">
        <w:rPr>
          <w:rFonts w:ascii="Times New Roman" w:eastAsia="Verdana" w:hAnsi="Times New Roman"/>
          <w:sz w:val="24"/>
          <w:szCs w:val="24"/>
        </w:rPr>
        <w:t xml:space="preserve">. As informações do </w:t>
      </w:r>
      <w:r w:rsidRPr="00A1184D">
        <w:rPr>
          <w:rFonts w:ascii="Times New Roman" w:eastAsia="Verdana" w:hAnsi="Times New Roman"/>
          <w:sz w:val="24"/>
          <w:szCs w:val="24"/>
        </w:rPr>
        <w:t>INSS</w:t>
      </w:r>
      <w:r w:rsidR="00252982">
        <w:rPr>
          <w:rFonts w:ascii="Times New Roman" w:eastAsia="Verdana" w:hAnsi="Times New Roman"/>
          <w:sz w:val="24"/>
          <w:szCs w:val="24"/>
        </w:rPr>
        <w:t xml:space="preserve"> devem ser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="00F3659B">
        <w:rPr>
          <w:rFonts w:ascii="Times New Roman" w:eastAsia="Verdana" w:hAnsi="Times New Roman"/>
          <w:sz w:val="24"/>
          <w:szCs w:val="24"/>
        </w:rPr>
        <w:t>enviadas</w:t>
      </w:r>
      <w:r w:rsidR="000B155F">
        <w:rPr>
          <w:rFonts w:ascii="Times New Roman" w:eastAsia="Verdana" w:hAnsi="Times New Roman"/>
          <w:sz w:val="24"/>
          <w:szCs w:val="24"/>
        </w:rPr>
        <w:t xml:space="preserve"> ate o 5° dia útil por meio </w:t>
      </w:r>
      <w:r w:rsidR="00E75DCD">
        <w:rPr>
          <w:rFonts w:ascii="Times New Roman" w:eastAsia="Verdana" w:hAnsi="Times New Roman"/>
          <w:sz w:val="24"/>
          <w:szCs w:val="24"/>
        </w:rPr>
        <w:t>d</w:t>
      </w:r>
      <w:r w:rsidR="00252982">
        <w:rPr>
          <w:rFonts w:ascii="Times New Roman" w:eastAsia="Verdana" w:hAnsi="Times New Roman"/>
          <w:sz w:val="24"/>
          <w:szCs w:val="24"/>
        </w:rPr>
        <w:t>a GFIP, com pagamento</w:t>
      </w:r>
      <w:r w:rsidR="000B155F">
        <w:rPr>
          <w:rFonts w:ascii="Times New Roman" w:eastAsia="Verdana" w:hAnsi="Times New Roman"/>
          <w:sz w:val="24"/>
          <w:szCs w:val="24"/>
        </w:rPr>
        <w:t xml:space="preserve"> </w:t>
      </w:r>
      <w:r w:rsidR="005272A4">
        <w:rPr>
          <w:rFonts w:ascii="Times New Roman" w:eastAsia="Verdana" w:hAnsi="Times New Roman"/>
          <w:sz w:val="24"/>
          <w:szCs w:val="24"/>
        </w:rPr>
        <w:t>ate o dia 20 do mês seguin</w:t>
      </w:r>
      <w:r w:rsidR="008A7246">
        <w:rPr>
          <w:rFonts w:ascii="Times New Roman" w:eastAsia="Verdana" w:hAnsi="Times New Roman"/>
          <w:sz w:val="24"/>
          <w:szCs w:val="24"/>
        </w:rPr>
        <w:t>te</w:t>
      </w:r>
      <w:r w:rsidR="005272A4">
        <w:rPr>
          <w:rFonts w:ascii="Times New Roman" w:eastAsia="Verdana" w:hAnsi="Times New Roman"/>
          <w:sz w:val="24"/>
          <w:szCs w:val="24"/>
        </w:rPr>
        <w:t xml:space="preserve">. Os mesmos estão sendo </w:t>
      </w:r>
      <w:r w:rsidRPr="00A1184D">
        <w:rPr>
          <w:rFonts w:ascii="Times New Roman" w:hAnsi="Times New Roman"/>
          <w:sz w:val="24"/>
          <w:szCs w:val="24"/>
        </w:rPr>
        <w:t>recolhid</w:t>
      </w:r>
      <w:r w:rsidR="005272A4">
        <w:rPr>
          <w:rFonts w:ascii="Times New Roman" w:hAnsi="Times New Roman"/>
          <w:sz w:val="24"/>
          <w:szCs w:val="24"/>
        </w:rPr>
        <w:t xml:space="preserve">os </w:t>
      </w:r>
      <w:r w:rsidR="00E75DCD">
        <w:rPr>
          <w:rFonts w:ascii="Times New Roman" w:hAnsi="Times New Roman"/>
          <w:sz w:val="24"/>
          <w:szCs w:val="24"/>
        </w:rPr>
        <w:t>ate o vencimento</w:t>
      </w:r>
      <w:r w:rsidRPr="00A1184D">
        <w:rPr>
          <w:rFonts w:ascii="Times New Roman" w:hAnsi="Times New Roman"/>
          <w:sz w:val="24"/>
          <w:szCs w:val="24"/>
        </w:rPr>
        <w:t>.</w:t>
      </w:r>
    </w:p>
    <w:p w:rsidR="005272A4" w:rsidRDefault="00986C4E" w:rsidP="00C40A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é</w:t>
      </w:r>
      <w:r w:rsidR="005272A4">
        <w:rPr>
          <w:rFonts w:ascii="Times New Roman" w:hAnsi="Times New Roman"/>
          <w:sz w:val="24"/>
          <w:szCs w:val="24"/>
        </w:rPr>
        <w:t xml:space="preserve"> obrigatório o </w:t>
      </w:r>
      <w:r w:rsidR="000B155F">
        <w:rPr>
          <w:rFonts w:ascii="Times New Roman" w:hAnsi="Times New Roman"/>
          <w:sz w:val="24"/>
          <w:szCs w:val="24"/>
        </w:rPr>
        <w:t>recolhimento do FGTS ao servidor comissionado.</w:t>
      </w:r>
    </w:p>
    <w:p w:rsidR="009D0ABC" w:rsidRDefault="00403E3F" w:rsidP="00403E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421">
        <w:rPr>
          <w:rFonts w:ascii="Times New Roman" w:hAnsi="Times New Roman"/>
          <w:sz w:val="24"/>
          <w:szCs w:val="24"/>
        </w:rPr>
        <w:t xml:space="preserve">O controle de frequência e pontualidade dos </w:t>
      </w:r>
      <w:r w:rsidR="00421887" w:rsidRPr="00CA1421">
        <w:rPr>
          <w:rFonts w:ascii="Times New Roman" w:hAnsi="Times New Roman"/>
          <w:sz w:val="24"/>
          <w:szCs w:val="24"/>
        </w:rPr>
        <w:t xml:space="preserve">servidores </w:t>
      </w:r>
      <w:r w:rsidR="00161870">
        <w:rPr>
          <w:rFonts w:ascii="Times New Roman" w:hAnsi="Times New Roman"/>
          <w:sz w:val="24"/>
          <w:szCs w:val="24"/>
        </w:rPr>
        <w:t xml:space="preserve">deve ser </w:t>
      </w:r>
      <w:r w:rsidR="00421887" w:rsidRPr="00CA1421">
        <w:rPr>
          <w:rFonts w:ascii="Times New Roman" w:hAnsi="Times New Roman"/>
          <w:sz w:val="24"/>
          <w:szCs w:val="24"/>
        </w:rPr>
        <w:t>realizado</w:t>
      </w:r>
      <w:r w:rsidRPr="00CA1421">
        <w:rPr>
          <w:rFonts w:ascii="Times New Roman" w:hAnsi="Times New Roman"/>
          <w:sz w:val="24"/>
          <w:szCs w:val="24"/>
        </w:rPr>
        <w:t xml:space="preserve"> através de ponto eletrônico biométrico, acompanhado men</w:t>
      </w:r>
      <w:r w:rsidR="009D0ABC">
        <w:rPr>
          <w:rFonts w:ascii="Times New Roman" w:hAnsi="Times New Roman"/>
          <w:sz w:val="24"/>
          <w:szCs w:val="24"/>
        </w:rPr>
        <w:t>salmente pelo Setor de Pessoal.</w:t>
      </w:r>
    </w:p>
    <w:p w:rsidR="009C30F5" w:rsidRPr="00CA1421" w:rsidRDefault="009C30F5" w:rsidP="00403E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instituído através da Portaria n° 038/2012 o sistema de Banco de Compensação</w:t>
      </w:r>
      <w:r w:rsidR="009D0ABC">
        <w:rPr>
          <w:rFonts w:ascii="Times New Roman" w:hAnsi="Times New Roman"/>
          <w:sz w:val="24"/>
          <w:szCs w:val="24"/>
        </w:rPr>
        <w:t xml:space="preserve"> de Horas (B</w:t>
      </w:r>
      <w:r>
        <w:rPr>
          <w:rFonts w:ascii="Times New Roman" w:hAnsi="Times New Roman"/>
          <w:sz w:val="24"/>
          <w:szCs w:val="24"/>
        </w:rPr>
        <w:t>C</w:t>
      </w:r>
      <w:r w:rsidR="009D0AB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), na qual são </w:t>
      </w:r>
      <w:r w:rsidR="009F0C86">
        <w:rPr>
          <w:rFonts w:ascii="Times New Roman" w:hAnsi="Times New Roman"/>
          <w:sz w:val="24"/>
          <w:szCs w:val="24"/>
        </w:rPr>
        <w:t>compensadas</w:t>
      </w:r>
      <w:r>
        <w:rPr>
          <w:rFonts w:ascii="Times New Roman" w:hAnsi="Times New Roman"/>
          <w:sz w:val="24"/>
          <w:szCs w:val="24"/>
        </w:rPr>
        <w:t xml:space="preserve"> as horas não trabalhadas, ou ainda as horas de serviço extraordinário.</w:t>
      </w:r>
    </w:p>
    <w:p w:rsidR="00E74C64" w:rsidRPr="00077770" w:rsidRDefault="0014722D" w:rsidP="00CA364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Setor de Recursos Humanos controla individualmente o BCH e o acesso por parte do servidor, sendo que os casos omissos serão decididos pelo Presidente da Câmara.</w:t>
      </w:r>
    </w:p>
    <w:p w:rsidR="00DD5142" w:rsidRPr="005272A4" w:rsidRDefault="00281DD4" w:rsidP="005272A4">
      <w:pPr>
        <w:spacing w:after="0" w:line="360" w:lineRule="auto"/>
        <w:ind w:firstLine="709"/>
        <w:jc w:val="center"/>
        <w:rPr>
          <w:rStyle w:val="Ttulo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bookmarkStart w:id="103" w:name="_Toc324231974"/>
      <w:bookmarkStart w:id="104" w:name="_Toc324232235"/>
      <w:bookmarkStart w:id="105" w:name="_Toc324232597"/>
      <w:r>
        <w:rPr>
          <w:rStyle w:val="TtuloChar"/>
          <w:rFonts w:ascii="Times New Roman" w:eastAsia="TimesNewRomanPSMT" w:hAnsi="Times New Roman"/>
        </w:rPr>
        <w:br w:type="page"/>
      </w:r>
      <w:bookmarkStart w:id="106" w:name="_Toc195610535"/>
      <w:r w:rsidR="00D31C5B">
        <w:rPr>
          <w:rStyle w:val="TtuloChar"/>
          <w:rFonts w:ascii="Times New Roman" w:eastAsia="TimesNewRomanPSMT" w:hAnsi="Times New Roman"/>
        </w:rPr>
        <w:lastRenderedPageBreak/>
        <w:t>IV</w:t>
      </w:r>
      <w:r w:rsidR="00B25CEC" w:rsidRPr="005F3A70">
        <w:rPr>
          <w:rStyle w:val="TtuloChar"/>
          <w:rFonts w:ascii="Times New Roman" w:eastAsia="TimesNewRomanPSMT" w:hAnsi="Times New Roman"/>
        </w:rPr>
        <w:t xml:space="preserve"> – </w:t>
      </w:r>
      <w:r w:rsidR="00BA3DCF" w:rsidRPr="005F3A70">
        <w:rPr>
          <w:rStyle w:val="TtuloChar"/>
          <w:rFonts w:ascii="Times New Roman" w:eastAsia="TimesNewRomanPSMT" w:hAnsi="Times New Roman"/>
        </w:rPr>
        <w:t>Patrimônio</w:t>
      </w:r>
      <w:bookmarkEnd w:id="103"/>
      <w:bookmarkEnd w:id="104"/>
      <w:bookmarkEnd w:id="105"/>
      <w:bookmarkEnd w:id="106"/>
    </w:p>
    <w:p w:rsidR="00DD5142" w:rsidRPr="009C30F5" w:rsidRDefault="00D5769B" w:rsidP="00DD514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C30F5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patrimônio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possui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registro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dos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bens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5F4570" w:rsidRPr="009C30F5">
        <w:rPr>
          <w:rFonts w:ascii="Times New Roman" w:eastAsia="Verdana" w:hAnsi="Times New Roman"/>
          <w:sz w:val="24"/>
          <w:szCs w:val="24"/>
        </w:rPr>
        <w:t xml:space="preserve">moveis com especificação completa, identificação com plaquetas numeradas e indicação </w:t>
      </w:r>
      <w:r w:rsidR="005D2231">
        <w:rPr>
          <w:rFonts w:ascii="Times New Roman" w:eastAsia="Verdana" w:hAnsi="Times New Roman"/>
          <w:sz w:val="24"/>
          <w:szCs w:val="24"/>
        </w:rPr>
        <w:t>d</w:t>
      </w:r>
      <w:r w:rsidR="00122762" w:rsidRPr="009C30F5">
        <w:rPr>
          <w:rFonts w:ascii="Times New Roman" w:eastAsia="Verdana" w:hAnsi="Times New Roman"/>
          <w:sz w:val="24"/>
          <w:szCs w:val="24"/>
        </w:rPr>
        <w:t>o</w:t>
      </w:r>
      <w:r w:rsidR="005F4570" w:rsidRPr="009C30F5">
        <w:rPr>
          <w:rFonts w:ascii="Times New Roman" w:eastAsia="Verdana" w:hAnsi="Times New Roman"/>
          <w:sz w:val="24"/>
          <w:szCs w:val="24"/>
        </w:rPr>
        <w:t xml:space="preserve"> responsável pela </w:t>
      </w:r>
      <w:r w:rsidR="00122762" w:rsidRPr="009C30F5">
        <w:rPr>
          <w:rFonts w:ascii="Times New Roman" w:eastAsia="Verdana" w:hAnsi="Times New Roman"/>
          <w:sz w:val="24"/>
          <w:szCs w:val="24"/>
        </w:rPr>
        <w:t xml:space="preserve">sua </w:t>
      </w:r>
      <w:r w:rsidR="005F4570" w:rsidRPr="009C30F5">
        <w:rPr>
          <w:rFonts w:ascii="Times New Roman" w:eastAsia="Verdana" w:hAnsi="Times New Roman"/>
          <w:sz w:val="24"/>
          <w:szCs w:val="24"/>
        </w:rPr>
        <w:t>guarda e administração</w:t>
      </w:r>
      <w:r w:rsidR="00122762" w:rsidRPr="009C30F5">
        <w:rPr>
          <w:rFonts w:ascii="Times New Roman" w:eastAsia="Verdana" w:hAnsi="Times New Roman"/>
          <w:sz w:val="24"/>
          <w:szCs w:val="24"/>
        </w:rPr>
        <w:t>, conforme determina o art. 94 da Lei Federal n° 4.320/64.</w:t>
      </w:r>
    </w:p>
    <w:p w:rsidR="00E82385" w:rsidRPr="00791C55" w:rsidRDefault="00C23791" w:rsidP="00DD514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791C55">
        <w:rPr>
          <w:rFonts w:ascii="Times New Roman" w:eastAsia="Verdana" w:hAnsi="Times New Roman"/>
          <w:sz w:val="24"/>
          <w:szCs w:val="24"/>
        </w:rPr>
        <w:t xml:space="preserve">Do mesmo modo, </w:t>
      </w:r>
      <w:r w:rsidR="002B6A46" w:rsidRPr="00791C55">
        <w:rPr>
          <w:rFonts w:ascii="Times New Roman" w:eastAsia="Verdana" w:hAnsi="Times New Roman"/>
          <w:sz w:val="24"/>
          <w:szCs w:val="24"/>
        </w:rPr>
        <w:t>o</w:t>
      </w:r>
      <w:r w:rsidRPr="00791C55">
        <w:rPr>
          <w:rFonts w:ascii="Times New Roman" w:eastAsia="Verdana" w:hAnsi="Times New Roman"/>
          <w:sz w:val="24"/>
          <w:szCs w:val="24"/>
        </w:rPr>
        <w:t xml:space="preserve">s bens imóveis também são cadastrados e </w:t>
      </w:r>
      <w:r w:rsidR="002B6A46" w:rsidRPr="00791C55">
        <w:rPr>
          <w:rFonts w:ascii="Times New Roman" w:eastAsia="Verdana" w:hAnsi="Times New Roman"/>
          <w:sz w:val="24"/>
          <w:szCs w:val="24"/>
        </w:rPr>
        <w:t>especificados.</w:t>
      </w:r>
      <w:r w:rsidR="00D5769B" w:rsidRPr="00791C55">
        <w:rPr>
          <w:rFonts w:ascii="Times New Roman" w:eastAsia="Verdana" w:hAnsi="Times New Roman"/>
          <w:sz w:val="24"/>
          <w:szCs w:val="24"/>
        </w:rPr>
        <w:t xml:space="preserve"> </w:t>
      </w:r>
    </w:p>
    <w:p w:rsidR="00E54F24" w:rsidRPr="00791C55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55">
        <w:rPr>
          <w:rFonts w:ascii="Times New Roman" w:hAnsi="Times New Roman"/>
          <w:sz w:val="24"/>
          <w:szCs w:val="24"/>
        </w:rPr>
        <w:t>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inventário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físico</w:t>
      </w:r>
      <w:r w:rsidR="00272002" w:rsidRPr="00791C55">
        <w:rPr>
          <w:rFonts w:ascii="Times New Roman" w:hAnsi="Times New Roman"/>
          <w:sz w:val="24"/>
          <w:szCs w:val="24"/>
        </w:rPr>
        <w:t>, bem como avaliação periódica,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é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="00272002" w:rsidRPr="00791C55">
        <w:rPr>
          <w:rFonts w:ascii="Times New Roman" w:eastAsia="Verdana" w:hAnsi="Times New Roman"/>
          <w:sz w:val="24"/>
          <w:szCs w:val="24"/>
        </w:rPr>
        <w:t>realizado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ao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final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do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exercício</w:t>
      </w:r>
      <w:r w:rsidR="00272002" w:rsidRPr="00791C55">
        <w:rPr>
          <w:rFonts w:ascii="Times New Roman" w:hAnsi="Times New Roman"/>
          <w:sz w:val="24"/>
          <w:szCs w:val="24"/>
        </w:rPr>
        <w:t xml:space="preserve">, </w:t>
      </w:r>
      <w:r w:rsidR="007E5C6C" w:rsidRPr="00791C55">
        <w:rPr>
          <w:rFonts w:ascii="Times New Roman" w:hAnsi="Times New Roman"/>
          <w:sz w:val="24"/>
          <w:szCs w:val="24"/>
        </w:rPr>
        <w:t>tendo sido</w:t>
      </w:r>
      <w:r w:rsidR="00272002" w:rsidRPr="00791C55">
        <w:rPr>
          <w:rFonts w:ascii="Times New Roman" w:hAnsi="Times New Roman"/>
          <w:sz w:val="24"/>
          <w:szCs w:val="24"/>
        </w:rPr>
        <w:t xml:space="preserve"> realizado</w:t>
      </w:r>
      <w:r w:rsidR="003460DE">
        <w:rPr>
          <w:rFonts w:ascii="Times New Roman" w:hAnsi="Times New Roman"/>
          <w:sz w:val="24"/>
          <w:szCs w:val="24"/>
        </w:rPr>
        <w:t xml:space="preserve"> no mês de</w:t>
      </w:r>
      <w:r w:rsidR="00272002" w:rsidRPr="00791C55">
        <w:rPr>
          <w:rFonts w:ascii="Times New Roman" w:hAnsi="Times New Roman"/>
          <w:sz w:val="24"/>
          <w:szCs w:val="24"/>
        </w:rPr>
        <w:t xml:space="preserve"> Dezembro de 20</w:t>
      </w:r>
      <w:r w:rsidR="00FC122C">
        <w:rPr>
          <w:rFonts w:ascii="Times New Roman" w:hAnsi="Times New Roman"/>
          <w:sz w:val="24"/>
          <w:szCs w:val="24"/>
        </w:rPr>
        <w:t>2</w:t>
      </w:r>
      <w:r w:rsidR="007226DC">
        <w:rPr>
          <w:rFonts w:ascii="Times New Roman" w:hAnsi="Times New Roman"/>
          <w:sz w:val="24"/>
          <w:szCs w:val="24"/>
        </w:rPr>
        <w:t>4</w:t>
      </w:r>
      <w:r w:rsidR="00272002" w:rsidRPr="00791C55">
        <w:rPr>
          <w:rFonts w:ascii="Times New Roman" w:hAnsi="Times New Roman"/>
          <w:sz w:val="24"/>
          <w:szCs w:val="24"/>
        </w:rPr>
        <w:t xml:space="preserve">. </w:t>
      </w:r>
    </w:p>
    <w:p w:rsidR="00DD5142" w:rsidRPr="009C30F5" w:rsidRDefault="002B6A46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 xml:space="preserve">Todas as movimentações de bens entre os setores </w:t>
      </w:r>
      <w:r w:rsidR="00F3659B" w:rsidRPr="009C30F5">
        <w:rPr>
          <w:rFonts w:ascii="Times New Roman" w:hAnsi="Times New Roman"/>
          <w:sz w:val="24"/>
          <w:szCs w:val="24"/>
        </w:rPr>
        <w:t>devem ser</w:t>
      </w:r>
      <w:r w:rsidRPr="009C30F5">
        <w:rPr>
          <w:rFonts w:ascii="Times New Roman" w:hAnsi="Times New Roman"/>
          <w:sz w:val="24"/>
          <w:szCs w:val="24"/>
        </w:rPr>
        <w:t xml:space="preserve"> acompanhadas com termo de responsabilidade.</w:t>
      </w:r>
    </w:p>
    <w:p w:rsidR="00896B83" w:rsidRDefault="00AD13B7" w:rsidP="00896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 xml:space="preserve">Em </w:t>
      </w:r>
      <w:r w:rsidR="000C5890">
        <w:rPr>
          <w:rFonts w:ascii="Times New Roman" w:hAnsi="Times New Roman"/>
          <w:sz w:val="24"/>
          <w:szCs w:val="24"/>
        </w:rPr>
        <w:t>Março</w:t>
      </w:r>
      <w:r w:rsidR="0019097E">
        <w:rPr>
          <w:rFonts w:ascii="Times New Roman" w:hAnsi="Times New Roman"/>
          <w:sz w:val="24"/>
          <w:szCs w:val="24"/>
        </w:rPr>
        <w:t xml:space="preserve"> </w:t>
      </w:r>
      <w:r w:rsidR="006A3552">
        <w:rPr>
          <w:rFonts w:ascii="Times New Roman" w:hAnsi="Times New Roman"/>
          <w:sz w:val="24"/>
          <w:szCs w:val="24"/>
        </w:rPr>
        <w:t>não foram incorporados bens patrimoniais</w:t>
      </w:r>
      <w:r w:rsidR="00FA62FA">
        <w:rPr>
          <w:rFonts w:ascii="Times New Roman" w:hAnsi="Times New Roman"/>
          <w:sz w:val="24"/>
          <w:szCs w:val="24"/>
        </w:rPr>
        <w:t>.</w:t>
      </w:r>
    </w:p>
    <w:p w:rsidR="00744E14" w:rsidRPr="009C30F5" w:rsidRDefault="006C316A" w:rsidP="00C57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>Segue quadro com a movi</w:t>
      </w:r>
      <w:r w:rsidR="00641875">
        <w:rPr>
          <w:rFonts w:ascii="Times New Roman" w:hAnsi="Times New Roman"/>
          <w:sz w:val="24"/>
          <w:szCs w:val="24"/>
        </w:rPr>
        <w:t>mentação patrimonial do período:</w:t>
      </w:r>
    </w:p>
    <w:p w:rsidR="00744E14" w:rsidRPr="008926E6" w:rsidRDefault="00744E14" w:rsidP="00744E1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5F7D42" w:rsidRPr="0047389C" w:rsidRDefault="009E367D" w:rsidP="003E6108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Movimentação Patrimonial 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6A3552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266664">
        <w:rPr>
          <w:rFonts w:ascii="Times New Roman" w:hAnsi="Times New Roman"/>
          <w:b/>
          <w:bCs/>
          <w:sz w:val="24"/>
          <w:szCs w:val="24"/>
          <w:u w:val="single"/>
        </w:rPr>
        <w:t>/202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130AA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214"/>
        <w:gridCol w:w="2180"/>
        <w:gridCol w:w="1805"/>
      </w:tblGrid>
      <w:tr w:rsidR="00744E14" w:rsidRPr="0047389C">
        <w:tc>
          <w:tcPr>
            <w:tcW w:w="1809" w:type="dxa"/>
            <w:shd w:val="clear" w:color="auto" w:fill="auto"/>
          </w:tcPr>
          <w:p w:rsidR="00744E14" w:rsidRPr="0047389C" w:rsidRDefault="006A3552" w:rsidP="005B4B9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Março</w:t>
            </w:r>
          </w:p>
        </w:tc>
        <w:tc>
          <w:tcPr>
            <w:tcW w:w="1843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Saldo Inicial</w:t>
            </w:r>
          </w:p>
        </w:tc>
        <w:tc>
          <w:tcPr>
            <w:tcW w:w="2214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Bens Incorporados</w:t>
            </w:r>
          </w:p>
        </w:tc>
        <w:tc>
          <w:tcPr>
            <w:tcW w:w="2180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Desincorporações</w:t>
            </w:r>
          </w:p>
        </w:tc>
        <w:tc>
          <w:tcPr>
            <w:tcW w:w="1805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Saldo Final</w:t>
            </w:r>
          </w:p>
        </w:tc>
      </w:tr>
      <w:tr w:rsidR="00343D5C" w:rsidRPr="0047389C">
        <w:tc>
          <w:tcPr>
            <w:tcW w:w="1809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Bens Mó</w:t>
            </w: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veis</w:t>
            </w:r>
          </w:p>
        </w:tc>
        <w:tc>
          <w:tcPr>
            <w:tcW w:w="1843" w:type="dxa"/>
            <w:shd w:val="clear" w:color="auto" w:fill="auto"/>
          </w:tcPr>
          <w:p w:rsidR="00343D5C" w:rsidRPr="0047389C" w:rsidRDefault="00343D5C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233.919,65</w:t>
            </w:r>
          </w:p>
        </w:tc>
        <w:tc>
          <w:tcPr>
            <w:tcW w:w="2214" w:type="dxa"/>
            <w:shd w:val="clear" w:color="auto" w:fill="auto"/>
          </w:tcPr>
          <w:p w:rsidR="00343D5C" w:rsidRPr="0047389C" w:rsidRDefault="00343D5C" w:rsidP="003213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343D5C" w:rsidRPr="0047389C" w:rsidRDefault="00343D5C" w:rsidP="003213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343D5C" w:rsidRPr="0047389C" w:rsidRDefault="00343D5C" w:rsidP="0093759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233.919,65</w:t>
            </w:r>
          </w:p>
        </w:tc>
      </w:tr>
      <w:tr w:rsidR="00343D5C" w:rsidRPr="0047389C">
        <w:tc>
          <w:tcPr>
            <w:tcW w:w="1809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Bens Imóveis</w:t>
            </w:r>
          </w:p>
        </w:tc>
        <w:tc>
          <w:tcPr>
            <w:tcW w:w="1843" w:type="dxa"/>
            <w:shd w:val="clear" w:color="auto" w:fill="auto"/>
          </w:tcPr>
          <w:p w:rsidR="00343D5C" w:rsidRPr="0047389C" w:rsidRDefault="006A355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2.344.462,85</w:t>
            </w:r>
          </w:p>
        </w:tc>
        <w:tc>
          <w:tcPr>
            <w:tcW w:w="2214" w:type="dxa"/>
            <w:shd w:val="clear" w:color="auto" w:fill="auto"/>
          </w:tcPr>
          <w:p w:rsidR="00343D5C" w:rsidRPr="0047389C" w:rsidRDefault="006A3552" w:rsidP="006367E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343D5C" w:rsidRPr="0047389C" w:rsidRDefault="009278AF" w:rsidP="00FA62F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FA62FA">
              <w:rPr>
                <w:rFonts w:ascii="Times New Roman" w:hAnsi="Times New Roman"/>
                <w:bCs/>
                <w:sz w:val="24"/>
                <w:szCs w:val="24"/>
              </w:rPr>
              <w:t>344.462,85</w:t>
            </w:r>
          </w:p>
        </w:tc>
      </w:tr>
    </w:tbl>
    <w:p w:rsidR="00744E14" w:rsidRDefault="00744E14" w:rsidP="00744E1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9C30F5" w:rsidRPr="00F82F77" w:rsidRDefault="00252982" w:rsidP="009C30F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30F5">
        <w:rPr>
          <w:rFonts w:ascii="Times New Roman" w:hAnsi="Times New Roman"/>
          <w:bCs/>
          <w:sz w:val="24"/>
          <w:szCs w:val="24"/>
        </w:rPr>
        <w:t xml:space="preserve">É importante ressaltar que </w:t>
      </w:r>
      <w:r w:rsidR="009C30F5" w:rsidRPr="009C30F5">
        <w:rPr>
          <w:rFonts w:ascii="Times New Roman" w:hAnsi="Times New Roman"/>
          <w:bCs/>
          <w:sz w:val="24"/>
          <w:szCs w:val="24"/>
        </w:rPr>
        <w:t>o patrimônio da Câmara deve</w:t>
      </w:r>
      <w:r w:rsidR="009C30F5" w:rsidRPr="00F82F77">
        <w:rPr>
          <w:rFonts w:ascii="Times New Roman" w:hAnsi="Times New Roman"/>
          <w:bCs/>
          <w:sz w:val="24"/>
          <w:szCs w:val="24"/>
        </w:rPr>
        <w:t xml:space="preserve"> </w:t>
      </w:r>
      <w:r w:rsidR="009C30F5" w:rsidRPr="00F82F77">
        <w:rPr>
          <w:rFonts w:ascii="Times New Roman" w:eastAsia="Times New Roman" w:hAnsi="Times New Roman"/>
          <w:sz w:val="24"/>
          <w:szCs w:val="24"/>
        </w:rPr>
        <w:t>ser controlado fisicamente e incorporado, de acordo com o disposto nos art. 94 a 96 da Lei Federal n.º 4.320.</w:t>
      </w: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D5142" w:rsidRPr="00DD5142" w:rsidRDefault="00DD5142" w:rsidP="00357656">
      <w:pPr>
        <w:pStyle w:val="Ttulo"/>
        <w:spacing w:before="0" w:after="0" w:line="480" w:lineRule="auto"/>
        <w:rPr>
          <w:rFonts w:ascii="Times New Roman" w:eastAsia="TimesNewRomanPSMT" w:hAnsi="Times New Roman"/>
          <w:b w:val="0"/>
          <w:sz w:val="28"/>
          <w:szCs w:val="28"/>
        </w:rPr>
      </w:pPr>
      <w:r>
        <w:rPr>
          <w:rStyle w:val="TtuloChar"/>
          <w:rFonts w:ascii="Times New Roman" w:hAnsi="Times New Roman"/>
          <w:b/>
        </w:rPr>
        <w:br w:type="page"/>
      </w:r>
      <w:bookmarkStart w:id="107" w:name="_Toc324231975"/>
      <w:bookmarkStart w:id="108" w:name="_Toc324232236"/>
      <w:bookmarkStart w:id="109" w:name="_Toc324232598"/>
      <w:bookmarkStart w:id="110" w:name="_Toc195610536"/>
      <w:r w:rsidR="00B25CEC" w:rsidRPr="00DD5142">
        <w:rPr>
          <w:rStyle w:val="TtuloChar"/>
          <w:rFonts w:ascii="Times New Roman" w:eastAsia="TimesNewRomanPSMT" w:hAnsi="Times New Roman"/>
          <w:b/>
        </w:rPr>
        <w:lastRenderedPageBreak/>
        <w:t>V – Almoxarifado</w:t>
      </w:r>
      <w:bookmarkEnd w:id="107"/>
      <w:bookmarkEnd w:id="108"/>
      <w:bookmarkEnd w:id="109"/>
      <w:bookmarkEnd w:id="110"/>
    </w:p>
    <w:p w:rsidR="00357656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 produtos do almoxarifado estão organizados e estocados em local adequado, com acesso limitado de terceiros, controlado</w:t>
      </w:r>
      <w:r w:rsidR="007D065D">
        <w:rPr>
          <w:rFonts w:ascii="Times New Roman" w:hAnsi="Times New Roman"/>
          <w:sz w:val="24"/>
          <w:szCs w:val="24"/>
        </w:rPr>
        <w:t xml:space="preserve"> pela</w:t>
      </w:r>
      <w:r w:rsidRPr="00DD5142">
        <w:rPr>
          <w:rFonts w:ascii="Times New Roman" w:hAnsi="Times New Roman"/>
          <w:sz w:val="24"/>
          <w:szCs w:val="24"/>
        </w:rPr>
        <w:t xml:space="preserve"> responsável do setor.</w:t>
      </w:r>
    </w:p>
    <w:p w:rsidR="00357656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</w:t>
      </w:r>
      <w:r w:rsidR="00B25CEC" w:rsidRPr="00DD5142">
        <w:rPr>
          <w:rFonts w:ascii="Times New Roman" w:hAnsi="Times New Roman"/>
          <w:sz w:val="24"/>
          <w:szCs w:val="24"/>
        </w:rPr>
        <w:t xml:space="preserve">odas as entradas e </w:t>
      </w:r>
      <w:r w:rsidR="00BA3DCF" w:rsidRPr="00DD5142">
        <w:rPr>
          <w:rFonts w:ascii="Times New Roman" w:hAnsi="Times New Roman"/>
          <w:sz w:val="24"/>
          <w:szCs w:val="24"/>
        </w:rPr>
        <w:t>saídas</w:t>
      </w:r>
      <w:r w:rsidR="00B25CEC" w:rsidRPr="00DD5142">
        <w:rPr>
          <w:rFonts w:ascii="Times New Roman" w:hAnsi="Times New Roman"/>
          <w:sz w:val="24"/>
          <w:szCs w:val="24"/>
        </w:rPr>
        <w:t xml:space="preserve"> de </w:t>
      </w:r>
      <w:r w:rsidRPr="00DD5142">
        <w:rPr>
          <w:rFonts w:ascii="Times New Roman" w:hAnsi="Times New Roman"/>
          <w:sz w:val="24"/>
          <w:szCs w:val="24"/>
        </w:rPr>
        <w:t>mate</w:t>
      </w:r>
      <w:r w:rsidR="00BA3DCF" w:rsidRPr="00DD5142">
        <w:rPr>
          <w:rFonts w:ascii="Times New Roman" w:hAnsi="Times New Roman"/>
          <w:sz w:val="24"/>
          <w:szCs w:val="24"/>
        </w:rPr>
        <w:t>ria</w:t>
      </w:r>
      <w:r w:rsidR="003E2E74" w:rsidRPr="00DD5142">
        <w:rPr>
          <w:rFonts w:ascii="Times New Roman" w:hAnsi="Times New Roman"/>
          <w:sz w:val="24"/>
          <w:szCs w:val="24"/>
        </w:rPr>
        <w:t>i</w:t>
      </w:r>
      <w:r w:rsidR="00BA3DCF" w:rsidRPr="00DD5142">
        <w:rPr>
          <w:rFonts w:ascii="Times New Roman" w:hAnsi="Times New Roman"/>
          <w:sz w:val="24"/>
          <w:szCs w:val="24"/>
        </w:rPr>
        <w:t>s</w:t>
      </w:r>
      <w:r w:rsidRPr="00DD5142">
        <w:rPr>
          <w:rFonts w:ascii="Times New Roman" w:hAnsi="Times New Roman"/>
          <w:sz w:val="24"/>
          <w:szCs w:val="24"/>
        </w:rPr>
        <w:t xml:space="preserve"> e serviços são registradas.</w:t>
      </w:r>
    </w:p>
    <w:p w:rsidR="003C7C64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São</w:t>
      </w:r>
      <w:r w:rsidR="00B25CEC" w:rsidRPr="00DD5142">
        <w:rPr>
          <w:rFonts w:ascii="Times New Roman" w:hAnsi="Times New Roman"/>
          <w:sz w:val="24"/>
          <w:szCs w:val="24"/>
        </w:rPr>
        <w:t xml:space="preserve"> emit</w:t>
      </w:r>
      <w:r w:rsidRPr="00DD5142">
        <w:rPr>
          <w:rFonts w:ascii="Times New Roman" w:hAnsi="Times New Roman"/>
          <w:sz w:val="24"/>
          <w:szCs w:val="24"/>
        </w:rPr>
        <w:t>idas</w:t>
      </w:r>
      <w:r w:rsidR="00B25CEC" w:rsidRPr="00DD5142">
        <w:rPr>
          <w:rFonts w:ascii="Times New Roman" w:hAnsi="Times New Roman"/>
          <w:sz w:val="24"/>
          <w:szCs w:val="24"/>
        </w:rPr>
        <w:t xml:space="preserve"> </w:t>
      </w:r>
      <w:r w:rsidR="005F7D42" w:rsidRPr="00DD5142">
        <w:rPr>
          <w:rFonts w:ascii="Times New Roman" w:hAnsi="Times New Roman"/>
          <w:sz w:val="24"/>
          <w:szCs w:val="24"/>
        </w:rPr>
        <w:t xml:space="preserve">requisição de todas as saídas de materiais, </w:t>
      </w:r>
      <w:r w:rsidR="00B25CEC" w:rsidRPr="00DD5142">
        <w:rPr>
          <w:rFonts w:ascii="Times New Roman" w:hAnsi="Times New Roman"/>
          <w:sz w:val="24"/>
          <w:szCs w:val="24"/>
        </w:rPr>
        <w:t xml:space="preserve">com a assinatura do </w:t>
      </w:r>
      <w:r w:rsidR="00BA3DCF" w:rsidRPr="00DD5142">
        <w:rPr>
          <w:rFonts w:ascii="Times New Roman" w:hAnsi="Times New Roman"/>
          <w:sz w:val="24"/>
          <w:szCs w:val="24"/>
        </w:rPr>
        <w:t>responsável</w:t>
      </w:r>
      <w:r w:rsidR="00F3659B">
        <w:rPr>
          <w:rFonts w:ascii="Times New Roman" w:hAnsi="Times New Roman"/>
          <w:sz w:val="24"/>
          <w:szCs w:val="24"/>
        </w:rPr>
        <w:t xml:space="preserve"> requisitante</w:t>
      </w:r>
      <w:r w:rsidR="00B25CEC" w:rsidRPr="00DD5142">
        <w:rPr>
          <w:rFonts w:ascii="Times New Roman" w:hAnsi="Times New Roman"/>
          <w:sz w:val="24"/>
          <w:szCs w:val="24"/>
        </w:rPr>
        <w:t xml:space="preserve">. </w:t>
      </w:r>
    </w:p>
    <w:p w:rsidR="00357656" w:rsidRDefault="005F7D42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 xml:space="preserve">O setor também </w:t>
      </w:r>
      <w:r w:rsidR="00B25CEC" w:rsidRPr="00DD5142">
        <w:rPr>
          <w:rFonts w:ascii="Times New Roman" w:hAnsi="Times New Roman"/>
          <w:sz w:val="24"/>
          <w:szCs w:val="24"/>
        </w:rPr>
        <w:t>mante</w:t>
      </w:r>
      <w:r w:rsidR="006A15D2" w:rsidRPr="00DD5142">
        <w:rPr>
          <w:rFonts w:ascii="Times New Roman" w:hAnsi="Times New Roman"/>
          <w:sz w:val="24"/>
          <w:szCs w:val="24"/>
        </w:rPr>
        <w:t>m</w:t>
      </w:r>
      <w:r w:rsidR="00986C4E">
        <w:rPr>
          <w:rFonts w:ascii="Times New Roman" w:hAnsi="Times New Roman"/>
          <w:sz w:val="24"/>
          <w:szCs w:val="24"/>
        </w:rPr>
        <w:t xml:space="preserve"> em arquivo </w:t>
      </w:r>
      <w:r w:rsidR="00B25CEC" w:rsidRPr="00DD5142">
        <w:rPr>
          <w:rFonts w:ascii="Times New Roman" w:hAnsi="Times New Roman"/>
          <w:sz w:val="24"/>
          <w:szCs w:val="24"/>
        </w:rPr>
        <w:t xml:space="preserve">todos os comprovantes fiscais dos materiais </w:t>
      </w:r>
      <w:r w:rsidR="00BA3DCF" w:rsidRPr="00DD5142">
        <w:rPr>
          <w:rFonts w:ascii="Times New Roman" w:hAnsi="Times New Roman"/>
          <w:sz w:val="24"/>
          <w:szCs w:val="24"/>
        </w:rPr>
        <w:t>adquiridos</w:t>
      </w:r>
      <w:r w:rsidR="00B25CEC" w:rsidRPr="00DD5142">
        <w:rPr>
          <w:rFonts w:ascii="Times New Roman" w:hAnsi="Times New Roman"/>
          <w:sz w:val="24"/>
          <w:szCs w:val="24"/>
        </w:rPr>
        <w:t>.</w:t>
      </w:r>
    </w:p>
    <w:p w:rsidR="00947121" w:rsidRDefault="000671FC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121">
        <w:rPr>
          <w:rFonts w:ascii="Times New Roman" w:hAnsi="Times New Roman"/>
          <w:sz w:val="24"/>
          <w:szCs w:val="24"/>
        </w:rPr>
        <w:t xml:space="preserve">O controle interno </w:t>
      </w:r>
      <w:r w:rsidR="00947121">
        <w:rPr>
          <w:rFonts w:ascii="Times New Roman" w:hAnsi="Times New Roman"/>
          <w:sz w:val="24"/>
          <w:szCs w:val="24"/>
        </w:rPr>
        <w:t>reforça a importância d</w:t>
      </w:r>
      <w:r w:rsidRPr="00947121">
        <w:rPr>
          <w:rFonts w:ascii="Times New Roman" w:hAnsi="Times New Roman"/>
          <w:sz w:val="24"/>
          <w:szCs w:val="24"/>
        </w:rPr>
        <w:t xml:space="preserve">a </w:t>
      </w:r>
      <w:r w:rsidR="00B25CEC" w:rsidRPr="00947121">
        <w:rPr>
          <w:rFonts w:ascii="Times New Roman" w:hAnsi="Times New Roman"/>
          <w:sz w:val="24"/>
          <w:szCs w:val="24"/>
        </w:rPr>
        <w:t>conferencia entre os dados do s</w:t>
      </w:r>
      <w:r w:rsidRPr="00947121">
        <w:rPr>
          <w:rFonts w:ascii="Times New Roman" w:hAnsi="Times New Roman"/>
          <w:sz w:val="24"/>
          <w:szCs w:val="24"/>
        </w:rPr>
        <w:t>istema e os materiais e</w:t>
      </w:r>
      <w:r w:rsidR="003460DE">
        <w:rPr>
          <w:rFonts w:ascii="Times New Roman" w:hAnsi="Times New Roman"/>
          <w:sz w:val="24"/>
          <w:szCs w:val="24"/>
        </w:rPr>
        <w:t>m estoque ao final de todo mês.</w:t>
      </w:r>
    </w:p>
    <w:p w:rsidR="0089050E" w:rsidRDefault="00604F98" w:rsidP="008905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9050E">
        <w:rPr>
          <w:rFonts w:ascii="Times New Roman" w:hAnsi="Times New Roman"/>
          <w:sz w:val="24"/>
          <w:szCs w:val="24"/>
        </w:rPr>
        <w:t xml:space="preserve">egue quadro abaixo </w:t>
      </w:r>
      <w:r>
        <w:rPr>
          <w:rFonts w:ascii="Times New Roman" w:hAnsi="Times New Roman"/>
          <w:sz w:val="24"/>
          <w:szCs w:val="24"/>
        </w:rPr>
        <w:t>com as entradas e saídas do</w:t>
      </w:r>
      <w:r w:rsidR="0089050E">
        <w:rPr>
          <w:rFonts w:ascii="Times New Roman" w:hAnsi="Times New Roman"/>
          <w:sz w:val="24"/>
          <w:szCs w:val="24"/>
        </w:rPr>
        <w:t xml:space="preserve"> mês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A3552">
        <w:rPr>
          <w:rFonts w:ascii="Times New Roman" w:hAnsi="Times New Roman"/>
          <w:sz w:val="24"/>
          <w:szCs w:val="24"/>
        </w:rPr>
        <w:t>Março</w:t>
      </w:r>
      <w:r w:rsidR="0086139E">
        <w:rPr>
          <w:rFonts w:ascii="Times New Roman" w:hAnsi="Times New Roman"/>
          <w:sz w:val="24"/>
          <w:szCs w:val="24"/>
        </w:rPr>
        <w:t>:</w:t>
      </w:r>
    </w:p>
    <w:p w:rsidR="00DF1D77" w:rsidRDefault="00DF1D77" w:rsidP="008905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971" w:rsidRPr="005A2C6B" w:rsidRDefault="003E2E74" w:rsidP="00F3659B">
      <w:pPr>
        <w:autoSpaceDE w:val="0"/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A2C6B">
        <w:rPr>
          <w:rFonts w:ascii="Times New Roman" w:hAnsi="Times New Roman"/>
          <w:b/>
          <w:bCs/>
          <w:sz w:val="24"/>
          <w:szCs w:val="24"/>
          <w:u w:val="single"/>
        </w:rPr>
        <w:t xml:space="preserve">Movimento de Estoque – 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6A3552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72"/>
        <w:gridCol w:w="1956"/>
        <w:gridCol w:w="1956"/>
      </w:tblGrid>
      <w:tr w:rsidR="00604F98" w:rsidRPr="006127A0" w:rsidTr="00604F98">
        <w:trPr>
          <w:jc w:val="center"/>
        </w:trPr>
        <w:tc>
          <w:tcPr>
            <w:tcW w:w="2268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Saldo Inicial</w:t>
            </w:r>
          </w:p>
        </w:tc>
        <w:tc>
          <w:tcPr>
            <w:tcW w:w="2072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Entradas</w:t>
            </w:r>
          </w:p>
        </w:tc>
        <w:tc>
          <w:tcPr>
            <w:tcW w:w="1956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Saídas</w:t>
            </w:r>
          </w:p>
        </w:tc>
        <w:tc>
          <w:tcPr>
            <w:tcW w:w="1956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Saldo Final</w:t>
            </w:r>
          </w:p>
        </w:tc>
      </w:tr>
      <w:tr w:rsidR="00236D72" w:rsidRPr="00FC122C" w:rsidTr="00236D72">
        <w:trPr>
          <w:trHeight w:val="271"/>
          <w:jc w:val="center"/>
        </w:trPr>
        <w:tc>
          <w:tcPr>
            <w:tcW w:w="2268" w:type="dxa"/>
            <w:shd w:val="clear" w:color="auto" w:fill="auto"/>
          </w:tcPr>
          <w:p w:rsidR="00604F98" w:rsidRPr="00FC122C" w:rsidRDefault="006A3552" w:rsidP="00E0752C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18.222,10</w:t>
            </w:r>
          </w:p>
        </w:tc>
        <w:tc>
          <w:tcPr>
            <w:tcW w:w="2072" w:type="dxa"/>
            <w:shd w:val="clear" w:color="auto" w:fill="auto"/>
          </w:tcPr>
          <w:p w:rsidR="00604F98" w:rsidRPr="00FC122C" w:rsidRDefault="006A3552" w:rsidP="000B0BDC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1.220,75</w:t>
            </w:r>
          </w:p>
        </w:tc>
        <w:tc>
          <w:tcPr>
            <w:tcW w:w="1956" w:type="dxa"/>
            <w:shd w:val="clear" w:color="auto" w:fill="auto"/>
          </w:tcPr>
          <w:p w:rsidR="005769CA" w:rsidRPr="00FC122C" w:rsidRDefault="006A3552" w:rsidP="005769CA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603,64</w:t>
            </w:r>
          </w:p>
        </w:tc>
        <w:tc>
          <w:tcPr>
            <w:tcW w:w="1956" w:type="dxa"/>
            <w:shd w:val="clear" w:color="auto" w:fill="auto"/>
          </w:tcPr>
          <w:p w:rsidR="00E0752C" w:rsidRPr="00FC122C" w:rsidRDefault="00C44B71" w:rsidP="006A35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="006A3552">
              <w:rPr>
                <w:rFonts w:ascii="Times New Roman" w:hAnsi="Times New Roman"/>
                <w:bCs/>
                <w:sz w:val="24"/>
                <w:szCs w:val="24"/>
              </w:rPr>
              <w:t>839,21</w:t>
            </w:r>
          </w:p>
        </w:tc>
      </w:tr>
    </w:tbl>
    <w:p w:rsidR="00744E14" w:rsidRPr="00803854" w:rsidRDefault="00744E14" w:rsidP="003576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792A" w:rsidRDefault="00DE39D8" w:rsidP="00BE46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quadro com a conferê</w:t>
      </w:r>
      <w:r w:rsidR="003579E1">
        <w:rPr>
          <w:rFonts w:ascii="Times New Roman" w:hAnsi="Times New Roman"/>
          <w:sz w:val="24"/>
          <w:szCs w:val="24"/>
        </w:rPr>
        <w:t>ncia do saldo do almoxarifado e da contabilidade:</w:t>
      </w:r>
    </w:p>
    <w:p w:rsidR="00370165" w:rsidRDefault="00370165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63F83" w:rsidRDefault="00B25CE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42">
        <w:rPr>
          <w:rFonts w:ascii="Times New Roman" w:hAnsi="Times New Roman"/>
          <w:b/>
          <w:bCs/>
          <w:sz w:val="24"/>
          <w:szCs w:val="24"/>
          <w:u w:val="single"/>
        </w:rPr>
        <w:t>Conferencia Almoxarifado e Contabilidade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AB0BC0" w:rsidRPr="003F4AA4" w:rsidTr="00FA4E0F">
        <w:tc>
          <w:tcPr>
            <w:tcW w:w="4072" w:type="dxa"/>
            <w:shd w:val="clear" w:color="auto" w:fill="auto"/>
          </w:tcPr>
          <w:p w:rsidR="00AB0BC0" w:rsidRPr="003F4AA4" w:rsidRDefault="00AB0BC0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Valor Almoxarifado</w:t>
            </w:r>
          </w:p>
        </w:tc>
        <w:tc>
          <w:tcPr>
            <w:tcW w:w="4150" w:type="dxa"/>
            <w:shd w:val="clear" w:color="auto" w:fill="auto"/>
          </w:tcPr>
          <w:p w:rsidR="00AB0BC0" w:rsidRPr="003F4AA4" w:rsidRDefault="00AB0BC0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Valor Contábil</w:t>
            </w:r>
          </w:p>
        </w:tc>
      </w:tr>
      <w:tr w:rsidR="001921DB" w:rsidRPr="00756D71" w:rsidTr="00FA4E0F">
        <w:tc>
          <w:tcPr>
            <w:tcW w:w="4072" w:type="dxa"/>
            <w:shd w:val="clear" w:color="auto" w:fill="auto"/>
          </w:tcPr>
          <w:p w:rsidR="0058792A" w:rsidRPr="00756D71" w:rsidRDefault="00C44B71" w:rsidP="006A355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="006A3552">
              <w:rPr>
                <w:rFonts w:ascii="Times New Roman" w:hAnsi="Times New Roman"/>
                <w:bCs/>
                <w:sz w:val="24"/>
                <w:szCs w:val="24"/>
              </w:rPr>
              <w:t>839,21</w:t>
            </w:r>
          </w:p>
        </w:tc>
        <w:tc>
          <w:tcPr>
            <w:tcW w:w="4150" w:type="dxa"/>
            <w:shd w:val="clear" w:color="auto" w:fill="auto"/>
          </w:tcPr>
          <w:p w:rsidR="00AB0BC0" w:rsidRPr="00756D71" w:rsidRDefault="006A3552" w:rsidP="00765B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18.839,21</w:t>
            </w:r>
          </w:p>
        </w:tc>
      </w:tr>
    </w:tbl>
    <w:p w:rsidR="00AB0BC0" w:rsidRPr="008121C6" w:rsidRDefault="00AB0BC0" w:rsidP="00AB0BC0">
      <w:pPr>
        <w:spacing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454E60" w:rsidRDefault="00BE184D" w:rsidP="00B829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47C">
        <w:rPr>
          <w:rFonts w:ascii="Times New Roman" w:hAnsi="Times New Roman"/>
          <w:sz w:val="24"/>
          <w:szCs w:val="24"/>
        </w:rPr>
        <w:t>Pelo</w:t>
      </w:r>
      <w:r w:rsidR="00F00D0C" w:rsidRPr="007A547C">
        <w:rPr>
          <w:rFonts w:ascii="Times New Roman" w:hAnsi="Times New Roman"/>
          <w:sz w:val="24"/>
          <w:szCs w:val="24"/>
        </w:rPr>
        <w:t xml:space="preserve"> quadro acima, é possível v</w:t>
      </w:r>
      <w:r w:rsidR="00B83F0C" w:rsidRPr="007A547C">
        <w:rPr>
          <w:rFonts w:ascii="Times New Roman" w:hAnsi="Times New Roman"/>
          <w:sz w:val="24"/>
          <w:szCs w:val="24"/>
        </w:rPr>
        <w:t xml:space="preserve">erificar que </w:t>
      </w:r>
      <w:r w:rsidR="00BC7B45" w:rsidRPr="007A547C">
        <w:rPr>
          <w:rFonts w:ascii="Times New Roman" w:hAnsi="Times New Roman"/>
          <w:sz w:val="24"/>
          <w:szCs w:val="24"/>
        </w:rPr>
        <w:t>o saldo contábil e do almoxarifado</w:t>
      </w:r>
      <w:r w:rsidR="00E34162">
        <w:rPr>
          <w:rFonts w:ascii="Times New Roman" w:hAnsi="Times New Roman"/>
          <w:sz w:val="24"/>
          <w:szCs w:val="24"/>
        </w:rPr>
        <w:t xml:space="preserve"> </w:t>
      </w:r>
      <w:r w:rsidR="00BC7B45" w:rsidRPr="007A547C">
        <w:rPr>
          <w:rFonts w:ascii="Times New Roman" w:hAnsi="Times New Roman"/>
          <w:sz w:val="24"/>
          <w:szCs w:val="24"/>
        </w:rPr>
        <w:t>estão</w:t>
      </w:r>
      <w:r w:rsidR="0097149B" w:rsidRPr="007A547C">
        <w:rPr>
          <w:rFonts w:ascii="Times New Roman" w:hAnsi="Times New Roman"/>
          <w:sz w:val="24"/>
          <w:szCs w:val="24"/>
        </w:rPr>
        <w:t xml:space="preserve"> </w:t>
      </w:r>
      <w:r w:rsidR="008A28A7" w:rsidRPr="007A547C">
        <w:rPr>
          <w:rFonts w:ascii="Times New Roman" w:hAnsi="Times New Roman"/>
          <w:sz w:val="24"/>
          <w:szCs w:val="24"/>
        </w:rPr>
        <w:t>compatíveis</w:t>
      </w:r>
      <w:r w:rsidR="00B8293D">
        <w:rPr>
          <w:rFonts w:ascii="Times New Roman" w:hAnsi="Times New Roman"/>
          <w:sz w:val="24"/>
          <w:szCs w:val="24"/>
        </w:rPr>
        <w:t>.</w:t>
      </w:r>
      <w:r w:rsidR="00454E60">
        <w:rPr>
          <w:rFonts w:ascii="Times New Roman" w:hAnsi="Times New Roman"/>
          <w:sz w:val="24"/>
          <w:szCs w:val="24"/>
        </w:rPr>
        <w:t xml:space="preserve"> </w:t>
      </w:r>
    </w:p>
    <w:p w:rsidR="0031223E" w:rsidRPr="007A547C" w:rsidRDefault="00B83F0C" w:rsidP="008A28A7">
      <w:pPr>
        <w:spacing w:after="0"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7A547C">
        <w:rPr>
          <w:rFonts w:ascii="Times New Roman" w:hAnsi="Times New Roman"/>
          <w:sz w:val="24"/>
          <w:szCs w:val="24"/>
        </w:rPr>
        <w:t>O controle interno r</w:t>
      </w:r>
      <w:r w:rsidR="00370165" w:rsidRPr="007A547C">
        <w:rPr>
          <w:rFonts w:ascii="Times New Roman" w:hAnsi="Times New Roman"/>
          <w:sz w:val="24"/>
          <w:szCs w:val="24"/>
        </w:rPr>
        <w:t>essalta para a importânc</w:t>
      </w:r>
      <w:r w:rsidR="008A28A7" w:rsidRPr="007A547C">
        <w:rPr>
          <w:rFonts w:ascii="Times New Roman" w:hAnsi="Times New Roman"/>
          <w:sz w:val="24"/>
          <w:szCs w:val="24"/>
        </w:rPr>
        <w:t xml:space="preserve">ia da ocorrência </w:t>
      </w:r>
      <w:r w:rsidR="00A87F90" w:rsidRPr="007A547C">
        <w:rPr>
          <w:rFonts w:ascii="Times New Roman" w:hAnsi="Times New Roman"/>
          <w:sz w:val="24"/>
          <w:szCs w:val="24"/>
        </w:rPr>
        <w:t>dos l</w:t>
      </w:r>
      <w:r w:rsidR="008A28A7" w:rsidRPr="007A547C">
        <w:rPr>
          <w:rFonts w:ascii="Times New Roman" w:hAnsi="Times New Roman"/>
          <w:sz w:val="24"/>
          <w:szCs w:val="24"/>
        </w:rPr>
        <w:t xml:space="preserve">ançamentos </w:t>
      </w:r>
      <w:r w:rsidR="00A87F90" w:rsidRPr="007A547C">
        <w:rPr>
          <w:rFonts w:ascii="Times New Roman" w:hAnsi="Times New Roman"/>
          <w:sz w:val="24"/>
          <w:szCs w:val="24"/>
        </w:rPr>
        <w:t xml:space="preserve">do almoxarifado </w:t>
      </w:r>
      <w:r w:rsidR="008A28A7" w:rsidRPr="007A547C">
        <w:rPr>
          <w:rFonts w:ascii="Times New Roman" w:hAnsi="Times New Roman"/>
          <w:sz w:val="24"/>
          <w:szCs w:val="24"/>
        </w:rPr>
        <w:t>tempestivamente j</w:t>
      </w:r>
      <w:r w:rsidR="00370165" w:rsidRPr="007A547C">
        <w:rPr>
          <w:rFonts w:ascii="Times New Roman" w:hAnsi="Times New Roman"/>
          <w:sz w:val="24"/>
          <w:szCs w:val="24"/>
        </w:rPr>
        <w:t xml:space="preserve">unto </w:t>
      </w:r>
      <w:r w:rsidR="008A28A7" w:rsidRPr="007A547C">
        <w:rPr>
          <w:rFonts w:ascii="Times New Roman" w:hAnsi="Times New Roman"/>
          <w:sz w:val="24"/>
          <w:szCs w:val="24"/>
        </w:rPr>
        <w:t xml:space="preserve">à </w:t>
      </w:r>
      <w:r w:rsidR="00370165" w:rsidRPr="007A547C">
        <w:rPr>
          <w:rFonts w:ascii="Times New Roman" w:hAnsi="Times New Roman"/>
          <w:sz w:val="24"/>
          <w:szCs w:val="24"/>
        </w:rPr>
        <w:t>contabilidade</w:t>
      </w:r>
      <w:r w:rsidR="00B8293D">
        <w:rPr>
          <w:rFonts w:ascii="Times New Roman" w:hAnsi="Times New Roman"/>
          <w:sz w:val="24"/>
          <w:szCs w:val="24"/>
        </w:rPr>
        <w:t>.</w:t>
      </w:r>
    </w:p>
    <w:p w:rsidR="00DD5142" w:rsidRDefault="00EC1E0C" w:rsidP="00357656">
      <w:pPr>
        <w:pStyle w:val="Ttulo"/>
        <w:spacing w:before="0" w:after="0" w:line="480" w:lineRule="auto"/>
        <w:rPr>
          <w:rFonts w:ascii="Times New Roman" w:eastAsia="TimesNewRomanPSMT" w:hAnsi="Times New Roman"/>
          <w:lang w:val="pt-BR"/>
        </w:rPr>
      </w:pPr>
      <w:r w:rsidRPr="001326CF">
        <w:rPr>
          <w:rFonts w:eastAsia="TimesNewRomanPSMT"/>
          <w:i/>
          <w:color w:val="FF0000"/>
          <w:sz w:val="24"/>
          <w:szCs w:val="24"/>
        </w:rPr>
        <w:t xml:space="preserve"> </w:t>
      </w:r>
      <w:r w:rsidR="00DD5142" w:rsidRPr="001326CF">
        <w:rPr>
          <w:rFonts w:eastAsia="TimesNewRomanPSMT"/>
          <w:i/>
          <w:color w:val="FF0000"/>
          <w:sz w:val="24"/>
          <w:szCs w:val="24"/>
        </w:rPr>
        <w:br w:type="page"/>
      </w:r>
      <w:r w:rsidR="00D5769B" w:rsidRPr="00DD5142">
        <w:rPr>
          <w:rFonts w:ascii="Times New Roman" w:eastAsia="TimesNewRomanPSMT" w:hAnsi="Times New Roman"/>
        </w:rPr>
        <w:lastRenderedPageBreak/>
        <w:t xml:space="preserve"> </w:t>
      </w:r>
      <w:bookmarkStart w:id="111" w:name="_Toc324231976"/>
      <w:bookmarkStart w:id="112" w:name="_Toc324232237"/>
      <w:bookmarkStart w:id="113" w:name="_Toc324232599"/>
      <w:bookmarkStart w:id="114" w:name="_Toc195610537"/>
      <w:r w:rsidR="00B25CEC" w:rsidRPr="00DD5142">
        <w:rPr>
          <w:rFonts w:ascii="Times New Roman" w:eastAsia="TimesNewRomanPSMT" w:hAnsi="Times New Roman"/>
        </w:rPr>
        <w:t>VI – Compras</w:t>
      </w:r>
      <w:r w:rsidR="00B8510E">
        <w:rPr>
          <w:rFonts w:ascii="Times New Roman" w:eastAsia="TimesNewRomanPSMT" w:hAnsi="Times New Roman"/>
        </w:rPr>
        <w:t xml:space="preserve"> e Licitação</w:t>
      </w:r>
      <w:bookmarkEnd w:id="111"/>
      <w:bookmarkEnd w:id="112"/>
      <w:bookmarkEnd w:id="113"/>
      <w:bookmarkEnd w:id="114"/>
    </w:p>
    <w:p w:rsidR="004132FE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 xml:space="preserve">Todas as documentações devidas são anexadas no </w:t>
      </w:r>
      <w:r w:rsidR="002975F4" w:rsidRPr="00DD5142">
        <w:rPr>
          <w:rFonts w:ascii="Times New Roman" w:hAnsi="Times New Roman"/>
          <w:sz w:val="24"/>
          <w:szCs w:val="24"/>
        </w:rPr>
        <w:t>p</w:t>
      </w:r>
      <w:r w:rsidRPr="00DD5142">
        <w:rPr>
          <w:rFonts w:ascii="Times New Roman" w:hAnsi="Times New Roman"/>
          <w:sz w:val="24"/>
          <w:szCs w:val="24"/>
        </w:rPr>
        <w:t xml:space="preserve">rocesso, inclusive </w:t>
      </w:r>
      <w:r w:rsidR="00336215">
        <w:rPr>
          <w:rFonts w:ascii="Times New Roman" w:hAnsi="Times New Roman"/>
          <w:sz w:val="24"/>
          <w:szCs w:val="24"/>
        </w:rPr>
        <w:t>empenhos, notas fiscais, r</w:t>
      </w:r>
      <w:r w:rsidRPr="00DD5142">
        <w:rPr>
          <w:rFonts w:ascii="Times New Roman" w:hAnsi="Times New Roman"/>
          <w:sz w:val="24"/>
          <w:szCs w:val="24"/>
        </w:rPr>
        <w:t>ecibos</w:t>
      </w:r>
      <w:r w:rsidR="00336215">
        <w:rPr>
          <w:rFonts w:ascii="Times New Roman" w:hAnsi="Times New Roman"/>
          <w:sz w:val="24"/>
          <w:szCs w:val="24"/>
        </w:rPr>
        <w:t>, c</w:t>
      </w:r>
      <w:r w:rsidRPr="00DD5142">
        <w:rPr>
          <w:rFonts w:ascii="Times New Roman" w:hAnsi="Times New Roman"/>
          <w:sz w:val="24"/>
          <w:szCs w:val="24"/>
        </w:rPr>
        <w:t xml:space="preserve">omprovantes de </w:t>
      </w:r>
      <w:r w:rsidR="00336215">
        <w:rPr>
          <w:rFonts w:ascii="Times New Roman" w:hAnsi="Times New Roman"/>
          <w:sz w:val="24"/>
          <w:szCs w:val="24"/>
        </w:rPr>
        <w:t>p</w:t>
      </w:r>
      <w:r w:rsidRPr="00DD5142">
        <w:rPr>
          <w:rFonts w:ascii="Times New Roman" w:hAnsi="Times New Roman"/>
          <w:sz w:val="24"/>
          <w:szCs w:val="24"/>
        </w:rPr>
        <w:t>agame</w:t>
      </w:r>
      <w:r w:rsidR="00336215">
        <w:rPr>
          <w:rFonts w:ascii="Times New Roman" w:hAnsi="Times New Roman"/>
          <w:sz w:val="24"/>
          <w:szCs w:val="24"/>
        </w:rPr>
        <w:t>ntos e demais documentos que comprovem a execução</w:t>
      </w:r>
      <w:r w:rsidR="00F52474">
        <w:rPr>
          <w:rFonts w:ascii="Times New Roman" w:hAnsi="Times New Roman"/>
          <w:sz w:val="24"/>
          <w:szCs w:val="24"/>
        </w:rPr>
        <w:t xml:space="preserve"> da compra e</w:t>
      </w:r>
      <w:r w:rsidR="00336215">
        <w:rPr>
          <w:rFonts w:ascii="Times New Roman" w:hAnsi="Times New Roman"/>
          <w:sz w:val="24"/>
          <w:szCs w:val="24"/>
        </w:rPr>
        <w:t xml:space="preserve"> do contrato.</w:t>
      </w:r>
      <w:r w:rsidR="002975F4" w:rsidRPr="00DD5142">
        <w:rPr>
          <w:rFonts w:ascii="Times New Roman" w:hAnsi="Times New Roman"/>
          <w:sz w:val="24"/>
          <w:szCs w:val="24"/>
        </w:rPr>
        <w:t xml:space="preserve"> </w:t>
      </w:r>
    </w:p>
    <w:p w:rsidR="004132FE" w:rsidRDefault="002975F4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Todas 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compras</w:t>
      </w:r>
      <w:r w:rsidRPr="00DD5142">
        <w:rPr>
          <w:rFonts w:ascii="Times New Roman" w:eastAsia="Verdana" w:hAnsi="Times New Roman"/>
          <w:sz w:val="24"/>
          <w:szCs w:val="24"/>
        </w:rPr>
        <w:t xml:space="preserve"> devem ser </w:t>
      </w:r>
      <w:r w:rsidRPr="00DD5142">
        <w:rPr>
          <w:rFonts w:ascii="Times New Roman" w:hAnsi="Times New Roman"/>
          <w:sz w:val="24"/>
          <w:szCs w:val="24"/>
        </w:rPr>
        <w:t>planejadas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5B6291" w:rsidRPr="00DD5142">
        <w:rPr>
          <w:rFonts w:ascii="Times New Roman" w:hAnsi="Times New Roman"/>
          <w:sz w:val="24"/>
          <w:szCs w:val="24"/>
        </w:rPr>
        <w:t>antecedência, com as requisições devidamente assinadas pelo setor requisitante. Após analise e confirmação da existência de recursos orçamentários e financeiros são encaminhadas ao ordenador da despesa para devida autorização.</w:t>
      </w:r>
    </w:p>
    <w:p w:rsidR="004132FE" w:rsidRDefault="00357656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 compras diretas são feitas, n</w:t>
      </w:r>
      <w:r w:rsidR="001022AD" w:rsidRPr="00DD5142">
        <w:rPr>
          <w:rFonts w:ascii="Times New Roman" w:hAnsi="Times New Roman"/>
          <w:sz w:val="24"/>
          <w:szCs w:val="24"/>
        </w:rPr>
        <w:t>o mínimo</w:t>
      </w:r>
      <w:r>
        <w:rPr>
          <w:rFonts w:ascii="Times New Roman" w:hAnsi="Times New Roman"/>
          <w:sz w:val="24"/>
          <w:szCs w:val="24"/>
        </w:rPr>
        <w:t xml:space="preserve">, </w:t>
      </w:r>
      <w:r w:rsidR="001022AD" w:rsidRPr="00DD5142">
        <w:rPr>
          <w:rFonts w:ascii="Times New Roman" w:hAnsi="Times New Roman"/>
          <w:sz w:val="24"/>
          <w:szCs w:val="24"/>
        </w:rPr>
        <w:t>três cotações.</w:t>
      </w:r>
    </w:p>
    <w:p w:rsidR="00AC3F4B" w:rsidRDefault="00AC3F4B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verificada a validade da CDN do INSS e da CRF do FGTS em todos os</w:t>
      </w:r>
      <w:r w:rsidR="00152555">
        <w:rPr>
          <w:rFonts w:ascii="Times New Roman" w:hAnsi="Times New Roman"/>
          <w:sz w:val="24"/>
          <w:szCs w:val="24"/>
        </w:rPr>
        <w:t xml:space="preserve"> processos, antes da efetuação da compra.</w:t>
      </w:r>
      <w:r w:rsidR="004170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2FE" w:rsidRDefault="001022AD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Todas a</w:t>
      </w:r>
      <w:r w:rsidR="00B25CEC" w:rsidRPr="00DD5142">
        <w:rPr>
          <w:rFonts w:ascii="Times New Roman" w:hAnsi="Times New Roman"/>
          <w:sz w:val="24"/>
          <w:szCs w:val="24"/>
        </w:rPr>
        <w:t>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minutas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dos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editais e contratos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são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57656" w:rsidRPr="00DD5142">
        <w:rPr>
          <w:rFonts w:ascii="Times New Roman" w:eastAsia="Verdana" w:hAnsi="Times New Roman"/>
          <w:sz w:val="24"/>
          <w:szCs w:val="24"/>
        </w:rPr>
        <w:t>analisados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pelo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setor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jurídico, o qual emite o</w:t>
      </w:r>
      <w:r w:rsidR="00BA3DCF" w:rsidRPr="00DD5142">
        <w:rPr>
          <w:rFonts w:ascii="Times New Roman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parecer a ser juntado no processo.</w:t>
      </w:r>
      <w:r w:rsidR="00D5769B" w:rsidRPr="00DD5142">
        <w:rPr>
          <w:rFonts w:ascii="Times New Roman" w:hAnsi="Times New Roman"/>
          <w:sz w:val="24"/>
          <w:szCs w:val="24"/>
        </w:rPr>
        <w:t xml:space="preserve"> </w:t>
      </w:r>
    </w:p>
    <w:p w:rsidR="008F1FF9" w:rsidRDefault="008F1FF9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a vigência da Nova Lei de Licitações 14.133/2021, todos os procedimentos devem ser normatizados e todas as licitações preferencialmente devem ser realizadas de forma eletrônica. </w:t>
      </w:r>
    </w:p>
    <w:p w:rsidR="00C2678F" w:rsidRDefault="008F1FF9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âmbito da Câmara Municipal de Itapeva MG foram publicados as Portarias</w:t>
      </w:r>
      <w:r w:rsidR="00C267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n°</w:t>
      </w:r>
      <w:r w:rsidR="00C2678F">
        <w:rPr>
          <w:rFonts w:ascii="Times New Roman" w:hAnsi="Times New Roman"/>
          <w:sz w:val="24"/>
          <w:szCs w:val="24"/>
        </w:rPr>
        <w:t xml:space="preserve"> 04 – Regras de atuação do Agente de Contratação e Equipe de Apoio; n° 05 – Enquadramento de Bens de Consumo; n° 06 – </w:t>
      </w:r>
      <w:proofErr w:type="gramStart"/>
      <w:r w:rsidR="00C2678F">
        <w:rPr>
          <w:rFonts w:ascii="Times New Roman" w:hAnsi="Times New Roman"/>
          <w:sz w:val="24"/>
          <w:szCs w:val="24"/>
        </w:rPr>
        <w:t>Elaboração de Estudo Técnico Preliminar</w:t>
      </w:r>
      <w:proofErr w:type="gramEnd"/>
      <w:r w:rsidR="00C2678F">
        <w:rPr>
          <w:rFonts w:ascii="Times New Roman" w:hAnsi="Times New Roman"/>
          <w:sz w:val="24"/>
          <w:szCs w:val="24"/>
        </w:rPr>
        <w:t xml:space="preserve"> - ETP; n° 07 – Realização de Pesquisa de Preços; n° 08 – Dispensa de Licitação na forma eletrônica; n° 09 – Definição do valor estimado para a contratação de obras e serviços de engenharia; n° 10 – Elaboração do Termo de Referencia  - TR; n° 11 – </w:t>
      </w:r>
      <w:r w:rsidR="00987F78">
        <w:rPr>
          <w:rFonts w:ascii="Times New Roman" w:hAnsi="Times New Roman"/>
          <w:sz w:val="24"/>
          <w:szCs w:val="24"/>
        </w:rPr>
        <w:t>Licitação pelo c</w:t>
      </w:r>
      <w:r w:rsidR="00C2678F">
        <w:rPr>
          <w:rFonts w:ascii="Times New Roman" w:hAnsi="Times New Roman"/>
          <w:sz w:val="24"/>
          <w:szCs w:val="24"/>
        </w:rPr>
        <w:t xml:space="preserve">ritério de Julgamento por menor preço ou maior desconto; n° 13 -  </w:t>
      </w:r>
      <w:r w:rsidR="00987F78">
        <w:rPr>
          <w:rFonts w:ascii="Times New Roman" w:hAnsi="Times New Roman"/>
          <w:sz w:val="24"/>
          <w:szCs w:val="24"/>
        </w:rPr>
        <w:t>Licitação pelo critério de julgamento por maior retorno econômico; n° 14 – Licitação pelo critério de julgamento por técnica e preço e n° 16 – Plano de Contratações anual e sistema de planejamento e gerenciamento de contratações do governo federal</w:t>
      </w:r>
      <w:r w:rsidR="00C2678F">
        <w:rPr>
          <w:rFonts w:ascii="Times New Roman" w:hAnsi="Times New Roman"/>
          <w:sz w:val="24"/>
          <w:szCs w:val="24"/>
        </w:rPr>
        <w:t>.</w:t>
      </w:r>
      <w:r w:rsidR="00987F78">
        <w:rPr>
          <w:rFonts w:ascii="Times New Roman" w:hAnsi="Times New Roman"/>
          <w:sz w:val="24"/>
          <w:szCs w:val="24"/>
        </w:rPr>
        <w:t xml:space="preserve"> </w:t>
      </w:r>
    </w:p>
    <w:p w:rsidR="008F1FF9" w:rsidRDefault="00987F78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="00E71AD3">
        <w:rPr>
          <w:rFonts w:ascii="Times New Roman" w:hAnsi="Times New Roman"/>
          <w:sz w:val="24"/>
          <w:szCs w:val="24"/>
        </w:rPr>
        <w:t>realização de todos os procedimentos eletrônicos será utilizado</w:t>
      </w:r>
      <w:r w:rsidR="008F1FF9">
        <w:rPr>
          <w:rFonts w:ascii="Times New Roman" w:hAnsi="Times New Roman"/>
          <w:sz w:val="24"/>
          <w:szCs w:val="24"/>
        </w:rPr>
        <w:t xml:space="preserve"> o sistema Compras </w:t>
      </w:r>
      <w:proofErr w:type="spellStart"/>
      <w:r w:rsidR="008F1FF9">
        <w:rPr>
          <w:rFonts w:ascii="Times New Roman" w:hAnsi="Times New Roman"/>
          <w:sz w:val="24"/>
          <w:szCs w:val="24"/>
        </w:rPr>
        <w:t>Gov</w:t>
      </w:r>
      <w:proofErr w:type="spellEnd"/>
      <w:r w:rsidR="008F1FF9">
        <w:rPr>
          <w:rFonts w:ascii="Times New Roman" w:hAnsi="Times New Roman"/>
          <w:sz w:val="24"/>
          <w:szCs w:val="24"/>
        </w:rPr>
        <w:t xml:space="preserve"> do Governo Federal</w:t>
      </w:r>
      <w:r w:rsidR="00E71AD3">
        <w:rPr>
          <w:rFonts w:ascii="Times New Roman" w:hAnsi="Times New Roman"/>
          <w:sz w:val="24"/>
          <w:szCs w:val="24"/>
        </w:rPr>
        <w:t xml:space="preserve"> que é gratuito para os licitantes e para os fornecedores.</w:t>
      </w:r>
    </w:p>
    <w:p w:rsidR="00F956B7" w:rsidRDefault="00F956B7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os processos de compra </w:t>
      </w:r>
      <w:r w:rsidR="008121C6">
        <w:rPr>
          <w:rFonts w:ascii="Times New Roman" w:hAnsi="Times New Roman"/>
          <w:sz w:val="24"/>
          <w:szCs w:val="24"/>
        </w:rPr>
        <w:t xml:space="preserve">direta </w:t>
      </w:r>
      <w:r>
        <w:rPr>
          <w:rFonts w:ascii="Times New Roman" w:hAnsi="Times New Roman"/>
          <w:sz w:val="24"/>
          <w:szCs w:val="24"/>
        </w:rPr>
        <w:t xml:space="preserve">geram contrato, são realizados antes da assinatura dos mesmos, empenho por </w:t>
      </w:r>
      <w:proofErr w:type="gramStart"/>
      <w:r>
        <w:rPr>
          <w:rFonts w:ascii="Times New Roman" w:hAnsi="Times New Roman"/>
          <w:sz w:val="24"/>
          <w:szCs w:val="24"/>
        </w:rPr>
        <w:t>estimativa ou global para reserva de dotação orçamentaria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57656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publicação</w:t>
      </w:r>
      <w:r w:rsidRPr="00DD5142">
        <w:rPr>
          <w:rFonts w:ascii="Times New Roman" w:eastAsia="Verdana" w:hAnsi="Times New Roman"/>
          <w:sz w:val="24"/>
          <w:szCs w:val="24"/>
        </w:rPr>
        <w:t xml:space="preserve"> das compras, dos </w:t>
      </w:r>
      <w:r w:rsidRPr="00DD5142">
        <w:rPr>
          <w:rFonts w:ascii="Times New Roman" w:hAnsi="Times New Roman"/>
          <w:sz w:val="24"/>
          <w:szCs w:val="24"/>
        </w:rPr>
        <w:t>extratos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de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e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aditivos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são</w:t>
      </w:r>
      <w:r w:rsidRPr="00DD5142">
        <w:rPr>
          <w:rFonts w:ascii="Times New Roman" w:eastAsia="Verdana" w:hAnsi="Times New Roman"/>
          <w:sz w:val="24"/>
          <w:szCs w:val="24"/>
        </w:rPr>
        <w:t xml:space="preserve"> feitos no Quadro de Publicações e Avisos da </w:t>
      </w:r>
      <w:r w:rsidR="00BA3DCF" w:rsidRPr="00DD5142">
        <w:rPr>
          <w:rFonts w:ascii="Times New Roman" w:eastAsia="Verdana" w:hAnsi="Times New Roman"/>
          <w:sz w:val="24"/>
          <w:szCs w:val="24"/>
        </w:rPr>
        <w:t>Câmara</w:t>
      </w:r>
      <w:r w:rsidRPr="00DD5142">
        <w:rPr>
          <w:rFonts w:ascii="Times New Roman" w:eastAsia="Verdana" w:hAnsi="Times New Roman"/>
          <w:sz w:val="24"/>
          <w:szCs w:val="24"/>
        </w:rPr>
        <w:t xml:space="preserve"> Municipal de Itapeva</w:t>
      </w:r>
      <w:r w:rsidR="003E2E74" w:rsidRPr="00DD5142">
        <w:rPr>
          <w:rFonts w:ascii="Times New Roman" w:hAnsi="Times New Roman"/>
          <w:sz w:val="24"/>
          <w:szCs w:val="24"/>
        </w:rPr>
        <w:t xml:space="preserve"> e no Diário Eletrônico AMM</w:t>
      </w:r>
      <w:r w:rsidR="00357656">
        <w:rPr>
          <w:rFonts w:ascii="Times New Roman" w:hAnsi="Times New Roman"/>
          <w:sz w:val="24"/>
          <w:szCs w:val="24"/>
        </w:rPr>
        <w:t>.</w:t>
      </w:r>
    </w:p>
    <w:p w:rsidR="004203D2" w:rsidRDefault="004203D2" w:rsidP="004203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seguem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disposto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no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art.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55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Lei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8666/93</w:t>
      </w:r>
      <w:r w:rsidR="0028742B">
        <w:rPr>
          <w:rFonts w:ascii="Times New Roman" w:hAnsi="Times New Roman"/>
          <w:sz w:val="24"/>
          <w:szCs w:val="24"/>
        </w:rPr>
        <w:t xml:space="preserve"> e da Nova Lei de Licitações 14133/2021.</w:t>
      </w:r>
    </w:p>
    <w:p w:rsidR="004203D2" w:rsidRPr="00761BB6" w:rsidRDefault="004203D2" w:rsidP="006A3552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761BB6">
        <w:rPr>
          <w:rFonts w:ascii="Times New Roman" w:hAnsi="Times New Roman"/>
          <w:sz w:val="24"/>
          <w:szCs w:val="24"/>
        </w:rPr>
        <w:t xml:space="preserve">Em </w:t>
      </w:r>
      <w:r w:rsidR="006A3552">
        <w:rPr>
          <w:rFonts w:ascii="Times New Roman" w:hAnsi="Times New Roman"/>
          <w:sz w:val="24"/>
          <w:szCs w:val="24"/>
        </w:rPr>
        <w:t>Março</w:t>
      </w:r>
      <w:r w:rsidR="001B3249">
        <w:rPr>
          <w:rFonts w:ascii="Times New Roman" w:hAnsi="Times New Roman"/>
          <w:sz w:val="24"/>
          <w:szCs w:val="24"/>
        </w:rPr>
        <w:t xml:space="preserve"> </w:t>
      </w:r>
      <w:r w:rsidR="005A3E26">
        <w:rPr>
          <w:rFonts w:ascii="Times New Roman" w:hAnsi="Times New Roman"/>
          <w:sz w:val="24"/>
          <w:szCs w:val="24"/>
        </w:rPr>
        <w:t>fo</w:t>
      </w:r>
      <w:r w:rsidR="00621985">
        <w:rPr>
          <w:rFonts w:ascii="Times New Roman" w:hAnsi="Times New Roman"/>
          <w:sz w:val="24"/>
          <w:szCs w:val="24"/>
        </w:rPr>
        <w:t>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BB6">
        <w:rPr>
          <w:rFonts w:ascii="Times New Roman" w:hAnsi="Times New Roman"/>
          <w:sz w:val="24"/>
          <w:szCs w:val="24"/>
        </w:rPr>
        <w:t>autuado</w:t>
      </w:r>
      <w:r w:rsidR="00621985">
        <w:rPr>
          <w:rFonts w:ascii="Times New Roman" w:hAnsi="Times New Roman"/>
          <w:sz w:val="24"/>
          <w:szCs w:val="24"/>
        </w:rPr>
        <w:t>s</w:t>
      </w:r>
      <w:r w:rsidR="007E0287">
        <w:rPr>
          <w:rFonts w:ascii="Times New Roman" w:hAnsi="Times New Roman"/>
          <w:sz w:val="24"/>
          <w:szCs w:val="24"/>
        </w:rPr>
        <w:t xml:space="preserve"> o</w:t>
      </w:r>
      <w:r w:rsidR="00621985">
        <w:rPr>
          <w:rFonts w:ascii="Times New Roman" w:hAnsi="Times New Roman"/>
          <w:sz w:val="24"/>
          <w:szCs w:val="24"/>
        </w:rPr>
        <w:t>s</w:t>
      </w:r>
      <w:r w:rsidR="007E0287">
        <w:rPr>
          <w:rFonts w:ascii="Times New Roman" w:hAnsi="Times New Roman"/>
          <w:sz w:val="24"/>
          <w:szCs w:val="24"/>
        </w:rPr>
        <w:t xml:space="preserve"> seguinte</w:t>
      </w:r>
      <w:r w:rsidR="00621985">
        <w:rPr>
          <w:rFonts w:ascii="Times New Roman" w:hAnsi="Times New Roman"/>
          <w:sz w:val="24"/>
          <w:szCs w:val="24"/>
        </w:rPr>
        <w:t>s</w:t>
      </w:r>
      <w:r w:rsidR="00746513">
        <w:rPr>
          <w:rFonts w:ascii="Times New Roman" w:hAnsi="Times New Roman"/>
          <w:sz w:val="24"/>
          <w:szCs w:val="24"/>
        </w:rPr>
        <w:t xml:space="preserve"> </w:t>
      </w:r>
      <w:r w:rsidRPr="00761BB6">
        <w:rPr>
          <w:rFonts w:ascii="Times New Roman" w:hAnsi="Times New Roman"/>
          <w:sz w:val="24"/>
          <w:szCs w:val="24"/>
        </w:rPr>
        <w:t>processo</w:t>
      </w:r>
      <w:r w:rsidR="00621985">
        <w:rPr>
          <w:rFonts w:ascii="Times New Roman" w:hAnsi="Times New Roman"/>
          <w:sz w:val="24"/>
          <w:szCs w:val="24"/>
        </w:rPr>
        <w:t>s</w:t>
      </w:r>
      <w:r w:rsidRPr="00761BB6">
        <w:rPr>
          <w:rFonts w:ascii="Times New Roman" w:hAnsi="Times New Roman"/>
          <w:sz w:val="24"/>
          <w:szCs w:val="24"/>
        </w:rPr>
        <w:t xml:space="preserve"> de compra:</w:t>
      </w:r>
    </w:p>
    <w:p w:rsidR="001372E8" w:rsidRDefault="001372E8" w:rsidP="005B4B95">
      <w:pPr>
        <w:rPr>
          <w:rFonts w:ascii="Times New Roman" w:hAnsi="Times New Roman"/>
          <w:sz w:val="24"/>
          <w:szCs w:val="24"/>
        </w:rPr>
      </w:pPr>
    </w:p>
    <w:p w:rsidR="00417398" w:rsidRPr="00EB3D01" w:rsidRDefault="00C52CD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3D01">
        <w:rPr>
          <w:rFonts w:ascii="Times New Roman" w:hAnsi="Times New Roman"/>
          <w:b/>
          <w:bCs/>
          <w:sz w:val="24"/>
          <w:szCs w:val="24"/>
          <w:u w:val="single"/>
        </w:rPr>
        <w:t xml:space="preserve">Processos Autuados – 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6A3552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708"/>
        <w:gridCol w:w="828"/>
        <w:gridCol w:w="4842"/>
        <w:gridCol w:w="1418"/>
      </w:tblGrid>
      <w:tr w:rsidR="00283E3B" w:rsidRPr="006F399D" w:rsidTr="00283E3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Processo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B65F91" w:rsidRPr="005A1FDA" w:rsidTr="00283E3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7E0287" w:rsidP="00084DC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FD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84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1FDA">
              <w:rPr>
                <w:rFonts w:ascii="Times New Roman" w:hAnsi="Times New Roman"/>
                <w:bCs/>
                <w:sz w:val="24"/>
                <w:szCs w:val="24"/>
              </w:rPr>
              <w:t>/2025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7E0287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FDA">
              <w:rPr>
                <w:rFonts w:ascii="Times New Roman" w:hAnsi="Times New Roman"/>
                <w:bCs/>
                <w:sz w:val="24"/>
                <w:szCs w:val="24"/>
              </w:rPr>
              <w:t>Dispensa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621985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18/02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084DC4" w:rsidP="00084DC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Aquisição de café em grãos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F23FC3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084DC4">
              <w:rPr>
                <w:rFonts w:ascii="Times New Roman" w:hAnsi="Times New Roman"/>
                <w:bCs/>
                <w:sz w:val="24"/>
                <w:szCs w:val="24"/>
              </w:rPr>
              <w:t>eserta</w:t>
            </w:r>
          </w:p>
        </w:tc>
      </w:tr>
      <w:tr w:rsidR="00084DC4" w:rsidRPr="005A1FDA" w:rsidTr="00283E3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Pr="005A1FDA" w:rsidRDefault="00621985" w:rsidP="00084DC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003/2025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Pr="005A1FDA" w:rsidRDefault="00621985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Dispensa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Pr="005A1FDA" w:rsidRDefault="00621985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18/02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Default="00621985" w:rsidP="00084DC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Aquisição de material de expediente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Default="00621985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Andamento</w:t>
            </w:r>
          </w:p>
        </w:tc>
      </w:tr>
    </w:tbl>
    <w:p w:rsidR="00A8681C" w:rsidRDefault="00A8681C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56C19" w:rsidRDefault="00ED6907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 </w:t>
      </w:r>
      <w:r w:rsidR="00213374">
        <w:rPr>
          <w:rFonts w:ascii="Times New Roman" w:hAnsi="Times New Roman"/>
          <w:bCs/>
          <w:sz w:val="24"/>
          <w:szCs w:val="24"/>
        </w:rPr>
        <w:t>mês</w:t>
      </w:r>
      <w:r w:rsidR="00460A7D">
        <w:rPr>
          <w:rFonts w:ascii="Times New Roman" w:hAnsi="Times New Roman"/>
          <w:bCs/>
          <w:sz w:val="24"/>
          <w:szCs w:val="24"/>
        </w:rPr>
        <w:t xml:space="preserve"> de </w:t>
      </w:r>
      <w:r w:rsidR="006A3552">
        <w:rPr>
          <w:rFonts w:ascii="Times New Roman" w:hAnsi="Times New Roman"/>
          <w:bCs/>
          <w:sz w:val="24"/>
          <w:szCs w:val="24"/>
        </w:rPr>
        <w:t>Março</w:t>
      </w:r>
      <w:r w:rsidR="001D49A7">
        <w:rPr>
          <w:rFonts w:ascii="Times New Roman" w:hAnsi="Times New Roman"/>
          <w:bCs/>
          <w:sz w:val="24"/>
          <w:szCs w:val="24"/>
        </w:rPr>
        <w:t xml:space="preserve"> foram</w:t>
      </w:r>
      <w:r w:rsidR="00666E0B">
        <w:rPr>
          <w:rFonts w:ascii="Times New Roman" w:hAnsi="Times New Roman"/>
          <w:bCs/>
          <w:sz w:val="24"/>
          <w:szCs w:val="24"/>
        </w:rPr>
        <w:t xml:space="preserve"> realizada</w:t>
      </w:r>
      <w:r w:rsidR="001D49A7">
        <w:rPr>
          <w:rFonts w:ascii="Times New Roman" w:hAnsi="Times New Roman"/>
          <w:bCs/>
          <w:sz w:val="24"/>
          <w:szCs w:val="24"/>
        </w:rPr>
        <w:t>s</w:t>
      </w:r>
      <w:r w:rsidR="00316A3D">
        <w:rPr>
          <w:rFonts w:ascii="Times New Roman" w:hAnsi="Times New Roman"/>
          <w:bCs/>
          <w:sz w:val="24"/>
          <w:szCs w:val="24"/>
        </w:rPr>
        <w:t xml:space="preserve"> as seguintes</w:t>
      </w:r>
      <w:r w:rsidR="001D49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compra</w:t>
      </w:r>
      <w:r w:rsidR="001D49A7">
        <w:rPr>
          <w:rFonts w:ascii="Times New Roman" w:hAnsi="Times New Roman"/>
          <w:bCs/>
          <w:sz w:val="24"/>
          <w:szCs w:val="24"/>
        </w:rPr>
        <w:t>s</w:t>
      </w:r>
      <w:r w:rsidR="0011446C">
        <w:rPr>
          <w:rFonts w:ascii="Times New Roman" w:hAnsi="Times New Roman"/>
          <w:bCs/>
          <w:sz w:val="24"/>
          <w:szCs w:val="24"/>
        </w:rPr>
        <w:t>:</w:t>
      </w:r>
    </w:p>
    <w:p w:rsidR="00614835" w:rsidRDefault="00614835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56C19" w:rsidRPr="00E56C19" w:rsidRDefault="008F651A" w:rsidP="00CA31B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Compras Efetuadas</w:t>
      </w:r>
      <w:r w:rsidR="00E56C19" w:rsidRPr="00E56C1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A01F8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E56C19" w:rsidRPr="00E56C1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6A3552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p w:rsidR="00E56C19" w:rsidRPr="0089397B" w:rsidRDefault="00E56C19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5103"/>
        <w:gridCol w:w="1276"/>
      </w:tblGrid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Processo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Data Compra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N° Empenho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Fornecedor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36/2023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2E7121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Cooperativa de Trabalho Medico</w:t>
            </w:r>
            <w:proofErr w:type="gram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de Pouso Alegre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2E7121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2.215,01</w:t>
            </w:r>
          </w:p>
        </w:tc>
      </w:tr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36/2023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2E7121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Cooperativa de Trabalho Medico</w:t>
            </w:r>
            <w:proofErr w:type="gram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de Pouso Alegre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2E7121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25.899,13</w:t>
            </w:r>
          </w:p>
        </w:tc>
      </w:tr>
      <w:tr w:rsidR="001D0850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13/2022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EG 025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Kelli</w:t>
            </w:r>
            <w:proofErr w:type="spell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Cristina do Couto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166,32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1D0850" w:rsidRDefault="001D0850" w:rsidP="001D085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850">
              <w:rPr>
                <w:rFonts w:ascii="Times New Roman" w:hAnsi="Times New Roman"/>
                <w:bCs/>
                <w:sz w:val="24"/>
                <w:szCs w:val="24"/>
              </w:rPr>
              <w:t>10/2020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1D0850" w:rsidRDefault="001D0850" w:rsidP="001D085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1D0850" w:rsidRDefault="001D0850" w:rsidP="001D085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EG 042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1D0850" w:rsidRDefault="001D0850" w:rsidP="001D085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850">
              <w:rPr>
                <w:rFonts w:ascii="Times New Roman" w:hAnsi="Times New Roman"/>
                <w:bCs/>
                <w:sz w:val="24"/>
                <w:szCs w:val="24"/>
              </w:rPr>
              <w:t>Associação Mineira dos Municípios AMM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1D0850" w:rsidRDefault="001D0850" w:rsidP="001D085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459</w:t>
            </w:r>
            <w:r w:rsidRPr="001D08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850">
              <w:rPr>
                <w:rFonts w:ascii="Times New Roman" w:hAnsi="Times New Roman"/>
                <w:bCs/>
                <w:sz w:val="24"/>
                <w:szCs w:val="24"/>
              </w:rPr>
              <w:t>10/2020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EG 042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850">
              <w:rPr>
                <w:rFonts w:ascii="Times New Roman" w:hAnsi="Times New Roman"/>
                <w:bCs/>
                <w:sz w:val="24"/>
                <w:szCs w:val="24"/>
              </w:rPr>
              <w:t>Associação Mineira dos Municípios AMM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1D0850" w:rsidRDefault="001D0850" w:rsidP="001D085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459</w:t>
            </w:r>
            <w:r w:rsidRPr="001D08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1D0850" w:rsidRPr="00EC6D3C" w:rsidTr="00FD7B80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EG 026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Multicenter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Pouso Alegre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1.085,00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04/2024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EE 018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Rede Dom Pedro de Postos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255,80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18/2023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EG 022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Borges Pereira </w:t>
            </w:r>
            <w:proofErr w:type="spell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Eireli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306,00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22/2023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EG 023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Davi da Silva Arantes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350,00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05/2025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EO 047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Adriano da Silva Pinto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970,00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05/2025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EO 050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Adriano da Silva Pinto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380,00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04/2025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EO 048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Flash Placas e Luminosos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801,00</w:t>
            </w:r>
          </w:p>
        </w:tc>
      </w:tr>
      <w:tr w:rsidR="001D0850" w:rsidRPr="001D0850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04/2025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EO 049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EC6D3C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Flash Placas e Luminosos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Default="001D0850" w:rsidP="00FD7B8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1.090,00</w:t>
            </w:r>
          </w:p>
        </w:tc>
      </w:tr>
      <w:tr w:rsidR="001D0850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25/2023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EG 027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D0850" w:rsidRPr="005D14D4" w:rsidRDefault="001D085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Ibtech</w:t>
            </w:r>
            <w:proofErr w:type="spell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Tecnologia da Informação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850" w:rsidRPr="005D14D4" w:rsidRDefault="001D085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876,20</w:t>
            </w:r>
          </w:p>
        </w:tc>
      </w:tr>
    </w:tbl>
    <w:p w:rsidR="00DD5142" w:rsidRPr="006E15EC" w:rsidRDefault="00152555" w:rsidP="006E15EC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 w:rsidRPr="0067522D">
        <w:br w:type="page"/>
      </w:r>
      <w:bookmarkStart w:id="115" w:name="_Toc324231977"/>
      <w:bookmarkStart w:id="116" w:name="_Toc324232238"/>
      <w:bookmarkStart w:id="117" w:name="_Toc324232600"/>
      <w:bookmarkStart w:id="118" w:name="_Toc195610538"/>
      <w:r w:rsidR="00B25CEC" w:rsidRPr="006E15EC">
        <w:rPr>
          <w:rStyle w:val="TtuloChar"/>
          <w:rFonts w:ascii="Times New Roman" w:hAnsi="Times New Roman"/>
          <w:b/>
        </w:rPr>
        <w:lastRenderedPageBreak/>
        <w:t>VII – Tesouraria</w:t>
      </w:r>
      <w:bookmarkEnd w:id="115"/>
      <w:bookmarkEnd w:id="116"/>
      <w:bookmarkEnd w:id="117"/>
      <w:bookmarkEnd w:id="118"/>
    </w:p>
    <w:p w:rsidR="00A356B5" w:rsidRDefault="00B25CEC" w:rsidP="00FD7B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pagamentos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são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feitos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apenas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pela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Tesouraria,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CA6EC7">
        <w:rPr>
          <w:rFonts w:ascii="Times New Roman" w:eastAsia="Verdana" w:hAnsi="Times New Roman"/>
          <w:sz w:val="24"/>
          <w:szCs w:val="24"/>
        </w:rPr>
        <w:t>a</w:t>
      </w:r>
      <w:r w:rsidR="003E2E74" w:rsidRPr="00DD5142">
        <w:rPr>
          <w:rFonts w:ascii="Times New Roman" w:eastAsia="Verdana" w:hAnsi="Times New Roman"/>
          <w:sz w:val="24"/>
          <w:szCs w:val="24"/>
        </w:rPr>
        <w:t xml:space="preserve">través de </w:t>
      </w:r>
      <w:r w:rsidRPr="00DD5142">
        <w:rPr>
          <w:rFonts w:ascii="Times New Roman" w:hAnsi="Times New Roman"/>
          <w:sz w:val="24"/>
          <w:szCs w:val="24"/>
        </w:rPr>
        <w:t>cheque</w:t>
      </w:r>
      <w:r w:rsidR="003E2E74" w:rsidRPr="00DD5142">
        <w:rPr>
          <w:rFonts w:ascii="Times New Roman" w:hAnsi="Times New Roman"/>
          <w:sz w:val="24"/>
          <w:szCs w:val="24"/>
        </w:rPr>
        <w:t xml:space="preserve"> nominal, emitidos com copias.</w:t>
      </w:r>
      <w:r w:rsidR="00D5769B" w:rsidRPr="00DD5142">
        <w:rPr>
          <w:rFonts w:ascii="Times New Roman" w:hAnsi="Times New Roman"/>
          <w:sz w:val="24"/>
          <w:szCs w:val="24"/>
        </w:rPr>
        <w:t xml:space="preserve"> </w:t>
      </w:r>
    </w:p>
    <w:p w:rsidR="002C0910" w:rsidRDefault="002C0910" w:rsidP="00FD7B8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consta</w:t>
      </w:r>
      <w:r w:rsidR="005128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valores em caixa. </w:t>
      </w:r>
    </w:p>
    <w:p w:rsidR="00D51779" w:rsidRDefault="00D51779" w:rsidP="00FD7B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Segue a movimentação financeira do mês </w:t>
      </w:r>
      <w:r w:rsidR="00012C98">
        <w:rPr>
          <w:rFonts w:ascii="Times New Roman" w:hAnsi="Times New Roman"/>
          <w:sz w:val="24"/>
          <w:szCs w:val="24"/>
        </w:rPr>
        <w:t>de</w:t>
      </w:r>
      <w:r w:rsidR="008D6AF3">
        <w:rPr>
          <w:rFonts w:ascii="Times New Roman" w:hAnsi="Times New Roman"/>
          <w:sz w:val="24"/>
          <w:szCs w:val="24"/>
        </w:rPr>
        <w:t xml:space="preserve"> </w:t>
      </w:r>
      <w:r w:rsidR="00A95E86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>:</w:t>
      </w:r>
    </w:p>
    <w:p w:rsidR="004E00BA" w:rsidRDefault="004E00BA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779" w:rsidRPr="00D51779" w:rsidRDefault="00D51779" w:rsidP="00D5177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1779">
        <w:rPr>
          <w:rFonts w:ascii="Times New Roman" w:hAnsi="Times New Roman"/>
          <w:b/>
          <w:sz w:val="24"/>
          <w:szCs w:val="24"/>
          <w:u w:val="single"/>
        </w:rPr>
        <w:t xml:space="preserve">Movimentação Financeira </w:t>
      </w:r>
      <w:r w:rsidR="001B3249">
        <w:rPr>
          <w:rFonts w:ascii="Times New Roman" w:hAnsi="Times New Roman"/>
          <w:b/>
          <w:sz w:val="24"/>
          <w:szCs w:val="24"/>
          <w:u w:val="single"/>
        </w:rPr>
        <w:t>0</w:t>
      </w:r>
      <w:r w:rsidR="00A95E86">
        <w:rPr>
          <w:rFonts w:ascii="Times New Roman" w:hAnsi="Times New Roman"/>
          <w:b/>
          <w:sz w:val="24"/>
          <w:szCs w:val="24"/>
          <w:u w:val="single"/>
        </w:rPr>
        <w:t>3</w:t>
      </w:r>
      <w:r w:rsidR="001B3249">
        <w:rPr>
          <w:rFonts w:ascii="Times New Roman" w:hAnsi="Times New Roman"/>
          <w:b/>
          <w:sz w:val="24"/>
          <w:szCs w:val="24"/>
          <w:u w:val="single"/>
        </w:rPr>
        <w:t>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765"/>
        <w:gridCol w:w="1711"/>
        <w:gridCol w:w="1843"/>
        <w:gridCol w:w="1701"/>
      </w:tblGrid>
      <w:tr w:rsidR="00D51779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Contas</w:t>
            </w:r>
          </w:p>
        </w:tc>
        <w:tc>
          <w:tcPr>
            <w:tcW w:w="1765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Saldo Inicial</w:t>
            </w:r>
          </w:p>
        </w:tc>
        <w:tc>
          <w:tcPr>
            <w:tcW w:w="1711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1843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Saídas</w:t>
            </w:r>
          </w:p>
        </w:tc>
        <w:tc>
          <w:tcPr>
            <w:tcW w:w="1701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Saldo Final</w:t>
            </w:r>
          </w:p>
        </w:tc>
      </w:tr>
      <w:tr w:rsidR="00FD7B80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FD7B80" w:rsidRPr="00241B4B" w:rsidRDefault="00FD7B80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Banco do Brasil S.A</w:t>
            </w:r>
          </w:p>
          <w:p w:rsidR="00FD7B80" w:rsidRPr="00241B4B" w:rsidRDefault="00FD7B80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Agencia: 1706 - X</w:t>
            </w:r>
          </w:p>
          <w:p w:rsidR="00FD7B80" w:rsidRPr="00241B4B" w:rsidRDefault="00FD7B80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C/C - 8.566-9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D7B80" w:rsidRPr="00241B4B" w:rsidRDefault="00FD7B80" w:rsidP="00FD7B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12.239,14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D7B80" w:rsidRPr="00241B4B" w:rsidRDefault="00B45B53" w:rsidP="00C44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80" w:rsidRPr="00241B4B" w:rsidRDefault="00FD7B80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B80" w:rsidRPr="00241B4B" w:rsidRDefault="00FD7B80" w:rsidP="00B45B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B45B53">
              <w:rPr>
                <w:rFonts w:ascii="Times New Roman" w:hAnsi="Times New Roman"/>
                <w:sz w:val="24"/>
                <w:szCs w:val="24"/>
              </w:rPr>
              <w:t>327,89</w:t>
            </w:r>
          </w:p>
        </w:tc>
      </w:tr>
      <w:tr w:rsidR="00FD7B80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FD7B80" w:rsidRPr="00241B4B" w:rsidRDefault="00FD7B80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 xml:space="preserve">Caixa Econômica Federal </w:t>
            </w:r>
          </w:p>
          <w:p w:rsidR="00FD7B80" w:rsidRPr="00241B4B" w:rsidRDefault="00FD7B80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Agencia: 1470 - 2</w:t>
            </w:r>
          </w:p>
          <w:p w:rsidR="00FD7B80" w:rsidRPr="00241B4B" w:rsidRDefault="00FD7B80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C/C - 00000140-4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D7B80" w:rsidRPr="00241B4B" w:rsidRDefault="00B45B53" w:rsidP="00FD7B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552.468,6</w:t>
            </w:r>
            <w:r w:rsidR="00FD7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D7B80" w:rsidRPr="00241B4B" w:rsidRDefault="00B45B53" w:rsidP="001645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354.375,66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80" w:rsidRPr="00241B4B" w:rsidRDefault="00B45B53" w:rsidP="00CA47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160.685,59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B80" w:rsidRPr="00241B4B" w:rsidRDefault="00B45B53" w:rsidP="00CC6D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746.158,72</w:t>
            </w:r>
          </w:p>
        </w:tc>
      </w:tr>
      <w:tr w:rsidR="00FD7B80" w:rsidRPr="00241B4B" w:rsidTr="009E2DEA">
        <w:trPr>
          <w:jc w:val="center"/>
        </w:trPr>
        <w:tc>
          <w:tcPr>
            <w:tcW w:w="2116" w:type="dxa"/>
            <w:shd w:val="clear" w:color="auto" w:fill="auto"/>
          </w:tcPr>
          <w:p w:rsidR="00FD7B80" w:rsidRDefault="00FD7B80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Sicredi</w:t>
            </w:r>
            <w:proofErr w:type="spellEnd"/>
          </w:p>
          <w:p w:rsidR="00FD7B80" w:rsidRDefault="00FD7B80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Agencia: 0230</w:t>
            </w:r>
          </w:p>
          <w:p w:rsidR="00FD7B80" w:rsidRPr="001E1416" w:rsidRDefault="00FD7B80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C/C – 69628-8</w:t>
            </w:r>
          </w:p>
        </w:tc>
        <w:tc>
          <w:tcPr>
            <w:tcW w:w="1765" w:type="dxa"/>
            <w:shd w:val="clear" w:color="auto" w:fill="auto"/>
          </w:tcPr>
          <w:p w:rsidR="00FD7B80" w:rsidRDefault="00FD7B80" w:rsidP="00FD7B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B80" w:rsidRPr="00325754" w:rsidRDefault="00FD7B80" w:rsidP="00FD7B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75.212,70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D7B80" w:rsidRPr="00241B4B" w:rsidRDefault="00B45B53" w:rsidP="009E2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80" w:rsidRPr="00241B4B" w:rsidRDefault="00FD7B80" w:rsidP="004B51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D7B80" w:rsidRDefault="00FD7B80" w:rsidP="001C68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B80" w:rsidRPr="00325754" w:rsidRDefault="00FD7B80" w:rsidP="00B45B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  <w:r w:rsidR="00B45B53">
              <w:rPr>
                <w:rFonts w:ascii="Times New Roman" w:hAnsi="Times New Roman"/>
                <w:sz w:val="24"/>
                <w:szCs w:val="24"/>
              </w:rPr>
              <w:t>937,76</w:t>
            </w:r>
          </w:p>
        </w:tc>
      </w:tr>
    </w:tbl>
    <w:p w:rsidR="00D51779" w:rsidRDefault="00D51779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2B5" w:rsidRDefault="00B25CEC" w:rsidP="00E823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pagamentos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E2E74" w:rsidRPr="00DD5142">
        <w:rPr>
          <w:rFonts w:ascii="Times New Roman" w:eastAsia="Verdana" w:hAnsi="Times New Roman"/>
          <w:sz w:val="24"/>
          <w:szCs w:val="24"/>
        </w:rPr>
        <w:t>devem ser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feitos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obedecendo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à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ordem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E2E74" w:rsidRPr="00DD5142">
        <w:rPr>
          <w:rFonts w:ascii="Times New Roman" w:hAnsi="Times New Roman"/>
          <w:sz w:val="24"/>
          <w:szCs w:val="24"/>
        </w:rPr>
        <w:t>cronológica d</w:t>
      </w:r>
      <w:r w:rsidR="00873CD2" w:rsidRPr="00DD5142">
        <w:rPr>
          <w:rFonts w:ascii="Times New Roman" w:hAnsi="Times New Roman"/>
          <w:sz w:val="24"/>
          <w:szCs w:val="24"/>
        </w:rPr>
        <w:t>as datas de suas exigibilidades</w:t>
      </w:r>
      <w:r w:rsidR="006306A0">
        <w:rPr>
          <w:rFonts w:ascii="Times New Roman" w:hAnsi="Times New Roman"/>
          <w:sz w:val="24"/>
          <w:szCs w:val="24"/>
        </w:rPr>
        <w:t>, o</w:t>
      </w:r>
      <w:r w:rsidR="004C3B9C">
        <w:rPr>
          <w:rFonts w:ascii="Times New Roman" w:hAnsi="Times New Roman"/>
          <w:sz w:val="24"/>
          <w:szCs w:val="24"/>
        </w:rPr>
        <w:t>corre</w:t>
      </w:r>
      <w:r w:rsidR="00E82385">
        <w:rPr>
          <w:rFonts w:ascii="Times New Roman" w:hAnsi="Times New Roman"/>
          <w:sz w:val="24"/>
          <w:szCs w:val="24"/>
        </w:rPr>
        <w:t>ndo</w:t>
      </w:r>
      <w:r w:rsidR="004C3B9C">
        <w:rPr>
          <w:rFonts w:ascii="Times New Roman" w:hAnsi="Times New Roman"/>
          <w:sz w:val="24"/>
          <w:szCs w:val="24"/>
        </w:rPr>
        <w:t xml:space="preserve"> sempre após sua regular liquidação.</w:t>
      </w:r>
      <w:r w:rsidR="00051DA0">
        <w:rPr>
          <w:rFonts w:ascii="Times New Roman" w:hAnsi="Times New Roman"/>
          <w:sz w:val="24"/>
          <w:szCs w:val="24"/>
        </w:rPr>
        <w:t xml:space="preserve"> </w:t>
      </w:r>
    </w:p>
    <w:p w:rsidR="008926E6" w:rsidRDefault="008926E6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Tesouraria mantem controle de todos os </w:t>
      </w:r>
      <w:r w:rsidR="00DA3B3A">
        <w:rPr>
          <w:rFonts w:ascii="Times New Roman" w:hAnsi="Times New Roman"/>
          <w:sz w:val="24"/>
          <w:szCs w:val="24"/>
        </w:rPr>
        <w:t xml:space="preserve">pagamentos efetuados </w:t>
      </w:r>
      <w:r>
        <w:rPr>
          <w:rFonts w:ascii="Times New Roman" w:hAnsi="Times New Roman"/>
          <w:sz w:val="24"/>
          <w:szCs w:val="24"/>
        </w:rPr>
        <w:t xml:space="preserve">através de planilha, na qual consta </w:t>
      </w:r>
      <w:r w:rsidR="0032726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data de emissão, </w:t>
      </w:r>
      <w:r w:rsidR="0032726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favorecido, </w:t>
      </w:r>
      <w:r w:rsidR="00327267">
        <w:rPr>
          <w:rFonts w:ascii="Times New Roman" w:hAnsi="Times New Roman"/>
          <w:sz w:val="24"/>
          <w:szCs w:val="24"/>
        </w:rPr>
        <w:t xml:space="preserve">o tipo e numero do documento, o valor e o saldo </w:t>
      </w:r>
      <w:r>
        <w:rPr>
          <w:rFonts w:ascii="Times New Roman" w:hAnsi="Times New Roman"/>
          <w:sz w:val="24"/>
          <w:szCs w:val="24"/>
        </w:rPr>
        <w:t>da conta</w:t>
      </w:r>
      <w:r w:rsidR="00327267">
        <w:rPr>
          <w:rFonts w:ascii="Times New Roman" w:hAnsi="Times New Roman"/>
          <w:sz w:val="24"/>
          <w:szCs w:val="24"/>
        </w:rPr>
        <w:t>.</w:t>
      </w:r>
    </w:p>
    <w:p w:rsidR="006942EA" w:rsidRDefault="006942EA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setor confere </w:t>
      </w:r>
      <w:r w:rsidR="0069041B">
        <w:rPr>
          <w:rFonts w:ascii="Times New Roman" w:hAnsi="Times New Roman"/>
          <w:sz w:val="24"/>
          <w:szCs w:val="24"/>
        </w:rPr>
        <w:t xml:space="preserve">ainda </w:t>
      </w:r>
      <w:r>
        <w:rPr>
          <w:rFonts w:ascii="Times New Roman" w:hAnsi="Times New Roman"/>
          <w:sz w:val="24"/>
          <w:szCs w:val="24"/>
        </w:rPr>
        <w:t>a liquidação e a autorização d</w:t>
      </w:r>
      <w:r w:rsidR="0069041B">
        <w:rPr>
          <w:rFonts w:ascii="Times New Roman" w:hAnsi="Times New Roman"/>
          <w:sz w:val="24"/>
          <w:szCs w:val="24"/>
        </w:rPr>
        <w:t>e pagamento do</w:t>
      </w:r>
      <w:r>
        <w:rPr>
          <w:rFonts w:ascii="Times New Roman" w:hAnsi="Times New Roman"/>
          <w:sz w:val="24"/>
          <w:szCs w:val="24"/>
        </w:rPr>
        <w:t xml:space="preserve"> empenho antes de efetuar o</w:t>
      </w:r>
      <w:r w:rsidR="00E03DD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pagamento</w:t>
      </w:r>
      <w:r w:rsidR="00E03DD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4E00BA" w:rsidRDefault="00051DA0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Foram</w:t>
      </w:r>
      <w:r w:rsidR="004C3B9C">
        <w:rPr>
          <w:rFonts w:ascii="Times New Roman" w:hAnsi="Times New Roman"/>
          <w:sz w:val="24"/>
          <w:szCs w:val="24"/>
        </w:rPr>
        <w:t xml:space="preserve"> obtida</w:t>
      </w:r>
      <w:r>
        <w:rPr>
          <w:rFonts w:ascii="Times New Roman" w:hAnsi="Times New Roman"/>
          <w:sz w:val="24"/>
          <w:szCs w:val="24"/>
        </w:rPr>
        <w:t>s</w:t>
      </w:r>
      <w:r w:rsidR="004C3B9C">
        <w:rPr>
          <w:rFonts w:ascii="Times New Roman" w:hAnsi="Times New Roman"/>
          <w:sz w:val="24"/>
          <w:szCs w:val="24"/>
        </w:rPr>
        <w:t xml:space="preserve"> as quitações dos credores nas respectivas notas de empenhos e comprovantes fiscais, quando do pagamento diretamente aos credores.</w:t>
      </w:r>
      <w:r w:rsidRPr="00051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 w:rsidR="00A33647">
        <w:rPr>
          <w:rFonts w:ascii="Times New Roman" w:hAnsi="Times New Roman"/>
          <w:sz w:val="24"/>
          <w:szCs w:val="24"/>
        </w:rPr>
        <w:t>uando o pagamento é realizado por ordem bancaria ou transferência,</w:t>
      </w:r>
      <w:r>
        <w:rPr>
          <w:rFonts w:ascii="Times New Roman" w:hAnsi="Times New Roman"/>
          <w:sz w:val="24"/>
          <w:szCs w:val="24"/>
        </w:rPr>
        <w:t xml:space="preserve"> a</w:t>
      </w:r>
      <w:r w:rsidR="00A33647">
        <w:rPr>
          <w:rFonts w:ascii="Times New Roman" w:hAnsi="Times New Roman"/>
          <w:sz w:val="24"/>
          <w:szCs w:val="24"/>
        </w:rPr>
        <w:t xml:space="preserve"> quitação é realizada através da emissão do comprovante da operação</w:t>
      </w:r>
      <w:r>
        <w:rPr>
          <w:rFonts w:ascii="Times New Roman" w:hAnsi="Times New Roman"/>
          <w:sz w:val="24"/>
          <w:szCs w:val="24"/>
        </w:rPr>
        <w:t>.</w:t>
      </w:r>
    </w:p>
    <w:p w:rsidR="00E16503" w:rsidRDefault="00AC3F4B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AC3F4B">
        <w:rPr>
          <w:rFonts w:ascii="Times New Roman" w:hAnsi="Times New Roman"/>
          <w:sz w:val="24"/>
          <w:szCs w:val="24"/>
        </w:rPr>
        <w:t>Os pagamentos estão sendo</w:t>
      </w:r>
      <w:r>
        <w:rPr>
          <w:rFonts w:ascii="Times New Roman" w:hAnsi="Times New Roman"/>
          <w:sz w:val="24"/>
          <w:szCs w:val="24"/>
        </w:rPr>
        <w:t xml:space="preserve"> realizados</w:t>
      </w:r>
      <w:r w:rsidR="004C3B9C" w:rsidRPr="00AC3F4B">
        <w:rPr>
          <w:rFonts w:ascii="Times New Roman" w:hAnsi="Times New Roman"/>
          <w:sz w:val="24"/>
        </w:rPr>
        <w:t xml:space="preserve"> pelos seus valores líquidos, ou seja, estão sendo feitas as retenções previstas na legis</w:t>
      </w:r>
      <w:r>
        <w:rPr>
          <w:rFonts w:ascii="Times New Roman" w:hAnsi="Times New Roman"/>
          <w:sz w:val="24"/>
        </w:rPr>
        <w:t>lação vigente (INSS, IRRF, ISS) e os seus recolhimentos realizados regularmente.</w:t>
      </w:r>
      <w:r w:rsidR="00051DA0" w:rsidRPr="00051DA0">
        <w:rPr>
          <w:rFonts w:ascii="Times New Roman" w:hAnsi="Times New Roman"/>
          <w:sz w:val="24"/>
        </w:rPr>
        <w:t xml:space="preserve"> </w:t>
      </w:r>
      <w:r w:rsidR="00051DA0">
        <w:rPr>
          <w:rFonts w:ascii="Times New Roman" w:hAnsi="Times New Roman"/>
          <w:sz w:val="24"/>
        </w:rPr>
        <w:t xml:space="preserve">Os recolhimentos de IRRF e ISS </w:t>
      </w:r>
      <w:r w:rsidR="00DA30ED">
        <w:rPr>
          <w:rFonts w:ascii="Times New Roman" w:hAnsi="Times New Roman"/>
          <w:sz w:val="24"/>
        </w:rPr>
        <w:t>s</w:t>
      </w:r>
      <w:r w:rsidR="00D530CE">
        <w:rPr>
          <w:rFonts w:ascii="Times New Roman" w:hAnsi="Times New Roman"/>
          <w:sz w:val="24"/>
        </w:rPr>
        <w:t>ão</w:t>
      </w:r>
      <w:r w:rsidR="00FD1697">
        <w:rPr>
          <w:rFonts w:ascii="Times New Roman" w:hAnsi="Times New Roman"/>
          <w:sz w:val="24"/>
        </w:rPr>
        <w:t xml:space="preserve"> realizados</w:t>
      </w:r>
      <w:r w:rsidR="00726A07">
        <w:rPr>
          <w:rFonts w:ascii="Times New Roman" w:hAnsi="Times New Roman"/>
          <w:sz w:val="24"/>
        </w:rPr>
        <w:t xml:space="preserve"> sem</w:t>
      </w:r>
      <w:r w:rsidR="00947121">
        <w:rPr>
          <w:rFonts w:ascii="Times New Roman" w:hAnsi="Times New Roman"/>
          <w:sz w:val="24"/>
        </w:rPr>
        <w:t>estralmente</w:t>
      </w:r>
      <w:r w:rsidR="00051DA0">
        <w:rPr>
          <w:rFonts w:ascii="Times New Roman" w:hAnsi="Times New Roman"/>
          <w:sz w:val="24"/>
        </w:rPr>
        <w:t>.</w:t>
      </w:r>
      <w:r w:rsidR="00E16503">
        <w:rPr>
          <w:rFonts w:ascii="Times New Roman" w:hAnsi="Times New Roman"/>
          <w:sz w:val="24"/>
        </w:rPr>
        <w:t xml:space="preserve"> </w:t>
      </w:r>
    </w:p>
    <w:p w:rsidR="00D51779" w:rsidRDefault="00D51779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Segue quadro com os pagamentos efetuados no mês de </w:t>
      </w:r>
      <w:r w:rsidR="00B45B53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>:</w:t>
      </w:r>
    </w:p>
    <w:p w:rsidR="000B07E1" w:rsidRDefault="000B07E1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51779" w:rsidRPr="008028F7" w:rsidRDefault="004028B2" w:rsidP="00D5177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u w:val="single"/>
        </w:rPr>
      </w:pPr>
      <w:r w:rsidRPr="008028F7">
        <w:rPr>
          <w:rFonts w:ascii="Times New Roman" w:hAnsi="Times New Roman"/>
          <w:b/>
          <w:sz w:val="24"/>
          <w:u w:val="single"/>
        </w:rPr>
        <w:t xml:space="preserve">Pagamentos Efetuados </w:t>
      </w:r>
      <w:r w:rsidR="00140FFB">
        <w:rPr>
          <w:rFonts w:ascii="Times New Roman" w:hAnsi="Times New Roman"/>
          <w:b/>
          <w:sz w:val="24"/>
          <w:u w:val="single"/>
        </w:rPr>
        <w:t>0</w:t>
      </w:r>
      <w:r w:rsidR="00B45B53">
        <w:rPr>
          <w:rFonts w:ascii="Times New Roman" w:hAnsi="Times New Roman"/>
          <w:b/>
          <w:sz w:val="24"/>
          <w:u w:val="single"/>
        </w:rPr>
        <w:t>3</w:t>
      </w:r>
      <w:r w:rsidR="001B3249">
        <w:rPr>
          <w:rFonts w:ascii="Times New Roman" w:hAnsi="Times New Roman"/>
          <w:b/>
          <w:sz w:val="24"/>
          <w:u w:val="single"/>
        </w:rPr>
        <w:t>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812"/>
        <w:gridCol w:w="1705"/>
      </w:tblGrid>
      <w:tr w:rsidR="00D51779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D51779" w:rsidRPr="00140FF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0FFB">
              <w:rPr>
                <w:rFonts w:ascii="Times New Roman" w:hAnsi="Times New Roman"/>
                <w:b/>
                <w:sz w:val="24"/>
              </w:rPr>
              <w:t>Data</w:t>
            </w:r>
          </w:p>
        </w:tc>
        <w:tc>
          <w:tcPr>
            <w:tcW w:w="5812" w:type="dxa"/>
            <w:shd w:val="clear" w:color="auto" w:fill="auto"/>
          </w:tcPr>
          <w:p w:rsidR="00D51779" w:rsidRPr="00140FF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0FFB">
              <w:rPr>
                <w:rFonts w:ascii="Times New Roman" w:hAnsi="Times New Roman"/>
                <w:b/>
                <w:sz w:val="24"/>
              </w:rPr>
              <w:t>Credor</w:t>
            </w:r>
          </w:p>
        </w:tc>
        <w:tc>
          <w:tcPr>
            <w:tcW w:w="1705" w:type="dxa"/>
            <w:shd w:val="clear" w:color="auto" w:fill="auto"/>
          </w:tcPr>
          <w:p w:rsidR="00D51779" w:rsidRPr="00140FF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0FFB">
              <w:rPr>
                <w:rFonts w:ascii="Times New Roman" w:hAnsi="Times New Roman"/>
                <w:b/>
                <w:sz w:val="24"/>
              </w:rPr>
              <w:t>Valor</w:t>
            </w:r>
          </w:p>
        </w:tc>
      </w:tr>
      <w:tr w:rsidR="00A33647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A33647" w:rsidRPr="00A33647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33647">
              <w:rPr>
                <w:rFonts w:ascii="Times New Roman" w:hAnsi="Times New Roman"/>
                <w:sz w:val="24"/>
              </w:rPr>
              <w:t>07/03</w:t>
            </w:r>
          </w:p>
        </w:tc>
        <w:tc>
          <w:tcPr>
            <w:tcW w:w="5812" w:type="dxa"/>
            <w:shd w:val="clear" w:color="auto" w:fill="auto"/>
          </w:tcPr>
          <w:p w:rsidR="00A33647" w:rsidRPr="00A33647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33647">
              <w:rPr>
                <w:rFonts w:ascii="Times New Roman" w:hAnsi="Times New Roman"/>
                <w:sz w:val="24"/>
              </w:rPr>
              <w:t>Caixa Econômica Federal</w:t>
            </w:r>
          </w:p>
        </w:tc>
        <w:tc>
          <w:tcPr>
            <w:tcW w:w="1705" w:type="dxa"/>
            <w:shd w:val="clear" w:color="auto" w:fill="auto"/>
          </w:tcPr>
          <w:p w:rsidR="00A33647" w:rsidRPr="00A33647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33647">
              <w:rPr>
                <w:rFonts w:ascii="Times New Roman" w:hAnsi="Times New Roman"/>
                <w:sz w:val="24"/>
              </w:rPr>
              <w:t>3.064,65</w:t>
            </w:r>
          </w:p>
        </w:tc>
      </w:tr>
      <w:tr w:rsidR="00A33647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A33647" w:rsidRPr="00A33647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</w:t>
            </w:r>
          </w:p>
        </w:tc>
        <w:tc>
          <w:tcPr>
            <w:tcW w:w="5812" w:type="dxa"/>
            <w:shd w:val="clear" w:color="auto" w:fill="auto"/>
          </w:tcPr>
          <w:p w:rsidR="00A33647" w:rsidRPr="00A33647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Cooperativa de Trabalho Medico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Pouso Alegre</w:t>
            </w:r>
          </w:p>
        </w:tc>
        <w:tc>
          <w:tcPr>
            <w:tcW w:w="1705" w:type="dxa"/>
            <w:shd w:val="clear" w:color="auto" w:fill="auto"/>
          </w:tcPr>
          <w:p w:rsidR="00A33647" w:rsidRPr="00A33647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28.114,14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Segantin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Garcia</w:t>
            </w:r>
          </w:p>
        </w:tc>
        <w:tc>
          <w:tcPr>
            <w:tcW w:w="1705" w:type="dxa"/>
            <w:shd w:val="clear" w:color="auto" w:fill="auto"/>
          </w:tcPr>
          <w:p w:rsidR="00140FFB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2.800,47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Tony Sandro de Lima</w:t>
            </w:r>
          </w:p>
        </w:tc>
        <w:tc>
          <w:tcPr>
            <w:tcW w:w="1705" w:type="dxa"/>
            <w:shd w:val="clear" w:color="auto" w:fill="auto"/>
          </w:tcPr>
          <w:p w:rsidR="00140FFB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2.800,47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Nivaldo Donizete de Almeida</w:t>
            </w:r>
          </w:p>
        </w:tc>
        <w:tc>
          <w:tcPr>
            <w:tcW w:w="1705" w:type="dxa"/>
            <w:shd w:val="clear" w:color="auto" w:fill="auto"/>
          </w:tcPr>
          <w:p w:rsidR="00140FFB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2.800,47</w:t>
            </w:r>
          </w:p>
        </w:tc>
      </w:tr>
      <w:tr w:rsidR="00A33647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A33647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</w:t>
            </w:r>
          </w:p>
        </w:tc>
        <w:tc>
          <w:tcPr>
            <w:tcW w:w="5812" w:type="dxa"/>
            <w:shd w:val="clear" w:color="auto" w:fill="auto"/>
          </w:tcPr>
          <w:p w:rsidR="00A33647" w:rsidRDefault="00A33647" w:rsidP="00241B4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Oliveira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A33647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129,70</w:t>
            </w:r>
          </w:p>
        </w:tc>
      </w:tr>
      <w:tr w:rsidR="00A33647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A33647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</w:t>
            </w:r>
          </w:p>
        </w:tc>
        <w:tc>
          <w:tcPr>
            <w:tcW w:w="5812" w:type="dxa"/>
            <w:shd w:val="clear" w:color="auto" w:fill="auto"/>
          </w:tcPr>
          <w:p w:rsidR="00A33647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Ivonete Almeida de Barros Marcelino</w:t>
            </w:r>
          </w:p>
        </w:tc>
        <w:tc>
          <w:tcPr>
            <w:tcW w:w="1705" w:type="dxa"/>
            <w:shd w:val="clear" w:color="auto" w:fill="auto"/>
          </w:tcPr>
          <w:p w:rsidR="00A33647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2.800,47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Kelli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Cristina do Couto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2.166,32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Oi</w:t>
            </w:r>
            <w:r w:rsidRPr="00C9532E">
              <w:rPr>
                <w:rFonts w:ascii="Times New Roman" w:hAnsi="Times New Roman"/>
                <w:sz w:val="24"/>
              </w:rPr>
              <w:t xml:space="preserve"> S/A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326,42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Oliveira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A4E1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800,47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F4412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Fapemi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- 02/2025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36.277,10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F44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INSS - 02/2025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9.378,53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F44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Ibtech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Tecnologia da Informação Ltda.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4.642,14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F4412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Associação Mineira dos Municípios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459,00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F4412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Cia de Abastecimentos de Minas Gerais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71,25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F44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Sicredi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Alto Uruguai RS SC MG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4.976,92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F44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40FFB">
              <w:rPr>
                <w:rFonts w:ascii="Times New Roman" w:hAnsi="Times New Roman"/>
                <w:sz w:val="24"/>
              </w:rPr>
              <w:t xml:space="preserve">Rede Dom Pedro de Postos </w:t>
            </w:r>
            <w:r>
              <w:rPr>
                <w:rFonts w:ascii="Times New Roman" w:hAnsi="Times New Roman"/>
                <w:sz w:val="24"/>
              </w:rPr>
              <w:t>Ltda.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255,80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Multicenter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Pouso Alegre Ltda.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1.085,00</w:t>
            </w:r>
          </w:p>
        </w:tc>
      </w:tr>
      <w:tr w:rsidR="00F44121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Borges Pereira Ltda.</w:t>
            </w:r>
          </w:p>
        </w:tc>
        <w:tc>
          <w:tcPr>
            <w:tcW w:w="1705" w:type="dxa"/>
            <w:shd w:val="clear" w:color="auto" w:fill="auto"/>
          </w:tcPr>
          <w:p w:rsidR="00F44121" w:rsidRDefault="00F44121" w:rsidP="0066249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291,31</w:t>
            </w:r>
          </w:p>
        </w:tc>
      </w:tr>
      <w:tr w:rsidR="00F44121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6A2A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8848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Folha de Pagamento Servidores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03/2025</w:t>
            </w:r>
          </w:p>
        </w:tc>
        <w:tc>
          <w:tcPr>
            <w:tcW w:w="1705" w:type="dxa"/>
            <w:shd w:val="clear" w:color="auto" w:fill="auto"/>
          </w:tcPr>
          <w:p w:rsidR="00F44121" w:rsidRDefault="006464A9" w:rsidP="009345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31.283,25</w:t>
            </w:r>
          </w:p>
        </w:tc>
      </w:tr>
      <w:tr w:rsidR="00F44121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F4412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Folha de Pagamento Vereadores – 03/2025</w:t>
            </w:r>
          </w:p>
        </w:tc>
        <w:tc>
          <w:tcPr>
            <w:tcW w:w="1705" w:type="dxa"/>
            <w:shd w:val="clear" w:color="auto" w:fill="auto"/>
          </w:tcPr>
          <w:p w:rsidR="00F44121" w:rsidRDefault="006464A9" w:rsidP="009345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24.044,07</w:t>
            </w:r>
          </w:p>
        </w:tc>
      </w:tr>
      <w:tr w:rsidR="00F44121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F44121" w:rsidRDefault="00F44121" w:rsidP="00AA75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31/03</w:t>
            </w:r>
          </w:p>
        </w:tc>
        <w:tc>
          <w:tcPr>
            <w:tcW w:w="5812" w:type="dxa"/>
            <w:shd w:val="clear" w:color="auto" w:fill="auto"/>
          </w:tcPr>
          <w:p w:rsidR="00F44121" w:rsidRDefault="00F44121" w:rsidP="00CE6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Caixa Econômica Federal</w:t>
            </w:r>
          </w:p>
        </w:tc>
        <w:tc>
          <w:tcPr>
            <w:tcW w:w="1705" w:type="dxa"/>
            <w:shd w:val="clear" w:color="auto" w:fill="auto"/>
          </w:tcPr>
          <w:p w:rsidR="00F44121" w:rsidRDefault="006464A9" w:rsidP="006A2A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117,64</w:t>
            </w:r>
          </w:p>
        </w:tc>
      </w:tr>
      <w:tr w:rsidR="00F44121" w:rsidRPr="00241B4B" w:rsidTr="00F23FC3">
        <w:trPr>
          <w:jc w:val="center"/>
        </w:trPr>
        <w:tc>
          <w:tcPr>
            <w:tcW w:w="7378" w:type="dxa"/>
            <w:gridSpan w:val="2"/>
            <w:shd w:val="clear" w:color="auto" w:fill="auto"/>
          </w:tcPr>
          <w:p w:rsidR="00F44121" w:rsidRPr="00EE563E" w:rsidRDefault="00F44121" w:rsidP="00EE56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E563E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1705" w:type="dxa"/>
            <w:shd w:val="clear" w:color="auto" w:fill="auto"/>
          </w:tcPr>
          <w:p w:rsidR="00F44121" w:rsidRPr="007D0AAE" w:rsidRDefault="006464A9" w:rsidP="006464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160.685,59</w:t>
            </w:r>
          </w:p>
        </w:tc>
      </w:tr>
    </w:tbl>
    <w:p w:rsidR="00FE3EC5" w:rsidRDefault="00FE3EC5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E62B5" w:rsidRDefault="001E19D3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controle interno ressalta que é</w:t>
      </w:r>
      <w:r w:rsidR="00D6675C">
        <w:rPr>
          <w:rFonts w:ascii="Times New Roman" w:hAnsi="Times New Roman"/>
          <w:sz w:val="24"/>
        </w:rPr>
        <w:t xml:space="preserve"> imprescindível a total atenção com a ordem cronológica dos pag</w:t>
      </w:r>
      <w:r w:rsidR="00E03DD0">
        <w:rPr>
          <w:rFonts w:ascii="Times New Roman" w:hAnsi="Times New Roman"/>
          <w:sz w:val="24"/>
        </w:rPr>
        <w:t>amentos e com as datas de vencimento.</w:t>
      </w:r>
    </w:p>
    <w:p w:rsidR="00D6675C" w:rsidRPr="00D31C5B" w:rsidRDefault="00DD5142" w:rsidP="00D51779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Style w:val="TtuloChar"/>
          <w:rFonts w:ascii="Times New Roman" w:hAnsi="Times New Roman"/>
        </w:rPr>
        <w:br w:type="page"/>
      </w:r>
      <w:bookmarkStart w:id="119" w:name="_Toc324231978"/>
      <w:bookmarkStart w:id="120" w:name="_Toc324232239"/>
      <w:bookmarkStart w:id="121" w:name="_Toc324232601"/>
      <w:bookmarkStart w:id="122" w:name="_Toc195610539"/>
      <w:r w:rsidR="00D31C5B" w:rsidRPr="00D31C5B">
        <w:rPr>
          <w:rStyle w:val="TtuloChar"/>
          <w:rFonts w:ascii="Times New Roman" w:hAnsi="Times New Roman"/>
          <w:b/>
        </w:rPr>
        <w:lastRenderedPageBreak/>
        <w:t>VIII</w:t>
      </w:r>
      <w:r w:rsidR="00D6675C" w:rsidRPr="00D31C5B">
        <w:rPr>
          <w:rStyle w:val="TtuloChar"/>
          <w:rFonts w:ascii="Times New Roman" w:hAnsi="Times New Roman"/>
          <w:b/>
        </w:rPr>
        <w:t xml:space="preserve"> - Diversos</w:t>
      </w:r>
      <w:bookmarkEnd w:id="119"/>
      <w:bookmarkEnd w:id="120"/>
      <w:bookmarkEnd w:id="121"/>
      <w:bookmarkEnd w:id="122"/>
    </w:p>
    <w:p w:rsidR="00D6675C" w:rsidRPr="00370EF4" w:rsidRDefault="00176010" w:rsidP="004F60D6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123" w:name="_Toc324231979"/>
      <w:bookmarkStart w:id="124" w:name="_Toc324232240"/>
      <w:bookmarkStart w:id="125" w:name="_Toc324232602"/>
      <w:bookmarkStart w:id="126" w:name="_Toc195610540"/>
      <w:r w:rsidRPr="00370EF4">
        <w:rPr>
          <w:rFonts w:ascii="Times New Roman" w:hAnsi="Times New Roman"/>
          <w:b/>
          <w:sz w:val="28"/>
          <w:szCs w:val="28"/>
        </w:rPr>
        <w:t>I</w:t>
      </w:r>
      <w:r w:rsidR="00D6675C" w:rsidRPr="00370EF4">
        <w:rPr>
          <w:rFonts w:ascii="Times New Roman" w:hAnsi="Times New Roman"/>
          <w:b/>
          <w:sz w:val="28"/>
          <w:szCs w:val="28"/>
        </w:rPr>
        <w:t xml:space="preserve"> - Publicações</w:t>
      </w:r>
      <w:bookmarkEnd w:id="123"/>
      <w:bookmarkEnd w:id="124"/>
      <w:bookmarkEnd w:id="125"/>
      <w:bookmarkEnd w:id="126"/>
    </w:p>
    <w:p w:rsidR="00747E03" w:rsidRPr="00FE282B" w:rsidRDefault="00747E03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82B">
        <w:rPr>
          <w:rFonts w:ascii="Times New Roman" w:hAnsi="Times New Roman"/>
          <w:sz w:val="24"/>
          <w:szCs w:val="24"/>
        </w:rPr>
        <w:t>O pagamento da Associação Mineira de Municípios AMM, o qual presta serviços de publicação diária de atos normativos e administrativos da Câmara Municipal no diário oficial dos M</w:t>
      </w:r>
      <w:r w:rsidR="001146B3">
        <w:rPr>
          <w:rFonts w:ascii="Times New Roman" w:hAnsi="Times New Roman"/>
          <w:sz w:val="24"/>
          <w:szCs w:val="24"/>
        </w:rPr>
        <w:t xml:space="preserve">unicípios Mineiros, referente </w:t>
      </w:r>
      <w:r w:rsidR="00535C7B">
        <w:rPr>
          <w:rFonts w:ascii="Times New Roman" w:hAnsi="Times New Roman"/>
          <w:sz w:val="24"/>
          <w:szCs w:val="24"/>
        </w:rPr>
        <w:t>à</w:t>
      </w:r>
      <w:r w:rsidR="00F809B7">
        <w:rPr>
          <w:rFonts w:ascii="Times New Roman" w:hAnsi="Times New Roman"/>
          <w:sz w:val="24"/>
          <w:szCs w:val="24"/>
        </w:rPr>
        <w:t xml:space="preserve"> </w:t>
      </w:r>
      <w:r w:rsidR="00BA4E19">
        <w:rPr>
          <w:rFonts w:ascii="Times New Roman" w:hAnsi="Times New Roman"/>
          <w:sz w:val="24"/>
          <w:szCs w:val="24"/>
        </w:rPr>
        <w:t>Março</w:t>
      </w:r>
      <w:r w:rsidR="00D2183D">
        <w:rPr>
          <w:rFonts w:ascii="Times New Roman" w:hAnsi="Times New Roman"/>
          <w:sz w:val="24"/>
          <w:szCs w:val="24"/>
        </w:rPr>
        <w:t xml:space="preserve"> </w:t>
      </w:r>
      <w:r w:rsidR="00736C18">
        <w:rPr>
          <w:rFonts w:ascii="Times New Roman" w:hAnsi="Times New Roman"/>
          <w:sz w:val="24"/>
          <w:szCs w:val="24"/>
        </w:rPr>
        <w:t>f</w:t>
      </w:r>
      <w:r w:rsidRPr="00FE282B">
        <w:rPr>
          <w:rFonts w:ascii="Times New Roman" w:hAnsi="Times New Roman"/>
          <w:sz w:val="24"/>
          <w:szCs w:val="24"/>
        </w:rPr>
        <w:t xml:space="preserve">oi </w:t>
      </w:r>
      <w:r w:rsidR="004E1F34">
        <w:rPr>
          <w:rFonts w:ascii="Times New Roman" w:hAnsi="Times New Roman"/>
          <w:sz w:val="24"/>
          <w:szCs w:val="24"/>
        </w:rPr>
        <w:t>realizado</w:t>
      </w:r>
      <w:r w:rsidR="00BA4E19">
        <w:rPr>
          <w:rFonts w:ascii="Times New Roman" w:hAnsi="Times New Roman"/>
          <w:sz w:val="24"/>
          <w:szCs w:val="24"/>
        </w:rPr>
        <w:t xml:space="preserve"> no dia 17/03.</w:t>
      </w:r>
    </w:p>
    <w:p w:rsidR="004B4A56" w:rsidRDefault="00B44997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mês de </w:t>
      </w:r>
      <w:r w:rsidR="00BA4E19">
        <w:rPr>
          <w:rFonts w:ascii="Times New Roman" w:hAnsi="Times New Roman"/>
          <w:sz w:val="24"/>
          <w:szCs w:val="24"/>
        </w:rPr>
        <w:t>Março</w:t>
      </w:r>
      <w:r w:rsidR="00994FDA">
        <w:rPr>
          <w:rFonts w:ascii="Times New Roman" w:hAnsi="Times New Roman"/>
          <w:sz w:val="24"/>
          <w:szCs w:val="24"/>
        </w:rPr>
        <w:t xml:space="preserve"> não</w:t>
      </w:r>
      <w:r w:rsidR="003D6E67">
        <w:rPr>
          <w:rFonts w:ascii="Times New Roman" w:hAnsi="Times New Roman"/>
          <w:sz w:val="24"/>
          <w:szCs w:val="24"/>
        </w:rPr>
        <w:t xml:space="preserve"> </w:t>
      </w:r>
      <w:r w:rsidR="00102933">
        <w:rPr>
          <w:rFonts w:ascii="Times New Roman" w:hAnsi="Times New Roman"/>
          <w:sz w:val="24"/>
          <w:szCs w:val="24"/>
        </w:rPr>
        <w:t>fo</w:t>
      </w:r>
      <w:r w:rsidR="003D6E67">
        <w:rPr>
          <w:rFonts w:ascii="Times New Roman" w:hAnsi="Times New Roman"/>
          <w:sz w:val="24"/>
          <w:szCs w:val="24"/>
        </w:rPr>
        <w:t xml:space="preserve">ram </w:t>
      </w:r>
      <w:r w:rsidR="008A2AB5">
        <w:rPr>
          <w:rFonts w:ascii="Times New Roman" w:hAnsi="Times New Roman"/>
          <w:sz w:val="24"/>
          <w:szCs w:val="24"/>
        </w:rPr>
        <w:t>realizada</w:t>
      </w:r>
      <w:r w:rsidR="003D6E67">
        <w:rPr>
          <w:rFonts w:ascii="Times New Roman" w:hAnsi="Times New Roman"/>
          <w:sz w:val="24"/>
          <w:szCs w:val="24"/>
        </w:rPr>
        <w:t>s publicações</w:t>
      </w:r>
      <w:r w:rsidR="00A91B51">
        <w:rPr>
          <w:rFonts w:ascii="Times New Roman" w:hAnsi="Times New Roman"/>
          <w:sz w:val="24"/>
          <w:szCs w:val="24"/>
        </w:rPr>
        <w:t>:</w:t>
      </w:r>
    </w:p>
    <w:p w:rsidR="00A91B51" w:rsidRPr="00D6675C" w:rsidRDefault="00A91B51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CEC" w:rsidRDefault="00B25CE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42">
        <w:rPr>
          <w:rFonts w:ascii="Times New Roman" w:hAnsi="Times New Roman"/>
          <w:b/>
          <w:bCs/>
          <w:sz w:val="24"/>
          <w:szCs w:val="24"/>
          <w:u w:val="single"/>
        </w:rPr>
        <w:t xml:space="preserve">Publicações </w:t>
      </w:r>
      <w:r w:rsidR="006773E9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C5360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00F0B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BA4E19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C00F0B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3254"/>
        <w:gridCol w:w="2803"/>
        <w:gridCol w:w="1274"/>
        <w:gridCol w:w="1056"/>
      </w:tblGrid>
      <w:tr w:rsidR="00426242" w:rsidRPr="003F4AA4" w:rsidTr="003D6E67">
        <w:tc>
          <w:tcPr>
            <w:tcW w:w="1467" w:type="dxa"/>
            <w:shd w:val="clear" w:color="auto" w:fill="auto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254" w:type="dxa"/>
            <w:shd w:val="clear" w:color="auto" w:fill="auto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Publicação</w:t>
            </w:r>
          </w:p>
        </w:tc>
        <w:tc>
          <w:tcPr>
            <w:tcW w:w="2803" w:type="dxa"/>
            <w:shd w:val="clear" w:color="auto" w:fill="auto"/>
          </w:tcPr>
          <w:p w:rsidR="00426242" w:rsidRPr="003F4AA4" w:rsidRDefault="00A91B51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Fornecedor</w:t>
            </w:r>
          </w:p>
        </w:tc>
        <w:tc>
          <w:tcPr>
            <w:tcW w:w="1274" w:type="dxa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Empenho</w:t>
            </w:r>
          </w:p>
        </w:tc>
        <w:tc>
          <w:tcPr>
            <w:tcW w:w="1056" w:type="dxa"/>
          </w:tcPr>
          <w:p w:rsidR="00426242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620DA4" w:rsidRPr="004B4A56" w:rsidTr="003D6E67">
        <w:tc>
          <w:tcPr>
            <w:tcW w:w="1467" w:type="dxa"/>
            <w:shd w:val="clear" w:color="auto" w:fill="auto"/>
          </w:tcPr>
          <w:p w:rsidR="00620DA4" w:rsidRDefault="003D6E67" w:rsidP="00AF3F6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54" w:type="dxa"/>
            <w:shd w:val="clear" w:color="auto" w:fill="auto"/>
          </w:tcPr>
          <w:p w:rsidR="00620DA4" w:rsidRPr="004B4A56" w:rsidRDefault="003D6E67" w:rsidP="00D8774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03" w:type="dxa"/>
            <w:shd w:val="clear" w:color="auto" w:fill="auto"/>
          </w:tcPr>
          <w:p w:rsidR="00620DA4" w:rsidRDefault="003D6E67" w:rsidP="00AF3F6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D2183D" w:rsidRDefault="003D6E67" w:rsidP="00D8774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620DA4" w:rsidRDefault="003D6E67" w:rsidP="0010293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AB0BC0" w:rsidRDefault="00AB0BC0" w:rsidP="00102933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B0BC0" w:rsidRPr="00DD5142" w:rsidRDefault="00AB0BC0" w:rsidP="00AB0BC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D5142" w:rsidRPr="004F60D6" w:rsidRDefault="00D5769B" w:rsidP="004F60D6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4F60D6">
        <w:rPr>
          <w:b/>
        </w:rPr>
        <w:t xml:space="preserve">   </w:t>
      </w:r>
      <w:bookmarkStart w:id="127" w:name="_Toc324231980"/>
      <w:bookmarkStart w:id="128" w:name="_Toc324232241"/>
      <w:bookmarkStart w:id="129" w:name="_Toc324232603"/>
      <w:r w:rsidR="00176010">
        <w:rPr>
          <w:b/>
        </w:rPr>
        <w:t xml:space="preserve"> </w:t>
      </w:r>
      <w:bookmarkStart w:id="130" w:name="_Toc195610541"/>
      <w:r w:rsidR="00176010">
        <w:rPr>
          <w:rFonts w:ascii="Times New Roman" w:hAnsi="Times New Roman"/>
          <w:b/>
          <w:sz w:val="28"/>
          <w:szCs w:val="28"/>
        </w:rPr>
        <w:t xml:space="preserve">II - </w:t>
      </w:r>
      <w:r w:rsidR="004F60D6" w:rsidRPr="004F60D6">
        <w:rPr>
          <w:rFonts w:ascii="Times New Roman" w:hAnsi="Times New Roman"/>
          <w:b/>
          <w:sz w:val="28"/>
          <w:szCs w:val="28"/>
        </w:rPr>
        <w:t>Diárias</w:t>
      </w:r>
      <w:r w:rsidR="00B53749">
        <w:rPr>
          <w:rFonts w:ascii="Times New Roman" w:hAnsi="Times New Roman"/>
          <w:b/>
          <w:sz w:val="28"/>
          <w:szCs w:val="28"/>
        </w:rPr>
        <w:t xml:space="preserve"> e Reembolsos</w:t>
      </w:r>
      <w:bookmarkEnd w:id="127"/>
      <w:bookmarkEnd w:id="128"/>
      <w:bookmarkEnd w:id="129"/>
      <w:bookmarkEnd w:id="130"/>
    </w:p>
    <w:p w:rsidR="004F60D6" w:rsidRDefault="004F60D6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diárias </w:t>
      </w:r>
      <w:r w:rsidR="00B53749">
        <w:rPr>
          <w:rFonts w:ascii="Times New Roman" w:hAnsi="Times New Roman"/>
          <w:sz w:val="24"/>
          <w:szCs w:val="24"/>
        </w:rPr>
        <w:t xml:space="preserve">e reembolsos </w:t>
      </w:r>
      <w:r>
        <w:rPr>
          <w:rFonts w:ascii="Times New Roman" w:hAnsi="Times New Roman"/>
          <w:sz w:val="24"/>
          <w:szCs w:val="24"/>
        </w:rPr>
        <w:t>de viagens seguem o disposto na Lei nº 1.151 de 24 de Agosto de 2010 e resolução n° 003 de 23 de Setembro de 2010.</w:t>
      </w:r>
    </w:p>
    <w:p w:rsidR="00E240AA" w:rsidRDefault="00B53749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</w:t>
      </w:r>
      <w:r w:rsidR="00E240AA">
        <w:rPr>
          <w:rFonts w:ascii="Times New Roman" w:hAnsi="Times New Roman"/>
          <w:sz w:val="24"/>
          <w:szCs w:val="24"/>
        </w:rPr>
        <w:t>s têm</w:t>
      </w:r>
      <w:r w:rsidR="004F60D6">
        <w:rPr>
          <w:rFonts w:ascii="Times New Roman" w:hAnsi="Times New Roman"/>
          <w:sz w:val="24"/>
          <w:szCs w:val="24"/>
        </w:rPr>
        <w:t xml:space="preserve"> seus valores definidos de acordo com a cidade de destino</w:t>
      </w:r>
      <w:r w:rsidR="00E240AA">
        <w:rPr>
          <w:rFonts w:ascii="Times New Roman" w:hAnsi="Times New Roman"/>
          <w:sz w:val="24"/>
          <w:szCs w:val="24"/>
        </w:rPr>
        <w:t xml:space="preserve">. </w:t>
      </w:r>
    </w:p>
    <w:p w:rsidR="00E240AA" w:rsidRDefault="00E240A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obrigatória a elaboração de relatório de viagem, e juntada de comprovantes a fim de prestar conta dos valores recebidos.</w:t>
      </w:r>
    </w:p>
    <w:p w:rsidR="00E240AA" w:rsidRDefault="00E240A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controle interno acompanha a liberação das diárias, bem como a</w:t>
      </w:r>
      <w:r w:rsidR="00B53749">
        <w:rPr>
          <w:rFonts w:ascii="Times New Roman" w:hAnsi="Times New Roman"/>
          <w:sz w:val="24"/>
          <w:szCs w:val="24"/>
        </w:rPr>
        <w:t xml:space="preserve"> prestação de contas das mesmas, e os pedidos de reembolso.</w:t>
      </w:r>
      <w:r>
        <w:rPr>
          <w:rFonts w:ascii="Times New Roman" w:hAnsi="Times New Roman"/>
          <w:sz w:val="24"/>
          <w:szCs w:val="24"/>
        </w:rPr>
        <w:t xml:space="preserve"> Quando detectada alguma desconformidade, é </w:t>
      </w:r>
      <w:r w:rsidR="007B209A">
        <w:rPr>
          <w:rFonts w:ascii="Times New Roman" w:hAnsi="Times New Roman"/>
          <w:sz w:val="24"/>
          <w:szCs w:val="24"/>
        </w:rPr>
        <w:t>solicitada</w:t>
      </w:r>
      <w:r>
        <w:rPr>
          <w:rFonts w:ascii="Times New Roman" w:hAnsi="Times New Roman"/>
          <w:sz w:val="24"/>
          <w:szCs w:val="24"/>
        </w:rPr>
        <w:t xml:space="preserve"> ao requerente a regularização da situação.</w:t>
      </w:r>
    </w:p>
    <w:p w:rsidR="004D0F0A" w:rsidRDefault="003B3035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87A1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mês de </w:t>
      </w:r>
      <w:r w:rsidR="00BA4E19">
        <w:rPr>
          <w:rFonts w:ascii="Times New Roman" w:hAnsi="Times New Roman"/>
          <w:sz w:val="24"/>
          <w:szCs w:val="24"/>
        </w:rPr>
        <w:t>Março</w:t>
      </w:r>
      <w:r w:rsidR="00454C39">
        <w:rPr>
          <w:rFonts w:ascii="Times New Roman" w:hAnsi="Times New Roman"/>
          <w:sz w:val="24"/>
          <w:szCs w:val="24"/>
        </w:rPr>
        <w:t xml:space="preserve"> </w:t>
      </w:r>
      <w:r w:rsidR="00EF4052">
        <w:rPr>
          <w:rFonts w:ascii="Times New Roman" w:hAnsi="Times New Roman"/>
          <w:sz w:val="24"/>
          <w:szCs w:val="24"/>
        </w:rPr>
        <w:t>f</w:t>
      </w:r>
      <w:r w:rsidR="00E016DD">
        <w:rPr>
          <w:rFonts w:ascii="Times New Roman" w:hAnsi="Times New Roman"/>
          <w:sz w:val="24"/>
          <w:szCs w:val="24"/>
        </w:rPr>
        <w:t>o</w:t>
      </w:r>
      <w:r w:rsidR="0047137B">
        <w:rPr>
          <w:rFonts w:ascii="Times New Roman" w:hAnsi="Times New Roman"/>
          <w:sz w:val="24"/>
          <w:szCs w:val="24"/>
        </w:rPr>
        <w:t>ram</w:t>
      </w:r>
      <w:r w:rsidR="00B31F16">
        <w:rPr>
          <w:rFonts w:ascii="Times New Roman" w:hAnsi="Times New Roman"/>
          <w:sz w:val="24"/>
          <w:szCs w:val="24"/>
        </w:rPr>
        <w:t xml:space="preserve"> pag</w:t>
      </w:r>
      <w:r w:rsidR="00007D55">
        <w:rPr>
          <w:rFonts w:ascii="Times New Roman" w:hAnsi="Times New Roman"/>
          <w:sz w:val="24"/>
          <w:szCs w:val="24"/>
        </w:rPr>
        <w:t>o</w:t>
      </w:r>
      <w:r w:rsidR="0047137B">
        <w:rPr>
          <w:rFonts w:ascii="Times New Roman" w:hAnsi="Times New Roman"/>
          <w:sz w:val="24"/>
          <w:szCs w:val="24"/>
        </w:rPr>
        <w:t>s</w:t>
      </w:r>
      <w:r w:rsidR="00097F82">
        <w:rPr>
          <w:rFonts w:ascii="Times New Roman" w:hAnsi="Times New Roman"/>
          <w:sz w:val="24"/>
          <w:szCs w:val="24"/>
        </w:rPr>
        <w:t xml:space="preserve"> </w:t>
      </w:r>
      <w:r w:rsidR="00C00F0B">
        <w:rPr>
          <w:rFonts w:ascii="Times New Roman" w:hAnsi="Times New Roman"/>
          <w:sz w:val="24"/>
          <w:szCs w:val="24"/>
        </w:rPr>
        <w:t xml:space="preserve">as seguintes </w:t>
      </w:r>
      <w:r w:rsidR="00716804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ária</w:t>
      </w:r>
      <w:r w:rsidR="005B4F6B">
        <w:rPr>
          <w:rFonts w:ascii="Times New Roman" w:hAnsi="Times New Roman"/>
          <w:sz w:val="24"/>
          <w:szCs w:val="24"/>
        </w:rPr>
        <w:t>s</w:t>
      </w:r>
      <w:r w:rsidR="00F43FE7">
        <w:rPr>
          <w:rFonts w:ascii="Times New Roman" w:hAnsi="Times New Roman"/>
          <w:sz w:val="24"/>
          <w:szCs w:val="24"/>
        </w:rPr>
        <w:t>/reembolsos</w:t>
      </w:r>
      <w:r>
        <w:rPr>
          <w:rFonts w:ascii="Times New Roman" w:hAnsi="Times New Roman"/>
          <w:sz w:val="24"/>
          <w:szCs w:val="24"/>
        </w:rPr>
        <w:t>, conforme quadro abaixo</w:t>
      </w:r>
      <w:r w:rsidR="004D0F0A">
        <w:rPr>
          <w:rFonts w:ascii="Times New Roman" w:hAnsi="Times New Roman"/>
          <w:sz w:val="24"/>
          <w:szCs w:val="24"/>
        </w:rPr>
        <w:t>:</w:t>
      </w:r>
    </w:p>
    <w:p w:rsidR="004D0F0A" w:rsidRDefault="004D0F0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0AA" w:rsidRDefault="009B3D12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Diárias</w:t>
      </w:r>
      <w:r w:rsidR="00231D98">
        <w:rPr>
          <w:rFonts w:ascii="Times New Roman" w:hAnsi="Times New Roman"/>
          <w:b/>
          <w:sz w:val="24"/>
          <w:szCs w:val="24"/>
          <w:u w:val="single"/>
        </w:rPr>
        <w:t xml:space="preserve"> e Reembolsos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773E9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00F0B">
        <w:rPr>
          <w:rFonts w:ascii="Times New Roman" w:hAnsi="Times New Roman"/>
          <w:b/>
          <w:sz w:val="24"/>
          <w:szCs w:val="24"/>
          <w:u w:val="single"/>
        </w:rPr>
        <w:t>0</w:t>
      </w:r>
      <w:r w:rsidR="00BA4E19">
        <w:rPr>
          <w:rFonts w:ascii="Times New Roman" w:hAnsi="Times New Roman"/>
          <w:b/>
          <w:sz w:val="24"/>
          <w:szCs w:val="24"/>
          <w:u w:val="single"/>
        </w:rPr>
        <w:t>3</w:t>
      </w:r>
      <w:r w:rsidR="00C00F0B">
        <w:rPr>
          <w:rFonts w:ascii="Times New Roman" w:hAnsi="Times New Roman"/>
          <w:b/>
          <w:sz w:val="24"/>
          <w:szCs w:val="24"/>
          <w:u w:val="single"/>
        </w:rPr>
        <w:t>/2025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724"/>
        <w:gridCol w:w="3463"/>
        <w:gridCol w:w="1378"/>
        <w:gridCol w:w="1058"/>
        <w:gridCol w:w="1336"/>
      </w:tblGrid>
      <w:tr w:rsidR="00ED3C62" w:rsidRPr="00212C32" w:rsidTr="00C63F72">
        <w:tc>
          <w:tcPr>
            <w:tcW w:w="454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D3C6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Servidor/</w:t>
            </w:r>
          </w:p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Vereador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699" w:type="pct"/>
            <w:vAlign w:val="center"/>
          </w:tcPr>
          <w:p w:rsidR="00ED3C62" w:rsidRPr="00212C32" w:rsidRDefault="00BA002F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Liquidação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Diária (R$)</w:t>
            </w:r>
          </w:p>
        </w:tc>
        <w:tc>
          <w:tcPr>
            <w:tcW w:w="678" w:type="pct"/>
            <w:vAlign w:val="center"/>
          </w:tcPr>
          <w:p w:rsidR="00ED3C6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Reembolso (R$)</w:t>
            </w: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10/03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Tony Sandro de Lima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BA4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</w:t>
            </w:r>
            <w:r w:rsidR="00BA4E19">
              <w:rPr>
                <w:rFonts w:ascii="Times New Roman" w:hAnsi="Times New Roman"/>
                <w:sz w:val="24"/>
                <w:szCs w:val="24"/>
              </w:rPr>
              <w:t>cursos ofertados pela escola do legislativo da Assembleia Legislativa de Minas Gerais.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2.800,47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E19" w:rsidRPr="006B40E6" w:rsidTr="00C63F72">
        <w:tc>
          <w:tcPr>
            <w:tcW w:w="454" w:type="pct"/>
            <w:shd w:val="clear" w:color="auto" w:fill="auto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10/03</w:t>
            </w:r>
          </w:p>
        </w:tc>
        <w:tc>
          <w:tcPr>
            <w:tcW w:w="875" w:type="pct"/>
            <w:shd w:val="clear" w:color="auto" w:fill="auto"/>
          </w:tcPr>
          <w:p w:rsidR="00BA4E19" w:rsidRDefault="00BA4E19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A4E19" w:rsidRDefault="00BA4E19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Rodrigo </w:t>
            </w:r>
            <w:proofErr w:type="spellStart"/>
            <w:r>
              <w:rPr>
                <w:rFonts w:ascii="Times New Roman" w:hAnsi="Times New Roman"/>
                <w:sz w:val="24"/>
              </w:rPr>
              <w:t>Segantin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Garcia</w:t>
            </w:r>
          </w:p>
        </w:tc>
        <w:tc>
          <w:tcPr>
            <w:tcW w:w="1757" w:type="pct"/>
            <w:shd w:val="clear" w:color="auto" w:fill="auto"/>
          </w:tcPr>
          <w:p w:rsidR="00BA4E19" w:rsidRDefault="00BA4E19" w:rsidP="0066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Despesa com diária de viagem até a cidade de Belo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Horizonte/MG, para participar de cursos ofertados pela escola do legislativo da Assembleia Legislativa de Minas Gerais.</w:t>
            </w:r>
          </w:p>
        </w:tc>
        <w:tc>
          <w:tcPr>
            <w:tcW w:w="699" w:type="pct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BA4E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37" w:type="pct"/>
            <w:shd w:val="clear" w:color="auto" w:fill="auto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2.800,47</w:t>
            </w:r>
          </w:p>
        </w:tc>
        <w:tc>
          <w:tcPr>
            <w:tcW w:w="678" w:type="pct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E19" w:rsidRPr="006B40E6" w:rsidTr="00C63F72">
        <w:tc>
          <w:tcPr>
            <w:tcW w:w="454" w:type="pct"/>
            <w:shd w:val="clear" w:color="auto" w:fill="auto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10/03</w:t>
            </w:r>
          </w:p>
        </w:tc>
        <w:tc>
          <w:tcPr>
            <w:tcW w:w="875" w:type="pct"/>
            <w:shd w:val="clear" w:color="auto" w:fill="auto"/>
          </w:tcPr>
          <w:p w:rsidR="00BA4E19" w:rsidRDefault="00BA4E19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Nivaldo Donizete de Almeida</w:t>
            </w:r>
          </w:p>
        </w:tc>
        <w:tc>
          <w:tcPr>
            <w:tcW w:w="1757" w:type="pct"/>
            <w:shd w:val="clear" w:color="auto" w:fill="auto"/>
          </w:tcPr>
          <w:p w:rsidR="00BA4E19" w:rsidRDefault="00BA4E19" w:rsidP="0066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Belo Horizonte/MG, para participar de cursos ofertados pela escola do legislativo da Assembleia Legislativa de Minas Gerais.</w:t>
            </w:r>
          </w:p>
        </w:tc>
        <w:tc>
          <w:tcPr>
            <w:tcW w:w="699" w:type="pct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</w:t>
            </w: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2.800,47</w:t>
            </w:r>
          </w:p>
        </w:tc>
        <w:tc>
          <w:tcPr>
            <w:tcW w:w="678" w:type="pct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E19" w:rsidRPr="006B40E6" w:rsidTr="008A5806">
        <w:trPr>
          <w:trHeight w:val="1647"/>
        </w:trPr>
        <w:tc>
          <w:tcPr>
            <w:tcW w:w="454" w:type="pct"/>
            <w:shd w:val="clear" w:color="auto" w:fill="auto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806" w:rsidRDefault="008A5806" w:rsidP="00B57F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B57F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10/03</w:t>
            </w:r>
          </w:p>
        </w:tc>
        <w:tc>
          <w:tcPr>
            <w:tcW w:w="875" w:type="pct"/>
            <w:shd w:val="clear" w:color="auto" w:fill="auto"/>
          </w:tcPr>
          <w:p w:rsidR="00BA4E19" w:rsidRDefault="008A5806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Ivonete Almeida B. Marcelino</w:t>
            </w:r>
          </w:p>
        </w:tc>
        <w:tc>
          <w:tcPr>
            <w:tcW w:w="1757" w:type="pct"/>
            <w:shd w:val="clear" w:color="auto" w:fill="auto"/>
          </w:tcPr>
          <w:p w:rsidR="00BA4E19" w:rsidRDefault="00BA4E19" w:rsidP="0066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Belo Horizonte/MG, para participar de cursos ofertados pela escola do legislativo da Assembleia Legislativa de Minas Gerais.</w:t>
            </w:r>
          </w:p>
        </w:tc>
        <w:tc>
          <w:tcPr>
            <w:tcW w:w="699" w:type="pct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shd w:val="clear" w:color="auto" w:fill="auto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8A58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806" w:rsidRDefault="008A5806" w:rsidP="008A58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2.800,47</w:t>
            </w:r>
          </w:p>
        </w:tc>
        <w:tc>
          <w:tcPr>
            <w:tcW w:w="678" w:type="pct"/>
          </w:tcPr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19" w:rsidRDefault="00BA4E19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806" w:rsidRPr="006B40E6" w:rsidTr="00C63F72">
        <w:tc>
          <w:tcPr>
            <w:tcW w:w="454" w:type="pct"/>
            <w:shd w:val="clear" w:color="auto" w:fill="auto"/>
          </w:tcPr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11/03</w:t>
            </w:r>
          </w:p>
        </w:tc>
        <w:tc>
          <w:tcPr>
            <w:tcW w:w="875" w:type="pct"/>
            <w:shd w:val="clear" w:color="auto" w:fill="auto"/>
          </w:tcPr>
          <w:p w:rsidR="008A5806" w:rsidRDefault="008A5806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Midiã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 </w:t>
            </w:r>
            <w:proofErr w:type="spellStart"/>
            <w:r>
              <w:rPr>
                <w:rFonts w:ascii="Times New Roman" w:hAnsi="Times New Roman"/>
                <w:sz w:val="24"/>
              </w:rPr>
              <w:t>Cassalho</w:t>
            </w:r>
            <w:proofErr w:type="spellEnd"/>
          </w:p>
        </w:tc>
        <w:tc>
          <w:tcPr>
            <w:tcW w:w="1757" w:type="pct"/>
            <w:shd w:val="clear" w:color="auto" w:fill="auto"/>
          </w:tcPr>
          <w:p w:rsidR="008A5806" w:rsidRDefault="008A5806" w:rsidP="00662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Belo Horizonte/MG, para participar de cursos ofertados pela escola do legislativo da Assembleia Legislativa de Minas Gerais.</w:t>
            </w:r>
          </w:p>
        </w:tc>
        <w:tc>
          <w:tcPr>
            <w:tcW w:w="699" w:type="pct"/>
          </w:tcPr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7" w:type="pct"/>
            <w:shd w:val="clear" w:color="auto" w:fill="auto"/>
          </w:tcPr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2.800,47</w:t>
            </w:r>
          </w:p>
        </w:tc>
        <w:tc>
          <w:tcPr>
            <w:tcW w:w="678" w:type="pct"/>
          </w:tcPr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806" w:rsidRDefault="008A5806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06D" w:rsidRDefault="00C5006D" w:rsidP="00E240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33723" w:rsidRDefault="00176010" w:rsidP="00E33723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131" w:name="_Toc324231981"/>
      <w:bookmarkStart w:id="132" w:name="_Toc324232242"/>
      <w:bookmarkStart w:id="133" w:name="_Toc324232604"/>
      <w:bookmarkStart w:id="134" w:name="_Toc195610542"/>
      <w:r>
        <w:rPr>
          <w:rFonts w:ascii="Times New Roman" w:hAnsi="Times New Roman"/>
          <w:b/>
          <w:sz w:val="28"/>
          <w:szCs w:val="28"/>
        </w:rPr>
        <w:t>III</w:t>
      </w:r>
      <w:r w:rsidR="00E33723">
        <w:rPr>
          <w:rFonts w:ascii="Times New Roman" w:hAnsi="Times New Roman"/>
          <w:b/>
          <w:sz w:val="28"/>
          <w:szCs w:val="28"/>
        </w:rPr>
        <w:t xml:space="preserve"> - </w:t>
      </w:r>
      <w:r w:rsidR="00E33723" w:rsidRPr="00E33723">
        <w:rPr>
          <w:rFonts w:ascii="Times New Roman" w:hAnsi="Times New Roman"/>
          <w:b/>
          <w:sz w:val="28"/>
          <w:szCs w:val="28"/>
        </w:rPr>
        <w:t>Controle</w:t>
      </w:r>
      <w:r w:rsidR="00E1672C">
        <w:rPr>
          <w:rFonts w:ascii="Times New Roman" w:hAnsi="Times New Roman"/>
          <w:b/>
          <w:sz w:val="28"/>
          <w:szCs w:val="28"/>
        </w:rPr>
        <w:t xml:space="preserve"> de uso</w:t>
      </w:r>
      <w:r w:rsidR="00164EFE">
        <w:rPr>
          <w:rFonts w:ascii="Times New Roman" w:hAnsi="Times New Roman"/>
          <w:b/>
          <w:sz w:val="28"/>
          <w:szCs w:val="28"/>
        </w:rPr>
        <w:t xml:space="preserve"> do</w:t>
      </w:r>
      <w:r w:rsidR="00E1672C">
        <w:rPr>
          <w:rFonts w:ascii="Times New Roman" w:hAnsi="Times New Roman"/>
          <w:b/>
          <w:sz w:val="28"/>
          <w:szCs w:val="28"/>
        </w:rPr>
        <w:t xml:space="preserve"> </w:t>
      </w:r>
      <w:r w:rsidR="00E33723" w:rsidRPr="00E33723">
        <w:rPr>
          <w:rFonts w:ascii="Times New Roman" w:hAnsi="Times New Roman"/>
          <w:b/>
          <w:sz w:val="28"/>
          <w:szCs w:val="28"/>
        </w:rPr>
        <w:t>Veiculo</w:t>
      </w:r>
      <w:bookmarkEnd w:id="131"/>
      <w:bookmarkEnd w:id="132"/>
      <w:bookmarkEnd w:id="133"/>
      <w:bookmarkEnd w:id="134"/>
    </w:p>
    <w:p w:rsidR="00671A8A" w:rsidRDefault="00A1768F" w:rsidP="00FC2D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_Toc324231982"/>
      <w:r>
        <w:rPr>
          <w:rFonts w:ascii="Times New Roman" w:hAnsi="Times New Roman"/>
          <w:sz w:val="24"/>
          <w:szCs w:val="24"/>
        </w:rPr>
        <w:t>O controle do veiculo é realizado pelo sistema de frotas, no qual é resp</w:t>
      </w:r>
      <w:r w:rsidR="00FC2DE7">
        <w:rPr>
          <w:rFonts w:ascii="Times New Roman" w:hAnsi="Times New Roman"/>
          <w:sz w:val="24"/>
          <w:szCs w:val="24"/>
        </w:rPr>
        <w:t>onsável pelo seu acompanhamento</w:t>
      </w:r>
      <w:r w:rsidR="0081223D" w:rsidRPr="00B9746F">
        <w:rPr>
          <w:rFonts w:ascii="Times New Roman" w:hAnsi="Times New Roman"/>
          <w:sz w:val="24"/>
          <w:szCs w:val="24"/>
        </w:rPr>
        <w:t xml:space="preserve"> é um</w:t>
      </w:r>
      <w:r w:rsidR="00671A8A">
        <w:rPr>
          <w:rFonts w:ascii="Times New Roman" w:hAnsi="Times New Roman"/>
          <w:sz w:val="24"/>
          <w:szCs w:val="24"/>
        </w:rPr>
        <w:t xml:space="preserve"> VW Voyage </w:t>
      </w:r>
      <w:proofErr w:type="spellStart"/>
      <w:r w:rsidR="00671A8A">
        <w:rPr>
          <w:rFonts w:ascii="Times New Roman" w:hAnsi="Times New Roman"/>
          <w:sz w:val="24"/>
          <w:szCs w:val="24"/>
        </w:rPr>
        <w:t>Highline</w:t>
      </w:r>
      <w:proofErr w:type="spellEnd"/>
      <w:r w:rsidR="00671A8A">
        <w:rPr>
          <w:rFonts w:ascii="Times New Roman" w:hAnsi="Times New Roman"/>
          <w:sz w:val="24"/>
          <w:szCs w:val="24"/>
        </w:rPr>
        <w:t xml:space="preserve"> co</w:t>
      </w:r>
      <w:r w:rsidR="003640CE">
        <w:rPr>
          <w:rFonts w:ascii="Times New Roman" w:hAnsi="Times New Roman"/>
          <w:sz w:val="24"/>
          <w:szCs w:val="24"/>
        </w:rPr>
        <w:t xml:space="preserve">m motor 1.6 </w:t>
      </w:r>
      <w:proofErr w:type="spellStart"/>
      <w:r w:rsidR="003640CE">
        <w:rPr>
          <w:rFonts w:ascii="Times New Roman" w:hAnsi="Times New Roman"/>
          <w:sz w:val="24"/>
          <w:szCs w:val="24"/>
        </w:rPr>
        <w:t>flex</w:t>
      </w:r>
      <w:proofErr w:type="spellEnd"/>
      <w:r w:rsidR="003640CE">
        <w:rPr>
          <w:rFonts w:ascii="Times New Roman" w:hAnsi="Times New Roman"/>
          <w:sz w:val="24"/>
          <w:szCs w:val="24"/>
        </w:rPr>
        <w:t xml:space="preserve"> e na cor preta de placa QNB-9018.</w:t>
      </w:r>
    </w:p>
    <w:p w:rsidR="00CF0E91" w:rsidRPr="00B9746F" w:rsidRDefault="00CF0E91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46F">
        <w:rPr>
          <w:rFonts w:ascii="Times New Roman" w:hAnsi="Times New Roman"/>
          <w:sz w:val="24"/>
          <w:szCs w:val="24"/>
        </w:rPr>
        <w:t xml:space="preserve">O veiculo é segurado pela </w:t>
      </w:r>
      <w:proofErr w:type="gramStart"/>
      <w:r w:rsidRPr="00B9746F">
        <w:rPr>
          <w:rFonts w:ascii="Times New Roman" w:hAnsi="Times New Roman"/>
          <w:sz w:val="24"/>
          <w:szCs w:val="24"/>
        </w:rPr>
        <w:t>seguradora Porto</w:t>
      </w:r>
      <w:proofErr w:type="gramEnd"/>
      <w:r w:rsidRPr="00B9746F">
        <w:rPr>
          <w:rFonts w:ascii="Times New Roman" w:hAnsi="Times New Roman"/>
          <w:sz w:val="24"/>
          <w:szCs w:val="24"/>
        </w:rPr>
        <w:t xml:space="preserve"> Seguro.</w:t>
      </w:r>
    </w:p>
    <w:p w:rsidR="00A1768F" w:rsidRDefault="0081223D" w:rsidP="008122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46F">
        <w:rPr>
          <w:rFonts w:ascii="Times New Roman" w:hAnsi="Times New Roman"/>
          <w:sz w:val="24"/>
          <w:szCs w:val="24"/>
        </w:rPr>
        <w:t>São</w:t>
      </w:r>
      <w:r w:rsidR="00A1768F" w:rsidRPr="00B9746F">
        <w:rPr>
          <w:rFonts w:ascii="Times New Roman" w:hAnsi="Times New Roman"/>
          <w:sz w:val="24"/>
          <w:szCs w:val="24"/>
        </w:rPr>
        <w:t xml:space="preserve"> </w:t>
      </w:r>
      <w:r w:rsidR="008B3564" w:rsidRPr="00B9746F">
        <w:rPr>
          <w:rFonts w:ascii="Times New Roman" w:hAnsi="Times New Roman"/>
          <w:sz w:val="24"/>
          <w:szCs w:val="24"/>
        </w:rPr>
        <w:t>controladas e cadastradas</w:t>
      </w:r>
      <w:r w:rsidR="00A1768F" w:rsidRPr="00B9746F">
        <w:rPr>
          <w:rFonts w:ascii="Times New Roman" w:hAnsi="Times New Roman"/>
          <w:sz w:val="24"/>
          <w:szCs w:val="24"/>
        </w:rPr>
        <w:t xml:space="preserve"> todas as viagens realizadas</w:t>
      </w:r>
      <w:r w:rsidR="00F26C61" w:rsidRPr="00B9746F">
        <w:rPr>
          <w:rFonts w:ascii="Times New Roman" w:hAnsi="Times New Roman"/>
          <w:sz w:val="24"/>
          <w:szCs w:val="24"/>
        </w:rPr>
        <w:t>, bem como a aquisição de peças, abastecimentos e serviços realizados.</w:t>
      </w:r>
      <w:r w:rsidR="00A1768F" w:rsidRPr="00B9746F">
        <w:rPr>
          <w:rFonts w:ascii="Times New Roman" w:hAnsi="Times New Roman"/>
          <w:sz w:val="24"/>
          <w:szCs w:val="24"/>
        </w:rPr>
        <w:t xml:space="preserve"> </w:t>
      </w:r>
    </w:p>
    <w:bookmarkEnd w:id="135"/>
    <w:p w:rsidR="00D939CD" w:rsidRPr="00A338B4" w:rsidRDefault="00344166" w:rsidP="003640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B4">
        <w:rPr>
          <w:rFonts w:ascii="Times New Roman" w:hAnsi="Times New Roman"/>
          <w:sz w:val="24"/>
          <w:szCs w:val="24"/>
        </w:rPr>
        <w:t>No mês considerado</w:t>
      </w:r>
      <w:r w:rsidR="00BB764B" w:rsidRPr="00A338B4">
        <w:rPr>
          <w:rFonts w:ascii="Times New Roman" w:hAnsi="Times New Roman"/>
          <w:sz w:val="24"/>
          <w:szCs w:val="24"/>
        </w:rPr>
        <w:t xml:space="preserve"> </w:t>
      </w:r>
      <w:r w:rsidR="004C63E5">
        <w:rPr>
          <w:rFonts w:ascii="Times New Roman" w:hAnsi="Times New Roman"/>
          <w:sz w:val="24"/>
          <w:szCs w:val="24"/>
        </w:rPr>
        <w:t>fo</w:t>
      </w:r>
      <w:r w:rsidR="00306E5C">
        <w:rPr>
          <w:rFonts w:ascii="Times New Roman" w:hAnsi="Times New Roman"/>
          <w:sz w:val="24"/>
          <w:szCs w:val="24"/>
        </w:rPr>
        <w:t>i</w:t>
      </w:r>
      <w:r w:rsidR="00721766" w:rsidRPr="00A338B4">
        <w:rPr>
          <w:rFonts w:ascii="Times New Roman" w:hAnsi="Times New Roman"/>
          <w:sz w:val="24"/>
          <w:szCs w:val="24"/>
        </w:rPr>
        <w:t xml:space="preserve"> realizado</w:t>
      </w:r>
      <w:r w:rsidR="004C63E5">
        <w:rPr>
          <w:rFonts w:ascii="Times New Roman" w:hAnsi="Times New Roman"/>
          <w:sz w:val="24"/>
          <w:szCs w:val="24"/>
        </w:rPr>
        <w:t xml:space="preserve"> </w:t>
      </w:r>
      <w:r w:rsidR="00306E5C">
        <w:rPr>
          <w:rFonts w:ascii="Times New Roman" w:hAnsi="Times New Roman"/>
          <w:sz w:val="24"/>
          <w:szCs w:val="24"/>
        </w:rPr>
        <w:t>um</w:t>
      </w:r>
      <w:r w:rsidR="00A338B4">
        <w:rPr>
          <w:rFonts w:ascii="Times New Roman" w:hAnsi="Times New Roman"/>
          <w:sz w:val="24"/>
          <w:szCs w:val="24"/>
        </w:rPr>
        <w:t xml:space="preserve"> </w:t>
      </w:r>
      <w:r w:rsidR="00FC2DE7" w:rsidRPr="00A338B4">
        <w:rPr>
          <w:rFonts w:ascii="Times New Roman" w:hAnsi="Times New Roman"/>
          <w:sz w:val="24"/>
          <w:szCs w:val="24"/>
        </w:rPr>
        <w:t>abastecimento</w:t>
      </w:r>
      <w:r w:rsidR="00306E5C">
        <w:rPr>
          <w:rFonts w:ascii="Times New Roman" w:hAnsi="Times New Roman"/>
          <w:sz w:val="24"/>
          <w:szCs w:val="24"/>
        </w:rPr>
        <w:t xml:space="preserve"> </w:t>
      </w:r>
      <w:r w:rsidR="004C63E5">
        <w:rPr>
          <w:rFonts w:ascii="Times New Roman" w:hAnsi="Times New Roman"/>
          <w:sz w:val="24"/>
          <w:szCs w:val="24"/>
        </w:rPr>
        <w:t xml:space="preserve">de </w:t>
      </w:r>
      <w:r w:rsidR="00F139BA">
        <w:rPr>
          <w:rFonts w:ascii="Times New Roman" w:hAnsi="Times New Roman"/>
          <w:sz w:val="24"/>
          <w:szCs w:val="24"/>
        </w:rPr>
        <w:t>44,180</w:t>
      </w:r>
      <w:r w:rsidR="004C63E5">
        <w:rPr>
          <w:rFonts w:ascii="Times New Roman" w:hAnsi="Times New Roman"/>
          <w:sz w:val="24"/>
          <w:szCs w:val="24"/>
        </w:rPr>
        <w:t xml:space="preserve"> litros de gasolina no valor total de </w:t>
      </w:r>
      <w:proofErr w:type="gramStart"/>
      <w:r w:rsidR="004C63E5">
        <w:rPr>
          <w:rFonts w:ascii="Times New Roman" w:hAnsi="Times New Roman"/>
          <w:sz w:val="24"/>
          <w:szCs w:val="24"/>
        </w:rPr>
        <w:t xml:space="preserve">R$ </w:t>
      </w:r>
      <w:r w:rsidR="00F139BA">
        <w:rPr>
          <w:rFonts w:ascii="Times New Roman" w:hAnsi="Times New Roman"/>
          <w:sz w:val="24"/>
          <w:szCs w:val="24"/>
        </w:rPr>
        <w:t>255,80</w:t>
      </w:r>
      <w:r w:rsidR="004C63E5">
        <w:rPr>
          <w:rFonts w:ascii="Times New Roman" w:hAnsi="Times New Roman"/>
          <w:sz w:val="24"/>
          <w:szCs w:val="24"/>
        </w:rPr>
        <w:t xml:space="preserve"> na Rede Dom Pedro</w:t>
      </w:r>
      <w:proofErr w:type="gramEnd"/>
      <w:r w:rsidR="004C63E5">
        <w:rPr>
          <w:rFonts w:ascii="Times New Roman" w:hAnsi="Times New Roman"/>
          <w:sz w:val="24"/>
          <w:szCs w:val="24"/>
        </w:rPr>
        <w:t xml:space="preserve"> de Postos Ltda. </w:t>
      </w:r>
      <w:r w:rsidR="007E0287">
        <w:rPr>
          <w:rFonts w:ascii="Times New Roman" w:hAnsi="Times New Roman"/>
          <w:sz w:val="24"/>
          <w:szCs w:val="24"/>
        </w:rPr>
        <w:t xml:space="preserve">e </w:t>
      </w:r>
      <w:r w:rsidR="00961048">
        <w:rPr>
          <w:rFonts w:ascii="Times New Roman" w:hAnsi="Times New Roman"/>
          <w:sz w:val="24"/>
          <w:szCs w:val="24"/>
        </w:rPr>
        <w:t>um</w:t>
      </w:r>
      <w:r w:rsidR="007E0287">
        <w:rPr>
          <w:rFonts w:ascii="Times New Roman" w:hAnsi="Times New Roman"/>
          <w:sz w:val="24"/>
          <w:szCs w:val="24"/>
        </w:rPr>
        <w:t xml:space="preserve"> abastecimentos de </w:t>
      </w:r>
      <w:r w:rsidR="00F139BA">
        <w:rPr>
          <w:rFonts w:ascii="Times New Roman" w:hAnsi="Times New Roman"/>
          <w:sz w:val="24"/>
          <w:szCs w:val="24"/>
        </w:rPr>
        <w:t>30,816</w:t>
      </w:r>
      <w:r w:rsidR="007E0287">
        <w:rPr>
          <w:rFonts w:ascii="Times New Roman" w:hAnsi="Times New Roman"/>
          <w:sz w:val="24"/>
          <w:szCs w:val="24"/>
        </w:rPr>
        <w:t xml:space="preserve"> litro</w:t>
      </w:r>
      <w:r w:rsidR="00961048">
        <w:rPr>
          <w:rFonts w:ascii="Times New Roman" w:hAnsi="Times New Roman"/>
          <w:sz w:val="24"/>
          <w:szCs w:val="24"/>
        </w:rPr>
        <w:t xml:space="preserve">s de gasolina com valor de R$ </w:t>
      </w:r>
      <w:r w:rsidR="00F139BA">
        <w:rPr>
          <w:rFonts w:ascii="Times New Roman" w:hAnsi="Times New Roman"/>
          <w:sz w:val="24"/>
          <w:szCs w:val="24"/>
        </w:rPr>
        <w:t>2</w:t>
      </w:r>
      <w:r w:rsidR="00961048">
        <w:rPr>
          <w:rFonts w:ascii="Times New Roman" w:hAnsi="Times New Roman"/>
          <w:sz w:val="24"/>
          <w:szCs w:val="24"/>
        </w:rPr>
        <w:t>0</w:t>
      </w:r>
      <w:r w:rsidR="007E0287">
        <w:rPr>
          <w:rFonts w:ascii="Times New Roman" w:hAnsi="Times New Roman"/>
          <w:sz w:val="24"/>
          <w:szCs w:val="24"/>
        </w:rPr>
        <w:t xml:space="preserve">0,00 pagos através de reembolso </w:t>
      </w:r>
      <w:r w:rsidR="00F139BA">
        <w:rPr>
          <w:rFonts w:ascii="Times New Roman" w:hAnsi="Times New Roman"/>
          <w:sz w:val="24"/>
          <w:szCs w:val="24"/>
        </w:rPr>
        <w:t>ao servidor Nivaldo Donizete de Almeida.</w:t>
      </w:r>
    </w:p>
    <w:p w:rsidR="00A851E7" w:rsidRPr="00BA20E4" w:rsidRDefault="00A851E7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0E4">
        <w:rPr>
          <w:rFonts w:ascii="Times New Roman" w:hAnsi="Times New Roman"/>
          <w:sz w:val="24"/>
          <w:szCs w:val="24"/>
        </w:rPr>
        <w:t xml:space="preserve">Todos os comprovantes fiscais </w:t>
      </w:r>
      <w:r w:rsidR="00064018" w:rsidRPr="00BA20E4">
        <w:rPr>
          <w:rFonts w:ascii="Times New Roman" w:hAnsi="Times New Roman"/>
          <w:sz w:val="24"/>
          <w:szCs w:val="24"/>
        </w:rPr>
        <w:t xml:space="preserve">devem </w:t>
      </w:r>
      <w:r w:rsidRPr="00BA20E4">
        <w:rPr>
          <w:rFonts w:ascii="Times New Roman" w:hAnsi="Times New Roman"/>
          <w:sz w:val="24"/>
          <w:szCs w:val="24"/>
        </w:rPr>
        <w:t>se</w:t>
      </w:r>
      <w:r w:rsidR="00064018" w:rsidRPr="00BA20E4">
        <w:rPr>
          <w:rFonts w:ascii="Times New Roman" w:hAnsi="Times New Roman"/>
          <w:sz w:val="24"/>
          <w:szCs w:val="24"/>
        </w:rPr>
        <w:t>r</w:t>
      </w:r>
      <w:r w:rsidRPr="00BA20E4">
        <w:rPr>
          <w:rFonts w:ascii="Times New Roman" w:hAnsi="Times New Roman"/>
          <w:sz w:val="24"/>
          <w:szCs w:val="24"/>
        </w:rPr>
        <w:t xml:space="preserve"> organizados e arquivados pelo setor.</w:t>
      </w:r>
    </w:p>
    <w:p w:rsidR="00F26C61" w:rsidRDefault="0081223D" w:rsidP="009754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44B">
        <w:rPr>
          <w:rFonts w:ascii="Times New Roman" w:hAnsi="Times New Roman"/>
          <w:sz w:val="24"/>
          <w:szCs w:val="24"/>
        </w:rPr>
        <w:t xml:space="preserve">Todas as saídas com o veiculo oficial </w:t>
      </w:r>
      <w:r w:rsidR="00D22F71">
        <w:rPr>
          <w:rFonts w:ascii="Times New Roman" w:hAnsi="Times New Roman"/>
          <w:sz w:val="24"/>
          <w:szCs w:val="24"/>
        </w:rPr>
        <w:t>devem ser</w:t>
      </w:r>
      <w:r w:rsidR="00B37B60" w:rsidRPr="0013744B">
        <w:rPr>
          <w:rFonts w:ascii="Times New Roman" w:hAnsi="Times New Roman"/>
          <w:sz w:val="24"/>
          <w:szCs w:val="24"/>
        </w:rPr>
        <w:t xml:space="preserve"> lançados no sistema</w:t>
      </w:r>
      <w:r w:rsidR="00DC29F6" w:rsidRPr="0013744B">
        <w:rPr>
          <w:rFonts w:ascii="Times New Roman" w:hAnsi="Times New Roman"/>
          <w:sz w:val="24"/>
          <w:szCs w:val="24"/>
        </w:rPr>
        <w:t xml:space="preserve"> de frotas</w:t>
      </w:r>
      <w:r w:rsidR="008B3564" w:rsidRPr="0013744B">
        <w:rPr>
          <w:rFonts w:ascii="Times New Roman" w:hAnsi="Times New Roman"/>
          <w:sz w:val="24"/>
          <w:szCs w:val="24"/>
        </w:rPr>
        <w:t>, com controle da quilometragem</w:t>
      </w:r>
      <w:r w:rsidR="00D73273" w:rsidRPr="0013744B">
        <w:rPr>
          <w:rFonts w:ascii="Times New Roman" w:hAnsi="Times New Roman"/>
          <w:sz w:val="24"/>
          <w:szCs w:val="24"/>
        </w:rPr>
        <w:t xml:space="preserve"> rodada</w:t>
      </w:r>
      <w:r w:rsidR="00DC29F6" w:rsidRPr="0013744B">
        <w:rPr>
          <w:rFonts w:ascii="Times New Roman" w:hAnsi="Times New Roman"/>
          <w:sz w:val="24"/>
          <w:szCs w:val="24"/>
        </w:rPr>
        <w:t>.</w:t>
      </w:r>
    </w:p>
    <w:p w:rsidR="00975473" w:rsidRDefault="004E5180" w:rsidP="009754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emissão d</w:t>
      </w:r>
      <w:r w:rsidR="00A803E2" w:rsidRPr="004E5180">
        <w:rPr>
          <w:rFonts w:ascii="Times New Roman" w:hAnsi="Times New Roman"/>
          <w:sz w:val="24"/>
          <w:szCs w:val="24"/>
        </w:rPr>
        <w:t>os relatórios de controle mens</w:t>
      </w:r>
      <w:r>
        <w:rPr>
          <w:rFonts w:ascii="Times New Roman" w:hAnsi="Times New Roman"/>
          <w:sz w:val="24"/>
          <w:szCs w:val="24"/>
        </w:rPr>
        <w:t>al de acompanhamento do veicul</w:t>
      </w:r>
      <w:r w:rsidR="00975473">
        <w:rPr>
          <w:rFonts w:ascii="Times New Roman" w:hAnsi="Times New Roman"/>
          <w:sz w:val="24"/>
          <w:szCs w:val="24"/>
        </w:rPr>
        <w:t>o</w:t>
      </w:r>
      <w:r w:rsidR="00F5605E">
        <w:rPr>
          <w:rFonts w:ascii="Times New Roman" w:hAnsi="Times New Roman"/>
          <w:sz w:val="24"/>
          <w:szCs w:val="24"/>
        </w:rPr>
        <w:t>, assinadas pelos motoristas</w:t>
      </w:r>
      <w:r w:rsidR="00716DDE">
        <w:rPr>
          <w:rFonts w:ascii="Times New Roman" w:hAnsi="Times New Roman"/>
          <w:sz w:val="24"/>
          <w:szCs w:val="24"/>
        </w:rPr>
        <w:t>,</w:t>
      </w:r>
      <w:r w:rsidR="00975473">
        <w:rPr>
          <w:rFonts w:ascii="Times New Roman" w:hAnsi="Times New Roman"/>
          <w:sz w:val="24"/>
          <w:szCs w:val="24"/>
        </w:rPr>
        <w:t xml:space="preserve"> é imprescindível.</w:t>
      </w:r>
    </w:p>
    <w:p w:rsidR="00A803E2" w:rsidRDefault="00A803E2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723" w:rsidRDefault="00176010" w:rsidP="00B53749">
      <w:pPr>
        <w:pStyle w:val="Subttulo"/>
        <w:spacing w:after="0" w:line="480" w:lineRule="auto"/>
      </w:pPr>
      <w:bookmarkStart w:id="136" w:name="_Toc324231983"/>
      <w:bookmarkStart w:id="137" w:name="_Toc324232243"/>
      <w:bookmarkStart w:id="138" w:name="_Toc324232605"/>
      <w:bookmarkStart w:id="139" w:name="_Toc195610543"/>
      <w:r>
        <w:rPr>
          <w:rFonts w:ascii="Times New Roman" w:hAnsi="Times New Roman"/>
          <w:b/>
          <w:sz w:val="28"/>
          <w:szCs w:val="28"/>
        </w:rPr>
        <w:t>IV</w:t>
      </w:r>
      <w:r w:rsidR="00B53749">
        <w:rPr>
          <w:rFonts w:ascii="Times New Roman" w:hAnsi="Times New Roman"/>
          <w:b/>
          <w:sz w:val="28"/>
          <w:szCs w:val="28"/>
        </w:rPr>
        <w:t xml:space="preserve"> - Ofícios e Parece</w:t>
      </w:r>
      <w:r w:rsidR="000F2AD5">
        <w:rPr>
          <w:rFonts w:ascii="Times New Roman" w:hAnsi="Times New Roman"/>
          <w:b/>
          <w:sz w:val="28"/>
          <w:szCs w:val="28"/>
        </w:rPr>
        <w:t>re</w:t>
      </w:r>
      <w:r w:rsidR="00B53749">
        <w:rPr>
          <w:rFonts w:ascii="Times New Roman" w:hAnsi="Times New Roman"/>
          <w:b/>
          <w:sz w:val="28"/>
          <w:szCs w:val="28"/>
        </w:rPr>
        <w:t>s Internos</w:t>
      </w:r>
      <w:bookmarkEnd w:id="136"/>
      <w:bookmarkEnd w:id="137"/>
      <w:bookmarkEnd w:id="138"/>
      <w:bookmarkEnd w:id="139"/>
      <w:r w:rsidR="00555C8F">
        <w:t xml:space="preserve"> </w:t>
      </w:r>
    </w:p>
    <w:p w:rsidR="000701E0" w:rsidRPr="0088224A" w:rsidRDefault="002739A1" w:rsidP="000701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24A">
        <w:rPr>
          <w:rFonts w:ascii="Times New Roman" w:hAnsi="Times New Roman"/>
          <w:sz w:val="24"/>
          <w:szCs w:val="24"/>
        </w:rPr>
        <w:lastRenderedPageBreak/>
        <w:t>No mês considerado</w:t>
      </w:r>
      <w:r w:rsidR="00C86093" w:rsidRPr="0088224A">
        <w:rPr>
          <w:rFonts w:ascii="Times New Roman" w:hAnsi="Times New Roman"/>
          <w:sz w:val="24"/>
          <w:szCs w:val="24"/>
        </w:rPr>
        <w:t xml:space="preserve"> </w:t>
      </w:r>
      <w:r w:rsidR="004C450B">
        <w:rPr>
          <w:rFonts w:ascii="Times New Roman" w:hAnsi="Times New Roman"/>
          <w:sz w:val="24"/>
          <w:szCs w:val="24"/>
        </w:rPr>
        <w:t>não foram emitidos ofícios ou comunicações pela Controladoria Interna.</w:t>
      </w:r>
    </w:p>
    <w:p w:rsidR="00E175D1" w:rsidRPr="0088224A" w:rsidRDefault="00E175D1" w:rsidP="009A7F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24A">
        <w:rPr>
          <w:rFonts w:ascii="Times New Roman" w:hAnsi="Times New Roman"/>
          <w:sz w:val="24"/>
          <w:szCs w:val="24"/>
        </w:rPr>
        <w:t>Foram elaborados e publicados os Balancetes da Receita e da Despesa do</w:t>
      </w:r>
      <w:r w:rsidR="009A7F36" w:rsidRPr="0088224A">
        <w:rPr>
          <w:rFonts w:ascii="Times New Roman" w:hAnsi="Times New Roman"/>
          <w:sz w:val="24"/>
          <w:szCs w:val="24"/>
        </w:rPr>
        <w:t xml:space="preserve"> mês</w:t>
      </w:r>
      <w:r w:rsidR="008B40DB" w:rsidRPr="0088224A">
        <w:rPr>
          <w:rFonts w:ascii="Times New Roman" w:hAnsi="Times New Roman"/>
          <w:sz w:val="24"/>
          <w:szCs w:val="24"/>
        </w:rPr>
        <w:t xml:space="preserve"> de </w:t>
      </w:r>
      <w:r w:rsidR="00F139BA">
        <w:rPr>
          <w:rFonts w:ascii="Times New Roman" w:hAnsi="Times New Roman"/>
          <w:sz w:val="24"/>
          <w:szCs w:val="24"/>
        </w:rPr>
        <w:t>Março</w:t>
      </w:r>
      <w:r w:rsidR="007E6F6B">
        <w:rPr>
          <w:rFonts w:ascii="Times New Roman" w:hAnsi="Times New Roman"/>
          <w:sz w:val="24"/>
          <w:szCs w:val="24"/>
        </w:rPr>
        <w:t>.</w:t>
      </w:r>
    </w:p>
    <w:p w:rsidR="0096518D" w:rsidRDefault="003A03A9" w:rsidP="0096518D">
      <w:pPr>
        <w:pStyle w:val="Ttulo"/>
        <w:spacing w:before="0" w:after="0" w:line="480" w:lineRule="auto"/>
        <w:rPr>
          <w:rFonts w:ascii="Times New Roman" w:hAnsi="Times New Roman"/>
        </w:rPr>
      </w:pPr>
      <w:bookmarkStart w:id="140" w:name="_Toc324231985"/>
      <w:bookmarkStart w:id="141" w:name="_Toc324232245"/>
      <w:bookmarkStart w:id="142" w:name="_Toc324232607"/>
      <w:r>
        <w:rPr>
          <w:rFonts w:ascii="Times New Roman" w:hAnsi="Times New Roman"/>
        </w:rPr>
        <w:br w:type="page"/>
      </w:r>
      <w:bookmarkStart w:id="143" w:name="_Toc195610544"/>
      <w:r w:rsidR="00D31C5B">
        <w:rPr>
          <w:rFonts w:ascii="Times New Roman" w:hAnsi="Times New Roman"/>
        </w:rPr>
        <w:lastRenderedPageBreak/>
        <w:t xml:space="preserve">X - </w:t>
      </w:r>
      <w:r w:rsidR="0096518D">
        <w:rPr>
          <w:rFonts w:ascii="Times New Roman" w:hAnsi="Times New Roman"/>
        </w:rPr>
        <w:t>Considerações Finais</w:t>
      </w:r>
      <w:bookmarkEnd w:id="140"/>
      <w:bookmarkEnd w:id="141"/>
      <w:bookmarkEnd w:id="142"/>
      <w:bookmarkEnd w:id="143"/>
    </w:p>
    <w:p w:rsidR="006B7308" w:rsidRDefault="006B7308" w:rsidP="006B7308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sistema de controle interno é uma ferramenta indispensável ao gestor, visto que impede desacordos entre as disposições legais e regulamentadoras, proporcionando um planejamento adequado das atividades.</w:t>
      </w:r>
    </w:p>
    <w:p w:rsidR="006B7308" w:rsidRDefault="00647564" w:rsidP="00256CAA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47564">
        <w:rPr>
          <w:rFonts w:ascii="Times New Roman" w:hAnsi="Times New Roman"/>
          <w:sz w:val="24"/>
        </w:rPr>
        <w:t xml:space="preserve">Considerando </w:t>
      </w:r>
      <w:r w:rsidR="006B7308">
        <w:rPr>
          <w:rFonts w:ascii="Times New Roman" w:hAnsi="Times New Roman"/>
          <w:sz w:val="24"/>
        </w:rPr>
        <w:t>su</w:t>
      </w:r>
      <w:r w:rsidRPr="00647564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>atribuições</w:t>
      </w:r>
      <w:r w:rsidR="006B7308">
        <w:rPr>
          <w:rFonts w:ascii="Times New Roman" w:hAnsi="Times New Roman"/>
          <w:sz w:val="24"/>
        </w:rPr>
        <w:t xml:space="preserve">, a Controladoria </w:t>
      </w:r>
      <w:r w:rsidRPr="00647564">
        <w:rPr>
          <w:rFonts w:ascii="Times New Roman" w:hAnsi="Times New Roman"/>
          <w:sz w:val="24"/>
        </w:rPr>
        <w:t xml:space="preserve">da Câmara Municipal de Itapeva, </w:t>
      </w:r>
      <w:r w:rsidR="006B7308">
        <w:rPr>
          <w:rFonts w:ascii="Times New Roman" w:hAnsi="Times New Roman"/>
          <w:sz w:val="24"/>
        </w:rPr>
        <w:t>analisou</w:t>
      </w:r>
      <w:r>
        <w:rPr>
          <w:rFonts w:ascii="Times New Roman" w:hAnsi="Times New Roman"/>
          <w:sz w:val="24"/>
        </w:rPr>
        <w:t xml:space="preserve">, no mês </w:t>
      </w:r>
      <w:r w:rsidR="00FD7335">
        <w:rPr>
          <w:rFonts w:ascii="Times New Roman" w:hAnsi="Times New Roman"/>
          <w:sz w:val="24"/>
        </w:rPr>
        <w:t xml:space="preserve">de </w:t>
      </w:r>
      <w:r w:rsidR="00F139BA">
        <w:rPr>
          <w:rFonts w:ascii="Times New Roman" w:hAnsi="Times New Roman"/>
          <w:sz w:val="24"/>
        </w:rPr>
        <w:t>Março</w:t>
      </w:r>
      <w:r w:rsidR="009B4675">
        <w:rPr>
          <w:rFonts w:ascii="Times New Roman" w:hAnsi="Times New Roman"/>
          <w:sz w:val="24"/>
        </w:rPr>
        <w:t>/2025</w:t>
      </w:r>
      <w:r>
        <w:rPr>
          <w:rFonts w:ascii="Times New Roman" w:hAnsi="Times New Roman"/>
          <w:sz w:val="24"/>
        </w:rPr>
        <w:t xml:space="preserve">, </w:t>
      </w:r>
      <w:r w:rsidRPr="00647564">
        <w:rPr>
          <w:rFonts w:ascii="Times New Roman" w:hAnsi="Times New Roman"/>
          <w:sz w:val="24"/>
        </w:rPr>
        <w:t xml:space="preserve">os </w:t>
      </w:r>
      <w:r w:rsidRPr="00647564">
        <w:rPr>
          <w:rFonts w:ascii="Times New Roman" w:hAnsi="Times New Roman"/>
          <w:color w:val="000000"/>
          <w:sz w:val="24"/>
        </w:rPr>
        <w:t>atos de repercussão contábil, financeira, orçamentária, operacional e patrimonial pr</w:t>
      </w:r>
      <w:r w:rsidR="006B7308">
        <w:rPr>
          <w:rFonts w:ascii="Times New Roman" w:hAnsi="Times New Roman"/>
          <w:color w:val="000000"/>
          <w:sz w:val="24"/>
        </w:rPr>
        <w:t>aticados pela sua Administração.</w:t>
      </w:r>
    </w:p>
    <w:p w:rsidR="006B7308" w:rsidRDefault="006B7308" w:rsidP="00256CAA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Foram verificados alg</w:t>
      </w:r>
      <w:r w:rsidRPr="00647564">
        <w:rPr>
          <w:rFonts w:ascii="Times New Roman" w:hAnsi="Times New Roman"/>
          <w:sz w:val="24"/>
        </w:rPr>
        <w:t xml:space="preserve">uns registros que deram origem às demonstrações contábeis, bem como </w:t>
      </w:r>
      <w:r w:rsidR="00F610E9">
        <w:rPr>
          <w:rFonts w:ascii="Times New Roman" w:hAnsi="Times New Roman"/>
          <w:sz w:val="24"/>
        </w:rPr>
        <w:t xml:space="preserve">algumas demonstrações </w:t>
      </w:r>
      <w:r w:rsidRPr="00647564">
        <w:rPr>
          <w:rFonts w:ascii="Times New Roman" w:hAnsi="Times New Roman"/>
          <w:sz w:val="24"/>
        </w:rPr>
        <w:t>como, por exemplo, o Balancete da Despesa, o Balancete da Receita, o Balancete Financeiro, a Demonstração da Dívida Flutuante, o Demonstrativo dos Gastos com Pessoal, etc.</w:t>
      </w:r>
    </w:p>
    <w:p w:rsidR="00AB3FB2" w:rsidRDefault="00AB3FB2" w:rsidP="006B730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todas as informações apresentadas acima, será elaborada Portaria que integra o presente relatório, </w:t>
      </w:r>
      <w:r w:rsidR="00D75421">
        <w:rPr>
          <w:rFonts w:ascii="Times New Roman" w:hAnsi="Times New Roman"/>
          <w:sz w:val="24"/>
        </w:rPr>
        <w:t xml:space="preserve">a fim de comunicar </w:t>
      </w:r>
      <w:r>
        <w:rPr>
          <w:rFonts w:ascii="Times New Roman" w:hAnsi="Times New Roman"/>
          <w:sz w:val="24"/>
        </w:rPr>
        <w:t xml:space="preserve">os setores responsáveis </w:t>
      </w:r>
      <w:r w:rsidR="0033547D">
        <w:rPr>
          <w:rFonts w:ascii="Times New Roman" w:hAnsi="Times New Roman"/>
          <w:sz w:val="24"/>
        </w:rPr>
        <w:t>às</w:t>
      </w:r>
      <w:r>
        <w:rPr>
          <w:rFonts w:ascii="Times New Roman" w:hAnsi="Times New Roman"/>
          <w:sz w:val="24"/>
        </w:rPr>
        <w:t xml:space="preserve"> irregularidades encontradas para as devidas correções.</w:t>
      </w:r>
    </w:p>
    <w:p w:rsidR="00B4153B" w:rsidRDefault="00AB3FB2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Deste modo,</w:t>
      </w:r>
      <w:r w:rsidR="00FE74E6">
        <w:rPr>
          <w:rFonts w:ascii="Times New Roman" w:hAnsi="Times New Roman"/>
          <w:sz w:val="24"/>
          <w:szCs w:val="24"/>
        </w:rPr>
        <w:t xml:space="preserve"> com as devidas exceções, </w:t>
      </w:r>
      <w:r w:rsidR="00B4153B" w:rsidRPr="00FE74E6">
        <w:rPr>
          <w:rFonts w:ascii="Times New Roman" w:hAnsi="Times New Roman"/>
          <w:sz w:val="24"/>
          <w:szCs w:val="24"/>
        </w:rPr>
        <w:t xml:space="preserve">essa Controladoria conclui que as atividades da Câmara Municipal de Itapeva estão </w:t>
      </w:r>
      <w:r w:rsidR="00FE74E6">
        <w:rPr>
          <w:rFonts w:ascii="Times New Roman" w:hAnsi="Times New Roman"/>
          <w:sz w:val="24"/>
          <w:szCs w:val="24"/>
        </w:rPr>
        <w:t xml:space="preserve">adequadas nos aspectos relevantes </w:t>
      </w:r>
      <w:r w:rsidR="00B4153B" w:rsidRPr="00FE74E6">
        <w:rPr>
          <w:rFonts w:ascii="Times New Roman" w:hAnsi="Times New Roman"/>
          <w:sz w:val="24"/>
          <w:szCs w:val="24"/>
        </w:rPr>
        <w:t xml:space="preserve">com as exigências </w:t>
      </w:r>
      <w:r w:rsidR="00FE74E6">
        <w:rPr>
          <w:rFonts w:ascii="Times New Roman" w:hAnsi="Times New Roman"/>
          <w:sz w:val="24"/>
          <w:szCs w:val="24"/>
        </w:rPr>
        <w:t xml:space="preserve">legais e com os Princípios Fundamentais de Contabilidade. </w:t>
      </w:r>
    </w:p>
    <w:p w:rsidR="009336A3" w:rsidRPr="00FE74E6" w:rsidRDefault="009336A3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53B" w:rsidRPr="00FE74E6" w:rsidRDefault="00B4153B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7D4" w:rsidRDefault="000977D4">
      <w:pPr>
        <w:autoSpaceDE w:val="0"/>
      </w:pPr>
    </w:p>
    <w:p w:rsidR="000977D4" w:rsidRDefault="000977D4">
      <w:pPr>
        <w:autoSpaceDE w:val="0"/>
      </w:pPr>
    </w:p>
    <w:p w:rsidR="000977D4" w:rsidRPr="00E36E38" w:rsidRDefault="007C6AA9" w:rsidP="001E2400">
      <w:pPr>
        <w:rPr>
          <w:rFonts w:ascii="Times New Roman" w:hAnsi="Times New Roman"/>
          <w:b/>
          <w:sz w:val="32"/>
          <w:szCs w:val="32"/>
        </w:rPr>
      </w:pPr>
      <w:r>
        <w:br/>
      </w:r>
      <w:r w:rsidR="006C612C">
        <w:br w:type="page"/>
      </w:r>
      <w:bookmarkStart w:id="144" w:name="_Toc324231986"/>
      <w:r w:rsidR="00225852">
        <w:rPr>
          <w:rFonts w:ascii="Times New Roman" w:hAnsi="Times New Roman"/>
          <w:b/>
          <w:sz w:val="32"/>
          <w:szCs w:val="32"/>
        </w:rPr>
        <w:lastRenderedPageBreak/>
        <w:t xml:space="preserve">Oficio Encaminhamento CI - n° </w:t>
      </w:r>
      <w:bookmarkEnd w:id="144"/>
      <w:r w:rsidR="007E0287">
        <w:rPr>
          <w:rFonts w:ascii="Times New Roman" w:hAnsi="Times New Roman"/>
          <w:b/>
          <w:sz w:val="32"/>
          <w:szCs w:val="32"/>
        </w:rPr>
        <w:t>00</w:t>
      </w:r>
      <w:r w:rsidR="00F139BA">
        <w:rPr>
          <w:rFonts w:ascii="Times New Roman" w:hAnsi="Times New Roman"/>
          <w:b/>
          <w:sz w:val="32"/>
          <w:szCs w:val="32"/>
        </w:rPr>
        <w:t>4</w:t>
      </w:r>
      <w:r w:rsidR="007B422B">
        <w:rPr>
          <w:rFonts w:ascii="Times New Roman" w:hAnsi="Times New Roman"/>
          <w:b/>
          <w:sz w:val="32"/>
          <w:szCs w:val="32"/>
        </w:rPr>
        <w:t>/202</w:t>
      </w:r>
      <w:r w:rsidR="007E0287">
        <w:rPr>
          <w:rFonts w:ascii="Times New Roman" w:hAnsi="Times New Roman"/>
          <w:b/>
          <w:sz w:val="32"/>
          <w:szCs w:val="32"/>
        </w:rPr>
        <w:t>5</w:t>
      </w:r>
    </w:p>
    <w:p w:rsidR="00124284" w:rsidRDefault="00124284" w:rsidP="006C612C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C849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Itapeva/MG,</w:t>
      </w:r>
      <w:r w:rsidR="00F139BA">
        <w:rPr>
          <w:rFonts w:ascii="Times New Roman" w:hAnsi="Times New Roman"/>
          <w:color w:val="000000"/>
          <w:sz w:val="24"/>
          <w:szCs w:val="24"/>
        </w:rPr>
        <w:t xml:space="preserve"> 23</w:t>
      </w:r>
      <w:r w:rsidR="00094C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191">
        <w:rPr>
          <w:rFonts w:ascii="Times New Roman" w:hAnsi="Times New Roman"/>
          <w:color w:val="000000"/>
          <w:sz w:val="24"/>
          <w:szCs w:val="24"/>
        </w:rPr>
        <w:t>de</w:t>
      </w:r>
      <w:r w:rsidR="002E1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1048">
        <w:rPr>
          <w:rFonts w:ascii="Times New Roman" w:hAnsi="Times New Roman"/>
          <w:color w:val="000000"/>
          <w:sz w:val="24"/>
          <w:szCs w:val="24"/>
        </w:rPr>
        <w:t>Abril</w:t>
      </w:r>
      <w:r w:rsidR="007B422B">
        <w:rPr>
          <w:rFonts w:ascii="Times New Roman" w:hAnsi="Times New Roman"/>
          <w:color w:val="000000"/>
          <w:sz w:val="24"/>
          <w:szCs w:val="24"/>
        </w:rPr>
        <w:t xml:space="preserve"> de 202</w:t>
      </w:r>
      <w:r w:rsidR="007E0287">
        <w:rPr>
          <w:rFonts w:ascii="Times New Roman" w:hAnsi="Times New Roman"/>
          <w:color w:val="000000"/>
          <w:sz w:val="24"/>
          <w:szCs w:val="24"/>
        </w:rPr>
        <w:t>5</w:t>
      </w:r>
      <w:r w:rsidRPr="006C612C">
        <w:rPr>
          <w:rFonts w:ascii="Times New Roman" w:hAnsi="Times New Roman"/>
          <w:color w:val="000000"/>
          <w:sz w:val="24"/>
          <w:szCs w:val="24"/>
        </w:rPr>
        <w:t>.</w:t>
      </w:r>
    </w:p>
    <w:p w:rsidR="006C612C" w:rsidRPr="006C612C" w:rsidRDefault="006C612C" w:rsidP="004D3468">
      <w:pPr>
        <w:rPr>
          <w:rFonts w:ascii="Times New Roman" w:hAnsi="Times New Roman"/>
          <w:color w:val="000000"/>
          <w:sz w:val="24"/>
          <w:szCs w:val="24"/>
        </w:rPr>
      </w:pPr>
    </w:p>
    <w:p w:rsidR="006C612C" w:rsidRPr="000500A8" w:rsidRDefault="006C612C" w:rsidP="000500A8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0A8">
        <w:rPr>
          <w:rFonts w:ascii="Times New Roman" w:hAnsi="Times New Roman"/>
          <w:color w:val="000000"/>
          <w:sz w:val="24"/>
          <w:szCs w:val="24"/>
        </w:rPr>
        <w:t>Exm</w:t>
      </w:r>
      <w:r w:rsidR="0085740D" w:rsidRPr="000500A8">
        <w:rPr>
          <w:rFonts w:ascii="Times New Roman" w:hAnsi="Times New Roman"/>
          <w:color w:val="000000"/>
          <w:sz w:val="24"/>
          <w:szCs w:val="24"/>
        </w:rPr>
        <w:t>o</w:t>
      </w:r>
      <w:r w:rsidRPr="000500A8">
        <w:rPr>
          <w:rFonts w:ascii="Times New Roman" w:hAnsi="Times New Roman"/>
          <w:color w:val="000000"/>
          <w:sz w:val="24"/>
          <w:szCs w:val="24"/>
        </w:rPr>
        <w:t>. Sr</w:t>
      </w:r>
      <w:r w:rsidR="00607DD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47339">
        <w:rPr>
          <w:rFonts w:ascii="Times New Roman" w:hAnsi="Times New Roman"/>
          <w:color w:val="000000"/>
          <w:sz w:val="24"/>
          <w:szCs w:val="24"/>
        </w:rPr>
        <w:t>Henrique Junior da Silva</w:t>
      </w:r>
    </w:p>
    <w:p w:rsidR="006C612C" w:rsidRPr="006C612C" w:rsidRDefault="006C612C" w:rsidP="006C612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DD. Presidente da Câmara Municipal de</w:t>
      </w:r>
      <w:r>
        <w:rPr>
          <w:rFonts w:ascii="Times New Roman" w:hAnsi="Times New Roman"/>
          <w:color w:val="000000"/>
          <w:sz w:val="24"/>
          <w:szCs w:val="24"/>
        </w:rPr>
        <w:t xml:space="preserve"> Itapeva.</w:t>
      </w:r>
    </w:p>
    <w:p w:rsidR="006C612C" w:rsidRPr="006C612C" w:rsidRDefault="006C612C" w:rsidP="006C61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Senhor Presidente,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760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Tendo em vista a</w:t>
      </w:r>
      <w:r>
        <w:rPr>
          <w:rFonts w:ascii="Times New Roman" w:hAnsi="Times New Roman"/>
          <w:color w:val="000000"/>
          <w:sz w:val="24"/>
          <w:szCs w:val="24"/>
        </w:rPr>
        <w:t xml:space="preserve"> verificação de todos os procedimentos executados no período de </w:t>
      </w:r>
      <w:r w:rsidR="005C3191">
        <w:rPr>
          <w:rFonts w:ascii="Times New Roman" w:hAnsi="Times New Roman"/>
          <w:color w:val="000000"/>
          <w:sz w:val="24"/>
          <w:szCs w:val="24"/>
        </w:rPr>
        <w:t>01/</w:t>
      </w:r>
      <w:r w:rsidR="007E0287">
        <w:rPr>
          <w:rFonts w:ascii="Times New Roman" w:hAnsi="Times New Roman"/>
          <w:color w:val="000000"/>
          <w:sz w:val="24"/>
          <w:szCs w:val="24"/>
        </w:rPr>
        <w:t>0</w:t>
      </w:r>
      <w:r w:rsidR="00F139BA">
        <w:rPr>
          <w:rFonts w:ascii="Times New Roman" w:hAnsi="Times New Roman"/>
          <w:color w:val="000000"/>
          <w:sz w:val="24"/>
          <w:szCs w:val="24"/>
        </w:rPr>
        <w:t>3</w:t>
      </w:r>
      <w:r w:rsidR="007E0287">
        <w:rPr>
          <w:rFonts w:ascii="Times New Roman" w:hAnsi="Times New Roman"/>
          <w:color w:val="000000"/>
          <w:sz w:val="24"/>
          <w:szCs w:val="24"/>
        </w:rPr>
        <w:t>/2025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F139BA">
        <w:rPr>
          <w:rFonts w:ascii="Times New Roman" w:hAnsi="Times New Roman"/>
          <w:color w:val="000000"/>
          <w:sz w:val="24"/>
          <w:szCs w:val="24"/>
        </w:rPr>
        <w:t>31/03</w:t>
      </w:r>
      <w:r w:rsidR="007E0287">
        <w:rPr>
          <w:rFonts w:ascii="Times New Roman" w:hAnsi="Times New Roman"/>
          <w:color w:val="000000"/>
          <w:sz w:val="24"/>
          <w:szCs w:val="24"/>
        </w:rPr>
        <w:t>/2025</w:t>
      </w:r>
      <w:r>
        <w:rPr>
          <w:rFonts w:ascii="Times New Roman" w:hAnsi="Times New Roman"/>
          <w:color w:val="000000"/>
          <w:sz w:val="24"/>
          <w:szCs w:val="24"/>
        </w:rPr>
        <w:t>, apresento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o relatório mensal do controle interno, respectivo.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5" w:name="_GoBack"/>
      <w:bookmarkEnd w:id="145"/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Sem mais, dispo</w:t>
      </w:r>
      <w:r>
        <w:rPr>
          <w:rFonts w:ascii="Times New Roman" w:hAnsi="Times New Roman"/>
          <w:color w:val="000000"/>
          <w:sz w:val="24"/>
          <w:szCs w:val="24"/>
        </w:rPr>
        <w:t>nho a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V.Sa. </w:t>
      </w:r>
      <w:proofErr w:type="gramStart"/>
      <w:r w:rsidRPr="006C612C">
        <w:rPr>
          <w:rFonts w:ascii="Times New Roman" w:hAnsi="Times New Roman"/>
          <w:color w:val="000000"/>
          <w:sz w:val="24"/>
          <w:szCs w:val="24"/>
        </w:rPr>
        <w:t>para</w:t>
      </w:r>
      <w:proofErr w:type="gramEnd"/>
      <w:r w:rsidRPr="006C612C">
        <w:rPr>
          <w:rFonts w:ascii="Times New Roman" w:hAnsi="Times New Roman"/>
          <w:color w:val="000000"/>
          <w:sz w:val="24"/>
          <w:szCs w:val="24"/>
        </w:rPr>
        <w:t xml:space="preserve"> quaisquer esclarecimentos adicionais que se fizerem necessários a respeito do presente relatório.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EA559D">
      <w:pPr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Atenciosamente,</w:t>
      </w:r>
    </w:p>
    <w:p w:rsidR="006C612C" w:rsidRDefault="006C612C" w:rsidP="006C612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sz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sz w:val="24"/>
        </w:rPr>
      </w:pPr>
    </w:p>
    <w:p w:rsidR="006C612C" w:rsidRPr="009348B9" w:rsidRDefault="007928F0" w:rsidP="006C612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Mônica Aparecida</w:t>
      </w:r>
      <w:r w:rsidR="009B0AC3">
        <w:rPr>
          <w:rFonts w:ascii="Times New Roman" w:hAnsi="Times New Roman"/>
          <w:b/>
          <w:sz w:val="24"/>
        </w:rPr>
        <w:t xml:space="preserve"> de Almeida</w:t>
      </w:r>
    </w:p>
    <w:p w:rsidR="006C612C" w:rsidRPr="009348B9" w:rsidRDefault="006C612C" w:rsidP="006C612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9348B9">
        <w:rPr>
          <w:rFonts w:ascii="Times New Roman" w:hAnsi="Times New Roman"/>
          <w:b/>
          <w:sz w:val="24"/>
        </w:rPr>
        <w:t>Controle Interno</w:t>
      </w:r>
    </w:p>
    <w:p w:rsidR="006C612C" w:rsidRPr="009348B9" w:rsidRDefault="006C612C" w:rsidP="006C612C">
      <w:pPr>
        <w:jc w:val="center"/>
        <w:rPr>
          <w:rFonts w:ascii="Times New Roman" w:hAnsi="Times New Roman"/>
          <w:b/>
          <w:sz w:val="24"/>
        </w:rPr>
      </w:pPr>
    </w:p>
    <w:p w:rsidR="006C612C" w:rsidRPr="006C612C" w:rsidRDefault="006C612C" w:rsidP="006C612C">
      <w:pPr>
        <w:rPr>
          <w:rFonts w:ascii="Times New Roman" w:hAnsi="Times New Roman"/>
        </w:rPr>
      </w:pPr>
      <w:r w:rsidRPr="006C612C">
        <w:rPr>
          <w:rFonts w:ascii="Times New Roman" w:hAnsi="Times New Roman"/>
        </w:rPr>
        <w:t xml:space="preserve"> </w:t>
      </w:r>
    </w:p>
    <w:p w:rsidR="000977D4" w:rsidRDefault="000977D4">
      <w:pPr>
        <w:autoSpaceDE w:val="0"/>
      </w:pPr>
    </w:p>
    <w:p w:rsidR="000977D4" w:rsidRDefault="000977D4">
      <w:pPr>
        <w:autoSpaceDE w:val="0"/>
      </w:pPr>
    </w:p>
    <w:sectPr w:rsidR="000977D4" w:rsidSect="0076043B">
      <w:headerReference w:type="default" r:id="rId13"/>
      <w:pgSz w:w="11906" w:h="16838"/>
      <w:pgMar w:top="1134" w:right="1134" w:bottom="1134" w:left="1134" w:header="720" w:footer="720" w:gutter="0"/>
      <w:pgNumType w:start="5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8A" w:rsidRDefault="00562B8A" w:rsidP="00CD3995">
      <w:r>
        <w:separator/>
      </w:r>
    </w:p>
  </w:endnote>
  <w:endnote w:type="continuationSeparator" w:id="0">
    <w:p w:rsidR="00562B8A" w:rsidRDefault="00562B8A" w:rsidP="00CD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47" w:rsidRPr="00CF3EC4" w:rsidRDefault="00A33647" w:rsidP="007F2914">
    <w:pPr>
      <w:pStyle w:val="Rodap"/>
      <w:jc w:val="center"/>
      <w:rPr>
        <w:rFonts w:ascii="Times New Roman" w:hAnsi="Times New Roman"/>
        <w:sz w:val="28"/>
        <w:szCs w:val="28"/>
        <w:lang w:val="pt-BR"/>
      </w:rPr>
    </w:pPr>
    <w:r w:rsidRPr="007F2914">
      <w:rPr>
        <w:rFonts w:ascii="Times New Roman" w:hAnsi="Times New Roman"/>
        <w:sz w:val="28"/>
        <w:szCs w:val="28"/>
      </w:rPr>
      <w:t>Itapeva</w:t>
    </w:r>
    <w:r>
      <w:rPr>
        <w:rFonts w:ascii="Times New Roman" w:hAnsi="Times New Roman"/>
        <w:sz w:val="28"/>
        <w:szCs w:val="28"/>
      </w:rPr>
      <w:t>/MG –</w:t>
    </w:r>
    <w:r>
      <w:rPr>
        <w:rFonts w:ascii="Times New Roman" w:hAnsi="Times New Roman"/>
        <w:sz w:val="28"/>
        <w:szCs w:val="28"/>
        <w:lang w:val="pt-BR"/>
      </w:rPr>
      <w:t xml:space="preserve"> Março/2025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47" w:rsidRPr="00B42EEA" w:rsidRDefault="00A33647" w:rsidP="002B4EE5">
    <w:pPr>
      <w:pStyle w:val="Cabealho"/>
      <w:jc w:val="right"/>
      <w:rPr>
        <w:rFonts w:ascii="Times New Roman" w:hAnsi="Times New Roman"/>
        <w:szCs w:val="22"/>
      </w:rPr>
    </w:pPr>
    <w:r w:rsidRPr="00B42EEA">
      <w:rPr>
        <w:rFonts w:ascii="Times New Roman" w:hAnsi="Times New Roman"/>
        <w:szCs w:val="22"/>
      </w:rPr>
      <w:t>Relatório Mensal do Controle Interno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8A" w:rsidRDefault="00562B8A" w:rsidP="00CD3995">
      <w:r>
        <w:separator/>
      </w:r>
    </w:p>
  </w:footnote>
  <w:footnote w:type="continuationSeparator" w:id="0">
    <w:p w:rsidR="00562B8A" w:rsidRDefault="00562B8A" w:rsidP="00CD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47" w:rsidRPr="007F2914" w:rsidRDefault="00A33647" w:rsidP="007F2914">
    <w:pPr>
      <w:pStyle w:val="Cabealho"/>
      <w:spacing w:after="0" w:line="360" w:lineRule="auto"/>
      <w:jc w:val="center"/>
      <w:rPr>
        <w:rFonts w:ascii="Times New Roman" w:hAnsi="Times New Roman"/>
        <w:bCs/>
        <w:sz w:val="30"/>
        <w:szCs w:val="30"/>
      </w:rPr>
    </w:pPr>
    <w:r>
      <w:rPr>
        <w:rFonts w:ascii="Times New Roman" w:hAnsi="Times New Roman"/>
        <w:noProof/>
        <w:sz w:val="30"/>
        <w:szCs w:val="30"/>
        <w:lang w:val="pt-BR" w:eastAsia="pt-BR" w:bidi="ar-SA"/>
      </w:rPr>
      <w:drawing>
        <wp:anchor distT="0" distB="0" distL="0" distR="114935" simplePos="0" relativeHeight="251657728" behindDoc="0" locked="0" layoutInCell="1" allowOverlap="1">
          <wp:simplePos x="0" y="0"/>
          <wp:positionH relativeFrom="column">
            <wp:posOffset>441960</wp:posOffset>
          </wp:positionH>
          <wp:positionV relativeFrom="paragraph">
            <wp:posOffset>-6985</wp:posOffset>
          </wp:positionV>
          <wp:extent cx="1200150" cy="9690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9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914">
      <w:rPr>
        <w:rFonts w:ascii="Times New Roman" w:hAnsi="Times New Roman"/>
        <w:bCs/>
        <w:sz w:val="30"/>
        <w:szCs w:val="30"/>
      </w:rPr>
      <w:t>Poder Legislativo Municipal</w:t>
    </w:r>
  </w:p>
  <w:p w:rsidR="00A33647" w:rsidRPr="007F2914" w:rsidRDefault="00A33647" w:rsidP="007F2914">
    <w:pPr>
      <w:pStyle w:val="Cabealho"/>
      <w:spacing w:after="0" w:line="360" w:lineRule="auto"/>
      <w:jc w:val="center"/>
      <w:rPr>
        <w:rFonts w:ascii="Times New Roman" w:hAnsi="Times New Roman"/>
        <w:bCs/>
        <w:sz w:val="30"/>
        <w:szCs w:val="30"/>
      </w:rPr>
    </w:pPr>
    <w:r w:rsidRPr="007F2914">
      <w:rPr>
        <w:rFonts w:ascii="Times New Roman" w:hAnsi="Times New Roman"/>
        <w:bCs/>
        <w:sz w:val="30"/>
        <w:szCs w:val="30"/>
      </w:rPr>
      <w:t>Câmara Municipal de Itapeva</w:t>
    </w:r>
  </w:p>
  <w:p w:rsidR="00A33647" w:rsidRPr="007F2914" w:rsidRDefault="00A33647" w:rsidP="007F2914">
    <w:pPr>
      <w:pStyle w:val="Cabealho"/>
      <w:spacing w:after="0" w:line="360" w:lineRule="auto"/>
      <w:jc w:val="center"/>
      <w:rPr>
        <w:b/>
        <w:bCs/>
        <w:sz w:val="30"/>
        <w:szCs w:val="30"/>
      </w:rPr>
    </w:pPr>
    <w:r>
      <w:rPr>
        <w:rFonts w:ascii="Times New Roman" w:hAnsi="Times New Roman"/>
        <w:b/>
        <w:bCs/>
        <w:sz w:val="30"/>
        <w:szCs w:val="30"/>
      </w:rPr>
      <w:t>Controladoria Geral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47" w:rsidRPr="001B5C45" w:rsidRDefault="00A33647" w:rsidP="001B5C45">
    <w:pPr>
      <w:pStyle w:val="Cabealho"/>
      <w:rPr>
        <w:rFonts w:ascii="Times New Roman" w:hAnsi="Times New Roman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47" w:rsidRPr="00ED4BC9" w:rsidRDefault="00A33647" w:rsidP="00ED4BC9">
    <w:pPr>
      <w:pStyle w:val="Cabealho"/>
      <w:jc w:val="right"/>
      <w:rPr>
        <w:rFonts w:ascii="Times New Roman" w:hAnsi="Times New Roman" w:cs="Times New Roman"/>
      </w:rPr>
    </w:pPr>
    <w:r w:rsidRPr="00ED4BC9">
      <w:rPr>
        <w:rFonts w:ascii="Times New Roman" w:hAnsi="Times New Roman" w:cs="Times New Roman"/>
      </w:rPr>
      <w:fldChar w:fldCharType="begin"/>
    </w:r>
    <w:r w:rsidRPr="00ED4BC9">
      <w:rPr>
        <w:rFonts w:ascii="Times New Roman" w:hAnsi="Times New Roman" w:cs="Times New Roman"/>
      </w:rPr>
      <w:instrText>PAGE   \* MERGEFORMAT</w:instrText>
    </w:r>
    <w:r w:rsidRPr="00ED4BC9">
      <w:rPr>
        <w:rFonts w:ascii="Times New Roman" w:hAnsi="Times New Roman" w:cs="Times New Roman"/>
      </w:rPr>
      <w:fldChar w:fldCharType="separate"/>
    </w:r>
    <w:r w:rsidR="00F139BA" w:rsidRPr="00F139BA">
      <w:rPr>
        <w:rFonts w:ascii="Times New Roman" w:hAnsi="Times New Roman" w:cs="Times New Roman"/>
        <w:noProof/>
        <w:lang w:val="pt-BR"/>
      </w:rPr>
      <w:t>25</w:t>
    </w:r>
    <w:r w:rsidRPr="00ED4BC9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pStyle w:val="Ttulo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3EC2602"/>
    <w:multiLevelType w:val="hybridMultilevel"/>
    <w:tmpl w:val="DDBAE740"/>
    <w:lvl w:ilvl="0" w:tplc="16E0F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F3C63"/>
    <w:multiLevelType w:val="hybridMultilevel"/>
    <w:tmpl w:val="009E13AE"/>
    <w:lvl w:ilvl="0" w:tplc="FFE0E7F4">
      <w:start w:val="10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102B96"/>
    <w:multiLevelType w:val="multilevel"/>
    <w:tmpl w:val="1728A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D55813"/>
    <w:multiLevelType w:val="hybridMultilevel"/>
    <w:tmpl w:val="51C2E682"/>
    <w:lvl w:ilvl="0" w:tplc="BC48B9D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4AE6010"/>
    <w:multiLevelType w:val="hybridMultilevel"/>
    <w:tmpl w:val="3A541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83"/>
    <w:rsid w:val="0000089F"/>
    <w:rsid w:val="00000A51"/>
    <w:rsid w:val="00001331"/>
    <w:rsid w:val="00001D43"/>
    <w:rsid w:val="00003083"/>
    <w:rsid w:val="0000409A"/>
    <w:rsid w:val="000045D5"/>
    <w:rsid w:val="0000554E"/>
    <w:rsid w:val="000059B4"/>
    <w:rsid w:val="00005FA8"/>
    <w:rsid w:val="00006472"/>
    <w:rsid w:val="00006D8E"/>
    <w:rsid w:val="00007095"/>
    <w:rsid w:val="00007ABA"/>
    <w:rsid w:val="00007D55"/>
    <w:rsid w:val="00007EC0"/>
    <w:rsid w:val="0001037C"/>
    <w:rsid w:val="0001066C"/>
    <w:rsid w:val="00010BC4"/>
    <w:rsid w:val="00010BCC"/>
    <w:rsid w:val="00010CF9"/>
    <w:rsid w:val="00011B0F"/>
    <w:rsid w:val="000120D4"/>
    <w:rsid w:val="000124CE"/>
    <w:rsid w:val="00012710"/>
    <w:rsid w:val="00012C98"/>
    <w:rsid w:val="00015D5F"/>
    <w:rsid w:val="0001661B"/>
    <w:rsid w:val="00016AA5"/>
    <w:rsid w:val="00017FE5"/>
    <w:rsid w:val="00022197"/>
    <w:rsid w:val="00022A6E"/>
    <w:rsid w:val="00022BFD"/>
    <w:rsid w:val="00023712"/>
    <w:rsid w:val="000237CF"/>
    <w:rsid w:val="00023C18"/>
    <w:rsid w:val="00023D45"/>
    <w:rsid w:val="000243F1"/>
    <w:rsid w:val="000249BC"/>
    <w:rsid w:val="00024A1B"/>
    <w:rsid w:val="00025FAA"/>
    <w:rsid w:val="00025FDA"/>
    <w:rsid w:val="00027173"/>
    <w:rsid w:val="000274C1"/>
    <w:rsid w:val="00030A95"/>
    <w:rsid w:val="0003237F"/>
    <w:rsid w:val="00033CEF"/>
    <w:rsid w:val="000344A8"/>
    <w:rsid w:val="00034980"/>
    <w:rsid w:val="00034FFF"/>
    <w:rsid w:val="0003540D"/>
    <w:rsid w:val="000355BF"/>
    <w:rsid w:val="000362B5"/>
    <w:rsid w:val="000365A9"/>
    <w:rsid w:val="00036F8C"/>
    <w:rsid w:val="000370A8"/>
    <w:rsid w:val="00037417"/>
    <w:rsid w:val="00040918"/>
    <w:rsid w:val="0004175F"/>
    <w:rsid w:val="00042781"/>
    <w:rsid w:val="000428CD"/>
    <w:rsid w:val="00043091"/>
    <w:rsid w:val="000439E6"/>
    <w:rsid w:val="000440F8"/>
    <w:rsid w:val="00044130"/>
    <w:rsid w:val="000441FB"/>
    <w:rsid w:val="000445AD"/>
    <w:rsid w:val="00045128"/>
    <w:rsid w:val="000455E8"/>
    <w:rsid w:val="000456A0"/>
    <w:rsid w:val="0004581E"/>
    <w:rsid w:val="000459BD"/>
    <w:rsid w:val="00046A2F"/>
    <w:rsid w:val="0004728F"/>
    <w:rsid w:val="000475A7"/>
    <w:rsid w:val="00047679"/>
    <w:rsid w:val="00047720"/>
    <w:rsid w:val="000500A8"/>
    <w:rsid w:val="00050198"/>
    <w:rsid w:val="00050489"/>
    <w:rsid w:val="00050CEF"/>
    <w:rsid w:val="0005122C"/>
    <w:rsid w:val="000516C3"/>
    <w:rsid w:val="00051DA0"/>
    <w:rsid w:val="0005220E"/>
    <w:rsid w:val="000530D4"/>
    <w:rsid w:val="00053706"/>
    <w:rsid w:val="00053BCA"/>
    <w:rsid w:val="00057233"/>
    <w:rsid w:val="0005795C"/>
    <w:rsid w:val="00057D9C"/>
    <w:rsid w:val="00060DA8"/>
    <w:rsid w:val="000610EC"/>
    <w:rsid w:val="00061C29"/>
    <w:rsid w:val="00062735"/>
    <w:rsid w:val="00064018"/>
    <w:rsid w:val="00065A1A"/>
    <w:rsid w:val="00067058"/>
    <w:rsid w:val="000671FC"/>
    <w:rsid w:val="000672C4"/>
    <w:rsid w:val="000701E0"/>
    <w:rsid w:val="00070395"/>
    <w:rsid w:val="000704DC"/>
    <w:rsid w:val="0007074E"/>
    <w:rsid w:val="000709CB"/>
    <w:rsid w:val="00070EA3"/>
    <w:rsid w:val="000714A9"/>
    <w:rsid w:val="00072F5C"/>
    <w:rsid w:val="00073B6D"/>
    <w:rsid w:val="000741EF"/>
    <w:rsid w:val="0007479A"/>
    <w:rsid w:val="00074A7C"/>
    <w:rsid w:val="00075C06"/>
    <w:rsid w:val="00076C9A"/>
    <w:rsid w:val="00077770"/>
    <w:rsid w:val="00077C92"/>
    <w:rsid w:val="00077DB2"/>
    <w:rsid w:val="00080A50"/>
    <w:rsid w:val="000810D3"/>
    <w:rsid w:val="0008113D"/>
    <w:rsid w:val="00081768"/>
    <w:rsid w:val="00081A82"/>
    <w:rsid w:val="00081B41"/>
    <w:rsid w:val="000825C8"/>
    <w:rsid w:val="00083745"/>
    <w:rsid w:val="00083AAB"/>
    <w:rsid w:val="00083CF0"/>
    <w:rsid w:val="00084162"/>
    <w:rsid w:val="00084BB1"/>
    <w:rsid w:val="00084DC4"/>
    <w:rsid w:val="000851A1"/>
    <w:rsid w:val="000851BC"/>
    <w:rsid w:val="000852B4"/>
    <w:rsid w:val="00086503"/>
    <w:rsid w:val="0008777B"/>
    <w:rsid w:val="000915E8"/>
    <w:rsid w:val="000921F5"/>
    <w:rsid w:val="00092975"/>
    <w:rsid w:val="000933F1"/>
    <w:rsid w:val="000944D8"/>
    <w:rsid w:val="00094A0E"/>
    <w:rsid w:val="00094C55"/>
    <w:rsid w:val="00095283"/>
    <w:rsid w:val="000961EB"/>
    <w:rsid w:val="00096526"/>
    <w:rsid w:val="00096C62"/>
    <w:rsid w:val="000977D4"/>
    <w:rsid w:val="00097F82"/>
    <w:rsid w:val="000A1568"/>
    <w:rsid w:val="000A1696"/>
    <w:rsid w:val="000A278E"/>
    <w:rsid w:val="000A27FA"/>
    <w:rsid w:val="000A3577"/>
    <w:rsid w:val="000A3BD2"/>
    <w:rsid w:val="000A512E"/>
    <w:rsid w:val="000A5707"/>
    <w:rsid w:val="000A5D58"/>
    <w:rsid w:val="000A6D9C"/>
    <w:rsid w:val="000A72D0"/>
    <w:rsid w:val="000A76A7"/>
    <w:rsid w:val="000A7B39"/>
    <w:rsid w:val="000A7C0C"/>
    <w:rsid w:val="000B0129"/>
    <w:rsid w:val="000B0643"/>
    <w:rsid w:val="000B07E1"/>
    <w:rsid w:val="000B0BDC"/>
    <w:rsid w:val="000B155F"/>
    <w:rsid w:val="000B1BB6"/>
    <w:rsid w:val="000B2280"/>
    <w:rsid w:val="000B2773"/>
    <w:rsid w:val="000B340B"/>
    <w:rsid w:val="000B471C"/>
    <w:rsid w:val="000B6478"/>
    <w:rsid w:val="000B6CB4"/>
    <w:rsid w:val="000B6DB6"/>
    <w:rsid w:val="000B6EC8"/>
    <w:rsid w:val="000B752D"/>
    <w:rsid w:val="000C0126"/>
    <w:rsid w:val="000C052B"/>
    <w:rsid w:val="000C0BDB"/>
    <w:rsid w:val="000C13CB"/>
    <w:rsid w:val="000C2405"/>
    <w:rsid w:val="000C2E36"/>
    <w:rsid w:val="000C31BA"/>
    <w:rsid w:val="000C4E58"/>
    <w:rsid w:val="000C587F"/>
    <w:rsid w:val="000C5890"/>
    <w:rsid w:val="000C5C20"/>
    <w:rsid w:val="000C5EAE"/>
    <w:rsid w:val="000C5F85"/>
    <w:rsid w:val="000C684A"/>
    <w:rsid w:val="000C6E69"/>
    <w:rsid w:val="000C73A3"/>
    <w:rsid w:val="000C7B5B"/>
    <w:rsid w:val="000C7CB1"/>
    <w:rsid w:val="000D1694"/>
    <w:rsid w:val="000D2515"/>
    <w:rsid w:val="000D2C1A"/>
    <w:rsid w:val="000D2C7C"/>
    <w:rsid w:val="000D32B5"/>
    <w:rsid w:val="000D3994"/>
    <w:rsid w:val="000D3DD4"/>
    <w:rsid w:val="000D4D57"/>
    <w:rsid w:val="000D56DA"/>
    <w:rsid w:val="000D57A0"/>
    <w:rsid w:val="000D59A5"/>
    <w:rsid w:val="000D5A34"/>
    <w:rsid w:val="000D6B08"/>
    <w:rsid w:val="000D6FCC"/>
    <w:rsid w:val="000D7C16"/>
    <w:rsid w:val="000D7C1D"/>
    <w:rsid w:val="000E0D44"/>
    <w:rsid w:val="000E1726"/>
    <w:rsid w:val="000E1D6D"/>
    <w:rsid w:val="000E2D62"/>
    <w:rsid w:val="000E33B4"/>
    <w:rsid w:val="000E46C4"/>
    <w:rsid w:val="000E5211"/>
    <w:rsid w:val="000E6157"/>
    <w:rsid w:val="000E655B"/>
    <w:rsid w:val="000E693E"/>
    <w:rsid w:val="000E75E9"/>
    <w:rsid w:val="000F10D7"/>
    <w:rsid w:val="000F1157"/>
    <w:rsid w:val="000F1974"/>
    <w:rsid w:val="000F266A"/>
    <w:rsid w:val="000F2AD5"/>
    <w:rsid w:val="000F360B"/>
    <w:rsid w:val="000F512B"/>
    <w:rsid w:val="000F6331"/>
    <w:rsid w:val="000F7F54"/>
    <w:rsid w:val="001003B3"/>
    <w:rsid w:val="0010096F"/>
    <w:rsid w:val="00100B53"/>
    <w:rsid w:val="001022AD"/>
    <w:rsid w:val="00102434"/>
    <w:rsid w:val="00102933"/>
    <w:rsid w:val="00102DC3"/>
    <w:rsid w:val="00105235"/>
    <w:rsid w:val="0010543A"/>
    <w:rsid w:val="00106EB4"/>
    <w:rsid w:val="001070C6"/>
    <w:rsid w:val="00107656"/>
    <w:rsid w:val="00107A79"/>
    <w:rsid w:val="001103DA"/>
    <w:rsid w:val="00110ADD"/>
    <w:rsid w:val="00111815"/>
    <w:rsid w:val="00111BF3"/>
    <w:rsid w:val="00112664"/>
    <w:rsid w:val="00112DEF"/>
    <w:rsid w:val="0011446C"/>
    <w:rsid w:val="001146B3"/>
    <w:rsid w:val="00115051"/>
    <w:rsid w:val="001152F1"/>
    <w:rsid w:val="00115831"/>
    <w:rsid w:val="00115FF4"/>
    <w:rsid w:val="00117124"/>
    <w:rsid w:val="00117390"/>
    <w:rsid w:val="00120B88"/>
    <w:rsid w:val="00121297"/>
    <w:rsid w:val="0012183B"/>
    <w:rsid w:val="00122762"/>
    <w:rsid w:val="0012365A"/>
    <w:rsid w:val="00123C9D"/>
    <w:rsid w:val="00124284"/>
    <w:rsid w:val="001249C1"/>
    <w:rsid w:val="00126966"/>
    <w:rsid w:val="001274BE"/>
    <w:rsid w:val="00130956"/>
    <w:rsid w:val="00130976"/>
    <w:rsid w:val="00130AAB"/>
    <w:rsid w:val="00131590"/>
    <w:rsid w:val="00131717"/>
    <w:rsid w:val="001326CF"/>
    <w:rsid w:val="00133751"/>
    <w:rsid w:val="00134580"/>
    <w:rsid w:val="00134D6F"/>
    <w:rsid w:val="001372E8"/>
    <w:rsid w:val="0013744B"/>
    <w:rsid w:val="00137471"/>
    <w:rsid w:val="001403B6"/>
    <w:rsid w:val="00140C18"/>
    <w:rsid w:val="00140FFB"/>
    <w:rsid w:val="00141221"/>
    <w:rsid w:val="00141368"/>
    <w:rsid w:val="00142369"/>
    <w:rsid w:val="00143409"/>
    <w:rsid w:val="001434B7"/>
    <w:rsid w:val="001442F6"/>
    <w:rsid w:val="00144952"/>
    <w:rsid w:val="001458BC"/>
    <w:rsid w:val="0014627C"/>
    <w:rsid w:val="00146461"/>
    <w:rsid w:val="00146C25"/>
    <w:rsid w:val="00146C35"/>
    <w:rsid w:val="00146E3E"/>
    <w:rsid w:val="0014722D"/>
    <w:rsid w:val="00147EC7"/>
    <w:rsid w:val="00147FF3"/>
    <w:rsid w:val="001506E9"/>
    <w:rsid w:val="00150775"/>
    <w:rsid w:val="001512E9"/>
    <w:rsid w:val="00151310"/>
    <w:rsid w:val="00151C97"/>
    <w:rsid w:val="00152537"/>
    <w:rsid w:val="00152555"/>
    <w:rsid w:val="00152DBD"/>
    <w:rsid w:val="001540D3"/>
    <w:rsid w:val="0015522D"/>
    <w:rsid w:val="0015523E"/>
    <w:rsid w:val="00155996"/>
    <w:rsid w:val="0015624E"/>
    <w:rsid w:val="001566F3"/>
    <w:rsid w:val="0015703F"/>
    <w:rsid w:val="001571E1"/>
    <w:rsid w:val="001600E1"/>
    <w:rsid w:val="0016071E"/>
    <w:rsid w:val="00160749"/>
    <w:rsid w:val="001615DC"/>
    <w:rsid w:val="00161870"/>
    <w:rsid w:val="00162B1A"/>
    <w:rsid w:val="0016366A"/>
    <w:rsid w:val="00163C50"/>
    <w:rsid w:val="00163D78"/>
    <w:rsid w:val="001645C5"/>
    <w:rsid w:val="00164EFE"/>
    <w:rsid w:val="00165421"/>
    <w:rsid w:val="00166CD5"/>
    <w:rsid w:val="001672C6"/>
    <w:rsid w:val="001678D7"/>
    <w:rsid w:val="00167FCA"/>
    <w:rsid w:val="00170525"/>
    <w:rsid w:val="00170846"/>
    <w:rsid w:val="00170C23"/>
    <w:rsid w:val="00170FA7"/>
    <w:rsid w:val="0017247E"/>
    <w:rsid w:val="00172FAB"/>
    <w:rsid w:val="001731CC"/>
    <w:rsid w:val="001737EF"/>
    <w:rsid w:val="001738B0"/>
    <w:rsid w:val="00175513"/>
    <w:rsid w:val="00175DA8"/>
    <w:rsid w:val="00176010"/>
    <w:rsid w:val="00176D31"/>
    <w:rsid w:val="0017762E"/>
    <w:rsid w:val="00177A81"/>
    <w:rsid w:val="0018138F"/>
    <w:rsid w:val="001815A1"/>
    <w:rsid w:val="0018166D"/>
    <w:rsid w:val="00182F1B"/>
    <w:rsid w:val="001833ED"/>
    <w:rsid w:val="001838B8"/>
    <w:rsid w:val="001838FA"/>
    <w:rsid w:val="001848BD"/>
    <w:rsid w:val="00184B53"/>
    <w:rsid w:val="00184C85"/>
    <w:rsid w:val="00184E68"/>
    <w:rsid w:val="00185E7E"/>
    <w:rsid w:val="0018779C"/>
    <w:rsid w:val="00187872"/>
    <w:rsid w:val="00187DF3"/>
    <w:rsid w:val="001907C2"/>
    <w:rsid w:val="0019097E"/>
    <w:rsid w:val="00190F24"/>
    <w:rsid w:val="001921DB"/>
    <w:rsid w:val="001942F8"/>
    <w:rsid w:val="0019433D"/>
    <w:rsid w:val="001945D2"/>
    <w:rsid w:val="001949D3"/>
    <w:rsid w:val="00195F03"/>
    <w:rsid w:val="00196261"/>
    <w:rsid w:val="001968D7"/>
    <w:rsid w:val="001969CF"/>
    <w:rsid w:val="001970B1"/>
    <w:rsid w:val="00197131"/>
    <w:rsid w:val="00197AA6"/>
    <w:rsid w:val="00197B11"/>
    <w:rsid w:val="001A0450"/>
    <w:rsid w:val="001A054C"/>
    <w:rsid w:val="001A08F8"/>
    <w:rsid w:val="001A0993"/>
    <w:rsid w:val="001A0D2C"/>
    <w:rsid w:val="001A1976"/>
    <w:rsid w:val="001A1BA2"/>
    <w:rsid w:val="001A344B"/>
    <w:rsid w:val="001A5CAF"/>
    <w:rsid w:val="001A5D6D"/>
    <w:rsid w:val="001A61F3"/>
    <w:rsid w:val="001A629A"/>
    <w:rsid w:val="001A6699"/>
    <w:rsid w:val="001A6A68"/>
    <w:rsid w:val="001A6E77"/>
    <w:rsid w:val="001A7779"/>
    <w:rsid w:val="001B08C5"/>
    <w:rsid w:val="001B0E38"/>
    <w:rsid w:val="001B1D41"/>
    <w:rsid w:val="001B2BF7"/>
    <w:rsid w:val="001B319C"/>
    <w:rsid w:val="001B3249"/>
    <w:rsid w:val="001B3881"/>
    <w:rsid w:val="001B5C45"/>
    <w:rsid w:val="001B68C6"/>
    <w:rsid w:val="001B7A8E"/>
    <w:rsid w:val="001C0768"/>
    <w:rsid w:val="001C0FEC"/>
    <w:rsid w:val="001C1B92"/>
    <w:rsid w:val="001C1D93"/>
    <w:rsid w:val="001C237A"/>
    <w:rsid w:val="001C2C17"/>
    <w:rsid w:val="001C2EF1"/>
    <w:rsid w:val="001C3C97"/>
    <w:rsid w:val="001C4168"/>
    <w:rsid w:val="001C4583"/>
    <w:rsid w:val="001C53CA"/>
    <w:rsid w:val="001C5704"/>
    <w:rsid w:val="001C5BEA"/>
    <w:rsid w:val="001C6661"/>
    <w:rsid w:val="001C68AC"/>
    <w:rsid w:val="001C6E92"/>
    <w:rsid w:val="001D0850"/>
    <w:rsid w:val="001D0B06"/>
    <w:rsid w:val="001D0FD6"/>
    <w:rsid w:val="001D23D3"/>
    <w:rsid w:val="001D2F14"/>
    <w:rsid w:val="001D314C"/>
    <w:rsid w:val="001D342C"/>
    <w:rsid w:val="001D3DA9"/>
    <w:rsid w:val="001D421F"/>
    <w:rsid w:val="001D474F"/>
    <w:rsid w:val="001D49A7"/>
    <w:rsid w:val="001D5947"/>
    <w:rsid w:val="001D5CFF"/>
    <w:rsid w:val="001D5F93"/>
    <w:rsid w:val="001D70BF"/>
    <w:rsid w:val="001D73C7"/>
    <w:rsid w:val="001D7B85"/>
    <w:rsid w:val="001E019C"/>
    <w:rsid w:val="001E1416"/>
    <w:rsid w:val="001E19D3"/>
    <w:rsid w:val="001E19F1"/>
    <w:rsid w:val="001E2400"/>
    <w:rsid w:val="001E288A"/>
    <w:rsid w:val="001E33C9"/>
    <w:rsid w:val="001E3BA6"/>
    <w:rsid w:val="001E53DA"/>
    <w:rsid w:val="001E6539"/>
    <w:rsid w:val="001E6B91"/>
    <w:rsid w:val="001E7761"/>
    <w:rsid w:val="001F02FE"/>
    <w:rsid w:val="001F0BCF"/>
    <w:rsid w:val="001F18A9"/>
    <w:rsid w:val="001F243E"/>
    <w:rsid w:val="001F2D27"/>
    <w:rsid w:val="001F3954"/>
    <w:rsid w:val="001F39CF"/>
    <w:rsid w:val="001F4679"/>
    <w:rsid w:val="001F4C34"/>
    <w:rsid w:val="001F5BAB"/>
    <w:rsid w:val="001F6695"/>
    <w:rsid w:val="001F7553"/>
    <w:rsid w:val="001F7794"/>
    <w:rsid w:val="001F7A32"/>
    <w:rsid w:val="001F7ADE"/>
    <w:rsid w:val="001F7FBF"/>
    <w:rsid w:val="00201B89"/>
    <w:rsid w:val="00202419"/>
    <w:rsid w:val="00202EA2"/>
    <w:rsid w:val="0020301A"/>
    <w:rsid w:val="00203B33"/>
    <w:rsid w:val="00204BB8"/>
    <w:rsid w:val="00204FC8"/>
    <w:rsid w:val="0020531D"/>
    <w:rsid w:val="002055C0"/>
    <w:rsid w:val="002072FB"/>
    <w:rsid w:val="00210041"/>
    <w:rsid w:val="002109C1"/>
    <w:rsid w:val="00210DA3"/>
    <w:rsid w:val="00210F54"/>
    <w:rsid w:val="00211289"/>
    <w:rsid w:val="00211D97"/>
    <w:rsid w:val="00212C32"/>
    <w:rsid w:val="0021336F"/>
    <w:rsid w:val="00213374"/>
    <w:rsid w:val="002137C2"/>
    <w:rsid w:val="0021425C"/>
    <w:rsid w:val="00214925"/>
    <w:rsid w:val="002149BC"/>
    <w:rsid w:val="00215003"/>
    <w:rsid w:val="00215302"/>
    <w:rsid w:val="002153BF"/>
    <w:rsid w:val="0021736B"/>
    <w:rsid w:val="00217726"/>
    <w:rsid w:val="00217D90"/>
    <w:rsid w:val="00217E59"/>
    <w:rsid w:val="002201BA"/>
    <w:rsid w:val="002206C2"/>
    <w:rsid w:val="0022099C"/>
    <w:rsid w:val="00220B84"/>
    <w:rsid w:val="00220DA3"/>
    <w:rsid w:val="0022161A"/>
    <w:rsid w:val="0022254D"/>
    <w:rsid w:val="00222797"/>
    <w:rsid w:val="00222C96"/>
    <w:rsid w:val="00223597"/>
    <w:rsid w:val="002237DD"/>
    <w:rsid w:val="00223C8A"/>
    <w:rsid w:val="00223EBC"/>
    <w:rsid w:val="0022416F"/>
    <w:rsid w:val="00224DD8"/>
    <w:rsid w:val="00225852"/>
    <w:rsid w:val="00225D62"/>
    <w:rsid w:val="0022677B"/>
    <w:rsid w:val="00226F07"/>
    <w:rsid w:val="00227B3F"/>
    <w:rsid w:val="00227EB4"/>
    <w:rsid w:val="002304DE"/>
    <w:rsid w:val="00231D98"/>
    <w:rsid w:val="00231F2B"/>
    <w:rsid w:val="00232E70"/>
    <w:rsid w:val="00233C1E"/>
    <w:rsid w:val="00235EAB"/>
    <w:rsid w:val="00236907"/>
    <w:rsid w:val="00236D72"/>
    <w:rsid w:val="00237400"/>
    <w:rsid w:val="00241B4B"/>
    <w:rsid w:val="002426E5"/>
    <w:rsid w:val="002427D3"/>
    <w:rsid w:val="00242801"/>
    <w:rsid w:val="00243B82"/>
    <w:rsid w:val="002440A6"/>
    <w:rsid w:val="00245DF1"/>
    <w:rsid w:val="00246869"/>
    <w:rsid w:val="002506F3"/>
    <w:rsid w:val="00250980"/>
    <w:rsid w:val="002513EC"/>
    <w:rsid w:val="00251C64"/>
    <w:rsid w:val="002520D9"/>
    <w:rsid w:val="0025249F"/>
    <w:rsid w:val="00252982"/>
    <w:rsid w:val="0025498C"/>
    <w:rsid w:val="002554FE"/>
    <w:rsid w:val="00255ACF"/>
    <w:rsid w:val="00255B3E"/>
    <w:rsid w:val="00256064"/>
    <w:rsid w:val="00256243"/>
    <w:rsid w:val="00256938"/>
    <w:rsid w:val="00256CAA"/>
    <w:rsid w:val="00256DC1"/>
    <w:rsid w:val="00256F07"/>
    <w:rsid w:val="00256F1A"/>
    <w:rsid w:val="002570AD"/>
    <w:rsid w:val="002606E0"/>
    <w:rsid w:val="0026164E"/>
    <w:rsid w:val="00262147"/>
    <w:rsid w:val="002627B9"/>
    <w:rsid w:val="00262A88"/>
    <w:rsid w:val="00262BF9"/>
    <w:rsid w:val="00264B8A"/>
    <w:rsid w:val="00265A20"/>
    <w:rsid w:val="00266390"/>
    <w:rsid w:val="0026662A"/>
    <w:rsid w:val="00266664"/>
    <w:rsid w:val="002677F1"/>
    <w:rsid w:val="00267EFC"/>
    <w:rsid w:val="00270428"/>
    <w:rsid w:val="00270613"/>
    <w:rsid w:val="00270D70"/>
    <w:rsid w:val="00270F19"/>
    <w:rsid w:val="00270F80"/>
    <w:rsid w:val="00271309"/>
    <w:rsid w:val="002716BF"/>
    <w:rsid w:val="00271BC6"/>
    <w:rsid w:val="00272002"/>
    <w:rsid w:val="0027288F"/>
    <w:rsid w:val="0027355A"/>
    <w:rsid w:val="002739A1"/>
    <w:rsid w:val="002749AB"/>
    <w:rsid w:val="00274D15"/>
    <w:rsid w:val="00275A73"/>
    <w:rsid w:val="0027685A"/>
    <w:rsid w:val="0027748C"/>
    <w:rsid w:val="002806BF"/>
    <w:rsid w:val="00281301"/>
    <w:rsid w:val="00281A46"/>
    <w:rsid w:val="00281B73"/>
    <w:rsid w:val="00281DD4"/>
    <w:rsid w:val="00281E5B"/>
    <w:rsid w:val="002824C6"/>
    <w:rsid w:val="002827D2"/>
    <w:rsid w:val="002828B3"/>
    <w:rsid w:val="00282CC1"/>
    <w:rsid w:val="00283C77"/>
    <w:rsid w:val="00283E3B"/>
    <w:rsid w:val="00284D41"/>
    <w:rsid w:val="00284D64"/>
    <w:rsid w:val="00285901"/>
    <w:rsid w:val="00285F3F"/>
    <w:rsid w:val="00286ED5"/>
    <w:rsid w:val="002873AD"/>
    <w:rsid w:val="0028742B"/>
    <w:rsid w:val="00287F09"/>
    <w:rsid w:val="002900FE"/>
    <w:rsid w:val="002903ED"/>
    <w:rsid w:val="0029064A"/>
    <w:rsid w:val="00290A09"/>
    <w:rsid w:val="00290D6E"/>
    <w:rsid w:val="0029144C"/>
    <w:rsid w:val="0029158C"/>
    <w:rsid w:val="002944C1"/>
    <w:rsid w:val="002951EA"/>
    <w:rsid w:val="00295AED"/>
    <w:rsid w:val="002975F4"/>
    <w:rsid w:val="00297C00"/>
    <w:rsid w:val="002A01F8"/>
    <w:rsid w:val="002A0338"/>
    <w:rsid w:val="002A0A3B"/>
    <w:rsid w:val="002A0A9A"/>
    <w:rsid w:val="002A1E63"/>
    <w:rsid w:val="002A33E6"/>
    <w:rsid w:val="002A39FE"/>
    <w:rsid w:val="002A42E9"/>
    <w:rsid w:val="002A4480"/>
    <w:rsid w:val="002A50B9"/>
    <w:rsid w:val="002A5319"/>
    <w:rsid w:val="002A5AFF"/>
    <w:rsid w:val="002A681C"/>
    <w:rsid w:val="002A7139"/>
    <w:rsid w:val="002A7EC2"/>
    <w:rsid w:val="002B00C3"/>
    <w:rsid w:val="002B122C"/>
    <w:rsid w:val="002B2B7F"/>
    <w:rsid w:val="002B31E2"/>
    <w:rsid w:val="002B3936"/>
    <w:rsid w:val="002B423E"/>
    <w:rsid w:val="002B4CD2"/>
    <w:rsid w:val="002B4DC0"/>
    <w:rsid w:val="002B4EE5"/>
    <w:rsid w:val="002B5DF6"/>
    <w:rsid w:val="002B5E69"/>
    <w:rsid w:val="002B64D4"/>
    <w:rsid w:val="002B6A46"/>
    <w:rsid w:val="002B7868"/>
    <w:rsid w:val="002C0910"/>
    <w:rsid w:val="002C0F2A"/>
    <w:rsid w:val="002C1A1C"/>
    <w:rsid w:val="002C1A2D"/>
    <w:rsid w:val="002C2B63"/>
    <w:rsid w:val="002C2C5A"/>
    <w:rsid w:val="002C4345"/>
    <w:rsid w:val="002C4429"/>
    <w:rsid w:val="002C471A"/>
    <w:rsid w:val="002C508A"/>
    <w:rsid w:val="002C5D9E"/>
    <w:rsid w:val="002C5E1E"/>
    <w:rsid w:val="002C6388"/>
    <w:rsid w:val="002C6F65"/>
    <w:rsid w:val="002C71E1"/>
    <w:rsid w:val="002C752C"/>
    <w:rsid w:val="002C7E50"/>
    <w:rsid w:val="002D039B"/>
    <w:rsid w:val="002D0B9C"/>
    <w:rsid w:val="002D0E51"/>
    <w:rsid w:val="002D1E4D"/>
    <w:rsid w:val="002D259B"/>
    <w:rsid w:val="002D2B22"/>
    <w:rsid w:val="002D2F1B"/>
    <w:rsid w:val="002D3B8F"/>
    <w:rsid w:val="002D3F7A"/>
    <w:rsid w:val="002D4791"/>
    <w:rsid w:val="002D4FA8"/>
    <w:rsid w:val="002D52B4"/>
    <w:rsid w:val="002D611C"/>
    <w:rsid w:val="002D675E"/>
    <w:rsid w:val="002D6CA5"/>
    <w:rsid w:val="002D6FF6"/>
    <w:rsid w:val="002D7D47"/>
    <w:rsid w:val="002D7FC3"/>
    <w:rsid w:val="002E0101"/>
    <w:rsid w:val="002E08A0"/>
    <w:rsid w:val="002E1599"/>
    <w:rsid w:val="002E1BCE"/>
    <w:rsid w:val="002E23F7"/>
    <w:rsid w:val="002E2931"/>
    <w:rsid w:val="002E2CB4"/>
    <w:rsid w:val="002E3228"/>
    <w:rsid w:val="002E3A76"/>
    <w:rsid w:val="002E3C5B"/>
    <w:rsid w:val="002E42CE"/>
    <w:rsid w:val="002E4689"/>
    <w:rsid w:val="002E5402"/>
    <w:rsid w:val="002E5A53"/>
    <w:rsid w:val="002E5EC3"/>
    <w:rsid w:val="002E5FBD"/>
    <w:rsid w:val="002E64EB"/>
    <w:rsid w:val="002E65B9"/>
    <w:rsid w:val="002E6622"/>
    <w:rsid w:val="002E7121"/>
    <w:rsid w:val="002E7357"/>
    <w:rsid w:val="002E77C5"/>
    <w:rsid w:val="002F0958"/>
    <w:rsid w:val="002F0A02"/>
    <w:rsid w:val="002F0EB8"/>
    <w:rsid w:val="002F23E1"/>
    <w:rsid w:val="002F2980"/>
    <w:rsid w:val="002F2FCB"/>
    <w:rsid w:val="002F3CD3"/>
    <w:rsid w:val="002F5DC9"/>
    <w:rsid w:val="002F6862"/>
    <w:rsid w:val="002F73D3"/>
    <w:rsid w:val="002F77D1"/>
    <w:rsid w:val="00300A0A"/>
    <w:rsid w:val="003010E7"/>
    <w:rsid w:val="00301B14"/>
    <w:rsid w:val="00301C2E"/>
    <w:rsid w:val="00301FF4"/>
    <w:rsid w:val="003024EA"/>
    <w:rsid w:val="0030303D"/>
    <w:rsid w:val="00303CD5"/>
    <w:rsid w:val="0030638D"/>
    <w:rsid w:val="00306E5C"/>
    <w:rsid w:val="003074EE"/>
    <w:rsid w:val="00307D2F"/>
    <w:rsid w:val="00310A6F"/>
    <w:rsid w:val="0031173E"/>
    <w:rsid w:val="00311D94"/>
    <w:rsid w:val="0031223E"/>
    <w:rsid w:val="00312747"/>
    <w:rsid w:val="0031320F"/>
    <w:rsid w:val="0031347F"/>
    <w:rsid w:val="00313556"/>
    <w:rsid w:val="00315177"/>
    <w:rsid w:val="0031537E"/>
    <w:rsid w:val="00316600"/>
    <w:rsid w:val="00316A3D"/>
    <w:rsid w:val="00316DF3"/>
    <w:rsid w:val="00316EB9"/>
    <w:rsid w:val="00316F59"/>
    <w:rsid w:val="0031785C"/>
    <w:rsid w:val="00317C57"/>
    <w:rsid w:val="003201CD"/>
    <w:rsid w:val="00320247"/>
    <w:rsid w:val="00321134"/>
    <w:rsid w:val="003211E5"/>
    <w:rsid w:val="0032132B"/>
    <w:rsid w:val="00322509"/>
    <w:rsid w:val="00323C80"/>
    <w:rsid w:val="00324113"/>
    <w:rsid w:val="003242EE"/>
    <w:rsid w:val="003252D3"/>
    <w:rsid w:val="00325754"/>
    <w:rsid w:val="00325EB6"/>
    <w:rsid w:val="00326077"/>
    <w:rsid w:val="003264B4"/>
    <w:rsid w:val="00327267"/>
    <w:rsid w:val="0033028F"/>
    <w:rsid w:val="003308BF"/>
    <w:rsid w:val="00330AB1"/>
    <w:rsid w:val="003321A6"/>
    <w:rsid w:val="003323DD"/>
    <w:rsid w:val="00332746"/>
    <w:rsid w:val="00332858"/>
    <w:rsid w:val="00332CAF"/>
    <w:rsid w:val="00332D94"/>
    <w:rsid w:val="00332D99"/>
    <w:rsid w:val="00333190"/>
    <w:rsid w:val="00333525"/>
    <w:rsid w:val="00333981"/>
    <w:rsid w:val="00333A49"/>
    <w:rsid w:val="00334DB5"/>
    <w:rsid w:val="003353F7"/>
    <w:rsid w:val="0033547D"/>
    <w:rsid w:val="0033596D"/>
    <w:rsid w:val="00335B0B"/>
    <w:rsid w:val="00336215"/>
    <w:rsid w:val="00336263"/>
    <w:rsid w:val="00336A2A"/>
    <w:rsid w:val="00336D0F"/>
    <w:rsid w:val="00337329"/>
    <w:rsid w:val="0034055C"/>
    <w:rsid w:val="0034073B"/>
    <w:rsid w:val="00340B99"/>
    <w:rsid w:val="003413B6"/>
    <w:rsid w:val="00343155"/>
    <w:rsid w:val="00343B82"/>
    <w:rsid w:val="00343D5C"/>
    <w:rsid w:val="00343DD9"/>
    <w:rsid w:val="00344166"/>
    <w:rsid w:val="00345AD3"/>
    <w:rsid w:val="003460DE"/>
    <w:rsid w:val="0034624F"/>
    <w:rsid w:val="003463A2"/>
    <w:rsid w:val="003469B3"/>
    <w:rsid w:val="00347C04"/>
    <w:rsid w:val="0035077E"/>
    <w:rsid w:val="0035127B"/>
    <w:rsid w:val="003518E2"/>
    <w:rsid w:val="00351D76"/>
    <w:rsid w:val="00352660"/>
    <w:rsid w:val="003534B0"/>
    <w:rsid w:val="00354C45"/>
    <w:rsid w:val="003561A4"/>
    <w:rsid w:val="003565DE"/>
    <w:rsid w:val="00356CE5"/>
    <w:rsid w:val="00357656"/>
    <w:rsid w:val="00357916"/>
    <w:rsid w:val="003579E1"/>
    <w:rsid w:val="00357E50"/>
    <w:rsid w:val="00360004"/>
    <w:rsid w:val="00360C75"/>
    <w:rsid w:val="00362A59"/>
    <w:rsid w:val="00362C6A"/>
    <w:rsid w:val="003640CE"/>
    <w:rsid w:val="00364145"/>
    <w:rsid w:val="00364564"/>
    <w:rsid w:val="00365475"/>
    <w:rsid w:val="00365AC6"/>
    <w:rsid w:val="00365D5E"/>
    <w:rsid w:val="00370165"/>
    <w:rsid w:val="00370499"/>
    <w:rsid w:val="003708DD"/>
    <w:rsid w:val="00370EF4"/>
    <w:rsid w:val="003722C8"/>
    <w:rsid w:val="00372AB3"/>
    <w:rsid w:val="0037315C"/>
    <w:rsid w:val="00374B0E"/>
    <w:rsid w:val="00374B8F"/>
    <w:rsid w:val="0037620A"/>
    <w:rsid w:val="003767FC"/>
    <w:rsid w:val="00376F67"/>
    <w:rsid w:val="00377A8C"/>
    <w:rsid w:val="00377D8A"/>
    <w:rsid w:val="00383806"/>
    <w:rsid w:val="00384666"/>
    <w:rsid w:val="00384682"/>
    <w:rsid w:val="003857BC"/>
    <w:rsid w:val="00385D80"/>
    <w:rsid w:val="00386691"/>
    <w:rsid w:val="00386773"/>
    <w:rsid w:val="00386F35"/>
    <w:rsid w:val="00387344"/>
    <w:rsid w:val="00387AA9"/>
    <w:rsid w:val="00393432"/>
    <w:rsid w:val="00393CF8"/>
    <w:rsid w:val="00393FB8"/>
    <w:rsid w:val="00395F4C"/>
    <w:rsid w:val="00396736"/>
    <w:rsid w:val="00396EEB"/>
    <w:rsid w:val="0039735D"/>
    <w:rsid w:val="00397476"/>
    <w:rsid w:val="00397CEB"/>
    <w:rsid w:val="00397F82"/>
    <w:rsid w:val="00397F9D"/>
    <w:rsid w:val="003A03A9"/>
    <w:rsid w:val="003A0C76"/>
    <w:rsid w:val="003A0D0D"/>
    <w:rsid w:val="003A22F4"/>
    <w:rsid w:val="003A24A9"/>
    <w:rsid w:val="003A2532"/>
    <w:rsid w:val="003A2AD2"/>
    <w:rsid w:val="003A3B0B"/>
    <w:rsid w:val="003A48E0"/>
    <w:rsid w:val="003A4A91"/>
    <w:rsid w:val="003A5720"/>
    <w:rsid w:val="003A57AB"/>
    <w:rsid w:val="003A645A"/>
    <w:rsid w:val="003A6F83"/>
    <w:rsid w:val="003A7033"/>
    <w:rsid w:val="003A7124"/>
    <w:rsid w:val="003B2249"/>
    <w:rsid w:val="003B286F"/>
    <w:rsid w:val="003B2E9B"/>
    <w:rsid w:val="003B2F40"/>
    <w:rsid w:val="003B3035"/>
    <w:rsid w:val="003B32EE"/>
    <w:rsid w:val="003B3C75"/>
    <w:rsid w:val="003B4C0D"/>
    <w:rsid w:val="003B4D1C"/>
    <w:rsid w:val="003B542E"/>
    <w:rsid w:val="003B55DA"/>
    <w:rsid w:val="003B5824"/>
    <w:rsid w:val="003B5AB3"/>
    <w:rsid w:val="003B6DCC"/>
    <w:rsid w:val="003C0803"/>
    <w:rsid w:val="003C1041"/>
    <w:rsid w:val="003C164E"/>
    <w:rsid w:val="003C1EF4"/>
    <w:rsid w:val="003C2F3A"/>
    <w:rsid w:val="003C32B3"/>
    <w:rsid w:val="003C5998"/>
    <w:rsid w:val="003C637A"/>
    <w:rsid w:val="003C6A34"/>
    <w:rsid w:val="003C708D"/>
    <w:rsid w:val="003C73B1"/>
    <w:rsid w:val="003C7C5D"/>
    <w:rsid w:val="003C7C64"/>
    <w:rsid w:val="003D07C2"/>
    <w:rsid w:val="003D0D84"/>
    <w:rsid w:val="003D13D1"/>
    <w:rsid w:val="003D156C"/>
    <w:rsid w:val="003D1E6B"/>
    <w:rsid w:val="003D1F44"/>
    <w:rsid w:val="003D2338"/>
    <w:rsid w:val="003D2A11"/>
    <w:rsid w:val="003D2FB8"/>
    <w:rsid w:val="003D30AA"/>
    <w:rsid w:val="003D37E7"/>
    <w:rsid w:val="003D3AAC"/>
    <w:rsid w:val="003D4020"/>
    <w:rsid w:val="003D4672"/>
    <w:rsid w:val="003D4E5C"/>
    <w:rsid w:val="003D5477"/>
    <w:rsid w:val="003D5ADC"/>
    <w:rsid w:val="003D6262"/>
    <w:rsid w:val="003D6868"/>
    <w:rsid w:val="003D6E67"/>
    <w:rsid w:val="003D6EDD"/>
    <w:rsid w:val="003D7252"/>
    <w:rsid w:val="003E005A"/>
    <w:rsid w:val="003E03B9"/>
    <w:rsid w:val="003E1DA4"/>
    <w:rsid w:val="003E2157"/>
    <w:rsid w:val="003E2CC0"/>
    <w:rsid w:val="003E2D3A"/>
    <w:rsid w:val="003E2E74"/>
    <w:rsid w:val="003E3330"/>
    <w:rsid w:val="003E6108"/>
    <w:rsid w:val="003E6C5F"/>
    <w:rsid w:val="003E6CA5"/>
    <w:rsid w:val="003E6DDE"/>
    <w:rsid w:val="003E6FEC"/>
    <w:rsid w:val="003E7B90"/>
    <w:rsid w:val="003F04F9"/>
    <w:rsid w:val="003F10E3"/>
    <w:rsid w:val="003F1FEB"/>
    <w:rsid w:val="003F23D9"/>
    <w:rsid w:val="003F2888"/>
    <w:rsid w:val="003F2CC1"/>
    <w:rsid w:val="003F2E9D"/>
    <w:rsid w:val="003F3332"/>
    <w:rsid w:val="003F4144"/>
    <w:rsid w:val="003F4758"/>
    <w:rsid w:val="003F4AA4"/>
    <w:rsid w:val="003F5CD5"/>
    <w:rsid w:val="003F6C1F"/>
    <w:rsid w:val="003F6E1F"/>
    <w:rsid w:val="00400242"/>
    <w:rsid w:val="00400BF8"/>
    <w:rsid w:val="00400CDE"/>
    <w:rsid w:val="00401B2C"/>
    <w:rsid w:val="00402238"/>
    <w:rsid w:val="004028B2"/>
    <w:rsid w:val="00403324"/>
    <w:rsid w:val="004033DA"/>
    <w:rsid w:val="004039BD"/>
    <w:rsid w:val="00403B0C"/>
    <w:rsid w:val="00403E3F"/>
    <w:rsid w:val="00403FFA"/>
    <w:rsid w:val="00404673"/>
    <w:rsid w:val="00405655"/>
    <w:rsid w:val="004059CE"/>
    <w:rsid w:val="00406169"/>
    <w:rsid w:val="004067A3"/>
    <w:rsid w:val="00406925"/>
    <w:rsid w:val="00406CE8"/>
    <w:rsid w:val="00406D7D"/>
    <w:rsid w:val="00406E62"/>
    <w:rsid w:val="00407C61"/>
    <w:rsid w:val="00407D12"/>
    <w:rsid w:val="004129F5"/>
    <w:rsid w:val="004132FE"/>
    <w:rsid w:val="004139FF"/>
    <w:rsid w:val="00413C09"/>
    <w:rsid w:val="00413FBF"/>
    <w:rsid w:val="004147E5"/>
    <w:rsid w:val="00414B1E"/>
    <w:rsid w:val="00414BAE"/>
    <w:rsid w:val="00415100"/>
    <w:rsid w:val="004157BF"/>
    <w:rsid w:val="004164A0"/>
    <w:rsid w:val="00416874"/>
    <w:rsid w:val="0041700D"/>
    <w:rsid w:val="004170D6"/>
    <w:rsid w:val="00417398"/>
    <w:rsid w:val="00417AC3"/>
    <w:rsid w:val="004203D2"/>
    <w:rsid w:val="00421021"/>
    <w:rsid w:val="00421887"/>
    <w:rsid w:val="00421C96"/>
    <w:rsid w:val="00421EC4"/>
    <w:rsid w:val="00422DFD"/>
    <w:rsid w:val="00422F34"/>
    <w:rsid w:val="00423239"/>
    <w:rsid w:val="00425465"/>
    <w:rsid w:val="00425C79"/>
    <w:rsid w:val="00426199"/>
    <w:rsid w:val="00426242"/>
    <w:rsid w:val="0042725B"/>
    <w:rsid w:val="00427BEB"/>
    <w:rsid w:val="0043020C"/>
    <w:rsid w:val="004315A2"/>
    <w:rsid w:val="0043161C"/>
    <w:rsid w:val="00432274"/>
    <w:rsid w:val="00432694"/>
    <w:rsid w:val="00432F01"/>
    <w:rsid w:val="004336A0"/>
    <w:rsid w:val="00434307"/>
    <w:rsid w:val="00434667"/>
    <w:rsid w:val="004354C5"/>
    <w:rsid w:val="004357A7"/>
    <w:rsid w:val="00436433"/>
    <w:rsid w:val="0043644E"/>
    <w:rsid w:val="004367D6"/>
    <w:rsid w:val="00437A17"/>
    <w:rsid w:val="004400B9"/>
    <w:rsid w:val="0044061E"/>
    <w:rsid w:val="0044160F"/>
    <w:rsid w:val="00441C86"/>
    <w:rsid w:val="004424DB"/>
    <w:rsid w:val="00442857"/>
    <w:rsid w:val="00442BB3"/>
    <w:rsid w:val="00443207"/>
    <w:rsid w:val="00443C20"/>
    <w:rsid w:val="00445038"/>
    <w:rsid w:val="0044563F"/>
    <w:rsid w:val="00446673"/>
    <w:rsid w:val="00446E89"/>
    <w:rsid w:val="00447339"/>
    <w:rsid w:val="00447DE8"/>
    <w:rsid w:val="004503F4"/>
    <w:rsid w:val="004508B0"/>
    <w:rsid w:val="00451285"/>
    <w:rsid w:val="004522C3"/>
    <w:rsid w:val="00452AFB"/>
    <w:rsid w:val="00453E52"/>
    <w:rsid w:val="00454331"/>
    <w:rsid w:val="004546D4"/>
    <w:rsid w:val="00454886"/>
    <w:rsid w:val="00454C39"/>
    <w:rsid w:val="00454E60"/>
    <w:rsid w:val="00454F99"/>
    <w:rsid w:val="00455B5A"/>
    <w:rsid w:val="00455D81"/>
    <w:rsid w:val="0045607F"/>
    <w:rsid w:val="0045638A"/>
    <w:rsid w:val="0045646A"/>
    <w:rsid w:val="0045760C"/>
    <w:rsid w:val="0045767A"/>
    <w:rsid w:val="004576A0"/>
    <w:rsid w:val="00457F35"/>
    <w:rsid w:val="00460272"/>
    <w:rsid w:val="00460A7D"/>
    <w:rsid w:val="00460AE3"/>
    <w:rsid w:val="00460D31"/>
    <w:rsid w:val="004610E1"/>
    <w:rsid w:val="004614C8"/>
    <w:rsid w:val="00461C92"/>
    <w:rsid w:val="00462624"/>
    <w:rsid w:val="00462993"/>
    <w:rsid w:val="00463242"/>
    <w:rsid w:val="00463D78"/>
    <w:rsid w:val="0046480C"/>
    <w:rsid w:val="00465849"/>
    <w:rsid w:val="004678EB"/>
    <w:rsid w:val="00467931"/>
    <w:rsid w:val="00467C51"/>
    <w:rsid w:val="004703C1"/>
    <w:rsid w:val="004706F2"/>
    <w:rsid w:val="00470CE6"/>
    <w:rsid w:val="0047137B"/>
    <w:rsid w:val="0047172A"/>
    <w:rsid w:val="00471CE7"/>
    <w:rsid w:val="00472783"/>
    <w:rsid w:val="00473337"/>
    <w:rsid w:val="004733BE"/>
    <w:rsid w:val="00473840"/>
    <w:rsid w:val="0047389C"/>
    <w:rsid w:val="00473D29"/>
    <w:rsid w:val="00474478"/>
    <w:rsid w:val="004754D2"/>
    <w:rsid w:val="00475643"/>
    <w:rsid w:val="00475D86"/>
    <w:rsid w:val="004766A9"/>
    <w:rsid w:val="00477831"/>
    <w:rsid w:val="00477A29"/>
    <w:rsid w:val="00480384"/>
    <w:rsid w:val="00482851"/>
    <w:rsid w:val="00483310"/>
    <w:rsid w:val="00483326"/>
    <w:rsid w:val="004834E3"/>
    <w:rsid w:val="00484129"/>
    <w:rsid w:val="00485502"/>
    <w:rsid w:val="0048596E"/>
    <w:rsid w:val="00485D39"/>
    <w:rsid w:val="00485E29"/>
    <w:rsid w:val="00485E4A"/>
    <w:rsid w:val="0048646C"/>
    <w:rsid w:val="0048672D"/>
    <w:rsid w:val="00487493"/>
    <w:rsid w:val="00487CC9"/>
    <w:rsid w:val="00487F54"/>
    <w:rsid w:val="004903EB"/>
    <w:rsid w:val="00490769"/>
    <w:rsid w:val="00491333"/>
    <w:rsid w:val="004915AB"/>
    <w:rsid w:val="004929B4"/>
    <w:rsid w:val="00492C4C"/>
    <w:rsid w:val="00493CFD"/>
    <w:rsid w:val="004945A1"/>
    <w:rsid w:val="004966F2"/>
    <w:rsid w:val="00496A24"/>
    <w:rsid w:val="00496BE5"/>
    <w:rsid w:val="0049718E"/>
    <w:rsid w:val="004A01AB"/>
    <w:rsid w:val="004A03E3"/>
    <w:rsid w:val="004A155E"/>
    <w:rsid w:val="004A1755"/>
    <w:rsid w:val="004A221E"/>
    <w:rsid w:val="004A2296"/>
    <w:rsid w:val="004A2774"/>
    <w:rsid w:val="004A2932"/>
    <w:rsid w:val="004A47A5"/>
    <w:rsid w:val="004A4C52"/>
    <w:rsid w:val="004A4DAD"/>
    <w:rsid w:val="004A4F61"/>
    <w:rsid w:val="004A510B"/>
    <w:rsid w:val="004A5B2B"/>
    <w:rsid w:val="004A5D25"/>
    <w:rsid w:val="004A63FD"/>
    <w:rsid w:val="004A692D"/>
    <w:rsid w:val="004A717D"/>
    <w:rsid w:val="004A79B1"/>
    <w:rsid w:val="004B008B"/>
    <w:rsid w:val="004B147F"/>
    <w:rsid w:val="004B14E2"/>
    <w:rsid w:val="004B1C45"/>
    <w:rsid w:val="004B250C"/>
    <w:rsid w:val="004B2B54"/>
    <w:rsid w:val="004B2C96"/>
    <w:rsid w:val="004B2E1F"/>
    <w:rsid w:val="004B441D"/>
    <w:rsid w:val="004B47C5"/>
    <w:rsid w:val="004B4A56"/>
    <w:rsid w:val="004B514B"/>
    <w:rsid w:val="004B5CC5"/>
    <w:rsid w:val="004B7E82"/>
    <w:rsid w:val="004C0774"/>
    <w:rsid w:val="004C0A57"/>
    <w:rsid w:val="004C0BF7"/>
    <w:rsid w:val="004C0DC2"/>
    <w:rsid w:val="004C0E60"/>
    <w:rsid w:val="004C117C"/>
    <w:rsid w:val="004C16CE"/>
    <w:rsid w:val="004C2888"/>
    <w:rsid w:val="004C3227"/>
    <w:rsid w:val="004C3ACC"/>
    <w:rsid w:val="004C3B9C"/>
    <w:rsid w:val="004C42C7"/>
    <w:rsid w:val="004C450B"/>
    <w:rsid w:val="004C4917"/>
    <w:rsid w:val="004C51C2"/>
    <w:rsid w:val="004C583C"/>
    <w:rsid w:val="004C5E43"/>
    <w:rsid w:val="004C63E5"/>
    <w:rsid w:val="004C693C"/>
    <w:rsid w:val="004C7881"/>
    <w:rsid w:val="004D03AC"/>
    <w:rsid w:val="004D0887"/>
    <w:rsid w:val="004D0921"/>
    <w:rsid w:val="004D0F0A"/>
    <w:rsid w:val="004D0FA6"/>
    <w:rsid w:val="004D1591"/>
    <w:rsid w:val="004D17ED"/>
    <w:rsid w:val="004D2227"/>
    <w:rsid w:val="004D2C19"/>
    <w:rsid w:val="004D3468"/>
    <w:rsid w:val="004D3C33"/>
    <w:rsid w:val="004D52F3"/>
    <w:rsid w:val="004D56EB"/>
    <w:rsid w:val="004D5DCE"/>
    <w:rsid w:val="004D74DC"/>
    <w:rsid w:val="004D7B13"/>
    <w:rsid w:val="004E00BA"/>
    <w:rsid w:val="004E00D0"/>
    <w:rsid w:val="004E1F34"/>
    <w:rsid w:val="004E2BFE"/>
    <w:rsid w:val="004E3A41"/>
    <w:rsid w:val="004E3D37"/>
    <w:rsid w:val="004E5180"/>
    <w:rsid w:val="004E5B74"/>
    <w:rsid w:val="004E5D44"/>
    <w:rsid w:val="004E6634"/>
    <w:rsid w:val="004E72AA"/>
    <w:rsid w:val="004E7479"/>
    <w:rsid w:val="004E7607"/>
    <w:rsid w:val="004E7D91"/>
    <w:rsid w:val="004F02BC"/>
    <w:rsid w:val="004F308D"/>
    <w:rsid w:val="004F42DC"/>
    <w:rsid w:val="004F5062"/>
    <w:rsid w:val="004F50EB"/>
    <w:rsid w:val="004F51D0"/>
    <w:rsid w:val="004F60D6"/>
    <w:rsid w:val="004F6F32"/>
    <w:rsid w:val="004F7C3E"/>
    <w:rsid w:val="00500929"/>
    <w:rsid w:val="00500AB5"/>
    <w:rsid w:val="00500BDB"/>
    <w:rsid w:val="0050132E"/>
    <w:rsid w:val="005020D5"/>
    <w:rsid w:val="00502FE7"/>
    <w:rsid w:val="005033BC"/>
    <w:rsid w:val="00503A85"/>
    <w:rsid w:val="00504A49"/>
    <w:rsid w:val="00504B73"/>
    <w:rsid w:val="00504C1B"/>
    <w:rsid w:val="00504C43"/>
    <w:rsid w:val="0050669F"/>
    <w:rsid w:val="00506964"/>
    <w:rsid w:val="005070B7"/>
    <w:rsid w:val="005072A0"/>
    <w:rsid w:val="005076FD"/>
    <w:rsid w:val="00507756"/>
    <w:rsid w:val="00507AFD"/>
    <w:rsid w:val="00507B17"/>
    <w:rsid w:val="00511C28"/>
    <w:rsid w:val="0051283C"/>
    <w:rsid w:val="00512899"/>
    <w:rsid w:val="005128EC"/>
    <w:rsid w:val="0051298D"/>
    <w:rsid w:val="00512A91"/>
    <w:rsid w:val="00512BB1"/>
    <w:rsid w:val="005132B6"/>
    <w:rsid w:val="005133CA"/>
    <w:rsid w:val="00514AB9"/>
    <w:rsid w:val="00515269"/>
    <w:rsid w:val="00515C42"/>
    <w:rsid w:val="00517169"/>
    <w:rsid w:val="0051750C"/>
    <w:rsid w:val="00520610"/>
    <w:rsid w:val="00520E0D"/>
    <w:rsid w:val="0052142C"/>
    <w:rsid w:val="0052146D"/>
    <w:rsid w:val="00523465"/>
    <w:rsid w:val="00523EA8"/>
    <w:rsid w:val="00524030"/>
    <w:rsid w:val="00524514"/>
    <w:rsid w:val="00524F5F"/>
    <w:rsid w:val="005257E1"/>
    <w:rsid w:val="00526D6E"/>
    <w:rsid w:val="005272A4"/>
    <w:rsid w:val="00527F3B"/>
    <w:rsid w:val="005309B9"/>
    <w:rsid w:val="005311DE"/>
    <w:rsid w:val="005322E0"/>
    <w:rsid w:val="00532423"/>
    <w:rsid w:val="00532E00"/>
    <w:rsid w:val="0053377F"/>
    <w:rsid w:val="005349A1"/>
    <w:rsid w:val="00535581"/>
    <w:rsid w:val="00535AED"/>
    <w:rsid w:val="00535C7B"/>
    <w:rsid w:val="00535E51"/>
    <w:rsid w:val="005362B5"/>
    <w:rsid w:val="00536EBA"/>
    <w:rsid w:val="00536F4D"/>
    <w:rsid w:val="0053761D"/>
    <w:rsid w:val="00540260"/>
    <w:rsid w:val="0054070A"/>
    <w:rsid w:val="00540A46"/>
    <w:rsid w:val="00541FC8"/>
    <w:rsid w:val="00542240"/>
    <w:rsid w:val="0054247F"/>
    <w:rsid w:val="00542573"/>
    <w:rsid w:val="005425B4"/>
    <w:rsid w:val="00542843"/>
    <w:rsid w:val="00542CEC"/>
    <w:rsid w:val="00543B0A"/>
    <w:rsid w:val="005451A8"/>
    <w:rsid w:val="00546106"/>
    <w:rsid w:val="005475AF"/>
    <w:rsid w:val="00547AAB"/>
    <w:rsid w:val="00550070"/>
    <w:rsid w:val="0055008A"/>
    <w:rsid w:val="0055021A"/>
    <w:rsid w:val="00550714"/>
    <w:rsid w:val="00551013"/>
    <w:rsid w:val="00551D88"/>
    <w:rsid w:val="00551F75"/>
    <w:rsid w:val="005520BA"/>
    <w:rsid w:val="0055218D"/>
    <w:rsid w:val="0055271C"/>
    <w:rsid w:val="005539FD"/>
    <w:rsid w:val="0055417C"/>
    <w:rsid w:val="005543A4"/>
    <w:rsid w:val="0055463B"/>
    <w:rsid w:val="00554806"/>
    <w:rsid w:val="00554C4F"/>
    <w:rsid w:val="005558CF"/>
    <w:rsid w:val="00555C8F"/>
    <w:rsid w:val="00556210"/>
    <w:rsid w:val="00562151"/>
    <w:rsid w:val="005623A3"/>
    <w:rsid w:val="00562B8A"/>
    <w:rsid w:val="00562E92"/>
    <w:rsid w:val="005632E7"/>
    <w:rsid w:val="00563C8F"/>
    <w:rsid w:val="0056472C"/>
    <w:rsid w:val="00564A97"/>
    <w:rsid w:val="00565847"/>
    <w:rsid w:val="00565FE1"/>
    <w:rsid w:val="00567F83"/>
    <w:rsid w:val="00570A10"/>
    <w:rsid w:val="00570AB8"/>
    <w:rsid w:val="00570D85"/>
    <w:rsid w:val="00572512"/>
    <w:rsid w:val="00572812"/>
    <w:rsid w:val="00572A88"/>
    <w:rsid w:val="00572F20"/>
    <w:rsid w:val="00573438"/>
    <w:rsid w:val="005737FD"/>
    <w:rsid w:val="0057390E"/>
    <w:rsid w:val="00573DBA"/>
    <w:rsid w:val="005769CA"/>
    <w:rsid w:val="00577A6C"/>
    <w:rsid w:val="00577F45"/>
    <w:rsid w:val="00580C5B"/>
    <w:rsid w:val="00581822"/>
    <w:rsid w:val="00582BD6"/>
    <w:rsid w:val="00584418"/>
    <w:rsid w:val="005845A6"/>
    <w:rsid w:val="00584917"/>
    <w:rsid w:val="00585355"/>
    <w:rsid w:val="0058550C"/>
    <w:rsid w:val="00586264"/>
    <w:rsid w:val="00587009"/>
    <w:rsid w:val="0058755E"/>
    <w:rsid w:val="0058792A"/>
    <w:rsid w:val="00587C88"/>
    <w:rsid w:val="00587DE1"/>
    <w:rsid w:val="00587E74"/>
    <w:rsid w:val="0059052D"/>
    <w:rsid w:val="00590F64"/>
    <w:rsid w:val="005929E7"/>
    <w:rsid w:val="00593199"/>
    <w:rsid w:val="005935E1"/>
    <w:rsid w:val="0059365E"/>
    <w:rsid w:val="00593BCF"/>
    <w:rsid w:val="00593F57"/>
    <w:rsid w:val="00595140"/>
    <w:rsid w:val="00597416"/>
    <w:rsid w:val="005977E1"/>
    <w:rsid w:val="005A0303"/>
    <w:rsid w:val="005A0ED0"/>
    <w:rsid w:val="005A1FDA"/>
    <w:rsid w:val="005A23CD"/>
    <w:rsid w:val="005A26AD"/>
    <w:rsid w:val="005A2C6B"/>
    <w:rsid w:val="005A3D1F"/>
    <w:rsid w:val="005A3E26"/>
    <w:rsid w:val="005A3F30"/>
    <w:rsid w:val="005A4479"/>
    <w:rsid w:val="005A5A7B"/>
    <w:rsid w:val="005A742E"/>
    <w:rsid w:val="005B0996"/>
    <w:rsid w:val="005B101F"/>
    <w:rsid w:val="005B2B40"/>
    <w:rsid w:val="005B2EB2"/>
    <w:rsid w:val="005B37C8"/>
    <w:rsid w:val="005B4940"/>
    <w:rsid w:val="005B4B95"/>
    <w:rsid w:val="005B4F6B"/>
    <w:rsid w:val="005B54D9"/>
    <w:rsid w:val="005B56E4"/>
    <w:rsid w:val="005B59DC"/>
    <w:rsid w:val="005B5D56"/>
    <w:rsid w:val="005B615F"/>
    <w:rsid w:val="005B6291"/>
    <w:rsid w:val="005B6C37"/>
    <w:rsid w:val="005B7287"/>
    <w:rsid w:val="005C01B5"/>
    <w:rsid w:val="005C0D84"/>
    <w:rsid w:val="005C1E50"/>
    <w:rsid w:val="005C2170"/>
    <w:rsid w:val="005C21FB"/>
    <w:rsid w:val="005C30D4"/>
    <w:rsid w:val="005C3191"/>
    <w:rsid w:val="005C3678"/>
    <w:rsid w:val="005C3C4B"/>
    <w:rsid w:val="005C3DD9"/>
    <w:rsid w:val="005C42C1"/>
    <w:rsid w:val="005C431F"/>
    <w:rsid w:val="005C4654"/>
    <w:rsid w:val="005C4FA6"/>
    <w:rsid w:val="005C5EFB"/>
    <w:rsid w:val="005C5F39"/>
    <w:rsid w:val="005C5F55"/>
    <w:rsid w:val="005C6033"/>
    <w:rsid w:val="005C6264"/>
    <w:rsid w:val="005D0393"/>
    <w:rsid w:val="005D03B2"/>
    <w:rsid w:val="005D1207"/>
    <w:rsid w:val="005D14D4"/>
    <w:rsid w:val="005D15CC"/>
    <w:rsid w:val="005D1902"/>
    <w:rsid w:val="005D2231"/>
    <w:rsid w:val="005D2312"/>
    <w:rsid w:val="005D2395"/>
    <w:rsid w:val="005D2C4B"/>
    <w:rsid w:val="005D33F9"/>
    <w:rsid w:val="005D43C7"/>
    <w:rsid w:val="005D4B8C"/>
    <w:rsid w:val="005D6CC4"/>
    <w:rsid w:val="005D7E63"/>
    <w:rsid w:val="005E06C2"/>
    <w:rsid w:val="005E082C"/>
    <w:rsid w:val="005E1174"/>
    <w:rsid w:val="005E1CE4"/>
    <w:rsid w:val="005E235C"/>
    <w:rsid w:val="005E3EE6"/>
    <w:rsid w:val="005E4520"/>
    <w:rsid w:val="005E4632"/>
    <w:rsid w:val="005E4E59"/>
    <w:rsid w:val="005E52F6"/>
    <w:rsid w:val="005E540F"/>
    <w:rsid w:val="005E5FE1"/>
    <w:rsid w:val="005E6A75"/>
    <w:rsid w:val="005E6C81"/>
    <w:rsid w:val="005E7B0E"/>
    <w:rsid w:val="005E7DB7"/>
    <w:rsid w:val="005F1AC3"/>
    <w:rsid w:val="005F23F9"/>
    <w:rsid w:val="005F2472"/>
    <w:rsid w:val="005F2D08"/>
    <w:rsid w:val="005F3041"/>
    <w:rsid w:val="005F3A70"/>
    <w:rsid w:val="005F3FFB"/>
    <w:rsid w:val="005F44EA"/>
    <w:rsid w:val="005F4570"/>
    <w:rsid w:val="005F56F8"/>
    <w:rsid w:val="005F71B1"/>
    <w:rsid w:val="005F738D"/>
    <w:rsid w:val="005F7D42"/>
    <w:rsid w:val="00600D32"/>
    <w:rsid w:val="0060135E"/>
    <w:rsid w:val="006017D1"/>
    <w:rsid w:val="006029E7"/>
    <w:rsid w:val="00603B3C"/>
    <w:rsid w:val="0060414A"/>
    <w:rsid w:val="00604415"/>
    <w:rsid w:val="00604F98"/>
    <w:rsid w:val="00605318"/>
    <w:rsid w:val="0060552A"/>
    <w:rsid w:val="0060628D"/>
    <w:rsid w:val="00606653"/>
    <w:rsid w:val="00606A5E"/>
    <w:rsid w:val="00606B13"/>
    <w:rsid w:val="00606C73"/>
    <w:rsid w:val="00607070"/>
    <w:rsid w:val="00607AF8"/>
    <w:rsid w:val="00607DD2"/>
    <w:rsid w:val="006101B3"/>
    <w:rsid w:val="006119FD"/>
    <w:rsid w:val="0061212F"/>
    <w:rsid w:val="006127A0"/>
    <w:rsid w:val="00613CAD"/>
    <w:rsid w:val="00614835"/>
    <w:rsid w:val="006149B6"/>
    <w:rsid w:val="00614E75"/>
    <w:rsid w:val="00615C94"/>
    <w:rsid w:val="006161D1"/>
    <w:rsid w:val="006167EA"/>
    <w:rsid w:val="00620978"/>
    <w:rsid w:val="00620A4B"/>
    <w:rsid w:val="00620DA4"/>
    <w:rsid w:val="00621985"/>
    <w:rsid w:val="006219BE"/>
    <w:rsid w:val="006233AA"/>
    <w:rsid w:val="00623E92"/>
    <w:rsid w:val="00624A01"/>
    <w:rsid w:val="00624FBF"/>
    <w:rsid w:val="006273FF"/>
    <w:rsid w:val="0062741D"/>
    <w:rsid w:val="006275BD"/>
    <w:rsid w:val="00627D23"/>
    <w:rsid w:val="00627E50"/>
    <w:rsid w:val="00630217"/>
    <w:rsid w:val="006306A0"/>
    <w:rsid w:val="00630B11"/>
    <w:rsid w:val="00630ECC"/>
    <w:rsid w:val="006313EE"/>
    <w:rsid w:val="00632165"/>
    <w:rsid w:val="0063221E"/>
    <w:rsid w:val="00632DBA"/>
    <w:rsid w:val="0063376F"/>
    <w:rsid w:val="00633C64"/>
    <w:rsid w:val="00635284"/>
    <w:rsid w:val="006365CB"/>
    <w:rsid w:val="006367ED"/>
    <w:rsid w:val="006368D7"/>
    <w:rsid w:val="00636A7C"/>
    <w:rsid w:val="00636AAA"/>
    <w:rsid w:val="00637667"/>
    <w:rsid w:val="006377A0"/>
    <w:rsid w:val="00637A96"/>
    <w:rsid w:val="0064002E"/>
    <w:rsid w:val="00641857"/>
    <w:rsid w:val="00641875"/>
    <w:rsid w:val="00641EDC"/>
    <w:rsid w:val="006425FA"/>
    <w:rsid w:val="006428B4"/>
    <w:rsid w:val="00642CC7"/>
    <w:rsid w:val="0064344F"/>
    <w:rsid w:val="00643556"/>
    <w:rsid w:val="006446AF"/>
    <w:rsid w:val="006448BD"/>
    <w:rsid w:val="00644925"/>
    <w:rsid w:val="006456DE"/>
    <w:rsid w:val="006464A9"/>
    <w:rsid w:val="00647564"/>
    <w:rsid w:val="006475FC"/>
    <w:rsid w:val="006479C4"/>
    <w:rsid w:val="00650E6D"/>
    <w:rsid w:val="00651239"/>
    <w:rsid w:val="006520BC"/>
    <w:rsid w:val="0065261B"/>
    <w:rsid w:val="00652A15"/>
    <w:rsid w:val="0065300C"/>
    <w:rsid w:val="00653163"/>
    <w:rsid w:val="0065419F"/>
    <w:rsid w:val="0065518D"/>
    <w:rsid w:val="00655EB0"/>
    <w:rsid w:val="006574C4"/>
    <w:rsid w:val="00657976"/>
    <w:rsid w:val="00657B9F"/>
    <w:rsid w:val="006608DC"/>
    <w:rsid w:val="00660CA2"/>
    <w:rsid w:val="00660FA3"/>
    <w:rsid w:val="00660FB9"/>
    <w:rsid w:val="00662809"/>
    <w:rsid w:val="00662A68"/>
    <w:rsid w:val="006635F5"/>
    <w:rsid w:val="006636DB"/>
    <w:rsid w:val="00663921"/>
    <w:rsid w:val="00664503"/>
    <w:rsid w:val="006646A2"/>
    <w:rsid w:val="00664FA7"/>
    <w:rsid w:val="006659EB"/>
    <w:rsid w:val="0066645C"/>
    <w:rsid w:val="0066656B"/>
    <w:rsid w:val="00666E0B"/>
    <w:rsid w:val="006676AE"/>
    <w:rsid w:val="00667AC7"/>
    <w:rsid w:val="006701E5"/>
    <w:rsid w:val="00670D05"/>
    <w:rsid w:val="00671760"/>
    <w:rsid w:val="00671920"/>
    <w:rsid w:val="00671A11"/>
    <w:rsid w:val="00671A8A"/>
    <w:rsid w:val="00671D5C"/>
    <w:rsid w:val="00671F86"/>
    <w:rsid w:val="00672D50"/>
    <w:rsid w:val="006733AD"/>
    <w:rsid w:val="006736D3"/>
    <w:rsid w:val="00673796"/>
    <w:rsid w:val="006744CF"/>
    <w:rsid w:val="00674C44"/>
    <w:rsid w:val="0067522D"/>
    <w:rsid w:val="006755A1"/>
    <w:rsid w:val="00675CF5"/>
    <w:rsid w:val="006768EA"/>
    <w:rsid w:val="00676AAA"/>
    <w:rsid w:val="00676E00"/>
    <w:rsid w:val="00677166"/>
    <w:rsid w:val="006773E9"/>
    <w:rsid w:val="00677CD9"/>
    <w:rsid w:val="00680005"/>
    <w:rsid w:val="00680868"/>
    <w:rsid w:val="00680BFE"/>
    <w:rsid w:val="0068131A"/>
    <w:rsid w:val="006829C3"/>
    <w:rsid w:val="00682B1D"/>
    <w:rsid w:val="00683382"/>
    <w:rsid w:val="00683A50"/>
    <w:rsid w:val="00683B48"/>
    <w:rsid w:val="006841EE"/>
    <w:rsid w:val="00684E1D"/>
    <w:rsid w:val="00684FBB"/>
    <w:rsid w:val="00685252"/>
    <w:rsid w:val="00685366"/>
    <w:rsid w:val="0068567D"/>
    <w:rsid w:val="006861D2"/>
    <w:rsid w:val="006862C0"/>
    <w:rsid w:val="00687241"/>
    <w:rsid w:val="00687854"/>
    <w:rsid w:val="00687887"/>
    <w:rsid w:val="00687C73"/>
    <w:rsid w:val="00687EF2"/>
    <w:rsid w:val="0069041B"/>
    <w:rsid w:val="0069048D"/>
    <w:rsid w:val="00690F8E"/>
    <w:rsid w:val="0069118E"/>
    <w:rsid w:val="006911F4"/>
    <w:rsid w:val="00691CCC"/>
    <w:rsid w:val="00692769"/>
    <w:rsid w:val="006929F3"/>
    <w:rsid w:val="00693EB1"/>
    <w:rsid w:val="006942EA"/>
    <w:rsid w:val="006951EB"/>
    <w:rsid w:val="00695DEA"/>
    <w:rsid w:val="00695FC0"/>
    <w:rsid w:val="0069706C"/>
    <w:rsid w:val="00697BF6"/>
    <w:rsid w:val="006A036F"/>
    <w:rsid w:val="006A03E7"/>
    <w:rsid w:val="006A07B7"/>
    <w:rsid w:val="006A0FA9"/>
    <w:rsid w:val="006A11C7"/>
    <w:rsid w:val="006A15D2"/>
    <w:rsid w:val="006A1E78"/>
    <w:rsid w:val="006A2A99"/>
    <w:rsid w:val="006A2FA5"/>
    <w:rsid w:val="006A3552"/>
    <w:rsid w:val="006A3810"/>
    <w:rsid w:val="006A3F6A"/>
    <w:rsid w:val="006A410A"/>
    <w:rsid w:val="006A5235"/>
    <w:rsid w:val="006A5266"/>
    <w:rsid w:val="006A555C"/>
    <w:rsid w:val="006A58A5"/>
    <w:rsid w:val="006A5B5D"/>
    <w:rsid w:val="006A6813"/>
    <w:rsid w:val="006A6AEC"/>
    <w:rsid w:val="006A7671"/>
    <w:rsid w:val="006A78B2"/>
    <w:rsid w:val="006B0AAF"/>
    <w:rsid w:val="006B0B94"/>
    <w:rsid w:val="006B0BD6"/>
    <w:rsid w:val="006B0E82"/>
    <w:rsid w:val="006B2520"/>
    <w:rsid w:val="006B2771"/>
    <w:rsid w:val="006B2A11"/>
    <w:rsid w:val="006B3202"/>
    <w:rsid w:val="006B3AD6"/>
    <w:rsid w:val="006B40E6"/>
    <w:rsid w:val="006B4E57"/>
    <w:rsid w:val="006B51E4"/>
    <w:rsid w:val="006B5A10"/>
    <w:rsid w:val="006B69D4"/>
    <w:rsid w:val="006B6ACB"/>
    <w:rsid w:val="006B6FBD"/>
    <w:rsid w:val="006B7308"/>
    <w:rsid w:val="006B7A8F"/>
    <w:rsid w:val="006C05B6"/>
    <w:rsid w:val="006C080A"/>
    <w:rsid w:val="006C11EA"/>
    <w:rsid w:val="006C1207"/>
    <w:rsid w:val="006C1DBE"/>
    <w:rsid w:val="006C205B"/>
    <w:rsid w:val="006C2942"/>
    <w:rsid w:val="006C316A"/>
    <w:rsid w:val="006C3341"/>
    <w:rsid w:val="006C4B44"/>
    <w:rsid w:val="006C5E92"/>
    <w:rsid w:val="006C612C"/>
    <w:rsid w:val="006C688B"/>
    <w:rsid w:val="006C6DD0"/>
    <w:rsid w:val="006C70EA"/>
    <w:rsid w:val="006C7C3B"/>
    <w:rsid w:val="006D03EA"/>
    <w:rsid w:val="006D0819"/>
    <w:rsid w:val="006D09BE"/>
    <w:rsid w:val="006D2D10"/>
    <w:rsid w:val="006D44D4"/>
    <w:rsid w:val="006D4DAF"/>
    <w:rsid w:val="006D644C"/>
    <w:rsid w:val="006D754B"/>
    <w:rsid w:val="006D780A"/>
    <w:rsid w:val="006D7BCF"/>
    <w:rsid w:val="006E081C"/>
    <w:rsid w:val="006E0C8B"/>
    <w:rsid w:val="006E15EC"/>
    <w:rsid w:val="006E2543"/>
    <w:rsid w:val="006E25AB"/>
    <w:rsid w:val="006E4E6B"/>
    <w:rsid w:val="006E5E6F"/>
    <w:rsid w:val="006E6961"/>
    <w:rsid w:val="006E6D33"/>
    <w:rsid w:val="006E7BDD"/>
    <w:rsid w:val="006F06F4"/>
    <w:rsid w:val="006F2CAA"/>
    <w:rsid w:val="006F2D2E"/>
    <w:rsid w:val="006F3500"/>
    <w:rsid w:val="006F399D"/>
    <w:rsid w:val="006F3D03"/>
    <w:rsid w:val="006F499D"/>
    <w:rsid w:val="006F5968"/>
    <w:rsid w:val="006F7E72"/>
    <w:rsid w:val="007003A5"/>
    <w:rsid w:val="00700B4A"/>
    <w:rsid w:val="00700E0C"/>
    <w:rsid w:val="007011CB"/>
    <w:rsid w:val="0070172F"/>
    <w:rsid w:val="00701794"/>
    <w:rsid w:val="00701A85"/>
    <w:rsid w:val="00701E6C"/>
    <w:rsid w:val="007036BD"/>
    <w:rsid w:val="00703D49"/>
    <w:rsid w:val="007040B3"/>
    <w:rsid w:val="0070450A"/>
    <w:rsid w:val="00704F16"/>
    <w:rsid w:val="007053BC"/>
    <w:rsid w:val="0070550F"/>
    <w:rsid w:val="00705A67"/>
    <w:rsid w:val="00705DDA"/>
    <w:rsid w:val="0070627C"/>
    <w:rsid w:val="00706A3A"/>
    <w:rsid w:val="0070732C"/>
    <w:rsid w:val="00707D1D"/>
    <w:rsid w:val="007101EC"/>
    <w:rsid w:val="0071059A"/>
    <w:rsid w:val="00710D93"/>
    <w:rsid w:val="00711698"/>
    <w:rsid w:val="00711750"/>
    <w:rsid w:val="007121D6"/>
    <w:rsid w:val="00712707"/>
    <w:rsid w:val="00712EA2"/>
    <w:rsid w:val="00713D8B"/>
    <w:rsid w:val="00713E7C"/>
    <w:rsid w:val="00714051"/>
    <w:rsid w:val="0071464E"/>
    <w:rsid w:val="00714C57"/>
    <w:rsid w:val="0071587B"/>
    <w:rsid w:val="00715C43"/>
    <w:rsid w:val="00715EF6"/>
    <w:rsid w:val="007161DB"/>
    <w:rsid w:val="00716804"/>
    <w:rsid w:val="00716DDE"/>
    <w:rsid w:val="00717BA7"/>
    <w:rsid w:val="00720473"/>
    <w:rsid w:val="007207A4"/>
    <w:rsid w:val="00721766"/>
    <w:rsid w:val="00721FC8"/>
    <w:rsid w:val="007226DC"/>
    <w:rsid w:val="00722C48"/>
    <w:rsid w:val="0072321B"/>
    <w:rsid w:val="00723259"/>
    <w:rsid w:val="00723ADF"/>
    <w:rsid w:val="00724A80"/>
    <w:rsid w:val="00724DF1"/>
    <w:rsid w:val="007252C1"/>
    <w:rsid w:val="007255E9"/>
    <w:rsid w:val="007265C3"/>
    <w:rsid w:val="0072666B"/>
    <w:rsid w:val="00726A07"/>
    <w:rsid w:val="00727C8E"/>
    <w:rsid w:val="00730CCB"/>
    <w:rsid w:val="0073142A"/>
    <w:rsid w:val="0073159E"/>
    <w:rsid w:val="00731808"/>
    <w:rsid w:val="0073189E"/>
    <w:rsid w:val="00731D8B"/>
    <w:rsid w:val="00731FA9"/>
    <w:rsid w:val="007325C6"/>
    <w:rsid w:val="00732980"/>
    <w:rsid w:val="00732A07"/>
    <w:rsid w:val="00732F5C"/>
    <w:rsid w:val="0073305E"/>
    <w:rsid w:val="00733643"/>
    <w:rsid w:val="00733660"/>
    <w:rsid w:val="0073387F"/>
    <w:rsid w:val="007341C8"/>
    <w:rsid w:val="00734C34"/>
    <w:rsid w:val="0073522D"/>
    <w:rsid w:val="00736371"/>
    <w:rsid w:val="007368F9"/>
    <w:rsid w:val="00736C18"/>
    <w:rsid w:val="00736C89"/>
    <w:rsid w:val="007371DE"/>
    <w:rsid w:val="00737430"/>
    <w:rsid w:val="00737D34"/>
    <w:rsid w:val="00737E04"/>
    <w:rsid w:val="007402DF"/>
    <w:rsid w:val="00740B45"/>
    <w:rsid w:val="007413CA"/>
    <w:rsid w:val="0074145A"/>
    <w:rsid w:val="007423EC"/>
    <w:rsid w:val="007429D4"/>
    <w:rsid w:val="00742B7C"/>
    <w:rsid w:val="00742C90"/>
    <w:rsid w:val="007431CF"/>
    <w:rsid w:val="00743418"/>
    <w:rsid w:val="0074346E"/>
    <w:rsid w:val="00744103"/>
    <w:rsid w:val="00744450"/>
    <w:rsid w:val="007444C4"/>
    <w:rsid w:val="00744B81"/>
    <w:rsid w:val="00744E14"/>
    <w:rsid w:val="00745A3D"/>
    <w:rsid w:val="007461ED"/>
    <w:rsid w:val="00746513"/>
    <w:rsid w:val="00747E03"/>
    <w:rsid w:val="007510B9"/>
    <w:rsid w:val="0075169A"/>
    <w:rsid w:val="007517E2"/>
    <w:rsid w:val="007519D3"/>
    <w:rsid w:val="00751A97"/>
    <w:rsid w:val="00751B9B"/>
    <w:rsid w:val="00753F9B"/>
    <w:rsid w:val="007546FD"/>
    <w:rsid w:val="007547EF"/>
    <w:rsid w:val="00754838"/>
    <w:rsid w:val="00754D12"/>
    <w:rsid w:val="00755826"/>
    <w:rsid w:val="0075682C"/>
    <w:rsid w:val="00756D71"/>
    <w:rsid w:val="00756E1C"/>
    <w:rsid w:val="00756FA8"/>
    <w:rsid w:val="0075707A"/>
    <w:rsid w:val="007579DE"/>
    <w:rsid w:val="007600A2"/>
    <w:rsid w:val="0076043B"/>
    <w:rsid w:val="00761628"/>
    <w:rsid w:val="0076173B"/>
    <w:rsid w:val="00761BB6"/>
    <w:rsid w:val="00762E5A"/>
    <w:rsid w:val="00762FC9"/>
    <w:rsid w:val="007652AB"/>
    <w:rsid w:val="00765B16"/>
    <w:rsid w:val="00765F74"/>
    <w:rsid w:val="00766986"/>
    <w:rsid w:val="00771133"/>
    <w:rsid w:val="007711CF"/>
    <w:rsid w:val="0077191F"/>
    <w:rsid w:val="0077202D"/>
    <w:rsid w:val="00772118"/>
    <w:rsid w:val="00772329"/>
    <w:rsid w:val="00772742"/>
    <w:rsid w:val="00772A9C"/>
    <w:rsid w:val="00773088"/>
    <w:rsid w:val="007730EB"/>
    <w:rsid w:val="00773FD2"/>
    <w:rsid w:val="007746E0"/>
    <w:rsid w:val="00775708"/>
    <w:rsid w:val="00775B86"/>
    <w:rsid w:val="00775DF0"/>
    <w:rsid w:val="00776892"/>
    <w:rsid w:val="007775E5"/>
    <w:rsid w:val="00777B9E"/>
    <w:rsid w:val="00777C12"/>
    <w:rsid w:val="00777F87"/>
    <w:rsid w:val="00781023"/>
    <w:rsid w:val="00781648"/>
    <w:rsid w:val="007817BC"/>
    <w:rsid w:val="0078306B"/>
    <w:rsid w:val="0078335E"/>
    <w:rsid w:val="0078364A"/>
    <w:rsid w:val="00783791"/>
    <w:rsid w:val="00783D6E"/>
    <w:rsid w:val="0078464E"/>
    <w:rsid w:val="00785239"/>
    <w:rsid w:val="007857F4"/>
    <w:rsid w:val="00785FEC"/>
    <w:rsid w:val="007868BC"/>
    <w:rsid w:val="00786A2E"/>
    <w:rsid w:val="007874C8"/>
    <w:rsid w:val="00787A33"/>
    <w:rsid w:val="00787EDF"/>
    <w:rsid w:val="007912A0"/>
    <w:rsid w:val="007918AE"/>
    <w:rsid w:val="007919E7"/>
    <w:rsid w:val="00791C55"/>
    <w:rsid w:val="00791CFC"/>
    <w:rsid w:val="00792004"/>
    <w:rsid w:val="007928F0"/>
    <w:rsid w:val="007944D4"/>
    <w:rsid w:val="00794574"/>
    <w:rsid w:val="00795160"/>
    <w:rsid w:val="00795462"/>
    <w:rsid w:val="0079546B"/>
    <w:rsid w:val="00795C21"/>
    <w:rsid w:val="00795FB1"/>
    <w:rsid w:val="00796200"/>
    <w:rsid w:val="0079681E"/>
    <w:rsid w:val="00796A50"/>
    <w:rsid w:val="00796C33"/>
    <w:rsid w:val="007978A9"/>
    <w:rsid w:val="00797901"/>
    <w:rsid w:val="007A0486"/>
    <w:rsid w:val="007A2492"/>
    <w:rsid w:val="007A28F6"/>
    <w:rsid w:val="007A39E0"/>
    <w:rsid w:val="007A4285"/>
    <w:rsid w:val="007A547C"/>
    <w:rsid w:val="007A6B56"/>
    <w:rsid w:val="007A775A"/>
    <w:rsid w:val="007A7964"/>
    <w:rsid w:val="007B01E7"/>
    <w:rsid w:val="007B05FA"/>
    <w:rsid w:val="007B0FE0"/>
    <w:rsid w:val="007B143B"/>
    <w:rsid w:val="007B209A"/>
    <w:rsid w:val="007B2362"/>
    <w:rsid w:val="007B259A"/>
    <w:rsid w:val="007B292C"/>
    <w:rsid w:val="007B3211"/>
    <w:rsid w:val="007B32B1"/>
    <w:rsid w:val="007B422B"/>
    <w:rsid w:val="007B45DC"/>
    <w:rsid w:val="007B4C69"/>
    <w:rsid w:val="007B5179"/>
    <w:rsid w:val="007B72B2"/>
    <w:rsid w:val="007B73A3"/>
    <w:rsid w:val="007B74C2"/>
    <w:rsid w:val="007C02D3"/>
    <w:rsid w:val="007C13CC"/>
    <w:rsid w:val="007C146B"/>
    <w:rsid w:val="007C1508"/>
    <w:rsid w:val="007C166A"/>
    <w:rsid w:val="007C171E"/>
    <w:rsid w:val="007C1DEC"/>
    <w:rsid w:val="007C22AD"/>
    <w:rsid w:val="007C2F41"/>
    <w:rsid w:val="007C4224"/>
    <w:rsid w:val="007C43AF"/>
    <w:rsid w:val="007C483C"/>
    <w:rsid w:val="007C4CEE"/>
    <w:rsid w:val="007C59FB"/>
    <w:rsid w:val="007C5B90"/>
    <w:rsid w:val="007C5CC6"/>
    <w:rsid w:val="007C5EC8"/>
    <w:rsid w:val="007C5FC7"/>
    <w:rsid w:val="007C6279"/>
    <w:rsid w:val="007C6AA9"/>
    <w:rsid w:val="007C73AB"/>
    <w:rsid w:val="007D020E"/>
    <w:rsid w:val="007D02FC"/>
    <w:rsid w:val="007D065D"/>
    <w:rsid w:val="007D0710"/>
    <w:rsid w:val="007D0801"/>
    <w:rsid w:val="007D0AAE"/>
    <w:rsid w:val="007D1404"/>
    <w:rsid w:val="007D1B44"/>
    <w:rsid w:val="007D3FE0"/>
    <w:rsid w:val="007D5587"/>
    <w:rsid w:val="007D5E92"/>
    <w:rsid w:val="007D5FA6"/>
    <w:rsid w:val="007D602D"/>
    <w:rsid w:val="007D6191"/>
    <w:rsid w:val="007D7967"/>
    <w:rsid w:val="007E0033"/>
    <w:rsid w:val="007E0287"/>
    <w:rsid w:val="007E0721"/>
    <w:rsid w:val="007E0F19"/>
    <w:rsid w:val="007E12F9"/>
    <w:rsid w:val="007E1E5F"/>
    <w:rsid w:val="007E216C"/>
    <w:rsid w:val="007E29FB"/>
    <w:rsid w:val="007E2C59"/>
    <w:rsid w:val="007E322E"/>
    <w:rsid w:val="007E32A9"/>
    <w:rsid w:val="007E3946"/>
    <w:rsid w:val="007E3ACE"/>
    <w:rsid w:val="007E5145"/>
    <w:rsid w:val="007E5C6C"/>
    <w:rsid w:val="007E619C"/>
    <w:rsid w:val="007E6727"/>
    <w:rsid w:val="007E6D48"/>
    <w:rsid w:val="007E6F6B"/>
    <w:rsid w:val="007E7F8F"/>
    <w:rsid w:val="007F0327"/>
    <w:rsid w:val="007F04A7"/>
    <w:rsid w:val="007F06BD"/>
    <w:rsid w:val="007F0CA4"/>
    <w:rsid w:val="007F0E3B"/>
    <w:rsid w:val="007F1586"/>
    <w:rsid w:val="007F1BC5"/>
    <w:rsid w:val="007F2914"/>
    <w:rsid w:val="007F2C7D"/>
    <w:rsid w:val="007F377F"/>
    <w:rsid w:val="007F3885"/>
    <w:rsid w:val="007F3CE5"/>
    <w:rsid w:val="007F4DF2"/>
    <w:rsid w:val="007F5109"/>
    <w:rsid w:val="007F5443"/>
    <w:rsid w:val="007F58F9"/>
    <w:rsid w:val="007F59E8"/>
    <w:rsid w:val="007F692F"/>
    <w:rsid w:val="007F6B0E"/>
    <w:rsid w:val="007F6B31"/>
    <w:rsid w:val="007F7531"/>
    <w:rsid w:val="008009AC"/>
    <w:rsid w:val="00800EFA"/>
    <w:rsid w:val="00800F2E"/>
    <w:rsid w:val="00800F7B"/>
    <w:rsid w:val="008013E8"/>
    <w:rsid w:val="00801493"/>
    <w:rsid w:val="0080243A"/>
    <w:rsid w:val="008028F7"/>
    <w:rsid w:val="00802F62"/>
    <w:rsid w:val="0080374C"/>
    <w:rsid w:val="00803854"/>
    <w:rsid w:val="00803F6F"/>
    <w:rsid w:val="00804346"/>
    <w:rsid w:val="0080548E"/>
    <w:rsid w:val="008069D3"/>
    <w:rsid w:val="00806B44"/>
    <w:rsid w:val="00807D56"/>
    <w:rsid w:val="008100F8"/>
    <w:rsid w:val="0081024D"/>
    <w:rsid w:val="008115BC"/>
    <w:rsid w:val="00811689"/>
    <w:rsid w:val="00811CD7"/>
    <w:rsid w:val="008121C6"/>
    <w:rsid w:val="0081223D"/>
    <w:rsid w:val="00812E1C"/>
    <w:rsid w:val="008130B0"/>
    <w:rsid w:val="0081375B"/>
    <w:rsid w:val="00814769"/>
    <w:rsid w:val="00814C37"/>
    <w:rsid w:val="008154A3"/>
    <w:rsid w:val="008179BD"/>
    <w:rsid w:val="00817C0B"/>
    <w:rsid w:val="00817FEF"/>
    <w:rsid w:val="00820CBC"/>
    <w:rsid w:val="00821560"/>
    <w:rsid w:val="00821DCD"/>
    <w:rsid w:val="00822B00"/>
    <w:rsid w:val="00822B1A"/>
    <w:rsid w:val="00824403"/>
    <w:rsid w:val="00824695"/>
    <w:rsid w:val="00824D54"/>
    <w:rsid w:val="00824EE9"/>
    <w:rsid w:val="00825503"/>
    <w:rsid w:val="008259CF"/>
    <w:rsid w:val="00826CC6"/>
    <w:rsid w:val="0082739A"/>
    <w:rsid w:val="00827C60"/>
    <w:rsid w:val="008302D2"/>
    <w:rsid w:val="008307BB"/>
    <w:rsid w:val="00831926"/>
    <w:rsid w:val="00832DEF"/>
    <w:rsid w:val="008331A2"/>
    <w:rsid w:val="00833D56"/>
    <w:rsid w:val="008340A3"/>
    <w:rsid w:val="008346C0"/>
    <w:rsid w:val="00834B94"/>
    <w:rsid w:val="0083544D"/>
    <w:rsid w:val="00840966"/>
    <w:rsid w:val="00840C30"/>
    <w:rsid w:val="00841527"/>
    <w:rsid w:val="008425F9"/>
    <w:rsid w:val="008435A7"/>
    <w:rsid w:val="00844406"/>
    <w:rsid w:val="00845A37"/>
    <w:rsid w:val="008467F3"/>
    <w:rsid w:val="00846990"/>
    <w:rsid w:val="00846EFF"/>
    <w:rsid w:val="0084737E"/>
    <w:rsid w:val="00851442"/>
    <w:rsid w:val="0085145E"/>
    <w:rsid w:val="00851936"/>
    <w:rsid w:val="008523B7"/>
    <w:rsid w:val="00852847"/>
    <w:rsid w:val="008532D4"/>
    <w:rsid w:val="00853476"/>
    <w:rsid w:val="008534B9"/>
    <w:rsid w:val="008535FD"/>
    <w:rsid w:val="00853A6E"/>
    <w:rsid w:val="00853CFF"/>
    <w:rsid w:val="008543E5"/>
    <w:rsid w:val="0085569F"/>
    <w:rsid w:val="00855C84"/>
    <w:rsid w:val="00855DD5"/>
    <w:rsid w:val="0085632C"/>
    <w:rsid w:val="00856464"/>
    <w:rsid w:val="008565C6"/>
    <w:rsid w:val="0085740D"/>
    <w:rsid w:val="00857950"/>
    <w:rsid w:val="00857B18"/>
    <w:rsid w:val="00857C5C"/>
    <w:rsid w:val="00860154"/>
    <w:rsid w:val="008601CF"/>
    <w:rsid w:val="008608DC"/>
    <w:rsid w:val="0086139E"/>
    <w:rsid w:val="00861A78"/>
    <w:rsid w:val="00861B41"/>
    <w:rsid w:val="00861D48"/>
    <w:rsid w:val="0086285E"/>
    <w:rsid w:val="00862DD1"/>
    <w:rsid w:val="0086353C"/>
    <w:rsid w:val="00864169"/>
    <w:rsid w:val="00867154"/>
    <w:rsid w:val="00867790"/>
    <w:rsid w:val="00871927"/>
    <w:rsid w:val="00871BD1"/>
    <w:rsid w:val="00871D5F"/>
    <w:rsid w:val="008726F6"/>
    <w:rsid w:val="00872B69"/>
    <w:rsid w:val="00872D5A"/>
    <w:rsid w:val="008732AC"/>
    <w:rsid w:val="008735DB"/>
    <w:rsid w:val="00873CD2"/>
    <w:rsid w:val="00875543"/>
    <w:rsid w:val="0087565D"/>
    <w:rsid w:val="008763BC"/>
    <w:rsid w:val="0087646A"/>
    <w:rsid w:val="00876F71"/>
    <w:rsid w:val="008771FA"/>
    <w:rsid w:val="0088013C"/>
    <w:rsid w:val="008803BD"/>
    <w:rsid w:val="008808C7"/>
    <w:rsid w:val="00880BB7"/>
    <w:rsid w:val="008810A3"/>
    <w:rsid w:val="0088118E"/>
    <w:rsid w:val="008821C1"/>
    <w:rsid w:val="0088224A"/>
    <w:rsid w:val="00882451"/>
    <w:rsid w:val="00882F1B"/>
    <w:rsid w:val="00883400"/>
    <w:rsid w:val="0088370B"/>
    <w:rsid w:val="0088430E"/>
    <w:rsid w:val="008848DB"/>
    <w:rsid w:val="00884BDC"/>
    <w:rsid w:val="008851B8"/>
    <w:rsid w:val="00885CA1"/>
    <w:rsid w:val="00886876"/>
    <w:rsid w:val="00887800"/>
    <w:rsid w:val="0089050E"/>
    <w:rsid w:val="00890B25"/>
    <w:rsid w:val="00890FBC"/>
    <w:rsid w:val="00891019"/>
    <w:rsid w:val="00892084"/>
    <w:rsid w:val="0089264B"/>
    <w:rsid w:val="008926E6"/>
    <w:rsid w:val="00893662"/>
    <w:rsid w:val="0089397B"/>
    <w:rsid w:val="00894AB8"/>
    <w:rsid w:val="00894D8F"/>
    <w:rsid w:val="00894F9C"/>
    <w:rsid w:val="00895106"/>
    <w:rsid w:val="00896B83"/>
    <w:rsid w:val="00897F42"/>
    <w:rsid w:val="008A098D"/>
    <w:rsid w:val="008A1026"/>
    <w:rsid w:val="008A154C"/>
    <w:rsid w:val="008A1646"/>
    <w:rsid w:val="008A1BAC"/>
    <w:rsid w:val="008A28A7"/>
    <w:rsid w:val="008A2AB5"/>
    <w:rsid w:val="008A3F10"/>
    <w:rsid w:val="008A4041"/>
    <w:rsid w:val="008A4218"/>
    <w:rsid w:val="008A42F9"/>
    <w:rsid w:val="008A50C4"/>
    <w:rsid w:val="008A5806"/>
    <w:rsid w:val="008A5943"/>
    <w:rsid w:val="008A5A65"/>
    <w:rsid w:val="008A6612"/>
    <w:rsid w:val="008A662C"/>
    <w:rsid w:val="008A6920"/>
    <w:rsid w:val="008A7246"/>
    <w:rsid w:val="008A7E04"/>
    <w:rsid w:val="008A7F91"/>
    <w:rsid w:val="008B014A"/>
    <w:rsid w:val="008B03AC"/>
    <w:rsid w:val="008B0628"/>
    <w:rsid w:val="008B0B82"/>
    <w:rsid w:val="008B142D"/>
    <w:rsid w:val="008B1803"/>
    <w:rsid w:val="008B2375"/>
    <w:rsid w:val="008B2935"/>
    <w:rsid w:val="008B2B8B"/>
    <w:rsid w:val="008B31AE"/>
    <w:rsid w:val="008B3564"/>
    <w:rsid w:val="008B4091"/>
    <w:rsid w:val="008B40DB"/>
    <w:rsid w:val="008B41A6"/>
    <w:rsid w:val="008B54E5"/>
    <w:rsid w:val="008B5620"/>
    <w:rsid w:val="008B58DA"/>
    <w:rsid w:val="008B5FF4"/>
    <w:rsid w:val="008B6016"/>
    <w:rsid w:val="008B60FB"/>
    <w:rsid w:val="008B6C95"/>
    <w:rsid w:val="008B6D60"/>
    <w:rsid w:val="008B78B3"/>
    <w:rsid w:val="008B79DD"/>
    <w:rsid w:val="008B7B5C"/>
    <w:rsid w:val="008C02BB"/>
    <w:rsid w:val="008C030B"/>
    <w:rsid w:val="008C0333"/>
    <w:rsid w:val="008C0DA2"/>
    <w:rsid w:val="008C162B"/>
    <w:rsid w:val="008C18D0"/>
    <w:rsid w:val="008C2CF0"/>
    <w:rsid w:val="008C3D8F"/>
    <w:rsid w:val="008C4486"/>
    <w:rsid w:val="008C4B80"/>
    <w:rsid w:val="008C53FA"/>
    <w:rsid w:val="008C5B72"/>
    <w:rsid w:val="008C5D91"/>
    <w:rsid w:val="008C5E1B"/>
    <w:rsid w:val="008C66E3"/>
    <w:rsid w:val="008C6A59"/>
    <w:rsid w:val="008C7DC8"/>
    <w:rsid w:val="008C7EE3"/>
    <w:rsid w:val="008D2007"/>
    <w:rsid w:val="008D21B5"/>
    <w:rsid w:val="008D22B3"/>
    <w:rsid w:val="008D2302"/>
    <w:rsid w:val="008D23D6"/>
    <w:rsid w:val="008D352C"/>
    <w:rsid w:val="008D36B5"/>
    <w:rsid w:val="008D59E0"/>
    <w:rsid w:val="008D608B"/>
    <w:rsid w:val="008D6399"/>
    <w:rsid w:val="008D658E"/>
    <w:rsid w:val="008D6AF3"/>
    <w:rsid w:val="008E07C2"/>
    <w:rsid w:val="008E097D"/>
    <w:rsid w:val="008E10B5"/>
    <w:rsid w:val="008E1635"/>
    <w:rsid w:val="008E2E3F"/>
    <w:rsid w:val="008E3099"/>
    <w:rsid w:val="008E3136"/>
    <w:rsid w:val="008E3A6D"/>
    <w:rsid w:val="008E4388"/>
    <w:rsid w:val="008E52C5"/>
    <w:rsid w:val="008E5858"/>
    <w:rsid w:val="008E5DC6"/>
    <w:rsid w:val="008E6882"/>
    <w:rsid w:val="008E6D46"/>
    <w:rsid w:val="008E6E4E"/>
    <w:rsid w:val="008E77A5"/>
    <w:rsid w:val="008E79EB"/>
    <w:rsid w:val="008F0B7C"/>
    <w:rsid w:val="008F1942"/>
    <w:rsid w:val="008F1FF9"/>
    <w:rsid w:val="008F2864"/>
    <w:rsid w:val="008F3D7F"/>
    <w:rsid w:val="008F3ED9"/>
    <w:rsid w:val="008F56CF"/>
    <w:rsid w:val="008F6341"/>
    <w:rsid w:val="008F64A4"/>
    <w:rsid w:val="008F651A"/>
    <w:rsid w:val="008F6B60"/>
    <w:rsid w:val="008F71F0"/>
    <w:rsid w:val="008F7FF7"/>
    <w:rsid w:val="00900018"/>
    <w:rsid w:val="0090050F"/>
    <w:rsid w:val="009006DD"/>
    <w:rsid w:val="009009C4"/>
    <w:rsid w:val="00900CA3"/>
    <w:rsid w:val="0090187E"/>
    <w:rsid w:val="009018C2"/>
    <w:rsid w:val="00901C41"/>
    <w:rsid w:val="00901D82"/>
    <w:rsid w:val="00901E4D"/>
    <w:rsid w:val="00903D99"/>
    <w:rsid w:val="00904E02"/>
    <w:rsid w:val="00904EBD"/>
    <w:rsid w:val="009054F6"/>
    <w:rsid w:val="009070C9"/>
    <w:rsid w:val="009079D0"/>
    <w:rsid w:val="0091089F"/>
    <w:rsid w:val="00910E18"/>
    <w:rsid w:val="009110B4"/>
    <w:rsid w:val="0091212E"/>
    <w:rsid w:val="00912295"/>
    <w:rsid w:val="00912463"/>
    <w:rsid w:val="00912995"/>
    <w:rsid w:val="009132EA"/>
    <w:rsid w:val="0091352F"/>
    <w:rsid w:val="00913FEB"/>
    <w:rsid w:val="009142E0"/>
    <w:rsid w:val="009146A0"/>
    <w:rsid w:val="0091486A"/>
    <w:rsid w:val="00914CCF"/>
    <w:rsid w:val="00915557"/>
    <w:rsid w:val="00915627"/>
    <w:rsid w:val="0091585E"/>
    <w:rsid w:val="00915DA1"/>
    <w:rsid w:val="0091653E"/>
    <w:rsid w:val="0091658F"/>
    <w:rsid w:val="00917E57"/>
    <w:rsid w:val="0092003E"/>
    <w:rsid w:val="009201FE"/>
    <w:rsid w:val="009205F5"/>
    <w:rsid w:val="0092212F"/>
    <w:rsid w:val="00922338"/>
    <w:rsid w:val="00923579"/>
    <w:rsid w:val="00923D86"/>
    <w:rsid w:val="009243BB"/>
    <w:rsid w:val="00924663"/>
    <w:rsid w:val="009246AE"/>
    <w:rsid w:val="00924AC9"/>
    <w:rsid w:val="00926267"/>
    <w:rsid w:val="009278AF"/>
    <w:rsid w:val="00927F7B"/>
    <w:rsid w:val="00930578"/>
    <w:rsid w:val="009305AE"/>
    <w:rsid w:val="00930A42"/>
    <w:rsid w:val="00930BA9"/>
    <w:rsid w:val="00932A54"/>
    <w:rsid w:val="009334F7"/>
    <w:rsid w:val="009336A3"/>
    <w:rsid w:val="0093376A"/>
    <w:rsid w:val="0093401C"/>
    <w:rsid w:val="009345F0"/>
    <w:rsid w:val="009348B9"/>
    <w:rsid w:val="00934A9D"/>
    <w:rsid w:val="009353F0"/>
    <w:rsid w:val="009356D4"/>
    <w:rsid w:val="00935BDB"/>
    <w:rsid w:val="00935DE5"/>
    <w:rsid w:val="00935F36"/>
    <w:rsid w:val="0093602D"/>
    <w:rsid w:val="0093615F"/>
    <w:rsid w:val="00936B65"/>
    <w:rsid w:val="00937597"/>
    <w:rsid w:val="009379D7"/>
    <w:rsid w:val="00940305"/>
    <w:rsid w:val="00940B80"/>
    <w:rsid w:val="009419F4"/>
    <w:rsid w:val="00941AC3"/>
    <w:rsid w:val="00942162"/>
    <w:rsid w:val="00943414"/>
    <w:rsid w:val="00944BE0"/>
    <w:rsid w:val="0094517F"/>
    <w:rsid w:val="0094575C"/>
    <w:rsid w:val="00947121"/>
    <w:rsid w:val="00947ED9"/>
    <w:rsid w:val="0095046B"/>
    <w:rsid w:val="00952D92"/>
    <w:rsid w:val="0095334C"/>
    <w:rsid w:val="0095459B"/>
    <w:rsid w:val="00954F6B"/>
    <w:rsid w:val="00954FF7"/>
    <w:rsid w:val="00955AA4"/>
    <w:rsid w:val="00955AFB"/>
    <w:rsid w:val="00955DDE"/>
    <w:rsid w:val="00956A86"/>
    <w:rsid w:val="009573C3"/>
    <w:rsid w:val="00957C61"/>
    <w:rsid w:val="00961048"/>
    <w:rsid w:val="0096197D"/>
    <w:rsid w:val="009625A8"/>
    <w:rsid w:val="00963F83"/>
    <w:rsid w:val="009649A6"/>
    <w:rsid w:val="0096518D"/>
    <w:rsid w:val="00965706"/>
    <w:rsid w:val="009670CB"/>
    <w:rsid w:val="009701F0"/>
    <w:rsid w:val="009702B2"/>
    <w:rsid w:val="0097149B"/>
    <w:rsid w:val="009731CD"/>
    <w:rsid w:val="009733B7"/>
    <w:rsid w:val="00973F80"/>
    <w:rsid w:val="00974A1A"/>
    <w:rsid w:val="009751A7"/>
    <w:rsid w:val="009753F8"/>
    <w:rsid w:val="00975473"/>
    <w:rsid w:val="00975D64"/>
    <w:rsid w:val="00977350"/>
    <w:rsid w:val="009808AD"/>
    <w:rsid w:val="00980A35"/>
    <w:rsid w:val="009811D6"/>
    <w:rsid w:val="009812D7"/>
    <w:rsid w:val="009826B9"/>
    <w:rsid w:val="009828C9"/>
    <w:rsid w:val="00982BE1"/>
    <w:rsid w:val="00983772"/>
    <w:rsid w:val="00983E4F"/>
    <w:rsid w:val="00984267"/>
    <w:rsid w:val="009845B6"/>
    <w:rsid w:val="00985599"/>
    <w:rsid w:val="00985865"/>
    <w:rsid w:val="00985FB9"/>
    <w:rsid w:val="00986073"/>
    <w:rsid w:val="00986842"/>
    <w:rsid w:val="00986C4E"/>
    <w:rsid w:val="00987807"/>
    <w:rsid w:val="009879B9"/>
    <w:rsid w:val="00987BB4"/>
    <w:rsid w:val="00987DDA"/>
    <w:rsid w:val="00987F78"/>
    <w:rsid w:val="009920D9"/>
    <w:rsid w:val="009922C9"/>
    <w:rsid w:val="0099240B"/>
    <w:rsid w:val="0099281B"/>
    <w:rsid w:val="00992A60"/>
    <w:rsid w:val="00992A87"/>
    <w:rsid w:val="00992BE1"/>
    <w:rsid w:val="00993395"/>
    <w:rsid w:val="0099498B"/>
    <w:rsid w:val="00994F29"/>
    <w:rsid w:val="00994F3E"/>
    <w:rsid w:val="00994FDA"/>
    <w:rsid w:val="009951D9"/>
    <w:rsid w:val="00995C76"/>
    <w:rsid w:val="00996341"/>
    <w:rsid w:val="00996975"/>
    <w:rsid w:val="0099717A"/>
    <w:rsid w:val="00997970"/>
    <w:rsid w:val="009A0821"/>
    <w:rsid w:val="009A0882"/>
    <w:rsid w:val="009A09D1"/>
    <w:rsid w:val="009A0C5E"/>
    <w:rsid w:val="009A0DC0"/>
    <w:rsid w:val="009A130C"/>
    <w:rsid w:val="009A315C"/>
    <w:rsid w:val="009A4F92"/>
    <w:rsid w:val="009A4FB8"/>
    <w:rsid w:val="009A536D"/>
    <w:rsid w:val="009A542D"/>
    <w:rsid w:val="009A56AD"/>
    <w:rsid w:val="009A5A5B"/>
    <w:rsid w:val="009A5C2F"/>
    <w:rsid w:val="009A6274"/>
    <w:rsid w:val="009A66B0"/>
    <w:rsid w:val="009A7F36"/>
    <w:rsid w:val="009B0474"/>
    <w:rsid w:val="009B0AC3"/>
    <w:rsid w:val="009B121F"/>
    <w:rsid w:val="009B1309"/>
    <w:rsid w:val="009B19DE"/>
    <w:rsid w:val="009B2197"/>
    <w:rsid w:val="009B2799"/>
    <w:rsid w:val="009B3394"/>
    <w:rsid w:val="009B37C4"/>
    <w:rsid w:val="009B3BC8"/>
    <w:rsid w:val="009B3D12"/>
    <w:rsid w:val="009B403D"/>
    <w:rsid w:val="009B431B"/>
    <w:rsid w:val="009B4675"/>
    <w:rsid w:val="009B4952"/>
    <w:rsid w:val="009B524C"/>
    <w:rsid w:val="009B58E0"/>
    <w:rsid w:val="009B5FA8"/>
    <w:rsid w:val="009B730E"/>
    <w:rsid w:val="009B74CB"/>
    <w:rsid w:val="009C067F"/>
    <w:rsid w:val="009C0919"/>
    <w:rsid w:val="009C0EBB"/>
    <w:rsid w:val="009C0F90"/>
    <w:rsid w:val="009C1327"/>
    <w:rsid w:val="009C141A"/>
    <w:rsid w:val="009C1C59"/>
    <w:rsid w:val="009C2EEB"/>
    <w:rsid w:val="009C30F5"/>
    <w:rsid w:val="009C327B"/>
    <w:rsid w:val="009C3313"/>
    <w:rsid w:val="009C33B3"/>
    <w:rsid w:val="009C33BC"/>
    <w:rsid w:val="009C34B2"/>
    <w:rsid w:val="009C4754"/>
    <w:rsid w:val="009C480D"/>
    <w:rsid w:val="009C62A0"/>
    <w:rsid w:val="009C64CE"/>
    <w:rsid w:val="009C6ECC"/>
    <w:rsid w:val="009C72D4"/>
    <w:rsid w:val="009C782D"/>
    <w:rsid w:val="009C782E"/>
    <w:rsid w:val="009C7D1D"/>
    <w:rsid w:val="009D0982"/>
    <w:rsid w:val="009D0ABC"/>
    <w:rsid w:val="009D10B7"/>
    <w:rsid w:val="009D14B1"/>
    <w:rsid w:val="009D1774"/>
    <w:rsid w:val="009D2792"/>
    <w:rsid w:val="009D2D18"/>
    <w:rsid w:val="009D38C0"/>
    <w:rsid w:val="009D46BA"/>
    <w:rsid w:val="009D4A4B"/>
    <w:rsid w:val="009D5196"/>
    <w:rsid w:val="009D5263"/>
    <w:rsid w:val="009D5B67"/>
    <w:rsid w:val="009D6125"/>
    <w:rsid w:val="009D710D"/>
    <w:rsid w:val="009D7C4D"/>
    <w:rsid w:val="009E1BD5"/>
    <w:rsid w:val="009E1D6D"/>
    <w:rsid w:val="009E240F"/>
    <w:rsid w:val="009E24B2"/>
    <w:rsid w:val="009E2DEA"/>
    <w:rsid w:val="009E3604"/>
    <w:rsid w:val="009E367D"/>
    <w:rsid w:val="009E3887"/>
    <w:rsid w:val="009E3DFF"/>
    <w:rsid w:val="009E3E9E"/>
    <w:rsid w:val="009E40C2"/>
    <w:rsid w:val="009E45AD"/>
    <w:rsid w:val="009E472B"/>
    <w:rsid w:val="009E4741"/>
    <w:rsid w:val="009E4B2D"/>
    <w:rsid w:val="009E4D81"/>
    <w:rsid w:val="009E542E"/>
    <w:rsid w:val="009E55BE"/>
    <w:rsid w:val="009E5888"/>
    <w:rsid w:val="009E718B"/>
    <w:rsid w:val="009E72E8"/>
    <w:rsid w:val="009E7636"/>
    <w:rsid w:val="009F0561"/>
    <w:rsid w:val="009F0C86"/>
    <w:rsid w:val="009F303D"/>
    <w:rsid w:val="009F59AC"/>
    <w:rsid w:val="009F5EC2"/>
    <w:rsid w:val="009F62E4"/>
    <w:rsid w:val="009F678C"/>
    <w:rsid w:val="00A00EE1"/>
    <w:rsid w:val="00A01BE2"/>
    <w:rsid w:val="00A02B3F"/>
    <w:rsid w:val="00A0324B"/>
    <w:rsid w:val="00A032E9"/>
    <w:rsid w:val="00A045CB"/>
    <w:rsid w:val="00A046E6"/>
    <w:rsid w:val="00A05AB2"/>
    <w:rsid w:val="00A071C0"/>
    <w:rsid w:val="00A10178"/>
    <w:rsid w:val="00A111D0"/>
    <w:rsid w:val="00A1125F"/>
    <w:rsid w:val="00A1184D"/>
    <w:rsid w:val="00A11D43"/>
    <w:rsid w:val="00A12960"/>
    <w:rsid w:val="00A12E7B"/>
    <w:rsid w:val="00A12EDF"/>
    <w:rsid w:val="00A14AE0"/>
    <w:rsid w:val="00A14C36"/>
    <w:rsid w:val="00A15819"/>
    <w:rsid w:val="00A15A03"/>
    <w:rsid w:val="00A162B9"/>
    <w:rsid w:val="00A167C1"/>
    <w:rsid w:val="00A168A3"/>
    <w:rsid w:val="00A16B0A"/>
    <w:rsid w:val="00A170A4"/>
    <w:rsid w:val="00A1711A"/>
    <w:rsid w:val="00A1768F"/>
    <w:rsid w:val="00A17AC2"/>
    <w:rsid w:val="00A17E24"/>
    <w:rsid w:val="00A2024C"/>
    <w:rsid w:val="00A203CE"/>
    <w:rsid w:val="00A20428"/>
    <w:rsid w:val="00A205C6"/>
    <w:rsid w:val="00A2063F"/>
    <w:rsid w:val="00A2087E"/>
    <w:rsid w:val="00A210B3"/>
    <w:rsid w:val="00A217A5"/>
    <w:rsid w:val="00A21F86"/>
    <w:rsid w:val="00A23AC1"/>
    <w:rsid w:val="00A24085"/>
    <w:rsid w:val="00A2526E"/>
    <w:rsid w:val="00A274B2"/>
    <w:rsid w:val="00A30ACD"/>
    <w:rsid w:val="00A30ADC"/>
    <w:rsid w:val="00A30BFE"/>
    <w:rsid w:val="00A31CDE"/>
    <w:rsid w:val="00A3202E"/>
    <w:rsid w:val="00A32235"/>
    <w:rsid w:val="00A3224D"/>
    <w:rsid w:val="00A32CCA"/>
    <w:rsid w:val="00A33516"/>
    <w:rsid w:val="00A33647"/>
    <w:rsid w:val="00A338B4"/>
    <w:rsid w:val="00A33CA7"/>
    <w:rsid w:val="00A34EDE"/>
    <w:rsid w:val="00A34F46"/>
    <w:rsid w:val="00A356B5"/>
    <w:rsid w:val="00A358A8"/>
    <w:rsid w:val="00A35D51"/>
    <w:rsid w:val="00A369EE"/>
    <w:rsid w:val="00A37EB4"/>
    <w:rsid w:val="00A401A7"/>
    <w:rsid w:val="00A40D18"/>
    <w:rsid w:val="00A412D3"/>
    <w:rsid w:val="00A41361"/>
    <w:rsid w:val="00A427C0"/>
    <w:rsid w:val="00A4354E"/>
    <w:rsid w:val="00A4487E"/>
    <w:rsid w:val="00A458DA"/>
    <w:rsid w:val="00A4596A"/>
    <w:rsid w:val="00A459F4"/>
    <w:rsid w:val="00A4664A"/>
    <w:rsid w:val="00A46D07"/>
    <w:rsid w:val="00A4778E"/>
    <w:rsid w:val="00A5144D"/>
    <w:rsid w:val="00A52868"/>
    <w:rsid w:val="00A52B8E"/>
    <w:rsid w:val="00A53214"/>
    <w:rsid w:val="00A5392E"/>
    <w:rsid w:val="00A54521"/>
    <w:rsid w:val="00A54850"/>
    <w:rsid w:val="00A5597B"/>
    <w:rsid w:val="00A57E69"/>
    <w:rsid w:val="00A60ABB"/>
    <w:rsid w:val="00A60E56"/>
    <w:rsid w:val="00A60FD8"/>
    <w:rsid w:val="00A62589"/>
    <w:rsid w:val="00A63D7C"/>
    <w:rsid w:val="00A63DE8"/>
    <w:rsid w:val="00A64229"/>
    <w:rsid w:val="00A64BB0"/>
    <w:rsid w:val="00A64FEA"/>
    <w:rsid w:val="00A65E5D"/>
    <w:rsid w:val="00A67145"/>
    <w:rsid w:val="00A67740"/>
    <w:rsid w:val="00A70386"/>
    <w:rsid w:val="00A708A2"/>
    <w:rsid w:val="00A70D11"/>
    <w:rsid w:val="00A7131E"/>
    <w:rsid w:val="00A72675"/>
    <w:rsid w:val="00A748B6"/>
    <w:rsid w:val="00A74C6C"/>
    <w:rsid w:val="00A74D18"/>
    <w:rsid w:val="00A75F14"/>
    <w:rsid w:val="00A75FC1"/>
    <w:rsid w:val="00A762BC"/>
    <w:rsid w:val="00A763A5"/>
    <w:rsid w:val="00A765BB"/>
    <w:rsid w:val="00A770A9"/>
    <w:rsid w:val="00A7741E"/>
    <w:rsid w:val="00A77A57"/>
    <w:rsid w:val="00A80201"/>
    <w:rsid w:val="00A803E2"/>
    <w:rsid w:val="00A80643"/>
    <w:rsid w:val="00A80C26"/>
    <w:rsid w:val="00A80F3C"/>
    <w:rsid w:val="00A82D92"/>
    <w:rsid w:val="00A82E94"/>
    <w:rsid w:val="00A82F61"/>
    <w:rsid w:val="00A851E7"/>
    <w:rsid w:val="00A85F09"/>
    <w:rsid w:val="00A865F4"/>
    <w:rsid w:val="00A8681C"/>
    <w:rsid w:val="00A8749A"/>
    <w:rsid w:val="00A87A11"/>
    <w:rsid w:val="00A87F90"/>
    <w:rsid w:val="00A90401"/>
    <w:rsid w:val="00A91B51"/>
    <w:rsid w:val="00A92184"/>
    <w:rsid w:val="00A9257F"/>
    <w:rsid w:val="00A92D3B"/>
    <w:rsid w:val="00A93AF8"/>
    <w:rsid w:val="00A95352"/>
    <w:rsid w:val="00A95E86"/>
    <w:rsid w:val="00A96994"/>
    <w:rsid w:val="00A9707B"/>
    <w:rsid w:val="00A978AC"/>
    <w:rsid w:val="00A97C60"/>
    <w:rsid w:val="00A97D32"/>
    <w:rsid w:val="00A97F4B"/>
    <w:rsid w:val="00AA1E59"/>
    <w:rsid w:val="00AA33DD"/>
    <w:rsid w:val="00AA3491"/>
    <w:rsid w:val="00AA36F7"/>
    <w:rsid w:val="00AA38F8"/>
    <w:rsid w:val="00AA3C56"/>
    <w:rsid w:val="00AA3EAE"/>
    <w:rsid w:val="00AA430A"/>
    <w:rsid w:val="00AA44FF"/>
    <w:rsid w:val="00AA5A84"/>
    <w:rsid w:val="00AA5EDD"/>
    <w:rsid w:val="00AA6E5D"/>
    <w:rsid w:val="00AA7503"/>
    <w:rsid w:val="00AA75E9"/>
    <w:rsid w:val="00AB0BC0"/>
    <w:rsid w:val="00AB154D"/>
    <w:rsid w:val="00AB1E76"/>
    <w:rsid w:val="00AB1F19"/>
    <w:rsid w:val="00AB21F1"/>
    <w:rsid w:val="00AB24F1"/>
    <w:rsid w:val="00AB3E64"/>
    <w:rsid w:val="00AB3F72"/>
    <w:rsid w:val="00AB3F88"/>
    <w:rsid w:val="00AB3FB2"/>
    <w:rsid w:val="00AB5770"/>
    <w:rsid w:val="00AB7680"/>
    <w:rsid w:val="00AB7AB6"/>
    <w:rsid w:val="00AC027C"/>
    <w:rsid w:val="00AC1398"/>
    <w:rsid w:val="00AC13A0"/>
    <w:rsid w:val="00AC1954"/>
    <w:rsid w:val="00AC1E81"/>
    <w:rsid w:val="00AC1EAD"/>
    <w:rsid w:val="00AC2206"/>
    <w:rsid w:val="00AC22D5"/>
    <w:rsid w:val="00AC2316"/>
    <w:rsid w:val="00AC24EB"/>
    <w:rsid w:val="00AC28FF"/>
    <w:rsid w:val="00AC3A3C"/>
    <w:rsid w:val="00AC3F4B"/>
    <w:rsid w:val="00AC498C"/>
    <w:rsid w:val="00AC5652"/>
    <w:rsid w:val="00AC57B3"/>
    <w:rsid w:val="00AC5933"/>
    <w:rsid w:val="00AC5FA9"/>
    <w:rsid w:val="00AC661B"/>
    <w:rsid w:val="00AC69C5"/>
    <w:rsid w:val="00AC6B45"/>
    <w:rsid w:val="00AC727B"/>
    <w:rsid w:val="00AC7937"/>
    <w:rsid w:val="00AC7D3E"/>
    <w:rsid w:val="00AD13B7"/>
    <w:rsid w:val="00AD211A"/>
    <w:rsid w:val="00AD2233"/>
    <w:rsid w:val="00AD2E83"/>
    <w:rsid w:val="00AD33A5"/>
    <w:rsid w:val="00AD346E"/>
    <w:rsid w:val="00AD3E4F"/>
    <w:rsid w:val="00AD3F51"/>
    <w:rsid w:val="00AD41E8"/>
    <w:rsid w:val="00AD5056"/>
    <w:rsid w:val="00AD5146"/>
    <w:rsid w:val="00AD543F"/>
    <w:rsid w:val="00AD603D"/>
    <w:rsid w:val="00AD6A1B"/>
    <w:rsid w:val="00AD6E30"/>
    <w:rsid w:val="00AD6FE1"/>
    <w:rsid w:val="00AE006E"/>
    <w:rsid w:val="00AE00BA"/>
    <w:rsid w:val="00AE0F16"/>
    <w:rsid w:val="00AE0FD7"/>
    <w:rsid w:val="00AE17E2"/>
    <w:rsid w:val="00AE3E72"/>
    <w:rsid w:val="00AE48A0"/>
    <w:rsid w:val="00AE48B6"/>
    <w:rsid w:val="00AE4ABB"/>
    <w:rsid w:val="00AE4CB4"/>
    <w:rsid w:val="00AE50C7"/>
    <w:rsid w:val="00AE5452"/>
    <w:rsid w:val="00AE5521"/>
    <w:rsid w:val="00AE594A"/>
    <w:rsid w:val="00AE59D9"/>
    <w:rsid w:val="00AE6EDB"/>
    <w:rsid w:val="00AE7C9F"/>
    <w:rsid w:val="00AF033F"/>
    <w:rsid w:val="00AF0873"/>
    <w:rsid w:val="00AF126C"/>
    <w:rsid w:val="00AF1D23"/>
    <w:rsid w:val="00AF22AD"/>
    <w:rsid w:val="00AF3108"/>
    <w:rsid w:val="00AF369F"/>
    <w:rsid w:val="00AF36A2"/>
    <w:rsid w:val="00AF3F6A"/>
    <w:rsid w:val="00AF42C8"/>
    <w:rsid w:val="00AF45C8"/>
    <w:rsid w:val="00AF5900"/>
    <w:rsid w:val="00AF6414"/>
    <w:rsid w:val="00AF665B"/>
    <w:rsid w:val="00AF688E"/>
    <w:rsid w:val="00AF69C2"/>
    <w:rsid w:val="00AF7394"/>
    <w:rsid w:val="00AF7476"/>
    <w:rsid w:val="00AF7DC3"/>
    <w:rsid w:val="00B001AB"/>
    <w:rsid w:val="00B002BB"/>
    <w:rsid w:val="00B00624"/>
    <w:rsid w:val="00B016C2"/>
    <w:rsid w:val="00B02302"/>
    <w:rsid w:val="00B03342"/>
    <w:rsid w:val="00B03810"/>
    <w:rsid w:val="00B0421E"/>
    <w:rsid w:val="00B04CB0"/>
    <w:rsid w:val="00B05E1C"/>
    <w:rsid w:val="00B0643F"/>
    <w:rsid w:val="00B0655B"/>
    <w:rsid w:val="00B06745"/>
    <w:rsid w:val="00B06A1C"/>
    <w:rsid w:val="00B06CFD"/>
    <w:rsid w:val="00B0729A"/>
    <w:rsid w:val="00B10A98"/>
    <w:rsid w:val="00B10EB5"/>
    <w:rsid w:val="00B10F73"/>
    <w:rsid w:val="00B1299C"/>
    <w:rsid w:val="00B139F9"/>
    <w:rsid w:val="00B1474B"/>
    <w:rsid w:val="00B16D7E"/>
    <w:rsid w:val="00B17EF0"/>
    <w:rsid w:val="00B203BD"/>
    <w:rsid w:val="00B20E4C"/>
    <w:rsid w:val="00B2118C"/>
    <w:rsid w:val="00B216A9"/>
    <w:rsid w:val="00B21DAB"/>
    <w:rsid w:val="00B22AD9"/>
    <w:rsid w:val="00B22E0F"/>
    <w:rsid w:val="00B22EC9"/>
    <w:rsid w:val="00B23F26"/>
    <w:rsid w:val="00B23FA4"/>
    <w:rsid w:val="00B241A9"/>
    <w:rsid w:val="00B246DF"/>
    <w:rsid w:val="00B25062"/>
    <w:rsid w:val="00B25CEC"/>
    <w:rsid w:val="00B26034"/>
    <w:rsid w:val="00B260F6"/>
    <w:rsid w:val="00B265B6"/>
    <w:rsid w:val="00B268E2"/>
    <w:rsid w:val="00B26B0A"/>
    <w:rsid w:val="00B27674"/>
    <w:rsid w:val="00B27DCD"/>
    <w:rsid w:val="00B305B6"/>
    <w:rsid w:val="00B3112A"/>
    <w:rsid w:val="00B31668"/>
    <w:rsid w:val="00B31F16"/>
    <w:rsid w:val="00B32728"/>
    <w:rsid w:val="00B32BCF"/>
    <w:rsid w:val="00B3301E"/>
    <w:rsid w:val="00B33269"/>
    <w:rsid w:val="00B3361F"/>
    <w:rsid w:val="00B341DD"/>
    <w:rsid w:val="00B343F3"/>
    <w:rsid w:val="00B34F86"/>
    <w:rsid w:val="00B351F8"/>
    <w:rsid w:val="00B37520"/>
    <w:rsid w:val="00B37727"/>
    <w:rsid w:val="00B377F5"/>
    <w:rsid w:val="00B37B60"/>
    <w:rsid w:val="00B40034"/>
    <w:rsid w:val="00B40780"/>
    <w:rsid w:val="00B40F1E"/>
    <w:rsid w:val="00B41070"/>
    <w:rsid w:val="00B4153B"/>
    <w:rsid w:val="00B41A6F"/>
    <w:rsid w:val="00B4235A"/>
    <w:rsid w:val="00B42EEA"/>
    <w:rsid w:val="00B434DE"/>
    <w:rsid w:val="00B43A03"/>
    <w:rsid w:val="00B44169"/>
    <w:rsid w:val="00B44214"/>
    <w:rsid w:val="00B44439"/>
    <w:rsid w:val="00B44782"/>
    <w:rsid w:val="00B44997"/>
    <w:rsid w:val="00B44D1C"/>
    <w:rsid w:val="00B455F5"/>
    <w:rsid w:val="00B45B53"/>
    <w:rsid w:val="00B4680E"/>
    <w:rsid w:val="00B46901"/>
    <w:rsid w:val="00B5039E"/>
    <w:rsid w:val="00B50AA8"/>
    <w:rsid w:val="00B50D60"/>
    <w:rsid w:val="00B5123C"/>
    <w:rsid w:val="00B51336"/>
    <w:rsid w:val="00B5158D"/>
    <w:rsid w:val="00B51978"/>
    <w:rsid w:val="00B51F65"/>
    <w:rsid w:val="00B520BE"/>
    <w:rsid w:val="00B52589"/>
    <w:rsid w:val="00B529D7"/>
    <w:rsid w:val="00B531EA"/>
    <w:rsid w:val="00B53749"/>
    <w:rsid w:val="00B537A9"/>
    <w:rsid w:val="00B537B5"/>
    <w:rsid w:val="00B53A3C"/>
    <w:rsid w:val="00B53C8E"/>
    <w:rsid w:val="00B54812"/>
    <w:rsid w:val="00B556E0"/>
    <w:rsid w:val="00B55B78"/>
    <w:rsid w:val="00B57180"/>
    <w:rsid w:val="00B5766C"/>
    <w:rsid w:val="00B57F88"/>
    <w:rsid w:val="00B6079A"/>
    <w:rsid w:val="00B60AFF"/>
    <w:rsid w:val="00B61085"/>
    <w:rsid w:val="00B61E7E"/>
    <w:rsid w:val="00B629D5"/>
    <w:rsid w:val="00B6350D"/>
    <w:rsid w:val="00B6487F"/>
    <w:rsid w:val="00B64B13"/>
    <w:rsid w:val="00B65570"/>
    <w:rsid w:val="00B65D01"/>
    <w:rsid w:val="00B65E40"/>
    <w:rsid w:val="00B65F89"/>
    <w:rsid w:val="00B65F91"/>
    <w:rsid w:val="00B675C8"/>
    <w:rsid w:val="00B67DC7"/>
    <w:rsid w:val="00B718F9"/>
    <w:rsid w:val="00B71F22"/>
    <w:rsid w:val="00B7202B"/>
    <w:rsid w:val="00B722D9"/>
    <w:rsid w:val="00B72E3C"/>
    <w:rsid w:val="00B74588"/>
    <w:rsid w:val="00B74B5C"/>
    <w:rsid w:val="00B74BCE"/>
    <w:rsid w:val="00B75CB8"/>
    <w:rsid w:val="00B76EA1"/>
    <w:rsid w:val="00B77D07"/>
    <w:rsid w:val="00B77F86"/>
    <w:rsid w:val="00B80878"/>
    <w:rsid w:val="00B80DFA"/>
    <w:rsid w:val="00B81C03"/>
    <w:rsid w:val="00B8293D"/>
    <w:rsid w:val="00B82DE5"/>
    <w:rsid w:val="00B8320C"/>
    <w:rsid w:val="00B837FF"/>
    <w:rsid w:val="00B83F0C"/>
    <w:rsid w:val="00B8440D"/>
    <w:rsid w:val="00B84B22"/>
    <w:rsid w:val="00B8510E"/>
    <w:rsid w:val="00B856D3"/>
    <w:rsid w:val="00B85EFF"/>
    <w:rsid w:val="00B85F0A"/>
    <w:rsid w:val="00B8682A"/>
    <w:rsid w:val="00B87C32"/>
    <w:rsid w:val="00B915BB"/>
    <w:rsid w:val="00B91693"/>
    <w:rsid w:val="00B9184F"/>
    <w:rsid w:val="00B91EC6"/>
    <w:rsid w:val="00B93B4F"/>
    <w:rsid w:val="00B9427D"/>
    <w:rsid w:val="00B95D9D"/>
    <w:rsid w:val="00B97139"/>
    <w:rsid w:val="00B9746F"/>
    <w:rsid w:val="00BA002F"/>
    <w:rsid w:val="00BA14BA"/>
    <w:rsid w:val="00BA20E4"/>
    <w:rsid w:val="00BA3DCF"/>
    <w:rsid w:val="00BA4123"/>
    <w:rsid w:val="00BA4A0E"/>
    <w:rsid w:val="00BA4E19"/>
    <w:rsid w:val="00BA5770"/>
    <w:rsid w:val="00BA592F"/>
    <w:rsid w:val="00BA61B9"/>
    <w:rsid w:val="00BA6C93"/>
    <w:rsid w:val="00BA7B1D"/>
    <w:rsid w:val="00BA7DD0"/>
    <w:rsid w:val="00BB0187"/>
    <w:rsid w:val="00BB0218"/>
    <w:rsid w:val="00BB10AB"/>
    <w:rsid w:val="00BB1431"/>
    <w:rsid w:val="00BB1ACF"/>
    <w:rsid w:val="00BB1FBB"/>
    <w:rsid w:val="00BB2F94"/>
    <w:rsid w:val="00BB337C"/>
    <w:rsid w:val="00BB35E8"/>
    <w:rsid w:val="00BB39C6"/>
    <w:rsid w:val="00BB3C04"/>
    <w:rsid w:val="00BB4716"/>
    <w:rsid w:val="00BB59D5"/>
    <w:rsid w:val="00BB6946"/>
    <w:rsid w:val="00BB7042"/>
    <w:rsid w:val="00BB75C0"/>
    <w:rsid w:val="00BB764B"/>
    <w:rsid w:val="00BC0FDA"/>
    <w:rsid w:val="00BC14FD"/>
    <w:rsid w:val="00BC158E"/>
    <w:rsid w:val="00BC1E06"/>
    <w:rsid w:val="00BC1F3C"/>
    <w:rsid w:val="00BC26BB"/>
    <w:rsid w:val="00BC26EC"/>
    <w:rsid w:val="00BC2833"/>
    <w:rsid w:val="00BC2A62"/>
    <w:rsid w:val="00BC30F2"/>
    <w:rsid w:val="00BC3169"/>
    <w:rsid w:val="00BC3428"/>
    <w:rsid w:val="00BC3579"/>
    <w:rsid w:val="00BC359B"/>
    <w:rsid w:val="00BC3E14"/>
    <w:rsid w:val="00BC3E7D"/>
    <w:rsid w:val="00BC41D5"/>
    <w:rsid w:val="00BC5750"/>
    <w:rsid w:val="00BC57E3"/>
    <w:rsid w:val="00BC6638"/>
    <w:rsid w:val="00BC6AD0"/>
    <w:rsid w:val="00BC70BB"/>
    <w:rsid w:val="00BC7B45"/>
    <w:rsid w:val="00BC7B64"/>
    <w:rsid w:val="00BD016A"/>
    <w:rsid w:val="00BD219D"/>
    <w:rsid w:val="00BD225A"/>
    <w:rsid w:val="00BD237B"/>
    <w:rsid w:val="00BD3545"/>
    <w:rsid w:val="00BD36AC"/>
    <w:rsid w:val="00BD3879"/>
    <w:rsid w:val="00BD3BB4"/>
    <w:rsid w:val="00BD4EF3"/>
    <w:rsid w:val="00BD5602"/>
    <w:rsid w:val="00BD68BA"/>
    <w:rsid w:val="00BD6901"/>
    <w:rsid w:val="00BD7D17"/>
    <w:rsid w:val="00BD7FB3"/>
    <w:rsid w:val="00BE0107"/>
    <w:rsid w:val="00BE0B17"/>
    <w:rsid w:val="00BE184D"/>
    <w:rsid w:val="00BE18D3"/>
    <w:rsid w:val="00BE233E"/>
    <w:rsid w:val="00BE240F"/>
    <w:rsid w:val="00BE3A76"/>
    <w:rsid w:val="00BE410F"/>
    <w:rsid w:val="00BE465F"/>
    <w:rsid w:val="00BE4FE4"/>
    <w:rsid w:val="00BE62B5"/>
    <w:rsid w:val="00BE63DB"/>
    <w:rsid w:val="00BE6AB1"/>
    <w:rsid w:val="00BF0714"/>
    <w:rsid w:val="00BF0DDE"/>
    <w:rsid w:val="00BF0E42"/>
    <w:rsid w:val="00BF110E"/>
    <w:rsid w:val="00BF18D8"/>
    <w:rsid w:val="00BF1FAF"/>
    <w:rsid w:val="00BF3C6E"/>
    <w:rsid w:val="00BF3FF5"/>
    <w:rsid w:val="00BF4A4F"/>
    <w:rsid w:val="00BF4C9E"/>
    <w:rsid w:val="00BF5021"/>
    <w:rsid w:val="00BF510E"/>
    <w:rsid w:val="00BF566C"/>
    <w:rsid w:val="00BF5937"/>
    <w:rsid w:val="00BF6A75"/>
    <w:rsid w:val="00BF77BD"/>
    <w:rsid w:val="00BF7A05"/>
    <w:rsid w:val="00BF7A40"/>
    <w:rsid w:val="00BF7FA7"/>
    <w:rsid w:val="00C00344"/>
    <w:rsid w:val="00C00F0B"/>
    <w:rsid w:val="00C02090"/>
    <w:rsid w:val="00C026D4"/>
    <w:rsid w:val="00C03EB9"/>
    <w:rsid w:val="00C04778"/>
    <w:rsid w:val="00C04F93"/>
    <w:rsid w:val="00C0524F"/>
    <w:rsid w:val="00C057AA"/>
    <w:rsid w:val="00C05912"/>
    <w:rsid w:val="00C06593"/>
    <w:rsid w:val="00C06798"/>
    <w:rsid w:val="00C068E2"/>
    <w:rsid w:val="00C07626"/>
    <w:rsid w:val="00C10BFA"/>
    <w:rsid w:val="00C11883"/>
    <w:rsid w:val="00C13437"/>
    <w:rsid w:val="00C13A3B"/>
    <w:rsid w:val="00C14CDC"/>
    <w:rsid w:val="00C15115"/>
    <w:rsid w:val="00C15243"/>
    <w:rsid w:val="00C1525C"/>
    <w:rsid w:val="00C154FF"/>
    <w:rsid w:val="00C15610"/>
    <w:rsid w:val="00C1585B"/>
    <w:rsid w:val="00C1639B"/>
    <w:rsid w:val="00C175FA"/>
    <w:rsid w:val="00C17651"/>
    <w:rsid w:val="00C17DD4"/>
    <w:rsid w:val="00C2048D"/>
    <w:rsid w:val="00C20612"/>
    <w:rsid w:val="00C20CB9"/>
    <w:rsid w:val="00C2146B"/>
    <w:rsid w:val="00C215CB"/>
    <w:rsid w:val="00C21736"/>
    <w:rsid w:val="00C221A1"/>
    <w:rsid w:val="00C22244"/>
    <w:rsid w:val="00C228D7"/>
    <w:rsid w:val="00C23756"/>
    <w:rsid w:val="00C23791"/>
    <w:rsid w:val="00C23ABA"/>
    <w:rsid w:val="00C23C1C"/>
    <w:rsid w:val="00C23FAC"/>
    <w:rsid w:val="00C24154"/>
    <w:rsid w:val="00C245E3"/>
    <w:rsid w:val="00C2489B"/>
    <w:rsid w:val="00C2531E"/>
    <w:rsid w:val="00C253BE"/>
    <w:rsid w:val="00C25971"/>
    <w:rsid w:val="00C2678F"/>
    <w:rsid w:val="00C26B92"/>
    <w:rsid w:val="00C27255"/>
    <w:rsid w:val="00C27BBE"/>
    <w:rsid w:val="00C27CB9"/>
    <w:rsid w:val="00C312C5"/>
    <w:rsid w:val="00C318D2"/>
    <w:rsid w:val="00C32217"/>
    <w:rsid w:val="00C326D8"/>
    <w:rsid w:val="00C3298F"/>
    <w:rsid w:val="00C32BB3"/>
    <w:rsid w:val="00C32EC6"/>
    <w:rsid w:val="00C330EE"/>
    <w:rsid w:val="00C3324A"/>
    <w:rsid w:val="00C33BC6"/>
    <w:rsid w:val="00C3416E"/>
    <w:rsid w:val="00C354A5"/>
    <w:rsid w:val="00C369A5"/>
    <w:rsid w:val="00C40368"/>
    <w:rsid w:val="00C40A4B"/>
    <w:rsid w:val="00C412D7"/>
    <w:rsid w:val="00C41EA8"/>
    <w:rsid w:val="00C4215D"/>
    <w:rsid w:val="00C426BB"/>
    <w:rsid w:val="00C42A5A"/>
    <w:rsid w:val="00C42E45"/>
    <w:rsid w:val="00C431A2"/>
    <w:rsid w:val="00C44325"/>
    <w:rsid w:val="00C44B71"/>
    <w:rsid w:val="00C44DB6"/>
    <w:rsid w:val="00C44FE8"/>
    <w:rsid w:val="00C450D2"/>
    <w:rsid w:val="00C45598"/>
    <w:rsid w:val="00C4654D"/>
    <w:rsid w:val="00C46923"/>
    <w:rsid w:val="00C46B26"/>
    <w:rsid w:val="00C47491"/>
    <w:rsid w:val="00C4783B"/>
    <w:rsid w:val="00C47B61"/>
    <w:rsid w:val="00C47CE0"/>
    <w:rsid w:val="00C5006D"/>
    <w:rsid w:val="00C500C9"/>
    <w:rsid w:val="00C514AA"/>
    <w:rsid w:val="00C52458"/>
    <w:rsid w:val="00C5264B"/>
    <w:rsid w:val="00C529ED"/>
    <w:rsid w:val="00C52CDC"/>
    <w:rsid w:val="00C52EBC"/>
    <w:rsid w:val="00C5360E"/>
    <w:rsid w:val="00C53A5F"/>
    <w:rsid w:val="00C53A7E"/>
    <w:rsid w:val="00C53CC5"/>
    <w:rsid w:val="00C54543"/>
    <w:rsid w:val="00C54C63"/>
    <w:rsid w:val="00C54FDB"/>
    <w:rsid w:val="00C5571A"/>
    <w:rsid w:val="00C5585E"/>
    <w:rsid w:val="00C5654B"/>
    <w:rsid w:val="00C5661B"/>
    <w:rsid w:val="00C56DBA"/>
    <w:rsid w:val="00C57026"/>
    <w:rsid w:val="00C5745A"/>
    <w:rsid w:val="00C57D6F"/>
    <w:rsid w:val="00C604BB"/>
    <w:rsid w:val="00C608B9"/>
    <w:rsid w:val="00C61588"/>
    <w:rsid w:val="00C615B0"/>
    <w:rsid w:val="00C618BC"/>
    <w:rsid w:val="00C61AA4"/>
    <w:rsid w:val="00C62AFC"/>
    <w:rsid w:val="00C633F7"/>
    <w:rsid w:val="00C63425"/>
    <w:rsid w:val="00C63F72"/>
    <w:rsid w:val="00C64093"/>
    <w:rsid w:val="00C64E0E"/>
    <w:rsid w:val="00C65909"/>
    <w:rsid w:val="00C666AD"/>
    <w:rsid w:val="00C66A6F"/>
    <w:rsid w:val="00C66F13"/>
    <w:rsid w:val="00C67915"/>
    <w:rsid w:val="00C714FC"/>
    <w:rsid w:val="00C73851"/>
    <w:rsid w:val="00C73D11"/>
    <w:rsid w:val="00C73DAD"/>
    <w:rsid w:val="00C748B3"/>
    <w:rsid w:val="00C74E64"/>
    <w:rsid w:val="00C7518C"/>
    <w:rsid w:val="00C7554B"/>
    <w:rsid w:val="00C75995"/>
    <w:rsid w:val="00C75B58"/>
    <w:rsid w:val="00C76B72"/>
    <w:rsid w:val="00C771ED"/>
    <w:rsid w:val="00C77400"/>
    <w:rsid w:val="00C77A18"/>
    <w:rsid w:val="00C8007A"/>
    <w:rsid w:val="00C8016E"/>
    <w:rsid w:val="00C80EDB"/>
    <w:rsid w:val="00C810AD"/>
    <w:rsid w:val="00C81670"/>
    <w:rsid w:val="00C816D2"/>
    <w:rsid w:val="00C81D7C"/>
    <w:rsid w:val="00C81FFE"/>
    <w:rsid w:val="00C83A62"/>
    <w:rsid w:val="00C84912"/>
    <w:rsid w:val="00C84FBA"/>
    <w:rsid w:val="00C8508F"/>
    <w:rsid w:val="00C85F79"/>
    <w:rsid w:val="00C86093"/>
    <w:rsid w:val="00C869F4"/>
    <w:rsid w:val="00C874F3"/>
    <w:rsid w:val="00C90061"/>
    <w:rsid w:val="00C90D08"/>
    <w:rsid w:val="00C918E2"/>
    <w:rsid w:val="00C91F81"/>
    <w:rsid w:val="00C934E4"/>
    <w:rsid w:val="00C93A69"/>
    <w:rsid w:val="00C95050"/>
    <w:rsid w:val="00C952D6"/>
    <w:rsid w:val="00C9532E"/>
    <w:rsid w:val="00C96E38"/>
    <w:rsid w:val="00CA0600"/>
    <w:rsid w:val="00CA1076"/>
    <w:rsid w:val="00CA114F"/>
    <w:rsid w:val="00CA1198"/>
    <w:rsid w:val="00CA1421"/>
    <w:rsid w:val="00CA146A"/>
    <w:rsid w:val="00CA17B0"/>
    <w:rsid w:val="00CA17BA"/>
    <w:rsid w:val="00CA1935"/>
    <w:rsid w:val="00CA2E83"/>
    <w:rsid w:val="00CA31B0"/>
    <w:rsid w:val="00CA364F"/>
    <w:rsid w:val="00CA41E4"/>
    <w:rsid w:val="00CA4718"/>
    <w:rsid w:val="00CA57AC"/>
    <w:rsid w:val="00CA5C53"/>
    <w:rsid w:val="00CA5C8B"/>
    <w:rsid w:val="00CA5E54"/>
    <w:rsid w:val="00CA5E57"/>
    <w:rsid w:val="00CA6EC7"/>
    <w:rsid w:val="00CA782F"/>
    <w:rsid w:val="00CB047B"/>
    <w:rsid w:val="00CB0B15"/>
    <w:rsid w:val="00CB0C02"/>
    <w:rsid w:val="00CB1A8F"/>
    <w:rsid w:val="00CB1B06"/>
    <w:rsid w:val="00CB1FEE"/>
    <w:rsid w:val="00CB266C"/>
    <w:rsid w:val="00CB2B3A"/>
    <w:rsid w:val="00CB2C4D"/>
    <w:rsid w:val="00CB2D2B"/>
    <w:rsid w:val="00CB2D8D"/>
    <w:rsid w:val="00CB3848"/>
    <w:rsid w:val="00CB4A4B"/>
    <w:rsid w:val="00CB4A5E"/>
    <w:rsid w:val="00CB6592"/>
    <w:rsid w:val="00CB70EA"/>
    <w:rsid w:val="00CB7459"/>
    <w:rsid w:val="00CB7D42"/>
    <w:rsid w:val="00CB7EA1"/>
    <w:rsid w:val="00CB7F30"/>
    <w:rsid w:val="00CC0844"/>
    <w:rsid w:val="00CC1259"/>
    <w:rsid w:val="00CC1BE4"/>
    <w:rsid w:val="00CC21D5"/>
    <w:rsid w:val="00CC3D8F"/>
    <w:rsid w:val="00CC4496"/>
    <w:rsid w:val="00CC4A87"/>
    <w:rsid w:val="00CC5086"/>
    <w:rsid w:val="00CC5CEE"/>
    <w:rsid w:val="00CC6568"/>
    <w:rsid w:val="00CC677C"/>
    <w:rsid w:val="00CC6799"/>
    <w:rsid w:val="00CC67A5"/>
    <w:rsid w:val="00CC6DBE"/>
    <w:rsid w:val="00CC765E"/>
    <w:rsid w:val="00CC797F"/>
    <w:rsid w:val="00CC7E80"/>
    <w:rsid w:val="00CC7EA2"/>
    <w:rsid w:val="00CD0A7C"/>
    <w:rsid w:val="00CD1945"/>
    <w:rsid w:val="00CD2C4D"/>
    <w:rsid w:val="00CD3995"/>
    <w:rsid w:val="00CD497F"/>
    <w:rsid w:val="00CD4CA8"/>
    <w:rsid w:val="00CD6195"/>
    <w:rsid w:val="00CD6B38"/>
    <w:rsid w:val="00CD72FE"/>
    <w:rsid w:val="00CD759D"/>
    <w:rsid w:val="00CE054D"/>
    <w:rsid w:val="00CE09BC"/>
    <w:rsid w:val="00CE1119"/>
    <w:rsid w:val="00CE24D4"/>
    <w:rsid w:val="00CE32C1"/>
    <w:rsid w:val="00CE3437"/>
    <w:rsid w:val="00CE50D4"/>
    <w:rsid w:val="00CE574D"/>
    <w:rsid w:val="00CE5CE6"/>
    <w:rsid w:val="00CE5D87"/>
    <w:rsid w:val="00CE6277"/>
    <w:rsid w:val="00CE64E4"/>
    <w:rsid w:val="00CE6C67"/>
    <w:rsid w:val="00CE6D14"/>
    <w:rsid w:val="00CE7368"/>
    <w:rsid w:val="00CE738B"/>
    <w:rsid w:val="00CE7BA7"/>
    <w:rsid w:val="00CE7C2D"/>
    <w:rsid w:val="00CE7CEA"/>
    <w:rsid w:val="00CE7F4C"/>
    <w:rsid w:val="00CF0035"/>
    <w:rsid w:val="00CF0E91"/>
    <w:rsid w:val="00CF13AC"/>
    <w:rsid w:val="00CF15EC"/>
    <w:rsid w:val="00CF1962"/>
    <w:rsid w:val="00CF2844"/>
    <w:rsid w:val="00CF3EC4"/>
    <w:rsid w:val="00CF44E1"/>
    <w:rsid w:val="00CF4F27"/>
    <w:rsid w:val="00CF51E8"/>
    <w:rsid w:val="00CF5421"/>
    <w:rsid w:val="00CF5811"/>
    <w:rsid w:val="00CF5B0D"/>
    <w:rsid w:val="00CF5DE8"/>
    <w:rsid w:val="00CF6F0B"/>
    <w:rsid w:val="00D002CF"/>
    <w:rsid w:val="00D01108"/>
    <w:rsid w:val="00D01324"/>
    <w:rsid w:val="00D01B3C"/>
    <w:rsid w:val="00D01C2D"/>
    <w:rsid w:val="00D01F5C"/>
    <w:rsid w:val="00D01FEE"/>
    <w:rsid w:val="00D03270"/>
    <w:rsid w:val="00D035E7"/>
    <w:rsid w:val="00D03899"/>
    <w:rsid w:val="00D043B9"/>
    <w:rsid w:val="00D04616"/>
    <w:rsid w:val="00D04EEB"/>
    <w:rsid w:val="00D05081"/>
    <w:rsid w:val="00D05516"/>
    <w:rsid w:val="00D05829"/>
    <w:rsid w:val="00D05CFA"/>
    <w:rsid w:val="00D05E23"/>
    <w:rsid w:val="00D06534"/>
    <w:rsid w:val="00D067D5"/>
    <w:rsid w:val="00D06964"/>
    <w:rsid w:val="00D073F9"/>
    <w:rsid w:val="00D10BC6"/>
    <w:rsid w:val="00D11004"/>
    <w:rsid w:val="00D11229"/>
    <w:rsid w:val="00D11562"/>
    <w:rsid w:val="00D123A3"/>
    <w:rsid w:val="00D12FFB"/>
    <w:rsid w:val="00D1303D"/>
    <w:rsid w:val="00D1382C"/>
    <w:rsid w:val="00D14754"/>
    <w:rsid w:val="00D15A3C"/>
    <w:rsid w:val="00D15CEB"/>
    <w:rsid w:val="00D15D97"/>
    <w:rsid w:val="00D16242"/>
    <w:rsid w:val="00D16429"/>
    <w:rsid w:val="00D1690A"/>
    <w:rsid w:val="00D17580"/>
    <w:rsid w:val="00D20301"/>
    <w:rsid w:val="00D206F6"/>
    <w:rsid w:val="00D207B0"/>
    <w:rsid w:val="00D21675"/>
    <w:rsid w:val="00D2183D"/>
    <w:rsid w:val="00D22F71"/>
    <w:rsid w:val="00D2355B"/>
    <w:rsid w:val="00D23581"/>
    <w:rsid w:val="00D236A1"/>
    <w:rsid w:val="00D24BA2"/>
    <w:rsid w:val="00D25DA5"/>
    <w:rsid w:val="00D2607A"/>
    <w:rsid w:val="00D27BA6"/>
    <w:rsid w:val="00D31350"/>
    <w:rsid w:val="00D31C5B"/>
    <w:rsid w:val="00D322BF"/>
    <w:rsid w:val="00D33520"/>
    <w:rsid w:val="00D33C2F"/>
    <w:rsid w:val="00D33C38"/>
    <w:rsid w:val="00D33D7C"/>
    <w:rsid w:val="00D343B3"/>
    <w:rsid w:val="00D344F8"/>
    <w:rsid w:val="00D3517F"/>
    <w:rsid w:val="00D35D77"/>
    <w:rsid w:val="00D36E9E"/>
    <w:rsid w:val="00D37DF3"/>
    <w:rsid w:val="00D40732"/>
    <w:rsid w:val="00D40CFB"/>
    <w:rsid w:val="00D40FC6"/>
    <w:rsid w:val="00D41543"/>
    <w:rsid w:val="00D41AD8"/>
    <w:rsid w:val="00D422C2"/>
    <w:rsid w:val="00D42CC9"/>
    <w:rsid w:val="00D43C98"/>
    <w:rsid w:val="00D44B1C"/>
    <w:rsid w:val="00D45D90"/>
    <w:rsid w:val="00D460BF"/>
    <w:rsid w:val="00D460F8"/>
    <w:rsid w:val="00D4611B"/>
    <w:rsid w:val="00D46313"/>
    <w:rsid w:val="00D46566"/>
    <w:rsid w:val="00D4775E"/>
    <w:rsid w:val="00D500E8"/>
    <w:rsid w:val="00D50A1B"/>
    <w:rsid w:val="00D51779"/>
    <w:rsid w:val="00D530CE"/>
    <w:rsid w:val="00D5321B"/>
    <w:rsid w:val="00D53D2B"/>
    <w:rsid w:val="00D5469B"/>
    <w:rsid w:val="00D55C18"/>
    <w:rsid w:val="00D5602D"/>
    <w:rsid w:val="00D561C2"/>
    <w:rsid w:val="00D561E3"/>
    <w:rsid w:val="00D568CC"/>
    <w:rsid w:val="00D57176"/>
    <w:rsid w:val="00D57485"/>
    <w:rsid w:val="00D574E4"/>
    <w:rsid w:val="00D5769B"/>
    <w:rsid w:val="00D600B2"/>
    <w:rsid w:val="00D600D8"/>
    <w:rsid w:val="00D6044A"/>
    <w:rsid w:val="00D62431"/>
    <w:rsid w:val="00D62657"/>
    <w:rsid w:val="00D62D39"/>
    <w:rsid w:val="00D63C79"/>
    <w:rsid w:val="00D63E9F"/>
    <w:rsid w:val="00D6675C"/>
    <w:rsid w:val="00D67009"/>
    <w:rsid w:val="00D673D8"/>
    <w:rsid w:val="00D67A36"/>
    <w:rsid w:val="00D67ECB"/>
    <w:rsid w:val="00D70E22"/>
    <w:rsid w:val="00D71008"/>
    <w:rsid w:val="00D71816"/>
    <w:rsid w:val="00D71BEB"/>
    <w:rsid w:val="00D72E1E"/>
    <w:rsid w:val="00D72F91"/>
    <w:rsid w:val="00D73273"/>
    <w:rsid w:val="00D73481"/>
    <w:rsid w:val="00D73B37"/>
    <w:rsid w:val="00D73BA3"/>
    <w:rsid w:val="00D73C6D"/>
    <w:rsid w:val="00D73F42"/>
    <w:rsid w:val="00D74006"/>
    <w:rsid w:val="00D74194"/>
    <w:rsid w:val="00D75421"/>
    <w:rsid w:val="00D75746"/>
    <w:rsid w:val="00D75D31"/>
    <w:rsid w:val="00D75FB6"/>
    <w:rsid w:val="00D77F1B"/>
    <w:rsid w:val="00D80CD3"/>
    <w:rsid w:val="00D814D0"/>
    <w:rsid w:val="00D81590"/>
    <w:rsid w:val="00D824FD"/>
    <w:rsid w:val="00D82542"/>
    <w:rsid w:val="00D831EF"/>
    <w:rsid w:val="00D83561"/>
    <w:rsid w:val="00D85224"/>
    <w:rsid w:val="00D854DB"/>
    <w:rsid w:val="00D8573A"/>
    <w:rsid w:val="00D85A46"/>
    <w:rsid w:val="00D87001"/>
    <w:rsid w:val="00D87744"/>
    <w:rsid w:val="00D87EBC"/>
    <w:rsid w:val="00D9003F"/>
    <w:rsid w:val="00D91C4F"/>
    <w:rsid w:val="00D92775"/>
    <w:rsid w:val="00D92E03"/>
    <w:rsid w:val="00D939CD"/>
    <w:rsid w:val="00D93DE5"/>
    <w:rsid w:val="00D946F1"/>
    <w:rsid w:val="00D949EC"/>
    <w:rsid w:val="00D95665"/>
    <w:rsid w:val="00D95890"/>
    <w:rsid w:val="00D95A0F"/>
    <w:rsid w:val="00D95A2B"/>
    <w:rsid w:val="00D95DBF"/>
    <w:rsid w:val="00D9664C"/>
    <w:rsid w:val="00D9743E"/>
    <w:rsid w:val="00D97A60"/>
    <w:rsid w:val="00D97EDB"/>
    <w:rsid w:val="00DA06F7"/>
    <w:rsid w:val="00DA296C"/>
    <w:rsid w:val="00DA30ED"/>
    <w:rsid w:val="00DA3B3A"/>
    <w:rsid w:val="00DA3B3B"/>
    <w:rsid w:val="00DA423F"/>
    <w:rsid w:val="00DA43F9"/>
    <w:rsid w:val="00DA4785"/>
    <w:rsid w:val="00DA47DF"/>
    <w:rsid w:val="00DA582D"/>
    <w:rsid w:val="00DA5E90"/>
    <w:rsid w:val="00DA6FEB"/>
    <w:rsid w:val="00DB0577"/>
    <w:rsid w:val="00DB05D6"/>
    <w:rsid w:val="00DB0C1D"/>
    <w:rsid w:val="00DB2C0D"/>
    <w:rsid w:val="00DB3333"/>
    <w:rsid w:val="00DB35CF"/>
    <w:rsid w:val="00DB46EA"/>
    <w:rsid w:val="00DB4D33"/>
    <w:rsid w:val="00DB4D91"/>
    <w:rsid w:val="00DB638E"/>
    <w:rsid w:val="00DB6720"/>
    <w:rsid w:val="00DB7032"/>
    <w:rsid w:val="00DB7406"/>
    <w:rsid w:val="00DB77D8"/>
    <w:rsid w:val="00DB78F9"/>
    <w:rsid w:val="00DB7968"/>
    <w:rsid w:val="00DC01C5"/>
    <w:rsid w:val="00DC01FE"/>
    <w:rsid w:val="00DC0986"/>
    <w:rsid w:val="00DC09AA"/>
    <w:rsid w:val="00DC29F6"/>
    <w:rsid w:val="00DC30D4"/>
    <w:rsid w:val="00DC406B"/>
    <w:rsid w:val="00DC4692"/>
    <w:rsid w:val="00DC67B1"/>
    <w:rsid w:val="00DC6C77"/>
    <w:rsid w:val="00DC71A7"/>
    <w:rsid w:val="00DC733A"/>
    <w:rsid w:val="00DD03E6"/>
    <w:rsid w:val="00DD0506"/>
    <w:rsid w:val="00DD067E"/>
    <w:rsid w:val="00DD0C10"/>
    <w:rsid w:val="00DD17DD"/>
    <w:rsid w:val="00DD18A7"/>
    <w:rsid w:val="00DD1DEB"/>
    <w:rsid w:val="00DD2406"/>
    <w:rsid w:val="00DD2E23"/>
    <w:rsid w:val="00DD31F6"/>
    <w:rsid w:val="00DD44C1"/>
    <w:rsid w:val="00DD5142"/>
    <w:rsid w:val="00DD5F4E"/>
    <w:rsid w:val="00DE0543"/>
    <w:rsid w:val="00DE1BBC"/>
    <w:rsid w:val="00DE1E15"/>
    <w:rsid w:val="00DE2149"/>
    <w:rsid w:val="00DE24AA"/>
    <w:rsid w:val="00DE33E9"/>
    <w:rsid w:val="00DE396A"/>
    <w:rsid w:val="00DE3998"/>
    <w:rsid w:val="00DE39D8"/>
    <w:rsid w:val="00DE4286"/>
    <w:rsid w:val="00DE492D"/>
    <w:rsid w:val="00DE61D7"/>
    <w:rsid w:val="00DE64B8"/>
    <w:rsid w:val="00DE6D2D"/>
    <w:rsid w:val="00DE70E2"/>
    <w:rsid w:val="00DE7498"/>
    <w:rsid w:val="00DE7AAB"/>
    <w:rsid w:val="00DF1D77"/>
    <w:rsid w:val="00DF263B"/>
    <w:rsid w:val="00DF3725"/>
    <w:rsid w:val="00DF3766"/>
    <w:rsid w:val="00DF377D"/>
    <w:rsid w:val="00DF3CD7"/>
    <w:rsid w:val="00DF4180"/>
    <w:rsid w:val="00DF5291"/>
    <w:rsid w:val="00DF57FB"/>
    <w:rsid w:val="00DF6524"/>
    <w:rsid w:val="00DF68B3"/>
    <w:rsid w:val="00DF6E9C"/>
    <w:rsid w:val="00DF6FD4"/>
    <w:rsid w:val="00DF7524"/>
    <w:rsid w:val="00DF7BBD"/>
    <w:rsid w:val="00DF7EC7"/>
    <w:rsid w:val="00DF7EF6"/>
    <w:rsid w:val="00E003B8"/>
    <w:rsid w:val="00E00800"/>
    <w:rsid w:val="00E00A94"/>
    <w:rsid w:val="00E016DD"/>
    <w:rsid w:val="00E01FD8"/>
    <w:rsid w:val="00E02556"/>
    <w:rsid w:val="00E02622"/>
    <w:rsid w:val="00E037CB"/>
    <w:rsid w:val="00E038E9"/>
    <w:rsid w:val="00E03BEB"/>
    <w:rsid w:val="00E03DD0"/>
    <w:rsid w:val="00E0443D"/>
    <w:rsid w:val="00E05085"/>
    <w:rsid w:val="00E05222"/>
    <w:rsid w:val="00E05360"/>
    <w:rsid w:val="00E053D7"/>
    <w:rsid w:val="00E0752C"/>
    <w:rsid w:val="00E07F65"/>
    <w:rsid w:val="00E10760"/>
    <w:rsid w:val="00E11E7A"/>
    <w:rsid w:val="00E1388E"/>
    <w:rsid w:val="00E15107"/>
    <w:rsid w:val="00E1541A"/>
    <w:rsid w:val="00E1543A"/>
    <w:rsid w:val="00E154AC"/>
    <w:rsid w:val="00E1600C"/>
    <w:rsid w:val="00E16503"/>
    <w:rsid w:val="00E16728"/>
    <w:rsid w:val="00E1672C"/>
    <w:rsid w:val="00E16D14"/>
    <w:rsid w:val="00E172D0"/>
    <w:rsid w:val="00E175D1"/>
    <w:rsid w:val="00E17D22"/>
    <w:rsid w:val="00E17EDE"/>
    <w:rsid w:val="00E20003"/>
    <w:rsid w:val="00E2080A"/>
    <w:rsid w:val="00E21894"/>
    <w:rsid w:val="00E228BC"/>
    <w:rsid w:val="00E23299"/>
    <w:rsid w:val="00E23E7C"/>
    <w:rsid w:val="00E240AA"/>
    <w:rsid w:val="00E247E5"/>
    <w:rsid w:val="00E248BA"/>
    <w:rsid w:val="00E2498C"/>
    <w:rsid w:val="00E24D5E"/>
    <w:rsid w:val="00E2721B"/>
    <w:rsid w:val="00E27329"/>
    <w:rsid w:val="00E2790A"/>
    <w:rsid w:val="00E27FBB"/>
    <w:rsid w:val="00E31547"/>
    <w:rsid w:val="00E316B1"/>
    <w:rsid w:val="00E31CF0"/>
    <w:rsid w:val="00E31EB3"/>
    <w:rsid w:val="00E321B5"/>
    <w:rsid w:val="00E322ED"/>
    <w:rsid w:val="00E33723"/>
    <w:rsid w:val="00E33EBB"/>
    <w:rsid w:val="00E34162"/>
    <w:rsid w:val="00E348D3"/>
    <w:rsid w:val="00E34A66"/>
    <w:rsid w:val="00E34DB3"/>
    <w:rsid w:val="00E350AE"/>
    <w:rsid w:val="00E357D6"/>
    <w:rsid w:val="00E35C84"/>
    <w:rsid w:val="00E3603F"/>
    <w:rsid w:val="00E361F5"/>
    <w:rsid w:val="00E36CD2"/>
    <w:rsid w:val="00E36E38"/>
    <w:rsid w:val="00E3776C"/>
    <w:rsid w:val="00E3780E"/>
    <w:rsid w:val="00E37891"/>
    <w:rsid w:val="00E37B7D"/>
    <w:rsid w:val="00E42EC9"/>
    <w:rsid w:val="00E431C0"/>
    <w:rsid w:val="00E433EC"/>
    <w:rsid w:val="00E4396D"/>
    <w:rsid w:val="00E444B4"/>
    <w:rsid w:val="00E44A46"/>
    <w:rsid w:val="00E45732"/>
    <w:rsid w:val="00E46154"/>
    <w:rsid w:val="00E4620C"/>
    <w:rsid w:val="00E46B02"/>
    <w:rsid w:val="00E46DEC"/>
    <w:rsid w:val="00E478D1"/>
    <w:rsid w:val="00E479B9"/>
    <w:rsid w:val="00E47B32"/>
    <w:rsid w:val="00E50427"/>
    <w:rsid w:val="00E50C5A"/>
    <w:rsid w:val="00E51404"/>
    <w:rsid w:val="00E51868"/>
    <w:rsid w:val="00E52167"/>
    <w:rsid w:val="00E527E4"/>
    <w:rsid w:val="00E52DB6"/>
    <w:rsid w:val="00E53771"/>
    <w:rsid w:val="00E5403C"/>
    <w:rsid w:val="00E54412"/>
    <w:rsid w:val="00E54F24"/>
    <w:rsid w:val="00E55256"/>
    <w:rsid w:val="00E5571A"/>
    <w:rsid w:val="00E55C3A"/>
    <w:rsid w:val="00E55CED"/>
    <w:rsid w:val="00E56017"/>
    <w:rsid w:val="00E561D3"/>
    <w:rsid w:val="00E56C19"/>
    <w:rsid w:val="00E600B6"/>
    <w:rsid w:val="00E6082E"/>
    <w:rsid w:val="00E60DF9"/>
    <w:rsid w:val="00E62252"/>
    <w:rsid w:val="00E6377C"/>
    <w:rsid w:val="00E64865"/>
    <w:rsid w:val="00E65599"/>
    <w:rsid w:val="00E65E2D"/>
    <w:rsid w:val="00E6609A"/>
    <w:rsid w:val="00E6651C"/>
    <w:rsid w:val="00E66D68"/>
    <w:rsid w:val="00E670DF"/>
    <w:rsid w:val="00E70D03"/>
    <w:rsid w:val="00E714D1"/>
    <w:rsid w:val="00E71976"/>
    <w:rsid w:val="00E71AD3"/>
    <w:rsid w:val="00E71D02"/>
    <w:rsid w:val="00E73BEF"/>
    <w:rsid w:val="00E74093"/>
    <w:rsid w:val="00E74598"/>
    <w:rsid w:val="00E74C64"/>
    <w:rsid w:val="00E74F87"/>
    <w:rsid w:val="00E75DCD"/>
    <w:rsid w:val="00E7644F"/>
    <w:rsid w:val="00E76E2C"/>
    <w:rsid w:val="00E77654"/>
    <w:rsid w:val="00E77D15"/>
    <w:rsid w:val="00E80BAD"/>
    <w:rsid w:val="00E81348"/>
    <w:rsid w:val="00E81E00"/>
    <w:rsid w:val="00E82385"/>
    <w:rsid w:val="00E83612"/>
    <w:rsid w:val="00E838C0"/>
    <w:rsid w:val="00E846F4"/>
    <w:rsid w:val="00E848FB"/>
    <w:rsid w:val="00E84A16"/>
    <w:rsid w:val="00E84B2C"/>
    <w:rsid w:val="00E86368"/>
    <w:rsid w:val="00E86900"/>
    <w:rsid w:val="00E872B4"/>
    <w:rsid w:val="00E87AE1"/>
    <w:rsid w:val="00E90870"/>
    <w:rsid w:val="00E90A9F"/>
    <w:rsid w:val="00E91032"/>
    <w:rsid w:val="00E918E0"/>
    <w:rsid w:val="00E91C5F"/>
    <w:rsid w:val="00E91F60"/>
    <w:rsid w:val="00E92903"/>
    <w:rsid w:val="00E9312D"/>
    <w:rsid w:val="00E94207"/>
    <w:rsid w:val="00E94BC8"/>
    <w:rsid w:val="00E94E4D"/>
    <w:rsid w:val="00E94F2B"/>
    <w:rsid w:val="00E95351"/>
    <w:rsid w:val="00E961B0"/>
    <w:rsid w:val="00E97282"/>
    <w:rsid w:val="00E97795"/>
    <w:rsid w:val="00E97B5F"/>
    <w:rsid w:val="00EA2050"/>
    <w:rsid w:val="00EA26ED"/>
    <w:rsid w:val="00EA2AD2"/>
    <w:rsid w:val="00EA2F99"/>
    <w:rsid w:val="00EA38DA"/>
    <w:rsid w:val="00EA5150"/>
    <w:rsid w:val="00EA559D"/>
    <w:rsid w:val="00EA71A3"/>
    <w:rsid w:val="00EA7BEC"/>
    <w:rsid w:val="00EA7C3B"/>
    <w:rsid w:val="00EB01D1"/>
    <w:rsid w:val="00EB03F7"/>
    <w:rsid w:val="00EB29F2"/>
    <w:rsid w:val="00EB3B6D"/>
    <w:rsid w:val="00EB3C8A"/>
    <w:rsid w:val="00EB3D01"/>
    <w:rsid w:val="00EB5997"/>
    <w:rsid w:val="00EB63BA"/>
    <w:rsid w:val="00EB6496"/>
    <w:rsid w:val="00EB6D43"/>
    <w:rsid w:val="00EB7B4A"/>
    <w:rsid w:val="00EC0AE4"/>
    <w:rsid w:val="00EC151B"/>
    <w:rsid w:val="00EC1E0C"/>
    <w:rsid w:val="00EC2752"/>
    <w:rsid w:val="00EC4000"/>
    <w:rsid w:val="00EC48A9"/>
    <w:rsid w:val="00EC4D95"/>
    <w:rsid w:val="00EC5D40"/>
    <w:rsid w:val="00EC645C"/>
    <w:rsid w:val="00EC6651"/>
    <w:rsid w:val="00EC6D3C"/>
    <w:rsid w:val="00EC7573"/>
    <w:rsid w:val="00ED0735"/>
    <w:rsid w:val="00ED0C78"/>
    <w:rsid w:val="00ED1214"/>
    <w:rsid w:val="00ED1EAF"/>
    <w:rsid w:val="00ED2310"/>
    <w:rsid w:val="00ED2DE7"/>
    <w:rsid w:val="00ED3C62"/>
    <w:rsid w:val="00ED3FB6"/>
    <w:rsid w:val="00ED480D"/>
    <w:rsid w:val="00ED4BC9"/>
    <w:rsid w:val="00ED53CA"/>
    <w:rsid w:val="00ED59C1"/>
    <w:rsid w:val="00ED6907"/>
    <w:rsid w:val="00ED7690"/>
    <w:rsid w:val="00ED787F"/>
    <w:rsid w:val="00EE03EE"/>
    <w:rsid w:val="00EE0466"/>
    <w:rsid w:val="00EE0524"/>
    <w:rsid w:val="00EE0E37"/>
    <w:rsid w:val="00EE13B2"/>
    <w:rsid w:val="00EE2703"/>
    <w:rsid w:val="00EE2953"/>
    <w:rsid w:val="00EE2ACE"/>
    <w:rsid w:val="00EE3947"/>
    <w:rsid w:val="00EE4183"/>
    <w:rsid w:val="00EE4C31"/>
    <w:rsid w:val="00EE4CAE"/>
    <w:rsid w:val="00EE563E"/>
    <w:rsid w:val="00EE567C"/>
    <w:rsid w:val="00EE67CF"/>
    <w:rsid w:val="00EE6DC7"/>
    <w:rsid w:val="00EF0222"/>
    <w:rsid w:val="00EF03D8"/>
    <w:rsid w:val="00EF0CE9"/>
    <w:rsid w:val="00EF208F"/>
    <w:rsid w:val="00EF2919"/>
    <w:rsid w:val="00EF39AC"/>
    <w:rsid w:val="00EF3F91"/>
    <w:rsid w:val="00EF4052"/>
    <w:rsid w:val="00EF4191"/>
    <w:rsid w:val="00EF42E1"/>
    <w:rsid w:val="00EF5335"/>
    <w:rsid w:val="00EF562C"/>
    <w:rsid w:val="00EF62D0"/>
    <w:rsid w:val="00EF64B9"/>
    <w:rsid w:val="00EF64CE"/>
    <w:rsid w:val="00EF65E7"/>
    <w:rsid w:val="00EF76E5"/>
    <w:rsid w:val="00EF7FD1"/>
    <w:rsid w:val="00F00AE3"/>
    <w:rsid w:val="00F00D0C"/>
    <w:rsid w:val="00F00F7D"/>
    <w:rsid w:val="00F012C3"/>
    <w:rsid w:val="00F01512"/>
    <w:rsid w:val="00F01B83"/>
    <w:rsid w:val="00F02D24"/>
    <w:rsid w:val="00F036E2"/>
    <w:rsid w:val="00F03766"/>
    <w:rsid w:val="00F03854"/>
    <w:rsid w:val="00F03F7C"/>
    <w:rsid w:val="00F0418B"/>
    <w:rsid w:val="00F04545"/>
    <w:rsid w:val="00F04D67"/>
    <w:rsid w:val="00F05A55"/>
    <w:rsid w:val="00F05AB4"/>
    <w:rsid w:val="00F05B76"/>
    <w:rsid w:val="00F06DA4"/>
    <w:rsid w:val="00F1027E"/>
    <w:rsid w:val="00F106B7"/>
    <w:rsid w:val="00F10F3E"/>
    <w:rsid w:val="00F114A1"/>
    <w:rsid w:val="00F12349"/>
    <w:rsid w:val="00F12DF7"/>
    <w:rsid w:val="00F13141"/>
    <w:rsid w:val="00F13365"/>
    <w:rsid w:val="00F139BA"/>
    <w:rsid w:val="00F13FF6"/>
    <w:rsid w:val="00F14401"/>
    <w:rsid w:val="00F14482"/>
    <w:rsid w:val="00F150FD"/>
    <w:rsid w:val="00F1526C"/>
    <w:rsid w:val="00F155B7"/>
    <w:rsid w:val="00F1585E"/>
    <w:rsid w:val="00F15864"/>
    <w:rsid w:val="00F15C84"/>
    <w:rsid w:val="00F15D7C"/>
    <w:rsid w:val="00F17B64"/>
    <w:rsid w:val="00F20F9B"/>
    <w:rsid w:val="00F21A6D"/>
    <w:rsid w:val="00F23FC3"/>
    <w:rsid w:val="00F24682"/>
    <w:rsid w:val="00F25A7C"/>
    <w:rsid w:val="00F26507"/>
    <w:rsid w:val="00F26C61"/>
    <w:rsid w:val="00F27772"/>
    <w:rsid w:val="00F27B59"/>
    <w:rsid w:val="00F304BF"/>
    <w:rsid w:val="00F30853"/>
    <w:rsid w:val="00F31778"/>
    <w:rsid w:val="00F32338"/>
    <w:rsid w:val="00F32C5A"/>
    <w:rsid w:val="00F33703"/>
    <w:rsid w:val="00F33C2D"/>
    <w:rsid w:val="00F3404E"/>
    <w:rsid w:val="00F3409C"/>
    <w:rsid w:val="00F347C6"/>
    <w:rsid w:val="00F35A08"/>
    <w:rsid w:val="00F3659B"/>
    <w:rsid w:val="00F36618"/>
    <w:rsid w:val="00F36A48"/>
    <w:rsid w:val="00F37C91"/>
    <w:rsid w:val="00F402B4"/>
    <w:rsid w:val="00F40652"/>
    <w:rsid w:val="00F40D48"/>
    <w:rsid w:val="00F41D00"/>
    <w:rsid w:val="00F42F73"/>
    <w:rsid w:val="00F43155"/>
    <w:rsid w:val="00F43FE7"/>
    <w:rsid w:val="00F44121"/>
    <w:rsid w:val="00F441D0"/>
    <w:rsid w:val="00F4578F"/>
    <w:rsid w:val="00F468A1"/>
    <w:rsid w:val="00F50313"/>
    <w:rsid w:val="00F505C5"/>
    <w:rsid w:val="00F506B0"/>
    <w:rsid w:val="00F50721"/>
    <w:rsid w:val="00F51A8E"/>
    <w:rsid w:val="00F51BBA"/>
    <w:rsid w:val="00F52474"/>
    <w:rsid w:val="00F524BF"/>
    <w:rsid w:val="00F52B6F"/>
    <w:rsid w:val="00F52D0E"/>
    <w:rsid w:val="00F53431"/>
    <w:rsid w:val="00F5375A"/>
    <w:rsid w:val="00F53EFF"/>
    <w:rsid w:val="00F5605E"/>
    <w:rsid w:val="00F564AB"/>
    <w:rsid w:val="00F565C9"/>
    <w:rsid w:val="00F57920"/>
    <w:rsid w:val="00F610E9"/>
    <w:rsid w:val="00F61F38"/>
    <w:rsid w:val="00F635FD"/>
    <w:rsid w:val="00F63927"/>
    <w:rsid w:val="00F645B8"/>
    <w:rsid w:val="00F6490C"/>
    <w:rsid w:val="00F64B9E"/>
    <w:rsid w:val="00F6518D"/>
    <w:rsid w:val="00F653FE"/>
    <w:rsid w:val="00F65761"/>
    <w:rsid w:val="00F665A5"/>
    <w:rsid w:val="00F66725"/>
    <w:rsid w:val="00F66D31"/>
    <w:rsid w:val="00F67960"/>
    <w:rsid w:val="00F67D2F"/>
    <w:rsid w:val="00F71014"/>
    <w:rsid w:val="00F722F8"/>
    <w:rsid w:val="00F73268"/>
    <w:rsid w:val="00F74175"/>
    <w:rsid w:val="00F74435"/>
    <w:rsid w:val="00F75627"/>
    <w:rsid w:val="00F75CDD"/>
    <w:rsid w:val="00F7626B"/>
    <w:rsid w:val="00F762A4"/>
    <w:rsid w:val="00F76DC3"/>
    <w:rsid w:val="00F7747E"/>
    <w:rsid w:val="00F808FD"/>
    <w:rsid w:val="00F80965"/>
    <w:rsid w:val="00F809B7"/>
    <w:rsid w:val="00F80CE9"/>
    <w:rsid w:val="00F814DA"/>
    <w:rsid w:val="00F81DCF"/>
    <w:rsid w:val="00F81E6C"/>
    <w:rsid w:val="00F82F77"/>
    <w:rsid w:val="00F83993"/>
    <w:rsid w:val="00F83E7A"/>
    <w:rsid w:val="00F84413"/>
    <w:rsid w:val="00F85899"/>
    <w:rsid w:val="00F87156"/>
    <w:rsid w:val="00F87BCB"/>
    <w:rsid w:val="00F90066"/>
    <w:rsid w:val="00F9091D"/>
    <w:rsid w:val="00F911E3"/>
    <w:rsid w:val="00F913AB"/>
    <w:rsid w:val="00F916AD"/>
    <w:rsid w:val="00F92E6D"/>
    <w:rsid w:val="00F94206"/>
    <w:rsid w:val="00F94702"/>
    <w:rsid w:val="00F952A2"/>
    <w:rsid w:val="00F95411"/>
    <w:rsid w:val="00F95439"/>
    <w:rsid w:val="00F956B7"/>
    <w:rsid w:val="00F9615F"/>
    <w:rsid w:val="00F96E97"/>
    <w:rsid w:val="00F973F7"/>
    <w:rsid w:val="00F974F2"/>
    <w:rsid w:val="00FA075A"/>
    <w:rsid w:val="00FA0950"/>
    <w:rsid w:val="00FA13D5"/>
    <w:rsid w:val="00FA1A7A"/>
    <w:rsid w:val="00FA2F51"/>
    <w:rsid w:val="00FA358E"/>
    <w:rsid w:val="00FA4497"/>
    <w:rsid w:val="00FA4E0F"/>
    <w:rsid w:val="00FA62FA"/>
    <w:rsid w:val="00FA72DA"/>
    <w:rsid w:val="00FA7AD0"/>
    <w:rsid w:val="00FA7B21"/>
    <w:rsid w:val="00FA7DBE"/>
    <w:rsid w:val="00FA7E78"/>
    <w:rsid w:val="00FB0146"/>
    <w:rsid w:val="00FB0F5F"/>
    <w:rsid w:val="00FB1203"/>
    <w:rsid w:val="00FB27D6"/>
    <w:rsid w:val="00FB33D8"/>
    <w:rsid w:val="00FB4FB2"/>
    <w:rsid w:val="00FB5B1A"/>
    <w:rsid w:val="00FC01D5"/>
    <w:rsid w:val="00FC0315"/>
    <w:rsid w:val="00FC122C"/>
    <w:rsid w:val="00FC2DE7"/>
    <w:rsid w:val="00FC3345"/>
    <w:rsid w:val="00FC338B"/>
    <w:rsid w:val="00FC3CDC"/>
    <w:rsid w:val="00FC49BB"/>
    <w:rsid w:val="00FC5422"/>
    <w:rsid w:val="00FC558A"/>
    <w:rsid w:val="00FC5C37"/>
    <w:rsid w:val="00FC609E"/>
    <w:rsid w:val="00FC6DC3"/>
    <w:rsid w:val="00FD03B6"/>
    <w:rsid w:val="00FD08C7"/>
    <w:rsid w:val="00FD1216"/>
    <w:rsid w:val="00FD1697"/>
    <w:rsid w:val="00FD3E7D"/>
    <w:rsid w:val="00FD5913"/>
    <w:rsid w:val="00FD6476"/>
    <w:rsid w:val="00FD7282"/>
    <w:rsid w:val="00FD7335"/>
    <w:rsid w:val="00FD736E"/>
    <w:rsid w:val="00FD7B80"/>
    <w:rsid w:val="00FE0102"/>
    <w:rsid w:val="00FE0B87"/>
    <w:rsid w:val="00FE1D25"/>
    <w:rsid w:val="00FE2768"/>
    <w:rsid w:val="00FE282B"/>
    <w:rsid w:val="00FE29C0"/>
    <w:rsid w:val="00FE3EC5"/>
    <w:rsid w:val="00FE3FD5"/>
    <w:rsid w:val="00FE4B31"/>
    <w:rsid w:val="00FE5045"/>
    <w:rsid w:val="00FE5743"/>
    <w:rsid w:val="00FE5EAC"/>
    <w:rsid w:val="00FE695B"/>
    <w:rsid w:val="00FE6E9C"/>
    <w:rsid w:val="00FE74E6"/>
    <w:rsid w:val="00FE7595"/>
    <w:rsid w:val="00FF02A1"/>
    <w:rsid w:val="00FF05D6"/>
    <w:rsid w:val="00FF094B"/>
    <w:rsid w:val="00FF1124"/>
    <w:rsid w:val="00FF125E"/>
    <w:rsid w:val="00FF1E5D"/>
    <w:rsid w:val="00FF21D4"/>
    <w:rsid w:val="00FF26FD"/>
    <w:rsid w:val="00FF309C"/>
    <w:rsid w:val="00FF35A8"/>
    <w:rsid w:val="00FF3A73"/>
    <w:rsid w:val="00FF4D39"/>
    <w:rsid w:val="00FF56FA"/>
    <w:rsid w:val="00FF6328"/>
    <w:rsid w:val="00FF65E9"/>
    <w:rsid w:val="00FF6634"/>
    <w:rsid w:val="00FF7126"/>
    <w:rsid w:val="00FF7A3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4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30A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3E33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E33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256243"/>
    <w:pPr>
      <w:keepNext/>
      <w:numPr>
        <w:ilvl w:val="3"/>
        <w:numId w:val="1"/>
      </w:numPr>
      <w:suppressAutoHyphens/>
      <w:spacing w:after="0" w:line="220" w:lineRule="atLeast"/>
      <w:jc w:val="center"/>
      <w:outlineLvl w:val="3"/>
    </w:pPr>
    <w:rPr>
      <w:rFonts w:ascii="Times New Roman" w:eastAsia="Times New Roman" w:hAnsi="Times New Roman"/>
      <w:color w:val="008080"/>
      <w:sz w:val="32"/>
      <w:szCs w:val="20"/>
      <w:u w:val="single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3E3330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/>
      <w:b/>
      <w:sz w:val="24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E3330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3E3330"/>
    <w:pPr>
      <w:keepNext/>
      <w:numPr>
        <w:ilvl w:val="6"/>
        <w:numId w:val="1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3E3330"/>
    <w:pPr>
      <w:keepNext/>
      <w:numPr>
        <w:ilvl w:val="7"/>
        <w:numId w:val="1"/>
      </w:numPr>
      <w:suppressAutoHyphens/>
      <w:spacing w:before="120" w:after="120" w:line="240" w:lineRule="auto"/>
      <w:ind w:left="0" w:right="-6" w:firstLine="705"/>
      <w:jc w:val="both"/>
      <w:outlineLvl w:val="7"/>
    </w:pPr>
    <w:rPr>
      <w:rFonts w:ascii="Arial" w:eastAsia="Times New Roman" w:hAnsi="Arial"/>
      <w:b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3E33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Smbolosdenumerao">
    <w:name w:val="Símbolos de numeração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Verdana" w:hAnsi="Verdana" w:cs="Verdana"/>
      <w:sz w:val="18"/>
      <w:szCs w:val="20"/>
    </w:rPr>
  </w:style>
  <w:style w:type="paragraph" w:styleId="Recuodecorpodetexto">
    <w:name w:val="Body Text Indent"/>
    <w:basedOn w:val="Normal"/>
    <w:pPr>
      <w:spacing w:line="360" w:lineRule="auto"/>
      <w:ind w:firstLine="397"/>
      <w:jc w:val="both"/>
    </w:pPr>
    <w:rPr>
      <w:rFonts w:ascii="Verdana" w:hAnsi="Verdana" w:cs="Verdana"/>
      <w:sz w:val="18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rpodetexto31">
    <w:name w:val="Corpo de texto 31"/>
    <w:basedOn w:val="Normal"/>
    <w:pPr>
      <w:pBdr>
        <w:bottom w:val="single" w:sz="4" w:space="1" w:color="000000"/>
      </w:pBdr>
      <w:jc w:val="both"/>
    </w:pPr>
    <w:rPr>
      <w:rFonts w:ascii="Verdana" w:hAnsi="Verdana" w:cs="Verdana"/>
      <w:sz w:val="18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CabealhoChar">
    <w:name w:val="Cabeçalho Char"/>
    <w:link w:val="Cabealho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RodapChar">
    <w:name w:val="Rodapé Char"/>
    <w:link w:val="Rodap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rsid w:val="00491333"/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TextodebaloChar">
    <w:name w:val="Texto de balão Char"/>
    <w:link w:val="Textodebalo"/>
    <w:uiPriority w:val="99"/>
    <w:semiHidden/>
    <w:rsid w:val="0049133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A118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A1184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59"/>
    <w:rsid w:val="00701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rsid w:val="00256243"/>
    <w:rPr>
      <w:rFonts w:ascii="Times New Roman" w:eastAsia="Times New Roman" w:hAnsi="Times New Roman"/>
      <w:color w:val="008080"/>
      <w:sz w:val="32"/>
      <w:u w:val="single"/>
      <w:lang w:eastAsia="ar-SA"/>
    </w:rPr>
  </w:style>
  <w:style w:type="paragraph" w:customStyle="1" w:styleId="Recuodecorpodetexto31">
    <w:name w:val="Recuo de corpo de texto 31"/>
    <w:basedOn w:val="Normal"/>
    <w:rsid w:val="00256243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60D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4F60D6"/>
    <w:rPr>
      <w:rFonts w:ascii="Cambria" w:eastAsia="Times New Roman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30A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12183B"/>
  </w:style>
  <w:style w:type="paragraph" w:styleId="Sumrio1">
    <w:name w:val="toc 1"/>
    <w:basedOn w:val="Normal"/>
    <w:next w:val="Normal"/>
    <w:autoRedefine/>
    <w:uiPriority w:val="39"/>
    <w:unhideWhenUsed/>
    <w:rsid w:val="00E36E38"/>
    <w:rPr>
      <w:rFonts w:ascii="Times New Roman" w:hAnsi="Times New Roman"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E36E38"/>
    <w:pPr>
      <w:ind w:left="220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600B6"/>
    <w:rPr>
      <w:color w:val="0000FF"/>
      <w:u w:val="single"/>
    </w:rPr>
  </w:style>
  <w:style w:type="character" w:customStyle="1" w:styleId="Ttulo6Char">
    <w:name w:val="Título 6 Char"/>
    <w:link w:val="Ttulo6"/>
    <w:uiPriority w:val="9"/>
    <w:semiHidden/>
    <w:rsid w:val="003E333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2Char">
    <w:name w:val="Título 2 Char"/>
    <w:link w:val="Ttulo2"/>
    <w:rsid w:val="003E3330"/>
    <w:rPr>
      <w:rFonts w:ascii="Times New Roman" w:eastAsia="Times New Roman" w:hAnsi="Times New Roman"/>
      <w:b/>
      <w:sz w:val="24"/>
      <w:lang w:eastAsia="ar-SA"/>
    </w:rPr>
  </w:style>
  <w:style w:type="character" w:customStyle="1" w:styleId="Ttulo3Char">
    <w:name w:val="Título 3 Char"/>
    <w:link w:val="Ttulo3"/>
    <w:rsid w:val="003E3330"/>
    <w:rPr>
      <w:rFonts w:ascii="Times New Roman" w:eastAsia="Times New Roman" w:hAnsi="Times New Roman"/>
      <w:b/>
      <w:sz w:val="26"/>
      <w:lang w:eastAsia="ar-SA"/>
    </w:rPr>
  </w:style>
  <w:style w:type="character" w:customStyle="1" w:styleId="Ttulo5Char">
    <w:name w:val="Título 5 Char"/>
    <w:link w:val="Ttulo5"/>
    <w:rsid w:val="003E3330"/>
    <w:rPr>
      <w:rFonts w:ascii="Arial" w:eastAsia="Times New Roman" w:hAnsi="Arial" w:cs="Arial"/>
      <w:b/>
      <w:sz w:val="24"/>
      <w:lang w:eastAsia="ar-SA"/>
    </w:rPr>
  </w:style>
  <w:style w:type="character" w:customStyle="1" w:styleId="Ttulo7Char">
    <w:name w:val="Título 7 Char"/>
    <w:link w:val="Ttulo7"/>
    <w:rsid w:val="003E3330"/>
    <w:rPr>
      <w:rFonts w:ascii="Times New Roman" w:eastAsia="Times New Roman" w:hAnsi="Times New Roman"/>
      <w:sz w:val="24"/>
      <w:lang w:eastAsia="ar-SA"/>
    </w:rPr>
  </w:style>
  <w:style w:type="character" w:customStyle="1" w:styleId="Ttulo8Char">
    <w:name w:val="Título 8 Char"/>
    <w:link w:val="Ttulo8"/>
    <w:rsid w:val="003E3330"/>
    <w:rPr>
      <w:rFonts w:ascii="Arial" w:eastAsia="Times New Roman" w:hAnsi="Arial"/>
      <w:b/>
      <w:sz w:val="22"/>
      <w:lang w:eastAsia="ar-SA"/>
    </w:rPr>
  </w:style>
  <w:style w:type="character" w:customStyle="1" w:styleId="Ttulo9Char">
    <w:name w:val="Título 9 Char"/>
    <w:link w:val="Ttulo9"/>
    <w:rsid w:val="003E3330"/>
    <w:rPr>
      <w:rFonts w:ascii="Arial" w:eastAsia="Times New Roman" w:hAnsi="Arial" w:cs="Arial"/>
      <w:sz w:val="24"/>
      <w:lang w:eastAsia="ar-SA"/>
    </w:rPr>
  </w:style>
  <w:style w:type="character" w:customStyle="1" w:styleId="Absatz-Standardschriftart">
    <w:name w:val="Absatz-Standardschriftart"/>
    <w:rsid w:val="003E3330"/>
  </w:style>
  <w:style w:type="character" w:customStyle="1" w:styleId="WW-Absatz-Standardschriftart">
    <w:name w:val="WW-Absatz-Standardschriftart"/>
    <w:rsid w:val="003E3330"/>
  </w:style>
  <w:style w:type="character" w:customStyle="1" w:styleId="WW8Num2z1">
    <w:name w:val="WW8Num2z1"/>
    <w:rsid w:val="003E3330"/>
    <w:rPr>
      <w:rFonts w:ascii="Courier New" w:hAnsi="Courier New"/>
    </w:rPr>
  </w:style>
  <w:style w:type="character" w:customStyle="1" w:styleId="WW8Num2z2">
    <w:name w:val="WW8Num2z2"/>
    <w:rsid w:val="003E3330"/>
    <w:rPr>
      <w:rFonts w:ascii="Wingdings" w:hAnsi="Wingdings"/>
    </w:rPr>
  </w:style>
  <w:style w:type="character" w:customStyle="1" w:styleId="WW8Num2z3">
    <w:name w:val="WW8Num2z3"/>
    <w:rsid w:val="003E3330"/>
    <w:rPr>
      <w:rFonts w:ascii="Symbol" w:hAnsi="Symbol"/>
    </w:rPr>
  </w:style>
  <w:style w:type="character" w:customStyle="1" w:styleId="WW8Num6z0">
    <w:name w:val="WW8Num6z0"/>
    <w:rsid w:val="003E3330"/>
    <w:rPr>
      <w:rFonts w:ascii="Times New Roman" w:hAnsi="Times New Roman"/>
    </w:rPr>
  </w:style>
  <w:style w:type="character" w:customStyle="1" w:styleId="WW8Num6z1">
    <w:name w:val="WW8Num6z1"/>
    <w:rsid w:val="003E3330"/>
    <w:rPr>
      <w:rFonts w:ascii="Courier New" w:hAnsi="Courier New"/>
    </w:rPr>
  </w:style>
  <w:style w:type="character" w:customStyle="1" w:styleId="WW8Num6z2">
    <w:name w:val="WW8Num6z2"/>
    <w:rsid w:val="003E3330"/>
    <w:rPr>
      <w:rFonts w:ascii="Wingdings" w:hAnsi="Wingdings"/>
    </w:rPr>
  </w:style>
  <w:style w:type="character" w:customStyle="1" w:styleId="WW8Num6z3">
    <w:name w:val="WW8Num6z3"/>
    <w:rsid w:val="003E3330"/>
    <w:rPr>
      <w:rFonts w:ascii="Symbol" w:hAnsi="Symbol"/>
    </w:rPr>
  </w:style>
  <w:style w:type="character" w:customStyle="1" w:styleId="Fontepargpadro1">
    <w:name w:val="Fonte parág. padrão1"/>
    <w:rsid w:val="003E3330"/>
  </w:style>
  <w:style w:type="character" w:styleId="Nmerodepgina">
    <w:name w:val="page number"/>
    <w:rsid w:val="003E3330"/>
  </w:style>
  <w:style w:type="character" w:customStyle="1" w:styleId="Caracteresdenotaderodap">
    <w:name w:val="Caracteres de nota de rodapé"/>
    <w:rsid w:val="003E3330"/>
    <w:rPr>
      <w:vertAlign w:val="superscript"/>
    </w:rPr>
  </w:style>
  <w:style w:type="character" w:styleId="HiperlinkVisitado">
    <w:name w:val="FollowedHyperlink"/>
    <w:rsid w:val="003E3330"/>
    <w:rPr>
      <w:color w:val="800080"/>
      <w:u w:val="single"/>
    </w:rPr>
  </w:style>
  <w:style w:type="character" w:styleId="Forte">
    <w:name w:val="Strong"/>
    <w:qFormat/>
    <w:rsid w:val="003E3330"/>
    <w:rPr>
      <w:b/>
    </w:rPr>
  </w:style>
  <w:style w:type="character" w:styleId="nfase">
    <w:name w:val="Emphasis"/>
    <w:qFormat/>
    <w:rsid w:val="003E3330"/>
    <w:rPr>
      <w:i/>
    </w:rPr>
  </w:style>
  <w:style w:type="paragraph" w:customStyle="1" w:styleId="Legenda1">
    <w:name w:val="Legenda1"/>
    <w:basedOn w:val="Normal"/>
    <w:rsid w:val="003E33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6">
    <w:name w:val="H6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customStyle="1" w:styleId="Recuodecorpodetexto21">
    <w:name w:val="Recuo de corpo de texto 21"/>
    <w:basedOn w:val="Normal"/>
    <w:rsid w:val="003E3330"/>
    <w:pPr>
      <w:suppressAutoHyphens/>
      <w:spacing w:before="120" w:after="120" w:line="240" w:lineRule="auto"/>
      <w:ind w:firstLine="708"/>
      <w:jc w:val="both"/>
    </w:pPr>
    <w:rPr>
      <w:rFonts w:ascii="Arial" w:eastAsia="Times New Roman" w:hAnsi="Arial"/>
      <w:b/>
      <w:color w:val="800000"/>
      <w:sz w:val="23"/>
      <w:szCs w:val="20"/>
      <w:lang w:eastAsia="ar-SA"/>
    </w:rPr>
  </w:style>
  <w:style w:type="paragraph" w:customStyle="1" w:styleId="Artigo">
    <w:name w:val="Artigo"/>
    <w:rsid w:val="003E3330"/>
    <w:pPr>
      <w:suppressAutoHyphens/>
      <w:spacing w:before="72" w:after="72"/>
      <w:jc w:val="both"/>
    </w:pPr>
    <w:rPr>
      <w:rFonts w:ascii="Arial" w:eastAsia="Arial" w:hAnsi="Arial"/>
      <w:color w:val="000000"/>
      <w:lang w:eastAsia="ar-SA"/>
    </w:rPr>
  </w:style>
  <w:style w:type="paragraph" w:customStyle="1" w:styleId="Pargrafo">
    <w:name w:val="Parágrafo"/>
    <w:rsid w:val="003E3330"/>
    <w:pPr>
      <w:suppressAutoHyphens/>
      <w:spacing w:before="40" w:after="85"/>
      <w:ind w:left="396"/>
      <w:jc w:val="both"/>
    </w:pPr>
    <w:rPr>
      <w:rFonts w:ascii="Arial" w:eastAsia="Arial" w:hAnsi="Arial"/>
      <w:color w:val="000000"/>
      <w:lang w:eastAsia="ar-SA"/>
    </w:rPr>
  </w:style>
  <w:style w:type="paragraph" w:customStyle="1" w:styleId="Inciso">
    <w:name w:val="Inciso"/>
    <w:rsid w:val="003E3330"/>
    <w:pPr>
      <w:suppressAutoHyphens/>
      <w:spacing w:before="27" w:after="27"/>
      <w:ind w:left="794"/>
      <w:jc w:val="both"/>
    </w:pPr>
    <w:rPr>
      <w:rFonts w:ascii="Arial" w:eastAsia="Arial" w:hAnsi="Arial"/>
      <w:color w:val="000000"/>
      <w:lang w:eastAsia="ar-SA"/>
    </w:rPr>
  </w:style>
  <w:style w:type="paragraph" w:styleId="NormalWeb">
    <w:name w:val="Normal (Web)"/>
    <w:basedOn w:val="Normal"/>
    <w:rsid w:val="003E3330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xtodenotadefim">
    <w:name w:val="texto de nota de fim"/>
    <w:basedOn w:val="Normal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paragraph" w:customStyle="1" w:styleId="Blockquote">
    <w:name w:val="Blockquote"/>
    <w:basedOn w:val="Normal"/>
    <w:rsid w:val="003E33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3E333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3E3330"/>
    <w:rPr>
      <w:rFonts w:ascii="CG Times" w:eastAsia="Times New Roman" w:hAnsi="CG Times"/>
      <w:color w:val="000000"/>
      <w:lang w:val="pt-BR" w:eastAsia="ar-SA"/>
    </w:rPr>
  </w:style>
  <w:style w:type="paragraph" w:customStyle="1" w:styleId="ttulo20">
    <w:name w:val="título 2"/>
    <w:rsid w:val="003E3330"/>
    <w:pPr>
      <w:suppressAutoHyphens/>
      <w:autoSpaceDE w:val="0"/>
      <w:ind w:left="180" w:hanging="18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ttulo11">
    <w:name w:val="título 1"/>
    <w:rsid w:val="003E3330"/>
    <w:pPr>
      <w:suppressAutoHyphens/>
      <w:autoSpaceDE w:val="0"/>
      <w:jc w:val="center"/>
    </w:pPr>
    <w:rPr>
      <w:rFonts w:ascii="Times New Roman" w:eastAsia="Arial" w:hAnsi="Times New Roman"/>
      <w:i/>
      <w:iCs/>
      <w:sz w:val="30"/>
      <w:szCs w:val="30"/>
      <w:lang w:eastAsia="ar-SA"/>
    </w:rPr>
  </w:style>
  <w:style w:type="paragraph" w:customStyle="1" w:styleId="ttulo40">
    <w:name w:val="título 4"/>
    <w:rsid w:val="003E3330"/>
    <w:pPr>
      <w:suppressAutoHyphens/>
      <w:autoSpaceDE w:val="0"/>
      <w:ind w:left="600" w:hanging="120"/>
    </w:pPr>
    <w:rPr>
      <w:rFonts w:ascii="Times New Roman" w:eastAsia="Arial" w:hAnsi="Times New Roman"/>
      <w:sz w:val="16"/>
      <w:szCs w:val="16"/>
      <w:lang w:eastAsia="ar-SA"/>
    </w:rPr>
  </w:style>
  <w:style w:type="paragraph" w:customStyle="1" w:styleId="Corpo">
    <w:name w:val="Corpo"/>
    <w:rsid w:val="003E3330"/>
    <w:pPr>
      <w:widowControl w:val="0"/>
      <w:suppressAutoHyphens/>
    </w:pPr>
    <w:rPr>
      <w:rFonts w:ascii="Times New Roman" w:eastAsia="Arial" w:hAnsi="Times New Roman"/>
      <w:color w:val="000000"/>
      <w:lang w:val="en-US" w:eastAsia="ar-SA"/>
    </w:rPr>
  </w:style>
  <w:style w:type="paragraph" w:customStyle="1" w:styleId="NVEL6">
    <w:name w:val="NÍVEL 6"/>
    <w:rsid w:val="003E3330"/>
    <w:pPr>
      <w:tabs>
        <w:tab w:val="left" w:pos="5220"/>
        <w:tab w:val="decimal" w:pos="7830"/>
      </w:tabs>
      <w:suppressAutoHyphens/>
      <w:spacing w:after="240"/>
      <w:jc w:val="both"/>
    </w:pPr>
    <w:rPr>
      <w:rFonts w:ascii="CG Times" w:eastAsia="Arial" w:hAnsi="CG Times"/>
      <w:b/>
      <w:i/>
      <w:sz w:val="24"/>
      <w:lang w:eastAsia="ar-SA"/>
    </w:rPr>
  </w:style>
  <w:style w:type="paragraph" w:customStyle="1" w:styleId="H5">
    <w:name w:val="H5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E33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tedodequadro">
    <w:name w:val="Conteúdo de quadro"/>
    <w:basedOn w:val="Corpodetexto"/>
    <w:rsid w:val="003E333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4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30A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3E33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E33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256243"/>
    <w:pPr>
      <w:keepNext/>
      <w:numPr>
        <w:ilvl w:val="3"/>
        <w:numId w:val="1"/>
      </w:numPr>
      <w:suppressAutoHyphens/>
      <w:spacing w:after="0" w:line="220" w:lineRule="atLeast"/>
      <w:jc w:val="center"/>
      <w:outlineLvl w:val="3"/>
    </w:pPr>
    <w:rPr>
      <w:rFonts w:ascii="Times New Roman" w:eastAsia="Times New Roman" w:hAnsi="Times New Roman"/>
      <w:color w:val="008080"/>
      <w:sz w:val="32"/>
      <w:szCs w:val="20"/>
      <w:u w:val="single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3E3330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/>
      <w:b/>
      <w:sz w:val="24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E3330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3E3330"/>
    <w:pPr>
      <w:keepNext/>
      <w:numPr>
        <w:ilvl w:val="6"/>
        <w:numId w:val="1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3E3330"/>
    <w:pPr>
      <w:keepNext/>
      <w:numPr>
        <w:ilvl w:val="7"/>
        <w:numId w:val="1"/>
      </w:numPr>
      <w:suppressAutoHyphens/>
      <w:spacing w:before="120" w:after="120" w:line="240" w:lineRule="auto"/>
      <w:ind w:left="0" w:right="-6" w:firstLine="705"/>
      <w:jc w:val="both"/>
      <w:outlineLvl w:val="7"/>
    </w:pPr>
    <w:rPr>
      <w:rFonts w:ascii="Arial" w:eastAsia="Times New Roman" w:hAnsi="Arial"/>
      <w:b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3E33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Smbolosdenumerao">
    <w:name w:val="Símbolos de numeração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Verdana" w:hAnsi="Verdana" w:cs="Verdana"/>
      <w:sz w:val="18"/>
      <w:szCs w:val="20"/>
    </w:rPr>
  </w:style>
  <w:style w:type="paragraph" w:styleId="Recuodecorpodetexto">
    <w:name w:val="Body Text Indent"/>
    <w:basedOn w:val="Normal"/>
    <w:pPr>
      <w:spacing w:line="360" w:lineRule="auto"/>
      <w:ind w:firstLine="397"/>
      <w:jc w:val="both"/>
    </w:pPr>
    <w:rPr>
      <w:rFonts w:ascii="Verdana" w:hAnsi="Verdana" w:cs="Verdana"/>
      <w:sz w:val="18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rpodetexto31">
    <w:name w:val="Corpo de texto 31"/>
    <w:basedOn w:val="Normal"/>
    <w:pPr>
      <w:pBdr>
        <w:bottom w:val="single" w:sz="4" w:space="1" w:color="000000"/>
      </w:pBdr>
      <w:jc w:val="both"/>
    </w:pPr>
    <w:rPr>
      <w:rFonts w:ascii="Verdana" w:hAnsi="Verdana" w:cs="Verdana"/>
      <w:sz w:val="18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CabealhoChar">
    <w:name w:val="Cabeçalho Char"/>
    <w:link w:val="Cabealho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RodapChar">
    <w:name w:val="Rodapé Char"/>
    <w:link w:val="Rodap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rsid w:val="00491333"/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TextodebaloChar">
    <w:name w:val="Texto de balão Char"/>
    <w:link w:val="Textodebalo"/>
    <w:uiPriority w:val="99"/>
    <w:semiHidden/>
    <w:rsid w:val="0049133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A118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A1184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59"/>
    <w:rsid w:val="00701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rsid w:val="00256243"/>
    <w:rPr>
      <w:rFonts w:ascii="Times New Roman" w:eastAsia="Times New Roman" w:hAnsi="Times New Roman"/>
      <w:color w:val="008080"/>
      <w:sz w:val="32"/>
      <w:u w:val="single"/>
      <w:lang w:eastAsia="ar-SA"/>
    </w:rPr>
  </w:style>
  <w:style w:type="paragraph" w:customStyle="1" w:styleId="Recuodecorpodetexto31">
    <w:name w:val="Recuo de corpo de texto 31"/>
    <w:basedOn w:val="Normal"/>
    <w:rsid w:val="00256243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60D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4F60D6"/>
    <w:rPr>
      <w:rFonts w:ascii="Cambria" w:eastAsia="Times New Roman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30A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12183B"/>
  </w:style>
  <w:style w:type="paragraph" w:styleId="Sumrio1">
    <w:name w:val="toc 1"/>
    <w:basedOn w:val="Normal"/>
    <w:next w:val="Normal"/>
    <w:autoRedefine/>
    <w:uiPriority w:val="39"/>
    <w:unhideWhenUsed/>
    <w:rsid w:val="00E36E38"/>
    <w:rPr>
      <w:rFonts w:ascii="Times New Roman" w:hAnsi="Times New Roman"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E36E38"/>
    <w:pPr>
      <w:ind w:left="220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600B6"/>
    <w:rPr>
      <w:color w:val="0000FF"/>
      <w:u w:val="single"/>
    </w:rPr>
  </w:style>
  <w:style w:type="character" w:customStyle="1" w:styleId="Ttulo6Char">
    <w:name w:val="Título 6 Char"/>
    <w:link w:val="Ttulo6"/>
    <w:uiPriority w:val="9"/>
    <w:semiHidden/>
    <w:rsid w:val="003E333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2Char">
    <w:name w:val="Título 2 Char"/>
    <w:link w:val="Ttulo2"/>
    <w:rsid w:val="003E3330"/>
    <w:rPr>
      <w:rFonts w:ascii="Times New Roman" w:eastAsia="Times New Roman" w:hAnsi="Times New Roman"/>
      <w:b/>
      <w:sz w:val="24"/>
      <w:lang w:eastAsia="ar-SA"/>
    </w:rPr>
  </w:style>
  <w:style w:type="character" w:customStyle="1" w:styleId="Ttulo3Char">
    <w:name w:val="Título 3 Char"/>
    <w:link w:val="Ttulo3"/>
    <w:rsid w:val="003E3330"/>
    <w:rPr>
      <w:rFonts w:ascii="Times New Roman" w:eastAsia="Times New Roman" w:hAnsi="Times New Roman"/>
      <w:b/>
      <w:sz w:val="26"/>
      <w:lang w:eastAsia="ar-SA"/>
    </w:rPr>
  </w:style>
  <w:style w:type="character" w:customStyle="1" w:styleId="Ttulo5Char">
    <w:name w:val="Título 5 Char"/>
    <w:link w:val="Ttulo5"/>
    <w:rsid w:val="003E3330"/>
    <w:rPr>
      <w:rFonts w:ascii="Arial" w:eastAsia="Times New Roman" w:hAnsi="Arial" w:cs="Arial"/>
      <w:b/>
      <w:sz w:val="24"/>
      <w:lang w:eastAsia="ar-SA"/>
    </w:rPr>
  </w:style>
  <w:style w:type="character" w:customStyle="1" w:styleId="Ttulo7Char">
    <w:name w:val="Título 7 Char"/>
    <w:link w:val="Ttulo7"/>
    <w:rsid w:val="003E3330"/>
    <w:rPr>
      <w:rFonts w:ascii="Times New Roman" w:eastAsia="Times New Roman" w:hAnsi="Times New Roman"/>
      <w:sz w:val="24"/>
      <w:lang w:eastAsia="ar-SA"/>
    </w:rPr>
  </w:style>
  <w:style w:type="character" w:customStyle="1" w:styleId="Ttulo8Char">
    <w:name w:val="Título 8 Char"/>
    <w:link w:val="Ttulo8"/>
    <w:rsid w:val="003E3330"/>
    <w:rPr>
      <w:rFonts w:ascii="Arial" w:eastAsia="Times New Roman" w:hAnsi="Arial"/>
      <w:b/>
      <w:sz w:val="22"/>
      <w:lang w:eastAsia="ar-SA"/>
    </w:rPr>
  </w:style>
  <w:style w:type="character" w:customStyle="1" w:styleId="Ttulo9Char">
    <w:name w:val="Título 9 Char"/>
    <w:link w:val="Ttulo9"/>
    <w:rsid w:val="003E3330"/>
    <w:rPr>
      <w:rFonts w:ascii="Arial" w:eastAsia="Times New Roman" w:hAnsi="Arial" w:cs="Arial"/>
      <w:sz w:val="24"/>
      <w:lang w:eastAsia="ar-SA"/>
    </w:rPr>
  </w:style>
  <w:style w:type="character" w:customStyle="1" w:styleId="Absatz-Standardschriftart">
    <w:name w:val="Absatz-Standardschriftart"/>
    <w:rsid w:val="003E3330"/>
  </w:style>
  <w:style w:type="character" w:customStyle="1" w:styleId="WW-Absatz-Standardschriftart">
    <w:name w:val="WW-Absatz-Standardschriftart"/>
    <w:rsid w:val="003E3330"/>
  </w:style>
  <w:style w:type="character" w:customStyle="1" w:styleId="WW8Num2z1">
    <w:name w:val="WW8Num2z1"/>
    <w:rsid w:val="003E3330"/>
    <w:rPr>
      <w:rFonts w:ascii="Courier New" w:hAnsi="Courier New"/>
    </w:rPr>
  </w:style>
  <w:style w:type="character" w:customStyle="1" w:styleId="WW8Num2z2">
    <w:name w:val="WW8Num2z2"/>
    <w:rsid w:val="003E3330"/>
    <w:rPr>
      <w:rFonts w:ascii="Wingdings" w:hAnsi="Wingdings"/>
    </w:rPr>
  </w:style>
  <w:style w:type="character" w:customStyle="1" w:styleId="WW8Num2z3">
    <w:name w:val="WW8Num2z3"/>
    <w:rsid w:val="003E3330"/>
    <w:rPr>
      <w:rFonts w:ascii="Symbol" w:hAnsi="Symbol"/>
    </w:rPr>
  </w:style>
  <w:style w:type="character" w:customStyle="1" w:styleId="WW8Num6z0">
    <w:name w:val="WW8Num6z0"/>
    <w:rsid w:val="003E3330"/>
    <w:rPr>
      <w:rFonts w:ascii="Times New Roman" w:hAnsi="Times New Roman"/>
    </w:rPr>
  </w:style>
  <w:style w:type="character" w:customStyle="1" w:styleId="WW8Num6z1">
    <w:name w:val="WW8Num6z1"/>
    <w:rsid w:val="003E3330"/>
    <w:rPr>
      <w:rFonts w:ascii="Courier New" w:hAnsi="Courier New"/>
    </w:rPr>
  </w:style>
  <w:style w:type="character" w:customStyle="1" w:styleId="WW8Num6z2">
    <w:name w:val="WW8Num6z2"/>
    <w:rsid w:val="003E3330"/>
    <w:rPr>
      <w:rFonts w:ascii="Wingdings" w:hAnsi="Wingdings"/>
    </w:rPr>
  </w:style>
  <w:style w:type="character" w:customStyle="1" w:styleId="WW8Num6z3">
    <w:name w:val="WW8Num6z3"/>
    <w:rsid w:val="003E3330"/>
    <w:rPr>
      <w:rFonts w:ascii="Symbol" w:hAnsi="Symbol"/>
    </w:rPr>
  </w:style>
  <w:style w:type="character" w:customStyle="1" w:styleId="Fontepargpadro1">
    <w:name w:val="Fonte parág. padrão1"/>
    <w:rsid w:val="003E3330"/>
  </w:style>
  <w:style w:type="character" w:styleId="Nmerodepgina">
    <w:name w:val="page number"/>
    <w:rsid w:val="003E3330"/>
  </w:style>
  <w:style w:type="character" w:customStyle="1" w:styleId="Caracteresdenotaderodap">
    <w:name w:val="Caracteres de nota de rodapé"/>
    <w:rsid w:val="003E3330"/>
    <w:rPr>
      <w:vertAlign w:val="superscript"/>
    </w:rPr>
  </w:style>
  <w:style w:type="character" w:styleId="HiperlinkVisitado">
    <w:name w:val="FollowedHyperlink"/>
    <w:rsid w:val="003E3330"/>
    <w:rPr>
      <w:color w:val="800080"/>
      <w:u w:val="single"/>
    </w:rPr>
  </w:style>
  <w:style w:type="character" w:styleId="Forte">
    <w:name w:val="Strong"/>
    <w:qFormat/>
    <w:rsid w:val="003E3330"/>
    <w:rPr>
      <w:b/>
    </w:rPr>
  </w:style>
  <w:style w:type="character" w:styleId="nfase">
    <w:name w:val="Emphasis"/>
    <w:qFormat/>
    <w:rsid w:val="003E3330"/>
    <w:rPr>
      <w:i/>
    </w:rPr>
  </w:style>
  <w:style w:type="paragraph" w:customStyle="1" w:styleId="Legenda1">
    <w:name w:val="Legenda1"/>
    <w:basedOn w:val="Normal"/>
    <w:rsid w:val="003E33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6">
    <w:name w:val="H6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customStyle="1" w:styleId="Recuodecorpodetexto21">
    <w:name w:val="Recuo de corpo de texto 21"/>
    <w:basedOn w:val="Normal"/>
    <w:rsid w:val="003E3330"/>
    <w:pPr>
      <w:suppressAutoHyphens/>
      <w:spacing w:before="120" w:after="120" w:line="240" w:lineRule="auto"/>
      <w:ind w:firstLine="708"/>
      <w:jc w:val="both"/>
    </w:pPr>
    <w:rPr>
      <w:rFonts w:ascii="Arial" w:eastAsia="Times New Roman" w:hAnsi="Arial"/>
      <w:b/>
      <w:color w:val="800000"/>
      <w:sz w:val="23"/>
      <w:szCs w:val="20"/>
      <w:lang w:eastAsia="ar-SA"/>
    </w:rPr>
  </w:style>
  <w:style w:type="paragraph" w:customStyle="1" w:styleId="Artigo">
    <w:name w:val="Artigo"/>
    <w:rsid w:val="003E3330"/>
    <w:pPr>
      <w:suppressAutoHyphens/>
      <w:spacing w:before="72" w:after="72"/>
      <w:jc w:val="both"/>
    </w:pPr>
    <w:rPr>
      <w:rFonts w:ascii="Arial" w:eastAsia="Arial" w:hAnsi="Arial"/>
      <w:color w:val="000000"/>
      <w:lang w:eastAsia="ar-SA"/>
    </w:rPr>
  </w:style>
  <w:style w:type="paragraph" w:customStyle="1" w:styleId="Pargrafo">
    <w:name w:val="Parágrafo"/>
    <w:rsid w:val="003E3330"/>
    <w:pPr>
      <w:suppressAutoHyphens/>
      <w:spacing w:before="40" w:after="85"/>
      <w:ind w:left="396"/>
      <w:jc w:val="both"/>
    </w:pPr>
    <w:rPr>
      <w:rFonts w:ascii="Arial" w:eastAsia="Arial" w:hAnsi="Arial"/>
      <w:color w:val="000000"/>
      <w:lang w:eastAsia="ar-SA"/>
    </w:rPr>
  </w:style>
  <w:style w:type="paragraph" w:customStyle="1" w:styleId="Inciso">
    <w:name w:val="Inciso"/>
    <w:rsid w:val="003E3330"/>
    <w:pPr>
      <w:suppressAutoHyphens/>
      <w:spacing w:before="27" w:after="27"/>
      <w:ind w:left="794"/>
      <w:jc w:val="both"/>
    </w:pPr>
    <w:rPr>
      <w:rFonts w:ascii="Arial" w:eastAsia="Arial" w:hAnsi="Arial"/>
      <w:color w:val="000000"/>
      <w:lang w:eastAsia="ar-SA"/>
    </w:rPr>
  </w:style>
  <w:style w:type="paragraph" w:styleId="NormalWeb">
    <w:name w:val="Normal (Web)"/>
    <w:basedOn w:val="Normal"/>
    <w:rsid w:val="003E3330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xtodenotadefim">
    <w:name w:val="texto de nota de fim"/>
    <w:basedOn w:val="Normal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paragraph" w:customStyle="1" w:styleId="Blockquote">
    <w:name w:val="Blockquote"/>
    <w:basedOn w:val="Normal"/>
    <w:rsid w:val="003E33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3E333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3E3330"/>
    <w:rPr>
      <w:rFonts w:ascii="CG Times" w:eastAsia="Times New Roman" w:hAnsi="CG Times"/>
      <w:color w:val="000000"/>
      <w:lang w:val="pt-BR" w:eastAsia="ar-SA"/>
    </w:rPr>
  </w:style>
  <w:style w:type="paragraph" w:customStyle="1" w:styleId="ttulo20">
    <w:name w:val="título 2"/>
    <w:rsid w:val="003E3330"/>
    <w:pPr>
      <w:suppressAutoHyphens/>
      <w:autoSpaceDE w:val="0"/>
      <w:ind w:left="180" w:hanging="18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ttulo11">
    <w:name w:val="título 1"/>
    <w:rsid w:val="003E3330"/>
    <w:pPr>
      <w:suppressAutoHyphens/>
      <w:autoSpaceDE w:val="0"/>
      <w:jc w:val="center"/>
    </w:pPr>
    <w:rPr>
      <w:rFonts w:ascii="Times New Roman" w:eastAsia="Arial" w:hAnsi="Times New Roman"/>
      <w:i/>
      <w:iCs/>
      <w:sz w:val="30"/>
      <w:szCs w:val="30"/>
      <w:lang w:eastAsia="ar-SA"/>
    </w:rPr>
  </w:style>
  <w:style w:type="paragraph" w:customStyle="1" w:styleId="ttulo40">
    <w:name w:val="título 4"/>
    <w:rsid w:val="003E3330"/>
    <w:pPr>
      <w:suppressAutoHyphens/>
      <w:autoSpaceDE w:val="0"/>
      <w:ind w:left="600" w:hanging="120"/>
    </w:pPr>
    <w:rPr>
      <w:rFonts w:ascii="Times New Roman" w:eastAsia="Arial" w:hAnsi="Times New Roman"/>
      <w:sz w:val="16"/>
      <w:szCs w:val="16"/>
      <w:lang w:eastAsia="ar-SA"/>
    </w:rPr>
  </w:style>
  <w:style w:type="paragraph" w:customStyle="1" w:styleId="Corpo">
    <w:name w:val="Corpo"/>
    <w:rsid w:val="003E3330"/>
    <w:pPr>
      <w:widowControl w:val="0"/>
      <w:suppressAutoHyphens/>
    </w:pPr>
    <w:rPr>
      <w:rFonts w:ascii="Times New Roman" w:eastAsia="Arial" w:hAnsi="Times New Roman"/>
      <w:color w:val="000000"/>
      <w:lang w:val="en-US" w:eastAsia="ar-SA"/>
    </w:rPr>
  </w:style>
  <w:style w:type="paragraph" w:customStyle="1" w:styleId="NVEL6">
    <w:name w:val="NÍVEL 6"/>
    <w:rsid w:val="003E3330"/>
    <w:pPr>
      <w:tabs>
        <w:tab w:val="left" w:pos="5220"/>
        <w:tab w:val="decimal" w:pos="7830"/>
      </w:tabs>
      <w:suppressAutoHyphens/>
      <w:spacing w:after="240"/>
      <w:jc w:val="both"/>
    </w:pPr>
    <w:rPr>
      <w:rFonts w:ascii="CG Times" w:eastAsia="Arial" w:hAnsi="CG Times"/>
      <w:b/>
      <w:i/>
      <w:sz w:val="24"/>
      <w:lang w:eastAsia="ar-SA"/>
    </w:rPr>
  </w:style>
  <w:style w:type="paragraph" w:customStyle="1" w:styleId="H5">
    <w:name w:val="H5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E33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tedodequadro">
    <w:name w:val="Conteúdo de quadro"/>
    <w:basedOn w:val="Corpodetexto"/>
    <w:rsid w:val="003E333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912C-E53A-42EF-A39F-88E37FAB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25</Pages>
  <Words>5228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33394</CharactersWithSpaces>
  <SharedDoc>false</SharedDoc>
  <HLinks>
    <vt:vector size="84" baseType="variant"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_Toc178768118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_Toc178768117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_Toc178768116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_Toc178768115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_Toc178768114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_Toc178768113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_Toc178768112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_Toc178768111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_Toc178768110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_Toc178768109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_Toc178768108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_Toc178768107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_Toc178768106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_Toc178768105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CONT-INTERNO</dc:creator>
  <cp:lastModifiedBy>user</cp:lastModifiedBy>
  <cp:revision>17</cp:revision>
  <cp:lastPrinted>2025-02-05T17:35:00Z</cp:lastPrinted>
  <dcterms:created xsi:type="dcterms:W3CDTF">2025-04-23T12:50:00Z</dcterms:created>
  <dcterms:modified xsi:type="dcterms:W3CDTF">2025-05-12T14:14:00Z</dcterms:modified>
</cp:coreProperties>
</file>