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45"/>
        <w:rPr>
          <w:rFonts w:ascii="Times New Roman"/>
          <w:sz w:val="22"/>
        </w:rPr>
      </w:pPr>
    </w:p>
    <w:p>
      <w:pPr>
        <w:spacing w:before="0"/>
        <w:ind w:left="2458" w:right="2476" w:firstLine="0"/>
        <w:jc w:val="center"/>
        <w:rPr>
          <w:rFonts w:ascii="Times New Roman" w:hAnsi="Times New Roman"/>
          <w:b/>
          <w:sz w:val="22"/>
        </w:rPr>
      </w:pPr>
      <w:r>
        <w:rPr/>
        <w:drawing>
          <wp:anchor distT="0" distB="0" distL="0" distR="0" allowOverlap="1" layoutInCell="1" locked="0" behindDoc="1" simplePos="0" relativeHeight="487554048">
            <wp:simplePos x="0" y="0"/>
            <wp:positionH relativeFrom="page">
              <wp:posOffset>1001856</wp:posOffset>
            </wp:positionH>
            <wp:positionV relativeFrom="paragraph">
              <wp:posOffset>-806776</wp:posOffset>
            </wp:positionV>
            <wp:extent cx="3159700" cy="43952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9700" cy="4395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2"/>
        </w:rPr>
        <w:t>CÂMARA</w:t>
      </w:r>
      <w:r>
        <w:rPr>
          <w:rFonts w:ascii="Times New Roman" w:hAnsi="Times New Roman"/>
          <w:b/>
          <w:spacing w:val="-13"/>
          <w:sz w:val="22"/>
        </w:rPr>
        <w:t> </w:t>
      </w:r>
      <w:r>
        <w:rPr>
          <w:rFonts w:ascii="Times New Roman" w:hAnsi="Times New Roman"/>
          <w:b/>
          <w:sz w:val="22"/>
        </w:rPr>
        <w:t>MUNICIPAL</w:t>
      </w:r>
      <w:r>
        <w:rPr>
          <w:rFonts w:ascii="Times New Roman" w:hAnsi="Times New Roman"/>
          <w:b/>
          <w:spacing w:val="-14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12"/>
          <w:sz w:val="22"/>
        </w:rPr>
        <w:t> </w:t>
      </w:r>
      <w:r>
        <w:rPr>
          <w:rFonts w:ascii="Times New Roman" w:hAnsi="Times New Roman"/>
          <w:b/>
          <w:sz w:val="22"/>
        </w:rPr>
        <w:t>VIANA ESTADO DO ESPÍRITO SANTO</w:t>
      </w:r>
    </w:p>
    <w:p>
      <w:pPr>
        <w:spacing w:before="1"/>
        <w:ind w:left="2459" w:right="2476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Plenário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João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Paulo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pacing w:val="-5"/>
          <w:sz w:val="22"/>
        </w:rPr>
        <w:t>II</w:t>
      </w:r>
    </w:p>
    <w:p>
      <w:pPr>
        <w:pStyle w:val="BodyText"/>
        <w:spacing w:before="37"/>
        <w:rPr>
          <w:rFonts w:ascii="Times New Roman"/>
          <w:b/>
          <w:sz w:val="22"/>
        </w:rPr>
      </w:pPr>
    </w:p>
    <w:p>
      <w:pPr>
        <w:pStyle w:val="Title"/>
      </w:pPr>
      <w:r>
        <w:rPr/>
        <w:t>VOTAÇÃO</w:t>
      </w:r>
      <w:r>
        <w:rPr>
          <w:spacing w:val="-18"/>
        </w:rPr>
        <w:t> </w:t>
      </w:r>
      <w:r>
        <w:rPr>
          <w:spacing w:val="-2"/>
        </w:rPr>
        <w:t>NOMINAL</w:t>
      </w:r>
    </w:p>
    <w:p>
      <w:pPr>
        <w:spacing w:line="293" w:lineRule="exact" w:before="0"/>
        <w:ind w:left="2458" w:right="2476" w:firstLine="0"/>
        <w:jc w:val="center"/>
        <w:rPr>
          <w:b/>
          <w:sz w:val="24"/>
        </w:rPr>
      </w:pPr>
      <w:r>
        <w:rPr>
          <w:b/>
          <w:sz w:val="24"/>
        </w:rPr>
        <w:t>66ª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SESSÃO </w:t>
      </w:r>
      <w:r>
        <w:rPr>
          <w:b/>
          <w:spacing w:val="-2"/>
          <w:sz w:val="24"/>
        </w:rPr>
        <w:t>ORDINÁRIA</w:t>
      </w:r>
    </w:p>
    <w:p>
      <w:pPr>
        <w:spacing w:line="195" w:lineRule="exact" w:before="0"/>
        <w:ind w:left="2463" w:right="2476" w:firstLine="0"/>
        <w:jc w:val="center"/>
        <w:rPr>
          <w:b/>
          <w:sz w:val="16"/>
        </w:rPr>
      </w:pPr>
      <w:r>
        <w:rPr>
          <w:b/>
          <w:sz w:val="16"/>
        </w:rPr>
        <w:t>2ª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SESSÃO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LEGISLATIVA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(2022)</w:t>
      </w:r>
    </w:p>
    <w:p>
      <w:pPr>
        <w:spacing w:before="1"/>
        <w:ind w:left="0" w:right="14" w:firstLine="0"/>
        <w:jc w:val="center"/>
        <w:rPr>
          <w:b/>
          <w:sz w:val="16"/>
        </w:rPr>
      </w:pPr>
      <w:r>
        <w:rPr>
          <w:b/>
          <w:sz w:val="16"/>
        </w:rPr>
        <w:t>19ª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LEGISLATURA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(2021/2024)</w:t>
      </w:r>
    </w:p>
    <w:p>
      <w:pPr>
        <w:spacing w:line="580" w:lineRule="atLeast" w:before="6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VOTAÇÃO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NOMINAL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EMENDA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ORGÂNICA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22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JUNHO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2022 SEGUNDA SESSÃO LEGISLATIVA - 2022</w:t>
      </w:r>
    </w:p>
    <w:p>
      <w:pPr>
        <w:spacing w:before="5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LEGISLATURA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2021/2024</w:t>
      </w:r>
    </w:p>
    <w:p>
      <w:pPr>
        <w:pStyle w:val="BodyText"/>
        <w:rPr>
          <w:b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66ª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ORDINÁRIA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0"/>
      </w:pPr>
      <w:r>
        <w:rPr/>
        <w:t>O presidente da Câmara Municipal de Viana, bem como os nobres Edis, informa que nesta data foi/foram votado(s) nominalmente a(s) seguinte(s) proposições: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0" w:after="0"/>
        <w:ind w:left="100" w:right="114" w:firstLine="0"/>
        <w:jc w:val="left"/>
        <w:rPr>
          <w:sz w:val="24"/>
        </w:rPr>
      </w:pPr>
      <w:r>
        <w:rPr>
          <w:b/>
          <w:sz w:val="24"/>
        </w:rPr>
        <w:t>Projeto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Emenda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Orgânica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001/2022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6"/>
          <w:sz w:val="24"/>
        </w:rPr>
        <w:t> </w:t>
      </w:r>
      <w:r>
        <w:rPr>
          <w:sz w:val="24"/>
        </w:rPr>
        <w:t>dá</w:t>
      </w:r>
      <w:r>
        <w:rPr>
          <w:spacing w:val="-6"/>
          <w:sz w:val="24"/>
        </w:rPr>
        <w:t> </w:t>
      </w:r>
      <w:r>
        <w:rPr>
          <w:sz w:val="24"/>
        </w:rPr>
        <w:t>nova</w:t>
      </w:r>
      <w:r>
        <w:rPr>
          <w:spacing w:val="-3"/>
          <w:sz w:val="24"/>
        </w:rPr>
        <w:t> </w:t>
      </w:r>
      <w:r>
        <w:rPr>
          <w:sz w:val="24"/>
        </w:rPr>
        <w:t>redação</w:t>
      </w:r>
      <w:r>
        <w:rPr>
          <w:spacing w:val="-6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§</w:t>
      </w:r>
      <w:r>
        <w:rPr>
          <w:spacing w:val="-3"/>
          <w:sz w:val="24"/>
        </w:rPr>
        <w:t> </w:t>
      </w:r>
      <w:r>
        <w:rPr>
          <w:sz w:val="24"/>
        </w:rPr>
        <w:t>5º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art.</w:t>
      </w:r>
      <w:r>
        <w:rPr>
          <w:spacing w:val="-5"/>
          <w:sz w:val="24"/>
        </w:rPr>
        <w:t> </w:t>
      </w:r>
      <w:r>
        <w:rPr>
          <w:sz w:val="24"/>
        </w:rPr>
        <w:t>25</w:t>
      </w:r>
      <w:r>
        <w:rPr>
          <w:spacing w:val="-3"/>
          <w:sz w:val="24"/>
        </w:rPr>
        <w:t> </w:t>
      </w:r>
      <w:r>
        <w:rPr>
          <w:sz w:val="24"/>
        </w:rPr>
        <w:t>da Lei Orgânica.</w:t>
      </w:r>
    </w:p>
    <w:p>
      <w:pPr>
        <w:pStyle w:val="BodyText"/>
        <w:spacing w:before="292"/>
        <w:ind w:left="100"/>
      </w:pPr>
      <w:r>
        <w:rPr/>
        <w:t>Os</w:t>
      </w:r>
      <w:r>
        <w:rPr>
          <w:spacing w:val="40"/>
        </w:rPr>
        <w:t> </w:t>
      </w:r>
      <w:r>
        <w:rPr/>
        <w:t>vereadores</w:t>
      </w:r>
      <w:r>
        <w:rPr>
          <w:spacing w:val="40"/>
        </w:rPr>
        <w:t> </w:t>
      </w:r>
      <w:r>
        <w:rPr/>
        <w:t>votaram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seguinte</w:t>
      </w:r>
      <w:r>
        <w:rPr>
          <w:spacing w:val="40"/>
        </w:rPr>
        <w:t> </w:t>
      </w:r>
      <w:r>
        <w:rPr/>
        <w:t>forma,</w:t>
      </w:r>
      <w:r>
        <w:rPr>
          <w:spacing w:val="40"/>
        </w:rPr>
        <w:t> </w:t>
      </w:r>
      <w:r>
        <w:rPr/>
        <w:t>sendo</w:t>
      </w:r>
      <w:r>
        <w:rPr>
          <w:spacing w:val="40"/>
        </w:rPr>
        <w:t> </w:t>
      </w:r>
      <w:r>
        <w:rPr/>
        <w:t>sim,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aprovação,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não,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não </w:t>
      </w:r>
      <w:r>
        <w:rPr>
          <w:spacing w:val="-2"/>
        </w:rPr>
        <w:t>aprovação: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3"/>
          <w:sz w:val="24"/>
        </w:rPr>
        <w:t> </w:t>
      </w:r>
      <w:r>
        <w:rPr>
          <w:sz w:val="24"/>
        </w:rPr>
        <w:t>Broedel</w:t>
      </w:r>
      <w:r>
        <w:rPr>
          <w:spacing w:val="-6"/>
          <w:sz w:val="24"/>
        </w:rPr>
        <w:t> </w:t>
      </w:r>
      <w:r>
        <w:rPr>
          <w:sz w:val="24"/>
        </w:rPr>
        <w:t>(Presidente):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-6"/>
          <w:sz w:val="24"/>
        </w:rPr>
        <w:t> </w:t>
      </w:r>
      <w:r>
        <w:rPr>
          <w:sz w:val="24"/>
        </w:rPr>
        <w:t>Zekel</w:t>
      </w:r>
      <w:r>
        <w:rPr>
          <w:spacing w:val="-2"/>
          <w:sz w:val="24"/>
        </w:rPr>
        <w:t> </w:t>
      </w:r>
      <w:r>
        <w:rPr>
          <w:sz w:val="24"/>
        </w:rPr>
        <w:t>(Vice-Presidente):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5"/>
          <w:sz w:val="24"/>
        </w:rPr>
        <w:t> </w:t>
      </w:r>
      <w:r>
        <w:rPr>
          <w:sz w:val="24"/>
        </w:rPr>
        <w:t>Souza</w:t>
      </w:r>
      <w:r>
        <w:rPr>
          <w:spacing w:val="-5"/>
          <w:sz w:val="24"/>
        </w:rPr>
        <w:t> </w:t>
      </w:r>
      <w:r>
        <w:rPr>
          <w:sz w:val="24"/>
        </w:rPr>
        <w:t>Pereira</w:t>
      </w:r>
      <w:r>
        <w:rPr>
          <w:spacing w:val="-2"/>
          <w:sz w:val="24"/>
        </w:rPr>
        <w:t> </w:t>
      </w:r>
      <w:r>
        <w:rPr>
          <w:sz w:val="24"/>
        </w:rPr>
        <w:t>(1º</w:t>
      </w:r>
      <w:r>
        <w:rPr>
          <w:spacing w:val="-3"/>
          <w:sz w:val="24"/>
        </w:rPr>
        <w:t> </w:t>
      </w:r>
      <w:r>
        <w:rPr>
          <w:sz w:val="24"/>
        </w:rPr>
        <w:t>Secretário):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Abel</w:t>
      </w:r>
      <w:r>
        <w:rPr>
          <w:spacing w:val="-2"/>
          <w:sz w:val="24"/>
        </w:rPr>
        <w:t> </w:t>
      </w:r>
      <w:r>
        <w:rPr>
          <w:sz w:val="24"/>
        </w:rPr>
        <w:t>Mariano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Morais: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4"/>
          <w:sz w:val="24"/>
        </w:rPr>
        <w:t> </w:t>
      </w:r>
      <w:r>
        <w:rPr>
          <w:sz w:val="24"/>
        </w:rPr>
        <w:t>José</w:t>
      </w:r>
      <w:r>
        <w:rPr>
          <w:spacing w:val="-5"/>
          <w:sz w:val="24"/>
        </w:rPr>
        <w:t> </w:t>
      </w:r>
      <w:r>
        <w:rPr>
          <w:sz w:val="24"/>
        </w:rPr>
        <w:t>Endlichi: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2" w:after="0"/>
        <w:ind w:left="819" w:right="0" w:hanging="359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Mariano: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5"/>
          <w:sz w:val="24"/>
        </w:rPr>
        <w:t> </w:t>
      </w:r>
      <w:r>
        <w:rPr>
          <w:sz w:val="24"/>
        </w:rPr>
        <w:t>Schultz: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3"/>
          <w:sz w:val="24"/>
        </w:rPr>
        <w:t> </w:t>
      </w:r>
      <w:r>
        <w:rPr>
          <w:sz w:val="24"/>
        </w:rPr>
        <w:t>Gonçalves: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1"/>
          <w:sz w:val="24"/>
        </w:rPr>
        <w:t> </w:t>
      </w:r>
      <w:r>
        <w:rPr>
          <w:sz w:val="24"/>
        </w:rPr>
        <w:t>Pereira</w:t>
      </w:r>
      <w:r>
        <w:rPr>
          <w:spacing w:val="-3"/>
          <w:sz w:val="24"/>
        </w:rPr>
        <w:t> </w:t>
      </w:r>
      <w:r>
        <w:rPr>
          <w:sz w:val="24"/>
        </w:rPr>
        <w:t>Pires: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BodyText"/>
        <w:spacing w:before="292"/>
      </w:pPr>
    </w:p>
    <w:p>
      <w:pPr>
        <w:pStyle w:val="BodyText"/>
        <w:ind w:left="100" w:right="83"/>
      </w:pPr>
      <w:r>
        <w:rPr/>
        <w:t>Portanto, o Projeto</w:t>
      </w:r>
      <w:r>
        <w:rPr>
          <w:spacing w:val="-1"/>
        </w:rPr>
        <w:t> </w:t>
      </w:r>
      <w:r>
        <w:rPr/>
        <w:t>de Emenda à Lei Orgânica nº</w:t>
      </w:r>
      <w:r>
        <w:rPr>
          <w:spacing w:val="-3"/>
        </w:rPr>
        <w:t> </w:t>
      </w:r>
      <w:r>
        <w:rPr/>
        <w:t>001/2022 foi aprovado por 09 (nove) votos a zero.</w:t>
      </w:r>
    </w:p>
    <w:p>
      <w:pPr>
        <w:pStyle w:val="BodyText"/>
      </w:pPr>
    </w:p>
    <w:p>
      <w:pPr>
        <w:pStyle w:val="BodyText"/>
        <w:ind w:left="100"/>
      </w:pPr>
      <w:r>
        <w:rPr/>
        <w:t>Viana,</w:t>
      </w:r>
      <w:r>
        <w:rPr>
          <w:spacing w:val="-3"/>
        </w:rPr>
        <w:t> </w:t>
      </w:r>
      <w:r>
        <w:rPr/>
        <w:t>22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junho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2022.</w:t>
      </w:r>
    </w:p>
    <w:p>
      <w:pPr>
        <w:spacing w:before="292"/>
        <w:ind w:left="0" w:right="14" w:firstLine="0"/>
        <w:jc w:val="center"/>
        <w:rPr>
          <w:b/>
          <w:sz w:val="24"/>
        </w:rPr>
      </w:pPr>
      <w:r>
        <w:rPr>
          <w:b/>
          <w:sz w:val="24"/>
        </w:rPr>
        <w:t>Joilson </w:t>
      </w:r>
      <w:r>
        <w:rPr>
          <w:b/>
          <w:spacing w:val="-2"/>
          <w:sz w:val="24"/>
        </w:rPr>
        <w:t>Broedel</w:t>
      </w:r>
    </w:p>
    <w:p>
      <w:pPr>
        <w:pStyle w:val="BodyText"/>
        <w:ind w:left="2458" w:right="2476"/>
        <w:jc w:val="center"/>
      </w:pPr>
      <w:r>
        <w:rPr/>
        <w:t>Presidente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Viana</w:t>
      </w:r>
    </w:p>
    <w:sectPr>
      <w:type w:val="continuous"/>
      <w:pgSz w:w="11910" w:h="16840"/>
      <w:pgMar w:top="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0" w:hanging="23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)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9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29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3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7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459" w:right="2476"/>
      <w:jc w:val="center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2025-05-26T17:37:45Z</dcterms:created>
  <dcterms:modified xsi:type="dcterms:W3CDTF">2025-05-26T17:37:45Z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2025-05-26T00:00:00Z</vt:filetime>
  </property>
  <property fmtid="{D5CDD505-2E9C-101B-9397-08002B2CF9AE}" pid="5" name="Producer">
    <vt:lpwstr>PDFium</vt:lpwstr>
  </property>
</Properties>
</file>