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5"/>
        <w:rPr>
          <w:rFonts w:ascii="Times New Roman"/>
        </w:rPr>
      </w:pPr>
    </w:p>
    <w:p>
      <w:pPr>
        <w:pStyle w:val="BodyText"/>
        <w:spacing w:line="249" w:lineRule="auto" w:before="0"/>
        <w:ind w:left="111" w:right="103" w:hanging="10"/>
      </w:pPr>
      <w:r>
        <w:rPr/>
        <w:t>O</w:t>
      </w:r>
      <w:r>
        <w:rPr>
          <w:spacing w:val="-3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Câmara</w:t>
      </w:r>
      <w:r>
        <w:rPr>
          <w:spacing w:val="-6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Viana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nobres</w:t>
      </w:r>
      <w:r>
        <w:rPr>
          <w:spacing w:val="-2"/>
        </w:rPr>
        <w:t> </w:t>
      </w:r>
      <w:r>
        <w:rPr/>
        <w:t>Edis</w:t>
      </w:r>
      <w:r>
        <w:rPr>
          <w:spacing w:val="-4"/>
        </w:rPr>
        <w:t> </w:t>
      </w:r>
      <w:r>
        <w:rPr/>
        <w:t>informam que</w:t>
      </w:r>
      <w:r>
        <w:rPr>
          <w:spacing w:val="-1"/>
        </w:rPr>
        <w:t> </w:t>
      </w:r>
      <w:r>
        <w:rPr/>
        <w:t>nesta</w:t>
      </w:r>
      <w:r>
        <w:rPr>
          <w:spacing w:val="-4"/>
        </w:rPr>
        <w:t> </w:t>
      </w:r>
      <w:r>
        <w:rPr/>
        <w:t>data foi/foram votado(s) nominalmente a(s) seguinte(s) proposições:</w:t>
      </w:r>
    </w:p>
    <w:p>
      <w:pPr>
        <w:pStyle w:val="BodyText"/>
      </w:pPr>
    </w:p>
    <w:p>
      <w:pPr>
        <w:spacing w:line="259" w:lineRule="auto" w:before="0"/>
        <w:ind w:left="1181" w:right="103" w:hanging="360"/>
        <w:jc w:val="left"/>
        <w:rPr>
          <w:sz w:val="22"/>
        </w:rPr>
      </w:pPr>
      <w:r>
        <w:rPr>
          <w:b/>
          <w:sz w:val="22"/>
          <w:u w:val="single"/>
        </w:rPr>
        <w:t>1.</w:t>
      </w:r>
      <w:r>
        <w:rPr>
          <w:b/>
          <w:spacing w:val="80"/>
          <w:w w:val="150"/>
          <w:sz w:val="22"/>
          <w:u w:val="none"/>
        </w:rPr>
        <w:t> </w:t>
      </w:r>
      <w:r>
        <w:rPr>
          <w:b/>
          <w:sz w:val="22"/>
          <w:u w:val="single"/>
        </w:rPr>
        <w:t>Proposta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Emenda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à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Lei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Orgânica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nº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002/2023</w:t>
      </w:r>
      <w:r>
        <w:rPr>
          <w:sz w:val="22"/>
          <w:u w:val="none"/>
        </w:rPr>
        <w:t>,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que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altera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§8º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do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art.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111 da Lei Orgânica (1º Turno; 2ª Discussão e Votação).</w: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110"/>
        <w:rPr>
          <w:sz w:val="22"/>
        </w:rPr>
      </w:pPr>
    </w:p>
    <w:p>
      <w:pPr>
        <w:pStyle w:val="BodyText"/>
        <w:spacing w:line="249" w:lineRule="auto" w:before="0"/>
        <w:ind w:left="111" w:right="103" w:hanging="10"/>
      </w:pPr>
      <w:r>
        <w:rPr/>
        <w:t>Os</w:t>
      </w:r>
      <w:r>
        <w:rPr>
          <w:spacing w:val="-4"/>
        </w:rPr>
        <w:t> </w:t>
      </w:r>
      <w:r>
        <w:rPr/>
        <w:t>vereadores</w:t>
      </w:r>
      <w:r>
        <w:rPr>
          <w:spacing w:val="-3"/>
        </w:rPr>
        <w:t> </w:t>
      </w:r>
      <w:r>
        <w:rPr/>
        <w:t>votaram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seguinte</w:t>
      </w:r>
      <w:r>
        <w:rPr>
          <w:spacing w:val="-4"/>
        </w:rPr>
        <w:t> </w:t>
      </w:r>
      <w:r>
        <w:rPr/>
        <w:t>forma,</w:t>
      </w:r>
      <w:r>
        <w:rPr>
          <w:spacing w:val="-5"/>
        </w:rPr>
        <w:t> </w:t>
      </w:r>
      <w:r>
        <w:rPr/>
        <w:t>sendo</w:t>
      </w:r>
      <w:r>
        <w:rPr>
          <w:spacing w:val="-2"/>
        </w:rPr>
        <w:t> </w:t>
      </w:r>
      <w:r>
        <w:rPr/>
        <w:t>sim,</w:t>
      </w:r>
      <w:r>
        <w:rPr>
          <w:spacing w:val="-5"/>
        </w:rPr>
        <w:t> </w:t>
      </w:r>
      <w:r>
        <w:rPr/>
        <w:t>pela</w:t>
      </w:r>
      <w:r>
        <w:rPr>
          <w:spacing w:val="-2"/>
        </w:rPr>
        <w:t> </w:t>
      </w:r>
      <w:r>
        <w:rPr/>
        <w:t>aprovação,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não,</w:t>
      </w:r>
      <w:r>
        <w:rPr>
          <w:spacing w:val="-5"/>
        </w:rPr>
        <w:t> </w:t>
      </w:r>
      <w:r>
        <w:rPr/>
        <w:t>pela</w:t>
      </w:r>
      <w:r>
        <w:rPr>
          <w:spacing w:val="-4"/>
        </w:rPr>
        <w:t> </w:t>
      </w:r>
      <w:r>
        <w:rPr/>
        <w:t>não </w:t>
      </w:r>
      <w:r>
        <w:rPr>
          <w:spacing w:val="-2"/>
        </w:rPr>
        <w:t>aprovação: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6" w:right="0" w:hanging="359"/>
        <w:jc w:val="left"/>
        <w:rPr>
          <w:sz w:val="24"/>
        </w:rPr>
      </w:pP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Mariano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Morais: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36" w:after="0"/>
        <w:ind w:left="806" w:right="0" w:hanging="359"/>
        <w:jc w:val="left"/>
        <w:rPr>
          <w:sz w:val="24"/>
        </w:rPr>
      </w:pPr>
      <w:r>
        <w:rPr>
          <w:sz w:val="24"/>
        </w:rPr>
        <w:t>Aldemiro</w:t>
      </w:r>
      <w:r>
        <w:rPr>
          <w:spacing w:val="-6"/>
          <w:sz w:val="24"/>
        </w:rPr>
        <w:t> </w:t>
      </w:r>
      <w:r>
        <w:rPr>
          <w:sz w:val="24"/>
        </w:rPr>
        <w:t>Zekel</w:t>
      </w:r>
      <w:r>
        <w:rPr>
          <w:spacing w:val="-2"/>
          <w:sz w:val="24"/>
        </w:rPr>
        <w:t> </w:t>
      </w:r>
      <w:r>
        <w:rPr>
          <w:sz w:val="24"/>
        </w:rPr>
        <w:t>(Vice-Presidente):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36" w:after="0"/>
        <w:ind w:left="806" w:right="0" w:hanging="359"/>
        <w:jc w:val="left"/>
        <w:rPr>
          <w:sz w:val="24"/>
        </w:rPr>
      </w:pPr>
      <w:r>
        <w:rPr>
          <w:sz w:val="24"/>
        </w:rPr>
        <w:t>Valdemir</w:t>
      </w:r>
      <w:r>
        <w:rPr>
          <w:spacing w:val="-5"/>
          <w:sz w:val="24"/>
        </w:rPr>
        <w:t> </w:t>
      </w:r>
      <w:r>
        <w:rPr>
          <w:sz w:val="24"/>
        </w:rPr>
        <w:t>Souza</w:t>
      </w:r>
      <w:r>
        <w:rPr>
          <w:spacing w:val="-5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(1º</w:t>
      </w:r>
      <w:r>
        <w:rPr>
          <w:spacing w:val="-3"/>
          <w:sz w:val="24"/>
        </w:rPr>
        <w:t> </w:t>
      </w:r>
      <w:r>
        <w:rPr>
          <w:sz w:val="24"/>
        </w:rPr>
        <w:t>Secretário):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35" w:after="0"/>
        <w:ind w:left="806" w:right="0" w:hanging="359"/>
        <w:jc w:val="left"/>
        <w:rPr>
          <w:sz w:val="24"/>
        </w:rPr>
      </w:pPr>
      <w:r>
        <w:rPr>
          <w:sz w:val="24"/>
        </w:rPr>
        <w:t>Edilson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Endlichi: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36" w:after="0"/>
        <w:ind w:left="806" w:right="0" w:hanging="359"/>
        <w:jc w:val="left"/>
        <w:rPr>
          <w:sz w:val="24"/>
        </w:rPr>
      </w:pPr>
      <w:r>
        <w:rPr>
          <w:sz w:val="24"/>
        </w:rPr>
        <w:t>Gilmar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Mariano: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38" w:after="0"/>
        <w:ind w:left="806" w:right="0" w:hanging="359"/>
        <w:jc w:val="left"/>
        <w:rPr>
          <w:sz w:val="24"/>
        </w:rPr>
      </w:pPr>
      <w:r>
        <w:rPr>
          <w:sz w:val="24"/>
        </w:rPr>
        <w:t>Joilson</w:t>
      </w:r>
      <w:r>
        <w:rPr>
          <w:spacing w:val="-4"/>
          <w:sz w:val="24"/>
        </w:rPr>
        <w:t> </w:t>
      </w:r>
      <w:r>
        <w:rPr>
          <w:sz w:val="24"/>
        </w:rPr>
        <w:t>Broedel: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36" w:after="0"/>
        <w:ind w:left="806" w:right="0" w:hanging="359"/>
        <w:jc w:val="left"/>
        <w:rPr>
          <w:sz w:val="24"/>
        </w:rPr>
      </w:pPr>
      <w:r>
        <w:rPr>
          <w:sz w:val="24"/>
        </w:rPr>
        <w:t>Luiz</w:t>
      </w:r>
      <w:r>
        <w:rPr>
          <w:spacing w:val="-4"/>
          <w:sz w:val="24"/>
        </w:rPr>
        <w:t> </w:t>
      </w:r>
      <w:r>
        <w:rPr>
          <w:sz w:val="24"/>
        </w:rPr>
        <w:t>Leonor</w:t>
      </w:r>
      <w:r>
        <w:rPr>
          <w:spacing w:val="-3"/>
          <w:sz w:val="24"/>
        </w:rPr>
        <w:t> </w:t>
      </w:r>
      <w:r>
        <w:rPr>
          <w:sz w:val="24"/>
        </w:rPr>
        <w:t>Zanetti</w:t>
      </w:r>
      <w:r>
        <w:rPr>
          <w:spacing w:val="-4"/>
          <w:sz w:val="24"/>
        </w:rPr>
        <w:t> </w:t>
      </w:r>
      <w:r>
        <w:rPr>
          <w:sz w:val="24"/>
        </w:rPr>
        <w:t>Lube: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36" w:after="0"/>
        <w:ind w:left="806" w:right="0" w:hanging="359"/>
        <w:jc w:val="left"/>
        <w:rPr>
          <w:sz w:val="24"/>
        </w:rPr>
      </w:pPr>
      <w:r>
        <w:rPr>
          <w:sz w:val="24"/>
        </w:rPr>
        <w:t>Solivan</w:t>
      </w:r>
      <w:r>
        <w:rPr>
          <w:spacing w:val="-5"/>
          <w:sz w:val="24"/>
        </w:rPr>
        <w:t> </w:t>
      </w: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Thomas: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36" w:after="0"/>
        <w:ind w:left="806" w:right="0" w:hanging="359"/>
        <w:jc w:val="left"/>
        <w:rPr>
          <w:sz w:val="24"/>
        </w:rPr>
      </w:pPr>
      <w:r>
        <w:rPr>
          <w:sz w:val="24"/>
        </w:rPr>
        <w:t>Wantuil</w:t>
      </w:r>
      <w:r>
        <w:rPr>
          <w:spacing w:val="-5"/>
          <w:sz w:val="24"/>
        </w:rPr>
        <w:t> </w:t>
      </w:r>
      <w:r>
        <w:rPr>
          <w:sz w:val="24"/>
        </w:rPr>
        <w:t>Schultz: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6" w:after="0"/>
        <w:ind w:left="805" w:right="0" w:hanging="358"/>
        <w:jc w:val="left"/>
        <w:rPr>
          <w:sz w:val="24"/>
        </w:rPr>
      </w:pPr>
      <w:r>
        <w:rPr>
          <w:sz w:val="24"/>
        </w:rPr>
        <w:t>Waldeir</w:t>
      </w:r>
      <w:r>
        <w:rPr>
          <w:spacing w:val="-3"/>
          <w:sz w:val="24"/>
        </w:rPr>
        <w:t> </w:t>
      </w:r>
      <w:r>
        <w:rPr>
          <w:sz w:val="24"/>
        </w:rPr>
        <w:t>Gonçalves: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6" w:after="0"/>
        <w:ind w:left="805" w:right="0" w:hanging="358"/>
        <w:jc w:val="left"/>
        <w:rPr>
          <w:sz w:val="24"/>
        </w:rPr>
      </w:pPr>
      <w:r>
        <w:rPr>
          <w:sz w:val="24"/>
        </w:rPr>
        <w:t>Wesley</w:t>
      </w:r>
      <w:r>
        <w:rPr>
          <w:spacing w:val="-1"/>
          <w:sz w:val="24"/>
        </w:rPr>
        <w:t> </w:t>
      </w:r>
      <w:r>
        <w:rPr>
          <w:sz w:val="24"/>
        </w:rPr>
        <w:t>Pereira</w:t>
      </w:r>
      <w:r>
        <w:rPr>
          <w:spacing w:val="-3"/>
          <w:sz w:val="24"/>
        </w:rPr>
        <w:t> </w:t>
      </w:r>
      <w:r>
        <w:rPr>
          <w:sz w:val="24"/>
        </w:rPr>
        <w:t>Pires: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BodyText"/>
        <w:spacing w:before="60"/>
      </w:pPr>
    </w:p>
    <w:p>
      <w:pPr>
        <w:spacing w:line="249" w:lineRule="auto" w:before="0"/>
        <w:ind w:left="111" w:right="103" w:hanging="10"/>
        <w:jc w:val="left"/>
        <w:rPr>
          <w:sz w:val="24"/>
        </w:rPr>
      </w:pPr>
      <w:r>
        <w:rPr>
          <w:sz w:val="24"/>
        </w:rPr>
        <w:t>Portanto,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b/>
          <w:sz w:val="24"/>
          <w:u w:val="single"/>
        </w:rPr>
        <w:t>Proposta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Emenda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à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Lei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Orgânica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nº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002/2023</w:t>
      </w:r>
      <w:r>
        <w:rPr>
          <w:b/>
          <w:spacing w:val="-3"/>
          <w:sz w:val="24"/>
          <w:u w:val="none"/>
        </w:rPr>
        <w:t> </w:t>
      </w:r>
      <w:r>
        <w:rPr>
          <w:sz w:val="24"/>
          <w:u w:val="none"/>
        </w:rPr>
        <w:t>foi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aprovada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em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1º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turno (2º discussão e votação) por 11 (onze) votos a zero.</w:t>
      </w:r>
    </w:p>
    <w:p>
      <w:pPr>
        <w:pStyle w:val="BodyText"/>
        <w:spacing w:before="0"/>
      </w:pPr>
    </w:p>
    <w:p>
      <w:pPr>
        <w:pStyle w:val="BodyText"/>
        <w:spacing w:before="93"/>
      </w:pPr>
    </w:p>
    <w:p>
      <w:pPr>
        <w:pStyle w:val="Heading1"/>
        <w:ind w:left="4" w:right="1"/>
        <w:jc w:val="center"/>
      </w:pPr>
      <w:r>
        <w:rPr/>
        <w:t>JOILSON</w:t>
      </w:r>
      <w:r>
        <w:rPr>
          <w:spacing w:val="-1"/>
        </w:rPr>
        <w:t> </w:t>
      </w:r>
      <w:r>
        <w:rPr>
          <w:spacing w:val="-2"/>
        </w:rPr>
        <w:t>BROEDEL</w:t>
      </w:r>
    </w:p>
    <w:p>
      <w:pPr>
        <w:pStyle w:val="BodyText"/>
        <w:spacing w:before="67"/>
        <w:ind w:left="4"/>
        <w:jc w:val="center"/>
      </w:pPr>
      <w:r>
        <w:rPr>
          <w:spacing w:val="-2"/>
        </w:rPr>
        <w:t>Presidente</w:t>
      </w:r>
    </w:p>
    <w:sectPr>
      <w:headerReference w:type="default" r:id="rId5"/>
      <w:footerReference w:type="default" r:id="rId6"/>
      <w:type w:val="continuous"/>
      <w:pgSz w:w="11900" w:h="16850"/>
      <w:pgMar w:header="343" w:footer="389" w:top="2540" w:bottom="580" w:left="1600" w:right="16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1190040</wp:posOffset>
              </wp:positionH>
              <wp:positionV relativeFrom="page">
                <wp:posOffset>10307157</wp:posOffset>
              </wp:positionV>
              <wp:extent cx="5259705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2597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Century Gothic" w:hAnsi="Century Gothic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Florentino</w:t>
                          </w:r>
                          <w:r>
                            <w:rPr>
                              <w:rFonts w:ascii="Century Gothic" w:hAnsi="Century Gothic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Avidos,</w:t>
                          </w:r>
                          <w:r>
                            <w:rPr>
                              <w:rFonts w:ascii="Century Gothic" w:hAnsi="Century Gothic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40,</w:t>
                          </w:r>
                          <w:r>
                            <w:rPr>
                              <w:rFonts w:ascii="Century Gothic" w:hAnsi="Century Gothic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Century Gothic" w:hAnsi="Century Gothic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entury Gothic" w:hAnsi="Century Gothic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Viana/ES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| (27)</w:t>
                          </w:r>
                          <w:r>
                            <w:rPr>
                              <w:rFonts w:ascii="Century Gothic" w:hAnsi="Century Gothic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3255-2955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entury Gothic" w:hAnsi="Century Gothic"/>
                                <w:spacing w:val="-2"/>
                                <w:sz w:val="18"/>
                              </w:rPr>
                              <w:t>www.camaraviana.es.gov.br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.704002pt;margin-top:811.587219pt;width:414.15pt;height:13.05pt;mso-position-horizontal-relative:page;mso-position-vertical-relative:page;z-index:-15768576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</w:rPr>
                      <w:t>Av.</w:t>
                    </w:r>
                    <w:r>
                      <w:rPr>
                        <w:rFonts w:ascii="Century Gothic" w:hAnsi="Century Gothic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Florentino</w:t>
                    </w:r>
                    <w:r>
                      <w:rPr>
                        <w:rFonts w:ascii="Century Gothic" w:hAnsi="Century Gothic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Avidos,</w:t>
                    </w:r>
                    <w:r>
                      <w:rPr>
                        <w:rFonts w:ascii="Century Gothic" w:hAnsi="Century Gothic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nº</w:t>
                    </w:r>
                    <w:r>
                      <w:rPr>
                        <w:rFonts w:ascii="Century Gothic" w:hAnsi="Century Gothic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40,</w:t>
                    </w:r>
                    <w:r>
                      <w:rPr>
                        <w:rFonts w:ascii="Century Gothic" w:hAnsi="Century Gothic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Centro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–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Viana/ES</w:t>
                    </w:r>
                    <w:r>
                      <w:rPr>
                        <w:rFonts w:ascii="Century Gothic" w:hAnsi="Century Gothic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| (27)</w:t>
                    </w:r>
                    <w:r>
                      <w:rPr>
                        <w:rFonts w:ascii="Century Gothic" w:hAnsi="Century Gothic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3255-2955</w:t>
                    </w:r>
                    <w:r>
                      <w:rPr>
                        <w:rFonts w:ascii="Century Gothic" w:hAnsi="Century Gothic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|</w:t>
                    </w:r>
                    <w:r>
                      <w:rPr>
                        <w:rFonts w:ascii="Century Gothic" w:hAnsi="Century Gothic"/>
                        <w:spacing w:val="-2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Century Gothic" w:hAnsi="Century Gothic"/>
                          <w:spacing w:val="-2"/>
                          <w:sz w:val="18"/>
                        </w:rPr>
                        <w:t>www.camaraviana.es.gov.br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947615</wp:posOffset>
          </wp:positionH>
          <wp:positionV relativeFrom="page">
            <wp:posOffset>217814</wp:posOffset>
          </wp:positionV>
          <wp:extent cx="721701" cy="7113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1701" cy="711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1791970</wp:posOffset>
              </wp:positionH>
              <wp:positionV relativeFrom="page">
                <wp:posOffset>254630</wp:posOffset>
              </wp:positionV>
              <wp:extent cx="2322830" cy="6629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2830" cy="662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entury Gothic" w:hAnsi="Century Gothic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2"/>
                              <w:sz w:val="24"/>
                            </w:rPr>
                            <w:t>VIANA</w:t>
                          </w:r>
                        </w:p>
                        <w:p>
                          <w:pPr>
                            <w:spacing w:before="33"/>
                            <w:ind w:left="68" w:right="0" w:firstLine="0"/>
                            <w:jc w:val="lef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w w:val="110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entury Gothic" w:hAnsi="Century Gothic"/>
                              <w:spacing w:val="19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w w:val="11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entury Gothic" w:hAnsi="Century Gothic"/>
                              <w:spacing w:val="1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w w:val="110"/>
                              <w:sz w:val="16"/>
                            </w:rPr>
                            <w:t>ESPÍRITO</w:t>
                          </w:r>
                          <w:r>
                            <w:rPr>
                              <w:rFonts w:ascii="Century Gothic" w:hAnsi="Century Gothic"/>
                              <w:spacing w:val="17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w w:val="110"/>
                              <w:sz w:val="16"/>
                            </w:rPr>
                            <w:t>SANTO</w:t>
                          </w:r>
                        </w:p>
                        <w:p>
                          <w:pPr>
                            <w:spacing w:before="29"/>
                            <w:ind w:left="63" w:right="0" w:firstLine="0"/>
                            <w:jc w:val="left"/>
                            <w:rPr>
                              <w:rFonts w:ascii="Century Gothic" w:hAnsi="Century Gothic"/>
                              <w:i/>
                              <w:sz w:val="17"/>
                            </w:rPr>
                          </w:pPr>
                          <w:r>
                            <w:rPr>
                              <w:rFonts w:ascii="Century Gothic" w:hAnsi="Century Gothic"/>
                              <w:w w:val="105"/>
                              <w:sz w:val="17"/>
                            </w:rPr>
                            <w:t>Plenário</w:t>
                          </w:r>
                          <w:r>
                            <w:rPr>
                              <w:rFonts w:ascii="Century Gothic" w:hAnsi="Century Gothic"/>
                              <w:spacing w:val="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</w:rPr>
                            <w:t>“João</w:t>
                          </w:r>
                          <w:r>
                            <w:rPr>
                              <w:rFonts w:ascii="Century Gothic" w:hAnsi="Century Gothic"/>
                              <w:i/>
                              <w:spacing w:val="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</w:rPr>
                            <w:t>Paulo</w:t>
                          </w:r>
                          <w:r>
                            <w:rPr>
                              <w:rFonts w:ascii="Century Gothic" w:hAnsi="Century Gothic"/>
                              <w:i/>
                              <w:spacing w:val="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i/>
                              <w:spacing w:val="-5"/>
                              <w:w w:val="105"/>
                              <w:sz w:val="17"/>
                            </w:rPr>
                            <w:t>II”</w:t>
                          </w:r>
                        </w:p>
                        <w:p>
                          <w:pPr>
                            <w:spacing w:before="34"/>
                            <w:ind w:left="63" w:right="0" w:firstLine="0"/>
                            <w:jc w:val="left"/>
                            <w:rPr>
                              <w:rFonts w:ascii="Century Gothic"/>
                              <w:sz w:val="17"/>
                            </w:rPr>
                          </w:pPr>
                          <w:r>
                            <w:rPr>
                              <w:rFonts w:ascii="Century Gothic"/>
                              <w:sz w:val="17"/>
                            </w:rPr>
                            <w:t>Secretaria</w:t>
                          </w:r>
                          <w:r>
                            <w:rPr>
                              <w:rFonts w:ascii="Century Gothic"/>
                              <w:spacing w:val="3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spacing w:val="-2"/>
                              <w:sz w:val="17"/>
                            </w:rPr>
                            <w:t>Legislativa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1.100006pt;margin-top:20.049665pt;width:182.9pt;height:52.2pt;mso-position-horizontal-relative:page;mso-position-vertical-relative:page;z-index:-1576960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entury Gothic" w:hAnsi="Century Gothic"/>
                        <w:b/>
                        <w:sz w:val="24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</w:rPr>
                      <w:t>CÂMARA</w:t>
                    </w:r>
                    <w:r>
                      <w:rPr>
                        <w:rFonts w:ascii="Century Gothic" w:hAnsi="Century Gothic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z w:val="24"/>
                      </w:rPr>
                      <w:t>MUNICIPAL</w:t>
                    </w:r>
                    <w:r>
                      <w:rPr>
                        <w:rFonts w:ascii="Century Gothic" w:hAnsi="Century Gothic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z w:val="24"/>
                      </w:rPr>
                      <w:t>DE</w:t>
                    </w:r>
                    <w:r>
                      <w:rPr>
                        <w:rFonts w:ascii="Century Gothic" w:hAnsi="Century Gothic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pacing w:val="-2"/>
                        <w:sz w:val="24"/>
                      </w:rPr>
                      <w:t>VIANA</w:t>
                    </w:r>
                  </w:p>
                  <w:p>
                    <w:pPr>
                      <w:spacing w:before="33"/>
                      <w:ind w:left="68" w:right="0" w:firstLine="0"/>
                      <w:jc w:val="lef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w w:val="110"/>
                        <w:sz w:val="16"/>
                      </w:rPr>
                      <w:t>ESTADO</w:t>
                    </w:r>
                    <w:r>
                      <w:rPr>
                        <w:rFonts w:ascii="Century Gothic" w:hAnsi="Century Gothic"/>
                        <w:spacing w:val="19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w w:val="110"/>
                        <w:sz w:val="16"/>
                      </w:rPr>
                      <w:t>DO</w:t>
                    </w:r>
                    <w:r>
                      <w:rPr>
                        <w:rFonts w:ascii="Century Gothic" w:hAnsi="Century Gothic"/>
                        <w:spacing w:val="14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w w:val="110"/>
                        <w:sz w:val="16"/>
                      </w:rPr>
                      <w:t>ESPÍRITO</w:t>
                    </w:r>
                    <w:r>
                      <w:rPr>
                        <w:rFonts w:ascii="Century Gothic" w:hAnsi="Century Gothic"/>
                        <w:spacing w:val="17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spacing w:val="-2"/>
                        <w:w w:val="110"/>
                        <w:sz w:val="16"/>
                      </w:rPr>
                      <w:t>SANTO</w:t>
                    </w:r>
                  </w:p>
                  <w:p>
                    <w:pPr>
                      <w:spacing w:before="29"/>
                      <w:ind w:left="63" w:right="0" w:firstLine="0"/>
                      <w:jc w:val="left"/>
                      <w:rPr>
                        <w:rFonts w:ascii="Century Gothic" w:hAnsi="Century Gothic"/>
                        <w:i/>
                        <w:sz w:val="17"/>
                      </w:rPr>
                    </w:pPr>
                    <w:r>
                      <w:rPr>
                        <w:rFonts w:ascii="Century Gothic" w:hAnsi="Century Gothic"/>
                        <w:w w:val="105"/>
                        <w:sz w:val="17"/>
                      </w:rPr>
                      <w:t>Plenário</w:t>
                    </w:r>
                    <w:r>
                      <w:rPr>
                        <w:rFonts w:ascii="Century Gothic" w:hAnsi="Century Gothic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i/>
                        <w:w w:val="105"/>
                        <w:sz w:val="17"/>
                      </w:rPr>
                      <w:t>“João</w:t>
                    </w:r>
                    <w:r>
                      <w:rPr>
                        <w:rFonts w:ascii="Century Gothic" w:hAnsi="Century Gothic"/>
                        <w:i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i/>
                        <w:w w:val="105"/>
                        <w:sz w:val="17"/>
                      </w:rPr>
                      <w:t>Paulo</w:t>
                    </w:r>
                    <w:r>
                      <w:rPr>
                        <w:rFonts w:ascii="Century Gothic" w:hAnsi="Century Gothic"/>
                        <w:i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i/>
                        <w:spacing w:val="-5"/>
                        <w:w w:val="105"/>
                        <w:sz w:val="17"/>
                      </w:rPr>
                      <w:t>II”</w:t>
                    </w:r>
                  </w:p>
                  <w:p>
                    <w:pPr>
                      <w:spacing w:before="34"/>
                      <w:ind w:left="63" w:right="0" w:firstLine="0"/>
                      <w:jc w:val="left"/>
                      <w:rPr>
                        <w:rFonts w:ascii="Century Gothic"/>
                        <w:sz w:val="17"/>
                      </w:rPr>
                    </w:pPr>
                    <w:r>
                      <w:rPr>
                        <w:rFonts w:ascii="Century Gothic"/>
                        <w:sz w:val="17"/>
                      </w:rPr>
                      <w:t>Secretaria</w:t>
                    </w:r>
                    <w:r>
                      <w:rPr>
                        <w:rFonts w:ascii="Century Gothic"/>
                        <w:spacing w:val="36"/>
                        <w:sz w:val="17"/>
                      </w:rPr>
                      <w:t> </w:t>
                    </w:r>
                    <w:r>
                      <w:rPr>
                        <w:rFonts w:ascii="Century Gothic"/>
                        <w:spacing w:val="-2"/>
                        <w:sz w:val="17"/>
                      </w:rPr>
                      <w:t>Legislativa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1068120</wp:posOffset>
              </wp:positionH>
              <wp:positionV relativeFrom="page">
                <wp:posOffset>1098549</wp:posOffset>
              </wp:positionV>
              <wp:extent cx="2622550" cy="5283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2255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VOTAÇÃO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NOMINAL</w:t>
                          </w:r>
                        </w:p>
                        <w:p>
                          <w:pPr>
                            <w:spacing w:before="36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136ª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SESSÃO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ORDINÁRIA</w:t>
                          </w:r>
                        </w:p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4ª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SESSÃO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LEGISLATIVA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(2022)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19ª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LEGISLATURA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(2021/2024)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996pt;margin-top:86.499977pt;width:206.5pt;height:41.6pt;mso-position-horizontal-relative:page;mso-position-vertical-relative:page;z-index:-15769088" type="#_x0000_t202" id="docshape2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VOTAÇÃO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NOMINAL</w:t>
                    </w:r>
                  </w:p>
                  <w:p>
                    <w:pPr>
                      <w:spacing w:before="36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136ª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SESSÃO</w:t>
                    </w:r>
                    <w:r>
                      <w:rPr>
                        <w:b/>
                        <w:spacing w:val="-2"/>
                        <w:sz w:val="24"/>
                      </w:rPr>
                      <w:t> ORDINÁRIA</w:t>
                    </w:r>
                  </w:p>
                  <w:p>
                    <w:pPr>
                      <w:spacing w:before="25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4ª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SESSÃO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LEGISLATIVA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(2022)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19ª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LEGISLATURA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(2021/2024)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0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8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1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6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6"/>
      <w:ind w:left="806" w:hanging="35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maraviana.es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2025-05-27T15:33:48Z</dcterms:created>
  <dcterms:modified xsi:type="dcterms:W3CDTF">2025-05-27T15:33:48Z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2025-05-27T00:00:00Z</vt:filetime>
  </property>
</Properties>
</file>