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tblpY="-276"/>
        <w:tblW w:w="15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698"/>
        <w:gridCol w:w="1267"/>
        <w:gridCol w:w="1678"/>
        <w:gridCol w:w="1678"/>
        <w:gridCol w:w="3921"/>
        <w:gridCol w:w="1649"/>
        <w:gridCol w:w="1373"/>
      </w:tblGrid>
      <w:tr w:rsidR="00FF00E6" w14:paraId="6A41C906" w14:textId="77777777" w:rsidTr="00FF00E6">
        <w:trPr>
          <w:cantSplit/>
          <w:trHeight w:val="540"/>
          <w:tblHeader/>
        </w:trPr>
        <w:tc>
          <w:tcPr>
            <w:tcW w:w="15537" w:type="dxa"/>
            <w:gridSpan w:val="8"/>
            <w:shd w:val="clear" w:color="auto" w:fill="6AA84F"/>
          </w:tcPr>
          <w:p w14:paraId="0FC095DC" w14:textId="70E3461E" w:rsidR="00FF00E6" w:rsidRPr="00FF00E6" w:rsidRDefault="00FF00E6" w:rsidP="00FF00E6">
            <w:pPr>
              <w:spacing w:before="258"/>
              <w:ind w:right="211"/>
              <w:jc w:val="center"/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  <w:t>DIÁRIAS CONCEDIDAS - 202</w:t>
            </w:r>
            <w:r w:rsidR="008125D8">
              <w:rPr>
                <w:rFonts w:ascii="EB Garamond Medium" w:eastAsia="EB Garamond Medium" w:hAnsi="EB Garamond Medium" w:cs="EB Garamond Medium"/>
                <w:b/>
                <w:sz w:val="30"/>
                <w:szCs w:val="30"/>
                <w:shd w:val="clear" w:color="auto" w:fill="6AA84F"/>
              </w:rPr>
              <w:t>5</w:t>
            </w:r>
          </w:p>
        </w:tc>
      </w:tr>
      <w:tr w:rsidR="00FF00E6" w:rsidRPr="00FF00E6" w14:paraId="134A27D4" w14:textId="77777777" w:rsidTr="00470671">
        <w:trPr>
          <w:cantSplit/>
          <w:trHeight w:val="652"/>
          <w:tblHeader/>
        </w:trPr>
        <w:tc>
          <w:tcPr>
            <w:tcW w:w="2273" w:type="dxa"/>
            <w:shd w:val="clear" w:color="auto" w:fill="D9EAD3"/>
          </w:tcPr>
          <w:p w14:paraId="78C9DC8B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70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Beneficiário</w:t>
            </w:r>
          </w:p>
        </w:tc>
        <w:tc>
          <w:tcPr>
            <w:tcW w:w="1698" w:type="dxa"/>
            <w:shd w:val="clear" w:color="auto" w:fill="D9EAD3"/>
          </w:tcPr>
          <w:p w14:paraId="731EB9E1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Cargo</w:t>
            </w:r>
          </w:p>
        </w:tc>
        <w:tc>
          <w:tcPr>
            <w:tcW w:w="1267" w:type="dxa"/>
            <w:shd w:val="clear" w:color="auto" w:fill="D9EAD3"/>
          </w:tcPr>
          <w:p w14:paraId="7CCDD077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6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Número de</w:t>
            </w:r>
          </w:p>
          <w:p w14:paraId="7EC35C70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diárias</w:t>
            </w:r>
          </w:p>
        </w:tc>
        <w:tc>
          <w:tcPr>
            <w:tcW w:w="1678" w:type="dxa"/>
            <w:shd w:val="clear" w:color="auto" w:fill="D9EAD3"/>
          </w:tcPr>
          <w:p w14:paraId="27BE3498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" w:firstLine="93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hd w:val="clear" w:color="auto" w:fill="D9EAD3"/>
              </w:rPr>
              <w:t>Saída</w:t>
            </w:r>
          </w:p>
        </w:tc>
        <w:tc>
          <w:tcPr>
            <w:tcW w:w="1678" w:type="dxa"/>
            <w:shd w:val="clear" w:color="auto" w:fill="D9EAD3"/>
          </w:tcPr>
          <w:p w14:paraId="46F46118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77" w:firstLine="93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shd w:val="clear" w:color="auto" w:fill="D9EAD3"/>
              </w:rPr>
              <w:t>Retorno</w:t>
            </w:r>
          </w:p>
        </w:tc>
        <w:tc>
          <w:tcPr>
            <w:tcW w:w="3921" w:type="dxa"/>
            <w:shd w:val="clear" w:color="auto" w:fill="D9EAD3"/>
          </w:tcPr>
          <w:p w14:paraId="283DA033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Motivo do Afastamento</w:t>
            </w:r>
          </w:p>
        </w:tc>
        <w:tc>
          <w:tcPr>
            <w:tcW w:w="1649" w:type="dxa"/>
            <w:shd w:val="clear" w:color="auto" w:fill="D9EAD3"/>
          </w:tcPr>
          <w:p w14:paraId="5F378D22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04" w:right="321" w:hanging="56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Local de Destino</w:t>
            </w:r>
          </w:p>
        </w:tc>
        <w:tc>
          <w:tcPr>
            <w:tcW w:w="1373" w:type="dxa"/>
            <w:shd w:val="clear" w:color="auto" w:fill="D9EAD3"/>
          </w:tcPr>
          <w:p w14:paraId="712E2B90" w14:textId="77777777" w:rsidR="00FF00E6" w:rsidRPr="00FF00E6" w:rsidRDefault="00FF00E6" w:rsidP="00FF00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1" w:right="383" w:hanging="17"/>
              <w:jc w:val="center"/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</w:pPr>
            <w:r w:rsidRPr="00FF00E6">
              <w:rPr>
                <w:rFonts w:ascii="EB Garamond Medium" w:eastAsia="EB Garamond Medium" w:hAnsi="EB Garamond Medium" w:cs="EB Garamond Medium"/>
                <w:b/>
                <w:color w:val="000000"/>
                <w:shd w:val="clear" w:color="auto" w:fill="D9EAD3"/>
              </w:rPr>
              <w:t>Valor Total</w:t>
            </w:r>
          </w:p>
        </w:tc>
      </w:tr>
      <w:tr w:rsidR="00515754" w:rsidRPr="00FF00E6" w14:paraId="4AD866FF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13B5CC72" w14:textId="49C759DA" w:rsidR="00515754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</w:rPr>
              <w:t>ANTONIO FRANCISCO PACHECO GONCALVES</w:t>
            </w:r>
          </w:p>
        </w:tc>
        <w:tc>
          <w:tcPr>
            <w:tcW w:w="1698" w:type="dxa"/>
            <w:shd w:val="clear" w:color="auto" w:fill="auto"/>
          </w:tcPr>
          <w:p w14:paraId="737D57B6" w14:textId="77777777" w:rsidR="00470671" w:rsidRPr="00470671" w:rsidRDefault="00470671" w:rsidP="0047067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466B8C1A" w14:textId="74476F14" w:rsidR="00515754" w:rsidRPr="00470671" w:rsidRDefault="00470671" w:rsidP="0047067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</w:t>
            </w:r>
            <w:r w:rsidR="008125D8" w:rsidRPr="00470671">
              <w:rPr>
                <w:rFonts w:ascii="Garamond" w:hAnsi="Garamond"/>
                <w:sz w:val="24"/>
                <w:szCs w:val="24"/>
              </w:rPr>
              <w:t>ereador</w:t>
            </w:r>
          </w:p>
        </w:tc>
        <w:tc>
          <w:tcPr>
            <w:tcW w:w="1267" w:type="dxa"/>
            <w:shd w:val="clear" w:color="auto" w:fill="auto"/>
          </w:tcPr>
          <w:p w14:paraId="0FE8B963" w14:textId="77777777" w:rsidR="00470671" w:rsidRPr="00470671" w:rsidRDefault="00470671" w:rsidP="00470671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  <w:p w14:paraId="13427AF3" w14:textId="2A9ACE4A" w:rsidR="00515754" w:rsidRPr="00470671" w:rsidRDefault="008125D8" w:rsidP="0047067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70671">
              <w:rPr>
                <w:rFonts w:ascii="Garamond" w:hAnsi="Garamond"/>
                <w:b/>
                <w:sz w:val="24"/>
                <w:szCs w:val="24"/>
              </w:rPr>
              <w:t>03</w:t>
            </w:r>
          </w:p>
        </w:tc>
        <w:tc>
          <w:tcPr>
            <w:tcW w:w="1678" w:type="dxa"/>
            <w:shd w:val="clear" w:color="auto" w:fill="auto"/>
          </w:tcPr>
          <w:p w14:paraId="62608897" w14:textId="77777777" w:rsidR="00470671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  <w:p w14:paraId="78738362" w14:textId="6E1CCFE5" w:rsidR="00515754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11/02/2025</w:t>
            </w:r>
          </w:p>
        </w:tc>
        <w:tc>
          <w:tcPr>
            <w:tcW w:w="1678" w:type="dxa"/>
            <w:shd w:val="clear" w:color="auto" w:fill="auto"/>
          </w:tcPr>
          <w:p w14:paraId="35201AEC" w14:textId="77777777" w:rsidR="00470671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  <w:p w14:paraId="02842EE8" w14:textId="2C64E133" w:rsidR="00515754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13/02/2025</w:t>
            </w:r>
          </w:p>
        </w:tc>
        <w:tc>
          <w:tcPr>
            <w:tcW w:w="3921" w:type="dxa"/>
            <w:shd w:val="clear" w:color="auto" w:fill="auto"/>
          </w:tcPr>
          <w:p w14:paraId="240827C4" w14:textId="2C3B51BE" w:rsidR="00515754" w:rsidRPr="007B475F" w:rsidRDefault="00470671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Partcipação em evento e visitas técnicas aos gabinetes de deputados e senadores.</w:t>
            </w:r>
          </w:p>
        </w:tc>
        <w:tc>
          <w:tcPr>
            <w:tcW w:w="1649" w:type="dxa"/>
            <w:shd w:val="clear" w:color="auto" w:fill="auto"/>
          </w:tcPr>
          <w:p w14:paraId="0C389B71" w14:textId="77777777" w:rsidR="00470671" w:rsidRPr="007B475F" w:rsidRDefault="00470671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  <w:p w14:paraId="67EA477F" w14:textId="7ABBA868" w:rsidR="00515754" w:rsidRPr="007B475F" w:rsidRDefault="00470671" w:rsidP="007B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auto"/>
          </w:tcPr>
          <w:p w14:paraId="254550EB" w14:textId="77777777" w:rsidR="00470671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38951877" w14:textId="49282CA3" w:rsidR="00515754" w:rsidRPr="007B475F" w:rsidRDefault="00470671" w:rsidP="0047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>R$ 2.679,72</w:t>
            </w:r>
          </w:p>
        </w:tc>
      </w:tr>
      <w:tr w:rsidR="00515754" w:rsidRPr="00FF00E6" w14:paraId="50658BFD" w14:textId="77777777" w:rsidTr="00543E98">
        <w:trPr>
          <w:cantSplit/>
          <w:trHeight w:val="712"/>
          <w:tblHeader/>
        </w:trPr>
        <w:tc>
          <w:tcPr>
            <w:tcW w:w="2273" w:type="dxa"/>
            <w:shd w:val="clear" w:color="auto" w:fill="auto"/>
          </w:tcPr>
          <w:p w14:paraId="7FD58826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58689DA0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6AF40F57" w14:textId="48CF6BD5" w:rsidR="00515754" w:rsidRPr="007B475F" w:rsidRDefault="00297C2D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7B475F">
              <w:rPr>
                <w:rFonts w:ascii="Garamond" w:hAnsi="Garamond"/>
                <w:b/>
              </w:rPr>
              <w:t>JOSUE RIBEIRO MENDES</w:t>
            </w:r>
          </w:p>
        </w:tc>
        <w:tc>
          <w:tcPr>
            <w:tcW w:w="1698" w:type="dxa"/>
            <w:shd w:val="clear" w:color="auto" w:fill="auto"/>
          </w:tcPr>
          <w:p w14:paraId="2FFD5A1E" w14:textId="7B474CAB" w:rsidR="00515754" w:rsidRPr="00515754" w:rsidRDefault="00543E9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2576FEC0" w14:textId="738D7B37" w:rsidR="00515754" w:rsidRPr="00543E98" w:rsidRDefault="00297C2D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auto"/>
          </w:tcPr>
          <w:p w14:paraId="6117DB06" w14:textId="33F544ED" w:rsidR="00515754" w:rsidRPr="007B475F" w:rsidRDefault="00543E9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06/05/2025</w:t>
            </w:r>
          </w:p>
        </w:tc>
        <w:tc>
          <w:tcPr>
            <w:tcW w:w="1678" w:type="dxa"/>
            <w:shd w:val="clear" w:color="auto" w:fill="auto"/>
          </w:tcPr>
          <w:p w14:paraId="6B3A55C3" w14:textId="6925DB96" w:rsidR="00515754" w:rsidRPr="007B475F" w:rsidRDefault="00543E98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09/05/2025</w:t>
            </w:r>
          </w:p>
        </w:tc>
        <w:tc>
          <w:tcPr>
            <w:tcW w:w="3921" w:type="dxa"/>
            <w:shd w:val="clear" w:color="auto" w:fill="auto"/>
          </w:tcPr>
          <w:p w14:paraId="37F8F8DA" w14:textId="0371D05A" w:rsidR="00515754" w:rsidRPr="007B475F" w:rsidRDefault="00857458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Curso de Capacitação em Gestão Estratégica no Legislativo  com o tema “Liderança e impacto: como transformar Câmaras Municipais com Mandatos Participativos”</w:t>
            </w:r>
          </w:p>
        </w:tc>
        <w:tc>
          <w:tcPr>
            <w:tcW w:w="1649" w:type="dxa"/>
            <w:shd w:val="clear" w:color="auto" w:fill="auto"/>
          </w:tcPr>
          <w:p w14:paraId="656F82F5" w14:textId="61023AE3" w:rsidR="00515754" w:rsidRPr="007B475F" w:rsidRDefault="00297C2D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</w:t>
            </w:r>
            <w:r w:rsidR="00543E98"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rasilia</w:t>
            </w: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 - DF</w:t>
            </w:r>
          </w:p>
        </w:tc>
        <w:tc>
          <w:tcPr>
            <w:tcW w:w="1373" w:type="dxa"/>
            <w:shd w:val="clear" w:color="auto" w:fill="auto"/>
          </w:tcPr>
          <w:p w14:paraId="01FFE0F3" w14:textId="5FD64E84" w:rsidR="00515754" w:rsidRPr="007B475F" w:rsidRDefault="00297C2D" w:rsidP="005157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Helvetica" w:hAnsi="Helvetica"/>
                <w:b/>
                <w:color w:val="333333"/>
                <w:sz w:val="21"/>
                <w:szCs w:val="21"/>
                <w:shd w:val="clear" w:color="auto" w:fill="FFFFFF"/>
              </w:rPr>
              <w:t>R</w:t>
            </w:r>
            <w:r w:rsidRPr="007B475F">
              <w:rPr>
                <w:rFonts w:ascii="Garamond" w:hAnsi="Garamond"/>
                <w:b/>
                <w:sz w:val="24"/>
                <w:szCs w:val="24"/>
              </w:rPr>
              <w:t>$ 3.741,12</w:t>
            </w:r>
          </w:p>
        </w:tc>
      </w:tr>
      <w:tr w:rsidR="00543E98" w:rsidRPr="00543E98" w14:paraId="75E32FBA" w14:textId="77777777" w:rsidTr="00515754">
        <w:trPr>
          <w:cantSplit/>
          <w:trHeight w:val="540"/>
          <w:tblHeader/>
        </w:trPr>
        <w:tc>
          <w:tcPr>
            <w:tcW w:w="2273" w:type="dxa"/>
            <w:shd w:val="clear" w:color="auto" w:fill="auto"/>
          </w:tcPr>
          <w:p w14:paraId="3153E77F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36CE6E77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62B84E37" w14:textId="4073D566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7B475F">
              <w:rPr>
                <w:rFonts w:ascii="Garamond" w:hAnsi="Garamond"/>
                <w:b/>
              </w:rPr>
              <w:t>WESLEY PEREIRA PIRES</w:t>
            </w:r>
          </w:p>
        </w:tc>
        <w:tc>
          <w:tcPr>
            <w:tcW w:w="1698" w:type="dxa"/>
            <w:shd w:val="clear" w:color="auto" w:fill="auto"/>
          </w:tcPr>
          <w:p w14:paraId="539D74A3" w14:textId="79553F64" w:rsidR="00543E98" w:rsidRPr="00515754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color w:val="333333"/>
                <w:shd w:val="clear" w:color="auto" w:fill="FFFFFF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5A907731" w14:textId="137345C6" w:rsidR="00543E98" w:rsidRPr="00543E98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auto"/>
          </w:tcPr>
          <w:p w14:paraId="733974CE" w14:textId="754F98A1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06/05/2025</w:t>
            </w:r>
          </w:p>
        </w:tc>
        <w:tc>
          <w:tcPr>
            <w:tcW w:w="1678" w:type="dxa"/>
            <w:shd w:val="clear" w:color="auto" w:fill="auto"/>
          </w:tcPr>
          <w:p w14:paraId="7E42F326" w14:textId="099F5553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7" w:firstLine="93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09/05/2025</w:t>
            </w:r>
          </w:p>
        </w:tc>
        <w:tc>
          <w:tcPr>
            <w:tcW w:w="3921" w:type="dxa"/>
            <w:shd w:val="clear" w:color="auto" w:fill="auto"/>
          </w:tcPr>
          <w:p w14:paraId="697703CB" w14:textId="124BE22A" w:rsidR="00543E98" w:rsidRPr="007B475F" w:rsidRDefault="00857458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Curso de Capacitação em Gestão Estratégica no Legislativo  com o tema “Liderança e impacto: como transformar Câmaras Municipais com Mandatos Participativos”</w:t>
            </w:r>
          </w:p>
        </w:tc>
        <w:tc>
          <w:tcPr>
            <w:tcW w:w="1649" w:type="dxa"/>
            <w:shd w:val="clear" w:color="auto" w:fill="auto"/>
          </w:tcPr>
          <w:p w14:paraId="15D980DA" w14:textId="0BD74116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5"/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auto"/>
          </w:tcPr>
          <w:p w14:paraId="5430F992" w14:textId="55368E3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>R$ 3.741,12</w:t>
            </w:r>
          </w:p>
        </w:tc>
      </w:tr>
      <w:tr w:rsidR="00543E98" w:rsidRPr="00543E98" w14:paraId="58674515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3284F370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038ADFF3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60E06DC0" w14:textId="28709EDA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</w:rPr>
              <w:t>HELIO</w:t>
            </w:r>
            <w:r w:rsidRPr="007B475F">
              <w:rPr>
                <w:rFonts w:ascii="Helvetica" w:hAnsi="Helvetica"/>
                <w:b/>
                <w:color w:val="333333"/>
                <w:shd w:val="clear" w:color="auto" w:fill="FFFFFF"/>
              </w:rPr>
              <w:t xml:space="preserve"> </w:t>
            </w:r>
            <w:r w:rsidRPr="007B475F">
              <w:rPr>
                <w:rFonts w:ascii="Garamond" w:hAnsi="Garamond"/>
                <w:b/>
              </w:rPr>
              <w:t>SOUZA SANTOS</w:t>
            </w:r>
          </w:p>
        </w:tc>
        <w:tc>
          <w:tcPr>
            <w:tcW w:w="1698" w:type="dxa"/>
            <w:shd w:val="clear" w:color="auto" w:fill="auto"/>
          </w:tcPr>
          <w:p w14:paraId="3E703DA7" w14:textId="566DE885" w:rsidR="00543E98" w:rsidRPr="00E33F16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7BA504E8" w14:textId="3B155AEF" w:rsidR="00543E98" w:rsidRPr="00E33F16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FFFFFF" w:themeFill="background1"/>
          </w:tcPr>
          <w:p w14:paraId="75D3CD46" w14:textId="3ED80722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06/05/2025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4508895A" w14:textId="00966E36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09/05/2025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15F5B56F" w14:textId="0430324A" w:rsidR="00543E98" w:rsidRPr="007B475F" w:rsidRDefault="00857458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Curso de Capacitação em Gestão Estratégica no Legislativo  com o tema “Liderança e impacto: como transformar Câmaras Municipais com Mandatos Participativos”</w:t>
            </w:r>
          </w:p>
        </w:tc>
        <w:tc>
          <w:tcPr>
            <w:tcW w:w="1649" w:type="dxa"/>
            <w:shd w:val="clear" w:color="auto" w:fill="FFFFFF" w:themeFill="background1"/>
          </w:tcPr>
          <w:p w14:paraId="0022BAF5" w14:textId="5BE8999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5692CA49" w14:textId="499DB56C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>R$ 3.741,12</w:t>
            </w:r>
          </w:p>
        </w:tc>
      </w:tr>
      <w:tr w:rsidR="00543E98" w:rsidRPr="00FF00E6" w14:paraId="60364ECF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79A3B2BF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4FECC1B0" w14:textId="77777777" w:rsidR="007B475F" w:rsidRDefault="007B475F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  <w:p w14:paraId="479A4F20" w14:textId="180D43B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7B475F">
              <w:rPr>
                <w:rFonts w:ascii="Garamond" w:hAnsi="Garamond"/>
                <w:b/>
              </w:rPr>
              <w:t>DIEGO GRIJO GAVA</w:t>
            </w:r>
          </w:p>
        </w:tc>
        <w:tc>
          <w:tcPr>
            <w:tcW w:w="1698" w:type="dxa"/>
            <w:shd w:val="clear" w:color="auto" w:fill="auto"/>
          </w:tcPr>
          <w:p w14:paraId="05DA607C" w14:textId="517E26A2" w:rsidR="00543E98" w:rsidRPr="00543E98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25B43111" w14:textId="1E3033A5" w:rsidR="00543E98" w:rsidRPr="00543E98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FFFFFF" w:themeFill="background1"/>
          </w:tcPr>
          <w:p w14:paraId="0CCB1F9D" w14:textId="7BD8D187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06/05/2025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6788739E" w14:textId="47EB33E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09/05/2025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78C86D54" w14:textId="4805E9DE" w:rsidR="00543E98" w:rsidRPr="007B475F" w:rsidRDefault="00857458" w:rsidP="008574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Curso de Capacitação em Gestão Estratégica no Legislativo  com o tema “Liderança e impacto: como transformar Câmaras Municipais com Mandatos Participativos”</w:t>
            </w:r>
          </w:p>
        </w:tc>
        <w:tc>
          <w:tcPr>
            <w:tcW w:w="1649" w:type="dxa"/>
            <w:shd w:val="clear" w:color="auto" w:fill="FFFFFF" w:themeFill="background1"/>
          </w:tcPr>
          <w:p w14:paraId="3C17362A" w14:textId="055A3E2F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6185AC77" w14:textId="57065325" w:rsidR="00543E98" w:rsidRPr="007B475F" w:rsidRDefault="00543E98" w:rsidP="00543E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eastAsia="EB Garamond Medium" w:hAnsi="Garamond" w:cs="EB Garamond Medium"/>
                <w:b/>
                <w:color w:val="000000"/>
                <w:shd w:val="clear" w:color="auto" w:fill="D9EAD3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>R$ 3.741,12</w:t>
            </w:r>
          </w:p>
        </w:tc>
      </w:tr>
      <w:tr w:rsidR="00ED4045" w:rsidRPr="00FF00E6" w14:paraId="218E7A2E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3CF8D115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40BBD838" w14:textId="1F55917A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TAYGRUN CARDOSO</w:t>
            </w:r>
          </w:p>
        </w:tc>
        <w:tc>
          <w:tcPr>
            <w:tcW w:w="1698" w:type="dxa"/>
            <w:shd w:val="clear" w:color="auto" w:fill="auto"/>
          </w:tcPr>
          <w:p w14:paraId="0162ABFF" w14:textId="657A9B1F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Coordenador de Cerimônia e Eventos Oficiais</w:t>
            </w:r>
          </w:p>
        </w:tc>
        <w:tc>
          <w:tcPr>
            <w:tcW w:w="1267" w:type="dxa"/>
            <w:shd w:val="clear" w:color="auto" w:fill="auto"/>
          </w:tcPr>
          <w:p w14:paraId="416D0C56" w14:textId="63BB81CB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01</w:t>
            </w:r>
          </w:p>
        </w:tc>
        <w:tc>
          <w:tcPr>
            <w:tcW w:w="1678" w:type="dxa"/>
            <w:shd w:val="clear" w:color="auto" w:fill="FFFFFF" w:themeFill="background1"/>
          </w:tcPr>
          <w:p w14:paraId="0F7F09A7" w14:textId="75F19292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17A1F269" w14:textId="0FCC5A92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3ADD5619" w14:textId="2ECE4EB4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Visita Técnica ao Poder Legislativo do Muncípio de Boa Esperança</w:t>
            </w:r>
          </w:p>
        </w:tc>
        <w:tc>
          <w:tcPr>
            <w:tcW w:w="1649" w:type="dxa"/>
            <w:shd w:val="clear" w:color="auto" w:fill="FFFFFF" w:themeFill="background1"/>
          </w:tcPr>
          <w:p w14:paraId="583CE083" w14:textId="07BC785A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Boa Esperança - ES</w:t>
            </w:r>
          </w:p>
        </w:tc>
        <w:tc>
          <w:tcPr>
            <w:tcW w:w="1373" w:type="dxa"/>
            <w:shd w:val="clear" w:color="auto" w:fill="FFFFFF" w:themeFill="background1"/>
          </w:tcPr>
          <w:p w14:paraId="327DDCDB" w14:textId="7CFB59E9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R$ 467,64</w:t>
            </w:r>
          </w:p>
        </w:tc>
      </w:tr>
      <w:tr w:rsidR="00ED4045" w:rsidRPr="00FF00E6" w14:paraId="10FAEDC5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54F585A4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312938BE" w14:textId="2025608B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KENEDY PAGIO DOS SANTOS </w:t>
            </w:r>
          </w:p>
        </w:tc>
        <w:tc>
          <w:tcPr>
            <w:tcW w:w="1698" w:type="dxa"/>
            <w:shd w:val="clear" w:color="auto" w:fill="auto"/>
          </w:tcPr>
          <w:p w14:paraId="1572AC97" w14:textId="042F37AE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Assessor de Gabinete Parlamentar </w:t>
            </w:r>
          </w:p>
        </w:tc>
        <w:tc>
          <w:tcPr>
            <w:tcW w:w="1267" w:type="dxa"/>
            <w:shd w:val="clear" w:color="auto" w:fill="auto"/>
          </w:tcPr>
          <w:p w14:paraId="6B53CEFB" w14:textId="361FC041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01</w:t>
            </w:r>
          </w:p>
        </w:tc>
        <w:tc>
          <w:tcPr>
            <w:tcW w:w="1678" w:type="dxa"/>
            <w:shd w:val="clear" w:color="auto" w:fill="FFFFFF" w:themeFill="background1"/>
          </w:tcPr>
          <w:p w14:paraId="093860E2" w14:textId="7B1F40F8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52E96E94" w14:textId="790C759B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6044119C" w14:textId="6E08C3E6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Visita Técnica ao Poder Legislativo do Muncípio de Boa Esperança</w:t>
            </w:r>
          </w:p>
        </w:tc>
        <w:tc>
          <w:tcPr>
            <w:tcW w:w="1649" w:type="dxa"/>
            <w:shd w:val="clear" w:color="auto" w:fill="FFFFFF" w:themeFill="background1"/>
          </w:tcPr>
          <w:p w14:paraId="2E647274" w14:textId="615053DA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Boa Esperança - ES</w:t>
            </w:r>
          </w:p>
        </w:tc>
        <w:tc>
          <w:tcPr>
            <w:tcW w:w="1373" w:type="dxa"/>
            <w:shd w:val="clear" w:color="auto" w:fill="FFFFFF" w:themeFill="background1"/>
          </w:tcPr>
          <w:p w14:paraId="5E878B61" w14:textId="61ADB16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R$ 467,64</w:t>
            </w:r>
          </w:p>
        </w:tc>
      </w:tr>
      <w:tr w:rsidR="00ED4045" w:rsidRPr="00FF00E6" w14:paraId="25C51A7A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56D0B7BB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694E0F2A" w14:textId="46DE3CD6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JOILSON BROEDEL</w:t>
            </w:r>
          </w:p>
        </w:tc>
        <w:tc>
          <w:tcPr>
            <w:tcW w:w="1698" w:type="dxa"/>
            <w:shd w:val="clear" w:color="auto" w:fill="auto"/>
          </w:tcPr>
          <w:p w14:paraId="72A8A761" w14:textId="5CADB038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4B2A2E5F" w14:textId="50668ACC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01</w:t>
            </w:r>
          </w:p>
        </w:tc>
        <w:tc>
          <w:tcPr>
            <w:tcW w:w="1678" w:type="dxa"/>
            <w:shd w:val="clear" w:color="auto" w:fill="FFFFFF" w:themeFill="background1"/>
          </w:tcPr>
          <w:p w14:paraId="2C41CF59" w14:textId="08E78689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73BC6531" w14:textId="3520E1C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03/09/2025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1D82FD2B" w14:textId="4981747E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Visita Técnica ao Poder Legislativo do Muncípio de Boa Esperança</w:t>
            </w:r>
          </w:p>
        </w:tc>
        <w:tc>
          <w:tcPr>
            <w:tcW w:w="1649" w:type="dxa"/>
            <w:shd w:val="clear" w:color="auto" w:fill="FFFFFF" w:themeFill="background1"/>
          </w:tcPr>
          <w:p w14:paraId="4537118B" w14:textId="065ED547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Boa Esperança - ES</w:t>
            </w:r>
          </w:p>
        </w:tc>
        <w:tc>
          <w:tcPr>
            <w:tcW w:w="1373" w:type="dxa"/>
            <w:shd w:val="clear" w:color="auto" w:fill="FFFFFF" w:themeFill="background1"/>
          </w:tcPr>
          <w:p w14:paraId="6CA8E0CD" w14:textId="7F28AD8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R$ 467,64</w:t>
            </w:r>
          </w:p>
        </w:tc>
      </w:tr>
      <w:tr w:rsidR="00ED4045" w:rsidRPr="00FF00E6" w14:paraId="08647F93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3EBC399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26BB7F7A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06E70962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 w:rsidRPr="007B475F">
              <w:rPr>
                <w:rFonts w:ascii="Garamond" w:hAnsi="Garamond"/>
                <w:b/>
              </w:rPr>
              <w:t>HELIO</w:t>
            </w:r>
            <w:r w:rsidRPr="007B475F">
              <w:rPr>
                <w:rFonts w:ascii="Helvetica" w:hAnsi="Helvetica"/>
                <w:b/>
                <w:color w:val="333333"/>
                <w:shd w:val="clear" w:color="auto" w:fill="FFFFFF"/>
              </w:rPr>
              <w:t xml:space="preserve"> </w:t>
            </w:r>
            <w:r w:rsidRPr="007B475F">
              <w:rPr>
                <w:rFonts w:ascii="Garamond" w:hAnsi="Garamond"/>
                <w:b/>
              </w:rPr>
              <w:t>SOUZA SANTOS</w:t>
            </w:r>
          </w:p>
          <w:p w14:paraId="094809FA" w14:textId="30BABCBA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2BB380E8" w14:textId="2A14D6D4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206509E4" w14:textId="7C824FF7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543E98">
              <w:rPr>
                <w:rFonts w:ascii="Garamond" w:hAnsi="Garamond"/>
                <w:b/>
                <w:sz w:val="24"/>
                <w:szCs w:val="24"/>
              </w:rPr>
              <w:t>04</w:t>
            </w:r>
          </w:p>
        </w:tc>
        <w:tc>
          <w:tcPr>
            <w:tcW w:w="1678" w:type="dxa"/>
            <w:shd w:val="clear" w:color="auto" w:fill="FFFFFF" w:themeFill="background1"/>
          </w:tcPr>
          <w:p w14:paraId="5F393FDA" w14:textId="0B782BFF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03</w:t>
            </w: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/0</w:t>
            </w: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9</w:t>
            </w: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325367BC" w14:textId="64D94856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04</w:t>
            </w: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/0</w:t>
            </w: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9</w:t>
            </w:r>
            <w:r w:rsidRPr="007B475F">
              <w:rPr>
                <w:rFonts w:ascii="Garamond" w:hAnsi="Garamond"/>
                <w:b/>
                <w:color w:val="333333"/>
                <w:shd w:val="clear" w:color="auto" w:fill="FFFFFF"/>
              </w:rPr>
              <w:t>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44BF7375" w14:textId="35EC64A1" w:rsidR="00ED4045" w:rsidRPr="007B475F" w:rsidRDefault="008076E7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P</w:t>
            </w:r>
            <w:r w:rsidRPr="008076E7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articipação em reuniões institucionais nos gabinetes de Deputados Federais.</w:t>
            </w:r>
          </w:p>
        </w:tc>
        <w:tc>
          <w:tcPr>
            <w:tcW w:w="1649" w:type="dxa"/>
            <w:shd w:val="clear" w:color="auto" w:fill="FFFFFF" w:themeFill="background1"/>
          </w:tcPr>
          <w:p w14:paraId="7FBD3960" w14:textId="39B81F2A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194F0AF8" w14:textId="08A02500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</w:rPr>
              <w:t xml:space="preserve">R$ </w:t>
            </w:r>
            <w:r>
              <w:rPr>
                <w:rFonts w:ascii="Garamond" w:hAnsi="Garamond"/>
                <w:b/>
                <w:sz w:val="24"/>
                <w:szCs w:val="24"/>
              </w:rPr>
              <w:t>1.870,56</w:t>
            </w:r>
          </w:p>
        </w:tc>
      </w:tr>
      <w:tr w:rsidR="00ED4045" w:rsidRPr="00FF00E6" w14:paraId="15BAA481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6C42098C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69095C7A" w14:textId="3EB621F8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 w:rsidRPr="00ED4045">
              <w:rPr>
                <w:rFonts w:ascii="Garamond" w:hAnsi="Garamond"/>
                <w:b/>
              </w:rPr>
              <w:t>WESLEY PEREIRA PIRES</w:t>
            </w:r>
          </w:p>
        </w:tc>
        <w:tc>
          <w:tcPr>
            <w:tcW w:w="1698" w:type="dxa"/>
            <w:shd w:val="clear" w:color="auto" w:fill="auto"/>
          </w:tcPr>
          <w:p w14:paraId="272D91FC" w14:textId="0219C048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1A4625F9" w14:textId="7D9CA458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102B887E" w14:textId="0A1C4046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712004BD" w14:textId="42A2CC3F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7462C4FD" w14:textId="32EC0BDF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649" w:type="dxa"/>
            <w:shd w:val="clear" w:color="auto" w:fill="FFFFFF" w:themeFill="background1"/>
          </w:tcPr>
          <w:p w14:paraId="0C2C0158" w14:textId="0C81B2E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0F3C41F2" w14:textId="797DE49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R$ 2.342,70</w:t>
            </w:r>
          </w:p>
        </w:tc>
      </w:tr>
      <w:tr w:rsidR="00ED4045" w:rsidRPr="00FF00E6" w14:paraId="3CCD591D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774A4D06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679F26B2" w14:textId="3C7533A0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JOILSON BROEDEL</w:t>
            </w:r>
          </w:p>
        </w:tc>
        <w:tc>
          <w:tcPr>
            <w:tcW w:w="1698" w:type="dxa"/>
            <w:shd w:val="clear" w:color="auto" w:fill="auto"/>
          </w:tcPr>
          <w:p w14:paraId="5F9C7432" w14:textId="30F229A1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102293D5" w14:textId="54CA16DB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198E1AEA" w14:textId="755AC043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7BAB2FE3" w14:textId="358ECF7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71591019" w14:textId="35FC57B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9" w:type="dxa"/>
            <w:shd w:val="clear" w:color="auto" w:fill="FFFFFF" w:themeFill="background1"/>
          </w:tcPr>
          <w:p w14:paraId="00CB7A02" w14:textId="66B9E79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191459FF" w14:textId="5821C780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R$ 2.342,70</w:t>
            </w:r>
          </w:p>
        </w:tc>
      </w:tr>
      <w:tr w:rsidR="00ED4045" w:rsidRPr="00FF00E6" w14:paraId="4CA58943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767E6424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5FB693C1" w14:textId="7879DF74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HELIO SOUZA SANTOS</w:t>
            </w:r>
          </w:p>
        </w:tc>
        <w:tc>
          <w:tcPr>
            <w:tcW w:w="1698" w:type="dxa"/>
            <w:shd w:val="clear" w:color="auto" w:fill="auto"/>
          </w:tcPr>
          <w:p w14:paraId="7A4F4A3F" w14:textId="5533C40E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4EE04BBF" w14:textId="67DBAFB1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0DC6B7C8" w14:textId="273A6B2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1B851B85" w14:textId="072C8D29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5C7D8911" w14:textId="2CBCE3B0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9" w:type="dxa"/>
            <w:shd w:val="clear" w:color="auto" w:fill="FFFFFF" w:themeFill="background1"/>
          </w:tcPr>
          <w:p w14:paraId="57004384" w14:textId="04F58BBB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402AFFD6" w14:textId="3D484EE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R$ 2.342,70</w:t>
            </w:r>
          </w:p>
        </w:tc>
      </w:tr>
      <w:tr w:rsidR="00ED4045" w:rsidRPr="00FF00E6" w14:paraId="57687F36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02858AA" w14:textId="77777777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7B34F894" w14:textId="69D4B4C8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FLAVIO VOLPONI</w:t>
            </w:r>
          </w:p>
        </w:tc>
        <w:tc>
          <w:tcPr>
            <w:tcW w:w="1698" w:type="dxa"/>
            <w:shd w:val="clear" w:color="auto" w:fill="auto"/>
          </w:tcPr>
          <w:p w14:paraId="3A3145AB" w14:textId="3DF53144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0F4A8D5C" w14:textId="71EFF4DC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3A1DCCE7" w14:textId="15C3B916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244A8287" w14:textId="10A03D9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597E28E4" w14:textId="6577AE3A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9" w:type="dxa"/>
            <w:shd w:val="clear" w:color="auto" w:fill="FFFFFF" w:themeFill="background1"/>
          </w:tcPr>
          <w:p w14:paraId="57F3A757" w14:textId="5AFE478B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39679FC1" w14:textId="4ADE3D05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R$ 2.342,70</w:t>
            </w:r>
          </w:p>
        </w:tc>
      </w:tr>
      <w:tr w:rsidR="00ED4045" w:rsidRPr="00FF00E6" w14:paraId="5B5ACF65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5583E04" w14:textId="6C89C76E" w:rsidR="00ED4045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ED4045">
              <w:rPr>
                <w:rFonts w:ascii="Garamond" w:hAnsi="Garamond"/>
                <w:b/>
              </w:rPr>
              <w:t>CARLOS HENRIQUE CAVALEIRO DOS SANTOS</w:t>
            </w:r>
          </w:p>
        </w:tc>
        <w:tc>
          <w:tcPr>
            <w:tcW w:w="1698" w:type="dxa"/>
            <w:shd w:val="clear" w:color="auto" w:fill="auto"/>
          </w:tcPr>
          <w:p w14:paraId="454FE01E" w14:textId="7A6CF6F8" w:rsidR="00ED4045" w:rsidRPr="00470671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</w:t>
            </w:r>
            <w:r w:rsidRPr="00ED4045">
              <w:rPr>
                <w:rFonts w:ascii="Garamond" w:hAnsi="Garamond"/>
                <w:sz w:val="24"/>
                <w:szCs w:val="24"/>
              </w:rPr>
              <w:t xml:space="preserve">ncarregado de area nivel </w:t>
            </w:r>
            <w:r>
              <w:rPr>
                <w:rFonts w:ascii="Garamond" w:hAnsi="Garamond"/>
                <w:sz w:val="24"/>
                <w:szCs w:val="24"/>
              </w:rPr>
              <w:t>II</w:t>
            </w:r>
          </w:p>
        </w:tc>
        <w:tc>
          <w:tcPr>
            <w:tcW w:w="1267" w:type="dxa"/>
            <w:shd w:val="clear" w:color="auto" w:fill="auto"/>
          </w:tcPr>
          <w:p w14:paraId="2455AF60" w14:textId="1D919AC7" w:rsidR="00ED4045" w:rsidRPr="00543E98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2 </w:t>
            </w:r>
            <w:r w:rsidRPr="00A21904">
              <w:rPr>
                <w:rFonts w:ascii="Garamond" w:hAnsi="Garamond"/>
                <w:b/>
                <w:sz w:val="24"/>
                <w:szCs w:val="24"/>
                <w:vertAlign w:val="subscript"/>
              </w:rPr>
              <w:t>1/2</w:t>
            </w:r>
          </w:p>
        </w:tc>
        <w:tc>
          <w:tcPr>
            <w:tcW w:w="1678" w:type="dxa"/>
            <w:shd w:val="clear" w:color="auto" w:fill="FFFFFF" w:themeFill="background1"/>
          </w:tcPr>
          <w:p w14:paraId="0635AC80" w14:textId="56ADA88E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29/09/2025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54276DEF" w14:textId="5F2835A3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01/10/2025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07B155F3" w14:textId="3B63D85D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Participação na </w:t>
            </w:r>
            <w:r w:rsidRPr="00A21904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audiência pública junto à ANTT, que tratará das melhorias da BR-101 no trecho próximo ao bairro Universal</w:t>
            </w: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49" w:type="dxa"/>
            <w:shd w:val="clear" w:color="auto" w:fill="FFFFFF" w:themeFill="background1"/>
          </w:tcPr>
          <w:p w14:paraId="393B02E0" w14:textId="680B8BB1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 w:rsidRPr="007B475F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Brasília - DF</w:t>
            </w:r>
          </w:p>
        </w:tc>
        <w:tc>
          <w:tcPr>
            <w:tcW w:w="1373" w:type="dxa"/>
            <w:shd w:val="clear" w:color="auto" w:fill="FFFFFF" w:themeFill="background1"/>
          </w:tcPr>
          <w:p w14:paraId="27EA1CAD" w14:textId="20486D65" w:rsidR="00ED4045" w:rsidRPr="007B475F" w:rsidRDefault="00ED4045" w:rsidP="00ED4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60480E">
              <w:rPr>
                <w:rFonts w:ascii="Garamond" w:hAnsi="Garamond"/>
                <w:b/>
                <w:sz w:val="24"/>
                <w:szCs w:val="24"/>
              </w:rPr>
              <w:t>R$ 1.753,65</w:t>
            </w:r>
          </w:p>
        </w:tc>
      </w:tr>
      <w:tr w:rsidR="004B7C3E" w:rsidRPr="00FF00E6" w14:paraId="48176F6F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501343F3" w14:textId="77777777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71CA20B1" w14:textId="0E229BA5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TAYGRUN CARDOSO</w:t>
            </w:r>
          </w:p>
        </w:tc>
        <w:tc>
          <w:tcPr>
            <w:tcW w:w="1698" w:type="dxa"/>
            <w:shd w:val="clear" w:color="auto" w:fill="auto"/>
          </w:tcPr>
          <w:p w14:paraId="72552334" w14:textId="60B9BEAA" w:rsidR="004B7C3E" w:rsidRPr="00470671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Coordenador de Cerimônia e Eventos Oficiais</w:t>
            </w:r>
          </w:p>
        </w:tc>
        <w:tc>
          <w:tcPr>
            <w:tcW w:w="1267" w:type="dxa"/>
            <w:shd w:val="clear" w:color="auto" w:fill="auto"/>
          </w:tcPr>
          <w:p w14:paraId="47347A4D" w14:textId="17AC082D" w:rsidR="004B7C3E" w:rsidRPr="00543E98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14:paraId="4344B1EA" w14:textId="50CB1C78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19/11/2025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3D6A44F6" w14:textId="330371D1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21/11/2025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30E45AE0" w14:textId="313A653C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Agenda institucional no Rio de Janeiro </w:t>
            </w:r>
            <w:r w:rsidRPr="004B7C3E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visando pautas de interesse público relacionadas a questões sociais ,responsabilidade socioambiental, educação e programas de capacitação.</w:t>
            </w:r>
          </w:p>
        </w:tc>
        <w:tc>
          <w:tcPr>
            <w:tcW w:w="1649" w:type="dxa"/>
            <w:shd w:val="clear" w:color="auto" w:fill="FFFFFF" w:themeFill="background1"/>
          </w:tcPr>
          <w:p w14:paraId="437EFE1E" w14:textId="78764BA9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Rio de Janeiro -RJ</w:t>
            </w:r>
          </w:p>
        </w:tc>
        <w:tc>
          <w:tcPr>
            <w:tcW w:w="1373" w:type="dxa"/>
            <w:shd w:val="clear" w:color="auto" w:fill="FFFFFF" w:themeFill="background1"/>
          </w:tcPr>
          <w:p w14:paraId="79E7AE52" w14:textId="39B2463B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B7C3E">
              <w:rPr>
                <w:rFonts w:ascii="Garamond" w:hAnsi="Garamond"/>
                <w:b/>
                <w:sz w:val="24"/>
                <w:szCs w:val="24"/>
              </w:rPr>
              <w:t>R$ 1.402,92</w:t>
            </w:r>
          </w:p>
        </w:tc>
      </w:tr>
      <w:tr w:rsidR="004B7C3E" w:rsidRPr="004B7C3E" w14:paraId="0D5A70E7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5DF48B9" w14:textId="160B76A9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 w:rsidRPr="004B7C3E">
              <w:rPr>
                <w:rFonts w:ascii="Garamond" w:hAnsi="Garamond"/>
                <w:b/>
              </w:rPr>
              <w:t>JORGI ADRIANO QUEMELLE DE CASTRO</w:t>
            </w:r>
          </w:p>
        </w:tc>
        <w:tc>
          <w:tcPr>
            <w:tcW w:w="1698" w:type="dxa"/>
            <w:shd w:val="clear" w:color="auto" w:fill="auto"/>
          </w:tcPr>
          <w:p w14:paraId="01F5B20F" w14:textId="352277D9" w:rsidR="004B7C3E" w:rsidRPr="00470671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</w:t>
            </w:r>
            <w:r w:rsidRPr="004B7C3E">
              <w:rPr>
                <w:rFonts w:ascii="Garamond" w:hAnsi="Garamond"/>
                <w:sz w:val="24"/>
                <w:szCs w:val="24"/>
              </w:rPr>
              <w:t xml:space="preserve">oordenador de </w:t>
            </w:r>
            <w:r>
              <w:rPr>
                <w:rFonts w:ascii="Garamond" w:hAnsi="Garamond"/>
                <w:sz w:val="24"/>
                <w:szCs w:val="24"/>
              </w:rPr>
              <w:t>Á</w:t>
            </w:r>
            <w:r w:rsidRPr="004B7C3E">
              <w:rPr>
                <w:rFonts w:ascii="Garamond" w:hAnsi="Garamond"/>
                <w:sz w:val="24"/>
                <w:szCs w:val="24"/>
              </w:rPr>
              <w:t>rea</w:t>
            </w:r>
          </w:p>
        </w:tc>
        <w:tc>
          <w:tcPr>
            <w:tcW w:w="1267" w:type="dxa"/>
            <w:shd w:val="clear" w:color="auto" w:fill="auto"/>
          </w:tcPr>
          <w:p w14:paraId="49BC9C8D" w14:textId="3DC25D7F" w:rsidR="004B7C3E" w:rsidRPr="00543E98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14:paraId="63CEA26B" w14:textId="531ECDF3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19/11/2025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0939C182" w14:textId="2965A443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21/11/2025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07C15B84" w14:textId="61376124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Acompanhar o presidente em  agenda institucional no Rio de Janeiro </w:t>
            </w:r>
            <w:r w:rsidRPr="004B7C3E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visando pautas de interesse público relacionadas a questões sociais ,responsabilidade socioambiental, educação e programas de capacitação.</w:t>
            </w:r>
          </w:p>
        </w:tc>
        <w:tc>
          <w:tcPr>
            <w:tcW w:w="1649" w:type="dxa"/>
            <w:shd w:val="clear" w:color="auto" w:fill="FFFFFF" w:themeFill="background1"/>
          </w:tcPr>
          <w:p w14:paraId="1FE08EC7" w14:textId="3A85255A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Rio de Janeiro - RJ</w:t>
            </w:r>
          </w:p>
        </w:tc>
        <w:tc>
          <w:tcPr>
            <w:tcW w:w="1373" w:type="dxa"/>
            <w:shd w:val="clear" w:color="auto" w:fill="FFFFFF" w:themeFill="background1"/>
          </w:tcPr>
          <w:p w14:paraId="04D22823" w14:textId="24697DBE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B7C3E">
              <w:rPr>
                <w:rFonts w:ascii="Garamond" w:hAnsi="Garamond"/>
                <w:b/>
                <w:sz w:val="24"/>
                <w:szCs w:val="24"/>
              </w:rPr>
              <w:t>R$ 1.402,92</w:t>
            </w:r>
          </w:p>
        </w:tc>
      </w:tr>
      <w:tr w:rsidR="004B7C3E" w:rsidRPr="004B7C3E" w14:paraId="3A062594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3FA6621D" w14:textId="77777777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53"/>
              <w:jc w:val="center"/>
              <w:rPr>
                <w:rFonts w:ascii="Garamond" w:hAnsi="Garamond"/>
                <w:b/>
              </w:rPr>
            </w:pPr>
          </w:p>
          <w:p w14:paraId="5B3D0BB9" w14:textId="6D0ECEFF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JOILSON BROEDEL</w:t>
            </w:r>
          </w:p>
        </w:tc>
        <w:tc>
          <w:tcPr>
            <w:tcW w:w="1698" w:type="dxa"/>
            <w:shd w:val="clear" w:color="auto" w:fill="auto"/>
          </w:tcPr>
          <w:p w14:paraId="4FF7AF0B" w14:textId="6C27EC05" w:rsidR="004B7C3E" w:rsidRPr="00470671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  <w:r w:rsidRPr="00470671">
              <w:rPr>
                <w:rFonts w:ascii="Garamond" w:hAnsi="Garamond"/>
                <w:sz w:val="24"/>
                <w:szCs w:val="24"/>
              </w:rPr>
              <w:t>Vereador</w:t>
            </w:r>
          </w:p>
        </w:tc>
        <w:tc>
          <w:tcPr>
            <w:tcW w:w="1267" w:type="dxa"/>
            <w:shd w:val="clear" w:color="auto" w:fill="auto"/>
          </w:tcPr>
          <w:p w14:paraId="6C0315FB" w14:textId="64899EFC" w:rsidR="004B7C3E" w:rsidRPr="00543E98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  <w:tc>
          <w:tcPr>
            <w:tcW w:w="1678" w:type="dxa"/>
            <w:shd w:val="clear" w:color="auto" w:fill="FFFFFF" w:themeFill="background1"/>
          </w:tcPr>
          <w:p w14:paraId="4D6F27FB" w14:textId="5FCFB865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19/11/2025</w:t>
            </w:r>
          </w:p>
        </w:tc>
        <w:tc>
          <w:tcPr>
            <w:tcW w:w="1678" w:type="dxa"/>
            <w:shd w:val="clear" w:color="auto" w:fill="FFFFFF" w:themeFill="background1"/>
          </w:tcPr>
          <w:p w14:paraId="3C5DB44E" w14:textId="3B5B5710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  <w:r>
              <w:rPr>
                <w:rFonts w:ascii="Garamond" w:hAnsi="Garamond"/>
                <w:b/>
                <w:color w:val="333333"/>
                <w:shd w:val="clear" w:color="auto" w:fill="FFFFFF"/>
              </w:rPr>
              <w:t>21/11/2025</w:t>
            </w:r>
          </w:p>
        </w:tc>
        <w:tc>
          <w:tcPr>
            <w:tcW w:w="3921" w:type="dxa"/>
            <w:shd w:val="clear" w:color="auto" w:fill="FFFFFF" w:themeFill="background1"/>
          </w:tcPr>
          <w:p w14:paraId="71DAF24B" w14:textId="01A6963C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 xml:space="preserve">Acompanhar o presidente em  agenda institucional no Rio de Janeiro </w:t>
            </w:r>
            <w:r w:rsidRPr="004B7C3E"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visando pautas de interesse público relacionadas a questões sociais ,responsabilidade socioambiental, educação e programas de capacitação.</w:t>
            </w:r>
          </w:p>
        </w:tc>
        <w:tc>
          <w:tcPr>
            <w:tcW w:w="1649" w:type="dxa"/>
            <w:shd w:val="clear" w:color="auto" w:fill="FFFFFF" w:themeFill="background1"/>
          </w:tcPr>
          <w:p w14:paraId="778E1EE7" w14:textId="4E1FA8DA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  <w:t>Rio de Janeiro - RJ</w:t>
            </w:r>
          </w:p>
        </w:tc>
        <w:tc>
          <w:tcPr>
            <w:tcW w:w="1373" w:type="dxa"/>
            <w:shd w:val="clear" w:color="auto" w:fill="FFFFFF" w:themeFill="background1"/>
          </w:tcPr>
          <w:p w14:paraId="22448745" w14:textId="47504A4E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4B7C3E">
              <w:rPr>
                <w:rFonts w:ascii="Garamond" w:hAnsi="Garamond"/>
                <w:b/>
                <w:sz w:val="24"/>
                <w:szCs w:val="24"/>
              </w:rPr>
              <w:t>R$ 1.870,56</w:t>
            </w:r>
          </w:p>
        </w:tc>
      </w:tr>
      <w:tr w:rsidR="004B7C3E" w:rsidRPr="00FF00E6" w14:paraId="538F3C36" w14:textId="77777777" w:rsidTr="000C7F22">
        <w:trPr>
          <w:cantSplit/>
          <w:trHeight w:val="952"/>
          <w:tblHeader/>
        </w:trPr>
        <w:tc>
          <w:tcPr>
            <w:tcW w:w="2273" w:type="dxa"/>
            <w:shd w:val="clear" w:color="auto" w:fill="auto"/>
          </w:tcPr>
          <w:p w14:paraId="2549C795" w14:textId="77777777" w:rsidR="004B7C3E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698" w:type="dxa"/>
            <w:shd w:val="clear" w:color="auto" w:fill="auto"/>
          </w:tcPr>
          <w:p w14:paraId="1A7A7599" w14:textId="77777777" w:rsidR="004B7C3E" w:rsidRPr="00470671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</w:tcPr>
          <w:p w14:paraId="66FE3995" w14:textId="77777777" w:rsidR="004B7C3E" w:rsidRPr="00543E98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41F40283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1678" w:type="dxa"/>
            <w:shd w:val="clear" w:color="auto" w:fill="FFFFFF" w:themeFill="background1"/>
          </w:tcPr>
          <w:p w14:paraId="49113F52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color w:val="333333"/>
                <w:shd w:val="clear" w:color="auto" w:fill="FFFFFF"/>
              </w:rPr>
            </w:pPr>
          </w:p>
        </w:tc>
        <w:tc>
          <w:tcPr>
            <w:tcW w:w="3921" w:type="dxa"/>
            <w:shd w:val="clear" w:color="auto" w:fill="FFFFFF" w:themeFill="background1"/>
          </w:tcPr>
          <w:p w14:paraId="35B6FD90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5" w:right="183"/>
              <w:jc w:val="both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49" w:type="dxa"/>
            <w:shd w:val="clear" w:color="auto" w:fill="FFFFFF" w:themeFill="background1"/>
          </w:tcPr>
          <w:p w14:paraId="482A4FCF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-15"/>
              <w:jc w:val="center"/>
              <w:rPr>
                <w:rFonts w:ascii="Garamond" w:hAnsi="Garamond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73" w:type="dxa"/>
            <w:shd w:val="clear" w:color="auto" w:fill="FFFFFF" w:themeFill="background1"/>
          </w:tcPr>
          <w:p w14:paraId="1A449184" w14:textId="77777777" w:rsidR="004B7C3E" w:rsidRPr="007B475F" w:rsidRDefault="004B7C3E" w:rsidP="004B7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CD22C6B" w14:textId="77777777" w:rsidR="00EE098D" w:rsidRDefault="00EE098D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5FECD06" w14:textId="77777777" w:rsidR="00EE098D" w:rsidRDefault="00EE098D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0"/>
          <w:szCs w:val="10"/>
        </w:rPr>
      </w:pPr>
    </w:p>
    <w:p w14:paraId="4B0C5C4F" w14:textId="0979B5F8" w:rsidR="00EE098D" w:rsidRDefault="00CE08A9" w:rsidP="00167F2A">
      <w:pPr>
        <w:rPr>
          <w:rFonts w:ascii="EB Garamond Medium" w:eastAsia="EB Garamond Medium" w:hAnsi="EB Garamond Medium" w:cs="EB Garamond Medium"/>
          <w:b/>
          <w:sz w:val="28"/>
          <w:szCs w:val="28"/>
        </w:rPr>
      </w:pPr>
      <w:r>
        <w:rPr>
          <w:rFonts w:ascii="EB Garamond Medium" w:eastAsia="EB Garamond Medium" w:hAnsi="EB Garamond Medium" w:cs="EB Garamond Medium"/>
          <w:b/>
          <w:sz w:val="28"/>
          <w:szCs w:val="28"/>
        </w:rPr>
        <w:t>*</w:t>
      </w:r>
      <w:r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 xml:space="preserve">Atualização: </w:t>
      </w:r>
      <w:r w:rsidR="00722AC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31</w:t>
      </w:r>
      <w:bookmarkStart w:id="0" w:name="_GoBack"/>
      <w:bookmarkEnd w:id="0"/>
      <w:r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/</w:t>
      </w:r>
      <w:r w:rsidR="0030234C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1</w:t>
      </w:r>
      <w:r w:rsidR="00967BA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2</w:t>
      </w:r>
      <w:r w:rsidR="00EA6BC0"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/202</w:t>
      </w:r>
      <w:r w:rsidR="008125D8"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5</w:t>
      </w:r>
      <w:r w:rsidR="00EA6BC0" w:rsidRPr="00475B16">
        <w:rPr>
          <w:rFonts w:ascii="EB Garamond Medium" w:eastAsia="EB Garamond Medium" w:hAnsi="EB Garamond Medium" w:cs="EB Garamond Medium"/>
          <w:b/>
          <w:sz w:val="28"/>
          <w:szCs w:val="28"/>
          <w:highlight w:val="yellow"/>
        </w:rPr>
        <w:t>.</w:t>
      </w:r>
    </w:p>
    <w:p w14:paraId="343E29BA" w14:textId="77777777" w:rsidR="00167F2A" w:rsidRDefault="00167F2A" w:rsidP="00167F2A">
      <w:pPr>
        <w:rPr>
          <w:rFonts w:ascii="EB Garamond Medium" w:eastAsia="EB Garamond Medium" w:hAnsi="EB Garamond Medium" w:cs="EB Garamond Medium"/>
          <w:b/>
          <w:sz w:val="28"/>
          <w:szCs w:val="28"/>
        </w:rPr>
      </w:pPr>
    </w:p>
    <w:p w14:paraId="4FD3950B" w14:textId="77777777" w:rsidR="00167F2A" w:rsidRPr="00167F2A" w:rsidRDefault="00167F2A" w:rsidP="00167F2A">
      <w:pPr>
        <w:rPr>
          <w:rFonts w:ascii="EB Garamond Medium" w:eastAsia="EB Garamond Medium" w:hAnsi="EB Garamond Medium" w:cs="EB Garamond Medium"/>
          <w:color w:val="4F81BD" w:themeColor="accent1"/>
          <w:sz w:val="28"/>
          <w:szCs w:val="28"/>
        </w:rPr>
      </w:pPr>
      <w:r>
        <w:rPr>
          <w:rFonts w:ascii="EB Garamond Medium" w:eastAsia="EB Garamond Medium" w:hAnsi="EB Garamond Medium" w:cs="EB Garamond Medium"/>
          <w:b/>
          <w:sz w:val="28"/>
          <w:szCs w:val="28"/>
        </w:rPr>
        <w:t>*</w:t>
      </w:r>
      <w:r w:rsidRPr="00167F2A">
        <w:rPr>
          <w:rFonts w:ascii="EB Garamond Medium" w:eastAsia="EB Garamond Medium" w:hAnsi="EB Garamond Medium" w:cs="EB Garamond Medium"/>
          <w:sz w:val="28"/>
          <w:szCs w:val="28"/>
        </w:rPr>
        <w:t>As informações podem ser conferidas também no link:</w:t>
      </w:r>
      <w:r>
        <w:rPr>
          <w:rFonts w:ascii="EB Garamond Medium" w:eastAsia="EB Garamond Medium" w:hAnsi="EB Garamond Medium" w:cs="EB Garamond Medium"/>
          <w:b/>
          <w:sz w:val="28"/>
          <w:szCs w:val="28"/>
        </w:rPr>
        <w:t xml:space="preserve"> </w:t>
      </w:r>
      <w:hyperlink r:id="rId9" w:history="1">
        <w:r w:rsidRPr="00167F2A">
          <w:rPr>
            <w:rStyle w:val="Hyperlink"/>
            <w:rFonts w:ascii="EB Garamond Medium" w:eastAsia="EB Garamond Medium" w:hAnsi="EB Garamond Medium" w:cs="EB Garamond Medium"/>
            <w:color w:val="4F81BD" w:themeColor="accent1"/>
            <w:sz w:val="28"/>
            <w:szCs w:val="28"/>
          </w:rPr>
          <w:t>https://cmviana-es.portaltp.com.br/consultas/despesas/diarias.aspx</w:t>
        </w:r>
      </w:hyperlink>
    </w:p>
    <w:p w14:paraId="0309A3FC" w14:textId="77777777" w:rsidR="00167F2A" w:rsidRDefault="00167F2A" w:rsidP="00167F2A">
      <w:pPr>
        <w:rPr>
          <w:sz w:val="28"/>
          <w:szCs w:val="28"/>
        </w:rPr>
      </w:pPr>
    </w:p>
    <w:p w14:paraId="23E4BDFC" w14:textId="77777777" w:rsidR="00EE098D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*O pagamento de diárias está amparado pela </w:t>
      </w:r>
      <w:r w:rsidRPr="00EA6BC0">
        <w:rPr>
          <w:rFonts w:ascii="EB Garamond Medium" w:eastAsia="EB Garamond Medium" w:hAnsi="EB Garamond Medium" w:cs="EB Garamond Medium"/>
          <w:b/>
          <w:sz w:val="28"/>
          <w:szCs w:val="28"/>
        </w:rPr>
        <w:t>Resolução nº 11/2023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, que aprova a </w:t>
      </w:r>
      <w:r w:rsidR="001138FE" w:rsidRPr="00EA6BC0">
        <w:rPr>
          <w:rFonts w:ascii="EB Garamond Medium" w:eastAsia="EB Garamond Medium" w:hAnsi="EB Garamond Medium" w:cs="EB Garamond Medium"/>
          <w:b/>
          <w:sz w:val="28"/>
          <w:szCs w:val="28"/>
        </w:rPr>
        <w:t>Instrução Normativa n 01/2023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, da Secretaria de Finanças e Contabilidade,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a qual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dispõe sobre a concessão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e prestação de contas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de diárias no âmbito do legislativo.</w:t>
      </w: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 Disponível em</w:t>
      </w:r>
      <w:hyperlink r:id="rId10" w:history="1">
        <w:r w:rsidRPr="00EA6BC0">
          <w:rPr>
            <w:rFonts w:ascii="EB Garamond Medium" w:eastAsia="EB Garamond Medium" w:hAnsi="EB Garamond Medium" w:cs="EB Garamond Medium"/>
            <w:color w:val="0070C0"/>
            <w:sz w:val="28"/>
            <w:szCs w:val="28"/>
            <w:u w:val="single"/>
          </w:rPr>
          <w:t>: http://www.camaraviana.es.gov.br/controladoria</w:t>
        </w:r>
      </w:hyperlink>
      <w:r w:rsidRPr="00EA6BC0">
        <w:rPr>
          <w:rFonts w:ascii="EB Garamond Medium" w:eastAsia="EB Garamond Medium" w:hAnsi="EB Garamond Medium" w:cs="EB Garamond Medium"/>
          <w:sz w:val="28"/>
          <w:szCs w:val="28"/>
        </w:rPr>
        <w:t>;</w:t>
      </w:r>
    </w:p>
    <w:p w14:paraId="1959324F" w14:textId="77777777" w:rsidR="00EA6BC0" w:rsidRPr="00EA6BC0" w:rsidRDefault="00EA6BC0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DEBCF4D" w14:textId="77777777" w:rsidR="00990CE6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color w:val="0070C0"/>
          <w:sz w:val="28"/>
          <w:szCs w:val="28"/>
          <w:u w:val="single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 xml:space="preserve">*Tabela de diárias, disponível em: </w:t>
      </w:r>
      <w:hyperlink r:id="rId11" w:history="1">
        <w:r w:rsidRPr="00EA6BC0">
          <w:rPr>
            <w:rFonts w:ascii="EB Garamond Medium" w:eastAsia="EB Garamond Medium" w:hAnsi="EB Garamond Medium" w:cs="EB Garamond Medium"/>
            <w:color w:val="0070C0"/>
            <w:sz w:val="28"/>
            <w:szCs w:val="28"/>
            <w:u w:val="single"/>
          </w:rPr>
          <w:t>https://cmviana-es.portaltp.com.br/consultas/documentos.aspx?id=311</w:t>
        </w:r>
      </w:hyperlink>
    </w:p>
    <w:p w14:paraId="2A7C8535" w14:textId="77777777" w:rsidR="00990CE6" w:rsidRPr="00EA6BC0" w:rsidRDefault="00990CE6" w:rsidP="00EA6BC0">
      <w:pPr>
        <w:spacing w:line="276" w:lineRule="auto"/>
        <w:jc w:val="both"/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60EF9A1" w14:textId="77777777" w:rsidR="00EE098D" w:rsidRDefault="00EA6BC0" w:rsidP="00EA6BC0">
      <w:pPr>
        <w:spacing w:line="276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EA6BC0">
        <w:rPr>
          <w:rFonts w:ascii="EB Garamond Medium" w:eastAsia="EB Garamond Medium" w:hAnsi="EB Garamond Medium" w:cs="EB Garamond Medium"/>
          <w:sz w:val="28"/>
          <w:szCs w:val="28"/>
        </w:rPr>
        <w:t>*</w:t>
      </w:r>
      <w:r w:rsidR="001138FE" w:rsidRPr="00EA6BC0">
        <w:rPr>
          <w:rFonts w:ascii="EB Garamond Medium" w:eastAsia="EB Garamond Medium" w:hAnsi="EB Garamond Medium" w:cs="EB Garamond Medium"/>
          <w:sz w:val="28"/>
          <w:szCs w:val="28"/>
        </w:rPr>
        <w:t>Fonte: Secretaria de Finanças e Contabilidade</w:t>
      </w:r>
      <w:r w:rsidR="001138FE">
        <w:rPr>
          <w:rFonts w:ascii="Arial" w:eastAsia="Arial" w:hAnsi="Arial" w:cs="Arial"/>
          <w:b/>
          <w:sz w:val="28"/>
          <w:szCs w:val="28"/>
        </w:rPr>
        <w:t>.</w:t>
      </w:r>
    </w:p>
    <w:sectPr w:rsidR="00EE098D" w:rsidSect="00FF00E6">
      <w:headerReference w:type="default" r:id="rId12"/>
      <w:footerReference w:type="default" r:id="rId13"/>
      <w:pgSz w:w="16840" w:h="11910" w:orient="landscape"/>
      <w:pgMar w:top="3420" w:right="420" w:bottom="280" w:left="76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534374" w14:textId="77777777" w:rsidR="00C30DE3" w:rsidRDefault="00C30DE3" w:rsidP="00EE098D">
      <w:r>
        <w:separator/>
      </w:r>
    </w:p>
  </w:endnote>
  <w:endnote w:type="continuationSeparator" w:id="0">
    <w:p w14:paraId="1B4F8798" w14:textId="77777777" w:rsidR="00C30DE3" w:rsidRDefault="00C30DE3" w:rsidP="00EE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Times New Roman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 Medium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EB Garamond">
    <w:altName w:val="Calibri"/>
    <w:charset w:val="00"/>
    <w:family w:val="auto"/>
    <w:pitch w:val="variable"/>
    <w:sig w:usb0="E00002FF" w:usb1="020004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CC2D4" w14:textId="77777777" w:rsidR="00EE098D" w:rsidRDefault="00722AC6">
    <w:pPr>
      <w:widowControl/>
      <w:tabs>
        <w:tab w:val="center" w:pos="4252"/>
        <w:tab w:val="right" w:pos="8504"/>
        <w:tab w:val="left" w:pos="3758"/>
        <w:tab w:val="left" w:pos="7354"/>
      </w:tabs>
      <w:ind w:right="11"/>
      <w:jc w:val="center"/>
    </w:pPr>
    <w:r>
      <w:pict w14:anchorId="0511A0AD">
        <v:rect id="_x0000_i1026" style="width:0;height:1.5pt" o:hralign="center" o:hrstd="t" o:hr="t" fillcolor="#a0a0a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76457" w14:textId="77777777" w:rsidR="00C30DE3" w:rsidRDefault="00C30DE3" w:rsidP="00EE098D">
      <w:r>
        <w:separator/>
      </w:r>
    </w:p>
  </w:footnote>
  <w:footnote w:type="continuationSeparator" w:id="0">
    <w:p w14:paraId="5D81241D" w14:textId="77777777" w:rsidR="00C30DE3" w:rsidRDefault="00C30DE3" w:rsidP="00EE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10E04" w14:textId="77777777" w:rsidR="00EE098D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EB Garamond" w:eastAsia="EB Garamond" w:hAnsi="EB Garamond" w:cs="EB Garamond"/>
        <w:sz w:val="48"/>
        <w:szCs w:val="48"/>
      </w:rPr>
    </w:pPr>
    <w:r>
      <w:rPr>
        <w:noProof/>
        <w:lang w:val="pt-BR" w:eastAsia="pt-BR"/>
      </w:rPr>
      <w:drawing>
        <wp:anchor distT="0" distB="0" distL="0" distR="0" simplePos="0" relativeHeight="251658240" behindDoc="0" locked="0" layoutInCell="1" allowOverlap="1" wp14:anchorId="6F669057" wp14:editId="4CBC3EC2">
          <wp:simplePos x="0" y="0"/>
          <wp:positionH relativeFrom="column">
            <wp:posOffset>0</wp:posOffset>
          </wp:positionH>
          <wp:positionV relativeFrom="paragraph">
            <wp:posOffset>-57149</wp:posOffset>
          </wp:positionV>
          <wp:extent cx="1446213" cy="1315923"/>
          <wp:effectExtent l="0" t="0" r="0" b="0"/>
          <wp:wrapSquare wrapText="bothSides" distT="0" distB="0" distL="0" distR="0"/>
          <wp:docPr id="2" name="image1.png" descr="C:\Users\Aroldo\Desktop\logoviana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roldo\Desktop\logoviana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213" cy="13159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136ACC" w14:textId="77777777" w:rsidR="00EE098D" w:rsidRPr="00023E57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Garamond" w:eastAsia="EB Garamond" w:hAnsi="Garamond" w:cs="EB Garamond"/>
        <w:sz w:val="14"/>
        <w:szCs w:val="14"/>
      </w:rPr>
    </w:pPr>
    <w:r w:rsidRPr="00023E57">
      <w:rPr>
        <w:rFonts w:ascii="Garamond" w:eastAsia="EB Garamond" w:hAnsi="Garamond" w:cs="EB Garamond"/>
        <w:sz w:val="48"/>
        <w:szCs w:val="48"/>
      </w:rPr>
      <w:t>Câmara Municipal de Viana</w:t>
    </w:r>
  </w:p>
  <w:p w14:paraId="0CF4E88F" w14:textId="77777777" w:rsidR="00EE098D" w:rsidRPr="00023E57" w:rsidRDefault="00EE098D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Garamond" w:eastAsia="EB Garamond" w:hAnsi="Garamond" w:cs="EB Garamond"/>
        <w:sz w:val="14"/>
        <w:szCs w:val="14"/>
      </w:rPr>
    </w:pPr>
  </w:p>
  <w:p w14:paraId="2A8A5E43" w14:textId="77777777" w:rsidR="00EE098D" w:rsidRDefault="001138FE">
    <w:pPr>
      <w:widowControl/>
      <w:tabs>
        <w:tab w:val="center" w:pos="4252"/>
        <w:tab w:val="right" w:pos="8504"/>
        <w:tab w:val="left" w:pos="3758"/>
        <w:tab w:val="left" w:pos="7354"/>
      </w:tabs>
      <w:ind w:right="150"/>
      <w:jc w:val="right"/>
      <w:rPr>
        <w:rFonts w:ascii="EB Garamond" w:eastAsia="EB Garamond" w:hAnsi="EB Garamond" w:cs="EB Garamond"/>
        <w:sz w:val="28"/>
        <w:szCs w:val="28"/>
      </w:rPr>
    </w:pPr>
    <w:r w:rsidRPr="00023E57">
      <w:rPr>
        <w:rFonts w:ascii="Garamond" w:eastAsia="EB Garamond" w:hAnsi="Garamond" w:cs="EB Garamond"/>
        <w:sz w:val="28"/>
        <w:szCs w:val="28"/>
      </w:rPr>
      <w:t>Plenário João Paulo II</w:t>
    </w:r>
  </w:p>
  <w:p w14:paraId="194EFF8B" w14:textId="77777777" w:rsidR="00EE098D" w:rsidRDefault="00EE098D">
    <w:pPr>
      <w:widowControl/>
      <w:ind w:right="9"/>
      <w:jc w:val="center"/>
      <w:rPr>
        <w:rFonts w:ascii="EB Garamond" w:eastAsia="EB Garamond" w:hAnsi="EB Garamond" w:cs="EB Garamond"/>
        <w:i/>
        <w:sz w:val="28"/>
        <w:szCs w:val="28"/>
      </w:rPr>
    </w:pPr>
  </w:p>
  <w:p w14:paraId="06AE2AC0" w14:textId="77777777" w:rsidR="00EE098D" w:rsidRDefault="00722AC6">
    <w:pPr>
      <w:widowControl/>
      <w:tabs>
        <w:tab w:val="center" w:pos="4252"/>
        <w:tab w:val="right" w:pos="8504"/>
        <w:tab w:val="left" w:pos="3758"/>
        <w:tab w:val="left" w:pos="7354"/>
      </w:tabs>
      <w:ind w:right="11"/>
      <w:jc w:val="center"/>
      <w:rPr>
        <w:rFonts w:ascii="Times New Roman" w:eastAsia="Times New Roman" w:hAnsi="Times New Roman" w:cs="Times New Roman"/>
        <w:sz w:val="20"/>
        <w:szCs w:val="20"/>
      </w:rPr>
    </w:pPr>
    <w:r>
      <w:pict w14:anchorId="23DE4A1A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00F39"/>
    <w:multiLevelType w:val="hybridMultilevel"/>
    <w:tmpl w:val="B2B2EF08"/>
    <w:lvl w:ilvl="0" w:tplc="19647AC0">
      <w:start w:val="4"/>
      <w:numFmt w:val="bullet"/>
      <w:lvlText w:val=""/>
      <w:lvlJc w:val="left"/>
      <w:pPr>
        <w:ind w:left="593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3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3072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8D"/>
    <w:rsid w:val="00002363"/>
    <w:rsid w:val="00003B02"/>
    <w:rsid w:val="00023E57"/>
    <w:rsid w:val="000C7F22"/>
    <w:rsid w:val="00101D48"/>
    <w:rsid w:val="0011110E"/>
    <w:rsid w:val="001138FE"/>
    <w:rsid w:val="00120B70"/>
    <w:rsid w:val="00167F2A"/>
    <w:rsid w:val="001D1D89"/>
    <w:rsid w:val="001D6584"/>
    <w:rsid w:val="001E0010"/>
    <w:rsid w:val="001E1FB3"/>
    <w:rsid w:val="001E4CCC"/>
    <w:rsid w:val="001F5283"/>
    <w:rsid w:val="002354F3"/>
    <w:rsid w:val="00297C2D"/>
    <w:rsid w:val="002E2517"/>
    <w:rsid w:val="0030234C"/>
    <w:rsid w:val="0031484F"/>
    <w:rsid w:val="00327F14"/>
    <w:rsid w:val="00343415"/>
    <w:rsid w:val="003634C8"/>
    <w:rsid w:val="003E45F5"/>
    <w:rsid w:val="00451762"/>
    <w:rsid w:val="00470671"/>
    <w:rsid w:val="00475B16"/>
    <w:rsid w:val="00494437"/>
    <w:rsid w:val="004B7C3E"/>
    <w:rsid w:val="004E5944"/>
    <w:rsid w:val="00505A34"/>
    <w:rsid w:val="00515754"/>
    <w:rsid w:val="00543E98"/>
    <w:rsid w:val="00564028"/>
    <w:rsid w:val="00584D38"/>
    <w:rsid w:val="0060480E"/>
    <w:rsid w:val="006D0344"/>
    <w:rsid w:val="006E4DDE"/>
    <w:rsid w:val="00722AC6"/>
    <w:rsid w:val="00742AFB"/>
    <w:rsid w:val="007934E1"/>
    <w:rsid w:val="007B475F"/>
    <w:rsid w:val="008076E7"/>
    <w:rsid w:val="008125D8"/>
    <w:rsid w:val="00857458"/>
    <w:rsid w:val="00857F6C"/>
    <w:rsid w:val="00870100"/>
    <w:rsid w:val="0090446C"/>
    <w:rsid w:val="00967BA6"/>
    <w:rsid w:val="00990CE6"/>
    <w:rsid w:val="009C27FB"/>
    <w:rsid w:val="009D74DC"/>
    <w:rsid w:val="00A21904"/>
    <w:rsid w:val="00A72FEF"/>
    <w:rsid w:val="00B76D74"/>
    <w:rsid w:val="00BA1AFA"/>
    <w:rsid w:val="00BB23F1"/>
    <w:rsid w:val="00C23012"/>
    <w:rsid w:val="00C30DE3"/>
    <w:rsid w:val="00C5690E"/>
    <w:rsid w:val="00C84AB7"/>
    <w:rsid w:val="00CC33CD"/>
    <w:rsid w:val="00CE08A9"/>
    <w:rsid w:val="00D132C2"/>
    <w:rsid w:val="00D3281A"/>
    <w:rsid w:val="00D92FBB"/>
    <w:rsid w:val="00E33F16"/>
    <w:rsid w:val="00E9314F"/>
    <w:rsid w:val="00EA6BC0"/>
    <w:rsid w:val="00ED4045"/>
    <w:rsid w:val="00EE098D"/>
    <w:rsid w:val="00EE6332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3"/>
    <o:shapelayout v:ext="edit">
      <o:idmap v:ext="edit" data="1"/>
    </o:shapelayout>
  </w:shapeDefaults>
  <w:decimalSymbol w:val=","/>
  <w:listSeparator w:val=";"/>
  <w14:docId w14:val="6FF3EAAC"/>
  <w15:docId w15:val="{013AA298-D04B-4319-BB51-880CEB75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E098D"/>
    <w:rPr>
      <w:lang w:eastAsia="en-US"/>
    </w:rPr>
  </w:style>
  <w:style w:type="paragraph" w:styleId="Ttulo1">
    <w:name w:val="heading 1"/>
    <w:basedOn w:val="Normal1"/>
    <w:next w:val="Normal1"/>
    <w:rsid w:val="00EE098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EE098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EE098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EE098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EE098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EE098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EE098D"/>
  </w:style>
  <w:style w:type="table" w:customStyle="1" w:styleId="TableNormal">
    <w:name w:val="Table Normal"/>
    <w:rsid w:val="00EE09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sid w:val="00EE098D"/>
    <w:pPr>
      <w:spacing w:line="423" w:lineRule="exact"/>
      <w:ind w:left="18" w:right="18"/>
      <w:jc w:val="center"/>
    </w:pPr>
    <w:rPr>
      <w:rFonts w:ascii="Times New Roman" w:eastAsia="Times New Roman" w:hAnsi="Times New Roman" w:cs="Times New Roman"/>
      <w:i/>
      <w:i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rsid w:val="00EE09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E098D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098D"/>
  </w:style>
  <w:style w:type="paragraph" w:customStyle="1" w:styleId="TableParagraph">
    <w:name w:val="Table Paragraph"/>
    <w:basedOn w:val="Normal"/>
    <w:uiPriority w:val="1"/>
    <w:qFormat/>
    <w:rsid w:val="00EE098D"/>
  </w:style>
  <w:style w:type="paragraph" w:styleId="Subttulo">
    <w:name w:val="Subtitle"/>
    <w:basedOn w:val="Normal"/>
    <w:next w:val="Normal"/>
    <w:rsid w:val="00EE098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EE098D"/>
    <w:tblPr>
      <w:tblStyleRowBandSize w:val="1"/>
      <w:tblStyleColBandSize w:val="1"/>
    </w:tblPr>
  </w:style>
  <w:style w:type="table" w:customStyle="1" w:styleId="a0">
    <w:basedOn w:val="TableNormal0"/>
    <w:rsid w:val="00EE098D"/>
    <w:tblPr>
      <w:tblStyleRowBandSize w:val="1"/>
      <w:tblStyleColBandSize w:val="1"/>
    </w:tblPr>
  </w:style>
  <w:style w:type="table" w:customStyle="1" w:styleId="a1">
    <w:basedOn w:val="TableNormal0"/>
    <w:rsid w:val="00EE098D"/>
    <w:tblPr>
      <w:tblStyleRowBandSize w:val="1"/>
      <w:tblStyleColBandSize w:val="1"/>
    </w:tblPr>
  </w:style>
  <w:style w:type="table" w:customStyle="1" w:styleId="a2">
    <w:basedOn w:val="TableNormal0"/>
    <w:rsid w:val="00EE098D"/>
    <w:tblPr>
      <w:tblStyleRowBandSize w:val="1"/>
      <w:tblStyleColBandSize w:val="1"/>
    </w:tblPr>
  </w:style>
  <w:style w:type="table" w:customStyle="1" w:styleId="a3">
    <w:basedOn w:val="TableNormal0"/>
    <w:rsid w:val="00EE098D"/>
    <w:tblPr>
      <w:tblStyleRowBandSize w:val="1"/>
      <w:tblStyleColBandSize w:val="1"/>
    </w:tblPr>
  </w:style>
  <w:style w:type="character" w:styleId="Hyperlink">
    <w:name w:val="Hyperlink"/>
    <w:basedOn w:val="Fontepargpadro"/>
    <w:uiPriority w:val="99"/>
    <w:unhideWhenUsed/>
    <w:rsid w:val="00990C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3E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23E57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23E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3E5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7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mviana-es.portaltp.com.br/consultas/documentos.aspx?id=311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gicel\Downloads\%20http\www.camaraviana.es.gov.br\controladoria" TargetMode="External"/><Relationship Id="rId4" Type="http://schemas.openxmlformats.org/officeDocument/2006/relationships/styles" Target="styles.xml"/><Relationship Id="rId9" Type="http://schemas.openxmlformats.org/officeDocument/2006/relationships/hyperlink" Target="https://cmviana-es.portaltp.com.br/consultas/despesas/diaria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ZFAdhwRP+zI91eJPFGiwtUQ2Zw==">CgMxLjA4AHIhMWZCMUtQb0Voai1nWk9VdlN2WFlHOEFSdmNIUndDUVNK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65A284F-5CE4-4565-86ED-660C58AD4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749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Domingos Martins</dc:creator>
  <cp:lastModifiedBy>Gicelly Butzke Vieira</cp:lastModifiedBy>
  <cp:revision>25</cp:revision>
  <cp:lastPrinted>2025-06-30T12:39:00Z</cp:lastPrinted>
  <dcterms:created xsi:type="dcterms:W3CDTF">2024-07-03T12:55:00Z</dcterms:created>
  <dcterms:modified xsi:type="dcterms:W3CDTF">2026-03-06T16:16:00Z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2023-09-01T00:00:00Z</vt:filetime>
  </property>
</Properties>
</file>